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C8E8" w14:textId="77777777" w:rsidR="00354A04" w:rsidRDefault="00354A04">
      <w:pPr>
        <w:pStyle w:val="3GPPHeader"/>
        <w:spacing w:after="60"/>
      </w:pPr>
      <w:bookmarkStart w:id="0" w:name="_Hlk534987473"/>
    </w:p>
    <w:p w14:paraId="4E04661D" w14:textId="77777777" w:rsidR="00354A04" w:rsidRDefault="00787820">
      <w:pPr>
        <w:pStyle w:val="3GPPHeader"/>
        <w:spacing w:after="60"/>
      </w:pPr>
      <w:r>
        <w:t>3GPP TSG-RAN WG1 Meeting #102-e</w:t>
      </w:r>
      <w:r>
        <w:tab/>
      </w:r>
      <w:r>
        <w:rPr>
          <w:highlight w:val="yellow"/>
        </w:rPr>
        <w:t>DRAFT-</w:t>
      </w:r>
      <w:r>
        <w:t>R1-2007103</w:t>
      </w:r>
    </w:p>
    <w:p w14:paraId="19CE4DB7" w14:textId="77777777" w:rsidR="00354A04" w:rsidRDefault="00787820">
      <w:pPr>
        <w:pStyle w:val="3GPPHeader"/>
      </w:pPr>
      <w:r>
        <w:t>e-Meeting, August 17th – 28</w:t>
      </w:r>
      <w:r>
        <w:rPr>
          <w:vertAlign w:val="superscript"/>
        </w:rPr>
        <w:t>th</w:t>
      </w:r>
      <w:r>
        <w:t>, 2020</w:t>
      </w:r>
    </w:p>
    <w:p w14:paraId="1A881D8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72E198C9"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53AF4191"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pPr>
        <w:pStyle w:val="Heading1"/>
        <w:numPr>
          <w:ilvl w:val="0"/>
          <w:numId w:val="16"/>
        </w:numPr>
      </w:pPr>
      <w:r>
        <w:t>Introduction</w:t>
      </w:r>
    </w:p>
    <w:p w14:paraId="281FC0E6" w14:textId="77777777" w:rsidR="00354A04" w:rsidRDefault="00354A04"/>
    <w:p w14:paraId="6537F1FF" w14:textId="77777777" w:rsidR="00354A04" w:rsidRDefault="00787820">
      <w:r>
        <w:t>The following summary provides a list of issues to be discussed during RAN1#102e regarding AI 8.5.1 “</w:t>
      </w:r>
      <w:proofErr w:type="spellStart"/>
      <w:r>
        <w:t>Additonal</w:t>
      </w:r>
      <w:proofErr w:type="spellEnd"/>
      <w:r>
        <w:t xml:space="preserve"> scenarios for evaluation” of the NR positioning enhancement </w:t>
      </w:r>
      <w:proofErr w:type="gramStart"/>
      <w:r>
        <w:t>SI[</w:t>
      </w:r>
      <w:proofErr w:type="gramEnd"/>
      <w:r>
        <w:t xml:space="preserve">1] based on submitted contribution[2-19] </w:t>
      </w:r>
    </w:p>
    <w:p w14:paraId="2E4BB78D" w14:textId="77777777" w:rsidR="00354A04" w:rsidRDefault="00354A04"/>
    <w:p w14:paraId="29CD75FD" w14:textId="77777777" w:rsidR="00354A04" w:rsidRDefault="00787820">
      <w:pPr>
        <w:pStyle w:val="Heading1"/>
        <w:numPr>
          <w:ilvl w:val="0"/>
          <w:numId w:val="16"/>
        </w:numPr>
      </w:pPr>
      <w:r>
        <w:t>Aspects for email discussions</w:t>
      </w:r>
    </w:p>
    <w:p w14:paraId="4A34359D" w14:textId="77777777" w:rsidR="00354A04" w:rsidRDefault="00787820">
      <w:pPr>
        <w:pStyle w:val="Heading2"/>
        <w:numPr>
          <w:ilvl w:val="1"/>
          <w:numId w:val="16"/>
        </w:numPr>
      </w:pPr>
      <w:r>
        <w:t>Accuracy and latency requirements</w:t>
      </w:r>
    </w:p>
    <w:p w14:paraId="4FF9A58C" w14:textId="77777777" w:rsidR="00354A04" w:rsidRDefault="00354A04"/>
    <w:p w14:paraId="3750B9B6" w14:textId="77777777" w:rsidR="00354A04" w:rsidRDefault="00787820">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2EF14A65" w14:textId="77777777" w:rsidR="00354A04" w:rsidRDefault="00787820">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pPr>
        <w:pStyle w:val="ListParagraph"/>
        <w:numPr>
          <w:ilvl w:val="0"/>
          <w:numId w:val="17"/>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pPr>
        <w:pStyle w:val="ListParagraph"/>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77129EB0" w14:textId="77777777" w:rsidR="00354A04" w:rsidRDefault="00787820">
      <w:pPr>
        <w:pStyle w:val="ListParagraph"/>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pPr>
        <w:pStyle w:val="ListParagraph"/>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iiot use cases horizontal accuracy of 0.2m is proposed, and either 0.2 or 1m of vertical accuracy. </w:t>
      </w:r>
    </w:p>
    <w:p w14:paraId="51616375" w14:textId="77777777" w:rsidR="00354A04" w:rsidRDefault="00787820">
      <w:r>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Default="00787820">
            <w:pPr>
              <w:numPr>
                <w:ilvl w:val="0"/>
                <w:numId w:val="18"/>
              </w:numPr>
              <w:ind w:leftChars="100" w:left="580"/>
              <w:rPr>
                <w:rFonts w:ascii="Times" w:eastAsia="Calibri" w:hAnsi="Times" w:cs="Times"/>
                <w:szCs w:val="20"/>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Default="00787820">
            <w:pPr>
              <w:numPr>
                <w:ilvl w:val="1"/>
                <w:numId w:val="19"/>
              </w:numPr>
              <w:spacing w:line="252" w:lineRule="auto"/>
              <w:ind w:leftChars="460" w:left="1372"/>
              <w:contextualSpacing/>
              <w:rPr>
                <w:rFonts w:eastAsia="Calibri"/>
                <w:szCs w:val="20"/>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Default="00787820">
            <w:pPr>
              <w:numPr>
                <w:ilvl w:val="0"/>
                <w:numId w:val="18"/>
              </w:numPr>
              <w:ind w:leftChars="100" w:left="580"/>
              <w:rPr>
                <w:rFonts w:eastAsia="Calibri"/>
                <w:szCs w:val="20"/>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Default="00787820">
            <w:pPr>
              <w:numPr>
                <w:ilvl w:val="1"/>
                <w:numId w:val="19"/>
              </w:numPr>
              <w:spacing w:line="252" w:lineRule="auto"/>
              <w:ind w:leftChars="460" w:left="1372"/>
              <w:contextualSpacing/>
              <w:rPr>
                <w:rFonts w:eastAsia="Calibri"/>
                <w:szCs w:val="20"/>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Default="00787820">
            <w:pPr>
              <w:numPr>
                <w:ilvl w:val="1"/>
                <w:numId w:val="19"/>
              </w:numPr>
              <w:spacing w:line="252" w:lineRule="auto"/>
              <w:ind w:leftChars="460" w:left="1372"/>
              <w:contextualSpacing/>
              <w:rPr>
                <w:rFonts w:eastAsia="Calibri"/>
                <w:szCs w:val="20"/>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Default="00787820">
            <w:pPr>
              <w:ind w:leftChars="100" w:left="220"/>
              <w:rPr>
                <w:rFonts w:eastAsia="Calibri"/>
                <w:szCs w:val="20"/>
              </w:rPr>
            </w:pPr>
            <w:r>
              <w:rPr>
                <w:rFonts w:eastAsia="Calibri"/>
                <w:szCs w:val="20"/>
                <w:lang w:val="en-US"/>
              </w:rPr>
              <w:t>Note: Target positioning requirements may not necessarily be reached for all scenarios</w:t>
            </w:r>
          </w:p>
          <w:p w14:paraId="0FFFAB7D" w14:textId="77777777" w:rsidR="00354A04" w:rsidRDefault="00354A04">
            <w:pPr>
              <w:rPr>
                <w:rFonts w:eastAsia="Calibri"/>
              </w:rPr>
            </w:pPr>
          </w:p>
        </w:tc>
      </w:tr>
      <w:tr w:rsidR="00354A04"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xml:space="preserve">, e.g. X=0.5 and </w:t>
            </w:r>
            <w:r>
              <w:rPr>
                <w:rFonts w:eastAsia="Calibri" w:hint="eastAsia"/>
                <w:i/>
                <w:iCs/>
                <w:sz w:val="20"/>
                <w:szCs w:val="20"/>
                <w:lang w:val="en-US"/>
              </w:rPr>
              <w:lastRenderedPageBreak/>
              <w:t>Y=1 for InF-SH channel and X=0.5 and Y=1 for InF-DH channel.</w:t>
            </w:r>
          </w:p>
          <w:p w14:paraId="1C416F5E"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Default="00354A04">
            <w:pPr>
              <w:rPr>
                <w:rFonts w:eastAsia="Calibri"/>
              </w:rPr>
            </w:pPr>
          </w:p>
        </w:tc>
      </w:tr>
      <w:tr w:rsidR="00354A04"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Default="00787820">
            <w:pPr>
              <w:pStyle w:val="3GPPText"/>
              <w:rPr>
                <w:rFonts w:eastAsia="Calibri"/>
                <w:b/>
                <w:i/>
                <w:lang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pPr>
              <w:pStyle w:val="ListParagraph"/>
              <w:numPr>
                <w:ilvl w:val="0"/>
                <w:numId w:val="18"/>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pPr>
              <w:pStyle w:val="ListParagraph"/>
              <w:numPr>
                <w:ilvl w:val="0"/>
                <w:numId w:val="18"/>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Default="00354A04">
            <w:pPr>
              <w:snapToGrid w:val="0"/>
              <w:spacing w:beforeLines="50" w:before="120" w:afterLines="50" w:after="120"/>
              <w:rPr>
                <w:rFonts w:eastAsia="Calibri"/>
                <w:b/>
                <w:bCs/>
                <w:i/>
                <w:iCs/>
                <w:sz w:val="20"/>
                <w:szCs w:val="20"/>
              </w:rPr>
            </w:pPr>
          </w:p>
        </w:tc>
      </w:tr>
      <w:tr w:rsidR="00354A04"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Default="00354A04">
            <w:pPr>
              <w:pStyle w:val="3GPPText"/>
              <w:rPr>
                <w:rFonts w:eastAsia="Calibri"/>
                <w:b/>
                <w:i/>
                <w:lang w:eastAsia="zh-CN"/>
              </w:rPr>
            </w:pPr>
          </w:p>
        </w:tc>
      </w:tr>
      <w:tr w:rsidR="00354A04"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Default="00787820">
            <w:pPr>
              <w:pStyle w:val="03Proposal"/>
              <w:spacing w:after="120"/>
              <w:rPr>
                <w:i/>
                <w:iCs/>
              </w:rPr>
            </w:pPr>
            <w:r>
              <w:rPr>
                <w:i/>
                <w:iCs/>
                <w:lang w:val="en-US"/>
              </w:rPr>
              <w:t xml:space="preserve">Proposal 1: The performance requirement for Rel-17 positioning is: </w:t>
            </w:r>
          </w:p>
          <w:p w14:paraId="66D81E62" w14:textId="77777777" w:rsidR="00354A04" w:rsidRDefault="00787820">
            <w:pPr>
              <w:pStyle w:val="03Proposal"/>
              <w:numPr>
                <w:ilvl w:val="0"/>
                <w:numId w:val="22"/>
              </w:numPr>
              <w:spacing w:after="120"/>
              <w:rPr>
                <w:i/>
                <w:iC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Default="00787820">
            <w:pPr>
              <w:pStyle w:val="03Proposal"/>
              <w:numPr>
                <w:ilvl w:val="0"/>
                <w:numId w:val="22"/>
              </w:numPr>
              <w:spacing w:after="120"/>
              <w:rPr>
                <w:i/>
                <w:iCs/>
              </w:rPr>
            </w:pPr>
            <w:r>
              <w:rPr>
                <w:i/>
                <w:iCs/>
                <w:lang w:val="en-US"/>
              </w:rPr>
              <w:t>Vertical positioning accuracy &lt; 1m for 90%UEs</w:t>
            </w:r>
          </w:p>
          <w:p w14:paraId="3C667B69" w14:textId="77777777" w:rsidR="00354A04" w:rsidRDefault="00354A04">
            <w:pPr>
              <w:pStyle w:val="3GPPText"/>
              <w:overflowPunct w:val="0"/>
              <w:adjustRightInd w:val="0"/>
              <w:spacing w:after="120" w:line="240" w:lineRule="auto"/>
              <w:textAlignment w:val="baseline"/>
              <w:rPr>
                <w:rFonts w:eastAsia="Calibri"/>
              </w:rPr>
            </w:pPr>
          </w:p>
        </w:tc>
      </w:tr>
      <w:tr w:rsidR="00354A04"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Default="00787820">
            <w:pPr>
              <w:spacing w:before="60" w:after="60" w:line="288" w:lineRule="auto"/>
              <w:rPr>
                <w:rFonts w:eastAsia="Calibri"/>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Default="00787820">
            <w:pPr>
              <w:spacing w:before="60" w:after="60" w:line="288" w:lineRule="auto"/>
              <w:rPr>
                <w:rFonts w:eastAsia="Calibri"/>
                <w:i/>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Default="00354A04">
            <w:pPr>
              <w:pStyle w:val="03Proposal"/>
              <w:spacing w:after="120"/>
              <w:rPr>
                <w:i/>
                <w:iCs/>
              </w:rPr>
            </w:pPr>
          </w:p>
        </w:tc>
      </w:tr>
      <w:tr w:rsidR="00354A04"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Default="00354A04">
            <w:pPr>
              <w:spacing w:before="60" w:after="60" w:line="288" w:lineRule="auto"/>
              <w:rPr>
                <w:rFonts w:eastAsia="Calibri"/>
                <w:b/>
                <w:i/>
              </w:rPr>
            </w:pPr>
          </w:p>
        </w:tc>
      </w:tr>
      <w:tr w:rsidR="00354A04"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pPr>
              <w:pStyle w:val="ListParagraph"/>
              <w:numPr>
                <w:ilvl w:val="0"/>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pPr>
              <w:pStyle w:val="ListParagraph"/>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pPr>
              <w:pStyle w:val="ListParagraph"/>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Default="00354A04">
            <w:pPr>
              <w:spacing w:before="60"/>
              <w:rPr>
                <w:rFonts w:ascii="Arial" w:eastAsia="Calibri" w:hAnsi="Arial" w:cs="Arial"/>
                <w:b/>
                <w:bCs/>
              </w:rPr>
            </w:pPr>
          </w:p>
        </w:tc>
      </w:tr>
      <w:tr w:rsidR="00354A04"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Default="00787820">
            <w:pPr>
              <w:pStyle w:val="Proposal"/>
              <w:numPr>
                <w:ilvl w:val="0"/>
                <w:numId w:val="0"/>
              </w:numPr>
              <w:ind w:left="1304" w:hanging="1304"/>
              <w:rPr>
                <w:rFonts w:eastAsia="Calibri"/>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Default="00354A04">
            <w:pPr>
              <w:rPr>
                <w:rFonts w:eastAsia="Calibri"/>
              </w:rPr>
            </w:pPr>
          </w:p>
          <w:p w14:paraId="02C3F257" w14:textId="77777777" w:rsidR="00354A04" w:rsidRDefault="00787820">
            <w:pPr>
              <w:pStyle w:val="Proposal"/>
              <w:numPr>
                <w:ilvl w:val="0"/>
                <w:numId w:val="0"/>
              </w:numPr>
              <w:ind w:left="1304" w:hanging="1304"/>
              <w:rPr>
                <w:rFonts w:eastAsia="Calibri"/>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Default="00354A04">
            <w:pPr>
              <w:rPr>
                <w:rFonts w:eastAsia="Calibri"/>
              </w:rPr>
            </w:pPr>
          </w:p>
          <w:p w14:paraId="26E9BA1A" w14:textId="77777777" w:rsidR="00354A04" w:rsidRDefault="00787820">
            <w:pPr>
              <w:pStyle w:val="Proposal"/>
              <w:numPr>
                <w:ilvl w:val="0"/>
                <w:numId w:val="0"/>
              </w:numPr>
              <w:rPr>
                <w:rFonts w:eastAsia="Calibri"/>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Default="00787820">
            <w:pPr>
              <w:pStyle w:val="Proposal"/>
              <w:numPr>
                <w:ilvl w:val="0"/>
                <w:numId w:val="0"/>
              </w:numPr>
              <w:ind w:left="1440"/>
              <w:rPr>
                <w:rFonts w:eastAsia="Calibri"/>
              </w:rPr>
            </w:pPr>
            <w:bookmarkStart w:id="5" w:name="_Toc47734438"/>
            <w:r>
              <w:rPr>
                <w:rFonts w:eastAsia="Calibri"/>
                <w:lang w:val="en-US"/>
              </w:rPr>
              <w:t>- Horizontal position accuracy (&lt; X m) for [90%] of UEs</w:t>
            </w:r>
            <w:bookmarkEnd w:id="5"/>
          </w:p>
          <w:p w14:paraId="4AA4B9FF" w14:textId="77777777" w:rsidR="00354A04" w:rsidRDefault="00787820">
            <w:pPr>
              <w:pStyle w:val="Proposal"/>
              <w:numPr>
                <w:ilvl w:val="0"/>
                <w:numId w:val="0"/>
              </w:numPr>
              <w:ind w:left="1440"/>
              <w:rPr>
                <w:rFonts w:eastAsia="Calibri"/>
              </w:rPr>
            </w:pPr>
            <w:bookmarkStart w:id="6" w:name="_Toc47734439"/>
            <w:r>
              <w:rPr>
                <w:rFonts w:eastAsia="Calibri"/>
                <w:lang w:val="en-US"/>
              </w:rPr>
              <w:t>- X = 0.2  m</w:t>
            </w:r>
            <w:bookmarkEnd w:id="6"/>
          </w:p>
          <w:p w14:paraId="2C805A75" w14:textId="77777777" w:rsidR="00354A04" w:rsidRDefault="00787820">
            <w:pPr>
              <w:pStyle w:val="Proposal"/>
              <w:numPr>
                <w:ilvl w:val="0"/>
                <w:numId w:val="0"/>
              </w:numPr>
              <w:ind w:left="1440"/>
              <w:rPr>
                <w:rFonts w:eastAsia="Calibri"/>
              </w:rPr>
            </w:pPr>
            <w:bookmarkStart w:id="7" w:name="_Toc47734440"/>
            <w:r>
              <w:rPr>
                <w:rFonts w:eastAsia="Calibri"/>
                <w:lang w:val="en-US"/>
              </w:rPr>
              <w:t>- (Optional) Vertical position accuracy (&lt; Y m) for [90%] of UEs</w:t>
            </w:r>
            <w:bookmarkEnd w:id="7"/>
          </w:p>
          <w:p w14:paraId="531B06C8" w14:textId="77777777" w:rsidR="00354A04" w:rsidRDefault="00787820">
            <w:pPr>
              <w:pStyle w:val="Proposal"/>
              <w:numPr>
                <w:ilvl w:val="0"/>
                <w:numId w:val="0"/>
              </w:numPr>
              <w:ind w:left="1440"/>
              <w:rPr>
                <w:rFonts w:eastAsia="Calibri"/>
              </w:rPr>
            </w:pPr>
            <w:bookmarkStart w:id="8" w:name="_Toc47734441"/>
            <w:r>
              <w:rPr>
                <w:rFonts w:eastAsia="Calibri"/>
                <w:lang w:val="en-US"/>
              </w:rPr>
              <w:t>- Y = 0.2 or 1 m</w:t>
            </w:r>
            <w:bookmarkEnd w:id="8"/>
          </w:p>
          <w:p w14:paraId="4EDFFD0C" w14:textId="77777777" w:rsidR="00354A04" w:rsidRDefault="00787820">
            <w:pPr>
              <w:pStyle w:val="Proposal"/>
              <w:numPr>
                <w:ilvl w:val="0"/>
                <w:numId w:val="0"/>
              </w:numPr>
              <w:ind w:left="1304" w:hanging="1304"/>
              <w:rPr>
                <w:rFonts w:eastAsia="Calibri"/>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Default="00354A04">
            <w:pPr>
              <w:rPr>
                <w:rFonts w:eastAsia="Calibri"/>
                <w:b/>
                <w:i/>
              </w:rPr>
            </w:pPr>
          </w:p>
        </w:tc>
      </w:tr>
    </w:tbl>
    <w:p w14:paraId="25E70CC2" w14:textId="77777777" w:rsidR="00354A04" w:rsidRDefault="00354A04"/>
    <w:p w14:paraId="2BE1336A" w14:textId="77777777" w:rsidR="00354A04" w:rsidRDefault="00787820">
      <w:r>
        <w:t xml:space="preserve">It </w:t>
      </w:r>
      <w:proofErr w:type="gramStart"/>
      <w:r>
        <w:t>seem</w:t>
      </w:r>
      <w:proofErr w:type="gramEnd"/>
      <w:r>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pPr>
        <w:pStyle w:val="ListParagraph"/>
        <w:numPr>
          <w:ilvl w:val="0"/>
          <w:numId w:val="19"/>
        </w:numPr>
        <w:rPr>
          <w:lang w:val="en-GB"/>
        </w:rPr>
      </w:pPr>
      <w:r>
        <w:rPr>
          <w:lang w:val="en-GB"/>
        </w:rPr>
        <w:t xml:space="preserve"> End to end Latency is supported to be 100ms for all companies with a proposal. </w:t>
      </w:r>
    </w:p>
    <w:p w14:paraId="28B3F7B2" w14:textId="77777777" w:rsidR="00354A04" w:rsidRDefault="00787820">
      <w:pPr>
        <w:pStyle w:val="ListParagraph"/>
        <w:numPr>
          <w:ilvl w:val="0"/>
          <w:numId w:val="19"/>
        </w:numPr>
        <w:rPr>
          <w:lang w:val="en-GB"/>
        </w:rPr>
      </w:pPr>
      <w:r>
        <w:rPr>
          <w:lang w:val="en-GB"/>
        </w:rPr>
        <w:t>Physical latency proposal range from 10 to 18ms</w:t>
      </w:r>
    </w:p>
    <w:p w14:paraId="1B322CC0" w14:textId="77777777" w:rsidR="00354A04" w:rsidRDefault="00354A04"/>
    <w:p w14:paraId="6EEB92DB" w14:textId="77777777" w:rsidR="00354A04" w:rsidRDefault="00787820">
      <w:r>
        <w:t>For IIOT use cases</w:t>
      </w:r>
    </w:p>
    <w:p w14:paraId="5E6DE098" w14:textId="77777777" w:rsidR="00354A04" w:rsidRDefault="00787820">
      <w:pPr>
        <w:pStyle w:val="ListParagraph"/>
        <w:numPr>
          <w:ilvl w:val="0"/>
          <w:numId w:val="19"/>
        </w:numPr>
        <w:rPr>
          <w:lang w:val="en-GB"/>
        </w:rPr>
      </w:pPr>
      <w:r>
        <w:rPr>
          <w:lang w:val="en-GB"/>
        </w:rPr>
        <w:t>Horizontal accuracy is split between 0.2 and 0.5m. vertical accuracy proposals include 1m, 0.5m or 0.2m</w:t>
      </w:r>
    </w:p>
    <w:p w14:paraId="384E0135" w14:textId="77777777" w:rsidR="00354A04" w:rsidRDefault="00787820">
      <w:pPr>
        <w:pStyle w:val="ListParagraph"/>
        <w:numPr>
          <w:ilvl w:val="0"/>
          <w:numId w:val="19"/>
        </w:numPr>
        <w:rPr>
          <w:lang w:val="en-GB"/>
        </w:rPr>
      </w:pPr>
      <w:r>
        <w:rPr>
          <w:lang w:val="en-GB"/>
        </w:rPr>
        <w:t xml:space="preserve"> End to end Latency is supported to be 100ms for all companies with a proposal. </w:t>
      </w:r>
    </w:p>
    <w:p w14:paraId="23912DDD" w14:textId="77777777" w:rsidR="00354A04" w:rsidRDefault="00787820">
      <w:pPr>
        <w:pStyle w:val="ListParagraph"/>
        <w:numPr>
          <w:ilvl w:val="0"/>
          <w:numId w:val="19"/>
        </w:numPr>
        <w:rPr>
          <w:lang w:val="en-GB"/>
        </w:rPr>
      </w:pPr>
      <w:r>
        <w:rPr>
          <w:lang w:val="en-GB"/>
        </w:rPr>
        <w:t>Physical latency proposal range from 10 to 18ms</w:t>
      </w:r>
    </w:p>
    <w:p w14:paraId="1399486F" w14:textId="77777777" w:rsidR="00354A04" w:rsidRDefault="00354A04"/>
    <w:p w14:paraId="7A7C994C" w14:textId="77777777" w:rsidR="00354A04" w:rsidRDefault="00787820">
      <w:r>
        <w:t xml:space="preserve">Based on the submitted proposals, it is proposed to </w:t>
      </w:r>
      <w:proofErr w:type="spellStart"/>
      <w:r>
        <w:t>downselect</w:t>
      </w:r>
      <w:proofErr w:type="spellEnd"/>
      <w:r>
        <w:t xml:space="preserve"> options for accuracy and latency based on the majority view. the following is proposed to update the previous agreement:</w:t>
      </w:r>
    </w:p>
    <w:p w14:paraId="1911E3AF" w14:textId="77777777" w:rsidR="00354A04" w:rsidRDefault="00787820">
      <w:pPr>
        <w:pStyle w:val="BodyText"/>
        <w:spacing w:after="0"/>
        <w:rPr>
          <w:rFonts w:eastAsia="SimSun"/>
          <w:b/>
          <w:i/>
          <w:szCs w:val="20"/>
        </w:rPr>
      </w:pPr>
      <w:r>
        <w:rPr>
          <w:rFonts w:eastAsia="SimSun"/>
          <w:b/>
          <w:i/>
          <w:szCs w:val="20"/>
        </w:rPr>
        <w:t xml:space="preserve"> </w:t>
      </w:r>
    </w:p>
    <w:p w14:paraId="5E5879C7" w14:textId="77777777" w:rsidR="00354A04" w:rsidRDefault="00787820">
      <w:pPr>
        <w:pStyle w:val="Proposal"/>
        <w:numPr>
          <w:ilvl w:val="0"/>
          <w:numId w:val="0"/>
        </w:numPr>
        <w:rPr>
          <w:rFonts w:ascii="Times" w:hAnsi="Times" w:cs="Times"/>
        </w:rPr>
      </w:pPr>
      <w:r>
        <w:t>Feature lead Proposal 1:  In Rel-17 target positioning requirements for commercial use cases are defined as follows:</w:t>
      </w:r>
    </w:p>
    <w:p w14:paraId="0344B2E5" w14:textId="77777777" w:rsidR="00354A04" w:rsidRDefault="00787820">
      <w:pPr>
        <w:pStyle w:val="Proposal"/>
        <w:numPr>
          <w:ilvl w:val="0"/>
          <w:numId w:val="19"/>
        </w:numPr>
      </w:pPr>
      <w:r>
        <w:t>Horizontal position accuracy (&lt; 1 m) for 90% of UEs</w:t>
      </w:r>
    </w:p>
    <w:p w14:paraId="7D8FA85F" w14:textId="77777777" w:rsidR="00354A04" w:rsidRDefault="00787820">
      <w:pPr>
        <w:pStyle w:val="Proposal"/>
        <w:numPr>
          <w:ilvl w:val="0"/>
          <w:numId w:val="19"/>
        </w:numPr>
      </w:pPr>
      <w:r>
        <w:t>Vertical position accuracy (&lt; 3 m) for 90% of UEs</w:t>
      </w:r>
    </w:p>
    <w:p w14:paraId="0B3B32AA" w14:textId="77777777" w:rsidR="00354A04" w:rsidRDefault="00787820">
      <w:pPr>
        <w:pStyle w:val="Proposal"/>
        <w:numPr>
          <w:ilvl w:val="0"/>
          <w:numId w:val="19"/>
        </w:numPr>
      </w:pPr>
      <w:r>
        <w:t>End-to-end latency for position estimation of UE (&lt; 100 ms)</w:t>
      </w:r>
    </w:p>
    <w:p w14:paraId="79134865" w14:textId="77777777" w:rsidR="00354A04" w:rsidRDefault="00787820">
      <w:pPr>
        <w:pStyle w:val="Proposal"/>
        <w:numPr>
          <w:ilvl w:val="0"/>
          <w:numId w:val="19"/>
        </w:numPr>
      </w:pPr>
      <w:r>
        <w:lastRenderedPageBreak/>
        <w:t>Physical layer latency for position estimation of UE (&lt; [10 ms])</w:t>
      </w:r>
    </w:p>
    <w:p w14:paraId="73CD4413" w14:textId="77777777" w:rsidR="00354A04" w:rsidRDefault="00787820">
      <w:pPr>
        <w:pStyle w:val="Proposal"/>
        <w:numPr>
          <w:ilvl w:val="0"/>
          <w:numId w:val="0"/>
        </w:numPr>
      </w:pPr>
      <w:r>
        <w:t>In Rel-17 target positioning requirements for IIoT use cases are defined as follows:</w:t>
      </w:r>
    </w:p>
    <w:p w14:paraId="24B970A2" w14:textId="77777777" w:rsidR="00354A04" w:rsidRDefault="00787820">
      <w:pPr>
        <w:pStyle w:val="Proposal"/>
        <w:numPr>
          <w:ilvl w:val="0"/>
          <w:numId w:val="19"/>
        </w:numPr>
      </w:pPr>
      <w:r>
        <w:t>Horizontal position accuracy (&lt; 0.2 m) for 90% of UEs</w:t>
      </w:r>
    </w:p>
    <w:p w14:paraId="7922C7B2" w14:textId="77777777" w:rsidR="00354A04" w:rsidRDefault="00787820">
      <w:pPr>
        <w:pStyle w:val="Proposal"/>
        <w:numPr>
          <w:ilvl w:val="0"/>
          <w:numId w:val="19"/>
        </w:numPr>
      </w:pPr>
      <w:r>
        <w:t xml:space="preserve">Vertical position accuracy (&lt; 1 m) for 90% of UEs </w:t>
      </w:r>
    </w:p>
    <w:p w14:paraId="4653F77E" w14:textId="77777777" w:rsidR="00354A04" w:rsidRDefault="00787820">
      <w:pPr>
        <w:pStyle w:val="Proposal"/>
        <w:numPr>
          <w:ilvl w:val="0"/>
          <w:numId w:val="19"/>
        </w:numPr>
      </w:pPr>
      <w:r>
        <w:t>End-to-end latency for position estimation of UE (&lt;100ms)</w:t>
      </w:r>
    </w:p>
    <w:p w14:paraId="1E4A721F" w14:textId="77777777" w:rsidR="00354A04" w:rsidRDefault="00787820">
      <w:pPr>
        <w:pStyle w:val="Proposal"/>
        <w:numPr>
          <w:ilvl w:val="0"/>
          <w:numId w:val="19"/>
        </w:numPr>
      </w:pPr>
      <w:r>
        <w:t>Physical layer latency for position estimation of UE (&lt; [10ms])</w:t>
      </w:r>
    </w:p>
    <w:p w14:paraId="2908BE78" w14:textId="77777777" w:rsidR="00354A04" w:rsidRDefault="00787820">
      <w:pPr>
        <w:pStyle w:val="Proposal"/>
        <w:numPr>
          <w:ilvl w:val="0"/>
          <w:numId w:val="0"/>
        </w:numPr>
      </w:pPr>
      <w:r>
        <w:t>Note: Target positioning requirements may not necessarily be reached for all scenarios</w:t>
      </w:r>
    </w:p>
    <w:p w14:paraId="4F7FC5B4" w14:textId="77777777" w:rsidR="00354A04" w:rsidRDefault="00354A04"/>
    <w:p w14:paraId="73D0687F" w14:textId="77777777" w:rsidR="00354A04" w:rsidRDefault="00787820">
      <w:r>
        <w:t>Companies are encouraged to provide their comments in the table below</w:t>
      </w:r>
    </w:p>
    <w:p w14:paraId="1D45D5BC"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Default="00787820">
            <w:pPr>
              <w:rPr>
                <w:rFonts w:eastAsia="Calibri"/>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Default="00787820">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Default="00787820">
            <w:pPr>
              <w:rPr>
                <w:rFonts w:eastAsia="DengXian"/>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9938AD5" w14:textId="77777777" w:rsidR="00354A04" w:rsidRDefault="00787820">
            <w:pPr>
              <w:rPr>
                <w:rFonts w:eastAsia="Calibri"/>
              </w:rPr>
            </w:pPr>
            <w:r>
              <w:rPr>
                <w:rFonts w:eastAsia="DengXian"/>
                <w:lang w:val="en-US"/>
              </w:rPr>
              <w:t>The remaining proposals (with the understanding of physical layer latency still being kept in brackets implied the values are still FFS) are fine.</w:t>
            </w:r>
          </w:p>
        </w:tc>
      </w:tr>
      <w:tr w:rsidR="00354A04"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Default="00787820">
            <w:pPr>
              <w:rPr>
                <w:rFonts w:eastAsia="DengXian"/>
              </w:rPr>
            </w:pPr>
            <w:r>
              <w:rPr>
                <w:rFonts w:eastAsia="DengXian" w:hint="eastAsia"/>
                <w:lang w:val="en-US"/>
              </w:rPr>
              <w:t>A</w:t>
            </w:r>
            <w:r>
              <w:rPr>
                <w:rFonts w:eastAsia="DengXian"/>
                <w:lang w:val="en-US"/>
              </w:rPr>
              <w:t>gree with the FL proposal 1.</w:t>
            </w:r>
          </w:p>
        </w:tc>
      </w:tr>
      <w:tr w:rsidR="00354A04"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Default="00787820">
            <w:pPr>
              <w:rPr>
                <w:rFonts w:eastAsia="DengXian"/>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Default="00787820">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14:paraId="3B1754CF" w14:textId="77777777">
        <w:tc>
          <w:tcPr>
            <w:tcW w:w="1736" w:type="dxa"/>
          </w:tcPr>
          <w:p w14:paraId="4A059336" w14:textId="77777777" w:rsidR="00354A04" w:rsidRDefault="00787820">
            <w:r>
              <w:t>Qualcomm</w:t>
            </w:r>
          </w:p>
        </w:tc>
        <w:tc>
          <w:tcPr>
            <w:tcW w:w="8074" w:type="dxa"/>
          </w:tcPr>
          <w:p w14:paraId="52ED6AD0" w14:textId="77777777" w:rsidR="00354A04" w:rsidRDefault="00787820">
            <w:r>
              <w:rPr>
                <w:lang w:val="en-US"/>
              </w:rPr>
              <w:t>We are not fine in the proposal for the following main reasons:</w:t>
            </w:r>
          </w:p>
          <w:p w14:paraId="7927927D" w14:textId="77777777" w:rsidR="00354A04" w:rsidRDefault="00787820">
            <w:pPr>
              <w:pStyle w:val="ListParagraph"/>
              <w:numPr>
                <w:ilvl w:val="0"/>
                <w:numId w:val="26"/>
              </w:numPr>
              <w:rPr>
                <w:lang w:val="en-US"/>
              </w:rPr>
            </w:pPr>
            <w:r>
              <w:rPr>
                <w:lang w:val="en-US"/>
              </w:rPr>
              <w:lastRenderedPageBreak/>
              <w:t xml:space="preserve">End-To-End latency target at least for IIoT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Default="00787820">
            <w:pPr>
              <w:spacing w:after="60"/>
              <w:ind w:left="567"/>
              <w:rPr>
                <w:i/>
                <w:iC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Default="00787820">
            <w:pPr>
              <w:ind w:left="567" w:firstLine="720"/>
              <w:rPr>
                <w:i/>
                <w:iCs/>
              </w:rPr>
            </w:pPr>
            <w:r>
              <w:rPr>
                <w:i/>
                <w:iCs/>
                <w:lang w:val="en-US"/>
              </w:rPr>
              <w:t>(a) For general commercial use cases (e.g., TS 22.261):</w:t>
            </w:r>
          </w:p>
          <w:p w14:paraId="6BC4766F" w14:textId="77777777" w:rsidR="00354A04" w:rsidRDefault="00787820">
            <w:pPr>
              <w:ind w:left="567"/>
              <w:rPr>
                <w:i/>
                <w:iCs/>
              </w:rPr>
            </w:pPr>
            <w:r>
              <w:rPr>
                <w:i/>
                <w:iCs/>
                <w:lang w:val="en-US"/>
              </w:rPr>
              <w:tab/>
            </w:r>
            <w:r>
              <w:rPr>
                <w:i/>
                <w:iCs/>
                <w:lang w:val="en-US"/>
              </w:rPr>
              <w:tab/>
              <w:t>- sub-meter level position accuracy (&lt; 1 m)</w:t>
            </w:r>
          </w:p>
          <w:p w14:paraId="6B008120" w14:textId="77777777" w:rsidR="00354A04" w:rsidRDefault="00787820">
            <w:pPr>
              <w:ind w:left="567" w:firstLine="720"/>
              <w:rPr>
                <w:i/>
                <w:iCs/>
              </w:rPr>
            </w:pPr>
            <w:r>
              <w:rPr>
                <w:i/>
                <w:iCs/>
                <w:lang w:val="en-US"/>
              </w:rPr>
              <w:t>(b) For IIoT Use Cases (e.g., 22.804):</w:t>
            </w:r>
          </w:p>
          <w:p w14:paraId="0D668BC2" w14:textId="77777777" w:rsidR="00354A04" w:rsidRDefault="00787820">
            <w:pPr>
              <w:ind w:left="567"/>
              <w:rPr>
                <w:i/>
                <w:iCs/>
              </w:rPr>
            </w:pPr>
            <w:r>
              <w:rPr>
                <w:i/>
                <w:iCs/>
                <w:lang w:val="en-US"/>
              </w:rPr>
              <w:tab/>
            </w:r>
            <w:r>
              <w:rPr>
                <w:i/>
                <w:iCs/>
                <w:lang w:val="en-US"/>
              </w:rPr>
              <w:tab/>
              <w:t>- position accuracy &lt; 0.2 m</w:t>
            </w:r>
          </w:p>
          <w:p w14:paraId="320C50F1" w14:textId="77777777" w:rsidR="00354A04" w:rsidRDefault="00787820">
            <w:pPr>
              <w:ind w:left="567"/>
              <w:rPr>
                <w:b/>
                <w:bCs/>
                <w:i/>
                <w:iC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Default="00354A04">
            <w:pPr>
              <w:rPr>
                <w:b/>
                <w:bCs/>
                <w:i/>
                <w:iCs/>
              </w:rPr>
            </w:pPr>
          </w:p>
          <w:p w14:paraId="526D02F5" w14:textId="77777777" w:rsidR="00354A04" w:rsidRDefault="00787820">
            <w:pPr>
              <w:pStyle w:val="ListParagraph"/>
              <w:numPr>
                <w:ilvl w:val="0"/>
                <w:numId w:val="26"/>
              </w:numPr>
              <w:rPr>
                <w:lang w:val="en-US"/>
              </w:rPr>
            </w:pPr>
            <w:r>
              <w:rPr>
                <w:lang w:val="en-US"/>
              </w:rPr>
              <w:t xml:space="preserve">For vertical, we still think that there needs to be more time to nail down the number, so we prefer to keep 1m in brackets. </w:t>
            </w:r>
          </w:p>
        </w:tc>
      </w:tr>
      <w:tr w:rsidR="00354A04"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Default="00787820">
            <w:r>
              <w:rPr>
                <w:lang w:val="en-US"/>
              </w:rPr>
              <w:t>We would like to propose the following upper bounds for the latency requirements:</w:t>
            </w:r>
          </w:p>
          <w:p w14:paraId="36C81CCA" w14:textId="77777777" w:rsidR="00354A04" w:rsidRDefault="00787820">
            <w:r>
              <w:rPr>
                <w:lang w:val="en-US"/>
              </w:rPr>
              <w:t>For commercial use case: end-to-end latency &lt; 100 ms, PHY layer latency &lt; 100 ms</w:t>
            </w:r>
          </w:p>
          <w:p w14:paraId="3605351E" w14:textId="77777777" w:rsidR="00354A04" w:rsidRDefault="00787820">
            <w:r>
              <w:rPr>
                <w:lang w:val="en-US"/>
              </w:rPr>
              <w:t>For IIoT use case: end-to-end latency &lt; 10 ms, PHY layer latency &lt; 10 ms</w:t>
            </w:r>
          </w:p>
          <w:p w14:paraId="00D3A189" w14:textId="77777777" w:rsidR="00354A04" w:rsidRDefault="00787820">
            <w:r>
              <w:rPr>
                <w:lang w:val="en-US"/>
              </w:rPr>
              <w:t>We agree that definition is required, it can be addressed in the agenda item 8.5.2.</w:t>
            </w:r>
          </w:p>
        </w:tc>
      </w:tr>
      <w:tr w:rsidR="00354A04"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Default="00787820">
            <w:pPr>
              <w:rPr>
                <w:rFonts w:eastAsia="DengXian"/>
              </w:rPr>
            </w:pPr>
            <w:r>
              <w:rPr>
                <w:rFonts w:eastAsia="DengXian" w:hint="eastAsia"/>
              </w:rPr>
              <w:t>W</w:t>
            </w:r>
            <w:r>
              <w:rPr>
                <w:rFonts w:eastAsia="DengXian"/>
              </w:rPr>
              <w:t xml:space="preserve">e have two concerns regarding the FL proposal. </w:t>
            </w:r>
          </w:p>
          <w:p w14:paraId="711F2796" w14:textId="77777777" w:rsidR="00354A04" w:rsidRDefault="00787820">
            <w:pPr>
              <w:rPr>
                <w:rFonts w:eastAsia="DengXian"/>
              </w:rPr>
            </w:pPr>
            <w:r>
              <w:rPr>
                <w:rFonts w:eastAsia="DengXian"/>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Default="00787820">
            <w:pPr>
              <w:rPr>
                <w:rFonts w:eastAsia="DengXian"/>
                <w:b/>
                <w:bCs/>
              </w:rPr>
            </w:pPr>
            <w:r>
              <w:rPr>
                <w:b/>
                <w:bCs/>
              </w:rPr>
              <w:t>In Rel-17 target positioning requirements for IIoT use cases:</w:t>
            </w:r>
          </w:p>
          <w:p w14:paraId="21A19ADE" w14:textId="77777777" w:rsidR="00354A04" w:rsidRDefault="00787820">
            <w:pPr>
              <w:pStyle w:val="Proposal"/>
              <w:numPr>
                <w:ilvl w:val="0"/>
                <w:numId w:val="19"/>
              </w:numPr>
              <w:tabs>
                <w:tab w:val="clear" w:pos="1304"/>
              </w:tabs>
              <w:spacing w:after="0"/>
              <w:ind w:left="714" w:hanging="357"/>
              <w:rPr>
                <w:rFonts w:eastAsia="Calibri"/>
              </w:rPr>
            </w:pPr>
            <w:r>
              <w:t>Vertical position accuracy (&lt; [0.2 or 1] m) for 90% of UEs</w:t>
            </w:r>
          </w:p>
          <w:p w14:paraId="4FBEF43D" w14:textId="77777777" w:rsidR="00354A04" w:rsidRDefault="00787820">
            <w:pPr>
              <w:rPr>
                <w:rFonts w:eastAsia="DengXian"/>
              </w:rPr>
            </w:pPr>
            <w:r>
              <w:rPr>
                <w:rFonts w:eastAsia="DengXian" w:hint="eastAsia"/>
              </w:rPr>
              <w:t>F</w:t>
            </w:r>
            <w:r>
              <w:rPr>
                <w:rFonts w:eastAsia="DengXian"/>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Default="00787820">
            <w:pPr>
              <w:rPr>
                <w:rFonts w:eastAsia="DengXian"/>
                <w:b/>
                <w:bCs/>
              </w:rPr>
            </w:pPr>
            <w:r>
              <w:rPr>
                <w:b/>
                <w:bCs/>
              </w:rPr>
              <w:t>In Rel-17 target positioning requirements for IIoT use cases:</w:t>
            </w:r>
          </w:p>
          <w:p w14:paraId="5A95D73D" w14:textId="77777777" w:rsidR="00354A04" w:rsidRDefault="00787820">
            <w:pPr>
              <w:pStyle w:val="Proposal"/>
              <w:numPr>
                <w:ilvl w:val="0"/>
                <w:numId w:val="19"/>
              </w:numPr>
              <w:tabs>
                <w:tab w:val="clear" w:pos="1304"/>
              </w:tabs>
              <w:spacing w:after="0"/>
            </w:pPr>
            <w:r>
              <w:t>End-to-end latency for position estimation of UE (&lt;10ms)</w:t>
            </w:r>
          </w:p>
          <w:p w14:paraId="416F1999" w14:textId="77777777" w:rsidR="00354A04" w:rsidRDefault="00787820">
            <w:pPr>
              <w:pStyle w:val="Proposal"/>
              <w:numPr>
                <w:ilvl w:val="0"/>
                <w:numId w:val="19"/>
              </w:numPr>
              <w:tabs>
                <w:tab w:val="clear" w:pos="1304"/>
              </w:tabs>
              <w:spacing w:after="0"/>
              <w:rPr>
                <w:rFonts w:eastAsia="Calibri"/>
              </w:rPr>
            </w:pPr>
            <w: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Default="00787820">
            <w:pPr>
              <w:rPr>
                <w:rFonts w:eastAsia="DengXian"/>
              </w:rPr>
            </w:pPr>
            <w: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Default="00787820">
            <w:r>
              <w:rPr>
                <w:rFonts w:eastAsia="DengXian"/>
                <w:lang w:val="en-US"/>
              </w:rPr>
              <w:t>Regarding the positioning accuracy for IIOT, we share the same view as Huawei to keep it open for this meeting. 0.2m is kind of over-optimistic. Suggest to keep the current [0.2m, 0.5m] for FFS.</w:t>
            </w:r>
          </w:p>
        </w:tc>
      </w:tr>
      <w:tr w:rsidR="00354A04"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Default="00787820">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354A04" w14:paraId="223D9765" w14:textId="77777777">
        <w:tc>
          <w:tcPr>
            <w:tcW w:w="1736" w:type="dxa"/>
          </w:tcPr>
          <w:p w14:paraId="14F1B9F1" w14:textId="77777777" w:rsidR="00354A04" w:rsidRDefault="00787820">
            <w:r>
              <w:t>Ericsson</w:t>
            </w:r>
          </w:p>
        </w:tc>
        <w:tc>
          <w:tcPr>
            <w:tcW w:w="8074" w:type="dxa"/>
          </w:tcPr>
          <w:p w14:paraId="18771517" w14:textId="77777777" w:rsidR="00354A04" w:rsidRDefault="00787820">
            <w:r>
              <w:t>We’re fine with Huawei’s proposal on accuracy for iiot.</w:t>
            </w:r>
          </w:p>
          <w:p w14:paraId="2B70D239" w14:textId="77777777" w:rsidR="00354A04" w:rsidRDefault="00787820">
            <w:r>
              <w:t xml:space="preserve">Regarding latency, more discussion are needed, so we also suggest to keep it in bracket.  </w:t>
            </w:r>
          </w:p>
        </w:tc>
      </w:tr>
      <w:tr w:rsidR="00354A04"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Default="00787820">
            <w:pPr>
              <w:rPr>
                <w:rFonts w:eastAsia="DengXian"/>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Default="00787820">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14:paraId="5295E022" w14:textId="77777777">
        <w:tc>
          <w:tcPr>
            <w:tcW w:w="1736" w:type="dxa"/>
          </w:tcPr>
          <w:p w14:paraId="49F0F9A7" w14:textId="77777777" w:rsidR="00354A04" w:rsidRDefault="00354A04">
            <w:pPr>
              <w:rPr>
                <w:rFonts w:eastAsia="DengXian"/>
              </w:rPr>
            </w:pPr>
          </w:p>
        </w:tc>
        <w:tc>
          <w:tcPr>
            <w:tcW w:w="8074" w:type="dxa"/>
          </w:tcPr>
          <w:p w14:paraId="3CA64AF1" w14:textId="77777777" w:rsidR="00354A04" w:rsidRDefault="00354A04">
            <w:pPr>
              <w:rPr>
                <w:rFonts w:eastAsia="DengXian"/>
              </w:rPr>
            </w:pPr>
          </w:p>
        </w:tc>
      </w:tr>
    </w:tbl>
    <w:p w14:paraId="5AC4575C" w14:textId="77777777" w:rsidR="00354A04" w:rsidRDefault="00354A04"/>
    <w:p w14:paraId="39584A8D" w14:textId="77777777" w:rsidR="00354A04" w:rsidRDefault="00354A04"/>
    <w:p w14:paraId="0B30CCCE" w14:textId="77777777" w:rsidR="00354A04" w:rsidRDefault="00787820">
      <w: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Pr>
          <w:b/>
          <w:bCs/>
          <w:color w:val="FF0000"/>
        </w:rPr>
        <w:t>red</w:t>
      </w:r>
      <w:r>
        <w:t>. Brackets on values mean that the issue is still open:</w:t>
      </w:r>
    </w:p>
    <w:p w14:paraId="6A2DBC8C" w14:textId="77777777" w:rsidR="00354A04" w:rsidRDefault="00354A04"/>
    <w:p w14:paraId="77A72C29" w14:textId="77777777" w:rsidR="00354A04" w:rsidRDefault="00787820">
      <w:pPr>
        <w:pStyle w:val="Proposal"/>
        <w:numPr>
          <w:ilvl w:val="0"/>
          <w:numId w:val="0"/>
        </w:numPr>
        <w:rPr>
          <w:rFonts w:ascii="Times" w:hAnsi="Times" w:cs="Times"/>
        </w:rPr>
      </w:pPr>
      <w:r>
        <w:t>Feature lead Proposal 1a:  In Rel-17 target positioning requirements for commercial use cases are defined as follows:</w:t>
      </w:r>
    </w:p>
    <w:p w14:paraId="635610E9" w14:textId="77777777" w:rsidR="00354A04" w:rsidRDefault="00787820">
      <w:pPr>
        <w:pStyle w:val="Proposal"/>
        <w:numPr>
          <w:ilvl w:val="0"/>
          <w:numId w:val="19"/>
        </w:numPr>
      </w:pPr>
      <w:r>
        <w:t xml:space="preserve">Horizontal position accuracy (&lt; 1 m) for </w:t>
      </w:r>
      <w:r>
        <w:rPr>
          <w:color w:val="FF0000"/>
        </w:rPr>
        <w:t>[90%]</w:t>
      </w:r>
      <w:r>
        <w:t xml:space="preserve"> of UEs</w:t>
      </w:r>
    </w:p>
    <w:p w14:paraId="77D3A9C3" w14:textId="77777777" w:rsidR="00354A04" w:rsidRDefault="00787820">
      <w:pPr>
        <w:pStyle w:val="Proposal"/>
        <w:numPr>
          <w:ilvl w:val="0"/>
          <w:numId w:val="19"/>
        </w:numPr>
      </w:pPr>
      <w:r>
        <w:t xml:space="preserve">Vertical position accuracy (&lt; 3 m) for </w:t>
      </w:r>
      <w:r>
        <w:rPr>
          <w:color w:val="FF0000"/>
        </w:rPr>
        <w:t>[90%]</w:t>
      </w:r>
      <w:r>
        <w:t>of UEs</w:t>
      </w:r>
    </w:p>
    <w:p w14:paraId="0E2485FE" w14:textId="77777777" w:rsidR="00354A04" w:rsidRDefault="00787820">
      <w:pPr>
        <w:pStyle w:val="Proposal"/>
        <w:numPr>
          <w:ilvl w:val="0"/>
          <w:numId w:val="19"/>
        </w:numPr>
      </w:pPr>
      <w:r>
        <w:t>End-to-end latency for position estimation of UE (&lt; 100 ms)</w:t>
      </w:r>
    </w:p>
    <w:p w14:paraId="2A352755" w14:textId="77777777" w:rsidR="00354A04" w:rsidRDefault="00787820">
      <w:pPr>
        <w:pStyle w:val="Proposal"/>
        <w:numPr>
          <w:ilvl w:val="0"/>
          <w:numId w:val="19"/>
        </w:numPr>
      </w:pPr>
      <w:r>
        <w:t>Physical layer latency for position estimation of UE (&lt; [10 ms])</w:t>
      </w:r>
    </w:p>
    <w:p w14:paraId="5432BB59" w14:textId="77777777" w:rsidR="00354A04" w:rsidRDefault="00787820">
      <w:pPr>
        <w:pStyle w:val="Proposal"/>
        <w:numPr>
          <w:ilvl w:val="0"/>
          <w:numId w:val="0"/>
        </w:numPr>
      </w:pPr>
      <w:r>
        <w:lastRenderedPageBreak/>
        <w:t>In Rel-17 target positioning requirements for IIoT use cases are defined as follows:</w:t>
      </w:r>
    </w:p>
    <w:p w14:paraId="394A2C82" w14:textId="77777777" w:rsidR="00354A04" w:rsidRDefault="00787820">
      <w:pPr>
        <w:pStyle w:val="Proposal"/>
        <w:numPr>
          <w:ilvl w:val="0"/>
          <w:numId w:val="19"/>
        </w:numPr>
      </w:pPr>
      <w:r>
        <w:t xml:space="preserve">Horizontal position accuracy (&lt; </w:t>
      </w:r>
      <w:r>
        <w:rPr>
          <w:rFonts w:eastAsia="DengXian"/>
          <w:color w:val="FF0000"/>
        </w:rPr>
        <w:t xml:space="preserve">[0.2m, 0.5m] </w:t>
      </w:r>
      <w:r>
        <w:rPr>
          <w:color w:val="FF0000"/>
        </w:rPr>
        <w:t xml:space="preserve"> </w:t>
      </w:r>
      <w:r>
        <w:t>m) for 90% of UEs</w:t>
      </w:r>
    </w:p>
    <w:p w14:paraId="6D9A55A2" w14:textId="77777777" w:rsidR="00354A04" w:rsidRDefault="00787820">
      <w:pPr>
        <w:pStyle w:val="Proposal"/>
        <w:numPr>
          <w:ilvl w:val="0"/>
          <w:numId w:val="19"/>
        </w:numPr>
      </w:pPr>
      <w:r>
        <w:t xml:space="preserve">Vertical position accuracy </w:t>
      </w:r>
      <w:r>
        <w:rPr>
          <w:color w:val="FF0000"/>
        </w:rPr>
        <w:t>(&lt; [0.2 or 1] m)</w:t>
      </w:r>
      <w:r>
        <w:t xml:space="preserve"> for 90% of UEs </w:t>
      </w:r>
    </w:p>
    <w:p w14:paraId="54D422F5" w14:textId="77777777" w:rsidR="00354A04" w:rsidRDefault="00787820">
      <w:pPr>
        <w:pStyle w:val="Proposal"/>
        <w:numPr>
          <w:ilvl w:val="0"/>
          <w:numId w:val="19"/>
        </w:numPr>
      </w:pPr>
      <w:r>
        <w:t>End-to-end latency for position estimation of UE (&lt;</w:t>
      </w:r>
      <w:r>
        <w:rPr>
          <w:color w:val="FF0000"/>
        </w:rPr>
        <w:t>[100ms, 10ms]</w:t>
      </w:r>
      <w:r>
        <w:t>)</w:t>
      </w:r>
    </w:p>
    <w:p w14:paraId="694DFBA0" w14:textId="77777777" w:rsidR="00354A04" w:rsidRDefault="00787820">
      <w:pPr>
        <w:pStyle w:val="Proposal"/>
        <w:numPr>
          <w:ilvl w:val="0"/>
          <w:numId w:val="19"/>
        </w:numPr>
      </w:pPr>
      <w:r>
        <w:t>Physical layer latency for position estimation of UE (&lt; [10ms])</w:t>
      </w:r>
    </w:p>
    <w:p w14:paraId="6FBB152B" w14:textId="77777777" w:rsidR="00354A04" w:rsidRDefault="00787820">
      <w:pPr>
        <w:pStyle w:val="Proposal"/>
        <w:numPr>
          <w:ilvl w:val="0"/>
          <w:numId w:val="0"/>
        </w:numPr>
      </w:pPr>
      <w:r>
        <w:t>Note: Target positioning requirements may not necessarily be reached for all scenarios</w:t>
      </w:r>
    </w:p>
    <w:p w14:paraId="77280FF9" w14:textId="77777777" w:rsidR="00354A04" w:rsidRDefault="00354A04"/>
    <w:p w14:paraId="56F9BF50" w14:textId="77777777" w:rsidR="00354A04" w:rsidRDefault="00787820">
      <w: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1c:  In Rel-17 target positioning requirements for commercial use cases are defined as follows:</w:t>
      </w:r>
    </w:p>
    <w:p w14:paraId="5188D3C7"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09315409"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44718F7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5399E34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51B02DB2"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14:paraId="6ED5F3E2"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20FA065C"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32D2C89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5B655803"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14:paraId="59EE562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276C5264"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01A1849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rPr>
        <w:t>(&lt; X5 m)</w:t>
      </w:r>
      <w:r>
        <w:rPr>
          <w:rStyle w:val="apple-converted-space"/>
          <w:rFonts w:ascii="Calibri" w:hAnsi="Calibri" w:cs="Calibri"/>
          <w:b/>
          <w:bCs/>
          <w:color w:val="000000"/>
        </w:rPr>
        <w:t> </w:t>
      </w:r>
      <w:r>
        <w:rPr>
          <w:rFonts w:ascii="Calibri" w:hAnsi="Calibri" w:cs="Calibri"/>
          <w:b/>
          <w:bCs/>
          <w:color w:val="000000"/>
        </w:rPr>
        <w:t>for 90% of UEs</w:t>
      </w:r>
      <w:r>
        <w:rPr>
          <w:rStyle w:val="apple-converted-space"/>
          <w:rFonts w:ascii="Calibri" w:hAnsi="Calibri" w:cs="Calibri"/>
          <w:b/>
          <w:bCs/>
          <w:color w:val="000000"/>
        </w:rPr>
        <w:t> </w:t>
      </w:r>
    </w:p>
    <w:p w14:paraId="2C6892E3"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2D7D5DF"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D34B55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1A1D0320"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660DB1AC"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36660587"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02EED10E"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1ED6C4BA"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lastRenderedPageBreak/>
        <w:t>Note2: companies to report values for X1-X7 (alternatively, the service level) when presenting potential enhancement results</w:t>
      </w:r>
    </w:p>
    <w:p w14:paraId="3045E7B8" w14:textId="77777777" w:rsidR="00354A04" w:rsidRDefault="00354A04"/>
    <w:p w14:paraId="04D747A7" w14:textId="77777777" w:rsidR="00354A04" w:rsidRDefault="00787820">
      <w:r>
        <w:t>Companies are encouraged to provide their comments in the table below</w:t>
      </w:r>
    </w:p>
    <w:p w14:paraId="51E481EC"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Default="00787820">
            <w:pPr>
              <w:rPr>
                <w:rFonts w:eastAsia="Calibri"/>
              </w:rPr>
            </w:pPr>
            <w:r>
              <w:rPr>
                <w:rFonts w:eastAsia="Calibri"/>
              </w:rPr>
              <w:t xml:space="preserve">For X6,X7 add the </w:t>
            </w:r>
            <w:r>
              <w:rPr>
                <w:rFonts w:eastAsia="Calibri"/>
                <w:color w:val="FF0000"/>
              </w:rPr>
              <w:t>note</w:t>
            </w:r>
            <w:r>
              <w:rPr>
                <w:rFonts w:eastAsia="Calibri"/>
              </w:rPr>
              <w:t>:</w:t>
            </w:r>
          </w:p>
          <w:p w14:paraId="530ED24B"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7AA6589D" w14:textId="77777777" w:rsidR="00354A04" w:rsidRDefault="00787820">
            <w:pPr>
              <w:pStyle w:val="proposal0"/>
              <w:spacing w:before="0" w:beforeAutospacing="0" w:after="120" w:afterAutospacing="0"/>
              <w:ind w:left="1440" w:hanging="360"/>
              <w:rPr>
                <w:rFonts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5AA28947"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28794794" w14:textId="77777777" w:rsidR="00354A04" w:rsidRDefault="00787820">
            <w:pPr>
              <w:pStyle w:val="proposal0"/>
              <w:spacing w:before="0" w:beforeAutospacing="0" w:after="120" w:afterAutospacing="0"/>
              <w:ind w:left="1440" w:hanging="360"/>
              <w:rPr>
                <w:rFonts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Pr>
                <w:rFonts w:ascii="Calibri" w:hAnsi="Calibri" w:cs="Calibri"/>
                <w:b/>
                <w:bCs/>
                <w:strike/>
                <w:color w:val="000000"/>
              </w:rPr>
              <w:t>(to be determined based on higher layer latency consideration)</w:t>
            </w:r>
          </w:p>
          <w:p w14:paraId="4FBBC9FD" w14:textId="77777777" w:rsidR="00354A04" w:rsidRDefault="00787820">
            <w:pPr>
              <w:pStyle w:val="proposal0"/>
              <w:numPr>
                <w:ilvl w:val="0"/>
                <w:numId w:val="19"/>
              </w:numPr>
              <w:spacing w:before="0" w:beforeAutospacing="0" w:after="120" w:afterAutospacing="0"/>
              <w:rPr>
                <w:rStyle w:val="apple-converted-space"/>
                <w:rFonts w:cs="Calibri"/>
                <w:b/>
                <w:bCs/>
                <w:color w:val="FF0000"/>
              </w:rPr>
            </w:pPr>
            <w:r>
              <w:rPr>
                <w:rFonts w:ascii="Calibri" w:hAnsi="Calibri" w:cs="Calibri"/>
                <w:b/>
                <w:bCs/>
                <w:color w:val="FF0000"/>
              </w:rPr>
              <w:t>Note: X</w:t>
            </w:r>
            <w:r>
              <w:rPr>
                <w:rFonts w:ascii="Calibri" w:hAnsi="Calibri" w:cs="Calibri"/>
                <w:b/>
                <w:bCs/>
                <w:color w:val="FF0000"/>
                <w:lang w:val="en-US"/>
              </w:rPr>
              <w:t>6, X7</w:t>
            </w:r>
            <w:r>
              <w:rPr>
                <w:rFonts w:ascii="Calibri" w:hAnsi="Calibri" w:cs="Calibri"/>
                <w:b/>
                <w:bCs/>
                <w:color w:val="FF0000"/>
              </w:rPr>
              <w:t xml:space="preserve"> may have multiple value</w:t>
            </w:r>
            <w:r>
              <w:rPr>
                <w:rFonts w:ascii="Calibri" w:hAnsi="Calibri" w:cs="Calibri"/>
                <w:b/>
                <w:bCs/>
                <w:color w:val="FF0000"/>
                <w:lang w:val="en-US"/>
              </w:rPr>
              <w:t>s</w:t>
            </w:r>
            <w:r>
              <w:rPr>
                <w:rFonts w:ascii="Calibri" w:hAnsi="Calibri" w:cs="Calibri"/>
                <w:b/>
                <w:bCs/>
                <w:color w:val="FF0000"/>
              </w:rPr>
              <w:t xml:space="preserve"> for corresponding to different service level.</w:t>
            </w:r>
            <w:r>
              <w:rPr>
                <w:rStyle w:val="apple-converted-space"/>
                <w:rFonts w:ascii="Calibri" w:hAnsi="Calibri" w:cs="Calibri"/>
                <w:b/>
                <w:bCs/>
                <w:color w:val="FF0000"/>
              </w:rPr>
              <w:t> </w:t>
            </w:r>
          </w:p>
          <w:p w14:paraId="7240C4DA" w14:textId="77777777" w:rsidR="00354A04" w:rsidRDefault="00787820">
            <w:pPr>
              <w:pStyle w:val="proposal0"/>
              <w:numPr>
                <w:ilvl w:val="0"/>
                <w:numId w:val="19"/>
              </w:numPr>
              <w:spacing w:before="0" w:beforeAutospacing="0" w:after="120" w:afterAutospacing="0"/>
              <w:rPr>
                <w:rFonts w:cs="Calibri"/>
                <w:b/>
                <w:bCs/>
                <w:color w:val="FF0000"/>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Default="00787820">
            <w:pPr>
              <w:rPr>
                <w:rFonts w:eastAsia="DengXian"/>
              </w:rPr>
            </w:pPr>
            <w:r>
              <w:rPr>
                <w:rFonts w:eastAsia="DengXian" w:hint="eastAsia"/>
              </w:rPr>
              <w:t xml:space="preserve">Support </w:t>
            </w:r>
            <w:r>
              <w:rPr>
                <w:rFonts w:eastAsia="DengXian"/>
              </w:rPr>
              <w:t>F</w:t>
            </w:r>
            <w:r>
              <w:rPr>
                <w:rFonts w:eastAsia="DengXian" w:hint="eastAsia"/>
              </w:rPr>
              <w:t>L</w:t>
            </w:r>
            <w:r>
              <w:rPr>
                <w:rFonts w:eastAsia="DengXian"/>
              </w:rPr>
              <w:t xml:space="preserve"> Proposal 1c</w:t>
            </w:r>
            <w:r>
              <w:rPr>
                <w:rFonts w:eastAsia="DengXian" w:hint="eastAsia"/>
              </w:rPr>
              <w:t xml:space="preserve"> in principle to </w:t>
            </w:r>
            <w:r>
              <w:t>set multiple requirements for accuracy and latency</w:t>
            </w:r>
            <w:r>
              <w:rPr>
                <w:rFonts w:eastAsia="DengXian" w:hint="eastAsia"/>
              </w:rPr>
              <w:t>.</w:t>
            </w:r>
          </w:p>
          <w:p w14:paraId="73DE8830" w14:textId="77777777" w:rsidR="00354A04" w:rsidRDefault="00787820">
            <w:pPr>
              <w:rPr>
                <w:rFonts w:eastAsia="DengXian"/>
              </w:rPr>
            </w:pPr>
            <w:r>
              <w:rPr>
                <w:rFonts w:eastAsia="DengXian" w:hint="eastAsia"/>
              </w:rPr>
              <w:t>For X6 (</w:t>
            </w:r>
            <w:r>
              <w:rPr>
                <w:rFonts w:cs="Calibri"/>
                <w:b/>
                <w:bCs/>
                <w:color w:val="000000"/>
              </w:rPr>
              <w:t>= 10ms or 100ms</w:t>
            </w:r>
            <w:r>
              <w:rPr>
                <w:rFonts w:eastAsia="DengXian" w:hint="eastAsia"/>
              </w:rPr>
              <w:t xml:space="preserve">), we prefer to change it as follows, as SID says: </w:t>
            </w:r>
            <w:r>
              <w:rPr>
                <w:i/>
              </w:rPr>
              <w:t>for some IIoT use cases, latency in the order of 10 ms is desired</w:t>
            </w:r>
            <w:r>
              <w:t>.</w:t>
            </w:r>
          </w:p>
          <w:p w14:paraId="3B1B97D8"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Default="00787820">
            <w:pPr>
              <w:rPr>
                <w:rFonts w:eastAsia="DengXian"/>
              </w:rPr>
            </w:pPr>
            <w:r>
              <w:rPr>
                <w:rFonts w:eastAsia="DengXian"/>
              </w:rPr>
              <w:t xml:space="preserve">Regarding the accuracy, we are basically fine with defining multiple targets to make it use case specific. For clarificaion, I’m wondering that if we do so, do we still need the </w:t>
            </w:r>
            <w:r>
              <w:rPr>
                <w:rFonts w:eastAsia="DengXian"/>
                <w:b/>
                <w:bCs/>
              </w:rPr>
              <w:t>Note 1:</w:t>
            </w:r>
            <w:r>
              <w:rPr>
                <w:rFonts w:cs="Calibri"/>
                <w:b/>
                <w:bCs/>
                <w:color w:val="000000"/>
              </w:rPr>
              <w:t xml:space="preserve"> Target positioning requirements may not necessarily be reached for all scenarios?</w:t>
            </w:r>
            <w:r>
              <w:rPr>
                <w:rFonts w:cs="Calibri"/>
                <w:color w:val="000000"/>
              </w:rPr>
              <w:t xml:space="preserve"> For me, this note seems to indicate that only one target performance is defined for all use cases. </w:t>
            </w:r>
          </w:p>
        </w:tc>
      </w:tr>
      <w:tr w:rsidR="00354A04"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Default="00787820">
            <w:pPr>
              <w:rPr>
                <w:rFonts w:eastAsia="DengXian"/>
              </w:rPr>
            </w:pPr>
            <w:r>
              <w:rPr>
                <w:rFonts w:eastAsia="DengXian"/>
              </w:rPr>
              <w:t xml:space="preserve">Firstly, for X4 and X5, we would like to clarify whether the accuracy is the accuracy of the first fix or it can be the one in the stable tracking period, becuase </w:t>
            </w:r>
            <w:r>
              <w:rPr>
                <w:rFonts w:eastAsia="DengXian" w:hint="eastAsia"/>
              </w:rPr>
              <w:t>c</w:t>
            </w:r>
            <w:r>
              <w:rPr>
                <w:rFonts w:eastAsia="DengXian"/>
              </w:rPr>
              <w:t xml:space="preserve">learly the accuracy can be different for the two cases. </w:t>
            </w:r>
          </w:p>
          <w:p w14:paraId="029F7425" w14:textId="77777777" w:rsidR="00354A04" w:rsidRDefault="00787820">
            <w:pPr>
              <w:rPr>
                <w:rFonts w:eastAsia="DengXian"/>
              </w:rPr>
            </w:pPr>
            <w:r>
              <w:rPr>
                <w:rFonts w:eastAsia="DengXian"/>
              </w:rPr>
              <w:t>Secondly, regarding the latency, w</w:t>
            </w:r>
            <w:r>
              <w:rPr>
                <w:rFonts w:eastAsia="DengXian" w:hint="eastAsia"/>
              </w:rPr>
              <w:t xml:space="preserve">e </w:t>
            </w:r>
            <w:r>
              <w:rPr>
                <w:rFonts w:eastAsia="DengXian"/>
              </w:rPr>
              <w:t>do not think</w:t>
            </w:r>
            <w:r>
              <w:rPr>
                <w:rFonts w:eastAsia="DengXian" w:hint="eastAsia"/>
              </w:rPr>
              <w:t xml:space="preserve"> X</w:t>
            </w:r>
            <w:r>
              <w:rPr>
                <w:rFonts w:eastAsia="DengXian"/>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Pr>
                <w:rFonts w:eastAsia="DengXian" w:hint="eastAsia"/>
              </w:rPr>
              <w:t xml:space="preserve"> </w:t>
            </w:r>
            <w:r>
              <w:rPr>
                <w:rFonts w:eastAsia="DengXian"/>
              </w:rPr>
              <w:t>If so, at least from our side, 10ms TTFF latency cannot be reached based on our evaluations.</w:t>
            </w:r>
          </w:p>
        </w:tc>
      </w:tr>
      <w:tr w:rsidR="00354A04" w14:paraId="73815A3A" w14:textId="77777777">
        <w:tc>
          <w:tcPr>
            <w:tcW w:w="1736" w:type="dxa"/>
          </w:tcPr>
          <w:p w14:paraId="7BBAAD72" w14:textId="77777777" w:rsidR="00354A04" w:rsidRDefault="00787820">
            <w:pPr>
              <w:rPr>
                <w:rFonts w:eastAsia="DengXian"/>
              </w:rPr>
            </w:pPr>
            <w:r>
              <w:rPr>
                <w:rFonts w:eastAsia="SimSun" w:hint="eastAsia"/>
                <w:lang w:val="en-US"/>
              </w:rPr>
              <w:t>ZTE</w:t>
            </w:r>
          </w:p>
        </w:tc>
        <w:tc>
          <w:tcPr>
            <w:tcW w:w="8074" w:type="dxa"/>
          </w:tcPr>
          <w:p w14:paraId="439CE121" w14:textId="77777777" w:rsidR="00354A04" w:rsidRDefault="00787820">
            <w:pPr>
              <w:pStyle w:val="proposal0"/>
              <w:spacing w:before="0" w:beforeAutospacing="0" w:after="120" w:afterAutospacing="0"/>
              <w:rPr>
                <w:rFonts w:eastAsia="Calibri" w:cstheme="minorBidi"/>
              </w:rPr>
            </w:pPr>
            <w:r>
              <w:rPr>
                <w:rFonts w:eastAsia="Calibri" w:cstheme="minorBidi" w:hint="eastAsia"/>
                <w:lang w:val="en-US"/>
              </w:rPr>
              <w:t>- Propose to revise the note for X7.</w:t>
            </w:r>
          </w:p>
          <w:p w14:paraId="74758C6C" w14:textId="77777777" w:rsidR="00354A04" w:rsidRDefault="00787820">
            <w:pPr>
              <w:pStyle w:val="proposal0"/>
              <w:spacing w:before="0" w:beforeAutospacing="0" w:after="120" w:afterAutospacing="0"/>
              <w:rPr>
                <w:rFonts w:cs="Calibri"/>
                <w:b/>
                <w:bCs/>
                <w:color w:val="000000"/>
              </w:rPr>
            </w:pPr>
            <w:r>
              <w:rPr>
                <w:rFonts w:ascii="Calibri" w:hAnsi="Calibri" w:cs="Calibri"/>
                <w:b/>
                <w:bCs/>
                <w:color w:val="000000"/>
              </w:rPr>
              <w:t>X7 =[10ms] (to be determined based on</w:t>
            </w:r>
            <w:r>
              <w:rPr>
                <w:rFonts w:ascii="Calibri" w:hAnsi="Calibri" w:cs="Calibri"/>
                <w:b/>
                <w:bCs/>
                <w:color w:val="FF0000"/>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Pr>
                <w:rFonts w:ascii="Calibri" w:hAnsi="Calibri" w:cs="Calibri"/>
                <w:b/>
                <w:bCs/>
                <w:color w:val="000000"/>
              </w:rPr>
              <w:lastRenderedPageBreak/>
              <w:t>higher layer latency consideration)</w:t>
            </w:r>
          </w:p>
          <w:p w14:paraId="5C98F87A" w14:textId="77777777" w:rsidR="00354A04" w:rsidRDefault="00787820">
            <w:pPr>
              <w:pStyle w:val="proposal0"/>
              <w:spacing w:before="0" w:beforeAutospacing="0" w:after="120" w:afterAutospacing="0"/>
              <w:rPr>
                <w:rFonts w:eastAsia="SimSun" w:cs="Calibri"/>
                <w:b/>
                <w:bCs/>
                <w:color w:val="000000"/>
              </w:rPr>
            </w:pPr>
            <w:r>
              <w:rPr>
                <w:rFonts w:eastAsia="Calibri" w:cstheme="minorBidi" w:hint="eastAsia"/>
                <w:lang w:val="en-US"/>
              </w:rPr>
              <w:t>- Agree with HW, for X6, 10ms should be in bracket.</w:t>
            </w:r>
          </w:p>
        </w:tc>
      </w:tr>
      <w:tr w:rsidR="000B4605"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lastRenderedPageBreak/>
              <w:t>v</w:t>
            </w:r>
            <w:r>
              <w:rPr>
                <w:rFonts w:eastAsia="DengXian"/>
                <w:lang w:val="en-US"/>
              </w:rPr>
              <w:t>ivo</w:t>
            </w:r>
          </w:p>
        </w:tc>
        <w:tc>
          <w:tcPr>
            <w:tcW w:w="8074" w:type="dxa"/>
          </w:tcPr>
          <w:p w14:paraId="7EC6D686" w14:textId="77777777" w:rsidR="000B4605" w:rsidRDefault="000B4605" w:rsidP="000B4605">
            <w:pPr>
              <w:rPr>
                <w:rFonts w:eastAsia="DengXian"/>
              </w:rPr>
            </w:pPr>
            <w:r>
              <w:rPr>
                <w:rFonts w:eastAsia="DengXian" w:hint="eastAsia"/>
              </w:rPr>
              <w:t>S</w:t>
            </w:r>
            <w:r>
              <w:rPr>
                <w:rFonts w:eastAsia="DengXian"/>
              </w:rPr>
              <w:t>ame views with Huawei for X6, we also hope to keep 10ms in brackets.</w:t>
            </w:r>
          </w:p>
          <w:p w14:paraId="2D20DBE0" w14:textId="4F2FFFA6" w:rsidR="000B4605" w:rsidRDefault="000B4605" w:rsidP="000B4605">
            <w:pPr>
              <w:rPr>
                <w:rFonts w:eastAsia="DengXian"/>
              </w:rPr>
            </w:pPr>
          </w:p>
          <w:p w14:paraId="7F6F5725" w14:textId="76EEBA37" w:rsidR="000B4605" w:rsidRPr="000B4605" w:rsidRDefault="000B4605" w:rsidP="000B4605">
            <w:pPr>
              <w:rPr>
                <w:rFonts w:eastAsia="DengXian"/>
                <w:strike/>
              </w:rPr>
            </w:pPr>
            <w:r>
              <w:rPr>
                <w:rFonts w:eastAsia="DengXian" w:hint="eastAsia"/>
              </w:rPr>
              <w:t>F</w:t>
            </w:r>
            <w:r>
              <w:rPr>
                <w:rFonts w:eastAsia="DengXian"/>
              </w:rPr>
              <w:t>or X7 and X3, we agree with QC to remove the content in the blacket(</w:t>
            </w:r>
            <w:r w:rsidRPr="000B4605">
              <w:rPr>
                <w:rFonts w:cs="Calibri"/>
                <w:b/>
                <w:bCs/>
                <w:strike/>
                <w:color w:val="000000"/>
              </w:rPr>
              <w:t>to be determined based on higher layer latency consideration</w:t>
            </w:r>
            <w:r w:rsidRPr="000B4605">
              <w:rPr>
                <w:rFonts w:eastAsia="DengXian"/>
                <w:strike/>
              </w:rPr>
              <w:t xml:space="preserve">) </w:t>
            </w:r>
          </w:p>
          <w:p w14:paraId="6DCC3C3E" w14:textId="77777777" w:rsidR="000B4605" w:rsidRDefault="000B4605" w:rsidP="000B4605">
            <w:pPr>
              <w:rPr>
                <w:rFonts w:eastAsia="DengXian"/>
              </w:rPr>
            </w:pPr>
          </w:p>
          <w:p w14:paraId="609FEA54" w14:textId="77777777" w:rsidR="000B4605" w:rsidRPr="005E72C4" w:rsidRDefault="000B4605" w:rsidP="000B4605">
            <w:pPr>
              <w:rPr>
                <w:rFonts w:eastAsia="DengXian"/>
              </w:rPr>
            </w:pPr>
            <w:r>
              <w:rPr>
                <w:rFonts w:eastAsia="DengXian"/>
              </w:rPr>
              <w:t>F</w:t>
            </w:r>
            <w:r>
              <w:rPr>
                <w:rFonts w:eastAsia="DengXian" w:hint="eastAsia"/>
              </w:rPr>
              <w:t>or</w:t>
            </w:r>
            <w:r>
              <w:rPr>
                <w:rFonts w:eastAsia="DengXian"/>
              </w:rPr>
              <w:t xml:space="preserve"> t</w:t>
            </w:r>
            <w:r>
              <w:rPr>
                <w:rFonts w:eastAsia="DengXian" w:hint="eastAsia"/>
              </w:rPr>
              <w:t>he</w:t>
            </w:r>
            <w:r>
              <w:rPr>
                <w:rFonts w:eastAsia="DengXian"/>
              </w:rPr>
              <w:t xml:space="preserve"> FFS </w:t>
            </w:r>
            <w:r w:rsidRPr="005E72C4">
              <w:rPr>
                <w:rFonts w:eastAsia="DengXian"/>
                <w:b/>
                <w:bCs/>
              </w:rPr>
              <w:t>the combination of X1-X7 requirements depend on different use cases and service level to be identified</w:t>
            </w:r>
            <w:r>
              <w:rPr>
                <w:rFonts w:eastAsia="DengXian"/>
                <w:b/>
                <w:bCs/>
              </w:rPr>
              <w:t xml:space="preserve"> and Noted2</w:t>
            </w:r>
            <w:r w:rsidRPr="005E72C4">
              <w:rPr>
                <w:rFonts w:eastAsia="DengXian" w:hint="eastAsia"/>
              </w:rPr>
              <w:t>，</w:t>
            </w:r>
            <w:r w:rsidRPr="005E72C4">
              <w:rPr>
                <w:rFonts w:eastAsia="DengXian"/>
              </w:rPr>
              <w:t xml:space="preserve">we </w:t>
            </w:r>
            <w:r>
              <w:rPr>
                <w:rFonts w:eastAsia="DengXian" w:hint="eastAsia"/>
              </w:rPr>
              <w:t>think</w:t>
            </w:r>
            <w:r>
              <w:rPr>
                <w:rFonts w:eastAsia="DengXian"/>
              </w:rPr>
              <w:t xml:space="preserve"> </w:t>
            </w:r>
            <w:r>
              <w:rPr>
                <w:rFonts w:eastAsia="DengXian" w:hint="eastAsia"/>
              </w:rPr>
              <w:t>most</w:t>
            </w:r>
            <w:r>
              <w:rPr>
                <w:rFonts w:eastAsia="DengXian"/>
              </w:rPr>
              <w:t xml:space="preserve"> </w:t>
            </w:r>
            <w:r>
              <w:rPr>
                <w:rFonts w:eastAsia="DengXian" w:hint="eastAsia"/>
              </w:rPr>
              <w:t>companies</w:t>
            </w:r>
            <w:r>
              <w:rPr>
                <w:rFonts w:eastAsia="DengXian"/>
              </w:rPr>
              <w:t xml:space="preserve"> </w:t>
            </w:r>
            <w:r>
              <w:rPr>
                <w:rFonts w:eastAsia="DengXian" w:hint="eastAsia"/>
              </w:rPr>
              <w:t>agree</w:t>
            </w:r>
            <w:r>
              <w:rPr>
                <w:rFonts w:eastAsia="DengXian"/>
              </w:rPr>
              <w:t xml:space="preserve"> </w:t>
            </w:r>
            <w:r>
              <w:rPr>
                <w:rFonts w:eastAsia="DengXian" w:hint="eastAsia"/>
              </w:rPr>
              <w:t>with</w:t>
            </w:r>
            <w:r>
              <w:rPr>
                <w:rFonts w:eastAsia="DengXian"/>
              </w:rPr>
              <w:t xml:space="preserve"> </w:t>
            </w:r>
            <w:r>
              <w:rPr>
                <w:rFonts w:eastAsia="DengXian" w:hint="eastAsia"/>
              </w:rPr>
              <w:t>the</w:t>
            </w:r>
            <w:r>
              <w:rPr>
                <w:rFonts w:eastAsia="DengXian"/>
              </w:rPr>
              <w:t xml:space="preserve"> </w:t>
            </w:r>
            <w:r>
              <w:rPr>
                <w:rFonts w:eastAsia="DengXian" w:hint="eastAsia"/>
              </w:rPr>
              <w:t>requirement</w:t>
            </w:r>
            <w:r>
              <w:rPr>
                <w:rFonts w:eastAsia="DengXian"/>
              </w:rPr>
              <w:t xml:space="preserve"> </w:t>
            </w:r>
            <w:r>
              <w:rPr>
                <w:rFonts w:eastAsia="DengXian" w:hint="eastAsia"/>
              </w:rPr>
              <w:t>is</w:t>
            </w:r>
            <w:r w:rsidRPr="005E72C4">
              <w:rPr>
                <w:rFonts w:eastAsia="DengXian"/>
              </w:rPr>
              <w:t xml:space="preserve"> independent with the specific use case </w:t>
            </w:r>
            <w:r>
              <w:rPr>
                <w:rFonts w:eastAsia="DengXian" w:hint="eastAsia"/>
              </w:rPr>
              <w:t>in</w:t>
            </w:r>
            <w:r>
              <w:rPr>
                <w:rFonts w:eastAsia="DengXian"/>
              </w:rPr>
              <w:t xml:space="preserve"> </w:t>
            </w:r>
            <w:r>
              <w:rPr>
                <w:rFonts w:eastAsia="DengXian" w:hint="eastAsia"/>
              </w:rPr>
              <w:t>the</w:t>
            </w:r>
            <w:r>
              <w:rPr>
                <w:rFonts w:eastAsia="DengXian"/>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w:t>
            </w:r>
            <w:r w:rsidRPr="005E72C4">
              <w:rPr>
                <w:rFonts w:eastAsia="DengXian"/>
              </w:rPr>
              <w:t xml:space="preserve"> are afraid we cannot accept</w:t>
            </w:r>
            <w:r>
              <w:rPr>
                <w:rFonts w:eastAsia="DengXian"/>
              </w:rPr>
              <w:t xml:space="preserve"> the FFS and Note 2, and suggest to remove it</w:t>
            </w:r>
            <w:r w:rsidRPr="005E72C4">
              <w:rPr>
                <w:rFonts w:eastAsia="DengXian"/>
              </w:rPr>
              <w: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5E72C4" w:rsidRDefault="000B4605" w:rsidP="000B4605">
            <w:pPr>
              <w:pStyle w:val="proposal0"/>
              <w:spacing w:before="0" w:beforeAutospacing="0" w:after="120" w:afterAutospacing="0"/>
              <w:rPr>
                <w:rFonts w:eastAsia="DengXian" w:cstheme="minorBidi"/>
              </w:rPr>
            </w:pPr>
          </w:p>
          <w:p w14:paraId="5E1178B7" w14:textId="77777777" w:rsidR="000B4605" w:rsidRDefault="000B4605" w:rsidP="000B4605">
            <w:pPr>
              <w:pStyle w:val="proposal0"/>
              <w:spacing w:before="0" w:beforeAutospacing="0" w:after="120" w:afterAutospacing="0"/>
              <w:rPr>
                <w:rFonts w:eastAsia="Calibri" w:cstheme="minorBidi"/>
              </w:rPr>
            </w:pPr>
          </w:p>
        </w:tc>
      </w:tr>
      <w:tr w:rsidR="00CA2874" w:rsidRPr="00CA2874"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31E5B" w:rsidRDefault="00931E5B" w:rsidP="00931E5B">
            <w:pPr>
              <w:pStyle w:val="proposal0"/>
              <w:spacing w:before="0" w:beforeAutospacing="0" w:after="120" w:afterAutospacing="0"/>
              <w:rPr>
                <w:rFonts w:ascii="Calibri" w:hAnsi="Calibri" w:cs="Calibri"/>
                <w:color w:val="000000"/>
              </w:rPr>
            </w:pPr>
            <w:r w:rsidRPr="00931E5B">
              <w:rPr>
                <w:rFonts w:ascii="Calibri" w:hAnsi="Calibri" w:cs="Calibri"/>
                <w:color w:val="000000"/>
              </w:rPr>
              <w:t>We propose the following changes:</w:t>
            </w:r>
          </w:p>
          <w:p w14:paraId="4094F0F7" w14:textId="77777777" w:rsidR="00931E5B" w:rsidRDefault="00931E5B" w:rsidP="00931E5B">
            <w:pPr>
              <w:pStyle w:val="proposal0"/>
              <w:spacing w:before="0" w:beforeAutospacing="0" w:after="120" w:afterAutospacing="0"/>
              <w:rPr>
                <w:rFonts w:ascii="Calibri" w:hAnsi="Calibri" w:cs="Calibri"/>
                <w:b/>
                <w:bCs/>
                <w:color w:val="000000"/>
              </w:rPr>
            </w:pPr>
          </w:p>
          <w:p w14:paraId="6D0FA70A" w14:textId="621AFE26"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Feature lead Proposal 1c:  In Rel-17 target positioning requirements for commercial use cases are defined as follows:</w:t>
            </w:r>
          </w:p>
          <w:p w14:paraId="0C881BDA"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5CA13F5A" w14:textId="7A156861"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w:t>
            </w:r>
            <w:r w:rsidRPr="00931E5B">
              <w:rPr>
                <w:rFonts w:ascii="Calibri" w:hAnsi="Calibri" w:cs="Calibri"/>
                <w:b/>
                <w:bCs/>
                <w:strike/>
                <w:color w:val="000000"/>
              </w:rPr>
              <w:t>80% or 90%</w:t>
            </w:r>
            <w:r>
              <w:rPr>
                <w:rFonts w:ascii="Calibri" w:hAnsi="Calibri" w:cs="Calibri"/>
                <w:b/>
                <w:bCs/>
                <w:color w:val="000000"/>
              </w:rPr>
              <w:t xml:space="preserve"> </w:t>
            </w:r>
            <w:r w:rsidRPr="00931E5B">
              <w:rPr>
                <w:rFonts w:ascii="Calibri" w:hAnsi="Calibri" w:cs="Calibri"/>
                <w:b/>
                <w:bCs/>
                <w:color w:val="FF0000"/>
              </w:rPr>
              <w:t>85 % (as a compromise and to reduce the number of options)</w:t>
            </w:r>
          </w:p>
          <w:p w14:paraId="310852A3"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57031E" w14:textId="3C12ADED"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w:t>
            </w:r>
            <w:r w:rsidRPr="00931E5B">
              <w:rPr>
                <w:rFonts w:ascii="Calibri" w:hAnsi="Calibri" w:cs="Calibri"/>
                <w:b/>
                <w:bCs/>
                <w:strike/>
                <w:color w:val="000000"/>
              </w:rPr>
              <w:t>80% or 90%</w:t>
            </w:r>
            <w:r>
              <w:rPr>
                <w:rFonts w:ascii="Calibri" w:hAnsi="Calibri" w:cs="Calibri"/>
                <w:b/>
                <w:bCs/>
                <w:color w:val="000000"/>
              </w:rPr>
              <w:t xml:space="preserve"> </w:t>
            </w:r>
            <w:r w:rsidRPr="00931E5B">
              <w:rPr>
                <w:rFonts w:ascii="Calibri" w:hAnsi="Calibri" w:cs="Calibri"/>
                <w:b/>
                <w:bCs/>
                <w:color w:val="FF0000"/>
              </w:rPr>
              <w:t>85 % (as a compromise and to reduce the number of options)</w:t>
            </w:r>
          </w:p>
          <w:p w14:paraId="501F6FD0"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 xml:space="preserve">End-to-end latency for position estimation of UE (&lt; 100 </w:t>
            </w:r>
            <w:proofErr w:type="spellStart"/>
            <w:r>
              <w:rPr>
                <w:rFonts w:ascii="Calibri" w:hAnsi="Calibri" w:cs="Calibri"/>
                <w:b/>
                <w:bCs/>
                <w:color w:val="000000"/>
              </w:rPr>
              <w:t>ms</w:t>
            </w:r>
            <w:proofErr w:type="spellEnd"/>
            <w:r>
              <w:rPr>
                <w:rFonts w:ascii="Calibri" w:hAnsi="Calibri" w:cs="Calibri"/>
                <w:b/>
                <w:bCs/>
                <w:color w:val="000000"/>
              </w:rPr>
              <w:t>)</w:t>
            </w:r>
          </w:p>
          <w:p w14:paraId="61115733"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714B3B28" w14:textId="55E0B331" w:rsidR="00931E5B" w:rsidRPr="00931E5B" w:rsidRDefault="00931E5B" w:rsidP="00931E5B">
            <w:pPr>
              <w:pStyle w:val="proposal0"/>
              <w:spacing w:before="0" w:beforeAutospacing="0" w:after="120" w:afterAutospacing="0"/>
              <w:ind w:left="1440" w:hanging="360"/>
              <w:rPr>
                <w:rFonts w:ascii="Calibri" w:hAnsi="Calibri" w:cs="Calibri"/>
                <w:b/>
                <w:bCs/>
                <w:strike/>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sidRPr="00931E5B">
              <w:rPr>
                <w:rFonts w:ascii="Calibri" w:hAnsi="Calibri" w:cs="Calibri"/>
                <w:b/>
                <w:bCs/>
                <w:strike/>
                <w:color w:val="000000"/>
              </w:rPr>
              <w:t>X3 =[10ms]</w:t>
            </w:r>
            <w:r>
              <w:rPr>
                <w:rFonts w:ascii="Calibri" w:hAnsi="Calibri" w:cs="Calibri"/>
                <w:b/>
                <w:bCs/>
                <w:color w:val="000000"/>
              </w:rPr>
              <w:t xml:space="preserve"> </w:t>
            </w:r>
            <w:r w:rsidRPr="00931E5B">
              <w:rPr>
                <w:rFonts w:ascii="Calibri" w:hAnsi="Calibri" w:cs="Calibri"/>
                <w:b/>
                <w:bCs/>
                <w:color w:val="FF0000"/>
              </w:rPr>
              <w:t xml:space="preserve">X3 = 100ms </w:t>
            </w:r>
            <w:r w:rsidRPr="00931E5B">
              <w:rPr>
                <w:rFonts w:ascii="Calibri" w:hAnsi="Calibri" w:cs="Calibri"/>
                <w:b/>
                <w:bCs/>
                <w:strike/>
                <w:color w:val="000000"/>
              </w:rPr>
              <w:t>to be determined, based on higher layer latency consideration.</w:t>
            </w:r>
            <w:r w:rsidRPr="00931E5B">
              <w:rPr>
                <w:rStyle w:val="apple-converted-space"/>
                <w:rFonts w:ascii="Calibri" w:hAnsi="Calibri" w:cs="Calibri"/>
                <w:b/>
                <w:bCs/>
                <w:strike/>
                <w:color w:val="000000"/>
              </w:rPr>
              <w:t> </w:t>
            </w:r>
          </w:p>
          <w:p w14:paraId="6E29627E"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44B46A71"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 xml:space="preserve">In Rel-17 target positioning requirements for </w:t>
            </w:r>
            <w:proofErr w:type="spellStart"/>
            <w:r>
              <w:rPr>
                <w:rFonts w:ascii="Calibri" w:hAnsi="Calibri" w:cs="Calibri"/>
                <w:b/>
                <w:bCs/>
                <w:color w:val="000000"/>
              </w:rPr>
              <w:t>IIoT</w:t>
            </w:r>
            <w:proofErr w:type="spellEnd"/>
            <w:r>
              <w:rPr>
                <w:rFonts w:ascii="Calibri" w:hAnsi="Calibri" w:cs="Calibri"/>
                <w:b/>
                <w:bCs/>
                <w:color w:val="000000"/>
              </w:rPr>
              <w:t xml:space="preserve"> use cases are defined as follows:</w:t>
            </w:r>
          </w:p>
          <w:p w14:paraId="586455D4"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1C3D8B9F"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002211EE"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rPr>
              <w:t>(&lt; X5 m)</w:t>
            </w:r>
            <w:r>
              <w:rPr>
                <w:rStyle w:val="apple-converted-space"/>
                <w:rFonts w:ascii="Calibri" w:hAnsi="Calibri" w:cs="Calibri"/>
                <w:b/>
                <w:bCs/>
                <w:color w:val="000000"/>
              </w:rPr>
              <w:t> </w:t>
            </w:r>
            <w:r>
              <w:rPr>
                <w:rFonts w:ascii="Calibri" w:hAnsi="Calibri" w:cs="Calibri"/>
                <w:b/>
                <w:bCs/>
                <w:color w:val="000000"/>
              </w:rPr>
              <w:t>for 90% of UEs</w:t>
            </w:r>
            <w:r>
              <w:rPr>
                <w:rStyle w:val="apple-converted-space"/>
                <w:rFonts w:ascii="Calibri" w:hAnsi="Calibri" w:cs="Calibri"/>
                <w:b/>
                <w:bCs/>
                <w:color w:val="000000"/>
              </w:rPr>
              <w:t> </w:t>
            </w:r>
          </w:p>
          <w:p w14:paraId="36168FA8"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lastRenderedPageBreak/>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1A9202B7"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E7EF0CF" w14:textId="4B72E704"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sidRPr="00931E5B">
              <w:rPr>
                <w:rFonts w:ascii="Calibri" w:hAnsi="Calibri" w:cs="Calibri"/>
                <w:b/>
                <w:bCs/>
                <w:color w:val="FF0000"/>
              </w:rPr>
              <w:t>in order of 10ms, 10ms is used for evaluation</w:t>
            </w:r>
            <w:r>
              <w:rPr>
                <w:rFonts w:ascii="Calibri" w:hAnsi="Calibri" w:cs="Calibri"/>
                <w:b/>
                <w:bCs/>
                <w:color w:val="000000"/>
              </w:rPr>
              <w:t xml:space="preserve"> </w:t>
            </w:r>
            <w:r w:rsidRPr="00931E5B">
              <w:rPr>
                <w:rFonts w:ascii="Calibri" w:hAnsi="Calibri" w:cs="Calibri"/>
                <w:b/>
                <w:bCs/>
                <w:strike/>
                <w:color w:val="000000"/>
              </w:rPr>
              <w:t>10ms or 100ms</w:t>
            </w:r>
          </w:p>
          <w:p w14:paraId="16E9163C"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0706B7F8"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27CC531A"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649CD426"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2421EC29" w14:textId="77777777" w:rsidR="00CA2874" w:rsidRPr="00931E5B" w:rsidRDefault="00CA2874" w:rsidP="000B4605">
            <w:pPr>
              <w:rPr>
                <w:rFonts w:eastAsia="DengXian" w:hint="eastAsia"/>
                <w:color w:val="FF0000"/>
              </w:rPr>
            </w:pPr>
          </w:p>
        </w:tc>
      </w:tr>
    </w:tbl>
    <w:p w14:paraId="446F5137" w14:textId="77777777" w:rsidR="00354A04" w:rsidRDefault="00354A04"/>
    <w:p w14:paraId="7D8B856A" w14:textId="77777777" w:rsidR="00354A04" w:rsidRDefault="00354A04"/>
    <w:p w14:paraId="6C8A3CED" w14:textId="77777777" w:rsidR="00354A04" w:rsidRDefault="00787820">
      <w:pPr>
        <w:pStyle w:val="Heading2"/>
        <w:numPr>
          <w:ilvl w:val="1"/>
          <w:numId w:val="16"/>
        </w:numPr>
      </w:pPr>
      <w:r>
        <w:rPr>
          <w:rFonts w:hint="eastAsia"/>
        </w:rPr>
        <w:t>U</w:t>
      </w:r>
      <w:r>
        <w:t>E/gNB Rx/Tx calibration error</w:t>
      </w:r>
    </w:p>
    <w:p w14:paraId="0E502F09" w14:textId="77777777" w:rsidR="00354A04" w:rsidRDefault="00787820">
      <w:pPr>
        <w:pStyle w:val="ListParagraph"/>
        <w:numPr>
          <w:ilvl w:val="0"/>
          <w:numId w:val="27"/>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pPr>
        <w:pStyle w:val="ListParagraph"/>
        <w:numPr>
          <w:ilvl w:val="0"/>
          <w:numId w:val="27"/>
        </w:numPr>
        <w:rPr>
          <w:lang w:val="en-GB"/>
        </w:rPr>
      </w:pPr>
      <w:r>
        <w:rPr>
          <w:lang w:val="en-GB"/>
        </w:rPr>
        <w:t>In [4], it is propose to further discuss the source of the error and the way to model the timing error</w:t>
      </w:r>
    </w:p>
    <w:p w14:paraId="0682AAC0" w14:textId="77777777" w:rsidR="00354A04" w:rsidRDefault="00787820">
      <w:pPr>
        <w:pStyle w:val="ListParagraph"/>
        <w:numPr>
          <w:ilvl w:val="0"/>
          <w:numId w:val="27"/>
        </w:numPr>
        <w:rPr>
          <w:lang w:val="en-GB"/>
        </w:rPr>
      </w:pPr>
      <w:r>
        <w:rPr>
          <w:lang w:val="en-GB"/>
        </w:rPr>
        <w:t xml:space="preserve">In [5] it is proposed to have independent error per UE panels. </w:t>
      </w:r>
    </w:p>
    <w:p w14:paraId="5DDD44F7" w14:textId="77777777" w:rsidR="00354A04" w:rsidRDefault="00787820">
      <w:pPr>
        <w:pStyle w:val="ListParagraph"/>
        <w:numPr>
          <w:ilvl w:val="0"/>
          <w:numId w:val="27"/>
        </w:numPr>
        <w:rPr>
          <w:lang w:val="en-GB"/>
        </w:rPr>
      </w:pPr>
      <w:r>
        <w:rPr>
          <w:lang w:val="en-GB"/>
        </w:rPr>
        <w:t>In [8] it is proposed not to include timing error modelling in the methodology</w:t>
      </w:r>
    </w:p>
    <w:p w14:paraId="0CABA0EF" w14:textId="77777777" w:rsidR="00354A04" w:rsidRDefault="00787820">
      <w:pPr>
        <w:pStyle w:val="ListParagraph"/>
        <w:numPr>
          <w:ilvl w:val="0"/>
          <w:numId w:val="27"/>
        </w:numPr>
        <w:rPr>
          <w:lang w:val="en-GB"/>
        </w:rPr>
      </w:pPr>
      <w:r>
        <w:rPr>
          <w:lang w:val="en-GB"/>
        </w:rPr>
        <w:t>In [15], it is propose to consult RAN4 on any agreement regarding the timing error model</w:t>
      </w:r>
    </w:p>
    <w:p w14:paraId="2F49A533" w14:textId="77777777" w:rsidR="00354A04" w:rsidRDefault="00787820">
      <w:pPr>
        <w:pStyle w:val="ListParagraph"/>
        <w:numPr>
          <w:ilvl w:val="0"/>
          <w:numId w:val="27"/>
        </w:numPr>
        <w:rPr>
          <w:lang w:val="en-GB"/>
        </w:rPr>
      </w:pPr>
      <w:r>
        <w:rPr>
          <w:lang w:val="en-GB"/>
        </w:rPr>
        <w:t>In [17] a methodology to apply the timing error is proposed</w:t>
      </w:r>
    </w:p>
    <w:p w14:paraId="37536E18" w14:textId="77777777" w:rsidR="00354A04" w:rsidRDefault="00787820">
      <w:pPr>
        <w:pStyle w:val="ListParagraph"/>
        <w:numPr>
          <w:ilvl w:val="0"/>
          <w:numId w:val="27"/>
        </w:numPr>
        <w:rPr>
          <w:lang w:val="en-GB"/>
        </w:rPr>
      </w:pPr>
      <w:r>
        <w:rPr>
          <w:lang w:val="en-GB"/>
        </w:rPr>
        <w:t>In [18] it is proposed to leave it to companies to provide values for the T1 and T2</w:t>
      </w:r>
    </w:p>
    <w:p w14:paraId="16B35D06" w14:textId="77777777" w:rsidR="00354A04"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Default="00787820">
            <w:pPr>
              <w:pStyle w:val="3GPPAgreements"/>
              <w:numPr>
                <w:ilvl w:val="0"/>
                <w:numId w:val="0"/>
              </w:numPr>
            </w:pPr>
            <w:r>
              <w:rPr>
                <w:b/>
                <w:i/>
                <w:lang w:val="en-US"/>
              </w:rPr>
              <w:t>Proposal 1: Adopt the following modeling of the impact on DL TOA and UL TOA from gNB/UE Rx and Tx calibration error</w:t>
            </w:r>
          </w:p>
          <w:p w14:paraId="676826A0" w14:textId="77777777" w:rsidR="00354A04" w:rsidRDefault="00F54DCE">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F54DCE">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Default="00787820">
            <w:pPr>
              <w:pStyle w:val="BodyText"/>
              <w:numPr>
                <w:ilvl w:val="0"/>
                <w:numId w:val="29"/>
              </w:numPr>
              <w:spacing w:after="0"/>
              <w:rPr>
                <w:rFonts w:eastAsia="Calibri"/>
                <w:b/>
                <w:i/>
                <w:szCs w:val="20"/>
              </w:rPr>
            </w:pPr>
            <w:r>
              <w:rPr>
                <w:rFonts w:eastAsia="Calibri"/>
                <w:b/>
                <w:i/>
                <w:szCs w:val="20"/>
                <w:lang w:val="en-US"/>
              </w:rPr>
              <w:t>FFS UE/gNB RX and TX timing error modeling.</w:t>
            </w:r>
          </w:p>
          <w:p w14:paraId="5C0D8D12" w14:textId="77777777" w:rsidR="00354A04" w:rsidRDefault="00354A04">
            <w:pPr>
              <w:rPr>
                <w:rFonts w:eastAsia="Calibri"/>
              </w:rPr>
            </w:pPr>
          </w:p>
        </w:tc>
      </w:tr>
      <w:tr w:rsidR="00354A04"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i/>
                <w:iCs/>
                <w:sz w:val="20"/>
                <w:szCs w:val="20"/>
                <w:lang w:val="en-US"/>
              </w:rPr>
              <w:lastRenderedPageBreak/>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Default="00354A04">
            <w:pPr>
              <w:pStyle w:val="BodyText"/>
              <w:spacing w:after="0"/>
              <w:rPr>
                <w:rFonts w:eastAsia="SimSun"/>
                <w:b/>
                <w:i/>
                <w:szCs w:val="20"/>
              </w:rPr>
            </w:pPr>
          </w:p>
        </w:tc>
      </w:tr>
      <w:tr w:rsidR="00354A04" w14:paraId="5776D327" w14:textId="77777777">
        <w:tc>
          <w:tcPr>
            <w:tcW w:w="1413" w:type="dxa"/>
          </w:tcPr>
          <w:p w14:paraId="0D669E88" w14:textId="77777777" w:rsidR="00354A04" w:rsidRDefault="00787820">
            <w:pPr>
              <w:rPr>
                <w:rFonts w:eastAsia="Calibri"/>
              </w:rPr>
            </w:pPr>
            <w:r>
              <w:rPr>
                <w:rFonts w:eastAsia="Calibri"/>
              </w:rPr>
              <w:lastRenderedPageBreak/>
              <w:t>[8]</w:t>
            </w:r>
          </w:p>
        </w:tc>
        <w:tc>
          <w:tcPr>
            <w:tcW w:w="8216" w:type="dxa"/>
          </w:tcPr>
          <w:p w14:paraId="34DC86A6" w14:textId="77777777" w:rsidR="00354A04" w:rsidRDefault="00787820">
            <w:pPr>
              <w:pStyle w:val="3GPPText"/>
              <w:overflowPunct w:val="0"/>
              <w:adjustRightInd w:val="0"/>
              <w:spacing w:after="120" w:line="240" w:lineRule="auto"/>
              <w:textAlignment w:val="baseline"/>
              <w:rPr>
                <w:rFonts w:eastAsia="Calibri"/>
              </w:rPr>
            </w:pPr>
            <w:r>
              <w:rPr>
                <w:rFonts w:eastAsia="Calibri"/>
                <w:lang w:val="en-US"/>
              </w:rPr>
              <w:t>Proposal 5</w:t>
            </w:r>
          </w:p>
          <w:p w14:paraId="0B264D79" w14:textId="77777777" w:rsidR="00354A04" w:rsidRDefault="00787820">
            <w:pPr>
              <w:snapToGrid w:val="0"/>
              <w:spacing w:beforeLines="50" w:before="120" w:afterLines="50" w:after="120"/>
              <w:rPr>
                <w:rFonts w:eastAsia="Calibri"/>
                <w:b/>
                <w:bCs/>
                <w:i/>
                <w:iCs/>
                <w:sz w:val="20"/>
                <w:szCs w:val="20"/>
              </w:rPr>
            </w:pPr>
            <w:r>
              <w:rPr>
                <w:rFonts w:eastAsia="Calibri"/>
                <w:b/>
                <w:bCs/>
                <w:lang w:val="en-US"/>
              </w:rPr>
              <w:t>Do not include the timing error modelling into the evaluation methodology</w:t>
            </w:r>
          </w:p>
        </w:tc>
      </w:tr>
      <w:tr w:rsidR="00354A04"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Default="00787820">
            <w:pPr>
              <w:rPr>
                <w:rFonts w:eastAsia="Calibri"/>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Default="00787820">
            <w:pPr>
              <w:spacing w:line="252" w:lineRule="auto"/>
              <w:contextualSpacing/>
              <w:rPr>
                <w:rFonts w:eastAsia="Calibri" w:cs="ヒラギノ角ゴ Pro W3"/>
                <w:kern w:val="24"/>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Default="00354A04">
            <w:pPr>
              <w:spacing w:line="252" w:lineRule="auto"/>
              <w:contextualSpacing/>
              <w:rPr>
                <w:rFonts w:eastAsia="Calibri" w:cs="ヒラギノ角ゴ Pro W3"/>
                <w:kern w:val="24"/>
              </w:rPr>
            </w:pPr>
          </w:p>
          <w:p w14:paraId="658F0CDF" w14:textId="77777777" w:rsidR="00354A04" w:rsidRDefault="00787820">
            <w:pPr>
              <w:spacing w:line="252" w:lineRule="auto"/>
              <w:contextualSpacing/>
              <w:rPr>
                <w:rFonts w:eastAsia="Calibri"/>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Default="00354A04">
            <w:pPr>
              <w:pStyle w:val="3GPPText"/>
              <w:overflowPunct w:val="0"/>
              <w:adjustRightInd w:val="0"/>
              <w:spacing w:after="120" w:line="240" w:lineRule="auto"/>
              <w:textAlignment w:val="baseline"/>
              <w:rPr>
                <w:rFonts w:eastAsia="Calibri"/>
              </w:rPr>
            </w:pPr>
          </w:p>
        </w:tc>
      </w:tr>
      <w:tr w:rsidR="00354A04"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Default="00787820">
            <w:pPr>
              <w:rPr>
                <w:rFonts w:eastAsia="Calibri"/>
                <w:b/>
                <w:bCs/>
                <w:i/>
                <w:iCs/>
              </w:rPr>
            </w:pPr>
            <w:r>
              <w:rPr>
                <w:rFonts w:eastAsia="Calibri"/>
                <w:b/>
                <w:bCs/>
                <w:i/>
                <w:iCs/>
                <w:lang w:val="en-US"/>
              </w:rPr>
              <w:t xml:space="preserve">Proposal 1: Apply the timing errors as follows: </w:t>
            </w:r>
          </w:p>
          <w:p w14:paraId="12DC3AC1" w14:textId="77777777" w:rsidR="00354A04" w:rsidRDefault="00787820">
            <w:pPr>
              <w:pStyle w:val="ListParagraph"/>
              <w:numPr>
                <w:ilvl w:val="0"/>
                <w:numId w:val="31"/>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pPr>
              <w:pStyle w:val="ListParagraph"/>
              <w:numPr>
                <w:ilvl w:val="1"/>
                <w:numId w:val="31"/>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pPr>
              <w:pStyle w:val="ListParagraph"/>
              <w:numPr>
                <w:ilvl w:val="2"/>
                <w:numId w:val="31"/>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pPr>
              <w:pStyle w:val="ListParagraph"/>
              <w:numPr>
                <w:ilvl w:val="1"/>
                <w:numId w:val="31"/>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pPr>
              <w:pStyle w:val="ListParagraph"/>
              <w:numPr>
                <w:ilvl w:val="2"/>
                <w:numId w:val="31"/>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pPr>
              <w:pStyle w:val="ListParagraph"/>
              <w:numPr>
                <w:ilvl w:val="3"/>
                <w:numId w:val="31"/>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pPr>
              <w:pStyle w:val="ListParagraph"/>
              <w:numPr>
                <w:ilvl w:val="0"/>
                <w:numId w:val="31"/>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Default="00354A04">
            <w:pPr>
              <w:rPr>
                <w:rFonts w:eastAsia="Calibri" w:cs="ヒラギノ角ゴ Pro W3"/>
                <w:b/>
                <w:bCs/>
                <w:kern w:val="24"/>
              </w:rPr>
            </w:pPr>
          </w:p>
        </w:tc>
      </w:tr>
      <w:tr w:rsidR="00354A04"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Default="00787820">
            <w:pPr>
              <w:rPr>
                <w:rFonts w:eastAsia="Calibri"/>
                <w:b/>
                <w:bC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Default="00354A04">
            <w:pPr>
              <w:rPr>
                <w:rFonts w:eastAsia="Calibri"/>
                <w:b/>
                <w:bCs/>
              </w:rPr>
            </w:pPr>
          </w:p>
          <w:p w14:paraId="28484C2C" w14:textId="77777777" w:rsidR="00354A04" w:rsidRDefault="00787820">
            <w:pPr>
              <w:rPr>
                <w:rFonts w:eastAsia="Calibri"/>
                <w:b/>
                <w:bCs/>
              </w:rPr>
            </w:pPr>
            <w:r>
              <w:rPr>
                <w:rFonts w:eastAsia="Calibri"/>
                <w:b/>
                <w:bCs/>
                <w:lang w:val="en-US"/>
              </w:rPr>
              <w:t xml:space="preserve">Proposal 8 For UE evaluation assumptions in FR2, it is assumed that the UE can receive </w:t>
            </w:r>
            <w:r>
              <w:rPr>
                <w:rFonts w:eastAsia="Calibri"/>
                <w:b/>
                <w:bCs/>
                <w:lang w:val="en-US"/>
              </w:rPr>
              <w:lastRenderedPageBreak/>
              <w:t>or transmit at most from one panel at a time with a panel activation delay of 0ms.</w:t>
            </w:r>
          </w:p>
        </w:tc>
      </w:tr>
    </w:tbl>
    <w:p w14:paraId="074FBB6F" w14:textId="77777777" w:rsidR="00354A04" w:rsidRDefault="00354A04"/>
    <w:p w14:paraId="18D64600" w14:textId="77777777" w:rsidR="00354A04" w:rsidRDefault="00787820">
      <w:r>
        <w:t>There is such a variety of proposal that it is proposed to first gauge what is preferred for the FFS to resolve:</w:t>
      </w:r>
    </w:p>
    <w:p w14:paraId="6F483C13" w14:textId="77777777" w:rsidR="00354A04" w:rsidRDefault="00354A04"/>
    <w:p w14:paraId="41358915" w14:textId="77777777" w:rsidR="00354A04" w:rsidRDefault="00787820">
      <w:r>
        <w:t xml:space="preserve">For X and Y values there does not seem to be proposals for values to resolve the FFS, except for [18] proposing to leave it to companies. In [15] it is proposed to involve RAN4 in the topic.  </w:t>
      </w:r>
    </w:p>
    <w:p w14:paraId="3DD8BEEC" w14:textId="77777777" w:rsidR="00354A04" w:rsidRDefault="00354A04"/>
    <w:p w14:paraId="3F214AD6" w14:textId="77777777" w:rsidR="00354A04" w:rsidRDefault="00787820">
      <w:pPr>
        <w:pStyle w:val="Proposal"/>
        <w:numPr>
          <w:ilvl w:val="0"/>
          <w:numId w:val="0"/>
        </w:numPr>
      </w:pPr>
      <w:r>
        <w:t xml:space="preserve">Feature lead proposal 2: for X and Y values in the modelling of Rx and Tx timing error, </w:t>
      </w:r>
    </w:p>
    <w:p w14:paraId="7B40CB2E" w14:textId="77777777" w:rsidR="00354A04" w:rsidRDefault="00787820">
      <w:pPr>
        <w:pStyle w:val="Proposal"/>
        <w:numPr>
          <w:ilvl w:val="0"/>
          <w:numId w:val="31"/>
        </w:numPr>
      </w:pPr>
      <w:r>
        <w:t>Alt1: it is up to companies to provide the values of X and Y used in their simulations</w:t>
      </w:r>
    </w:p>
    <w:p w14:paraId="7FBFA2F0" w14:textId="77777777" w:rsidR="00354A04" w:rsidRDefault="00787820">
      <w:pPr>
        <w:pStyle w:val="Proposal"/>
        <w:numPr>
          <w:ilvl w:val="0"/>
          <w:numId w:val="31"/>
        </w:numPr>
      </w:pPr>
      <w:r>
        <w:t>Alt2: send LS to RAN4 on appropriate modelling of the Tx and Rx timing errors</w:t>
      </w:r>
    </w:p>
    <w:p w14:paraId="75DABB82" w14:textId="77777777" w:rsidR="00354A04" w:rsidRDefault="00354A04"/>
    <w:p w14:paraId="635860D6" w14:textId="77777777" w:rsidR="00354A04" w:rsidRDefault="00787820">
      <w:r>
        <w:t>Companies are encouraged to provide their comments in the table below</w:t>
      </w:r>
    </w:p>
    <w:p w14:paraId="5087E043"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Default="00787820">
            <w:pPr>
              <w:rPr>
                <w:rFonts w:eastAsia="Calibri"/>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Default="00787820">
            <w:pPr>
              <w:rPr>
                <w:rFonts w:eastAsia="Calibri"/>
              </w:rPr>
            </w:pPr>
            <w:r>
              <w:rPr>
                <w:rFonts w:eastAsia="Calibri" w:hint="eastAsia"/>
                <w:lang w:val="en-US"/>
              </w:rPr>
              <w:t>We prefer Alt2. RAN4 can give the exact values of X and Y used in the simulation.</w:t>
            </w:r>
          </w:p>
        </w:tc>
      </w:tr>
      <w:tr w:rsidR="00354A04"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Default="00787820">
            <w:pPr>
              <w:rPr>
                <w:rFonts w:eastAsia="DengXian"/>
              </w:rPr>
            </w:pPr>
            <w:r>
              <w:rPr>
                <w:rFonts w:eastAsia="DengXian"/>
                <w:lang w:val="en-US"/>
              </w:rPr>
              <w:t>We would like to reach a common understanding on how the Tx/Rx calibration error should be added to the simulation.</w:t>
            </w:r>
          </w:p>
          <w:p w14:paraId="167C5163" w14:textId="77777777" w:rsidR="00354A04" w:rsidRDefault="00787820">
            <w:pPr>
              <w:rPr>
                <w:rFonts w:eastAsia="Calibri"/>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Default="00787820">
            <w:pPr>
              <w:rPr>
                <w:rFonts w:eastAsia="DengXian"/>
                <w:szCs w:val="21"/>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Default="00787820">
            <w:pPr>
              <w:pStyle w:val="BodyText"/>
              <w:spacing w:after="0"/>
              <w:rPr>
                <w:szCs w:val="21"/>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Default="00354A04">
            <w:pPr>
              <w:rPr>
                <w:rFonts w:eastAsia="DengXian"/>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Default="00787820">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14:paraId="16125303" w14:textId="77777777">
        <w:tc>
          <w:tcPr>
            <w:tcW w:w="1736" w:type="dxa"/>
          </w:tcPr>
          <w:p w14:paraId="0F94894A" w14:textId="77777777" w:rsidR="00354A04" w:rsidRDefault="00787820">
            <w:r>
              <w:t>Qualcomm</w:t>
            </w:r>
          </w:p>
        </w:tc>
        <w:tc>
          <w:tcPr>
            <w:tcW w:w="8074" w:type="dxa"/>
          </w:tcPr>
          <w:p w14:paraId="50638C83" w14:textId="77777777" w:rsidR="00354A04" w:rsidRDefault="00787820">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14:paraId="0DEA64CA" w14:textId="77777777">
        <w:tc>
          <w:tcPr>
            <w:tcW w:w="1736" w:type="dxa"/>
          </w:tcPr>
          <w:p w14:paraId="58075043" w14:textId="77777777" w:rsidR="00354A04" w:rsidRDefault="00787820">
            <w:r>
              <w:rPr>
                <w:lang w:val="en-US"/>
              </w:rPr>
              <w:lastRenderedPageBreak/>
              <w:t>Intel</w:t>
            </w:r>
          </w:p>
        </w:tc>
        <w:tc>
          <w:tcPr>
            <w:tcW w:w="8074" w:type="dxa"/>
          </w:tcPr>
          <w:p w14:paraId="2B9F00B2" w14:textId="77777777" w:rsidR="00354A04" w:rsidRDefault="00787820">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Default="00787820">
            <w:r>
              <w:rPr>
                <w:lang w:val="en-US"/>
              </w:rPr>
              <w:t>The proposal from Intel is a good way forward.</w:t>
            </w:r>
          </w:p>
        </w:tc>
      </w:tr>
      <w:tr w:rsidR="00354A04" w14:paraId="5923CF4D" w14:textId="77777777">
        <w:tc>
          <w:tcPr>
            <w:tcW w:w="1736" w:type="dxa"/>
          </w:tcPr>
          <w:p w14:paraId="5AD250E9" w14:textId="77777777" w:rsidR="00354A04" w:rsidRDefault="00787820">
            <w:r>
              <w:t>OPPO</w:t>
            </w:r>
          </w:p>
        </w:tc>
        <w:tc>
          <w:tcPr>
            <w:tcW w:w="8074" w:type="dxa"/>
          </w:tcPr>
          <w:p w14:paraId="5176E45E" w14:textId="77777777" w:rsidR="00354A04" w:rsidRDefault="00787820">
            <w: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Default="00787820">
            <w:pPr>
              <w:rPr>
                <w:rFonts w:eastAsia="DengXian"/>
              </w:rPr>
            </w:pPr>
            <w:r>
              <w:rPr>
                <w:rFonts w:eastAsia="DengXian" w:hint="eastAsia"/>
              </w:rPr>
              <w:t>Update our views: both Alt-2 in FL proposal and Alt-3 proposed by Intel are OK for us.</w:t>
            </w:r>
          </w:p>
          <w:p w14:paraId="5C880628" w14:textId="77777777" w:rsidR="00354A04" w:rsidRDefault="00787820">
            <w:pPr>
              <w:rPr>
                <w:rFonts w:eastAsia="DengXian"/>
              </w:rPr>
            </w:pPr>
            <w:r>
              <w:rPr>
                <w:rFonts w:eastAsia="DengXian" w:hint="eastAsia"/>
              </w:rPr>
              <w:t>Although Alt-2 is preferred, but i</w:t>
            </w:r>
            <w:r>
              <w:rPr>
                <w:rFonts w:eastAsia="DengXian"/>
              </w:rPr>
              <w:t xml:space="preserve">f RAN1 sends </w:t>
            </w:r>
            <w:r>
              <w:rPr>
                <w:rFonts w:eastAsia="DengXian" w:hint="eastAsia"/>
              </w:rPr>
              <w:t>LS</w:t>
            </w:r>
            <w:r>
              <w:rPr>
                <w:rFonts w:eastAsia="DengXian"/>
              </w:rPr>
              <w:t xml:space="preserve"> to RAN4 at this meeting, RAN4 will discuss and reply at next meeting. For RAN1, the reply </w:t>
            </w:r>
            <w:r>
              <w:rPr>
                <w:rFonts w:eastAsia="DengXian" w:hint="eastAsia"/>
              </w:rPr>
              <w:t xml:space="preserve">LS </w:t>
            </w:r>
            <w:r>
              <w:rPr>
                <w:rFonts w:eastAsia="DengXian"/>
              </w:rPr>
              <w:t>from RAN4 will be too late to be applied to positioning performance evaluation.</w:t>
            </w:r>
            <w:r>
              <w:rPr>
                <w:rFonts w:eastAsia="DengXian" w:hint="eastAsia"/>
              </w:rPr>
              <w:t xml:space="preserve"> Therefore, Alt-3 </w:t>
            </w:r>
            <w:r>
              <w:rPr>
                <w:rFonts w:eastAsia="DengXian"/>
              </w:rPr>
              <w:t>seems to be a better choice</w:t>
            </w:r>
            <w:r>
              <w:rPr>
                <w:rFonts w:eastAsia="DengXian" w:hint="eastAsia"/>
              </w:rPr>
              <w:t>.</w:t>
            </w:r>
          </w:p>
        </w:tc>
      </w:tr>
      <w:tr w:rsidR="00354A04" w14:paraId="0065A3C1" w14:textId="77777777">
        <w:tc>
          <w:tcPr>
            <w:tcW w:w="1736" w:type="dxa"/>
          </w:tcPr>
          <w:p w14:paraId="4EB088F8" w14:textId="77777777" w:rsidR="00354A04" w:rsidRDefault="00787820">
            <w:r>
              <w:t>Ericsson</w:t>
            </w:r>
          </w:p>
        </w:tc>
        <w:tc>
          <w:tcPr>
            <w:tcW w:w="8074" w:type="dxa"/>
          </w:tcPr>
          <w:p w14:paraId="65837D2A" w14:textId="77777777" w:rsidR="00354A04" w:rsidRDefault="00787820">
            <w: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3D613157" w14:textId="77777777" w:rsidR="00354A04" w:rsidRDefault="00354A04"/>
    <w:p w14:paraId="54AEBAA2" w14:textId="77777777" w:rsidR="00354A04" w:rsidRDefault="00354A04"/>
    <w:p w14:paraId="4E3AC57F" w14:textId="77777777" w:rsidR="00354A04" w:rsidRDefault="00787820">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t>chose</w:t>
      </w:r>
      <w:proofErr w:type="spellEnd"/>
      <w:r>
        <w:t xml:space="preserve"> how to simulate anyway, but we hope that a consensus can be reached and that simulation can be performed based on an agreement instead:</w:t>
      </w:r>
    </w:p>
    <w:p w14:paraId="3FB78183" w14:textId="77777777" w:rsidR="00354A04" w:rsidRDefault="00354A04">
      <w:pPr>
        <w:pStyle w:val="Proposal"/>
        <w:numPr>
          <w:ilvl w:val="0"/>
          <w:numId w:val="0"/>
        </w:numPr>
      </w:pPr>
    </w:p>
    <w:p w14:paraId="7DF05966" w14:textId="77777777" w:rsidR="00354A04" w:rsidRDefault="00787820">
      <w:pPr>
        <w:pStyle w:val="Proposal"/>
        <w:numPr>
          <w:ilvl w:val="0"/>
          <w:numId w:val="0"/>
        </w:numPr>
      </w:pPr>
      <w:r>
        <w:t xml:space="preserve">Feature lead proposal 2a: for X and Y values in the modelling of Rx and Tx timing error, </w:t>
      </w:r>
    </w:p>
    <w:p w14:paraId="08A2A3F5" w14:textId="77777777" w:rsidR="00354A04" w:rsidRDefault="00787820">
      <w:pPr>
        <w:pStyle w:val="Proposal"/>
        <w:numPr>
          <w:ilvl w:val="0"/>
          <w:numId w:val="31"/>
        </w:numPr>
      </w:pPr>
      <w:r>
        <w:t>Alt1: it is up to companies to provide the values of X and Y used in their simulations</w:t>
      </w:r>
    </w:p>
    <w:p w14:paraId="627891E5" w14:textId="77777777" w:rsidR="00354A04" w:rsidRDefault="00787820">
      <w:pPr>
        <w:pStyle w:val="Proposal"/>
        <w:numPr>
          <w:ilvl w:val="0"/>
          <w:numId w:val="31"/>
        </w:numPr>
      </w:pPr>
      <w:r>
        <w:t>Alt2: send LS to RAN4 on appropriate modelling of the Tx and Rx timing errors</w:t>
      </w:r>
    </w:p>
    <w:p w14:paraId="4681D841" w14:textId="77777777" w:rsidR="00354A04" w:rsidRDefault="00787820">
      <w:pPr>
        <w:pStyle w:val="Proposal"/>
        <w:numPr>
          <w:ilvl w:val="0"/>
          <w:numId w:val="31"/>
        </w:numPr>
      </w:pPr>
      <w:r>
        <w:t>Alt3: companies to agree on the tentative values for X and Y this meeting. RAN1 to send an LS to RAN4 and ask for feedback on the proposed tentative values for X and Y.</w:t>
      </w:r>
    </w:p>
    <w:p w14:paraId="7E521C30" w14:textId="77777777" w:rsidR="00354A04" w:rsidRDefault="00354A04"/>
    <w:p w14:paraId="2F1050D4" w14:textId="77777777" w:rsidR="00354A04" w:rsidRDefault="00787820">
      <w:r>
        <w:t>Companies are encouraged to provide their comments in the table below</w:t>
      </w:r>
    </w:p>
    <w:p w14:paraId="1FF9A45E"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Pr>
                <w:rFonts w:eastAsia="Calibri"/>
              </w:rPr>
              <w:t xml:space="preserve">Support Alt 1. At this point in the study we agree with Huawei’s comment above that </w:t>
            </w:r>
            <w:r>
              <w:rPr>
                <w:rFonts w:eastAsia="Calibri"/>
              </w:rPr>
              <w:lastRenderedPageBreak/>
              <w:t xml:space="preserve">even if RAN4 input would be ideal it is likely not practical in the time we have. 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lastRenderedPageBreak/>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Default="000B4605" w:rsidP="000B4605">
            <w:r>
              <w:rPr>
                <w:rFonts w:eastAsia="DengXian"/>
              </w:rPr>
              <w:t xml:space="preserve">For us, a baseline value can help us to evaluate the effect and summarize the conclusion. Maybe a </w:t>
            </w:r>
            <w:r w:rsidRPr="009A3D65">
              <w:t>tentative value</w:t>
            </w:r>
            <w:r>
              <w:t xml:space="preserve"> can be provided and up to </w:t>
            </w:r>
            <w:r w:rsidRPr="00885ABD">
              <w:t>companies to</w:t>
            </w:r>
            <w:r>
              <w:t xml:space="preserve"> decide which values are used in their simulation.</w:t>
            </w:r>
          </w:p>
          <w:p w14:paraId="789FAEBA" w14:textId="77777777" w:rsidR="000B4605" w:rsidRDefault="000B4605" w:rsidP="000B4605">
            <w:pPr>
              <w:rPr>
                <w:rFonts w:eastAsia="DengXian"/>
              </w:rPr>
            </w:pPr>
            <w:r>
              <w:rPr>
                <w:rFonts w:eastAsia="DengXian" w:hint="eastAsia"/>
              </w:rPr>
              <w:t>S</w:t>
            </w:r>
            <w:r>
              <w:rPr>
                <w:rFonts w:eastAsia="DengXian"/>
              </w:rPr>
              <w:t>o we propose to modify the Alt1 as below</w:t>
            </w:r>
          </w:p>
          <w:p w14:paraId="20FF104E" w14:textId="77777777" w:rsidR="000B4605" w:rsidRPr="00885ABD" w:rsidRDefault="000B4605" w:rsidP="000B4605">
            <w:pPr>
              <w:pStyle w:val="Proposal"/>
              <w:numPr>
                <w:ilvl w:val="0"/>
                <w:numId w:val="31"/>
              </w:numPr>
            </w:pPr>
            <w:r w:rsidRPr="00885ABD">
              <w:t xml:space="preserve">Alt1: </w:t>
            </w:r>
            <w:r w:rsidRPr="005E72C4">
              <w:rPr>
                <w:color w:val="FF0000"/>
              </w:rPr>
              <w:t>The tentative values for X and Y are provided in this meeting, and</w:t>
            </w:r>
            <w:r w:rsidRPr="00885ABD">
              <w:t xml:space="preserve"> it is up to companies to provide the values of X and Y used in their simulations</w:t>
            </w:r>
          </w:p>
          <w:p w14:paraId="7D5BE75F" w14:textId="77777777" w:rsidR="000B4605" w:rsidRDefault="000B4605" w:rsidP="000B4605">
            <w:pPr>
              <w:rPr>
                <w:rFonts w:eastAsia="DengXian"/>
              </w:rPr>
            </w:pPr>
          </w:p>
        </w:tc>
      </w:tr>
      <w:tr w:rsidR="001F166E" w:rsidRPr="001F166E" w14:paraId="071585FD" w14:textId="77777777" w:rsidTr="00ED29F5">
        <w:tc>
          <w:tcPr>
            <w:tcW w:w="1736" w:type="dxa"/>
          </w:tcPr>
          <w:p w14:paraId="0A07E1CF" w14:textId="77777777" w:rsidR="00ED29F5" w:rsidRPr="001F166E" w:rsidRDefault="00ED29F5" w:rsidP="0047683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476838">
            <w:pPr>
              <w:rPr>
                <w:rFonts w:eastAsia="DengXian" w:hint="eastAsia"/>
              </w:rPr>
            </w:pPr>
            <w:r w:rsidRPr="001F166E">
              <w:rPr>
                <w:rFonts w:eastAsia="DengXian"/>
              </w:rPr>
              <w:t>Alt3.</w:t>
            </w:r>
          </w:p>
        </w:tc>
      </w:tr>
    </w:tbl>
    <w:p w14:paraId="69FC16AB" w14:textId="77777777" w:rsidR="00354A04" w:rsidRDefault="00354A04"/>
    <w:p w14:paraId="06FE9B7B" w14:textId="77777777" w:rsidR="00354A04" w:rsidRDefault="00354A04"/>
    <w:p w14:paraId="709F6CBC" w14:textId="77777777" w:rsidR="00354A04" w:rsidRDefault="00787820">
      <w: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2F1B6B33" w14:textId="77777777" w:rsidR="00354A04" w:rsidRDefault="00354A04"/>
    <w:p w14:paraId="49EC4397" w14:textId="77777777" w:rsidR="00354A04" w:rsidRDefault="00787820">
      <w:pPr>
        <w:pStyle w:val="Proposal"/>
        <w:numPr>
          <w:ilvl w:val="0"/>
          <w:numId w:val="0"/>
        </w:numPr>
      </w:pPr>
      <w:r>
        <w:t xml:space="preserve">Feature lead proposal 3: Apply the timing errors as follows: </w:t>
      </w:r>
    </w:p>
    <w:p w14:paraId="07E9DD50" w14:textId="77777777" w:rsidR="00354A04" w:rsidRDefault="00787820">
      <w:pPr>
        <w:pStyle w:val="Proposal"/>
        <w:numPr>
          <w:ilvl w:val="0"/>
          <w:numId w:val="31"/>
        </w:numPr>
      </w:pPr>
      <w:r>
        <w:t xml:space="preserve">For each UE drop, </w:t>
      </w:r>
    </w:p>
    <w:p w14:paraId="31DBF74B" w14:textId="77777777" w:rsidR="00354A04" w:rsidRDefault="00787820">
      <w:pPr>
        <w:pStyle w:val="Proposal"/>
        <w:numPr>
          <w:ilvl w:val="1"/>
          <w:numId w:val="31"/>
        </w:numPr>
      </w:pPr>
      <w:r>
        <w:t>For each panel (in case of multiple panels)</w:t>
      </w:r>
    </w:p>
    <w:p w14:paraId="5EAAB8AF" w14:textId="77777777" w:rsidR="00354A04" w:rsidRDefault="00787820">
      <w:pPr>
        <w:pStyle w:val="Proposal"/>
        <w:numPr>
          <w:ilvl w:val="2"/>
          <w:numId w:val="31"/>
        </w:numPr>
      </w:pPr>
      <w:r>
        <w:t xml:space="preserve">Draw a random sample for the Tx error according to [-2*Y,2*Y] and another random sample for the Rx error according to the same [-2*Y,2*Y] distribution. </w:t>
      </w:r>
    </w:p>
    <w:p w14:paraId="567BF381" w14:textId="77777777" w:rsidR="00354A04" w:rsidRDefault="00787820">
      <w:pPr>
        <w:pStyle w:val="Proposal"/>
        <w:numPr>
          <w:ilvl w:val="0"/>
          <w:numId w:val="31"/>
        </w:numPr>
      </w:pPr>
      <w:r>
        <w:t xml:space="preserve">For each gNB </w:t>
      </w:r>
    </w:p>
    <w:p w14:paraId="6C398536" w14:textId="77777777" w:rsidR="00354A04" w:rsidRDefault="00787820">
      <w:pPr>
        <w:pStyle w:val="Proposal"/>
        <w:numPr>
          <w:ilvl w:val="1"/>
          <w:numId w:val="31"/>
        </w:numPr>
      </w:pPr>
      <w:r>
        <w:t>For each panel (in case of multiple panels)</w:t>
      </w:r>
    </w:p>
    <w:p w14:paraId="75B8514A" w14:textId="77777777" w:rsidR="00354A04" w:rsidRDefault="00787820">
      <w:pPr>
        <w:pStyle w:val="Proposal"/>
        <w:numPr>
          <w:ilvl w:val="2"/>
          <w:numId w:val="31"/>
        </w:numPr>
      </w:pPr>
      <w:r>
        <w:t xml:space="preserve">Draw a random sample for the Tx error according to [-2*X,2*X] and another random sample for the Rx error according to the same [-2*X,2*X] distribution. </w:t>
      </w:r>
    </w:p>
    <w:p w14:paraId="3B137AA5" w14:textId="77777777" w:rsidR="00354A04" w:rsidRDefault="00787820">
      <w:pPr>
        <w:pStyle w:val="Proposal"/>
        <w:numPr>
          <w:ilvl w:val="0"/>
          <w:numId w:val="31"/>
        </w:numPr>
      </w:pPr>
      <w:r>
        <w:t>FFS: time varying aspects of the timing errors</w:t>
      </w:r>
    </w:p>
    <w:p w14:paraId="7554E208" w14:textId="77777777" w:rsidR="00354A04" w:rsidRDefault="00787820">
      <w:pPr>
        <w:pStyle w:val="Proposal"/>
        <w:numPr>
          <w:ilvl w:val="0"/>
          <w:numId w:val="31"/>
        </w:numPr>
      </w:pPr>
      <w:r>
        <w:t>For UE evaluation assumptions in FR2, it is assumed that the UE can receive or transmit at most from one panel at a time with a panel activation delay of 0ms.</w:t>
      </w:r>
    </w:p>
    <w:p w14:paraId="547041CB" w14:textId="77777777" w:rsidR="00354A04" w:rsidRDefault="00354A04"/>
    <w:p w14:paraId="7198F05F" w14:textId="77777777" w:rsidR="00354A04" w:rsidRDefault="00787820">
      <w:r>
        <w:t>Companies are encouraged to provide their comments in the table below</w:t>
      </w:r>
    </w:p>
    <w:p w14:paraId="134A4E5F"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F3744D6" w14:textId="77777777">
        <w:tc>
          <w:tcPr>
            <w:tcW w:w="1736" w:type="dxa"/>
          </w:tcPr>
          <w:p w14:paraId="24AD4EAE" w14:textId="77777777" w:rsidR="00354A04" w:rsidRDefault="00787820">
            <w:pPr>
              <w:rPr>
                <w:rFonts w:eastAsia="Calibri"/>
              </w:rPr>
            </w:pPr>
            <w:r>
              <w:rPr>
                <w:rFonts w:eastAsia="Calibri"/>
              </w:rPr>
              <w:t>Company</w:t>
            </w:r>
          </w:p>
        </w:tc>
        <w:tc>
          <w:tcPr>
            <w:tcW w:w="8074" w:type="dxa"/>
          </w:tcPr>
          <w:p w14:paraId="27B03D95" w14:textId="77777777" w:rsidR="00354A04" w:rsidRDefault="00787820">
            <w:pPr>
              <w:rPr>
                <w:rFonts w:eastAsia="Calibri"/>
              </w:rPr>
            </w:pPr>
            <w:r>
              <w:rPr>
                <w:rFonts w:eastAsia="Calibri"/>
              </w:rPr>
              <w:t>Comment</w:t>
            </w:r>
          </w:p>
        </w:tc>
      </w:tr>
      <w:tr w:rsidR="00354A04" w14:paraId="2E77DD73" w14:textId="77777777">
        <w:tc>
          <w:tcPr>
            <w:tcW w:w="1736" w:type="dxa"/>
          </w:tcPr>
          <w:p w14:paraId="7658990F" w14:textId="77777777" w:rsidR="00354A04" w:rsidRDefault="00787820">
            <w:pPr>
              <w:rPr>
                <w:rFonts w:eastAsia="Calibri"/>
              </w:rPr>
            </w:pPr>
            <w:r>
              <w:rPr>
                <w:rFonts w:eastAsia="Calibri"/>
              </w:rPr>
              <w:t>Nokia/NSB</w:t>
            </w:r>
          </w:p>
        </w:tc>
        <w:tc>
          <w:tcPr>
            <w:tcW w:w="8074" w:type="dxa"/>
          </w:tcPr>
          <w:p w14:paraId="3FF4D40D" w14:textId="77777777" w:rsidR="00354A04" w:rsidRDefault="00787820">
            <w:pPr>
              <w:rPr>
                <w:rFonts w:eastAsia="Calibri"/>
              </w:rPr>
            </w:pPr>
            <w:r>
              <w:rPr>
                <w:rFonts w:eastAsia="Calibri"/>
                <w:lang w:val="en-US"/>
              </w:rPr>
              <w:t xml:space="preserve">What do we gain from this proposal? The prior agreement already says that they are drawn from those distributions and are generated independently per panel. </w:t>
            </w:r>
          </w:p>
        </w:tc>
      </w:tr>
      <w:tr w:rsidR="00354A04" w14:paraId="178569FA" w14:textId="77777777">
        <w:tc>
          <w:tcPr>
            <w:tcW w:w="1736" w:type="dxa"/>
          </w:tcPr>
          <w:p w14:paraId="47775FBD" w14:textId="77777777" w:rsidR="00354A04" w:rsidRDefault="00787820">
            <w:pPr>
              <w:rPr>
                <w:rFonts w:eastAsia="Calibri"/>
              </w:rPr>
            </w:pPr>
            <w:r>
              <w:rPr>
                <w:rFonts w:eastAsia="Calibri" w:hint="eastAsia"/>
              </w:rPr>
              <w:lastRenderedPageBreak/>
              <w:t>CATT</w:t>
            </w:r>
          </w:p>
        </w:tc>
        <w:tc>
          <w:tcPr>
            <w:tcW w:w="8074" w:type="dxa"/>
          </w:tcPr>
          <w:p w14:paraId="49A0C321" w14:textId="77777777" w:rsidR="00354A04" w:rsidRDefault="00787820">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354A04" w14:paraId="0C520CC3" w14:textId="77777777">
              <w:tc>
                <w:tcPr>
                  <w:tcW w:w="7843" w:type="dxa"/>
                </w:tcPr>
                <w:p w14:paraId="376AB14A" w14:textId="77777777" w:rsidR="00354A04" w:rsidRDefault="00787820">
                  <w:pPr>
                    <w:rPr>
                      <w:rFonts w:eastAsia="Calibri"/>
                      <w:highlight w:val="green"/>
                    </w:rPr>
                  </w:pPr>
                  <w:r>
                    <w:rPr>
                      <w:rFonts w:eastAsia="Calibri"/>
                      <w:highlight w:val="green"/>
                      <w:lang w:val="en-US"/>
                    </w:rPr>
                    <w:t>Agreement:</w:t>
                  </w:r>
                </w:p>
                <w:p w14:paraId="132037BB" w14:textId="77777777" w:rsidR="00354A04" w:rsidRDefault="00787820">
                  <w:pPr>
                    <w:rPr>
                      <w:rFonts w:eastAsia="Calibri"/>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5606BE39" w14:textId="77777777" w:rsidR="00354A04" w:rsidRDefault="00787820">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5BBC80E0" w14:textId="77777777" w:rsidR="00354A04" w:rsidRDefault="00787820">
                  <w:pPr>
                    <w:numPr>
                      <w:ilvl w:val="0"/>
                      <w:numId w:val="32"/>
                    </w:numPr>
                    <w:rPr>
                      <w:rFonts w:eastAsia="Calibri"/>
                    </w:rPr>
                  </w:pPr>
                  <w:r>
                    <w:rPr>
                      <w:rFonts w:eastAsia="Calibri"/>
                    </w:rPr>
                    <w:t>FFS: X, Y</w:t>
                  </w:r>
                </w:p>
                <w:p w14:paraId="69A8E7FD" w14:textId="77777777" w:rsidR="00354A04" w:rsidRDefault="00787820">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0FD8D437" w14:textId="77777777" w:rsidR="00354A04" w:rsidRDefault="00787820">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42C052F5" w14:textId="77777777" w:rsidR="00354A04" w:rsidRDefault="00354A04"/>
          <w:p w14:paraId="673B4ABB" w14:textId="77777777" w:rsidR="00354A04" w:rsidRDefault="00787820">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68AEDDF2" w14:textId="77777777" w:rsidR="00354A04" w:rsidRDefault="00354A04"/>
        </w:tc>
      </w:tr>
      <w:tr w:rsidR="00354A04" w14:paraId="4EF37E17" w14:textId="77777777">
        <w:tc>
          <w:tcPr>
            <w:tcW w:w="1736" w:type="dxa"/>
          </w:tcPr>
          <w:p w14:paraId="743F6639"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3F4180B5" w14:textId="77777777" w:rsidR="00354A04" w:rsidRDefault="00787820">
            <w:pPr>
              <w:rPr>
                <w:rFonts w:eastAsia="Calibri"/>
              </w:rPr>
            </w:pPr>
            <w:r>
              <w:rPr>
                <w:rFonts w:eastAsia="DengXian"/>
              </w:rPr>
              <w:t>OK</w:t>
            </w:r>
          </w:p>
        </w:tc>
      </w:tr>
      <w:tr w:rsidR="00354A04" w14:paraId="361827D0" w14:textId="77777777">
        <w:tc>
          <w:tcPr>
            <w:tcW w:w="1736" w:type="dxa"/>
          </w:tcPr>
          <w:p w14:paraId="6E390621" w14:textId="77777777" w:rsidR="00354A04" w:rsidRDefault="00787820">
            <w:pPr>
              <w:rPr>
                <w:rFonts w:eastAsia="DengXian"/>
              </w:rPr>
            </w:pPr>
            <w:r>
              <w:rPr>
                <w:rFonts w:eastAsia="DengXian" w:hint="eastAsia"/>
              </w:rPr>
              <w:t>v</w:t>
            </w:r>
            <w:r>
              <w:rPr>
                <w:rFonts w:eastAsia="DengXian"/>
              </w:rPr>
              <w:t>ivo</w:t>
            </w:r>
          </w:p>
        </w:tc>
        <w:tc>
          <w:tcPr>
            <w:tcW w:w="8074" w:type="dxa"/>
          </w:tcPr>
          <w:p w14:paraId="1CAD0EA9" w14:textId="77777777" w:rsidR="00354A04" w:rsidRDefault="00787820">
            <w:pPr>
              <w:rPr>
                <w:rFonts w:eastAsia="DengXian"/>
              </w:rPr>
            </w:pPr>
            <w:r>
              <w:rPr>
                <w:rFonts w:eastAsia="DengXian" w:hint="eastAsia"/>
                <w:lang w:val="en-US"/>
              </w:rPr>
              <w:t>T</w:t>
            </w:r>
            <w:r>
              <w:rPr>
                <w:rFonts w:eastAsia="DengXian"/>
                <w:lang w:val="en-US"/>
              </w:rPr>
              <w:t>he meaning and benefit of timing error needs to be further clarified first.</w:t>
            </w:r>
          </w:p>
        </w:tc>
      </w:tr>
      <w:tr w:rsidR="00354A04" w14:paraId="5C86C18F" w14:textId="77777777">
        <w:tc>
          <w:tcPr>
            <w:tcW w:w="1736" w:type="dxa"/>
          </w:tcPr>
          <w:p w14:paraId="57BC15CD" w14:textId="77777777" w:rsidR="00354A04" w:rsidRDefault="00787820">
            <w:pPr>
              <w:rPr>
                <w:rFonts w:eastAsia="DengXian"/>
              </w:rPr>
            </w:pPr>
            <w:r>
              <w:rPr>
                <w:rFonts w:eastAsia="DengXian" w:hint="eastAsia"/>
                <w:lang w:val="en-US"/>
              </w:rPr>
              <w:t>ZTE</w:t>
            </w:r>
          </w:p>
        </w:tc>
        <w:tc>
          <w:tcPr>
            <w:tcW w:w="8074" w:type="dxa"/>
          </w:tcPr>
          <w:p w14:paraId="659D3F00" w14:textId="77777777" w:rsidR="00354A04" w:rsidRDefault="00787820">
            <w:pPr>
              <w:rPr>
                <w:rFonts w:eastAsia="DengXian"/>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354A04" w14:paraId="3043FB79" w14:textId="77777777">
        <w:tc>
          <w:tcPr>
            <w:tcW w:w="1736" w:type="dxa"/>
          </w:tcPr>
          <w:p w14:paraId="38BC6DA1" w14:textId="77777777" w:rsidR="00354A04" w:rsidRDefault="00787820">
            <w:pPr>
              <w:rPr>
                <w:rFonts w:eastAsia="DengXian"/>
              </w:rPr>
            </w:pPr>
            <w:r>
              <w:rPr>
                <w:rFonts w:eastAsia="DengXian"/>
              </w:rPr>
              <w:t>QC</w:t>
            </w:r>
          </w:p>
        </w:tc>
        <w:tc>
          <w:tcPr>
            <w:tcW w:w="8074" w:type="dxa"/>
          </w:tcPr>
          <w:p w14:paraId="2FC69BCC" w14:textId="77777777" w:rsidR="00354A04" w:rsidRDefault="00787820">
            <w:r>
              <w:rPr>
                <w:lang w:val="en-US"/>
              </w:rPr>
              <w:t>Support. To address ZTE’s concern, we are OK to change the FFS to:</w:t>
            </w:r>
          </w:p>
          <w:p w14:paraId="7153A092" w14:textId="77777777" w:rsidR="00354A04" w:rsidRDefault="00787820">
            <w:pPr>
              <w:pStyle w:val="Proposal"/>
              <w:numPr>
                <w:ilvl w:val="0"/>
                <w:numId w:val="31"/>
              </w:numPr>
              <w:rPr>
                <w:i/>
                <w:iCs/>
              </w:rPr>
            </w:pPr>
            <w:r>
              <w:rPr>
                <w:b w:val="0"/>
                <w:bCs w:val="0"/>
                <w:i/>
                <w:iCs/>
                <w:lang w:val="en-US"/>
              </w:rPr>
              <w:t>Any additional Time varying aspects of the timing errors, if simulated, can be left up to each company to report.</w:t>
            </w:r>
          </w:p>
        </w:tc>
      </w:tr>
      <w:tr w:rsidR="00354A04" w14:paraId="352C65FB" w14:textId="77777777">
        <w:tc>
          <w:tcPr>
            <w:tcW w:w="1736" w:type="dxa"/>
          </w:tcPr>
          <w:p w14:paraId="3B13234E" w14:textId="77777777" w:rsidR="00354A04" w:rsidRDefault="00787820">
            <w:pPr>
              <w:rPr>
                <w:rFonts w:eastAsia="DengXian"/>
              </w:rPr>
            </w:pPr>
            <w:r>
              <w:rPr>
                <w:rFonts w:eastAsia="DengXian"/>
                <w:lang w:val="en-US"/>
              </w:rPr>
              <w:t>Intel</w:t>
            </w:r>
          </w:p>
        </w:tc>
        <w:tc>
          <w:tcPr>
            <w:tcW w:w="8074" w:type="dxa"/>
          </w:tcPr>
          <w:p w14:paraId="683E32B6" w14:textId="77777777" w:rsidR="00354A04" w:rsidRDefault="00787820">
            <w:r>
              <w:rPr>
                <w:lang w:val="en-US"/>
              </w:rPr>
              <w:t>Independent per UE/gNB per panel to consider worst case performance evaluation.</w:t>
            </w:r>
          </w:p>
        </w:tc>
      </w:tr>
      <w:tr w:rsidR="00354A04" w14:paraId="3C3E4139" w14:textId="77777777">
        <w:tc>
          <w:tcPr>
            <w:tcW w:w="1736" w:type="dxa"/>
          </w:tcPr>
          <w:p w14:paraId="03511D50" w14:textId="77777777" w:rsidR="00354A04" w:rsidRDefault="00787820">
            <w:pPr>
              <w:rPr>
                <w:rFonts w:eastAsia="DengXian"/>
              </w:rPr>
            </w:pPr>
            <w:r>
              <w:rPr>
                <w:rFonts w:eastAsia="DengXian"/>
                <w:lang w:val="en-US"/>
              </w:rPr>
              <w:t>Fraunhofer</w:t>
            </w:r>
          </w:p>
        </w:tc>
        <w:tc>
          <w:tcPr>
            <w:tcW w:w="8074" w:type="dxa"/>
          </w:tcPr>
          <w:p w14:paraId="59DE3258" w14:textId="77777777" w:rsidR="00354A04" w:rsidRDefault="00787820">
            <w:r>
              <w:rPr>
                <w:lang w:val="en-US"/>
              </w:rPr>
              <w:t>Support FL proposal and remove FFS.</w:t>
            </w:r>
          </w:p>
        </w:tc>
      </w:tr>
      <w:tr w:rsidR="00354A04" w14:paraId="10480760" w14:textId="77777777">
        <w:tc>
          <w:tcPr>
            <w:tcW w:w="1736" w:type="dxa"/>
          </w:tcPr>
          <w:p w14:paraId="3B58FDBA" w14:textId="77777777" w:rsidR="00354A04" w:rsidRDefault="00787820">
            <w:pPr>
              <w:rPr>
                <w:rFonts w:eastAsia="DengXian"/>
              </w:rPr>
            </w:pPr>
            <w:r>
              <w:rPr>
                <w:rFonts w:eastAsia="DengXian"/>
              </w:rPr>
              <w:t>OPPO</w:t>
            </w:r>
          </w:p>
        </w:tc>
        <w:tc>
          <w:tcPr>
            <w:tcW w:w="8074" w:type="dxa"/>
          </w:tcPr>
          <w:p w14:paraId="600A9020" w14:textId="77777777" w:rsidR="00354A04" w:rsidRDefault="00787820">
            <w:pPr>
              <w:rPr>
                <w:rFonts w:eastAsia="DengXian"/>
              </w:rPr>
            </w:pPr>
            <w:r>
              <w:t>OK</w:t>
            </w:r>
          </w:p>
        </w:tc>
      </w:tr>
      <w:tr w:rsidR="00354A04" w14:paraId="58ADDF62" w14:textId="77777777">
        <w:tc>
          <w:tcPr>
            <w:tcW w:w="1736" w:type="dxa"/>
          </w:tcPr>
          <w:p w14:paraId="364FA8FF" w14:textId="77777777" w:rsidR="00354A04" w:rsidRDefault="00787820">
            <w:pPr>
              <w:rPr>
                <w:rFonts w:eastAsia="DengXian"/>
              </w:rPr>
            </w:pPr>
            <w:r>
              <w:rPr>
                <w:rFonts w:eastAsia="DengXian"/>
              </w:rPr>
              <w:t>SONY</w:t>
            </w:r>
          </w:p>
        </w:tc>
        <w:tc>
          <w:tcPr>
            <w:tcW w:w="8074" w:type="dxa"/>
          </w:tcPr>
          <w:p w14:paraId="2912FE2D" w14:textId="77777777" w:rsidR="00354A04" w:rsidRDefault="00787820">
            <w:pPr>
              <w:rPr>
                <w:rFonts w:eastAsia="DengXian"/>
              </w:rPr>
            </w:pPr>
            <w:r>
              <w:rPr>
                <w:rFonts w:eastAsia="DengXian"/>
              </w:rPr>
              <w:t>Support Alt.1</w:t>
            </w:r>
          </w:p>
        </w:tc>
      </w:tr>
      <w:tr w:rsidR="00354A04" w14:paraId="7D7D15C7" w14:textId="77777777">
        <w:tc>
          <w:tcPr>
            <w:tcW w:w="1736" w:type="dxa"/>
          </w:tcPr>
          <w:p w14:paraId="215FA70B" w14:textId="77777777" w:rsidR="00354A04" w:rsidRDefault="00787820">
            <w:pPr>
              <w:rPr>
                <w:rFonts w:eastAsia="DengXian"/>
              </w:rPr>
            </w:pPr>
            <w:r>
              <w:rPr>
                <w:rFonts w:eastAsia="DengXian"/>
              </w:rPr>
              <w:t>SS</w:t>
            </w:r>
          </w:p>
        </w:tc>
        <w:tc>
          <w:tcPr>
            <w:tcW w:w="8074" w:type="dxa"/>
          </w:tcPr>
          <w:p w14:paraId="6D980ECF" w14:textId="77777777" w:rsidR="00354A04" w:rsidRDefault="00787820">
            <w:pPr>
              <w:rPr>
                <w:rFonts w:eastAsia="DengXian"/>
              </w:rPr>
            </w:pPr>
            <w:r>
              <w:rPr>
                <w:rFonts w:eastAsia="DengXian"/>
              </w:rPr>
              <w:t>Alt1</w:t>
            </w:r>
          </w:p>
        </w:tc>
      </w:tr>
      <w:tr w:rsidR="00354A04" w14:paraId="79939D46" w14:textId="77777777">
        <w:tc>
          <w:tcPr>
            <w:tcW w:w="1736" w:type="dxa"/>
          </w:tcPr>
          <w:p w14:paraId="42B979CA" w14:textId="77777777" w:rsidR="00354A04" w:rsidRDefault="00354A04">
            <w:pPr>
              <w:rPr>
                <w:rFonts w:eastAsia="DengXian"/>
              </w:rPr>
            </w:pPr>
          </w:p>
        </w:tc>
        <w:tc>
          <w:tcPr>
            <w:tcW w:w="8074" w:type="dxa"/>
          </w:tcPr>
          <w:p w14:paraId="60821605" w14:textId="77777777" w:rsidR="00354A04" w:rsidRDefault="00354A04"/>
        </w:tc>
      </w:tr>
    </w:tbl>
    <w:p w14:paraId="2F057001" w14:textId="77777777" w:rsidR="00354A04" w:rsidRDefault="00354A04"/>
    <w:p w14:paraId="7EA6ADA7" w14:textId="77777777" w:rsidR="00354A04" w:rsidRDefault="00787820">
      <w:r>
        <w:t xml:space="preserve">There seem to be a majority to endorse the proposal (6 companies), while 3 companies do not support the proposal. we propose the following for offline consensus, including the FFS update from QC, highlighted in </w:t>
      </w:r>
      <w:r>
        <w:rPr>
          <w:b/>
          <w:bCs/>
          <w:color w:val="FF0000"/>
        </w:rPr>
        <w:t>red</w:t>
      </w:r>
      <w:r>
        <w:t>:</w:t>
      </w:r>
    </w:p>
    <w:p w14:paraId="5B60D0F5" w14:textId="77777777" w:rsidR="00354A04" w:rsidRDefault="00787820">
      <w:r>
        <w:t xml:space="preserve"> </w:t>
      </w:r>
    </w:p>
    <w:p w14:paraId="2C3D396C" w14:textId="77777777" w:rsidR="00354A04" w:rsidRDefault="00787820">
      <w:pPr>
        <w:pStyle w:val="Proposal"/>
        <w:numPr>
          <w:ilvl w:val="0"/>
          <w:numId w:val="0"/>
        </w:numPr>
      </w:pPr>
      <w:r>
        <w:t xml:space="preserve">Proposal for offline consensus 3a: Apply the timing errors as follows: </w:t>
      </w:r>
    </w:p>
    <w:p w14:paraId="43D0A5B9" w14:textId="77777777" w:rsidR="00354A04" w:rsidRDefault="00787820">
      <w:pPr>
        <w:pStyle w:val="Proposal"/>
        <w:numPr>
          <w:ilvl w:val="0"/>
          <w:numId w:val="31"/>
        </w:numPr>
      </w:pPr>
      <w:r>
        <w:lastRenderedPageBreak/>
        <w:t xml:space="preserve">For each UE drop, </w:t>
      </w:r>
    </w:p>
    <w:p w14:paraId="36727A9B" w14:textId="77777777" w:rsidR="00354A04" w:rsidRDefault="00787820">
      <w:pPr>
        <w:pStyle w:val="Proposal"/>
        <w:numPr>
          <w:ilvl w:val="1"/>
          <w:numId w:val="31"/>
        </w:numPr>
      </w:pPr>
      <w:r>
        <w:t>For each panel (in case of multiple panels)</w:t>
      </w:r>
    </w:p>
    <w:p w14:paraId="60D66253" w14:textId="77777777" w:rsidR="00354A04" w:rsidRDefault="00787820">
      <w:pPr>
        <w:pStyle w:val="Proposal"/>
        <w:numPr>
          <w:ilvl w:val="2"/>
          <w:numId w:val="31"/>
        </w:numPr>
      </w:pPr>
      <w:r>
        <w:t xml:space="preserve">Draw a random sample for the Tx error according to [-2*Y,2*Y] and another random sample for the Rx error according to the same [-2*Y,2*Y] distribution. </w:t>
      </w:r>
    </w:p>
    <w:p w14:paraId="1B86F813" w14:textId="77777777" w:rsidR="00354A04" w:rsidRDefault="00787820">
      <w:pPr>
        <w:pStyle w:val="Proposal"/>
        <w:numPr>
          <w:ilvl w:val="0"/>
          <w:numId w:val="31"/>
        </w:numPr>
      </w:pPr>
      <w:r>
        <w:t xml:space="preserve">For each gNB </w:t>
      </w:r>
    </w:p>
    <w:p w14:paraId="23E7B64A" w14:textId="77777777" w:rsidR="00354A04" w:rsidRDefault="00787820">
      <w:pPr>
        <w:pStyle w:val="Proposal"/>
        <w:numPr>
          <w:ilvl w:val="1"/>
          <w:numId w:val="31"/>
        </w:numPr>
      </w:pPr>
      <w:r>
        <w:t>For each panel (in case of multiple panels)</w:t>
      </w:r>
    </w:p>
    <w:p w14:paraId="0B48F001" w14:textId="77777777" w:rsidR="00354A04" w:rsidRDefault="00787820">
      <w:pPr>
        <w:pStyle w:val="Proposal"/>
        <w:numPr>
          <w:ilvl w:val="2"/>
          <w:numId w:val="31"/>
        </w:numPr>
      </w:pPr>
      <w:r>
        <w:t xml:space="preserve">Draw a random sample for the Tx error according to [-2*X,2*X] and another random sample for the Rx error according to the same [-2*X,2*X] distribution. </w:t>
      </w:r>
    </w:p>
    <w:p w14:paraId="082C15E8" w14:textId="77777777" w:rsidR="00354A04" w:rsidRDefault="00787820">
      <w:pPr>
        <w:pStyle w:val="Proposal"/>
        <w:numPr>
          <w:ilvl w:val="0"/>
          <w:numId w:val="31"/>
        </w:numPr>
        <w:rPr>
          <w:color w:val="FF0000"/>
        </w:rPr>
      </w:pPr>
      <w:r>
        <w:rPr>
          <w:color w:val="FF0000"/>
        </w:rPr>
        <w:t>Any additional Time varying aspects of the timing errors, if simulated, can be left up to each company to report.</w:t>
      </w:r>
    </w:p>
    <w:p w14:paraId="1E5119F5" w14:textId="77777777" w:rsidR="00354A04" w:rsidRDefault="00787820">
      <w:pPr>
        <w:pStyle w:val="Proposal"/>
        <w:numPr>
          <w:ilvl w:val="0"/>
          <w:numId w:val="31"/>
        </w:numPr>
      </w:pPr>
      <w:r>
        <w:t>For UE evaluation assumptions in FR2, it is assumed that the UE can receive or transmit at most from one panel at a time with a panel activation delay of 0ms.</w:t>
      </w:r>
    </w:p>
    <w:p w14:paraId="285D9A15" w14:textId="77777777" w:rsidR="00354A04" w:rsidRDefault="00354A04"/>
    <w:p w14:paraId="29ECD572" w14:textId="77777777" w:rsidR="00354A04" w:rsidRDefault="00787820">
      <w:r>
        <w:t>Companies are encouraged to provide their comments in the table below</w:t>
      </w:r>
    </w:p>
    <w:p w14:paraId="7DC54AA1"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Default="000B4605" w:rsidP="000B4605">
            <w:pPr>
              <w:rPr>
                <w:rFonts w:eastAsia="DengXian"/>
              </w:rPr>
            </w:pPr>
            <w:r>
              <w:rPr>
                <w:rFonts w:eastAsia="DengXian" w:hint="eastAsia"/>
              </w:rPr>
              <w:t>S</w:t>
            </w:r>
            <w:r>
              <w:rPr>
                <w:rFonts w:eastAsia="DengXian"/>
              </w:rPr>
              <w:t xml:space="preserve">upport in principle </w:t>
            </w:r>
          </w:p>
          <w:p w14:paraId="74559EBF" w14:textId="7FFE5240" w:rsidR="000B4605" w:rsidRDefault="000B4605" w:rsidP="000B4605">
            <w:pPr>
              <w:rPr>
                <w:rFonts w:eastAsia="DengXian"/>
              </w:rPr>
            </w:pPr>
            <w:r>
              <w:rPr>
                <w:rFonts w:eastAsia="DengXian"/>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47683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476838">
            <w:pPr>
              <w:rPr>
                <w:rFonts w:eastAsia="DengXian" w:hint="eastAsia"/>
              </w:rPr>
            </w:pPr>
            <w:r w:rsidRPr="00A8192C">
              <w:rPr>
                <w:rFonts w:eastAsia="DengXian"/>
              </w:rPr>
              <w:t>OK</w:t>
            </w:r>
          </w:p>
        </w:tc>
      </w:tr>
    </w:tbl>
    <w:p w14:paraId="04FEDF2E" w14:textId="77777777" w:rsidR="00354A04" w:rsidRDefault="00354A04"/>
    <w:p w14:paraId="40C48E73" w14:textId="77777777" w:rsidR="00354A04" w:rsidRDefault="00354A04"/>
    <w:p w14:paraId="4F99A818" w14:textId="77777777" w:rsidR="00354A04" w:rsidRDefault="00354A04"/>
    <w:p w14:paraId="54D28426" w14:textId="77777777" w:rsidR="00354A04" w:rsidRDefault="00787820">
      <w:pPr>
        <w:pStyle w:val="Heading2"/>
        <w:numPr>
          <w:ilvl w:val="1"/>
          <w:numId w:val="16"/>
        </w:numPr>
      </w:pPr>
      <w:r>
        <w:rPr>
          <w:rFonts w:hint="eastAsia"/>
        </w:rPr>
        <w:t>U</w:t>
      </w:r>
      <w:r>
        <w:t>E mobility</w:t>
      </w:r>
    </w:p>
    <w:p w14:paraId="2B248112" w14:textId="77777777" w:rsidR="00354A04" w:rsidRDefault="00787820">
      <w:pPr>
        <w:pStyle w:val="ListParagraph"/>
        <w:numPr>
          <w:ilvl w:val="0"/>
          <w:numId w:val="33"/>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pPr>
        <w:pStyle w:val="ListParagraph"/>
        <w:numPr>
          <w:ilvl w:val="0"/>
          <w:numId w:val="33"/>
        </w:numPr>
        <w:rPr>
          <w:lang w:val="en-GB"/>
        </w:rPr>
      </w:pPr>
      <w:r>
        <w:rPr>
          <w:lang w:val="en-GB"/>
        </w:rPr>
        <w:t>In [4] two options for the track model of the mobility are proposed</w:t>
      </w:r>
    </w:p>
    <w:p w14:paraId="4C0E7259" w14:textId="77777777" w:rsidR="00354A04" w:rsidRDefault="00787820">
      <w:pPr>
        <w:pStyle w:val="ListParagraph"/>
        <w:numPr>
          <w:ilvl w:val="0"/>
          <w:numId w:val="33"/>
        </w:numPr>
        <w:rPr>
          <w:lang w:val="en-GB"/>
        </w:rPr>
      </w:pPr>
      <w:r>
        <w:rPr>
          <w:lang w:val="en-GB"/>
        </w:rPr>
        <w:t>In [6] and [8] it is proposed to down prioritize / not consider the mobility model</w:t>
      </w:r>
    </w:p>
    <w:p w14:paraId="614595AC" w14:textId="77777777" w:rsidR="00354A04" w:rsidRDefault="00787820">
      <w:pPr>
        <w:pStyle w:val="ListParagraph"/>
        <w:numPr>
          <w:ilvl w:val="0"/>
          <w:numId w:val="33"/>
        </w:numPr>
        <w:rPr>
          <w:lang w:val="en-GB"/>
        </w:rPr>
      </w:pPr>
      <w:r>
        <w:rPr>
          <w:lang w:val="en-GB"/>
        </w:rPr>
        <w:lastRenderedPageBreak/>
        <w:t xml:space="preserve">In [7] it is further proposed to consider velocity and acceleration, positioning update rate. The track is set to a linear track with fixed trajectory. </w:t>
      </w:r>
    </w:p>
    <w:p w14:paraId="458BE36A" w14:textId="77777777" w:rsidR="00354A04" w:rsidRDefault="00787820">
      <w:pPr>
        <w:pStyle w:val="ListParagraph"/>
        <w:numPr>
          <w:ilvl w:val="0"/>
          <w:numId w:val="33"/>
        </w:numPr>
        <w:rPr>
          <w:lang w:val="en-GB"/>
        </w:rPr>
      </w:pPr>
      <w:r>
        <w:rPr>
          <w:lang w:val="en-GB"/>
        </w:rPr>
        <w:t>In [10] it is proposed to add new scenarios with fixed trajectories.</w:t>
      </w:r>
    </w:p>
    <w:p w14:paraId="22A043FC" w14:textId="77777777" w:rsidR="00354A04" w:rsidRDefault="00787820">
      <w:pPr>
        <w:pStyle w:val="ListParagraph"/>
        <w:numPr>
          <w:ilvl w:val="0"/>
          <w:numId w:val="33"/>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pPr>
        <w:pStyle w:val="ListParagraph"/>
        <w:numPr>
          <w:ilvl w:val="0"/>
          <w:numId w:val="33"/>
        </w:numPr>
        <w:rPr>
          <w:lang w:val="en-GB"/>
        </w:rPr>
      </w:pPr>
      <w:r>
        <w:rPr>
          <w:lang w:val="en-GB"/>
        </w:rPr>
        <w:t>In [15] it is proposed to not define a mobility model</w:t>
      </w:r>
    </w:p>
    <w:p w14:paraId="78FC667A" w14:textId="77777777" w:rsidR="00354A04" w:rsidRDefault="00787820">
      <w:pPr>
        <w:pStyle w:val="ListParagraph"/>
        <w:numPr>
          <w:ilvl w:val="0"/>
          <w:numId w:val="33"/>
        </w:numPr>
        <w:rPr>
          <w:lang w:val="en-GB"/>
        </w:rPr>
      </w:pPr>
      <w:r>
        <w:rPr>
          <w:lang w:val="en-GB"/>
        </w:rPr>
        <w:t xml:space="preserve">[16] proposes to use a linear track where a UE drop is considered as a segment with a set of positions. A model for LOS/Nlos probability in mobility is proposed. </w:t>
      </w:r>
    </w:p>
    <w:p w14:paraId="05F4516E" w14:textId="77777777" w:rsidR="00354A04" w:rsidRDefault="00787820">
      <w:pPr>
        <w:pStyle w:val="ListParagraph"/>
        <w:numPr>
          <w:ilvl w:val="0"/>
          <w:numId w:val="33"/>
        </w:numPr>
        <w:rPr>
          <w:lang w:val="en-GB"/>
        </w:rPr>
      </w:pPr>
      <w:r>
        <w:rPr>
          <w:lang w:val="en-GB"/>
        </w:rPr>
        <w:t xml:space="preserve">In [17] it is propose to add mobility as a new scenario for evaluation. </w:t>
      </w:r>
    </w:p>
    <w:p w14:paraId="08E4AD39"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Default="00787820">
            <w:pPr>
              <w:pStyle w:val="BodyText"/>
              <w:numPr>
                <w:ilvl w:val="0"/>
                <w:numId w:val="29"/>
              </w:numPr>
              <w:spacing w:after="0"/>
              <w:rPr>
                <w:rFonts w:eastAsia="Calibri"/>
                <w:b/>
                <w:i/>
                <w:szCs w:val="20"/>
              </w:rPr>
            </w:pPr>
            <w:r>
              <w:rPr>
                <w:rFonts w:eastAsia="Calibri"/>
                <w:b/>
                <w:i/>
                <w:szCs w:val="20"/>
                <w:lang w:val="en-US"/>
              </w:rPr>
              <w:t>The absolute time of arrival with spatial consistency should be calibrated.</w:t>
            </w:r>
          </w:p>
          <w:p w14:paraId="76B4A11B" w14:textId="77777777" w:rsidR="00354A04" w:rsidRDefault="00354A04">
            <w:pPr>
              <w:pStyle w:val="BodyText"/>
              <w:spacing w:after="0"/>
              <w:rPr>
                <w:rFonts w:eastAsia="Calibri"/>
                <w:b/>
                <w:i/>
                <w:szCs w:val="20"/>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Default="00787820">
            <w:pPr>
              <w:pStyle w:val="BodyText"/>
              <w:numPr>
                <w:ilvl w:val="0"/>
                <w:numId w:val="29"/>
              </w:numPr>
              <w:spacing w:after="0"/>
              <w:rPr>
                <w:rFonts w:eastAsia="Calibri"/>
                <w:b/>
                <w:i/>
                <w:szCs w:val="20"/>
              </w:rPr>
            </w:pPr>
            <w:r>
              <w:rPr>
                <w:rFonts w:eastAsia="Calibri"/>
                <w:b/>
                <w:i/>
                <w:szCs w:val="20"/>
                <w:lang w:val="en-US"/>
              </w:rPr>
              <w:t>UE mobility can be modeled as the following:</w:t>
            </w:r>
          </w:p>
          <w:p w14:paraId="5152E0D7" w14:textId="77777777" w:rsidR="00354A04" w:rsidRDefault="00787820">
            <w:pPr>
              <w:overflowPunct w:val="0"/>
              <w:adjustRightInd w:val="0"/>
              <w:ind w:leftChars="100" w:left="220" w:firstLine="225"/>
              <w:textAlignment w:val="baseline"/>
              <w:rPr>
                <w:rFonts w:eastAsia="Calibri"/>
                <w:b/>
                <w:i/>
                <w:szCs w:val="20"/>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Default="00787820">
            <w:pPr>
              <w:overflowPunct w:val="0"/>
              <w:adjustRightInd w:val="0"/>
              <w:ind w:firstLine="420"/>
              <w:textAlignment w:val="baseline"/>
              <w:rPr>
                <w:rFonts w:eastAsia="Calibri"/>
                <w:b/>
                <w:i/>
                <w:szCs w:val="20"/>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Default="00354A04">
            <w:pPr>
              <w:pStyle w:val="BodyText"/>
              <w:tabs>
                <w:tab w:val="left" w:pos="420"/>
              </w:tabs>
              <w:spacing w:after="0"/>
              <w:rPr>
                <w:rFonts w:eastAsia="Calibri"/>
                <w:b/>
                <w:i/>
                <w:szCs w:val="20"/>
              </w:rPr>
            </w:pPr>
          </w:p>
          <w:p w14:paraId="46D42BEE" w14:textId="77777777" w:rsidR="00354A04" w:rsidRDefault="00354A04">
            <w:pPr>
              <w:rPr>
                <w:rFonts w:eastAsia="Calibri"/>
              </w:rPr>
            </w:pPr>
          </w:p>
        </w:tc>
      </w:tr>
      <w:tr w:rsidR="00354A04"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Default="00354A04">
            <w:pPr>
              <w:pStyle w:val="BodyText"/>
              <w:spacing w:after="0"/>
              <w:rPr>
                <w:rFonts w:eastAsia="SimSun"/>
                <w:b/>
                <w:i/>
                <w:szCs w:val="20"/>
              </w:rPr>
            </w:pPr>
          </w:p>
        </w:tc>
      </w:tr>
      <w:tr w:rsidR="00354A04"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Default="00787820">
            <w:pPr>
              <w:pStyle w:val="3GPPText"/>
              <w:rPr>
                <w:rFonts w:eastAsia="Calibri"/>
                <w:b/>
                <w:i/>
                <w:lang w:eastAsia="zh-CN"/>
              </w:rPr>
            </w:pPr>
            <w:bookmarkStart w:id="10"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0"/>
          </w:p>
          <w:p w14:paraId="2088021B" w14:textId="77777777" w:rsidR="00354A04" w:rsidRDefault="00787820">
            <w:pPr>
              <w:pStyle w:val="ListParagraph"/>
              <w:numPr>
                <w:ilvl w:val="0"/>
                <w:numId w:val="18"/>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Option 1: constant speed 30km/h, zero acceleration.</w:t>
            </w:r>
          </w:p>
          <w:p w14:paraId="59E014BF"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ListParagraph"/>
              <w:ind w:left="0"/>
              <w:rPr>
                <w:rFonts w:eastAsia="Times" w:cs="Times"/>
                <w:b/>
                <w:lang w:val="en-US"/>
              </w:rPr>
            </w:pPr>
          </w:p>
        </w:tc>
      </w:tr>
      <w:tr w:rsidR="00354A04" w14:paraId="18A3BB3C" w14:textId="77777777">
        <w:tc>
          <w:tcPr>
            <w:tcW w:w="1053" w:type="dxa"/>
          </w:tcPr>
          <w:p w14:paraId="33F3616C" w14:textId="77777777" w:rsidR="00354A04" w:rsidRDefault="00787820">
            <w:pPr>
              <w:rPr>
                <w:rFonts w:eastAsia="Calibri"/>
              </w:rPr>
            </w:pPr>
            <w:r>
              <w:rPr>
                <w:rFonts w:eastAsia="Calibri"/>
              </w:rPr>
              <w:lastRenderedPageBreak/>
              <w:t>[8]</w:t>
            </w:r>
          </w:p>
        </w:tc>
        <w:tc>
          <w:tcPr>
            <w:tcW w:w="8216" w:type="dxa"/>
          </w:tcPr>
          <w:p w14:paraId="1AED31FF" w14:textId="77777777" w:rsidR="00354A04" w:rsidRDefault="00787820">
            <w:pPr>
              <w:pStyle w:val="3GPPText"/>
              <w:rPr>
                <w:rFonts w:eastAsia="Calibri"/>
                <w:b/>
                <w:i/>
                <w:lang w:eastAsia="zh-CN"/>
              </w:rPr>
            </w:pPr>
            <w:r>
              <w:rPr>
                <w:rFonts w:eastAsia="Calibri"/>
                <w:b/>
                <w:bCs/>
                <w:lang w:val="en-US"/>
              </w:rPr>
              <w:t>Proposal 3: Do not include user mobility model into the NR positioning evaluations</w:t>
            </w:r>
          </w:p>
        </w:tc>
      </w:tr>
      <w:tr w:rsidR="00354A04"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Default="00787820">
            <w:pPr>
              <w:rPr>
                <w:rFonts w:eastAsia="Calibri"/>
                <w:b/>
                <w:i/>
              </w:rPr>
            </w:pPr>
            <w:r>
              <w:rPr>
                <w:rFonts w:eastAsia="Calibri" w:hint="eastAsia"/>
                <w:b/>
                <w:i/>
                <w:lang w:val="en-US"/>
              </w:rPr>
              <w:t>Proposal 1：We suggest to add new scenarios with fixed trajectories in both InF-SH and InF-DH.</w:t>
            </w:r>
          </w:p>
          <w:p w14:paraId="36BAB252" w14:textId="77777777" w:rsidR="00354A04" w:rsidRDefault="00354A04">
            <w:pPr>
              <w:pStyle w:val="3GPPText"/>
              <w:rPr>
                <w:rFonts w:eastAsia="Calibri"/>
                <w:b/>
                <w:bCs/>
              </w:rPr>
            </w:pPr>
          </w:p>
        </w:tc>
      </w:tr>
      <w:tr w:rsidR="00354A04"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Default="00787820">
            <w:pPr>
              <w:rPr>
                <w:rFonts w:eastAsia="Calibri"/>
                <w:b/>
              </w:rPr>
            </w:pPr>
            <w:r>
              <w:rPr>
                <w:rFonts w:eastAsia="Calibri"/>
                <w:b/>
                <w:lang w:val="en-US"/>
              </w:rPr>
              <w:t>Proposal 1 : Adopt constant velocity and coordinated turn model in Equation (1) and (2)</w:t>
            </w:r>
          </w:p>
          <w:p w14:paraId="3C0A9CC2" w14:textId="77777777" w:rsidR="00354A04" w:rsidRDefault="00787820">
            <w:pPr>
              <w:rPr>
                <w:rFonts w:eastAsia="Calibri"/>
              </w:rPr>
            </w:pPr>
            <w:r>
              <w:rPr>
                <w:rFonts w:eastAsia="Calibri"/>
                <w:lang w:val="en-US"/>
              </w:rPr>
              <w:t xml:space="preserve"> </w:t>
            </w:r>
          </w:p>
          <w:p w14:paraId="7E2C9BE9" w14:textId="77777777" w:rsidR="00354A04" w:rsidRDefault="00354A04">
            <w:pPr>
              <w:rPr>
                <w:rFonts w:eastAsia="Calibri"/>
              </w:rPr>
            </w:pPr>
          </w:p>
          <w:p w14:paraId="106626E5" w14:textId="77777777" w:rsidR="00354A04" w:rsidRDefault="00787820">
            <w:pPr>
              <w:rPr>
                <w:rFonts w:eastAsia="Calibri"/>
                <w:b/>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Default="00787820">
            <w:pPr>
              <w:rPr>
                <w:rFonts w:eastAsia="Calibri"/>
              </w:rPr>
            </w:pPr>
            <w:r>
              <w:rPr>
                <w:rFonts w:eastAsia="Calibri"/>
                <w:lang w:val="en-US"/>
              </w:rPr>
              <w:t xml:space="preserve"> </w:t>
            </w:r>
          </w:p>
          <w:p w14:paraId="192346A9" w14:textId="77777777" w:rsidR="00354A04" w:rsidRDefault="00354A04">
            <w:pPr>
              <w:rPr>
                <w:rFonts w:eastAsia="Calibri"/>
              </w:rPr>
            </w:pPr>
          </w:p>
          <w:p w14:paraId="795A7551" w14:textId="77777777" w:rsidR="00354A04" w:rsidRDefault="00787820">
            <w:pPr>
              <w:rPr>
                <w:rFonts w:eastAsia="Calibri"/>
                <w:b/>
              </w:rPr>
            </w:pPr>
            <w:r>
              <w:rPr>
                <w:rFonts w:eastAsia="Calibri"/>
                <w:b/>
                <w:lang w:val="en-US"/>
              </w:rPr>
              <w:t>Proposal 3: Companies to report switching mechanism and or exemplary trajectories assumed in the simulation</w:t>
            </w:r>
          </w:p>
          <w:p w14:paraId="1E539FE9" w14:textId="77777777" w:rsidR="00354A04" w:rsidRDefault="00354A04">
            <w:pPr>
              <w:rPr>
                <w:rFonts w:eastAsia="Calibri"/>
                <w:b/>
              </w:rPr>
            </w:pPr>
          </w:p>
          <w:p w14:paraId="092A6E50" w14:textId="77777777" w:rsidR="00354A04" w:rsidRDefault="00787820">
            <w:pPr>
              <w:rPr>
                <w:rFonts w:eastAsia="Calibri"/>
                <w:b/>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Default="00354A04">
            <w:pPr>
              <w:rPr>
                <w:rFonts w:eastAsia="Calibri"/>
                <w:b/>
              </w:rPr>
            </w:pPr>
          </w:p>
          <w:p w14:paraId="33587DF9" w14:textId="77777777" w:rsidR="00354A04" w:rsidRDefault="00354A04">
            <w:pPr>
              <w:rPr>
                <w:rFonts w:eastAsia="Calibri"/>
                <w:b/>
                <w:i/>
              </w:rPr>
            </w:pPr>
          </w:p>
        </w:tc>
      </w:tr>
      <w:tr w:rsidR="00354A04"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Default="00787820">
            <w:pPr>
              <w:rPr>
                <w:rFonts w:eastAsia="Calibri"/>
                <w:b/>
              </w:rPr>
            </w:pPr>
            <w:r>
              <w:rPr>
                <w:rFonts w:eastAsia="Calibri"/>
                <w:b/>
                <w:bCs/>
                <w:lang w:val="en-US"/>
              </w:rPr>
              <w:t>Proposal 3</w:t>
            </w:r>
            <w:r>
              <w:rPr>
                <w:rFonts w:eastAsia="Calibri"/>
                <w:lang w:val="en-US"/>
              </w:rPr>
              <w:t xml:space="preserve">: Do not define the details of the optional mobility model.   </w:t>
            </w:r>
          </w:p>
        </w:tc>
      </w:tr>
      <w:tr w:rsidR="00354A04"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pPr>
              <w:pStyle w:val="ListParagraph"/>
              <w:numPr>
                <w:ilvl w:val="0"/>
                <w:numId w:val="34"/>
              </w:numPr>
              <w:adjustRightInd w:val="0"/>
              <w:snapToGrid w:val="0"/>
              <w:spacing w:after="120"/>
              <w:rPr>
                <w:rFonts w:eastAsia="Calibri"/>
                <w:b/>
                <w:bCs/>
              </w:rPr>
            </w:pPr>
            <w:r>
              <w:rPr>
                <w:rFonts w:eastAsia="Calibri"/>
                <w:b/>
                <w:bCs/>
              </w:rPr>
              <w:t>Track mode: linear</w:t>
            </w:r>
          </w:p>
          <w:p w14:paraId="1FEABEA2" w14:textId="77777777" w:rsidR="00354A04" w:rsidRDefault="00787820">
            <w:pPr>
              <w:pStyle w:val="ListParagraph"/>
              <w:numPr>
                <w:ilvl w:val="0"/>
                <w:numId w:val="34"/>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pPr>
              <w:pStyle w:val="ListParagraph"/>
              <w:numPr>
                <w:ilvl w:val="0"/>
                <w:numId w:val="34"/>
              </w:numPr>
              <w:adjustRightInd w:val="0"/>
              <w:snapToGrid w:val="0"/>
              <w:spacing w:after="120"/>
              <w:rPr>
                <w:rFonts w:eastAsia="Calibri"/>
                <w:b/>
                <w:bCs/>
              </w:rPr>
            </w:pPr>
            <w:r>
              <w:rPr>
                <w:rFonts w:eastAsia="Calibri"/>
                <w:b/>
                <w:bCs/>
              </w:rPr>
              <w:t>Orientation : random</w:t>
            </w:r>
          </w:p>
          <w:p w14:paraId="19388EA4" w14:textId="77777777" w:rsidR="00354A04" w:rsidRDefault="00787820">
            <w:pPr>
              <w:ind w:left="1701" w:hanging="1701"/>
              <w:rPr>
                <w:rFonts w:eastAsia="Calibri"/>
                <w:b/>
                <w:bC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Default="00354A04">
            <w:pPr>
              <w:ind w:left="1701" w:hanging="1701"/>
              <w:rPr>
                <w:rFonts w:eastAsia="Calibri"/>
                <w:b/>
                <w:bCs/>
              </w:rPr>
            </w:pPr>
          </w:p>
          <w:p w14:paraId="0172477A" w14:textId="77777777" w:rsidR="00354A04" w:rsidRDefault="00787820">
            <w:pPr>
              <w:ind w:left="1701" w:hanging="1701"/>
              <w:rPr>
                <w:rFonts w:eastAsia="Calibri"/>
                <w:b/>
                <w:bCs/>
              </w:rPr>
            </w:pPr>
            <w:r>
              <w:rPr>
                <w:rFonts w:eastAsia="Calibri"/>
                <w:b/>
                <w:bCs/>
                <w:lang w:val="en-US"/>
              </w:rPr>
              <w:t xml:space="preserve">Proposal 4: </w:t>
            </w:r>
            <w:r>
              <w:rPr>
                <w:rFonts w:eastAsia="Calibri"/>
                <w:b/>
                <w:bCs/>
                <w:lang w:val="en-US"/>
              </w:rPr>
              <w:tab/>
              <w:t xml:space="preserve">In case of simulation of mobile devices using tracks, the orientation </w:t>
            </w:r>
            <w:r>
              <w:rPr>
                <w:rFonts w:eastAsia="Calibri"/>
                <w:b/>
                <w:bCs/>
                <w:lang w:val="en-US"/>
              </w:rPr>
              <w:lastRenderedPageBreak/>
              <w:t xml:space="preserve">of the UE along the track is updated according the segment direction.  </w:t>
            </w:r>
          </w:p>
          <w:p w14:paraId="182CBE7B" w14:textId="77777777" w:rsidR="00354A04" w:rsidRDefault="00354A04">
            <w:pPr>
              <w:rPr>
                <w:rFonts w:eastAsia="Calibri"/>
                <w:b/>
                <w:bCs/>
              </w:rPr>
            </w:pPr>
          </w:p>
        </w:tc>
      </w:tr>
      <w:tr w:rsidR="00354A04"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Default="00787820">
            <w:pPr>
              <w:pStyle w:val="3GPPText"/>
              <w:rPr>
                <w:rFonts w:eastAsia="Calibri"/>
                <w:b/>
                <w:i/>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Default="00787820">
            <w:pPr>
              <w:pStyle w:val="3GPPText"/>
              <w:numPr>
                <w:ilvl w:val="0"/>
                <w:numId w:val="35"/>
              </w:numPr>
              <w:overflowPunct w:val="0"/>
              <w:adjustRightInd w:val="0"/>
              <w:spacing w:after="120" w:line="240" w:lineRule="auto"/>
              <w:textAlignment w:val="baseline"/>
              <w:rPr>
                <w:rFonts w:eastAsia="Calibri"/>
                <w:b/>
                <w:bCs/>
                <w:i/>
                <w:iC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Default="00787820">
            <w:pPr>
              <w:pStyle w:val="3GPPText"/>
              <w:numPr>
                <w:ilvl w:val="0"/>
                <w:numId w:val="35"/>
              </w:numPr>
              <w:overflowPunct w:val="0"/>
              <w:adjustRightInd w:val="0"/>
              <w:spacing w:after="120" w:line="240" w:lineRule="auto"/>
              <w:textAlignment w:val="baseline"/>
              <w:rPr>
                <w:rFonts w:eastAsia="Calibri"/>
                <w:b/>
                <w:bCs/>
                <w:i/>
                <w:iC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Default="00354A04">
            <w:pPr>
              <w:ind w:left="1701" w:hanging="1701"/>
              <w:rPr>
                <w:rFonts w:eastAsia="Calibri"/>
                <w:b/>
                <w:bCs/>
              </w:rPr>
            </w:pPr>
          </w:p>
        </w:tc>
      </w:tr>
    </w:tbl>
    <w:p w14:paraId="691C5472" w14:textId="77777777" w:rsidR="00354A04" w:rsidRDefault="00354A04"/>
    <w:p w14:paraId="7EE07EDD" w14:textId="77777777" w:rsidR="00354A04" w:rsidRDefault="00787820">
      <w:r>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Default="00354A04"/>
    <w:p w14:paraId="3047250A" w14:textId="77777777" w:rsidR="00354A04" w:rsidRDefault="00787820">
      <w:pPr>
        <w:rPr>
          <w:b/>
          <w:bCs/>
        </w:rPr>
      </w:pPr>
      <w:r>
        <w:rPr>
          <w:b/>
          <w:bCs/>
        </w:rPr>
        <w:t>Feature lead proposal 4:</w:t>
      </w:r>
    </w:p>
    <w:p w14:paraId="3464B32C" w14:textId="77777777"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14:paraId="163A5DDA"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pPr>
        <w:pStyle w:val="ListParagraph"/>
        <w:numPr>
          <w:ilvl w:val="0"/>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Direction: a loop path with a fixed direction.</w:t>
      </w:r>
    </w:p>
    <w:p w14:paraId="1004916E" w14:textId="77777777" w:rsidR="00354A04" w:rsidRDefault="00787820">
      <w:pPr>
        <w:pStyle w:val="ListParagraph"/>
        <w:numPr>
          <w:ilvl w:val="0"/>
          <w:numId w:val="35"/>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Default="00354A04"/>
    <w:p w14:paraId="27213694" w14:textId="77777777" w:rsidR="00354A04" w:rsidRDefault="00787820">
      <w:r>
        <w:t>Companies are encouraged to provide their comments in the table below</w:t>
      </w:r>
    </w:p>
    <w:p w14:paraId="403780AA"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Default="00787820">
            <w:pPr>
              <w:rPr>
                <w:rFonts w:eastAsia="Calibri"/>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Default="00787820">
            <w:pPr>
              <w:rPr>
                <w:rFonts w:eastAsia="DengXian"/>
              </w:rPr>
            </w:pPr>
            <w:r>
              <w:rPr>
                <w:rFonts w:eastAsia="DengXian" w:hint="eastAsia"/>
                <w:lang w:val="en-US"/>
              </w:rPr>
              <w:t>W</w:t>
            </w:r>
            <w:r>
              <w:rPr>
                <w:rFonts w:eastAsia="DengXian"/>
                <w:lang w:val="en-US"/>
              </w:rPr>
              <w:t>e prefer either option 1 or option 2.</w:t>
            </w:r>
          </w:p>
          <w:p w14:paraId="4497CE04" w14:textId="77777777" w:rsidR="00354A04" w:rsidRDefault="00787820">
            <w:pPr>
              <w:rPr>
                <w:rFonts w:eastAsia="DengXian"/>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Default="00787820">
            <w:pPr>
              <w:rPr>
                <w:rFonts w:eastAsia="DengXian"/>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517A1"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56A58"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10367E32" w14:textId="77777777" w:rsidR="00354A04" w:rsidRDefault="00787820">
            <w:pPr>
              <w:rPr>
                <w:rFonts w:eastAsia="Calibri"/>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Default="00787820">
            <w:pPr>
              <w:rPr>
                <w:rFonts w:eastAsia="DengXian"/>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Default="00787820">
            <w:pPr>
              <w:rPr>
                <w:rFonts w:eastAsia="DengXian"/>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Default="00787820">
            <w:pPr>
              <w:rPr>
                <w:rFonts w:eastAsia="DengXian"/>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Default="00787820">
            <w:pPr>
              <w:rPr>
                <w:rFonts w:eastAsia="DengXian"/>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pPr>
              <w:pStyle w:val="ListParagraph"/>
              <w:numPr>
                <w:ilvl w:val="0"/>
                <w:numId w:val="35"/>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Default="00787820">
            <w:pPr>
              <w:overflowPunct w:val="0"/>
              <w:adjustRightInd w:val="0"/>
              <w:ind w:firstLineChars="500" w:firstLine="1100"/>
              <w:textAlignment w:val="baseline"/>
              <w:rPr>
                <w:rFonts w:eastAsia="DengXian"/>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lastRenderedPageBreak/>
              <w:t xml:space="preserve">Position update rate: the time interval between two position update of a track </w:t>
            </w:r>
          </w:p>
          <w:p w14:paraId="333B5AB9" w14:textId="77777777" w:rsidR="00354A04" w:rsidRDefault="00787820">
            <w:pPr>
              <w:rPr>
                <w:rFonts w:eastAsia="DengXian"/>
              </w:rPr>
            </w:pPr>
            <w:r>
              <w:rPr>
                <w:rFonts w:eastAsia="DengXian"/>
              </w:rPr>
              <w:t>100ms</w:t>
            </w:r>
          </w:p>
        </w:tc>
      </w:tr>
      <w:tr w:rsidR="00354A04" w14:paraId="62CA7674" w14:textId="77777777">
        <w:tc>
          <w:tcPr>
            <w:tcW w:w="1736" w:type="dxa"/>
          </w:tcPr>
          <w:p w14:paraId="2FC0ADFF" w14:textId="77777777" w:rsidR="00354A04" w:rsidRDefault="00787820">
            <w:pPr>
              <w:rPr>
                <w:rFonts w:eastAsia="Malgun Gothic"/>
              </w:rPr>
            </w:pPr>
            <w:r>
              <w:rPr>
                <w:rFonts w:eastAsia="Malgun Gothic" w:hint="eastAsia"/>
              </w:rPr>
              <w:lastRenderedPageBreak/>
              <w:t>LG</w:t>
            </w:r>
          </w:p>
        </w:tc>
        <w:tc>
          <w:tcPr>
            <w:tcW w:w="8074" w:type="dxa"/>
          </w:tcPr>
          <w:p w14:paraId="0DDFEE6D" w14:textId="77777777" w:rsidR="00354A04" w:rsidRDefault="00787820">
            <w:pPr>
              <w:rPr>
                <w:rFonts w:eastAsia="DengXian"/>
              </w:rPr>
            </w:pPr>
            <w:r>
              <w:rPr>
                <w:rFonts w:eastAsia="Malgun Gothic"/>
                <w:lang w:val="en-US"/>
              </w:rPr>
              <w:t>We prefer option 1. In our view, details of the optional mobility model are up to each proponent company.</w:t>
            </w:r>
          </w:p>
        </w:tc>
      </w:tr>
      <w:tr w:rsidR="00354A04"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Default="00787820">
            <w:pPr>
              <w:rPr>
                <w:rFonts w:eastAsia="Malgun Gothic"/>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Default="00787820">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Default="00787820">
            <w:pPr>
              <w:overflowPunct w:val="0"/>
              <w:autoSpaceDE w:val="0"/>
              <w:autoSpaceDN w:val="0"/>
              <w:adjustRightInd w:val="0"/>
              <w:textAlignment w:val="baseline"/>
              <w:rPr>
                <w:rFonts w:cstheme="minorHAnsi"/>
                <w:bCs/>
              </w:rPr>
            </w:pPr>
            <w:r>
              <w:rPr>
                <w:rFonts w:cstheme="minorHAnsi"/>
                <w:bCs/>
                <w:lang w:val="en-US"/>
              </w:rPr>
              <w:t>We prefer a modified option2 :</w:t>
            </w:r>
          </w:p>
          <w:p w14:paraId="262A7032" w14:textId="77777777" w:rsidR="00354A04" w:rsidRDefault="00787820">
            <w:pPr>
              <w:pStyle w:val="ListParagraph"/>
              <w:numPr>
                <w:ilvl w:val="0"/>
                <w:numId w:val="35"/>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Default="00787820">
            <w:r>
              <w:t xml:space="preserve">Track mode: we prefer option 4 (Antenna assumptions for a change in UE orientation need to be clarified), since the majority prefers Linear track it fine for us as well. </w:t>
            </w:r>
          </w:p>
          <w:p w14:paraId="7959D359" w14:textId="77777777" w:rsidR="00354A04" w:rsidRDefault="00787820">
            <w:pPr>
              <w:spacing w:line="233" w:lineRule="atLeast"/>
              <w:rPr>
                <w:rFonts w:ascii="Times New Roman" w:hAnsi="Times New Roman" w:cs="Times New Roman"/>
                <w:lang w:eastAsia="de-DE"/>
              </w:rPr>
            </w:pPr>
            <w:r>
              <w:rPr>
                <w:rFonts w:cs="Calibri"/>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Pr>
                <w:rFonts w:cs="Calibri"/>
              </w:rPr>
              <w:t xml:space="preserve"> for One Position Estimate OR for multiple for processing multiple position estimates (ex. Kalman filter processing). The </w:t>
            </w:r>
            <w:r>
              <w:rPr>
                <w:rFonts w:cs="Calibri"/>
              </w:rPr>
              <w:lastRenderedPageBreak/>
              <w:t xml:space="preserve">estimated UE position “position event rate” is not necessarily related to the rate the position of the UE on the track is updated (this term is not part of mobility proposal) . </w:t>
            </w:r>
          </w:p>
          <w:p w14:paraId="060DF093" w14:textId="77777777" w:rsidR="00354A04" w:rsidRDefault="00787820">
            <w:pPr>
              <w:spacing w:line="233" w:lineRule="atLeast"/>
            </w:pPr>
            <w:r>
              <w:rPr>
                <w:rFonts w:cs="Calibri"/>
              </w:rPr>
              <w:t>A position update rate of 100</w:t>
            </w:r>
            <w:r>
              <w:rPr>
                <w:rFonts w:cs="Calibri"/>
                <w:i/>
                <w:iCs/>
              </w:rPr>
              <w:t>ms</w:t>
            </w:r>
            <w:r>
              <w:rPr>
                <w:rStyle w:val="apple-converted-space"/>
                <w:rFonts w:cs="Calibri"/>
              </w:rPr>
              <w:t> </w:t>
            </w:r>
            <w:r>
              <w:rPr>
                <w:rFonts w:cs="Calibri"/>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Default="00787820">
            <w:r>
              <w:t>What is still not discussed is the LOS/NLOS channel condition over the track; we see the three options:</w:t>
            </w:r>
          </w:p>
          <w:p w14:paraId="3BA5F319" w14:textId="77777777" w:rsidR="00354A04" w:rsidRDefault="00787820">
            <w:pPr>
              <w:pStyle w:val="ListParagraph"/>
              <w:numPr>
                <w:ilvl w:val="0"/>
                <w:numId w:val="36"/>
              </w:numPr>
              <w:rPr>
                <w:lang w:val="en-GB"/>
              </w:rPr>
            </w:pPr>
            <w:r>
              <w:rPr>
                <w:lang w:val="en-GB"/>
              </w:rPr>
              <w:t>The LOS/NLOS UE-TRP links are maintained over the track</w:t>
            </w:r>
          </w:p>
          <w:p w14:paraId="686BD7FA" w14:textId="77777777" w:rsidR="00354A04" w:rsidRDefault="00787820">
            <w:pPr>
              <w:pStyle w:val="ListParagraph"/>
              <w:numPr>
                <w:ilvl w:val="0"/>
                <w:numId w:val="36"/>
              </w:numPr>
              <w:rPr>
                <w:lang w:val="en-US"/>
              </w:rPr>
            </w:pPr>
            <w:r>
              <w:rPr>
                <w:rFonts w:cs="Calibri"/>
                <w:lang w:val="en-GB"/>
              </w:rPr>
              <w:t>The LOS/NLOS conditions are updated  (for example as in [16])</w:t>
            </w:r>
          </w:p>
          <w:p w14:paraId="0C49801E" w14:textId="77777777" w:rsidR="00354A04" w:rsidRDefault="00787820">
            <w:pPr>
              <w:pStyle w:val="ListParagraph"/>
              <w:numPr>
                <w:ilvl w:val="0"/>
                <w:numId w:val="36"/>
              </w:numPr>
              <w:rPr>
                <w:lang w:val="en-US"/>
              </w:rPr>
            </w:pPr>
            <w:r>
              <w:rPr>
                <w:lang w:val="en-GB"/>
              </w:rPr>
              <w:t>Up to each company</w:t>
            </w:r>
          </w:p>
        </w:tc>
      </w:tr>
      <w:tr w:rsidR="00354A04" w14:paraId="65C19E25" w14:textId="77777777">
        <w:tc>
          <w:tcPr>
            <w:tcW w:w="1736" w:type="dxa"/>
          </w:tcPr>
          <w:p w14:paraId="6923C5B7" w14:textId="77777777" w:rsidR="00354A04" w:rsidRDefault="00787820">
            <w:pPr>
              <w:rPr>
                <w:color w:val="70AD47" w:themeColor="accent6"/>
              </w:rPr>
            </w:pPr>
            <w:proofErr w:type="spellStart"/>
            <w:r>
              <w:rPr>
                <w:color w:val="70AD47" w:themeColor="accent6"/>
              </w:rPr>
              <w:lastRenderedPageBreak/>
              <w:t>InterDigital</w:t>
            </w:r>
            <w:proofErr w:type="spellEnd"/>
          </w:p>
        </w:tc>
        <w:tc>
          <w:tcPr>
            <w:tcW w:w="8074" w:type="dxa"/>
          </w:tcPr>
          <w:p w14:paraId="1C64E569" w14:textId="77777777" w:rsidR="00354A04" w:rsidRDefault="00787820">
            <w:pPr>
              <w:overflowPunct w:val="0"/>
              <w:autoSpaceDE w:val="0"/>
              <w:autoSpaceDN w:val="0"/>
              <w:adjustRightInd w:val="0"/>
              <w:textAlignment w:val="baseline"/>
              <w:rPr>
                <w:rFonts w:cstheme="minorHAnsi"/>
                <w:bC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14:paraId="0BACA655" w14:textId="77777777">
        <w:tc>
          <w:tcPr>
            <w:tcW w:w="1736" w:type="dxa"/>
          </w:tcPr>
          <w:p w14:paraId="4FDCE9B3" w14:textId="77777777" w:rsidR="00354A04" w:rsidRDefault="00787820">
            <w:r>
              <w:t>OPPO</w:t>
            </w:r>
          </w:p>
        </w:tc>
        <w:tc>
          <w:tcPr>
            <w:tcW w:w="8074" w:type="dxa"/>
          </w:tcPr>
          <w:p w14:paraId="68FE6652" w14:textId="77777777" w:rsidR="00354A04" w:rsidRDefault="00787820">
            <w:pPr>
              <w:overflowPunct w:val="0"/>
              <w:autoSpaceDE w:val="0"/>
              <w:autoSpaceDN w:val="0"/>
              <w:adjustRightInd w:val="0"/>
              <w:textAlignment w:val="baseline"/>
            </w:pPr>
            <w:r>
              <w:t>Option 1</w:t>
            </w:r>
          </w:p>
          <w:p w14:paraId="02A84005" w14:textId="77777777" w:rsidR="00354A04" w:rsidRDefault="00787820">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utoSpaceDE w:val="0"/>
              <w:autoSpaceDN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utoSpaceDE w:val="0"/>
              <w:autoSpaceDN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77777777" w:rsidR="00354A04" w:rsidRDefault="00354A04"/>
    <w:p w14:paraId="0E777545" w14:textId="77777777" w:rsidR="00354A04" w:rsidRDefault="00787820">
      <w:r>
        <w:t>The majority of companies are either preferring option 1 or 2. The following update is proposed, taking into account the QC way forward for option 2:</w:t>
      </w:r>
    </w:p>
    <w:p w14:paraId="17DA85A0" w14:textId="77777777" w:rsidR="00354A04" w:rsidRDefault="00354A04"/>
    <w:p w14:paraId="35450F63" w14:textId="77777777" w:rsidR="00354A04" w:rsidRDefault="00787820">
      <w:pPr>
        <w:rPr>
          <w:b/>
          <w:bCs/>
        </w:rPr>
      </w:pPr>
      <w:r>
        <w:rPr>
          <w:b/>
          <w:bCs/>
        </w:rPr>
        <w:t>Feature lead proposal 4a:</w:t>
      </w:r>
    </w:p>
    <w:p w14:paraId="356C0EA6" w14:textId="77777777"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14:paraId="0D7ACD4D"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lastRenderedPageBreak/>
        <w:t>Track mode: linear track with fixed path trajectory</w:t>
      </w:r>
    </w:p>
    <w:p w14:paraId="2013E5FE"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pPr>
        <w:pStyle w:val="ListParagraph"/>
        <w:numPr>
          <w:ilvl w:val="2"/>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Default="00787820">
      <w:r>
        <w:t>Companies are encouraged to provide their comments in the table below</w:t>
      </w:r>
    </w:p>
    <w:p w14:paraId="7CCFD3D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Default="00787820">
            <w:pPr>
              <w:rPr>
                <w:rFonts w:eastAsia="Calibri"/>
              </w:rPr>
            </w:pPr>
            <w:r>
              <w:rPr>
                <w:rFonts w:eastAsia="Calibri"/>
              </w:rPr>
              <w:t xml:space="preserve">Support option 1. Option 2 still leaves almost everything up to each company so this brings very little value in our view. </w:t>
            </w:r>
          </w:p>
        </w:tc>
      </w:tr>
      <w:tr w:rsidR="00354A04"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Default="00787820">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Default="00787820">
            <w:pPr>
              <w:rPr>
                <w:rFonts w:eastAsia="DengXian"/>
              </w:rPr>
            </w:pPr>
            <w:r>
              <w:rPr>
                <w:rFonts w:eastAsia="SimSun" w:hint="eastAsia"/>
                <w:lang w:val="en-US"/>
              </w:rPr>
              <w:t>Option 1. Leave up to each company.</w:t>
            </w:r>
          </w:p>
        </w:tc>
      </w:tr>
      <w:tr w:rsidR="005F714A"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Default="005F714A" w:rsidP="005F714A">
            <w:pPr>
              <w:rPr>
                <w:rFonts w:eastAsia="DengXian"/>
              </w:rPr>
            </w:pPr>
            <w:r>
              <w:rPr>
                <w:rFonts w:eastAsia="DengXian" w:hint="eastAsia"/>
              </w:rPr>
              <w:t>Option 2</w:t>
            </w:r>
            <w:r>
              <w:rPr>
                <w:rFonts w:eastAsia="DengXian"/>
              </w:rPr>
              <w:t xml:space="preserve"> with the following update</w:t>
            </w:r>
            <w:r>
              <w:rPr>
                <w:rFonts w:eastAsia="DengXian" w:hint="eastAsia"/>
              </w:rPr>
              <w:t>.</w:t>
            </w:r>
          </w:p>
          <w:p w14:paraId="03A6F16F" w14:textId="77777777" w:rsidR="005F714A" w:rsidRDefault="005F714A" w:rsidP="005F714A">
            <w:pPr>
              <w:pStyle w:val="ListParagraph"/>
              <w:numPr>
                <w:ilvl w:val="0"/>
                <w:numId w:val="26"/>
              </w:numPr>
              <w:rPr>
                <w:rFonts w:eastAsia="DengXian"/>
                <w:lang w:val="de-DE"/>
              </w:rPr>
            </w:pPr>
            <w:r>
              <w:rPr>
                <w:rFonts w:eastAsia="DengXian"/>
                <w:lang w:val="de-DE"/>
              </w:rPr>
              <w:t>O</w:t>
            </w:r>
            <w:r>
              <w:rPr>
                <w:rFonts w:eastAsia="DengXian" w:hint="eastAsia"/>
                <w:lang w:val="de-DE"/>
              </w:rPr>
              <w:t xml:space="preserve">ne </w:t>
            </w:r>
            <w:r>
              <w:rPr>
                <w:rFonts w:eastAsia="DengXian"/>
                <w:lang w:val="de-DE"/>
              </w:rPr>
              <w:t>of the duplicated</w:t>
            </w:r>
            <w:r>
              <w:rPr>
                <w:rFonts w:eastAsia="DengXian" w:hint="eastAsia"/>
                <w:lang w:val="de-DE"/>
              </w:rPr>
              <w:t xml:space="preserve"> </w:t>
            </w:r>
            <w:r>
              <w:rPr>
                <w:rFonts w:eastAsia="DengXian"/>
                <w:lang w:val="de-DE"/>
              </w:rPr>
              <w:t>“Velocity and acceleration“ should be removed.</w:t>
            </w:r>
          </w:p>
          <w:p w14:paraId="3688D3AA" w14:textId="77777777" w:rsidR="005F714A" w:rsidRPr="00967F34" w:rsidRDefault="005F714A" w:rsidP="005F714A">
            <w:pPr>
              <w:pStyle w:val="ListParagraph"/>
              <w:numPr>
                <w:ilvl w:val="0"/>
                <w:numId w:val="26"/>
              </w:numPr>
              <w:rPr>
                <w:rFonts w:eastAsia="DengXian"/>
                <w:lang w:val="de-DE"/>
              </w:rPr>
            </w:pPr>
            <w:r>
              <w:rPr>
                <w:rFonts w:eastAsia="DengXian"/>
                <w:lang w:val="en-US"/>
              </w:rPr>
              <w:t>Add another sub-bullet: motion sensor error: Up to each company.</w:t>
            </w:r>
          </w:p>
        </w:tc>
      </w:tr>
      <w:tr w:rsidR="006F5304"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Default="00917114" w:rsidP="006F5304">
            <w:pPr>
              <w:rPr>
                <w:rFonts w:eastAsia="DengXian"/>
                <w:bCs/>
              </w:rPr>
            </w:pPr>
            <w:r w:rsidRPr="00917114">
              <w:rPr>
                <w:rFonts w:eastAsia="DengXian" w:hint="eastAsia"/>
                <w:bCs/>
              </w:rPr>
              <w:t>We would like to update our views</w:t>
            </w:r>
            <w:r w:rsidR="00005F8E">
              <w:rPr>
                <w:rFonts w:eastAsia="DengXian" w:hint="eastAsia"/>
                <w:bCs/>
              </w:rPr>
              <w:t>:</w:t>
            </w:r>
            <w:r w:rsidRPr="00917114">
              <w:rPr>
                <w:rFonts w:eastAsia="DengXian" w:hint="eastAsia"/>
                <w:bCs/>
              </w:rPr>
              <w:t xml:space="preserve"> </w:t>
            </w:r>
          </w:p>
          <w:p w14:paraId="768C02AC" w14:textId="77777777" w:rsidR="009B1C38" w:rsidRPr="00917114" w:rsidRDefault="00005F8E" w:rsidP="006F5304">
            <w:pPr>
              <w:rPr>
                <w:rFonts w:eastAsia="DengXian"/>
                <w:bCs/>
              </w:rPr>
            </w:pPr>
            <w:r>
              <w:rPr>
                <w:rFonts w:eastAsia="DengXian" w:hint="eastAsia"/>
                <w:bCs/>
              </w:rPr>
              <w:t>S</w:t>
            </w:r>
            <w:r w:rsidR="00917114" w:rsidRPr="00917114">
              <w:rPr>
                <w:rFonts w:eastAsia="DengXian" w:hint="eastAsia"/>
                <w:bCs/>
              </w:rPr>
              <w:t xml:space="preserve">upport Option 2 </w:t>
            </w:r>
            <w:r>
              <w:rPr>
                <w:rFonts w:eastAsia="DengXian" w:hint="eastAsia"/>
                <w:bCs/>
              </w:rPr>
              <w:t xml:space="preserve">and prefer it had better to be updated </w:t>
            </w:r>
            <w:r w:rsidR="00917114" w:rsidRPr="00917114">
              <w:rPr>
                <w:rFonts w:eastAsia="DengXian" w:hint="eastAsia"/>
                <w:bCs/>
              </w:rPr>
              <w:t xml:space="preserve">as follows in </w:t>
            </w:r>
            <w:r w:rsidR="00917114" w:rsidRPr="00005F8E">
              <w:rPr>
                <w:rFonts w:eastAsia="DengXian" w:hint="eastAsia"/>
                <w:b/>
                <w:bCs/>
                <w:color w:val="FF0000"/>
              </w:rPr>
              <w:t>RED</w:t>
            </w:r>
            <w:r w:rsidR="00917114" w:rsidRPr="00917114">
              <w:rPr>
                <w:rFonts w:eastAsia="DengXian" w:hint="eastAsia"/>
                <w:bCs/>
              </w:rPr>
              <w:t>:</w:t>
            </w:r>
          </w:p>
          <w:p w14:paraId="744F6D6D" w14:textId="77777777" w:rsidR="006F5304" w:rsidRDefault="006F5304" w:rsidP="006F5304">
            <w:pPr>
              <w:rPr>
                <w:b/>
                <w:bCs/>
              </w:rPr>
            </w:pPr>
            <w:r>
              <w:rPr>
                <w:b/>
                <w:bCs/>
              </w:rPr>
              <w:t>Feature lead proposal 4a:</w:t>
            </w:r>
          </w:p>
          <w:p w14:paraId="2625F2FF" w14:textId="77777777" w:rsidR="006F5304" w:rsidRDefault="006F5304" w:rsidP="006F5304">
            <w:pPr>
              <w:rPr>
                <w:rFonts w:cstheme="minorHAnsi"/>
                <w:b/>
                <w:bCs/>
              </w:rPr>
            </w:pPr>
            <w:r>
              <w:rPr>
                <w:rFonts w:cstheme="minorHAnsi"/>
                <w:b/>
                <w:bCs/>
              </w:rPr>
              <w:t>For UE mobility down</w:t>
            </w:r>
            <w:r w:rsidR="00EC6D20">
              <w:rPr>
                <w:rFonts w:eastAsia="DengXian" w:cstheme="minorHAnsi" w:hint="eastAsia"/>
                <w:b/>
                <w:bCs/>
              </w:rPr>
              <w:t>-</w:t>
            </w:r>
            <w:r>
              <w:rPr>
                <w:rFonts w:cstheme="minorHAnsi"/>
                <w:b/>
                <w:bCs/>
              </w:rPr>
              <w:t>select between the following options:</w:t>
            </w:r>
          </w:p>
          <w:p w14:paraId="18E7F8FB" w14:textId="77777777" w:rsidR="006F5304" w:rsidRDefault="006F5304" w:rsidP="006F5304">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6F5304">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6F5304">
            <w:pPr>
              <w:pStyle w:val="ListParagraph"/>
              <w:numPr>
                <w:ilvl w:val="0"/>
                <w:numId w:val="35"/>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6F5304">
            <w:pPr>
              <w:pStyle w:val="ListParagraph"/>
              <w:numPr>
                <w:ilvl w:val="1"/>
                <w:numId w:val="19"/>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6F5304">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6F5304">
            <w:pPr>
              <w:pStyle w:val="ListParagraph"/>
              <w:numPr>
                <w:ilvl w:val="2"/>
                <w:numId w:val="19"/>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6F5304">
            <w:pPr>
              <w:pStyle w:val="ListParagraph"/>
              <w:numPr>
                <w:ilvl w:val="2"/>
                <w:numId w:val="19"/>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7F0BD1">
            <w:pPr>
              <w:pStyle w:val="ListParagraph"/>
              <w:numPr>
                <w:ilvl w:val="2"/>
                <w:numId w:val="19"/>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98A3B69" w14:textId="77777777" w:rsidR="00CD52E8" w:rsidRDefault="00CD52E8" w:rsidP="00CD52E8">
            <w:pPr>
              <w:rPr>
                <w:rFonts w:eastAsia="DengXian"/>
              </w:rPr>
            </w:pPr>
            <w:r w:rsidRPr="005E72C4">
              <w:rPr>
                <w:rFonts w:eastAsia="DengXian"/>
              </w:rPr>
              <w:t>Whet</w:t>
            </w:r>
            <w:r>
              <w:rPr>
                <w:rFonts w:eastAsia="DengXian"/>
              </w:rPr>
              <w:t>h</w:t>
            </w:r>
            <w:r w:rsidRPr="005E72C4">
              <w:rPr>
                <w:rFonts w:eastAsia="DengXian"/>
              </w:rPr>
              <w:t>er the Segment starting point</w:t>
            </w:r>
            <w:r>
              <w:rPr>
                <w:rFonts w:eastAsia="DengXian"/>
              </w:rPr>
              <w:t xml:space="preserve"> is mean that we only drop UE in</w:t>
            </w:r>
            <w:r w:rsidRPr="005E72C4">
              <w:rPr>
                <w:rFonts w:eastAsia="DengXian"/>
              </w:rPr>
              <w:t xml:space="preserve"> the Segment starting point </w:t>
            </w:r>
            <w:r>
              <w:rPr>
                <w:rFonts w:eastAsia="DengXian"/>
              </w:rPr>
              <w:t xml:space="preserve">and the distance of the segment </w:t>
            </w:r>
            <w:r w:rsidRPr="005E72C4">
              <w:rPr>
                <w:rFonts w:eastAsia="DengXian"/>
              </w:rPr>
              <w:t>starting point</w:t>
            </w:r>
            <w:r>
              <w:rPr>
                <w:rFonts w:eastAsia="DengXian"/>
              </w:rPr>
              <w:t xml:space="preserve"> depends on the </w:t>
            </w:r>
            <w:r w:rsidRPr="005E72C4">
              <w:rPr>
                <w:rFonts w:eastAsia="DengXian"/>
              </w:rPr>
              <w:t>Velocity and Position update rate</w:t>
            </w:r>
            <w:r>
              <w:rPr>
                <w:rFonts w:eastAsia="DengXian"/>
              </w:rPr>
              <w:t>.  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47683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476838">
            <w:pPr>
              <w:rPr>
                <w:rFonts w:eastAsia="DengXian" w:hint="eastAsia"/>
              </w:rPr>
            </w:pPr>
            <w:r w:rsidRPr="00A8192C">
              <w:rPr>
                <w:rFonts w:eastAsia="DengXian"/>
              </w:rPr>
              <w:t>Option 1.</w:t>
            </w:r>
          </w:p>
        </w:tc>
      </w:tr>
    </w:tbl>
    <w:p w14:paraId="1CF873D7" w14:textId="77777777" w:rsidR="00354A04" w:rsidRDefault="00354A04"/>
    <w:p w14:paraId="0280CDA2" w14:textId="77777777" w:rsidR="00354A04" w:rsidRDefault="00787820">
      <w:pPr>
        <w:pStyle w:val="Heading2"/>
        <w:numPr>
          <w:ilvl w:val="1"/>
          <w:numId w:val="16"/>
        </w:numPr>
      </w:pPr>
      <w:r>
        <w:t xml:space="preserve">Latency considerations </w:t>
      </w:r>
    </w:p>
    <w:p w14:paraId="225D811E" w14:textId="77777777" w:rsidR="00354A04" w:rsidRDefault="00354A04"/>
    <w:p w14:paraId="782F1764" w14:textId="77777777" w:rsidR="00354A04" w:rsidRDefault="00787820">
      <w:pPr>
        <w:pStyle w:val="ListParagraph"/>
        <w:numPr>
          <w:ilvl w:val="0"/>
          <w:numId w:val="27"/>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pPr>
        <w:pStyle w:val="ListParagraph"/>
        <w:numPr>
          <w:ilvl w:val="0"/>
          <w:numId w:val="27"/>
        </w:numPr>
        <w:rPr>
          <w:lang w:val="en-GB"/>
        </w:rPr>
      </w:pPr>
      <w:r>
        <w:rPr>
          <w:lang w:val="en-GB"/>
        </w:rPr>
        <w:t>In [8] it was proposed to leave higher layer latency to RAN2/3 WGs, and have RAN1 focus on PHY latency.</w:t>
      </w:r>
    </w:p>
    <w:p w14:paraId="64A239D8" w14:textId="77777777" w:rsidR="00354A04" w:rsidRDefault="00787820">
      <w:pPr>
        <w:pStyle w:val="ListParagraph"/>
        <w:numPr>
          <w:ilvl w:val="0"/>
          <w:numId w:val="27"/>
        </w:numPr>
        <w:rPr>
          <w:lang w:val="en-GB"/>
        </w:rPr>
      </w:pPr>
      <w:r>
        <w:rPr>
          <w:lang w:val="en-GB"/>
        </w:rPr>
        <w:t>In [13] proposes to focus on physical layer latency.</w:t>
      </w:r>
    </w:p>
    <w:p w14:paraId="3E920A9B" w14:textId="77777777" w:rsidR="00354A04" w:rsidRDefault="00787820">
      <w:pPr>
        <w:pStyle w:val="ListParagraph"/>
        <w:numPr>
          <w:ilvl w:val="0"/>
          <w:numId w:val="27"/>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pPr>
        <w:pStyle w:val="ListParagraph"/>
        <w:numPr>
          <w:ilvl w:val="0"/>
          <w:numId w:val="27"/>
        </w:numPr>
        <w:rPr>
          <w:lang w:val="en-GB"/>
        </w:rPr>
      </w:pPr>
      <w:r>
        <w:rPr>
          <w:lang w:val="en-GB"/>
        </w:rPr>
        <w:t xml:space="preserve"> </w:t>
      </w:r>
    </w:p>
    <w:p w14:paraId="3917EE27"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Default="00787820">
            <w:pPr>
              <w:rPr>
                <w:rFonts w:eastAsia="Calibri"/>
                <w:b/>
                <w:i/>
              </w:rPr>
            </w:pPr>
            <w:r>
              <w:rPr>
                <w:rFonts w:eastAsia="Calibri"/>
                <w:b/>
                <w:i/>
                <w:lang w:val="en-US"/>
              </w:rPr>
              <w:t>Proposal 2: Consider to adopt the following simplified physical layer latency representation</w:t>
            </w:r>
          </w:p>
          <w:p w14:paraId="2F65A60F" w14:textId="77777777" w:rsidR="00354A04" w:rsidRDefault="00F54DCE">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RAN1 to focus on estimation of the PHY layer latency</w:t>
            </w:r>
          </w:p>
          <w:p w14:paraId="40FC60C5"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Higher-layer latency estimation can be done in RAN2/RAN3 working groups</w:t>
            </w:r>
          </w:p>
          <w:p w14:paraId="2D1944CD" w14:textId="77777777" w:rsidR="00354A04" w:rsidRDefault="00354A04">
            <w:pPr>
              <w:rPr>
                <w:rFonts w:eastAsia="Calibri"/>
                <w:b/>
                <w:i/>
              </w:rPr>
            </w:pPr>
          </w:p>
        </w:tc>
      </w:tr>
      <w:tr w:rsidR="00354A04"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Default="00354A04">
            <w:pPr>
              <w:pStyle w:val="3GPPText"/>
              <w:overflowPunct w:val="0"/>
              <w:adjustRightInd w:val="0"/>
              <w:spacing w:after="120" w:line="240" w:lineRule="auto"/>
              <w:textAlignment w:val="baseline"/>
              <w:rPr>
                <w:rFonts w:eastAsia="Calibri"/>
              </w:rPr>
            </w:pPr>
          </w:p>
        </w:tc>
      </w:tr>
      <w:tr w:rsidR="00354A04"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Default="00787820">
            <w:pPr>
              <w:contextualSpacing/>
              <w:rPr>
                <w:rFonts w:eastAsia="Calibri" w:cs="ヒラギノ角ゴ Pro W3"/>
                <w:color w:val="000000" w:themeColor="text1"/>
                <w:kern w:val="24"/>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lastRenderedPageBreak/>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Default="00354A04">
            <w:pPr>
              <w:rPr>
                <w:rFonts w:eastAsia="Calibri"/>
                <w:b/>
                <w:i/>
              </w:rPr>
            </w:pPr>
          </w:p>
        </w:tc>
      </w:tr>
      <w:tr w:rsidR="00354A04" w14:paraId="0768186D" w14:textId="77777777">
        <w:tc>
          <w:tcPr>
            <w:tcW w:w="1053" w:type="dxa"/>
          </w:tcPr>
          <w:p w14:paraId="031B1010" w14:textId="77777777" w:rsidR="00354A04" w:rsidRDefault="00354A04">
            <w:pPr>
              <w:rPr>
                <w:rFonts w:eastAsia="Calibri"/>
              </w:rPr>
            </w:pPr>
          </w:p>
        </w:tc>
        <w:tc>
          <w:tcPr>
            <w:tcW w:w="8216" w:type="dxa"/>
          </w:tcPr>
          <w:p w14:paraId="4043E2FF" w14:textId="77777777" w:rsidR="00354A04" w:rsidRDefault="00354A04">
            <w:pPr>
              <w:contextualSpacing/>
              <w:rPr>
                <w:rFonts w:eastAsia="Calibri" w:cs="ヒラギノ角ゴ Pro W3"/>
                <w:b/>
                <w:bCs/>
                <w:color w:val="000000" w:themeColor="text1"/>
                <w:kern w:val="24"/>
              </w:rPr>
            </w:pPr>
          </w:p>
        </w:tc>
      </w:tr>
    </w:tbl>
    <w:p w14:paraId="3F7DB22A" w14:textId="77777777" w:rsidR="00354A04" w:rsidRDefault="00354A04">
      <w:pPr>
        <w:ind w:left="360"/>
      </w:pPr>
    </w:p>
    <w:p w14:paraId="5428C14F" w14:textId="77777777" w:rsidR="00354A04" w:rsidRDefault="00787820">
      <w:pPr>
        <w:ind w:left="360"/>
      </w:pPr>
      <w:r>
        <w:t xml:space="preserve">Based on the proposals, most companies agree to define physical layer latency in RAN1, with proposals for how to define it. </w:t>
      </w:r>
    </w:p>
    <w:p w14:paraId="3A8CDB8D" w14:textId="77777777" w:rsidR="00354A04" w:rsidRDefault="00354A04">
      <w:pPr>
        <w:ind w:left="360"/>
      </w:pPr>
    </w:p>
    <w:p w14:paraId="48CF809F" w14:textId="77777777" w:rsidR="00354A04" w:rsidRDefault="00787820">
      <w:pPr>
        <w:ind w:left="360"/>
        <w:rPr>
          <w:b/>
          <w:bCs/>
        </w:rPr>
      </w:pPr>
      <w:r>
        <w:rPr>
          <w:b/>
          <w:bCs/>
        </w:rPr>
        <w:t>Feature lead proposal 5: Physical layer latency is defined as</w:t>
      </w:r>
    </w:p>
    <w:p w14:paraId="5B8629C7" w14:textId="77777777" w:rsidR="00354A04" w:rsidRDefault="00787820">
      <w:pPr>
        <w:pStyle w:val="ListParagraph"/>
        <w:numPr>
          <w:ilvl w:val="0"/>
          <w:numId w:val="27"/>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pPr>
        <w:pStyle w:val="ListParagraph"/>
        <w:numPr>
          <w:ilvl w:val="0"/>
          <w:numId w:val="27"/>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Default="00354A04"/>
    <w:p w14:paraId="19267545" w14:textId="77777777" w:rsidR="00354A04" w:rsidRDefault="00787820">
      <w:r>
        <w:t>Companies are encouraged to provide their comments in the table below</w:t>
      </w:r>
    </w:p>
    <w:p w14:paraId="736D979A" w14:textId="77777777" w:rsidR="00354A04"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Default="00787820">
            <w:pPr>
              <w:rPr>
                <w:rFonts w:eastAsia="Calibri"/>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787820">
            <w:pPr>
              <w:jc w:val="center"/>
              <w:rPr>
                <w:rFonts w:eastAsia="Calibri"/>
              </w:rPr>
            </w:pPr>
            <w:r>
              <w:rPr>
                <w:rFonts w:ascii="Times New Roman" w:hAnsi="Times New Roman"/>
                <w:lang w:val="en-US"/>
              </w:rPr>
              <w:object w:dxaOrig="6808" w:dyaOrig="3767" w14:anchorId="73F6E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pt" o:ole="">
                  <v:imagedata r:id="rId14" o:title=""/>
                </v:shape>
                <o:OLEObject Type="Embed" ProgID="Visio.Drawing.15" ShapeID="_x0000_i1025" DrawAspect="Content" ObjectID="_1659523726" r:id="rId15"/>
              </w:object>
            </w:r>
          </w:p>
          <w:p w14:paraId="25BE8856" w14:textId="77777777" w:rsidR="00354A04" w:rsidRDefault="00787820">
            <w:pPr>
              <w:rPr>
                <w:rFonts w:eastAsia="Calibri"/>
              </w:rPr>
            </w:pPr>
            <w:r>
              <w:rPr>
                <w:rFonts w:eastAsia="Calibri"/>
                <w:lang w:val="en-US"/>
              </w:rPr>
              <w:t xml:space="preserve">One way to define the physical layer latency (at least for DL techniques) is the time from PRS transmission until the gNB receives the RSTD measurement report.  </w:t>
            </w:r>
          </w:p>
        </w:tc>
      </w:tr>
      <w:tr w:rsidR="00354A04"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Default="00787820">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 xml:space="preserve">the number of combined </w:t>
            </w:r>
            <w:r>
              <w:rPr>
                <w:rFonts w:eastAsia="Calibri"/>
                <w:lang w:val="en-US"/>
              </w:rPr>
              <w:lastRenderedPageBreak/>
              <w:t>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14:paraId="0A282818" w14:textId="77777777">
        <w:tc>
          <w:tcPr>
            <w:tcW w:w="1735" w:type="dxa"/>
          </w:tcPr>
          <w:p w14:paraId="4E5443ED" w14:textId="77777777" w:rsidR="00354A04" w:rsidRDefault="00787820">
            <w:pPr>
              <w:rPr>
                <w:rFonts w:eastAsia="Calibri"/>
              </w:rPr>
            </w:pPr>
            <w:r>
              <w:rPr>
                <w:rFonts w:eastAsia="DengXian" w:hint="eastAsia"/>
              </w:rPr>
              <w:lastRenderedPageBreak/>
              <w:t>H</w:t>
            </w:r>
            <w:r>
              <w:rPr>
                <w:rFonts w:eastAsia="DengXian"/>
              </w:rPr>
              <w:t>uawei/HiSilicon</w:t>
            </w:r>
          </w:p>
        </w:tc>
        <w:tc>
          <w:tcPr>
            <w:tcW w:w="8120" w:type="dxa"/>
          </w:tcPr>
          <w:p w14:paraId="11BEB04B" w14:textId="77777777" w:rsidR="00354A04" w:rsidRDefault="00787820">
            <w:pPr>
              <w:rPr>
                <w:rFonts w:eastAsia="DengXian"/>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Default="00787820">
            <w:pPr>
              <w:rPr>
                <w:rFonts w:eastAsia="Calibri"/>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Default="00787820">
            <w:pPr>
              <w:rPr>
                <w:rFonts w:eastAsia="DengXian"/>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787820">
            <w:pPr>
              <w:rPr>
                <w:rFonts w:eastAsia="Calibri"/>
              </w:rPr>
            </w:pPr>
            <w:r>
              <w:rPr>
                <w:rFonts w:ascii="Times New Roman" w:hAnsi="Times New Roman"/>
                <w:lang w:val="en-US"/>
              </w:rPr>
              <w:object w:dxaOrig="7914" w:dyaOrig="2604" w14:anchorId="618F2D61">
                <v:shape id="_x0000_i1026" type="#_x0000_t75" style="width:396pt;height:130.5pt" o:ole="">
                  <v:imagedata r:id="rId16" o:title=""/>
                </v:shape>
                <o:OLEObject Type="Embed" ProgID="Visio.Drawing.15" ShapeID="_x0000_i1026" DrawAspect="Content" ObjectID="_1659523727" r:id="rId17"/>
              </w:object>
            </w:r>
          </w:p>
          <w:p w14:paraId="4C1F2A1B" w14:textId="77777777" w:rsidR="00354A04" w:rsidRDefault="00F54DCE">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Default="00F54DC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Default="00787820">
            <w:pPr>
              <w:numPr>
                <w:ilvl w:val="0"/>
                <w:numId w:val="38"/>
              </w:numPr>
              <w:rPr>
                <w:rFonts w:eastAsia="Calibri" w:cs="Times New Roman"/>
                <w:b/>
                <w:i/>
                <w:sz w:val="20"/>
                <w:szCs w:val="20"/>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Default="00F54DC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Default="00F54DC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Default="00F54DC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Default="00F54DCE">
            <w:pPr>
              <w:rPr>
                <w:rFonts w:eastAsia="DengXian"/>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14:paraId="10F4723A" w14:textId="77777777">
        <w:tc>
          <w:tcPr>
            <w:tcW w:w="1735" w:type="dxa"/>
          </w:tcPr>
          <w:p w14:paraId="4235C27D" w14:textId="77777777" w:rsidR="00354A04" w:rsidRDefault="00787820">
            <w:pPr>
              <w:rPr>
                <w:rFonts w:eastAsia="Malgun Gothic"/>
              </w:rPr>
            </w:pPr>
            <w:r>
              <w:rPr>
                <w:rFonts w:eastAsia="Malgun Gothic" w:hint="eastAsia"/>
              </w:rPr>
              <w:t>LG</w:t>
            </w:r>
          </w:p>
        </w:tc>
        <w:tc>
          <w:tcPr>
            <w:tcW w:w="8120" w:type="dxa"/>
          </w:tcPr>
          <w:p w14:paraId="237314DF" w14:textId="77777777" w:rsidR="00354A04" w:rsidRDefault="00787820">
            <w:pPr>
              <w:rPr>
                <w:rFonts w:eastAsia="DengXian"/>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Default="00787820">
      <w:r>
        <w:br w:type="page"/>
      </w:r>
    </w:p>
    <w:tbl>
      <w:tblPr>
        <w:tblStyle w:val="TableGrid"/>
        <w:tblW w:w="9855" w:type="dxa"/>
        <w:tblLayout w:type="fixed"/>
        <w:tblLook w:val="04A0" w:firstRow="1" w:lastRow="0" w:firstColumn="1" w:lastColumn="0" w:noHBand="0" w:noVBand="1"/>
      </w:tblPr>
      <w:tblGrid>
        <w:gridCol w:w="1735"/>
        <w:gridCol w:w="8120"/>
      </w:tblGrid>
      <w:tr w:rsidR="00354A04"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Default="00787820">
            <w:pPr>
              <w:rPr>
                <w:rFonts w:eastAsia="Malgun Gothic"/>
              </w:rPr>
            </w:pPr>
            <w:r>
              <w:rPr>
                <w:rFonts w:eastAsia="Malgun Gothic"/>
                <w:lang w:val="en-US"/>
              </w:rPr>
              <w:t xml:space="preserve">We don’t agree with the proposals above. </w:t>
            </w:r>
          </w:p>
          <w:p w14:paraId="0189AD64" w14:textId="77777777" w:rsidR="00354A04" w:rsidRDefault="00787820">
            <w:pPr>
              <w:rPr>
                <w:rFonts w:eastAsia="Malgun Gothic"/>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Default="00787820">
            <w:pPr>
              <w:rPr>
                <w:rFonts w:eastAsia="Malgun Gothic"/>
              </w:rPr>
            </w:pPr>
            <w:r>
              <w:rPr>
                <w:rFonts w:eastAsia="Malgun Gothic"/>
                <w:lang w:val="en-US"/>
              </w:rPr>
              <w:t>We can try to agree where the physical layer starts and where it ends.</w:t>
            </w:r>
          </w:p>
          <w:p w14:paraId="7E39AAAB" w14:textId="77777777" w:rsidR="00354A04" w:rsidRDefault="00354A04">
            <w:pPr>
              <w:rPr>
                <w:rFonts w:eastAsia="Malgun Gothic"/>
                <w:b/>
                <w:bCs/>
                <w:i/>
                <w:iCs/>
              </w:rPr>
            </w:pPr>
          </w:p>
          <w:p w14:paraId="05555A6C" w14:textId="77777777" w:rsidR="00354A04" w:rsidRDefault="00787820">
            <w:pPr>
              <w:rPr>
                <w:rFonts w:eastAsia="Malgun Gothic"/>
                <w:b/>
                <w:bCs/>
                <w:i/>
                <w:iC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pPr>
              <w:pStyle w:val="ListParagraph"/>
              <w:numPr>
                <w:ilvl w:val="0"/>
                <w:numId w:val="26"/>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pPr>
              <w:pStyle w:val="ListParagraph"/>
              <w:numPr>
                <w:ilvl w:val="0"/>
                <w:numId w:val="26"/>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Default="00354A04">
            <w:pPr>
              <w:rPr>
                <w:rFonts w:eastAsia="Malgun Gothic"/>
              </w:rPr>
            </w:pPr>
          </w:p>
          <w:p w14:paraId="17D66022" w14:textId="77777777" w:rsidR="00354A04" w:rsidRDefault="00787820">
            <w:pPr>
              <w:rPr>
                <w:rFonts w:eastAsia="Malgun Gothic"/>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Default="00354A04">
            <w:pPr>
              <w:rPr>
                <w:rFonts w:eastAsia="Malgun Gothic"/>
              </w:rPr>
            </w:pPr>
          </w:p>
          <w:p w14:paraId="35520383" w14:textId="77777777" w:rsidR="00354A04" w:rsidRPr="00CA2874" w:rsidRDefault="00787820">
            <w:pPr>
              <w:rPr>
                <w:rFonts w:eastAsia="Malgun Gothic"/>
                <w:b/>
                <w:bCs/>
                <w:rPrChange w:id="11" w:author="Author" w:date="2020-08-18T11:45:00Z">
                  <w:rPr>
                    <w:rFonts w:eastAsia="Malgun Gothic"/>
                  </w:rPr>
                </w:rPrChange>
              </w:rPr>
            </w:pPr>
            <w:r w:rsidRPr="00CA2874">
              <w:rPr>
                <w:rFonts w:eastAsia="Malgun Gothic"/>
                <w:b/>
                <w:bCs/>
                <w:rPrChange w:id="12"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pPr>
              <w:pStyle w:val="ListParagraph"/>
              <w:numPr>
                <w:ilvl w:val="0"/>
                <w:numId w:val="39"/>
              </w:numPr>
              <w:ind w:left="927"/>
              <w:rPr>
                <w:lang w:val="en-US"/>
              </w:rPr>
            </w:pPr>
            <w:r>
              <w:rPr>
                <w:lang w:val="en-US"/>
              </w:rPr>
              <w:t>FFS: how to evaluate higher-layer positioning latency</w:t>
            </w:r>
          </w:p>
          <w:p w14:paraId="798A200A" w14:textId="77777777" w:rsidR="00354A04" w:rsidRDefault="00787820">
            <w:pPr>
              <w:pStyle w:val="ListParagraph"/>
              <w:numPr>
                <w:ilvl w:val="0"/>
                <w:numId w:val="39"/>
              </w:numPr>
              <w:ind w:left="927"/>
              <w:rPr>
                <w:lang w:val="en-US"/>
              </w:rPr>
            </w:pPr>
            <w:r>
              <w:rPr>
                <w:lang w:val="en-US"/>
              </w:rPr>
              <w:t>FFS: which higher-layers should be included in the evaluation</w:t>
            </w:r>
          </w:p>
          <w:p w14:paraId="42FC2BD3" w14:textId="77777777" w:rsidR="00354A04" w:rsidRDefault="00354A04">
            <w:pPr>
              <w:ind w:left="567"/>
              <w:rPr>
                <w:u w:val="single"/>
              </w:rPr>
            </w:pPr>
          </w:p>
          <w:p w14:paraId="5F2A11CC" w14:textId="77777777" w:rsidR="00354A04" w:rsidRDefault="00787820">
            <w:pPr>
              <w:rPr>
                <w:rFonts w:eastAsia="Malgun Gothic"/>
                <w:b/>
                <w:bCs/>
                <w:i/>
                <w:iC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lastRenderedPageBreak/>
              <w:t>Positioning Report from GMLC to LCS Client</w:t>
            </w:r>
          </w:p>
        </w:tc>
      </w:tr>
      <w:tr w:rsidR="00354A04"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Default="00787820">
            <w:pPr>
              <w:rPr>
                <w:rFonts w:eastAsia="Malgun Gothic"/>
              </w:rPr>
            </w:pPr>
            <w:r>
              <w:rPr>
                <w:rFonts w:eastAsia="Malgun Gothic"/>
                <w:lang w:val="en-US"/>
              </w:rPr>
              <w:t>Similar aspects are under discussion in the agenda item 8.5.2, therefore we propose to discuss PHY layer latency definition and its evaluation in another agenda item.</w:t>
            </w:r>
          </w:p>
        </w:tc>
      </w:tr>
      <w:tr w:rsidR="00354A04"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Default="00787820">
            <w:pPr>
              <w:rPr>
                <w:rFonts w:eastAsia="Malgun Gothic"/>
              </w:rPr>
            </w:pPr>
            <w:r>
              <w:rPr>
                <w:rFonts w:eastAsia="Malgun Gothic"/>
                <w:lang w:val="en-US"/>
              </w:rPr>
              <w:t>If detailed latency factors are taken into account then we need to take the UL, DL and UL- DL for UE assisted and UE-based.</w:t>
            </w:r>
          </w:p>
        </w:tc>
      </w:tr>
      <w:tr w:rsidR="00354A04"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Default="00787820">
            <w:pPr>
              <w:rPr>
                <w:rFonts w:eastAsia="Malgun Gothic"/>
              </w:rPr>
            </w:pPr>
            <w:r>
              <w:rPr>
                <w:rFonts w:eastAsia="Malgun Gothic"/>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Default="00787820">
            <w:pPr>
              <w:rPr>
                <w:rFonts w:eastAsia="Malgun Gothic"/>
              </w:rPr>
            </w:pPr>
            <w:r>
              <w:rPr>
                <w:rFonts w:eastAsia="Malgun Gothic"/>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Default="00787820">
            <w:pPr>
              <w:rPr>
                <w:rFonts w:eastAsia="Malgun Gothic"/>
              </w:rPr>
            </w:pPr>
            <w:r>
              <w:rPr>
                <w:rFonts w:eastAsia="Malgun Gothic"/>
              </w:rPr>
              <w:t>Therefore, we propose the following to be identified by RAN1:</w:t>
            </w:r>
          </w:p>
          <w:p w14:paraId="47CDB8E5" w14:textId="77777777" w:rsidR="00354A04" w:rsidRDefault="00787820">
            <w:pPr>
              <w:pStyle w:val="ListParagraph"/>
              <w:numPr>
                <w:ilvl w:val="0"/>
                <w:numId w:val="27"/>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A3AF6E5" w14:textId="77777777" w:rsidR="00354A04" w:rsidRDefault="00787820">
            <w:pPr>
              <w:pStyle w:val="ListParagraph"/>
              <w:numPr>
                <w:ilvl w:val="0"/>
                <w:numId w:val="27"/>
              </w:numPr>
              <w:wordWrap w:val="0"/>
              <w:autoSpaceDE w:val="0"/>
              <w:autoSpaceDN w:val="0"/>
              <w:rPr>
                <w:rFonts w:eastAsia="Malgun Gothic"/>
                <w:lang w:val="en-GB" w:eastAsia="ko-KR"/>
              </w:rPr>
            </w:pPr>
            <w:r>
              <w:rPr>
                <w:rFonts w:eastAsia="Malgun Gothic"/>
                <w:lang w:val="en-GB"/>
              </w:rPr>
              <w:t>Ask RAN2 for the typical higher layer processing delay</w:t>
            </w:r>
          </w:p>
          <w:p w14:paraId="031E7088" w14:textId="77777777" w:rsidR="00354A04" w:rsidRDefault="00787820">
            <w:pPr>
              <w:rPr>
                <w:rFonts w:eastAsia="Malgun Gothic"/>
              </w:rPr>
            </w:pPr>
            <w:r>
              <w:rPr>
                <w:rFonts w:eastAsia="Malgun Gothic"/>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Default="00787820">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354A04"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Default="00787820">
            <w:pPr>
              <w:rPr>
                <w:rFonts w:eastAsia="Malgun Gothic"/>
              </w:rPr>
            </w:pPr>
            <w:r>
              <w:rPr>
                <w:rFonts w:eastAsia="Malgun Gothic"/>
              </w:rPr>
              <w:t>The latency in option 1 only consider transmission but not the feedback including measurement/reporting from the UE.</w:t>
            </w:r>
          </w:p>
        </w:tc>
      </w:tr>
      <w:tr w:rsidR="00354A04" w14:paraId="2631C5A7" w14:textId="77777777">
        <w:tc>
          <w:tcPr>
            <w:tcW w:w="1735" w:type="dxa"/>
          </w:tcPr>
          <w:p w14:paraId="779E66D7" w14:textId="77777777" w:rsidR="00354A04" w:rsidRDefault="00354A04">
            <w:pPr>
              <w:rPr>
                <w:rFonts w:eastAsia="Malgun Gothic"/>
              </w:rPr>
            </w:pPr>
          </w:p>
        </w:tc>
        <w:tc>
          <w:tcPr>
            <w:tcW w:w="8120" w:type="dxa"/>
          </w:tcPr>
          <w:p w14:paraId="12DC3D8B" w14:textId="77777777" w:rsidR="00354A04" w:rsidRDefault="00354A04">
            <w:pPr>
              <w:rPr>
                <w:rFonts w:eastAsia="Malgun Gothic"/>
              </w:rPr>
            </w:pPr>
          </w:p>
        </w:tc>
      </w:tr>
    </w:tbl>
    <w:p w14:paraId="5E786E6F" w14:textId="77777777" w:rsidR="00354A04" w:rsidRDefault="00354A04"/>
    <w:p w14:paraId="4D317F33" w14:textId="77777777" w:rsidR="00354A04" w:rsidRDefault="00787820">
      <w: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Pr>
          <w:rFonts w:eastAsia="Malgun Gothic"/>
        </w:rPr>
        <w:t>Fraunhofer</w:t>
      </w:r>
      <w:r>
        <w:t>, different methods (UL, UL+DL) will have different processing delays. Using Qualcomm’s wording as a starting point, the following is proposed:</w:t>
      </w:r>
    </w:p>
    <w:p w14:paraId="7EE9B06C" w14:textId="77777777" w:rsidR="00354A04" w:rsidRDefault="00354A04"/>
    <w:p w14:paraId="66222AD3" w14:textId="77777777" w:rsidR="00354A04" w:rsidRDefault="00787820">
      <w:pPr>
        <w:rPr>
          <w:b/>
          <w:bCs/>
        </w:rPr>
      </w:pPr>
      <w:r>
        <w:rPr>
          <w:b/>
          <w:bCs/>
        </w:rPr>
        <w:t xml:space="preserve">Feature lead proposal 5a: </w:t>
      </w:r>
    </w:p>
    <w:p w14:paraId="47D1C9C7" w14:textId="77777777" w:rsidR="00354A04" w:rsidRDefault="00787820">
      <w:pPr>
        <w:rPr>
          <w:b/>
          <w:bCs/>
        </w:rPr>
      </w:pPr>
      <w:r>
        <w:rPr>
          <w:b/>
          <w:bCs/>
        </w:rPr>
        <w:t>For DL methods, DL PRS Physical layer latency is defined between the following time instants:</w:t>
      </w:r>
    </w:p>
    <w:p w14:paraId="5636AB10" w14:textId="77777777" w:rsidR="00354A04" w:rsidRDefault="00787820">
      <w:pPr>
        <w:pStyle w:val="ListParagraph"/>
        <w:numPr>
          <w:ilvl w:val="0"/>
          <w:numId w:val="26"/>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0A4D6181" w14:textId="77777777" w:rsidR="00354A04" w:rsidRDefault="00787820">
      <w:pPr>
        <w:pStyle w:val="ListParagraph"/>
        <w:numPr>
          <w:ilvl w:val="0"/>
          <w:numId w:val="26"/>
        </w:numPr>
        <w:rPr>
          <w:rFonts w:eastAsia="Malgun Gothic"/>
          <w:b/>
          <w:bCs/>
          <w:lang w:val="en-GB"/>
        </w:rPr>
      </w:pPr>
      <w:r>
        <w:rPr>
          <w:rFonts w:eastAsia="Malgun Gothic"/>
          <w:b/>
          <w:bCs/>
          <w:lang w:val="en-GB"/>
        </w:rPr>
        <w:lastRenderedPageBreak/>
        <w:t>End Time: Decoding of the PHY-layer PUSCH carrying the UE’s report</w:t>
      </w:r>
    </w:p>
    <w:p w14:paraId="55A2396D" w14:textId="77777777" w:rsidR="00354A04" w:rsidRDefault="00787820">
      <w:pPr>
        <w:pStyle w:val="ListParagraph"/>
        <w:numPr>
          <w:ilvl w:val="0"/>
          <w:numId w:val="26"/>
        </w:numPr>
        <w:rPr>
          <w:rFonts w:eastAsia="Malgun Gothic"/>
          <w:b/>
          <w:bCs/>
          <w:lang w:val="en-GB"/>
        </w:rPr>
      </w:pPr>
      <w:r>
        <w:rPr>
          <w:rFonts w:eastAsia="Malgun Gothic"/>
          <w:b/>
          <w:bCs/>
          <w:lang w:val="en-GB"/>
        </w:rPr>
        <w:t>FFS: breakdown of the latency constants:</w:t>
      </w:r>
    </w:p>
    <w:p w14:paraId="4B81E0D7" w14:textId="77777777" w:rsidR="00354A04" w:rsidRDefault="00787820">
      <w:pPr>
        <w:pStyle w:val="ListParagraph"/>
        <w:numPr>
          <w:ilvl w:val="1"/>
          <w:numId w:val="26"/>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pPr>
        <w:pStyle w:val="ListParagraph"/>
        <w:numPr>
          <w:ilvl w:val="0"/>
          <w:numId w:val="26"/>
        </w:numPr>
        <w:rPr>
          <w:rFonts w:eastAsia="Malgun Gothic"/>
          <w:b/>
          <w:bCs/>
          <w:lang w:val="en-GB"/>
        </w:rPr>
      </w:pPr>
      <w:r>
        <w:rPr>
          <w:rFonts w:eastAsia="Malgun Gothic"/>
          <w:b/>
          <w:bCs/>
          <w:lang w:val="en-GB"/>
        </w:rPr>
        <w:t>FFS latency definition for UL and UL+DL methods</w:t>
      </w:r>
    </w:p>
    <w:p w14:paraId="76D3BE0E" w14:textId="77777777" w:rsidR="00354A04" w:rsidRDefault="00354A04"/>
    <w:p w14:paraId="342F280E" w14:textId="77777777" w:rsidR="00354A04" w:rsidRDefault="00787820">
      <w:r>
        <w:t>Companies are encouraged to provide their comments in the table below</w:t>
      </w:r>
    </w:p>
    <w:p w14:paraId="10207C6D"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Default="00787820">
            <w:pPr>
              <w:rPr>
                <w:rFonts w:eastAsia="Calibri"/>
              </w:rPr>
            </w:pPr>
            <w:r>
              <w:rPr>
                <w:rFonts w:eastAsia="Calibri"/>
              </w:rPr>
              <w:t xml:space="preserve">We are okay with the proposal. Maybe we can add a note to the last FFS point like: </w:t>
            </w:r>
          </w:p>
          <w:p w14:paraId="799F9CA0" w14:textId="77777777" w:rsidR="00354A04" w:rsidRDefault="00787820">
            <w:pPr>
              <w:rPr>
                <w:rFonts w:eastAsia="Calibri"/>
              </w:rPr>
            </w:pPr>
            <w:r>
              <w:rPr>
                <w:rFonts w:eastAsia="Calibri"/>
              </w:rPr>
              <w:t>Note: A unified definition between DL, UL, and/or UL+DL methods can be considered.</w:t>
            </w:r>
          </w:p>
        </w:tc>
      </w:tr>
      <w:tr w:rsidR="00354A04"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Default="00787820">
            <w:pPr>
              <w:rPr>
                <w:rFonts w:eastAsia="Calibri"/>
              </w:rPr>
            </w:pPr>
            <w:r>
              <w:rPr>
                <w:rFonts w:eastAsia="Calibri"/>
              </w:rPr>
              <w:t>OK, and OK with the comment from Nokia, what about changing to sth a bit stronger:</w:t>
            </w:r>
          </w:p>
          <w:p w14:paraId="3031038F" w14:textId="77777777" w:rsidR="00354A04" w:rsidRDefault="00787820">
            <w:pPr>
              <w:rPr>
                <w:rFonts w:eastAsia="Calibri"/>
                <w:b/>
                <w:bCs/>
              </w:rPr>
            </w:pPr>
            <w:r>
              <w:rPr>
                <w:rFonts w:eastAsia="Calibri"/>
                <w:b/>
                <w:bCs/>
              </w:rPr>
              <w:t>Note: Strive to identify a unified definition between DL, UL, and/or UL+DL methods.</w:t>
            </w:r>
          </w:p>
          <w:p w14:paraId="6362490F" w14:textId="77777777" w:rsidR="00354A04" w:rsidRDefault="00787820">
            <w:pPr>
              <w:rPr>
                <w:rFonts w:eastAsia="Calibri"/>
              </w:rPr>
            </w:pPr>
            <w:r>
              <w:rPr>
                <w:rFonts w:eastAsia="Calibri"/>
              </w:rPr>
              <w:t xml:space="preserve"> </w:t>
            </w:r>
          </w:p>
        </w:tc>
      </w:tr>
      <w:tr w:rsidR="00354A04"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Default="00787820">
            <w:pPr>
              <w:rPr>
                <w:rFonts w:eastAsia="DengXian"/>
              </w:rPr>
            </w:pPr>
            <w:r>
              <w:rPr>
                <w:rFonts w:eastAsia="DengXian" w:hint="eastAsia"/>
              </w:rPr>
              <w:t>For the start time, it is clear that PDSCH carrying location request message. But for the end time, the proposal says PUSCH carrying the UE</w:t>
            </w:r>
            <w:r>
              <w:rPr>
                <w:rFonts w:eastAsia="DengXian"/>
              </w:rPr>
              <w:t>’</w:t>
            </w:r>
            <w:r>
              <w:rPr>
                <w:rFonts w:eastAsia="DengXian" w:hint="eastAsia"/>
              </w:rPr>
              <w:t>s report, so it had better to clarify what is the meaning of UE</w:t>
            </w:r>
            <w:r>
              <w:rPr>
                <w:rFonts w:eastAsia="DengXian"/>
              </w:rPr>
              <w:t>’</w:t>
            </w:r>
            <w:r>
              <w:rPr>
                <w:rFonts w:eastAsia="DengXian" w:hint="eastAsia"/>
              </w:rPr>
              <w:t>s report. The UE</w:t>
            </w:r>
            <w:r>
              <w:rPr>
                <w:rFonts w:eastAsia="DengXian"/>
              </w:rPr>
              <w:t>’</w:t>
            </w:r>
            <w:r>
              <w:rPr>
                <w:rFonts w:eastAsia="DengXian" w:hint="eastAsia"/>
              </w:rPr>
              <w:t>s report refers to measurement report, or location information report? It looks like it also is related to UE-based positioning or UE-assistant positioning.</w:t>
            </w:r>
          </w:p>
        </w:tc>
      </w:tr>
      <w:tr w:rsidR="00354A04"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Default="00787820">
            <w:pPr>
              <w:rPr>
                <w:rFonts w:eastAsia="SimSun"/>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Default="00922507" w:rsidP="00922507">
            <w:pPr>
              <w:rPr>
                <w:rFonts w:eastAsia="DengXian"/>
              </w:rPr>
            </w:pPr>
            <w:r>
              <w:rPr>
                <w:rFonts w:eastAsia="DengXian" w:hint="eastAsia"/>
              </w:rPr>
              <w:t>We do not think DL positioning should be prioritized over UL, and/or UL+DL.</w:t>
            </w:r>
          </w:p>
          <w:p w14:paraId="0E216FD2" w14:textId="77777777" w:rsidR="00922507" w:rsidRDefault="00922507" w:rsidP="00922507">
            <w:pPr>
              <w:rPr>
                <w:rFonts w:eastAsia="DengXian"/>
              </w:rPr>
            </w:pPr>
            <w:r>
              <w:rPr>
                <w:rFonts w:eastAsia="DengXian"/>
              </w:rPr>
              <w:t xml:space="preserve">We also would like to clarify the meaning of </w:t>
            </w:r>
            <w:r w:rsidRPr="009B5901">
              <w:rPr>
                <w:rFonts w:eastAsia="Malgun Gothic"/>
                <w:bCs/>
              </w:rPr>
              <w:t>”location request message”</w:t>
            </w:r>
            <w:r>
              <w:rPr>
                <w:rFonts w:eastAsia="Malgun Gothic"/>
                <w:bCs/>
              </w:rPr>
              <w:t xml:space="preserve"> in the first bullet.</w:t>
            </w:r>
          </w:p>
          <w:p w14:paraId="33CB7EFE" w14:textId="77777777" w:rsidR="00922507" w:rsidRDefault="00922507" w:rsidP="00922507">
            <w:pPr>
              <w:rPr>
                <w:rFonts w:eastAsia="DengXian"/>
              </w:rPr>
            </w:pPr>
            <w:r>
              <w:rPr>
                <w:rFonts w:eastAsia="DengXian"/>
              </w:rPr>
              <w:t>Our proposal is copied here from email #2.</w:t>
            </w:r>
          </w:p>
          <w:p w14:paraId="20D3967D" w14:textId="77777777" w:rsidR="00922507" w:rsidRPr="009B5901" w:rsidRDefault="00922507" w:rsidP="00922507">
            <w:pPr>
              <w:pStyle w:val="ListParagraph"/>
              <w:numPr>
                <w:ilvl w:val="0"/>
                <w:numId w:val="47"/>
              </w:numPr>
              <w:autoSpaceDE w:val="0"/>
              <w:autoSpaceDN w:val="0"/>
              <w:adjustRightInd w:val="0"/>
              <w:spacing w:before="60"/>
              <w:ind w:left="284" w:hanging="284"/>
              <w:rPr>
                <w:rFonts w:ascii="Times New Roman" w:hAnsi="Times New Roman"/>
                <w:lang w:val="en-US" w:eastAsia="ko-KR"/>
              </w:rPr>
            </w:pPr>
            <w:r w:rsidRPr="009B5901">
              <w:rPr>
                <w:rFonts w:ascii="Times New Roman" w:hAnsi="Times New Roman"/>
                <w:lang w:val="en-US" w:eastAsia="ko-KR"/>
              </w:rPr>
              <w:t xml:space="preserve">The PHY-layer latency for TTFF (time to first fix) in NR Rel-16 Positioning is defined as </w:t>
            </w:r>
          </w:p>
          <w:p w14:paraId="7041066F" w14:textId="77777777" w:rsidR="00922507" w:rsidRPr="009B5901" w:rsidRDefault="00922507" w:rsidP="00922507">
            <w:pPr>
              <w:pStyle w:val="ListParagraph"/>
              <w:numPr>
                <w:ilvl w:val="1"/>
                <w:numId w:val="47"/>
              </w:numPr>
              <w:autoSpaceDE w:val="0"/>
              <w:autoSpaceDN w:val="0"/>
              <w:adjustRightInd w:val="0"/>
              <w:spacing w:before="60"/>
              <w:ind w:leftChars="200" w:left="79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22507">
            <w:pPr>
              <w:pStyle w:val="ListParagraph"/>
              <w:numPr>
                <w:ilvl w:val="2"/>
                <w:numId w:val="47"/>
              </w:numPr>
              <w:autoSpaceDE w:val="0"/>
              <w:autoSpaceDN w:val="0"/>
              <w:adjustRightInd w:val="0"/>
              <w:spacing w:before="60"/>
              <w:ind w:leftChars="400" w:left="1237" w:hanging="357"/>
              <w:rPr>
                <w:rFonts w:ascii="Times New Roman" w:hAnsi="Times New Roman"/>
                <w:lang w:val="en-US" w:eastAsia="ko-KR"/>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22507">
            <w:pPr>
              <w:pStyle w:val="ListParagraph"/>
              <w:numPr>
                <w:ilvl w:val="2"/>
                <w:numId w:val="47"/>
              </w:numPr>
              <w:autoSpaceDE w:val="0"/>
              <w:autoSpaceDN w:val="0"/>
              <w:adjustRightInd w:val="0"/>
              <w:spacing w:before="60"/>
              <w:ind w:leftChars="400" w:left="1237" w:hanging="357"/>
              <w:rPr>
                <w:rFonts w:ascii="Times New Roman" w:hAnsi="Times New Roman"/>
                <w:lang w:val="en-US" w:eastAsia="ko-KR"/>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22507">
            <w:pPr>
              <w:pStyle w:val="ListParagraph"/>
              <w:numPr>
                <w:ilvl w:val="1"/>
                <w:numId w:val="47"/>
              </w:numPr>
              <w:autoSpaceDE w:val="0"/>
              <w:autoSpaceDN w:val="0"/>
              <w:adjustRightInd w:val="0"/>
              <w:spacing w:before="60"/>
              <w:ind w:leftChars="200" w:left="79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22507">
            <w:pPr>
              <w:pStyle w:val="ListParagraph"/>
              <w:numPr>
                <w:ilvl w:val="2"/>
                <w:numId w:val="47"/>
              </w:numPr>
              <w:autoSpaceDE w:val="0"/>
              <w:autoSpaceDN w:val="0"/>
              <w:adjustRightInd w:val="0"/>
              <w:spacing w:before="60"/>
              <w:ind w:leftChars="400" w:left="1237" w:hanging="357"/>
              <w:rPr>
                <w:rFonts w:ascii="Times New Roman" w:hAnsi="Times New Roman"/>
                <w:lang w:val="en-US" w:eastAsia="ko-KR"/>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22507">
            <w:pPr>
              <w:pStyle w:val="ListParagraph"/>
              <w:numPr>
                <w:ilvl w:val="2"/>
                <w:numId w:val="47"/>
              </w:numPr>
              <w:autoSpaceDE w:val="0"/>
              <w:autoSpaceDN w:val="0"/>
              <w:adjustRightInd w:val="0"/>
              <w:spacing w:before="60"/>
              <w:ind w:leftChars="400" w:left="1237" w:hanging="357"/>
              <w:rPr>
                <w:rFonts w:ascii="Times New Roman" w:hAnsi="Times New Roman"/>
                <w:lang w:val="en-US" w:eastAsia="ko-KR"/>
              </w:rPr>
            </w:pPr>
            <w:r w:rsidRPr="009B5901">
              <w:rPr>
                <w:rFonts w:ascii="Times New Roman" w:hAnsi="Times New Roman"/>
                <w:lang w:val="en-US"/>
              </w:rPr>
              <w:lastRenderedPageBreak/>
              <w:t>Ending with the transmission by the TRP of the NRPPa message MEASUREMENT RESPONSE</w:t>
            </w:r>
          </w:p>
          <w:p w14:paraId="2E633A63" w14:textId="77777777" w:rsidR="00922507" w:rsidRPr="00804975" w:rsidRDefault="00922507" w:rsidP="00922507">
            <w:pPr>
              <w:pStyle w:val="ListParagraph"/>
              <w:numPr>
                <w:ilvl w:val="1"/>
                <w:numId w:val="47"/>
              </w:numPr>
              <w:autoSpaceDE w:val="0"/>
              <w:autoSpaceDN w:val="0"/>
              <w:adjustRightInd w:val="0"/>
              <w:spacing w:before="60"/>
              <w:ind w:leftChars="200" w:left="797" w:hanging="357"/>
              <w:rPr>
                <w:rFonts w:ascii="Times New Roman" w:hAnsi="Times New Roman"/>
                <w:lang w:eastAsia="ko-KR"/>
              </w:rPr>
            </w:pPr>
            <w:r>
              <w:rPr>
                <w:rFonts w:ascii="Times New Roman" w:hAnsi="Times New Roman"/>
              </w:rPr>
              <w:t>For UL E-CID</w:t>
            </w:r>
          </w:p>
          <w:p w14:paraId="2FC3A2DC" w14:textId="77777777" w:rsidR="00922507" w:rsidRPr="009B5901" w:rsidRDefault="00922507" w:rsidP="00922507">
            <w:pPr>
              <w:pStyle w:val="ListParagraph"/>
              <w:numPr>
                <w:ilvl w:val="2"/>
                <w:numId w:val="47"/>
              </w:numPr>
              <w:autoSpaceDE w:val="0"/>
              <w:autoSpaceDN w:val="0"/>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22507">
            <w:pPr>
              <w:pStyle w:val="ListParagraph"/>
              <w:numPr>
                <w:ilvl w:val="2"/>
                <w:numId w:val="47"/>
              </w:numPr>
              <w:autoSpaceDE w:val="0"/>
              <w:autoSpaceDN w:val="0"/>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5E72C4" w:rsidRDefault="000B4605" w:rsidP="000B4605">
            <w:pPr>
              <w:rPr>
                <w:rFonts w:eastAsia="DengXian"/>
              </w:rPr>
            </w:pPr>
            <w:r>
              <w:rPr>
                <w:rFonts w:eastAsia="DengXian"/>
              </w:rPr>
              <w:t xml:space="preserve">We can’t understand the meaning of </w:t>
            </w:r>
            <w:r w:rsidRPr="000C2C6D">
              <w:rPr>
                <w:rFonts w:eastAsia="Malgun Gothic"/>
                <w:b/>
                <w:bCs/>
              </w:rPr>
              <w:t>PHY-layer PUSCH</w:t>
            </w:r>
            <w:r>
              <w:rPr>
                <w:rFonts w:eastAsia="Malgun Gothic"/>
                <w:b/>
                <w:bCs/>
              </w:rPr>
              <w:t xml:space="preserve">, </w:t>
            </w:r>
            <w:r w:rsidRPr="00CD52E8">
              <w:rPr>
                <w:rFonts w:eastAsia="DengXian"/>
              </w:rPr>
              <w:t>a</w:t>
            </w:r>
            <w:r w:rsidRPr="005E72C4">
              <w:rPr>
                <w:rFonts w:eastAsia="DengXian"/>
              </w:rPr>
              <w:t>t least, we suggest removing</w:t>
            </w:r>
            <w:r>
              <w:rPr>
                <w:rFonts w:eastAsia="DengXian"/>
              </w:rPr>
              <w:t xml:space="preserve"> </w:t>
            </w:r>
            <w:r w:rsidRPr="005E72C4">
              <w:rPr>
                <w:rFonts w:eastAsia="DengXian"/>
              </w:rPr>
              <w:t>PHY-layer as below</w:t>
            </w:r>
          </w:p>
          <w:p w14:paraId="6237A17A" w14:textId="77777777" w:rsidR="000B4605" w:rsidRPr="000C2C6D" w:rsidRDefault="000B4605" w:rsidP="000B4605">
            <w:pPr>
              <w:pStyle w:val="ListParagraph"/>
              <w:numPr>
                <w:ilvl w:val="0"/>
                <w:numId w:val="26"/>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Default="000B4605" w:rsidP="000B4605">
            <w:pPr>
              <w:rPr>
                <w:rFonts w:eastAsia="DengXian"/>
              </w:rPr>
            </w:pPr>
            <w:r>
              <w:rPr>
                <w:rFonts w:eastAsia="DengXian"/>
              </w:rPr>
              <w:t xml:space="preserve">For the first FFS, </w:t>
            </w:r>
            <w:r w:rsidRPr="005E72C4">
              <w:rPr>
                <w:rFonts w:eastAsia="DengXian"/>
              </w:rPr>
              <w:t xml:space="preserve">we prefer not to list sub-bullets of </w:t>
            </w:r>
            <w:r>
              <w:rPr>
                <w:rFonts w:eastAsia="DengXian"/>
              </w:rPr>
              <w:t xml:space="preserve">this </w:t>
            </w:r>
            <w:r w:rsidRPr="005E72C4">
              <w:rPr>
                <w:rFonts w:eastAsia="DengXian"/>
              </w:rPr>
              <w:t>FFS as they are not complete aspects identified.</w:t>
            </w:r>
          </w:p>
          <w:p w14:paraId="7F7C6266" w14:textId="77777777" w:rsidR="000B4605" w:rsidRDefault="000B4605" w:rsidP="000B4605">
            <w:pPr>
              <w:rPr>
                <w:rFonts w:eastAsia="DengXian"/>
              </w:rPr>
            </w:pPr>
          </w:p>
        </w:tc>
      </w:tr>
      <w:tr w:rsidR="0097514D" w:rsidRPr="0097514D" w14:paraId="48EE44F7" w14:textId="77777777" w:rsidTr="00325E11">
        <w:tc>
          <w:tcPr>
            <w:tcW w:w="1736" w:type="dxa"/>
          </w:tcPr>
          <w:p w14:paraId="0140C1A4" w14:textId="77777777" w:rsidR="00325E11" w:rsidRPr="0097514D" w:rsidRDefault="00325E11" w:rsidP="00476838">
            <w:pPr>
              <w:rPr>
                <w:rFonts w:eastAsia="DengXian"/>
                <w:lang w:val="en-US"/>
              </w:rPr>
            </w:pPr>
            <w:r w:rsidRPr="0097514D">
              <w:rPr>
                <w:rFonts w:eastAsia="DengXian"/>
                <w:lang w:val="en-US"/>
              </w:rPr>
              <w:t>Intel</w:t>
            </w:r>
          </w:p>
        </w:tc>
        <w:tc>
          <w:tcPr>
            <w:tcW w:w="8074" w:type="dxa"/>
          </w:tcPr>
          <w:p w14:paraId="2C516075" w14:textId="04B6F2F6" w:rsidR="00325E11" w:rsidRPr="0097514D" w:rsidRDefault="00C55CFD" w:rsidP="00476838">
            <w:pPr>
              <w:rPr>
                <w:rFonts w:eastAsia="DengXian" w:hint="eastAsia"/>
              </w:rPr>
            </w:pPr>
            <w:r w:rsidRPr="0097514D">
              <w:rPr>
                <w:rFonts w:eastAsia="DengXian"/>
              </w:rPr>
              <w:t xml:space="preserve">OK for DL </w:t>
            </w:r>
            <w:r w:rsidR="00122871" w:rsidRPr="0097514D">
              <w:rPr>
                <w:rFonts w:eastAsia="DengXian"/>
              </w:rPr>
              <w:t>UE-</w:t>
            </w:r>
            <w:r w:rsidRPr="0097514D">
              <w:rPr>
                <w:rFonts w:eastAsia="DengXian"/>
              </w:rPr>
              <w:t>assisted methods.</w:t>
            </w:r>
          </w:p>
        </w:tc>
      </w:tr>
    </w:tbl>
    <w:p w14:paraId="471590E2" w14:textId="77777777" w:rsidR="00354A04" w:rsidRDefault="00354A04"/>
    <w:p w14:paraId="2163F67C" w14:textId="77777777" w:rsidR="00354A04" w:rsidRDefault="00354A04"/>
    <w:p w14:paraId="12F3B85C" w14:textId="77777777" w:rsidR="00354A04" w:rsidRDefault="00787820">
      <w:pPr>
        <w:pStyle w:val="Heading2"/>
        <w:numPr>
          <w:ilvl w:val="1"/>
          <w:numId w:val="16"/>
        </w:numPr>
      </w:pPr>
      <w:r>
        <w:rPr>
          <w:rFonts w:hint="eastAsia"/>
        </w:rPr>
        <w:t>P</w:t>
      </w:r>
      <w:r>
        <w:t>ower consumption</w:t>
      </w:r>
    </w:p>
    <w:p w14:paraId="2AF45593" w14:textId="77777777" w:rsidR="00354A04" w:rsidRDefault="00787820">
      <w:pPr>
        <w:pStyle w:val="ListParagraph"/>
        <w:numPr>
          <w:ilvl w:val="0"/>
          <w:numId w:val="27"/>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pPr>
        <w:pStyle w:val="ListParagraph"/>
        <w:numPr>
          <w:ilvl w:val="0"/>
          <w:numId w:val="27"/>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pPr>
        <w:pStyle w:val="ListParagraph"/>
        <w:numPr>
          <w:ilvl w:val="0"/>
          <w:numId w:val="27"/>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Default="00354A04">
            <w:pPr>
              <w:rPr>
                <w:rFonts w:eastAsia="Calibri"/>
                <w:b/>
                <w:i/>
              </w:rPr>
            </w:pPr>
          </w:p>
          <w:p w14:paraId="69F57378" w14:textId="77777777" w:rsidR="00354A04" w:rsidRDefault="00787820">
            <w:pPr>
              <w:rPr>
                <w:rFonts w:eastAsia="Calibri"/>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Default="00354A04">
            <w:pPr>
              <w:rPr>
                <w:rFonts w:eastAsia="Calibri"/>
                <w:b/>
                <w:i/>
              </w:rPr>
            </w:pPr>
          </w:p>
          <w:p w14:paraId="12800F50" w14:textId="77777777" w:rsidR="00354A04" w:rsidRDefault="00787820">
            <w:pPr>
              <w:rPr>
                <w:rFonts w:eastAsia="Calibri"/>
                <w:b/>
                <w:i/>
              </w:rPr>
            </w:pPr>
            <w:r>
              <w:rPr>
                <w:rFonts w:eastAsia="Calibri"/>
                <w:b/>
                <w:i/>
                <w:lang w:val="en-US"/>
              </w:rPr>
              <w:t>Proposal 4: Adopt the calibration configuration with FTP traffic model for positioning based on PRS and SRS.</w:t>
            </w:r>
          </w:p>
          <w:p w14:paraId="55D82137" w14:textId="77777777" w:rsidR="00354A04" w:rsidRDefault="00787820">
            <w:pPr>
              <w:pStyle w:val="3GPPAgreements"/>
              <w:numPr>
                <w:ilvl w:val="0"/>
                <w:numId w:val="28"/>
              </w:numPr>
              <w:overflowPunct/>
              <w:snapToGrid w:val="0"/>
              <w:spacing w:before="0" w:after="120"/>
              <w:textAlignment w:val="auto"/>
              <w:rPr>
                <w:b/>
                <w:i/>
              </w:rPr>
            </w:pPr>
            <w:r>
              <w:rPr>
                <w:rFonts w:hint="eastAsia"/>
                <w:b/>
                <w:i/>
                <w:lang w:val="en-US"/>
              </w:rPr>
              <w:t>B</w:t>
            </w:r>
            <w:r>
              <w:rPr>
                <w:b/>
                <w:i/>
                <w:lang w:val="en-US"/>
              </w:rPr>
              <w:t xml:space="preserve">oth configuration with no CDRX and configuration with CDRX as agreed in the </w:t>
            </w:r>
            <w:r>
              <w:rPr>
                <w:b/>
                <w:i/>
                <w:lang w:val="en-US"/>
              </w:rPr>
              <w:lastRenderedPageBreak/>
              <w:t>calibration configuration are evaluated.</w:t>
            </w:r>
          </w:p>
          <w:p w14:paraId="5F7F1AD0" w14:textId="77777777" w:rsidR="00354A04" w:rsidRDefault="00787820">
            <w:pPr>
              <w:pStyle w:val="3GPPAgreements"/>
              <w:numPr>
                <w:ilvl w:val="0"/>
                <w:numId w:val="28"/>
              </w:numPr>
              <w:overflowPunct/>
              <w:snapToGrid w:val="0"/>
              <w:spacing w:before="0" w:after="120"/>
              <w:textAlignment w:val="auto"/>
              <w:rPr>
                <w:b/>
                <w:i/>
              </w:rPr>
            </w:pPr>
            <w:r>
              <w:rPr>
                <w:b/>
                <w:i/>
                <w:lang w:val="en-US"/>
              </w:rPr>
              <w:t>For configuration with CDRX, PRS may or may be received in on-duration and SRS should always be configured in on-duration.</w:t>
            </w:r>
          </w:p>
          <w:p w14:paraId="2A34839E" w14:textId="77777777" w:rsidR="00354A04" w:rsidRDefault="00354A04">
            <w:pPr>
              <w:pStyle w:val="3GPPAgreements"/>
              <w:numPr>
                <w:ilvl w:val="0"/>
                <w:numId w:val="0"/>
              </w:numPr>
            </w:pPr>
          </w:p>
        </w:tc>
      </w:tr>
      <w:tr w:rsidR="00354A04" w14:paraId="5B1EB01A" w14:textId="77777777">
        <w:tc>
          <w:tcPr>
            <w:tcW w:w="1053" w:type="dxa"/>
          </w:tcPr>
          <w:p w14:paraId="04DBC3ED" w14:textId="77777777" w:rsidR="00354A04" w:rsidRDefault="00787820">
            <w:pPr>
              <w:rPr>
                <w:rFonts w:eastAsia="Calibri"/>
              </w:rPr>
            </w:pPr>
            <w:r>
              <w:rPr>
                <w:rFonts w:eastAsia="Calibri"/>
              </w:rPr>
              <w:lastRenderedPageBreak/>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pPr>
              <w:pStyle w:val="ListParagraph"/>
              <w:numPr>
                <w:ilvl w:val="0"/>
                <w:numId w:val="40"/>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pPr>
              <w:pStyle w:val="ListParagraph"/>
              <w:numPr>
                <w:ilvl w:val="0"/>
                <w:numId w:val="40"/>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Default="00354A04">
            <w:pPr>
              <w:rPr>
                <w:rFonts w:eastAsia="Calibri"/>
                <w:b/>
                <w:i/>
              </w:rPr>
            </w:pPr>
          </w:p>
        </w:tc>
      </w:tr>
    </w:tbl>
    <w:p w14:paraId="4356B5A7" w14:textId="77777777" w:rsidR="00354A04" w:rsidRDefault="00354A04"/>
    <w:p w14:paraId="7083AA32" w14:textId="77777777" w:rsidR="00354A04" w:rsidRDefault="00787820">
      <w:r>
        <w:t>Based on the existing proposal, it seems that the two options differ in the amount of details in the power consumption consideration</w:t>
      </w:r>
    </w:p>
    <w:p w14:paraId="06253AE7" w14:textId="77777777" w:rsidR="00354A04" w:rsidRDefault="00354A04"/>
    <w:p w14:paraId="5D515169" w14:textId="77777777" w:rsidR="00354A04" w:rsidRDefault="00787820">
      <w:pPr>
        <w:rPr>
          <w:b/>
          <w:bCs/>
        </w:rPr>
      </w:pPr>
      <w:r>
        <w:rPr>
          <w:b/>
          <w:bCs/>
        </w:rPr>
        <w:t>Feature lead proposal 6: for power consumption evaluation, downselect between:</w:t>
      </w:r>
    </w:p>
    <w:p w14:paraId="13AD0A68" w14:textId="77777777" w:rsidR="00354A04" w:rsidRDefault="00787820">
      <w:pPr>
        <w:pStyle w:val="ListParagraph"/>
        <w:numPr>
          <w:ilvl w:val="0"/>
          <w:numId w:val="27"/>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pPr>
        <w:pStyle w:val="ListParagraph"/>
        <w:numPr>
          <w:ilvl w:val="1"/>
          <w:numId w:val="27"/>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pPr>
        <w:pStyle w:val="ListParagraph"/>
        <w:numPr>
          <w:ilvl w:val="1"/>
          <w:numId w:val="27"/>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pPr>
        <w:pStyle w:val="ListParagraph"/>
        <w:numPr>
          <w:ilvl w:val="0"/>
          <w:numId w:val="27"/>
        </w:numPr>
        <w:rPr>
          <w:b/>
          <w:bCs/>
        </w:rPr>
      </w:pPr>
      <w:r>
        <w:rPr>
          <w:b/>
          <w:bCs/>
          <w:lang w:val="en-GB"/>
        </w:rPr>
        <w:t xml:space="preserve">Option 2:  </w:t>
      </w:r>
    </w:p>
    <w:p w14:paraId="5A7A6BF6" w14:textId="77777777" w:rsidR="00354A04" w:rsidRDefault="00787820">
      <w:pPr>
        <w:pStyle w:val="ListParagraph"/>
        <w:numPr>
          <w:ilvl w:val="1"/>
          <w:numId w:val="27"/>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pPr>
        <w:pStyle w:val="ListParagraph"/>
        <w:numPr>
          <w:ilvl w:val="1"/>
          <w:numId w:val="27"/>
        </w:numPr>
        <w:rPr>
          <w:b/>
          <w:bCs/>
          <w:lang w:val="en-US"/>
        </w:rPr>
      </w:pPr>
      <w:r>
        <w:rPr>
          <w:b/>
          <w:bCs/>
          <w:lang w:val="en-US"/>
        </w:rPr>
        <w:t>the calibration configuration with FTP traffic model is used for positioning based on PRS and SRS.</w:t>
      </w:r>
    </w:p>
    <w:p w14:paraId="11939B42" w14:textId="77777777" w:rsidR="00354A04" w:rsidRDefault="00787820">
      <w:pPr>
        <w:pStyle w:val="3GPPAgreements"/>
        <w:numPr>
          <w:ilvl w:val="1"/>
          <w:numId w:val="27"/>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66B7ECE5" w14:textId="77777777" w:rsidR="00354A04" w:rsidRDefault="00787820">
      <w:pPr>
        <w:pStyle w:val="3GPPAgreements"/>
        <w:numPr>
          <w:ilvl w:val="1"/>
          <w:numId w:val="27"/>
        </w:numPr>
        <w:overflowPunct/>
        <w:snapToGrid w:val="0"/>
        <w:spacing w:before="0" w:after="120"/>
        <w:textAlignment w:val="auto"/>
        <w:rPr>
          <w:b/>
          <w:bCs/>
        </w:rPr>
      </w:pPr>
      <w:r>
        <w:rPr>
          <w:b/>
          <w:bCs/>
        </w:rPr>
        <w:lastRenderedPageBreak/>
        <w:t>For configuration with CDRX, PRS may or may be received in on-duration and SRS should always be configured in on-duration.</w:t>
      </w:r>
    </w:p>
    <w:p w14:paraId="3907F6B1" w14:textId="77777777" w:rsidR="00354A04"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Default="00787820">
      <w:r>
        <w:t>Companies are encouraged to provide their comments in the table below</w:t>
      </w:r>
    </w:p>
    <w:p w14:paraId="010E4D4F"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Default="00787820">
            <w:pPr>
              <w:rPr>
                <w:rFonts w:eastAsia="Calibri"/>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Default="00787820">
            <w:pPr>
              <w:numPr>
                <w:ilvl w:val="0"/>
                <w:numId w:val="41"/>
              </w:numPr>
              <w:ind w:left="1267"/>
              <w:contextualSpacing/>
              <w:textAlignment w:val="baseline"/>
              <w:rPr>
                <w:rFonts w:eastAsia="Calibri" w:cs="Times New Roman"/>
                <w:sz w:val="20"/>
              </w:rPr>
            </w:pPr>
            <w:r>
              <w:rPr>
                <w:rFonts w:eastAsia="SimSun" w:cs="Calibri"/>
                <w:color w:val="001135"/>
                <w:kern w:val="24"/>
                <w:sz w:val="20"/>
                <w:szCs w:val="20"/>
                <w:lang w:val="en-US"/>
              </w:rPr>
              <w:t>UE power consumption for NR positioning can be optionally evaluated in the SI.</w:t>
            </w:r>
          </w:p>
          <w:p w14:paraId="2478B685" w14:textId="77777777" w:rsidR="00354A04" w:rsidRDefault="00787820">
            <w:pPr>
              <w:numPr>
                <w:ilvl w:val="0"/>
                <w:numId w:val="41"/>
              </w:numPr>
              <w:ind w:left="1267"/>
              <w:contextualSpacing/>
              <w:textAlignment w:val="baseline"/>
              <w:rPr>
                <w:rFonts w:eastAsia="Calibri" w:cs="Times New Roman"/>
                <w:sz w:val="20"/>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Default="00354A04">
            <w:pPr>
              <w:rPr>
                <w:rFonts w:eastAsia="Calibri"/>
              </w:rPr>
            </w:pPr>
          </w:p>
          <w:p w14:paraId="5C2CDC98" w14:textId="77777777" w:rsidR="00354A04" w:rsidRDefault="00787820">
            <w:pPr>
              <w:rPr>
                <w:rFonts w:eastAsia="Calibri"/>
              </w:rPr>
            </w:pPr>
            <w:r>
              <w:rPr>
                <w:rFonts w:eastAsia="Calibri"/>
                <w:lang w:val="en-US"/>
              </w:rPr>
              <w:t xml:space="preserve">Given this note we think that no further agreements are needed on power consumption evaluation. </w:t>
            </w:r>
          </w:p>
        </w:tc>
      </w:tr>
      <w:tr w:rsidR="00354A04"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Default="00787820">
            <w:pPr>
              <w:rPr>
                <w:rFonts w:eastAsia="Calibri"/>
              </w:rPr>
            </w:pPr>
            <w:r>
              <w:rPr>
                <w:rFonts w:eastAsia="Calibri" w:hint="eastAsia"/>
                <w:lang w:val="en-US"/>
              </w:rPr>
              <w:t>We share the same view with Nokia/NSB that it is up to each company on how to evaluate the power consumption, as we agreed last meeting.</w:t>
            </w:r>
          </w:p>
        </w:tc>
      </w:tr>
      <w:tr w:rsidR="00354A04"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Default="00787820">
            <w:pPr>
              <w:rPr>
                <w:rFonts w:eastAsia="DengXian"/>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Default="00787820">
            <w:pPr>
              <w:rPr>
                <w:rFonts w:eastAsia="Calibri"/>
              </w:rPr>
            </w:pPr>
            <w:r>
              <w:rPr>
                <w:rFonts w:eastAsia="DengXian"/>
                <w:lang w:val="en-US"/>
              </w:rPr>
              <w:t>Therefore, the power model for PRS measurement should at least be set.</w:t>
            </w:r>
          </w:p>
        </w:tc>
      </w:tr>
      <w:tr w:rsidR="00354A04"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Default="00787820">
            <w:pPr>
              <w:pStyle w:val="BodyText"/>
              <w:spacing w:after="0"/>
              <w:rPr>
                <w:b/>
                <w:bCs/>
                <w:szCs w:val="18"/>
              </w:rPr>
            </w:pPr>
            <w:r>
              <w:rPr>
                <w:b/>
                <w:bCs/>
                <w:szCs w:val="18"/>
                <w:lang w:val="en-US"/>
              </w:rPr>
              <w:t>Option 2 is better for us</w:t>
            </w:r>
          </w:p>
          <w:p w14:paraId="44C44888" w14:textId="77777777" w:rsidR="00354A04" w:rsidRDefault="00787820">
            <w:pPr>
              <w:pStyle w:val="BodyText"/>
              <w:spacing w:after="0"/>
              <w:rPr>
                <w:szCs w:val="18"/>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Default="00787820">
            <w:pPr>
              <w:rPr>
                <w:szCs w:val="18"/>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Default="00354A04">
            <w:pPr>
              <w:rPr>
                <w:szCs w:val="18"/>
              </w:rPr>
            </w:pPr>
          </w:p>
          <w:p w14:paraId="4FB59CE0" w14:textId="77777777" w:rsidR="00354A04" w:rsidRDefault="00787820">
            <w:pPr>
              <w:rPr>
                <w:rFonts w:eastAsia="DengXian"/>
                <w:b/>
                <w:bCs/>
                <w:szCs w:val="18"/>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pPr>
              <w:pStyle w:val="ListParagraph"/>
              <w:numPr>
                <w:ilvl w:val="0"/>
                <w:numId w:val="27"/>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pPr>
              <w:pStyle w:val="ListParagraph"/>
              <w:numPr>
                <w:ilvl w:val="1"/>
                <w:numId w:val="27"/>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w:t>
                  </w:r>
                  <w:r>
                    <w:rPr>
                      <w:bCs/>
                      <w:lang w:val="en-US"/>
                    </w:rPr>
                    <w:lastRenderedPageBreak/>
                    <w:t>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lastRenderedPageBreak/>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pPr>
              <w:pStyle w:val="ListParagraph"/>
              <w:numPr>
                <w:ilvl w:val="1"/>
                <w:numId w:val="27"/>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Default="00787820">
            <w:pPr>
              <w:pStyle w:val="3GPPAgreements"/>
              <w:numPr>
                <w:ilvl w:val="1"/>
                <w:numId w:val="27"/>
              </w:numPr>
              <w:overflowPunct/>
              <w:snapToGrid w:val="0"/>
              <w:spacing w:before="0" w:after="120"/>
              <w:textAlignment w:val="auto"/>
              <w:rPr>
                <w:b/>
                <w:bC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Default="00787820">
            <w:pPr>
              <w:pStyle w:val="3GPPAgreements"/>
              <w:numPr>
                <w:ilvl w:val="1"/>
                <w:numId w:val="27"/>
              </w:numPr>
              <w:overflowPunct/>
              <w:snapToGrid w:val="0"/>
              <w:spacing w:before="0" w:after="120"/>
              <w:textAlignment w:val="auto"/>
              <w:rPr>
                <w:b/>
                <w:bCs/>
              </w:rPr>
            </w:pPr>
            <w:r>
              <w:rPr>
                <w:b/>
                <w:bCs/>
                <w:lang w:val="en-US"/>
              </w:rPr>
              <w:t>For configuration with CDRX, PRS may or may be received in on-duration and SRS should always be configured in on-duration.</w:t>
            </w:r>
          </w:p>
          <w:p w14:paraId="32669E47" w14:textId="77777777" w:rsidR="00354A04" w:rsidRDefault="00354A04">
            <w:pPr>
              <w:rPr>
                <w:rFonts w:eastAsia="DengXian"/>
                <w:b/>
                <w:bCs/>
                <w:szCs w:val="18"/>
              </w:rPr>
            </w:pPr>
          </w:p>
          <w:p w14:paraId="25D2E163" w14:textId="77777777" w:rsidR="00354A04" w:rsidRDefault="00787820">
            <w:pPr>
              <w:pStyle w:val="ListParagraph"/>
              <w:numPr>
                <w:ilvl w:val="1"/>
                <w:numId w:val="27"/>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F54DC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F54DC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Default="00787820">
            <w:pPr>
              <w:pStyle w:val="B2"/>
              <w:tabs>
                <w:tab w:val="left" w:pos="1205"/>
              </w:tabs>
              <w:ind w:leftChars="600" w:left="1320" w:firstLineChars="150" w:firstLine="33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Default="00787820">
            <w:pPr>
              <w:pStyle w:val="B2"/>
              <w:tabs>
                <w:tab w:val="left" w:pos="1205"/>
              </w:tabs>
              <w:ind w:leftChars="600" w:left="1320" w:firstLineChars="150" w:firstLine="33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Default="00787820">
            <w:pPr>
              <w:pStyle w:val="B2"/>
              <w:tabs>
                <w:tab w:val="left" w:pos="1205"/>
              </w:tabs>
              <w:ind w:leftChars="600" w:left="1320" w:firstLineChars="150" w:firstLine="33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Default="00787820">
            <w:pPr>
              <w:pStyle w:val="BodyText"/>
              <w:ind w:leftChars="600" w:left="1320" w:firstLineChars="150" w:firstLine="330"/>
              <w:rPr>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Default="00787820">
            <w:pPr>
              <w:rPr>
                <w:rFonts w:eastAsia="DengXian"/>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Default="00787820">
            <w:pPr>
              <w:pStyle w:val="BodyText"/>
              <w:spacing w:after="0"/>
              <w:rPr>
                <w:rFonts w:eastAsia="Calibri"/>
                <w:b/>
                <w:bCs/>
                <w:szCs w:val="18"/>
              </w:rPr>
            </w:pPr>
            <w:r>
              <w:rPr>
                <w:rFonts w:eastAsia="Malgun Gothic"/>
                <w:lang w:val="en-US"/>
              </w:rPr>
              <w:t>We share the similar view with Nokia/NSB and CATT. Further details in addition to the previous agreement is up to companies.</w:t>
            </w:r>
          </w:p>
        </w:tc>
      </w:tr>
      <w:tr w:rsidR="00354A04"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Default="00787820">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Default="00787820">
            <w:pPr>
              <w:rPr>
                <w:rFonts w:eastAsia="Malgun Gothic"/>
              </w:rPr>
            </w:pPr>
            <w:r>
              <w:rPr>
                <w:rFonts w:hint="eastAsia"/>
                <w:lang w:val="en-US"/>
              </w:rPr>
              <w:t>how to evaluate the power consumption for positioning.</w:t>
            </w:r>
          </w:p>
        </w:tc>
      </w:tr>
      <w:tr w:rsidR="00354A04" w14:paraId="6E80432F" w14:textId="77777777">
        <w:tc>
          <w:tcPr>
            <w:tcW w:w="1736" w:type="dxa"/>
          </w:tcPr>
          <w:p w14:paraId="6FE4E4F5" w14:textId="77777777" w:rsidR="00354A04" w:rsidRDefault="00787820">
            <w:r>
              <w:t>QC</w:t>
            </w:r>
          </w:p>
        </w:tc>
        <w:tc>
          <w:tcPr>
            <w:tcW w:w="8074" w:type="dxa"/>
          </w:tcPr>
          <w:p w14:paraId="3B306C7C" w14:textId="77777777" w:rsidR="00354A04" w:rsidRDefault="00787820">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Default="00787820">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w:t>
            </w:r>
            <w:r>
              <w:rPr>
                <w:lang w:val="en-US"/>
              </w:rPr>
              <w:lastRenderedPageBreak/>
              <w:t xml:space="preserve">better for which enhancement such a detailed analysis would be beneficial compared to a simple power modelling. </w:t>
            </w:r>
          </w:p>
        </w:tc>
      </w:tr>
      <w:tr w:rsidR="00354A04" w14:paraId="756A50AB" w14:textId="77777777">
        <w:tc>
          <w:tcPr>
            <w:tcW w:w="1736" w:type="dxa"/>
          </w:tcPr>
          <w:p w14:paraId="499E5264" w14:textId="77777777" w:rsidR="00354A04" w:rsidRDefault="00787820">
            <w:r>
              <w:rPr>
                <w:lang w:val="en-US"/>
              </w:rPr>
              <w:lastRenderedPageBreak/>
              <w:t>Intel</w:t>
            </w:r>
          </w:p>
        </w:tc>
        <w:tc>
          <w:tcPr>
            <w:tcW w:w="8074" w:type="dxa"/>
          </w:tcPr>
          <w:p w14:paraId="59CBAAF5" w14:textId="77777777" w:rsidR="00354A04" w:rsidRDefault="00787820">
            <w:r>
              <w:rPr>
                <w:lang w:val="en-US"/>
              </w:rPr>
              <w:t>Up to each company how to evaluate the power consumption.</w:t>
            </w:r>
          </w:p>
        </w:tc>
      </w:tr>
      <w:tr w:rsidR="00354A04" w14:paraId="3A5F63CF" w14:textId="77777777">
        <w:tc>
          <w:tcPr>
            <w:tcW w:w="1736" w:type="dxa"/>
          </w:tcPr>
          <w:p w14:paraId="0AA59DE5" w14:textId="77777777" w:rsidR="00354A04" w:rsidRDefault="00787820">
            <w:r>
              <w:t>InterDigital</w:t>
            </w:r>
          </w:p>
        </w:tc>
        <w:tc>
          <w:tcPr>
            <w:tcW w:w="8074" w:type="dxa"/>
          </w:tcPr>
          <w:p w14:paraId="0EA711B7" w14:textId="77777777" w:rsidR="00354A04" w:rsidRDefault="00787820">
            <w:r>
              <w:rPr>
                <w:lang w:val="en-US"/>
              </w:rPr>
              <w:t>We can let companies explain the details about analysis.</w:t>
            </w:r>
          </w:p>
        </w:tc>
      </w:tr>
      <w:tr w:rsidR="00354A04"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Default="00787820">
            <w:r>
              <w:rPr>
                <w:rFonts w:eastAsia="Malgun Gothic"/>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Default="00787820">
            <w:pPr>
              <w:rPr>
                <w:rFonts w:eastAsia="Malgun Gothic"/>
              </w:rPr>
            </w:pPr>
            <w:r>
              <w:rPr>
                <w:rFonts w:eastAsia="Malgun Gothic"/>
              </w:rPr>
              <w:t>We have previous agreement on that. It is up to each company on how to evaluate the power consumption for positioning</w:t>
            </w:r>
          </w:p>
        </w:tc>
      </w:tr>
      <w:tr w:rsidR="00354A04"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Default="00787820">
            <w:pPr>
              <w:rPr>
                <w:rFonts w:eastAsia="Malgun Gothic"/>
              </w:rPr>
            </w:pPr>
            <w:r>
              <w:rPr>
                <w:rFonts w:eastAsia="Malgun Gothic"/>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77777777" w:rsidR="00354A04" w:rsidRDefault="00354A04"/>
    <w:p w14:paraId="31A3109E" w14:textId="77777777" w:rsidR="00354A04" w:rsidRDefault="00787820">
      <w:r>
        <w:t>The majority of companies has expressed no support to either options, and to leave it to each company to evaluate the power consumption. Based on the comments the following update is proposed:</w:t>
      </w:r>
    </w:p>
    <w:p w14:paraId="57C140D5" w14:textId="77777777" w:rsidR="00354A04" w:rsidRDefault="00354A04"/>
    <w:p w14:paraId="2BE11781" w14:textId="77777777" w:rsidR="00354A04" w:rsidRDefault="00787820">
      <w:pPr>
        <w:rPr>
          <w:b/>
          <w:bCs/>
        </w:rPr>
      </w:pPr>
      <w:r>
        <w:rPr>
          <w:b/>
          <w:bCs/>
        </w:rPr>
        <w:t>Feature lead proposal 6a: For power consumption evaluation, it is up to each company to detail their methodology for evaluation.</w:t>
      </w:r>
    </w:p>
    <w:p w14:paraId="754F6775" w14:textId="77777777" w:rsidR="00354A04" w:rsidRDefault="00354A04"/>
    <w:p w14:paraId="0240EB2B" w14:textId="77777777" w:rsidR="00354A04" w:rsidRDefault="00787820">
      <w:r>
        <w:t>Companies are encouraged to provide their comments in the table below</w:t>
      </w:r>
    </w:p>
    <w:p w14:paraId="0F8A873F"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Pr>
                <w:rFonts w:eastAsia="Calibri"/>
              </w:rPr>
              <w:t xml:space="preserve">Okay with the message but we don’t think anything is needed to be agreed or concluded. The prior agreement is very clear in our view.  </w:t>
            </w:r>
          </w:p>
        </w:tc>
      </w:tr>
      <w:tr w:rsidR="00354A04"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Default="00787820">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Default="00787820">
            <w:pPr>
              <w:rPr>
                <w:rFonts w:eastAsia="DengXian"/>
              </w:rPr>
            </w:pPr>
            <w:r>
              <w:rPr>
                <w:rFonts w:eastAsia="DengXian" w:hint="eastAsia"/>
              </w:rPr>
              <w:t>Support FL proposal to conclude on this issue.</w:t>
            </w:r>
          </w:p>
        </w:tc>
      </w:tr>
      <w:tr w:rsidR="00354A04"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Default="00787820">
            <w:pPr>
              <w:rPr>
                <w:rFonts w:eastAsia="DengXian"/>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Default="00024AB9" w:rsidP="00024AB9">
            <w:pPr>
              <w:rPr>
                <w:rFonts w:eastAsia="Calibri"/>
              </w:rPr>
            </w:pPr>
            <w:r w:rsidRPr="009061B4">
              <w:rPr>
                <w:rFonts w:eastAsia="Calibri"/>
              </w:rPr>
              <w:t xml:space="preserve">I sincerely hope the power model can be </w:t>
            </w:r>
            <w:r>
              <w:rPr>
                <w:rFonts w:eastAsia="Calibri"/>
              </w:rPr>
              <w:t>considered</w:t>
            </w:r>
            <w:r w:rsidRPr="009061B4">
              <w:rPr>
                <w:rFonts w:eastAsia="Calibri"/>
              </w:rPr>
              <w:t xml:space="preserve"> in the SI</w:t>
            </w:r>
            <w:r>
              <w:rPr>
                <w:rFonts w:eastAsia="Calibri"/>
              </w:rPr>
              <w:t xml:space="preserve"> considering the power consumption is our objectives.</w:t>
            </w:r>
          </w:p>
          <w:p w14:paraId="7600D894" w14:textId="77777777" w:rsidR="00024AB9" w:rsidRPr="009061B4" w:rsidRDefault="00024AB9" w:rsidP="00024AB9">
            <w:pPr>
              <w:rPr>
                <w:rFonts w:eastAsia="Calibri"/>
              </w:rPr>
            </w:pPr>
            <w:r w:rsidRPr="009061B4">
              <w:rPr>
                <w:rFonts w:eastAsia="Calibri" w:hint="eastAsia"/>
              </w:rPr>
              <w:t>O</w:t>
            </w:r>
            <w:r w:rsidRPr="009061B4">
              <w:rPr>
                <w:rFonts w:eastAsia="Calibri"/>
              </w:rPr>
              <w:t>therwise, I wonder how to summar</w:t>
            </w:r>
            <w:r>
              <w:rPr>
                <w:rFonts w:eastAsia="Calibri"/>
              </w:rPr>
              <w:t>ize</w:t>
            </w:r>
            <w:r w:rsidRPr="009061B4">
              <w:rPr>
                <w:rFonts w:eastAsia="Calibri"/>
              </w:rPr>
              <w:t xml:space="preserve"> the evaluation result</w:t>
            </w:r>
            <w:r>
              <w:rPr>
                <w:rFonts w:eastAsia="Calibri"/>
              </w:rPr>
              <w:t>s</w:t>
            </w:r>
            <w:r w:rsidRPr="009061B4">
              <w:rPr>
                <w:rFonts w:eastAsia="Calibri"/>
              </w:rPr>
              <w:t xml:space="preserve"> for device efficiency i</w:t>
            </w:r>
            <w:r>
              <w:rPr>
                <w:rFonts w:eastAsia="Calibri"/>
              </w:rPr>
              <w:t>f it all depends on the company</w:t>
            </w:r>
            <w:r w:rsidRPr="009061B4">
              <w:rPr>
                <w:rFonts w:eastAsia="Calibri"/>
              </w:rPr>
              <w:t xml:space="preserve">. And I think the quantitative results is better for us to </w:t>
            </w:r>
            <w:r w:rsidRPr="009061B4">
              <w:rPr>
                <w:rFonts w:eastAsia="Calibri"/>
              </w:rPr>
              <w:lastRenderedPageBreak/>
              <w:t>represent the achievement in device efficiency.</w:t>
            </w:r>
          </w:p>
          <w:p w14:paraId="198193EA" w14:textId="77777777" w:rsidR="00024AB9" w:rsidRPr="009061B4" w:rsidRDefault="00024AB9" w:rsidP="00024AB9">
            <w:pPr>
              <w:rPr>
                <w:rFonts w:eastAsia="Calibri"/>
              </w:rPr>
            </w:pPr>
          </w:p>
          <w:p w14:paraId="1B142C16" w14:textId="77777777" w:rsidR="00024AB9" w:rsidRPr="009061B4" w:rsidRDefault="00024AB9" w:rsidP="00024AB9">
            <w:pPr>
              <w:rPr>
                <w:rFonts w:eastAsia="Calibri"/>
              </w:rPr>
            </w:pPr>
            <w:r w:rsidRPr="009061B4">
              <w:rPr>
                <w:rFonts w:eastAsia="Calibri" w:hint="eastAsia"/>
              </w:rPr>
              <w:t>F</w:t>
            </w:r>
            <w:r w:rsidRPr="009061B4">
              <w:rPr>
                <w:rFonts w:eastAsia="Calibri"/>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061B4" w:rsidRDefault="00024AB9" w:rsidP="00024AB9">
            <w:pPr>
              <w:rPr>
                <w:rFonts w:eastAsia="Calibri"/>
              </w:rPr>
            </w:pPr>
          </w:p>
          <w:p w14:paraId="4C7C8C5C" w14:textId="77777777" w:rsidR="00024AB9" w:rsidRPr="009061B4" w:rsidRDefault="00024AB9" w:rsidP="00024AB9">
            <w:pPr>
              <w:rPr>
                <w:rFonts w:eastAsia="Calibri"/>
              </w:rPr>
            </w:pPr>
            <w:r w:rsidRPr="009061B4">
              <w:rPr>
                <w:rFonts w:eastAsia="Calibri"/>
              </w:rPr>
              <w:t>The rough model can be as option 2 that we modified and others.</w:t>
            </w:r>
          </w:p>
          <w:p w14:paraId="57F515CB" w14:textId="77777777" w:rsidR="00024AB9" w:rsidRDefault="00024AB9" w:rsidP="00024AB9">
            <w:pPr>
              <w:rPr>
                <w:rFonts w:eastAsia="DengXian"/>
              </w:rPr>
            </w:pPr>
          </w:p>
        </w:tc>
      </w:tr>
      <w:tr w:rsidR="003A71EB" w:rsidRPr="003A71EB" w14:paraId="73BB7E3A" w14:textId="77777777" w:rsidTr="000C0477">
        <w:tc>
          <w:tcPr>
            <w:tcW w:w="1736" w:type="dxa"/>
          </w:tcPr>
          <w:p w14:paraId="6C90F95B" w14:textId="77777777" w:rsidR="000C0477" w:rsidRPr="003A71EB" w:rsidRDefault="000C0477" w:rsidP="00476838">
            <w:pPr>
              <w:rPr>
                <w:rFonts w:eastAsia="DengXian"/>
                <w:lang w:val="en-US"/>
              </w:rPr>
            </w:pPr>
            <w:r w:rsidRPr="003A71EB">
              <w:rPr>
                <w:rFonts w:eastAsia="DengXian"/>
                <w:lang w:val="en-US"/>
              </w:rPr>
              <w:lastRenderedPageBreak/>
              <w:t>Intel</w:t>
            </w:r>
          </w:p>
        </w:tc>
        <w:tc>
          <w:tcPr>
            <w:tcW w:w="8074" w:type="dxa"/>
          </w:tcPr>
          <w:p w14:paraId="10BB1258" w14:textId="4B0EBE58" w:rsidR="000C0477" w:rsidRPr="003A71EB" w:rsidRDefault="000C0477" w:rsidP="00476838">
            <w:pPr>
              <w:rPr>
                <w:rFonts w:eastAsia="DengXian" w:hint="eastAsia"/>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bl>
    <w:p w14:paraId="0E3ACE81" w14:textId="77777777" w:rsidR="00354A04" w:rsidRDefault="00354A04"/>
    <w:p w14:paraId="0110F4E6" w14:textId="77777777" w:rsidR="00354A04" w:rsidRDefault="00354A04"/>
    <w:p w14:paraId="028FBA5B" w14:textId="77777777" w:rsidR="00354A04" w:rsidRDefault="00787820">
      <w:pPr>
        <w:pStyle w:val="Heading2"/>
        <w:numPr>
          <w:ilvl w:val="1"/>
          <w:numId w:val="16"/>
        </w:numPr>
      </w:pPr>
      <w:r>
        <w:t>Network efficiency</w:t>
      </w:r>
    </w:p>
    <w:p w14:paraId="5EECDB46" w14:textId="77777777" w:rsidR="00354A04" w:rsidRDefault="00787820">
      <w:pPr>
        <w:pStyle w:val="ListParagraph"/>
        <w:numPr>
          <w:ilvl w:val="0"/>
          <w:numId w:val="27"/>
        </w:numPr>
        <w:rPr>
          <w:lang w:val="en-GB"/>
        </w:rPr>
      </w:pPr>
      <w:r>
        <w:rPr>
          <w:lang w:val="en-GB"/>
        </w:rPr>
        <w:t xml:space="preserve">In [2], it is proposed to to use resource utilization to measure network efficiency. </w:t>
      </w:r>
    </w:p>
    <w:p w14:paraId="3FA4E3D5" w14:textId="77777777" w:rsidR="00354A04" w:rsidRDefault="00787820">
      <w:pPr>
        <w:pStyle w:val="ListParagraph"/>
        <w:numPr>
          <w:ilvl w:val="0"/>
          <w:numId w:val="27"/>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pPr>
        <w:pStyle w:val="ListParagraph"/>
        <w:numPr>
          <w:ilvl w:val="0"/>
          <w:numId w:val="27"/>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pPr>
        <w:pStyle w:val="ListParagraph"/>
        <w:numPr>
          <w:ilvl w:val="0"/>
          <w:numId w:val="27"/>
        </w:numPr>
        <w:rPr>
          <w:lang w:val="en-GB"/>
        </w:rPr>
      </w:pPr>
      <w:r>
        <w:rPr>
          <w:lang w:val="en-GB"/>
        </w:rPr>
        <w:t xml:space="preserve">[13] propose to use resource utilization for network efficiency and UE complexity for UE efficiency. </w:t>
      </w:r>
    </w:p>
    <w:p w14:paraId="3CACACDF" w14:textId="77777777" w:rsidR="00354A04" w:rsidRDefault="00787820">
      <w:pPr>
        <w:pStyle w:val="ListParagraph"/>
        <w:numPr>
          <w:ilvl w:val="0"/>
          <w:numId w:val="27"/>
        </w:numPr>
        <w:rPr>
          <w:lang w:val="en-GB"/>
        </w:rPr>
      </w:pPr>
      <w:r>
        <w:rPr>
          <w:lang w:val="en-GB"/>
        </w:rPr>
        <w:t>In [15], the metric for network efficiency is the accuracy gain over the total PRS resources</w:t>
      </w:r>
    </w:p>
    <w:p w14:paraId="4770B264"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Default="00787820">
            <w:pPr>
              <w:rPr>
                <w:rFonts w:eastAsia="Calibri"/>
                <w:b/>
                <w:i/>
              </w:rPr>
            </w:pPr>
            <w:r>
              <w:rPr>
                <w:rFonts w:eastAsia="Calibri"/>
                <w:b/>
                <w:i/>
                <w:lang w:val="en-US"/>
              </w:rPr>
              <w:t>Proposal 5: Consider to adopt the resource utilization of PRS and SRS as the metric for network efficiency.</w:t>
            </w:r>
          </w:p>
          <w:p w14:paraId="61242B30" w14:textId="77777777" w:rsidR="00354A04" w:rsidRDefault="00354A04">
            <w:pPr>
              <w:rPr>
                <w:rFonts w:eastAsia="Calibri"/>
              </w:rPr>
            </w:pPr>
          </w:p>
        </w:tc>
      </w:tr>
      <w:tr w:rsidR="00354A04"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Default="00354A04">
            <w:pPr>
              <w:rPr>
                <w:rFonts w:eastAsia="Calibri"/>
                <w:b/>
                <w:i/>
              </w:rPr>
            </w:pPr>
          </w:p>
        </w:tc>
      </w:tr>
      <w:tr w:rsidR="00354A04"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Default="00787820">
            <w:pPr>
              <w:pStyle w:val="00Text"/>
            </w:pPr>
            <w:r>
              <w:rPr>
                <w:lang w:val="en-US"/>
              </w:rPr>
              <w:t xml:space="preserve"> </w:t>
            </w:r>
            <w:r>
              <w:rPr>
                <w:i/>
                <w:iCs/>
                <w:lang w:val="en-US"/>
              </w:rPr>
              <w:t>Proposal 2: Consider to adopt the following metrics for network efficiency:</w:t>
            </w:r>
          </w:p>
          <w:p w14:paraId="37CE4C72" w14:textId="77777777" w:rsidR="00354A04" w:rsidRDefault="00787820">
            <w:pPr>
              <w:pStyle w:val="03Proposal"/>
              <w:numPr>
                <w:ilvl w:val="0"/>
                <w:numId w:val="42"/>
              </w:numPr>
              <w:spacing w:after="120"/>
              <w:rPr>
                <w:i/>
                <w:iC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Default="00787820">
            <w:pPr>
              <w:pStyle w:val="03Proposal"/>
              <w:numPr>
                <w:ilvl w:val="0"/>
                <w:numId w:val="42"/>
              </w:numPr>
              <w:spacing w:after="120"/>
              <w:rPr>
                <w:i/>
                <w:iCs/>
              </w:rPr>
            </w:pPr>
            <w:r>
              <w:rPr>
                <w:i/>
                <w:iCs/>
                <w:lang w:val="en-US"/>
              </w:rPr>
              <w:t xml:space="preserve">The ratio of PRS resource with valid Tx beam directions in multi-beam system. </w:t>
            </w:r>
          </w:p>
          <w:p w14:paraId="38DC75EB" w14:textId="77777777" w:rsidR="00354A04" w:rsidRDefault="00787820">
            <w:pPr>
              <w:pStyle w:val="03Proposal"/>
              <w:numPr>
                <w:ilvl w:val="0"/>
                <w:numId w:val="22"/>
              </w:numPr>
              <w:spacing w:after="120"/>
              <w:rPr>
                <w:i/>
                <w:iCs/>
              </w:rPr>
            </w:pPr>
            <w:r>
              <w:rPr>
                <w:i/>
                <w:iCs/>
                <w:lang w:val="en-US"/>
              </w:rPr>
              <w:lastRenderedPageBreak/>
              <w:t>The signaling overhead for positioning.</w:t>
            </w:r>
          </w:p>
          <w:p w14:paraId="7CA4785C" w14:textId="77777777" w:rsidR="00354A04" w:rsidRDefault="00354A04">
            <w:pPr>
              <w:snapToGrid w:val="0"/>
              <w:spacing w:beforeLines="50" w:before="120" w:afterLines="50" w:after="120"/>
              <w:rPr>
                <w:rFonts w:eastAsia="Calibri"/>
                <w:b/>
                <w:bCs/>
                <w:i/>
                <w:iCs/>
                <w:sz w:val="20"/>
                <w:szCs w:val="20"/>
              </w:rPr>
            </w:pPr>
          </w:p>
        </w:tc>
      </w:tr>
      <w:tr w:rsidR="00354A04" w14:paraId="7D530986" w14:textId="77777777">
        <w:tc>
          <w:tcPr>
            <w:tcW w:w="1053" w:type="dxa"/>
          </w:tcPr>
          <w:p w14:paraId="3C8A6A3D" w14:textId="77777777" w:rsidR="00354A04" w:rsidRDefault="00787820">
            <w:pPr>
              <w:rPr>
                <w:rFonts w:eastAsia="Calibri"/>
              </w:rPr>
            </w:pPr>
            <w:r>
              <w:rPr>
                <w:rFonts w:eastAsia="Calibri"/>
              </w:rPr>
              <w:lastRenderedPageBreak/>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pPr>
              <w:pStyle w:val="ListParagraph"/>
              <w:numPr>
                <w:ilvl w:val="0"/>
                <w:numId w:val="25"/>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Default="00787820">
            <w:pPr>
              <w:rPr>
                <w:rFonts w:eastAsia="Calibri"/>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Default="00354A04">
            <w:pPr>
              <w:rPr>
                <w:rFonts w:eastAsia="Calibri"/>
                <w:b/>
                <w:i/>
              </w:rPr>
            </w:pPr>
          </w:p>
        </w:tc>
      </w:tr>
      <w:tr w:rsidR="00354A04"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Default="00354A04">
            <w:pPr>
              <w:rPr>
                <w:rFonts w:eastAsia="Calibri"/>
                <w:b/>
                <w:bCs/>
              </w:rPr>
            </w:pPr>
          </w:p>
          <w:p w14:paraId="5FDBA8B4" w14:textId="77777777" w:rsidR="00354A04" w:rsidRDefault="00787820">
            <w:pPr>
              <w:rPr>
                <w:rFonts w:eastAsia="Calibri"/>
                <w:b/>
                <w:bC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Default="00354A04">
      <w:pPr>
        <w:ind w:left="360"/>
      </w:pPr>
    </w:p>
    <w:p w14:paraId="19807D1B" w14:textId="77777777" w:rsidR="00354A04" w:rsidRDefault="00787820">
      <w:r>
        <w:t>It seems that a majority of companies consider the resource utilization as a good metric for network efficiency. 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pPr>
        <w:pStyle w:val="ListParagraph"/>
        <w:numPr>
          <w:ilvl w:val="1"/>
          <w:numId w:val="43"/>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Default="00354A04"/>
    <w:p w14:paraId="585B6DA4" w14:textId="77777777" w:rsidR="00354A04" w:rsidRDefault="00787820">
      <w:r>
        <w:t>Companies are encouraged to provide their comments in the table below</w:t>
      </w:r>
    </w:p>
    <w:p w14:paraId="468A04B2"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Default="00787820">
            <w:pPr>
              <w:rPr>
                <w:rFonts w:eastAsia="Calibri"/>
              </w:rPr>
            </w:pPr>
            <w:r>
              <w:rPr>
                <w:rFonts w:eastAsia="Calibri" w:hint="eastAsia"/>
                <w:lang w:val="en-US"/>
              </w:rPr>
              <w:t>We support FL proposal in principle, and suggest to change it as follows,</w:t>
            </w:r>
          </w:p>
          <w:p w14:paraId="446C9FFD" w14:textId="77777777" w:rsidR="00354A04" w:rsidRDefault="00787820">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Default="00787820">
            <w:pPr>
              <w:rPr>
                <w:rFonts w:eastAsia="Calibri"/>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lastRenderedPageBreak/>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Default="00787820">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14:paraId="40E2A50F" w14:textId="77777777">
        <w:tc>
          <w:tcPr>
            <w:tcW w:w="1736" w:type="dxa"/>
          </w:tcPr>
          <w:p w14:paraId="5A0168CD" w14:textId="77777777" w:rsidR="00354A04" w:rsidRDefault="00787820">
            <w:r>
              <w:t>Qualcomm</w:t>
            </w:r>
          </w:p>
        </w:tc>
        <w:tc>
          <w:tcPr>
            <w:tcW w:w="8074" w:type="dxa"/>
          </w:tcPr>
          <w:p w14:paraId="031E6A5A" w14:textId="77777777" w:rsidR="00354A04" w:rsidRDefault="00787820">
            <w:r>
              <w:rPr>
                <w:lang w:val="en-US"/>
              </w:rPr>
              <w:t xml:space="preserve">It is not only PRS utilization, but also Measurement gaps needed. PRS may be 3 msec long, but a MG may be 6 msec. </w:t>
            </w:r>
          </w:p>
        </w:tc>
      </w:tr>
      <w:tr w:rsidR="00354A04"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Default="00787820">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Default="00787820">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Default="00787820">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Default="00787820">
            <w:pPr>
              <w:rPr>
                <w:rFonts w:eastAsia="Malgun Gothic"/>
              </w:rPr>
            </w:pPr>
            <w:r>
              <w:rPr>
                <w:rFonts w:eastAsia="Malgun Gothic"/>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Default="00787820">
            <w:pPr>
              <w:rPr>
                <w:rFonts w:eastAsia="Malgun Gothic"/>
              </w:rPr>
            </w:pPr>
            <w:r>
              <w:rPr>
                <w:rFonts w:eastAsia="Malgun Gothic"/>
              </w:rPr>
              <w:t>Measurement gap shall also be considered too.</w:t>
            </w:r>
          </w:p>
        </w:tc>
      </w:tr>
      <w:tr w:rsidR="00354A04"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Default="00787820">
            <w:pPr>
              <w:rPr>
                <w:rFonts w:eastAsia="Malgun Gothic"/>
              </w:rPr>
            </w:pPr>
            <w:r>
              <w:rPr>
                <w:lang w:val="en-US"/>
              </w:rPr>
              <w:t>We think it is not only PRS/SRS resource utilization. We should also consider the PRS/SRS resource utilization from different TRP.</w:t>
            </w:r>
          </w:p>
        </w:tc>
      </w:tr>
      <w:tr w:rsidR="00354A04"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Default="00787820">
            <w:r>
              <w:rPr>
                <w:lang w:val="en-US"/>
              </w:rPr>
              <w:t xml:space="preserve">Support but definition of PRS resource utilization should be clarified. </w:t>
            </w:r>
          </w:p>
        </w:tc>
      </w:tr>
      <w:tr w:rsidR="00354A04" w14:paraId="6C4A0117" w14:textId="77777777">
        <w:tc>
          <w:tcPr>
            <w:tcW w:w="1736" w:type="dxa"/>
          </w:tcPr>
          <w:p w14:paraId="1A111EA1" w14:textId="77777777" w:rsidR="00354A04" w:rsidRDefault="00354A04">
            <w:pPr>
              <w:rPr>
                <w:rFonts w:eastAsia="Malgun Gothic"/>
              </w:rPr>
            </w:pPr>
          </w:p>
        </w:tc>
        <w:tc>
          <w:tcPr>
            <w:tcW w:w="8074" w:type="dxa"/>
          </w:tcPr>
          <w:p w14:paraId="1DD0BF5C" w14:textId="77777777" w:rsidR="00354A04" w:rsidRDefault="00354A04">
            <w:pPr>
              <w:rPr>
                <w:rFonts w:eastAsia="Malgun Gothic"/>
              </w:rPr>
            </w:pPr>
          </w:p>
        </w:tc>
      </w:tr>
    </w:tbl>
    <w:p w14:paraId="6E18B2EF" w14:textId="77777777" w:rsidR="00354A04" w:rsidRDefault="00354A04">
      <w:pPr>
        <w:rPr>
          <w:b/>
          <w:iCs/>
        </w:rPr>
      </w:pPr>
    </w:p>
    <w:p w14:paraId="44956419" w14:textId="77777777" w:rsidR="00354A04" w:rsidRDefault="00787820">
      <w:pPr>
        <w:rPr>
          <w:bCs/>
          <w:iCs/>
        </w:rPr>
      </w:pPr>
      <w:r>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Default="00354A04">
      <w:pPr>
        <w:rPr>
          <w:b/>
          <w:iCs/>
        </w:rPr>
      </w:pPr>
    </w:p>
    <w:p w14:paraId="28179DB3" w14:textId="77777777" w:rsidR="00354A04" w:rsidRDefault="00787820">
      <w:pPr>
        <w:rPr>
          <w:rFonts w:cstheme="minorHAnsi"/>
          <w:b/>
          <w:iCs/>
        </w:rPr>
      </w:pPr>
      <w:r>
        <w:rPr>
          <w:rFonts w:cstheme="minorHAnsi"/>
          <w:b/>
          <w:iCs/>
        </w:rPr>
        <w:t>Feature lead proposal 7a Network efficiency is defined with PRS/SRS resource utilization</w:t>
      </w:r>
    </w:p>
    <w:p w14:paraId="2D09A695" w14:textId="77777777" w:rsidR="00354A04" w:rsidRDefault="00787820">
      <w:pPr>
        <w:pStyle w:val="ListParagraph"/>
        <w:numPr>
          <w:ilvl w:val="0"/>
          <w:numId w:val="43"/>
        </w:numPr>
        <w:rPr>
          <w:rFonts w:cstheme="minorHAnsi"/>
          <w:lang w:val="en-GB"/>
        </w:rPr>
      </w:pPr>
      <w:r>
        <w:rPr>
          <w:rFonts w:cstheme="minorHAnsi"/>
          <w:lang w:val="en-GB"/>
        </w:rPr>
        <w:t>FFS: what is included in resource utilization</w:t>
      </w:r>
    </w:p>
    <w:p w14:paraId="664871B3" w14:textId="77777777" w:rsidR="00354A04" w:rsidRDefault="00354A04"/>
    <w:p w14:paraId="043EDC7D" w14:textId="77777777" w:rsidR="00354A04" w:rsidRDefault="00787820">
      <w:r>
        <w:t>Companies are encouraged to provide their comments in the table below</w:t>
      </w:r>
    </w:p>
    <w:p w14:paraId="7A9D4F92"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Default="00787820">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Pr>
                <w:rFonts w:eastAsia="Calibri"/>
              </w:rPr>
              <w:t>Is there a way to add this, (together with other aspects brought up by other companies) in the FFS bullet? Example:</w:t>
            </w:r>
          </w:p>
          <w:p w14:paraId="26620D8B" w14:textId="77777777" w:rsidR="00354A04" w:rsidRDefault="00787820">
            <w:pPr>
              <w:pStyle w:val="ListParagraph"/>
              <w:numPr>
                <w:ilvl w:val="0"/>
                <w:numId w:val="43"/>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Default="00787820">
            <w:pPr>
              <w:rPr>
                <w:rFonts w:eastAsia="Calibri"/>
              </w:rPr>
            </w:pPr>
            <w:r>
              <w:rPr>
                <w:rFonts w:eastAsia="Calibri" w:hint="eastAsia"/>
                <w:lang w:val="en-US"/>
              </w:rPr>
              <w:t>We support FL proposal in principle, and suggest to change it as follows,</w:t>
            </w:r>
          </w:p>
          <w:p w14:paraId="3FE017EE" w14:textId="77777777" w:rsidR="00354A04" w:rsidRDefault="00787820">
            <w:pPr>
              <w:rPr>
                <w:rFonts w:eastAsia="DengXian"/>
                <w:b/>
                <w:iC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pPr>
              <w:pStyle w:val="ListParagraph"/>
              <w:numPr>
                <w:ilvl w:val="0"/>
                <w:numId w:val="43"/>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Default="00922507" w:rsidP="00922507">
            <w:pPr>
              <w:rPr>
                <w:rFonts w:eastAsia="DengXian"/>
              </w:rPr>
            </w:pPr>
            <w:r>
              <w:rPr>
                <w:rFonts w:eastAsia="DengXian" w:hint="eastAsia"/>
              </w:rPr>
              <w:t>R</w:t>
            </w:r>
            <w:r>
              <w:rPr>
                <w:rFonts w:eastAsia="DengXian"/>
              </w:rPr>
              <w:t>egarding Qualcomm’s comment:</w:t>
            </w:r>
          </w:p>
          <w:p w14:paraId="3D44512A" w14:textId="77777777" w:rsidR="00922507" w:rsidRPr="009B5901" w:rsidRDefault="00922507" w:rsidP="00922507">
            <w:pPr>
              <w:rPr>
                <w:rFonts w:eastAsia="DengXian"/>
              </w:rPr>
            </w:pPr>
            <w:r>
              <w:rPr>
                <w:rFonts w:eastAsia="DengXian"/>
              </w:rPr>
              <w:t>It is unclear why MG is listed here. MG may have UE experience data rate drop, but from network perspective, one UE conducting measurement does not prevent gNB from scheduling other UEs.</w:t>
            </w:r>
          </w:p>
        </w:tc>
      </w:tr>
      <w:tr w:rsidR="000B4605"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061B4" w:rsidRDefault="000B4605" w:rsidP="000B4605">
            <w:pPr>
              <w:rPr>
                <w:rFonts w:eastAsia="DengXian"/>
              </w:rPr>
            </w:pPr>
            <w:r>
              <w:rPr>
                <w:rFonts w:eastAsia="DengXian"/>
              </w:rPr>
              <w:t>Support</w:t>
            </w:r>
          </w:p>
          <w:p w14:paraId="7413CDEF" w14:textId="77777777" w:rsidR="000B4605" w:rsidRDefault="000B4605" w:rsidP="000B4605">
            <w:p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think</w:t>
            </w:r>
            <w:r>
              <w:rPr>
                <w:rFonts w:eastAsiaTheme="minorEastAsia"/>
              </w:rPr>
              <w:t xml:space="preserve"> M</w:t>
            </w:r>
            <w:r>
              <w:rPr>
                <w:rFonts w:eastAsiaTheme="minorEastAsia" w:hint="eastAsia"/>
              </w:rPr>
              <w:t>G</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a</w:t>
            </w:r>
            <w:r>
              <w:rPr>
                <w:rFonts w:eastAsiaTheme="minorEastAsia"/>
              </w:rPr>
              <w:t xml:space="preserve"> UE-S</w:t>
            </w:r>
            <w:r>
              <w:rPr>
                <w:rFonts w:eastAsiaTheme="minorEastAsia" w:hint="eastAsia"/>
              </w:rPr>
              <w:t>pecific</w:t>
            </w:r>
            <w:r>
              <w:rPr>
                <w:rFonts w:eastAsiaTheme="minorEastAsia"/>
              </w:rPr>
              <w:t xml:space="preserve"> </w:t>
            </w:r>
            <w:r>
              <w:rPr>
                <w:rFonts w:eastAsiaTheme="minorEastAsia" w:hint="eastAsia"/>
              </w:rPr>
              <w:t>configuration</w:t>
            </w:r>
            <w:r>
              <w:rPr>
                <w:rFonts w:eastAsiaTheme="minorEastAsia"/>
              </w:rPr>
              <w:t>,</w:t>
            </w:r>
            <w:r>
              <w:rPr>
                <w:rFonts w:eastAsiaTheme="minorEastAsia" w:hint="eastAsia"/>
              </w:rPr>
              <w:t xml:space="preserve"> it</w:t>
            </w:r>
            <w:r>
              <w:rPr>
                <w:rFonts w:eastAsiaTheme="minorEastAsia"/>
              </w:rPr>
              <w:t xml:space="preserve"> </w:t>
            </w:r>
            <w:r>
              <w:rPr>
                <w:rFonts w:eastAsiaTheme="minorEastAsia" w:hint="eastAsia"/>
              </w:rPr>
              <w:t>belong</w:t>
            </w:r>
            <w:r>
              <w:rPr>
                <w:rFonts w:eastAsiaTheme="minorEastAsia"/>
              </w:rPr>
              <w:t xml:space="preserve">s </w:t>
            </w:r>
            <w:r>
              <w:rPr>
                <w:rFonts w:eastAsiaTheme="minorEastAsia" w:hint="eastAsia"/>
              </w:rPr>
              <w:t>to</w:t>
            </w:r>
            <w:r>
              <w:rPr>
                <w:rFonts w:eastAsiaTheme="minorEastAsia"/>
              </w:rPr>
              <w:t xml:space="preserve"> devise efficiency other than </w:t>
            </w:r>
            <w:r>
              <w:rPr>
                <w:rFonts w:eastAsiaTheme="minorEastAsia" w:hint="eastAsia"/>
              </w:rPr>
              <w:t>network</w:t>
            </w:r>
            <w:r>
              <w:rPr>
                <w:rFonts w:eastAsiaTheme="minorEastAsia"/>
              </w:rPr>
              <w:t xml:space="preserve"> </w:t>
            </w:r>
            <w:r>
              <w:rPr>
                <w:rFonts w:eastAsiaTheme="minorEastAsia" w:hint="eastAsia"/>
              </w:rPr>
              <w:t>efficiency</w:t>
            </w:r>
            <w:r>
              <w:rPr>
                <w:rFonts w:eastAsiaTheme="minorEastAsia"/>
              </w:rPr>
              <w:t>.</w:t>
            </w:r>
          </w:p>
          <w:p w14:paraId="3C993375" w14:textId="36D033EC" w:rsidR="000B4605" w:rsidRDefault="000B4605" w:rsidP="000B4605">
            <w:pPr>
              <w:rPr>
                <w:rFonts w:eastAsia="DengXian"/>
              </w:rPr>
            </w:pPr>
            <w:r>
              <w:rPr>
                <w:rFonts w:eastAsiaTheme="minorEastAsia"/>
              </w:rPr>
              <w:t>F</w:t>
            </w:r>
            <w:r>
              <w:rPr>
                <w:rFonts w:eastAsiaTheme="minorEastAsia" w:hint="eastAsia"/>
              </w:rPr>
              <w:t>or</w:t>
            </w:r>
            <w:r>
              <w:rPr>
                <w:rFonts w:eastAsiaTheme="minorEastAsia"/>
              </w:rPr>
              <w:t xml:space="preserve"> R16 PRS</w:t>
            </w:r>
            <w:r>
              <w:rPr>
                <w:rFonts w:eastAsiaTheme="minorEastAsia" w:hint="eastAsia"/>
              </w:rPr>
              <w:t>，</w:t>
            </w: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a </w:t>
            </w:r>
            <w:r>
              <w:rPr>
                <w:rFonts w:eastAsiaTheme="minorEastAsia" w:hint="eastAsia"/>
              </w:rPr>
              <w:t>cell-specific</w:t>
            </w:r>
            <w:r>
              <w:rPr>
                <w:rFonts w:eastAsiaTheme="minorEastAsia"/>
              </w:rPr>
              <w:t xml:space="preserve"> </w:t>
            </w:r>
            <w:r>
              <w:rPr>
                <w:rFonts w:eastAsiaTheme="minorEastAsia" w:hint="eastAsia"/>
              </w:rPr>
              <w:t>signal</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independent</w:t>
            </w:r>
            <w:r>
              <w:rPr>
                <w:rFonts w:eastAsiaTheme="minorEastAsia"/>
              </w:rPr>
              <w:t xml:space="preserve"> </w:t>
            </w:r>
            <w:r>
              <w:rPr>
                <w:rFonts w:eastAsiaTheme="minorEastAsia" w:hint="eastAsia"/>
              </w:rPr>
              <w:t>with</w:t>
            </w:r>
            <w:r>
              <w:rPr>
                <w:rFonts w:eastAsiaTheme="minorEastAsia"/>
              </w:rPr>
              <w:t xml:space="preserve"> UE.</w:t>
            </w:r>
            <w:r>
              <w:rPr>
                <w:rFonts w:eastAsiaTheme="minorEastAsia" w:hint="eastAsia"/>
              </w:rPr>
              <w:t xml:space="preserve"> </w:t>
            </w:r>
            <w:r>
              <w:rPr>
                <w:rFonts w:eastAsiaTheme="minorEastAsia"/>
              </w:rPr>
              <w:t>M</w:t>
            </w:r>
            <w:r>
              <w:rPr>
                <w:rFonts w:eastAsiaTheme="minorEastAsia" w:hint="eastAsia"/>
              </w:rPr>
              <w:t>aybe</w:t>
            </w:r>
            <w:r>
              <w:rPr>
                <w:rFonts w:eastAsiaTheme="minorEastAsia"/>
              </w:rPr>
              <w:t xml:space="preserve"> </w:t>
            </w:r>
            <w:r>
              <w:rPr>
                <w:rFonts w:eastAsiaTheme="minorEastAsia" w:hint="eastAsia"/>
              </w:rPr>
              <w:t>no</w:t>
            </w:r>
            <w:r>
              <w:rPr>
                <w:rFonts w:eastAsiaTheme="minorEastAsia"/>
              </w:rPr>
              <w:t xml:space="preserve"> </w:t>
            </w:r>
            <w:r>
              <w:rPr>
                <w:rFonts w:eastAsiaTheme="minorEastAsia" w:hint="eastAsia"/>
              </w:rPr>
              <w:t>relationship</w:t>
            </w:r>
            <w:r>
              <w:rPr>
                <w:rFonts w:eastAsiaTheme="minorEastAsia"/>
              </w:rPr>
              <w:t xml:space="preserve"> </w:t>
            </w:r>
            <w:r>
              <w:rPr>
                <w:rFonts w:eastAsiaTheme="minorEastAsia" w:hint="eastAsia"/>
              </w:rPr>
              <w:t>with</w:t>
            </w:r>
            <w:r>
              <w:rPr>
                <w:rFonts w:eastAsiaTheme="minorEastAsia"/>
              </w:rPr>
              <w:t xml:space="preserve"> </w:t>
            </w:r>
            <w:r w:rsidRPr="00A03B5F">
              <w:rPr>
                <w:rFonts w:eastAsiaTheme="minorEastAsia"/>
              </w:rPr>
              <w:t>the number of users</w:t>
            </w:r>
            <w:r w:rsidRPr="00A03B5F">
              <w:rPr>
                <w:rFonts w:eastAsiaTheme="minorEastAsia" w:hint="eastAsia"/>
              </w:rPr>
              <w:t>.</w:t>
            </w:r>
            <w:r w:rsidRPr="00A03B5F">
              <w:rPr>
                <w:rFonts w:eastAsiaTheme="minorEastAsia"/>
              </w:rPr>
              <w:t xml:space="preserve"> For SRS, I agree with intel, the number of users should be considered</w:t>
            </w:r>
            <w:r>
              <w:rPr>
                <w:rFonts w:eastAsiaTheme="minorEastAsia"/>
              </w:rPr>
              <w:t>.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47683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476838">
            <w:pPr>
              <w:rPr>
                <w:rFonts w:eastAsia="DengXian" w:hint="eastAsia"/>
              </w:rPr>
            </w:pPr>
            <w:r w:rsidRPr="00266370">
              <w:rPr>
                <w:rFonts w:eastAsia="DengXian"/>
              </w:rPr>
              <w:t xml:space="preserve">We are not clear when FFSs in the proposal is planned to be resolved. </w:t>
            </w:r>
            <w:r w:rsidR="006448A6" w:rsidRPr="00266370">
              <w:rPr>
                <w:rFonts w:eastAsia="DengXian"/>
              </w:rPr>
              <w:t>T</w:t>
            </w:r>
            <w:r w:rsidRPr="00266370">
              <w:rPr>
                <w:rFonts w:eastAsia="DengXian"/>
              </w:rPr>
              <w:t>he next meeting for SI is the last one and companies need to provide evaluations</w:t>
            </w:r>
            <w:r w:rsidR="006448A6" w:rsidRPr="00266370">
              <w:rPr>
                <w:rFonts w:eastAsia="DengXian"/>
              </w:rPr>
              <w:t xml:space="preserve"> for </w:t>
            </w:r>
            <w:r w:rsidR="00A051A0" w:rsidRPr="00266370">
              <w:rPr>
                <w:rFonts w:eastAsia="DengXian"/>
              </w:rPr>
              <w:t xml:space="preserve">the </w:t>
            </w:r>
            <w:r w:rsidR="006448A6" w:rsidRPr="00266370">
              <w:rPr>
                <w:rFonts w:eastAsia="DengXian"/>
              </w:rPr>
              <w:t>n</w:t>
            </w:r>
            <w:r w:rsidR="006448A6" w:rsidRPr="00266370">
              <w:rPr>
                <w:rFonts w:eastAsia="DengXian"/>
              </w:rPr>
              <w:t>etwork efficiency</w:t>
            </w:r>
            <w:r w:rsidR="006448A6" w:rsidRPr="00266370">
              <w:rPr>
                <w:rFonts w:eastAsia="DengXian"/>
              </w:rPr>
              <w:t>.</w:t>
            </w:r>
            <w:r w:rsidR="00B0356F" w:rsidRPr="00266370">
              <w:rPr>
                <w:rFonts w:eastAsia="DengXian"/>
              </w:rPr>
              <w:t xml:space="preserve"> Therefore, we would like to reiterate our previous proposal.</w:t>
            </w:r>
          </w:p>
        </w:tc>
      </w:tr>
    </w:tbl>
    <w:p w14:paraId="40CB8813" w14:textId="77777777" w:rsidR="00354A04" w:rsidRDefault="00354A04"/>
    <w:p w14:paraId="5B301CC4" w14:textId="77777777" w:rsidR="00354A04" w:rsidRPr="00931E5B" w:rsidRDefault="00354A04">
      <w:pPr>
        <w:rPr>
          <w:lang w:val="en-US"/>
        </w:rPr>
      </w:pPr>
    </w:p>
    <w:p w14:paraId="5FCC64AA" w14:textId="77777777" w:rsidR="00354A04" w:rsidRDefault="00787820">
      <w:pPr>
        <w:pStyle w:val="Heading2"/>
        <w:numPr>
          <w:ilvl w:val="1"/>
          <w:numId w:val="16"/>
        </w:numPr>
      </w:pPr>
      <w:r>
        <w:t>Time of Arrival Modelling for UMa, UMi and IOO</w:t>
      </w:r>
    </w:p>
    <w:p w14:paraId="3F3EC951" w14:textId="77777777" w:rsidR="00354A04" w:rsidRDefault="00787820">
      <w:pPr>
        <w:pStyle w:val="ListParagraph"/>
        <w:numPr>
          <w:ilvl w:val="0"/>
          <w:numId w:val="44"/>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pPr>
        <w:pStyle w:val="ListParagraph"/>
        <w:numPr>
          <w:ilvl w:val="0"/>
          <w:numId w:val="44"/>
        </w:numPr>
        <w:rPr>
          <w:lang w:val="en-GB"/>
        </w:rPr>
      </w:pPr>
      <w:r>
        <w:rPr>
          <w:lang w:val="en-GB"/>
        </w:rPr>
        <w:lastRenderedPageBreak/>
        <w:t>In [4] and [7], it is proposed to reuse the absolute time of arrival model for indoor scenarios of commercial use cases</w:t>
      </w:r>
    </w:p>
    <w:p w14:paraId="1FAF3BCE" w14:textId="77777777" w:rsidR="00354A04" w:rsidRDefault="00787820">
      <w:pPr>
        <w:pStyle w:val="ListParagraph"/>
        <w:numPr>
          <w:ilvl w:val="0"/>
          <w:numId w:val="44"/>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pPr>
        <w:pStyle w:val="ListParagraph"/>
        <w:numPr>
          <w:ilvl w:val="0"/>
          <w:numId w:val="44"/>
        </w:numPr>
        <w:rPr>
          <w:lang w:val="en-GB"/>
        </w:rPr>
      </w:pPr>
      <w:r>
        <w:rPr>
          <w:lang w:val="en-GB"/>
        </w:rPr>
        <w:t>In [8] it is propose to keep the channel modelling for UMa, UMi, IOO, without modification</w:t>
      </w:r>
    </w:p>
    <w:p w14:paraId="364445A8" w14:textId="77777777" w:rsidR="00354A04" w:rsidRDefault="00787820">
      <w:pPr>
        <w:pStyle w:val="ListParagraph"/>
        <w:numPr>
          <w:ilvl w:val="0"/>
          <w:numId w:val="44"/>
        </w:numPr>
        <w:rPr>
          <w:lang w:val="en-GB"/>
        </w:rPr>
      </w:pPr>
      <w:r>
        <w:rPr>
          <w:lang w:val="en-GB"/>
        </w:rPr>
        <w:t xml:space="preserve">In [15] it is proposed to use an approximate absolute TOA model. </w:t>
      </w:r>
    </w:p>
    <w:p w14:paraId="7431158B"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Default="00787820">
            <w:pPr>
              <w:pStyle w:val="BodyText"/>
              <w:numPr>
                <w:ilvl w:val="0"/>
                <w:numId w:val="29"/>
              </w:numPr>
              <w:spacing w:after="0"/>
              <w:rPr>
                <w:rFonts w:eastAsia="Calibri"/>
                <w:b/>
                <w:i/>
                <w:szCs w:val="20"/>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Default="00787820">
            <w:pPr>
              <w:snapToGrid w:val="0"/>
              <w:spacing w:beforeLines="50" w:before="120" w:afterLines="50" w:after="120" w:line="20" w:lineRule="atLeast"/>
              <w:rPr>
                <w:rFonts w:eastAsia="Calibri"/>
                <w:i/>
                <w:iCs/>
                <w:sz w:val="20"/>
                <w:szCs w:val="20"/>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rPr>
                      <w:lang w:eastAsia="ko-KR"/>
                    </w:rPr>
                  </w:pPr>
                  <w:r>
                    <w:rPr>
                      <w:rFonts w:hint="eastAsia"/>
                      <w:lang w:eastAsia="ko-KR"/>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F54DC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F54DC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rPr>
                      <w:lang w:eastAsia="ko-KR"/>
                    </w:rPr>
                  </w:pPr>
                  <w:r>
                    <w:rPr>
                      <w:lang w:eastAsia="ko-KR"/>
                    </w:rP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Default="00787820">
            <w:pPr>
              <w:pStyle w:val="3GPPText"/>
              <w:rPr>
                <w:rFonts w:eastAsia="Calibri"/>
                <w:lang w:eastAsia="zh-CN"/>
              </w:rPr>
            </w:pPr>
            <w:bookmarkStart w:id="13" w:name="_Ref39424767"/>
            <w:bookmarkStart w:id="14" w:name="_Ref47264527"/>
            <w:bookmarkStart w:id="15"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3"/>
            <w:r>
              <w:rPr>
                <w:rFonts w:eastAsia="Calibri" w:hint="eastAsia"/>
                <w:b/>
                <w:i/>
                <w:lang w:val="en-US" w:eastAsia="zh-CN"/>
              </w:rPr>
              <w:t>o.</w:t>
            </w:r>
            <w:bookmarkEnd w:id="14"/>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5"/>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F54DCE">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F54DCE">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rPr>
                      <w:lang w:eastAsia="ko-KR"/>
                    </w:rPr>
                  </w:pPr>
                  <w:r>
                    <w:rPr>
                      <w:lang w:eastAsia="ko-KR"/>
                    </w:rP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modify channel modelling for the UMi, UMa, and IOO scenarios</w:t>
            </w:r>
          </w:p>
          <w:p w14:paraId="1C87DEFC" w14:textId="77777777" w:rsidR="00354A04" w:rsidRDefault="00354A04">
            <w:pPr>
              <w:pStyle w:val="3GPPText"/>
              <w:rPr>
                <w:rFonts w:eastAsia="Calibri"/>
                <w:b/>
                <w:i/>
                <w:lang w:eastAsia="zh-CN"/>
              </w:rPr>
            </w:pPr>
          </w:p>
        </w:tc>
      </w:tr>
      <w:tr w:rsidR="00354A04"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Default="00787820">
            <w:pPr>
              <w:rPr>
                <w:rFonts w:eastAsia="Calibri"/>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pPr>
              <w:pStyle w:val="ListParagraph"/>
              <w:numPr>
                <w:ilvl w:val="0"/>
                <w:numId w:val="37"/>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lastRenderedPageBreak/>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Default="00354A04">
            <w:pPr>
              <w:pStyle w:val="3GPPText"/>
              <w:overflowPunct w:val="0"/>
              <w:adjustRightInd w:val="0"/>
              <w:spacing w:after="120" w:line="240" w:lineRule="auto"/>
              <w:textAlignment w:val="baseline"/>
              <w:rPr>
                <w:rFonts w:eastAsia="Calibri"/>
              </w:rPr>
            </w:pPr>
          </w:p>
        </w:tc>
      </w:tr>
      <w:tr w:rsidR="00354A04" w14:paraId="131DEC16" w14:textId="77777777">
        <w:tc>
          <w:tcPr>
            <w:tcW w:w="1053" w:type="dxa"/>
          </w:tcPr>
          <w:p w14:paraId="61C683FC" w14:textId="77777777" w:rsidR="00354A04" w:rsidRDefault="00787820">
            <w:pPr>
              <w:rPr>
                <w:rFonts w:eastAsia="Calibri"/>
              </w:rPr>
            </w:pPr>
            <w:r>
              <w:rPr>
                <w:rFonts w:eastAsia="Calibri"/>
              </w:rPr>
              <w:lastRenderedPageBreak/>
              <w:t>[18]</w:t>
            </w:r>
          </w:p>
        </w:tc>
        <w:tc>
          <w:tcPr>
            <w:tcW w:w="8216" w:type="dxa"/>
          </w:tcPr>
          <w:p w14:paraId="17C246AC" w14:textId="77777777" w:rsidR="00354A04" w:rsidRDefault="00787820">
            <w:pPr>
              <w:rPr>
                <w:rFonts w:eastAsia="Calibri"/>
                <w:b/>
                <w:bC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Default="00354A04"/>
    <w:p w14:paraId="7C3B0B01" w14:textId="77777777" w:rsidR="00354A04" w:rsidRDefault="00787820">
      <w:r>
        <w:t>Based on the proposed options, the following is proposed for discussion</w:t>
      </w:r>
    </w:p>
    <w:p w14:paraId="00222E90" w14:textId="77777777" w:rsidR="00354A04" w:rsidRDefault="00354A04"/>
    <w:p w14:paraId="3A60EDE7" w14:textId="77777777" w:rsidR="00354A04" w:rsidRDefault="00787820">
      <w:pPr>
        <w:rPr>
          <w:b/>
          <w:bCs/>
        </w:rPr>
      </w:pPr>
      <w:r>
        <w:rPr>
          <w:b/>
          <w:bCs/>
        </w:rPr>
        <w:t>Feature lead proposal 8. for the absolute time of arrival modelling in IOO, UMa, Umi, downselect between:</w:t>
      </w:r>
    </w:p>
    <w:p w14:paraId="33939B79" w14:textId="77777777" w:rsidR="00354A04" w:rsidRDefault="00787820">
      <w:pPr>
        <w:pStyle w:val="ListParagraph"/>
        <w:numPr>
          <w:ilvl w:val="0"/>
          <w:numId w:val="29"/>
        </w:numPr>
        <w:rPr>
          <w:b/>
          <w:bCs/>
          <w:lang w:val="en-GB"/>
        </w:rPr>
      </w:pPr>
      <w:r>
        <w:rPr>
          <w:b/>
          <w:bCs/>
          <w:lang w:val="en-GB"/>
        </w:rPr>
        <w:t>Option 1: do not modify the channel modelling for the UMi, UMa, and IOO scenarios</w:t>
      </w:r>
    </w:p>
    <w:p w14:paraId="40C0500B" w14:textId="77777777" w:rsidR="00354A04" w:rsidRDefault="00787820">
      <w:pPr>
        <w:pStyle w:val="ListParagraph"/>
        <w:numPr>
          <w:ilvl w:val="0"/>
          <w:numId w:val="29"/>
        </w:numPr>
        <w:rPr>
          <w:b/>
          <w:bCs/>
          <w:lang w:val="en-GB"/>
        </w:rPr>
      </w:pPr>
      <w:r>
        <w:rPr>
          <w:b/>
          <w:bCs/>
          <w:lang w:val="en-GB"/>
        </w:rPr>
        <w:t>Option 2: up to companies to disclose the model details (no agreed value)</w:t>
      </w:r>
    </w:p>
    <w:p w14:paraId="2CCB7CBB" w14:textId="77777777" w:rsidR="00354A04" w:rsidRDefault="00787820">
      <w:pPr>
        <w:pStyle w:val="ListParagraph"/>
        <w:numPr>
          <w:ilvl w:val="0"/>
          <w:numId w:val="29"/>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Default="00354A04">
      <w:pPr>
        <w:rPr>
          <w:b/>
          <w:bCs/>
        </w:rPr>
      </w:pPr>
    </w:p>
    <w:p w14:paraId="715FFFC7" w14:textId="77777777" w:rsidR="00354A04" w:rsidRDefault="00787820">
      <w:r>
        <w:t>Companies are encouraged to provide their comments in the table below</w:t>
      </w:r>
    </w:p>
    <w:p w14:paraId="0AE45714" w14:textId="77777777" w:rsidR="00354A04"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Default="00787820">
            <w:pPr>
              <w:rPr>
                <w:rFonts w:eastAsia="Calibri"/>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Default="00787820">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Default="00787820">
            <w:pPr>
              <w:rPr>
                <w:rFonts w:eastAsia="Calibri"/>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lastRenderedPageBreak/>
              <w:t>ZTE</w:t>
            </w:r>
          </w:p>
        </w:tc>
        <w:tc>
          <w:tcPr>
            <w:tcW w:w="8074" w:type="dxa"/>
          </w:tcPr>
          <w:p w14:paraId="61F57257" w14:textId="77777777" w:rsidR="00354A04" w:rsidRDefault="00787820">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Default="00787820">
            <w:r>
              <w:rPr>
                <w:rFonts w:hint="eastAsia"/>
                <w:lang w:val="en-US"/>
              </w:rPr>
              <w:t xml:space="preserve">Option 4: The NLOS excess delay can be scaled according to ISD value based on the </w:t>
            </w:r>
          </w:p>
          <w:p w14:paraId="7AC9C10B" w14:textId="77777777" w:rsidR="00354A04" w:rsidRDefault="00787820">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F54DC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F54DC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rPr>
                      <w:lang w:eastAsia="ko-KR"/>
                    </w:rPr>
                  </w:pPr>
                  <w:r>
                    <w:rPr>
                      <w:lang w:eastAsia="ko-KR"/>
                    </w:rPr>
                    <w:t>0.4</w:t>
                  </w:r>
                </w:p>
              </w:tc>
            </w:tr>
          </w:tbl>
          <w:p w14:paraId="7CDCAA5C" w14:textId="77777777" w:rsidR="00354A04" w:rsidRDefault="00354A04">
            <w:pPr>
              <w:rPr>
                <w:rFonts w:eastAsia="Calibri"/>
                <w:szCs w:val="20"/>
              </w:rPr>
            </w:pPr>
          </w:p>
        </w:tc>
      </w:tr>
      <w:tr w:rsidR="00354A04" w14:paraId="26C9C110" w14:textId="77777777">
        <w:tc>
          <w:tcPr>
            <w:tcW w:w="1555" w:type="dxa"/>
          </w:tcPr>
          <w:p w14:paraId="36372DC6" w14:textId="77777777" w:rsidR="00354A04" w:rsidRDefault="00787820">
            <w:r>
              <w:t>Qualcomm</w:t>
            </w:r>
          </w:p>
        </w:tc>
        <w:tc>
          <w:tcPr>
            <w:tcW w:w="8074" w:type="dxa"/>
          </w:tcPr>
          <w:p w14:paraId="7DE3CA03" w14:textId="77777777" w:rsidR="00354A04" w:rsidRDefault="00787820">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Default="00787820">
            <w:pPr>
              <w:rPr>
                <w:rFonts w:eastAsia="DengXian"/>
              </w:rPr>
            </w:pPr>
            <w:r>
              <w:rPr>
                <w:rFonts w:eastAsia="DengXian" w:hint="eastAsia"/>
                <w:lang w:val="en-US"/>
              </w:rPr>
              <w:t>Clarify our views: we only support Option 3 for IOO scenario.</w:t>
            </w:r>
          </w:p>
          <w:p w14:paraId="7F5065C5" w14:textId="77777777" w:rsidR="00354A04" w:rsidRDefault="00787820">
            <w:pPr>
              <w:rPr>
                <w:rFonts w:eastAsia="DengXian"/>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Default="00787820">
            <w:r>
              <w:rPr>
                <w:rFonts w:eastAsia="DengXian"/>
              </w:rPr>
              <w:t>Support option 3. Regarding the applicability of he values for UMi, field studies have shown similar excess delays betwen UMi, IOO and Inf, as quoted in our contribution from RAN1#101 (R1-</w:t>
            </w:r>
            <w:r>
              <w:t xml:space="preserve">2004650). </w:t>
            </w:r>
          </w:p>
          <w:p w14:paraId="6BC5590A" w14:textId="77777777" w:rsidR="00354A04" w:rsidRDefault="00787820">
            <w:r>
              <w:t xml:space="preserve">In response to ZTE, the proposed value seem to give unreasonable excess delay well beyond the cell size.  </w:t>
            </w:r>
          </w:p>
          <w:p w14:paraId="0CF5B272" w14:textId="77777777" w:rsidR="00354A04" w:rsidRDefault="00354A04"/>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F54DC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F54DCE">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eastAsia="ko-KR"/>
                    </w:rPr>
                  </w:pPr>
                  <w:r>
                    <w:rPr>
                      <w:szCs w:val="18"/>
                      <w:lang w:val="en-US" w:eastAsia="ko-KR"/>
                    </w:rPr>
                    <w:t>0.4</w:t>
                  </w:r>
                </w:p>
              </w:tc>
            </w:tr>
            <w:tr w:rsidR="00354A04"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eastAsia="ko-KR"/>
                    </w:rPr>
                  </w:pPr>
                </w:p>
              </w:tc>
            </w:tr>
            <w:tr w:rsidR="00354A04"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eastAsia="ko-KR"/>
                    </w:rPr>
                  </w:pPr>
                  <w:r>
                    <w:rPr>
                      <w:rFonts w:ascii="Calibri" w:hAnsi="Calibri" w:cs="Calibri"/>
                      <w:color w:val="000000"/>
                      <w:szCs w:val="18"/>
                      <w:lang w:val="en-US"/>
                    </w:rPr>
                    <w:t>4.8E-08</w:t>
                  </w:r>
                </w:p>
              </w:tc>
            </w:tr>
            <w:tr w:rsidR="00354A04"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eastAsia="ko-KR"/>
                    </w:rPr>
                  </w:pPr>
                  <w:r>
                    <w:rPr>
                      <w:rFonts w:ascii="Calibri" w:hAnsi="Calibri" w:cs="Calibri"/>
                      <w:color w:val="000000"/>
                      <w:szCs w:val="18"/>
                      <w:lang w:val="en-US"/>
                    </w:rPr>
                    <w:t>14.50</w:t>
                  </w:r>
                </w:p>
              </w:tc>
            </w:tr>
            <w:tr w:rsidR="00354A04"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eastAsia="ko-KR"/>
                    </w:rPr>
                  </w:pPr>
                  <w:r>
                    <w:rPr>
                      <w:rFonts w:ascii="Calibri" w:hAnsi="Calibri" w:cs="Calibri"/>
                      <w:color w:val="000000"/>
                      <w:szCs w:val="18"/>
                      <w:lang w:val="en-US"/>
                    </w:rPr>
                    <w:t>3.2E-08</w:t>
                  </w:r>
                </w:p>
              </w:tc>
            </w:tr>
            <w:tr w:rsidR="00354A04"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eastAsia="ko-KR"/>
                    </w:rPr>
                  </w:pPr>
                  <w:r>
                    <w:rPr>
                      <w:rFonts w:ascii="Calibri" w:hAnsi="Calibri" w:cs="Calibri"/>
                      <w:color w:val="000000"/>
                      <w:szCs w:val="18"/>
                      <w:lang w:val="en-US"/>
                    </w:rPr>
                    <w:t>9.49</w:t>
                  </w:r>
                </w:p>
              </w:tc>
            </w:tr>
          </w:tbl>
          <w:p w14:paraId="643A8CB5" w14:textId="77777777" w:rsidR="00354A04" w:rsidRDefault="00787820">
            <w:pPr>
              <w:rPr>
                <w:rFonts w:cs="Calibri"/>
                <w:color w:val="000000"/>
              </w:rPr>
            </w:pPr>
            <w:r>
              <w:rPr>
                <w:rFonts w:cs="Calibri"/>
                <w:color w:val="000000"/>
              </w:rPr>
              <w:br/>
            </w:r>
          </w:p>
          <w:p w14:paraId="3534EC5F" w14:textId="77777777" w:rsidR="00354A04" w:rsidRDefault="00787820">
            <w:pPr>
              <w:rPr>
                <w:rFonts w:eastAsia="DengXian"/>
              </w:rPr>
            </w:pPr>
            <w:r>
              <w:rPr>
                <w:rFonts w:eastAsia="DengXian"/>
              </w:rPr>
              <w:t>Note that the following was agreed at ran1#101:</w:t>
            </w:r>
          </w:p>
          <w:p w14:paraId="4A5CD293" w14:textId="77777777" w:rsidR="00354A04" w:rsidRDefault="00354A04">
            <w:pPr>
              <w:rPr>
                <w:rFonts w:eastAsia="DengXian"/>
              </w:rPr>
            </w:pPr>
          </w:p>
          <w:p w14:paraId="660737FA" w14:textId="77777777" w:rsidR="00354A04" w:rsidRDefault="00787820">
            <w:r>
              <w:rPr>
                <w:highlight w:val="green"/>
              </w:rPr>
              <w:t>Agreement:</w:t>
            </w:r>
          </w:p>
          <w:p w14:paraId="3DFB6536" w14:textId="77777777" w:rsidR="00354A04" w:rsidRDefault="00787820">
            <w:r>
              <w:t>Absolute-time-of arrival model defined in TR 38.901 without modification is considered in the evaluation of all scenarios.</w:t>
            </w:r>
          </w:p>
          <w:p w14:paraId="706697F7" w14:textId="77777777" w:rsidR="00354A04" w:rsidRDefault="00354A04">
            <w:pPr>
              <w:rPr>
                <w:rFonts w:eastAsia="DengXian"/>
              </w:rPr>
            </w:pPr>
          </w:p>
        </w:tc>
      </w:tr>
      <w:tr w:rsidR="00354A04"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Default="00787820">
            <w:pPr>
              <w:rPr>
                <w:rFonts w:eastAsia="DengXian"/>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Default="00787820">
            <w:pPr>
              <w:rPr>
                <w:rFonts w:eastAsia="DengXian"/>
              </w:rPr>
            </w:pPr>
            <w:r>
              <w:rPr>
                <w:rFonts w:eastAsia="DengXian" w:hint="eastAsia"/>
                <w:lang w:val="en-US"/>
              </w:rPr>
              <w:t>To Ericsson, UMi and UMa are for outdoor scenarios,why we have cell size here?</w:t>
            </w:r>
          </w:p>
          <w:p w14:paraId="3C0E1A90" w14:textId="77777777" w:rsidR="00354A04" w:rsidRDefault="00787820">
            <w:pPr>
              <w:rPr>
                <w:rFonts w:eastAsia="DengXian"/>
              </w:rPr>
            </w:pPr>
            <w:r>
              <w:rPr>
                <w:rFonts w:eastAsia="DengXian" w:hint="eastAsia"/>
                <w:lang w:val="en-US"/>
              </w:rPr>
              <w:t>We can go for Option3, at least NLOS excess delay should be included.</w:t>
            </w:r>
          </w:p>
        </w:tc>
      </w:tr>
    </w:tbl>
    <w:p w14:paraId="082495BE" w14:textId="77777777" w:rsidR="00354A04" w:rsidRDefault="00354A04"/>
    <w:p w14:paraId="7E91488D" w14:textId="77777777" w:rsidR="00354A04" w:rsidRDefault="00787820">
      <w:r>
        <w:t xml:space="preserve"> </w:t>
      </w:r>
    </w:p>
    <w:p w14:paraId="269941B6" w14:textId="77777777" w:rsidR="00354A04" w:rsidRDefault="00787820">
      <w:pPr>
        <w:pStyle w:val="Heading2"/>
        <w:numPr>
          <w:ilvl w:val="1"/>
          <w:numId w:val="16"/>
        </w:numPr>
      </w:pPr>
      <w:r>
        <w:t>UE and gNB antenna height</w:t>
      </w:r>
    </w:p>
    <w:p w14:paraId="607A9997" w14:textId="77777777" w:rsidR="00354A04" w:rsidRDefault="00787820">
      <w:pPr>
        <w:pStyle w:val="ListParagraph"/>
        <w:numPr>
          <w:ilvl w:val="0"/>
          <w:numId w:val="45"/>
        </w:numPr>
        <w:rPr>
          <w:lang w:val="en-GB"/>
        </w:rPr>
      </w:pPr>
      <w:r>
        <w:rPr>
          <w:lang w:val="en-GB"/>
        </w:rPr>
        <w:t>In [8], it is propose not to pursue further values for  UE and gNB antenna height</w:t>
      </w:r>
    </w:p>
    <w:p w14:paraId="5A6311B7" w14:textId="77777777" w:rsidR="00354A04" w:rsidRDefault="00787820">
      <w:pPr>
        <w:pStyle w:val="ListParagraph"/>
        <w:numPr>
          <w:ilvl w:val="0"/>
          <w:numId w:val="45"/>
        </w:numPr>
        <w:rPr>
          <w:lang w:val="en-GB"/>
        </w:rPr>
      </w:pPr>
      <w:r>
        <w:rPr>
          <w:lang w:val="en-GB"/>
        </w:rPr>
        <w:t>In [11]it is proposed to have a uniform distribution of UE height, as an option.</w:t>
      </w:r>
    </w:p>
    <w:p w14:paraId="25AB8DD9" w14:textId="77777777" w:rsidR="00354A04"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define optional values for UE and gNB antenna heights</w:t>
            </w:r>
          </w:p>
          <w:p w14:paraId="5E8A79CD" w14:textId="77777777" w:rsidR="00354A04" w:rsidRDefault="00354A04">
            <w:pPr>
              <w:pStyle w:val="3GPPText"/>
              <w:overflowPunct w:val="0"/>
              <w:adjustRightInd w:val="0"/>
              <w:spacing w:after="120" w:line="240" w:lineRule="auto"/>
              <w:textAlignment w:val="baseline"/>
              <w:rPr>
                <w:rFonts w:eastAsia="Calibri"/>
              </w:rPr>
            </w:pPr>
          </w:p>
        </w:tc>
      </w:tr>
      <w:tr w:rsidR="00354A04"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Default="00787820">
            <w:pPr>
              <w:spacing w:before="60" w:after="60" w:line="288" w:lineRule="auto"/>
              <w:rPr>
                <w:rFonts w:eastAsia="Calibri"/>
                <w:i/>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Default="00354A04">
            <w:pPr>
              <w:pStyle w:val="3GPPText"/>
              <w:overflowPunct w:val="0"/>
              <w:adjustRightInd w:val="0"/>
              <w:spacing w:after="120" w:line="240" w:lineRule="auto"/>
              <w:textAlignment w:val="baseline"/>
              <w:rPr>
                <w:rFonts w:eastAsia="Calibri"/>
              </w:rPr>
            </w:pPr>
          </w:p>
        </w:tc>
      </w:tr>
    </w:tbl>
    <w:p w14:paraId="64EA7AE6" w14:textId="77777777" w:rsidR="00354A04" w:rsidRDefault="00354A04"/>
    <w:p w14:paraId="1279A755" w14:textId="77777777" w:rsidR="00354A04" w:rsidRDefault="00787820">
      <w:r>
        <w:t>Based on the available proposal, it is proposed to discuss whether using optional values for UE and gNB antenna heights:</w:t>
      </w:r>
    </w:p>
    <w:p w14:paraId="60151489" w14:textId="77777777" w:rsidR="00354A04" w:rsidRDefault="00354A04"/>
    <w:p w14:paraId="23C1AF80" w14:textId="77777777" w:rsidR="00354A04" w:rsidRDefault="00787820">
      <w:pPr>
        <w:rPr>
          <w:b/>
          <w:bCs/>
        </w:rPr>
      </w:pPr>
      <w:r>
        <w:rPr>
          <w:b/>
          <w:bCs/>
        </w:rPr>
        <w:t xml:space="preserve">Feature lead proposal 9  for UE and gNB antenna heights, </w:t>
      </w:r>
    </w:p>
    <w:p w14:paraId="58769246" w14:textId="77777777" w:rsidR="00354A04" w:rsidRDefault="00787820">
      <w:pPr>
        <w:pStyle w:val="3GPPText"/>
        <w:numPr>
          <w:ilvl w:val="1"/>
          <w:numId w:val="21"/>
        </w:numPr>
        <w:overflowPunct w:val="0"/>
        <w:adjustRightInd w:val="0"/>
        <w:spacing w:after="120" w:line="240" w:lineRule="auto"/>
        <w:textAlignment w:val="baseline"/>
        <w:rPr>
          <w:b/>
          <w:bCs/>
        </w:rPr>
      </w:pPr>
      <w:r>
        <w:rPr>
          <w:b/>
          <w:bCs/>
          <w:lang w:eastAsia="zh-CN"/>
        </w:rPr>
        <w:lastRenderedPageBreak/>
        <w:t xml:space="preserve"> Option 1: </w:t>
      </w:r>
      <w:r>
        <w:rPr>
          <w:b/>
          <w:bCs/>
        </w:rPr>
        <w:t>Do not define optional values for UE and gNB antenna heights</w:t>
      </w:r>
    </w:p>
    <w:p w14:paraId="57D659ED" w14:textId="77777777" w:rsidR="00354A04" w:rsidRDefault="00787820">
      <w:pPr>
        <w:pStyle w:val="ListParagraph"/>
        <w:numPr>
          <w:ilvl w:val="0"/>
          <w:numId w:val="45"/>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Default="00354A04"/>
    <w:p w14:paraId="477D53C4" w14:textId="77777777" w:rsidR="00354A04" w:rsidRDefault="00787820">
      <w:r>
        <w:t>Companies are encouraged to provide their comments in the table below</w:t>
      </w:r>
    </w:p>
    <w:p w14:paraId="2E0356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Default="00787820">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CA2874">
                    <w:rPr>
                      <w:rFonts w:ascii="Times New Roman" w:hAnsi="Times New Roman"/>
                      <w:position w:val="-4"/>
                      <w:sz w:val="20"/>
                    </w:rPr>
                    <w:pict w14:anchorId="4CCCDBB2">
                      <v:shape id="_x0000_i1027" type="#_x0000_t75" style="width:9pt;height:10.5pt" equationxml="&lt;">
                        <v:imagedata r:id="rId18" o:title="" chromakey="white"/>
                      </v:shape>
                    </w:pict>
                  </w:r>
                  <w:r>
                    <w:rPr>
                      <w:rFonts w:eastAsia="Calibri"/>
                      <w:sz w:val="20"/>
                      <w:lang w:val="en-US"/>
                    </w:rPr>
                    <w:instrText xml:space="preserve"> </w:instrText>
                  </w:r>
                  <w:r>
                    <w:rPr>
                      <w:rFonts w:eastAsia="Calibri"/>
                      <w:sz w:val="20"/>
                    </w:rPr>
                    <w:fldChar w:fldCharType="separate"/>
                  </w:r>
                  <w:r w:rsidR="00CA2874">
                    <w:rPr>
                      <w:rFonts w:ascii="Times New Roman" w:hAnsi="Times New Roman"/>
                      <w:position w:val="-4"/>
                      <w:sz w:val="20"/>
                    </w:rPr>
                    <w:pict w14:anchorId="6A15265C">
                      <v:shape id="_x0000_i1028" type="#_x0000_t75" style="width:9pt;height:10.5pt"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CA2874">
                    <w:rPr>
                      <w:rFonts w:ascii="Times New Roman" w:hAnsi="Times New Roman"/>
                      <w:position w:val="-4"/>
                      <w:sz w:val="20"/>
                      <w:highlight w:val="yellow"/>
                    </w:rPr>
                    <w:pict w14:anchorId="486D8A70">
                      <v:shape id="_x0000_i1029" type="#_x0000_t75" style="width:9pt;height:10.5pt"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CA2874">
                    <w:rPr>
                      <w:rFonts w:ascii="Times New Roman" w:hAnsi="Times New Roman"/>
                      <w:position w:val="-4"/>
                      <w:sz w:val="20"/>
                      <w:highlight w:val="yellow"/>
                    </w:rPr>
                    <w:pict w14:anchorId="2D64BD8F">
                      <v:shape id="_x0000_i1030" type="#_x0000_t75" style="width:9pt;height:10.5pt"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Default="00787820">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Default="00787820">
            <w:pPr>
              <w:rPr>
                <w:rFonts w:eastAsia="DengXian"/>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Default="00787820">
            <w:r>
              <w:rPr>
                <w:lang w:val="en-US"/>
              </w:rPr>
              <w:t>Option 2 since we do see the need for define a new gNB height on the roof since it is pragmatic deployment.</w:t>
            </w:r>
          </w:p>
        </w:tc>
      </w:tr>
    </w:tbl>
    <w:p w14:paraId="102003FE" w14:textId="77777777" w:rsidR="00354A04" w:rsidRDefault="00354A04"/>
    <w:p w14:paraId="3745CE03" w14:textId="77777777" w:rsidR="00354A04" w:rsidRDefault="00354A04"/>
    <w:p w14:paraId="0BFD1F69" w14:textId="77777777" w:rsidR="00354A04" w:rsidRDefault="00354A04"/>
    <w:p w14:paraId="08AABC37" w14:textId="77777777" w:rsidR="00354A04" w:rsidRDefault="00787820">
      <w:r>
        <w:lastRenderedPageBreak/>
        <w:t>Based on the feedback, the following offline consensus is proposed:</w:t>
      </w:r>
    </w:p>
    <w:p w14:paraId="19033EE2" w14:textId="77777777" w:rsidR="00354A04" w:rsidRDefault="00354A04"/>
    <w:p w14:paraId="2C9020B8" w14:textId="77777777" w:rsidR="00354A04" w:rsidRDefault="00787820">
      <w:r>
        <w:t xml:space="preserve">Proposal for offline consensus: </w:t>
      </w:r>
      <w:r>
        <w:rPr>
          <w:b/>
          <w:bCs/>
        </w:rPr>
        <w:t xml:space="preserve">conclusion: RAN1 will not define additional optional values for UE and gNB antenna heights for evaluations. </w:t>
      </w:r>
    </w:p>
    <w:p w14:paraId="30440AA9" w14:textId="77777777" w:rsidR="00354A04" w:rsidRDefault="00787820">
      <w:pPr>
        <w:pStyle w:val="Heading2"/>
        <w:numPr>
          <w:ilvl w:val="1"/>
          <w:numId w:val="16"/>
        </w:numPr>
      </w:pPr>
      <w:r>
        <w:t>Futher details on 4-panel UE model</w:t>
      </w:r>
    </w:p>
    <w:p w14:paraId="3D59CABD" w14:textId="77777777" w:rsidR="00354A04" w:rsidRDefault="00787820">
      <w:pPr>
        <w:pStyle w:val="ListParagraph"/>
        <w:numPr>
          <w:ilvl w:val="0"/>
          <w:numId w:val="44"/>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pPr>
        <w:pStyle w:val="ListParagraph"/>
        <w:numPr>
          <w:ilvl w:val="0"/>
          <w:numId w:val="44"/>
        </w:numPr>
        <w:rPr>
          <w:lang w:val="en-GB"/>
        </w:rPr>
      </w:pPr>
      <w:r>
        <w:rPr>
          <w:lang w:val="en-GB"/>
        </w:rPr>
        <w:t xml:space="preserve">In [8] and [15], it is proposed not to pursue further additional UE antenna considerations. </w:t>
      </w:r>
    </w:p>
    <w:p w14:paraId="409ABD8B" w14:textId="77777777" w:rsidR="00354A04" w:rsidRDefault="00787820">
      <w:pPr>
        <w:pStyle w:val="ListParagraph"/>
        <w:numPr>
          <w:ilvl w:val="0"/>
          <w:numId w:val="44"/>
        </w:numPr>
        <w:rPr>
          <w:lang w:val="en-GB"/>
        </w:rPr>
      </w:pPr>
      <w:r>
        <w:rPr>
          <w:lang w:val="en-GB"/>
        </w:rPr>
        <w:t xml:space="preserve"> </w:t>
      </w:r>
    </w:p>
    <w:p w14:paraId="0B665B9C"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Default="00787820">
            <w:pPr>
              <w:rPr>
                <w:rFonts w:eastAsia="Calibri"/>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Default="00354A04">
            <w:pPr>
              <w:rPr>
                <w:rFonts w:eastAsia="Calibri"/>
              </w:rPr>
            </w:pPr>
          </w:p>
        </w:tc>
      </w:tr>
      <w:tr w:rsidR="00354A04"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not to consider new UE antenna configurations in addition to the existing baseline configuration with the two panels</w:t>
            </w:r>
          </w:p>
          <w:p w14:paraId="34269B76" w14:textId="77777777" w:rsidR="00354A04" w:rsidRDefault="00354A04">
            <w:pPr>
              <w:rPr>
                <w:rFonts w:eastAsia="Calibri"/>
                <w:b/>
                <w:bCs/>
                <w:i/>
                <w:iCs/>
              </w:rPr>
            </w:pPr>
          </w:p>
        </w:tc>
      </w:tr>
      <w:tr w:rsidR="00354A04"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Default="00787820">
            <w:pPr>
              <w:rPr>
                <w:rFonts w:eastAsia="Calibri"/>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Default="00354A04">
            <w:pPr>
              <w:pStyle w:val="3GPPText"/>
              <w:overflowPunct w:val="0"/>
              <w:adjustRightInd w:val="0"/>
              <w:spacing w:after="120" w:line="240" w:lineRule="auto"/>
              <w:textAlignment w:val="baseline"/>
              <w:rPr>
                <w:rFonts w:eastAsia="Calibri"/>
              </w:rPr>
            </w:pPr>
          </w:p>
        </w:tc>
      </w:tr>
      <w:tr w:rsidR="00354A04"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Default="00787820">
            <w:pPr>
              <w:ind w:left="1701" w:hanging="1701"/>
              <w:rPr>
                <w:rFonts w:eastAsia="Calibri"/>
                <w:b/>
                <w:bC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Default="00787820">
            <w:pPr>
              <w:ind w:left="1701" w:hanging="1701"/>
              <w:rPr>
                <w:rFonts w:eastAsia="Calibri"/>
                <w:b/>
                <w:bC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Default="00354A04"/>
    <w:p w14:paraId="628B6993" w14:textId="77777777" w:rsidR="00354A04" w:rsidRDefault="00787820">
      <w:r>
        <w:t>Based on the proposal, the following is proposed</w:t>
      </w:r>
    </w:p>
    <w:p w14:paraId="195E24D1" w14:textId="77777777" w:rsidR="00354A04" w:rsidRDefault="00354A04">
      <w:pPr>
        <w:rPr>
          <w:b/>
          <w:bCs/>
        </w:rPr>
      </w:pPr>
    </w:p>
    <w:p w14:paraId="4BB7156E" w14:textId="77777777" w:rsidR="00354A04" w:rsidRDefault="00787820">
      <w:pPr>
        <w:rPr>
          <w:b/>
          <w:bCs/>
        </w:rPr>
      </w:pPr>
      <w:r>
        <w:rPr>
          <w:b/>
          <w:bCs/>
        </w:rPr>
        <w:t>Feature lead proposal 10:</w:t>
      </w:r>
    </w:p>
    <w:p w14:paraId="49BDFCF2" w14:textId="77777777" w:rsidR="00354A04" w:rsidRDefault="00787820">
      <w:pPr>
        <w:rPr>
          <w:b/>
          <w:bCs/>
        </w:rPr>
      </w:pPr>
      <w:r>
        <w:rPr>
          <w:b/>
          <w:bCs/>
        </w:rPr>
        <w:t>For  4-panel UEs, downselect between the following:</w:t>
      </w:r>
    </w:p>
    <w:p w14:paraId="189D9D8B" w14:textId="77777777" w:rsidR="00354A04" w:rsidRDefault="00787820">
      <w:pPr>
        <w:pStyle w:val="ListParagraph"/>
        <w:numPr>
          <w:ilvl w:val="0"/>
          <w:numId w:val="44"/>
        </w:numPr>
        <w:rPr>
          <w:b/>
          <w:bCs/>
          <w:lang w:val="en-US"/>
        </w:rPr>
      </w:pPr>
      <w:r>
        <w:rPr>
          <w:b/>
          <w:bCs/>
          <w:lang w:val="en-US"/>
        </w:rPr>
        <w:lastRenderedPageBreak/>
        <w:t>Option 1: Do not define additional details for the optional UE antenna configuration of 4 UE panels.</w:t>
      </w:r>
    </w:p>
    <w:p w14:paraId="71B197DD" w14:textId="77777777" w:rsidR="00354A04" w:rsidRDefault="00787820">
      <w:pPr>
        <w:pStyle w:val="ListParagraph"/>
        <w:numPr>
          <w:ilvl w:val="0"/>
          <w:numId w:val="44"/>
        </w:numPr>
        <w:rPr>
          <w:b/>
          <w:bCs/>
          <w:lang w:val="en-US"/>
        </w:rPr>
      </w:pPr>
      <w:r>
        <w:rPr>
          <w:b/>
          <w:bCs/>
          <w:lang w:val="en-US"/>
        </w:rPr>
        <w:t>Option 2: the panel configuration as already agreed for 2-panel UE antenna can be reused or adapted.</w:t>
      </w:r>
    </w:p>
    <w:p w14:paraId="451BE63B" w14:textId="77777777" w:rsidR="00354A04" w:rsidRDefault="00787820">
      <w:pPr>
        <w:pStyle w:val="ListParagraph"/>
        <w:numPr>
          <w:ilvl w:val="0"/>
          <w:numId w:val="44"/>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Default="00787820">
      <w:r>
        <w:t>Companies are encouraged to provide their comments in the table below</w:t>
      </w:r>
    </w:p>
    <w:p w14:paraId="52CCB352" w14:textId="77777777" w:rsidR="00354A04"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14:paraId="18E5F17D" w14:textId="77777777">
        <w:tc>
          <w:tcPr>
            <w:tcW w:w="1555" w:type="dxa"/>
          </w:tcPr>
          <w:p w14:paraId="6B17C975" w14:textId="77777777" w:rsidR="00354A04" w:rsidRDefault="00787820">
            <w:r>
              <w:t>Qualcomm</w:t>
            </w:r>
          </w:p>
        </w:tc>
        <w:tc>
          <w:tcPr>
            <w:tcW w:w="8074" w:type="dxa"/>
          </w:tcPr>
          <w:p w14:paraId="0A9889AA" w14:textId="77777777" w:rsidR="00354A04" w:rsidRDefault="00787820">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Default="00787820">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6C6E0879" w14:textId="77777777" w:rsidR="00354A04" w:rsidRDefault="00787820">
      <w:r>
        <w:t>Based on the feedback, the following offline consensus is proposed:</w:t>
      </w:r>
    </w:p>
    <w:p w14:paraId="544802D1" w14:textId="77777777" w:rsidR="00354A04" w:rsidRDefault="00354A04"/>
    <w:p w14:paraId="69A0E550" w14:textId="77777777" w:rsidR="00354A04" w:rsidRDefault="00787820">
      <w:r>
        <w:t xml:space="preserve">Proposal for offline consensus: </w:t>
      </w:r>
      <w:r>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77777777" w:rsidR="00354A04" w:rsidRDefault="00787820">
      <w:pPr>
        <w:pStyle w:val="Heading2"/>
        <w:numPr>
          <w:ilvl w:val="1"/>
          <w:numId w:val="16"/>
        </w:numPr>
      </w:pPr>
      <w:r>
        <w:t xml:space="preserve">Other proposals: </w:t>
      </w:r>
    </w:p>
    <w:p w14:paraId="1694F737" w14:textId="77777777" w:rsidR="00354A04" w:rsidRDefault="00787820">
      <w:r>
        <w:t>The following proposals have been made by one company each. As these are proposal not seen in more than 1 contribution,  it is propose not to pursue them.   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Default="00787820">
            <w:pPr>
              <w:rPr>
                <w:rFonts w:eastAsia="DengXian"/>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Default="00787820">
            <w:pPr>
              <w:rPr>
                <w:rFonts w:eastAsia="Calibri"/>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Default="00787820">
            <w:pPr>
              <w:rPr>
                <w:rFonts w:eastAsia="DengXian"/>
              </w:rPr>
            </w:pPr>
            <w:r>
              <w:rPr>
                <w:rFonts w:eastAsia="DengXian"/>
                <w:lang w:val="en-US"/>
              </w:rPr>
              <w:t xml:space="preserve">It is necessary to identify the performance gap in NLOS scenario </w:t>
            </w:r>
          </w:p>
        </w:tc>
      </w:tr>
      <w:tr w:rsidR="00354A04"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Default="00787820">
            <w:r>
              <w:rPr>
                <w:lang w:val="en-US"/>
              </w:rPr>
              <w:t xml:space="preserve">Each company is welcome to provide additional analysis on top of the agreed baseline configuration settings. </w:t>
            </w:r>
          </w:p>
        </w:tc>
      </w:tr>
    </w:tbl>
    <w:p w14:paraId="7AFA5A48" w14:textId="77777777" w:rsidR="00354A04" w:rsidRDefault="00354A04"/>
    <w:p w14:paraId="71667D8E" w14:textId="77777777" w:rsidR="00354A04" w:rsidRDefault="00354A04"/>
    <w:p w14:paraId="03EBA51A" w14:textId="77777777" w:rsidR="00354A04" w:rsidRDefault="00787820">
      <w:pPr>
        <w:pStyle w:val="Heading3"/>
        <w:numPr>
          <w:ilvl w:val="2"/>
          <w:numId w:val="16"/>
        </w:numPr>
      </w:pPr>
      <w:r>
        <w:rPr>
          <w:rFonts w:hint="eastAsia"/>
        </w:rPr>
        <w:t>R</w:t>
      </w:r>
      <w:r>
        <w:t>educed gNB antenna scale</w:t>
      </w:r>
    </w:p>
    <w:p w14:paraId="02299B4F" w14:textId="77777777" w:rsidR="00354A04" w:rsidRDefault="00787820">
      <w:pPr>
        <w:pStyle w:val="ListParagraph"/>
        <w:numPr>
          <w:ilvl w:val="0"/>
          <w:numId w:val="44"/>
        </w:numPr>
        <w:rPr>
          <w:lang w:val="en-GB"/>
        </w:rPr>
      </w:pPr>
      <w:r>
        <w:rPr>
          <w:lang w:val="en-GB"/>
        </w:rPr>
        <w:t>In [2], it is proposed to add (M,N,P,Mg,Ng) = (1,4,1,1,1) antenna configuration for gNB.</w:t>
      </w:r>
    </w:p>
    <w:p w14:paraId="1137D668"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Default="00787820">
            <w:pPr>
              <w:rPr>
                <w:rFonts w:eastAsia="Calibri"/>
                <w:b/>
                <w:i/>
              </w:rPr>
            </w:pPr>
            <w:r>
              <w:rPr>
                <w:rFonts w:eastAsia="Calibri"/>
                <w:b/>
                <w:i/>
                <w:lang w:val="en-US"/>
              </w:rPr>
              <w:t>Proposal 6: Consider to adopt additional (M,N,P,Mg,Ng) = (1,4,1,1,1) antenna configuration for gNB.</w:t>
            </w:r>
          </w:p>
          <w:p w14:paraId="14022E15" w14:textId="77777777" w:rsidR="00354A04" w:rsidRDefault="00354A04">
            <w:pPr>
              <w:rPr>
                <w:rFonts w:eastAsia="Calibri"/>
              </w:rPr>
            </w:pPr>
          </w:p>
        </w:tc>
      </w:tr>
    </w:tbl>
    <w:p w14:paraId="6CCEDAD3" w14:textId="77777777" w:rsidR="00354A04" w:rsidRDefault="00354A04">
      <w:pPr>
        <w:ind w:left="360"/>
      </w:pPr>
    </w:p>
    <w:p w14:paraId="56ADC0D2" w14:textId="77777777" w:rsidR="00354A04" w:rsidRDefault="00354A04"/>
    <w:p w14:paraId="62CB0EFB" w14:textId="77777777" w:rsidR="00354A04" w:rsidRDefault="00354A04"/>
    <w:p w14:paraId="230A9318" w14:textId="77777777" w:rsidR="00354A04" w:rsidRDefault="00354A04"/>
    <w:p w14:paraId="67B9C660" w14:textId="77777777" w:rsidR="00354A04" w:rsidRDefault="00354A04"/>
    <w:p w14:paraId="5CFC35BA" w14:textId="77777777" w:rsidR="00354A04" w:rsidRDefault="00787820">
      <w:pPr>
        <w:pStyle w:val="Heading3"/>
        <w:numPr>
          <w:ilvl w:val="2"/>
          <w:numId w:val="16"/>
        </w:numPr>
      </w:pPr>
      <w:r>
        <w:t>Ground reflection and wall reflection</w:t>
      </w:r>
    </w:p>
    <w:p w14:paraId="52A60D24" w14:textId="77777777" w:rsidR="00354A04" w:rsidRDefault="00787820">
      <w:pPr>
        <w:pStyle w:val="ListParagraph"/>
        <w:numPr>
          <w:ilvl w:val="0"/>
          <w:numId w:val="44"/>
        </w:numPr>
        <w:rPr>
          <w:lang w:val="en-GB"/>
        </w:rPr>
      </w:pPr>
      <w:r>
        <w:rPr>
          <w:lang w:val="en-GB"/>
        </w:rPr>
        <w:t xml:space="preserve"> In [2], it is proposed include ground reflection and wall reflections</w:t>
      </w:r>
    </w:p>
    <w:p w14:paraId="4752FF7C"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14:paraId="03EF41EC" w14:textId="77777777">
        <w:tc>
          <w:tcPr>
            <w:tcW w:w="1053" w:type="dxa"/>
          </w:tcPr>
          <w:p w14:paraId="55253AD2" w14:textId="77777777" w:rsidR="00354A04" w:rsidRDefault="00787820">
            <w:pPr>
              <w:rPr>
                <w:rFonts w:eastAsia="Calibri"/>
              </w:rPr>
            </w:pPr>
            <w:r>
              <w:rPr>
                <w:rFonts w:eastAsia="Calibri"/>
              </w:rPr>
              <w:lastRenderedPageBreak/>
              <w:t>[2]</w:t>
            </w:r>
          </w:p>
        </w:tc>
        <w:tc>
          <w:tcPr>
            <w:tcW w:w="8216" w:type="dxa"/>
          </w:tcPr>
          <w:p w14:paraId="104E731E" w14:textId="77777777" w:rsidR="00354A04" w:rsidRDefault="00787820">
            <w:pPr>
              <w:rPr>
                <w:rFonts w:eastAsia="Calibri"/>
                <w:b/>
                <w:i/>
              </w:rPr>
            </w:pPr>
            <w:r>
              <w:rPr>
                <w:rFonts w:eastAsia="Calibri"/>
                <w:b/>
                <w:i/>
                <w:lang w:val="en-US"/>
              </w:rPr>
              <w:t>Proposal 7: Consider evaluating positioning with explicit ground reflection and wall reflection.</w:t>
            </w:r>
          </w:p>
          <w:p w14:paraId="2CA2FDCC" w14:textId="77777777" w:rsidR="00354A04" w:rsidRDefault="00354A04">
            <w:pPr>
              <w:rPr>
                <w:rFonts w:eastAsia="Calibri"/>
              </w:rPr>
            </w:pPr>
          </w:p>
        </w:tc>
      </w:tr>
    </w:tbl>
    <w:p w14:paraId="0CC0A0CD" w14:textId="77777777" w:rsidR="00354A04" w:rsidRDefault="00354A04"/>
    <w:p w14:paraId="54E59670" w14:textId="77777777" w:rsidR="00354A04" w:rsidRDefault="00787820">
      <w:pPr>
        <w:pStyle w:val="Heading3"/>
        <w:numPr>
          <w:ilvl w:val="2"/>
          <w:numId w:val="16"/>
        </w:numPr>
      </w:pPr>
      <w:r>
        <w:t>Clutter parameters for InF</w:t>
      </w:r>
    </w:p>
    <w:p w14:paraId="06C928D9" w14:textId="77777777" w:rsidR="00354A04" w:rsidRDefault="00354A04"/>
    <w:p w14:paraId="6E30BE5B" w14:textId="77777777" w:rsidR="00354A04" w:rsidRDefault="00787820">
      <w:pPr>
        <w:pStyle w:val="ListParagraph"/>
        <w:numPr>
          <w:ilvl w:val="0"/>
          <w:numId w:val="44"/>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Default="00787820">
            <w:pPr>
              <w:pStyle w:val="BodyText"/>
              <w:numPr>
                <w:ilvl w:val="0"/>
                <w:numId w:val="29"/>
              </w:numPr>
              <w:spacing w:after="0"/>
              <w:rPr>
                <w:rFonts w:eastAsia="Calibri"/>
                <w:b/>
                <w:i/>
                <w:szCs w:val="20"/>
              </w:rPr>
            </w:pPr>
            <w:r>
              <w:rPr>
                <w:rFonts w:eastAsia="Calibri"/>
                <w:b/>
                <w:i/>
                <w:szCs w:val="20"/>
                <w:lang w:val="en-US"/>
              </w:rPr>
              <w:t>The clutter parameter {60%, 6m, 2m} should be evaluated to identify the performance gap with NLOS conditions.</w:t>
            </w:r>
          </w:p>
          <w:p w14:paraId="534A5791" w14:textId="77777777" w:rsidR="00354A04" w:rsidRDefault="00354A04">
            <w:pPr>
              <w:rPr>
                <w:rFonts w:eastAsia="Calibri"/>
              </w:rPr>
            </w:pPr>
          </w:p>
        </w:tc>
      </w:tr>
    </w:tbl>
    <w:p w14:paraId="4A4460FC" w14:textId="77777777" w:rsidR="00354A04" w:rsidRDefault="00787820">
      <w:pPr>
        <w:rPr>
          <w:lang w:eastAsia="en-GB"/>
        </w:rPr>
      </w:pPr>
      <w:r>
        <w:rPr>
          <w:rFonts w:eastAsiaTheme="minorEastAsia"/>
          <w:sz w:val="24"/>
          <w:szCs w:val="24"/>
          <w:lang w:eastAsia="ja-JP"/>
        </w:rPr>
        <w:fldChar w:fldCharType="begin"/>
      </w:r>
      <w:r>
        <w:instrText xml:space="preserve"> TOC \n \h \z \t "Proposal" \c </w:instrText>
      </w:r>
      <w:r>
        <w:rPr>
          <w:rFonts w:eastAsiaTheme="minorEastAsia"/>
          <w:sz w:val="24"/>
          <w:szCs w:val="24"/>
          <w:lang w:eastAsia="ja-JP"/>
        </w:rPr>
        <w:fldChar w:fldCharType="separate"/>
      </w:r>
    </w:p>
    <w:p w14:paraId="3C4989AD" w14:textId="77777777" w:rsidR="00354A04" w:rsidRDefault="00787820">
      <w:pPr>
        <w:pStyle w:val="Heading3"/>
        <w:numPr>
          <w:ilvl w:val="2"/>
          <w:numId w:val="16"/>
        </w:numPr>
      </w:pPr>
      <w:r>
        <w:fldChar w:fldCharType="end"/>
      </w:r>
      <w:r>
        <w:t>Scenario parameters</w:t>
      </w:r>
    </w:p>
    <w:p w14:paraId="6C337B6D" w14:textId="77777777" w:rsidR="00354A04" w:rsidRDefault="00787820">
      <w:pPr>
        <w:pStyle w:val="ListParagraph"/>
        <w:numPr>
          <w:ilvl w:val="0"/>
          <w:numId w:val="44"/>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Default="00354A04">
            <w:pPr>
              <w:rPr>
                <w:rFonts w:eastAsia="Calibri"/>
              </w:rPr>
            </w:pPr>
          </w:p>
        </w:tc>
      </w:tr>
    </w:tbl>
    <w:p w14:paraId="2CD81424" w14:textId="77777777" w:rsidR="00354A04" w:rsidRDefault="00354A04"/>
    <w:p w14:paraId="7889635F" w14:textId="77777777" w:rsidR="00354A04" w:rsidRDefault="00787820">
      <w:pPr>
        <w:pStyle w:val="Heading3"/>
        <w:numPr>
          <w:ilvl w:val="2"/>
          <w:numId w:val="16"/>
        </w:numPr>
      </w:pPr>
      <w:r>
        <w:t>Blockage model and MPE</w:t>
      </w:r>
    </w:p>
    <w:p w14:paraId="49B6197D" w14:textId="77777777" w:rsidR="00354A04" w:rsidRDefault="00787820">
      <w:pPr>
        <w:pStyle w:val="ListParagraph"/>
        <w:numPr>
          <w:ilvl w:val="0"/>
          <w:numId w:val="44"/>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Default="00787820">
            <w:pPr>
              <w:rPr>
                <w:rFonts w:eastAsia="Times" w:cs="Times"/>
                <w:b/>
              </w:rPr>
            </w:pPr>
            <w:r>
              <w:rPr>
                <w:rFonts w:eastAsia="Times" w:cs="Times"/>
                <w:b/>
                <w:lang w:val="en-US"/>
              </w:rPr>
              <w:t xml:space="preserve">Proposal 3: To model the effect of hand- and body-blockage a loss of [10] dB is applied to a randomly selected UE panel; larger values, e.g. [20] dB or [30] dB can also be considered. This power reduction is applicable to handheld UEs at FR2 frequencies, </w:t>
            </w:r>
            <w:r>
              <w:rPr>
                <w:rFonts w:eastAsia="Times" w:cs="Times"/>
                <w:b/>
                <w:lang w:val="en-US"/>
              </w:rPr>
              <w:lastRenderedPageBreak/>
              <w:t>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Default="00787820">
            <w:pPr>
              <w:rPr>
                <w:rFonts w:eastAsia="Calibri"/>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Default="00354A04">
            <w:pPr>
              <w:rPr>
                <w:rFonts w:eastAsia="Calibri"/>
              </w:rPr>
            </w:pPr>
          </w:p>
        </w:tc>
      </w:tr>
    </w:tbl>
    <w:p w14:paraId="1CC55239" w14:textId="77777777" w:rsidR="00354A04" w:rsidRDefault="00354A04"/>
    <w:p w14:paraId="58F01DC3" w14:textId="77777777" w:rsidR="00354A04" w:rsidRDefault="00354A04"/>
    <w:p w14:paraId="0EB29F81" w14:textId="77777777" w:rsidR="00354A04" w:rsidRDefault="00787820">
      <w:pPr>
        <w:pStyle w:val="Heading1"/>
        <w:numPr>
          <w:ilvl w:val="0"/>
          <w:numId w:val="16"/>
        </w:numPr>
      </w:pPr>
      <w:r>
        <w:t>Conclusion</w:t>
      </w:r>
    </w:p>
    <w:p w14:paraId="759DCD49" w14:textId="77777777" w:rsidR="00354A04" w:rsidRDefault="00787820">
      <w:pPr>
        <w:pStyle w:val="BodyText"/>
        <w:rPr>
          <w:b/>
          <w:bCs/>
        </w:rPr>
      </w:pPr>
      <w:bookmarkStart w:id="16" w:name="_In-sequence_SDU_delivery"/>
      <w:bookmarkEnd w:id="16"/>
      <w:r>
        <w:rPr>
          <w:b/>
          <w:bCs/>
        </w:rPr>
        <w:t xml:space="preserve">TBD </w:t>
      </w:r>
    </w:p>
    <w:p w14:paraId="41D956EA" w14:textId="77777777" w:rsidR="00354A04" w:rsidRDefault="00787820">
      <w:pPr>
        <w:pStyle w:val="Heading1"/>
        <w:numPr>
          <w:ilvl w:val="0"/>
          <w:numId w:val="16"/>
        </w:numPr>
      </w:pPr>
      <w:r>
        <w:t>References</w:t>
      </w:r>
    </w:p>
    <w:p w14:paraId="49E83057" w14:textId="77777777" w:rsidR="00354A04" w:rsidRDefault="00354A04"/>
    <w:p w14:paraId="6B935192" w14:textId="77777777" w:rsidR="00354A04" w:rsidRDefault="00787820">
      <w:pPr>
        <w:pStyle w:val="ListParagraph"/>
        <w:numPr>
          <w:ilvl w:val="0"/>
          <w:numId w:val="46"/>
        </w:numPr>
        <w:ind w:left="567" w:hanging="567"/>
        <w:rPr>
          <w:rStyle w:val="normaltextrun"/>
          <w:rFonts w:asciiTheme="minorHAnsi" w:hAnsiTheme="minorHAnsi" w:cstheme="minorHAnsi"/>
          <w:lang w:val="en-US"/>
        </w:rPr>
      </w:pPr>
      <w:bookmarkStart w:id="17" w:name="_Ref174151459"/>
      <w:bookmarkStart w:id="18" w:name="_Ref189809556"/>
      <w:bookmarkStart w:id="19"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7"/>
      <w:bookmarkEnd w:id="18"/>
      <w:bookmarkEnd w:id="19"/>
      <w:r>
        <w:rPr>
          <w:rFonts w:asciiTheme="minorHAnsi" w:hAnsiTheme="minorHAnsi" w:cstheme="minorHAnsi"/>
          <w:lang w:val="en-US"/>
        </w:rPr>
        <w:t xml:space="preserve">   </w:t>
      </w:r>
    </w:p>
    <w:p w14:paraId="0DAD3153"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 xml:space="preserve">R1-2005877, Remaining details on additional scenarios for NR positioning evaluations, </w:t>
      </w:r>
      <w:bookmarkStart w:id="20" w:name="_GoBack"/>
      <w:r>
        <w:rPr>
          <w:rFonts w:asciiTheme="minorHAnsi" w:hAnsiTheme="minorHAnsi" w:cstheme="minorHAnsi"/>
          <w:lang w:val="en-US"/>
        </w:rPr>
        <w:t>Intel</w:t>
      </w:r>
      <w:bookmarkEnd w:id="20"/>
      <w:r>
        <w:rPr>
          <w:rFonts w:asciiTheme="minorHAnsi" w:hAnsiTheme="minorHAnsi" w:cstheme="minorHAnsi"/>
          <w:lang w:val="en-US"/>
        </w:rPr>
        <w:t xml:space="preserve"> Corporation</w:t>
      </w:r>
    </w:p>
    <w:p w14:paraId="4EBEBE54"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lastRenderedPageBreak/>
        <w:t>R1-2006238, UE mobility model for evaluation, InterDigital, Inc.</w:t>
      </w:r>
    </w:p>
    <w:p w14:paraId="0E4242F5" w14:textId="77777777" w:rsidR="00354A04" w:rsidRDefault="00787820">
      <w:pPr>
        <w:pStyle w:val="ListParagraph"/>
        <w:numPr>
          <w:ilvl w:val="0"/>
          <w:numId w:val="46"/>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pPr>
        <w:pStyle w:val="ListParagraph"/>
        <w:numPr>
          <w:ilvl w:val="0"/>
          <w:numId w:val="46"/>
        </w:numPr>
        <w:ind w:left="567" w:hanging="567"/>
        <w:rPr>
          <w:lang w:val="en-US"/>
        </w:rPr>
      </w:pPr>
      <w:r>
        <w:rPr>
          <w:lang w:val="en-US"/>
        </w:rPr>
        <w:t>R1-2006427, Additional scenarios for evaluation of NR positioning, Nokia, Nokia Shanghai Bell</w:t>
      </w:r>
    </w:p>
    <w:p w14:paraId="2D57CB4E" w14:textId="77777777" w:rsidR="00354A04" w:rsidRDefault="00787820">
      <w:pPr>
        <w:pStyle w:val="ListParagraph"/>
        <w:numPr>
          <w:ilvl w:val="0"/>
          <w:numId w:val="46"/>
        </w:numPr>
        <w:ind w:left="567" w:hanging="567"/>
        <w:rPr>
          <w:lang w:val="en-US"/>
        </w:rPr>
      </w:pPr>
      <w:r>
        <w:rPr>
          <w:lang w:val="en-US"/>
        </w:rPr>
        <w:t>R1-2006458, Additional scenarios for evaluation, Fraunhofer IIS, Fraunhofer HHI</w:t>
      </w:r>
    </w:p>
    <w:p w14:paraId="1C1F34CC" w14:textId="77777777" w:rsidR="00354A04" w:rsidRDefault="00787820">
      <w:pPr>
        <w:pStyle w:val="ListParagraph"/>
        <w:numPr>
          <w:ilvl w:val="0"/>
          <w:numId w:val="46"/>
        </w:numPr>
        <w:ind w:left="567" w:hanging="567"/>
        <w:rPr>
          <w:lang w:val="en-US"/>
        </w:rPr>
      </w:pPr>
      <w:r>
        <w:rPr>
          <w:lang w:val="en-US"/>
        </w:rPr>
        <w:t>R1-2006808, Considerations on Additional Scenarios for Evaluation, Qualcomm Incorporated</w:t>
      </w:r>
    </w:p>
    <w:p w14:paraId="74393831" w14:textId="77777777" w:rsidR="00354A04" w:rsidRDefault="00787820">
      <w:pPr>
        <w:pStyle w:val="ListParagraph"/>
        <w:numPr>
          <w:ilvl w:val="0"/>
          <w:numId w:val="46"/>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33B3" w14:textId="77777777" w:rsidR="00F54DCE" w:rsidRDefault="00F54DCE">
      <w:r>
        <w:separator/>
      </w:r>
    </w:p>
  </w:endnote>
  <w:endnote w:type="continuationSeparator" w:id="0">
    <w:p w14:paraId="43FA1FDA" w14:textId="77777777" w:rsidR="00F54DCE" w:rsidRDefault="00F5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58E" w14:textId="77777777" w:rsidR="006F5304" w:rsidRDefault="006F53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05F8E">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5F8E">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4D00" w14:textId="77777777" w:rsidR="00F54DCE" w:rsidRDefault="00F54DCE">
      <w:r>
        <w:separator/>
      </w:r>
    </w:p>
  </w:footnote>
  <w:footnote w:type="continuationSeparator" w:id="0">
    <w:p w14:paraId="2C677A01" w14:textId="77777777" w:rsidR="00F54DCE" w:rsidRDefault="00F5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0A41" w14:textId="77777777" w:rsidR="006F5304" w:rsidRDefault="006F53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1"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0C3A17"/>
    <w:multiLevelType w:val="multilevel"/>
    <w:tmpl w:val="7F0C3A1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8"/>
  </w:num>
  <w:num w:numId="2">
    <w:abstractNumId w:val="20"/>
  </w:num>
  <w:num w:numId="3">
    <w:abstractNumId w:val="4"/>
  </w:num>
  <w:num w:numId="4">
    <w:abstractNumId w:val="17"/>
  </w:num>
  <w:num w:numId="5">
    <w:abstractNumId w:val="15"/>
  </w:num>
  <w:num w:numId="6">
    <w:abstractNumId w:val="33"/>
  </w:num>
  <w:num w:numId="7">
    <w:abstractNumId w:val="2"/>
  </w:num>
  <w:num w:numId="8">
    <w:abstractNumId w:val="42"/>
  </w:num>
  <w:num w:numId="9">
    <w:abstractNumId w:val="23"/>
  </w:num>
  <w:num w:numId="10">
    <w:abstractNumId w:val="30"/>
  </w:num>
  <w:num w:numId="11">
    <w:abstractNumId w:val="31"/>
  </w:num>
  <w:num w:numId="12">
    <w:abstractNumId w:val="24"/>
  </w:num>
  <w:num w:numId="13">
    <w:abstractNumId w:val="9"/>
  </w:num>
  <w:num w:numId="14">
    <w:abstractNumId w:val="44"/>
  </w:num>
  <w:num w:numId="15">
    <w:abstractNumId w:val="48"/>
  </w:num>
  <w:num w:numId="16">
    <w:abstractNumId w:val="5"/>
  </w:num>
  <w:num w:numId="17">
    <w:abstractNumId w:val="18"/>
  </w:num>
  <w:num w:numId="18">
    <w:abstractNumId w:val="34"/>
  </w:num>
  <w:num w:numId="19">
    <w:abstractNumId w:val="35"/>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6"/>
  </w:num>
  <w:num w:numId="23">
    <w:abstractNumId w:val="10"/>
  </w:num>
  <w:num w:numId="24">
    <w:abstractNumId w:val="40"/>
  </w:num>
  <w:num w:numId="25">
    <w:abstractNumId w:val="26"/>
  </w:num>
  <w:num w:numId="26">
    <w:abstractNumId w:val="6"/>
  </w:num>
  <w:num w:numId="27">
    <w:abstractNumId w:val="25"/>
  </w:num>
  <w:num w:numId="28">
    <w:abstractNumId w:val="16"/>
  </w:num>
  <w:num w:numId="29">
    <w:abstractNumId w:val="32"/>
  </w:num>
  <w:num w:numId="30">
    <w:abstractNumId w:val="1"/>
  </w:num>
  <w:num w:numId="31">
    <w:abstractNumId w:val="47"/>
  </w:num>
  <w:num w:numId="32">
    <w:abstractNumId w:val="41"/>
  </w:num>
  <w:num w:numId="33">
    <w:abstractNumId w:val="45"/>
  </w:num>
  <w:num w:numId="34">
    <w:abstractNumId w:val="14"/>
  </w:num>
  <w:num w:numId="35">
    <w:abstractNumId w:val="28"/>
  </w:num>
  <w:num w:numId="36">
    <w:abstractNumId w:val="12"/>
  </w:num>
  <w:num w:numId="37">
    <w:abstractNumId w:val="37"/>
  </w:num>
  <w:num w:numId="38">
    <w:abstractNumId w:val="29"/>
  </w:num>
  <w:num w:numId="39">
    <w:abstractNumId w:val="3"/>
  </w:num>
  <w:num w:numId="40">
    <w:abstractNumId w:val="21"/>
  </w:num>
  <w:num w:numId="41">
    <w:abstractNumId w:val="39"/>
  </w:num>
  <w:num w:numId="42">
    <w:abstractNumId w:val="13"/>
  </w:num>
  <w:num w:numId="43">
    <w:abstractNumId w:val="7"/>
  </w:num>
  <w:num w:numId="44">
    <w:abstractNumId w:val="46"/>
  </w:num>
  <w:num w:numId="45">
    <w:abstractNumId w:val="19"/>
  </w:num>
  <w:num w:numId="46">
    <w:abstractNumId w:val="27"/>
  </w:num>
  <w:num w:numId="47">
    <w:abstractNumId w:val="43"/>
  </w:num>
  <w:num w:numId="48">
    <w:abstractNumId w:val="2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574"/>
    <w:rsid w:val="00BC6B0B"/>
    <w:rsid w:val="00BD0EC7"/>
    <w:rsid w:val="00BD20C5"/>
    <w:rsid w:val="00BD2A0B"/>
    <w:rsid w:val="00BD31A8"/>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D52E8"/>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7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0B460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0B4605"/>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0B460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rsid w:val="000B460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A28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287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eastAsia="Times New Roman" w:cstheme="minorBidi"/>
      <w:b/>
      <w:bCs/>
      <w:kern w:val="44"/>
      <w:sz w:val="44"/>
      <w:szCs w:val="44"/>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0B4605"/>
    <w:rPr>
      <w:rFonts w:eastAsia="Times New Roman" w:cstheme="minorBidi"/>
      <w:b/>
      <w:bCs/>
      <w:kern w:val="2"/>
      <w:sz w:val="32"/>
      <w:szCs w:val="32"/>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kern w:val="2"/>
      <w:sz w:val="28"/>
      <w:szCs w:val="28"/>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kern w:val="2"/>
      <w:sz w:val="24"/>
      <w:szCs w:val="24"/>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imes New Roman" w:hAnsiTheme="majorHAnsi" w:cstheme="majorBidi"/>
      <w:b/>
      <w:bCs/>
      <w:kern w:val="44"/>
      <w:sz w:val="28"/>
      <w:szCs w:val="44"/>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ilvl w:val="1"/>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2"/>
      <w:sz w:val="24"/>
      <w:szCs w:val="32"/>
    </w:rPr>
  </w:style>
  <w:style w:type="paragraph" w:customStyle="1" w:styleId="title3">
    <w:name w:val="title 3"/>
    <w:basedOn w:val="Heading3"/>
    <w:next w:val="Normal"/>
    <w:link w:val="title30"/>
    <w:qFormat/>
    <w:rsid w:val="000B4605"/>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imes New Roman" w:hAnsiTheme="majorHAnsi" w:cstheme="majorBidi"/>
      <w:b/>
      <w:bCs/>
      <w:kern w:val="2"/>
      <w:sz w:val="24"/>
      <w:szCs w:val="32"/>
    </w:rPr>
  </w:style>
  <w:style w:type="paragraph" w:customStyle="1" w:styleId="title4">
    <w:name w:val="title4"/>
    <w:basedOn w:val="Heading4"/>
    <w:next w:val="Heading6"/>
    <w:link w:val="title40"/>
    <w:qFormat/>
    <w:rsid w:val="000B4605"/>
    <w:pPr>
      <w:numPr>
        <w:ilvl w:val="3"/>
        <w:numId w:val="49"/>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kern w:val="2"/>
      <w:sz w:val="24"/>
      <w:szCs w:val="28"/>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4.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5.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6.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6D372F5-AF20-4A76-84FA-F7FA48E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15307</Words>
  <Characters>76081</Characters>
  <Application>Microsoft Office Word</Application>
  <DocSecurity>0</DocSecurity>
  <Lines>2173</Lines>
  <Paragraphs>1523</Paragraphs>
  <ScaleCrop>false</ScaleCrop>
  <LinksUpToDate>false</LinksUpToDate>
  <CharactersWithSpaces>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2020-08-21T02:50:00Z</dcterms:created>
  <dcterms:modified xsi:type="dcterms:W3CDTF">2020-08-21T11:02:00Z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