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3A5343DC"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Pr="004A335C" w:rsidRDefault="00A80AA6" w:rsidP="00A80AA6">
      <w:pPr>
        <w:pStyle w:val="Heading1"/>
        <w:rPr>
          <w:lang w:eastAsia="ko-KR"/>
        </w:rPr>
      </w:pPr>
      <w:r>
        <w:rPr>
          <w:lang w:eastAsia="ko-KR"/>
        </w:rPr>
        <w:t>Random Access</w:t>
      </w:r>
    </w:p>
    <w:p w14:paraId="2ADB450E" w14:textId="44EBEDC2" w:rsidR="001C157D" w:rsidRPr="006F072F" w:rsidRDefault="00A80AA6" w:rsidP="009C5E3C">
      <w:pPr>
        <w:pStyle w:val="Heading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BodyText"/>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rsidR="009725FD">
        <w:t xml:space="preserve"> </w:t>
      </w:r>
      <w:r w:rsidR="00803D13">
        <w:t xml:space="preserve"> [4</w:t>
      </w:r>
      <w:r w:rsidR="001C46D9">
        <w:t>, 10</w:t>
      </w:r>
      <w:r w:rsidR="00803D13">
        <w: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31A0119D" w14:textId="253C3347" w:rsidR="006137E0" w:rsidRDefault="006137E0" w:rsidP="00506592">
      <w:pPr>
        <w:pStyle w:val="BodyText"/>
      </w:pPr>
      <w:r>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BodyText"/>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BodyText"/>
      </w:pPr>
    </w:p>
    <w:p w14:paraId="2D30DE26" w14:textId="51FBEA26" w:rsidR="002A3E81" w:rsidRDefault="009C4ADD" w:rsidP="009C4ADD">
      <w:pPr>
        <w:pStyle w:val="Heading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Option 1: A single Zadoff-Chu sequence based on larger SCS, repetition number. Additional usage of CP and Ncs can be furth</w:t>
      </w:r>
      <w:r w:rsidR="001C46D9">
        <w:rPr>
          <w:lang w:eastAsia="ko-KR"/>
        </w:rPr>
        <w:t xml:space="preserve">er determined in normative work </w:t>
      </w:r>
      <w:r w:rsidR="009B076B">
        <w:rPr>
          <w:lang w:eastAsia="ko-KR"/>
        </w:rPr>
        <w:t xml:space="preserve">ZTE, LG, Fraumhofer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Option 2: A solution based on multiple Zadoff-Chu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Option 4: A single Zadoff-Chu sequence with combination of scrambling sequence.</w:t>
      </w:r>
    </w:p>
    <w:p w14:paraId="1DF53D65" w14:textId="3897D1E1" w:rsidR="00757C8A" w:rsidRDefault="00757C8A" w:rsidP="00757C8A">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BodyText"/>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2EFE2D41" w:rsidR="00596589" w:rsidRPr="00384191" w:rsidRDefault="007C6730" w:rsidP="00B203F7">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325D3C1F" w:rsidR="00CE3F5C" w:rsidRPr="00384191" w:rsidRDefault="007D6FF2" w:rsidP="00187F3E">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4D63A8BB" w:rsidR="00EB3945" w:rsidRDefault="00277988" w:rsidP="00B203F7">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7C53225C" w:rsidR="00EB3945" w:rsidRDefault="00277988" w:rsidP="00B004A7">
            <w:pPr>
              <w:autoSpaceDE w:val="0"/>
              <w:autoSpaceDN w:val="0"/>
              <w:adjustRightInd w:val="0"/>
              <w:snapToGrid w:val="0"/>
            </w:pPr>
            <w:r>
              <w:t>Support this proposal</w:t>
            </w:r>
          </w:p>
        </w:tc>
      </w:tr>
      <w:tr w:rsidR="008C5B05" w14:paraId="2766D9FC" w14:textId="77777777" w:rsidTr="008C5B05">
        <w:tc>
          <w:tcPr>
            <w:tcW w:w="2335" w:type="dxa"/>
            <w:tcBorders>
              <w:top w:val="single" w:sz="4" w:space="0" w:color="auto"/>
              <w:left w:val="single" w:sz="4" w:space="0" w:color="auto"/>
              <w:bottom w:val="single" w:sz="4" w:space="0" w:color="auto"/>
              <w:right w:val="single" w:sz="4" w:space="0" w:color="auto"/>
            </w:tcBorders>
            <w:vAlign w:val="center"/>
          </w:tcPr>
          <w:p w14:paraId="6B86D9AE" w14:textId="4E14C827" w:rsidR="008C5B05" w:rsidRPr="008C6FB5" w:rsidRDefault="008C5B05" w:rsidP="008C5B05">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59E9B0" w14:textId="0E4F6733" w:rsidR="008C5B05" w:rsidRPr="008C6FB5" w:rsidRDefault="008C5B05" w:rsidP="008C5B05">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2365" w14:paraId="4B846CCA"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0A7B5F0D" w14:textId="78404B34" w:rsidR="00232365" w:rsidRPr="00170479" w:rsidRDefault="00232365" w:rsidP="00232365">
            <w:pPr>
              <w:autoSpaceDE w:val="0"/>
              <w:autoSpaceDN w:val="0"/>
              <w:adjustRightInd w:val="0"/>
              <w:snapToGrid w:val="0"/>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39FA1F02" w14:textId="5591F33D" w:rsidR="00232365" w:rsidRPr="00170479" w:rsidRDefault="00232365" w:rsidP="00232365">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bl>
    <w:p w14:paraId="5BCC0688" w14:textId="77777777" w:rsidR="0002145F" w:rsidRPr="00FE08DF" w:rsidRDefault="0002145F"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39E729A9" w14:textId="025BE11F" w:rsidR="00A80AA6" w:rsidRDefault="00256141" w:rsidP="009C4ADD">
      <w:pPr>
        <w:pStyle w:val="Heading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宋体"/>
        </w:rPr>
      </w:pPr>
      <w:r>
        <w:rPr>
          <w:rFonts w:eastAsia="宋体"/>
          <w:u w:val="single"/>
        </w:rPr>
        <w:t>F</w:t>
      </w:r>
      <w:r w:rsidRPr="00373D27">
        <w:rPr>
          <w:rFonts w:eastAsia="宋体"/>
          <w:u w:val="single"/>
        </w:rPr>
        <w:t>eeder link hard switch</w:t>
      </w:r>
      <w:r w:rsidRPr="00F838C8">
        <w:rPr>
          <w:rFonts w:eastAsia="宋体"/>
        </w:rPr>
        <w:t xml:space="preserve"> procedure for </w:t>
      </w:r>
      <w:r>
        <w:rPr>
          <w:rFonts w:eastAsia="宋体"/>
        </w:rPr>
        <w:t>“t</w:t>
      </w:r>
      <w:r w:rsidRPr="00F838C8">
        <w:rPr>
          <w:rFonts w:eastAsia="宋体"/>
        </w:rPr>
        <w:t>ransparent LEO, Architecture Option 1, different gNBs</w:t>
      </w:r>
      <w:r>
        <w:rPr>
          <w:rFonts w:eastAsia="宋体"/>
        </w:rPr>
        <w:t>”</w:t>
      </w:r>
      <w:r w:rsidRPr="00F838C8">
        <w:rPr>
          <w:rFonts w:eastAsia="宋体"/>
        </w:rPr>
        <w:t xml:space="preserve"> [3, section 8.7.1.1.1]:</w:t>
      </w:r>
    </w:p>
    <w:p w14:paraId="33CE0CDB" w14:textId="394A8533" w:rsidR="001F023B" w:rsidRPr="00F838C8" w:rsidRDefault="001F023B" w:rsidP="00810AF8">
      <w:pPr>
        <w:pStyle w:val="ListParagraph"/>
        <w:numPr>
          <w:ilvl w:val="0"/>
          <w:numId w:val="7"/>
        </w:numPr>
        <w:rPr>
          <w:rFonts w:eastAsia="宋体"/>
        </w:rPr>
      </w:pPr>
      <w:r w:rsidRPr="00F838C8">
        <w:rPr>
          <w:rFonts w:eastAsia="宋体"/>
        </w:rPr>
        <w:t>Switching based on accurate time control: The old feeder li</w:t>
      </w:r>
      <w:r>
        <w:rPr>
          <w:rFonts w:eastAsia="宋体"/>
        </w:rPr>
        <w:t>nk serves the satellite until</w:t>
      </w:r>
      <w:r w:rsidRPr="00F838C8">
        <w:rPr>
          <w:rFonts w:eastAsia="宋体"/>
        </w:rPr>
        <w:t xml:space="preserve"> T</w:t>
      </w:r>
      <w:r w:rsidRPr="00373D27">
        <w:rPr>
          <w:rFonts w:eastAsia="宋体"/>
          <w:vertAlign w:val="subscript"/>
        </w:rPr>
        <w:t>1</w:t>
      </w:r>
      <w:r w:rsidRPr="00F838C8">
        <w:rPr>
          <w:rFonts w:eastAsia="宋体"/>
        </w:rPr>
        <w:t xml:space="preserve"> and the new feeder link begins to serve the satellite from </w:t>
      </w:r>
      <w:r>
        <w:rPr>
          <w:rFonts w:eastAsia="宋体"/>
        </w:rPr>
        <w:t xml:space="preserve">time </w:t>
      </w:r>
      <w:r w:rsidRPr="00F838C8">
        <w:rPr>
          <w:rFonts w:eastAsia="宋体"/>
        </w:rPr>
        <w:t>T</w:t>
      </w:r>
      <w:r w:rsidRPr="00373D27">
        <w:rPr>
          <w:rFonts w:eastAsia="宋体"/>
          <w:vertAlign w:val="subscript"/>
        </w:rPr>
        <w:t>2</w:t>
      </w:r>
      <w:r w:rsidRPr="00F838C8">
        <w:rPr>
          <w:rFonts w:eastAsia="宋体"/>
        </w:rPr>
        <w:t>. The Hand Over (HO) command is sent to all the UEs before T</w:t>
      </w:r>
      <w:r w:rsidRPr="00373D27">
        <w:rPr>
          <w:rFonts w:eastAsia="宋体"/>
          <w:vertAlign w:val="subscript"/>
        </w:rPr>
        <w:t>1</w:t>
      </w:r>
      <w:r w:rsidRPr="00F838C8">
        <w:rPr>
          <w:rFonts w:eastAsia="宋体"/>
        </w:rPr>
        <w:t>, e.g. Conditional HO, which initiate the handover procedure after T</w:t>
      </w:r>
      <w:r w:rsidRPr="00373D27">
        <w:rPr>
          <w:rFonts w:eastAsia="宋体"/>
          <w:vertAlign w:val="subscript"/>
        </w:rPr>
        <w:t>2</w:t>
      </w:r>
      <w:r w:rsidRPr="00F838C8">
        <w:rPr>
          <w:rFonts w:eastAsia="宋体"/>
        </w:rPr>
        <w:t xml:space="preserve"> based on an activation time included in the HO command.</w:t>
      </w:r>
    </w:p>
    <w:p w14:paraId="02CFFBCA" w14:textId="3E022EE4" w:rsidR="001F023B" w:rsidRPr="00EF0B1A" w:rsidRDefault="001F023B" w:rsidP="00810AF8">
      <w:pPr>
        <w:pStyle w:val="ListParagraph"/>
        <w:numPr>
          <w:ilvl w:val="0"/>
          <w:numId w:val="7"/>
        </w:numPr>
        <w:rPr>
          <w:rFonts w:eastAsia="宋体"/>
        </w:rPr>
      </w:pPr>
      <w:r w:rsidRPr="00F838C8">
        <w:rPr>
          <w:rFonts w:eastAsia="宋体"/>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宋体"/>
        </w:rPr>
        <w:t xml:space="preserve"> </w:t>
      </w:r>
    </w:p>
    <w:p w14:paraId="7FFB19C5" w14:textId="7B885C51" w:rsidR="001F023B" w:rsidRDefault="001F023B" w:rsidP="001F023B">
      <w:r>
        <w:rPr>
          <w:rFonts w:eastAsia="宋体"/>
          <w:u w:val="single"/>
        </w:rPr>
        <w:t>F</w:t>
      </w:r>
      <w:r w:rsidRPr="00373D27">
        <w:rPr>
          <w:rFonts w:eastAsia="宋体"/>
          <w:u w:val="single"/>
        </w:rPr>
        <w:t xml:space="preserve">eeder link </w:t>
      </w:r>
      <w:r>
        <w:rPr>
          <w:rFonts w:eastAsia="宋体"/>
          <w:u w:val="single"/>
        </w:rPr>
        <w:t>soft</w:t>
      </w:r>
      <w:r w:rsidRPr="00373D27">
        <w:rPr>
          <w:rFonts w:eastAsia="宋体"/>
          <w:u w:val="single"/>
        </w:rPr>
        <w:t xml:space="preserve"> switch</w:t>
      </w:r>
      <w:r w:rsidRPr="00F838C8">
        <w:rPr>
          <w:rFonts w:eastAsia="宋体"/>
        </w:rPr>
        <w:t xml:space="preserve"> procedure</w:t>
      </w:r>
      <w:r>
        <w:rPr>
          <w:rFonts w:eastAsia="宋体"/>
        </w:rPr>
        <w:t xml:space="preserve"> </w:t>
      </w:r>
      <w:r w:rsidRPr="00F838C8">
        <w:t xml:space="preserve">for transparent LEO NTN, Architecture Option 1, same gNB [3, section 8.7.1.1.1]. </w:t>
      </w:r>
    </w:p>
    <w:p w14:paraId="5F188CE8" w14:textId="77777777" w:rsidR="001F023B" w:rsidRPr="00F838C8" w:rsidRDefault="001F023B" w:rsidP="00810AF8">
      <w:pPr>
        <w:pStyle w:val="ListParagraph"/>
        <w:numPr>
          <w:ilvl w:val="0"/>
          <w:numId w:val="8"/>
        </w:numPr>
      </w:pPr>
      <w:r w:rsidRPr="00F838C8">
        <w:lastRenderedPageBreak/>
        <w:t xml:space="preserve">The </w:t>
      </w:r>
      <w:r w:rsidRPr="00373D27">
        <w:rPr>
          <w:rFonts w:eastAsia="宋体"/>
        </w:rPr>
        <w:t xml:space="preserve">transparent satellite is served before and after the feeder link switch by the same gNB. Both feeder links are connected to the same gNB, but through different NTN-GWs. </w:t>
      </w:r>
      <w:r>
        <w:rPr>
          <w:rFonts w:eastAsia="宋体"/>
        </w:rPr>
        <w:t>With</w:t>
      </w:r>
      <w:r w:rsidRPr="00373D27">
        <w:rPr>
          <w:rFonts w:eastAsia="宋体"/>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Pr="009B3EFC" w:rsidRDefault="0020270C" w:rsidP="00F37FD7">
      <w:pPr>
        <w:pStyle w:val="ListParagraph"/>
        <w:numPr>
          <w:ilvl w:val="0"/>
          <w:numId w:val="29"/>
        </w:numPr>
      </w:pPr>
      <w:r>
        <w:t>Separate gNB/Gateway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Heading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19B12E82" w14:textId="77777777" w:rsidR="0020270C" w:rsidRPr="00DD7378" w:rsidRDefault="0020270C" w:rsidP="0020270C">
      <w:pPr>
        <w:rPr>
          <w:b/>
          <w:i/>
        </w:rPr>
      </w:pPr>
      <w:r>
        <w:rPr>
          <w:b/>
          <w:i/>
        </w:rPr>
        <w:lastRenderedPageBreak/>
        <w:t>Feeder link delay and Doppler will be discussed in timing relationship enhancements AI 8.4.1 and  UL synchronization AI 8.4.1</w:t>
      </w:r>
    </w:p>
    <w:p w14:paraId="4849BF1D" w14:textId="77777777" w:rsidR="00A80AA6" w:rsidRDefault="00A80AA6" w:rsidP="00201E04">
      <w:pPr>
        <w:pStyle w:val="BodyText"/>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7C6730">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rsidRPr="007D6FF2" w14:paraId="50BE8D7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C574172" w14:textId="7D05559F" w:rsidR="0020270C" w:rsidRPr="007D6FF2" w:rsidRDefault="007D6FF2" w:rsidP="007C6730">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6E583AF3" w:rsidR="0020270C" w:rsidRPr="007D6FF2" w:rsidRDefault="007D6FF2" w:rsidP="007C6730">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0270C" w14:paraId="3D7CA97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946A0C5" w14:textId="49BCC65C" w:rsidR="0020270C" w:rsidRDefault="00277988" w:rsidP="007C6730">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46D7620A" w:rsidR="0020270C" w:rsidRPr="00226726" w:rsidRDefault="00277988" w:rsidP="007C6730">
            <w:pPr>
              <w:autoSpaceDE w:val="0"/>
              <w:autoSpaceDN w:val="0"/>
              <w:adjustRightInd w:val="0"/>
              <w:snapToGrid w:val="0"/>
            </w:pPr>
            <w:r>
              <w:t>Support this proposal</w:t>
            </w:r>
          </w:p>
        </w:tc>
      </w:tr>
      <w:tr w:rsidR="008C6FB5" w14:paraId="2867420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27F17C5" w14:textId="1E34039F"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4C7BA0DC" w:rsidR="008C6FB5" w:rsidDel="002960F0" w:rsidRDefault="008C6FB5" w:rsidP="008C6FB5">
            <w:pPr>
              <w:autoSpaceDE w:val="0"/>
              <w:autoSpaceDN w:val="0"/>
              <w:adjustRightInd w:val="0"/>
              <w:snapToGrid w:val="0"/>
            </w:pPr>
            <w:r w:rsidRPr="007D6FF2">
              <w:rPr>
                <w:rFonts w:eastAsia="MS Mincho"/>
                <w:iCs/>
                <w:lang w:eastAsia="ja-JP"/>
              </w:rPr>
              <w:t>Support proposal #3-1</w:t>
            </w:r>
          </w:p>
        </w:tc>
      </w:tr>
      <w:tr w:rsidR="008C5B05" w14:paraId="61939B6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C5D8EBE" w14:textId="41010B66"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601F2C9B" w:rsidR="008C5B05" w:rsidRPr="007327B0" w:rsidRDefault="008C5B05" w:rsidP="008C5B05">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2365" w14:paraId="56D7E1A1"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A39A12" w14:textId="4FA21B78" w:rsidR="00232365" w:rsidRDefault="00232365" w:rsidP="00232365">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7B5A6B6B" w14:textId="19049F31" w:rsidR="00232365" w:rsidRDefault="00232365" w:rsidP="00232365">
            <w:pPr>
              <w:autoSpaceDE w:val="0"/>
              <w:autoSpaceDN w:val="0"/>
              <w:adjustRightInd w:val="0"/>
              <w:snapToGrid w:val="0"/>
            </w:pPr>
            <w:r>
              <w:t>Support this proposal</w:t>
            </w:r>
          </w:p>
        </w:tc>
      </w:tr>
    </w:tbl>
    <w:p w14:paraId="745F2CBE" w14:textId="77777777" w:rsidR="0020270C" w:rsidRPr="00A80AA6" w:rsidRDefault="0020270C" w:rsidP="00201E0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lastRenderedPageBreak/>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Heading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34pt" o:ole="">
            <v:imagedata r:id="rId13" o:title=""/>
          </v:shape>
          <o:OLEObject Type="Embed" ProgID="Visio.Drawing.15" ShapeID="_x0000_i1025" DrawAspect="Content" ObjectID="_1659388532" r:id="rId14"/>
        </w:object>
      </w:r>
      <w:r w:rsidR="007038E3">
        <w:t xml:space="preserve">   </w:t>
      </w:r>
      <w:r w:rsidR="007038E3">
        <w:rPr>
          <w:noProof/>
          <w:lang w:val="en-US" w:eastAsia="zh-CN"/>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block for both Opt 2 and Opt 3. </w:t>
      </w:r>
      <w:r w:rsidR="00A53F58">
        <w:rPr>
          <w:lang w:eastAsia="ko-KR"/>
        </w:rPr>
        <w:t>[22].</w:t>
      </w:r>
    </w:p>
    <w:p w14:paraId="44AD1114" w14:textId="2507C676" w:rsidR="00A53F58" w:rsidRDefault="00A53F58" w:rsidP="00A53F58">
      <w:pPr>
        <w:jc w:val="center"/>
        <w:rPr>
          <w:lang w:eastAsia="ko-KR"/>
        </w:rPr>
      </w:pPr>
      <w:r>
        <w:object w:dxaOrig="9996" w:dyaOrig="5424" w14:anchorId="4536A88A">
          <v:shape id="_x0000_i1026" type="#_x0000_t75" style="width:257.5pt;height:136.5pt" o:ole="">
            <v:imagedata r:id="rId16" o:title=""/>
          </v:shape>
          <o:OLEObject Type="Embed" ProgID="Visio.Drawing.15" ShapeID="_x0000_i1026" DrawAspect="Content" ObjectID="_1659388533"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lastRenderedPageBreak/>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宋体"/>
        </w:rPr>
      </w:pPr>
      <w:r w:rsidRPr="0017462C">
        <w:rPr>
          <w:rFonts w:eastAsia="宋体"/>
        </w:rPr>
        <w:t>Pros: there is a smaller number of potential SSB frequencies</w:t>
      </w:r>
      <w:r>
        <w:rPr>
          <w:rFonts w:eastAsia="宋体"/>
        </w:rPr>
        <w:t xml:space="preserve"> for the UE to search for</w:t>
      </w:r>
      <w:r w:rsidRPr="0017462C">
        <w:rPr>
          <w:rFonts w:eastAsia="宋体"/>
        </w:rPr>
        <w:t xml:space="preserve">, and they can be placed in a sparse synch raster, which </w:t>
      </w:r>
      <w:r>
        <w:rPr>
          <w:rFonts w:eastAsia="宋体"/>
        </w:rPr>
        <w:t>reduces initial access time</w:t>
      </w:r>
    </w:p>
    <w:p w14:paraId="3E2139EC" w14:textId="77777777" w:rsidR="004F06AD" w:rsidRDefault="004F06AD" w:rsidP="004F06AD">
      <w:pPr>
        <w:pStyle w:val="ListParagraph"/>
        <w:numPr>
          <w:ilvl w:val="0"/>
          <w:numId w:val="16"/>
        </w:numPr>
        <w:spacing w:after="0"/>
        <w:rPr>
          <w:rFonts w:eastAsia="宋体"/>
        </w:rPr>
      </w:pPr>
      <w:r w:rsidRPr="0017462C">
        <w:rPr>
          <w:rFonts w:eastAsia="宋体"/>
        </w:rPr>
        <w:t xml:space="preserve">Cons: A satellite beam needs to be tuned from the BWP that it uses for data communication to the </w:t>
      </w:r>
      <w:r>
        <w:rPr>
          <w:rFonts w:eastAsia="宋体"/>
        </w:rPr>
        <w:t>same</w:t>
      </w:r>
      <w:r w:rsidRPr="0017462C">
        <w:rPr>
          <w:rFonts w:eastAsia="宋体"/>
        </w:rPr>
        <w:t xml:space="preserve"> </w:t>
      </w:r>
      <w:r>
        <w:rPr>
          <w:rFonts w:eastAsia="宋体"/>
        </w:rPr>
        <w:t xml:space="preserve">SSB </w:t>
      </w:r>
      <w:r w:rsidRPr="0017462C">
        <w:rPr>
          <w:rFonts w:eastAsia="宋体"/>
        </w:rPr>
        <w:t>frequency periodically. This may increase the hardware complexity o</w:t>
      </w:r>
      <w:r>
        <w:rPr>
          <w:rFonts w:eastAsia="宋体"/>
        </w:rPr>
        <w:t>f</w:t>
      </w:r>
      <w:r w:rsidRPr="0017462C">
        <w:rPr>
          <w:rFonts w:eastAsia="宋体"/>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宋体"/>
        </w:rPr>
      </w:pPr>
      <w:r w:rsidRPr="0017462C">
        <w:rPr>
          <w:rFonts w:eastAsia="宋体"/>
        </w:rPr>
        <w:t xml:space="preserve">Pros: A satellite beam does not need to tune away from its BWP to transmit an SSB, and this </w:t>
      </w:r>
      <w:r>
        <w:rPr>
          <w:rFonts w:eastAsia="宋体"/>
        </w:rPr>
        <w:t>avoids</w:t>
      </w:r>
      <w:r w:rsidRPr="0017462C">
        <w:rPr>
          <w:rFonts w:eastAsia="宋体"/>
        </w:rPr>
        <w:t xml:space="preserve"> </w:t>
      </w:r>
      <w:r>
        <w:rPr>
          <w:rFonts w:eastAsia="宋体"/>
        </w:rPr>
        <w:t xml:space="preserve">the </w:t>
      </w:r>
      <w:r w:rsidRPr="0017462C">
        <w:rPr>
          <w:rFonts w:eastAsia="宋体"/>
        </w:rPr>
        <w:t xml:space="preserve">increase </w:t>
      </w:r>
      <w:r>
        <w:rPr>
          <w:rFonts w:eastAsia="宋体"/>
        </w:rPr>
        <w:t xml:space="preserve">in </w:t>
      </w:r>
      <w:r w:rsidRPr="0017462C">
        <w:rPr>
          <w:rFonts w:eastAsia="宋体"/>
        </w:rPr>
        <w:t>hardware complexity.</w:t>
      </w:r>
    </w:p>
    <w:p w14:paraId="302A36A9" w14:textId="77777777" w:rsidR="004F06AD" w:rsidRPr="0017462C" w:rsidRDefault="004F06AD" w:rsidP="004F06AD">
      <w:pPr>
        <w:pStyle w:val="ListParagraph"/>
        <w:numPr>
          <w:ilvl w:val="0"/>
          <w:numId w:val="17"/>
        </w:numPr>
        <w:spacing w:after="0"/>
        <w:rPr>
          <w:rFonts w:eastAsia="宋体"/>
        </w:rPr>
      </w:pPr>
      <w:r w:rsidRPr="0017462C">
        <w:rPr>
          <w:rFonts w:eastAsia="宋体"/>
        </w:rPr>
        <w:t xml:space="preserve">Cons: </w:t>
      </w:r>
      <w:r>
        <w:rPr>
          <w:rFonts w:eastAsia="宋体"/>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ListParagraph"/>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ListParagraph"/>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ListParagraph"/>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ListParagraph"/>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ListParagraph"/>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ListParagraph"/>
        <w:numPr>
          <w:ilvl w:val="0"/>
          <w:numId w:val="13"/>
        </w:numPr>
        <w:rPr>
          <w:b/>
          <w:lang w:eastAsia="ko-KR"/>
        </w:rPr>
      </w:pPr>
      <w:r>
        <w:rPr>
          <w:b/>
          <w:lang w:eastAsia="ko-KR"/>
        </w:rPr>
        <w:lastRenderedPageBreak/>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ListParagraph"/>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BodyText"/>
      </w:pPr>
      <w:r>
        <w:t>Ericsson proposed to discuss the following for beam management [17]</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5E40C1C5"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rsidR="00904443">
        <w:t xml:space="preserve">  [</w:t>
      </w:r>
      <w:r>
        <w:t>14].</w:t>
      </w:r>
    </w:p>
    <w:p w14:paraId="65D7B775" w14:textId="4AC48509"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BodyText"/>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227C575D" w14:textId="61B4A8E3" w:rsidR="00CB3ABC" w:rsidRDefault="00CB3ABC" w:rsidP="00CB3AB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BodyText"/>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BodyText"/>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BodyText"/>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80AA6" w14:paraId="652F6FB2"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DCFC7E" w14:textId="6EB26DE4" w:rsidR="00A80AA6" w:rsidRPr="00220494" w:rsidRDefault="00FE0312" w:rsidP="00C2057D">
            <w:pPr>
              <w:jc w:val="center"/>
              <w:rPr>
                <w:rFonts w:eastAsia="MS Mincho" w:cs="Arial"/>
                <w:lang w:eastAsia="ja-JP"/>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27F3B37" w14:textId="51780B87" w:rsidR="00FE0312"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0008370E" w14:textId="680D2D39" w:rsid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w:t>
            </w:r>
            <w:r w:rsidR="00511208">
              <w:rPr>
                <w:rFonts w:eastAsia="MS Mincho"/>
                <w:bCs/>
                <w:iCs/>
                <w:lang w:eastAsia="ja-JP"/>
              </w:rPr>
              <w:t xml:space="preserve"> with potentially increased UE power consumption and signalling overhead for earth moving cell scenarios</w:t>
            </w:r>
            <w:r w:rsidR="008A6AF7">
              <w:rPr>
                <w:rFonts w:eastAsia="MS Mincho" w:hint="eastAsia"/>
                <w:bCs/>
                <w:iCs/>
                <w:lang w:eastAsia="ja-JP"/>
              </w:rPr>
              <w:t>.</w:t>
            </w:r>
            <w:r w:rsidR="008A6AF7">
              <w:rPr>
                <w:rFonts w:eastAsia="MS Mincho"/>
                <w:bCs/>
                <w:iCs/>
                <w:lang w:eastAsia="ja-JP"/>
              </w:rPr>
              <w:t xml:space="preserve"> </w:t>
            </w:r>
            <w:r w:rsidR="00511208">
              <w:rPr>
                <w:rFonts w:eastAsia="MS Mincho"/>
                <w:bCs/>
                <w:iCs/>
                <w:lang w:eastAsia="ja-JP"/>
              </w:rPr>
              <w:t>Therefore</w:t>
            </w:r>
            <w:r>
              <w:rPr>
                <w:rFonts w:eastAsia="MS Mincho"/>
                <w:bCs/>
                <w:iCs/>
                <w:lang w:eastAsia="ja-JP"/>
              </w:rPr>
              <w:t xml:space="preserve">, we propose UE location based beam switch.  </w:t>
            </w:r>
          </w:p>
          <w:p w14:paraId="23CF5F24" w14:textId="12ECB600" w:rsidR="00220494" w:rsidRP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w:t>
            </w:r>
            <w:r w:rsidR="00F82299">
              <w:rPr>
                <w:rFonts w:eastAsia="MS Mincho"/>
                <w:bCs/>
                <w:iCs/>
                <w:lang w:eastAsia="ja-JP"/>
              </w:rPr>
              <w:t xml:space="preserve">beam measurement can be reduced by UE location based beam switch. </w:t>
            </w:r>
          </w:p>
        </w:tc>
      </w:tr>
      <w:tr w:rsidR="00277988" w14:paraId="5DC61AB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CF391D0" w14:textId="59990DE0" w:rsidR="00277988" w:rsidRDefault="00277988" w:rsidP="00277988">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7474830" w14:textId="77777777" w:rsidR="00277988" w:rsidRDefault="00277988" w:rsidP="00277988">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64A94389" w14:textId="77777777" w:rsidR="00277988" w:rsidRDefault="00277988" w:rsidP="00277988">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C90C067" w14:textId="77777777" w:rsidR="00277988" w:rsidRDefault="00277988" w:rsidP="00277988">
            <w:pPr>
              <w:autoSpaceDE w:val="0"/>
              <w:autoSpaceDN w:val="0"/>
              <w:adjustRightInd w:val="0"/>
              <w:snapToGrid w:val="0"/>
              <w:rPr>
                <w:bCs/>
                <w:iCs/>
                <w:lang w:eastAsia="ko-KR"/>
              </w:rPr>
            </w:pPr>
            <w:r>
              <w:rPr>
                <w:bCs/>
                <w:iCs/>
                <w:lang w:eastAsia="ko-KR"/>
              </w:rPr>
              <w:t>Regarding Proposal #4-1:</w:t>
            </w:r>
          </w:p>
          <w:p w14:paraId="6831FCE4"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60BFAFF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34CF4BB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0F994870"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067C9BB3"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756DDF8A"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1325B635" w14:textId="77777777" w:rsidR="00277988" w:rsidRPr="007C3FDD"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28CBD982" w14:textId="77777777" w:rsidR="00277988" w:rsidRDefault="00277988" w:rsidP="00277988">
            <w:pPr>
              <w:autoSpaceDE w:val="0"/>
              <w:autoSpaceDN w:val="0"/>
              <w:adjustRightInd w:val="0"/>
              <w:snapToGrid w:val="0"/>
              <w:rPr>
                <w:bCs/>
                <w:iCs/>
                <w:lang w:eastAsia="ko-KR"/>
              </w:rPr>
            </w:pPr>
            <w:r>
              <w:rPr>
                <w:bCs/>
                <w:iCs/>
                <w:lang w:eastAsia="ko-KR"/>
              </w:rPr>
              <w:t>Regarding Proposal #4-2:</w:t>
            </w:r>
          </w:p>
          <w:p w14:paraId="2F642A4B"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30B73F7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10A5EE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05E7468B" w14:textId="77777777" w:rsidR="00277988" w:rsidRPr="0035646B"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148A03B0" w14:textId="77777777" w:rsidR="00277988" w:rsidRDefault="00277988" w:rsidP="00277988">
            <w:pPr>
              <w:autoSpaceDE w:val="0"/>
              <w:autoSpaceDN w:val="0"/>
              <w:adjustRightInd w:val="0"/>
              <w:snapToGrid w:val="0"/>
              <w:rPr>
                <w:bCs/>
                <w:iCs/>
                <w:lang w:eastAsia="ko-KR"/>
              </w:rPr>
            </w:pPr>
            <w:r>
              <w:rPr>
                <w:bCs/>
                <w:iCs/>
                <w:lang w:eastAsia="ko-KR"/>
              </w:rPr>
              <w:t>Regarding Proposal #4-3:</w:t>
            </w:r>
          </w:p>
          <w:p w14:paraId="0DBC36F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1: Compared to terrestrial network, the unique aspect of NTN for BM is due to the movement of satellite beams in earth-moving case. And </w:t>
            </w:r>
            <w:r>
              <w:rPr>
                <w:bCs/>
                <w:iCs/>
                <w:lang w:eastAsia="ko-KR"/>
              </w:rPr>
              <w:lastRenderedPageBreak/>
              <w:t>they are predictable and applicable to many UEs in the beam. So, design along the line of the first bullet (measurement-less, group switching) is more reasonable.</w:t>
            </w:r>
          </w:p>
          <w:p w14:paraId="08954289" w14:textId="77777777" w:rsidR="00277988" w:rsidRPr="00DA6BCB"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672DA955" w14:textId="77777777" w:rsidR="00277988" w:rsidRPr="00226726" w:rsidRDefault="00277988" w:rsidP="00277988">
            <w:pPr>
              <w:autoSpaceDE w:val="0"/>
              <w:autoSpaceDN w:val="0"/>
              <w:adjustRightInd w:val="0"/>
              <w:snapToGrid w:val="0"/>
            </w:pPr>
          </w:p>
        </w:tc>
      </w:tr>
      <w:tr w:rsidR="008C6FB5" w14:paraId="45C49A2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3FC9DFA" w14:textId="403E5E16"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3AC4517"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72E347B0"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5D454713" w14:textId="14421DF5" w:rsidR="008C6FB5" w:rsidDel="002960F0" w:rsidRDefault="008C6FB5" w:rsidP="008C6FB5">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8C5B05" w14:paraId="3D33AC4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9E677B3" w14:textId="09A751F2"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2FF6E94" w14:textId="77777777" w:rsidR="008C5B05" w:rsidRDefault="008C5B05" w:rsidP="008C5B05">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4C421069" w14:textId="77777777" w:rsidR="008C5B05" w:rsidRDefault="008C5B05" w:rsidP="008C5B05">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1D7C74AC" w14:textId="77777777" w:rsidR="008C5B05" w:rsidRDefault="008C5B05" w:rsidP="008C5B05">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598ACEFD" w14:textId="77777777" w:rsidR="008C5B05" w:rsidRPr="00220494" w:rsidRDefault="008C5B05" w:rsidP="008C5B05">
            <w:pPr>
              <w:autoSpaceDE w:val="0"/>
              <w:autoSpaceDN w:val="0"/>
              <w:adjustRightInd w:val="0"/>
              <w:snapToGrid w:val="0"/>
              <w:rPr>
                <w:rFonts w:eastAsia="MS Mincho"/>
                <w:bCs/>
                <w:iCs/>
                <w:lang w:eastAsia="ja-JP"/>
              </w:rPr>
            </w:pPr>
          </w:p>
        </w:tc>
      </w:tr>
      <w:tr w:rsidR="00232365" w14:paraId="22D4DD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5A22AF" w14:textId="240F56F6"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B87E2EC" w14:textId="77777777" w:rsidR="00232365" w:rsidRDefault="00232365" w:rsidP="00232365">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2719637C" w14:textId="77777777" w:rsidR="00232365" w:rsidRDefault="00232365" w:rsidP="00232365">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140A4751"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95EBBE6"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25B5FB6"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3673BE4E"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1158937A"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lastRenderedPageBreak/>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0E1E5A55" w14:textId="77777777" w:rsidR="00232365" w:rsidRPr="00670EC9" w:rsidRDefault="00232365" w:rsidP="00232365">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3D7C2C65" w14:textId="77777777" w:rsidR="00232365" w:rsidRDefault="00232365" w:rsidP="00232365">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5FBFFD66"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636922A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5363FA8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3D8FB370"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CE39CB7" w14:textId="77777777" w:rsidR="00232365" w:rsidRDefault="00232365" w:rsidP="00232365">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2FFE7D4" w14:textId="77777777" w:rsidR="00232365" w:rsidRDefault="00232365" w:rsidP="00232365">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76F1519D" w14:textId="3E6D9791" w:rsidR="00232365" w:rsidRPr="007327B0" w:rsidRDefault="00232365" w:rsidP="00232365">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9A7B3C">
      <w:pPr>
        <w:pStyle w:val="Heading2"/>
      </w:pPr>
      <w:r>
        <w:t>BWP</w:t>
      </w:r>
      <w:r w:rsidR="009C5E3C">
        <w:t xml:space="preserve"> Configuration, Activation/De-activation</w:t>
      </w:r>
    </w:p>
    <w:p w14:paraId="3B3EEAEB" w14:textId="351A85FA"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BodyText"/>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BodyText"/>
      </w:pPr>
      <w:r>
        <w:rPr>
          <w:noProof/>
          <w:lang w:val="en-US" w:eastAsia="zh-CN"/>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eastAsia="zh-CN"/>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37B603C2" w:rsidR="004F06AD" w:rsidRDefault="004F06AD" w:rsidP="004F06AD">
      <w:pPr>
        <w:pStyle w:val="BodyText"/>
      </w:pPr>
      <w:r>
        <w:t>Qualcomm proposed to consider the following [22]:</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lastRenderedPageBreak/>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7366FB2C" w:rsidR="00DD0312" w:rsidRDefault="00DD0312" w:rsidP="00DD0312">
      <w:pPr>
        <w:pStyle w:val="BodyText"/>
      </w:pPr>
      <w:r>
        <w:t>CATT observed the following enhancements to make BWP based beam switching robust in NTN scenarios could be considered [7]:</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BodyText"/>
      </w:pPr>
    </w:p>
    <w:p w14:paraId="33AD6F98" w14:textId="7608ADDC" w:rsidR="00142ACE" w:rsidRDefault="002703A5" w:rsidP="00142ACE">
      <w:pPr>
        <w:pStyle w:val="BodyText"/>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BodyText"/>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BodyText"/>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BodyText"/>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BodyText"/>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BodyText"/>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BodyText"/>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BodyText"/>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BodyText"/>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0E54F933" w:rsidR="009A7B3C" w:rsidRPr="008A6AF7" w:rsidRDefault="00F82299"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3B580E11" w:rsidR="009A7B3C" w:rsidRPr="008A6AF7" w:rsidRDefault="00F82299" w:rsidP="00C2057D">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89ADC9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44AE2D" w14:textId="77777777" w:rsidR="00277988" w:rsidRDefault="00277988" w:rsidP="00277988">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BF045C2" w14:textId="3FDAC532" w:rsidR="009A7B3C" w:rsidRPr="00226726" w:rsidRDefault="00277988" w:rsidP="00277988">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8C6FB5"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6363EB29"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0B416468" w:rsidR="008C6FB5" w:rsidDel="002960F0" w:rsidRDefault="008C6FB5" w:rsidP="008C6FB5">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8C5B05" w14:paraId="6627254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8E41DE5" w14:textId="22570732" w:rsidR="008C5B05" w:rsidRDefault="008C5B05" w:rsidP="008C5B05">
            <w:pPr>
              <w:jc w:val="center"/>
              <w:rPr>
                <w:rFonts w:eastAsiaTheme="minorEastAsia" w:cs="Arial"/>
                <w:lang w:eastAsia="zh-CN"/>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125BC87D" w14:textId="7FBBD211" w:rsidR="008C5B05" w:rsidRDefault="008C5B05" w:rsidP="008C5B05">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232365"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5E2E169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925E5B8" w14:textId="77777777" w:rsidR="00232365" w:rsidRDefault="00232365" w:rsidP="00232365">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22D64EE1" w14:textId="2DEA7A2B" w:rsidR="00232365" w:rsidRPr="007327B0" w:rsidRDefault="00232365" w:rsidP="00232365">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bl>
    <w:p w14:paraId="68B9F906" w14:textId="77777777" w:rsidR="00FE08DF" w:rsidRDefault="00FE08DF" w:rsidP="007339B0">
      <w:pPr>
        <w:pStyle w:val="Header"/>
        <w:tabs>
          <w:tab w:val="left" w:pos="666"/>
        </w:tabs>
        <w:spacing w:after="120"/>
        <w:ind w:right="-57"/>
        <w:jc w:val="both"/>
        <w:rPr>
          <w:lang w:eastAsia="ko-KR"/>
        </w:rPr>
      </w:pPr>
    </w:p>
    <w:p w14:paraId="55F4C8A9" w14:textId="1F3CE418" w:rsidR="009A7B3C" w:rsidRDefault="009A7B3C" w:rsidP="009A7B3C">
      <w:pPr>
        <w:pStyle w:val="Heading2"/>
      </w:pPr>
      <w:r>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6EEB5335"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signaling is beneficial for increasing spectral efficiency</w:t>
      </w:r>
      <w:r w:rsidR="008E4E0E">
        <w:t xml:space="preserve"> [15]</w:t>
      </w:r>
      <w:r w:rsidR="008E4E0E" w:rsidRPr="008E4E0E">
        <w:t>.</w:t>
      </w:r>
    </w:p>
    <w:p w14:paraId="54345499" w14:textId="01E80D27" w:rsidR="00FD0649" w:rsidRDefault="002E687E" w:rsidP="009A7B3C">
      <w:pPr>
        <w:pStyle w:val="BodyText"/>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BodyText"/>
      </w:pPr>
      <w:r>
        <w:t xml:space="preserve">Several companies discussed signalling mechanisms for polarisation: </w:t>
      </w:r>
    </w:p>
    <w:p w14:paraId="37A324F8" w14:textId="3FD18BC4"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t xml:space="preserve"> [17</w:t>
      </w:r>
      <w:r w:rsidR="00F8227D">
        <w:t>, 1</w:t>
      </w:r>
      <w:r>
        <w:t>]</w:t>
      </w:r>
    </w:p>
    <w:p w14:paraId="6E6AA162" w14:textId="0BB34D6A" w:rsidR="00FD0649" w:rsidRDefault="00FD0649" w:rsidP="00810AF8">
      <w:pPr>
        <w:pStyle w:val="BodyText"/>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BodyText"/>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BodyText"/>
      </w:pPr>
      <w:r>
        <w:rPr>
          <w:noProof/>
          <w:lang w:val="en-US" w:eastAsia="zh-CN"/>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eastAsia="zh-CN"/>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p w14:paraId="10588684" w14:textId="7209EDCE" w:rsidR="009A7B3C" w:rsidRDefault="002703A5" w:rsidP="009A7B3C">
      <w:pPr>
        <w:pStyle w:val="BodyText"/>
        <w:rPr>
          <w:b/>
          <w:i/>
        </w:rPr>
      </w:pPr>
      <w:r>
        <w:rPr>
          <w:b/>
          <w:i/>
          <w:highlight w:val="cyan"/>
        </w:rPr>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BodyText"/>
        <w:numPr>
          <w:ilvl w:val="0"/>
          <w:numId w:val="22"/>
        </w:numPr>
        <w:rPr>
          <w:b/>
          <w:i/>
        </w:rPr>
      </w:pPr>
      <w:r>
        <w:rPr>
          <w:b/>
          <w:i/>
        </w:rPr>
        <w:t>C</w:t>
      </w:r>
      <w:r w:rsidRPr="00335D29">
        <w:rPr>
          <w:b/>
          <w:i/>
        </w:rPr>
        <w:t>onfiguration of DL and UL transmit polarization including Right hand and left hand circular polarizations (RHCP, LHCP) [17, 1]</w:t>
      </w:r>
    </w:p>
    <w:p w14:paraId="590BE1DD" w14:textId="2CDBEBA7" w:rsidR="00335D29" w:rsidRPr="00335D29" w:rsidRDefault="00335D29" w:rsidP="00335D29">
      <w:pPr>
        <w:pStyle w:val="BodyText"/>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BodyText"/>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BodyText"/>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BodyText"/>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0DA9A1C8" w:rsidR="009A7B3C" w:rsidRPr="008A6AF7"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179E08A5" w:rsidR="009A7B3C" w:rsidRPr="008A6AF7" w:rsidRDefault="00EE6DD3" w:rsidP="00C2057D">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5838DA3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E9CA80" w14:textId="77777777" w:rsidR="00277988" w:rsidRPr="002A3A45" w:rsidRDefault="00277988" w:rsidP="00277988">
            <w:pPr>
              <w:autoSpaceDE w:val="0"/>
              <w:autoSpaceDN w:val="0"/>
              <w:adjustRightInd w:val="0"/>
              <w:snapToGrid w:val="0"/>
              <w:rPr>
                <w:bCs/>
                <w:iCs/>
                <w:lang w:eastAsia="ko-KR"/>
              </w:rPr>
            </w:pPr>
            <w:r w:rsidRPr="002A3A45">
              <w:rPr>
                <w:bCs/>
                <w:iCs/>
                <w:lang w:eastAsia="ko-KR"/>
              </w:rPr>
              <w:t>Support.</w:t>
            </w:r>
          </w:p>
          <w:p w14:paraId="1DC49D10" w14:textId="2E0A512A" w:rsidR="009A7B3C" w:rsidRPr="00226726" w:rsidRDefault="00277988" w:rsidP="00277988">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8C6FB5"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32E62292"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41C8F8A1" w14:textId="77777777" w:rsidR="008C6FB5" w:rsidRPr="00176214" w:rsidRDefault="008C6FB5" w:rsidP="008C6FB5">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5B94322C" w14:textId="55F71E2A" w:rsidR="008C6FB5" w:rsidDel="002960F0" w:rsidRDefault="008C6FB5" w:rsidP="008C6FB5">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8C5B05" w14:paraId="2E6540B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51072DE" w14:textId="43D33256"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31381BE" w14:textId="183ED37D" w:rsidR="008C5B05" w:rsidRPr="252F21D3" w:rsidRDefault="008C5B05" w:rsidP="008C5B05">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232365"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13E627AC"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F8CA7E1" w:rsidR="00232365" w:rsidRPr="007327B0" w:rsidRDefault="00232365" w:rsidP="00232365">
            <w:pPr>
              <w:autoSpaceDE w:val="0"/>
              <w:autoSpaceDN w:val="0"/>
              <w:adjustRightInd w:val="0"/>
              <w:snapToGrid w:val="0"/>
            </w:pPr>
            <w:r>
              <w:rPr>
                <w:rFonts w:eastAsiaTheme="minorEastAsia"/>
                <w:lang w:eastAsia="zh-CN"/>
              </w:rPr>
              <w:t>Support.</w:t>
            </w:r>
          </w:p>
        </w:tc>
      </w:tr>
    </w:tbl>
    <w:p w14:paraId="2B1A7B5F" w14:textId="77777777" w:rsidR="009A7B3C" w:rsidRDefault="009A7B3C" w:rsidP="007339B0">
      <w:pPr>
        <w:pStyle w:val="Header"/>
        <w:tabs>
          <w:tab w:val="left" w:pos="666"/>
        </w:tabs>
        <w:spacing w:after="120"/>
        <w:ind w:right="-57"/>
        <w:jc w:val="both"/>
        <w:rPr>
          <w:lang w:eastAsia="ko-KR"/>
        </w:rPr>
      </w:pPr>
    </w:p>
    <w:p w14:paraId="02563545" w14:textId="22DFFAFC" w:rsidR="000E2E4B" w:rsidRDefault="000E2E4B" w:rsidP="000E2E4B">
      <w:pPr>
        <w:pStyle w:val="Heading1"/>
        <w:rPr>
          <w:lang w:eastAsia="ko-KR"/>
        </w:rPr>
      </w:pPr>
      <w:r>
        <w:rPr>
          <w:lang w:eastAsia="ko-KR"/>
        </w:rPr>
        <w:t>Air To Ground Network</w:t>
      </w:r>
      <w:r w:rsidR="004E2A68">
        <w:rPr>
          <w:lang w:eastAsia="ko-KR"/>
        </w:rPr>
        <w:t>s</w:t>
      </w:r>
    </w:p>
    <w:p w14:paraId="40463F08" w14:textId="77777777"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lastRenderedPageBreak/>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7" type="#_x0000_t75" style="width:147pt;height:95pt" o:ole="">
            <v:imagedata r:id="rId22" o:title=""/>
          </v:shape>
          <o:OLEObject Type="Embed" ProgID="Visio.Drawing.15" ShapeID="_x0000_i1027" DrawAspect="Content" ObjectID="_1659388534" r:id="rId23"/>
        </w:object>
      </w:r>
      <w:r>
        <w:object w:dxaOrig="13621" w:dyaOrig="3205" w14:anchorId="3C221396">
          <v:shape id="_x0000_i1028" type="#_x0000_t75" style="width:333.5pt;height:79pt" o:ole="">
            <v:imagedata r:id="rId24" o:title=""/>
          </v:shape>
          <o:OLEObject Type="Embed" ProgID="Visio.Drawing.15" ShapeID="_x0000_i1028" DrawAspect="Content" ObjectID="_1659388535" r:id="rId25"/>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7C6730">
            <w:pPr>
              <w:jc w:val="center"/>
              <w:rPr>
                <w:b/>
                <w:sz w:val="28"/>
                <w:lang w:eastAsia="zh-CN"/>
              </w:rPr>
            </w:pPr>
            <w:r w:rsidRPr="008D3FED">
              <w:rPr>
                <w:b/>
                <w:sz w:val="22"/>
                <w:lang w:eastAsia="zh-CN"/>
              </w:rPr>
              <w:t>Comments and Views</w:t>
            </w:r>
          </w:p>
        </w:tc>
      </w:tr>
      <w:tr w:rsidR="000E2E4B" w14:paraId="3289D63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B558349" w14:textId="2200F380" w:rsidR="000E2E4B" w:rsidRPr="008A6AF7" w:rsidRDefault="00EE6DD3" w:rsidP="007C673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16B40087" w:rsidR="000E2E4B" w:rsidRPr="008A6AF7" w:rsidRDefault="00EE6DD3" w:rsidP="007C6730">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0E2E4B" w14:paraId="44DFB155"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CEC7317" w14:textId="385B240E" w:rsidR="000E2E4B" w:rsidRPr="001D560F" w:rsidRDefault="001D560F" w:rsidP="007C6730">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FB8180E" w14:textId="04C1A82C" w:rsidR="00BE0EEE" w:rsidRDefault="00E74E75" w:rsidP="009754D7">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he contribution [13] is</w:t>
            </w:r>
            <w:r w:rsidR="00ED6D00">
              <w:rPr>
                <w:rFonts w:eastAsiaTheme="minorEastAsia"/>
                <w:lang w:eastAsia="zh-CN"/>
              </w:rPr>
              <w:t xml:space="preserve"> intended to provide necessary background information of ATG scenario, </w:t>
            </w:r>
            <w:r w:rsidR="00051DE5">
              <w:rPr>
                <w:rFonts w:eastAsiaTheme="minorEastAsia"/>
                <w:lang w:eastAsia="zh-CN"/>
              </w:rPr>
              <w:t xml:space="preserve">such as deployment scenario and technique challenge, </w:t>
            </w:r>
            <w:r w:rsidR="00ED6D00">
              <w:rPr>
                <w:rFonts w:eastAsiaTheme="minorEastAsia"/>
                <w:lang w:eastAsia="zh-CN"/>
              </w:rPr>
              <w:t xml:space="preserve">and </w:t>
            </w:r>
            <w:r w:rsidR="00051DE5">
              <w:rPr>
                <w:rFonts w:eastAsiaTheme="minorEastAsia"/>
                <w:lang w:eastAsia="zh-CN"/>
              </w:rPr>
              <w:t xml:space="preserve">the </w:t>
            </w:r>
            <w:r w:rsidR="009754D7">
              <w:rPr>
                <w:rFonts w:eastAsiaTheme="minorEastAsia"/>
                <w:lang w:eastAsia="zh-CN"/>
              </w:rPr>
              <w:t xml:space="preserve">proposed </w:t>
            </w:r>
            <w:r w:rsidR="00E7495B">
              <w:rPr>
                <w:rFonts w:eastAsiaTheme="minorEastAsia"/>
                <w:lang w:val="en-US" w:eastAsia="zh-CN"/>
              </w:rPr>
              <w:t xml:space="preserve">enhancements </w:t>
            </w:r>
            <w:r w:rsidR="009754D7">
              <w:rPr>
                <w:rFonts w:eastAsiaTheme="minorEastAsia"/>
                <w:lang w:eastAsia="zh-CN"/>
              </w:rPr>
              <w:t xml:space="preserve">are </w:t>
            </w:r>
            <w:r w:rsidR="005818FC">
              <w:rPr>
                <w:rFonts w:eastAsiaTheme="minorEastAsia"/>
                <w:lang w:eastAsia="zh-CN"/>
              </w:rPr>
              <w:t>unified for both GEO/LEO and ATG scenarios.</w:t>
            </w:r>
          </w:p>
          <w:p w14:paraId="51A00D5A" w14:textId="528B3BD6" w:rsidR="006F105B" w:rsidRDefault="005818FC" w:rsidP="00696E42">
            <w:pPr>
              <w:pStyle w:val="BodyText"/>
              <w:spacing w:line="256" w:lineRule="auto"/>
              <w:rPr>
                <w:rFonts w:eastAsiaTheme="minorEastAsia" w:cs="Arial"/>
              </w:rPr>
            </w:pPr>
            <w:r>
              <w:rPr>
                <w:rFonts w:eastAsiaTheme="minorEastAsia"/>
                <w:lang w:eastAsia="zh-CN"/>
              </w:rPr>
              <w:t xml:space="preserve">For example, </w:t>
            </w:r>
            <w:r w:rsidR="006F105B">
              <w:rPr>
                <w:rFonts w:eastAsiaTheme="minorEastAsia"/>
                <w:lang w:eastAsia="zh-CN"/>
              </w:rPr>
              <w:t xml:space="preserve">the </w:t>
            </w:r>
            <w:r w:rsidR="00CC4932">
              <w:rPr>
                <w:rFonts w:eastAsiaTheme="minorEastAsia"/>
                <w:lang w:eastAsia="zh-CN"/>
              </w:rPr>
              <w:t>proposal</w:t>
            </w:r>
            <w:r w:rsidR="006F105B">
              <w:rPr>
                <w:rFonts w:eastAsiaTheme="minorEastAsia"/>
                <w:lang w:eastAsia="zh-CN"/>
              </w:rPr>
              <w:t xml:space="preserve"> of “</w:t>
            </w:r>
            <w:r w:rsidR="006F105B" w:rsidRPr="0082687C">
              <w:t>Extending the value range of dl-DataToUL-ACK field in PUCCH-Config IE to larger than 15, e.g., 31.</w:t>
            </w:r>
            <w:r w:rsidR="006F105B">
              <w:t xml:space="preserve">” </w:t>
            </w:r>
            <w:r w:rsidR="006F105B">
              <w:rPr>
                <w:rFonts w:eastAsiaTheme="minorEastAsia" w:cs="Arial"/>
              </w:rPr>
              <w:t xml:space="preserve">is not a specific requirement of ATG, actually it is </w:t>
            </w:r>
            <w:r w:rsidR="0086029C">
              <w:rPr>
                <w:rFonts w:eastAsiaTheme="minorEastAsia" w:cs="Arial"/>
              </w:rPr>
              <w:t xml:space="preserve">also </w:t>
            </w:r>
            <w:r w:rsidR="006F105B">
              <w:rPr>
                <w:rFonts w:eastAsiaTheme="minorEastAsia" w:cs="Arial"/>
              </w:rPr>
              <w:t>beneficial for LEO</w:t>
            </w:r>
            <w:r w:rsidR="00696E42">
              <w:rPr>
                <w:rFonts w:eastAsiaTheme="minorEastAsia" w:cs="Arial"/>
              </w:rPr>
              <w:t xml:space="preserve"> </w:t>
            </w:r>
            <w:r w:rsidR="006F105B">
              <w:rPr>
                <w:rFonts w:eastAsiaTheme="minorEastAsia" w:cs="Arial"/>
              </w:rPr>
              <w:t xml:space="preserve">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F105B">
              <w:rPr>
                <w:rFonts w:eastAsiaTheme="minorEastAsia" w:cs="Arial" w:hint="eastAsia"/>
              </w:rPr>
              <w:t xml:space="preserve"> </w:t>
            </w:r>
            <w:r w:rsidR="006F105B">
              <w:rPr>
                <w:rFonts w:eastAsiaTheme="minorEastAsia" w:cs="Arial"/>
              </w:rPr>
              <w:t>to fit rapidly changed RTT</w:t>
            </w:r>
            <w:r w:rsidR="006F105B">
              <w:rPr>
                <w:rFonts w:eastAsiaTheme="minorEastAsia" w:cs="Arial" w:hint="eastAsia"/>
              </w:rPr>
              <w:t>.</w:t>
            </w:r>
          </w:p>
          <w:p w14:paraId="7D7754AE" w14:textId="3D01F376" w:rsidR="00B57DA4" w:rsidRDefault="00CC62BF" w:rsidP="006F105B">
            <w:pPr>
              <w:pStyle w:val="BodyText"/>
              <w:spacing w:line="256" w:lineRule="auto"/>
              <w:rPr>
                <w:rFonts w:eastAsiaTheme="minorEastAsia" w:cs="Arial"/>
              </w:rPr>
            </w:pPr>
            <w:r>
              <w:rPr>
                <w:rFonts w:eastAsiaTheme="minorEastAsia" w:cs="Arial"/>
              </w:rPr>
              <w:t xml:space="preserve">So it is suggested to </w:t>
            </w:r>
            <w:r w:rsidR="00584EC5">
              <w:rPr>
                <w:rFonts w:eastAsiaTheme="minorEastAsia" w:cs="Arial"/>
              </w:rPr>
              <w:t>discuss the detail technique solutions</w:t>
            </w:r>
            <w:r w:rsidR="005E2CA4">
              <w:rPr>
                <w:rFonts w:eastAsiaTheme="minorEastAsia" w:cs="Arial"/>
              </w:rPr>
              <w:t xml:space="preserve"> </w:t>
            </w:r>
            <w:r w:rsidR="00A72966">
              <w:rPr>
                <w:rFonts w:eastAsiaTheme="minorEastAsia" w:cs="Arial"/>
              </w:rPr>
              <w:t xml:space="preserve">in </w:t>
            </w:r>
            <w:r w:rsidR="00850273">
              <w:rPr>
                <w:rFonts w:eastAsiaTheme="minorEastAsia" w:cs="Arial"/>
              </w:rPr>
              <w:t>other</w:t>
            </w:r>
            <w:r w:rsidR="00417AA7">
              <w:rPr>
                <w:rFonts w:eastAsiaTheme="minorEastAsia" w:cs="Arial"/>
              </w:rPr>
              <w:t xml:space="preserve"> </w:t>
            </w:r>
            <w:r w:rsidR="00850273">
              <w:rPr>
                <w:rFonts w:eastAsiaTheme="minorEastAsia" w:cs="Arial"/>
              </w:rPr>
              <w:t>agendas</w:t>
            </w:r>
            <w:r w:rsidR="00417AA7">
              <w:rPr>
                <w:rFonts w:eastAsiaTheme="minorEastAsia" w:cs="Arial"/>
              </w:rPr>
              <w:t xml:space="preserve">, </w:t>
            </w:r>
            <w:r w:rsidR="00E7495B">
              <w:rPr>
                <w:rFonts w:eastAsiaTheme="minorEastAsia" w:cs="Arial"/>
              </w:rPr>
              <w:t xml:space="preserve">and we think the enhancements for NTN can also applied to </w:t>
            </w:r>
            <w:r w:rsidR="0082797A">
              <w:rPr>
                <w:rFonts w:eastAsiaTheme="minorEastAsia" w:cs="Arial"/>
              </w:rPr>
              <w:t>ATG scenario</w:t>
            </w:r>
            <w:r w:rsidR="00E7495B">
              <w:rPr>
                <w:rFonts w:eastAsiaTheme="minorEastAsia" w:cs="Arial"/>
              </w:rPr>
              <w:t xml:space="preserve"> and resolve the challenges for ATG.</w:t>
            </w:r>
          </w:p>
          <w:p w14:paraId="46083B82" w14:textId="27AD5EC8" w:rsidR="00EB53F7" w:rsidRPr="001533CE" w:rsidRDefault="00EB53F7" w:rsidP="001533CE">
            <w:pPr>
              <w:pStyle w:val="BodyText"/>
              <w:spacing w:line="256" w:lineRule="auto"/>
              <w:rPr>
                <w:rFonts w:eastAsiaTheme="minorEastAsia"/>
                <w:lang w:eastAsia="zh-CN"/>
              </w:rPr>
            </w:pPr>
          </w:p>
        </w:tc>
      </w:tr>
      <w:tr w:rsidR="008C5B05" w14:paraId="2D36053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4A2F22E" w14:textId="61AC004F"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1E94B2CA" w:rsidR="008C5B05" w:rsidDel="002960F0" w:rsidRDefault="008C5B05" w:rsidP="008C5B05">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232365" w14:paraId="6B8C574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73E555" w14:textId="54F364A9" w:rsidR="00232365" w:rsidRDefault="00232365" w:rsidP="00232365">
            <w:pPr>
              <w:jc w:val="center"/>
              <w:rPr>
                <w:rFonts w:cs="Arial"/>
              </w:rPr>
            </w:pPr>
            <w:bookmarkStart w:id="3" w:name="_GoBack" w:colFirst="0" w:colLast="0"/>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18699984" w:rsidR="00232365" w:rsidRPr="007327B0" w:rsidRDefault="00232365" w:rsidP="00232365">
            <w:pPr>
              <w:autoSpaceDE w:val="0"/>
              <w:autoSpaceDN w:val="0"/>
              <w:adjustRightInd w:val="0"/>
              <w:snapToGrid w:val="0"/>
            </w:pPr>
            <w:r>
              <w:rPr>
                <w:rFonts w:eastAsiaTheme="minorEastAsia"/>
                <w:lang w:eastAsia="zh-CN"/>
              </w:rPr>
              <w:t>Agree with CMCC. Details solution will be handled in other AI.</w:t>
            </w:r>
          </w:p>
        </w:tc>
      </w:tr>
      <w:bookmarkEnd w:id="3"/>
    </w:tbl>
    <w:p w14:paraId="12FB8DBB" w14:textId="77777777" w:rsidR="000E2E4B" w:rsidRDefault="000E2E4B"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eastAsia="zh-CN"/>
        </w:rPr>
        <w:lastRenderedPageBreak/>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eastAsia="zh-CN"/>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8A6AF7"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lastRenderedPageBreak/>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eastAsia="zh-CN"/>
        </w:rPr>
        <w:lastRenderedPageBreak/>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5BD9B675" w:rsidR="00B3311F" w:rsidRPr="00EE6DD3"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C523667" w14:textId="43E6C382" w:rsid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62D2FA1E" w14:textId="3E263F2B" w:rsidR="00B3311F" w:rsidRP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0E7B1877" w:rsidR="00B3311F"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96D43DB" w14:textId="77777777" w:rsidR="00277988" w:rsidRPr="00277988" w:rsidRDefault="00277988" w:rsidP="00277988">
            <w:pPr>
              <w:numPr>
                <w:ilvl w:val="0"/>
                <w:numId w:val="33"/>
              </w:numPr>
              <w:autoSpaceDE w:val="0"/>
              <w:autoSpaceDN w:val="0"/>
              <w:adjustRightInd w:val="0"/>
              <w:snapToGrid w:val="0"/>
              <w:rPr>
                <w:bCs/>
                <w:iCs/>
              </w:rPr>
            </w:pPr>
            <w:r w:rsidRPr="00277988">
              <w:rPr>
                <w:bCs/>
                <w:iCs/>
              </w:rPr>
              <w:t>6.1: Support that RAN1 should focus on earth fixed beam first.</w:t>
            </w:r>
          </w:p>
          <w:p w14:paraId="1FD11941" w14:textId="77777777" w:rsidR="00277988" w:rsidRPr="00277988" w:rsidRDefault="00277988" w:rsidP="00277988">
            <w:pPr>
              <w:numPr>
                <w:ilvl w:val="0"/>
                <w:numId w:val="33"/>
              </w:numPr>
              <w:autoSpaceDE w:val="0"/>
              <w:autoSpaceDN w:val="0"/>
              <w:adjustRightInd w:val="0"/>
              <w:snapToGrid w:val="0"/>
              <w:rPr>
                <w:bCs/>
                <w:iCs/>
              </w:rPr>
            </w:pPr>
            <w:r w:rsidRPr="00277988">
              <w:rPr>
                <w:bCs/>
                <w:iCs/>
              </w:rPr>
              <w:t>6.2: Already concluded in Rel-16 that PAPR discussion is not necessary.</w:t>
            </w:r>
          </w:p>
          <w:p w14:paraId="33C28D49" w14:textId="77777777" w:rsidR="00277988" w:rsidRPr="00277988" w:rsidRDefault="00277988" w:rsidP="00277988">
            <w:pPr>
              <w:numPr>
                <w:ilvl w:val="0"/>
                <w:numId w:val="33"/>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9B2E59D" w14:textId="77777777" w:rsidR="00277988" w:rsidRPr="00277988" w:rsidRDefault="00277988" w:rsidP="00277988">
            <w:pPr>
              <w:numPr>
                <w:ilvl w:val="0"/>
                <w:numId w:val="33"/>
              </w:numPr>
              <w:autoSpaceDE w:val="0"/>
              <w:autoSpaceDN w:val="0"/>
              <w:adjustRightInd w:val="0"/>
              <w:snapToGrid w:val="0"/>
              <w:rPr>
                <w:bCs/>
                <w:iCs/>
              </w:rPr>
            </w:pPr>
            <w:r w:rsidRPr="00277988">
              <w:rPr>
                <w:bCs/>
                <w:iCs/>
              </w:rPr>
              <w:t>6.4: There is no need to discuss positioning enhancement in RAN1 as RAN1 is not tasked to look into this.</w:t>
            </w:r>
          </w:p>
          <w:p w14:paraId="6F1F856F" w14:textId="77777777" w:rsidR="00277988" w:rsidRPr="00277988" w:rsidRDefault="00277988" w:rsidP="00277988">
            <w:pPr>
              <w:numPr>
                <w:ilvl w:val="0"/>
                <w:numId w:val="33"/>
              </w:numPr>
              <w:autoSpaceDE w:val="0"/>
              <w:autoSpaceDN w:val="0"/>
              <w:adjustRightInd w:val="0"/>
              <w:snapToGrid w:val="0"/>
              <w:rPr>
                <w:bCs/>
                <w:iCs/>
              </w:rPr>
            </w:pPr>
            <w:r w:rsidRPr="00277988">
              <w:rPr>
                <w:bCs/>
                <w:iCs/>
              </w:rPr>
              <w:t>6.5: Based on discussion in Rel-16, it appears that the general view is that CSI enhancement is not needed.</w:t>
            </w:r>
          </w:p>
          <w:p w14:paraId="274EE584" w14:textId="40582DB0" w:rsidR="00277988" w:rsidRDefault="00277988" w:rsidP="00277988">
            <w:pPr>
              <w:numPr>
                <w:ilvl w:val="0"/>
                <w:numId w:val="33"/>
              </w:numPr>
              <w:autoSpaceDE w:val="0"/>
              <w:autoSpaceDN w:val="0"/>
              <w:adjustRightInd w:val="0"/>
              <w:snapToGrid w:val="0"/>
              <w:rPr>
                <w:bCs/>
                <w:iCs/>
              </w:rPr>
            </w:pPr>
            <w:r w:rsidRPr="00277988">
              <w:rPr>
                <w:bCs/>
                <w:iCs/>
              </w:rPr>
              <w:t>6.6: To be discussed under 8.4.2.</w:t>
            </w:r>
          </w:p>
          <w:p w14:paraId="11DD8D63" w14:textId="2C9152C3" w:rsidR="00277988" w:rsidRPr="00277988" w:rsidRDefault="00277988" w:rsidP="00277988">
            <w:pPr>
              <w:numPr>
                <w:ilvl w:val="0"/>
                <w:numId w:val="33"/>
              </w:numPr>
              <w:autoSpaceDE w:val="0"/>
              <w:autoSpaceDN w:val="0"/>
              <w:adjustRightInd w:val="0"/>
              <w:snapToGrid w:val="0"/>
              <w:rPr>
                <w:bCs/>
                <w:iCs/>
              </w:rPr>
            </w:pPr>
            <w:r w:rsidRPr="00277988">
              <w:rPr>
                <w:bCs/>
                <w:iCs/>
              </w:rPr>
              <w:t>6.7: Not needed for general WI progress.</w:t>
            </w:r>
          </w:p>
          <w:p w14:paraId="62B96C57" w14:textId="7B0C93DC" w:rsidR="00B3311F" w:rsidRPr="00226726" w:rsidRDefault="00B3311F" w:rsidP="00277988">
            <w:pPr>
              <w:autoSpaceDE w:val="0"/>
              <w:autoSpaceDN w:val="0"/>
              <w:adjustRightInd w:val="0"/>
              <w:snapToGrid w:val="0"/>
            </w:pPr>
          </w:p>
        </w:tc>
      </w:tr>
      <w:tr w:rsidR="008C5B05"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6AC63FEE"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457F140" w14:textId="77777777" w:rsidR="008C5B05" w:rsidRDefault="008C5B05" w:rsidP="008C5B05">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1CCF0B0E" w14:textId="77777777" w:rsidR="008C5B05" w:rsidRDefault="008C5B05" w:rsidP="008C5B05">
            <w:pPr>
              <w:autoSpaceDE w:val="0"/>
              <w:autoSpaceDN w:val="0"/>
              <w:adjustRightInd w:val="0"/>
              <w:snapToGrid w:val="0"/>
            </w:pPr>
            <w:r>
              <w:t xml:space="preserve">Regarding 6.3, UE autonomous compensation for needed transmit power based on UE-satellite distance may be insufficient, as the path loss is not always proportional to the length of the shortest distance between UE and satellite/gNB. </w:t>
            </w:r>
            <w:r>
              <w:lastRenderedPageBreak/>
              <w:t>Also, the assumptions for the transmit power/gain model of the satellite would impact the discussion here.</w:t>
            </w:r>
          </w:p>
          <w:p w14:paraId="4DE7D3A7" w14:textId="77777777" w:rsidR="008C5B05" w:rsidRDefault="008C5B05" w:rsidP="008C5B05">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51AF9704" w14:textId="77777777" w:rsidR="008C5B05" w:rsidRDefault="008C5B05" w:rsidP="008C5B05">
            <w:pPr>
              <w:autoSpaceDE w:val="0"/>
              <w:autoSpaceDN w:val="0"/>
              <w:adjustRightInd w:val="0"/>
              <w:snapToGrid w:val="0"/>
            </w:pPr>
            <w:r>
              <w:t>Regarding 6.6, we see some potential in utilizing the referenceTimeInfo which is available as broadcast information in SIB9.</w:t>
            </w:r>
          </w:p>
          <w:p w14:paraId="7F6AA2BB" w14:textId="58415D20" w:rsidR="008C5B05" w:rsidDel="002960F0" w:rsidRDefault="008C5B05" w:rsidP="008C5B05">
            <w:pPr>
              <w:autoSpaceDE w:val="0"/>
              <w:autoSpaceDN w:val="0"/>
              <w:adjustRightInd w:val="0"/>
              <w:snapToGrid w:val="0"/>
            </w:pPr>
            <w:r>
              <w:t>Regarding 6.7, we would see this better treated in RAN2.</w:t>
            </w:r>
          </w:p>
        </w:tc>
      </w:tr>
      <w:tr w:rsidR="00B3311F"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77777777" w:rsidR="00B3311F" w:rsidRDefault="00B3311F"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4444A32" w14:textId="77777777" w:rsidR="00B3311F" w:rsidRPr="007327B0" w:rsidRDefault="00B3311F" w:rsidP="00C2057D">
            <w:pPr>
              <w:autoSpaceDE w:val="0"/>
              <w:autoSpaceDN w:val="0"/>
              <w:adjustRightInd w:val="0"/>
              <w:snapToGrid w:val="0"/>
            </w:pPr>
          </w:p>
        </w:tc>
      </w:tr>
    </w:tbl>
    <w:p w14:paraId="5430A276" w14:textId="77777777" w:rsidR="00B3311F" w:rsidRDefault="00B3311F" w:rsidP="00B3311F">
      <w:pPr>
        <w:pStyle w:val="Header"/>
        <w:tabs>
          <w:tab w:val="left" w:pos="666"/>
        </w:tabs>
        <w:spacing w:after="120"/>
        <w:ind w:right="-57"/>
        <w:jc w:val="both"/>
        <w:rPr>
          <w:b w:val="0"/>
          <w:lang w:eastAsia="ko-KR"/>
        </w:rPr>
      </w:pPr>
    </w:p>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lastRenderedPageBreak/>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Heading1"/>
        <w:rPr>
          <w:lang w:val="en-US" w:eastAsia="zh-TW"/>
        </w:rPr>
      </w:pPr>
      <w:r>
        <w:rPr>
          <w:lang w:val="en-US" w:eastAsia="zh-TW"/>
        </w:rPr>
        <w:t>Ap</w:t>
      </w:r>
      <w:r w:rsidR="00A80AA6">
        <w:rPr>
          <w:lang w:val="en-US" w:eastAsia="zh-TW"/>
        </w:rPr>
        <w:t>pendix: Proposals in the RAN1#102e AI 8.2</w:t>
      </w:r>
      <w:r>
        <w:rPr>
          <w:lang w:val="en-US" w:eastAsia="zh-TW"/>
        </w:rPr>
        <w:t>.4 TDocs</w:t>
      </w:r>
    </w:p>
    <w:p w14:paraId="6281EB94" w14:textId="1055E3AF" w:rsidR="00D869A4" w:rsidRPr="005F6608" w:rsidRDefault="005F6608" w:rsidP="005F6608">
      <w:pPr>
        <w:pStyle w:val="Heading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t>Ericsson</w:t>
            </w:r>
          </w:p>
        </w:tc>
        <w:tc>
          <w:tcPr>
            <w:tcW w:w="8271" w:type="dxa"/>
            <w:shd w:val="clear" w:color="auto" w:fill="auto"/>
            <w:vAlign w:val="center"/>
          </w:tcPr>
          <w:p w14:paraId="53187F65" w14:textId="32590311" w:rsidR="00F4453C" w:rsidRDefault="00F4453C" w:rsidP="00F4453C">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ListParagraph"/>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ListParagraph"/>
              <w:numPr>
                <w:ilvl w:val="0"/>
                <w:numId w:val="3"/>
              </w:numPr>
            </w:pPr>
            <w:r>
              <w:t xml:space="preserve">Proposal 3: </w:t>
            </w:r>
            <w:r w:rsidRPr="00F4453C">
              <w:t>RAN1 not to deviate from Zadoff-Chu sequences in enhancing PRACH for NTN.</w:t>
            </w:r>
          </w:p>
          <w:p w14:paraId="0C8D8845" w14:textId="350C53FB" w:rsidR="00FB61BD" w:rsidRDefault="00F4453C" w:rsidP="00F4453C">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t>Huawei</w:t>
            </w:r>
          </w:p>
        </w:tc>
        <w:tc>
          <w:tcPr>
            <w:tcW w:w="8271" w:type="dxa"/>
            <w:shd w:val="clear" w:color="auto" w:fill="auto"/>
            <w:vAlign w:val="center"/>
          </w:tcPr>
          <w:p w14:paraId="72461C14" w14:textId="2C20E144" w:rsidR="00FB61BD" w:rsidRPr="00E56CA1" w:rsidRDefault="00E56675" w:rsidP="00E56675">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t>ZTE</w:t>
            </w:r>
          </w:p>
        </w:tc>
        <w:tc>
          <w:tcPr>
            <w:tcW w:w="8271" w:type="dxa"/>
            <w:shd w:val="clear" w:color="auto" w:fill="auto"/>
            <w:vAlign w:val="center"/>
          </w:tcPr>
          <w:p w14:paraId="31B73B00" w14:textId="77777777" w:rsidR="000D51A6" w:rsidRDefault="000D51A6" w:rsidP="000D51A6">
            <w:pPr>
              <w:pStyle w:val="ListParagraph"/>
              <w:numPr>
                <w:ilvl w:val="0"/>
                <w:numId w:val="3"/>
              </w:numPr>
            </w:pPr>
            <w:r>
              <w:t>Proposal 5: The Option-3 and Option-4 may not be suitable in PRACH enhancement.</w:t>
            </w:r>
          </w:p>
          <w:p w14:paraId="5D5F379B" w14:textId="77777777" w:rsidR="000D51A6" w:rsidRDefault="000D51A6" w:rsidP="000D51A6">
            <w:pPr>
              <w:pStyle w:val="ListParagraph"/>
              <w:numPr>
                <w:ilvl w:val="0"/>
                <w:numId w:val="3"/>
              </w:numPr>
            </w:pPr>
            <w:r>
              <w:t>Proposal 6: The Option-1 and Option-2 are suitable for PRACH enhancement.</w:t>
            </w:r>
          </w:p>
          <w:p w14:paraId="28E50F86" w14:textId="77777777" w:rsidR="000D51A6" w:rsidRDefault="000D51A6" w:rsidP="000D51A6">
            <w:pPr>
              <w:pStyle w:val="ListParagraph"/>
              <w:numPr>
                <w:ilvl w:val="0"/>
                <w:numId w:val="3"/>
              </w:numPr>
            </w:pPr>
            <w:r>
              <w:t>Proposal 7: The design of the roots pairs for Option-2 should be further investigated.</w:t>
            </w:r>
          </w:p>
          <w:p w14:paraId="40F0756D" w14:textId="769155D4" w:rsidR="00F4453C" w:rsidRDefault="000D51A6" w:rsidP="000D51A6">
            <w:pPr>
              <w:pStyle w:val="ListParagraph"/>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t>Intel</w:t>
            </w:r>
          </w:p>
        </w:tc>
        <w:tc>
          <w:tcPr>
            <w:tcW w:w="8271" w:type="dxa"/>
            <w:shd w:val="clear" w:color="auto" w:fill="auto"/>
            <w:vAlign w:val="center"/>
          </w:tcPr>
          <w:p w14:paraId="2B2CD3B4" w14:textId="54CE34DF" w:rsidR="0035202B" w:rsidRDefault="0035202B" w:rsidP="0035202B">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r w:rsidRPr="00B1622B">
              <w:rPr>
                <w:rFonts w:cs="Arial"/>
              </w:rPr>
              <w:t>MediaTek</w:t>
            </w:r>
          </w:p>
        </w:tc>
        <w:tc>
          <w:tcPr>
            <w:tcW w:w="8271" w:type="dxa"/>
            <w:shd w:val="clear" w:color="auto" w:fill="auto"/>
            <w:vAlign w:val="center"/>
          </w:tcPr>
          <w:p w14:paraId="73CB970B" w14:textId="77777777" w:rsidR="00077237" w:rsidRDefault="00077237" w:rsidP="00077237">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646E7D00" w14:textId="77777777" w:rsidR="00077237" w:rsidRDefault="00077237" w:rsidP="00077237">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0AA35AEA" w14:textId="77777777" w:rsidR="00077237" w:rsidRDefault="00077237" w:rsidP="00077237">
            <w:pPr>
              <w:pStyle w:val="ListParagraph"/>
              <w:numPr>
                <w:ilvl w:val="0"/>
                <w:numId w:val="4"/>
              </w:numPr>
              <w:autoSpaceDE w:val="0"/>
              <w:autoSpaceDN w:val="0"/>
              <w:adjustRightInd w:val="0"/>
              <w:snapToGrid w:val="0"/>
              <w:spacing w:after="0"/>
            </w:pPr>
            <w:r>
              <w:lastRenderedPageBreak/>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lastRenderedPageBreak/>
              <w:t>Panasonic</w:t>
            </w:r>
          </w:p>
        </w:tc>
        <w:tc>
          <w:tcPr>
            <w:tcW w:w="8271" w:type="dxa"/>
            <w:shd w:val="clear" w:color="auto" w:fill="auto"/>
            <w:vAlign w:val="center"/>
          </w:tcPr>
          <w:p w14:paraId="3C4D8FCE" w14:textId="61716869" w:rsidR="00784E4F" w:rsidRPr="000309EA" w:rsidRDefault="00784E4F" w:rsidP="00784E4F">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t>LG</w:t>
            </w:r>
          </w:p>
        </w:tc>
        <w:tc>
          <w:tcPr>
            <w:tcW w:w="8271" w:type="dxa"/>
            <w:shd w:val="clear" w:color="auto" w:fill="auto"/>
            <w:vAlign w:val="center"/>
          </w:tcPr>
          <w:p w14:paraId="14FED572" w14:textId="2784D337" w:rsidR="000309EA" w:rsidRDefault="000309EA" w:rsidP="000309EA">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t>Intel</w:t>
            </w:r>
          </w:p>
        </w:tc>
        <w:tc>
          <w:tcPr>
            <w:tcW w:w="8271" w:type="dxa"/>
            <w:shd w:val="clear" w:color="auto" w:fill="auto"/>
            <w:vAlign w:val="center"/>
          </w:tcPr>
          <w:p w14:paraId="5BE7EB40" w14:textId="77777777" w:rsidR="00AB1D6D" w:rsidRPr="00AB1D6D" w:rsidRDefault="00AB1D6D" w:rsidP="00AB1D6D">
            <w:pPr>
              <w:pStyle w:val="ListParagraph"/>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ListParagraph"/>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ListParagraph"/>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r>
              <w:rPr>
                <w:rFonts w:cs="Arial"/>
              </w:rPr>
              <w:t>Fraunhofer</w:t>
            </w:r>
          </w:p>
        </w:tc>
        <w:tc>
          <w:tcPr>
            <w:tcW w:w="8271" w:type="dxa"/>
            <w:shd w:val="clear" w:color="auto" w:fill="auto"/>
            <w:vAlign w:val="center"/>
          </w:tcPr>
          <w:p w14:paraId="690A093E" w14:textId="77777777" w:rsidR="000B52CA" w:rsidRDefault="009B076B" w:rsidP="009B076B">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ListParagraph"/>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ListParagraph"/>
              <w:numPr>
                <w:ilvl w:val="0"/>
                <w:numId w:val="4"/>
              </w:numPr>
            </w:pPr>
            <w:r w:rsidRPr="009B076B">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Heading2"/>
        <w:rPr>
          <w:lang w:eastAsia="ko-KR"/>
        </w:rPr>
      </w:pPr>
      <w:r w:rsidRPr="005F6608">
        <w:rPr>
          <w:lang w:eastAsia="ko-KR"/>
        </w:rPr>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ListParagraph"/>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ListParagraph"/>
              <w:numPr>
                <w:ilvl w:val="0"/>
                <w:numId w:val="3"/>
              </w:numPr>
            </w:pPr>
            <w:r>
              <w:t>Observation 4: Satellites typically have the capability to connect to multiple gateways by using multiple antennas.</w:t>
            </w:r>
          </w:p>
          <w:p w14:paraId="2B54E5D6" w14:textId="77777777" w:rsidR="00F4453C" w:rsidRDefault="00F4453C" w:rsidP="00F4453C">
            <w:pPr>
              <w:pStyle w:val="ListParagraph"/>
              <w:numPr>
                <w:ilvl w:val="0"/>
                <w:numId w:val="3"/>
              </w:numPr>
            </w:pPr>
            <w:r>
              <w:t>Observation  5: For feeder link switch, the validness of the scenario where the same gNB is connected to multiple satellite gateways is questionable. In contrast, the feeder link switch involving different gNB’s before and after the switch is more typical.</w:t>
            </w:r>
          </w:p>
          <w:p w14:paraId="7302068D" w14:textId="77777777" w:rsidR="00F4453C" w:rsidRDefault="00F4453C" w:rsidP="00F4453C">
            <w:pPr>
              <w:pStyle w:val="ListParagraph"/>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ListParagraph"/>
              <w:numPr>
                <w:ilvl w:val="0"/>
                <w:numId w:val="3"/>
              </w:numPr>
            </w:pPr>
            <w:r>
              <w:t>Proposal 5: It is up to RAN2 to discuss if the feeder link switch involving same gNB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t>Huawei</w:t>
            </w:r>
          </w:p>
        </w:tc>
        <w:tc>
          <w:tcPr>
            <w:tcW w:w="8271" w:type="dxa"/>
            <w:shd w:val="clear" w:color="auto" w:fill="auto"/>
            <w:vAlign w:val="center"/>
          </w:tcPr>
          <w:p w14:paraId="29AED493" w14:textId="0838D387" w:rsidR="00A80AA6" w:rsidRPr="00E56CA1" w:rsidRDefault="00E56675" w:rsidP="00E56675">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ListParagraph"/>
              <w:numPr>
                <w:ilvl w:val="0"/>
                <w:numId w:val="3"/>
              </w:numPr>
            </w:pPr>
            <w:r>
              <w:t>Observation 3: A feeder link switch for a transparent satellite may result in a cell switch.</w:t>
            </w:r>
          </w:p>
          <w:p w14:paraId="359B88A0" w14:textId="77777777" w:rsidR="00EC593B" w:rsidRDefault="00EC593B" w:rsidP="00EC593B">
            <w:pPr>
              <w:pStyle w:val="ListParagraph"/>
              <w:numPr>
                <w:ilvl w:val="0"/>
                <w:numId w:val="3"/>
              </w:numPr>
            </w:pPr>
            <w:r>
              <w:t>Observation 4: A gNB may switch links of the Uu interface from one satellite and feeder link to another satellite and feeder link, originating from the same NTN-GW.</w:t>
            </w:r>
          </w:p>
          <w:p w14:paraId="0C03D756" w14:textId="77777777" w:rsidR="00A80AA6" w:rsidRDefault="00EC593B" w:rsidP="00EC593B">
            <w:pPr>
              <w:pStyle w:val="ListParagraph"/>
              <w:numPr>
                <w:ilvl w:val="0"/>
                <w:numId w:val="3"/>
              </w:numPr>
            </w:pPr>
            <w:r>
              <w:t>Observation 5: An NTN UE may be informed about imminent switch events including the resulting transmission gap.</w:t>
            </w:r>
          </w:p>
          <w:p w14:paraId="0DA78D14" w14:textId="77777777" w:rsidR="000A3273" w:rsidRDefault="000A3273" w:rsidP="000A3273">
            <w:pPr>
              <w:pStyle w:val="ListParagraph"/>
              <w:numPr>
                <w:ilvl w:val="0"/>
                <w:numId w:val="3"/>
              </w:numPr>
            </w:pPr>
            <w:r>
              <w:lastRenderedPageBreak/>
              <w:t>Proposal 3: RAN1 to define an assumption of the maximum tolerable gNB – NTN-GW delay.</w:t>
            </w:r>
          </w:p>
          <w:p w14:paraId="6FDBF4F4" w14:textId="77777777" w:rsidR="000A3273" w:rsidRDefault="000A3273" w:rsidP="000A3273">
            <w:pPr>
              <w:pStyle w:val="ListParagraph"/>
              <w:numPr>
                <w:ilvl w:val="0"/>
                <w:numId w:val="3"/>
              </w:numPr>
            </w:pPr>
            <w:r>
              <w:t>Proposal 4: RAN1 to clarify impact of feeder link switch and benefit of signalling assistance information for imminent switch events.</w:t>
            </w:r>
          </w:p>
          <w:p w14:paraId="3A97300B" w14:textId="645139C9" w:rsidR="000A3273" w:rsidRDefault="000A3273" w:rsidP="000A3273">
            <w:pPr>
              <w:pStyle w:val="ListParagraph"/>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194FBAA5" w14:textId="77777777" w:rsidR="00A80AA6" w:rsidRDefault="00A80AA6"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2B80B08" w14:textId="77777777" w:rsidR="00A80AA6" w:rsidRDefault="00A80AA6"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t>Intel</w:t>
            </w:r>
          </w:p>
        </w:tc>
        <w:tc>
          <w:tcPr>
            <w:tcW w:w="8271" w:type="dxa"/>
            <w:shd w:val="clear" w:color="auto" w:fill="auto"/>
            <w:vAlign w:val="center"/>
          </w:tcPr>
          <w:p w14:paraId="4BB6601E"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r w:rsidRPr="00B1622B">
              <w:rPr>
                <w:rFonts w:cs="Arial"/>
              </w:rPr>
              <w:t>MediaTek</w:t>
            </w:r>
          </w:p>
        </w:tc>
        <w:tc>
          <w:tcPr>
            <w:tcW w:w="8271" w:type="dxa"/>
            <w:shd w:val="clear" w:color="auto" w:fill="auto"/>
            <w:vAlign w:val="center"/>
          </w:tcPr>
          <w:p w14:paraId="528A3132" w14:textId="77777777" w:rsidR="00077237" w:rsidRDefault="00077237" w:rsidP="00077237">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ListParagraph"/>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ListParagraph"/>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ListParagraph"/>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ListParagraph"/>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ListParagraph"/>
              <w:numPr>
                <w:ilvl w:val="1"/>
                <w:numId w:val="4"/>
              </w:numPr>
              <w:autoSpaceDE w:val="0"/>
              <w:autoSpaceDN w:val="0"/>
              <w:adjustRightInd w:val="0"/>
              <w:snapToGrid w:val="0"/>
              <w:spacing w:after="0"/>
            </w:pPr>
            <w:r>
              <w:t>gNB indication of feeder link delay drift</w:t>
            </w:r>
          </w:p>
          <w:p w14:paraId="0B7941A4" w14:textId="1F20B0E1" w:rsidR="00A80AA6" w:rsidRDefault="00077237" w:rsidP="00077237">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t>CATT</w:t>
            </w:r>
          </w:p>
        </w:tc>
        <w:tc>
          <w:tcPr>
            <w:tcW w:w="8271" w:type="dxa"/>
            <w:shd w:val="clear" w:color="auto" w:fill="auto"/>
            <w:vAlign w:val="center"/>
          </w:tcPr>
          <w:p w14:paraId="1CB632FF" w14:textId="20CDDCF4" w:rsidR="008109B3" w:rsidRDefault="008109B3" w:rsidP="008109B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67B2BB70" w14:textId="35F13829" w:rsidR="00A80AA6" w:rsidRDefault="008109B3" w:rsidP="008109B3">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t>CMCC</w:t>
            </w:r>
          </w:p>
        </w:tc>
        <w:tc>
          <w:tcPr>
            <w:tcW w:w="8271" w:type="dxa"/>
            <w:shd w:val="clear" w:color="auto" w:fill="auto"/>
            <w:vAlign w:val="center"/>
          </w:tcPr>
          <w:p w14:paraId="49D9BE57"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r>
              <w:rPr>
                <w:rFonts w:cs="Arial"/>
              </w:rPr>
              <w:t>Interdigital</w:t>
            </w:r>
          </w:p>
        </w:tc>
        <w:tc>
          <w:tcPr>
            <w:tcW w:w="8271" w:type="dxa"/>
            <w:shd w:val="clear" w:color="auto" w:fill="auto"/>
            <w:vAlign w:val="center"/>
          </w:tcPr>
          <w:p w14:paraId="16D4B0BF" w14:textId="77777777" w:rsidR="00A80AA6" w:rsidRDefault="005827EF" w:rsidP="005827EF">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0558BA4" w14:textId="77777777" w:rsidR="005827EF" w:rsidRDefault="005827EF" w:rsidP="005827EF">
            <w:pPr>
              <w:pStyle w:val="ListParagraph"/>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468863ED" w14:textId="77777777" w:rsidR="005827EF" w:rsidRDefault="005827EF" w:rsidP="005827EF">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BA2EB7F" w14:textId="77777777" w:rsidR="005827EF" w:rsidRDefault="005827EF" w:rsidP="005827EF">
            <w:pPr>
              <w:pStyle w:val="ListParagraph"/>
              <w:numPr>
                <w:ilvl w:val="0"/>
                <w:numId w:val="4"/>
              </w:numPr>
            </w:pPr>
            <w:r>
              <w:t>Observation 4: Soft feeder link switch has less impact to current specification.</w:t>
            </w:r>
          </w:p>
          <w:p w14:paraId="4D5A368F" w14:textId="38170F6A" w:rsidR="005827EF" w:rsidRDefault="005827EF" w:rsidP="005827EF">
            <w:pPr>
              <w:pStyle w:val="ListParagraph"/>
              <w:numPr>
                <w:ilvl w:val="0"/>
                <w:numId w:val="4"/>
              </w:numPr>
            </w:pPr>
            <w:r w:rsidRPr="005827EF">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Heading2"/>
        <w:rPr>
          <w:lang w:eastAsia="ko-KR"/>
        </w:rPr>
      </w:pPr>
      <w:r>
        <w:rPr>
          <w:lang w:eastAsia="ko-KR"/>
        </w:rPr>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ListParagraph"/>
              <w:numPr>
                <w:ilvl w:val="0"/>
                <w:numId w:val="3"/>
              </w:numPr>
            </w:pPr>
            <w:r>
              <w:t>Observation 18</w:t>
            </w:r>
            <w:r>
              <w:tab/>
              <w:t>For loaded cells, Frequency Reuse schemes are needed to mitigate the inter-cell/inter-beam interference and improve the overall SINR</w:t>
            </w:r>
          </w:p>
          <w:p w14:paraId="51641746" w14:textId="77777777" w:rsidR="00DB518F" w:rsidRDefault="00DB518F" w:rsidP="00DB518F">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ListParagraph"/>
              <w:numPr>
                <w:ilvl w:val="0"/>
                <w:numId w:val="3"/>
              </w:numPr>
            </w:pPr>
            <w:r>
              <w:lastRenderedPageBreak/>
              <w:t>Observation 20</w:t>
            </w:r>
            <w:r>
              <w:tab/>
              <w:t>Circular polarization can be used to double the cell capacity</w:t>
            </w:r>
          </w:p>
          <w:p w14:paraId="61BBD3D4" w14:textId="77777777" w:rsidR="00DB518F" w:rsidRDefault="00DB518F" w:rsidP="00DB518F">
            <w:pPr>
              <w:pStyle w:val="ListParagraph"/>
              <w:numPr>
                <w:ilvl w:val="0"/>
                <w:numId w:val="3"/>
              </w:numPr>
            </w:pPr>
            <w:r>
              <w:t>Observation 21</w:t>
            </w:r>
            <w:r>
              <w:tab/>
              <w:t>In NTN it might be challenging to implement an optimal and dynamic/fast beamforming towards the users</w:t>
            </w:r>
          </w:p>
          <w:p w14:paraId="7DBA51EA" w14:textId="77777777" w:rsidR="00DB518F" w:rsidRDefault="00DB518F" w:rsidP="00DB518F">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ListParagraph"/>
              <w:numPr>
                <w:ilvl w:val="0"/>
                <w:numId w:val="3"/>
              </w:numPr>
            </w:pPr>
            <w:r>
              <w:t>Observation 23</w:t>
            </w:r>
            <w:r>
              <w:tab/>
              <w:t>The minimum size of NR beam is the satellite beam’s size</w:t>
            </w:r>
          </w:p>
          <w:p w14:paraId="5255AD4B" w14:textId="77777777" w:rsidR="00DB518F" w:rsidRDefault="00DB518F" w:rsidP="00DB518F">
            <w:pPr>
              <w:pStyle w:val="ListParagraph"/>
              <w:numPr>
                <w:ilvl w:val="0"/>
                <w:numId w:val="3"/>
              </w:numPr>
            </w:pPr>
            <w:r>
              <w:t>Observation 24</w:t>
            </w:r>
            <w:r>
              <w:tab/>
              <w:t>Beam management can be beneficial in case of multi-beam moving cell</w:t>
            </w:r>
          </w:p>
          <w:p w14:paraId="3BE60178" w14:textId="77777777" w:rsidR="00DB518F" w:rsidRDefault="00DB518F" w:rsidP="00DB518F">
            <w:pPr>
              <w:pStyle w:val="ListParagraph"/>
              <w:numPr>
                <w:ilvl w:val="0"/>
                <w:numId w:val="3"/>
              </w:numPr>
            </w:pPr>
            <w:r>
              <w:t>Observation 25</w:t>
            </w:r>
            <w:r>
              <w:tab/>
              <w:t>Deploying multi-beam cell and using beam management will not be applicable to all NTN deployment scenarios</w:t>
            </w:r>
          </w:p>
          <w:p w14:paraId="01D32FAA" w14:textId="77777777" w:rsidR="00DB518F" w:rsidRDefault="00DB518F" w:rsidP="00DB518F">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1DD842C9" w14:textId="77777777" w:rsidR="00DB518F" w:rsidRDefault="00DB518F" w:rsidP="00DB518F">
            <w:pPr>
              <w:pStyle w:val="ListParagraph"/>
              <w:numPr>
                <w:ilvl w:val="0"/>
                <w:numId w:val="3"/>
              </w:numPr>
            </w:pPr>
            <w:r>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ListParagraph"/>
              <w:numPr>
                <w:ilvl w:val="0"/>
                <w:numId w:val="3"/>
              </w:numPr>
            </w:pPr>
            <w:r>
              <w:t>Proposal 5</w:t>
            </w:r>
            <w:r>
              <w:tab/>
              <w:t>NTN should support co-existence of UEs with circularly polarized antennas and linearly polarized antennas on both S-band and Ka-band</w:t>
            </w:r>
          </w:p>
          <w:p w14:paraId="129E7BF7" w14:textId="77777777" w:rsidR="00DB518F" w:rsidRDefault="00DB518F" w:rsidP="00DB518F">
            <w:pPr>
              <w:pStyle w:val="ListParagraph"/>
              <w:numPr>
                <w:ilvl w:val="0"/>
                <w:numId w:val="3"/>
              </w:numPr>
            </w:pPr>
            <w:r>
              <w:t>Proposal 6</w:t>
            </w:r>
            <w:r>
              <w:tab/>
              <w:t>Focus on single-beam cell (option 1) as baseline without beam management</w:t>
            </w:r>
          </w:p>
          <w:p w14:paraId="65067AA9" w14:textId="77777777" w:rsidR="00DB518F" w:rsidRDefault="00DB518F" w:rsidP="00DB518F">
            <w:pPr>
              <w:pStyle w:val="ListParagraph"/>
              <w:numPr>
                <w:ilvl w:val="0"/>
                <w:numId w:val="3"/>
              </w:numPr>
            </w:pPr>
            <w:r>
              <w:t>Proposal 7</w:t>
            </w:r>
            <w:r>
              <w:tab/>
              <w:t>The new beam-specific BWP (BBWP) concept should be introduced on top of existing UE specific BWP</w:t>
            </w:r>
          </w:p>
          <w:p w14:paraId="449C8D9F" w14:textId="77777777" w:rsidR="00DB518F" w:rsidRDefault="00DB518F" w:rsidP="00DB518F">
            <w:pPr>
              <w:pStyle w:val="ListParagraph"/>
              <w:numPr>
                <w:ilvl w:val="0"/>
                <w:numId w:val="3"/>
              </w:numPr>
            </w:pPr>
            <w:r>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ListParagraph"/>
              <w:numPr>
                <w:ilvl w:val="0"/>
                <w:numId w:val="3"/>
              </w:numPr>
            </w:pPr>
            <w:r>
              <w:t>Proposal 9</w:t>
            </w:r>
            <w:r>
              <w:tab/>
              <w:t>Bandwidth part indicator field on DCI should be unchanged</w:t>
            </w:r>
          </w:p>
          <w:p w14:paraId="4B3650DE" w14:textId="0D3729FE" w:rsidR="00F12376" w:rsidRDefault="00DB518F" w:rsidP="00DB518F">
            <w:pPr>
              <w:pStyle w:val="ListParagraph"/>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lastRenderedPageBreak/>
              <w:t>Ericsson</w:t>
            </w:r>
          </w:p>
        </w:tc>
        <w:tc>
          <w:tcPr>
            <w:tcW w:w="8271" w:type="dxa"/>
            <w:shd w:val="clear" w:color="auto" w:fill="auto"/>
            <w:vAlign w:val="center"/>
          </w:tcPr>
          <w:p w14:paraId="47ADF051" w14:textId="6FA53C13" w:rsidR="00F4453C" w:rsidRPr="00F4453C" w:rsidRDefault="00F4453C" w:rsidP="00F4453C">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ListParagraph"/>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79F5F4A1" w14:textId="57A424D0" w:rsidR="00F4453C" w:rsidRPr="00F4453C" w:rsidRDefault="00F4453C" w:rsidP="00F4453C">
            <w:pPr>
              <w:pStyle w:val="ListParagraph"/>
              <w:numPr>
                <w:ilvl w:val="0"/>
                <w:numId w:val="3"/>
              </w:numPr>
            </w:pPr>
            <w:r>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ListParagraph"/>
              <w:numPr>
                <w:ilvl w:val="0"/>
                <w:numId w:val="3"/>
              </w:numPr>
            </w:pPr>
            <w:r>
              <w:t>Observation 6: BWP based frequency reuse will negatively impact the supported system capacity.</w:t>
            </w:r>
          </w:p>
          <w:p w14:paraId="2468C0E7" w14:textId="6E6C1FAC" w:rsidR="00F4453C" w:rsidRDefault="00F4453C" w:rsidP="00F4453C">
            <w:pPr>
              <w:pStyle w:val="ListParagraph"/>
              <w:numPr>
                <w:ilvl w:val="0"/>
                <w:numId w:val="3"/>
              </w:numPr>
            </w:pPr>
            <w:r>
              <w:t>Observation 7: Using BWPs to enable a frequency reuse can already be supported by existing NR specification. It is a choice of network configuration and implementation.</w:t>
            </w:r>
          </w:p>
          <w:p w14:paraId="61BD2FE3" w14:textId="4507FD19" w:rsidR="00F4453C" w:rsidRDefault="00F4453C" w:rsidP="00F4453C">
            <w:pPr>
              <w:pStyle w:val="ListParagraph"/>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ListParagraph"/>
              <w:numPr>
                <w:ilvl w:val="0"/>
                <w:numId w:val="3"/>
              </w:numPr>
            </w:pPr>
            <w:r>
              <w:lastRenderedPageBreak/>
              <w:t>Observation 8: NGSO and GSO constellations may make use of shared spectrum e.g. in Ka-, Ku- and V-bands. The requirement on efficient coordination is high, and polarization is an important tool.</w:t>
            </w:r>
          </w:p>
          <w:p w14:paraId="46DE2337" w14:textId="34F5D10D" w:rsidR="00F4453C" w:rsidRDefault="00F4453C" w:rsidP="00F4453C">
            <w:pPr>
              <w:pStyle w:val="ListParagraph"/>
              <w:numPr>
                <w:ilvl w:val="0"/>
                <w:numId w:val="3"/>
              </w:numPr>
            </w:pPr>
            <w:r>
              <w:t>Proposal 10: NR NTN should support configuration of DL and UL transmit polarization including RHCP and LHCP.</w:t>
            </w:r>
          </w:p>
          <w:p w14:paraId="7BC845BB" w14:textId="16C46330" w:rsidR="00F4453C" w:rsidRDefault="00F4453C" w:rsidP="00F4453C">
            <w:pPr>
              <w:pStyle w:val="ListParagraph"/>
              <w:numPr>
                <w:ilvl w:val="0"/>
                <w:numId w:val="3"/>
              </w:numPr>
            </w:pPr>
            <w:r>
              <w:t>Observation 9: In some cases, a UE cannot be expected to reliably detect the used DL polarization.</w:t>
            </w:r>
          </w:p>
          <w:p w14:paraId="4D281BEE" w14:textId="071DE73B" w:rsidR="00F4453C" w:rsidRDefault="00F4453C" w:rsidP="00F4453C">
            <w:pPr>
              <w:pStyle w:val="ListParagraph"/>
              <w:numPr>
                <w:ilvl w:val="0"/>
                <w:numId w:val="3"/>
              </w:numPr>
            </w:pPr>
            <w:r>
              <w:t>Proposal 11: The gNB should indicate the DL and UL transmit polarizations used in NR NTN using e.g. broadcast signaling.</w:t>
            </w:r>
          </w:p>
          <w:p w14:paraId="70BCDA7C" w14:textId="0417A336" w:rsidR="00F4453C" w:rsidRDefault="00F4453C" w:rsidP="00F4453C">
            <w:pPr>
              <w:pStyle w:val="ListParagraph"/>
              <w:numPr>
                <w:ilvl w:val="0"/>
                <w:numId w:val="3"/>
              </w:numPr>
            </w:pPr>
            <w:r>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lastRenderedPageBreak/>
              <w:t>Huawei</w:t>
            </w:r>
          </w:p>
        </w:tc>
        <w:tc>
          <w:tcPr>
            <w:tcW w:w="8271" w:type="dxa"/>
            <w:shd w:val="clear" w:color="auto" w:fill="auto"/>
            <w:vAlign w:val="center"/>
          </w:tcPr>
          <w:p w14:paraId="6B68D626" w14:textId="77777777" w:rsidR="00E56675" w:rsidRDefault="00E56675" w:rsidP="00E56675">
            <w:pPr>
              <w:pStyle w:val="ListParagraph"/>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ListParagraph"/>
              <w:numPr>
                <w:ilvl w:val="0"/>
                <w:numId w:val="3"/>
              </w:numPr>
            </w:pPr>
            <w:r>
              <w:t xml:space="preserve">Proposal 1: Promoting the discussion on beam management with high priority.  </w:t>
            </w:r>
          </w:p>
          <w:p w14:paraId="334B5C66" w14:textId="77777777" w:rsidR="000D51A6" w:rsidRDefault="000D51A6" w:rsidP="000D51A6">
            <w:pPr>
              <w:pStyle w:val="ListParagraph"/>
              <w:numPr>
                <w:ilvl w:val="0"/>
                <w:numId w:val="3"/>
              </w:numPr>
            </w:pPr>
            <w:r>
              <w:t xml:space="preserve">Proposal 2: Resource reuse mode with/without polarization should be supported for the beam management enhancement. </w:t>
            </w:r>
          </w:p>
          <w:p w14:paraId="6D248C32" w14:textId="77777777" w:rsidR="000D51A6" w:rsidRDefault="000D51A6" w:rsidP="000D51A6">
            <w:pPr>
              <w:pStyle w:val="ListParagraph"/>
              <w:numPr>
                <w:ilvl w:val="0"/>
                <w:numId w:val="3"/>
              </w:numPr>
            </w:pPr>
            <w:r>
              <w:t>Proposal 3: Basic assumption on the UE capability w.r.t the polarization should be clarified.</w:t>
            </w:r>
          </w:p>
          <w:p w14:paraId="1B68A365" w14:textId="2E233D85" w:rsidR="00F4453C" w:rsidRDefault="000D51A6" w:rsidP="000D51A6">
            <w:pPr>
              <w:pStyle w:val="ListParagraph"/>
              <w:numPr>
                <w:ilvl w:val="0"/>
                <w:numId w:val="3"/>
              </w:numPr>
            </w:pPr>
            <w:r>
              <w:t>Proposal 4: Enhancement on the beam management, e.g., measurement-less and group switching,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t>Qualcomm</w:t>
            </w:r>
          </w:p>
        </w:tc>
        <w:tc>
          <w:tcPr>
            <w:tcW w:w="8271" w:type="dxa"/>
            <w:shd w:val="clear" w:color="auto" w:fill="auto"/>
            <w:vAlign w:val="center"/>
          </w:tcPr>
          <w:p w14:paraId="0C2CD4A7" w14:textId="77777777" w:rsidR="005719E0" w:rsidRPr="005719E0" w:rsidRDefault="005719E0" w:rsidP="005719E0">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ListParagraph"/>
              <w:numPr>
                <w:ilvl w:val="0"/>
                <w:numId w:val="12"/>
              </w:numPr>
              <w:rPr>
                <w:bCs/>
              </w:rPr>
            </w:pPr>
            <w:r w:rsidRPr="005719E0">
              <w:rPr>
                <w:bCs/>
              </w:rPr>
              <w:t>Proposal 1: Support both one-beam-per-cell mapping and multiple-beams-per cell mapping.</w:t>
            </w:r>
          </w:p>
          <w:p w14:paraId="688EBB47" w14:textId="77777777" w:rsidR="005719E0" w:rsidRPr="005719E0" w:rsidRDefault="005719E0" w:rsidP="005719E0">
            <w:pPr>
              <w:pStyle w:val="ListParagraph"/>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ListParagraph"/>
              <w:numPr>
                <w:ilvl w:val="0"/>
                <w:numId w:val="12"/>
              </w:numPr>
              <w:rPr>
                <w:bCs/>
              </w:rPr>
            </w:pPr>
            <w:r w:rsidRPr="005719E0">
              <w:rPr>
                <w:bCs/>
              </w:rPr>
              <w:t>Proposal 3: 3GPP RAN1 to have an agenda item dedicated to SSB arrangements and BWP operation.</w:t>
            </w:r>
          </w:p>
          <w:p w14:paraId="718B58C6" w14:textId="77777777" w:rsidR="005719E0" w:rsidRPr="005719E0" w:rsidRDefault="005719E0" w:rsidP="005719E0">
            <w:pPr>
              <w:pStyle w:val="ListParagraph"/>
              <w:numPr>
                <w:ilvl w:val="0"/>
                <w:numId w:val="12"/>
              </w:numPr>
              <w:rPr>
                <w:rFonts w:eastAsia="Calibri"/>
                <w:bCs/>
              </w:rPr>
            </w:pPr>
            <w:r w:rsidRPr="005719E0">
              <w:rPr>
                <w:rFonts w:eastAsia="Calibri"/>
                <w:bCs/>
              </w:rPr>
              <w:t>Proposal 4: Support the following SSB arrangements</w:t>
            </w:r>
          </w:p>
          <w:p w14:paraId="09D98B8F" w14:textId="77777777" w:rsidR="005719E0" w:rsidRPr="005719E0" w:rsidRDefault="005719E0" w:rsidP="005719E0">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ListParagraph"/>
              <w:numPr>
                <w:ilvl w:val="1"/>
                <w:numId w:val="12"/>
              </w:numPr>
              <w:spacing w:after="0"/>
              <w:rPr>
                <w:bCs/>
              </w:rPr>
            </w:pPr>
            <w:r w:rsidRPr="005719E0">
              <w:rPr>
                <w:bCs/>
              </w:rPr>
              <w:t>Alt 2: SSBs of a cell are transmitted in different frequency interval, i.e., within their respective BWPs.</w:t>
            </w:r>
          </w:p>
          <w:p w14:paraId="242DA7CD" w14:textId="77777777" w:rsidR="005719E0" w:rsidRPr="005719E0" w:rsidRDefault="005719E0" w:rsidP="005719E0">
            <w:pPr>
              <w:pStyle w:val="ListParagraph"/>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21A5D252" w14:textId="77777777" w:rsidR="005719E0" w:rsidRPr="005719E0" w:rsidRDefault="005719E0" w:rsidP="005719E0">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31B20250" w14:textId="2C799CF1" w:rsidR="005719E0" w:rsidRPr="005719E0" w:rsidRDefault="005719E0" w:rsidP="005719E0">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50F72EF" w14:textId="77777777" w:rsidR="005719E0" w:rsidRPr="005719E0" w:rsidRDefault="005719E0" w:rsidP="005719E0">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03D73702" w14:textId="694992B2"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ListParagraph"/>
              <w:widowControl w:val="0"/>
              <w:numPr>
                <w:ilvl w:val="0"/>
                <w:numId w:val="12"/>
              </w:numPr>
              <w:jc w:val="both"/>
            </w:pPr>
            <w:r w:rsidRPr="005719E0">
              <w:rPr>
                <w:rFonts w:eastAsia="Calibri"/>
                <w:bCs/>
              </w:rPr>
              <w:lastRenderedPageBreak/>
              <w:t>Proposal 11: Consider synch raster design to reduce initial access time.</w:t>
            </w:r>
            <w:r w:rsidRPr="005719E0">
              <w:t xml:space="preserve"> </w:t>
            </w:r>
          </w:p>
          <w:p w14:paraId="4F683449"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4D56B056" w14:textId="77777777" w:rsidR="00F4453C" w:rsidRDefault="00F4453C"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t>Intel</w:t>
            </w:r>
          </w:p>
        </w:tc>
        <w:tc>
          <w:tcPr>
            <w:tcW w:w="8271" w:type="dxa"/>
            <w:shd w:val="clear" w:color="auto" w:fill="auto"/>
            <w:vAlign w:val="center"/>
          </w:tcPr>
          <w:p w14:paraId="529A42FC" w14:textId="77777777" w:rsidR="00AB1D6D" w:rsidRDefault="00AB1D6D" w:rsidP="00AB1D6D">
            <w:pPr>
              <w:pStyle w:val="ListParagraph"/>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ListParagraph"/>
              <w:numPr>
                <w:ilvl w:val="0"/>
                <w:numId w:val="4"/>
              </w:numPr>
              <w:autoSpaceDE w:val="0"/>
              <w:autoSpaceDN w:val="0"/>
              <w:adjustRightInd w:val="0"/>
              <w:snapToGrid w:val="0"/>
              <w:spacing w:after="0"/>
            </w:pPr>
            <w:r>
              <w:t>Beam management enhancements specified in Rel. 17 in feMIMO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r w:rsidRPr="00B1622B">
              <w:rPr>
                <w:rFonts w:cs="Arial"/>
              </w:rPr>
              <w:t>MediaTek</w:t>
            </w:r>
          </w:p>
        </w:tc>
        <w:tc>
          <w:tcPr>
            <w:tcW w:w="8271" w:type="dxa"/>
            <w:shd w:val="clear" w:color="auto" w:fill="auto"/>
            <w:vAlign w:val="center"/>
          </w:tcPr>
          <w:p w14:paraId="2BE51E75" w14:textId="77777777" w:rsidR="00077237" w:rsidRDefault="00077237" w:rsidP="00077237">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E8C1586" w14:textId="77777777" w:rsidR="00077237" w:rsidRDefault="00077237" w:rsidP="00077237">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29E21BF1" w14:textId="77777777" w:rsidR="00077237" w:rsidRDefault="00077237" w:rsidP="00077237">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661BF73" w14:textId="6256C231" w:rsidR="00F4453C" w:rsidRDefault="00077237" w:rsidP="00077237">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t>OPPO</w:t>
            </w:r>
          </w:p>
        </w:tc>
        <w:tc>
          <w:tcPr>
            <w:tcW w:w="8271" w:type="dxa"/>
            <w:shd w:val="clear" w:color="auto" w:fill="auto"/>
            <w:vAlign w:val="center"/>
          </w:tcPr>
          <w:p w14:paraId="61CFBF98" w14:textId="77777777" w:rsidR="00711054" w:rsidRDefault="00711054" w:rsidP="00711054">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2FD08A76" w14:textId="79F615D0" w:rsidR="00711054" w:rsidRPr="00000162" w:rsidRDefault="00711054" w:rsidP="00711054">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r>
              <w:rPr>
                <w:rFonts w:cs="Arial"/>
              </w:rPr>
              <w:t>Xiaomi</w:t>
            </w:r>
          </w:p>
        </w:tc>
        <w:tc>
          <w:tcPr>
            <w:tcW w:w="8271" w:type="dxa"/>
            <w:shd w:val="clear" w:color="auto" w:fill="auto"/>
            <w:vAlign w:val="center"/>
          </w:tcPr>
          <w:p w14:paraId="0CACF20D" w14:textId="04BF9A4D" w:rsidR="00BF3F19" w:rsidRDefault="00BF3F19" w:rsidP="00BF3F19">
            <w:pPr>
              <w:pStyle w:val="ListParagraph"/>
              <w:numPr>
                <w:ilvl w:val="0"/>
                <w:numId w:val="4"/>
              </w:numPr>
              <w:autoSpaceDE w:val="0"/>
              <w:autoSpaceDN w:val="0"/>
              <w:adjustRightInd w:val="0"/>
              <w:snapToGrid w:val="0"/>
              <w:spacing w:after="0"/>
            </w:pPr>
            <w:r>
              <w:t>Proposal 1: One PCI is assumed for a SSB beam set.</w:t>
            </w:r>
          </w:p>
          <w:p w14:paraId="6D1F1911" w14:textId="61CE98BD" w:rsidR="00BF3F19" w:rsidRDefault="00BF3F19" w:rsidP="00BF3F19">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t>Sony</w:t>
            </w:r>
          </w:p>
        </w:tc>
        <w:tc>
          <w:tcPr>
            <w:tcW w:w="8271" w:type="dxa"/>
            <w:shd w:val="clear" w:color="auto" w:fill="auto"/>
            <w:vAlign w:val="center"/>
          </w:tcPr>
          <w:p w14:paraId="74151C67" w14:textId="44E3D31C" w:rsidR="00F4453C" w:rsidRDefault="00000162" w:rsidP="00000162">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t>Panasonic</w:t>
            </w:r>
          </w:p>
        </w:tc>
        <w:tc>
          <w:tcPr>
            <w:tcW w:w="8271" w:type="dxa"/>
            <w:shd w:val="clear" w:color="auto" w:fill="auto"/>
            <w:vAlign w:val="center"/>
          </w:tcPr>
          <w:p w14:paraId="6BD44069"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0B4B0742"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2DF77163" w14:textId="54174EC5" w:rsidR="00784E4F" w:rsidRPr="00000162" w:rsidRDefault="00784E4F" w:rsidP="00784E4F">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563A24DC" w14:textId="27C002B6" w:rsidR="008E4E0E" w:rsidRDefault="008E4E0E" w:rsidP="008E4E0E">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5FFCEC23" w14:textId="77777777" w:rsidR="008109B3" w:rsidRDefault="008109B3" w:rsidP="008109B3">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t>CMCC</w:t>
            </w:r>
          </w:p>
        </w:tc>
        <w:tc>
          <w:tcPr>
            <w:tcW w:w="8271" w:type="dxa"/>
            <w:shd w:val="clear" w:color="auto" w:fill="auto"/>
            <w:vAlign w:val="center"/>
          </w:tcPr>
          <w:p w14:paraId="084688E3" w14:textId="77777777" w:rsidR="00F4453C" w:rsidRDefault="00F4453C" w:rsidP="00810AF8">
            <w:pPr>
              <w:pStyle w:val="ListParagraph"/>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lastRenderedPageBreak/>
              <w:t>ETRI</w:t>
            </w:r>
          </w:p>
        </w:tc>
        <w:tc>
          <w:tcPr>
            <w:tcW w:w="8271" w:type="dxa"/>
            <w:shd w:val="clear" w:color="auto" w:fill="auto"/>
            <w:vAlign w:val="center"/>
          </w:tcPr>
          <w:p w14:paraId="48EE4C12" w14:textId="77777777" w:rsidR="00F4453C" w:rsidRDefault="00F4453C" w:rsidP="00810AF8">
            <w:pPr>
              <w:pStyle w:val="ListParagraph"/>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ListParagraph"/>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Heading2"/>
        <w:rPr>
          <w:lang w:eastAsia="ko-KR"/>
        </w:rPr>
      </w:pPr>
      <w:r>
        <w:rPr>
          <w:lang w:eastAsia="ko-KR"/>
        </w:rPr>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66173EA0" w14:textId="77777777" w:rsidR="004F33CC" w:rsidRDefault="004F33CC" w:rsidP="004F33CC">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0B415654" w14:textId="77777777" w:rsidR="000D51A6" w:rsidRDefault="004F33CC" w:rsidP="004F33CC">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00ABB94D" w14:textId="77777777" w:rsidR="004F33CC" w:rsidRDefault="004F33CC" w:rsidP="004F33CC">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ListParagraph"/>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5F698E36" w14:textId="77777777" w:rsidR="004F33CC" w:rsidRDefault="004F33CC" w:rsidP="004F33CC">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6F818EDF" w14:textId="77777777" w:rsidR="004F33CC" w:rsidRDefault="004F33CC" w:rsidP="004F33CC">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5852F85F" w14:textId="77777777" w:rsidR="004F33CC" w:rsidRDefault="004F33CC" w:rsidP="004F33CC">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020F3BFE" w14:textId="77777777" w:rsidR="004F33CC" w:rsidRDefault="004F33CC" w:rsidP="004F33CC">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662DABA4" w14:textId="77777777" w:rsidR="004F33CC" w:rsidRDefault="004F33CC" w:rsidP="004F33CC">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011E8F45" w14:textId="77777777" w:rsidR="004F33CC" w:rsidRDefault="004F33CC" w:rsidP="004F33CC">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0C6AF1A2" w14:textId="77777777" w:rsidR="004F33CC" w:rsidRDefault="004F33CC" w:rsidP="004F33CC">
            <w:pPr>
              <w:pStyle w:val="ListParagraph"/>
              <w:numPr>
                <w:ilvl w:val="0"/>
                <w:numId w:val="3"/>
              </w:numPr>
              <w:autoSpaceDE w:val="0"/>
              <w:autoSpaceDN w:val="0"/>
              <w:adjustRightInd w:val="0"/>
              <w:snapToGrid w:val="0"/>
              <w:spacing w:after="0"/>
            </w:pPr>
            <w:r>
              <w:lastRenderedPageBreak/>
              <w:t>Observation 17</w:t>
            </w:r>
            <w:r>
              <w:tab/>
              <w:t>From RAN perspective, all the specified solutions for Earth-fixed cell will be easily portable to Earth-moving cell</w:t>
            </w:r>
          </w:p>
          <w:p w14:paraId="7DC483BA" w14:textId="77777777" w:rsidR="004F33CC" w:rsidRDefault="004F33CC" w:rsidP="004F33CC">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ListParagraph"/>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ListParagraph"/>
              <w:numPr>
                <w:ilvl w:val="0"/>
                <w:numId w:val="3"/>
              </w:numPr>
            </w:pPr>
            <w:r>
              <w:t>Observation 1: It is beneficial for the 5G system / gNB to be aware of the transparent satellite’s (time-varying) gain factors.</w:t>
            </w:r>
          </w:p>
          <w:p w14:paraId="620B3845" w14:textId="77777777" w:rsidR="000A3273" w:rsidRDefault="000A3273" w:rsidP="000A3273">
            <w:pPr>
              <w:pStyle w:val="ListParagraph"/>
              <w:numPr>
                <w:ilvl w:val="0"/>
                <w:numId w:val="3"/>
              </w:numPr>
            </w:pPr>
            <w:r>
              <w:t>Observation 2: The gNB location relative to the NTN-GW may impact the NTN user experience.</w:t>
            </w:r>
          </w:p>
          <w:p w14:paraId="7456D888" w14:textId="77777777" w:rsidR="000A3273" w:rsidRDefault="000A3273" w:rsidP="000A3273">
            <w:pPr>
              <w:pStyle w:val="ListParagraph"/>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ListParagraph"/>
              <w:numPr>
                <w:ilvl w:val="0"/>
                <w:numId w:val="3"/>
              </w:numPr>
            </w:pPr>
            <w:r>
              <w:t>Proposal 2: RAN1 to clarify that the satellite does not terminate the Uu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ListParagraph"/>
              <w:numPr>
                <w:ilvl w:val="0"/>
                <w:numId w:val="3"/>
              </w:numPr>
            </w:pPr>
            <w:r w:rsidRPr="000A3273">
              <w:t>Proposal 6: RAN1 to define the maximum additional NR-Uu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ListParagraph"/>
              <w:numPr>
                <w:ilvl w:val="0"/>
                <w:numId w:val="3"/>
              </w:numPr>
            </w:pPr>
            <w:r>
              <w:t xml:space="preserve">Observation 8: Different use cases may require different accuracy in the use of GNSS-assisted information. </w:t>
            </w:r>
          </w:p>
          <w:p w14:paraId="63A98BA1" w14:textId="77777777" w:rsidR="000A3273" w:rsidRDefault="000A3273" w:rsidP="000A327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3A34658D" w14:textId="77777777" w:rsidR="00EC593B" w:rsidRDefault="00EC593B" w:rsidP="00EC593B">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0728A1E0" w14:textId="77777777" w:rsidR="00EC593B" w:rsidRDefault="00EC593B" w:rsidP="00EC593B">
            <w:pPr>
              <w:pStyle w:val="ListParagraph"/>
              <w:numPr>
                <w:ilvl w:val="0"/>
                <w:numId w:val="3"/>
              </w:numPr>
            </w:pPr>
            <w:r>
              <w:t>Observation 10: The precision and lag of the ephemeris data and orbits perturbation may have double effect in transparent scenarios.</w:t>
            </w:r>
          </w:p>
          <w:p w14:paraId="6AA642BB" w14:textId="77777777" w:rsidR="00EC593B" w:rsidRDefault="00EC593B" w:rsidP="00EC593B">
            <w:pPr>
              <w:pStyle w:val="ListParagraph"/>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2A5346DD" w14:textId="77777777" w:rsidR="000A3273" w:rsidRDefault="000A3273" w:rsidP="000A3273">
            <w:pPr>
              <w:pStyle w:val="ListParagraph"/>
              <w:numPr>
                <w:ilvl w:val="0"/>
                <w:numId w:val="3"/>
              </w:numPr>
            </w:pPr>
            <w:r>
              <w:t>Proposal 9: RAN1 to discuss the total allowed GNSS inaccuracy for different GNSS assisted use cases. And wether the use of GNSS is feasible for certain use cases.</w:t>
            </w:r>
          </w:p>
          <w:p w14:paraId="57D25244" w14:textId="77777777" w:rsidR="000A3273" w:rsidRDefault="000A3273" w:rsidP="000A3273">
            <w:pPr>
              <w:pStyle w:val="ListParagraph"/>
              <w:numPr>
                <w:ilvl w:val="0"/>
                <w:numId w:val="3"/>
              </w:numPr>
            </w:pPr>
            <w:r>
              <w:lastRenderedPageBreak/>
              <w:t>Proposal 10: RAN1 to discuss which GNSS assistance information is available to the NTN UE.</w:t>
            </w:r>
          </w:p>
          <w:p w14:paraId="3AAAED92" w14:textId="77777777" w:rsidR="000A3273" w:rsidRDefault="000A3273" w:rsidP="000A3273">
            <w:pPr>
              <w:pStyle w:val="ListParagraph"/>
              <w:numPr>
                <w:ilvl w:val="0"/>
                <w:numId w:val="3"/>
              </w:numPr>
            </w:pPr>
            <w:r>
              <w:t>Proposal 11: RAN1 to define at least one GNSS accuracy model in 3D space and with time varing behaviour.</w:t>
            </w:r>
          </w:p>
          <w:p w14:paraId="463FF2E4" w14:textId="4A68BEF9" w:rsidR="000A3273" w:rsidRDefault="000A3273" w:rsidP="000A327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lastRenderedPageBreak/>
              <w:t>ZTE</w:t>
            </w:r>
          </w:p>
        </w:tc>
        <w:tc>
          <w:tcPr>
            <w:tcW w:w="8271" w:type="dxa"/>
            <w:shd w:val="clear" w:color="auto" w:fill="auto"/>
            <w:vAlign w:val="center"/>
          </w:tcPr>
          <w:p w14:paraId="69BF1CFE" w14:textId="253F27A2" w:rsidR="000D51A6" w:rsidRDefault="000D51A6" w:rsidP="000D51A6">
            <w:pPr>
              <w:pStyle w:val="ListParagraph"/>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D520274" w14:textId="7240D8B1" w:rsidR="000D51A6" w:rsidRDefault="00426714" w:rsidP="00426714">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6B22B2CA" w14:textId="7CBCFE76" w:rsidR="008E4E0E" w:rsidRDefault="008E4E0E" w:rsidP="008E4E0E">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5EC441CE"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2A1D627D" w14:textId="77777777" w:rsidR="004F1BE5" w:rsidRDefault="004F1BE5" w:rsidP="004F1BE5">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014FB80A"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ListParagraph"/>
              <w:numPr>
                <w:ilvl w:val="0"/>
                <w:numId w:val="24"/>
              </w:numPr>
              <w:spacing w:beforeLines="50" w:before="120" w:afterLines="50" w:after="120"/>
              <w:rPr>
                <w:bCs/>
                <w:iCs/>
              </w:rPr>
            </w:pPr>
            <w:r w:rsidRPr="00DD7E1F">
              <w:rPr>
                <w:bCs/>
                <w:iCs/>
              </w:rPr>
              <w:t>Study and identify RRM core requirements</w:t>
            </w:r>
          </w:p>
          <w:p w14:paraId="340A5C0D" w14:textId="77777777" w:rsidR="004F1BE5" w:rsidRDefault="004F1BE5" w:rsidP="004F1BE5">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t>Asia Pacific Telecom</w:t>
            </w:r>
          </w:p>
        </w:tc>
        <w:tc>
          <w:tcPr>
            <w:tcW w:w="8271" w:type="dxa"/>
            <w:shd w:val="clear" w:color="auto" w:fill="auto"/>
            <w:vAlign w:val="center"/>
          </w:tcPr>
          <w:p w14:paraId="000EC57C" w14:textId="1803CE97" w:rsidR="0067263F" w:rsidRPr="0067263F" w:rsidRDefault="0067263F" w:rsidP="0067263F">
            <w:pPr>
              <w:pStyle w:val="ListParagraph"/>
              <w:numPr>
                <w:ilvl w:val="0"/>
                <w:numId w:val="4"/>
              </w:numPr>
            </w:pPr>
            <w:r>
              <w:t xml:space="preserve">Observation 1: </w:t>
            </w:r>
            <w:r w:rsidRPr="0067263F">
              <w:t>Reference time information is beneficial for propagation delay estimation and compensation.</w:t>
            </w:r>
          </w:p>
          <w:p w14:paraId="7E77F584" w14:textId="090110BD" w:rsidR="0067263F" w:rsidRPr="0067263F" w:rsidRDefault="0067263F" w:rsidP="0067263F">
            <w:pPr>
              <w:pStyle w:val="ListParagraph"/>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ListParagraph"/>
              <w:numPr>
                <w:ilvl w:val="0"/>
                <w:numId w:val="4"/>
              </w:numPr>
            </w:pPr>
            <w:r>
              <w:lastRenderedPageBreak/>
              <w:t>Proposal 1:</w:t>
            </w:r>
            <w:r w:rsidRPr="0067263F">
              <w:t>Reference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r>
              <w:rPr>
                <w:rFonts w:cs="Arial"/>
              </w:rPr>
              <w:lastRenderedPageBreak/>
              <w:t>Nomor</w:t>
            </w:r>
          </w:p>
        </w:tc>
        <w:tc>
          <w:tcPr>
            <w:tcW w:w="8271" w:type="dxa"/>
            <w:shd w:val="clear" w:color="auto" w:fill="auto"/>
            <w:vAlign w:val="center"/>
          </w:tcPr>
          <w:p w14:paraId="6FE96DAB" w14:textId="77777777" w:rsidR="009A341F" w:rsidRDefault="009A341F" w:rsidP="009A341F">
            <w:pPr>
              <w:pStyle w:val="ListParagraph"/>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E8BE531" w14:textId="77777777" w:rsidR="009A341F" w:rsidRDefault="009A341F" w:rsidP="009A341F">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2F8EBA2" w14:textId="77777777" w:rsidR="009A341F" w:rsidRDefault="009A341F" w:rsidP="009A341F">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ListParagraph"/>
              <w:numPr>
                <w:ilvl w:val="0"/>
                <w:numId w:val="4"/>
              </w:numPr>
            </w:pPr>
            <w:r w:rsidRPr="009A341F">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F5D04" w14:textId="77777777" w:rsidR="00075437" w:rsidRDefault="00075437">
      <w:r>
        <w:separator/>
      </w:r>
    </w:p>
  </w:endnote>
  <w:endnote w:type="continuationSeparator" w:id="0">
    <w:p w14:paraId="53DDF9E6" w14:textId="77777777" w:rsidR="00075437" w:rsidRDefault="0007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F699E" w14:textId="77777777" w:rsidR="00075437" w:rsidRDefault="00075437">
      <w:r>
        <w:separator/>
      </w:r>
    </w:p>
  </w:footnote>
  <w:footnote w:type="continuationSeparator" w:id="0">
    <w:p w14:paraId="3BCA1BAD" w14:textId="77777777" w:rsidR="00075437" w:rsidRDefault="00075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5"/>
  </w:num>
  <w:num w:numId="5">
    <w:abstractNumId w:val="27"/>
  </w:num>
  <w:num w:numId="6">
    <w:abstractNumId w:val="3"/>
  </w:num>
  <w:num w:numId="7">
    <w:abstractNumId w:val="12"/>
  </w:num>
  <w:num w:numId="8">
    <w:abstractNumId w:val="23"/>
  </w:num>
  <w:num w:numId="9">
    <w:abstractNumId w:val="19"/>
  </w:num>
  <w:num w:numId="10">
    <w:abstractNumId w:val="11"/>
  </w:num>
  <w:num w:numId="11">
    <w:abstractNumId w:val="32"/>
  </w:num>
  <w:num w:numId="12">
    <w:abstractNumId w:val="31"/>
  </w:num>
  <w:num w:numId="13">
    <w:abstractNumId w:val="10"/>
  </w:num>
  <w:num w:numId="14">
    <w:abstractNumId w:val="17"/>
  </w:num>
  <w:num w:numId="15">
    <w:abstractNumId w:val="1"/>
  </w:num>
  <w:num w:numId="16">
    <w:abstractNumId w:val="9"/>
  </w:num>
  <w:num w:numId="17">
    <w:abstractNumId w:val="14"/>
  </w:num>
  <w:num w:numId="18">
    <w:abstractNumId w:val="22"/>
  </w:num>
  <w:num w:numId="19">
    <w:abstractNumId w:val="13"/>
  </w:num>
  <w:num w:numId="20">
    <w:abstractNumId w:val="18"/>
  </w:num>
  <w:num w:numId="21">
    <w:abstractNumId w:val="15"/>
  </w:num>
  <w:num w:numId="22">
    <w:abstractNumId w:val="2"/>
  </w:num>
  <w:num w:numId="23">
    <w:abstractNumId w:val="29"/>
  </w:num>
  <w:num w:numId="24">
    <w:abstractNumId w:val="26"/>
  </w:num>
  <w:num w:numId="25">
    <w:abstractNumId w:val="16"/>
  </w:num>
  <w:num w:numId="26">
    <w:abstractNumId w:val="24"/>
  </w:num>
  <w:num w:numId="27">
    <w:abstractNumId w:val="8"/>
  </w:num>
  <w:num w:numId="28">
    <w:abstractNumId w:val="28"/>
  </w:num>
  <w:num w:numId="29">
    <w:abstractNumId w:val="21"/>
  </w:num>
  <w:num w:numId="30">
    <w:abstractNumId w:val="7"/>
  </w:num>
  <w:num w:numId="31">
    <w:abstractNumId w:val="4"/>
  </w:num>
  <w:num w:numId="32">
    <w:abstractNumId w:val="30"/>
  </w:num>
  <w:num w:numId="33">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27EA"/>
    <w:rsid w:val="00002CDB"/>
    <w:rsid w:val="00003CE7"/>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847"/>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1DE5"/>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3F2"/>
    <w:rsid w:val="000672B2"/>
    <w:rsid w:val="0006733D"/>
    <w:rsid w:val="00070905"/>
    <w:rsid w:val="00070DC4"/>
    <w:rsid w:val="0007263B"/>
    <w:rsid w:val="000728B9"/>
    <w:rsid w:val="00072D4C"/>
    <w:rsid w:val="00074BF1"/>
    <w:rsid w:val="00075437"/>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3CE"/>
    <w:rsid w:val="001534BC"/>
    <w:rsid w:val="00153528"/>
    <w:rsid w:val="00153E71"/>
    <w:rsid w:val="001541D5"/>
    <w:rsid w:val="00154A79"/>
    <w:rsid w:val="00154D1E"/>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31B"/>
    <w:rsid w:val="001C4471"/>
    <w:rsid w:val="001C46D9"/>
    <w:rsid w:val="001C53BB"/>
    <w:rsid w:val="001C5A24"/>
    <w:rsid w:val="001C627C"/>
    <w:rsid w:val="001D028C"/>
    <w:rsid w:val="001D0D8A"/>
    <w:rsid w:val="001D131B"/>
    <w:rsid w:val="001D1F03"/>
    <w:rsid w:val="001D241B"/>
    <w:rsid w:val="001D2634"/>
    <w:rsid w:val="001D4B2F"/>
    <w:rsid w:val="001D50EA"/>
    <w:rsid w:val="001D560F"/>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494"/>
    <w:rsid w:val="002209AA"/>
    <w:rsid w:val="00220A8C"/>
    <w:rsid w:val="0022237A"/>
    <w:rsid w:val="002223A7"/>
    <w:rsid w:val="00222699"/>
    <w:rsid w:val="00222897"/>
    <w:rsid w:val="002240BE"/>
    <w:rsid w:val="00225FE0"/>
    <w:rsid w:val="002264C6"/>
    <w:rsid w:val="00226684"/>
    <w:rsid w:val="00226726"/>
    <w:rsid w:val="00232365"/>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77988"/>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4A09"/>
    <w:rsid w:val="002960F0"/>
    <w:rsid w:val="00296A1E"/>
    <w:rsid w:val="00297444"/>
    <w:rsid w:val="00297FB4"/>
    <w:rsid w:val="002A15D5"/>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450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7F8"/>
    <w:rsid w:val="002E08D7"/>
    <w:rsid w:val="002E0FBD"/>
    <w:rsid w:val="002E3E99"/>
    <w:rsid w:val="002E42E8"/>
    <w:rsid w:val="002E4368"/>
    <w:rsid w:val="002E4A25"/>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2C92"/>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452"/>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0C"/>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12E"/>
    <w:rsid w:val="004072D8"/>
    <w:rsid w:val="00407387"/>
    <w:rsid w:val="00407E13"/>
    <w:rsid w:val="00410598"/>
    <w:rsid w:val="00411398"/>
    <w:rsid w:val="00413D74"/>
    <w:rsid w:val="0041441E"/>
    <w:rsid w:val="004145EC"/>
    <w:rsid w:val="004151B2"/>
    <w:rsid w:val="00415DFC"/>
    <w:rsid w:val="004167EB"/>
    <w:rsid w:val="0041688B"/>
    <w:rsid w:val="00417AA7"/>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3385"/>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4A84"/>
    <w:rsid w:val="004853AE"/>
    <w:rsid w:val="00485876"/>
    <w:rsid w:val="00485AD0"/>
    <w:rsid w:val="00485DD2"/>
    <w:rsid w:val="004862FB"/>
    <w:rsid w:val="00486318"/>
    <w:rsid w:val="00487562"/>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2FCC"/>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0E88"/>
    <w:rsid w:val="005111CD"/>
    <w:rsid w:val="00511208"/>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7C8"/>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18FC"/>
    <w:rsid w:val="00582654"/>
    <w:rsid w:val="005827EF"/>
    <w:rsid w:val="005834BA"/>
    <w:rsid w:val="005847DC"/>
    <w:rsid w:val="00584EC5"/>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2CA4"/>
    <w:rsid w:val="005E41BC"/>
    <w:rsid w:val="005E4724"/>
    <w:rsid w:val="005E4C78"/>
    <w:rsid w:val="005E5550"/>
    <w:rsid w:val="005E5985"/>
    <w:rsid w:val="005E7768"/>
    <w:rsid w:val="005E7CB6"/>
    <w:rsid w:val="005E7E39"/>
    <w:rsid w:val="005F0C26"/>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6A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57F"/>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96E42"/>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1DF7"/>
    <w:rsid w:val="006E2D9D"/>
    <w:rsid w:val="006E30A3"/>
    <w:rsid w:val="006E3251"/>
    <w:rsid w:val="006E4526"/>
    <w:rsid w:val="006E48C6"/>
    <w:rsid w:val="006E50C9"/>
    <w:rsid w:val="006E6787"/>
    <w:rsid w:val="006E6BF4"/>
    <w:rsid w:val="006E6E91"/>
    <w:rsid w:val="006E7B14"/>
    <w:rsid w:val="006F072F"/>
    <w:rsid w:val="006F105B"/>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6E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63B"/>
    <w:rsid w:val="00786E66"/>
    <w:rsid w:val="00790867"/>
    <w:rsid w:val="0079115D"/>
    <w:rsid w:val="00791181"/>
    <w:rsid w:val="00791352"/>
    <w:rsid w:val="00791693"/>
    <w:rsid w:val="00792D59"/>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730"/>
    <w:rsid w:val="007C7639"/>
    <w:rsid w:val="007D02A3"/>
    <w:rsid w:val="007D0F9C"/>
    <w:rsid w:val="007D108E"/>
    <w:rsid w:val="007D12E6"/>
    <w:rsid w:val="007D1D24"/>
    <w:rsid w:val="007D1EE8"/>
    <w:rsid w:val="007D2268"/>
    <w:rsid w:val="007D3ED6"/>
    <w:rsid w:val="007D5132"/>
    <w:rsid w:val="007D5710"/>
    <w:rsid w:val="007D5A92"/>
    <w:rsid w:val="007D6FF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4E08"/>
    <w:rsid w:val="0082598F"/>
    <w:rsid w:val="00825ED2"/>
    <w:rsid w:val="008266AE"/>
    <w:rsid w:val="00826721"/>
    <w:rsid w:val="0082795C"/>
    <w:rsid w:val="0082797A"/>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3FFD"/>
    <w:rsid w:val="00844059"/>
    <w:rsid w:val="00844166"/>
    <w:rsid w:val="008448CC"/>
    <w:rsid w:val="00844963"/>
    <w:rsid w:val="008458F7"/>
    <w:rsid w:val="0084594E"/>
    <w:rsid w:val="00845AF7"/>
    <w:rsid w:val="00846082"/>
    <w:rsid w:val="00847135"/>
    <w:rsid w:val="00847492"/>
    <w:rsid w:val="008479D9"/>
    <w:rsid w:val="00850273"/>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9C"/>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012"/>
    <w:rsid w:val="008A618D"/>
    <w:rsid w:val="008A69F1"/>
    <w:rsid w:val="008A6AF7"/>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5B05"/>
    <w:rsid w:val="008C60E9"/>
    <w:rsid w:val="008C6E78"/>
    <w:rsid w:val="008C6FB5"/>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0C32"/>
    <w:rsid w:val="00961C07"/>
    <w:rsid w:val="00962FA0"/>
    <w:rsid w:val="00963A6D"/>
    <w:rsid w:val="00963E6C"/>
    <w:rsid w:val="00964244"/>
    <w:rsid w:val="00966A0B"/>
    <w:rsid w:val="009708A2"/>
    <w:rsid w:val="00971B09"/>
    <w:rsid w:val="00972019"/>
    <w:rsid w:val="009725FD"/>
    <w:rsid w:val="00972BAE"/>
    <w:rsid w:val="00973275"/>
    <w:rsid w:val="009740A5"/>
    <w:rsid w:val="009741DC"/>
    <w:rsid w:val="00974B38"/>
    <w:rsid w:val="00974CD3"/>
    <w:rsid w:val="009754D7"/>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3E95"/>
    <w:rsid w:val="00994314"/>
    <w:rsid w:val="0099451D"/>
    <w:rsid w:val="00994F19"/>
    <w:rsid w:val="00995456"/>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6529"/>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5AFC"/>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446"/>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2966"/>
    <w:rsid w:val="00A7377E"/>
    <w:rsid w:val="00A73F39"/>
    <w:rsid w:val="00A74046"/>
    <w:rsid w:val="00A74901"/>
    <w:rsid w:val="00A74C22"/>
    <w:rsid w:val="00A756C4"/>
    <w:rsid w:val="00A77C09"/>
    <w:rsid w:val="00A8048C"/>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2C8C"/>
    <w:rsid w:val="00A93609"/>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6CF1"/>
    <w:rsid w:val="00B37122"/>
    <w:rsid w:val="00B3751F"/>
    <w:rsid w:val="00B379D8"/>
    <w:rsid w:val="00B40000"/>
    <w:rsid w:val="00B40663"/>
    <w:rsid w:val="00B41410"/>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57DA4"/>
    <w:rsid w:val="00B6046B"/>
    <w:rsid w:val="00B604D4"/>
    <w:rsid w:val="00B609D8"/>
    <w:rsid w:val="00B60C1A"/>
    <w:rsid w:val="00B61C74"/>
    <w:rsid w:val="00B62CD7"/>
    <w:rsid w:val="00B62D21"/>
    <w:rsid w:val="00B64426"/>
    <w:rsid w:val="00B6460F"/>
    <w:rsid w:val="00B64E5F"/>
    <w:rsid w:val="00B65B4D"/>
    <w:rsid w:val="00B664FC"/>
    <w:rsid w:val="00B66CF3"/>
    <w:rsid w:val="00B66D94"/>
    <w:rsid w:val="00B67E76"/>
    <w:rsid w:val="00B7138C"/>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EEE"/>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24D6"/>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3C4A"/>
    <w:rsid w:val="00C2589C"/>
    <w:rsid w:val="00C2724D"/>
    <w:rsid w:val="00C27716"/>
    <w:rsid w:val="00C302FF"/>
    <w:rsid w:val="00C30821"/>
    <w:rsid w:val="00C31006"/>
    <w:rsid w:val="00C31E18"/>
    <w:rsid w:val="00C32236"/>
    <w:rsid w:val="00C3230E"/>
    <w:rsid w:val="00C33E37"/>
    <w:rsid w:val="00C34256"/>
    <w:rsid w:val="00C34973"/>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1539"/>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167E"/>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932"/>
    <w:rsid w:val="00CC4EBC"/>
    <w:rsid w:val="00CC6210"/>
    <w:rsid w:val="00CC62BF"/>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3B09"/>
    <w:rsid w:val="00D34DEE"/>
    <w:rsid w:val="00D353AC"/>
    <w:rsid w:val="00D36251"/>
    <w:rsid w:val="00D3628C"/>
    <w:rsid w:val="00D40718"/>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292C"/>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284"/>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4B5B"/>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F7"/>
    <w:rsid w:val="00E64165"/>
    <w:rsid w:val="00E64F8C"/>
    <w:rsid w:val="00E661B7"/>
    <w:rsid w:val="00E667B5"/>
    <w:rsid w:val="00E66AC8"/>
    <w:rsid w:val="00E717A5"/>
    <w:rsid w:val="00E72BBE"/>
    <w:rsid w:val="00E7357D"/>
    <w:rsid w:val="00E7495B"/>
    <w:rsid w:val="00E74CB9"/>
    <w:rsid w:val="00E74D03"/>
    <w:rsid w:val="00E74D1D"/>
    <w:rsid w:val="00E74E75"/>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169D"/>
    <w:rsid w:val="00E9209A"/>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3F7"/>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D00"/>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DD3"/>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5AE"/>
    <w:rsid w:val="00F80B51"/>
    <w:rsid w:val="00F80E68"/>
    <w:rsid w:val="00F8140F"/>
    <w:rsid w:val="00F81DBA"/>
    <w:rsid w:val="00F8227D"/>
    <w:rsid w:val="00F82299"/>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7D0"/>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3D"/>
    <w:rsid w:val="00FC5B73"/>
    <w:rsid w:val="00FC630F"/>
    <w:rsid w:val="00FC69F5"/>
    <w:rsid w:val="00FC710E"/>
    <w:rsid w:val="00FC7C3D"/>
    <w:rsid w:val="00FD063A"/>
    <w:rsid w:val="00FD0649"/>
    <w:rsid w:val="00FD1F20"/>
    <w:rsid w:val="00FD22EE"/>
    <w:rsid w:val="00FD2F51"/>
    <w:rsid w:val="00FD45BD"/>
    <w:rsid w:val="00FD4DF8"/>
    <w:rsid w:val="00FD5595"/>
    <w:rsid w:val="00FD63E5"/>
    <w:rsid w:val="00FD7460"/>
    <w:rsid w:val="00FD769A"/>
    <w:rsid w:val="00FE0312"/>
    <w:rsid w:val="00FE08DF"/>
    <w:rsid w:val="00FE129B"/>
    <w:rsid w:val="00FE297D"/>
    <w:rsid w:val="00FE30D7"/>
    <w:rsid w:val="00FE3C4C"/>
    <w:rsid w:val="00FE44C2"/>
    <w:rsid w:val="00FE6978"/>
    <w:rsid w:val="00FE6C93"/>
    <w:rsid w:val="00FE709C"/>
    <w:rsid w:val="00FE76DD"/>
    <w:rsid w:val="00FE7ADC"/>
    <w:rsid w:val="00FF0C15"/>
    <w:rsid w:val="00FF1114"/>
    <w:rsid w:val="00FF1822"/>
    <w:rsid w:val="00FF201A"/>
    <w:rsid w:val="00FF2020"/>
    <w:rsid w:val="00FF380C"/>
    <w:rsid w:val="00FF4498"/>
    <w:rsid w:val="00FF4FA4"/>
    <w:rsid w:val="00FF68EA"/>
    <w:rsid w:val="00FF6ADC"/>
    <w:rsid w:val="00FF7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B61F3CA5-9D39-4789-8F0D-4C47CCFC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列出段落1,中等深浅网格 1 - 着色 21,1st level - Bullet List Paragraph,List Paragraph1,Lettre d'introduction,Paragrafo elenco,Normal bullet 2,Bullet list,Numbered List,Task Body,Viñetas (Inicio Parrafo),列出段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vsdx"/><Relationship Id="rId25" Type="http://schemas.openxmlformats.org/officeDocument/2006/relationships/package" Target="embeddings/Microsoft_Visio_Drawing3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23.vsdx"/><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8" ma:contentTypeDescription="Create a new document." ma:contentTypeScope="" ma:versionID="31e7b53c194bcc68fbd0375086922259">
  <xsd:schema xmlns:xsd="http://www.w3.org/2001/XMLSchema" xmlns:xs="http://www.w3.org/2001/XMLSchema" xmlns:p="http://schemas.microsoft.com/office/2006/metadata/properties" xmlns:ns2="77e7d536-9cde-4514-95f2-d894f5dbb2f2" targetNamespace="http://schemas.microsoft.com/office/2006/metadata/properties" ma:root="true" ma:fieldsID="049458d2ae29ca6e7c21e657d1a566d2"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A6695-B36F-4EF1-9889-7A35AEB0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A192F59D-2D8A-4CF4-9E34-ED146CF5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Pages>
  <Words>12336</Words>
  <Characters>70316</Characters>
  <Application>Microsoft Office Word</Application>
  <DocSecurity>0</DocSecurity>
  <Lines>585</Lines>
  <Paragraphs>164</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82488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Nan Zhang-ZTE</cp:lastModifiedBy>
  <cp:revision>6</cp:revision>
  <cp:lastPrinted>2017-11-03T15:53:00Z</cp:lastPrinted>
  <dcterms:created xsi:type="dcterms:W3CDTF">2020-08-19T14:51:00Z</dcterms:created>
  <dcterms:modified xsi:type="dcterms:W3CDTF">2020-08-19T16:29:00Z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0x01010043996281876C934E8ACA2610AF21CCB4</vt:lpwstr>
  </property>
  <property fmtid="{D5CDD505-2E9C-101B-9397-08002B2CF9AE}" pid="7" name="Technical Type">
    <vt:lpwstr/>
  </property>
  <property fmtid="{D5CDD505-2E9C-101B-9397-08002B2CF9AE}" pid="8" name="Document Type">
    <vt:lpwstr/>
  </property>
</Properties>
</file>