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proofErr w:type="gramStart"/>
      <w:r w:rsidRPr="00D11F72">
        <w:rPr>
          <w:rFonts w:asciiTheme="minorHAnsi" w:hAnsiTheme="minorHAnsi" w:cstheme="minorHAnsi"/>
        </w:rPr>
        <w:t>e-Meeting</w:t>
      </w:r>
      <w:proofErr w:type="gramEnd"/>
      <w:r w:rsidRPr="00D11F72">
        <w:rPr>
          <w:rFonts w:asciiTheme="minorHAnsi" w:hAnsiTheme="minorHAnsi" w:cstheme="minorHAnsi"/>
        </w:rPr>
        <w:t>,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 xml:space="preserve">Feature </w:t>
      </w:r>
      <w:proofErr w:type="gramStart"/>
      <w:r w:rsidRPr="00D11F72">
        <w:rPr>
          <w:rFonts w:asciiTheme="minorHAnsi" w:hAnsiTheme="minorHAnsi" w:cstheme="minorHAnsi"/>
        </w:rPr>
        <w:t>lead</w:t>
      </w:r>
      <w:proofErr w:type="gramEnd"/>
      <w:r w:rsidRPr="00D11F72">
        <w:rPr>
          <w:rFonts w:asciiTheme="minorHAnsi" w:hAnsiTheme="minorHAnsi" w:cstheme="minorHAnsi"/>
        </w:rPr>
        <w:t xml:space="preserve">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10"/>
            <w:rPr>
              <w:rFonts w:asciiTheme="minorHAnsi" w:eastAsiaTheme="minorEastAsia" w:hAnsiTheme="minorHAnsi" w:cstheme="minorHAnsi"/>
              <w:szCs w:val="22"/>
              <w:lang w:val="fr-FR" w:eastAsia="fr-FR"/>
            </w:rPr>
          </w:pPr>
          <w:r w:rsidRPr="00D11F72">
            <w:rPr>
              <w:rFonts w:asciiTheme="minorHAnsi" w:eastAsia="宋体"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宋体" w:hAnsiTheme="minorHAnsi" w:cstheme="minorHAnsi"/>
              <w:lang w:eastAsia="ja-JP"/>
            </w:rPr>
            <w:fldChar w:fldCharType="separate"/>
          </w:r>
          <w:hyperlink w:anchor="_Toc48903803" w:history="1">
            <w:r w:rsidR="00842FEE" w:rsidRPr="00D11F72">
              <w:rPr>
                <w:rStyle w:val="ae"/>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7172D3">
          <w:pPr>
            <w:pStyle w:val="10"/>
            <w:rPr>
              <w:rFonts w:asciiTheme="minorHAnsi" w:eastAsiaTheme="minorEastAsia" w:hAnsiTheme="minorHAnsi" w:cstheme="minorHAnsi"/>
              <w:szCs w:val="22"/>
              <w:lang w:val="fr-FR" w:eastAsia="fr-FR"/>
            </w:rPr>
          </w:pPr>
          <w:hyperlink w:anchor="_Toc48903804" w:history="1">
            <w:r w:rsidR="00842FEE" w:rsidRPr="00D11F72">
              <w:rPr>
                <w:rStyle w:val="ae"/>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7172D3">
          <w:pPr>
            <w:pStyle w:val="10"/>
            <w:rPr>
              <w:rFonts w:asciiTheme="minorHAnsi" w:eastAsiaTheme="minorEastAsia" w:hAnsiTheme="minorHAnsi" w:cstheme="minorHAnsi"/>
              <w:szCs w:val="22"/>
              <w:lang w:val="fr-FR" w:eastAsia="fr-FR"/>
            </w:rPr>
          </w:pPr>
          <w:hyperlink w:anchor="_Toc48903805" w:history="1">
            <w:r w:rsidR="00842FEE" w:rsidRPr="00D11F72">
              <w:rPr>
                <w:rStyle w:val="ae"/>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06" w:history="1">
            <w:r w:rsidR="00842FEE" w:rsidRPr="00D11F72">
              <w:rPr>
                <w:rStyle w:val="ae"/>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7172D3">
          <w:pPr>
            <w:pStyle w:val="10"/>
            <w:rPr>
              <w:rFonts w:asciiTheme="minorHAnsi" w:eastAsiaTheme="minorEastAsia" w:hAnsiTheme="minorHAnsi" w:cstheme="minorHAnsi"/>
              <w:szCs w:val="22"/>
              <w:lang w:val="fr-FR" w:eastAsia="fr-FR"/>
            </w:rPr>
          </w:pPr>
          <w:hyperlink w:anchor="_Toc48903807" w:history="1">
            <w:r w:rsidR="00842FEE" w:rsidRPr="00D11F72">
              <w:rPr>
                <w:rStyle w:val="ae"/>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08" w:history="1">
            <w:r w:rsidR="00842FEE" w:rsidRPr="00D11F72">
              <w:rPr>
                <w:rStyle w:val="ae"/>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7172D3">
          <w:pPr>
            <w:pStyle w:val="31"/>
            <w:rPr>
              <w:rFonts w:asciiTheme="minorHAnsi" w:eastAsiaTheme="minorEastAsia" w:hAnsiTheme="minorHAnsi" w:cstheme="minorHAnsi"/>
              <w:sz w:val="22"/>
              <w:szCs w:val="22"/>
              <w:lang w:val="fr-FR" w:eastAsia="fr-FR"/>
            </w:rPr>
          </w:pPr>
          <w:hyperlink w:anchor="_Toc48903809" w:history="1">
            <w:r w:rsidR="00842FEE" w:rsidRPr="00D11F72">
              <w:rPr>
                <w:rStyle w:val="ae"/>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7172D3">
          <w:pPr>
            <w:pStyle w:val="31"/>
            <w:rPr>
              <w:rFonts w:asciiTheme="minorHAnsi" w:eastAsiaTheme="minorEastAsia" w:hAnsiTheme="minorHAnsi" w:cstheme="minorHAnsi"/>
              <w:sz w:val="22"/>
              <w:szCs w:val="22"/>
              <w:lang w:val="fr-FR" w:eastAsia="fr-FR"/>
            </w:rPr>
          </w:pPr>
          <w:hyperlink w:anchor="_Toc48903810" w:history="1">
            <w:r w:rsidR="00842FEE" w:rsidRPr="00D11F72">
              <w:rPr>
                <w:rStyle w:val="ae"/>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11" w:history="1">
            <w:r w:rsidR="00842FEE" w:rsidRPr="00D11F72">
              <w:rPr>
                <w:rStyle w:val="ae"/>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12" w:history="1">
            <w:r w:rsidR="00842FEE" w:rsidRPr="00D11F72">
              <w:rPr>
                <w:rStyle w:val="ae"/>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13" w:history="1">
            <w:r w:rsidR="00842FEE" w:rsidRPr="00D11F72">
              <w:rPr>
                <w:rStyle w:val="ae"/>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14" w:history="1">
            <w:r w:rsidR="00842FEE" w:rsidRPr="00D11F72">
              <w:rPr>
                <w:rStyle w:val="ae"/>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15" w:history="1">
            <w:r w:rsidR="00842FEE" w:rsidRPr="00D11F72">
              <w:rPr>
                <w:rStyle w:val="ae"/>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7172D3">
          <w:pPr>
            <w:pStyle w:val="10"/>
            <w:rPr>
              <w:rFonts w:asciiTheme="minorHAnsi" w:eastAsiaTheme="minorEastAsia" w:hAnsiTheme="minorHAnsi" w:cstheme="minorHAnsi"/>
              <w:szCs w:val="22"/>
              <w:lang w:val="fr-FR" w:eastAsia="fr-FR"/>
            </w:rPr>
          </w:pPr>
          <w:hyperlink w:anchor="_Toc48903816" w:history="1">
            <w:r w:rsidR="00842FEE" w:rsidRPr="00D11F72">
              <w:rPr>
                <w:rStyle w:val="ae"/>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17" w:history="1">
            <w:r w:rsidR="00842FEE" w:rsidRPr="00D11F72">
              <w:rPr>
                <w:rStyle w:val="ae"/>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18" w:history="1">
            <w:r w:rsidR="00842FEE" w:rsidRPr="00D11F72">
              <w:rPr>
                <w:rStyle w:val="ae"/>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19" w:history="1">
            <w:r w:rsidR="00842FEE" w:rsidRPr="00D11F72">
              <w:rPr>
                <w:rStyle w:val="ae"/>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20" w:history="1">
            <w:r w:rsidR="00842FEE" w:rsidRPr="00D11F72">
              <w:rPr>
                <w:rStyle w:val="ae"/>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7172D3">
          <w:pPr>
            <w:pStyle w:val="10"/>
            <w:rPr>
              <w:rFonts w:asciiTheme="minorHAnsi" w:eastAsiaTheme="minorEastAsia" w:hAnsiTheme="minorHAnsi" w:cstheme="minorHAnsi"/>
              <w:szCs w:val="22"/>
              <w:lang w:val="fr-FR" w:eastAsia="fr-FR"/>
            </w:rPr>
          </w:pPr>
          <w:hyperlink w:anchor="_Toc48903821" w:history="1">
            <w:r w:rsidR="00842FEE" w:rsidRPr="00D11F72">
              <w:rPr>
                <w:rStyle w:val="ae"/>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7172D3">
          <w:pPr>
            <w:pStyle w:val="20"/>
            <w:rPr>
              <w:rFonts w:asciiTheme="minorHAnsi" w:eastAsiaTheme="minorEastAsia" w:hAnsiTheme="minorHAnsi" w:cstheme="minorHAnsi"/>
              <w:sz w:val="22"/>
              <w:szCs w:val="22"/>
              <w:lang w:val="fr-FR" w:eastAsia="fr-FR"/>
            </w:rPr>
          </w:pPr>
          <w:hyperlink w:anchor="_Toc48903822" w:history="1">
            <w:r w:rsidR="00842FEE" w:rsidRPr="00D11F72">
              <w:rPr>
                <w:rStyle w:val="ae"/>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7172D3">
          <w:pPr>
            <w:pStyle w:val="10"/>
            <w:rPr>
              <w:rFonts w:asciiTheme="minorHAnsi" w:eastAsiaTheme="minorEastAsia" w:hAnsiTheme="minorHAnsi" w:cstheme="minorHAnsi"/>
              <w:szCs w:val="22"/>
              <w:lang w:val="fr-FR" w:eastAsia="fr-FR"/>
            </w:rPr>
          </w:pPr>
          <w:hyperlink w:anchor="_Toc48903823" w:history="1">
            <w:r w:rsidR="00842FEE" w:rsidRPr="00D11F72">
              <w:rPr>
                <w:rStyle w:val="ae"/>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NR_NTN_solutions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w:t>
      </w:r>
      <w:proofErr w:type="gramStart"/>
      <w:r w:rsidRPr="00D11F72">
        <w:rPr>
          <w:rFonts w:asciiTheme="minorHAnsi" w:hAnsiTheme="minorHAnsi" w:cstheme="minorHAnsi"/>
        </w:rPr>
        <w:t>16</w:t>
      </w:r>
      <w:proofErr w:type="gramEnd"/>
      <w:r w:rsidRPr="00D11F72">
        <w:rPr>
          <w:rFonts w:asciiTheme="minorHAnsi" w:hAnsiTheme="minorHAnsi" w:cstheme="minorHAnsi"/>
        </w:rPr>
        <w:t xml:space="preserve">]. Further, </w:t>
      </w:r>
      <w:proofErr w:type="gramStart"/>
      <w:r w:rsidRPr="00D11F72">
        <w:rPr>
          <w:rFonts w:asciiTheme="minorHAnsi" w:hAnsiTheme="minorHAnsi" w:cstheme="minorHAnsi"/>
        </w:rPr>
        <w:t>Ericsson,</w:t>
      </w:r>
      <w:proofErr w:type="gramEnd"/>
      <w:r w:rsidRPr="00D11F72">
        <w:rPr>
          <w:rFonts w:asciiTheme="minorHAnsi" w:hAnsiTheme="minorHAnsi" w:cstheme="minorHAnsi"/>
        </w:rPr>
        <w:t xml:space="preserve">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黑体" w:hAnsiTheme="minorHAnsi" w:cstheme="minorHAnsi"/>
        </w:rPr>
        <w:t xml:space="preserve">On the other hand, CMCC, ZTE, </w:t>
      </w:r>
      <w:proofErr w:type="gramStart"/>
      <w:r w:rsidRPr="00D11F72">
        <w:rPr>
          <w:rFonts w:asciiTheme="minorHAnsi" w:eastAsia="黑体" w:hAnsiTheme="minorHAnsi" w:cstheme="minorHAnsi"/>
        </w:rPr>
        <w:t>Apple ,CAICT</w:t>
      </w:r>
      <w:proofErr w:type="gramEnd"/>
      <w:r w:rsidRPr="00D11F72">
        <w:rPr>
          <w:rFonts w:asciiTheme="minorHAnsi" w:eastAsia="黑体"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following regarding UE </w:t>
      </w:r>
      <w:proofErr w:type="gramStart"/>
      <w:r w:rsidRPr="00D11F72">
        <w:rPr>
          <w:rFonts w:asciiTheme="minorHAnsi" w:hAnsiTheme="minorHAnsi" w:cstheme="minorHAnsi"/>
        </w:rPr>
        <w:t>capability were</w:t>
      </w:r>
      <w:proofErr w:type="gramEnd"/>
      <w:r w:rsidRPr="00D11F72">
        <w:rPr>
          <w:rFonts w:asciiTheme="minorHAnsi" w:hAnsiTheme="minorHAnsi" w:cstheme="minorHAnsi"/>
        </w:rPr>
        <w:t xml:space="preserve"> discussed by the different companies:</w:t>
      </w:r>
    </w:p>
    <w:tbl>
      <w:tblPr>
        <w:tblStyle w:val="af8"/>
        <w:tblW w:w="5000" w:type="pct"/>
        <w:tblLook w:val="04A0" w:firstRow="1" w:lastRow="0" w:firstColumn="1" w:lastColumn="0" w:noHBand="0" w:noVBand="1"/>
      </w:tblPr>
      <w:tblGrid>
        <w:gridCol w:w="1837"/>
        <w:gridCol w:w="8018"/>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黑体"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lastRenderedPageBreak/>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 xml:space="preserve">We support the proposal and would like to echo that even though WID assumes GNSS -equipped </w:t>
            </w:r>
            <w:proofErr w:type="gramStart"/>
            <w:r w:rsidRPr="00D11F72">
              <w:rPr>
                <w:rFonts w:asciiTheme="minorHAnsi" w:hAnsiTheme="minorHAnsi" w:cstheme="minorHAnsi"/>
              </w:rPr>
              <w:t>UE,</w:t>
            </w:r>
            <w:proofErr w:type="gramEnd"/>
            <w:r w:rsidRPr="00D11F72">
              <w:rPr>
                <w:rFonts w:asciiTheme="minorHAnsi" w:hAnsiTheme="minorHAnsi" w:cstheme="minorHAnsi"/>
              </w:rPr>
              <w:t xml:space="preserv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proofErr w:type="gramStart"/>
            <w:r>
              <w:rPr>
                <w:rFonts w:asciiTheme="minorHAnsi" w:hAnsiTheme="minorHAnsi" w:cstheme="minorHAnsi"/>
                <w:b/>
              </w:rPr>
              <w:t>Without these two information,</w:t>
            </w:r>
            <w:proofErr w:type="gramEnd"/>
            <w:r>
              <w:rPr>
                <w:rFonts w:asciiTheme="minorHAnsi" w:hAnsiTheme="minorHAnsi" w:cstheme="minorHAnsi"/>
                <w:b/>
              </w:rPr>
              <w:t xml:space="preserve">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8"/>
        <w:tblW w:w="5000" w:type="pct"/>
        <w:tblLook w:val="04A0" w:firstRow="1" w:lastRow="0" w:firstColumn="1" w:lastColumn="0" w:noHBand="0" w:noVBand="1"/>
      </w:tblPr>
      <w:tblGrid>
        <w:gridCol w:w="1837"/>
        <w:gridCol w:w="8018"/>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xml:space="preserve">, in our view it is not necessary to make such agreement since it is clear </w:t>
            </w:r>
            <w:r w:rsidRPr="0079511F">
              <w:rPr>
                <w:rFonts w:asciiTheme="minorHAnsi" w:hAnsiTheme="minorHAnsi" w:cstheme="minorHAnsi"/>
                <w:b w:val="0"/>
                <w:bCs w:val="0"/>
              </w:rPr>
              <w:lastRenderedPageBreak/>
              <w:t>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 xml:space="preserve">FFS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 xml:space="preserve">The content of proposal is leaning too much on GNSS without explaining exactly which property we want to exploit. If it is UE geographical position, it should be stated rather than just pointing to the GNSS wording. The same thing goes for </w:t>
            </w:r>
            <w:proofErr w:type="spellStart"/>
            <w:r>
              <w:rPr>
                <w:rFonts w:asciiTheme="minorHAnsi" w:hAnsiTheme="minorHAnsi" w:cstheme="minorHAnsi"/>
                <w:b w:val="0"/>
              </w:rPr>
              <w:t>referenceTimeInfo</w:t>
            </w:r>
            <w:proofErr w:type="spellEnd"/>
            <w:r>
              <w:rPr>
                <w:rFonts w:asciiTheme="minorHAnsi" w:hAnsiTheme="minorHAnsi" w:cstheme="minorHAnsi"/>
                <w:b w:val="0"/>
              </w:rPr>
              <w:t xml:space="preserve"> based approach. The GNSS-capable will not tell anything on the method used to achieve the time synchronization.</w:t>
            </w:r>
          </w:p>
        </w:tc>
      </w:tr>
      <w:tr w:rsidR="003F12F1" w:rsidRPr="00D11F72" w14:paraId="0BB1E17A" w14:textId="77777777" w:rsidTr="00B84841">
        <w:tc>
          <w:tcPr>
            <w:tcW w:w="932" w:type="pct"/>
          </w:tcPr>
          <w:p w14:paraId="2DA2EFBE" w14:textId="734DE832" w:rsidR="003F12F1" w:rsidRDefault="003F12F1" w:rsidP="00A468C3">
            <w:pPr>
              <w:rPr>
                <w:rFonts w:asciiTheme="minorHAnsi" w:hAnsiTheme="minorHAnsi" w:cstheme="minorHAnsi"/>
                <w:sz w:val="22"/>
                <w:szCs w:val="22"/>
              </w:rPr>
            </w:pPr>
            <w:r>
              <w:rPr>
                <w:rFonts w:asciiTheme="minorHAnsi" w:hAnsiTheme="minorHAnsi" w:cstheme="minorHAnsi"/>
                <w:sz w:val="22"/>
                <w:szCs w:val="22"/>
              </w:rPr>
              <w:t>Lenovo/MM</w:t>
            </w:r>
          </w:p>
        </w:tc>
        <w:tc>
          <w:tcPr>
            <w:tcW w:w="4068" w:type="pct"/>
          </w:tcPr>
          <w:p w14:paraId="5ED42590" w14:textId="65A363AE" w:rsidR="003F12F1" w:rsidRPr="003F12F1" w:rsidRDefault="003F12F1" w:rsidP="00A468C3">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with proposal 1.</w:t>
            </w:r>
          </w:p>
        </w:tc>
      </w:tr>
      <w:tr w:rsidR="00506B6C" w:rsidRPr="00D11F72" w14:paraId="5F90BE37" w14:textId="77777777" w:rsidTr="00B84841">
        <w:tc>
          <w:tcPr>
            <w:tcW w:w="932" w:type="pct"/>
          </w:tcPr>
          <w:p w14:paraId="18C4BFAB" w14:textId="45F8A2CA" w:rsidR="00506B6C" w:rsidRDefault="00506B6C" w:rsidP="00506B6C">
            <w:pPr>
              <w:rPr>
                <w:rFonts w:asciiTheme="minorHAnsi" w:hAnsiTheme="minorHAnsi" w:cstheme="minorHAnsi"/>
                <w:sz w:val="22"/>
                <w:szCs w:val="22"/>
              </w:rPr>
            </w:pPr>
            <w:r>
              <w:rPr>
                <w:rFonts w:asciiTheme="minorHAnsi" w:eastAsia="Malgun Gothic" w:hAnsiTheme="minorHAnsi" w:cstheme="minorHAnsi" w:hint="eastAsia"/>
                <w:lang w:eastAsia="ko-KR"/>
              </w:rPr>
              <w:t>LGE</w:t>
            </w:r>
          </w:p>
        </w:tc>
        <w:tc>
          <w:tcPr>
            <w:tcW w:w="4068" w:type="pct"/>
          </w:tcPr>
          <w:p w14:paraId="56A1AA68" w14:textId="0EDE54DA" w:rsidR="00506B6C" w:rsidRDefault="00506B6C" w:rsidP="00506B6C">
            <w:r>
              <w:t xml:space="preserve">Regarding to potential </w:t>
            </w:r>
            <w:r>
              <w:rPr>
                <w:b/>
              </w:rPr>
              <w:t>P</w:t>
            </w:r>
            <w:r w:rsidRPr="003C3DE7">
              <w:rPr>
                <w:b/>
              </w:rPr>
              <w:t xml:space="preserve">roposal </w:t>
            </w:r>
            <w:r>
              <w:rPr>
                <w:b/>
              </w:rPr>
              <w:t>1</w:t>
            </w:r>
            <w:r>
              <w:t>, we are generally fine with proposal.</w:t>
            </w:r>
          </w:p>
          <w:p w14:paraId="13133525" w14:textId="77777777" w:rsidR="00506B6C" w:rsidRDefault="00506B6C" w:rsidP="00506B6C">
            <w:r>
              <w:t xml:space="preserve">However, it is beneficial to clarify/distinguish two different aspects: </w:t>
            </w:r>
          </w:p>
          <w:p w14:paraId="62EA8C5A" w14:textId="77777777" w:rsidR="00506B6C" w:rsidRDefault="00506B6C" w:rsidP="00506B6C">
            <w:r>
              <w:t xml:space="preserve">1) The UE cannot perform time/frequency pre-compensation due to lack of capability. </w:t>
            </w:r>
          </w:p>
          <w:p w14:paraId="4EF9C894" w14:textId="5B175693" w:rsidR="00506B6C" w:rsidRDefault="00506B6C" w:rsidP="00506B6C">
            <w:pPr>
              <w:rPr>
                <w:rFonts w:asciiTheme="minorHAnsi" w:eastAsiaTheme="minorEastAsia" w:hAnsiTheme="minorHAnsi" w:cstheme="minorHAnsi"/>
                <w:b/>
                <w:lang w:eastAsia="zh-CN"/>
              </w:rPr>
            </w:pPr>
            <w:r>
              <w:t>2) The UE cannot perform time/frequency pre-compensation due to its channel condition or in-accurate GNSS information, even though it has GNSS capability.</w:t>
            </w:r>
          </w:p>
        </w:tc>
      </w:tr>
      <w:tr w:rsidR="007105AC" w:rsidRPr="00D11F72" w14:paraId="4F4035E0" w14:textId="77777777" w:rsidTr="00B84841">
        <w:tc>
          <w:tcPr>
            <w:tcW w:w="932" w:type="pct"/>
          </w:tcPr>
          <w:p w14:paraId="7D11EB1F" w14:textId="28F4F058" w:rsidR="007105AC" w:rsidRDefault="007105AC" w:rsidP="007105AC">
            <w:pPr>
              <w:rPr>
                <w:rFonts w:asciiTheme="minorHAnsi" w:eastAsia="Malgun Gothic" w:hAnsiTheme="minorHAnsi" w:cstheme="minorHAnsi"/>
                <w:lang w:eastAsia="ko-KR"/>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4068" w:type="pct"/>
          </w:tcPr>
          <w:p w14:paraId="3375F4E1" w14:textId="4A23D485" w:rsidR="007105AC" w:rsidRDefault="007105AC" w:rsidP="007105AC">
            <w:r>
              <w:rPr>
                <w:rFonts w:asciiTheme="minorHAnsi" w:hAnsiTheme="minorHAnsi" w:cstheme="minorHAnsi"/>
              </w:rPr>
              <w:t>Agree with Proposal 1.</w:t>
            </w:r>
          </w:p>
        </w:tc>
      </w:tr>
      <w:tr w:rsidR="00F379F6" w:rsidRPr="00D11F72" w14:paraId="3044AD65" w14:textId="77777777" w:rsidTr="00B84841">
        <w:tc>
          <w:tcPr>
            <w:tcW w:w="932" w:type="pct"/>
          </w:tcPr>
          <w:p w14:paraId="29A65ED1" w14:textId="01FF31FD" w:rsidR="00F379F6" w:rsidRDefault="00F379F6" w:rsidP="00F379F6">
            <w:pPr>
              <w:rPr>
                <w:rFonts w:asciiTheme="minorHAnsi" w:eastAsiaTheme="minorEastAsia" w:hAnsiTheme="minorHAnsi" w:cstheme="minorHAnsi"/>
                <w:sz w:val="22"/>
                <w:szCs w:val="22"/>
                <w:lang w:eastAsia="zh-CN"/>
              </w:rPr>
            </w:pPr>
            <w:r w:rsidRPr="008F4C53">
              <w:t>Panasonic</w:t>
            </w:r>
          </w:p>
        </w:tc>
        <w:tc>
          <w:tcPr>
            <w:tcW w:w="4068" w:type="pct"/>
          </w:tcPr>
          <w:p w14:paraId="6E9048C5" w14:textId="362D569B" w:rsidR="00F379F6" w:rsidRDefault="00F379F6" w:rsidP="00F379F6">
            <w:pPr>
              <w:rPr>
                <w:rFonts w:asciiTheme="minorHAnsi" w:hAnsiTheme="minorHAnsi" w:cstheme="minorHAnsi"/>
              </w:rPr>
            </w:pPr>
            <w:r w:rsidRPr="008F4C53">
              <w:t xml:space="preserve">Support proposal 1. </w:t>
            </w:r>
          </w:p>
        </w:tc>
      </w:tr>
      <w:tr w:rsidR="0078237E" w:rsidRPr="00D11F72" w14:paraId="5BB21673" w14:textId="77777777" w:rsidTr="00B84841">
        <w:tc>
          <w:tcPr>
            <w:tcW w:w="932" w:type="pct"/>
          </w:tcPr>
          <w:p w14:paraId="2EA14A32" w14:textId="584A9798"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E</w:t>
            </w:r>
            <w:r w:rsidRPr="0078237E">
              <w:rPr>
                <w:rFonts w:asciiTheme="minorHAnsi" w:eastAsiaTheme="minorEastAsia" w:hAnsiTheme="minorHAnsi" w:cstheme="minorHAnsi"/>
                <w:sz w:val="22"/>
                <w:szCs w:val="22"/>
                <w:lang w:eastAsia="zh-CN"/>
              </w:rPr>
              <w:t>TRI</w:t>
            </w:r>
          </w:p>
        </w:tc>
        <w:tc>
          <w:tcPr>
            <w:tcW w:w="4068" w:type="pct"/>
          </w:tcPr>
          <w:p w14:paraId="7CA832CE" w14:textId="40A69310"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Support Proposal 1</w:t>
            </w:r>
          </w:p>
        </w:tc>
      </w:tr>
      <w:tr w:rsidR="00030C6A" w:rsidRPr="00D11F72" w14:paraId="73007996" w14:textId="77777777" w:rsidTr="00B84841">
        <w:tc>
          <w:tcPr>
            <w:tcW w:w="932" w:type="pct"/>
          </w:tcPr>
          <w:p w14:paraId="064AE239" w14:textId="033F8FD3" w:rsidR="00030C6A" w:rsidRPr="0078237E" w:rsidRDefault="00030C6A" w:rsidP="00030C6A">
            <w:pPr>
              <w:rPr>
                <w:rFonts w:asciiTheme="minorHAnsi" w:eastAsiaTheme="minorEastAsia" w:hAnsiTheme="minorHAnsi" w:cstheme="minorHAnsi"/>
                <w:sz w:val="22"/>
                <w:szCs w:val="22"/>
                <w:lang w:eastAsia="zh-CN"/>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ony</w:t>
            </w:r>
          </w:p>
        </w:tc>
        <w:tc>
          <w:tcPr>
            <w:tcW w:w="4068" w:type="pct"/>
          </w:tcPr>
          <w:p w14:paraId="387D50BE" w14:textId="77777777" w:rsidR="00030C6A" w:rsidRDefault="00030C6A" w:rsidP="00030C6A">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 proposal 1.</w:t>
            </w:r>
          </w:p>
          <w:p w14:paraId="01D567EC" w14:textId="3A8F609E" w:rsidR="00030C6A" w:rsidRPr="0078237E" w:rsidRDefault="00030C6A" w:rsidP="00030C6A">
            <w:pPr>
              <w:rPr>
                <w:rFonts w:asciiTheme="minorHAnsi" w:eastAsiaTheme="minorEastAsia" w:hAnsiTheme="minorHAnsi" w:cstheme="minorHAnsi"/>
                <w:sz w:val="22"/>
                <w:szCs w:val="22"/>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proposal2. </w:t>
            </w:r>
            <w:r w:rsidRPr="008062E9">
              <w:rPr>
                <w:rFonts w:asciiTheme="minorHAnsi" w:hAnsiTheme="minorHAnsi" w:cstheme="minorHAnsi"/>
              </w:rPr>
              <w:t xml:space="preserve">However, RAN1 should define solutions with forward compatibility for UEs without GNSS and/or inaccurate or no pre-compensation capabilities. </w:t>
            </w:r>
          </w:p>
        </w:tc>
      </w:tr>
      <w:tr w:rsidR="009E19BC" w:rsidRPr="00D11F72" w14:paraId="3FF52286" w14:textId="77777777" w:rsidTr="00B84841">
        <w:tc>
          <w:tcPr>
            <w:tcW w:w="932" w:type="pct"/>
          </w:tcPr>
          <w:p w14:paraId="799B5672" w14:textId="0BD67F90" w:rsidR="009E19BC" w:rsidRDefault="009E19BC" w:rsidP="00030C6A">
            <w:pPr>
              <w:rPr>
                <w:rFonts w:asciiTheme="minorHAnsi" w:eastAsia="MS Mincho" w:hAnsiTheme="minorHAnsi" w:cstheme="minorHAnsi"/>
                <w:lang w:eastAsia="ja-JP"/>
              </w:rPr>
            </w:pPr>
            <w:r>
              <w:rPr>
                <w:rFonts w:asciiTheme="minorHAnsi" w:hAnsiTheme="minorHAnsi" w:cstheme="minorHAnsi"/>
              </w:rPr>
              <w:lastRenderedPageBreak/>
              <w:t>SS</w:t>
            </w:r>
          </w:p>
        </w:tc>
        <w:tc>
          <w:tcPr>
            <w:tcW w:w="4068" w:type="pct"/>
          </w:tcPr>
          <w:p w14:paraId="575055B7" w14:textId="3EE87162" w:rsidR="009E19BC" w:rsidRDefault="009E19BC" w:rsidP="00030C6A">
            <w:pPr>
              <w:rPr>
                <w:rFonts w:asciiTheme="minorHAnsi" w:eastAsia="MS Mincho" w:hAnsiTheme="minorHAnsi" w:cstheme="minorHAnsi"/>
                <w:lang w:eastAsia="ja-JP"/>
              </w:rPr>
            </w:pPr>
            <w:r w:rsidRPr="00CA08C0">
              <w:rPr>
                <w:rFonts w:asciiTheme="minorHAnsi" w:hAnsiTheme="minorHAnsi" w:cstheme="minorHAnsi"/>
              </w:rPr>
              <w:t>Support both proposals</w:t>
            </w:r>
          </w:p>
        </w:tc>
      </w:tr>
      <w:tr w:rsidR="00ED44B4" w:rsidRPr="00D11F72" w14:paraId="6F576D1C" w14:textId="77777777" w:rsidTr="00B84841">
        <w:tc>
          <w:tcPr>
            <w:tcW w:w="932" w:type="pct"/>
          </w:tcPr>
          <w:p w14:paraId="730E8D3A" w14:textId="42A886B2" w:rsidR="00ED44B4" w:rsidRPr="00ED44B4" w:rsidRDefault="00ED44B4" w:rsidP="00030C6A">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CATT</w:t>
            </w:r>
          </w:p>
        </w:tc>
        <w:tc>
          <w:tcPr>
            <w:tcW w:w="4068" w:type="pct"/>
          </w:tcPr>
          <w:p w14:paraId="104CDA17" w14:textId="23890288" w:rsidR="00ED44B4" w:rsidRPr="00CA08C0" w:rsidRDefault="00ED44B4" w:rsidP="00ED44B4">
            <w:pPr>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 proposal 1.</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af8"/>
        <w:tblW w:w="5000" w:type="pct"/>
        <w:tblLook w:val="04A0" w:firstRow="1" w:lastRow="0" w:firstColumn="1" w:lastColumn="0" w:noHBand="0" w:noVBand="1"/>
      </w:tblPr>
      <w:tblGrid>
        <w:gridCol w:w="1837"/>
        <w:gridCol w:w="8018"/>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 Proposal 1 and 2. Agree with MediaTek comment.</w:t>
            </w:r>
          </w:p>
        </w:tc>
      </w:tr>
      <w:tr w:rsidR="003F12F1" w:rsidRPr="00D11F72" w14:paraId="678EFB18" w14:textId="77777777" w:rsidTr="000D54D2">
        <w:tc>
          <w:tcPr>
            <w:tcW w:w="932" w:type="pct"/>
          </w:tcPr>
          <w:p w14:paraId="70F62AA8" w14:textId="2AD4DC18" w:rsidR="003F12F1" w:rsidRPr="003F12F1" w:rsidRDefault="003F12F1" w:rsidP="00A468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2ECF7381" w14:textId="155E0FCC" w:rsidR="003F12F1" w:rsidRPr="003F12F1" w:rsidRDefault="003F12F1"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gree with CMCC that there may be some scenario where GNSS can’t work.</w:t>
            </w:r>
          </w:p>
        </w:tc>
      </w:tr>
      <w:tr w:rsidR="00506B6C" w:rsidRPr="00D11F72" w14:paraId="5695B87E" w14:textId="77777777" w:rsidTr="000D54D2">
        <w:tc>
          <w:tcPr>
            <w:tcW w:w="932" w:type="pct"/>
          </w:tcPr>
          <w:p w14:paraId="3CD5F9F4" w14:textId="19897EAF" w:rsidR="00506B6C" w:rsidRPr="00506B6C" w:rsidRDefault="00506B6C" w:rsidP="00A468C3">
            <w:pPr>
              <w:rPr>
                <w:rFonts w:asciiTheme="minorHAnsi" w:eastAsiaTheme="minorEastAsia" w:hAnsiTheme="minorHAnsi" w:cstheme="minorHAnsi"/>
                <w:lang w:eastAsia="zh-CN"/>
              </w:rPr>
            </w:pPr>
            <w:r w:rsidRPr="00506B6C">
              <w:rPr>
                <w:rFonts w:asciiTheme="minorHAnsi" w:eastAsiaTheme="minorEastAsia" w:hAnsiTheme="minorHAnsi" w:cstheme="minorHAnsi" w:hint="eastAsia"/>
                <w:lang w:eastAsia="zh-CN"/>
              </w:rPr>
              <w:t>LGE</w:t>
            </w:r>
          </w:p>
        </w:tc>
        <w:tc>
          <w:tcPr>
            <w:tcW w:w="4068" w:type="pct"/>
          </w:tcPr>
          <w:p w14:paraId="77E2E5C5" w14:textId="5D497D50" w:rsidR="00506B6C" w:rsidRPr="00506B6C" w:rsidRDefault="00506B6C" w:rsidP="00A468C3">
            <w:pPr>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Support </w:t>
            </w:r>
            <w:r>
              <w:rPr>
                <w:rFonts w:asciiTheme="minorHAnsi" w:eastAsia="Malgun Gothic" w:hAnsiTheme="minorHAnsi" w:cstheme="minorHAnsi"/>
                <w:lang w:eastAsia="ko-KR"/>
              </w:rPr>
              <w:t xml:space="preserve">with </w:t>
            </w:r>
            <w:r w:rsidRPr="00506B6C">
              <w:rPr>
                <w:rFonts w:asciiTheme="minorHAnsi" w:eastAsia="Malgun Gothic" w:hAnsiTheme="minorHAnsi" w:cstheme="minorHAnsi"/>
                <w:lang w:eastAsia="ko-KR"/>
              </w:rPr>
              <w:t>FL recommendation</w:t>
            </w:r>
            <w:r>
              <w:rPr>
                <w:rFonts w:asciiTheme="minorHAnsi" w:eastAsia="Malgun Gothic" w:hAnsiTheme="minorHAnsi" w:cstheme="minorHAnsi"/>
                <w:lang w:eastAsia="ko-KR"/>
              </w:rPr>
              <w:t>.</w:t>
            </w:r>
          </w:p>
        </w:tc>
      </w:tr>
      <w:tr w:rsidR="007105AC" w:rsidRPr="00D11F72" w14:paraId="2F11DF0C" w14:textId="77777777" w:rsidTr="000D54D2">
        <w:tc>
          <w:tcPr>
            <w:tcW w:w="932" w:type="pct"/>
          </w:tcPr>
          <w:p w14:paraId="1E34300D" w14:textId="633222B5" w:rsidR="007105AC" w:rsidRPr="00506B6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lastRenderedPageBreak/>
              <w:t>Spreadtrum</w:t>
            </w:r>
            <w:proofErr w:type="spellEnd"/>
          </w:p>
        </w:tc>
        <w:tc>
          <w:tcPr>
            <w:tcW w:w="4068" w:type="pct"/>
          </w:tcPr>
          <w:p w14:paraId="532434FE" w14:textId="156A5BFD" w:rsidR="007105AC" w:rsidRDefault="007105AC" w:rsidP="007105AC">
            <w:pPr>
              <w:rPr>
                <w:rFonts w:asciiTheme="minorHAnsi" w:eastAsia="Malgun Gothic" w:hAnsiTheme="minorHAnsi" w:cstheme="minorHAnsi"/>
                <w:lang w:eastAsia="ko-KR"/>
              </w:rPr>
            </w:pPr>
            <w:r>
              <w:rPr>
                <w:rFonts w:asciiTheme="minorHAnsi" w:eastAsiaTheme="minorHAnsi" w:hAnsiTheme="minorHAnsi" w:cstheme="minorHAnsi"/>
                <w:sz w:val="22"/>
                <w:szCs w:val="22"/>
                <w:lang w:val="en-US"/>
              </w:rPr>
              <w:t>Support</w:t>
            </w:r>
          </w:p>
        </w:tc>
      </w:tr>
      <w:tr w:rsidR="00F379F6" w:rsidRPr="00D11F72" w14:paraId="1CE4357B" w14:textId="77777777" w:rsidTr="000D54D2">
        <w:tc>
          <w:tcPr>
            <w:tcW w:w="932" w:type="pct"/>
          </w:tcPr>
          <w:p w14:paraId="50866A4D" w14:textId="6B5284CE" w:rsidR="00F379F6" w:rsidRDefault="00F379F6" w:rsidP="00F379F6">
            <w:pPr>
              <w:rPr>
                <w:rFonts w:asciiTheme="minorHAnsi" w:eastAsiaTheme="minorEastAsia" w:hAnsiTheme="minorHAnsi" w:cstheme="minorHAnsi"/>
                <w:lang w:eastAsia="zh-CN"/>
              </w:rPr>
            </w:pPr>
            <w:r>
              <w:rPr>
                <w:rFonts w:asciiTheme="minorHAnsi" w:hAnsiTheme="minorHAnsi" w:cstheme="minorHAnsi"/>
              </w:rPr>
              <w:t>Panasonic</w:t>
            </w:r>
          </w:p>
        </w:tc>
        <w:tc>
          <w:tcPr>
            <w:tcW w:w="4068" w:type="pct"/>
          </w:tcPr>
          <w:p w14:paraId="4FA8E19D" w14:textId="57BDB0A5" w:rsidR="00F379F6" w:rsidRDefault="00F379F6" w:rsidP="00F379F6">
            <w:pPr>
              <w:rPr>
                <w:rFonts w:asciiTheme="minorHAnsi" w:eastAsiaTheme="minorHAnsi" w:hAnsiTheme="minorHAnsi" w:cstheme="minorHAnsi"/>
                <w:sz w:val="22"/>
                <w:szCs w:val="22"/>
                <w:lang w:val="en-US"/>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 xml:space="preserve">upport FL recommendation. </w:t>
            </w:r>
          </w:p>
        </w:tc>
      </w:tr>
      <w:tr w:rsidR="00430576" w:rsidRPr="00D11F72" w14:paraId="4759F098" w14:textId="77777777" w:rsidTr="000D54D2">
        <w:tc>
          <w:tcPr>
            <w:tcW w:w="932" w:type="pct"/>
          </w:tcPr>
          <w:p w14:paraId="5AD4780A" w14:textId="27A0AE4C" w:rsidR="00430576" w:rsidRDefault="00430576" w:rsidP="00430576">
            <w:pPr>
              <w:rPr>
                <w:rFonts w:asciiTheme="minorHAnsi" w:hAnsiTheme="minorHAnsi" w:cstheme="minorHAnsi"/>
              </w:rPr>
            </w:pPr>
            <w:r>
              <w:rPr>
                <w:rFonts w:asciiTheme="minorHAnsi" w:eastAsiaTheme="minorEastAsia" w:hAnsiTheme="minorHAnsi" w:cstheme="minorHAnsi"/>
                <w:lang w:eastAsia="zh-CN"/>
              </w:rPr>
              <w:t>Sony</w:t>
            </w:r>
          </w:p>
        </w:tc>
        <w:tc>
          <w:tcPr>
            <w:tcW w:w="4068" w:type="pct"/>
          </w:tcPr>
          <w:p w14:paraId="240DFAC4" w14:textId="5A4B5F4B" w:rsidR="00430576" w:rsidRDefault="00430576" w:rsidP="00430576">
            <w:pPr>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upport</w:t>
            </w:r>
          </w:p>
        </w:tc>
      </w:tr>
      <w:tr w:rsidR="00D448E2" w:rsidRPr="00D11F72" w14:paraId="3F776FDB" w14:textId="77777777" w:rsidTr="000D54D2">
        <w:tc>
          <w:tcPr>
            <w:tcW w:w="932" w:type="pct"/>
          </w:tcPr>
          <w:p w14:paraId="025807D9" w14:textId="640AF2C7" w:rsidR="00D448E2" w:rsidRDefault="00D448E2" w:rsidP="004305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0631CC4E" w14:textId="3E2B3D21" w:rsidR="00D448E2" w:rsidRPr="00D448E2" w:rsidRDefault="00D448E2" w:rsidP="00430576">
            <w:pPr>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We don</w:t>
            </w:r>
            <w:r>
              <w:rPr>
                <w:rFonts w:asciiTheme="minorHAnsi" w:eastAsiaTheme="minorEastAsia" w:hAnsiTheme="minorHAnsi" w:cstheme="minorHAnsi"/>
                <w:sz w:val="22"/>
                <w:szCs w:val="22"/>
                <w:lang w:val="en-US" w:eastAsia="zh-CN"/>
              </w:rPr>
              <w:t>’</w:t>
            </w:r>
            <w:r>
              <w:rPr>
                <w:rFonts w:asciiTheme="minorHAnsi" w:eastAsiaTheme="minorEastAsia" w:hAnsiTheme="minorHAnsi" w:cstheme="minorHAnsi" w:hint="eastAsia"/>
                <w:sz w:val="22"/>
                <w:szCs w:val="22"/>
                <w:lang w:val="en-US" w:eastAsia="zh-CN"/>
              </w:rPr>
              <w:t xml:space="preserve">t see the need for this proposal. </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af8"/>
        <w:tblW w:w="5000" w:type="pct"/>
        <w:tblLook w:val="04A0" w:firstRow="1" w:lastRow="0" w:firstColumn="1" w:lastColumn="0" w:noHBand="0" w:noVBand="1"/>
      </w:tblPr>
      <w:tblGrid>
        <w:gridCol w:w="1837"/>
        <w:gridCol w:w="8018"/>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51FFF155"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TA acquisition, the full TA is applied for PRACH transmission.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QC</w:t>
            </w:r>
          </w:p>
        </w:tc>
        <w:tc>
          <w:tcPr>
            <w:tcW w:w="4068" w:type="pct"/>
          </w:tcPr>
          <w:p w14:paraId="6F1F9F11" w14:textId="652620B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first bullet of Option 1 for rel-17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3D132615"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option 2, wait for further RAN1 discussion to identify scenarios whether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w:t>
            </w:r>
            <w:proofErr w:type="gramStart"/>
            <w:r w:rsidRPr="00D11F72">
              <w:rPr>
                <w:rFonts w:asciiTheme="minorHAnsi" w:hAnsiTheme="minorHAnsi" w:cstheme="minorHAnsi"/>
              </w:rPr>
              <w:t>selected,</w:t>
            </w:r>
            <w:proofErr w:type="gramEnd"/>
            <w:r w:rsidRPr="00D11F72">
              <w:rPr>
                <w:rFonts w:asciiTheme="minorHAnsi" w:hAnsiTheme="minorHAnsi" w:cstheme="minorHAnsi"/>
              </w:rPr>
              <w:t xml:space="preserve">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don’t think common TA is needed to indicate since the common delay can be compensated by the gNB. And for time stamp, we need more </w:t>
            </w:r>
            <w:proofErr w:type="gramStart"/>
            <w:r w:rsidRPr="00D11F72">
              <w:rPr>
                <w:rFonts w:asciiTheme="minorHAnsi" w:hAnsiTheme="minorHAnsi" w:cstheme="minorHAnsi"/>
              </w:rPr>
              <w:t>clarifications,</w:t>
            </w:r>
            <w:proofErr w:type="gramEnd"/>
            <w:r w:rsidRPr="00D11F72">
              <w:rPr>
                <w:rFonts w:asciiTheme="minorHAnsi" w:hAnsiTheme="minorHAnsi" w:cstheme="minorHAnsi"/>
              </w:rPr>
              <w:t xml:space="preserve">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Option 1 for less specs impact; Option</w:t>
            </w:r>
            <w:bookmarkStart w:id="7" w:name="_GoBack"/>
            <w:bookmarkEnd w:id="7"/>
            <w:r w:rsidRPr="00D11F72">
              <w:rPr>
                <w:rFonts w:asciiTheme="minorHAnsi" w:hAnsiTheme="minorHAnsi" w:cstheme="minorHAnsi"/>
              </w:rPr>
              <w:t xml:space="preserve">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429FC91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Including option 2 would maintain forward compatibility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8" w:name="_Toc48903808"/>
      <w:r w:rsidRPr="00D11F72">
        <w:rPr>
          <w:rFonts w:asciiTheme="minorHAnsi" w:hAnsiTheme="minorHAnsi" w:cstheme="minorHAnsi"/>
        </w:rPr>
        <w:t>Initial acquisition of TA before PRACH preamble transmission</w:t>
      </w:r>
      <w:bookmarkEnd w:id="8"/>
    </w:p>
    <w:p w14:paraId="1B438999" w14:textId="77777777" w:rsidR="00DB1848" w:rsidRPr="00D11F72" w:rsidRDefault="00DB1848" w:rsidP="00DB1848">
      <w:pPr>
        <w:pStyle w:val="30"/>
        <w:rPr>
          <w:rFonts w:asciiTheme="minorHAnsi" w:hAnsiTheme="minorHAnsi" w:cstheme="minorHAnsi"/>
        </w:rPr>
      </w:pPr>
      <w:bookmarkStart w:id="9" w:name="_Toc48903809"/>
      <w:r w:rsidRPr="00D11F72">
        <w:rPr>
          <w:rFonts w:asciiTheme="minorHAnsi" w:hAnsiTheme="minorHAnsi" w:cstheme="minorHAnsi"/>
        </w:rPr>
        <w:t>Autonomous acquisition based on UE GNSS capabilities</w:t>
      </w:r>
      <w:bookmarkEnd w:id="9"/>
    </w:p>
    <w:p w14:paraId="09027DE3" w14:textId="1ED8DB03"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w:t>
      </w:r>
      <w:proofErr w:type="gramStart"/>
      <w:r w:rsidRPr="00D11F72">
        <w:rPr>
          <w:rFonts w:asciiTheme="minorHAnsi" w:hAnsiTheme="minorHAnsi" w:cstheme="minorHAnsi"/>
        </w:rPr>
        <w:t>Full TA?</w:t>
      </w:r>
      <w:proofErr w:type="gramEnd"/>
      <w:r w:rsidRPr="00D11F72">
        <w:rPr>
          <w:rFonts w:asciiTheme="minorHAnsi" w:hAnsiTheme="minorHAnsi" w:cstheme="minorHAnsi"/>
        </w:rPr>
        <w:t xml:space="preserve"> </w:t>
      </w:r>
      <w:proofErr w:type="gramStart"/>
      <w:r w:rsidRPr="00D11F72">
        <w:rPr>
          <w:rFonts w:asciiTheme="minorHAnsi" w:hAnsiTheme="minorHAnsi" w:cstheme="minorHAnsi"/>
        </w:rPr>
        <w:t>Partial TA?</w:t>
      </w:r>
      <w:proofErr w:type="gramEnd"/>
      <w:r w:rsidRPr="00D11F72">
        <w:rPr>
          <w:rFonts w:asciiTheme="minorHAnsi" w:hAnsiTheme="minorHAnsi" w:cstheme="minorHAnsi"/>
        </w:rPr>
        <w:t xml:space="preserve"> Which delay should be compensated by the network transparently to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 xml:space="preserve">Reference </w:t>
      </w:r>
      <w:r w:rsidRPr="00D11F72">
        <w:rPr>
          <w:rStyle w:val="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gNB.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d"/>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proofErr w:type="gramStart"/>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w:t>
      </w:r>
      <w:proofErr w:type="gramEnd"/>
      <w:r w:rsidRPr="00D11F72">
        <w:rPr>
          <w:rFonts w:asciiTheme="minorHAnsi" w:hAnsiTheme="minorHAnsi" w:cstheme="minorHAnsi"/>
        </w:rPr>
        <w:t xml:space="preserve">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proofErr w:type="gramStart"/>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w:t>
      </w:r>
      <w:proofErr w:type="gramEnd"/>
      <w:r w:rsidRPr="00D11F72">
        <w:rPr>
          <w:rFonts w:asciiTheme="minorHAnsi" w:hAnsiTheme="minorHAnsi" w:cstheme="minorHAnsi"/>
        </w:rPr>
        <w:t xml:space="preserve">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8"/>
        <w:tblW w:w="5000" w:type="pct"/>
        <w:tblLook w:val="04A0" w:firstRow="1" w:lastRow="0" w:firstColumn="1" w:lastColumn="0" w:noHBand="0" w:noVBand="1"/>
      </w:tblPr>
      <w:tblGrid>
        <w:gridCol w:w="1837"/>
        <w:gridCol w:w="8018"/>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lastRenderedPageBreak/>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w:t>
            </w:r>
            <w:proofErr w:type="gramStart"/>
            <w:r w:rsidRPr="00D11F72">
              <w:rPr>
                <w:rFonts w:asciiTheme="minorHAnsi" w:hAnsiTheme="minorHAnsi" w:cstheme="minorHAnsi"/>
              </w:rPr>
              <w:t>2,</w:t>
            </w:r>
            <w:proofErr w:type="gramEnd"/>
            <w:r w:rsidRPr="00D11F72">
              <w:rPr>
                <w:rFonts w:asciiTheme="minorHAnsi" w:hAnsiTheme="minorHAnsi" w:cstheme="minorHAnsi"/>
              </w:rPr>
              <w:t xml:space="preserve">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w:t>
            </w:r>
            <w:proofErr w:type="gramStart"/>
            <w:r w:rsidRPr="00D11F72">
              <w:rPr>
                <w:rFonts w:asciiTheme="minorHAnsi" w:hAnsiTheme="minorHAnsi" w:cstheme="minorHAnsi"/>
              </w:rPr>
              <w:t xml:space="preserve">equation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 xml:space="preserve">or gNB)). But here, the common TA is the RTD between reference </w:t>
            </w:r>
            <w:proofErr w:type="gramStart"/>
            <w:r w:rsidRPr="00D11F72">
              <w:rPr>
                <w:rFonts w:asciiTheme="minorHAnsi" w:eastAsia="Malgun Gothic" w:hAnsiTheme="minorHAnsi" w:cstheme="minorHAnsi"/>
              </w:rPr>
              <w:t>point</w:t>
            </w:r>
            <w:proofErr w:type="gramEnd"/>
            <w:r w:rsidRPr="00D11F72">
              <w:rPr>
                <w:rFonts w:asciiTheme="minorHAnsi" w:eastAsia="Malgun Gothic" w:hAnsiTheme="minorHAnsi" w:cstheme="minorHAnsi"/>
              </w:rPr>
              <w:t xml:space="preserve">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Therefore, we think that it is better to define the terminology (e.g., common TA, reference </w:t>
            </w:r>
            <w:r w:rsidRPr="00D11F72">
              <w:rPr>
                <w:rFonts w:asciiTheme="minorHAnsi" w:eastAsia="Malgun Gothic" w:hAnsiTheme="minorHAnsi" w:cstheme="minorHAnsi"/>
              </w:rPr>
              <w:lastRenderedPageBreak/>
              <w:t>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1B4958CA"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Timing reference point needs to be clearly defined so that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RTD from RP to satellite in </w:t>
            </w:r>
            <w:r w:rsidRPr="00D11F72">
              <w:rPr>
                <w:rFonts w:asciiTheme="minorHAnsi" w:hAnsiTheme="minorHAnsi" w:cstheme="minorHAnsi"/>
                <w:lang w:eastAsia="zh-CN"/>
              </w:rPr>
              <w:lastRenderedPageBreak/>
              <w:t>cases where network compensates for feeder-link or RTD from RP to gNB in case where network does not compensate for feeder link RTD).</w:t>
            </w:r>
          </w:p>
          <w:p w14:paraId="74CA2690" w14:textId="40D98160"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can calculate this delay autonomously with additional ephemeris and RP location information. For forward compatibility,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8"/>
        <w:tblW w:w="5000" w:type="pct"/>
        <w:tblLook w:val="04A0" w:firstRow="1" w:lastRow="0" w:firstColumn="1" w:lastColumn="0" w:noHBand="0" w:noVBand="1"/>
      </w:tblPr>
      <w:tblGrid>
        <w:gridCol w:w="1837"/>
        <w:gridCol w:w="8018"/>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3BF59ECB"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W.r.t. Option 1 (Autonomous acquisition of the TA at UE) in transparent payload case, Alt 2a (i.e., UE specific differential TA compensation at UE side, where the reference point is co-located with the satellite) can be considered for FDD only mode, since it can minimum </w:t>
            </w:r>
            <w:r w:rsidRPr="00D11F72">
              <w:rPr>
                <w:rFonts w:asciiTheme="minorHAnsi" w:hAnsiTheme="minorHAnsi" w:cstheme="minorHAnsi"/>
              </w:rPr>
              <w:lastRenderedPageBreak/>
              <w:t>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2F9E81ED"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In order to reduce impacts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common TA compensated by network is preferred.</w:t>
            </w:r>
          </w:p>
          <w:p w14:paraId="49CC6F97" w14:textId="50A5A1D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RTD of feeder link should be transparent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w:t>
            </w:r>
          </w:p>
          <w:p w14:paraId="42E1C3F4" w14:textId="6887F756"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common TA coming from service link and feeder link should be compensated by network, and is transparent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05F7A84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gNB is set to pre-compensate the Feeder Link delay, there will be an impact in the procedure of autonomous adjustment of TA by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w:t>
            </w:r>
            <w:r w:rsidRPr="00D11F72">
              <w:rPr>
                <w:rFonts w:asciiTheme="minorHAnsi" w:hAnsiTheme="minorHAnsi" w:cstheme="minorHAnsi"/>
              </w:rPr>
              <w:lastRenderedPageBreak/>
              <w:t xml:space="preserve">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8"/>
        <w:tblW w:w="5000" w:type="pct"/>
        <w:tblLook w:val="04A0" w:firstRow="1" w:lastRow="0" w:firstColumn="1" w:lastColumn="0" w:noHBand="0" w:noVBand="1"/>
      </w:tblPr>
      <w:tblGrid>
        <w:gridCol w:w="1837"/>
        <w:gridCol w:w="8018"/>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1D1D994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All Rel-17 NTN-capable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黑体"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1DEB7A32"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Rel-17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w:t>
            </w:r>
            <w:proofErr w:type="gramStart"/>
            <w:r w:rsidRPr="00D11F72">
              <w:rPr>
                <w:rFonts w:asciiTheme="minorHAnsi" w:hAnsiTheme="minorHAnsi" w:cstheme="minorHAnsi"/>
              </w:rPr>
              <w:t>,</w:t>
            </w:r>
            <w:proofErr w:type="gramEnd"/>
            <w:r w:rsidRPr="00D11F72">
              <w:rPr>
                <w:rFonts w:asciiTheme="minorHAnsi" w:hAnsiTheme="minorHAnsi" w:cstheme="minorHAnsi"/>
              </w:rPr>
              <w:t xml:space="preserve">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proofErr w:type="spellStart"/>
            <w:r>
              <w:rPr>
                <w:rFonts w:cstheme="minorHAnsi"/>
                <w:color w:val="632423" w:themeColor="accent2" w:themeShade="80"/>
              </w:rPr>
              <w:t>Ligado</w:t>
            </w:r>
            <w:proofErr w:type="spellEnd"/>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af8"/>
        <w:tblW w:w="5000" w:type="pct"/>
        <w:tblLook w:val="04A0" w:firstRow="1" w:lastRow="0" w:firstColumn="1" w:lastColumn="0" w:noHBand="0" w:noVBand="1"/>
      </w:tblPr>
      <w:tblGrid>
        <w:gridCol w:w="1837"/>
        <w:gridCol w:w="8018"/>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At least the following options can be considered for pre-compensation of time shift </w:t>
            </w:r>
            <w:r w:rsidRPr="00D11F72">
              <w:rPr>
                <w:rFonts w:asciiTheme="minorHAnsi" w:hAnsiTheme="minorHAnsi" w:cstheme="minorHAnsi"/>
              </w:rPr>
              <w:lastRenderedPageBreak/>
              <w:t>and frequency offset for UL transmission</w:t>
            </w:r>
          </w:p>
          <w:p w14:paraId="684E18D7"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6"/>
        <w:ind w:left="432" w:firstLine="440"/>
        <w:rPr>
          <w:rFonts w:asciiTheme="minorHAnsi" w:eastAsia="黑体"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4D4E80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3FBD44A1"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(i.e., the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after frequency pre-compensation at satellite) as well as compensate UL frequency, if both UE and gNB are keep frequency synchronization to the same universal frequency system, and if the residue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proofErr w:type="spellStart"/>
            <w:r>
              <w:rPr>
                <w:rFonts w:cstheme="minorHAnsi"/>
              </w:rPr>
              <w:t>Ligado</w:t>
            </w:r>
            <w:proofErr w:type="spellEnd"/>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MediaTek.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黑体"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af8"/>
        <w:tblW w:w="5000" w:type="pct"/>
        <w:tblLook w:val="04A0" w:firstRow="1" w:lastRow="0" w:firstColumn="1" w:lastColumn="0" w:noHBand="0" w:noVBand="1"/>
      </w:tblPr>
      <w:tblGrid>
        <w:gridCol w:w="1837"/>
        <w:gridCol w:w="8018"/>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proofErr w:type="spellStart"/>
            <w:r>
              <w:rPr>
                <w:rFonts w:cstheme="minorHAnsi"/>
                <w:bCs/>
                <w:color w:val="632423" w:themeColor="accent2" w:themeShade="80"/>
              </w:rPr>
              <w:t>Ligado</w:t>
            </w:r>
            <w:proofErr w:type="spellEnd"/>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w:t>
            </w:r>
            <w:r w:rsidRPr="00D11F72">
              <w:rPr>
                <w:rFonts w:asciiTheme="minorHAnsi" w:hAnsiTheme="minorHAnsi" w:cstheme="minorHAnsi"/>
              </w:rPr>
              <w:lastRenderedPageBreak/>
              <w:t xml:space="preserve">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4FA3AA3"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7. It can be discussed along with the cell/beam-</w:t>
            </w:r>
            <w:proofErr w:type="gramStart"/>
            <w:r w:rsidRPr="00D11F72">
              <w:rPr>
                <w:rFonts w:asciiTheme="minorHAnsi" w:eastAsia="Malgun Gothic" w:hAnsiTheme="minorHAnsi" w:cstheme="minorHAnsi"/>
              </w:rPr>
              <w:t xml:space="preserve">specific </w:t>
            </w:r>
            <w:proofErr w:type="gramEnd"/>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proofErr w:type="gramStart"/>
            <w:r w:rsidRPr="00D11F72">
              <w:rPr>
                <w:rFonts w:asciiTheme="minorHAnsi" w:eastAsia="Yu Mincho" w:hAnsiTheme="minorHAnsi" w:cstheme="minorHAnsi"/>
              </w:rPr>
              <w:t>gNB</w:t>
            </w:r>
            <w:proofErr w:type="gramEnd"/>
            <w:r w:rsidRPr="00D11F72">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5EFF56B5"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as NW assistant information, slightly prefer GW positions which may be pre-restored in e-</w:t>
            </w:r>
            <w:proofErr w:type="spellStart"/>
            <w:r w:rsidRPr="00D11F72">
              <w:rPr>
                <w:rFonts w:asciiTheme="minorHAnsi" w:hAnsiTheme="minorHAnsi" w:cstheme="minorHAnsi"/>
              </w:rPr>
              <w:t>sim</w:t>
            </w:r>
            <w:proofErr w:type="spellEnd"/>
            <w:r w:rsidRPr="00D11F72">
              <w:rPr>
                <w:rFonts w:asciiTheme="minorHAnsi" w:hAnsiTheme="minorHAnsi" w:cstheme="minorHAnsi"/>
              </w:rPr>
              <w:t xml:space="preserve"> without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2AA5F33F"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We propose that gNB/ NTN GW position should not be </w:t>
            </w:r>
            <w:proofErr w:type="gramStart"/>
            <w:r w:rsidRPr="00D11F72">
              <w:rPr>
                <w:rFonts w:asciiTheme="minorHAnsi" w:hAnsiTheme="minorHAnsi" w:cstheme="minorHAnsi"/>
                <w:lang w:eastAsia="zh-CN"/>
              </w:rPr>
              <w:t>indicated/</w:t>
            </w:r>
            <w:r w:rsidR="007172D3">
              <w:rPr>
                <w:rFonts w:asciiTheme="minorHAnsi" w:hAnsiTheme="minorHAnsi" w:cstheme="minorHAnsi"/>
                <w:lang w:eastAsia="zh-CN"/>
              </w:rPr>
              <w:pgNum/>
            </w:r>
            <w:proofErr w:type="spellStart"/>
            <w:r w:rsidR="007172D3">
              <w:rPr>
                <w:rFonts w:asciiTheme="minorHAnsi" w:hAnsiTheme="minorHAnsi" w:cstheme="minorHAnsi"/>
                <w:lang w:eastAsia="zh-CN"/>
              </w:rPr>
              <w:t>ignallin</w:t>
            </w:r>
            <w:proofErr w:type="spellEnd"/>
            <w:proofErr w:type="gram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 xml:space="preserve">OK for the first bullet. The other two bullets </w:t>
            </w:r>
            <w:proofErr w:type="gramStart"/>
            <w:r w:rsidRPr="00D11F72">
              <w:rPr>
                <w:rFonts w:asciiTheme="minorHAnsi" w:hAnsiTheme="minorHAnsi" w:cstheme="minorHAnsi"/>
              </w:rPr>
              <w:t>needs</w:t>
            </w:r>
            <w:proofErr w:type="gramEnd"/>
            <w:r w:rsidRPr="00D11F72">
              <w:rPr>
                <w:rFonts w:asciiTheme="minorHAnsi" w:hAnsiTheme="minorHAnsi" w:cstheme="minorHAnsi"/>
              </w:rPr>
              <w:t xml:space="preserve">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黑体"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10" w:name="_Toc48903810"/>
      <w:r w:rsidRPr="00D11F72">
        <w:rPr>
          <w:rFonts w:asciiTheme="minorHAnsi" w:hAnsiTheme="minorHAnsi" w:cstheme="minorHAnsi"/>
        </w:rPr>
        <w:t>Timing advanced adjustment based on network indication (option 2)</w:t>
      </w:r>
      <w:bookmarkEnd w:id="10"/>
    </w:p>
    <w:p w14:paraId="6B5C0D82" w14:textId="0BC8A296" w:rsidR="00DB1848" w:rsidRPr="00D11F72" w:rsidRDefault="00DB1848" w:rsidP="00DB1848">
      <w:pPr>
        <w:rPr>
          <w:rFonts w:asciiTheme="minorHAnsi" w:hAnsiTheme="minorHAnsi" w:cstheme="minorHAnsi"/>
        </w:rPr>
      </w:pPr>
      <w:proofErr w:type="gramStart"/>
      <w:r w:rsidRPr="00D11F72">
        <w:rPr>
          <w:rFonts w:asciiTheme="minorHAnsi" w:hAnsiTheme="minorHAnsi" w:cstheme="minorHAnsi"/>
        </w:rPr>
        <w:t>As already mentioned, CMCC, OPPO, Samsung, Sony, Lenovo, Motorola Mobility, Apple, CAICT and ZTE want to consider option (2).</w:t>
      </w:r>
      <w:proofErr w:type="gramEnd"/>
      <w:r w:rsidRPr="00D11F72">
        <w:rPr>
          <w:rFonts w:asciiTheme="minorHAnsi" w:hAnsiTheme="minorHAnsi" w:cstheme="minorHAnsi"/>
        </w:rPr>
        <w:t xml:space="preserve"> With this option the gNB needs to broadcast the common TA to all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af8"/>
        <w:tblW w:w="5000" w:type="pct"/>
        <w:tblLook w:val="04A0" w:firstRow="1" w:lastRow="0" w:firstColumn="1" w:lastColumn="0" w:noHBand="0" w:noVBand="1"/>
      </w:tblPr>
      <w:tblGrid>
        <w:gridCol w:w="1837"/>
        <w:gridCol w:w="8018"/>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1AB1057E"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as a </w:t>
            </w:r>
            <w:proofErr w:type="gramStart"/>
            <w:r w:rsidRPr="00D11F72">
              <w:rPr>
                <w:rFonts w:asciiTheme="minorHAnsi" w:hAnsiTheme="minorHAnsi" w:cstheme="minorHAnsi"/>
              </w:rPr>
              <w:t>baseline,</w:t>
            </w:r>
            <w:proofErr w:type="gramEnd"/>
            <w:r w:rsidRPr="00D11F72">
              <w:rPr>
                <w:rFonts w:asciiTheme="minorHAnsi" w:hAnsiTheme="minorHAnsi" w:cstheme="minorHAnsi"/>
              </w:rPr>
              <w:t xml:space="preserve"> further discuss the concrete design of CTA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w:t>
            </w:r>
          </w:p>
          <w:p w14:paraId="30ED0985" w14:textId="0904B846"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3F537A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All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w:t>
            </w:r>
            <w:r w:rsidRPr="00D11F72">
              <w:rPr>
                <w:rFonts w:asciiTheme="minorHAnsi" w:hAnsiTheme="minorHAnsi" w:cstheme="minorHAnsi"/>
              </w:rPr>
              <w:lastRenderedPageBreak/>
              <w:t>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12A572F9"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Proposal3: In case of multiple common </w:t>
            </w:r>
            <w:proofErr w:type="spellStart"/>
            <w:r w:rsidRPr="00D11F72">
              <w:rPr>
                <w:rFonts w:asciiTheme="minorHAnsi" w:hAnsiTheme="minorHAnsi" w:cstheme="minorHAnsi"/>
              </w:rPr>
              <w:t>T</w:t>
            </w:r>
            <w:r w:rsidR="007172D3" w:rsidRPr="00D11F72">
              <w:rPr>
                <w:rFonts w:asciiTheme="minorHAnsi" w:hAnsiTheme="minorHAnsi" w:cstheme="minorHAnsi"/>
              </w:rPr>
              <w:t>a</w:t>
            </w:r>
            <w:r w:rsidRPr="00D11F72">
              <w:rPr>
                <w:rFonts w:asciiTheme="minorHAnsi" w:hAnsiTheme="minorHAnsi" w:cstheme="minorHAnsi"/>
              </w:rPr>
              <w:t>s</w:t>
            </w:r>
            <w:proofErr w:type="spellEnd"/>
            <w:r w:rsidRPr="00D11F72">
              <w:rPr>
                <w:rFonts w:asciiTheme="minorHAnsi" w:hAnsiTheme="minorHAnsi" w:cstheme="minorHAnsi"/>
              </w:rPr>
              <w:t xml:space="preserve"> due to more than one reference points, it is suggested to build an association relationship between the common TA and SSB indexes or PRACH resources, such that the network 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421A41C3"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As already proposed in Initial Proposal 1, the companies are encouraged to first identify the scenarios whether GNSS-equipped </w:t>
      </w:r>
      <w:proofErr w:type="spellStart"/>
      <w:r w:rsidRPr="00D11F72">
        <w:rPr>
          <w:rFonts w:asciiTheme="minorHAnsi" w:hAnsiTheme="minorHAnsi" w:cstheme="minorHAnsi"/>
          <w:highlight w:val="cyan"/>
        </w:rPr>
        <w:t>U</w:t>
      </w:r>
      <w:r w:rsidR="007172D3" w:rsidRPr="00D11F72">
        <w:rPr>
          <w:rFonts w:asciiTheme="minorHAnsi" w:hAnsiTheme="minorHAnsi" w:cstheme="minorHAnsi"/>
          <w:highlight w:val="cyan"/>
        </w:rPr>
        <w:t>e</w:t>
      </w:r>
      <w:r w:rsidRPr="00D11F72">
        <w:rPr>
          <w:rFonts w:asciiTheme="minorHAnsi" w:hAnsiTheme="minorHAnsi" w:cstheme="minorHAnsi"/>
          <w:highlight w:val="cyan"/>
        </w:rPr>
        <w:t>s</w:t>
      </w:r>
      <w:proofErr w:type="spellEnd"/>
      <w:r w:rsidRPr="00D11F72">
        <w:rPr>
          <w:rFonts w:asciiTheme="minorHAnsi" w:hAnsiTheme="minorHAnsi" w:cstheme="minorHAnsi"/>
          <w:highlight w:val="cyan"/>
        </w:rPr>
        <w:t xml:space="preserve">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Suggest </w:t>
            </w:r>
            <w:proofErr w:type="gramStart"/>
            <w:r w:rsidRPr="00D11F72">
              <w:rPr>
                <w:rFonts w:asciiTheme="minorHAnsi" w:hAnsiTheme="minorHAnsi" w:cstheme="minorHAnsi"/>
              </w:rPr>
              <w:t>to postpone</w:t>
            </w:r>
            <w:proofErr w:type="gramEnd"/>
            <w:r w:rsidRPr="00D11F72">
              <w:rPr>
                <w:rFonts w:asciiTheme="minorHAnsi" w:hAnsiTheme="minorHAnsi" w:cstheme="minorHAnsi"/>
              </w:rPr>
              <w:t xml:space="preserv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(proposal 1 priority to </w:t>
            </w:r>
            <w:proofErr w:type="gramStart"/>
            <w:r w:rsidRPr="00D11F72">
              <w:rPr>
                <w:rFonts w:asciiTheme="minorHAnsi" w:hAnsiTheme="minorHAnsi" w:cstheme="minorHAnsi"/>
                <w:color w:val="632423" w:themeColor="accent2" w:themeShade="80"/>
              </w:rPr>
              <w:t>discussed</w:t>
            </w:r>
            <w:proofErr w:type="gramEnd"/>
            <w:r w:rsidRPr="00D11F72">
              <w:rPr>
                <w:rFonts w:asciiTheme="minorHAnsi" w:hAnsiTheme="minorHAnsi" w:cstheme="minorHAnsi"/>
                <w:color w:val="632423" w:themeColor="accent2" w:themeShade="80"/>
              </w:rPr>
              <w:t>).</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D7C517C"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to identify the scenario where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can’t perform time/frequency pre-</w:t>
            </w:r>
            <w:r w:rsidRPr="00D11F72">
              <w:rPr>
                <w:rFonts w:asciiTheme="minorHAnsi" w:hAnsiTheme="minorHAnsi" w:cstheme="minorHAnsi"/>
              </w:rPr>
              <w:lastRenderedPageBreak/>
              <w:t>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lastRenderedPageBreak/>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1003614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with capability to </w:t>
            </w:r>
            <w:r w:rsidRPr="00D11F72">
              <w:rPr>
                <w:rFonts w:asciiTheme="minorHAnsi" w:hAnsiTheme="minorHAnsi" w:cstheme="minorHAnsi"/>
              </w:rPr>
              <w:t xml:space="preserve">autonomously acquire and do timing and frequency pre-compensation. However, RAN1 should define solutions with forward compatibility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without GNSS and/or inaccurate or no pre-compensation capabilities. Option 2 is such a solution. Even for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黑体"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1" w:name="_Toc48903811"/>
      <w:r w:rsidRPr="00D11F72">
        <w:rPr>
          <w:rFonts w:asciiTheme="minorHAnsi" w:hAnsiTheme="minorHAnsi" w:cstheme="minorHAnsi"/>
        </w:rPr>
        <w:t>UL Time synchronization requirements</w:t>
      </w:r>
      <w:bookmarkEnd w:id="11"/>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8"/>
        <w:tblW w:w="5000" w:type="pct"/>
        <w:tblLook w:val="04A0" w:firstRow="1" w:lastRow="0" w:firstColumn="1" w:lastColumn="0" w:noHBand="0" w:noVBand="1"/>
      </w:tblPr>
      <w:tblGrid>
        <w:gridCol w:w="1837"/>
        <w:gridCol w:w="8018"/>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 xml:space="preserve">The UE shall be able to autonomously acquire its TA with </w:t>
            </w:r>
            <w:proofErr w:type="gramStart"/>
            <w:r w:rsidRPr="00D11F72">
              <w:rPr>
                <w:rFonts w:asciiTheme="minorHAnsi" w:hAnsiTheme="minorHAnsi" w:cstheme="minorHAnsi"/>
              </w:rPr>
              <w:t>an accuracy</w:t>
            </w:r>
            <w:proofErr w:type="gramEnd"/>
            <w:r w:rsidRPr="00D11F72">
              <w:rPr>
                <w:rFonts w:asciiTheme="minorHAnsi" w:hAnsiTheme="minorHAnsi" w:cstheme="minorHAnsi"/>
              </w:rPr>
              <w:t xml:space="preserve">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黑体" w:hAnsiTheme="minorHAnsi" w:cstheme="minorHAnsi"/>
          <w:bCs/>
          <w:szCs w:val="32"/>
        </w:rPr>
      </w:pPr>
      <w:proofErr w:type="gramStart"/>
      <w:r w:rsidRPr="00D11F72">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黑体" w:hAnsiTheme="minorHAnsi" w:cstheme="minorHAnsi"/>
          <w:bCs/>
          <w:szCs w:val="32"/>
        </w:rPr>
        <w:t>.</w:t>
      </w:r>
      <w:proofErr w:type="gramEnd"/>
      <w:r w:rsidRPr="00D11F72">
        <w:rPr>
          <w:rFonts w:asciiTheme="minorHAnsi" w:eastAsia="黑体" w:hAnsiTheme="minorHAnsi" w:cstheme="minorHAnsi"/>
          <w:bCs/>
          <w:szCs w:val="32"/>
        </w:rPr>
        <w:t xml:space="preserve"> It is considered by </w:t>
      </w:r>
      <w:proofErr w:type="spellStart"/>
      <w:r w:rsidRPr="00D11F72">
        <w:rPr>
          <w:rFonts w:asciiTheme="minorHAnsi" w:eastAsia="黑体" w:hAnsiTheme="minorHAnsi" w:cstheme="minorHAnsi"/>
          <w:bCs/>
          <w:szCs w:val="32"/>
        </w:rPr>
        <w:t>MedaTek</w:t>
      </w:r>
      <w:proofErr w:type="spellEnd"/>
      <w:r w:rsidRPr="00D11F72">
        <w:rPr>
          <w:rFonts w:asciiTheme="minorHAnsi" w:eastAsia="黑体" w:hAnsiTheme="minorHAnsi" w:cstheme="minorHAnsi"/>
          <w:bCs/>
          <w:szCs w:val="32"/>
        </w:rPr>
        <w:t xml:space="preserve"> as very </w:t>
      </w:r>
      <w:proofErr w:type="spellStart"/>
      <w:r w:rsidRPr="00D11F72">
        <w:rPr>
          <w:rFonts w:asciiTheme="minorHAnsi" w:eastAsia="黑体" w:hAnsiTheme="minorHAnsi" w:cstheme="minorHAnsi"/>
          <w:bCs/>
          <w:szCs w:val="32"/>
        </w:rPr>
        <w:t>accurate</w:t>
      </w:r>
      <w:proofErr w:type="gramStart"/>
      <w:r w:rsidRPr="00D11F72">
        <w:rPr>
          <w:rFonts w:asciiTheme="minorHAnsi" w:eastAsia="黑体" w:hAnsiTheme="minorHAnsi" w:cstheme="minorHAnsi"/>
          <w:bCs/>
          <w:szCs w:val="32"/>
        </w:rPr>
        <w:t>,in</w:t>
      </w:r>
      <w:proofErr w:type="spellEnd"/>
      <w:proofErr w:type="gramEnd"/>
      <w:r w:rsidRPr="00D11F72">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837"/>
        <w:gridCol w:w="8018"/>
      </w:tblGrid>
      <w:tr w:rsidR="00DB1848" w:rsidRPr="00D11F72" w14:paraId="2A4D6021" w14:textId="77777777" w:rsidTr="00B84841">
        <w:tc>
          <w:tcPr>
            <w:tcW w:w="932" w:type="pct"/>
          </w:tcPr>
          <w:p w14:paraId="0F91D19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2" w:name="_Toc48903812"/>
      <w:r w:rsidRPr="00D11F72">
        <w:rPr>
          <w:rFonts w:asciiTheme="minorHAnsi" w:hAnsiTheme="minorHAnsi" w:cstheme="minorHAnsi"/>
        </w:rPr>
        <w:t>TA uncertainty handling</w:t>
      </w:r>
      <w:bookmarkEnd w:id="12"/>
    </w:p>
    <w:p w14:paraId="32F85865" w14:textId="5A4706A9"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8"/>
        <w:tblW w:w="5000" w:type="pct"/>
        <w:tblLook w:val="04A0" w:firstRow="1" w:lastRow="0" w:firstColumn="1" w:lastColumn="0" w:noHBand="0" w:noVBand="1"/>
      </w:tblPr>
      <w:tblGrid>
        <w:gridCol w:w="1837"/>
        <w:gridCol w:w="8018"/>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3"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w:t>
            </w:r>
            <w:proofErr w:type="gramStart"/>
            <w:r w:rsidRPr="00D11F72">
              <w:rPr>
                <w:rFonts w:asciiTheme="minorHAnsi" w:hAnsiTheme="minorHAnsi" w:cstheme="minorHAnsi"/>
                <w:b w:val="0"/>
              </w:rPr>
              <w:t xml:space="preserve">to </w:t>
            </w:r>
            <w:proofErr w:type="gramEnd"/>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3"/>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lastRenderedPageBreak/>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w:t>
            </w:r>
            <w:proofErr w:type="gramStart"/>
            <w:r w:rsidRPr="00D11F72">
              <w:rPr>
                <w:rFonts w:asciiTheme="minorHAnsi" w:hAnsiTheme="minorHAnsi" w:cstheme="minorHAnsi"/>
              </w:rPr>
              <w:t>side,</w:t>
            </w:r>
            <w:proofErr w:type="gramEnd"/>
            <w:r w:rsidRPr="00D11F72">
              <w:rPr>
                <w:rFonts w:asciiTheme="minorHAnsi" w:hAnsiTheme="minorHAnsi" w:cstheme="minorHAnsi"/>
              </w:rPr>
              <w:t xml:space="preserv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6D7DA259"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proofErr w:type="spellStart"/>
            <w:r>
              <w:rPr>
                <w:rFonts w:cstheme="minorHAnsi"/>
                <w:bCs/>
              </w:rPr>
              <w:t>Ligado</w:t>
            </w:r>
            <w:proofErr w:type="spellEnd"/>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2"/>
        <w:rPr>
          <w:rFonts w:asciiTheme="minorHAnsi" w:hAnsiTheme="minorHAnsi" w:cstheme="minorHAnsi"/>
        </w:rPr>
      </w:pPr>
      <w:bookmarkStart w:id="14" w:name="_Toc48903813"/>
      <w:r w:rsidRPr="00D11F72">
        <w:rPr>
          <w:rFonts w:asciiTheme="minorHAnsi" w:hAnsiTheme="minorHAnsi" w:cstheme="minorHAnsi"/>
        </w:rPr>
        <w:t>TA command in RAR</w:t>
      </w:r>
      <w:bookmarkEnd w:id="14"/>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af8"/>
        <w:tblW w:w="5000" w:type="pct"/>
        <w:tblLook w:val="04A0" w:firstRow="1" w:lastRow="0" w:firstColumn="1" w:lastColumn="0" w:noHBand="0" w:noVBand="1"/>
      </w:tblPr>
      <w:tblGrid>
        <w:gridCol w:w="1837"/>
        <w:gridCol w:w="8018"/>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Observation 5: The Release-15 initial Timing Advance Command range is sufficient assuming </w:t>
            </w:r>
            <w:r w:rsidRPr="00D11F72">
              <w:rPr>
                <w:rFonts w:asciiTheme="minorHAnsi" w:hAnsiTheme="minorHAnsi" w:cstheme="minorHAnsi"/>
              </w:rPr>
              <w:lastRenderedPageBreak/>
              <w:t>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19CE0E40"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TA acquisition, support additional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1A8CC102"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lastRenderedPageBreak/>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w:t>
            </w:r>
            <w:proofErr w:type="gramStart"/>
            <w:r w:rsidRPr="00D11F72">
              <w:rPr>
                <w:rFonts w:asciiTheme="minorHAnsi" w:hAnsiTheme="minorHAnsi" w:cstheme="minorHAnsi"/>
              </w:rPr>
              <w:t>used,</w:t>
            </w:r>
            <w:proofErr w:type="gramEnd"/>
            <w:r w:rsidRPr="00D11F72">
              <w:rPr>
                <w:rFonts w:asciiTheme="minorHAnsi" w:hAnsiTheme="minorHAnsi" w:cstheme="minorHAnsi"/>
              </w:rPr>
              <w:t xml:space="preserve">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5" w:name="_Toc48903814"/>
      <w:r w:rsidRPr="00D11F72">
        <w:rPr>
          <w:rFonts w:asciiTheme="minorHAnsi" w:hAnsiTheme="minorHAnsi" w:cstheme="minorHAnsi"/>
          <w:lang w:val="fr-FR"/>
        </w:rPr>
        <w:t>TA Maintenance procedure (TA update)</w:t>
      </w:r>
      <w:bookmarkEnd w:id="15"/>
    </w:p>
    <w:p w14:paraId="71AE545D" w14:textId="1E584ADE"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in connected mode.</w:t>
      </w:r>
    </w:p>
    <w:p w14:paraId="47E75A5D" w14:textId="6D1176FB"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may rely on measurement gaps to perform GNSS measurement.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not supporting GNSS based transmit timing compensation during RRC </w:t>
      </w:r>
      <w:proofErr w:type="spellStart"/>
      <w:r w:rsidRPr="00D11F72">
        <w:rPr>
          <w:rFonts w:asciiTheme="minorHAnsi" w:hAnsiTheme="minorHAnsi" w:cstheme="minorHAnsi"/>
        </w:rPr>
        <w:t>connected</w:t>
      </w:r>
      <w:proofErr w:type="gramStart"/>
      <w:r w:rsidRPr="00D11F72">
        <w:rPr>
          <w:rFonts w:asciiTheme="minorHAnsi" w:hAnsiTheme="minorHAnsi" w:cstheme="minorHAnsi"/>
        </w:rPr>
        <w:t>,the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af8"/>
        <w:tblW w:w="5000" w:type="pct"/>
        <w:tblLook w:val="04A0" w:firstRow="1" w:lastRow="0" w:firstColumn="1" w:lastColumn="0" w:noHBand="0" w:noVBand="1"/>
      </w:tblPr>
      <w:tblGrid>
        <w:gridCol w:w="1837"/>
        <w:gridCol w:w="8018"/>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0BEC03C1"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12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supporting RRC Connected GNSS measurements are allowed to autonomously adjust its TA to seamlessly continue its RRC connection after the service link switch from one satellite to another.</w:t>
            </w:r>
          </w:p>
          <w:p w14:paraId="78C97A08" w14:textId="648FB0A4"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not supporting autonomous timing compensation, uplink timing needs to rely on TA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64956AA3"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6: for connected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62DD7F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gNB has to frequently send TA commands to the UE if merely based on closed-loop TA adjustment, which will introduce huge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Both open-loop and close-loop methods should be supported for TA maintenance in </w:t>
            </w:r>
            <w:r w:rsidRPr="00D11F72">
              <w:rPr>
                <w:rFonts w:asciiTheme="minorHAnsi" w:hAnsiTheme="minorHAnsi" w:cstheme="minorHAnsi"/>
              </w:rPr>
              <w:lastRenderedPageBreak/>
              <w:t>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5E203E5"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proofErr w:type="gramStart"/>
      <w:r w:rsidRPr="00D11F72">
        <w:rPr>
          <w:rFonts w:asciiTheme="minorHAnsi" w:hAnsiTheme="minorHAnsi" w:cstheme="minorHAnsi"/>
        </w:rPr>
        <w:t>ms</w:t>
      </w:r>
      <w:proofErr w:type="gramEnd"/>
      <w:r w:rsidRPr="00D11F72">
        <w:rPr>
          <w:rFonts w:asciiTheme="minorHAnsi" w:hAnsiTheme="minorHAnsi" w:cstheme="minorHAnsi"/>
        </w:rPr>
        <w:t>.</w:t>
      </w:r>
      <w:proofErr w:type="spellEnd"/>
      <w:r w:rsidRPr="00D11F72">
        <w:rPr>
          <w:rFonts w:asciiTheme="minorHAnsi" w:hAnsiTheme="minorHAnsi" w:cstheme="minorHAnsi"/>
        </w:rPr>
        <w:t xml:space="preserve"> </w:t>
      </w:r>
      <w:r w:rsidR="007172D3" w:rsidRPr="00D11F72">
        <w:rPr>
          <w:rFonts w:asciiTheme="minorHAnsi" w:hAnsiTheme="minorHAnsi" w:cstheme="minorHAnsi"/>
        </w:rPr>
        <w:t>I</w:t>
      </w:r>
      <w:r w:rsidRPr="00D11F72">
        <w:rPr>
          <w:rFonts w:asciiTheme="minorHAnsi" w:hAnsiTheme="minorHAnsi" w:cstheme="minorHAnsi"/>
        </w:rPr>
        <w:t xml:space="preserve">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2715126D"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support the signalling of TA drift rate information to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8"/>
        <w:tblW w:w="5000" w:type="pct"/>
        <w:tblLook w:val="04A0" w:firstRow="1" w:lastRow="0" w:firstColumn="1" w:lastColumn="0" w:noHBand="0" w:noVBand="1"/>
      </w:tblPr>
      <w:tblGrid>
        <w:gridCol w:w="1837"/>
        <w:gridCol w:w="8018"/>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24534DC"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2: For </w:t>
      </w:r>
      <w:proofErr w:type="spellStart"/>
      <w:r w:rsidRPr="00D11F72">
        <w:rPr>
          <w:rFonts w:asciiTheme="minorHAnsi" w:hAnsiTheme="minorHAnsi" w:cstheme="minorHAnsi"/>
          <w:b/>
        </w:rPr>
        <w:t>U</w:t>
      </w:r>
      <w:r w:rsidR="007172D3" w:rsidRPr="00D11F72">
        <w:rPr>
          <w:rFonts w:asciiTheme="minorHAnsi" w:hAnsiTheme="minorHAnsi" w:cstheme="minorHAnsi"/>
          <w:b/>
        </w:rPr>
        <w:t>e</w:t>
      </w:r>
      <w:r w:rsidRPr="00D11F72">
        <w:rPr>
          <w:rFonts w:asciiTheme="minorHAnsi" w:hAnsiTheme="minorHAnsi" w:cstheme="minorHAnsi"/>
          <w:b/>
        </w:rPr>
        <w:t>s</w:t>
      </w:r>
      <w:proofErr w:type="spellEnd"/>
      <w:r w:rsidRPr="00D11F72">
        <w:rPr>
          <w:rFonts w:asciiTheme="minorHAnsi" w:hAnsiTheme="minorHAnsi" w:cstheme="minorHAnsi"/>
          <w:b/>
        </w:rPr>
        <w:t xml:space="preserve"> with autonomous acquisition of the TA, RAN1 to further investigate the following enhancements on the maintenance phase of the timing advance:</w:t>
      </w:r>
    </w:p>
    <w:p w14:paraId="78C800C7" w14:textId="77777777" w:rsidR="00DB1848" w:rsidRPr="00D11F72" w:rsidRDefault="00DB1848" w:rsidP="000059B2">
      <w:pPr>
        <w:pStyle w:val="af6"/>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autonomous TA is beneficial for maintaining valid TA. It however should be specific on which part(s) of the TA equation</w:t>
            </w:r>
            <w:proofErr w:type="gramStart"/>
            <w:r w:rsidRPr="00D11F72">
              <w:rPr>
                <w:rFonts w:asciiTheme="minorHAnsi" w:hAnsiTheme="minorHAnsi" w:cstheme="minorHAnsi"/>
              </w:rPr>
              <w:t xml:space="preserve">,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12. W.r.t the common TA drift, it should be indicated along with the common TA. For UE specific </w:t>
            </w:r>
            <w:proofErr w:type="gramStart"/>
            <w:r w:rsidRPr="00D11F72">
              <w:rPr>
                <w:rFonts w:asciiTheme="minorHAnsi" w:hAnsiTheme="minorHAnsi" w:cstheme="minorHAnsi"/>
              </w:rPr>
              <w:t>drift,</w:t>
            </w:r>
            <w:proofErr w:type="gramEnd"/>
            <w:r w:rsidRPr="00D11F72">
              <w:rPr>
                <w:rFonts w:asciiTheme="minorHAnsi" w:hAnsiTheme="minorHAnsi" w:cstheme="minorHAnsi"/>
              </w:rPr>
              <w:t xml:space="preserve">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6" w:name="_Toc48903815"/>
      <w:r w:rsidRPr="00D11F72">
        <w:rPr>
          <w:rFonts w:asciiTheme="minorHAnsi" w:hAnsiTheme="minorHAnsi" w:cstheme="minorHAnsi"/>
        </w:rPr>
        <w:lastRenderedPageBreak/>
        <w:t>Updated proposal based on company views</w:t>
      </w:r>
      <w:bookmarkEnd w:id="16"/>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6A1D800F"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support of Option 2 can be further discussed when RAN1 has identified the relevant scenarios whether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w:t>
      </w:r>
      <w:proofErr w:type="gramStart"/>
      <w:r w:rsidRPr="00D11F72">
        <w:rPr>
          <w:rFonts w:asciiTheme="minorHAnsi" w:hAnsiTheme="minorHAnsi" w:cstheme="minorHAnsi"/>
        </w:rPr>
        <w:t>to avoid</w:t>
      </w:r>
      <w:proofErr w:type="gramEnd"/>
      <w:r w:rsidRPr="00D11F72">
        <w:rPr>
          <w:rFonts w:asciiTheme="minorHAnsi" w:hAnsiTheme="minorHAnsi" w:cstheme="minorHAnsi"/>
        </w:rPr>
        <w:t xml:space="preserve">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w:t>
      </w:r>
      <w:proofErr w:type="gramStart"/>
      <w:r w:rsidRPr="00D11F72">
        <w:rPr>
          <w:rFonts w:asciiTheme="minorHAnsi" w:hAnsiTheme="minorHAnsi" w:cstheme="minorHAnsi"/>
        </w:rPr>
        <w:t xml:space="preserve">The </w:t>
      </w:r>
      <w:proofErr w:type="spellStart"/>
      <w:r w:rsidRPr="00D11F72">
        <w:rPr>
          <w:rFonts w:asciiTheme="minorHAnsi" w:hAnsiTheme="minorHAnsi" w:cstheme="minorHAnsi"/>
        </w:rPr>
        <w:t>intend</w:t>
      </w:r>
      <w:proofErr w:type="spellEnd"/>
      <w:proofErr w:type="gram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w:t>
      </w:r>
      <w:proofErr w:type="gramStart"/>
      <w:r w:rsidR="000E2713" w:rsidRPr="00D11F72">
        <w:rPr>
          <w:rFonts w:asciiTheme="minorHAnsi" w:hAnsiTheme="minorHAnsi" w:cstheme="minorHAnsi"/>
        </w:rPr>
        <w:t>companies</w:t>
      </w:r>
      <w:proofErr w:type="gramEnd"/>
      <w:r w:rsidR="000E2713" w:rsidRPr="00D11F72">
        <w:rPr>
          <w:rFonts w:asciiTheme="minorHAnsi" w:hAnsiTheme="minorHAnsi" w:cstheme="minorHAnsi"/>
        </w:rPr>
        <w:t xml:space="preserve">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8"/>
        <w:tblW w:w="5000" w:type="pct"/>
        <w:tblLook w:val="04A0" w:firstRow="1" w:lastRow="0" w:firstColumn="1" w:lastColumn="0" w:noHBand="0" w:noVBand="1"/>
      </w:tblPr>
      <w:tblGrid>
        <w:gridCol w:w="1837"/>
        <w:gridCol w:w="8018"/>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w:t>
            </w:r>
            <w:r w:rsidRPr="009033E1">
              <w:rPr>
                <w:rFonts w:asciiTheme="minorHAnsi" w:hAnsiTheme="minorHAnsi"/>
                <w:b w:val="0"/>
                <w:sz w:val="20"/>
                <w:szCs w:val="20"/>
              </w:rPr>
              <w:lastRenderedPageBreak/>
              <w:t xml:space="preserve">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lastRenderedPageBreak/>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af6"/>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487480B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w:t>
            </w:r>
            <w:r w:rsidR="007172D3">
              <w:rPr>
                <w:rFonts w:eastAsiaTheme="minorEastAsia"/>
                <w:lang w:val="en-US" w:eastAsia="zh-CN"/>
              </w:rPr>
              <w:t>–</w:t>
            </w:r>
            <w:r>
              <w:rPr>
                <w:rFonts w:eastAsiaTheme="minorEastAsia"/>
                <w:lang w:val="en-US" w:eastAsia="zh-CN"/>
              </w:rPr>
              <w:t xml:space="preserve">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w:t>
            </w:r>
            <w:proofErr w:type="gramStart"/>
            <w:r>
              <w:rPr>
                <w:rFonts w:cs="Arial"/>
              </w:rPr>
              <w:t>both “Full TA” or</w:t>
            </w:r>
            <w:proofErr w:type="gramEnd"/>
            <w:r>
              <w:rPr>
                <w:rFonts w:cs="Arial"/>
              </w:rPr>
              <w:t xml:space="preserve">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af6"/>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w:t>
            </w:r>
            <w:proofErr w:type="gramStart"/>
            <w:r w:rsidRPr="006004E5">
              <w:rPr>
                <w:rFonts w:asciiTheme="minorHAnsi" w:eastAsiaTheme="minorEastAsia" w:hAnsiTheme="minorHAnsi" w:cstheme="minorHAnsi"/>
                <w:b/>
                <w:color w:val="FF0000"/>
                <w:lang w:val="en-US" w:eastAsia="zh-CN"/>
              </w:rPr>
              <w:t>UE</w:t>
            </w:r>
            <w:proofErr w:type="gramEnd"/>
            <w:r w:rsidRPr="006004E5">
              <w:rPr>
                <w:rFonts w:asciiTheme="minorHAnsi" w:eastAsiaTheme="minorEastAsia" w:hAnsiTheme="minorHAnsi" w:cstheme="minorHAnsi"/>
                <w:b/>
                <w:color w:val="FF0000"/>
                <w:lang w:val="en-US" w:eastAsia="zh-CN"/>
              </w:rPr>
              <w:t xml:space="preserv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w:t>
            </w:r>
            <w:r w:rsidRPr="007172D3">
              <w:rPr>
                <w:rFonts w:asciiTheme="minorHAnsi" w:hAnsiTheme="minorHAnsi" w:cstheme="minorHAnsi"/>
                <w:b w:val="0"/>
                <w:bCs w:val="0"/>
                <w:vertAlign w:val="superscript"/>
              </w:rPr>
              <w:t>nd</w:t>
            </w:r>
            <w:r>
              <w:rPr>
                <w:rFonts w:asciiTheme="minorHAnsi" w:hAnsiTheme="minorHAnsi" w:cstheme="minorHAnsi"/>
                <w:b w:val="0"/>
                <w:bCs w:val="0"/>
              </w:rPr>
              <w:t xml:space="preserve">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gNB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eastAsia="zh-CN"/>
              </w:rPr>
              <w:lastRenderedPageBreak/>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w:t>
            </w:r>
            <w:proofErr w:type="gramStart"/>
            <w:r>
              <w:rPr>
                <w:lang w:val="en-US"/>
              </w:rPr>
              <w:t>disagree,</w:t>
            </w:r>
            <w:proofErr w:type="gramEnd"/>
            <w:r>
              <w:rPr>
                <w:lang w:val="en-US"/>
              </w:rPr>
              <w:t xml:space="preserv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612A7EA6"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w:t>
            </w:r>
            <w:proofErr w:type="spellStart"/>
            <w:r>
              <w:rPr>
                <w:rFonts w:asciiTheme="minorHAnsi" w:hAnsiTheme="minorHAnsi" w:cstheme="minorHAnsi"/>
                <w:b w:val="0"/>
                <w:sz w:val="20"/>
                <w:szCs w:val="20"/>
              </w:rPr>
              <w:t>U</w:t>
            </w:r>
            <w:r w:rsidR="007172D3">
              <w:rPr>
                <w:rFonts w:asciiTheme="minorHAnsi" w:hAnsiTheme="minorHAnsi" w:cstheme="minorHAnsi"/>
                <w:b w:val="0"/>
                <w:sz w:val="20"/>
                <w:szCs w:val="20"/>
              </w:rPr>
              <w:t>e</w:t>
            </w:r>
            <w:r>
              <w:rPr>
                <w:rFonts w:asciiTheme="minorHAnsi" w:hAnsiTheme="minorHAnsi" w:cstheme="minorHAnsi"/>
                <w:b w:val="0"/>
                <w:sz w:val="20"/>
                <w:szCs w:val="20"/>
              </w:rPr>
              <w:t>s</w:t>
            </w:r>
            <w:proofErr w:type="spellEnd"/>
            <w:r>
              <w:rPr>
                <w:rFonts w:asciiTheme="minorHAnsi" w:hAnsiTheme="minorHAnsi" w:cstheme="minorHAnsi"/>
                <w:b w:val="0"/>
                <w:sz w:val="20"/>
                <w:szCs w:val="20"/>
              </w:rPr>
              <w:t xml:space="preserve">, the proposals as are look fine. When dealing with RRC connected </w:t>
            </w:r>
            <w:proofErr w:type="spellStart"/>
            <w:r>
              <w:rPr>
                <w:rFonts w:asciiTheme="minorHAnsi" w:hAnsiTheme="minorHAnsi" w:cstheme="minorHAnsi"/>
                <w:b w:val="0"/>
                <w:sz w:val="20"/>
                <w:szCs w:val="20"/>
              </w:rPr>
              <w:t>U</w:t>
            </w:r>
            <w:r w:rsidR="007172D3">
              <w:rPr>
                <w:rFonts w:asciiTheme="minorHAnsi" w:hAnsiTheme="minorHAnsi" w:cstheme="minorHAnsi"/>
                <w:b w:val="0"/>
                <w:sz w:val="20"/>
                <w:szCs w:val="20"/>
              </w:rPr>
              <w:t>e</w:t>
            </w:r>
            <w:r>
              <w:rPr>
                <w:rFonts w:asciiTheme="minorHAnsi" w:hAnsiTheme="minorHAnsi" w:cstheme="minorHAnsi"/>
                <w:b w:val="0"/>
                <w:sz w:val="20"/>
                <w:szCs w:val="20"/>
              </w:rPr>
              <w:t>s</w:t>
            </w:r>
            <w:proofErr w:type="spellEnd"/>
            <w:r>
              <w:rPr>
                <w:rFonts w:asciiTheme="minorHAnsi" w:hAnsiTheme="minorHAnsi" w:cstheme="minorHAnsi"/>
                <w:b w:val="0"/>
                <w:sz w:val="20"/>
                <w:szCs w:val="20"/>
              </w:rPr>
              <w:t xml:space="preserve">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5: there is no need to make formal agreements in Chairman note for such type of proposals because they basically suggest RAN1 to further discuss. They do 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lastRenderedPageBreak/>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lastRenderedPageBreak/>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3 is making assumptions which are heavily turned towards the “location” aspect of GNSS. In principle the </w:t>
            </w:r>
            <w:proofErr w:type="spellStart"/>
            <w:r>
              <w:rPr>
                <w:rFonts w:asciiTheme="minorHAnsi" w:hAnsiTheme="minorHAnsi" w:cstheme="minorHAnsi"/>
                <w:b w:val="0"/>
                <w:bCs w:val="0"/>
              </w:rPr>
              <w:t>referenceTimeInfo</w:t>
            </w:r>
            <w:proofErr w:type="spellEnd"/>
            <w:r>
              <w:rPr>
                <w:rFonts w:asciiTheme="minorHAnsi" w:hAnsiTheme="minorHAnsi" w:cstheme="minorHAnsi"/>
                <w:b w:val="0"/>
                <w:bCs w:val="0"/>
              </w:rPr>
              <w:t xml:space="preserve">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5 is not acceptable. It would as a starting point </w:t>
            </w:r>
            <w:proofErr w:type="gramStart"/>
            <w:r>
              <w:rPr>
                <w:rFonts w:asciiTheme="minorHAnsi" w:hAnsiTheme="minorHAnsi" w:cstheme="minorHAnsi"/>
                <w:b w:val="0"/>
                <w:bCs w:val="0"/>
              </w:rPr>
              <w:t>be</w:t>
            </w:r>
            <w:proofErr w:type="gramEnd"/>
            <w:r>
              <w:rPr>
                <w:rFonts w:asciiTheme="minorHAnsi" w:hAnsiTheme="minorHAnsi" w:cstheme="minorHAnsi"/>
                <w:b w:val="0"/>
                <w:bCs w:val="0"/>
              </w:rPr>
              <w:t xml:space="preserve"> troublesome to have two time alignment mechanisms running in parallel, which might over-compensate the time alignment of the system. The essential part is that the gNB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proofErr w:type="spellStart"/>
            <w:r>
              <w:rPr>
                <w:rFonts w:asciiTheme="minorHAnsi" w:hAnsiTheme="minorHAnsi" w:cstheme="minorHAnsi"/>
                <w:b/>
                <w:bCs/>
              </w:rPr>
              <w:t>Ligado</w:t>
            </w:r>
            <w:proofErr w:type="spellEnd"/>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r w:rsidR="003F12F1" w:rsidRPr="00D11F72" w14:paraId="424C11A1" w14:textId="77777777" w:rsidTr="00B84841">
        <w:tc>
          <w:tcPr>
            <w:tcW w:w="932" w:type="pct"/>
          </w:tcPr>
          <w:p w14:paraId="146B4579" w14:textId="0EF5934D" w:rsidR="003F12F1" w:rsidRDefault="003F12F1" w:rsidP="003F12F1">
            <w:pPr>
              <w:rPr>
                <w:rFonts w:asciiTheme="minorHAnsi" w:hAnsiTheme="minorHAnsi" w:cstheme="minorHAnsi"/>
                <w:b/>
                <w:bCs/>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7E2098FB" w14:textId="4FDDA1D6" w:rsidR="003F12F1" w:rsidRPr="00A43D96" w:rsidRDefault="003F12F1" w:rsidP="003F12F1">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2</w:t>
            </w:r>
            <w:r w:rsidRPr="00A43D96">
              <w:rPr>
                <w:rFonts w:ascii="Times New Roman" w:eastAsiaTheme="minorEastAsia" w:hAnsi="Times New Roman" w:cs="Times New Roman"/>
                <w:b w:val="0"/>
                <w:bCs w:val="0"/>
                <w:sz w:val="20"/>
                <w:szCs w:val="20"/>
                <w:lang w:eastAsia="zh-CN"/>
              </w:rPr>
              <w:t>.</w:t>
            </w:r>
          </w:p>
          <w:p w14:paraId="4399D53C" w14:textId="18149ADE" w:rsidR="003F12F1" w:rsidRDefault="003F12F1" w:rsidP="003F12F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egrading proposal </w:t>
            </w:r>
            <w:r w:rsidR="00B00D99">
              <w:rPr>
                <w:rFonts w:eastAsiaTheme="minorEastAsia"/>
                <w:lang w:val="en-US" w:eastAsia="zh-CN"/>
              </w:rPr>
              <w:t>3</w:t>
            </w:r>
            <w:r>
              <w:rPr>
                <w:rFonts w:eastAsiaTheme="minorEastAsia"/>
                <w:lang w:val="en-US" w:eastAsia="zh-CN"/>
              </w:rPr>
              <w:t>. We slightly prefer CMCC’s proposal on the clarification of common TA and UE specific TA.</w:t>
            </w:r>
          </w:p>
          <w:p w14:paraId="72550274" w14:textId="5EA171D8" w:rsidR="003F12F1" w:rsidRDefault="003F12F1" w:rsidP="003F12F1">
            <w:pPr>
              <w:pStyle w:val="DraftProposal"/>
              <w:numPr>
                <w:ilvl w:val="0"/>
                <w:numId w:val="0"/>
              </w:numPr>
              <w:rPr>
                <w:rFonts w:asciiTheme="minorHAnsi" w:hAnsiTheme="minorHAnsi" w:cstheme="minorHAnsi"/>
                <w:b w:val="0"/>
                <w:bCs w:val="0"/>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4/5</w:t>
            </w:r>
            <w:r w:rsidRPr="00A43D96">
              <w:rPr>
                <w:rFonts w:ascii="Times New Roman" w:eastAsiaTheme="minorEastAsia" w:hAnsi="Times New Roman" w:cs="Times New Roman"/>
                <w:b w:val="0"/>
                <w:bCs w:val="0"/>
                <w:sz w:val="20"/>
                <w:szCs w:val="20"/>
                <w:lang w:eastAsia="zh-CN"/>
              </w:rPr>
              <w:t>.</w:t>
            </w:r>
          </w:p>
        </w:tc>
      </w:tr>
      <w:tr w:rsidR="00FA4953" w:rsidRPr="00D11F72" w14:paraId="0C9CC091" w14:textId="77777777" w:rsidTr="00B84841">
        <w:tc>
          <w:tcPr>
            <w:tcW w:w="932" w:type="pct"/>
          </w:tcPr>
          <w:p w14:paraId="29FB8AA0" w14:textId="52B9010B" w:rsidR="00FA4953" w:rsidRPr="00A43D96" w:rsidRDefault="00FA4953" w:rsidP="00FA4953">
            <w:pPr>
              <w:rPr>
                <w:rFonts w:eastAsiaTheme="minorEastAsia"/>
                <w:lang w:val="en-US" w:eastAsia="zh-CN"/>
              </w:rPr>
            </w:pPr>
            <w:r w:rsidRPr="00CA39CA">
              <w:rPr>
                <w:rFonts w:eastAsiaTheme="minorEastAsia"/>
                <w:lang w:val="en-US" w:eastAsia="zh-CN"/>
              </w:rPr>
              <w:t>ZTE</w:t>
            </w:r>
          </w:p>
        </w:tc>
        <w:tc>
          <w:tcPr>
            <w:tcW w:w="4068" w:type="pct"/>
          </w:tcPr>
          <w:p w14:paraId="61660B97" w14:textId="77777777" w:rsidR="00FA4953" w:rsidRPr="00CA39CA" w:rsidRDefault="00FA4953" w:rsidP="00FA4953">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 xml:space="preserve">No supportive on the proposal </w:t>
            </w:r>
            <w:r>
              <w:rPr>
                <w:rFonts w:ascii="Times New Roman" w:eastAsiaTheme="minorEastAsia" w:hAnsi="Times New Roman" w:cs="Times New Roman"/>
                <w:b w:val="0"/>
                <w:bCs w:val="0"/>
                <w:sz w:val="20"/>
                <w:szCs w:val="20"/>
                <w:lang w:eastAsia="zh-CN"/>
              </w:rPr>
              <w:t>3</w:t>
            </w:r>
            <w:r w:rsidRPr="00CA39CA">
              <w:rPr>
                <w:rFonts w:ascii="Times New Roman" w:eastAsiaTheme="minorEastAsia" w:hAnsi="Times New Roman" w:cs="Times New Roman"/>
                <w:b w:val="0"/>
                <w:bCs w:val="0"/>
                <w:sz w:val="20"/>
                <w:szCs w:val="20"/>
                <w:lang w:eastAsia="zh-CN"/>
              </w:rPr>
              <w:t>.</w:t>
            </w:r>
          </w:p>
          <w:p w14:paraId="22D7829D" w14:textId="77777777" w:rsidR="00FA4953" w:rsidRDefault="00FA4953" w:rsidP="00FA4953">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40BA83F2" w14:textId="77777777" w:rsidR="00FA4953" w:rsidRDefault="00FA4953" w:rsidP="00FA4953">
            <w:pPr>
              <w:rPr>
                <w:rFonts w:eastAsiaTheme="minorEastAsia"/>
                <w:lang w:val="en-US" w:eastAsia="zh-CN"/>
              </w:rPr>
            </w:pPr>
            <w:r>
              <w:rPr>
                <w:rFonts w:eastAsiaTheme="minorEastAsia"/>
                <w:lang w:val="en-US" w:eastAsia="zh-CN"/>
              </w:rPr>
              <w:t>#===</w:t>
            </w:r>
          </w:p>
          <w:p w14:paraId="4E64BC9F" w14:textId="77777777" w:rsidR="00FA4953" w:rsidRDefault="00FA4953" w:rsidP="00FA4953">
            <w:pPr>
              <w:rPr>
                <w:rFonts w:eastAsiaTheme="minorEastAsia"/>
                <w:lang w:val="en-US" w:eastAsia="zh-CN"/>
              </w:rPr>
            </w:pPr>
            <w:r>
              <w:rPr>
                <w:rFonts w:eastAsiaTheme="minorEastAsia"/>
                <w:lang w:val="en-US" w:eastAsia="zh-CN"/>
              </w:rPr>
              <w:t>For other proposal as proposal 4 and 5, not sure whether it is proper to comment here. But from our perspective:</w:t>
            </w:r>
          </w:p>
          <w:p w14:paraId="09A4F436" w14:textId="77777777" w:rsidR="00FA4953" w:rsidRDefault="00FA4953" w:rsidP="00FA4953">
            <w:pPr>
              <w:pStyle w:val="af6"/>
              <w:numPr>
                <w:ilvl w:val="0"/>
                <w:numId w:val="35"/>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4: slightly updates on our view comparing to the 1</w:t>
            </w:r>
            <w:r w:rsidRPr="007172D3">
              <w:rPr>
                <w:rFonts w:eastAsiaTheme="minorEastAsia"/>
                <w:vertAlign w:val="superscript"/>
                <w:lang w:val="en-US" w:eastAsia="zh-CN"/>
              </w:rPr>
              <w:t>st</w:t>
            </w:r>
            <w:r>
              <w:rPr>
                <w:rFonts w:eastAsiaTheme="minorEastAsia"/>
                <w:lang w:val="en-US" w:eastAsia="zh-CN"/>
              </w:rPr>
              <w:t xml:space="preserve"> round discussion. </w:t>
            </w:r>
          </w:p>
          <w:p w14:paraId="183963EE" w14:textId="77777777" w:rsidR="00FA4953" w:rsidRPr="009C3284" w:rsidRDefault="00FA4953" w:rsidP="00FA4953">
            <w:pPr>
              <w:pStyle w:val="af6"/>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 xml:space="preserve">keep it </w:t>
            </w:r>
            <w:r w:rsidRPr="009C3284">
              <w:rPr>
                <w:rFonts w:eastAsiaTheme="minorEastAsia"/>
                <w:lang w:val="en-US" w:eastAsia="zh-CN"/>
              </w:rPr>
              <w:t>open.</w:t>
            </w:r>
          </w:p>
          <w:p w14:paraId="3201DD8A" w14:textId="6CBB70A8" w:rsidR="00FA4953" w:rsidRPr="00A43D96" w:rsidRDefault="00FA4953" w:rsidP="00FA4953">
            <w:pPr>
              <w:rPr>
                <w:rFonts w:eastAsiaTheme="minorEastAsia"/>
                <w:b/>
                <w:bCs/>
                <w:lang w:eastAsia="zh-CN"/>
              </w:rPr>
            </w:pPr>
            <w:r w:rsidRPr="001C7240">
              <w:rPr>
                <w:rFonts w:eastAsiaTheme="minorEastAsia"/>
                <w:lang w:eastAsia="zh-CN"/>
              </w:rPr>
              <w:t>Support for proposal 5</w:t>
            </w:r>
          </w:p>
        </w:tc>
      </w:tr>
      <w:tr w:rsidR="00506B6C" w:rsidRPr="00D11F72" w14:paraId="668E283A" w14:textId="77777777" w:rsidTr="00B84841">
        <w:tc>
          <w:tcPr>
            <w:tcW w:w="932" w:type="pct"/>
          </w:tcPr>
          <w:p w14:paraId="7CE9BEA2" w14:textId="6D34F607" w:rsidR="00506B6C" w:rsidRPr="00CA39CA" w:rsidRDefault="00506B6C" w:rsidP="00506B6C">
            <w:pPr>
              <w:rPr>
                <w:rFonts w:eastAsiaTheme="minorEastAsia"/>
                <w:lang w:val="en-US" w:eastAsia="zh-CN"/>
              </w:rPr>
            </w:pPr>
            <w:r>
              <w:rPr>
                <w:rFonts w:asciiTheme="minorHAnsi" w:eastAsia="Malgun Gothic" w:hAnsiTheme="minorHAnsi" w:cstheme="minorHAnsi" w:hint="eastAsia"/>
                <w:sz w:val="22"/>
                <w:lang w:eastAsia="ko-KR"/>
              </w:rPr>
              <w:t>LGE</w:t>
            </w:r>
          </w:p>
        </w:tc>
        <w:tc>
          <w:tcPr>
            <w:tcW w:w="4068" w:type="pct"/>
          </w:tcPr>
          <w:p w14:paraId="23CF5492" w14:textId="495098B0" w:rsidR="00506B6C" w:rsidRPr="0091196D" w:rsidRDefault="00506B6C" w:rsidP="00506B6C">
            <w:pPr>
              <w:rPr>
                <w:rFonts w:eastAsia="Malgun Gothic"/>
                <w:lang w:val="en-US" w:eastAsia="ko-KR"/>
              </w:rPr>
            </w:pPr>
            <w:r w:rsidRPr="0091196D">
              <w:rPr>
                <w:rFonts w:eastAsia="Malgun Gothic" w:hint="eastAsia"/>
                <w:lang w:val="en-US" w:eastAsia="ko-KR"/>
              </w:rPr>
              <w:t xml:space="preserve">Regarding </w:t>
            </w:r>
            <w:r w:rsidRPr="00506B6C">
              <w:rPr>
                <w:rFonts w:eastAsia="Malgun Gothic" w:hint="eastAsia"/>
                <w:lang w:val="en-US" w:eastAsia="ko-KR"/>
              </w:rPr>
              <w:t xml:space="preserve">Proposal </w:t>
            </w:r>
            <w:r w:rsidRPr="00506B6C">
              <w:rPr>
                <w:rFonts w:eastAsia="Malgun Gothic"/>
                <w:lang w:val="en-US" w:eastAsia="ko-KR"/>
              </w:rPr>
              <w:t>3</w:t>
            </w:r>
            <w:r w:rsidRPr="0091196D">
              <w:rPr>
                <w:rFonts w:eastAsia="Malgun Gothic" w:hint="eastAsia"/>
                <w:lang w:val="en-US" w:eastAsia="ko-KR"/>
              </w:rPr>
              <w:t xml:space="preserve">, </w:t>
            </w:r>
            <w:r w:rsidRPr="0091196D">
              <w:rPr>
                <w:rFonts w:eastAsia="Malgun Gothic"/>
                <w:lang w:val="en-US" w:eastAsia="ko-KR"/>
              </w:rPr>
              <w:t>as mentioned in 1</w:t>
            </w:r>
            <w:r w:rsidRPr="007172D3">
              <w:rPr>
                <w:rFonts w:eastAsia="Malgun Gothic"/>
                <w:vertAlign w:val="superscript"/>
                <w:lang w:val="en-US" w:eastAsia="ko-KR"/>
              </w:rPr>
              <w:t>st</w:t>
            </w:r>
            <w:r w:rsidRPr="0091196D">
              <w:rPr>
                <w:rFonts w:eastAsia="Malgun Gothic"/>
                <w:lang w:val="en-US" w:eastAsia="ko-KR"/>
              </w:rPr>
              <w:t xml:space="preserve"> round, it is better to define the terminology (e.g., common TA, reference point) in this stage, and then we can discuss further on related issues.</w:t>
            </w:r>
          </w:p>
          <w:p w14:paraId="63EC1969" w14:textId="41B923FA" w:rsidR="00506B6C" w:rsidRDefault="00506B6C" w:rsidP="00506B6C">
            <w:pPr>
              <w:rPr>
                <w:rFonts w:eastAsia="Malgun Gothic"/>
                <w:lang w:val="en-US" w:eastAsia="ko-KR"/>
              </w:rPr>
            </w:pPr>
            <w:r>
              <w:rPr>
                <w:rFonts w:eastAsia="Malgun Gothic"/>
                <w:lang w:val="en-US" w:eastAsia="ko-KR"/>
              </w:rPr>
              <w:t xml:space="preserve">Regarding </w:t>
            </w:r>
            <w:r w:rsidRPr="00506B6C">
              <w:rPr>
                <w:rFonts w:eastAsia="Malgun Gothic"/>
                <w:lang w:val="en-US" w:eastAsia="ko-KR"/>
              </w:rPr>
              <w:t>Proposal 4</w:t>
            </w:r>
            <w:r>
              <w:rPr>
                <w:rFonts w:eastAsia="Malgun Gothic"/>
                <w:lang w:val="en-US" w:eastAsia="ko-KR"/>
              </w:rPr>
              <w:t>, we are not sure if we need this proposal since there is nothing to change in the current specification. Also, it is not desirable to restrict at this stage, as extension or change may be required later.</w:t>
            </w:r>
          </w:p>
          <w:p w14:paraId="2E434A82" w14:textId="63628144" w:rsidR="00506B6C" w:rsidRPr="00CA39CA" w:rsidRDefault="00506B6C" w:rsidP="00506B6C">
            <w:pPr>
              <w:rPr>
                <w:rFonts w:eastAsiaTheme="minorEastAsia"/>
                <w:b/>
                <w:bCs/>
                <w:lang w:eastAsia="zh-CN"/>
              </w:rPr>
            </w:pPr>
            <w:r>
              <w:rPr>
                <w:rFonts w:eastAsia="Malgun Gothic"/>
                <w:lang w:val="en-US" w:eastAsia="ko-KR"/>
              </w:rPr>
              <w:t xml:space="preserve">Support </w:t>
            </w:r>
            <w:r w:rsidRPr="00506B6C">
              <w:rPr>
                <w:rFonts w:eastAsia="Malgun Gothic"/>
                <w:lang w:val="en-US" w:eastAsia="ko-KR"/>
              </w:rPr>
              <w:t>Proposal 5 and last two FL recommendations</w:t>
            </w:r>
            <w:r>
              <w:rPr>
                <w:rFonts w:eastAsia="Malgun Gothic"/>
                <w:lang w:val="en-US" w:eastAsia="ko-KR"/>
              </w:rPr>
              <w:t>.</w:t>
            </w:r>
          </w:p>
        </w:tc>
      </w:tr>
      <w:tr w:rsidR="007105AC" w:rsidRPr="00D11F72" w14:paraId="5C3C3E3E" w14:textId="77777777" w:rsidTr="00B84841">
        <w:tc>
          <w:tcPr>
            <w:tcW w:w="932" w:type="pct"/>
          </w:tcPr>
          <w:p w14:paraId="4A3AB447" w14:textId="1EF2F2F0" w:rsidR="007105AC" w:rsidRDefault="007105AC" w:rsidP="007105AC">
            <w:pPr>
              <w:rPr>
                <w:rFonts w:asciiTheme="minorHAnsi" w:eastAsia="Malgun Gothic" w:hAnsiTheme="minorHAnsi" w:cstheme="minorHAnsi"/>
                <w:sz w:val="22"/>
                <w:lang w:eastAsia="ko-KR"/>
              </w:rPr>
            </w:pPr>
            <w:proofErr w:type="spellStart"/>
            <w:r>
              <w:rPr>
                <w:rFonts w:eastAsiaTheme="minorEastAsia" w:hint="eastAsia"/>
                <w:lang w:val="en-US" w:eastAsia="zh-CN"/>
              </w:rPr>
              <w:t>S</w:t>
            </w:r>
            <w:r>
              <w:rPr>
                <w:rFonts w:eastAsiaTheme="minorEastAsia"/>
                <w:lang w:val="en-US" w:eastAsia="zh-CN"/>
              </w:rPr>
              <w:t>p</w:t>
            </w:r>
            <w:r>
              <w:rPr>
                <w:rFonts w:eastAsiaTheme="minorEastAsia" w:hint="eastAsia"/>
                <w:lang w:val="en-US" w:eastAsia="zh-CN"/>
              </w:rPr>
              <w:t>readtrum</w:t>
            </w:r>
            <w:proofErr w:type="spellEnd"/>
          </w:p>
        </w:tc>
        <w:tc>
          <w:tcPr>
            <w:tcW w:w="4068" w:type="pct"/>
          </w:tcPr>
          <w:p w14:paraId="695EA78B" w14:textId="77777777" w:rsidR="007105AC"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3.</w:t>
            </w:r>
          </w:p>
          <w:p w14:paraId="6F4E6ED6" w14:textId="77777777" w:rsidR="007105AC" w:rsidRPr="009F2C23" w:rsidRDefault="007105AC" w:rsidP="007105AC">
            <w:pPr>
              <w:rPr>
                <w:rFonts w:eastAsiaTheme="minorEastAsia"/>
                <w:lang w:val="en-US" w:eastAsia="zh-CN"/>
              </w:rPr>
            </w:pPr>
            <w:r>
              <w:rPr>
                <w:rFonts w:eastAsiaTheme="minorEastAsia" w:hint="eastAsia"/>
                <w:lang w:val="en-US" w:eastAsia="zh-CN"/>
              </w:rPr>
              <w:lastRenderedPageBreak/>
              <w:t xml:space="preserve">For proposal 4: </w:t>
            </w:r>
            <w:r>
              <w:rPr>
                <w:rFonts w:eastAsiaTheme="minorEastAsia"/>
                <w:lang w:val="en-US" w:eastAsia="zh-CN"/>
              </w:rPr>
              <w:t>In our view, t</w:t>
            </w:r>
            <w:r w:rsidRPr="004164E9">
              <w:rPr>
                <w:rFonts w:eastAsiaTheme="minorEastAsia"/>
                <w:lang w:val="en-US" w:eastAsia="zh-CN"/>
              </w:rPr>
              <w:t xml:space="preserve">he TA </w:t>
            </w:r>
            <w:proofErr w:type="gramStart"/>
            <w:r w:rsidRPr="004164E9">
              <w:rPr>
                <w:rFonts w:eastAsiaTheme="minorEastAsia"/>
                <w:lang w:val="en-US" w:eastAsia="zh-CN"/>
              </w:rPr>
              <w:t>margin</w:t>
            </w:r>
            <w:r>
              <w:rPr>
                <w:rFonts w:eastAsiaTheme="minorEastAsia"/>
                <w:lang w:val="en-US" w:eastAsia="zh-CN"/>
              </w:rPr>
              <w:t xml:space="preserve"> need</w:t>
            </w:r>
            <w:proofErr w:type="gramEnd"/>
            <w:r>
              <w:rPr>
                <w:rFonts w:eastAsiaTheme="minorEastAsia"/>
                <w:lang w:val="en-US" w:eastAsia="zh-CN"/>
              </w:rPr>
              <w:t xml:space="preserve"> more </w:t>
            </w:r>
            <w:r w:rsidRPr="00AE0C56">
              <w:rPr>
                <w:rFonts w:eastAsiaTheme="minorEastAsia"/>
                <w:lang w:val="en-US" w:eastAsia="zh-CN"/>
              </w:rPr>
              <w:t>clarification</w:t>
            </w:r>
            <w:r>
              <w:rPr>
                <w:rFonts w:eastAsiaTheme="minorEastAsia"/>
                <w:lang w:val="en-US" w:eastAsia="zh-CN"/>
              </w:rPr>
              <w:t>. We can keep FFS for “</w:t>
            </w:r>
            <w:r w:rsidRPr="00BA011B">
              <w:rPr>
                <w:rFonts w:eastAsiaTheme="minorEastAsia"/>
                <w:lang w:val="en-US" w:eastAsia="zh-CN"/>
              </w:rPr>
              <w:t>The TA margin in order to account for the TA estimation uncertainty</w:t>
            </w:r>
            <w:r>
              <w:rPr>
                <w:rFonts w:eastAsiaTheme="minorEastAsia"/>
                <w:lang w:val="en-US" w:eastAsia="zh-CN"/>
              </w:rPr>
              <w:t xml:space="preserve">”. </w:t>
            </w:r>
          </w:p>
          <w:p w14:paraId="2EFF04CD" w14:textId="77777777" w:rsidR="007105AC" w:rsidRPr="009F2C23"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6.</w:t>
            </w:r>
          </w:p>
          <w:p w14:paraId="0867E619" w14:textId="77777777" w:rsidR="007105AC" w:rsidRPr="009F2C23" w:rsidRDefault="007105AC" w:rsidP="007105AC">
            <w:pPr>
              <w:pStyle w:val="DraftProposal"/>
              <w:numPr>
                <w:ilvl w:val="0"/>
                <w:numId w:val="0"/>
              </w:numPr>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7.</w:t>
            </w:r>
          </w:p>
          <w:p w14:paraId="4922EF1E" w14:textId="14F2F459" w:rsidR="007105AC" w:rsidRPr="0091196D" w:rsidRDefault="007105AC" w:rsidP="007105AC">
            <w:pPr>
              <w:rPr>
                <w:rFonts w:eastAsia="Malgun Gothic"/>
                <w:lang w:val="en-US" w:eastAsia="ko-KR"/>
              </w:rPr>
            </w:pPr>
            <w:r w:rsidRPr="009F2C23">
              <w:rPr>
                <w:rFonts w:eastAsiaTheme="minorEastAsia"/>
                <w:b/>
                <w:bCs/>
                <w:lang w:eastAsia="zh-CN"/>
              </w:rPr>
              <w:t>Support Proposal 8.</w:t>
            </w:r>
          </w:p>
        </w:tc>
      </w:tr>
      <w:tr w:rsidR="00F379F6" w:rsidRPr="00D11F72" w14:paraId="2A85B735" w14:textId="77777777" w:rsidTr="00B84841">
        <w:tc>
          <w:tcPr>
            <w:tcW w:w="932" w:type="pct"/>
          </w:tcPr>
          <w:p w14:paraId="592C5DB9" w14:textId="3A808905" w:rsidR="00F379F6" w:rsidRPr="00F379F6" w:rsidRDefault="00F379F6" w:rsidP="00F379F6">
            <w:pPr>
              <w:rPr>
                <w:rFonts w:eastAsiaTheme="minorEastAsia"/>
                <w:lang w:val="en-US" w:eastAsia="zh-CN"/>
              </w:rPr>
            </w:pPr>
            <w:r w:rsidRPr="00F379F6">
              <w:rPr>
                <w:rFonts w:asciiTheme="minorHAnsi" w:eastAsia="MS Mincho" w:hAnsiTheme="minorHAnsi" w:cstheme="minorHAnsi" w:hint="eastAsia"/>
                <w:sz w:val="22"/>
                <w:szCs w:val="22"/>
                <w:lang w:eastAsia="ja-JP"/>
              </w:rPr>
              <w:lastRenderedPageBreak/>
              <w:t>P</w:t>
            </w:r>
            <w:r w:rsidRPr="00F379F6">
              <w:rPr>
                <w:rFonts w:asciiTheme="minorHAnsi" w:eastAsia="MS Mincho" w:hAnsiTheme="minorHAnsi" w:cstheme="minorHAnsi"/>
                <w:sz w:val="22"/>
                <w:szCs w:val="22"/>
                <w:lang w:eastAsia="ja-JP"/>
              </w:rPr>
              <w:t>anasonic</w:t>
            </w:r>
          </w:p>
        </w:tc>
        <w:tc>
          <w:tcPr>
            <w:tcW w:w="4068" w:type="pct"/>
          </w:tcPr>
          <w:p w14:paraId="70156B3E" w14:textId="77777777" w:rsidR="00F379F6" w:rsidRPr="00F379F6" w:rsidRDefault="00F379F6" w:rsidP="00F379F6">
            <w:pPr>
              <w:pStyle w:val="DraftProposal"/>
              <w:numPr>
                <w:ilvl w:val="0"/>
                <w:numId w:val="0"/>
              </w:numPr>
              <w:rPr>
                <w:rFonts w:asciiTheme="minorHAnsi" w:hAnsiTheme="minorHAnsi" w:cstheme="minorHAnsi"/>
                <w:b w:val="0"/>
                <w:bCs w:val="0"/>
              </w:rPr>
            </w:pPr>
            <w:r w:rsidRPr="00F379F6">
              <w:rPr>
                <w:rFonts w:asciiTheme="minorHAnsi" w:hAnsiTheme="minorHAnsi" w:cstheme="minorHAnsi"/>
                <w:b w:val="0"/>
                <w:bCs w:val="0"/>
              </w:rPr>
              <w:t xml:space="preserve">Support proposal 2. </w:t>
            </w:r>
          </w:p>
          <w:p w14:paraId="1614797F" w14:textId="00C00EFB" w:rsidR="00F379F6" w:rsidRPr="00F379F6" w:rsidRDefault="00F379F6" w:rsidP="00F379F6">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F379F6">
              <w:rPr>
                <w:rFonts w:asciiTheme="minorHAnsi" w:hAnsiTheme="minorHAnsi" w:cstheme="minorHAnsi"/>
                <w:b w:val="0"/>
                <w:bCs w:val="0"/>
              </w:rPr>
              <w:t>Support proposal 3 except TA margin. The necessity of TA margin at UE side should be further studied.</w:t>
            </w:r>
          </w:p>
        </w:tc>
      </w:tr>
      <w:tr w:rsidR="0078237E" w:rsidRPr="00D11F72" w14:paraId="0A5D3B7E" w14:textId="77777777" w:rsidTr="00B84841">
        <w:tc>
          <w:tcPr>
            <w:tcW w:w="932" w:type="pct"/>
          </w:tcPr>
          <w:p w14:paraId="37927CDB" w14:textId="34B1361E" w:rsidR="0078237E" w:rsidRPr="00F379F6" w:rsidRDefault="0078237E" w:rsidP="0078237E">
            <w:pPr>
              <w:rPr>
                <w:rFonts w:asciiTheme="minorHAnsi" w:eastAsia="MS Mincho" w:hAnsiTheme="minorHAnsi" w:cstheme="minorHAnsi"/>
                <w:sz w:val="22"/>
                <w:szCs w:val="22"/>
                <w:lang w:eastAsia="ja-JP"/>
              </w:rPr>
            </w:pPr>
            <w:r w:rsidRPr="0078237E">
              <w:rPr>
                <w:rFonts w:asciiTheme="minorHAnsi" w:eastAsia="MS Mincho" w:hAnsiTheme="minorHAnsi" w:cstheme="minorHAnsi" w:hint="eastAsia"/>
                <w:sz w:val="22"/>
                <w:szCs w:val="22"/>
                <w:lang w:eastAsia="ja-JP"/>
              </w:rPr>
              <w:t>ETRI</w:t>
            </w:r>
          </w:p>
        </w:tc>
        <w:tc>
          <w:tcPr>
            <w:tcW w:w="4068" w:type="pct"/>
          </w:tcPr>
          <w:p w14:paraId="0D75F757" w14:textId="66990398" w:rsidR="0078237E" w:rsidRDefault="0078237E" w:rsidP="0078237E">
            <w:pPr>
              <w:pStyle w:val="DraftProposal"/>
              <w:numPr>
                <w:ilvl w:val="0"/>
                <w:numId w:val="0"/>
              </w:numPr>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Support Proposal 2</w:t>
            </w:r>
            <w:r w:rsidR="009106FB">
              <w:rPr>
                <w:rFonts w:asciiTheme="minorHAnsi" w:eastAsia="Malgun Gothic" w:hAnsiTheme="minorHAnsi" w:cstheme="minorHAnsi"/>
                <w:b w:val="0"/>
                <w:bCs w:val="0"/>
                <w:lang w:eastAsia="ko-KR"/>
              </w:rPr>
              <w:t xml:space="preserve"> and 3</w:t>
            </w:r>
            <w:r>
              <w:rPr>
                <w:rFonts w:asciiTheme="minorHAnsi" w:eastAsia="Malgun Gothic" w:hAnsiTheme="minorHAnsi" w:cstheme="minorHAnsi"/>
                <w:b w:val="0"/>
                <w:bCs w:val="0"/>
                <w:lang w:eastAsia="ko-KR"/>
              </w:rPr>
              <w:t>.</w:t>
            </w:r>
          </w:p>
          <w:p w14:paraId="166836EB" w14:textId="1A74075C" w:rsidR="0078237E" w:rsidRDefault="0078237E" w:rsidP="0078237E">
            <w:pPr>
              <w:pStyle w:val="DraftProposal"/>
              <w:numPr>
                <w:ilvl w:val="0"/>
                <w:numId w:val="0"/>
              </w:numPr>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Proposal</w:t>
            </w:r>
            <w:r>
              <w:rPr>
                <w:rFonts w:asciiTheme="minorHAnsi" w:eastAsia="Malgun Gothic" w:hAnsiTheme="minorHAnsi" w:cstheme="minorHAnsi" w:hint="eastAsia"/>
                <w:b w:val="0"/>
                <w:bCs w:val="0"/>
                <w:lang w:eastAsia="ko-KR"/>
              </w:rPr>
              <w:t xml:space="preserve"> 4</w:t>
            </w:r>
            <w:r>
              <w:rPr>
                <w:rFonts w:asciiTheme="minorHAnsi" w:eastAsia="Malgun Gothic" w:hAnsiTheme="minorHAnsi" w:cstheme="minorHAnsi"/>
                <w:b w:val="0"/>
                <w:bCs w:val="0"/>
                <w:lang w:eastAsia="ko-KR"/>
              </w:rPr>
              <w:t xml:space="preserve">: </w:t>
            </w:r>
            <w:r w:rsidR="009106FB" w:rsidRPr="009106FB">
              <w:rPr>
                <w:rFonts w:asciiTheme="minorHAnsi" w:eastAsia="Malgun Gothic" w:hAnsiTheme="minorHAnsi" w:cstheme="minorHAnsi"/>
                <w:b w:val="0"/>
                <w:bCs w:val="0"/>
                <w:lang w:eastAsia="ko-KR"/>
              </w:rPr>
              <w:t>How to apply pre</w:t>
            </w:r>
            <w:r w:rsidR="009106FB">
              <w:rPr>
                <w:rFonts w:asciiTheme="minorHAnsi" w:eastAsia="Malgun Gothic" w:hAnsiTheme="minorHAnsi" w:cstheme="minorHAnsi"/>
                <w:b w:val="0"/>
                <w:bCs w:val="0"/>
                <w:lang w:eastAsia="ko-KR"/>
              </w:rPr>
              <w:t>-</w:t>
            </w:r>
            <w:r w:rsidR="009106FB" w:rsidRPr="009106FB">
              <w:rPr>
                <w:rFonts w:asciiTheme="minorHAnsi" w:eastAsia="Malgun Gothic" w:hAnsiTheme="minorHAnsi" w:cstheme="minorHAnsi"/>
                <w:b w:val="0"/>
                <w:bCs w:val="0"/>
                <w:lang w:eastAsia="ko-KR"/>
              </w:rPr>
              <w:t>compensation should be discussed.</w:t>
            </w:r>
          </w:p>
          <w:p w14:paraId="09CCA186" w14:textId="370F906A" w:rsidR="0078237E" w:rsidRPr="00F379F6" w:rsidRDefault="0078237E" w:rsidP="0078237E">
            <w:pPr>
              <w:pStyle w:val="DraftProposal"/>
              <w:numPr>
                <w:ilvl w:val="0"/>
                <w:numId w:val="0"/>
              </w:numPr>
              <w:rPr>
                <w:rFonts w:asciiTheme="minorHAnsi" w:hAnsiTheme="minorHAnsi" w:cstheme="minorHAnsi"/>
                <w:b w:val="0"/>
                <w:bCs w:val="0"/>
              </w:rPr>
            </w:pPr>
            <w:r w:rsidRPr="004A0724">
              <w:rPr>
                <w:rFonts w:asciiTheme="minorHAnsi" w:eastAsia="Malgun Gothic" w:hAnsiTheme="minorHAnsi" w:cstheme="minorHAnsi"/>
                <w:b w:val="0"/>
                <w:bCs w:val="0"/>
                <w:lang w:eastAsia="ko-KR"/>
              </w:rPr>
              <w:t>Proposal 5: It can be discussed after determining the initial TA acquisition procedure.</w:t>
            </w:r>
          </w:p>
        </w:tc>
      </w:tr>
      <w:tr w:rsidR="00840A62" w:rsidRPr="00D11F72" w14:paraId="5D0672E8" w14:textId="77777777" w:rsidTr="00B84841">
        <w:tc>
          <w:tcPr>
            <w:tcW w:w="932" w:type="pct"/>
          </w:tcPr>
          <w:p w14:paraId="6B4AE469" w14:textId="19DAE26C" w:rsidR="00840A62" w:rsidRPr="0078237E" w:rsidRDefault="00840A62" w:rsidP="00840A62">
            <w:pPr>
              <w:rPr>
                <w:rFonts w:asciiTheme="minorHAnsi" w:eastAsia="MS Mincho" w:hAnsiTheme="minorHAnsi" w:cstheme="minorHAnsi"/>
                <w:sz w:val="22"/>
                <w:szCs w:val="22"/>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ony</w:t>
            </w:r>
          </w:p>
        </w:tc>
        <w:tc>
          <w:tcPr>
            <w:tcW w:w="4068" w:type="pct"/>
          </w:tcPr>
          <w:p w14:paraId="7D2D0F4A" w14:textId="26403BD4" w:rsidR="00840A62" w:rsidRDefault="00840A62" w:rsidP="00840A62">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potential proposal 2 and 3. </w:t>
            </w:r>
            <w:r w:rsidRPr="00E516CB">
              <w:rPr>
                <w:rFonts w:asciiTheme="minorHAnsi" w:eastAsiaTheme="minorEastAsia" w:hAnsiTheme="minorHAnsi" w:cstheme="minorHAnsi"/>
                <w:b w:val="0"/>
                <w:lang w:eastAsia="zh-CN"/>
              </w:rPr>
              <w:t xml:space="preserve">However, RAN1 should define solutions with forward compatibility for </w:t>
            </w:r>
            <w:proofErr w:type="spellStart"/>
            <w:r w:rsidRPr="00E516CB">
              <w:rPr>
                <w:rFonts w:asciiTheme="minorHAnsi" w:eastAsiaTheme="minorEastAsia" w:hAnsiTheme="minorHAnsi" w:cstheme="minorHAnsi"/>
                <w:b w:val="0"/>
                <w:lang w:eastAsia="zh-CN"/>
              </w:rPr>
              <w:t>U</w:t>
            </w:r>
            <w:r w:rsidR="007172D3" w:rsidRPr="00E516CB">
              <w:rPr>
                <w:rFonts w:asciiTheme="minorHAnsi" w:eastAsiaTheme="minorEastAsia" w:hAnsiTheme="minorHAnsi" w:cstheme="minorHAnsi"/>
                <w:b w:val="0"/>
                <w:lang w:eastAsia="zh-CN"/>
              </w:rPr>
              <w:t>e</w:t>
            </w:r>
            <w:r w:rsidRPr="00E516CB">
              <w:rPr>
                <w:rFonts w:asciiTheme="minorHAnsi" w:eastAsiaTheme="minorEastAsia" w:hAnsiTheme="minorHAnsi" w:cstheme="minorHAnsi"/>
                <w:b w:val="0"/>
                <w:lang w:eastAsia="zh-CN"/>
              </w:rPr>
              <w:t>s</w:t>
            </w:r>
            <w:proofErr w:type="spellEnd"/>
            <w:r w:rsidRPr="00E516CB">
              <w:rPr>
                <w:rFonts w:asciiTheme="minorHAnsi" w:eastAsiaTheme="minorEastAsia" w:hAnsiTheme="minorHAnsi" w:cstheme="minorHAnsi"/>
                <w:b w:val="0"/>
                <w:lang w:eastAsia="zh-CN"/>
              </w:rPr>
              <w:t xml:space="preserve"> without GNSS and/or inaccurate or no pre-compensation capabilities. Option 2 is such a solution. Even for GNSS-equipped </w:t>
            </w:r>
            <w:proofErr w:type="spellStart"/>
            <w:r w:rsidRPr="00E516CB">
              <w:rPr>
                <w:rFonts w:asciiTheme="minorHAnsi" w:eastAsiaTheme="minorEastAsia" w:hAnsiTheme="minorHAnsi" w:cstheme="minorHAnsi"/>
                <w:b w:val="0"/>
                <w:lang w:eastAsia="zh-CN"/>
              </w:rPr>
              <w:t>U</w:t>
            </w:r>
            <w:r w:rsidR="007172D3" w:rsidRPr="00E516CB">
              <w:rPr>
                <w:rFonts w:asciiTheme="minorHAnsi" w:eastAsiaTheme="minorEastAsia" w:hAnsiTheme="minorHAnsi" w:cstheme="minorHAnsi"/>
                <w:b w:val="0"/>
                <w:lang w:eastAsia="zh-CN"/>
              </w:rPr>
              <w:t>e</w:t>
            </w:r>
            <w:r w:rsidRPr="00E516CB">
              <w:rPr>
                <w:rFonts w:asciiTheme="minorHAnsi" w:eastAsiaTheme="minorEastAsia" w:hAnsiTheme="minorHAnsi" w:cstheme="minorHAnsi"/>
                <w:b w:val="0"/>
                <w:lang w:eastAsia="zh-CN"/>
              </w:rPr>
              <w:t>s</w:t>
            </w:r>
            <w:proofErr w:type="spellEnd"/>
            <w:r w:rsidRPr="00E516CB">
              <w:rPr>
                <w:rFonts w:asciiTheme="minorHAnsi" w:eastAsiaTheme="minorEastAsia" w:hAnsiTheme="minorHAnsi" w:cstheme="minorHAnsi"/>
                <w:b w:val="0"/>
                <w:lang w:eastAsia="zh-CN"/>
              </w:rPr>
              <w:t>, Option 2 can reduce UE complexity.</w:t>
            </w:r>
          </w:p>
          <w:p w14:paraId="33299358" w14:textId="44B083B7" w:rsidR="00840A62" w:rsidRDefault="00840A62" w:rsidP="00840A62">
            <w:pPr>
              <w:pStyle w:val="DraftProposal"/>
              <w:numPr>
                <w:ilvl w:val="0"/>
                <w:numId w:val="0"/>
              </w:numPr>
              <w:rPr>
                <w:rFonts w:asciiTheme="minorHAnsi" w:eastAsia="Malgun Gothic" w:hAnsiTheme="minorHAnsi" w:cstheme="minorHAnsi"/>
                <w:b w:val="0"/>
                <w:bCs w:val="0"/>
                <w:lang w:eastAsia="ko-KR"/>
              </w:rPr>
            </w:pPr>
            <w:r>
              <w:rPr>
                <w:rFonts w:asciiTheme="minorHAnsi" w:eastAsiaTheme="minorEastAsia" w:hAnsiTheme="minorHAnsi" w:cstheme="minorHAnsi"/>
                <w:b w:val="0"/>
                <w:lang w:eastAsia="zh-CN"/>
              </w:rPr>
              <w:t>Support potential proposal 4 and 5.</w:t>
            </w:r>
            <w:r>
              <w:rPr>
                <w:rFonts w:asciiTheme="minorHAnsi" w:eastAsia="MS Mincho" w:hAnsiTheme="minorHAnsi" w:cstheme="minorHAnsi" w:hint="eastAsia"/>
                <w:b w:val="0"/>
                <w:lang w:eastAsia="ja-JP"/>
              </w:rPr>
              <w:t xml:space="preserve"> </w:t>
            </w:r>
            <w:r>
              <w:rPr>
                <w:rFonts w:asciiTheme="minorHAnsi" w:eastAsiaTheme="minorEastAsia" w:hAnsiTheme="minorHAnsi" w:cstheme="minorHAnsi"/>
                <w:b w:val="0"/>
                <w:lang w:eastAsia="zh-CN"/>
              </w:rPr>
              <w:t>For proposal 5, a</w:t>
            </w:r>
            <w:r w:rsidRPr="004376A5">
              <w:rPr>
                <w:rFonts w:asciiTheme="minorHAnsi" w:eastAsiaTheme="minorEastAsia" w:hAnsiTheme="minorHAnsi" w:cstheme="minorHAnsi"/>
                <w:b w:val="0"/>
                <w:lang w:eastAsia="zh-CN"/>
              </w:rPr>
              <w:t>pplying timing drift rate TA compensation can reduce the inter symbol interference.</w:t>
            </w:r>
          </w:p>
        </w:tc>
      </w:tr>
      <w:tr w:rsidR="009E19BC" w:rsidRPr="00D11F72" w14:paraId="4D690D43" w14:textId="77777777" w:rsidTr="00B84841">
        <w:tc>
          <w:tcPr>
            <w:tcW w:w="932" w:type="pct"/>
          </w:tcPr>
          <w:p w14:paraId="4EFC6E86" w14:textId="5BCD7144" w:rsidR="009E19BC" w:rsidRDefault="009E19BC" w:rsidP="00840A62">
            <w:pPr>
              <w:rPr>
                <w:rFonts w:asciiTheme="minorHAnsi" w:eastAsia="MS Mincho" w:hAnsiTheme="minorHAnsi" w:cstheme="minorHAnsi"/>
                <w:lang w:eastAsia="ja-JP"/>
              </w:rPr>
            </w:pPr>
            <w:r>
              <w:rPr>
                <w:rFonts w:asciiTheme="minorHAnsi" w:hAnsiTheme="minorHAnsi" w:cstheme="minorHAnsi"/>
              </w:rPr>
              <w:t>SS</w:t>
            </w:r>
          </w:p>
        </w:tc>
        <w:tc>
          <w:tcPr>
            <w:tcW w:w="4068" w:type="pct"/>
          </w:tcPr>
          <w:p w14:paraId="4528E86A" w14:textId="737F1751" w:rsidR="009E19BC" w:rsidRDefault="009E19BC" w:rsidP="00840A62">
            <w:pPr>
              <w:pStyle w:val="DraftProposal"/>
              <w:numPr>
                <w:ilvl w:val="0"/>
                <w:numId w:val="0"/>
              </w:numPr>
              <w:rPr>
                <w:rFonts w:asciiTheme="minorHAnsi" w:eastAsiaTheme="minorEastAsia" w:hAnsiTheme="minorHAnsi" w:cstheme="minorHAnsi"/>
                <w:b w:val="0"/>
                <w:lang w:eastAsia="zh-CN"/>
              </w:rPr>
            </w:pPr>
            <w:r w:rsidRPr="00CA08C0">
              <w:rPr>
                <w:rFonts w:asciiTheme="minorHAnsi" w:hAnsiTheme="minorHAnsi" w:cstheme="minorHAnsi"/>
                <w:b w:val="0"/>
                <w:sz w:val="20"/>
                <w:szCs w:val="20"/>
              </w:rPr>
              <w:t>OK for proposal 3. For proposal 4, as we discussed in SI stage, we should consider the possibility of multiple reference points.</w:t>
            </w:r>
          </w:p>
        </w:tc>
      </w:tr>
      <w:tr w:rsidR="007172D3" w:rsidRPr="00D11F72" w14:paraId="58545705" w14:textId="77777777" w:rsidTr="00B84841">
        <w:tc>
          <w:tcPr>
            <w:tcW w:w="932" w:type="pct"/>
          </w:tcPr>
          <w:p w14:paraId="2601813B" w14:textId="79D324D9" w:rsidR="007172D3" w:rsidRPr="007172D3" w:rsidRDefault="007172D3" w:rsidP="00840A62">
            <w:pPr>
              <w:rPr>
                <w:rFonts w:asciiTheme="minorHAnsi" w:eastAsiaTheme="minorEastAsia" w:hAnsiTheme="minorHAnsi" w:cstheme="minorHAnsi" w:hint="eastAsia"/>
                <w:lang w:eastAsia="zh-CN"/>
              </w:rPr>
            </w:pPr>
            <w:r>
              <w:rPr>
                <w:rFonts w:eastAsiaTheme="minorEastAsia" w:hint="eastAsia"/>
                <w:lang w:val="en-US" w:eastAsia="zh-CN"/>
              </w:rPr>
              <w:t>CATT</w:t>
            </w:r>
          </w:p>
        </w:tc>
        <w:tc>
          <w:tcPr>
            <w:tcW w:w="4068" w:type="pct"/>
          </w:tcPr>
          <w:p w14:paraId="34398CE6" w14:textId="77777777" w:rsidR="007172D3" w:rsidRDefault="007172D3" w:rsidP="007172D3">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P</w:t>
            </w:r>
            <w:r>
              <w:rPr>
                <w:rFonts w:ascii="Times New Roman" w:eastAsiaTheme="minorEastAsia" w:hAnsi="Times New Roman" w:cs="Times New Roman" w:hint="eastAsia"/>
                <w:b w:val="0"/>
                <w:bCs w:val="0"/>
                <w:sz w:val="20"/>
                <w:szCs w:val="20"/>
                <w:lang w:eastAsia="zh-CN"/>
              </w:rPr>
              <w:t>roposal 3 is ok for us.</w:t>
            </w:r>
          </w:p>
          <w:p w14:paraId="1EDF205C" w14:textId="77777777" w:rsidR="007172D3" w:rsidRDefault="007172D3" w:rsidP="007172D3">
            <w:pPr>
              <w:pStyle w:val="DraftProposal"/>
              <w:numPr>
                <w:ilvl w:val="0"/>
                <w:numId w:val="0"/>
              </w:numPr>
              <w:rPr>
                <w:rFonts w:ascii="Times New Roman" w:eastAsiaTheme="minorEastAsia" w:hAnsi="Times New Roman" w:cs="Times New Roman"/>
                <w:b w:val="0"/>
                <w:bCs w:val="0"/>
                <w:sz w:val="20"/>
                <w:szCs w:val="20"/>
                <w:lang w:eastAsia="zh-CN"/>
              </w:rPr>
            </w:pPr>
            <w:r w:rsidRPr="00395312">
              <w:rPr>
                <w:rFonts w:ascii="Times New Roman" w:eastAsiaTheme="minorEastAsia" w:hAnsi="Times New Roman" w:cs="Times New Roman"/>
                <w:b w:val="0"/>
                <w:bCs w:val="0"/>
                <w:sz w:val="20"/>
                <w:szCs w:val="20"/>
                <w:lang w:eastAsia="zh-CN"/>
              </w:rPr>
              <w:t>F</w:t>
            </w:r>
            <w:r w:rsidRPr="00395312">
              <w:rPr>
                <w:rFonts w:ascii="Times New Roman" w:eastAsiaTheme="minorEastAsia" w:hAnsi="Times New Roman" w:cs="Times New Roman" w:hint="eastAsia"/>
                <w:b w:val="0"/>
                <w:bCs w:val="0"/>
                <w:sz w:val="20"/>
                <w:szCs w:val="20"/>
                <w:lang w:eastAsia="zh-CN"/>
              </w:rPr>
              <w:t xml:space="preserve">or proposal 4, </w:t>
            </w:r>
            <w:r w:rsidRPr="00395312">
              <w:rPr>
                <w:rFonts w:ascii="Times New Roman" w:eastAsiaTheme="minorEastAsia" w:hAnsi="Times New Roman" w:cs="Times New Roman"/>
                <w:b w:val="0"/>
                <w:bCs w:val="0"/>
                <w:sz w:val="20"/>
                <w:szCs w:val="20"/>
                <w:lang w:eastAsia="zh-CN"/>
              </w:rPr>
              <w:t>Time stamp broadcast (e.g. ReferenceTimeInfo-r16)</w:t>
            </w:r>
            <w:r>
              <w:rPr>
                <w:rFonts w:ascii="Times New Roman" w:eastAsiaTheme="minorEastAsia" w:hAnsi="Times New Roman" w:cs="Times New Roman" w:hint="eastAsia"/>
                <w:b w:val="0"/>
                <w:bCs w:val="0"/>
                <w:sz w:val="20"/>
                <w:szCs w:val="20"/>
                <w:lang w:eastAsia="zh-CN"/>
              </w:rPr>
              <w:t xml:space="preserve"> indication needs more </w:t>
            </w:r>
            <w:r>
              <w:rPr>
                <w:rFonts w:ascii="Times New Roman" w:eastAsiaTheme="minorEastAsia" w:hAnsi="Times New Roman" w:cs="Times New Roman"/>
                <w:b w:val="0"/>
                <w:bCs w:val="0"/>
                <w:sz w:val="20"/>
                <w:szCs w:val="20"/>
                <w:lang w:eastAsia="zh-CN"/>
              </w:rPr>
              <w:t>justification</w:t>
            </w:r>
            <w:r>
              <w:rPr>
                <w:rFonts w:ascii="Times New Roman" w:eastAsiaTheme="minorEastAsia" w:hAnsi="Times New Roman" w:cs="Times New Roman" w:hint="eastAsia"/>
                <w:b w:val="0"/>
                <w:bCs w:val="0"/>
                <w:sz w:val="20"/>
                <w:szCs w:val="20"/>
                <w:lang w:eastAsia="zh-CN"/>
              </w:rPr>
              <w:t xml:space="preserve">. </w:t>
            </w:r>
          </w:p>
          <w:p w14:paraId="70E923DD" w14:textId="77777777" w:rsidR="007172D3" w:rsidRDefault="007172D3" w:rsidP="007172D3">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S</w:t>
            </w:r>
            <w:r>
              <w:rPr>
                <w:rFonts w:ascii="Times New Roman" w:eastAsiaTheme="minorEastAsia" w:hAnsi="Times New Roman" w:cs="Times New Roman" w:hint="eastAsia"/>
                <w:b w:val="0"/>
                <w:bCs w:val="0"/>
                <w:sz w:val="20"/>
                <w:szCs w:val="20"/>
                <w:lang w:eastAsia="zh-CN"/>
              </w:rPr>
              <w:t xml:space="preserve">econdly, for TA margin, we think it is needed, but this </w:t>
            </w:r>
            <w:r>
              <w:rPr>
                <w:rFonts w:ascii="Times New Roman" w:eastAsiaTheme="minorEastAsia" w:hAnsi="Times New Roman" w:cs="Times New Roman"/>
                <w:b w:val="0"/>
                <w:bCs w:val="0"/>
                <w:sz w:val="20"/>
                <w:szCs w:val="20"/>
                <w:lang w:eastAsia="zh-CN"/>
              </w:rPr>
              <w:t>proposal</w:t>
            </w:r>
            <w:r>
              <w:rPr>
                <w:rFonts w:ascii="Times New Roman" w:eastAsiaTheme="minorEastAsia" w:hAnsi="Times New Roman" w:cs="Times New Roman" w:hint="eastAsia"/>
                <w:b w:val="0"/>
                <w:bCs w:val="0"/>
                <w:sz w:val="20"/>
                <w:szCs w:val="20"/>
                <w:lang w:eastAsia="zh-CN"/>
              </w:rPr>
              <w:t xml:space="preserve"> is incomplete, if TA error due to UE estimation is always there, we need re-consider PRACH transmission timing, </w:t>
            </w:r>
            <w:proofErr w:type="gramStart"/>
            <w:r>
              <w:rPr>
                <w:rFonts w:ascii="Times New Roman" w:eastAsiaTheme="minorEastAsia" w:hAnsi="Times New Roman" w:cs="Times New Roman" w:hint="eastAsia"/>
                <w:b w:val="0"/>
                <w:bCs w:val="0"/>
                <w:sz w:val="20"/>
                <w:szCs w:val="20"/>
                <w:lang w:eastAsia="zh-CN"/>
              </w:rPr>
              <w:t>for</w:t>
            </w:r>
            <w:proofErr w:type="gramEnd"/>
            <w:r>
              <w:rPr>
                <w:rFonts w:ascii="Times New Roman" w:eastAsiaTheme="minorEastAsia" w:hAnsi="Times New Roman" w:cs="Times New Roman" w:hint="eastAsia"/>
                <w:b w:val="0"/>
                <w:bCs w:val="0"/>
                <w:sz w:val="20"/>
                <w:szCs w:val="20"/>
                <w:lang w:eastAsia="zh-CN"/>
              </w:rPr>
              <w:t xml:space="preserve"> example, if TA is over-estimated, PRACH signal will interfere with UL signal of other users.</w:t>
            </w:r>
          </w:p>
          <w:p w14:paraId="3B11C933" w14:textId="77777777" w:rsidR="007172D3" w:rsidRPr="00395312" w:rsidRDefault="007172D3" w:rsidP="007172D3">
            <w:pPr>
              <w:pStyle w:val="DraftProposal"/>
              <w:numPr>
                <w:ilvl w:val="0"/>
                <w:numId w:val="0"/>
              </w:numPr>
              <w:rPr>
                <w:rFonts w:eastAsiaTheme="minorEastAsia"/>
                <w:lang w:eastAsia="zh-CN"/>
              </w:rPr>
            </w:pPr>
            <w:r>
              <w:rPr>
                <w:rFonts w:ascii="Times New Roman" w:eastAsiaTheme="minorEastAsia" w:hAnsi="Times New Roman" w:cs="Times New Roman"/>
                <w:b w:val="0"/>
                <w:bCs w:val="0"/>
                <w:sz w:val="20"/>
                <w:szCs w:val="20"/>
                <w:lang w:eastAsia="zh-CN"/>
              </w:rPr>
              <w:t>S</w:t>
            </w:r>
            <w:r>
              <w:rPr>
                <w:rFonts w:ascii="Times New Roman" w:eastAsiaTheme="minorEastAsia" w:hAnsi="Times New Roman" w:cs="Times New Roman" w:hint="eastAsia"/>
                <w:b w:val="0"/>
                <w:bCs w:val="0"/>
                <w:sz w:val="20"/>
                <w:szCs w:val="20"/>
                <w:lang w:eastAsia="zh-CN"/>
              </w:rPr>
              <w:t xml:space="preserve">o we </w:t>
            </w:r>
            <w:r>
              <w:rPr>
                <w:rFonts w:ascii="Times New Roman" w:eastAsiaTheme="minorEastAsia" w:hAnsi="Times New Roman" w:cs="Times New Roman"/>
                <w:b w:val="0"/>
                <w:bCs w:val="0"/>
                <w:sz w:val="20"/>
                <w:szCs w:val="20"/>
                <w:lang w:eastAsia="zh-CN"/>
              </w:rPr>
              <w:t>suggest</w:t>
            </w:r>
            <w:r>
              <w:rPr>
                <w:rFonts w:ascii="Times New Roman" w:eastAsiaTheme="minorEastAsia" w:hAnsi="Times New Roman" w:cs="Times New Roman" w:hint="eastAsia"/>
                <w:b w:val="0"/>
                <w:bCs w:val="0"/>
                <w:sz w:val="20"/>
                <w:szCs w:val="20"/>
                <w:lang w:eastAsia="zh-CN"/>
              </w:rPr>
              <w:t xml:space="preserve"> the following </w:t>
            </w:r>
            <w:r>
              <w:rPr>
                <w:rFonts w:ascii="Times New Roman" w:eastAsiaTheme="minorEastAsia" w:hAnsi="Times New Roman" w:cs="Times New Roman"/>
                <w:b w:val="0"/>
                <w:bCs w:val="0"/>
                <w:sz w:val="20"/>
                <w:szCs w:val="20"/>
                <w:lang w:eastAsia="zh-CN"/>
              </w:rPr>
              <w:t>modification</w:t>
            </w:r>
            <w:r>
              <w:rPr>
                <w:rFonts w:ascii="Times New Roman" w:eastAsiaTheme="minorEastAsia" w:hAnsi="Times New Roman" w:cs="Times New Roman" w:hint="eastAsia"/>
                <w:b w:val="0"/>
                <w:bCs w:val="0"/>
                <w:sz w:val="20"/>
                <w:szCs w:val="20"/>
                <w:lang w:eastAsia="zh-CN"/>
              </w:rPr>
              <w:t>:</w:t>
            </w:r>
          </w:p>
          <w:p w14:paraId="3460835E" w14:textId="77777777" w:rsidR="007172D3" w:rsidRPr="008062E9" w:rsidRDefault="007172D3" w:rsidP="007172D3">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759C7ED1" w14:textId="77777777" w:rsidR="007172D3" w:rsidRPr="004B7640" w:rsidRDefault="007172D3" w:rsidP="007172D3">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22C7715A" w14:textId="0FBA17AF" w:rsidR="007172D3" w:rsidRPr="00CA08C0" w:rsidRDefault="007172D3" w:rsidP="00840A62">
            <w:pPr>
              <w:pStyle w:val="DraftProposal"/>
              <w:numPr>
                <w:ilvl w:val="0"/>
                <w:numId w:val="0"/>
              </w:numPr>
              <w:rPr>
                <w:rFonts w:asciiTheme="minorHAnsi" w:hAnsiTheme="minorHAnsi" w:cstheme="minorHAnsi"/>
                <w:b w:val="0"/>
                <w:sz w:val="20"/>
                <w:szCs w:val="20"/>
              </w:rPr>
            </w:pPr>
            <w:r w:rsidRPr="004A015B">
              <w:rPr>
                <w:rFonts w:asciiTheme="minorHAnsi" w:eastAsiaTheme="minorEastAsia" w:hAnsiTheme="minorHAnsi" w:cstheme="minorHAnsi" w:hint="eastAsia"/>
                <w:color w:val="FF0000"/>
                <w:highlight w:val="yellow"/>
                <w:lang w:eastAsia="zh-CN"/>
              </w:rPr>
              <w:t xml:space="preserve">Take into account PRACH </w:t>
            </w:r>
            <w:r w:rsidRPr="004A015B">
              <w:rPr>
                <w:rFonts w:asciiTheme="minorHAnsi" w:eastAsiaTheme="minorEastAsia" w:hAnsiTheme="minorHAnsi" w:cstheme="minorHAnsi"/>
                <w:color w:val="FF0000"/>
                <w:highlight w:val="yellow"/>
                <w:lang w:eastAsia="zh-CN"/>
              </w:rPr>
              <w:t>transmission</w:t>
            </w:r>
            <w:r w:rsidRPr="004A015B">
              <w:rPr>
                <w:rFonts w:asciiTheme="minorHAnsi" w:eastAsiaTheme="minorEastAsia" w:hAnsiTheme="minorHAnsi" w:cstheme="minorHAnsi" w:hint="eastAsia"/>
                <w:color w:val="FF0000"/>
                <w:highlight w:val="yellow"/>
                <w:lang w:eastAsia="zh-CN"/>
              </w:rPr>
              <w:t xml:space="preserve"> timing</w:t>
            </w:r>
            <w:r>
              <w:rPr>
                <w:rFonts w:asciiTheme="minorHAnsi" w:eastAsiaTheme="minorEastAsia" w:hAnsiTheme="minorHAnsi" w:cstheme="minorHAnsi" w:hint="eastAsia"/>
                <w:color w:val="FF0000"/>
                <w:highlight w:val="yellow"/>
                <w:lang w:eastAsia="zh-CN"/>
              </w:rPr>
              <w:t xml:space="preserve"> </w:t>
            </w:r>
            <w:r>
              <w:rPr>
                <w:rFonts w:asciiTheme="minorHAnsi" w:eastAsiaTheme="minorEastAsia" w:hAnsiTheme="minorHAnsi" w:cstheme="minorHAnsi"/>
                <w:color w:val="FF0000"/>
                <w:highlight w:val="yellow"/>
                <w:lang w:eastAsia="zh-CN"/>
              </w:rPr>
              <w:t>modification</w:t>
            </w:r>
            <w:r>
              <w:rPr>
                <w:rFonts w:asciiTheme="minorHAnsi" w:eastAsiaTheme="minorEastAsia" w:hAnsiTheme="minorHAnsi" w:cstheme="minorHAnsi" w:hint="eastAsia"/>
                <w:color w:val="FF0000"/>
                <w:highlight w:val="yellow"/>
                <w:lang w:eastAsia="zh-CN"/>
              </w:rPr>
              <w:t xml:space="preserve"> in case of TA overestimation. </w:t>
            </w:r>
            <w:r w:rsidRPr="004A015B">
              <w:rPr>
                <w:rFonts w:asciiTheme="minorHAnsi" w:eastAsiaTheme="minorEastAsia" w:hAnsiTheme="minorHAnsi" w:cstheme="minorHAnsi" w:hint="eastAsia"/>
                <w:color w:val="FF0000"/>
                <w:highlight w:val="yellow"/>
                <w:lang w:eastAsia="zh-CN"/>
              </w:rPr>
              <w:t xml:space="preserve">  </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w:t>
      </w:r>
      <w:proofErr w:type="gramStart"/>
      <w:r w:rsidR="00433D69" w:rsidRPr="00D11F72">
        <w:rPr>
          <w:rFonts w:asciiTheme="minorHAnsi" w:hAnsiTheme="minorHAnsi" w:cstheme="minorHAnsi"/>
        </w:rPr>
        <w:t>TA  drift</w:t>
      </w:r>
      <w:proofErr w:type="gramEnd"/>
      <w:r w:rsidR="00433D69" w:rsidRPr="00D11F72">
        <w:rPr>
          <w:rFonts w:asciiTheme="minorHAnsi" w:hAnsiTheme="minorHAnsi" w:cstheme="minorHAnsi"/>
        </w:rPr>
        <w:t xml:space="preserve">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lastRenderedPageBreak/>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af6"/>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7" w:name="_Toc48903816"/>
      <w:r w:rsidRPr="00D11F72">
        <w:rPr>
          <w:rFonts w:asciiTheme="minorHAnsi" w:hAnsiTheme="minorHAnsi" w:cstheme="minorHAnsi"/>
        </w:rPr>
        <w:t>UL frequency synchronization for NTN</w:t>
      </w:r>
      <w:bookmarkEnd w:id="17"/>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8" w:name="_Toc48903817"/>
      <w:r w:rsidRPr="00D11F72">
        <w:rPr>
          <w:rFonts w:asciiTheme="minorHAnsi" w:hAnsiTheme="minorHAnsi" w:cstheme="minorHAnsi"/>
        </w:rPr>
        <w:t>Pre-compensation on the common frequency offset for DL</w:t>
      </w:r>
      <w:bookmarkEnd w:id="18"/>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af8"/>
        <w:tblW w:w="5000" w:type="pct"/>
        <w:tblLook w:val="04A0" w:firstRow="1" w:lastRow="0" w:firstColumn="1" w:lastColumn="0" w:noHBand="0" w:noVBand="1"/>
      </w:tblPr>
      <w:tblGrid>
        <w:gridCol w:w="1837"/>
        <w:gridCol w:w="8018"/>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9: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Whether or not the system is operating earth-fixed or earth-moving beams, this should be transparent to the UE. Hence, any solution for indicating the applied Doppler shift should be </w:t>
            </w:r>
            <w:r w:rsidRPr="00D11F72">
              <w:rPr>
                <w:rFonts w:asciiTheme="minorHAnsi" w:hAnsiTheme="minorHAnsi" w:cstheme="minorHAnsi"/>
              </w:rPr>
              <w:lastRenderedPageBreak/>
              <w:t>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9" w:name="_Toc48903818"/>
      <w:r w:rsidRPr="00D11F72">
        <w:rPr>
          <w:rFonts w:asciiTheme="minorHAnsi" w:hAnsiTheme="minorHAnsi" w:cstheme="minorHAnsi"/>
        </w:rPr>
        <w:t>UL Frequency Synchronization requirements</w:t>
      </w:r>
      <w:bookmarkEnd w:id="19"/>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Qualcomm </w:t>
      </w:r>
      <w:proofErr w:type="gramStart"/>
      <w:r w:rsidRPr="00D11F72">
        <w:rPr>
          <w:rFonts w:asciiTheme="minorHAnsi" w:hAnsiTheme="minorHAnsi" w:cstheme="minorHAnsi"/>
        </w:rPr>
        <w:t>Unless</w:t>
      </w:r>
      <w:proofErr w:type="gramEnd"/>
      <w:r w:rsidRPr="00D11F72">
        <w:rPr>
          <w:rFonts w:asciiTheme="minorHAnsi" w:hAnsiTheme="minorHAnsi" w:cstheme="minorHAnsi"/>
        </w:rPr>
        <w:t xml:space="preserve">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8"/>
        <w:tblW w:w="5000" w:type="pct"/>
        <w:tblLook w:val="04A0" w:firstRow="1" w:lastRow="0" w:firstColumn="1" w:lastColumn="0" w:noHBand="0" w:noVBand="1"/>
      </w:tblPr>
      <w:tblGrid>
        <w:gridCol w:w="1837"/>
        <w:gridCol w:w="8018"/>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lastRenderedPageBreak/>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20" w:name="_Toc48903819"/>
      <w:r w:rsidRPr="00D11F72">
        <w:rPr>
          <w:rFonts w:asciiTheme="minorHAnsi" w:hAnsiTheme="minorHAnsi" w:cstheme="minorHAnsi"/>
        </w:rPr>
        <w:t>UL frequency synchronization</w:t>
      </w:r>
      <w:bookmarkEnd w:id="20"/>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8"/>
        <w:tblW w:w="5000" w:type="pct"/>
        <w:tblLook w:val="04A0" w:firstRow="1" w:lastRow="0" w:firstColumn="1" w:lastColumn="0" w:noHBand="0" w:noVBand="1"/>
      </w:tblPr>
      <w:tblGrid>
        <w:gridCol w:w="1837"/>
        <w:gridCol w:w="8018"/>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8"/>
        <w:tblW w:w="5000" w:type="pct"/>
        <w:tblLook w:val="04A0" w:firstRow="1" w:lastRow="0" w:firstColumn="1" w:lastColumn="0" w:noHBand="0" w:noVBand="1"/>
      </w:tblPr>
      <w:tblGrid>
        <w:gridCol w:w="1837"/>
        <w:gridCol w:w="8018"/>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lastRenderedPageBreak/>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1" w:name="_Toc48903820"/>
      <w:r w:rsidRPr="00D11F72">
        <w:rPr>
          <w:rFonts w:asciiTheme="minorHAnsi" w:hAnsiTheme="minorHAnsi" w:cstheme="minorHAnsi"/>
        </w:rPr>
        <w:t>Updated proposal based on company views</w:t>
      </w:r>
      <w:bookmarkEnd w:id="21"/>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lastRenderedPageBreak/>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8"/>
        <w:tblW w:w="5000" w:type="pct"/>
        <w:tblLook w:val="04A0" w:firstRow="1" w:lastRow="0" w:firstColumn="1" w:lastColumn="0" w:noHBand="0" w:noVBand="1"/>
      </w:tblPr>
      <w:tblGrid>
        <w:gridCol w:w="1837"/>
        <w:gridCol w:w="8018"/>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can be 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UE and gNB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w:t>
            </w:r>
            <w:proofErr w:type="gramStart"/>
            <w:r w:rsidR="002E76C8" w:rsidRPr="00433CE7">
              <w:rPr>
                <w:rFonts w:asciiTheme="minorHAnsi" w:eastAsiaTheme="minorEastAsia" w:hAnsiTheme="minorHAnsi" w:cstheme="minorHAnsi"/>
                <w:b w:val="0"/>
                <w:lang w:eastAsia="zh-CN"/>
              </w:rPr>
              <w:t>gNB</w:t>
            </w:r>
            <w:proofErr w:type="gramEnd"/>
            <w:r w:rsidR="002E76C8" w:rsidRPr="00433CE7">
              <w:rPr>
                <w:rFonts w:asciiTheme="minorHAnsi" w:eastAsiaTheme="minorEastAsia" w:hAnsiTheme="minorHAnsi" w:cstheme="minorHAnsi"/>
                <w:b w:val="0"/>
                <w:lang w:eastAsia="zh-CN"/>
              </w:rPr>
              <w:t xml:space="preserve">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the principle is fine. But the wording of the proposal appears not useful. The first part says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t>
            </w:r>
            <w:r w:rsidRPr="00253C73">
              <w:rPr>
                <w:rFonts w:asciiTheme="minorHAnsi" w:hAnsiTheme="minorHAnsi" w:cstheme="minorHAnsi"/>
                <w:sz w:val="22"/>
                <w:szCs w:val="22"/>
              </w:rPr>
              <w:lastRenderedPageBreak/>
              <w:t xml:space="preserve">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lastRenderedPageBreak/>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w:t>
            </w:r>
            <w:proofErr w:type="gramStart"/>
            <w:r>
              <w:rPr>
                <w:rFonts w:asciiTheme="minorHAnsi" w:hAnsiTheme="minorHAnsi" w:cstheme="minorHAnsi"/>
                <w:b w:val="0"/>
                <w:bCs w:val="0"/>
              </w:rPr>
              <w:t>is the frequency offset</w:t>
            </w:r>
            <w:proofErr w:type="gramEnd"/>
            <w:r>
              <w:rPr>
                <w:rFonts w:asciiTheme="minorHAnsi" w:hAnsiTheme="minorHAnsi" w:cstheme="minorHAnsi"/>
                <w:b w:val="0"/>
                <w:bCs w:val="0"/>
              </w:rPr>
              <w:t xml:space="preserve">.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af8"/>
        <w:tblW w:w="5000" w:type="pct"/>
        <w:tblLook w:val="04A0" w:firstRow="1" w:lastRow="0" w:firstColumn="1" w:lastColumn="0" w:noHBand="0" w:noVBand="1"/>
      </w:tblPr>
      <w:tblGrid>
        <w:gridCol w:w="1837"/>
        <w:gridCol w:w="8018"/>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proofErr w:type="spellStart"/>
            <w:r>
              <w:rPr>
                <w:rFonts w:asciiTheme="minorHAnsi" w:hAnsiTheme="minorHAnsi" w:cstheme="minorHAnsi"/>
                <w:sz w:val="22"/>
                <w:szCs w:val="22"/>
              </w:rPr>
              <w:t>Ligado</w:t>
            </w:r>
            <w:proofErr w:type="spellEnd"/>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m:rPr>
                      <m:sty m:val="bi"/>
                    </m:rPr>
                    <w:rPr>
                      <w:rFonts w:ascii="Cambria Math" w:hAnsi="Cambria Math" w:cstheme="minorHAnsi"/>
                    </w:rPr>
                    <m:t>c</m:t>
                  </m:r>
                </m:num>
                <m:den>
                  <m:r>
                    <m:rPr>
                      <m:sty m:val="bi"/>
                    </m:rPr>
                    <w:rPr>
                      <w:rFonts w:ascii="Cambria Math" w:hAnsi="Cambria Math" w:cstheme="minorHAnsi"/>
                    </w:rPr>
                    <m:t>V</m:t>
                  </m:r>
                </m:den>
              </m:f>
              <m:d>
                <m:dPr>
                  <m:begChr m:val="‖"/>
                  <m:endChr m:val="‖"/>
                  <m:ctrlPr>
                    <w:rPr>
                      <w:rFonts w:ascii="Cambria Math" w:hAnsi="Cambria Math" w:cstheme="minorHAnsi"/>
                      <w:b w:val="0"/>
                      <w:bCs w:val="0"/>
                    </w:rPr>
                  </m:ctrlPr>
                </m:dPr>
                <m:e>
                  <m:r>
                    <m:rPr>
                      <m:sty m:val="bi"/>
                    </m:rPr>
                    <w:rPr>
                      <w:rFonts w:ascii="Cambria Math" w:hAnsi="Cambria Math" w:cstheme="minorHAnsi"/>
                    </w:rPr>
                    <m:t>U</m:t>
                  </m:r>
                </m:e>
              </m:d>
              <m:r>
                <m:rPr>
                  <m:sty m:val="b"/>
                </m:rPr>
                <w:rPr>
                  <w:rFonts w:ascii="Cambria Math" w:hAnsi="Cambria Math" w:cstheme="minorHAnsi"/>
                </w:rPr>
                <m:t xml:space="preserve">= ±428 </m:t>
              </m:r>
              <m:r>
                <m:rPr>
                  <m:sty m:val="bi"/>
                </m:rPr>
                <w:rPr>
                  <w:rFonts w:ascii="Cambria Math" w:hAnsi="Cambria Math" w:cstheme="minorHAnsi"/>
                </w:rPr>
                <m:t>km</m:t>
              </m:r>
              <m:r>
                <m:rPr>
                  <m:sty m:val="b"/>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 xml:space="preserve">On Proposal 7, frequency offset on the </w:t>
            </w:r>
            <w:proofErr w:type="spellStart"/>
            <w:r w:rsidR="00FB1D4B">
              <w:rPr>
                <w:rFonts w:asciiTheme="minorHAnsi" w:hAnsiTheme="minorHAnsi" w:cstheme="minorHAnsi"/>
                <w:b w:val="0"/>
                <w:bCs w:val="0"/>
              </w:rPr>
              <w:t>feederlink</w:t>
            </w:r>
            <w:proofErr w:type="spellEnd"/>
            <w:r w:rsidR="00FB1D4B">
              <w:rPr>
                <w:rFonts w:asciiTheme="minorHAnsi" w:hAnsiTheme="minorHAnsi" w:cstheme="minorHAnsi"/>
                <w:b w:val="0"/>
                <w:bCs w:val="0"/>
              </w:rPr>
              <w:t xml:space="preserve"> should be compensated by the </w:t>
            </w:r>
            <w:proofErr w:type="spellStart"/>
            <w:r w:rsidR="00FB1D4B">
              <w:rPr>
                <w:rFonts w:asciiTheme="minorHAnsi" w:hAnsiTheme="minorHAnsi" w:cstheme="minorHAnsi"/>
                <w:b w:val="0"/>
                <w:bCs w:val="0"/>
              </w:rPr>
              <w:t>gNode</w:t>
            </w:r>
            <w:proofErr w:type="spellEnd"/>
            <w:r w:rsidR="00FB1D4B">
              <w:rPr>
                <w:rFonts w:asciiTheme="minorHAnsi" w:hAnsiTheme="minorHAnsi" w:cstheme="minorHAnsi"/>
                <w:b w:val="0"/>
                <w:bCs w:val="0"/>
              </w:rPr>
              <w:t xml:space="preserve"> B.</w:t>
            </w:r>
          </w:p>
        </w:tc>
      </w:tr>
      <w:tr w:rsidR="00B00D99" w:rsidRPr="00D11F72" w14:paraId="56E58DA2" w14:textId="77777777" w:rsidTr="00B84841">
        <w:tc>
          <w:tcPr>
            <w:tcW w:w="932" w:type="pct"/>
          </w:tcPr>
          <w:p w14:paraId="7FF0691F" w14:textId="3A516523" w:rsidR="00B00D99" w:rsidRDefault="00B00D99" w:rsidP="00B00D99">
            <w:pPr>
              <w:jc w:val="center"/>
              <w:rPr>
                <w:rFonts w:asciiTheme="minorHAnsi" w:hAnsiTheme="minorHAnsi" w:cstheme="minorHAnsi"/>
                <w:sz w:val="22"/>
                <w:szCs w:val="22"/>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5FA1B2A0" w14:textId="3D79F8CC" w:rsidR="00B00D99" w:rsidRDefault="00B00D99" w:rsidP="00B00D9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44FDC7C4" w14:textId="6A32ABF1" w:rsidR="00B00D99" w:rsidRDefault="00B00D99" w:rsidP="00B00D99">
            <w:pPr>
              <w:pStyle w:val="DraftProposal"/>
              <w:numPr>
                <w:ilvl w:val="0"/>
                <w:numId w:val="0"/>
              </w:numPr>
              <w:rPr>
                <w:rFonts w:asciiTheme="minorHAnsi" w:hAnsiTheme="minorHAnsi" w:cstheme="minorHAnsi"/>
                <w:b w:val="0"/>
                <w:bCs w:val="0"/>
              </w:rPr>
            </w:pPr>
            <w:r w:rsidRPr="00B00D99">
              <w:rPr>
                <w:rFonts w:asciiTheme="minorHAnsi" w:eastAsiaTheme="minorEastAsia" w:hAnsiTheme="minorHAnsi" w:cstheme="minorHAnsi" w:hint="eastAsia"/>
                <w:b w:val="0"/>
                <w:lang w:eastAsia="zh-CN"/>
              </w:rPr>
              <w:t>R</w:t>
            </w:r>
            <w:r w:rsidRPr="00B00D99">
              <w:rPr>
                <w:rFonts w:asciiTheme="minorHAnsi" w:eastAsiaTheme="minorEastAsia" w:hAnsiTheme="minorHAnsi" w:cstheme="minorHAnsi"/>
                <w:b w:val="0"/>
                <w:lang w:eastAsia="zh-CN"/>
              </w:rPr>
              <w:t xml:space="preserve">egarding proposal </w:t>
            </w:r>
            <w:r>
              <w:rPr>
                <w:rFonts w:asciiTheme="minorHAnsi" w:eastAsiaTheme="minorEastAsia" w:hAnsiTheme="minorHAnsi" w:cstheme="minorHAnsi"/>
                <w:b w:val="0"/>
                <w:lang w:eastAsia="zh-CN"/>
              </w:rPr>
              <w:t>7</w:t>
            </w:r>
            <w:r w:rsidRPr="00B00D99">
              <w:rPr>
                <w:rFonts w:asciiTheme="minorHAnsi" w:eastAsiaTheme="minorEastAsia" w:hAnsiTheme="minorHAnsi" w:cstheme="minorHAnsi"/>
                <w:b w:val="0"/>
                <w:lang w:eastAsia="zh-CN"/>
              </w:rPr>
              <w:t>, we share with other company’s concern that UE may not be able to compensate the frequency error.</w:t>
            </w:r>
          </w:p>
        </w:tc>
      </w:tr>
      <w:tr w:rsidR="00FA4953" w:rsidRPr="00D11F72" w14:paraId="47548242" w14:textId="77777777" w:rsidTr="00B84841">
        <w:tc>
          <w:tcPr>
            <w:tcW w:w="932" w:type="pct"/>
          </w:tcPr>
          <w:p w14:paraId="6816793B" w14:textId="0D68AB5D" w:rsidR="00FA4953" w:rsidRDefault="00FA4953" w:rsidP="00FA4953">
            <w:pPr>
              <w:jc w:val="center"/>
              <w:rPr>
                <w:rFonts w:asciiTheme="minorHAnsi" w:eastAsiaTheme="minorEastAsia" w:hAnsiTheme="minorHAnsi" w:cstheme="minorHAnsi"/>
                <w:lang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0382C32A" w14:textId="77777777" w:rsidR="00FA4953" w:rsidRDefault="00FA4953" w:rsidP="00FA4953">
            <w:pPr>
              <w:rPr>
                <w:rFonts w:eastAsiaTheme="minorEastAsia"/>
                <w:lang w:eastAsia="zh-CN"/>
              </w:rPr>
            </w:pPr>
            <w:r w:rsidRPr="006017AF">
              <w:rPr>
                <w:rFonts w:eastAsiaTheme="minorEastAsia"/>
                <w:lang w:eastAsia="zh-CN"/>
              </w:rPr>
              <w:t xml:space="preserve">W.r.t proposal </w:t>
            </w:r>
            <w:r>
              <w:rPr>
                <w:rFonts w:eastAsiaTheme="minorEastAsia"/>
                <w:lang w:eastAsia="zh-CN"/>
              </w:rPr>
              <w:t>6</w:t>
            </w:r>
            <w:r w:rsidRPr="006017AF">
              <w:rPr>
                <w:rFonts w:eastAsiaTheme="minorEastAsia"/>
                <w:lang w:eastAsia="zh-CN"/>
              </w:rPr>
              <w:t>, it’s surely one basic option to calculate the corresponding Doppler for UL pre-compensation. But additional way, e.g., timing stamp based solution, may also be needed.</w:t>
            </w:r>
          </w:p>
          <w:p w14:paraId="4A85D476" w14:textId="77777777" w:rsidR="00FA4953" w:rsidRPr="00CA39CA" w:rsidRDefault="00FA4953" w:rsidP="00FA4953">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 xml:space="preserve">upportive on proposal </w:t>
            </w:r>
            <w:r>
              <w:rPr>
                <w:rFonts w:eastAsiaTheme="minorEastAsia"/>
                <w:lang w:val="en-US" w:eastAsia="zh-CN"/>
              </w:rPr>
              <w:t>7</w:t>
            </w:r>
          </w:p>
          <w:p w14:paraId="4135C85E" w14:textId="0B34812C" w:rsidR="00FA4953" w:rsidRDefault="00FA4953" w:rsidP="00FA4953">
            <w:pPr>
              <w:pStyle w:val="DraftProposal"/>
              <w:numPr>
                <w:ilvl w:val="0"/>
                <w:numId w:val="0"/>
              </w:numPr>
              <w:rPr>
                <w:rFonts w:asciiTheme="minorHAnsi" w:eastAsiaTheme="minorEastAsia" w:hAnsiTheme="minorHAnsi" w:cstheme="minorHAnsi"/>
                <w:b w:val="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C76694" w:rsidRPr="00D11F72" w14:paraId="4CFD5E8E" w14:textId="77777777" w:rsidTr="00B84841">
        <w:tc>
          <w:tcPr>
            <w:tcW w:w="932" w:type="pct"/>
          </w:tcPr>
          <w:p w14:paraId="6AE0767C" w14:textId="417854DF" w:rsidR="00C76694" w:rsidRPr="00F47062" w:rsidRDefault="00C76694" w:rsidP="00C76694">
            <w:pPr>
              <w:jc w:val="center"/>
              <w:rPr>
                <w:rFonts w:eastAsiaTheme="minorEastAsia"/>
                <w:lang w:val="en-US" w:eastAsia="zh-CN"/>
              </w:rPr>
            </w:pPr>
            <w:r>
              <w:rPr>
                <w:rFonts w:asciiTheme="minorHAnsi" w:eastAsia="Malgun Gothic" w:hAnsiTheme="minorHAnsi" w:cstheme="minorHAnsi" w:hint="eastAsia"/>
                <w:lang w:eastAsia="ko-KR"/>
              </w:rPr>
              <w:t>LGE</w:t>
            </w:r>
          </w:p>
        </w:tc>
        <w:tc>
          <w:tcPr>
            <w:tcW w:w="4068" w:type="pct"/>
          </w:tcPr>
          <w:p w14:paraId="402E5846" w14:textId="42C2C457" w:rsidR="00C76694" w:rsidRPr="006017AF" w:rsidRDefault="00C76694" w:rsidP="00C76694">
            <w:pPr>
              <w:rPr>
                <w:rFonts w:eastAsiaTheme="minorEastAsia"/>
                <w:lang w:eastAsia="zh-CN"/>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upport </w:t>
            </w:r>
            <w:r w:rsidRPr="00284818">
              <w:rPr>
                <w:rFonts w:asciiTheme="minorHAnsi" w:eastAsia="Malgun Gothic" w:hAnsiTheme="minorHAnsi" w:cstheme="minorHAnsi"/>
                <w:lang w:eastAsia="ko-KR"/>
              </w:rPr>
              <w:t xml:space="preserve">Proposal </w:t>
            </w:r>
            <w:r>
              <w:rPr>
                <w:rFonts w:asciiTheme="minorHAnsi" w:eastAsia="Malgun Gothic" w:hAnsiTheme="minorHAnsi" w:cstheme="minorHAnsi"/>
                <w:lang w:eastAsia="ko-KR"/>
              </w:rPr>
              <w:t>7.</w:t>
            </w:r>
          </w:p>
        </w:tc>
      </w:tr>
      <w:tr w:rsidR="007105AC" w:rsidRPr="00D11F72" w14:paraId="248C5103" w14:textId="77777777" w:rsidTr="00B84841">
        <w:tc>
          <w:tcPr>
            <w:tcW w:w="932" w:type="pct"/>
          </w:tcPr>
          <w:p w14:paraId="72903FAB" w14:textId="2518EE78" w:rsidR="007105AC" w:rsidRDefault="007105AC" w:rsidP="007105AC">
            <w:pPr>
              <w:jc w:val="center"/>
              <w:rPr>
                <w:rFonts w:asciiTheme="minorHAnsi" w:eastAsia="Malgun Gothic" w:hAnsiTheme="minorHAnsi" w:cstheme="minorHAnsi"/>
                <w:lang w:eastAsia="ko-KR"/>
              </w:rPr>
            </w:pPr>
            <w:proofErr w:type="spellStart"/>
            <w:r>
              <w:rPr>
                <w:rFonts w:eastAsiaTheme="minorEastAsia" w:hint="eastAsia"/>
                <w:lang w:val="en-US" w:eastAsia="zh-CN"/>
              </w:rPr>
              <w:t>Spreadtrum</w:t>
            </w:r>
            <w:proofErr w:type="spellEnd"/>
          </w:p>
        </w:tc>
        <w:tc>
          <w:tcPr>
            <w:tcW w:w="4068" w:type="pct"/>
          </w:tcPr>
          <w:p w14:paraId="22E77550" w14:textId="48813F98" w:rsidR="007105AC" w:rsidRDefault="007105AC" w:rsidP="007105AC">
            <w:pPr>
              <w:rPr>
                <w:rFonts w:asciiTheme="minorHAnsi" w:eastAsia="Malgun Gothic" w:hAnsiTheme="minorHAnsi" w:cstheme="minorHAnsi"/>
                <w:lang w:eastAsia="ko-KR"/>
              </w:rPr>
            </w:pPr>
            <w:r>
              <w:rPr>
                <w:rFonts w:eastAsiaTheme="minorEastAsia" w:hint="eastAsia"/>
                <w:lang w:eastAsia="zh-CN"/>
              </w:rPr>
              <w:t xml:space="preserve">Support </w:t>
            </w:r>
            <w:r w:rsidRPr="004164E9">
              <w:rPr>
                <w:rFonts w:eastAsiaTheme="minorEastAsia"/>
                <w:lang w:eastAsia="zh-CN"/>
              </w:rPr>
              <w:t>proposal 6</w:t>
            </w:r>
            <w:r>
              <w:rPr>
                <w:rFonts w:eastAsiaTheme="minorEastAsia"/>
                <w:lang w:eastAsia="zh-CN"/>
              </w:rPr>
              <w:t xml:space="preserve"> and </w:t>
            </w:r>
            <w:r w:rsidRPr="004164E9">
              <w:rPr>
                <w:rFonts w:eastAsiaTheme="minorEastAsia"/>
                <w:lang w:eastAsia="zh-CN"/>
              </w:rPr>
              <w:t xml:space="preserve">proposal </w:t>
            </w:r>
            <w:r>
              <w:rPr>
                <w:rFonts w:eastAsiaTheme="minorEastAsia"/>
                <w:lang w:eastAsia="zh-CN"/>
              </w:rPr>
              <w:t>7</w:t>
            </w:r>
          </w:p>
        </w:tc>
      </w:tr>
      <w:tr w:rsidR="00F379F6" w:rsidRPr="00D11F72" w14:paraId="430ED89C" w14:textId="77777777" w:rsidTr="00B84841">
        <w:tc>
          <w:tcPr>
            <w:tcW w:w="932" w:type="pct"/>
          </w:tcPr>
          <w:p w14:paraId="59F66317" w14:textId="7C2B8F04" w:rsidR="00F379F6" w:rsidRDefault="00F379F6" w:rsidP="00F379F6">
            <w:pPr>
              <w:jc w:val="center"/>
              <w:rPr>
                <w:rFonts w:eastAsiaTheme="minorEastAsia"/>
                <w:lang w:val="en-US" w:eastAsia="zh-CN"/>
              </w:rPr>
            </w:pPr>
            <w:r w:rsidRPr="00D620D9">
              <w:rPr>
                <w:rFonts w:asciiTheme="minorHAnsi" w:eastAsia="MS Mincho" w:hAnsiTheme="minorHAnsi" w:cstheme="minorHAnsi" w:hint="eastAsia"/>
                <w:sz w:val="22"/>
                <w:szCs w:val="22"/>
                <w:lang w:eastAsia="ja-JP"/>
              </w:rPr>
              <w:t>P</w:t>
            </w:r>
            <w:r w:rsidRPr="00D620D9">
              <w:rPr>
                <w:rFonts w:asciiTheme="minorHAnsi" w:eastAsia="MS Mincho" w:hAnsiTheme="minorHAnsi" w:cstheme="minorHAnsi"/>
                <w:sz w:val="22"/>
                <w:szCs w:val="22"/>
                <w:lang w:eastAsia="ja-JP"/>
              </w:rPr>
              <w:t>anasonic</w:t>
            </w:r>
          </w:p>
        </w:tc>
        <w:tc>
          <w:tcPr>
            <w:tcW w:w="4068" w:type="pct"/>
          </w:tcPr>
          <w:p w14:paraId="5C444B6F" w14:textId="2E1A907A" w:rsidR="00F379F6" w:rsidRDefault="00F379F6" w:rsidP="00F379F6">
            <w:pPr>
              <w:rPr>
                <w:rFonts w:eastAsiaTheme="minorEastAsia"/>
                <w:lang w:eastAsia="zh-CN"/>
              </w:rPr>
            </w:pPr>
            <w:r w:rsidRPr="00D620D9">
              <w:rPr>
                <w:rFonts w:asciiTheme="minorHAnsi" w:eastAsia="MS Mincho" w:hAnsiTheme="minorHAnsi" w:cstheme="minorHAnsi"/>
                <w:lang w:eastAsia="ja-JP"/>
              </w:rPr>
              <w:t xml:space="preserve">Support proposal 6 and 7. </w:t>
            </w:r>
            <w:r>
              <w:rPr>
                <w:rFonts w:asciiTheme="minorHAnsi" w:eastAsia="MS Mincho" w:hAnsiTheme="minorHAnsi" w:cstheme="minorHAnsi"/>
                <w:lang w:eastAsia="ja-JP"/>
              </w:rPr>
              <w:t xml:space="preserve">Frequency offset caused by feeder link and satellite transponder should be compensated by gNB. </w:t>
            </w:r>
          </w:p>
        </w:tc>
      </w:tr>
      <w:tr w:rsidR="00526E7D" w:rsidRPr="00D11F72" w14:paraId="4BAA37A3" w14:textId="77777777" w:rsidTr="00B84841">
        <w:tc>
          <w:tcPr>
            <w:tcW w:w="932" w:type="pct"/>
          </w:tcPr>
          <w:p w14:paraId="5DA85BA6" w14:textId="47613640" w:rsidR="00526E7D" w:rsidRPr="00D620D9" w:rsidRDefault="00526E7D" w:rsidP="00F379F6">
            <w:pPr>
              <w:jc w:val="center"/>
              <w:rPr>
                <w:rFonts w:asciiTheme="minorHAnsi" w:eastAsia="MS Mincho" w:hAnsiTheme="minorHAnsi" w:cstheme="minorHAnsi"/>
                <w:sz w:val="22"/>
                <w:szCs w:val="22"/>
                <w:lang w:eastAsia="ja-JP"/>
              </w:rPr>
            </w:pPr>
            <w:r>
              <w:rPr>
                <w:rFonts w:asciiTheme="minorHAnsi" w:hAnsiTheme="minorHAnsi" w:cstheme="minorHAnsi"/>
              </w:rPr>
              <w:t>SS</w:t>
            </w:r>
          </w:p>
        </w:tc>
        <w:tc>
          <w:tcPr>
            <w:tcW w:w="4068" w:type="pct"/>
          </w:tcPr>
          <w:p w14:paraId="1ED0CF37" w14:textId="776B1382" w:rsidR="00526E7D" w:rsidRPr="00D620D9" w:rsidRDefault="00526E7D" w:rsidP="00F379F6">
            <w:pPr>
              <w:rPr>
                <w:rFonts w:asciiTheme="minorHAnsi" w:eastAsia="MS Mincho" w:hAnsiTheme="minorHAnsi" w:cstheme="minorHAnsi"/>
                <w:lang w:eastAsia="ja-JP"/>
              </w:rPr>
            </w:pPr>
            <w:r>
              <w:rPr>
                <w:rFonts w:asciiTheme="minorHAnsi" w:hAnsiTheme="minorHAnsi" w:cstheme="minorHAnsi"/>
              </w:rPr>
              <w:t>Support proposal 6</w:t>
            </w:r>
          </w:p>
        </w:tc>
      </w:tr>
      <w:tr w:rsidR="004201C9" w:rsidRPr="00D11F72" w14:paraId="73E0E54E" w14:textId="77777777" w:rsidTr="00B84841">
        <w:tc>
          <w:tcPr>
            <w:tcW w:w="932" w:type="pct"/>
          </w:tcPr>
          <w:p w14:paraId="4677CA33" w14:textId="79E19F47" w:rsidR="004201C9" w:rsidRPr="004201C9" w:rsidRDefault="004201C9" w:rsidP="00F379F6">
            <w:pPr>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CATT</w:t>
            </w:r>
          </w:p>
        </w:tc>
        <w:tc>
          <w:tcPr>
            <w:tcW w:w="4068" w:type="pct"/>
          </w:tcPr>
          <w:p w14:paraId="5D52C88B" w14:textId="77777777" w:rsidR="004201C9" w:rsidRDefault="004201C9" w:rsidP="00F379F6">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Timing and frequency offset of feeder link should be </w:t>
            </w:r>
            <w:r>
              <w:rPr>
                <w:rFonts w:asciiTheme="minorHAnsi" w:eastAsiaTheme="minorEastAsia" w:hAnsiTheme="minorHAnsi" w:cstheme="minorHAnsi"/>
                <w:lang w:eastAsia="zh-CN"/>
              </w:rPr>
              <w:t>transparent</w:t>
            </w:r>
            <w:r>
              <w:rPr>
                <w:rFonts w:asciiTheme="minorHAnsi" w:eastAsiaTheme="minorEastAsia" w:hAnsiTheme="minorHAnsi" w:cstheme="minorHAnsi" w:hint="eastAsia"/>
                <w:lang w:eastAsia="zh-CN"/>
              </w:rPr>
              <w:t xml:space="preserve"> to UE. So we suggest to change the wording:</w:t>
            </w:r>
          </w:p>
          <w:p w14:paraId="65F81B47" w14:textId="4D359D7A" w:rsidR="004201C9" w:rsidRPr="00D11F72" w:rsidRDefault="004201C9" w:rsidP="004201C9">
            <w:pPr>
              <w:rPr>
                <w:rFonts w:asciiTheme="minorHAnsi" w:hAnsiTheme="minorHAnsi" w:cstheme="minorHAnsi"/>
                <w:b/>
              </w:rPr>
            </w:pPr>
            <w:r w:rsidRPr="00D11F72">
              <w:rPr>
                <w:rFonts w:asciiTheme="minorHAnsi" w:hAnsiTheme="minorHAnsi" w:cstheme="minorHAnsi"/>
                <w:b/>
                <w:highlight w:val="yellow"/>
              </w:rPr>
              <w:t>Potential Proposal 7:</w:t>
            </w:r>
            <w:r w:rsidRPr="00D11F72">
              <w:rPr>
                <w:rFonts w:asciiTheme="minorHAnsi" w:hAnsiTheme="minorHAnsi" w:cstheme="minorHAnsi"/>
                <w:b/>
              </w:rPr>
              <w:t xml:space="preserve">  UE </w:t>
            </w:r>
            <w:r>
              <w:rPr>
                <w:rFonts w:asciiTheme="minorHAnsi" w:eastAsiaTheme="minorEastAsia" w:hAnsiTheme="minorHAnsi" w:cstheme="minorHAnsi" w:hint="eastAsia"/>
                <w:b/>
                <w:lang w:eastAsia="zh-CN"/>
              </w:rPr>
              <w:t xml:space="preserve">is not expected to </w:t>
            </w:r>
            <w:r w:rsidRPr="00D11F72">
              <w:rPr>
                <w:rFonts w:asciiTheme="minorHAnsi" w:hAnsiTheme="minorHAnsi" w:cstheme="minorHAnsi"/>
                <w:b/>
              </w:rPr>
              <w:t xml:space="preserve">compensate </w:t>
            </w:r>
            <w:r>
              <w:rPr>
                <w:rFonts w:asciiTheme="minorHAnsi" w:eastAsiaTheme="minorEastAsia" w:hAnsiTheme="minorHAnsi" w:cstheme="minorHAnsi" w:hint="eastAsia"/>
                <w:b/>
                <w:lang w:eastAsia="zh-CN"/>
              </w:rPr>
              <w:t xml:space="preserve">time and </w:t>
            </w:r>
            <w:r w:rsidRPr="00D11F72">
              <w:rPr>
                <w:rFonts w:asciiTheme="minorHAnsi" w:hAnsiTheme="minorHAnsi" w:cstheme="minorHAnsi"/>
                <w:b/>
              </w:rPr>
              <w:t>frequency offset introduced by the satellite transponder and the feeder link.</w:t>
            </w:r>
          </w:p>
          <w:p w14:paraId="7C94CF48" w14:textId="6D0E6C04" w:rsidR="004201C9" w:rsidRPr="004201C9" w:rsidRDefault="004201C9" w:rsidP="00F379F6">
            <w:pPr>
              <w:rPr>
                <w:rFonts w:asciiTheme="minorHAnsi" w:eastAsiaTheme="minorEastAsia" w:hAnsiTheme="minorHAnsi" w:cstheme="minorHAnsi" w:hint="eastAsia"/>
                <w:lang w:eastAsia="zh-CN"/>
              </w:rPr>
            </w:pPr>
          </w:p>
        </w:tc>
      </w:tr>
    </w:tbl>
    <w:p w14:paraId="4680DD49" w14:textId="4BE45656" w:rsidR="00C677E3" w:rsidRPr="00C76694" w:rsidRDefault="00C677E3" w:rsidP="00501412">
      <w:pPr>
        <w:rPr>
          <w:rFonts w:asciiTheme="minorHAnsi" w:eastAsia="Malgun Gothic" w:hAnsiTheme="minorHAnsi" w:cstheme="minorHAnsi"/>
          <w:b/>
          <w:lang w:eastAsia="ko-KR"/>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af8"/>
        <w:tblW w:w="5000" w:type="pct"/>
        <w:tblLook w:val="04A0" w:firstRow="1" w:lastRow="0" w:firstColumn="1" w:lastColumn="0" w:noHBand="0" w:noVBand="1"/>
      </w:tblPr>
      <w:tblGrid>
        <w:gridCol w:w="1837"/>
        <w:gridCol w:w="8018"/>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w:t>
            </w:r>
            <w:r w:rsidRPr="00B86657">
              <w:rPr>
                <w:rFonts w:asciiTheme="minorHAnsi" w:hAnsiTheme="minorHAnsi" w:cstheme="minorHAnsi"/>
                <w:b w:val="0"/>
              </w:rPr>
              <w:lastRenderedPageBreak/>
              <w:t xml:space="preserve">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lastRenderedPageBreak/>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Then all the UE’s UL signals would arrive at gNB at 2 GHz + 40 kHz. Then gNB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af6"/>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af6"/>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r w:rsidR="00B00D99" w:rsidRPr="00D11F72" w14:paraId="282F4824" w14:textId="77777777" w:rsidTr="00B84841">
        <w:tc>
          <w:tcPr>
            <w:tcW w:w="932" w:type="pct"/>
          </w:tcPr>
          <w:p w14:paraId="64FBE42A" w14:textId="2E8ECF93" w:rsidR="00B00D99" w:rsidRPr="00B00D99" w:rsidRDefault="00B00D99" w:rsidP="00A468C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L</w:t>
            </w:r>
            <w:r>
              <w:rPr>
                <w:rFonts w:asciiTheme="minorHAnsi" w:eastAsiaTheme="minorEastAsia" w:hAnsiTheme="minorHAnsi" w:cstheme="minorHAnsi"/>
                <w:sz w:val="22"/>
                <w:szCs w:val="22"/>
                <w:lang w:eastAsia="zh-CN"/>
              </w:rPr>
              <w:t>enovo/MM</w:t>
            </w:r>
          </w:p>
        </w:tc>
        <w:tc>
          <w:tcPr>
            <w:tcW w:w="4068" w:type="pct"/>
          </w:tcPr>
          <w:p w14:paraId="2E6D0A42" w14:textId="58AC1B60" w:rsidR="00B00D99" w:rsidRPr="00B00D99" w:rsidRDefault="00B00D99"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F</w:t>
            </w:r>
            <w:r>
              <w:rPr>
                <w:rFonts w:asciiTheme="minorHAnsi" w:eastAsiaTheme="minorEastAsia" w:hAnsiTheme="minorHAnsi" w:cstheme="minorHAnsi"/>
                <w:sz w:val="22"/>
                <w:szCs w:val="22"/>
                <w:lang w:val="en-US" w:eastAsia="zh-CN"/>
              </w:rPr>
              <w:t>ine to further study.</w:t>
            </w:r>
          </w:p>
        </w:tc>
      </w:tr>
      <w:tr w:rsidR="00FA4953" w:rsidRPr="00D11F72" w14:paraId="4D1F4EDF" w14:textId="77777777" w:rsidTr="00B84841">
        <w:tc>
          <w:tcPr>
            <w:tcW w:w="932" w:type="pct"/>
          </w:tcPr>
          <w:p w14:paraId="156823FD" w14:textId="084B992F" w:rsidR="00FA4953" w:rsidRDefault="00FA4953" w:rsidP="00FA495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57395283" w14:textId="57404DEE" w:rsidR="00FA4953" w:rsidRDefault="00FA4953" w:rsidP="00FA4953">
            <w:pPr>
              <w:rPr>
                <w:rFonts w:asciiTheme="minorHAnsi" w:eastAsiaTheme="minorEastAsia" w:hAnsiTheme="minorHAnsi" w:cstheme="minorHAnsi"/>
                <w:sz w:val="22"/>
                <w:szCs w:val="22"/>
                <w:lang w:val="en-US" w:eastAsia="zh-CN"/>
              </w:rPr>
            </w:pPr>
            <w:r w:rsidRPr="006017AF">
              <w:rPr>
                <w:rFonts w:eastAsiaTheme="minorEastAsia"/>
                <w:lang w:eastAsia="zh-CN"/>
              </w:rPr>
              <w:t xml:space="preserve">agree for further discussion and justification on the needs for common Doppler indication is </w:t>
            </w:r>
            <w:r w:rsidRPr="006017AF">
              <w:rPr>
                <w:rFonts w:eastAsiaTheme="minorEastAsia"/>
                <w:lang w:eastAsia="zh-CN"/>
              </w:rPr>
              <w:lastRenderedPageBreak/>
              <w:t>needed</w:t>
            </w:r>
          </w:p>
        </w:tc>
      </w:tr>
      <w:tr w:rsidR="007105AC" w:rsidRPr="00D11F72" w14:paraId="406C9E80" w14:textId="77777777" w:rsidTr="00B84841">
        <w:tc>
          <w:tcPr>
            <w:tcW w:w="932" w:type="pct"/>
          </w:tcPr>
          <w:p w14:paraId="5DA5E4A9" w14:textId="7432F7C9" w:rsidR="007105A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lastRenderedPageBreak/>
              <w:t>Spreadtrum</w:t>
            </w:r>
            <w:proofErr w:type="spellEnd"/>
          </w:p>
        </w:tc>
        <w:tc>
          <w:tcPr>
            <w:tcW w:w="4068" w:type="pct"/>
          </w:tcPr>
          <w:p w14:paraId="40420953" w14:textId="6258BF19" w:rsidR="007105AC" w:rsidRPr="006017AF" w:rsidRDefault="007105AC" w:rsidP="007105AC">
            <w:pPr>
              <w:rPr>
                <w:rFonts w:eastAsiaTheme="minorEastAsia"/>
                <w:lang w:eastAsia="zh-CN"/>
              </w:rPr>
            </w:pPr>
            <w:r>
              <w:rPr>
                <w:rFonts w:eastAsiaTheme="minorEastAsia"/>
                <w:lang w:eastAsia="zh-CN"/>
              </w:rPr>
              <w:t>We are ok</w:t>
            </w:r>
            <w:r w:rsidRPr="004164E9">
              <w:rPr>
                <w:rFonts w:eastAsiaTheme="minorEastAsia"/>
                <w:lang w:eastAsia="zh-CN"/>
              </w:rPr>
              <w:t xml:space="preserve"> to further study.</w:t>
            </w:r>
          </w:p>
        </w:tc>
      </w:tr>
      <w:tr w:rsidR="00F379F6" w:rsidRPr="00D11F72" w14:paraId="470C8F81" w14:textId="77777777" w:rsidTr="00B84841">
        <w:tc>
          <w:tcPr>
            <w:tcW w:w="932" w:type="pct"/>
          </w:tcPr>
          <w:p w14:paraId="4DCE0901" w14:textId="1D4DD226" w:rsidR="00F379F6" w:rsidRDefault="00F379F6" w:rsidP="00F379F6">
            <w:pPr>
              <w:rPr>
                <w:rFonts w:asciiTheme="minorHAnsi" w:eastAsiaTheme="minorEastAsia" w:hAnsiTheme="minorHAnsi" w:cstheme="minorHAnsi"/>
                <w:lang w:eastAsia="zh-CN"/>
              </w:rPr>
            </w:pPr>
            <w:r w:rsidRPr="00D620D9">
              <w:rPr>
                <w:rFonts w:asciiTheme="minorHAnsi" w:eastAsia="MS Mincho" w:hAnsiTheme="minorHAnsi" w:cstheme="minorHAnsi"/>
                <w:sz w:val="22"/>
                <w:szCs w:val="22"/>
                <w:lang w:eastAsia="ja-JP"/>
              </w:rPr>
              <w:t xml:space="preserve">Panasonic </w:t>
            </w:r>
          </w:p>
        </w:tc>
        <w:tc>
          <w:tcPr>
            <w:tcW w:w="4068" w:type="pct"/>
          </w:tcPr>
          <w:p w14:paraId="743C4413" w14:textId="4D83BBA5" w:rsidR="00F379F6" w:rsidRDefault="00F379F6" w:rsidP="00F379F6">
            <w:pPr>
              <w:rPr>
                <w:rFonts w:eastAsiaTheme="minorEastAsia"/>
                <w:lang w:eastAsia="zh-CN"/>
              </w:rPr>
            </w:pPr>
            <w:r w:rsidRPr="00D620D9">
              <w:rPr>
                <w:rFonts w:asciiTheme="minorHAnsi" w:eastAsia="MS Mincho" w:hAnsiTheme="minorHAnsi" w:cstheme="minorHAnsi"/>
                <w:sz w:val="22"/>
                <w:szCs w:val="22"/>
                <w:lang w:eastAsia="ja-JP"/>
              </w:rPr>
              <w:t xml:space="preserve">Support proposal </w:t>
            </w:r>
            <w:r>
              <w:rPr>
                <w:rFonts w:asciiTheme="minorHAnsi" w:eastAsia="MS Mincho" w:hAnsiTheme="minorHAnsi" w:cstheme="minorHAnsi"/>
                <w:sz w:val="22"/>
                <w:szCs w:val="22"/>
                <w:lang w:eastAsia="ja-JP"/>
              </w:rPr>
              <w:t>8.</w:t>
            </w:r>
            <w:r w:rsidRPr="00D620D9">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T</w:t>
            </w:r>
            <w:r w:rsidRPr="00D620D9">
              <w:rPr>
                <w:rFonts w:asciiTheme="minorHAnsi" w:eastAsia="MS Mincho" w:hAnsiTheme="minorHAnsi" w:cstheme="minorHAnsi"/>
                <w:sz w:val="22"/>
                <w:szCs w:val="22"/>
                <w:lang w:eastAsia="ja-JP"/>
              </w:rPr>
              <w:t xml:space="preserve">he frequency shift value UE shall apply should be indicated to UE whatever DL pre-compensated value or post-compensated value at gNB. </w:t>
            </w:r>
          </w:p>
        </w:tc>
      </w:tr>
      <w:tr w:rsidR="001B02CB" w:rsidRPr="00D11F72" w14:paraId="3FBD52C9" w14:textId="77777777" w:rsidTr="00B84841">
        <w:tc>
          <w:tcPr>
            <w:tcW w:w="932" w:type="pct"/>
          </w:tcPr>
          <w:p w14:paraId="26F7CA1E" w14:textId="09B4444E"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t>SS</w:t>
            </w:r>
          </w:p>
        </w:tc>
        <w:tc>
          <w:tcPr>
            <w:tcW w:w="4068" w:type="pct"/>
          </w:tcPr>
          <w:p w14:paraId="0B11AA42" w14:textId="63AD224D"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t>Not sure if indication is needed.</w:t>
            </w:r>
          </w:p>
        </w:tc>
      </w:tr>
      <w:tr w:rsidR="00CD41D1" w:rsidRPr="00D11F72" w14:paraId="4898B3BD" w14:textId="77777777" w:rsidTr="00B84841">
        <w:tc>
          <w:tcPr>
            <w:tcW w:w="932" w:type="pct"/>
          </w:tcPr>
          <w:p w14:paraId="63510B6C" w14:textId="183780B7" w:rsidR="00CD41D1" w:rsidRDefault="00CD41D1" w:rsidP="00F379F6">
            <w:pPr>
              <w:rPr>
                <w:rFonts w:asciiTheme="minorHAnsi" w:hAnsiTheme="minorHAnsi" w:cstheme="minorHAnsi"/>
              </w:rPr>
            </w:pPr>
            <w:r>
              <w:rPr>
                <w:rFonts w:asciiTheme="minorHAnsi" w:eastAsiaTheme="minorEastAsia" w:hAnsiTheme="minorHAnsi" w:cstheme="minorHAnsi" w:hint="eastAsia"/>
                <w:lang w:eastAsia="zh-CN"/>
              </w:rPr>
              <w:t>CATT</w:t>
            </w:r>
          </w:p>
        </w:tc>
        <w:tc>
          <w:tcPr>
            <w:tcW w:w="4068" w:type="pct"/>
          </w:tcPr>
          <w:p w14:paraId="37300766" w14:textId="170A8B7F" w:rsidR="00CD41D1" w:rsidRDefault="00CD41D1" w:rsidP="00F379F6">
            <w:pPr>
              <w:rPr>
                <w:rFonts w:asciiTheme="minorHAnsi" w:hAnsiTheme="minorHAnsi" w:cstheme="minorHAnsi"/>
              </w:rPr>
            </w:pPr>
            <w:r>
              <w:rPr>
                <w:rFonts w:asciiTheme="minorHAnsi" w:eastAsiaTheme="minorEastAsia" w:hAnsiTheme="minorHAnsi" w:cstheme="minorHAnsi" w:hint="eastAsia"/>
                <w:lang w:eastAsia="zh-CN"/>
              </w:rPr>
              <w:t xml:space="preserve">Not support.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ransparent compensation is enough.</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8"/>
        <w:tblW w:w="5000" w:type="pct"/>
        <w:tblLook w:val="04A0" w:firstRow="1" w:lastRow="0" w:firstColumn="1" w:lastColumn="0" w:noHBand="0" w:noVBand="1"/>
      </w:tblPr>
      <w:tblGrid>
        <w:gridCol w:w="1837"/>
        <w:gridCol w:w="8018"/>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f gNB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w:t>
            </w:r>
            <w:r w:rsidRPr="00756D91">
              <w:rPr>
                <w:rFonts w:asciiTheme="minorHAnsi" w:hAnsiTheme="minorHAnsi" w:cstheme="minorHAnsi"/>
                <w:i/>
                <w:iCs/>
              </w:rPr>
              <w:lastRenderedPageBreak/>
              <w:t xml:space="preserve">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Then all the UE’s UL signals would arrive at gNB at 2 GHz + 40 kHz. Then gNB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af6"/>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af6"/>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lastRenderedPageBreak/>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r w:rsidR="00B00D99" w:rsidRPr="00D11F72" w14:paraId="786662A6" w14:textId="77777777" w:rsidTr="00B84841">
        <w:tc>
          <w:tcPr>
            <w:tcW w:w="932" w:type="pct"/>
          </w:tcPr>
          <w:p w14:paraId="01D4F5A5" w14:textId="5994F16D" w:rsidR="00B00D99" w:rsidRDefault="00B00D99" w:rsidP="00B00D99">
            <w:pPr>
              <w:rPr>
                <w:rFonts w:asciiTheme="minorHAnsi" w:hAnsiTheme="minorHAnsi" w:cstheme="minorHAnsi"/>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61E063ED" w14:textId="41FECC19" w:rsidR="00B00D99" w:rsidRDefault="00B00D99" w:rsidP="00B00D9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to further study. We prefer indication both DL and UL frequency compensation at gNB side.</w:t>
            </w:r>
          </w:p>
        </w:tc>
      </w:tr>
      <w:tr w:rsidR="00FA4953" w:rsidRPr="00D11F72" w14:paraId="4225408F" w14:textId="77777777" w:rsidTr="00B84841">
        <w:tc>
          <w:tcPr>
            <w:tcW w:w="932" w:type="pct"/>
          </w:tcPr>
          <w:p w14:paraId="4D908625" w14:textId="2FAEADFF" w:rsidR="00FA4953" w:rsidRDefault="00FA4953" w:rsidP="00FA4953">
            <w:pPr>
              <w:rPr>
                <w:rFonts w:asciiTheme="minorHAnsi" w:eastAsiaTheme="minorEastAsia" w:hAnsiTheme="minorHAnsi" w:cstheme="minorHAnsi"/>
                <w:lang w:eastAsia="zh-CN"/>
              </w:rPr>
            </w:pPr>
            <w:r>
              <w:rPr>
                <w:rFonts w:asciiTheme="minorHAnsi" w:hAnsiTheme="minorHAnsi" w:cstheme="minorHAnsi" w:hint="eastAsia"/>
              </w:rPr>
              <w:t>ZTE</w:t>
            </w:r>
          </w:p>
        </w:tc>
        <w:tc>
          <w:tcPr>
            <w:tcW w:w="4068" w:type="pct"/>
          </w:tcPr>
          <w:p w14:paraId="3C772723" w14:textId="5B55E1D5" w:rsidR="00FA4953" w:rsidRDefault="00FA4953" w:rsidP="00FA4953">
            <w:pPr>
              <w:pStyle w:val="DraftProposal"/>
              <w:numPr>
                <w:ilvl w:val="0"/>
                <w:numId w:val="0"/>
              </w:numPr>
              <w:rPr>
                <w:rFonts w:asciiTheme="minorHAnsi" w:eastAsiaTheme="minorEastAsia" w:hAnsiTheme="minorHAnsi" w:cstheme="minorHAnsi"/>
                <w:b w:val="0"/>
                <w:lang w:eastAsia="zh-CN"/>
              </w:rPr>
            </w:pPr>
            <w:r>
              <w:rPr>
                <w:rFonts w:asciiTheme="minorHAnsi" w:hAnsiTheme="minorHAnsi" w:cstheme="minorHAnsi" w:hint="eastAsia"/>
                <w:b w:val="0"/>
                <w:sz w:val="20"/>
                <w:szCs w:val="20"/>
              </w:rPr>
              <w:t>N</w:t>
            </w:r>
            <w:r>
              <w:rPr>
                <w:rFonts w:asciiTheme="minorHAnsi" w:hAnsiTheme="minorHAnsi" w:cstheme="minorHAnsi"/>
                <w:b w:val="0"/>
                <w:sz w:val="20"/>
                <w:szCs w:val="20"/>
              </w:rPr>
              <w:t>ot sure about the intention of this proposal, if it’s related to the signaling for indication, further discussion can be done.</w:t>
            </w:r>
          </w:p>
        </w:tc>
      </w:tr>
      <w:tr w:rsidR="007105AC" w:rsidRPr="00D11F72" w14:paraId="01750609" w14:textId="77777777" w:rsidTr="00B84841">
        <w:tc>
          <w:tcPr>
            <w:tcW w:w="932" w:type="pct"/>
          </w:tcPr>
          <w:p w14:paraId="5C613124" w14:textId="3800ECC9" w:rsidR="007105AC" w:rsidRDefault="007105AC" w:rsidP="007105AC">
            <w:pPr>
              <w:rPr>
                <w:rFonts w:asciiTheme="minorHAnsi" w:hAnsiTheme="minorHAnsi" w:cstheme="minorHAnsi"/>
              </w:rPr>
            </w:pPr>
            <w:proofErr w:type="spellStart"/>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roofErr w:type="spellEnd"/>
            <w:r>
              <w:rPr>
                <w:rFonts w:asciiTheme="minorHAnsi" w:eastAsiaTheme="minorEastAsia" w:hAnsiTheme="minorHAnsi" w:cstheme="minorHAnsi"/>
                <w:lang w:eastAsia="zh-CN"/>
              </w:rPr>
              <w:t xml:space="preserve"> </w:t>
            </w:r>
          </w:p>
        </w:tc>
        <w:tc>
          <w:tcPr>
            <w:tcW w:w="4068" w:type="pct"/>
          </w:tcPr>
          <w:p w14:paraId="17A71FA0" w14:textId="1688BF47" w:rsidR="007105AC" w:rsidRDefault="007105AC" w:rsidP="007105A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sz w:val="20"/>
                <w:szCs w:val="20"/>
                <w:lang w:eastAsia="zh-CN"/>
              </w:rPr>
              <w:t xml:space="preserve">We are ok to </w:t>
            </w:r>
            <w:r w:rsidRPr="00394C9D">
              <w:rPr>
                <w:rFonts w:asciiTheme="minorHAnsi" w:eastAsiaTheme="minorEastAsia" w:hAnsiTheme="minorHAnsi" w:cstheme="minorHAnsi"/>
                <w:b w:val="0"/>
                <w:sz w:val="20"/>
                <w:szCs w:val="20"/>
                <w:lang w:eastAsia="zh-CN"/>
              </w:rPr>
              <w:t>further study.</w:t>
            </w:r>
          </w:p>
        </w:tc>
      </w:tr>
      <w:tr w:rsidR="00F379F6" w:rsidRPr="00D11F72" w14:paraId="69D73A39" w14:textId="77777777" w:rsidTr="00B84841">
        <w:tc>
          <w:tcPr>
            <w:tcW w:w="932" w:type="pct"/>
          </w:tcPr>
          <w:p w14:paraId="33379977" w14:textId="264AD7FB" w:rsidR="00F379F6" w:rsidRDefault="00F379F6" w:rsidP="00F379F6">
            <w:pPr>
              <w:rPr>
                <w:rFonts w:asciiTheme="minorHAnsi" w:eastAsiaTheme="minorEastAsia" w:hAnsiTheme="minorHAnsi" w:cstheme="minorHAnsi"/>
                <w:lang w:eastAsia="zh-CN"/>
              </w:rPr>
            </w:pPr>
            <w:r w:rsidRPr="00D620D9">
              <w:rPr>
                <w:rFonts w:asciiTheme="minorHAnsi" w:eastAsia="MS Mincho" w:hAnsiTheme="minorHAnsi" w:cstheme="minorHAnsi"/>
                <w:sz w:val="22"/>
                <w:szCs w:val="22"/>
                <w:lang w:eastAsia="ja-JP"/>
              </w:rPr>
              <w:t xml:space="preserve">Panasonic </w:t>
            </w:r>
          </w:p>
        </w:tc>
        <w:tc>
          <w:tcPr>
            <w:tcW w:w="4068" w:type="pct"/>
          </w:tcPr>
          <w:p w14:paraId="7707305C" w14:textId="204C848A" w:rsidR="00F379F6" w:rsidRDefault="00F379F6" w:rsidP="00F379F6">
            <w:pPr>
              <w:pStyle w:val="DraftProposal"/>
              <w:numPr>
                <w:ilvl w:val="0"/>
                <w:numId w:val="0"/>
              </w:numPr>
              <w:rPr>
                <w:rFonts w:asciiTheme="minorHAnsi" w:eastAsiaTheme="minorEastAsia" w:hAnsiTheme="minorHAnsi" w:cstheme="minorHAnsi"/>
                <w:b w:val="0"/>
                <w:sz w:val="20"/>
                <w:szCs w:val="20"/>
                <w:lang w:eastAsia="zh-CN"/>
              </w:rPr>
            </w:pPr>
            <w:r w:rsidRPr="00D620D9">
              <w:rPr>
                <w:rFonts w:asciiTheme="minorHAnsi" w:eastAsia="MS Mincho" w:hAnsiTheme="minorHAnsi" w:cstheme="minorHAnsi"/>
                <w:b w:val="0"/>
                <w:bCs w:val="0"/>
                <w:lang w:eastAsia="ja-JP"/>
              </w:rPr>
              <w:t xml:space="preserve">Support proposal </w:t>
            </w:r>
            <w:r>
              <w:rPr>
                <w:rFonts w:asciiTheme="minorHAnsi" w:eastAsia="MS Mincho" w:hAnsiTheme="minorHAnsi" w:cstheme="minorHAnsi"/>
                <w:b w:val="0"/>
                <w:bCs w:val="0"/>
                <w:lang w:eastAsia="ja-JP"/>
              </w:rPr>
              <w:t>9</w:t>
            </w:r>
            <w:r w:rsidRPr="00D620D9">
              <w:rPr>
                <w:rFonts w:asciiTheme="minorHAnsi" w:eastAsia="MS Mincho" w:hAnsiTheme="minorHAnsi" w:cstheme="minorHAnsi"/>
                <w:b w:val="0"/>
                <w:bCs w:val="0"/>
                <w:lang w:eastAsia="ja-JP"/>
              </w:rPr>
              <w:t xml:space="preserve">. </w:t>
            </w:r>
            <w:r>
              <w:rPr>
                <w:rFonts w:asciiTheme="minorHAnsi" w:eastAsia="MS Mincho" w:hAnsiTheme="minorHAnsi" w:cstheme="minorHAnsi"/>
                <w:b w:val="0"/>
                <w:bCs w:val="0"/>
                <w:lang w:eastAsia="ja-JP"/>
              </w:rPr>
              <w:t>T</w:t>
            </w:r>
            <w:r w:rsidRPr="00D620D9">
              <w:rPr>
                <w:rFonts w:asciiTheme="minorHAnsi" w:eastAsia="MS Mincho" w:hAnsiTheme="minorHAnsi" w:cstheme="minorHAnsi"/>
                <w:b w:val="0"/>
                <w:bCs w:val="0"/>
                <w:lang w:eastAsia="ja-JP"/>
              </w:rPr>
              <w:t xml:space="preserve">he frequency shift value UE shall apply should be indicated to UE whatever DL pre-compensated value or post-compensated value at gNB. </w:t>
            </w:r>
          </w:p>
        </w:tc>
      </w:tr>
      <w:tr w:rsidR="001B02CB" w:rsidRPr="00D11F72" w14:paraId="6DEA47CB" w14:textId="77777777" w:rsidTr="00B84841">
        <w:tc>
          <w:tcPr>
            <w:tcW w:w="932" w:type="pct"/>
          </w:tcPr>
          <w:p w14:paraId="360EE2B4" w14:textId="5FF11B26"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t>SS</w:t>
            </w:r>
          </w:p>
        </w:tc>
        <w:tc>
          <w:tcPr>
            <w:tcW w:w="4068" w:type="pct"/>
          </w:tcPr>
          <w:p w14:paraId="741BE9EE" w14:textId="3FAB7CD0" w:rsidR="001B02CB" w:rsidRPr="00D620D9" w:rsidRDefault="001B02CB" w:rsidP="00F379F6">
            <w:pPr>
              <w:pStyle w:val="DraftProposal"/>
              <w:numPr>
                <w:ilvl w:val="0"/>
                <w:numId w:val="0"/>
              </w:numPr>
              <w:rPr>
                <w:rFonts w:asciiTheme="minorHAnsi" w:eastAsia="MS Mincho" w:hAnsiTheme="minorHAnsi" w:cstheme="minorHAnsi"/>
                <w:b w:val="0"/>
                <w:bCs w:val="0"/>
                <w:lang w:eastAsia="ja-JP"/>
              </w:rPr>
            </w:pPr>
            <w:r>
              <w:rPr>
                <w:rFonts w:asciiTheme="minorHAnsi" w:hAnsiTheme="minorHAnsi" w:cstheme="minorHAnsi"/>
                <w:b w:val="0"/>
                <w:sz w:val="20"/>
                <w:szCs w:val="20"/>
              </w:rPr>
              <w:t>It should be clarified that if both pre and post compensation are needed at the same time.</w:t>
            </w:r>
          </w:p>
        </w:tc>
      </w:tr>
      <w:tr w:rsidR="00CD41D1" w:rsidRPr="00D11F72" w14:paraId="3C439B95" w14:textId="77777777" w:rsidTr="00B84841">
        <w:tc>
          <w:tcPr>
            <w:tcW w:w="932" w:type="pct"/>
          </w:tcPr>
          <w:p w14:paraId="0E99E56E" w14:textId="72ACFF75" w:rsidR="00CD41D1" w:rsidRPr="00CD41D1" w:rsidRDefault="00CD41D1" w:rsidP="00F379F6">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CATT</w:t>
            </w:r>
          </w:p>
        </w:tc>
        <w:tc>
          <w:tcPr>
            <w:tcW w:w="4068" w:type="pct"/>
          </w:tcPr>
          <w:p w14:paraId="41037245" w14:textId="3A9D3178" w:rsidR="00CD41D1" w:rsidRDefault="00CD41D1" w:rsidP="00F379F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S</w:t>
            </w:r>
            <w:r>
              <w:rPr>
                <w:rFonts w:asciiTheme="minorHAnsi" w:eastAsiaTheme="minorEastAsia" w:hAnsiTheme="minorHAnsi" w:cstheme="minorHAnsi" w:hint="eastAsia"/>
                <w:b w:val="0"/>
                <w:lang w:eastAsia="zh-CN"/>
              </w:rPr>
              <w:t>upport proposal 9</w:t>
            </w:r>
            <w:r>
              <w:rPr>
                <w:rFonts w:asciiTheme="minorHAnsi" w:eastAsiaTheme="minorEastAsia" w:hAnsiTheme="minorHAnsi" w:cstheme="minorHAnsi" w:hint="eastAsia"/>
                <w:b w:val="0"/>
                <w:lang w:eastAsia="zh-CN"/>
              </w:rPr>
              <w:t xml:space="preserve">, in general, we need to allow </w:t>
            </w:r>
            <w:r>
              <w:rPr>
                <w:rFonts w:asciiTheme="minorHAnsi" w:eastAsiaTheme="minorEastAsia" w:hAnsiTheme="minorHAnsi" w:cstheme="minorHAnsi"/>
                <w:b w:val="0"/>
                <w:lang w:eastAsia="zh-CN"/>
              </w:rPr>
              <w:t>different</w:t>
            </w:r>
            <w:r>
              <w:rPr>
                <w:rFonts w:asciiTheme="minorHAnsi" w:eastAsiaTheme="minorEastAsia" w:hAnsiTheme="minorHAnsi" w:cstheme="minorHAnsi" w:hint="eastAsia"/>
                <w:b w:val="0"/>
                <w:lang w:eastAsia="zh-CN"/>
              </w:rPr>
              <w:t xml:space="preserve"> </w:t>
            </w:r>
            <w:r>
              <w:rPr>
                <w:rFonts w:asciiTheme="minorHAnsi" w:eastAsiaTheme="minorEastAsia" w:hAnsiTheme="minorHAnsi" w:cstheme="minorHAnsi"/>
                <w:b w:val="0"/>
                <w:lang w:eastAsia="zh-CN"/>
              </w:rPr>
              <w:t>implementation</w:t>
            </w:r>
            <w:r>
              <w:rPr>
                <w:rFonts w:asciiTheme="minorHAnsi" w:eastAsiaTheme="minorEastAsia" w:hAnsiTheme="minorHAnsi" w:cstheme="minorHAnsi" w:hint="eastAsia"/>
                <w:b w:val="0"/>
                <w:lang w:eastAsia="zh-CN"/>
              </w:rPr>
              <w:t>s for with and without UL post-compensation.</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8"/>
        <w:tblW w:w="5000" w:type="pct"/>
        <w:tblLook w:val="04A0" w:firstRow="1" w:lastRow="0" w:firstColumn="1" w:lastColumn="0" w:noHBand="0" w:noVBand="1"/>
      </w:tblPr>
      <w:tblGrid>
        <w:gridCol w:w="1837"/>
        <w:gridCol w:w="8018"/>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w:t>
            </w:r>
            <w:proofErr w:type="gramStart"/>
            <w:r w:rsidRPr="00D11F72">
              <w:rPr>
                <w:rFonts w:asciiTheme="minorHAnsi" w:hAnsiTheme="minorHAnsi" w:cstheme="minorHAnsi"/>
              </w:rPr>
              <w:t>5</w:t>
            </w:r>
            <w:r w:rsidRPr="00D11F72">
              <w:rPr>
                <w:rFonts w:asciiTheme="minorHAnsi" w:hAnsiTheme="minorHAnsi" w:cstheme="minorHAnsi"/>
              </w:rPr>
              <w:tab/>
              <w:t>Satellite ephemeris with sufficient accuracy to support timing and frequency offset pre-compensation</w:t>
            </w:r>
            <w:proofErr w:type="gramEnd"/>
            <w:r w:rsidRPr="00D11F72">
              <w:rPr>
                <w:rFonts w:asciiTheme="minorHAnsi" w:hAnsiTheme="minorHAnsi" w:cstheme="minorHAnsi"/>
              </w:rPr>
              <w:t xml:space="preserve">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w:t>
            </w:r>
            <w:proofErr w:type="gramStart"/>
            <w:r w:rsidRPr="00D11F72">
              <w:rPr>
                <w:rFonts w:asciiTheme="minorHAnsi" w:hAnsiTheme="minorHAnsi" w:cstheme="minorHAnsi"/>
              </w:rPr>
              <w:t>6</w:t>
            </w:r>
            <w:r w:rsidRPr="00D11F72">
              <w:rPr>
                <w:rFonts w:asciiTheme="minorHAnsi" w:hAnsiTheme="minorHAnsi" w:cstheme="minorHAnsi"/>
              </w:rPr>
              <w:tab/>
              <w:t>Satellite ephemeris with sufficient accuracy to support timing and frequency offset pre-compensation</w:t>
            </w:r>
            <w:proofErr w:type="gramEnd"/>
            <w:r w:rsidRPr="00D11F72">
              <w:rPr>
                <w:rFonts w:asciiTheme="minorHAnsi" w:hAnsiTheme="minorHAnsi" w:cstheme="minorHAnsi"/>
              </w:rPr>
              <w:t xml:space="preserve">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8"/>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2"/>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Reference Point Position </w:t>
                  </w:r>
                  <w:proofErr w:type="spellStart"/>
                  <w:r w:rsidRPr="00D11F72">
                    <w:rPr>
                      <w:rFonts w:asciiTheme="minorHAnsi" w:hAnsiTheme="minorHAnsi" w:cstheme="minorHAnsi"/>
                    </w:rPr>
                    <w:t>Px</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lastRenderedPageBreak/>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9"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For GEO satellites, move the origin of the coordinate system from the </w:t>
            </w:r>
            <w:proofErr w:type="spellStart"/>
            <w:r w:rsidRPr="00B03FD1">
              <w:rPr>
                <w:rFonts w:asciiTheme="minorHAnsi" w:hAnsiTheme="minorHAnsi" w:cstheme="minorHAnsi"/>
              </w:rPr>
              <w:t>center</w:t>
            </w:r>
            <w:proofErr w:type="spellEnd"/>
            <w:r w:rsidRPr="00B03FD1">
              <w:rPr>
                <w:rFonts w:asciiTheme="minorHAnsi" w:hAnsiTheme="minorHAnsi" w:cstheme="minorHAnsi"/>
              </w:rPr>
              <w:t xml:space="preserve">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w:t>
            </w:r>
            <w:proofErr w:type="spellStart"/>
            <w:r w:rsidRPr="00B03FD1">
              <w:rPr>
                <w:rFonts w:asciiTheme="minorHAnsi" w:hAnsiTheme="minorHAnsi" w:cstheme="minorHAnsi"/>
              </w:rPr>
              <w:t>gNB</w:t>
            </w:r>
            <w:proofErr w:type="spellEnd"/>
            <w:r w:rsidRPr="00B03FD1">
              <w:rPr>
                <w:rFonts w:asciiTheme="minorHAnsi" w:hAnsiTheme="minorHAnsi" w:cstheme="minorHAnsi"/>
              </w:rPr>
              <w:t>/</w:t>
            </w:r>
            <w:proofErr w:type="spellStart"/>
            <w:r w:rsidRPr="00B03FD1">
              <w:rPr>
                <w:rFonts w:asciiTheme="minorHAnsi" w:hAnsiTheme="minorHAnsi" w:cstheme="minorHAnsi"/>
              </w:rPr>
              <w:t>eNB</w:t>
            </w:r>
            <w:proofErr w:type="spellEnd"/>
            <w:r w:rsidRPr="00B03FD1">
              <w:rPr>
                <w:rFonts w:asciiTheme="minorHAnsi" w:hAnsiTheme="minorHAnsi" w:cstheme="minorHAnsi"/>
              </w:rPr>
              <w:t xml:space="preserve">) to the UE on the SIB.  </w:t>
            </w:r>
            <w:proofErr w:type="spellStart"/>
            <w:r w:rsidRPr="00B03FD1">
              <w:rPr>
                <w:rFonts w:asciiTheme="minorHAnsi" w:hAnsiTheme="minorHAnsi" w:cstheme="minorHAnsi"/>
              </w:rPr>
              <w:t>Ligado’s</w:t>
            </w:r>
            <w:proofErr w:type="spellEnd"/>
            <w:r w:rsidRPr="00B03FD1">
              <w:rPr>
                <w:rFonts w:asciiTheme="minorHAnsi" w:hAnsiTheme="minorHAnsi" w:cstheme="minorHAnsi"/>
              </w:rPr>
              <w:t xml:space="preserve">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Additionally, enable the UE to time-extrapolate the location of the satellite between SIB updates.  This is feasible because empirical data shows that the satellite’s location (on the well-known “figure-of-eight” pattern for GEO satellites with optimized station keeping) is highly predictable over time.</w:t>
            </w:r>
          </w:p>
        </w:tc>
      </w:tr>
      <w:tr w:rsidR="00F379F6" w:rsidRPr="00D11F72" w14:paraId="5DA88166" w14:textId="77777777" w:rsidTr="00B84841">
        <w:tc>
          <w:tcPr>
            <w:tcW w:w="932" w:type="pct"/>
          </w:tcPr>
          <w:p w14:paraId="1B0A6139" w14:textId="36A26E27" w:rsidR="00F379F6" w:rsidRPr="00F379F6" w:rsidRDefault="00F379F6" w:rsidP="00B84841">
            <w:pPr>
              <w:rPr>
                <w:rFonts w:asciiTheme="minorHAnsi" w:eastAsia="MS Mincho" w:hAnsiTheme="minorHAnsi" w:cstheme="minorHAnsi"/>
                <w:lang w:eastAsia="ja-JP"/>
              </w:rPr>
            </w:pPr>
            <w:r>
              <w:rPr>
                <w:rFonts w:asciiTheme="minorHAnsi" w:eastAsia="MS Mincho" w:hAnsiTheme="minorHAnsi" w:cstheme="minorHAnsi"/>
                <w:lang w:eastAsia="ja-JP"/>
              </w:rPr>
              <w:t xml:space="preserve">Panasonic </w:t>
            </w:r>
          </w:p>
        </w:tc>
        <w:tc>
          <w:tcPr>
            <w:tcW w:w="4068" w:type="pct"/>
          </w:tcPr>
          <w:p w14:paraId="7840812D" w14:textId="5F4B34A5" w:rsidR="00F379F6" w:rsidRPr="00F379F6" w:rsidRDefault="00F379F6" w:rsidP="00535094">
            <w:pPr>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Apple, R1-2006520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Timing Advance for NTN RAN1#102e, August 2020.</w:t>
      </w:r>
    </w:p>
    <w:p w14:paraId="76F577A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Intel Corporation, R1-2005874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 and frequency synchronization for NTN.</w:t>
      </w:r>
    </w:p>
    <w:p w14:paraId="166C7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Ericsson, R1-2005502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 and frequency synchronization enhancements for NTN.</w:t>
      </w:r>
    </w:p>
    <w:p w14:paraId="5DC6D904"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 xml:space="preserve">InterDigital, R1-2006619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time/frequency synchronization for NTN.</w:t>
      </w:r>
    </w:p>
    <w:p w14:paraId="0B1971F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Samsung, R1-2006145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Enhancements on UL time and frequency synchronization.</w:t>
      </w:r>
    </w:p>
    <w:p w14:paraId="24E6575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D5F12" w14:textId="77777777" w:rsidR="0097466F" w:rsidRDefault="0097466F">
      <w:r>
        <w:separator/>
      </w:r>
    </w:p>
  </w:endnote>
  <w:endnote w:type="continuationSeparator" w:id="0">
    <w:p w14:paraId="0E81C391" w14:textId="77777777" w:rsidR="0097466F" w:rsidRDefault="0097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7A22" w14:textId="0A43351A" w:rsidR="007172D3" w:rsidRDefault="007172D3"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4F0169">
      <w:rPr>
        <w:rStyle w:val="afb"/>
      </w:rPr>
      <w:t>22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4F0169">
      <w:rPr>
        <w:rStyle w:val="afb"/>
      </w:rPr>
      <w:t>56</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EC62A" w14:textId="77777777" w:rsidR="0097466F" w:rsidRDefault="0097466F">
      <w:r>
        <w:separator/>
      </w:r>
    </w:p>
  </w:footnote>
  <w:footnote w:type="continuationSeparator" w:id="0">
    <w:p w14:paraId="7EFACEC5" w14:textId="77777777" w:rsidR="0097466F" w:rsidRDefault="00974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0D0E" w14:textId="77777777" w:rsidR="007172D3" w:rsidRDefault="007172D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9">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2"/>
  </w:num>
  <w:num w:numId="6">
    <w:abstractNumId w:val="23"/>
  </w:num>
  <w:num w:numId="7">
    <w:abstractNumId w:val="10"/>
  </w:num>
  <w:num w:numId="8">
    <w:abstractNumId w:val="16"/>
  </w:num>
  <w:num w:numId="9">
    <w:abstractNumId w:val="7"/>
  </w:num>
  <w:num w:numId="10">
    <w:abstractNumId w:val="14"/>
  </w:num>
  <w:num w:numId="11">
    <w:abstractNumId w:val="9"/>
  </w:num>
  <w:num w:numId="12">
    <w:abstractNumId w:val="27"/>
  </w:num>
  <w:num w:numId="13">
    <w:abstractNumId w:val="1"/>
  </w:num>
  <w:num w:numId="14">
    <w:abstractNumId w:val="29"/>
  </w:num>
  <w:num w:numId="15">
    <w:abstractNumId w:val="28"/>
  </w:num>
  <w:num w:numId="16">
    <w:abstractNumId w:val="25"/>
  </w:num>
  <w:num w:numId="17">
    <w:abstractNumId w:val="21"/>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4"/>
  </w:num>
  <w:num w:numId="25">
    <w:abstractNumId w:val="15"/>
  </w:num>
  <w:num w:numId="26">
    <w:abstractNumId w:val="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0"/>
  </w:num>
  <w:num w:numId="34">
    <w:abstractNumId w:val="5"/>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C6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04"/>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2F89"/>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3C0"/>
    <w:rsid w:val="001A3437"/>
    <w:rsid w:val="001A3F5B"/>
    <w:rsid w:val="001A3FC0"/>
    <w:rsid w:val="001A4EA6"/>
    <w:rsid w:val="001A5826"/>
    <w:rsid w:val="001A5B40"/>
    <w:rsid w:val="001A5CCB"/>
    <w:rsid w:val="001A6300"/>
    <w:rsid w:val="001A7211"/>
    <w:rsid w:val="001A730F"/>
    <w:rsid w:val="001B02CB"/>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A03"/>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2F1"/>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1C9"/>
    <w:rsid w:val="00420F7B"/>
    <w:rsid w:val="00421F3E"/>
    <w:rsid w:val="00422A70"/>
    <w:rsid w:val="00423C66"/>
    <w:rsid w:val="00424ED4"/>
    <w:rsid w:val="00426714"/>
    <w:rsid w:val="00426FF8"/>
    <w:rsid w:val="00427DBF"/>
    <w:rsid w:val="00430576"/>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169"/>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06B6C"/>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6E7D"/>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5F1D"/>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0D51"/>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153"/>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5AC"/>
    <w:rsid w:val="00710FE8"/>
    <w:rsid w:val="00711054"/>
    <w:rsid w:val="00711097"/>
    <w:rsid w:val="0071157A"/>
    <w:rsid w:val="00712555"/>
    <w:rsid w:val="00713B22"/>
    <w:rsid w:val="00713E0B"/>
    <w:rsid w:val="00714783"/>
    <w:rsid w:val="0071594B"/>
    <w:rsid w:val="00715BE9"/>
    <w:rsid w:val="007172D3"/>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476E3"/>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37E"/>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A62"/>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F06"/>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341"/>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06FB"/>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123"/>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66F"/>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9BC"/>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D60"/>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707"/>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5D4D"/>
    <w:rsid w:val="00AF62E8"/>
    <w:rsid w:val="00AF6E62"/>
    <w:rsid w:val="00AF7262"/>
    <w:rsid w:val="00B004A7"/>
    <w:rsid w:val="00B00D73"/>
    <w:rsid w:val="00B00D97"/>
    <w:rsid w:val="00B00D99"/>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0FE3"/>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6694"/>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124C"/>
    <w:rsid w:val="00C92E43"/>
    <w:rsid w:val="00C938F7"/>
    <w:rsid w:val="00C942F0"/>
    <w:rsid w:val="00C954C7"/>
    <w:rsid w:val="00C96807"/>
    <w:rsid w:val="00C96BA3"/>
    <w:rsid w:val="00C973E3"/>
    <w:rsid w:val="00CA0CAF"/>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1D1"/>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8E2"/>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6DE3"/>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4F4"/>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986"/>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4B4"/>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9F6"/>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4953"/>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rFonts w:ascii="Arial" w:hAnsi="Arial"/>
      <w:sz w:val="28"/>
      <w:lang w:val="en-GB"/>
    </w:rPr>
  </w:style>
  <w:style w:type="character" w:customStyle="1" w:styleId="5Char">
    <w:name w:val="标题 5 Char"/>
    <w:link w:val="5"/>
    <w:rsid w:val="00DB1848"/>
    <w:rPr>
      <w:rFonts w:ascii="Arial" w:hAnsi="Arial"/>
      <w:sz w:val="22"/>
      <w:lang w:val="en-GB"/>
    </w:rPr>
  </w:style>
  <w:style w:type="character" w:customStyle="1" w:styleId="6Char">
    <w:name w:val="标题 6 Char"/>
    <w:link w:val="6"/>
    <w:rsid w:val="00DB1848"/>
    <w:rPr>
      <w:rFonts w:ascii="Arial" w:hAnsi="Arial"/>
      <w:lang w:val="en-GB"/>
    </w:rPr>
  </w:style>
  <w:style w:type="character" w:customStyle="1" w:styleId="7Char">
    <w:name w:val="标题 7 Char"/>
    <w:link w:val="7"/>
    <w:rsid w:val="00DB1848"/>
    <w:rPr>
      <w:rFonts w:ascii="Arial" w:hAnsi="Arial"/>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rFonts w:ascii="Arial" w:hAnsi="Arial"/>
      <w:sz w:val="28"/>
      <w:lang w:val="en-GB"/>
    </w:rPr>
  </w:style>
  <w:style w:type="character" w:customStyle="1" w:styleId="5Char">
    <w:name w:val="标题 5 Char"/>
    <w:link w:val="5"/>
    <w:rsid w:val="00DB1848"/>
    <w:rPr>
      <w:rFonts w:ascii="Arial" w:hAnsi="Arial"/>
      <w:sz w:val="22"/>
      <w:lang w:val="en-GB"/>
    </w:rPr>
  </w:style>
  <w:style w:type="character" w:customStyle="1" w:styleId="6Char">
    <w:name w:val="标题 6 Char"/>
    <w:link w:val="6"/>
    <w:rsid w:val="00DB1848"/>
    <w:rPr>
      <w:rFonts w:ascii="Arial" w:hAnsi="Arial"/>
      <w:lang w:val="en-GB"/>
    </w:rPr>
  </w:style>
  <w:style w:type="character" w:customStyle="1" w:styleId="7Char">
    <w:name w:val="标题 7 Char"/>
    <w:link w:val="7"/>
    <w:rsid w:val="00DB1848"/>
    <w:rPr>
      <w:rFonts w:ascii="Arial" w:hAnsi="Arial"/>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developers.google.com/time/smear"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6C2768FC-E215-4A84-BC16-71E5CBE3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56</Pages>
  <Words>20433</Words>
  <Characters>116473</Characters>
  <Application>Microsoft Office Word</Application>
  <DocSecurity>0</DocSecurity>
  <Lines>970</Lines>
  <Paragraphs>273</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136633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CATT</cp:lastModifiedBy>
  <cp:revision>2</cp:revision>
  <cp:lastPrinted>2017-11-03T15:53:00Z</cp:lastPrinted>
  <dcterms:created xsi:type="dcterms:W3CDTF">2020-08-25T11:16:00Z</dcterms:created>
  <dcterms:modified xsi:type="dcterms:W3CDTF">2020-08-25T11:16:00Z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