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rPr>
      </w:pPr>
      <w:r w:rsidRPr="00A315B3">
        <w:rPr>
          <w:rFonts w:asciiTheme="minorHAnsi" w:hAnsiTheme="minorHAnsi" w:cstheme="minorHAnsi"/>
        </w:rPr>
        <w:t>Agenda Item:</w:t>
      </w:r>
      <w:r w:rsidRPr="00A315B3">
        <w:rPr>
          <w:rFonts w:asciiTheme="minorHAnsi" w:hAnsiTheme="minorHAnsi" w:cstheme="minorHAnsi"/>
        </w:rPr>
        <w:tab/>
      </w:r>
      <w:r w:rsidR="00626940" w:rsidRPr="00A315B3">
        <w:rPr>
          <w:rFonts w:asciiTheme="minorHAnsi" w:hAnsiTheme="minorHAnsi" w:cstheme="minorHAnsi"/>
        </w:rPr>
        <w:t>8.4.2</w:t>
      </w:r>
    </w:p>
    <w:p w14:paraId="1F4F3BF1" w14:textId="77777777"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Source:</w:t>
      </w:r>
      <w:r w:rsidR="00E90E49" w:rsidRPr="00A315B3">
        <w:rPr>
          <w:rFonts w:asciiTheme="minorHAnsi" w:hAnsiTheme="minorHAnsi" w:cstheme="minorHAnsi"/>
        </w:rPr>
        <w:tab/>
      </w:r>
      <w:r w:rsidR="00DF5DB4" w:rsidRPr="00A315B3">
        <w:rPr>
          <w:rFonts w:asciiTheme="minorHAnsi" w:hAnsiTheme="minorHAnsi" w:cstheme="minorHAnsi"/>
        </w:rPr>
        <w:t>Thales (moderator)</w:t>
      </w:r>
    </w:p>
    <w:p w14:paraId="3DBB4173" w14:textId="70DA399D"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Title:</w:t>
      </w:r>
      <w:r w:rsidR="00E90E49" w:rsidRPr="00A315B3">
        <w:rPr>
          <w:rFonts w:asciiTheme="minorHAnsi" w:hAnsiTheme="minorHAnsi" w:cstheme="minorHAnsi"/>
        </w:rPr>
        <w:tab/>
      </w:r>
      <w:r w:rsidR="001C0742" w:rsidRPr="00A315B3">
        <w:rPr>
          <w:rFonts w:asciiTheme="minorHAnsi" w:hAnsiTheme="minorHAnsi" w:cstheme="minorHAnsi"/>
        </w:rPr>
        <w:t xml:space="preserve">Feature lead </w:t>
      </w:r>
      <w:r w:rsidR="00626940" w:rsidRPr="00A315B3">
        <w:rPr>
          <w:rFonts w:asciiTheme="minorHAnsi" w:hAnsiTheme="minorHAnsi" w:cstheme="minorHAnsi"/>
        </w:rPr>
        <w:t>Summary on enhancements on UL time and frequency synchronization</w:t>
      </w:r>
      <w:r w:rsidR="00C41915" w:rsidRPr="00A315B3">
        <w:rPr>
          <w:rFonts w:asciiTheme="minorHAnsi" w:hAnsiTheme="minorHAnsi" w:cstheme="minorHAnsi"/>
        </w:rPr>
        <w:t xml:space="preserve"> for NR NTN</w:t>
      </w:r>
    </w:p>
    <w:p w14:paraId="53CABBC2" w14:textId="77777777" w:rsidR="00E90E49" w:rsidRPr="007603D8" w:rsidRDefault="00E90E49" w:rsidP="007A7568">
      <w:pPr>
        <w:pStyle w:val="3GPPHeader"/>
        <w:rPr>
          <w:rFonts w:asciiTheme="minorHAnsi" w:hAnsiTheme="minorHAnsi" w:cstheme="minorHAnsi"/>
        </w:rPr>
      </w:pPr>
      <w:r w:rsidRPr="007603D8">
        <w:rPr>
          <w:rFonts w:asciiTheme="minorHAnsi" w:hAnsiTheme="minorHAnsi" w:cstheme="minorHAnsi"/>
        </w:rPr>
        <w:t>Document for:</w:t>
      </w:r>
      <w:r w:rsidRPr="007603D8">
        <w:rPr>
          <w:rFonts w:asciiTheme="minorHAnsi" w:hAnsiTheme="minorHAnsi" w:cstheme="minorHAnsi"/>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sz w:val="21"/>
          <w:lang w:eastAsia="zh-CN"/>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10"/>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1"/>
                <w:rFonts w:cstheme="minorHAnsi"/>
              </w:rPr>
              <w:t>1</w:t>
            </w:r>
            <w:r w:rsidR="00D01EFC">
              <w:rPr>
                <w:rFonts w:asciiTheme="minorHAnsi" w:eastAsiaTheme="minorEastAsia" w:hAnsiTheme="minorHAnsi" w:cstheme="minorBidi"/>
                <w:szCs w:val="22"/>
                <w:lang w:val="fr-FR" w:eastAsia="fr-FR"/>
              </w:rPr>
              <w:tab/>
            </w:r>
            <w:r w:rsidR="00D01EFC" w:rsidRPr="00A62DF9">
              <w:rPr>
                <w:rStyle w:val="af1"/>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E01655">
          <w:pPr>
            <w:pStyle w:val="10"/>
            <w:rPr>
              <w:rFonts w:asciiTheme="minorHAnsi" w:eastAsiaTheme="minorEastAsia" w:hAnsiTheme="minorHAnsi" w:cstheme="minorBidi"/>
              <w:szCs w:val="22"/>
              <w:lang w:val="fr-FR" w:eastAsia="fr-FR"/>
            </w:rPr>
          </w:pPr>
          <w:hyperlink w:anchor="_Toc48657918" w:history="1">
            <w:r w:rsidR="00D01EFC" w:rsidRPr="00A62DF9">
              <w:rPr>
                <w:rStyle w:val="af1"/>
              </w:rPr>
              <w:t>2</w:t>
            </w:r>
            <w:r w:rsidR="00D01EFC">
              <w:rPr>
                <w:rFonts w:asciiTheme="minorHAnsi" w:eastAsiaTheme="minorEastAsia" w:hAnsiTheme="minorHAnsi" w:cstheme="minorBidi"/>
                <w:szCs w:val="22"/>
                <w:lang w:val="fr-FR" w:eastAsia="fr-FR"/>
              </w:rPr>
              <w:tab/>
            </w:r>
            <w:r w:rsidR="00D01EFC" w:rsidRPr="00A62DF9">
              <w:rPr>
                <w:rStyle w:val="af1"/>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E01655">
          <w:pPr>
            <w:pStyle w:val="10"/>
            <w:rPr>
              <w:rFonts w:asciiTheme="minorHAnsi" w:eastAsiaTheme="minorEastAsia" w:hAnsiTheme="minorHAnsi" w:cstheme="minorBidi"/>
              <w:szCs w:val="22"/>
              <w:lang w:val="fr-FR" w:eastAsia="fr-FR"/>
            </w:rPr>
          </w:pPr>
          <w:hyperlink w:anchor="_Toc48657919" w:history="1">
            <w:r w:rsidR="00D01EFC" w:rsidRPr="00A62DF9">
              <w:rPr>
                <w:rStyle w:val="af1"/>
                <w:rFonts w:cstheme="minorHAnsi"/>
              </w:rPr>
              <w:t>3</w:t>
            </w:r>
            <w:r w:rsidR="00D01EFC">
              <w:rPr>
                <w:rFonts w:asciiTheme="minorHAnsi" w:eastAsiaTheme="minorEastAsia" w:hAnsiTheme="minorHAnsi" w:cstheme="minorBidi"/>
                <w:szCs w:val="22"/>
                <w:lang w:val="fr-FR" w:eastAsia="fr-FR"/>
              </w:rPr>
              <w:tab/>
            </w:r>
            <w:r w:rsidR="00D01EFC" w:rsidRPr="00A62DF9">
              <w:rPr>
                <w:rStyle w:val="af1"/>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E01655">
          <w:pPr>
            <w:pStyle w:val="10"/>
            <w:rPr>
              <w:rFonts w:asciiTheme="minorHAnsi" w:eastAsiaTheme="minorEastAsia" w:hAnsiTheme="minorHAnsi" w:cstheme="minorBidi"/>
              <w:szCs w:val="22"/>
              <w:lang w:val="fr-FR" w:eastAsia="fr-FR"/>
            </w:rPr>
          </w:pPr>
          <w:hyperlink w:anchor="_Toc48657920" w:history="1">
            <w:r w:rsidR="00D01EFC" w:rsidRPr="00A62DF9">
              <w:rPr>
                <w:rStyle w:val="af1"/>
                <w:rFonts w:cstheme="minorHAnsi"/>
              </w:rPr>
              <w:t>4</w:t>
            </w:r>
            <w:r w:rsidR="00D01EFC">
              <w:rPr>
                <w:rFonts w:asciiTheme="minorHAnsi" w:eastAsiaTheme="minorEastAsia" w:hAnsiTheme="minorHAnsi" w:cstheme="minorBidi"/>
                <w:szCs w:val="22"/>
                <w:lang w:val="fr-FR" w:eastAsia="fr-FR"/>
              </w:rPr>
              <w:tab/>
            </w:r>
            <w:r w:rsidR="00D01EFC" w:rsidRPr="00A62DF9">
              <w:rPr>
                <w:rStyle w:val="af1"/>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E01655">
          <w:pPr>
            <w:pStyle w:val="22"/>
            <w:rPr>
              <w:rFonts w:asciiTheme="minorHAnsi" w:eastAsiaTheme="minorEastAsia" w:hAnsiTheme="minorHAnsi" w:cstheme="minorBidi"/>
              <w:sz w:val="22"/>
              <w:szCs w:val="22"/>
              <w:lang w:val="fr-FR" w:eastAsia="fr-FR"/>
            </w:rPr>
          </w:pPr>
          <w:hyperlink w:anchor="_Toc48657921" w:history="1">
            <w:r w:rsidR="00D01EFC" w:rsidRPr="00A62DF9">
              <w:rPr>
                <w:rStyle w:val="af1"/>
              </w:rPr>
              <w:t>4.1</w:t>
            </w:r>
            <w:r w:rsidR="00D01EFC">
              <w:rPr>
                <w:rFonts w:asciiTheme="minorHAnsi" w:eastAsiaTheme="minorEastAsia" w:hAnsiTheme="minorHAnsi" w:cstheme="minorBidi"/>
                <w:sz w:val="22"/>
                <w:szCs w:val="22"/>
                <w:lang w:val="fr-FR" w:eastAsia="fr-FR"/>
              </w:rPr>
              <w:tab/>
            </w:r>
            <w:r w:rsidR="00D01EFC" w:rsidRPr="00A62DF9">
              <w:rPr>
                <w:rStyle w:val="af1"/>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E01655">
          <w:pPr>
            <w:pStyle w:val="32"/>
            <w:rPr>
              <w:rFonts w:asciiTheme="minorHAnsi" w:eastAsiaTheme="minorEastAsia" w:hAnsiTheme="minorHAnsi" w:cstheme="minorBidi"/>
              <w:sz w:val="22"/>
              <w:szCs w:val="22"/>
              <w:lang w:val="fr-FR" w:eastAsia="fr-FR"/>
            </w:rPr>
          </w:pPr>
          <w:hyperlink w:anchor="_Toc48657922" w:history="1">
            <w:r w:rsidR="00D01EFC" w:rsidRPr="00A62DF9">
              <w:rPr>
                <w:rStyle w:val="af1"/>
              </w:rPr>
              <w:t>4.1.1</w:t>
            </w:r>
            <w:r w:rsidR="00D01EFC">
              <w:rPr>
                <w:rFonts w:asciiTheme="minorHAnsi" w:eastAsiaTheme="minorEastAsia" w:hAnsiTheme="minorHAnsi" w:cstheme="minorBidi"/>
                <w:sz w:val="22"/>
                <w:szCs w:val="22"/>
                <w:lang w:val="fr-FR" w:eastAsia="fr-FR"/>
              </w:rPr>
              <w:tab/>
            </w:r>
            <w:r w:rsidR="00D01EFC" w:rsidRPr="00A62DF9">
              <w:rPr>
                <w:rStyle w:val="af1"/>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E01655">
          <w:pPr>
            <w:pStyle w:val="32"/>
            <w:rPr>
              <w:rFonts w:asciiTheme="minorHAnsi" w:eastAsiaTheme="minorEastAsia" w:hAnsiTheme="minorHAnsi" w:cstheme="minorBidi"/>
              <w:sz w:val="22"/>
              <w:szCs w:val="22"/>
              <w:lang w:val="fr-FR" w:eastAsia="fr-FR"/>
            </w:rPr>
          </w:pPr>
          <w:hyperlink w:anchor="_Toc48657923" w:history="1">
            <w:r w:rsidR="00D01EFC" w:rsidRPr="00A62DF9">
              <w:rPr>
                <w:rStyle w:val="af1"/>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E01655">
          <w:pPr>
            <w:pStyle w:val="22"/>
            <w:rPr>
              <w:rFonts w:asciiTheme="minorHAnsi" w:eastAsiaTheme="minorEastAsia" w:hAnsiTheme="minorHAnsi" w:cstheme="minorBidi"/>
              <w:sz w:val="22"/>
              <w:szCs w:val="22"/>
              <w:lang w:val="fr-FR" w:eastAsia="fr-FR"/>
            </w:rPr>
          </w:pPr>
          <w:hyperlink w:anchor="_Toc48657924" w:history="1">
            <w:r w:rsidR="00D01EFC" w:rsidRPr="00A62DF9">
              <w:rPr>
                <w:rStyle w:val="af1"/>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E01655">
          <w:pPr>
            <w:pStyle w:val="22"/>
            <w:rPr>
              <w:rFonts w:asciiTheme="minorHAnsi" w:eastAsiaTheme="minorEastAsia" w:hAnsiTheme="minorHAnsi" w:cstheme="minorBidi"/>
              <w:sz w:val="22"/>
              <w:szCs w:val="22"/>
              <w:lang w:val="fr-FR" w:eastAsia="fr-FR"/>
            </w:rPr>
          </w:pPr>
          <w:hyperlink w:anchor="_Toc48657925" w:history="1">
            <w:r w:rsidR="00D01EFC" w:rsidRPr="00A62DF9">
              <w:rPr>
                <w:rStyle w:val="af1"/>
              </w:rPr>
              <w:t>4.3</w:t>
            </w:r>
            <w:r w:rsidR="00D01EFC">
              <w:rPr>
                <w:rFonts w:asciiTheme="minorHAnsi" w:eastAsiaTheme="minorEastAsia" w:hAnsiTheme="minorHAnsi" w:cstheme="minorBidi"/>
                <w:sz w:val="22"/>
                <w:szCs w:val="22"/>
                <w:lang w:val="fr-FR" w:eastAsia="fr-FR"/>
              </w:rPr>
              <w:tab/>
            </w:r>
            <w:r w:rsidR="00D01EFC" w:rsidRPr="00A62DF9">
              <w:rPr>
                <w:rStyle w:val="af1"/>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E01655">
          <w:pPr>
            <w:pStyle w:val="22"/>
            <w:rPr>
              <w:rFonts w:asciiTheme="minorHAnsi" w:eastAsiaTheme="minorEastAsia" w:hAnsiTheme="minorHAnsi" w:cstheme="minorBidi"/>
              <w:sz w:val="22"/>
              <w:szCs w:val="22"/>
              <w:lang w:val="fr-FR" w:eastAsia="fr-FR"/>
            </w:rPr>
          </w:pPr>
          <w:hyperlink w:anchor="_Toc48657926" w:history="1">
            <w:r w:rsidR="00D01EFC" w:rsidRPr="00A62DF9">
              <w:rPr>
                <w:rStyle w:val="af1"/>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E01655">
          <w:pPr>
            <w:pStyle w:val="22"/>
            <w:rPr>
              <w:rFonts w:asciiTheme="minorHAnsi" w:eastAsiaTheme="minorEastAsia" w:hAnsiTheme="minorHAnsi" w:cstheme="minorBidi"/>
              <w:sz w:val="22"/>
              <w:szCs w:val="22"/>
              <w:lang w:val="fr-FR" w:eastAsia="fr-FR"/>
            </w:rPr>
          </w:pPr>
          <w:hyperlink w:anchor="_Toc48657927" w:history="1">
            <w:r w:rsidR="00D01EFC" w:rsidRPr="00A62DF9">
              <w:rPr>
                <w:rStyle w:val="af1"/>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1"/>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E01655">
          <w:pPr>
            <w:pStyle w:val="10"/>
            <w:rPr>
              <w:rFonts w:asciiTheme="minorHAnsi" w:eastAsiaTheme="minorEastAsia" w:hAnsiTheme="minorHAnsi" w:cstheme="minorBidi"/>
              <w:szCs w:val="22"/>
              <w:lang w:val="fr-FR" w:eastAsia="fr-FR"/>
            </w:rPr>
          </w:pPr>
          <w:hyperlink w:anchor="_Toc48657928" w:history="1">
            <w:r w:rsidR="00D01EFC" w:rsidRPr="00A62DF9">
              <w:rPr>
                <w:rStyle w:val="af1"/>
                <w:rFonts w:cstheme="minorHAnsi"/>
              </w:rPr>
              <w:t>5</w:t>
            </w:r>
            <w:r w:rsidR="00D01EFC">
              <w:rPr>
                <w:rFonts w:asciiTheme="minorHAnsi" w:eastAsiaTheme="minorEastAsia" w:hAnsiTheme="minorHAnsi" w:cstheme="minorBidi"/>
                <w:szCs w:val="22"/>
                <w:lang w:val="fr-FR" w:eastAsia="fr-FR"/>
              </w:rPr>
              <w:tab/>
            </w:r>
            <w:r w:rsidR="00D01EFC" w:rsidRPr="00A62DF9">
              <w:rPr>
                <w:rStyle w:val="af1"/>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E01655">
          <w:pPr>
            <w:pStyle w:val="22"/>
            <w:rPr>
              <w:rFonts w:asciiTheme="minorHAnsi" w:eastAsiaTheme="minorEastAsia" w:hAnsiTheme="minorHAnsi" w:cstheme="minorBidi"/>
              <w:sz w:val="22"/>
              <w:szCs w:val="22"/>
              <w:lang w:val="fr-FR" w:eastAsia="fr-FR"/>
            </w:rPr>
          </w:pPr>
          <w:hyperlink w:anchor="_Toc48657929" w:history="1">
            <w:r w:rsidR="00D01EFC" w:rsidRPr="00A62DF9">
              <w:rPr>
                <w:rStyle w:val="af1"/>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E01655">
          <w:pPr>
            <w:pStyle w:val="22"/>
            <w:rPr>
              <w:rFonts w:asciiTheme="minorHAnsi" w:eastAsiaTheme="minorEastAsia" w:hAnsiTheme="minorHAnsi" w:cstheme="minorBidi"/>
              <w:sz w:val="22"/>
              <w:szCs w:val="22"/>
              <w:lang w:val="fr-FR" w:eastAsia="fr-FR"/>
            </w:rPr>
          </w:pPr>
          <w:hyperlink w:anchor="_Toc48657930" w:history="1">
            <w:r w:rsidR="00D01EFC" w:rsidRPr="00A62DF9">
              <w:rPr>
                <w:rStyle w:val="af1"/>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E01655">
          <w:pPr>
            <w:pStyle w:val="22"/>
            <w:rPr>
              <w:rFonts w:asciiTheme="minorHAnsi" w:eastAsiaTheme="minorEastAsia" w:hAnsiTheme="minorHAnsi" w:cstheme="minorBidi"/>
              <w:sz w:val="22"/>
              <w:szCs w:val="22"/>
              <w:lang w:val="fr-FR" w:eastAsia="fr-FR"/>
            </w:rPr>
          </w:pPr>
          <w:hyperlink w:anchor="_Toc48657931" w:history="1">
            <w:r w:rsidR="00D01EFC" w:rsidRPr="00A62DF9">
              <w:rPr>
                <w:rStyle w:val="af1"/>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E01655">
          <w:pPr>
            <w:pStyle w:val="10"/>
            <w:rPr>
              <w:rFonts w:asciiTheme="minorHAnsi" w:eastAsiaTheme="minorEastAsia" w:hAnsiTheme="minorHAnsi" w:cstheme="minorBidi"/>
              <w:szCs w:val="22"/>
              <w:lang w:val="fr-FR" w:eastAsia="fr-FR"/>
            </w:rPr>
          </w:pPr>
          <w:hyperlink w:anchor="_Toc48657932" w:history="1">
            <w:r w:rsidR="00D01EFC" w:rsidRPr="00A62DF9">
              <w:rPr>
                <w:rStyle w:val="af1"/>
              </w:rPr>
              <w:t>6</w:t>
            </w:r>
            <w:r w:rsidR="00D01EFC">
              <w:rPr>
                <w:rFonts w:asciiTheme="minorHAnsi" w:eastAsiaTheme="minorEastAsia" w:hAnsiTheme="minorHAnsi" w:cstheme="minorBidi"/>
                <w:szCs w:val="22"/>
                <w:lang w:val="fr-FR" w:eastAsia="fr-FR"/>
              </w:rPr>
              <w:tab/>
            </w:r>
            <w:r w:rsidR="00D01EFC" w:rsidRPr="00A62DF9">
              <w:rPr>
                <w:rStyle w:val="af1"/>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E01655">
          <w:pPr>
            <w:pStyle w:val="10"/>
            <w:rPr>
              <w:rFonts w:asciiTheme="minorHAnsi" w:eastAsiaTheme="minorEastAsia" w:hAnsiTheme="minorHAnsi" w:cstheme="minorBidi"/>
              <w:szCs w:val="22"/>
              <w:lang w:val="fr-FR" w:eastAsia="fr-FR"/>
            </w:rPr>
          </w:pPr>
          <w:hyperlink w:anchor="_Toc48657933" w:history="1">
            <w:r w:rsidR="00D01EFC" w:rsidRPr="00A62DF9">
              <w:rPr>
                <w:rStyle w:val="af1"/>
                <w:lang w:eastAsia="zh-TW"/>
              </w:rPr>
              <w:t>7</w:t>
            </w:r>
            <w:r w:rsidR="00D01EFC">
              <w:rPr>
                <w:rFonts w:asciiTheme="minorHAnsi" w:eastAsiaTheme="minorEastAsia" w:hAnsiTheme="minorHAnsi" w:cstheme="minorBidi"/>
                <w:szCs w:val="22"/>
                <w:lang w:val="fr-FR" w:eastAsia="fr-FR"/>
              </w:rPr>
              <w:tab/>
            </w:r>
            <w:r w:rsidR="00D01EFC" w:rsidRPr="00A62DF9">
              <w:rPr>
                <w:rStyle w:val="af1"/>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NR_NTN_solutions WI, </w:t>
      </w:r>
      <w:r w:rsidR="007B440D" w:rsidRPr="00A315B3">
        <w:rPr>
          <w:rFonts w:cstheme="minorHAnsi"/>
        </w:rPr>
        <w:t xml:space="preserve">UEs are assumed to have GNSS support. </w:t>
      </w:r>
      <w:r w:rsidR="00EA7B82">
        <w:rPr>
          <w:rFonts w:cstheme="minorHAnsi"/>
          <w:lang w:val="en-GB"/>
        </w:rPr>
        <w:t xml:space="preserve">MediaTek </w:t>
      </w:r>
      <w:r w:rsidR="007B440D">
        <w:rPr>
          <w:rFonts w:cstheme="minorHAnsi"/>
          <w:lang w:val="en-GB"/>
        </w:rPr>
        <w:t>, CATT observed that</w:t>
      </w:r>
      <w:r w:rsidR="007B440D" w:rsidRPr="00A315B3">
        <w:t xml:space="preserve"> </w:t>
      </w:r>
      <w:r w:rsidR="007B440D" w:rsidRPr="007B440D">
        <w:rPr>
          <w:rFonts w:cstheme="minorHAnsi"/>
          <w:lang w:val="en-GB"/>
        </w:rPr>
        <w:t>GNSS capability working assumption is that UE can determine and pre-compensate timing and frequency offset</w:t>
      </w:r>
      <w:r w:rsidR="001B258B">
        <w:rPr>
          <w:rFonts w:cstheme="minorHAnsi"/>
          <w:lang w:val="en-GB"/>
        </w:rPr>
        <w:t xml:space="preserve"> [16</w:t>
      </w:r>
      <w:r w:rsidR="00741262">
        <w:rPr>
          <w:rFonts w:cstheme="minorHAnsi"/>
          <w:lang w:val="en-GB"/>
        </w:rPr>
        <w:t>,3</w:t>
      </w:r>
      <w:r w:rsidR="001B258B">
        <w:rPr>
          <w:rFonts w:cstheme="minorHAnsi"/>
          <w:lang w:val="en-GB"/>
        </w:rPr>
        <w:t>]</w:t>
      </w:r>
      <w:r w:rsidR="00D46A87">
        <w:rPr>
          <w:rFonts w:cstheme="minorHAnsi"/>
          <w:lang w:val="en-GB"/>
        </w:rPr>
        <w:t>.</w:t>
      </w:r>
      <w:r w:rsidR="007B440D">
        <w:rPr>
          <w:rFonts w:cstheme="minorHAnsi"/>
          <w:lang w:val="en-GB"/>
        </w:rPr>
        <w:t xml:space="preserve"> </w:t>
      </w:r>
      <w:r w:rsidR="00D46A87">
        <w:rPr>
          <w:rFonts w:cstheme="minorHAnsi"/>
          <w:lang w:val="en-GB"/>
        </w:rPr>
        <w:t>Thales and</w:t>
      </w:r>
      <w:r w:rsidR="007B440D">
        <w:rPr>
          <w:rFonts w:cstheme="minorHAnsi"/>
          <w:lang w:val="en-GB"/>
        </w:rPr>
        <w:t xml:space="preserve"> </w:t>
      </w:r>
      <w:r w:rsidR="00300C54">
        <w:rPr>
          <w:rFonts w:cstheme="minorHAnsi"/>
          <w:lang w:val="en-GB"/>
        </w:rPr>
        <w:t xml:space="preserve">InterDigital </w:t>
      </w:r>
      <w:r w:rsidR="00A81374">
        <w:rPr>
          <w:rFonts w:cstheme="minorHAnsi"/>
          <w:lang w:val="en-GB"/>
        </w:rPr>
        <w:t>proposed</w:t>
      </w:r>
      <w:r w:rsidR="007B440D">
        <w:rPr>
          <w:rFonts w:cstheme="minorHAnsi"/>
          <w:lang w:val="en-GB"/>
        </w:rPr>
        <w:t xml:space="preserve"> that </w:t>
      </w:r>
      <w:r w:rsidR="007B440D" w:rsidRPr="007B440D">
        <w:rPr>
          <w:rFonts w:cstheme="minorHAnsi"/>
          <w:lang w:val="en-GB"/>
        </w:rPr>
        <w:t>for UL time offset compensation, UE calculation of the TA value based on UE location and satellite ephemeris is supported</w:t>
      </w:r>
      <w:r w:rsidR="006D48D4">
        <w:rPr>
          <w:rFonts w:cstheme="minorHAnsi"/>
          <w:lang w:val="en-GB"/>
        </w:rPr>
        <w:t xml:space="preserve"> [23</w:t>
      </w:r>
      <w:r w:rsidR="00AD313C">
        <w:rPr>
          <w:rFonts w:cstheme="minorHAnsi"/>
          <w:lang w:val="en-GB"/>
        </w:rPr>
        <w:t>, 13</w:t>
      </w:r>
      <w:r w:rsidR="005F2C1B">
        <w:rPr>
          <w:rFonts w:cstheme="minorHAnsi"/>
          <w:lang w:val="en-GB"/>
        </w:rPr>
        <w:t>, 16</w:t>
      </w:r>
      <w:r w:rsidR="006D48D4">
        <w:rPr>
          <w:rFonts w:cstheme="minorHAnsi"/>
          <w:lang w:val="en-GB"/>
        </w:rPr>
        <w:t>]</w:t>
      </w:r>
      <w:r w:rsidR="007B440D">
        <w:rPr>
          <w:rFonts w:cstheme="minorHAnsi"/>
          <w:lang w:val="en-GB"/>
        </w:rPr>
        <w:t xml:space="preserve">. Further, Ericsson, </w:t>
      </w:r>
      <w:r w:rsidR="00A81374">
        <w:rPr>
          <w:rFonts w:cstheme="minorHAnsi"/>
          <w:lang w:val="en-GB"/>
        </w:rPr>
        <w:t xml:space="preserve">proposed that </w:t>
      </w:r>
      <w:r w:rsidR="00A81374" w:rsidRPr="00A81374">
        <w:rPr>
          <w:rFonts w:cstheme="minorHAnsi"/>
          <w:lang w:val="en-GB"/>
        </w:rPr>
        <w:t>NR NTN UE shall be capable of using an acquired GNSS position and satellite ephemeris to calculate pre-compensation of timing and frequency offset at least in RRC idle and RRC inactive mode</w:t>
      </w:r>
      <w:r w:rsidR="00E1188C">
        <w:rPr>
          <w:rFonts w:cstheme="minorHAnsi"/>
          <w:lang w:val="en-GB"/>
        </w:rPr>
        <w:t xml:space="preserve"> [8]</w:t>
      </w:r>
      <w:r w:rsidR="00A81374">
        <w:rPr>
          <w:rFonts w:cstheme="minorHAnsi"/>
          <w:lang w:val="en-GB"/>
        </w:rPr>
        <w:t>.</w:t>
      </w:r>
      <w:r w:rsidR="00B87C9B">
        <w:rPr>
          <w:rFonts w:cstheme="minorHAnsi"/>
          <w:lang w:val="en-GB"/>
        </w:rPr>
        <w:t xml:space="preserve"> Additionally, Erics</w:t>
      </w:r>
      <w:r w:rsidR="00300C54">
        <w:rPr>
          <w:rFonts w:cstheme="minorHAnsi"/>
          <w:lang w:val="en-GB"/>
        </w:rPr>
        <w:t>s</w:t>
      </w:r>
      <w:r w:rsidR="00B87C9B">
        <w:rPr>
          <w:rFonts w:cstheme="minorHAnsi"/>
          <w:lang w:val="en-GB"/>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Apple ,CAICT,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rPr>
        <w:t xml:space="preserve">Finally, </w:t>
      </w:r>
      <w:r w:rsidR="007625B3" w:rsidRPr="007603D8">
        <w:rPr>
          <w:rFonts w:cstheme="minorHAnsi"/>
          <w:lang w:val="en-GB"/>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c"/>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rPr>
            </w:pPr>
            <w:r w:rsidRPr="007603D8">
              <w:rPr>
                <w:rFonts w:cstheme="minorHAnsi"/>
                <w:b/>
                <w:lang w:val="en-GB"/>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rPr>
            </w:pPr>
            <w:r>
              <w:rPr>
                <w:rFonts w:cstheme="minorHAnsi"/>
                <w:lang w:val="en-GB"/>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rPr>
            </w:pPr>
            <w:r w:rsidRPr="007603D8">
              <w:rPr>
                <w:rFonts w:cstheme="minorHAnsi"/>
                <w:lang w:val="en-GB"/>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rPr>
            </w:pPr>
            <w:r>
              <w:rPr>
                <w:rFonts w:cstheme="minorHAnsi"/>
                <w:lang w:val="en-GB"/>
              </w:rPr>
              <w:t xml:space="preserve">MediaTek </w:t>
            </w:r>
            <w:r w:rsidR="008A487E" w:rsidRPr="007603D8">
              <w:rPr>
                <w:rFonts w:cstheme="minorHAnsi"/>
                <w:lang w:val="en-GB"/>
              </w:rPr>
              <w:t>, Eutelsat</w:t>
            </w:r>
            <w:r w:rsidR="00EE4179" w:rsidRPr="007603D8">
              <w:rPr>
                <w:rFonts w:cstheme="minorHAnsi"/>
                <w:lang w:val="en-GB"/>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rPr>
            </w:pPr>
            <w:r w:rsidRPr="007603D8">
              <w:rPr>
                <w:rFonts w:cstheme="minorHAnsi"/>
                <w:lang w:val="en-GB"/>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rPr>
            </w:pPr>
            <w:r w:rsidRPr="007603D8">
              <w:rPr>
                <w:rFonts w:cstheme="minorHAnsi"/>
                <w:lang w:val="en-GB"/>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af9"/>
              <w:numPr>
                <w:ilvl w:val="0"/>
                <w:numId w:val="16"/>
              </w:numPr>
              <w:ind w:firstLine="42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af9"/>
              <w:numPr>
                <w:ilvl w:val="0"/>
                <w:numId w:val="16"/>
              </w:numPr>
              <w:ind w:firstLine="42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rPr>
            </w:pPr>
            <w:r w:rsidRPr="007603D8">
              <w:rPr>
                <w:rFonts w:cstheme="minorHAnsi"/>
                <w:lang w:val="en-GB"/>
              </w:rPr>
              <w:t>InterDigital,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 xml:space="preserve">Proposal 1: for UL time offset compensation, UE calculation of the TA value based on UE </w:t>
            </w:r>
            <w:r w:rsidRPr="00811FE0">
              <w:rPr>
                <w:rFonts w:cstheme="minorHAnsi"/>
              </w:rPr>
              <w:lastRenderedPageBreak/>
              <w:t>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rPr>
            </w:pPr>
            <w:r w:rsidRPr="007603D8">
              <w:rPr>
                <w:rFonts w:cstheme="minorHAnsi"/>
                <w:b/>
                <w:lang w:val="en-GB"/>
              </w:rPr>
              <w:t>Companies</w:t>
            </w:r>
          </w:p>
        </w:tc>
        <w:tc>
          <w:tcPr>
            <w:tcW w:w="4068" w:type="pct"/>
          </w:tcPr>
          <w:p w14:paraId="7A015E7C" w14:textId="77777777" w:rsidR="00A635BB" w:rsidRPr="007603D8" w:rsidRDefault="00AB4E45" w:rsidP="007A7568">
            <w:pPr>
              <w:rPr>
                <w:rFonts w:cstheme="minorHAnsi"/>
                <w:b/>
                <w:lang w:val="en-GB"/>
              </w:rPr>
            </w:pPr>
            <w:r w:rsidRPr="007603D8">
              <w:rPr>
                <w:rFonts w:cstheme="minorHAnsi"/>
                <w:b/>
                <w:lang w:val="en-GB"/>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rPr>
            </w:pPr>
            <w:r>
              <w:rPr>
                <w:rFonts w:cstheme="minorHAnsi"/>
                <w:lang w:val="en-GB"/>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rPr>
            </w:pPr>
            <w:r w:rsidRPr="00811FE0">
              <w:rPr>
                <w:rFonts w:cstheme="minorHAnsi"/>
                <w:bCs/>
                <w:lang w:val="en-GB"/>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rPr>
            </w:pPr>
            <w:r w:rsidRPr="003946BE">
              <w:rPr>
                <w:rFonts w:cstheme="minorHAnsi" w:hint="eastAsia"/>
                <w:lang w:val="en-GB"/>
              </w:rPr>
              <w:t>S</w:t>
            </w:r>
            <w:r w:rsidRPr="003946BE">
              <w:rPr>
                <w:rFonts w:cstheme="minorHAnsi"/>
                <w:lang w:val="en-GB"/>
              </w:rPr>
              <w:t>preadtrum</w:t>
            </w:r>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rPr>
            </w:pPr>
            <w:r w:rsidRPr="000624AA">
              <w:rPr>
                <w:rFonts w:cstheme="minorHAnsi"/>
                <w:bCs/>
                <w:lang w:val="en-GB"/>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rPr>
            </w:pPr>
            <w:r w:rsidRPr="00E97ACA">
              <w:rPr>
                <w:rFonts w:cstheme="minorHAnsi"/>
                <w:bCs/>
                <w:lang w:val="en-GB"/>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rPr>
            </w:pPr>
            <w:r>
              <w:rPr>
                <w:rFonts w:eastAsia="SimSun"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rPr>
            </w:pPr>
            <w:r w:rsidRPr="004D122B">
              <w:rPr>
                <w:rFonts w:cstheme="minorHAnsi"/>
                <w:bCs/>
                <w:lang w:val="en-GB"/>
              </w:rPr>
              <w:t>QC</w:t>
            </w:r>
          </w:p>
        </w:tc>
        <w:tc>
          <w:tcPr>
            <w:tcW w:w="4068" w:type="pct"/>
          </w:tcPr>
          <w:p w14:paraId="09755C64" w14:textId="77777777"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rPr>
            </w:pPr>
            <w:r>
              <w:rPr>
                <w:rFonts w:cstheme="minorHAnsi"/>
                <w:bCs/>
                <w:lang w:val="en-GB"/>
              </w:rPr>
              <w:t>Loon</w:t>
            </w:r>
          </w:p>
        </w:tc>
        <w:tc>
          <w:tcPr>
            <w:tcW w:w="4068" w:type="pct"/>
          </w:tcPr>
          <w:p w14:paraId="50EBAB5E" w14:textId="21750A8B" w:rsidR="00DB0DAD" w:rsidRPr="003C0687" w:rsidRDefault="00DB0DAD" w:rsidP="003C0687">
            <w:pPr>
              <w:rPr>
                <w:rFonts w:cstheme="minorHAnsi"/>
              </w:rPr>
            </w:pPr>
            <w:r>
              <w:rPr>
                <w:rFonts w:cstheme="minorHAnsi"/>
              </w:rPr>
              <w:t xml:space="preserve">Support Proposal 1. </w:t>
            </w:r>
          </w:p>
        </w:tc>
      </w:tr>
      <w:tr w:rsidR="00EB1255" w:rsidRPr="007603D8" w14:paraId="138B1594" w14:textId="77777777" w:rsidTr="00901FF9">
        <w:tc>
          <w:tcPr>
            <w:tcW w:w="932" w:type="pct"/>
          </w:tcPr>
          <w:p w14:paraId="255C59ED" w14:textId="77777777" w:rsidR="00EB1255" w:rsidRPr="007603D8" w:rsidRDefault="00EB1255" w:rsidP="00901FF9">
            <w:pPr>
              <w:rPr>
                <w:rFonts w:cstheme="minorHAnsi"/>
                <w:b/>
                <w:lang w:val="en-GB"/>
              </w:rPr>
            </w:pPr>
            <w:r>
              <w:rPr>
                <w:rFonts w:cstheme="minorHAnsi" w:hint="eastAsia"/>
                <w:b/>
                <w:lang w:val="en-GB"/>
              </w:rPr>
              <w:lastRenderedPageBreak/>
              <w:t>L</w:t>
            </w:r>
            <w:r>
              <w:rPr>
                <w:rFonts w:cstheme="minorHAnsi"/>
                <w:b/>
                <w:lang w:val="en-GB"/>
              </w:rPr>
              <w:t>enovo/MM</w:t>
            </w:r>
          </w:p>
        </w:tc>
        <w:tc>
          <w:tcPr>
            <w:tcW w:w="4068" w:type="pct"/>
          </w:tcPr>
          <w:p w14:paraId="62F2B15D" w14:textId="529F685A" w:rsidR="00EB1255" w:rsidRPr="007603D8" w:rsidRDefault="00EB1255" w:rsidP="00901FF9">
            <w:pPr>
              <w:rPr>
                <w:rFonts w:cstheme="minorHAnsi"/>
              </w:rPr>
            </w:pPr>
            <w:r>
              <w:rPr>
                <w:rFonts w:eastAsia="SimHei" w:cstheme="minorHAnsi"/>
              </w:rPr>
              <w:t xml:space="preserve">Support proposal 1. And GNSS-based </w:t>
            </w:r>
            <w:r w:rsidRPr="00DA1411">
              <w:rPr>
                <w:rFonts w:eastAsia="SimHei" w:cstheme="minorHAnsi"/>
              </w:rPr>
              <w:t>timing and frequency pre-compensatio</w:t>
            </w:r>
            <w:r>
              <w:rPr>
                <w:rFonts w:eastAsia="SimHei" w:cstheme="minorHAnsi"/>
              </w:rPr>
              <w:t>n accuracy can be studied.</w:t>
            </w:r>
          </w:p>
        </w:tc>
      </w:tr>
      <w:tr w:rsidR="004E3781" w:rsidRPr="007603D8" w14:paraId="4B696534" w14:textId="77777777" w:rsidTr="00DB0DAD">
        <w:tc>
          <w:tcPr>
            <w:tcW w:w="932" w:type="pct"/>
          </w:tcPr>
          <w:p w14:paraId="295D4828" w14:textId="59DDB99B" w:rsidR="004E3781" w:rsidRPr="00EB1255" w:rsidRDefault="004E3781" w:rsidP="004E3781">
            <w:pPr>
              <w:rPr>
                <w:rFonts w:cstheme="minorHAnsi"/>
                <w:bCs/>
              </w:rPr>
            </w:pPr>
            <w:r>
              <w:rPr>
                <w:rFonts w:eastAsia="Malgun Gothic" w:cstheme="minorHAnsi" w:hint="eastAsia"/>
                <w:bCs/>
                <w:lang w:val="en-GB"/>
              </w:rPr>
              <w:t>ETRI</w:t>
            </w:r>
          </w:p>
        </w:tc>
        <w:tc>
          <w:tcPr>
            <w:tcW w:w="4068" w:type="pct"/>
          </w:tcPr>
          <w:p w14:paraId="7AA5F308" w14:textId="2A26494D" w:rsidR="004E3781" w:rsidRDefault="004E3781" w:rsidP="004E3781">
            <w:pPr>
              <w:rPr>
                <w:rFonts w:cstheme="minorHAnsi"/>
              </w:rPr>
            </w:pPr>
            <w:r w:rsidRPr="00E045D3">
              <w:rPr>
                <w:rFonts w:cstheme="minorHAnsi"/>
              </w:rPr>
              <w:t>UEs without pre-compensation capability</w:t>
            </w:r>
            <w:r>
              <w:rPr>
                <w:rFonts w:cstheme="minorHAnsi"/>
              </w:rPr>
              <w:t xml:space="preserve"> </w:t>
            </w:r>
            <w:r w:rsidRPr="001C145D">
              <w:rPr>
                <w:rFonts w:eastAsia="Malgun Gothic"/>
              </w:rPr>
              <w:t>are de-prioritized in this release.</w:t>
            </w:r>
          </w:p>
        </w:tc>
      </w:tr>
      <w:tr w:rsidR="003A33FB" w:rsidRPr="007603D8" w14:paraId="2BF18D1A" w14:textId="77777777" w:rsidTr="00DB0DAD">
        <w:tc>
          <w:tcPr>
            <w:tcW w:w="932" w:type="pct"/>
          </w:tcPr>
          <w:p w14:paraId="5B321330" w14:textId="6FD1D173" w:rsidR="003A33FB" w:rsidRDefault="003A33FB" w:rsidP="003A33FB">
            <w:pPr>
              <w:rPr>
                <w:rFonts w:eastAsia="Malgun Gothic" w:cstheme="minorHAnsi"/>
                <w:bCs/>
                <w:lang w:val="en-GB"/>
              </w:rPr>
            </w:pPr>
            <w:r>
              <w:rPr>
                <w:rFonts w:cstheme="minorHAnsi"/>
                <w:bCs/>
                <w:lang w:val="en-GB"/>
              </w:rPr>
              <w:t>Apple</w:t>
            </w:r>
          </w:p>
        </w:tc>
        <w:tc>
          <w:tcPr>
            <w:tcW w:w="4068" w:type="pct"/>
          </w:tcPr>
          <w:p w14:paraId="2B16FCEB" w14:textId="5F5D1067" w:rsidR="003A33FB" w:rsidRPr="00E045D3" w:rsidRDefault="003A33FB" w:rsidP="003A33FB">
            <w:pPr>
              <w:rPr>
                <w:rFonts w:cstheme="minorHAnsi"/>
              </w:rPr>
            </w:pPr>
            <w:r>
              <w:rPr>
                <w:rFonts w:cstheme="minorHAnsi"/>
              </w:rPr>
              <w:t>Support Proposal 1</w:t>
            </w:r>
          </w:p>
        </w:tc>
      </w:tr>
      <w:tr w:rsidR="00901FF9" w:rsidRPr="007603D8" w14:paraId="07C586A5" w14:textId="77777777" w:rsidTr="00DB0DAD">
        <w:tc>
          <w:tcPr>
            <w:tcW w:w="932" w:type="pct"/>
          </w:tcPr>
          <w:p w14:paraId="7A2BBD40" w14:textId="227A0523" w:rsidR="00901FF9" w:rsidRPr="00901FF9"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7B08482B" w14:textId="769C8838" w:rsidR="00901FF9" w:rsidRDefault="00901FF9" w:rsidP="003A33FB">
            <w:pPr>
              <w:rPr>
                <w:rFonts w:cstheme="minorHAnsi"/>
              </w:rPr>
            </w:pPr>
            <w:r>
              <w:rPr>
                <w:rFonts w:cstheme="minorHAnsi"/>
              </w:rPr>
              <w:t>Support Proposal 1</w:t>
            </w:r>
          </w:p>
        </w:tc>
      </w:tr>
      <w:tr w:rsidR="002F24D2" w:rsidRPr="007603D8" w14:paraId="49D5212B" w14:textId="77777777" w:rsidTr="00DB0DAD">
        <w:tc>
          <w:tcPr>
            <w:tcW w:w="932" w:type="pct"/>
          </w:tcPr>
          <w:p w14:paraId="1CD17C4A" w14:textId="45767887" w:rsidR="002F24D2" w:rsidRDefault="002F24D2" w:rsidP="002F24D2">
            <w:pPr>
              <w:rPr>
                <w:rFonts w:eastAsia="Yu Mincho" w:cstheme="minorHAnsi"/>
                <w:bCs/>
                <w:lang w:val="en-GB"/>
              </w:rPr>
            </w:pPr>
            <w:r w:rsidRPr="000E3765">
              <w:rPr>
                <w:rFonts w:cstheme="minorHAnsi"/>
                <w:bCs/>
                <w:lang w:val="en-GB" w:eastAsia="ja-JP"/>
              </w:rPr>
              <w:t>Asia pacific telecom</w:t>
            </w:r>
          </w:p>
        </w:tc>
        <w:tc>
          <w:tcPr>
            <w:tcW w:w="4068" w:type="pct"/>
          </w:tcPr>
          <w:p w14:paraId="3490FBCC" w14:textId="77777777" w:rsidR="002F24D2" w:rsidRDefault="002F24D2" w:rsidP="002F24D2">
            <w:pPr>
              <w:spacing w:after="120"/>
              <w:rPr>
                <w:rFonts w:cstheme="minorHAnsi"/>
              </w:rPr>
            </w:pPr>
            <w:r>
              <w:rPr>
                <w:rFonts w:cstheme="minorHAnsi"/>
              </w:rPr>
              <w:t>Support</w:t>
            </w:r>
          </w:p>
          <w:p w14:paraId="2B99E439" w14:textId="0005CD91" w:rsidR="002F24D2" w:rsidRDefault="002F24D2" w:rsidP="002F24D2">
            <w:pPr>
              <w:rPr>
                <w:rFonts w:cstheme="minorHAnsi"/>
              </w:rPr>
            </w:pPr>
            <w:r>
              <w:rPr>
                <w:rFonts w:cstheme="minorHAnsi"/>
              </w:rPr>
              <w:t>For GNSS initiation or resumption, it tales 30 seconds to 3 minutes. During this GNSS-off period, UE may loss pre-compensation capability.</w:t>
            </w:r>
          </w:p>
        </w:tc>
      </w:tr>
      <w:tr w:rsidR="0073384D" w:rsidRPr="007603D8" w14:paraId="3F4823E1" w14:textId="77777777" w:rsidTr="00DB0DAD">
        <w:tc>
          <w:tcPr>
            <w:tcW w:w="932" w:type="pct"/>
          </w:tcPr>
          <w:p w14:paraId="34E30118" w14:textId="58FBEEB0" w:rsidR="0073384D" w:rsidRPr="000E3765"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03ADD81B" w14:textId="5400C043" w:rsidR="0073384D" w:rsidRDefault="0073384D" w:rsidP="0073384D">
            <w:pPr>
              <w:spacing w:after="120"/>
              <w:rPr>
                <w:rFonts w:cstheme="minorHAnsi"/>
              </w:rPr>
            </w:pPr>
            <w:r>
              <w:rPr>
                <w:rFonts w:cstheme="minorHAnsi" w:hint="eastAsia"/>
              </w:rPr>
              <w:t>F</w:t>
            </w:r>
            <w:r>
              <w:rPr>
                <w:rFonts w:cstheme="minorHAnsi"/>
              </w:rPr>
              <w:t xml:space="preserve">ine with proposal 1, also agree to discuss estimation accuracy. </w:t>
            </w: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TDOCs </w:t>
      </w:r>
      <w:r w:rsidR="00567079" w:rsidRPr="00811FE0">
        <w:rPr>
          <w:rFonts w:cstheme="minorHAnsi"/>
        </w:rPr>
        <w:t xml:space="preserve">: </w:t>
      </w:r>
    </w:p>
    <w:p w14:paraId="1349E262" w14:textId="77777777" w:rsidR="00EA3A07" w:rsidRPr="00811FE0" w:rsidRDefault="00567079" w:rsidP="009011C7">
      <w:pPr>
        <w:pStyle w:val="af9"/>
        <w:numPr>
          <w:ilvl w:val="0"/>
          <w:numId w:val="18"/>
        </w:numPr>
        <w:ind w:firstLine="42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af9"/>
        <w:numPr>
          <w:ilvl w:val="1"/>
          <w:numId w:val="18"/>
        </w:numPr>
        <w:ind w:firstLine="42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af9"/>
        <w:numPr>
          <w:ilvl w:val="2"/>
          <w:numId w:val="18"/>
        </w:numPr>
        <w:ind w:firstLine="42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af9"/>
        <w:numPr>
          <w:ilvl w:val="2"/>
          <w:numId w:val="18"/>
        </w:numPr>
        <w:ind w:firstLine="42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af9"/>
        <w:numPr>
          <w:ilvl w:val="1"/>
          <w:numId w:val="18"/>
        </w:numPr>
        <w:ind w:firstLine="42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af9"/>
        <w:numPr>
          <w:ilvl w:val="0"/>
          <w:numId w:val="18"/>
        </w:numPr>
        <w:ind w:firstLine="42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af9"/>
        <w:numPr>
          <w:ilvl w:val="1"/>
          <w:numId w:val="18"/>
        </w:numPr>
        <w:ind w:firstLine="42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rPr>
      </w:pPr>
      <w:r w:rsidRPr="007603D8">
        <w:rPr>
          <w:rFonts w:cstheme="minorHAnsi"/>
          <w:lang w:val="en-GB"/>
        </w:rPr>
        <w:t>LG Electronics</w:t>
      </w:r>
      <w:r>
        <w:rPr>
          <w:rFonts w:cstheme="minorHAnsi"/>
          <w:lang w:val="en-GB"/>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rPr>
        <w:t>CMCC, ZTE</w:t>
      </w:r>
      <w:r w:rsidR="007603D8" w:rsidRPr="007603D8">
        <w:rPr>
          <w:rFonts w:cstheme="minorHAnsi"/>
          <w:lang w:val="en-GB"/>
        </w:rPr>
        <w:t xml:space="preserve"> </w:t>
      </w:r>
      <w:r w:rsidRPr="007603D8">
        <w:rPr>
          <w:rFonts w:cstheme="minorHAnsi"/>
          <w:lang w:val="en-GB"/>
        </w:rPr>
        <w:t>,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c"/>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rPr>
            </w:pPr>
            <w:r w:rsidRPr="007603D8">
              <w:rPr>
                <w:rFonts w:cstheme="minorHAnsi"/>
                <w:b/>
                <w:lang w:val="en-GB"/>
              </w:rPr>
              <w:t>Companies</w:t>
            </w:r>
          </w:p>
        </w:tc>
        <w:tc>
          <w:tcPr>
            <w:tcW w:w="4068" w:type="pct"/>
          </w:tcPr>
          <w:p w14:paraId="559EF9C7" w14:textId="77777777" w:rsidR="008C394A" w:rsidRPr="007603D8" w:rsidRDefault="008C394A" w:rsidP="007A7568">
            <w:pPr>
              <w:rPr>
                <w:rFonts w:cstheme="minorHAnsi"/>
                <w:b/>
                <w:lang w:val="en-GB"/>
              </w:rPr>
            </w:pPr>
            <w:r w:rsidRPr="007603D8">
              <w:rPr>
                <w:rFonts w:cstheme="minorHAnsi"/>
                <w:b/>
                <w:lang w:val="en-GB"/>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rPr>
            </w:pPr>
            <w:r w:rsidRPr="007603D8">
              <w:rPr>
                <w:rFonts w:cstheme="minorHAnsi"/>
                <w:lang w:val="en-GB"/>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rPr>
            </w:pPr>
            <w:r w:rsidRPr="007603D8">
              <w:rPr>
                <w:rFonts w:cstheme="minorHAnsi"/>
                <w:lang w:val="en-GB"/>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rPr>
            </w:pPr>
            <w:r w:rsidRPr="007603D8">
              <w:rPr>
                <w:rFonts w:cstheme="minorHAnsi"/>
                <w:lang w:val="en-GB"/>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rPr>
            </w:pPr>
            <w:r w:rsidRPr="007603D8">
              <w:rPr>
                <w:rFonts w:cstheme="minorHAnsi"/>
                <w:lang w:val="en-GB"/>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rPr>
            </w:pPr>
            <w:r w:rsidRPr="007603D8">
              <w:rPr>
                <w:rFonts w:cstheme="minorHAnsi"/>
                <w:lang w:val="en-GB"/>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gNB can provide both common TA and UE specific differential TA (i.e., Option 2) is preferred over the autonomous acquisition of the TA at UE </w:t>
            </w:r>
            <w:r w:rsidRPr="00811FE0">
              <w:rPr>
                <w:rFonts w:cstheme="minorHAnsi"/>
              </w:rPr>
              <w:lastRenderedPageBreak/>
              <w:t>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rPr>
            </w:pPr>
            <w:r w:rsidRPr="007603D8">
              <w:rPr>
                <w:rFonts w:cstheme="minorHAnsi"/>
                <w:lang w:val="en-GB"/>
              </w:rPr>
              <w:lastRenderedPageBreak/>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rPr>
            </w:pPr>
            <w:r>
              <w:rPr>
                <w:rFonts w:cstheme="minorHAnsi"/>
                <w:lang w:val="en-GB"/>
              </w:rPr>
              <w:t>QC</w:t>
            </w:r>
          </w:p>
        </w:tc>
        <w:tc>
          <w:tcPr>
            <w:tcW w:w="4068" w:type="pct"/>
          </w:tcPr>
          <w:p w14:paraId="3B16CF9A" w14:textId="6BF64F1E" w:rsidR="003C0687" w:rsidRPr="00811FE0" w:rsidRDefault="00826502" w:rsidP="007A7568">
            <w:pPr>
              <w:rPr>
                <w:rFonts w:cstheme="minorHAnsi"/>
              </w:rPr>
            </w:pPr>
            <w:r>
              <w:rPr>
                <w:rFonts w:cstheme="minorHAnsi"/>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rPr>
            </w:pPr>
            <w:r>
              <w:rPr>
                <w:rFonts w:cstheme="minorHAnsi"/>
                <w:lang w:val="en-GB"/>
              </w:rPr>
              <w:t>Loon</w:t>
            </w:r>
          </w:p>
        </w:tc>
        <w:tc>
          <w:tcPr>
            <w:tcW w:w="4068" w:type="pct"/>
          </w:tcPr>
          <w:p w14:paraId="7A9F4986" w14:textId="510661B4" w:rsidR="00DB0DAD" w:rsidRDefault="00DB0DAD" w:rsidP="007A7568">
            <w:pPr>
              <w:rPr>
                <w:rFonts w:cstheme="minorHAnsi"/>
              </w:rPr>
            </w:pPr>
            <w:r>
              <w:rPr>
                <w:rFonts w:cstheme="minorHAnsi"/>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af9"/>
        <w:numPr>
          <w:ilvl w:val="0"/>
          <w:numId w:val="18"/>
        </w:numPr>
        <w:ind w:firstLine="42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af9"/>
        <w:numPr>
          <w:ilvl w:val="1"/>
          <w:numId w:val="18"/>
        </w:numPr>
        <w:ind w:firstLine="42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af9"/>
        <w:numPr>
          <w:ilvl w:val="2"/>
          <w:numId w:val="18"/>
        </w:numPr>
        <w:ind w:firstLine="422"/>
        <w:rPr>
          <w:rFonts w:cstheme="minorHAnsi"/>
          <w:b/>
        </w:rPr>
      </w:pPr>
      <w:r w:rsidRPr="0022216B">
        <w:rPr>
          <w:rFonts w:cstheme="minorHAnsi"/>
          <w:b/>
        </w:rPr>
        <w:t>Serving satellite ephemeris</w:t>
      </w:r>
    </w:p>
    <w:p w14:paraId="083123F6" w14:textId="77777777" w:rsidR="0022216B" w:rsidRPr="00811FE0" w:rsidRDefault="0022216B" w:rsidP="009011C7">
      <w:pPr>
        <w:pStyle w:val="af9"/>
        <w:numPr>
          <w:ilvl w:val="2"/>
          <w:numId w:val="18"/>
        </w:numPr>
        <w:ind w:firstLine="42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af9"/>
        <w:numPr>
          <w:ilvl w:val="1"/>
          <w:numId w:val="18"/>
        </w:numPr>
        <w:ind w:firstLine="422"/>
        <w:rPr>
          <w:rFonts w:cstheme="minorHAnsi"/>
          <w:b/>
        </w:rPr>
      </w:pPr>
      <w:r w:rsidRPr="00811FE0">
        <w:rPr>
          <w:rFonts w:cstheme="minorHAnsi"/>
          <w:b/>
        </w:rPr>
        <w:t>And a possible common TA indication</w:t>
      </w:r>
    </w:p>
    <w:p w14:paraId="2B5B8B3C" w14:textId="77777777" w:rsidR="0022216B" w:rsidRPr="00811FE0" w:rsidRDefault="0022216B" w:rsidP="009011C7">
      <w:pPr>
        <w:pStyle w:val="af9"/>
        <w:numPr>
          <w:ilvl w:val="0"/>
          <w:numId w:val="18"/>
        </w:numPr>
        <w:ind w:firstLine="42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af9"/>
        <w:numPr>
          <w:ilvl w:val="1"/>
          <w:numId w:val="18"/>
        </w:numPr>
        <w:ind w:firstLine="42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rPr>
            </w:pPr>
            <w:r w:rsidRPr="007603D8">
              <w:rPr>
                <w:rFonts w:cstheme="minorHAnsi"/>
                <w:b/>
                <w:lang w:val="en-GB"/>
              </w:rPr>
              <w:t>Companies</w:t>
            </w:r>
          </w:p>
        </w:tc>
        <w:tc>
          <w:tcPr>
            <w:tcW w:w="4068" w:type="pct"/>
          </w:tcPr>
          <w:p w14:paraId="60A5493A" w14:textId="77777777" w:rsidR="00405243" w:rsidRPr="007603D8" w:rsidRDefault="00405243" w:rsidP="00395976">
            <w:pPr>
              <w:rPr>
                <w:rFonts w:cstheme="minorHAnsi"/>
                <w:b/>
                <w:lang w:val="en-GB"/>
              </w:rPr>
            </w:pPr>
            <w:r w:rsidRPr="007603D8">
              <w:rPr>
                <w:rFonts w:cstheme="minorHAnsi"/>
                <w:b/>
                <w:lang w:val="en-GB"/>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rPr>
            </w:pPr>
            <w:r>
              <w:rPr>
                <w:rFonts w:cstheme="minorHAnsi"/>
                <w:lang w:val="en-GB"/>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rPr>
            </w:pPr>
            <w:r w:rsidRPr="00A315B3">
              <w:rPr>
                <w:rFonts w:cstheme="minorHAnsi"/>
                <w:bCs/>
                <w:lang w:val="en-GB"/>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rPr>
            </w:pPr>
            <w:r w:rsidRPr="003946BE">
              <w:rPr>
                <w:rFonts w:cstheme="minorHAnsi" w:hint="eastAsia"/>
                <w:lang w:val="en-GB"/>
              </w:rPr>
              <w:t>Spreadtrum</w:t>
            </w:r>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rPr>
              <w:lastRenderedPageBreak/>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gNB.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r w:rsidR="00C05A14" w:rsidRPr="007603D8" w14:paraId="3D1CB488" w14:textId="77777777" w:rsidTr="00901FF9">
        <w:tc>
          <w:tcPr>
            <w:tcW w:w="932" w:type="pct"/>
          </w:tcPr>
          <w:p w14:paraId="2D390103" w14:textId="77777777" w:rsidR="00C05A14" w:rsidRPr="007603D8" w:rsidRDefault="00C05A14"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EE89EB0" w14:textId="77777777" w:rsidR="00C05A14" w:rsidRPr="007603D8" w:rsidRDefault="00C05A14" w:rsidP="00901FF9">
            <w:pPr>
              <w:rPr>
                <w:rFonts w:cstheme="minorHAnsi"/>
              </w:rPr>
            </w:pPr>
            <w:r>
              <w:rPr>
                <w:rFonts w:cstheme="minorHAnsi" w:hint="eastAsia"/>
              </w:rPr>
              <w:t>O</w:t>
            </w:r>
            <w:r>
              <w:rPr>
                <w:rFonts w:cstheme="minorHAnsi"/>
              </w:rPr>
              <w:t>ption 1 is baseline. Option 2 can also be considered.</w:t>
            </w:r>
          </w:p>
        </w:tc>
      </w:tr>
      <w:tr w:rsidR="004E3781" w:rsidRPr="005A2CC3" w14:paraId="6EDCF1E6" w14:textId="77777777" w:rsidTr="00DB0DAD">
        <w:tc>
          <w:tcPr>
            <w:tcW w:w="932" w:type="pct"/>
          </w:tcPr>
          <w:p w14:paraId="46A539CE" w14:textId="4F354FAA" w:rsidR="004E3781" w:rsidRPr="00C05A14" w:rsidRDefault="004E3781" w:rsidP="004E3781">
            <w:pPr>
              <w:rPr>
                <w:rFonts w:cstheme="minorHAnsi"/>
                <w:bCs/>
              </w:rPr>
            </w:pPr>
            <w:r>
              <w:rPr>
                <w:rFonts w:eastAsia="Malgun Gothic" w:cstheme="minorHAnsi" w:hint="eastAsia"/>
                <w:bCs/>
                <w:lang w:val="en-GB"/>
              </w:rPr>
              <w:t>ETRI</w:t>
            </w:r>
          </w:p>
        </w:tc>
        <w:tc>
          <w:tcPr>
            <w:tcW w:w="4068" w:type="pct"/>
          </w:tcPr>
          <w:p w14:paraId="4BA75E64" w14:textId="4B3DFE6E" w:rsidR="004E3781" w:rsidRDefault="004E3781" w:rsidP="004E3781">
            <w:pPr>
              <w:rPr>
                <w:rFonts w:cstheme="minorHAnsi"/>
              </w:rPr>
            </w:pPr>
            <w:r w:rsidRPr="009468C8">
              <w:rPr>
                <w:rFonts w:cstheme="minorHAnsi"/>
              </w:rPr>
              <w:t xml:space="preserve">Support option 1 as </w:t>
            </w:r>
            <w:r>
              <w:rPr>
                <w:rFonts w:cstheme="minorHAnsi"/>
              </w:rPr>
              <w:t>baseline</w:t>
            </w:r>
          </w:p>
        </w:tc>
      </w:tr>
      <w:tr w:rsidR="003A33FB" w:rsidRPr="005A2CC3" w14:paraId="6BB9305F" w14:textId="77777777" w:rsidTr="00DB0DAD">
        <w:tc>
          <w:tcPr>
            <w:tcW w:w="932" w:type="pct"/>
          </w:tcPr>
          <w:p w14:paraId="69E8576E" w14:textId="4C3DB2A5" w:rsidR="003A33FB" w:rsidRDefault="003A33FB" w:rsidP="003A33FB">
            <w:pPr>
              <w:rPr>
                <w:rFonts w:eastAsia="Malgun Gothic" w:cstheme="minorHAnsi"/>
                <w:bCs/>
                <w:lang w:val="en-GB"/>
              </w:rPr>
            </w:pPr>
            <w:r w:rsidRPr="008531D6">
              <w:rPr>
                <w:rFonts w:cstheme="minorHAnsi"/>
                <w:bCs/>
                <w:lang w:val="en-GB"/>
              </w:rPr>
              <w:t>Apple</w:t>
            </w:r>
          </w:p>
        </w:tc>
        <w:tc>
          <w:tcPr>
            <w:tcW w:w="4068" w:type="pct"/>
          </w:tcPr>
          <w:p w14:paraId="116F0901" w14:textId="75FB353C" w:rsidR="003A33FB" w:rsidRPr="009468C8" w:rsidRDefault="003A33FB" w:rsidP="003A33FB">
            <w:pPr>
              <w:rPr>
                <w:rFonts w:cstheme="minorHAnsi"/>
              </w:rPr>
            </w:pPr>
            <w:r>
              <w:rPr>
                <w:rFonts w:cstheme="minorHAnsi"/>
              </w:rPr>
              <w:t xml:space="preserve">Option 1 is preferred. This achieves better performance of PRACH transmission. </w:t>
            </w:r>
          </w:p>
        </w:tc>
      </w:tr>
      <w:tr w:rsidR="00901FF9" w:rsidRPr="005A2CC3" w14:paraId="1F7A8DE4" w14:textId="77777777" w:rsidTr="00DB0DAD">
        <w:tc>
          <w:tcPr>
            <w:tcW w:w="932" w:type="pct"/>
          </w:tcPr>
          <w:p w14:paraId="4F40EB66" w14:textId="014F045D"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08938C50" w14:textId="776B0FF8" w:rsidR="00901FF9" w:rsidRPr="008B7676" w:rsidRDefault="00901FF9" w:rsidP="003A33FB">
            <w:pPr>
              <w:rPr>
                <w:rFonts w:eastAsia="Yu Mincho" w:cstheme="minorHAnsi"/>
              </w:rPr>
            </w:pPr>
            <w:r>
              <w:rPr>
                <w:rFonts w:eastAsia="Yu Mincho" w:cstheme="minorHAnsi"/>
              </w:rPr>
              <w:t>Support option 1</w:t>
            </w:r>
          </w:p>
        </w:tc>
      </w:tr>
      <w:tr w:rsidR="002F24D2" w:rsidRPr="005A2CC3" w14:paraId="27D20B8A" w14:textId="77777777" w:rsidTr="00DB0DAD">
        <w:tc>
          <w:tcPr>
            <w:tcW w:w="932" w:type="pct"/>
          </w:tcPr>
          <w:p w14:paraId="50045A1C" w14:textId="5176657B" w:rsidR="002F24D2" w:rsidRDefault="002F24D2" w:rsidP="002F24D2">
            <w:pPr>
              <w:rPr>
                <w:rFonts w:eastAsia="Yu Mincho" w:cstheme="minorHAnsi"/>
                <w:bCs/>
                <w:lang w:val="en-GB"/>
              </w:rPr>
            </w:pPr>
            <w:r w:rsidRPr="001027FD">
              <w:rPr>
                <w:rFonts w:cstheme="minorHAnsi"/>
                <w:bCs/>
                <w:lang w:val="en-GB" w:eastAsia="ja-JP"/>
              </w:rPr>
              <w:t>Asia pacific telecom</w:t>
            </w:r>
          </w:p>
        </w:tc>
        <w:tc>
          <w:tcPr>
            <w:tcW w:w="4068" w:type="pct"/>
          </w:tcPr>
          <w:p w14:paraId="5201BD90" w14:textId="501DF26F" w:rsidR="002F24D2" w:rsidRDefault="002F24D2" w:rsidP="002F24D2">
            <w:pPr>
              <w:rPr>
                <w:rFonts w:eastAsia="Yu Mincho" w:cstheme="minorHAnsi"/>
              </w:rPr>
            </w:pPr>
            <w:r>
              <w:rPr>
                <w:rFonts w:cstheme="minorHAnsi"/>
              </w:rPr>
              <w:t xml:space="preserve">Support Option 1 for less specs impact; Option 2 shall be interpreted as NW assistant information for UE to accomplish UL and frequency pre-compensation. </w:t>
            </w:r>
          </w:p>
        </w:tc>
      </w:tr>
      <w:tr w:rsidR="0073384D" w:rsidRPr="005A2CC3" w14:paraId="1D830970" w14:textId="77777777" w:rsidTr="00DB0DAD">
        <w:tc>
          <w:tcPr>
            <w:tcW w:w="932" w:type="pct"/>
          </w:tcPr>
          <w:p w14:paraId="38359CD0" w14:textId="7DBF9F78" w:rsidR="0073384D" w:rsidRPr="001027FD"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7BCDB418" w14:textId="3B55C4CA" w:rsidR="0073384D" w:rsidRDefault="0073384D" w:rsidP="0073384D">
            <w:pPr>
              <w:rPr>
                <w:rFonts w:cstheme="minorHAnsi"/>
              </w:rPr>
            </w:pPr>
            <w:r>
              <w:rPr>
                <w:rFonts w:cstheme="minorHAnsi" w:hint="eastAsia"/>
              </w:rPr>
              <w:t>B</w:t>
            </w:r>
            <w:r>
              <w:rPr>
                <w:rFonts w:cstheme="minorHAnsi"/>
              </w:rPr>
              <w:t>oth Option 1 and option 2 are considered.</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31"/>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40"/>
      </w:pPr>
      <w:r w:rsidRPr="00811FE0">
        <w:t xml:space="preserve">Reference </w:t>
      </w:r>
      <w:r w:rsidRPr="008A27DF">
        <w:rPr>
          <w:rStyle w:val="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definition</w:t>
      </w:r>
      <w:r w:rsidRPr="00811FE0">
        <w:rPr>
          <w:rFonts w:cstheme="minorHAnsi"/>
        </w:rPr>
        <w:t xml:space="preserve"> :</w:t>
      </w:r>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contributions :</w:t>
      </w:r>
    </w:p>
    <w:p w14:paraId="181EFBED" w14:textId="77777777" w:rsidR="003E6BBE" w:rsidRPr="007603D8" w:rsidRDefault="003E6BBE" w:rsidP="009011C7">
      <w:pPr>
        <w:pStyle w:val="af9"/>
        <w:numPr>
          <w:ilvl w:val="0"/>
          <w:numId w:val="20"/>
        </w:numPr>
        <w:ind w:firstLine="42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af9"/>
        <w:numPr>
          <w:ilvl w:val="0"/>
          <w:numId w:val="20"/>
        </w:numPr>
        <w:ind w:firstLine="420"/>
        <w:rPr>
          <w:rFonts w:cstheme="minorHAnsi"/>
        </w:rPr>
      </w:pPr>
      <w:r w:rsidRPr="00811FE0">
        <w:rPr>
          <w:rFonts w:cstheme="minorHAnsi"/>
        </w:rPr>
        <w:lastRenderedPageBreak/>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contributions :</w:t>
      </w:r>
    </w:p>
    <w:p w14:paraId="37551AEC" w14:textId="77777777" w:rsidR="00E12ABA" w:rsidRPr="007603D8" w:rsidRDefault="00E12ABA" w:rsidP="009011C7">
      <w:pPr>
        <w:pStyle w:val="af9"/>
        <w:numPr>
          <w:ilvl w:val="0"/>
          <w:numId w:val="17"/>
        </w:numPr>
        <w:ind w:firstLine="42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af9"/>
        <w:numPr>
          <w:ilvl w:val="0"/>
          <w:numId w:val="17"/>
        </w:numPr>
        <w:ind w:firstLine="42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contributions :</w:t>
      </w:r>
    </w:p>
    <w:p w14:paraId="105D2D80" w14:textId="77777777" w:rsidR="0035444B" w:rsidRPr="007603D8" w:rsidRDefault="0035444B" w:rsidP="009011C7">
      <w:pPr>
        <w:pStyle w:val="af9"/>
        <w:numPr>
          <w:ilvl w:val="0"/>
          <w:numId w:val="21"/>
        </w:numPr>
        <w:ind w:firstLine="42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af9"/>
        <w:numPr>
          <w:ilvl w:val="0"/>
          <w:numId w:val="21"/>
        </w:numPr>
        <w:ind w:firstLine="420"/>
        <w:rPr>
          <w:rFonts w:cstheme="minorHAnsi"/>
        </w:rPr>
      </w:pPr>
      <w:r w:rsidRPr="00811FE0">
        <w:rPr>
          <w:rFonts w:cstheme="minorHAnsi"/>
        </w:rPr>
        <w:lastRenderedPageBreak/>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c"/>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rPr>
            </w:pPr>
            <w:r w:rsidRPr="007603D8">
              <w:rPr>
                <w:rFonts w:cstheme="minorHAnsi"/>
                <w:b/>
                <w:lang w:val="en-GB"/>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rPr>
            </w:pPr>
            <w:r w:rsidRPr="007603D8">
              <w:rPr>
                <w:rFonts w:cstheme="minorHAnsi"/>
                <w:b/>
                <w:lang w:val="en-GB"/>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rPr>
            </w:pPr>
            <w:r w:rsidRPr="007603D8">
              <w:rPr>
                <w:rFonts w:cstheme="minorHAnsi"/>
                <w:lang w:val="en-GB"/>
              </w:rPr>
              <w:t>RP Option 1</w:t>
            </w:r>
          </w:p>
          <w:p w14:paraId="66EC4956" w14:textId="77777777" w:rsidR="004456C9" w:rsidRPr="007603D8" w:rsidRDefault="004456C9" w:rsidP="007A7568">
            <w:pPr>
              <w:rPr>
                <w:rFonts w:cstheme="minorHAnsi"/>
                <w:lang w:val="en-GB"/>
              </w:rPr>
            </w:pPr>
          </w:p>
        </w:tc>
        <w:tc>
          <w:tcPr>
            <w:tcW w:w="4068" w:type="pct"/>
          </w:tcPr>
          <w:p w14:paraId="11C6551E" w14:textId="77777777" w:rsidR="004456C9" w:rsidRPr="00811FE0" w:rsidRDefault="004456C9" w:rsidP="009011C7">
            <w:pPr>
              <w:pStyle w:val="af9"/>
              <w:numPr>
                <w:ilvl w:val="0"/>
                <w:numId w:val="18"/>
              </w:numPr>
              <w:ind w:firstLine="42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af9"/>
              <w:numPr>
                <w:ilvl w:val="0"/>
                <w:numId w:val="18"/>
              </w:numPr>
              <w:ind w:firstLine="42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af9"/>
              <w:numPr>
                <w:ilvl w:val="0"/>
                <w:numId w:val="18"/>
              </w:numPr>
              <w:ind w:firstLine="42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rPr>
            </w:pPr>
            <w:r w:rsidRPr="007603D8">
              <w:rPr>
                <w:rFonts w:cstheme="minorHAnsi"/>
                <w:lang w:val="en-GB"/>
              </w:rPr>
              <w:t>RP Option 2</w:t>
            </w:r>
          </w:p>
          <w:p w14:paraId="00E2BCE6" w14:textId="77777777" w:rsidR="004456C9" w:rsidRPr="007603D8" w:rsidRDefault="004456C9" w:rsidP="007A7568">
            <w:pPr>
              <w:rPr>
                <w:rFonts w:cstheme="minorHAnsi"/>
                <w:lang w:val="en-GB"/>
              </w:rPr>
            </w:pPr>
          </w:p>
        </w:tc>
        <w:tc>
          <w:tcPr>
            <w:tcW w:w="4068" w:type="pct"/>
          </w:tcPr>
          <w:p w14:paraId="15757CCE" w14:textId="77777777" w:rsidR="004456C9" w:rsidRPr="00811FE0" w:rsidRDefault="004456C9" w:rsidP="009011C7">
            <w:pPr>
              <w:pStyle w:val="af9"/>
              <w:numPr>
                <w:ilvl w:val="0"/>
                <w:numId w:val="18"/>
              </w:numPr>
              <w:ind w:firstLine="42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af9"/>
              <w:numPr>
                <w:ilvl w:val="0"/>
                <w:numId w:val="18"/>
              </w:numPr>
              <w:ind w:firstLine="42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af9"/>
              <w:numPr>
                <w:ilvl w:val="0"/>
                <w:numId w:val="18"/>
              </w:numPr>
              <w:ind w:firstLine="42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af9"/>
              <w:numPr>
                <w:ilvl w:val="0"/>
                <w:numId w:val="18"/>
              </w:numPr>
              <w:ind w:firstLine="42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rPr>
            </w:pPr>
            <w:r w:rsidRPr="007603D8">
              <w:rPr>
                <w:rFonts w:cstheme="minorHAnsi"/>
                <w:lang w:val="en-GB"/>
              </w:rPr>
              <w:t>RP Option 3</w:t>
            </w:r>
          </w:p>
          <w:p w14:paraId="293305F7" w14:textId="77777777" w:rsidR="004456C9" w:rsidRPr="007603D8" w:rsidRDefault="004456C9" w:rsidP="007A7568">
            <w:pPr>
              <w:rPr>
                <w:rFonts w:cstheme="minorHAnsi"/>
                <w:lang w:val="en-GB"/>
              </w:rPr>
            </w:pPr>
          </w:p>
        </w:tc>
        <w:tc>
          <w:tcPr>
            <w:tcW w:w="4068" w:type="pct"/>
          </w:tcPr>
          <w:p w14:paraId="257896E5" w14:textId="77777777" w:rsidR="004456C9" w:rsidRPr="00811FE0" w:rsidRDefault="004456C9" w:rsidP="009011C7">
            <w:pPr>
              <w:pStyle w:val="af9"/>
              <w:numPr>
                <w:ilvl w:val="0"/>
                <w:numId w:val="18"/>
              </w:numPr>
              <w:ind w:firstLine="42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af9"/>
              <w:numPr>
                <w:ilvl w:val="0"/>
                <w:numId w:val="18"/>
              </w:numPr>
              <w:ind w:firstLine="42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af9"/>
              <w:numPr>
                <w:ilvl w:val="0"/>
                <w:numId w:val="18"/>
              </w:numPr>
              <w:ind w:firstLine="42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af9"/>
              <w:numPr>
                <w:ilvl w:val="0"/>
                <w:numId w:val="18"/>
              </w:numPr>
              <w:ind w:firstLine="42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r w:rsidR="00C85F46" w:rsidRPr="00811FE0">
        <w:rPr>
          <w:rFonts w:asciiTheme="minorHAnsi" w:hAnsiTheme="minorHAnsi" w:cstheme="minorHAnsi"/>
        </w:rPr>
        <w:t>3</w:t>
      </w:r>
      <w:r w:rsidRPr="00811FE0">
        <w:rPr>
          <w:rFonts w:asciiTheme="minorHAnsi" w:hAnsiTheme="minorHAnsi" w:cstheme="minorHAnsi"/>
        </w:rPr>
        <w:t xml:space="preserve"> :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1 :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2 :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3 :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rPr>
            </w:pPr>
            <w:r w:rsidRPr="007603D8">
              <w:rPr>
                <w:rFonts w:cstheme="minorHAnsi"/>
                <w:b/>
                <w:lang w:val="en-GB"/>
              </w:rPr>
              <w:t>Companies</w:t>
            </w:r>
          </w:p>
        </w:tc>
        <w:tc>
          <w:tcPr>
            <w:tcW w:w="4068" w:type="pct"/>
          </w:tcPr>
          <w:p w14:paraId="711FF3FD" w14:textId="77777777" w:rsidR="008A7405" w:rsidRPr="007603D8" w:rsidRDefault="008A7405" w:rsidP="007A7568">
            <w:pPr>
              <w:rPr>
                <w:rFonts w:cstheme="minorHAnsi"/>
                <w:b/>
                <w:lang w:val="en-GB"/>
              </w:rPr>
            </w:pPr>
            <w:r w:rsidRPr="007603D8">
              <w:rPr>
                <w:rFonts w:cstheme="minorHAnsi"/>
                <w:b/>
                <w:lang w:val="en-GB"/>
              </w:rPr>
              <w:t>Comments</w:t>
            </w:r>
            <w:r w:rsidR="00135070">
              <w:rPr>
                <w:rFonts w:cstheme="minorHAnsi"/>
                <w:b/>
                <w:lang w:val="en-GB"/>
              </w:rPr>
              <w:t xml:space="preserve"> and views</w:t>
            </w:r>
            <w:r w:rsidRPr="007603D8">
              <w:rPr>
                <w:rFonts w:cstheme="minorHAnsi"/>
                <w:b/>
                <w:lang w:val="en-GB"/>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rPr>
            </w:pPr>
            <w:r>
              <w:rPr>
                <w:rFonts w:cstheme="minorHAnsi"/>
                <w:lang w:val="en-GB"/>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rPr>
            </w:pPr>
            <w:r w:rsidRPr="00A315B3">
              <w:rPr>
                <w:rFonts w:cstheme="minorHAnsi"/>
                <w:bCs/>
                <w:lang w:val="en-GB"/>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rPr>
            </w:pPr>
            <w:r w:rsidRPr="003946BE">
              <w:rPr>
                <w:rFonts w:cstheme="minorHAnsi" w:hint="eastAsia"/>
                <w:lang w:val="en-GB"/>
              </w:rPr>
              <w:t>Spreadtrum</w:t>
            </w:r>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rPr>
            </w:pPr>
            <w:r>
              <w:rPr>
                <w:rFonts w:cstheme="minorHAnsi" w:hint="eastAsia"/>
                <w:bCs/>
                <w:lang w:val="en-GB"/>
              </w:rPr>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gNB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gNB will compensate the feeder link delay+ a part of service link delay. </w:t>
            </w:r>
            <w:r>
              <w:rPr>
                <w:rFonts w:cstheme="minorHAnsi"/>
              </w:rPr>
              <w:t>I</w:t>
            </w:r>
            <w:r>
              <w:rPr>
                <w:rFonts w:cstheme="minorHAnsi" w:hint="eastAsia"/>
              </w:rPr>
              <w:t xml:space="preserve">f the reference point is set in satellite, gNB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t>Loon</w:t>
            </w:r>
          </w:p>
        </w:tc>
        <w:tc>
          <w:tcPr>
            <w:tcW w:w="4068" w:type="pct"/>
          </w:tcPr>
          <w:p w14:paraId="7BBCA72D" w14:textId="45CA3427" w:rsidR="00DB0DAD" w:rsidRPr="00891FBE" w:rsidRDefault="00DB0DAD" w:rsidP="00891FBE">
            <w:pPr>
              <w:rPr>
                <w:rFonts w:cstheme="minorHAnsi"/>
              </w:rPr>
            </w:pPr>
            <w:r>
              <w:rPr>
                <w:rFonts w:cstheme="minorHAnsi"/>
              </w:rPr>
              <w:t>Support Option 3</w:t>
            </w:r>
          </w:p>
        </w:tc>
      </w:tr>
      <w:tr w:rsidR="00323689" w:rsidRPr="007603D8" w14:paraId="5D89CE39" w14:textId="77777777" w:rsidTr="00901FF9">
        <w:tc>
          <w:tcPr>
            <w:tcW w:w="932" w:type="pct"/>
          </w:tcPr>
          <w:p w14:paraId="1F3983ED" w14:textId="77777777" w:rsidR="00323689" w:rsidRPr="007603D8" w:rsidRDefault="00323689"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C86E19A" w14:textId="108B3E90" w:rsidR="00323689" w:rsidRPr="007603D8" w:rsidRDefault="00323689" w:rsidP="00901FF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14:paraId="358089F6" w14:textId="77777777" w:rsidTr="00DB0DAD">
        <w:tc>
          <w:tcPr>
            <w:tcW w:w="932" w:type="pct"/>
          </w:tcPr>
          <w:p w14:paraId="282B788F" w14:textId="764B2154" w:rsidR="004E3781" w:rsidRDefault="004E3781" w:rsidP="004E3781">
            <w:pPr>
              <w:rPr>
                <w:rFonts w:cstheme="minorHAnsi"/>
                <w:bCs/>
                <w:color w:val="833C0B" w:themeColor="accent2" w:themeShade="80"/>
                <w:lang w:val="en-GB"/>
              </w:rPr>
            </w:pPr>
            <w:r w:rsidRPr="009468C8">
              <w:rPr>
                <w:rFonts w:eastAsia="Malgun Gothic" w:cstheme="minorHAnsi" w:hint="eastAsia"/>
                <w:bCs/>
                <w:lang w:val="en-GB"/>
              </w:rPr>
              <w:t>ETRI</w:t>
            </w:r>
          </w:p>
        </w:tc>
        <w:tc>
          <w:tcPr>
            <w:tcW w:w="4068" w:type="pct"/>
          </w:tcPr>
          <w:p w14:paraId="26BCD693" w14:textId="3B4A8196" w:rsidR="004E3781" w:rsidRDefault="004E3781" w:rsidP="004E3781">
            <w:pPr>
              <w:rPr>
                <w:rFonts w:cstheme="minorHAnsi"/>
              </w:rPr>
            </w:pPr>
            <w:r w:rsidRPr="00563793">
              <w:rPr>
                <w:rFonts w:cstheme="minorHAnsi"/>
              </w:rPr>
              <w:t>Support proposal 3. When the common TA value is 0, the corresponding parameter may not be configured.</w:t>
            </w:r>
          </w:p>
        </w:tc>
      </w:tr>
      <w:tr w:rsidR="003A33FB" w:rsidRPr="005C3EBB" w14:paraId="64A8422D" w14:textId="77777777" w:rsidTr="00DB0DAD">
        <w:tc>
          <w:tcPr>
            <w:tcW w:w="932" w:type="pct"/>
          </w:tcPr>
          <w:p w14:paraId="4492A874" w14:textId="270939EF" w:rsidR="003A33FB" w:rsidRPr="009468C8" w:rsidRDefault="003A33FB" w:rsidP="003A33FB">
            <w:pPr>
              <w:rPr>
                <w:rFonts w:eastAsia="Malgun Gothic" w:cstheme="minorHAnsi"/>
                <w:bCs/>
                <w:lang w:val="en-GB"/>
              </w:rPr>
            </w:pPr>
            <w:r w:rsidRPr="008531D6">
              <w:rPr>
                <w:rFonts w:cstheme="minorHAnsi"/>
                <w:bCs/>
                <w:lang w:val="en-GB"/>
              </w:rPr>
              <w:t>Apple</w:t>
            </w:r>
          </w:p>
        </w:tc>
        <w:tc>
          <w:tcPr>
            <w:tcW w:w="4068" w:type="pct"/>
          </w:tcPr>
          <w:p w14:paraId="49553392" w14:textId="280047D6" w:rsidR="003A33FB" w:rsidRPr="00563793" w:rsidRDefault="003A33FB" w:rsidP="003A33FB">
            <w:pPr>
              <w:rPr>
                <w:rFonts w:cstheme="minorHAnsi"/>
              </w:rPr>
            </w:pPr>
            <w:r>
              <w:rPr>
                <w:rFonts w:cstheme="minorHAnsi"/>
              </w:rPr>
              <w:t xml:space="preserve">Support proposal 3. Our preference is RP option 1. </w:t>
            </w:r>
          </w:p>
        </w:tc>
      </w:tr>
      <w:tr w:rsidR="00901FF9" w:rsidRPr="005C3EBB" w14:paraId="67E89908" w14:textId="77777777" w:rsidTr="00DB0DAD">
        <w:tc>
          <w:tcPr>
            <w:tcW w:w="932" w:type="pct"/>
          </w:tcPr>
          <w:p w14:paraId="78CBF873" w14:textId="796F722F"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4407522E" w14:textId="3B3F3B79" w:rsidR="00901FF9" w:rsidRPr="008B7676" w:rsidRDefault="00901FF9" w:rsidP="003A33FB">
            <w:pPr>
              <w:rPr>
                <w:rFonts w:eastAsia="Yu Mincho" w:cstheme="minorHAnsi"/>
              </w:rPr>
            </w:pPr>
            <w:r>
              <w:rPr>
                <w:rFonts w:eastAsia="Yu Mincho" w:cstheme="minorHAnsi"/>
              </w:rPr>
              <w:t>Support proposal 3. And prefer RP option 3. RP location should be left for network implementation.</w:t>
            </w:r>
            <w:r w:rsidRPr="006F4807">
              <w:rPr>
                <w:rFonts w:eastAsia="Yu Mincho" w:cstheme="minorHAnsi"/>
              </w:rPr>
              <w:t xml:space="preserve"> </w:t>
            </w:r>
            <w:r w:rsidR="006F4807" w:rsidRPr="006F4807">
              <w:rPr>
                <w:rFonts w:eastAsia="Yu Mincho" w:cstheme="minorHAnsi"/>
              </w:rPr>
              <w:t>For LEO, the feeder link delay var</w:t>
            </w:r>
            <w:r w:rsidR="006F4807">
              <w:rPr>
                <w:rFonts w:eastAsia="Yu Mincho" w:cstheme="minorHAnsi"/>
              </w:rPr>
              <w:t>ies</w:t>
            </w:r>
            <w:r w:rsidR="006F4807" w:rsidRPr="006F4807">
              <w:rPr>
                <w:rFonts w:eastAsia="Yu Mincho" w:cstheme="minorHAnsi"/>
              </w:rPr>
              <w:t xml:space="preserve"> and option 1 and option 2 does not work well in our view.</w:t>
            </w:r>
          </w:p>
        </w:tc>
      </w:tr>
      <w:tr w:rsidR="002F24D2" w:rsidRPr="005C3EBB" w14:paraId="3DC94F78" w14:textId="77777777" w:rsidTr="00DB0DAD">
        <w:tc>
          <w:tcPr>
            <w:tcW w:w="932" w:type="pct"/>
          </w:tcPr>
          <w:p w14:paraId="4FA0AE99" w14:textId="330060CE" w:rsidR="002F24D2" w:rsidRDefault="002F24D2" w:rsidP="002F24D2">
            <w:pPr>
              <w:rPr>
                <w:rFonts w:eastAsia="Yu Mincho" w:cstheme="minorHAnsi"/>
                <w:bCs/>
                <w:lang w:val="en-GB"/>
              </w:rPr>
            </w:pPr>
            <w:r w:rsidRPr="00007101">
              <w:rPr>
                <w:rFonts w:cstheme="minorHAnsi"/>
                <w:bCs/>
                <w:lang w:val="en-GB" w:eastAsia="ja-JP"/>
              </w:rPr>
              <w:t>Asia pacific telecom</w:t>
            </w:r>
          </w:p>
        </w:tc>
        <w:tc>
          <w:tcPr>
            <w:tcW w:w="4068" w:type="pct"/>
          </w:tcPr>
          <w:p w14:paraId="6256FA33" w14:textId="060F5C5C" w:rsidR="002F24D2" w:rsidRDefault="002F24D2" w:rsidP="00A02798">
            <w:pPr>
              <w:spacing w:after="120"/>
              <w:rPr>
                <w:rFonts w:eastAsia="Yu Mincho" w:cstheme="minorHAnsi"/>
              </w:rPr>
            </w:pPr>
            <w:r>
              <w:rPr>
                <w:rFonts w:cstheme="minorHAnsi"/>
              </w:rPr>
              <w:t>Support</w:t>
            </w:r>
            <w:r w:rsidR="00A02798">
              <w:rPr>
                <w:rFonts w:cstheme="minorHAnsi"/>
              </w:rPr>
              <w:t>; P</w:t>
            </w:r>
            <w:r>
              <w:rPr>
                <w:rFonts w:cstheme="minorHAnsi"/>
              </w:rPr>
              <w:t>refer RP Option2 for easy implementation on the UE side</w:t>
            </w:r>
          </w:p>
        </w:tc>
      </w:tr>
      <w:tr w:rsidR="0073384D" w:rsidRPr="005C3EBB" w14:paraId="32648D39" w14:textId="77777777" w:rsidTr="00DB0DAD">
        <w:tc>
          <w:tcPr>
            <w:tcW w:w="932" w:type="pct"/>
          </w:tcPr>
          <w:p w14:paraId="15166A1E" w14:textId="2B03195E" w:rsidR="0073384D" w:rsidRPr="00007101" w:rsidRDefault="0073384D" w:rsidP="0073384D">
            <w:pPr>
              <w:rPr>
                <w:rFonts w:cstheme="minorHAnsi"/>
                <w:bCs/>
                <w:lang w:val="en-GB" w:eastAsia="ja-JP"/>
              </w:rPr>
            </w:pPr>
            <w:r>
              <w:rPr>
                <w:rFonts w:eastAsia="MS Gothic" w:cstheme="minorHAnsi"/>
                <w:bCs/>
                <w:lang w:val="en-GB" w:eastAsia="ja-JP"/>
              </w:rPr>
              <w:t>OPPO</w:t>
            </w:r>
          </w:p>
        </w:tc>
        <w:tc>
          <w:tcPr>
            <w:tcW w:w="4068" w:type="pct"/>
          </w:tcPr>
          <w:p w14:paraId="17F1CD7A" w14:textId="30F0E286" w:rsidR="0073384D" w:rsidRDefault="0073384D" w:rsidP="0073384D">
            <w:pPr>
              <w:spacing w:after="120"/>
              <w:rPr>
                <w:rFonts w:cstheme="minorHAnsi"/>
              </w:rPr>
            </w:pPr>
            <w:r>
              <w:rPr>
                <w:rFonts w:cstheme="minorHAnsi" w:hint="eastAsia"/>
              </w:rPr>
              <w:t>S</w:t>
            </w:r>
            <w:r>
              <w:rPr>
                <w:rFonts w:cstheme="minorHAnsi"/>
              </w:rPr>
              <w:t>upport proposal 3 to further clarify these three options.</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c"/>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rPr>
            </w:pPr>
            <w:r w:rsidRPr="007603D8">
              <w:rPr>
                <w:rFonts w:cstheme="minorHAnsi"/>
                <w:b/>
                <w:lang w:val="en-GB"/>
              </w:rPr>
              <w:t>Companies</w:t>
            </w:r>
          </w:p>
        </w:tc>
        <w:tc>
          <w:tcPr>
            <w:tcW w:w="4068" w:type="pct"/>
          </w:tcPr>
          <w:p w14:paraId="78AFDD05" w14:textId="77777777" w:rsidR="0052184C" w:rsidRPr="007603D8" w:rsidRDefault="0052184C" w:rsidP="007A7568">
            <w:pPr>
              <w:rPr>
                <w:rFonts w:cstheme="minorHAnsi"/>
                <w:b/>
                <w:lang w:val="en-GB"/>
              </w:rPr>
            </w:pPr>
            <w:r w:rsidRPr="007603D8">
              <w:rPr>
                <w:rFonts w:cstheme="minorHAnsi"/>
                <w:b/>
                <w:lang w:val="en-GB"/>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rPr>
            </w:pPr>
            <w:r>
              <w:rPr>
                <w:rFonts w:cstheme="minorHAnsi"/>
                <w:lang w:val="en-GB"/>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rPr>
            </w:pPr>
            <w:r w:rsidRPr="007603D8">
              <w:rPr>
                <w:rFonts w:cstheme="minorHAnsi"/>
                <w:lang w:val="en-GB"/>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rPr>
            </w:pPr>
            <w:r w:rsidRPr="007603D8">
              <w:rPr>
                <w:rFonts w:cstheme="minorHAnsi"/>
                <w:lang w:val="en-GB"/>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rPr>
            </w:pPr>
            <w:r w:rsidRPr="007603D8">
              <w:rPr>
                <w:rFonts w:cstheme="minorHAnsi"/>
                <w:lang w:val="en-GB"/>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rPr>
            </w:pPr>
            <w:r w:rsidRPr="007603D8">
              <w:rPr>
                <w:rFonts w:cstheme="minorHAnsi"/>
                <w:lang w:val="en-GB"/>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rPr>
            </w:pPr>
            <w:r w:rsidRPr="007603D8">
              <w:rPr>
                <w:rFonts w:cstheme="minorHAnsi"/>
                <w:lang w:val="en-GB"/>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rPr>
            </w:pPr>
            <w:r w:rsidRPr="007603D8">
              <w:rPr>
                <w:rFonts w:cstheme="minorHAnsi"/>
                <w:lang w:val="en-GB"/>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r w:rsidR="00CE248D" w:rsidRPr="00811FE0">
              <w:rPr>
                <w:rFonts w:cstheme="minorHAnsi"/>
              </w:rPr>
              <w:t>ignificant</w:t>
            </w:r>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rPr>
            </w:pPr>
            <w:r w:rsidRPr="007603D8">
              <w:rPr>
                <w:rFonts w:cstheme="minorHAnsi"/>
                <w:lang w:val="en-GB"/>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lastRenderedPageBreak/>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rPr>
            </w:pPr>
            <w:r>
              <w:rPr>
                <w:rFonts w:cstheme="minorHAnsi"/>
                <w:lang w:val="en-GB"/>
              </w:rPr>
              <w:lastRenderedPageBreak/>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rPr>
            </w:pPr>
            <w:r>
              <w:rPr>
                <w:rFonts w:cstheme="minorHAnsi"/>
                <w:lang w:val="en-GB"/>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rPr>
            </w:pPr>
            <w:r>
              <w:rPr>
                <w:rFonts w:cstheme="minorHAnsi"/>
                <w:lang w:val="en-GB"/>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With option 1, the UE needs to acquire autonomously its UE specific TA. Most companies proposed that  this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4</w:t>
      </w:r>
      <w:r w:rsidRPr="00811FE0">
        <w:rPr>
          <w:rFonts w:asciiTheme="minorHAnsi" w:hAnsiTheme="minorHAnsi" w:cstheme="minorHAnsi"/>
        </w:rPr>
        <w:t xml:space="preserve"> :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rPr>
            </w:pPr>
            <w:r w:rsidRPr="007603D8">
              <w:rPr>
                <w:rFonts w:cstheme="minorHAnsi"/>
                <w:b/>
                <w:lang w:val="en-GB"/>
              </w:rPr>
              <w:t>Companies</w:t>
            </w:r>
          </w:p>
        </w:tc>
        <w:tc>
          <w:tcPr>
            <w:tcW w:w="4068" w:type="pct"/>
          </w:tcPr>
          <w:p w14:paraId="3A70AB7A" w14:textId="77777777" w:rsidR="007A18C7" w:rsidRPr="007603D8" w:rsidRDefault="007A18C7" w:rsidP="00E41BCA">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rPr>
            </w:pPr>
            <w:r>
              <w:rPr>
                <w:rFonts w:cstheme="minorHAnsi"/>
                <w:lang w:val="en-GB"/>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rPr>
            </w:pPr>
            <w:r w:rsidRPr="00A315B3">
              <w:rPr>
                <w:rFonts w:cstheme="minorHAnsi"/>
                <w:bCs/>
                <w:lang w:val="en-GB"/>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rPr>
            </w:pPr>
            <w:r>
              <w:rPr>
                <w:rFonts w:cstheme="minorHAnsi"/>
                <w:lang w:val="en-GB"/>
              </w:rPr>
              <w:t>Spreadtrum</w:t>
            </w:r>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rPr>
              <w:lastRenderedPageBreak/>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rPr>
            </w:pPr>
            <w:r>
              <w:rPr>
                <w:rFonts w:cstheme="minorHAnsi"/>
              </w:rPr>
              <w:t>Support proposal 4 and note that it depends on proposal 3</w:t>
            </w:r>
          </w:p>
        </w:tc>
      </w:tr>
      <w:tr w:rsidR="00323689" w:rsidRPr="007603D8" w14:paraId="796E9E57" w14:textId="77777777" w:rsidTr="00323689">
        <w:trPr>
          <w:trHeight w:val="70"/>
        </w:trPr>
        <w:tc>
          <w:tcPr>
            <w:tcW w:w="932" w:type="pct"/>
          </w:tcPr>
          <w:p w14:paraId="27D57B85" w14:textId="747F5A41"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43F06C11" w14:textId="200BB9FE"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14:paraId="021CEBA6" w14:textId="77777777" w:rsidTr="00323689">
        <w:trPr>
          <w:trHeight w:val="70"/>
        </w:trPr>
        <w:tc>
          <w:tcPr>
            <w:tcW w:w="932" w:type="pct"/>
          </w:tcPr>
          <w:p w14:paraId="5594AB8B" w14:textId="207E2B8F"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4385E131" w14:textId="2359BFFA" w:rsidR="004E3781" w:rsidRDefault="004E3781" w:rsidP="004E3781">
            <w:pPr>
              <w:rPr>
                <w:rFonts w:cstheme="minorHAnsi"/>
              </w:rPr>
            </w:pPr>
            <w:r>
              <w:rPr>
                <w:rFonts w:cstheme="minorHAnsi"/>
              </w:rPr>
              <w:t>Support proposal 4</w:t>
            </w:r>
          </w:p>
        </w:tc>
      </w:tr>
      <w:tr w:rsidR="003A33FB" w:rsidRPr="007603D8" w14:paraId="1B71EAC6" w14:textId="77777777" w:rsidTr="00323689">
        <w:trPr>
          <w:trHeight w:val="70"/>
        </w:trPr>
        <w:tc>
          <w:tcPr>
            <w:tcW w:w="932" w:type="pct"/>
          </w:tcPr>
          <w:p w14:paraId="5969E317" w14:textId="41E7038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4E39D374" w14:textId="567F8319" w:rsidR="003A33FB" w:rsidRDefault="003A33FB" w:rsidP="003A33FB">
            <w:pPr>
              <w:rPr>
                <w:rFonts w:cstheme="minorHAnsi"/>
              </w:rPr>
            </w:pPr>
            <w:r>
              <w:rPr>
                <w:rFonts w:cstheme="minorHAnsi"/>
              </w:rPr>
              <w:t>Support proposal 4</w:t>
            </w:r>
          </w:p>
        </w:tc>
      </w:tr>
      <w:tr w:rsidR="008B7676" w:rsidRPr="007603D8" w14:paraId="521017CC" w14:textId="77777777" w:rsidTr="00323689">
        <w:trPr>
          <w:trHeight w:val="70"/>
        </w:trPr>
        <w:tc>
          <w:tcPr>
            <w:tcW w:w="932" w:type="pct"/>
          </w:tcPr>
          <w:p w14:paraId="2D830F24" w14:textId="457DA058" w:rsidR="008B7676" w:rsidRPr="008B7676" w:rsidRDefault="008B7676"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7E89E5D" w14:textId="2E05CEA8" w:rsidR="008B7676" w:rsidRPr="008B7676" w:rsidRDefault="008B7676" w:rsidP="003A33FB">
            <w:pPr>
              <w:rPr>
                <w:rFonts w:eastAsia="Yu Mincho" w:cstheme="minorHAnsi"/>
              </w:rPr>
            </w:pPr>
            <w:r>
              <w:rPr>
                <w:rFonts w:eastAsia="Yu Mincho" w:cstheme="minorHAnsi"/>
              </w:rPr>
              <w:t>Support proposal 4</w:t>
            </w:r>
          </w:p>
        </w:tc>
      </w:tr>
      <w:tr w:rsidR="00A02798" w:rsidRPr="007603D8" w14:paraId="1E45364B" w14:textId="77777777" w:rsidTr="00323689">
        <w:trPr>
          <w:trHeight w:val="70"/>
        </w:trPr>
        <w:tc>
          <w:tcPr>
            <w:tcW w:w="932" w:type="pct"/>
          </w:tcPr>
          <w:p w14:paraId="5113A970" w14:textId="418277DC" w:rsidR="00A02798" w:rsidRDefault="00A02798" w:rsidP="00A02798">
            <w:pPr>
              <w:rPr>
                <w:rFonts w:eastAsia="Yu Mincho" w:cstheme="minorHAnsi"/>
                <w:bCs/>
                <w:lang w:val="en-GB"/>
              </w:rPr>
            </w:pPr>
            <w:r w:rsidRPr="00D50618">
              <w:rPr>
                <w:rFonts w:cstheme="minorHAnsi"/>
                <w:bCs/>
                <w:lang w:val="en-GB" w:eastAsia="ja-JP"/>
              </w:rPr>
              <w:t>Asia pacific telecom</w:t>
            </w:r>
          </w:p>
        </w:tc>
        <w:tc>
          <w:tcPr>
            <w:tcW w:w="4068" w:type="pct"/>
          </w:tcPr>
          <w:p w14:paraId="7A580859" w14:textId="4F848484" w:rsidR="00A02798" w:rsidRDefault="00A02798" w:rsidP="00A02798">
            <w:pPr>
              <w:rPr>
                <w:rFonts w:eastAsia="Yu Mincho" w:cstheme="minorHAnsi"/>
              </w:rPr>
            </w:pPr>
            <w:r>
              <w:rPr>
                <w:rFonts w:cstheme="minorHAnsi"/>
              </w:rPr>
              <w:t>Support; this implies RP option 2, btw.</w:t>
            </w:r>
          </w:p>
        </w:tc>
      </w:tr>
      <w:tr w:rsidR="0073384D" w:rsidRPr="007603D8" w14:paraId="100831EE" w14:textId="77777777" w:rsidTr="00323689">
        <w:trPr>
          <w:trHeight w:val="70"/>
        </w:trPr>
        <w:tc>
          <w:tcPr>
            <w:tcW w:w="932" w:type="pct"/>
          </w:tcPr>
          <w:p w14:paraId="619AB046" w14:textId="13FE9026" w:rsidR="0073384D" w:rsidRPr="00D5061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06694852" w14:textId="27ECC5FE" w:rsidR="0073384D" w:rsidRDefault="0073384D" w:rsidP="0073384D">
            <w:pPr>
              <w:rPr>
                <w:rFonts w:cstheme="minorHAnsi"/>
              </w:rPr>
            </w:pPr>
            <w:r>
              <w:rPr>
                <w:rFonts w:cstheme="minorHAnsi"/>
              </w:rPr>
              <w:t>A</w:t>
            </w:r>
            <w:r>
              <w:rPr>
                <w:rFonts w:cstheme="minorHAnsi" w:hint="eastAsia"/>
              </w:rPr>
              <w:t xml:space="preserve">gree </w:t>
            </w:r>
            <w:r>
              <w:rPr>
                <w:rFonts w:cstheme="minorHAnsi"/>
              </w:rPr>
              <w:t>to have outcome of proposal 3 first before discussing proposal 4</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rPr>
        <w:t>different companies:</w:t>
      </w:r>
    </w:p>
    <w:tbl>
      <w:tblPr>
        <w:tblStyle w:val="afc"/>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rPr>
            </w:pPr>
            <w:r w:rsidRPr="007603D8">
              <w:rPr>
                <w:rFonts w:cstheme="minorHAnsi"/>
                <w:b/>
                <w:lang w:val="en-GB"/>
              </w:rPr>
              <w:t>Companies</w:t>
            </w:r>
          </w:p>
        </w:tc>
        <w:tc>
          <w:tcPr>
            <w:tcW w:w="4068" w:type="pct"/>
          </w:tcPr>
          <w:p w14:paraId="2DCD697A" w14:textId="77777777" w:rsidR="00993010" w:rsidRPr="007603D8" w:rsidRDefault="00993010" w:rsidP="00395976">
            <w:pPr>
              <w:rPr>
                <w:rFonts w:cstheme="minorHAnsi"/>
                <w:b/>
                <w:lang w:val="en-GB"/>
              </w:rPr>
            </w:pPr>
            <w:r w:rsidRPr="007603D8">
              <w:rPr>
                <w:rFonts w:cstheme="minorHAnsi"/>
                <w:b/>
                <w:lang w:val="en-GB"/>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rPr>
            </w:pPr>
            <w:r>
              <w:rPr>
                <w:rFonts w:cstheme="minorHAnsi"/>
                <w:lang w:val="en-GB"/>
              </w:rPr>
              <w:t xml:space="preserve">Thales </w:t>
            </w:r>
          </w:p>
          <w:p w14:paraId="7E73A8EC" w14:textId="77777777" w:rsidR="00993010" w:rsidRPr="007603D8" w:rsidRDefault="00993010" w:rsidP="00395976">
            <w:pPr>
              <w:rPr>
                <w:rFonts w:cstheme="minorHAnsi"/>
                <w:lang w:val="en-GB"/>
              </w:rPr>
            </w:pPr>
            <w:r>
              <w:rPr>
                <w:rFonts w:cstheme="minorHAnsi"/>
                <w:lang w:val="en-GB"/>
              </w:rPr>
              <w:t xml:space="preserve">MediaTek </w:t>
            </w:r>
            <w:r w:rsidRPr="007603D8">
              <w:rPr>
                <w:rFonts w:cstheme="minorHAnsi"/>
                <w:lang w:val="en-GB"/>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rPr>
            </w:pPr>
            <w:r w:rsidRPr="007603D8">
              <w:rPr>
                <w:rFonts w:cstheme="minorHAnsi"/>
                <w:lang w:val="en-GB"/>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rPr>
            </w:pPr>
            <w:r w:rsidRPr="007603D8">
              <w:rPr>
                <w:rFonts w:cstheme="minorHAnsi"/>
                <w:lang w:val="en-GB"/>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w:t>
            </w:r>
            <w:r w:rsidRPr="00811FE0">
              <w:rPr>
                <w:rFonts w:cstheme="minorHAnsi"/>
              </w:rPr>
              <w:lastRenderedPageBreak/>
              <w:t>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rPr>
            </w:pPr>
            <w:r w:rsidRPr="007603D8">
              <w:rPr>
                <w:rFonts w:cstheme="minorHAnsi"/>
              </w:rPr>
              <w:lastRenderedPageBreak/>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rPr>
            </w:pPr>
            <w:r w:rsidRPr="007603D8">
              <w:rPr>
                <w:rFonts w:cstheme="minorHAnsi"/>
                <w:lang w:val="en-GB"/>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rPr>
            </w:pPr>
            <w:r w:rsidRPr="007603D8">
              <w:rPr>
                <w:rFonts w:cstheme="minorHAnsi"/>
                <w:lang w:val="en-GB"/>
              </w:rPr>
              <w:t>CATT</w:t>
            </w:r>
          </w:p>
        </w:tc>
        <w:tc>
          <w:tcPr>
            <w:tcW w:w="4068" w:type="pct"/>
          </w:tcPr>
          <w:p w14:paraId="039523B5" w14:textId="77777777"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rPr>
            </w:pPr>
            <w:r w:rsidRPr="007603D8">
              <w:rPr>
                <w:rFonts w:cstheme="minorHAnsi"/>
                <w:lang w:val="en-GB"/>
              </w:rPr>
              <w:t>InterDigital,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rPr>
            </w:pPr>
            <w:r w:rsidRPr="007603D8">
              <w:rPr>
                <w:rFonts w:cstheme="minorHAnsi"/>
                <w:lang w:val="en-GB"/>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rPr>
            </w:pPr>
            <w:r w:rsidRPr="007603D8">
              <w:rPr>
                <w:rFonts w:cstheme="minorHAnsi"/>
                <w:lang w:val="en-GB"/>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rPr>
            </w:pPr>
            <w:r w:rsidRPr="007603D8">
              <w:rPr>
                <w:rFonts w:cstheme="minorHAnsi"/>
                <w:b/>
                <w:lang w:val="en-GB"/>
              </w:rPr>
              <w:t>Companies</w:t>
            </w:r>
          </w:p>
        </w:tc>
        <w:tc>
          <w:tcPr>
            <w:tcW w:w="4068" w:type="pct"/>
          </w:tcPr>
          <w:p w14:paraId="62F68676" w14:textId="77777777" w:rsidR="00732B27" w:rsidRPr="007603D8" w:rsidRDefault="00732B27" w:rsidP="00395976">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rPr>
            </w:pPr>
            <w:r>
              <w:rPr>
                <w:rFonts w:cstheme="minorHAnsi"/>
                <w:lang w:val="en-GB"/>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rPr>
            </w:pPr>
            <w:r>
              <w:rPr>
                <w:rFonts w:cstheme="minorHAnsi"/>
                <w:lang w:val="en-GB"/>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rPr>
            </w:pPr>
            <w:r>
              <w:rPr>
                <w:rFonts w:cstheme="minorHAnsi" w:hint="eastAsia"/>
                <w:lang w:val="en-GB"/>
              </w:rPr>
              <w:t>Spreadtrum</w:t>
            </w:r>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lastRenderedPageBreak/>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r w:rsidR="00323689" w:rsidRPr="0096019D" w14:paraId="5CA918DB" w14:textId="77777777" w:rsidTr="00DB0DAD">
        <w:tc>
          <w:tcPr>
            <w:tcW w:w="932" w:type="pct"/>
          </w:tcPr>
          <w:p w14:paraId="3F8CCD20" w14:textId="213009E2"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14:paraId="17A62A15" w14:textId="4AF7F91F"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14:paraId="5AE16E1E" w14:textId="77777777" w:rsidTr="00DB0DAD">
        <w:tc>
          <w:tcPr>
            <w:tcW w:w="932" w:type="pct"/>
          </w:tcPr>
          <w:p w14:paraId="7CB1206D" w14:textId="6B785F34" w:rsidR="004E3781" w:rsidRDefault="004E3781" w:rsidP="004E3781">
            <w:pPr>
              <w:rPr>
                <w:rFonts w:cstheme="minorHAnsi"/>
                <w:lang w:val="en-GB"/>
              </w:rPr>
            </w:pPr>
            <w:r>
              <w:rPr>
                <w:rFonts w:eastAsia="Malgun Gothic" w:cstheme="minorHAnsi" w:hint="eastAsia"/>
                <w:lang w:val="en-GB"/>
              </w:rPr>
              <w:t>ETRI</w:t>
            </w:r>
          </w:p>
        </w:tc>
        <w:tc>
          <w:tcPr>
            <w:tcW w:w="4068" w:type="pct"/>
          </w:tcPr>
          <w:p w14:paraId="3235F414" w14:textId="03E93811" w:rsidR="004E3781" w:rsidRDefault="004E3781" w:rsidP="004E3781">
            <w:pPr>
              <w:rPr>
                <w:rFonts w:cstheme="minorHAnsi"/>
              </w:rPr>
            </w:pPr>
            <w:r>
              <w:rPr>
                <w:rFonts w:eastAsia="Malgun Gothic" w:cstheme="minorHAnsi" w:hint="eastAsia"/>
                <w:lang w:val="en-GB"/>
              </w:rPr>
              <w:t>Support proposal 5</w:t>
            </w:r>
          </w:p>
        </w:tc>
      </w:tr>
      <w:tr w:rsidR="003A33FB" w:rsidRPr="0096019D" w14:paraId="2A2C2E38" w14:textId="77777777" w:rsidTr="00DB0DAD">
        <w:tc>
          <w:tcPr>
            <w:tcW w:w="932" w:type="pct"/>
          </w:tcPr>
          <w:p w14:paraId="2334531C" w14:textId="679E351A" w:rsidR="003A33FB" w:rsidRDefault="003A33FB" w:rsidP="003A33FB">
            <w:pPr>
              <w:rPr>
                <w:rFonts w:eastAsia="Malgun Gothic" w:cstheme="minorHAnsi"/>
                <w:lang w:val="en-GB"/>
              </w:rPr>
            </w:pPr>
            <w:r>
              <w:rPr>
                <w:rFonts w:cstheme="minorHAnsi"/>
                <w:lang w:val="en-GB"/>
              </w:rPr>
              <w:t>Apple</w:t>
            </w:r>
          </w:p>
        </w:tc>
        <w:tc>
          <w:tcPr>
            <w:tcW w:w="4068" w:type="pct"/>
          </w:tcPr>
          <w:p w14:paraId="29653197" w14:textId="3B681FAE" w:rsidR="003A33FB" w:rsidRDefault="003A33FB" w:rsidP="003A33FB">
            <w:pPr>
              <w:rPr>
                <w:rFonts w:eastAsia="Malgun Gothic" w:cstheme="minorHAnsi"/>
                <w:lang w:val="en-GB"/>
              </w:rPr>
            </w:pPr>
            <w:r>
              <w:rPr>
                <w:rFonts w:cstheme="minorHAnsi"/>
              </w:rPr>
              <w:t>Support proposal 5.</w:t>
            </w:r>
          </w:p>
        </w:tc>
      </w:tr>
      <w:tr w:rsidR="001240DB" w:rsidRPr="0096019D" w14:paraId="5CD94EB4" w14:textId="77777777" w:rsidTr="00DB0DAD">
        <w:tc>
          <w:tcPr>
            <w:tcW w:w="932" w:type="pct"/>
          </w:tcPr>
          <w:p w14:paraId="6D5A41B3" w14:textId="501A8DC5" w:rsidR="001240DB" w:rsidRPr="008B7676" w:rsidRDefault="001240DB"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14:paraId="3A9763B8" w14:textId="2B36A1A4" w:rsidR="001240DB" w:rsidRPr="008B7676" w:rsidRDefault="001240DB" w:rsidP="003A33FB">
            <w:pPr>
              <w:rPr>
                <w:rFonts w:eastAsia="Yu Mincho" w:cstheme="minorHAnsi"/>
              </w:rPr>
            </w:pPr>
            <w:r>
              <w:rPr>
                <w:rFonts w:eastAsia="Yu Mincho" w:cstheme="minorHAnsi" w:hint="eastAsia"/>
              </w:rPr>
              <w:t>S</w:t>
            </w:r>
            <w:r>
              <w:rPr>
                <w:rFonts w:eastAsia="Yu Mincho" w:cstheme="minorHAnsi"/>
              </w:rPr>
              <w:t>upport proposal 5</w:t>
            </w:r>
          </w:p>
        </w:tc>
      </w:tr>
      <w:tr w:rsidR="00A02798" w:rsidRPr="0096019D" w14:paraId="354E8500" w14:textId="77777777" w:rsidTr="00DB0DAD">
        <w:tc>
          <w:tcPr>
            <w:tcW w:w="932" w:type="pct"/>
          </w:tcPr>
          <w:p w14:paraId="515BE5BF" w14:textId="4A8C479A" w:rsidR="00A02798" w:rsidRDefault="00A02798" w:rsidP="00A02798">
            <w:pPr>
              <w:rPr>
                <w:rFonts w:eastAsia="Yu Mincho" w:cstheme="minorHAnsi"/>
                <w:lang w:val="en-GB"/>
              </w:rPr>
            </w:pPr>
            <w:r>
              <w:rPr>
                <w:rFonts w:cstheme="minorHAnsi"/>
                <w:lang w:val="en-GB" w:eastAsia="ja-JP"/>
              </w:rPr>
              <w:t>Asia pacific telecom</w:t>
            </w:r>
          </w:p>
        </w:tc>
        <w:tc>
          <w:tcPr>
            <w:tcW w:w="4068" w:type="pct"/>
          </w:tcPr>
          <w:p w14:paraId="4D89AA13" w14:textId="5CAFF74E" w:rsidR="00A02798" w:rsidRDefault="00A02798" w:rsidP="00A02798">
            <w:pPr>
              <w:rPr>
                <w:rFonts w:eastAsia="Yu Mincho" w:cstheme="minorHAnsi"/>
              </w:rPr>
            </w:pPr>
            <w:r>
              <w:rPr>
                <w:rFonts w:cstheme="minorHAnsi"/>
              </w:rPr>
              <w:t>Support; however, if UE can find SSB in RRC_idle or RRC_inactive (this may be as hard as calculating TA), then a cell-specific TA can be carried in SIB.</w:t>
            </w:r>
          </w:p>
        </w:tc>
      </w:tr>
      <w:tr w:rsidR="0073384D" w:rsidRPr="0096019D" w14:paraId="3CE4B6D9" w14:textId="77777777" w:rsidTr="00DB0DAD">
        <w:tc>
          <w:tcPr>
            <w:tcW w:w="932" w:type="pct"/>
          </w:tcPr>
          <w:p w14:paraId="3AF3E62A" w14:textId="086016C6" w:rsidR="0073384D" w:rsidRDefault="0073384D" w:rsidP="0073384D">
            <w:pPr>
              <w:rPr>
                <w:rFonts w:cstheme="minorHAnsi"/>
                <w:lang w:val="en-GB" w:eastAsia="ja-JP"/>
              </w:rPr>
            </w:pPr>
            <w:r>
              <w:rPr>
                <w:rFonts w:eastAsia="MS Gothic" w:cstheme="minorHAnsi" w:hint="eastAsia"/>
                <w:lang w:val="en-GB" w:eastAsia="ja-JP"/>
              </w:rPr>
              <w:t>OPPO</w:t>
            </w:r>
          </w:p>
        </w:tc>
        <w:tc>
          <w:tcPr>
            <w:tcW w:w="4068" w:type="pct"/>
          </w:tcPr>
          <w:p w14:paraId="39D1B39F" w14:textId="69564FEB" w:rsidR="0073384D" w:rsidRDefault="0073384D" w:rsidP="0073384D">
            <w:pPr>
              <w:rPr>
                <w:rFonts w:cstheme="minorHAnsi"/>
              </w:rPr>
            </w:pPr>
            <w:r>
              <w:rPr>
                <w:rFonts w:cstheme="minorHAnsi"/>
              </w:rPr>
              <w:t>S</w:t>
            </w:r>
            <w:r>
              <w:rPr>
                <w:rFonts w:cstheme="minorHAnsi" w:hint="eastAsia"/>
              </w:rPr>
              <w:t xml:space="preserve">upport </w:t>
            </w:r>
            <w:r>
              <w:rPr>
                <w:rFonts w:cstheme="minorHAnsi"/>
              </w:rPr>
              <w:t xml:space="preserve">proposal 5. </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tab/>
      </w:r>
    </w:p>
    <w:p w14:paraId="76F2EB30" w14:textId="77777777" w:rsidR="00183E3D" w:rsidRPr="00811FE0" w:rsidRDefault="00183E3D" w:rsidP="00993010">
      <w:pPr>
        <w:pStyle w:val="40"/>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afc"/>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301FD06F" w14:textId="77777777" w:rsidR="00DF360F" w:rsidRPr="007603D8" w:rsidRDefault="00DF360F" w:rsidP="00395976">
            <w:pPr>
              <w:rPr>
                <w:rFonts w:cstheme="minorHAnsi"/>
                <w:b/>
                <w:lang w:val="en-GB"/>
              </w:rPr>
            </w:pPr>
            <w:r w:rsidRPr="007603D8">
              <w:rPr>
                <w:rFonts w:cstheme="minorHAnsi"/>
                <w:b/>
                <w:lang w:val="en-GB"/>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rPr>
            </w:pPr>
            <w:r>
              <w:rPr>
                <w:rFonts w:cstheme="minorHAnsi"/>
                <w:lang w:val="en-GB"/>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rPr>
            </w:pPr>
            <w:r w:rsidRPr="007603D8">
              <w:rPr>
                <w:rFonts w:cstheme="minorHAnsi"/>
                <w:lang w:val="en-GB"/>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af9"/>
              <w:numPr>
                <w:ilvl w:val="0"/>
                <w:numId w:val="18"/>
              </w:numPr>
              <w:ind w:firstLine="42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af9"/>
              <w:numPr>
                <w:ilvl w:val="0"/>
                <w:numId w:val="18"/>
              </w:numPr>
              <w:ind w:firstLine="42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gNB based on broadcast information and DL carrier </w:t>
            </w:r>
            <w:r w:rsidRPr="00811FE0">
              <w:rPr>
                <w:rFonts w:cstheme="minorHAnsi"/>
              </w:rPr>
              <w:lastRenderedPageBreak/>
              <w:t>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rPr>
            </w:pPr>
            <w:r w:rsidRPr="007603D8">
              <w:rPr>
                <w:rFonts w:cstheme="minorHAnsi"/>
                <w:lang w:val="en-GB"/>
              </w:rPr>
              <w:lastRenderedPageBreak/>
              <w:t>ZTE</w:t>
            </w:r>
          </w:p>
        </w:tc>
        <w:tc>
          <w:tcPr>
            <w:tcW w:w="4068" w:type="pct"/>
          </w:tcPr>
          <w:p w14:paraId="676E3C85" w14:textId="77777777" w:rsidR="00DF360F" w:rsidRPr="00811FE0" w:rsidRDefault="00DF360F" w:rsidP="009011C7">
            <w:pPr>
              <w:pStyle w:val="af9"/>
              <w:numPr>
                <w:ilvl w:val="0"/>
                <w:numId w:val="19"/>
              </w:numPr>
              <w:ind w:firstLine="42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af9"/>
              <w:numPr>
                <w:ilvl w:val="0"/>
                <w:numId w:val="19"/>
              </w:numPr>
              <w:ind w:firstLine="42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9"/>
        <w:ind w:left="432"/>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592F3551" w14:textId="77777777" w:rsidR="00DF360F" w:rsidRPr="007603D8" w:rsidRDefault="00DF360F"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rPr>
            </w:pPr>
            <w:r>
              <w:rPr>
                <w:rFonts w:cstheme="minorHAnsi"/>
                <w:lang w:val="en-GB"/>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rPr>
            </w:pPr>
            <w:r>
              <w:rPr>
                <w:rFonts w:cstheme="minorHAnsi"/>
                <w:lang w:val="en-GB"/>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w:t>
            </w:r>
            <w:r>
              <w:rPr>
                <w:rFonts w:cstheme="minorHAnsi"/>
              </w:rPr>
              <w:lastRenderedPageBreak/>
              <w:t xml:space="preserve">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rPr>
              <w:lastRenderedPageBreak/>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t>QC</w:t>
            </w:r>
          </w:p>
        </w:tc>
        <w:tc>
          <w:tcPr>
            <w:tcW w:w="4068" w:type="pct"/>
          </w:tcPr>
          <w:p w14:paraId="50DBF13F" w14:textId="7F83517B"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1240DB">
              <w:rPr>
                <w:rFonts w:cstheme="minorHAnsi"/>
              </w:rPr>
              <w:t>B</w:t>
            </w:r>
            <w:r w:rsidR="00EC0571">
              <w:rPr>
                <w:rFonts w:cstheme="minorHAnsi"/>
              </w:rPr>
              <w:t xml:space="preserve">ut requires </w:t>
            </w:r>
            <w:r w:rsidR="00BE0725">
              <w:rPr>
                <w:rFonts w:cstheme="minorHAnsi"/>
              </w:rPr>
              <w:t xml:space="preserve">capability of frequency and time synchronization using GNSS. </w:t>
            </w:r>
          </w:p>
        </w:tc>
      </w:tr>
      <w:tr w:rsidR="00323689" w:rsidRPr="0096019D" w14:paraId="06030E2D" w14:textId="77777777" w:rsidTr="00395976">
        <w:tc>
          <w:tcPr>
            <w:tcW w:w="932" w:type="pct"/>
          </w:tcPr>
          <w:p w14:paraId="67817666" w14:textId="522E7457"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6CA80CE1" w14:textId="5B320F29" w:rsidR="00323689" w:rsidRDefault="00323689" w:rsidP="00323689">
            <w:pPr>
              <w:rPr>
                <w:rFonts w:cstheme="minorHAnsi"/>
              </w:rPr>
            </w:pPr>
            <w:r>
              <w:rPr>
                <w:rFonts w:cstheme="minorHAnsi" w:hint="eastAsia"/>
              </w:rPr>
              <w:t>S</w:t>
            </w:r>
            <w:r>
              <w:rPr>
                <w:rFonts w:cstheme="minorHAnsi"/>
              </w:rPr>
              <w:t>upport proposal 6.</w:t>
            </w:r>
          </w:p>
        </w:tc>
      </w:tr>
      <w:tr w:rsidR="003A33FB" w:rsidRPr="0096019D" w14:paraId="76D75662" w14:textId="77777777" w:rsidTr="00395976">
        <w:tc>
          <w:tcPr>
            <w:tcW w:w="932" w:type="pct"/>
          </w:tcPr>
          <w:p w14:paraId="4D8089FC" w14:textId="60A3F80A" w:rsidR="003A33FB" w:rsidRDefault="003A33FB" w:rsidP="003A33FB">
            <w:pPr>
              <w:rPr>
                <w:rFonts w:cstheme="minorHAnsi"/>
                <w:b/>
                <w:lang w:val="en-GB"/>
              </w:rPr>
            </w:pPr>
            <w:r w:rsidRPr="00444EF0">
              <w:rPr>
                <w:rFonts w:cstheme="minorHAnsi"/>
                <w:bCs/>
                <w:lang w:val="en-GB"/>
              </w:rPr>
              <w:t>Apple</w:t>
            </w:r>
          </w:p>
        </w:tc>
        <w:tc>
          <w:tcPr>
            <w:tcW w:w="4068" w:type="pct"/>
          </w:tcPr>
          <w:p w14:paraId="573A68E7" w14:textId="0D6F73F3" w:rsidR="003A33FB" w:rsidRDefault="003A33FB" w:rsidP="003A33FB">
            <w:pPr>
              <w:rPr>
                <w:rFonts w:cstheme="minorHAnsi"/>
              </w:rPr>
            </w:pPr>
            <w:r>
              <w:rPr>
                <w:rFonts w:cstheme="minorHAnsi"/>
              </w:rPr>
              <w:t xml:space="preserve">The time stamp approach does not address the UL frequency synchronization issue. We may want to have a unified design for both UL time and UL frequency synchronization. </w:t>
            </w:r>
          </w:p>
        </w:tc>
      </w:tr>
      <w:tr w:rsidR="001240DB" w:rsidRPr="0096019D" w14:paraId="258EB3D8" w14:textId="77777777" w:rsidTr="00395976">
        <w:tc>
          <w:tcPr>
            <w:tcW w:w="932" w:type="pct"/>
          </w:tcPr>
          <w:p w14:paraId="687D062B" w14:textId="7153D083" w:rsidR="001240DB" w:rsidRPr="008B7676" w:rsidRDefault="001240DB"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F629F87" w14:textId="02FB3D71" w:rsidR="001240DB" w:rsidRPr="008B7676" w:rsidRDefault="001240DB" w:rsidP="003A33FB">
            <w:pPr>
              <w:rPr>
                <w:rFonts w:eastAsia="Yu Mincho" w:cstheme="minorHAnsi"/>
              </w:rPr>
            </w:pPr>
            <w:r>
              <w:rPr>
                <w:rFonts w:eastAsia="Yu Mincho" w:cstheme="minorHAnsi"/>
              </w:rPr>
              <w:t>Support proposal 6</w:t>
            </w:r>
          </w:p>
        </w:tc>
      </w:tr>
      <w:tr w:rsidR="00A02798" w:rsidRPr="0096019D" w14:paraId="79FD05EB" w14:textId="77777777" w:rsidTr="00395976">
        <w:tc>
          <w:tcPr>
            <w:tcW w:w="932" w:type="pct"/>
          </w:tcPr>
          <w:p w14:paraId="61703FD3" w14:textId="0BB239CE" w:rsidR="00A02798" w:rsidRDefault="00A02798" w:rsidP="00A02798">
            <w:pPr>
              <w:rPr>
                <w:rFonts w:eastAsia="Yu Mincho" w:cstheme="minorHAnsi"/>
                <w:bCs/>
                <w:lang w:val="en-GB"/>
              </w:rPr>
            </w:pPr>
            <w:r w:rsidRPr="007E7FF4">
              <w:rPr>
                <w:rFonts w:cstheme="minorHAnsi"/>
                <w:bCs/>
                <w:lang w:val="en-GB" w:eastAsia="ja-JP"/>
              </w:rPr>
              <w:t xml:space="preserve">Asia pacific telecom </w:t>
            </w:r>
          </w:p>
        </w:tc>
        <w:tc>
          <w:tcPr>
            <w:tcW w:w="4068" w:type="pct"/>
          </w:tcPr>
          <w:p w14:paraId="2A4D7E8F" w14:textId="7472E743" w:rsidR="00A02798" w:rsidRDefault="00A02798" w:rsidP="00A02798">
            <w:pPr>
              <w:rPr>
                <w:rFonts w:eastAsia="Yu Mincho" w:cstheme="minorHAnsi"/>
              </w:rPr>
            </w:pPr>
            <w:r>
              <w:rPr>
                <w:rFonts w:cstheme="minorHAnsi"/>
              </w:rPr>
              <w:t xml:space="preserve">Support proposal 6 for supporting autonomous TA acquisition. NW assistant information, e.g., satellite ephemeris, time stamp, or reference point location, may need some further discussions.  </w:t>
            </w:r>
          </w:p>
        </w:tc>
      </w:tr>
      <w:tr w:rsidR="0073384D" w:rsidRPr="0096019D" w14:paraId="67ABEAE2" w14:textId="77777777" w:rsidTr="00395976">
        <w:tc>
          <w:tcPr>
            <w:tcW w:w="932" w:type="pct"/>
          </w:tcPr>
          <w:p w14:paraId="39D358C7" w14:textId="3042752A" w:rsidR="0073384D" w:rsidRPr="007E7FF4"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7C01AF38" w14:textId="0095A0B5" w:rsidR="0073384D" w:rsidRDefault="0073384D" w:rsidP="0073384D">
            <w:pPr>
              <w:rPr>
                <w:rFonts w:cstheme="minorHAnsi"/>
              </w:rPr>
            </w:pPr>
            <w:r>
              <w:rPr>
                <w:rFonts w:cstheme="minorHAnsi"/>
              </w:rPr>
              <w:t>F</w:t>
            </w:r>
            <w:r>
              <w:rPr>
                <w:rFonts w:cstheme="minorHAnsi" w:hint="eastAsia"/>
              </w:rPr>
              <w:t xml:space="preserve">urther </w:t>
            </w:r>
            <w:r>
              <w:rPr>
                <w:rFonts w:cstheme="minorHAnsi"/>
              </w:rPr>
              <w:t xml:space="preserve">discussion is needed thus support proposal 6. </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rPr>
        <w:t xml:space="preserve">Some companies initiate the discussion on what parameters need to be signalled to the UE to indicate this common TA. </w:t>
      </w:r>
      <w:r w:rsidR="00231DFC" w:rsidRPr="007603D8">
        <w:rPr>
          <w:rFonts w:cstheme="minorHAnsi"/>
          <w:lang w:val="en-GB"/>
        </w:rPr>
        <w:t>Thales</w:t>
      </w:r>
      <w:r w:rsidR="00FF6CAD">
        <w:rPr>
          <w:rFonts w:cstheme="minorHAnsi"/>
          <w:lang w:val="en-GB"/>
        </w:rPr>
        <w:t xml:space="preserve"> proposed</w:t>
      </w:r>
      <w:r w:rsidR="00231DFC">
        <w:rPr>
          <w:rFonts w:cstheme="minorHAnsi"/>
          <w:lang w:val="en-GB"/>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c"/>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rPr>
            </w:pPr>
            <w:r w:rsidRPr="007603D8">
              <w:rPr>
                <w:rFonts w:cstheme="minorHAnsi"/>
                <w:b/>
                <w:lang w:val="en-GB"/>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rPr>
            </w:pPr>
            <w:r w:rsidRPr="007603D8">
              <w:rPr>
                <w:rFonts w:cstheme="minorHAnsi"/>
                <w:lang w:val="en-GB"/>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rPr>
              <w:lastRenderedPageBreak/>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rPr>
            </w:pPr>
            <w:r w:rsidRPr="007603D8">
              <w:rPr>
                <w:rFonts w:cstheme="minorHAnsi"/>
                <w:lang w:val="en-GB"/>
              </w:rPr>
              <w:t>CMCC</w:t>
            </w:r>
          </w:p>
        </w:tc>
        <w:tc>
          <w:tcPr>
            <w:tcW w:w="4068" w:type="pct"/>
          </w:tcPr>
          <w:p w14:paraId="12F1878A" w14:textId="77777777" w:rsidR="00CA1893" w:rsidRPr="00811FE0" w:rsidRDefault="00CA1893" w:rsidP="00395976">
            <w:pPr>
              <w:rPr>
                <w:rFonts w:cstheme="minorHAnsi"/>
              </w:rPr>
            </w:pPr>
            <w:r w:rsidRPr="00811FE0">
              <w:rPr>
                <w:rFonts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56E9700E" w14:textId="77777777"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rPr>
            </w:pPr>
            <w:r w:rsidRPr="007603D8">
              <w:rPr>
                <w:rFonts w:cstheme="minorHAnsi"/>
                <w:lang w:val="en-GB"/>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rPr>
            </w:pPr>
            <w:r w:rsidRPr="007603D8">
              <w:rPr>
                <w:rFonts w:cstheme="minorHAnsi"/>
                <w:b/>
                <w:lang w:val="en-GB"/>
              </w:rPr>
              <w:t>Companies</w:t>
            </w:r>
          </w:p>
        </w:tc>
        <w:tc>
          <w:tcPr>
            <w:tcW w:w="4068" w:type="pct"/>
          </w:tcPr>
          <w:p w14:paraId="5D5F96C4" w14:textId="77777777" w:rsidR="00004013" w:rsidRPr="007603D8" w:rsidRDefault="00FD6756"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rPr>
            </w:pPr>
            <w:r>
              <w:rPr>
                <w:rFonts w:cstheme="minorHAnsi"/>
                <w:lang w:val="en-GB"/>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rPr>
            </w:pPr>
            <w:r w:rsidRPr="003E5821">
              <w:rPr>
                <w:rFonts w:cstheme="minorHAnsi"/>
                <w:bCs/>
                <w:lang w:val="en-GB"/>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rPr>
            </w:pPr>
            <w:r w:rsidRPr="003946BE">
              <w:rPr>
                <w:rFonts w:cstheme="minorHAnsi" w:hint="eastAsia"/>
                <w:lang w:val="en-GB"/>
              </w:rPr>
              <w:t>Spreadtrum</w:t>
            </w:r>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w:t>
            </w:r>
            <w:r>
              <w:rPr>
                <w:rFonts w:cstheme="minorHAnsi"/>
              </w:rPr>
              <w:lastRenderedPageBreak/>
              <w:t>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lastRenderedPageBreak/>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2A361F">
              <w:rPr>
                <w:rFonts w:cstheme="minorHAnsi"/>
                <w:i/>
                <w:iCs/>
              </w:rPr>
              <w:t>referenceTimeInfo</w:t>
            </w:r>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rPr>
              <w:t>Feeder link delay should be handled by scheduling offset, Koffset, not TA. Small timing change for the benefit of gNB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rPr>
            </w:pPr>
            <w:r>
              <w:rPr>
                <w:rFonts w:cstheme="minorHAnsi"/>
              </w:rPr>
              <w:t>Support proposal 7</w:t>
            </w:r>
          </w:p>
        </w:tc>
      </w:tr>
      <w:tr w:rsidR="00323689" w:rsidRPr="004D0B94" w14:paraId="2AC57CE9" w14:textId="77777777" w:rsidTr="00DB0DAD">
        <w:tc>
          <w:tcPr>
            <w:tcW w:w="932" w:type="pct"/>
          </w:tcPr>
          <w:p w14:paraId="02A2B5B7" w14:textId="42620768"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3721E7C7" w14:textId="6CF56067"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14:paraId="1BC14CCC" w14:textId="77777777" w:rsidTr="00DB0DAD">
        <w:tc>
          <w:tcPr>
            <w:tcW w:w="932" w:type="pct"/>
          </w:tcPr>
          <w:p w14:paraId="76798418" w14:textId="18CFF80E" w:rsidR="004E3781" w:rsidRDefault="004E3781" w:rsidP="004E3781">
            <w:pPr>
              <w:rPr>
                <w:rFonts w:cstheme="minorHAnsi"/>
                <w:b/>
                <w:lang w:val="en-GB"/>
              </w:rPr>
            </w:pPr>
            <w:r>
              <w:rPr>
                <w:rFonts w:eastAsia="Malgun Gothic" w:cstheme="minorHAnsi" w:hint="eastAsia"/>
                <w:lang w:val="en-GB"/>
              </w:rPr>
              <w:t>ETRI</w:t>
            </w:r>
          </w:p>
        </w:tc>
        <w:tc>
          <w:tcPr>
            <w:tcW w:w="4068" w:type="pct"/>
          </w:tcPr>
          <w:p w14:paraId="2ECD79AA" w14:textId="7D6BE755" w:rsidR="004E3781" w:rsidRDefault="004E3781" w:rsidP="004E3781">
            <w:pPr>
              <w:rPr>
                <w:rFonts w:cstheme="minorHAnsi"/>
              </w:rPr>
            </w:pPr>
            <w:r>
              <w:rPr>
                <w:rFonts w:eastAsia="Malgun Gothic" w:cstheme="minorHAnsi" w:hint="eastAsia"/>
              </w:rPr>
              <w:t>Support proposal 7</w:t>
            </w:r>
            <w:r>
              <w:rPr>
                <w:rFonts w:eastAsia="Malgun Gothic" w:cstheme="minorHAnsi"/>
              </w:rPr>
              <w:t xml:space="preserve">. </w:t>
            </w:r>
            <w:r w:rsidRPr="00913733">
              <w:rPr>
                <w:rFonts w:eastAsia="Malgun Gothic" w:cstheme="minorHAnsi"/>
              </w:rPr>
              <w:t xml:space="preserve">It </w:t>
            </w:r>
            <w:r>
              <w:rPr>
                <w:rFonts w:eastAsia="Malgun Gothic" w:cstheme="minorHAnsi"/>
              </w:rPr>
              <w:t>c</w:t>
            </w:r>
            <w:r w:rsidRPr="00913733">
              <w:rPr>
                <w:rFonts w:eastAsia="Malgun Gothic" w:cstheme="minorHAnsi"/>
              </w:rPr>
              <w:t xml:space="preserve">an be discussed </w:t>
            </w:r>
            <w:r>
              <w:rPr>
                <w:rFonts w:eastAsia="Malgun Gothic" w:cstheme="minorHAnsi"/>
              </w:rPr>
              <w:t xml:space="preserve">along </w:t>
            </w:r>
            <w:r w:rsidRPr="00913733">
              <w:rPr>
                <w:rFonts w:eastAsia="Malgun Gothic" w:cstheme="minorHAnsi"/>
              </w:rPr>
              <w:t xml:space="preserve">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913733">
              <w:rPr>
                <w:rFonts w:eastAsia="Malgun Gothic" w:cstheme="minorHAnsi"/>
              </w:rPr>
              <w:t>.</w:t>
            </w:r>
          </w:p>
        </w:tc>
      </w:tr>
      <w:tr w:rsidR="003A33FB" w:rsidRPr="004D0B94" w14:paraId="312D5274" w14:textId="77777777" w:rsidTr="00DB0DAD">
        <w:tc>
          <w:tcPr>
            <w:tcW w:w="932" w:type="pct"/>
          </w:tcPr>
          <w:p w14:paraId="148529AC" w14:textId="61FCB3DB" w:rsidR="003A33FB" w:rsidRDefault="003A33FB" w:rsidP="003A33FB">
            <w:pPr>
              <w:rPr>
                <w:rFonts w:eastAsia="Malgun Gothic" w:cstheme="minorHAnsi"/>
                <w:lang w:val="en-GB"/>
              </w:rPr>
            </w:pPr>
            <w:r>
              <w:rPr>
                <w:rFonts w:cstheme="minorHAnsi"/>
                <w:lang w:val="en-GB"/>
              </w:rPr>
              <w:t>Apple</w:t>
            </w:r>
          </w:p>
        </w:tc>
        <w:tc>
          <w:tcPr>
            <w:tcW w:w="4068" w:type="pct"/>
          </w:tcPr>
          <w:p w14:paraId="539C6075" w14:textId="368CC940" w:rsidR="003A33FB" w:rsidRDefault="003A33FB" w:rsidP="003A33FB">
            <w:pPr>
              <w:rPr>
                <w:rFonts w:eastAsia="Malgun Gothic" w:cstheme="minorHAnsi"/>
              </w:rPr>
            </w:pPr>
            <w:r>
              <w:rPr>
                <w:rFonts w:cstheme="minorHAnsi"/>
              </w:rPr>
              <w:t>Support proposal 7.</w:t>
            </w:r>
          </w:p>
        </w:tc>
      </w:tr>
      <w:tr w:rsidR="00FD0B9E" w:rsidRPr="004D0B94" w14:paraId="6A175DA2" w14:textId="77777777" w:rsidTr="00DB0DAD">
        <w:tc>
          <w:tcPr>
            <w:tcW w:w="932" w:type="pct"/>
          </w:tcPr>
          <w:p w14:paraId="07D62BBD" w14:textId="5B6A282C" w:rsidR="00FD0B9E" w:rsidRPr="008B7676" w:rsidRDefault="00FD0B9E"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14:paraId="3E58A74F" w14:textId="03D97750" w:rsidR="00FD0B9E" w:rsidRPr="008B7676" w:rsidRDefault="00FD0B9E" w:rsidP="003A33FB">
            <w:pPr>
              <w:rPr>
                <w:rFonts w:eastAsia="Yu Mincho" w:cstheme="minorHAnsi"/>
              </w:rPr>
            </w:pPr>
            <w:r>
              <w:rPr>
                <w:rFonts w:eastAsia="Yu Mincho" w:cstheme="minorHAnsi" w:hint="eastAsia"/>
              </w:rPr>
              <w:t>g</w:t>
            </w:r>
            <w:r>
              <w:rPr>
                <w:rFonts w:eastAsia="Yu Mincho" w:cstheme="minorHAnsi"/>
              </w:rPr>
              <w:t>NB indication of common TA, but the value would not necessarily be updated acco</w:t>
            </w:r>
            <w:r w:rsidR="006F4807">
              <w:rPr>
                <w:rFonts w:eastAsia="Yu Mincho" w:cstheme="minorHAnsi"/>
              </w:rPr>
              <w:t>r</w:t>
            </w:r>
            <w:r>
              <w:rPr>
                <w:rFonts w:eastAsia="Yu Mincho" w:cstheme="minorHAnsi"/>
              </w:rPr>
              <w:t xml:space="preserve">ding to satellite movement in case of LEO. Feeder link delay variation due to satellite movement should be handled by gNB. </w:t>
            </w:r>
          </w:p>
        </w:tc>
      </w:tr>
      <w:tr w:rsidR="00A02798" w:rsidRPr="004D0B94" w14:paraId="333D494A" w14:textId="77777777" w:rsidTr="00DB0DAD">
        <w:tc>
          <w:tcPr>
            <w:tcW w:w="932" w:type="pct"/>
          </w:tcPr>
          <w:p w14:paraId="74CCFE39" w14:textId="115A29F9" w:rsidR="00A02798" w:rsidRDefault="00A02798" w:rsidP="00A02798">
            <w:pPr>
              <w:rPr>
                <w:rFonts w:eastAsia="Yu Mincho" w:cstheme="minorHAnsi"/>
                <w:lang w:val="en-GB"/>
              </w:rPr>
            </w:pPr>
            <w:r w:rsidRPr="00C47827">
              <w:rPr>
                <w:rFonts w:cstheme="minorHAnsi"/>
                <w:bCs/>
                <w:lang w:val="en-GB" w:eastAsia="ja-JP"/>
              </w:rPr>
              <w:t>Asia pacific telecom</w:t>
            </w:r>
          </w:p>
        </w:tc>
        <w:tc>
          <w:tcPr>
            <w:tcW w:w="4068" w:type="pct"/>
          </w:tcPr>
          <w:p w14:paraId="7741D2B4" w14:textId="313B9AB8" w:rsidR="00A02798" w:rsidRDefault="00A02798" w:rsidP="00A02798">
            <w:pPr>
              <w:rPr>
                <w:rFonts w:eastAsia="Yu Mincho" w:cstheme="minorHAnsi"/>
              </w:rPr>
            </w:pPr>
            <w:r>
              <w:rPr>
                <w:rFonts w:cstheme="minorHAnsi"/>
              </w:rPr>
              <w:t xml:space="preserve">Support; as NW assistant information, slightly prefer GW positions which may be pre-restored in e-sim without signaling. </w:t>
            </w:r>
          </w:p>
        </w:tc>
      </w:tr>
      <w:tr w:rsidR="0073384D" w:rsidRPr="004D0B94" w14:paraId="5312680C" w14:textId="77777777" w:rsidTr="00DB0DAD">
        <w:tc>
          <w:tcPr>
            <w:tcW w:w="932" w:type="pct"/>
          </w:tcPr>
          <w:p w14:paraId="36243A15" w14:textId="1579864A" w:rsidR="0073384D" w:rsidRPr="00C47827" w:rsidRDefault="0073384D" w:rsidP="0073384D">
            <w:pPr>
              <w:rPr>
                <w:rFonts w:cstheme="minorHAnsi"/>
                <w:bCs/>
                <w:lang w:val="en-GB" w:eastAsia="ja-JP"/>
              </w:rPr>
            </w:pPr>
            <w:r>
              <w:rPr>
                <w:rFonts w:cstheme="minorHAnsi" w:hint="eastAsia"/>
                <w:lang w:val="en-GB"/>
              </w:rPr>
              <w:t>OPPO</w:t>
            </w:r>
          </w:p>
        </w:tc>
        <w:tc>
          <w:tcPr>
            <w:tcW w:w="4068" w:type="pct"/>
          </w:tcPr>
          <w:p w14:paraId="26D4F6F2" w14:textId="72218578" w:rsidR="0073384D" w:rsidRDefault="0073384D" w:rsidP="0073384D">
            <w:pPr>
              <w:rPr>
                <w:rFonts w:cstheme="minorHAnsi"/>
              </w:rPr>
            </w:pPr>
            <w:r>
              <w:rPr>
                <w:rFonts w:cstheme="minorHAnsi" w:hint="eastAsia"/>
              </w:rPr>
              <w:t>S</w:t>
            </w:r>
            <w:r>
              <w:rPr>
                <w:rFonts w:cstheme="minorHAnsi"/>
              </w:rPr>
              <w:t>upport</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31"/>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rPr>
        <w:t>CMCC</w:t>
      </w:r>
      <w:r w:rsidR="00C17521">
        <w:rPr>
          <w:rFonts w:cstheme="minorHAnsi"/>
          <w:lang w:val="en-GB"/>
        </w:rPr>
        <w:t xml:space="preserve">, </w:t>
      </w:r>
      <w:r w:rsidR="00C17521" w:rsidRPr="007603D8">
        <w:rPr>
          <w:rFonts w:cstheme="minorHAnsi"/>
          <w:lang w:val="en-GB"/>
        </w:rPr>
        <w:t>OPPO</w:t>
      </w:r>
      <w:r w:rsidR="00C17521">
        <w:rPr>
          <w:rFonts w:cstheme="minorHAnsi"/>
          <w:lang w:val="en-GB"/>
        </w:rPr>
        <w:t xml:space="preserve">, </w:t>
      </w:r>
      <w:r w:rsidR="00C17521" w:rsidRPr="007603D8">
        <w:rPr>
          <w:rFonts w:cstheme="minorHAnsi"/>
          <w:lang w:val="en-GB"/>
        </w:rPr>
        <w:t>Samsung</w:t>
      </w:r>
      <w:r w:rsidR="00C17521">
        <w:rPr>
          <w:rFonts w:cstheme="minorHAnsi"/>
          <w:lang w:val="en-GB"/>
        </w:rPr>
        <w:t xml:space="preserve">, </w:t>
      </w:r>
      <w:r w:rsidR="00C17521" w:rsidRPr="007603D8">
        <w:rPr>
          <w:rFonts w:cstheme="minorHAnsi"/>
          <w:lang w:val="en-GB"/>
        </w:rPr>
        <w:t>Sony</w:t>
      </w:r>
      <w:r w:rsidR="00C17521">
        <w:rPr>
          <w:rFonts w:cstheme="minorHAnsi"/>
          <w:lang w:val="en-GB"/>
        </w:rPr>
        <w:t xml:space="preserve">, </w:t>
      </w:r>
      <w:r w:rsidR="00C17521" w:rsidRPr="007603D8">
        <w:rPr>
          <w:rFonts w:cstheme="minorHAnsi"/>
          <w:lang w:val="en-GB"/>
        </w:rPr>
        <w:t>Lenovo, Motorola Mobility</w:t>
      </w:r>
      <w:r w:rsidR="00C17521">
        <w:rPr>
          <w:rFonts w:cstheme="minorHAnsi"/>
          <w:lang w:val="en-GB"/>
        </w:rPr>
        <w:t xml:space="preserve">, </w:t>
      </w:r>
      <w:r w:rsidR="00C17521" w:rsidRPr="007603D8">
        <w:rPr>
          <w:rFonts w:cstheme="minorHAnsi"/>
          <w:lang w:val="en-GB"/>
        </w:rPr>
        <w:t>Apple</w:t>
      </w:r>
      <w:r w:rsidR="00C17521">
        <w:rPr>
          <w:rFonts w:cstheme="minorHAnsi"/>
          <w:lang w:val="en-GB"/>
        </w:rPr>
        <w:t xml:space="preserve">, </w:t>
      </w:r>
      <w:r w:rsidR="00C17521" w:rsidRPr="007603D8">
        <w:rPr>
          <w:rFonts w:cstheme="minorHAnsi"/>
          <w:lang w:val="en-GB"/>
        </w:rPr>
        <w:t>CAICT</w:t>
      </w:r>
      <w:r w:rsidR="00C17521">
        <w:rPr>
          <w:rFonts w:cstheme="minorHAnsi"/>
          <w:lang w:val="en-GB"/>
        </w:rPr>
        <w:t xml:space="preserve"> and ZTE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w:t>
      </w:r>
      <w:r w:rsidR="00216449" w:rsidRPr="00811FE0">
        <w:rPr>
          <w:rFonts w:cstheme="minorHAnsi"/>
        </w:rPr>
        <w:lastRenderedPageBreak/>
        <w:t>calculation</w:t>
      </w:r>
      <w:r w:rsidR="006C7ED1" w:rsidRPr="00811FE0">
        <w:rPr>
          <w:rFonts w:cstheme="minorHAnsi"/>
        </w:rPr>
        <w:t xml:space="preserve"> as depicted in the following table:</w:t>
      </w:r>
    </w:p>
    <w:tbl>
      <w:tblPr>
        <w:tblStyle w:val="afc"/>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rPr>
            </w:pPr>
            <w:r w:rsidRPr="007603D8">
              <w:rPr>
                <w:rFonts w:cstheme="minorHAnsi"/>
                <w:b/>
                <w:lang w:val="en-GB"/>
              </w:rPr>
              <w:t>Companies</w:t>
            </w:r>
          </w:p>
        </w:tc>
        <w:tc>
          <w:tcPr>
            <w:tcW w:w="4068" w:type="pct"/>
          </w:tcPr>
          <w:p w14:paraId="72D7E428" w14:textId="77777777" w:rsidR="00B66A33" w:rsidRPr="007603D8" w:rsidRDefault="00B66A33" w:rsidP="007A7568">
            <w:pPr>
              <w:rPr>
                <w:rFonts w:cstheme="minorHAnsi"/>
                <w:b/>
                <w:lang w:val="en-GB"/>
              </w:rPr>
            </w:pPr>
            <w:r w:rsidRPr="007603D8">
              <w:rPr>
                <w:rFonts w:cstheme="minorHAnsi"/>
                <w:b/>
                <w:lang w:val="en-GB"/>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rPr>
            </w:pPr>
            <w:r w:rsidRPr="007603D8">
              <w:rPr>
                <w:rFonts w:cstheme="minorHAnsi"/>
                <w:lang w:val="en-GB"/>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rPr>
            </w:pPr>
            <w:r w:rsidRPr="007603D8">
              <w:rPr>
                <w:rFonts w:cstheme="minorHAnsi"/>
                <w:lang w:val="en-GB"/>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rPr>
            </w:pPr>
            <w:r w:rsidRPr="007603D8">
              <w:rPr>
                <w:rFonts w:cstheme="minorHAnsi"/>
                <w:lang w:val="en-GB"/>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rPr>
            </w:pPr>
            <w:r w:rsidRPr="007603D8">
              <w:rPr>
                <w:rFonts w:cstheme="minorHAnsi"/>
                <w:lang w:val="en-GB"/>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rPr>
            </w:pPr>
            <w:r w:rsidRPr="007603D8">
              <w:rPr>
                <w:rFonts w:cstheme="minorHAnsi"/>
                <w:lang w:val="en-GB"/>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r w:rsidRPr="00811FE0">
              <w:rPr>
                <w:rFonts w:cstheme="minorHAnsi"/>
              </w:rPr>
              <w:t>) ,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rPr>
            </w:pPr>
            <w:r w:rsidRPr="007603D8">
              <w:rPr>
                <w:rFonts w:cstheme="minorHAnsi"/>
                <w:lang w:val="en-GB"/>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rPr>
            </w:pPr>
            <w:r w:rsidRPr="007603D8">
              <w:rPr>
                <w:rFonts w:cstheme="minorHAnsi"/>
                <w:lang w:val="en-GB"/>
              </w:rPr>
              <w:lastRenderedPageBreak/>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rPr>
            </w:pPr>
            <w:r w:rsidRPr="007603D8">
              <w:rPr>
                <w:rFonts w:cstheme="minorHAnsi"/>
                <w:lang w:val="en-GB"/>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rPr>
            </w:pPr>
            <w:r w:rsidRPr="007603D8">
              <w:rPr>
                <w:rFonts w:cstheme="minorHAnsi"/>
                <w:b/>
                <w:lang w:val="en-GB"/>
              </w:rPr>
              <w:t>Companies</w:t>
            </w:r>
          </w:p>
        </w:tc>
        <w:tc>
          <w:tcPr>
            <w:tcW w:w="4068" w:type="pct"/>
          </w:tcPr>
          <w:p w14:paraId="239FB6A3" w14:textId="77777777" w:rsidR="00F65C86"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rPr>
            </w:pPr>
            <w:r>
              <w:rPr>
                <w:rFonts w:cstheme="minorHAnsi"/>
                <w:lang w:val="en-GB"/>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rPr>
            </w:pPr>
            <w:r w:rsidRPr="00526C63">
              <w:rPr>
                <w:rFonts w:cstheme="minorHAnsi"/>
                <w:bCs/>
                <w:lang w:val="en-GB"/>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r>
              <w:rPr>
                <w:rFonts w:cstheme="minorHAnsi"/>
                <w:bCs/>
                <w:lang w:val="en-GB"/>
              </w:rPr>
              <w:t>Spreadtrum</w:t>
            </w:r>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r w:rsidR="00323689" w:rsidRPr="00961E2A" w14:paraId="1244ACA0" w14:textId="77777777" w:rsidTr="00DB0DAD">
        <w:tc>
          <w:tcPr>
            <w:tcW w:w="932" w:type="pct"/>
          </w:tcPr>
          <w:p w14:paraId="46D3271C" w14:textId="6C28EE65"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14:paraId="2D90421A" w14:textId="794E9658"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r w:rsidR="003A33FB" w:rsidRPr="00961E2A" w14:paraId="40817D5A" w14:textId="77777777" w:rsidTr="00DB0DAD">
        <w:tc>
          <w:tcPr>
            <w:tcW w:w="932" w:type="pct"/>
          </w:tcPr>
          <w:p w14:paraId="35354F52" w14:textId="535B3E36" w:rsidR="003A33FB" w:rsidRDefault="003A33FB" w:rsidP="003A33FB">
            <w:pPr>
              <w:rPr>
                <w:rFonts w:cstheme="minorHAnsi"/>
                <w:b/>
                <w:lang w:val="en-GB"/>
              </w:rPr>
            </w:pPr>
            <w:r w:rsidRPr="00444EF0">
              <w:rPr>
                <w:rFonts w:cstheme="minorHAnsi"/>
                <w:bCs/>
                <w:lang w:val="en-GB"/>
              </w:rPr>
              <w:t>Apple</w:t>
            </w:r>
          </w:p>
        </w:tc>
        <w:tc>
          <w:tcPr>
            <w:tcW w:w="4068" w:type="pct"/>
          </w:tcPr>
          <w:p w14:paraId="5930CEFC" w14:textId="6E6E9174" w:rsidR="003A33FB" w:rsidRDefault="003A33FB" w:rsidP="003A33FB">
            <w:pPr>
              <w:rPr>
                <w:rFonts w:cstheme="minorHAnsi"/>
              </w:rPr>
            </w:pPr>
            <w:r>
              <w:rPr>
                <w:rFonts w:cstheme="minorHAnsi"/>
              </w:rPr>
              <w:t>We could first discuss Proposal 1 before discussing this proposal.</w:t>
            </w:r>
          </w:p>
        </w:tc>
      </w:tr>
      <w:tr w:rsidR="00A02798" w:rsidRPr="00961E2A" w14:paraId="5D028A6D" w14:textId="77777777" w:rsidTr="00DB0DAD">
        <w:tc>
          <w:tcPr>
            <w:tcW w:w="932" w:type="pct"/>
          </w:tcPr>
          <w:p w14:paraId="1E5945D7" w14:textId="32E3C4B5" w:rsidR="00A02798" w:rsidRPr="00444EF0" w:rsidRDefault="00A02798" w:rsidP="00A02798">
            <w:pPr>
              <w:rPr>
                <w:rFonts w:cstheme="minorHAnsi"/>
                <w:bCs/>
                <w:lang w:val="en-GB"/>
              </w:rPr>
            </w:pPr>
            <w:r w:rsidRPr="003A5938">
              <w:rPr>
                <w:rFonts w:cstheme="minorHAnsi"/>
                <w:bCs/>
                <w:lang w:val="en-GB" w:eastAsia="ja-JP"/>
              </w:rPr>
              <w:t xml:space="preserve">Asia pacific telecom </w:t>
            </w:r>
          </w:p>
        </w:tc>
        <w:tc>
          <w:tcPr>
            <w:tcW w:w="4068" w:type="pct"/>
          </w:tcPr>
          <w:p w14:paraId="61D900DA" w14:textId="66FE1DB5" w:rsidR="00A02798" w:rsidRDefault="00A02798" w:rsidP="00A02798">
            <w:pPr>
              <w:rPr>
                <w:rFonts w:cstheme="minorHAnsi"/>
              </w:rPr>
            </w:pPr>
            <w:r>
              <w:rPr>
                <w:rFonts w:cstheme="minorHAnsi"/>
              </w:rPr>
              <w:t>Agree MTK</w:t>
            </w:r>
          </w:p>
        </w:tc>
      </w:tr>
      <w:tr w:rsidR="0073384D" w:rsidRPr="00961E2A" w14:paraId="09D20517" w14:textId="77777777" w:rsidTr="00DB0DAD">
        <w:tc>
          <w:tcPr>
            <w:tcW w:w="932" w:type="pct"/>
          </w:tcPr>
          <w:p w14:paraId="7B37534A" w14:textId="4E9FB6B2" w:rsidR="0073384D" w:rsidRPr="003A593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14833D44" w14:textId="6030A10E" w:rsidR="0073384D" w:rsidRDefault="0073384D" w:rsidP="0073384D">
            <w:pPr>
              <w:rPr>
                <w:rFonts w:cstheme="minorHAnsi"/>
              </w:rPr>
            </w:pPr>
            <w:r>
              <w:rPr>
                <w:rFonts w:cstheme="minorHAnsi" w:hint="eastAsia"/>
              </w:rPr>
              <w:t>A</w:t>
            </w:r>
            <w:r>
              <w:rPr>
                <w:rFonts w:cstheme="minorHAnsi"/>
              </w:rPr>
              <w:t>gree with CMCC</w:t>
            </w:r>
          </w:p>
        </w:tc>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20"/>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 xml:space="preserve">after pre-compensating </w:t>
      </w:r>
      <w:r w:rsidRPr="00811FE0">
        <w:rPr>
          <w:rFonts w:cstheme="minorHAnsi"/>
        </w:rPr>
        <w:lastRenderedPageBreak/>
        <w:t>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rPr>
        <w:t>[16</w:t>
      </w:r>
      <w:r w:rsidR="00195B01">
        <w:rPr>
          <w:rFonts w:cstheme="minorHAnsi"/>
          <w:lang w:val="en-GB"/>
        </w:rPr>
        <w:t>, 23</w:t>
      </w:r>
      <w:r w:rsidR="00536BB5">
        <w:rPr>
          <w:rFonts w:cstheme="minorHAnsi"/>
          <w:lang w:val="en-GB"/>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c"/>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rPr>
            </w:pPr>
            <w:r w:rsidRPr="007603D8">
              <w:rPr>
                <w:rFonts w:cstheme="minorHAnsi"/>
                <w:b/>
                <w:lang w:val="en-GB"/>
              </w:rPr>
              <w:t>Companies</w:t>
            </w:r>
          </w:p>
        </w:tc>
        <w:tc>
          <w:tcPr>
            <w:tcW w:w="4068" w:type="pct"/>
          </w:tcPr>
          <w:p w14:paraId="0B422E8F" w14:textId="77777777" w:rsidR="00B00C99" w:rsidRPr="007603D8" w:rsidRDefault="00B00C99" w:rsidP="007A7568">
            <w:pPr>
              <w:rPr>
                <w:rFonts w:cstheme="minorHAnsi"/>
                <w:b/>
                <w:lang w:val="en-GB"/>
              </w:rPr>
            </w:pPr>
            <w:r w:rsidRPr="007603D8">
              <w:rPr>
                <w:rFonts w:cstheme="minorHAnsi"/>
                <w:b/>
                <w:lang w:val="en-GB"/>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rPr>
            </w:pPr>
            <w:r w:rsidRPr="007603D8">
              <w:rPr>
                <w:rFonts w:cstheme="minorHAnsi"/>
                <w:lang w:val="en-GB"/>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rPr>
            </w:pPr>
            <w:r w:rsidRPr="007603D8">
              <w:rPr>
                <w:rFonts w:cstheme="minorHAnsi"/>
                <w:lang w:val="en-GB"/>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is  ∆U&lt;±7250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rPr>
            </w:pPr>
            <w:r w:rsidRPr="007603D8">
              <w:rPr>
                <w:rFonts w:cstheme="minorHAnsi"/>
                <w:lang w:val="en-GB"/>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rPr>
            </w:pPr>
            <w:r w:rsidRPr="007603D8">
              <w:rPr>
                <w:rFonts w:cstheme="minorHAnsi"/>
                <w:lang w:val="en-GB"/>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rPr>
        <w:t>[23]</w:t>
      </w:r>
      <w:r w:rsidRPr="00811FE0">
        <w:rPr>
          <w:rFonts w:eastAsia="SimHei" w:cstheme="minorHAnsi"/>
          <w:bCs/>
          <w:szCs w:val="32"/>
        </w:rPr>
        <w:t>. It is conside</w:t>
      </w:r>
      <w:r w:rsidR="00536BB5" w:rsidRPr="00811FE0">
        <w:rPr>
          <w:rFonts w:eastAsia="SimHei" w:cstheme="minorHAnsi"/>
          <w:bCs/>
          <w:szCs w:val="32"/>
        </w:rPr>
        <w:t>red by MedaTek as very accurate</w:t>
      </w:r>
      <w:r w:rsidR="00660959" w:rsidRPr="00811FE0">
        <w:rPr>
          <w:rFonts w:eastAsia="SimHei" w:cstheme="minorHAnsi"/>
          <w:bCs/>
          <w:szCs w:val="32"/>
        </w:rPr>
        <w:t>,</w:t>
      </w:r>
      <w:r w:rsidRPr="00811FE0">
        <w:rPr>
          <w:rFonts w:eastAsia="SimHei" w:cstheme="minorHAnsi"/>
          <w:bCs/>
          <w:szCs w:val="32"/>
        </w:rPr>
        <w:t xml:space="preserve">in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rPr>
            </w:pPr>
            <w:r w:rsidRPr="007603D8">
              <w:rPr>
                <w:rFonts w:cstheme="minorHAnsi"/>
                <w:b/>
                <w:lang w:val="en-GB"/>
              </w:rPr>
              <w:t>Companies</w:t>
            </w:r>
          </w:p>
        </w:tc>
        <w:tc>
          <w:tcPr>
            <w:tcW w:w="4068" w:type="pct"/>
          </w:tcPr>
          <w:p w14:paraId="0A9FF7D5" w14:textId="77777777" w:rsidR="002E7DE5" w:rsidRPr="007603D8" w:rsidRDefault="002E7DE5" w:rsidP="007A7568">
            <w:pPr>
              <w:widowControl/>
              <w:autoSpaceDE/>
              <w:autoSpaceDN/>
              <w:rPr>
                <w:rFonts w:cstheme="minorHAnsi"/>
                <w:b/>
                <w:lang w:val="en-GB"/>
              </w:rPr>
            </w:pPr>
            <w:r w:rsidRPr="007603D8">
              <w:rPr>
                <w:rFonts w:cstheme="minorHAnsi"/>
                <w:b/>
                <w:lang w:val="en-GB"/>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rPr>
            </w:pPr>
            <w:r>
              <w:rPr>
                <w:rFonts w:cstheme="minorHAnsi"/>
                <w:lang w:val="en-GB"/>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rPr>
            </w:pPr>
            <w:r w:rsidRPr="007603D8">
              <w:rPr>
                <w:rFonts w:cstheme="minorHAnsi"/>
                <w:lang w:val="en-GB"/>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lastRenderedPageBreak/>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1C7DD95C"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rPr>
            </w:pPr>
            <w:r>
              <w:rPr>
                <w:rFonts w:cstheme="minorHAnsi"/>
                <w:lang w:val="en-GB"/>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rPr>
            </w:pPr>
            <w:r w:rsidRPr="00961E2A">
              <w:rPr>
                <w:rFonts w:cstheme="minorHAnsi"/>
                <w:bCs/>
                <w:lang w:val="en-GB"/>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r>
              <w:rPr>
                <w:rFonts w:cstheme="minorHAnsi" w:hint="eastAsia"/>
                <w:bCs/>
                <w:lang w:val="en-GB"/>
              </w:rPr>
              <w:t>Spreadtrum</w:t>
            </w:r>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satellite/gNB).</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rPr>
              <w:t>Support proposal 8. Support discussion on the accuracy of ephemeris so as to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rPr>
            </w:pPr>
            <w:r>
              <w:rPr>
                <w:rFonts w:cstheme="minorHAnsi"/>
              </w:rPr>
              <w:t>Support</w:t>
            </w:r>
          </w:p>
        </w:tc>
      </w:tr>
      <w:tr w:rsidR="00323689" w:rsidRPr="00811FE0" w14:paraId="61FBA554" w14:textId="77777777" w:rsidTr="00395976">
        <w:tc>
          <w:tcPr>
            <w:tcW w:w="932" w:type="pct"/>
          </w:tcPr>
          <w:p w14:paraId="37E86B4D" w14:textId="249DBDB9"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14:paraId="6A693AA4" w14:textId="528437D9"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14:paraId="57BE2130" w14:textId="77777777" w:rsidTr="00395976">
        <w:tc>
          <w:tcPr>
            <w:tcW w:w="932" w:type="pct"/>
          </w:tcPr>
          <w:p w14:paraId="3FDD159B" w14:textId="2E806D72" w:rsidR="004E3781" w:rsidRDefault="004E3781" w:rsidP="004E3781">
            <w:pPr>
              <w:rPr>
                <w:rFonts w:cstheme="minorHAnsi"/>
                <w:b/>
                <w:lang w:val="en-GB"/>
              </w:rPr>
            </w:pPr>
            <w:r>
              <w:rPr>
                <w:rFonts w:eastAsia="Malgun Gothic" w:cstheme="minorHAnsi" w:hint="eastAsia"/>
                <w:bCs/>
              </w:rPr>
              <w:t>ETRI</w:t>
            </w:r>
          </w:p>
        </w:tc>
        <w:tc>
          <w:tcPr>
            <w:tcW w:w="4068" w:type="pct"/>
          </w:tcPr>
          <w:p w14:paraId="1F92A484" w14:textId="0FF37A52" w:rsidR="004E3781" w:rsidRDefault="004E3781" w:rsidP="004E3781">
            <w:pPr>
              <w:rPr>
                <w:rFonts w:cstheme="minorHAnsi"/>
              </w:rPr>
            </w:pPr>
            <w:r>
              <w:rPr>
                <w:rFonts w:eastAsia="Malgun Gothic" w:cstheme="minorHAnsi" w:hint="eastAsia"/>
              </w:rPr>
              <w:t>Support</w:t>
            </w:r>
          </w:p>
        </w:tc>
      </w:tr>
      <w:tr w:rsidR="003A33FB" w:rsidRPr="00811FE0" w14:paraId="5DC0F6C5" w14:textId="77777777" w:rsidTr="00395976">
        <w:tc>
          <w:tcPr>
            <w:tcW w:w="932" w:type="pct"/>
          </w:tcPr>
          <w:p w14:paraId="7E02BC39" w14:textId="15C09C3C" w:rsidR="003A33FB" w:rsidRDefault="003A33FB" w:rsidP="003A33FB">
            <w:pPr>
              <w:rPr>
                <w:rFonts w:eastAsia="Malgun Gothic" w:cstheme="minorHAnsi"/>
                <w:bCs/>
              </w:rPr>
            </w:pPr>
            <w:r>
              <w:rPr>
                <w:rFonts w:cstheme="minorHAnsi"/>
                <w:bCs/>
                <w:lang w:val="en-GB"/>
              </w:rPr>
              <w:t xml:space="preserve">Apple </w:t>
            </w:r>
          </w:p>
        </w:tc>
        <w:tc>
          <w:tcPr>
            <w:tcW w:w="4068" w:type="pct"/>
          </w:tcPr>
          <w:p w14:paraId="49FBD902" w14:textId="19365FAC" w:rsidR="003A33FB" w:rsidRDefault="003A33FB" w:rsidP="003A33FB">
            <w:pPr>
              <w:rPr>
                <w:rFonts w:eastAsia="Malgun Gothic" w:cstheme="minorHAnsi"/>
              </w:rPr>
            </w:pPr>
            <w:r>
              <w:rPr>
                <w:rFonts w:cstheme="minorHAnsi"/>
              </w:rPr>
              <w:t>Support</w:t>
            </w:r>
          </w:p>
        </w:tc>
      </w:tr>
      <w:tr w:rsidR="00FD0B9E" w:rsidRPr="00811FE0" w14:paraId="31EC4CDE" w14:textId="77777777" w:rsidTr="00395976">
        <w:tc>
          <w:tcPr>
            <w:tcW w:w="932" w:type="pct"/>
          </w:tcPr>
          <w:p w14:paraId="04035E31" w14:textId="7ECDF5FB"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0413DCB" w14:textId="34DCA727" w:rsidR="00FD0B9E" w:rsidRPr="008B7676" w:rsidRDefault="00FD0B9E" w:rsidP="003A33FB">
            <w:pPr>
              <w:rPr>
                <w:rFonts w:eastAsia="Yu Mincho" w:cstheme="minorHAnsi"/>
              </w:rPr>
            </w:pPr>
            <w:r>
              <w:rPr>
                <w:rFonts w:eastAsia="Yu Mincho" w:cstheme="minorHAnsi"/>
              </w:rPr>
              <w:t>Support proposal 8 and 9</w:t>
            </w:r>
          </w:p>
        </w:tc>
      </w:tr>
      <w:tr w:rsidR="00A02798" w:rsidRPr="00811FE0" w14:paraId="3288BF4B" w14:textId="77777777" w:rsidTr="00395976">
        <w:tc>
          <w:tcPr>
            <w:tcW w:w="932" w:type="pct"/>
          </w:tcPr>
          <w:p w14:paraId="37E09F2E" w14:textId="2A5D5B04" w:rsidR="00A02798" w:rsidRDefault="00A02798" w:rsidP="00A02798">
            <w:pPr>
              <w:rPr>
                <w:rFonts w:eastAsia="Yu Mincho" w:cstheme="minorHAnsi"/>
                <w:bCs/>
                <w:lang w:val="en-GB"/>
              </w:rPr>
            </w:pPr>
            <w:r w:rsidRPr="00F30C19">
              <w:rPr>
                <w:rFonts w:cstheme="minorHAnsi"/>
                <w:bCs/>
                <w:lang w:val="en-GB" w:eastAsia="ja-JP"/>
              </w:rPr>
              <w:t xml:space="preserve">Asia pacific telecom </w:t>
            </w:r>
          </w:p>
        </w:tc>
        <w:tc>
          <w:tcPr>
            <w:tcW w:w="4068" w:type="pct"/>
          </w:tcPr>
          <w:p w14:paraId="3F476F61" w14:textId="5A796332" w:rsidR="00A02798" w:rsidRDefault="00A02798" w:rsidP="00A02798">
            <w:pPr>
              <w:rPr>
                <w:rFonts w:eastAsia="Yu Mincho" w:cstheme="minorHAnsi"/>
              </w:rPr>
            </w:pPr>
            <w:r>
              <w:rPr>
                <w:rFonts w:cstheme="minorHAnsi"/>
              </w:rPr>
              <w:t>Support proposal 8 and 9. Simply wonder if these are related to RAN4.</w:t>
            </w:r>
          </w:p>
        </w:tc>
      </w:tr>
      <w:tr w:rsidR="0073384D" w:rsidRPr="00811FE0" w14:paraId="415781CC" w14:textId="77777777" w:rsidTr="00395976">
        <w:tc>
          <w:tcPr>
            <w:tcW w:w="932" w:type="pct"/>
          </w:tcPr>
          <w:p w14:paraId="2D606887" w14:textId="439B8CE8" w:rsidR="0073384D" w:rsidRPr="00F30C19" w:rsidRDefault="0073384D" w:rsidP="0073384D">
            <w:pPr>
              <w:rPr>
                <w:rFonts w:cstheme="minorHAnsi"/>
                <w:bCs/>
                <w:lang w:val="en-GB" w:eastAsia="ja-JP"/>
              </w:rPr>
            </w:pPr>
            <w:r>
              <w:rPr>
                <w:rFonts w:cstheme="minorHAnsi" w:hint="eastAsia"/>
                <w:bCs/>
                <w:lang w:val="en-GB"/>
              </w:rPr>
              <w:t>OPPO</w:t>
            </w:r>
          </w:p>
        </w:tc>
        <w:tc>
          <w:tcPr>
            <w:tcW w:w="4068" w:type="pct"/>
          </w:tcPr>
          <w:p w14:paraId="6696C6DA" w14:textId="417972A1" w:rsidR="0073384D" w:rsidRDefault="0073384D" w:rsidP="0073384D">
            <w:pPr>
              <w:rPr>
                <w:rFonts w:cstheme="minorHAnsi"/>
              </w:rPr>
            </w:pPr>
            <w:r>
              <w:rPr>
                <w:rFonts w:cstheme="minorHAnsi" w:hint="eastAsia"/>
              </w:rPr>
              <w:t>support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TA_offset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t>
      </w:r>
      <w:r w:rsidR="00E72E05" w:rsidRPr="00811FE0">
        <w:rPr>
          <w:rFonts w:cstheme="minorHAnsi"/>
        </w:rPr>
        <w:lastRenderedPageBreak/>
        <w:t>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c"/>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rPr>
            </w:pPr>
            <w:r w:rsidRPr="007603D8">
              <w:rPr>
                <w:rFonts w:cstheme="minorHAnsi"/>
                <w:b/>
                <w:lang w:val="en-GB"/>
              </w:rPr>
              <w:t>Companies</w:t>
            </w:r>
          </w:p>
        </w:tc>
        <w:tc>
          <w:tcPr>
            <w:tcW w:w="4068" w:type="pct"/>
          </w:tcPr>
          <w:p w14:paraId="0C2BF1C4" w14:textId="77777777" w:rsidR="00B778A5" w:rsidRPr="007603D8" w:rsidRDefault="00B778A5" w:rsidP="007A7568">
            <w:pPr>
              <w:rPr>
                <w:rFonts w:cstheme="minorHAnsi"/>
                <w:b/>
                <w:lang w:val="en-GB"/>
              </w:rPr>
            </w:pPr>
            <w:r w:rsidRPr="007603D8">
              <w:rPr>
                <w:rFonts w:cstheme="minorHAnsi"/>
                <w:b/>
                <w:lang w:val="en-GB"/>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rPr>
            </w:pPr>
            <w:r>
              <w:rPr>
                <w:rFonts w:cstheme="minorHAnsi"/>
                <w:lang w:val="en-GB"/>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Proposal 5: for UE with Autonomous acquisition of the TA, UE shall use TA_offset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rPr>
            </w:pPr>
            <w:r w:rsidRPr="007603D8">
              <w:rPr>
                <w:rFonts w:cstheme="minorHAnsi"/>
                <w:lang w:val="en-GB"/>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7ACF804E"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rPr>
            </w:pPr>
            <w:r>
              <w:rPr>
                <w:rFonts w:cstheme="minorHAnsi"/>
                <w:lang w:val="en-GB"/>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rPr>
            </w:pPr>
            <w:r w:rsidRPr="00544AB8">
              <w:rPr>
                <w:rFonts w:cstheme="minorHAnsi"/>
                <w:bCs/>
                <w:lang w:val="en-GB"/>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rPr>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lastRenderedPageBreak/>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r w:rsidR="00323689" w:rsidRPr="007603D8" w14:paraId="6DC61786" w14:textId="77777777" w:rsidTr="00395976">
        <w:tc>
          <w:tcPr>
            <w:tcW w:w="932" w:type="pct"/>
          </w:tcPr>
          <w:p w14:paraId="73E2FAB2" w14:textId="3B5DD566"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65B8634B" w14:textId="19D08F83" w:rsidR="00323689" w:rsidRDefault="00323689" w:rsidP="00323689">
            <w:pPr>
              <w:rPr>
                <w:rFonts w:cstheme="minorHAnsi"/>
              </w:rPr>
            </w:pPr>
            <w:r>
              <w:rPr>
                <w:rFonts w:cstheme="minorHAnsi" w:hint="eastAsia"/>
              </w:rPr>
              <w:t>S</w:t>
            </w:r>
            <w:r>
              <w:rPr>
                <w:rFonts w:cstheme="minorHAnsi"/>
              </w:rPr>
              <w:t>upport proposal 10.</w:t>
            </w:r>
          </w:p>
        </w:tc>
      </w:tr>
      <w:tr w:rsidR="004E3781" w:rsidRPr="007603D8" w14:paraId="1246528A" w14:textId="77777777" w:rsidTr="00395976">
        <w:tc>
          <w:tcPr>
            <w:tcW w:w="932" w:type="pct"/>
          </w:tcPr>
          <w:p w14:paraId="506E569A" w14:textId="1A71FFD8"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33FD2A23" w14:textId="2270B82B" w:rsidR="004E3781" w:rsidRDefault="004E3781" w:rsidP="004E3781">
            <w:pPr>
              <w:rPr>
                <w:rFonts w:cstheme="minorHAnsi"/>
              </w:rPr>
            </w:pPr>
            <w:r>
              <w:rPr>
                <w:rFonts w:eastAsia="Malgun Gothic" w:cstheme="minorHAnsi" w:hint="eastAsia"/>
              </w:rPr>
              <w:t xml:space="preserve">Support. </w:t>
            </w:r>
            <w:r w:rsidRPr="009E7721">
              <w:rPr>
                <w:rFonts w:eastAsia="Malgun Gothic" w:cstheme="minorHAnsi"/>
              </w:rPr>
              <w:t xml:space="preserve">It </w:t>
            </w:r>
            <w:r>
              <w:rPr>
                <w:rFonts w:eastAsia="Malgun Gothic" w:cstheme="minorHAnsi"/>
              </w:rPr>
              <w:t>depends on</w:t>
            </w:r>
            <w:r w:rsidRPr="009E7721">
              <w:rPr>
                <w:rFonts w:eastAsia="Malgun Gothic" w:cstheme="minorHAnsi"/>
              </w:rPr>
              <w:t xml:space="preserve"> the definition of the common TA value and the configuration of </w:t>
            </w:r>
            <w:r>
              <w:rPr>
                <w:rFonts w:eastAsia="Malgun Gothic" w:cstheme="minorHAnsi"/>
              </w:rPr>
              <w:t>RACH occasion</w:t>
            </w:r>
            <w:r w:rsidRPr="009E7721">
              <w:rPr>
                <w:rFonts w:eastAsia="Malgun Gothic" w:cstheme="minorHAnsi"/>
              </w:rPr>
              <w:t>.</w:t>
            </w:r>
          </w:p>
        </w:tc>
      </w:tr>
      <w:tr w:rsidR="003A33FB" w:rsidRPr="007603D8" w14:paraId="598C2AD1" w14:textId="77777777" w:rsidTr="00395976">
        <w:tc>
          <w:tcPr>
            <w:tcW w:w="932" w:type="pct"/>
          </w:tcPr>
          <w:p w14:paraId="5F57C474" w14:textId="6125E07F" w:rsidR="003A33FB" w:rsidRDefault="003A33FB" w:rsidP="003A33FB">
            <w:pPr>
              <w:tabs>
                <w:tab w:val="left" w:pos="1265"/>
              </w:tabs>
              <w:rPr>
                <w:rFonts w:eastAsia="Malgun Gothic" w:cstheme="minorHAnsi"/>
                <w:bCs/>
                <w:lang w:val="en-GB"/>
              </w:rPr>
            </w:pPr>
            <w:r>
              <w:rPr>
                <w:rFonts w:cstheme="minorHAnsi"/>
                <w:bCs/>
                <w:lang w:val="en-GB"/>
              </w:rPr>
              <w:t>Apple</w:t>
            </w:r>
          </w:p>
        </w:tc>
        <w:tc>
          <w:tcPr>
            <w:tcW w:w="4068" w:type="pct"/>
          </w:tcPr>
          <w:p w14:paraId="45188AA8" w14:textId="05225ADB" w:rsidR="003A33FB" w:rsidRDefault="003A33FB" w:rsidP="003A33FB">
            <w:pPr>
              <w:rPr>
                <w:rFonts w:eastAsia="Malgun Gothic" w:cstheme="minorHAnsi"/>
              </w:rPr>
            </w:pPr>
            <w:r>
              <w:rPr>
                <w:rFonts w:cstheme="minorHAnsi"/>
              </w:rPr>
              <w:t>Support</w:t>
            </w:r>
          </w:p>
        </w:tc>
      </w:tr>
      <w:tr w:rsidR="00FD0B9E" w:rsidRPr="007603D8" w14:paraId="5B03C14E" w14:textId="77777777" w:rsidTr="00395976">
        <w:tc>
          <w:tcPr>
            <w:tcW w:w="932" w:type="pct"/>
          </w:tcPr>
          <w:p w14:paraId="624FFC0B" w14:textId="2ADA492F" w:rsidR="00FD0B9E" w:rsidRPr="008B7676" w:rsidRDefault="00FD0B9E" w:rsidP="003A33FB">
            <w:pPr>
              <w:tabs>
                <w:tab w:val="left" w:pos="1265"/>
              </w:tabs>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1851F05" w14:textId="4117DEF8" w:rsidR="00FD0B9E" w:rsidRPr="008B7676" w:rsidRDefault="00FD0B9E" w:rsidP="003A33FB">
            <w:pPr>
              <w:rPr>
                <w:rFonts w:eastAsia="Yu Mincho" w:cstheme="minorHAnsi"/>
              </w:rPr>
            </w:pPr>
            <w:r>
              <w:rPr>
                <w:rFonts w:eastAsia="Yu Mincho" w:cstheme="minorHAnsi"/>
              </w:rPr>
              <w:t>Support proposal 10</w:t>
            </w:r>
          </w:p>
        </w:tc>
      </w:tr>
      <w:tr w:rsidR="00A02798" w:rsidRPr="007603D8" w14:paraId="10CE2F1C" w14:textId="77777777" w:rsidTr="00395976">
        <w:tc>
          <w:tcPr>
            <w:tcW w:w="932" w:type="pct"/>
          </w:tcPr>
          <w:p w14:paraId="4FC1AE7C" w14:textId="277272B2" w:rsidR="00A02798" w:rsidRDefault="00A02798" w:rsidP="00A02798">
            <w:pPr>
              <w:tabs>
                <w:tab w:val="left" w:pos="1265"/>
              </w:tabs>
              <w:rPr>
                <w:rFonts w:eastAsia="Yu Mincho" w:cstheme="minorHAnsi"/>
                <w:bCs/>
                <w:lang w:val="en-GB"/>
              </w:rPr>
            </w:pPr>
            <w:r w:rsidRPr="00182171">
              <w:rPr>
                <w:rFonts w:cstheme="minorHAnsi"/>
                <w:bCs/>
                <w:lang w:val="en-GB" w:eastAsia="ja-JP"/>
              </w:rPr>
              <w:t xml:space="preserve">Asia pacific telecom </w:t>
            </w:r>
          </w:p>
        </w:tc>
        <w:tc>
          <w:tcPr>
            <w:tcW w:w="4068" w:type="pct"/>
          </w:tcPr>
          <w:p w14:paraId="544FB48C" w14:textId="6CA6EDF4" w:rsidR="00A02798" w:rsidRDefault="00A02798" w:rsidP="00A02798">
            <w:pPr>
              <w:rPr>
                <w:rFonts w:eastAsia="Yu Mincho" w:cstheme="minorHAnsi"/>
              </w:rPr>
            </w:pPr>
            <w:r>
              <w:rPr>
                <w:rFonts w:cstheme="minorHAnsi"/>
              </w:rPr>
              <w:t xml:space="preserve">Support proposal 10. Btw, if RAN4 defines some requirements, then no further effort in RAN1. </w:t>
            </w:r>
          </w:p>
        </w:tc>
      </w:tr>
      <w:tr w:rsidR="0073384D" w:rsidRPr="007603D8" w14:paraId="66C04D79" w14:textId="77777777" w:rsidTr="00395976">
        <w:tc>
          <w:tcPr>
            <w:tcW w:w="932" w:type="pct"/>
          </w:tcPr>
          <w:p w14:paraId="2CCAB6DD" w14:textId="2EB077F6" w:rsidR="0073384D" w:rsidRPr="00182171" w:rsidRDefault="0073384D" w:rsidP="0073384D">
            <w:pPr>
              <w:tabs>
                <w:tab w:val="left" w:pos="1265"/>
              </w:tabs>
              <w:rPr>
                <w:rFonts w:cstheme="minorHAnsi"/>
                <w:bCs/>
                <w:lang w:val="en-GB" w:eastAsia="ja-JP"/>
              </w:rPr>
            </w:pPr>
            <w:r>
              <w:rPr>
                <w:rFonts w:cstheme="minorHAnsi" w:hint="eastAsia"/>
                <w:bCs/>
                <w:lang w:val="en-GB"/>
              </w:rPr>
              <w:t>OPPO</w:t>
            </w:r>
          </w:p>
        </w:tc>
        <w:tc>
          <w:tcPr>
            <w:tcW w:w="4068" w:type="pct"/>
          </w:tcPr>
          <w:p w14:paraId="42F6EE29" w14:textId="77777777" w:rsidR="0073384D" w:rsidRDefault="0073384D" w:rsidP="0073384D">
            <w:pPr>
              <w:rPr>
                <w:rFonts w:cstheme="minorHAnsi"/>
              </w:rPr>
            </w:pPr>
            <w:r>
              <w:rPr>
                <w:rFonts w:cstheme="minorHAnsi"/>
              </w:rPr>
              <w:t>D</w:t>
            </w:r>
            <w:r>
              <w:rPr>
                <w:rFonts w:cstheme="minorHAnsi" w:hint="eastAsia"/>
              </w:rPr>
              <w:t xml:space="preserve">iscussion </w:t>
            </w:r>
            <w:r>
              <w:rPr>
                <w:rFonts w:cstheme="minorHAnsi"/>
              </w:rPr>
              <w:t xml:space="preserve">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77D5F90D" w14:textId="161B73EA" w:rsidR="0073384D" w:rsidRDefault="0073384D" w:rsidP="0073384D">
            <w:pPr>
              <w:rPr>
                <w:rFonts w:cstheme="minorHAnsi"/>
              </w:rPr>
            </w:pPr>
            <w:r>
              <w:rPr>
                <w:noProof/>
              </w:rPr>
              <w:drawing>
                <wp:inline distT="0" distB="0" distL="0" distR="0" wp14:anchorId="363A8364" wp14:editId="7DCF73AF">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51027" cy="2366921"/>
                          </a:xfrm>
                          <a:prstGeom prst="rect">
                            <a:avLst/>
                          </a:prstGeom>
                        </pic:spPr>
                      </pic:pic>
                    </a:graphicData>
                  </a:graphic>
                </wp:inline>
              </w:drawing>
            </w:r>
          </w:p>
        </w:tc>
      </w:tr>
    </w:tbl>
    <w:p w14:paraId="19D0A1B9" w14:textId="77777777" w:rsidR="00A85747" w:rsidRPr="007603D8" w:rsidRDefault="00A85747" w:rsidP="007A7568">
      <w:pPr>
        <w:pStyle w:val="20"/>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r w:rsidR="00EA7B82" w:rsidRPr="00A315B3">
        <w:rPr>
          <w:rFonts w:cstheme="minorHAnsi"/>
        </w:rPr>
        <w:t xml:space="preserve">MediaTek </w:t>
      </w:r>
      <w:r w:rsidR="00266F23" w:rsidRPr="00A315B3">
        <w:rPr>
          <w:rFonts w:cstheme="minorHAnsi"/>
        </w:rPr>
        <w:t>,</w:t>
      </w:r>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rPr>
        <w:t>[16</w:t>
      </w:r>
      <w:r w:rsidR="00283E1C">
        <w:rPr>
          <w:rFonts w:cstheme="minorHAnsi"/>
          <w:lang w:val="en-GB"/>
        </w:rPr>
        <w:t>,23</w:t>
      </w:r>
      <w:r w:rsidR="00BB4F7F">
        <w:rPr>
          <w:rFonts w:cstheme="minorHAnsi"/>
          <w:lang w:val="en-GB"/>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c"/>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rPr>
            </w:pPr>
            <w:r w:rsidRPr="007603D8">
              <w:rPr>
                <w:rFonts w:cstheme="minorHAnsi"/>
                <w:b/>
                <w:lang w:val="en-GB"/>
              </w:rPr>
              <w:t>Companies</w:t>
            </w:r>
          </w:p>
        </w:tc>
        <w:tc>
          <w:tcPr>
            <w:tcW w:w="4068" w:type="pct"/>
          </w:tcPr>
          <w:p w14:paraId="5C65F2CD" w14:textId="77777777" w:rsidR="000A2262" w:rsidRPr="007603D8" w:rsidRDefault="000A2262" w:rsidP="007A7568">
            <w:pPr>
              <w:rPr>
                <w:rFonts w:cstheme="minorHAnsi"/>
                <w:b/>
                <w:lang w:val="en-GB"/>
              </w:rPr>
            </w:pPr>
            <w:r w:rsidRPr="007603D8">
              <w:rPr>
                <w:rFonts w:cstheme="minorHAnsi"/>
                <w:b/>
                <w:lang w:val="en-GB"/>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rPr>
            </w:pPr>
            <w:r>
              <w:rPr>
                <w:rFonts w:cstheme="minorHAnsi"/>
                <w:lang w:val="en-GB"/>
              </w:rPr>
              <w:t xml:space="preserve">MediaTek </w:t>
            </w:r>
            <w:r w:rsidR="008A23F5" w:rsidRPr="007603D8">
              <w:rPr>
                <w:rFonts w:cstheme="minorHAnsi"/>
                <w:lang w:val="en-GB"/>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lastRenderedPageBreak/>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rPr>
            </w:pPr>
            <w:r w:rsidRPr="007603D8">
              <w:rPr>
                <w:rFonts w:cstheme="minorHAnsi"/>
                <w:lang w:val="en-GB"/>
              </w:rPr>
              <w:lastRenderedPageBreak/>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rPr>
            </w:pPr>
            <w:r>
              <w:rPr>
                <w:rFonts w:cstheme="minorHAnsi"/>
                <w:lang w:val="en-GB"/>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rPr>
            </w:pPr>
            <w:r w:rsidRPr="007603D8">
              <w:rPr>
                <w:rFonts w:cstheme="minorHAnsi"/>
                <w:lang w:val="en-GB"/>
              </w:rPr>
              <w:t>OPPO</w:t>
            </w:r>
          </w:p>
        </w:tc>
        <w:tc>
          <w:tcPr>
            <w:tcW w:w="4068" w:type="pct"/>
          </w:tcPr>
          <w:p w14:paraId="6ACF4BB4" w14:textId="77777777" w:rsidR="00266F23" w:rsidRPr="00A315B3" w:rsidRDefault="00266F23" w:rsidP="00F36B4D">
            <w:r w:rsidRPr="00A315B3">
              <w:t>The UL synchronization becomes UE autonomous handling. Later, in RAR, the gNB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rPr>
            </w:pPr>
            <w:r w:rsidRPr="007603D8">
              <w:rPr>
                <w:rFonts w:cstheme="minorHAnsi"/>
                <w:lang w:val="en-GB"/>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rPr>
            </w:pPr>
            <w:r w:rsidRPr="007603D8">
              <w:rPr>
                <w:rFonts w:cstheme="minorHAnsi"/>
                <w:b/>
                <w:lang w:val="en-GB"/>
              </w:rPr>
              <w:t>Companies</w:t>
            </w:r>
          </w:p>
        </w:tc>
        <w:tc>
          <w:tcPr>
            <w:tcW w:w="4068" w:type="pct"/>
          </w:tcPr>
          <w:p w14:paraId="19F352E7" w14:textId="77777777" w:rsidR="003C0E17"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rPr>
            </w:pPr>
            <w:r>
              <w:rPr>
                <w:rFonts w:cstheme="minorHAnsi"/>
                <w:lang w:val="en-GB"/>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rPr>
            </w:pPr>
            <w:r w:rsidRPr="00573B04">
              <w:rPr>
                <w:rFonts w:cstheme="minorHAnsi"/>
                <w:bCs/>
                <w:lang w:val="en-GB"/>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r>
              <w:rPr>
                <w:rFonts w:cstheme="minorHAnsi" w:hint="eastAsia"/>
                <w:bCs/>
                <w:lang w:val="en-GB"/>
              </w:rPr>
              <w:t>Spreadtrum</w:t>
            </w:r>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rPr>
              <w:t>Nokia</w:t>
            </w:r>
          </w:p>
        </w:tc>
        <w:tc>
          <w:tcPr>
            <w:tcW w:w="4068" w:type="pct"/>
          </w:tcPr>
          <w:p w14:paraId="5C93B576" w14:textId="6443247B" w:rsidR="007C63A9" w:rsidRDefault="007C63A9" w:rsidP="007C63A9">
            <w:pPr>
              <w:rPr>
                <w:rFonts w:cstheme="minorHAnsi"/>
              </w:rPr>
            </w:pPr>
            <w:r w:rsidRPr="002A361F">
              <w:rPr>
                <w:rFonts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r w:rsidR="00323689" w:rsidRPr="007603D8" w14:paraId="11930C54" w14:textId="77777777" w:rsidTr="00605A66">
        <w:tc>
          <w:tcPr>
            <w:tcW w:w="932" w:type="pct"/>
          </w:tcPr>
          <w:p w14:paraId="62BC7444" w14:textId="398BF0E0"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2C52E6D" w14:textId="48A4863C" w:rsidR="00323689" w:rsidRDefault="00323689" w:rsidP="00323689">
            <w:pPr>
              <w:rPr>
                <w:rFonts w:cstheme="minorHAnsi"/>
              </w:rPr>
            </w:pPr>
            <w:r>
              <w:rPr>
                <w:rFonts w:cstheme="minorHAnsi"/>
              </w:rPr>
              <w:t>Support proposal 11.</w:t>
            </w:r>
          </w:p>
        </w:tc>
      </w:tr>
      <w:tr w:rsidR="004E3781" w:rsidRPr="007603D8" w14:paraId="04A77166" w14:textId="77777777" w:rsidTr="00605A66">
        <w:tc>
          <w:tcPr>
            <w:tcW w:w="932" w:type="pct"/>
          </w:tcPr>
          <w:p w14:paraId="6821A541" w14:textId="2C5DCC42" w:rsidR="004E3781" w:rsidRDefault="004E3781" w:rsidP="004E3781">
            <w:pPr>
              <w:rPr>
                <w:rFonts w:cstheme="minorHAnsi"/>
                <w:b/>
                <w:lang w:val="en-GB"/>
              </w:rPr>
            </w:pPr>
            <w:r>
              <w:rPr>
                <w:rFonts w:eastAsia="Malgun Gothic" w:cstheme="minorHAnsi" w:hint="eastAsia"/>
                <w:bCs/>
                <w:lang w:val="en-GB"/>
              </w:rPr>
              <w:lastRenderedPageBreak/>
              <w:t>ETRI</w:t>
            </w:r>
          </w:p>
        </w:tc>
        <w:tc>
          <w:tcPr>
            <w:tcW w:w="4068" w:type="pct"/>
          </w:tcPr>
          <w:p w14:paraId="6DCDA107" w14:textId="2571D40C" w:rsidR="004E3781" w:rsidRDefault="004E3781" w:rsidP="004E3781">
            <w:pPr>
              <w:rPr>
                <w:rFonts w:cstheme="minorHAnsi"/>
              </w:rPr>
            </w:pPr>
            <w:r>
              <w:rPr>
                <w:rFonts w:eastAsia="Malgun Gothic" w:cstheme="minorHAnsi" w:hint="eastAsia"/>
              </w:rPr>
              <w:t>Support</w:t>
            </w:r>
            <w:r>
              <w:rPr>
                <w:rFonts w:eastAsia="Malgun Gothic" w:cstheme="minorHAnsi"/>
              </w:rPr>
              <w:t xml:space="preserve">. </w:t>
            </w:r>
            <w:r w:rsidRPr="009E7721">
              <w:rPr>
                <w:rFonts w:eastAsia="Malgun Gothic" w:cstheme="minorHAnsi"/>
              </w:rPr>
              <w:t>It depends on the accuracy of autonomous TA.</w:t>
            </w:r>
          </w:p>
        </w:tc>
      </w:tr>
      <w:tr w:rsidR="003A33FB" w:rsidRPr="007603D8" w14:paraId="7D116663" w14:textId="77777777" w:rsidTr="00605A66">
        <w:tc>
          <w:tcPr>
            <w:tcW w:w="932" w:type="pct"/>
          </w:tcPr>
          <w:p w14:paraId="1369D8CE" w14:textId="3A6C9378"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5EAF104E" w14:textId="432845E6" w:rsidR="003A33FB" w:rsidRDefault="003A33FB" w:rsidP="003A33FB">
            <w:pPr>
              <w:rPr>
                <w:rFonts w:eastAsia="Malgun Gothic" w:cstheme="minorHAnsi"/>
              </w:rPr>
            </w:pPr>
            <w:r>
              <w:rPr>
                <w:rFonts w:cstheme="minorHAnsi"/>
              </w:rPr>
              <w:t>The TA command range extension may be needed for UE without accurate location (both UE and satellite) information.</w:t>
            </w:r>
          </w:p>
        </w:tc>
      </w:tr>
      <w:tr w:rsidR="00FD0B9E" w:rsidRPr="007603D8" w14:paraId="753BF641" w14:textId="77777777" w:rsidTr="00605A66">
        <w:tc>
          <w:tcPr>
            <w:tcW w:w="932" w:type="pct"/>
          </w:tcPr>
          <w:p w14:paraId="6950E595" w14:textId="124CF1F4"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5F8465A3" w14:textId="380098F4" w:rsidR="00FD0B9E" w:rsidRPr="008B7676" w:rsidRDefault="00FD0B9E" w:rsidP="003A33FB">
            <w:pPr>
              <w:rPr>
                <w:rFonts w:eastAsia="Yu Mincho" w:cstheme="minorHAnsi"/>
              </w:rPr>
            </w:pPr>
            <w:r>
              <w:rPr>
                <w:rFonts w:eastAsia="Yu Mincho" w:cstheme="minorHAnsi"/>
              </w:rPr>
              <w:t>Support proposal 11.</w:t>
            </w:r>
          </w:p>
        </w:tc>
      </w:tr>
      <w:tr w:rsidR="00A02798" w:rsidRPr="007603D8" w14:paraId="27A0759D" w14:textId="77777777" w:rsidTr="00605A66">
        <w:tc>
          <w:tcPr>
            <w:tcW w:w="932" w:type="pct"/>
          </w:tcPr>
          <w:p w14:paraId="37850F3A" w14:textId="2CD1AB80" w:rsidR="00A02798" w:rsidRDefault="00A02798" w:rsidP="00A02798">
            <w:pPr>
              <w:rPr>
                <w:rFonts w:eastAsia="Yu Mincho" w:cstheme="minorHAnsi"/>
                <w:bCs/>
                <w:lang w:val="en-GB"/>
              </w:rPr>
            </w:pPr>
            <w:r w:rsidRPr="00E02B72">
              <w:rPr>
                <w:rFonts w:cstheme="minorHAnsi"/>
                <w:bCs/>
                <w:lang w:val="en-GB" w:eastAsia="ja-JP"/>
              </w:rPr>
              <w:t>Asia pacific telecom</w:t>
            </w:r>
          </w:p>
        </w:tc>
        <w:tc>
          <w:tcPr>
            <w:tcW w:w="4068" w:type="pct"/>
          </w:tcPr>
          <w:p w14:paraId="06A5F479" w14:textId="02AD24F2" w:rsidR="00A02798" w:rsidRDefault="00A02798" w:rsidP="00A02798">
            <w:pPr>
              <w:rPr>
                <w:rFonts w:eastAsia="Yu Mincho" w:cstheme="minorHAnsi"/>
              </w:rPr>
            </w:pPr>
            <w:r>
              <w:rPr>
                <w:rFonts w:cstheme="minorHAnsi"/>
              </w:rPr>
              <w:t>Support proposal 11</w:t>
            </w:r>
          </w:p>
        </w:tc>
      </w:tr>
      <w:tr w:rsidR="0073384D" w:rsidRPr="007603D8" w14:paraId="1D154AB7" w14:textId="77777777" w:rsidTr="00605A66">
        <w:tc>
          <w:tcPr>
            <w:tcW w:w="932" w:type="pct"/>
          </w:tcPr>
          <w:p w14:paraId="0080DD3D" w14:textId="416377B7" w:rsidR="0073384D" w:rsidRPr="00E02B72" w:rsidRDefault="0073384D" w:rsidP="0073384D">
            <w:pPr>
              <w:rPr>
                <w:rFonts w:cstheme="minorHAnsi"/>
                <w:bCs/>
                <w:lang w:val="en-GB" w:eastAsia="ja-JP"/>
              </w:rPr>
            </w:pPr>
            <w:r>
              <w:rPr>
                <w:rFonts w:cstheme="minorHAnsi" w:hint="eastAsia"/>
                <w:bCs/>
                <w:lang w:val="en-GB"/>
              </w:rPr>
              <w:t>OPPO</w:t>
            </w:r>
          </w:p>
        </w:tc>
        <w:tc>
          <w:tcPr>
            <w:tcW w:w="4068" w:type="pct"/>
          </w:tcPr>
          <w:p w14:paraId="1FF48478" w14:textId="77777777" w:rsidR="0073384D" w:rsidRDefault="0073384D" w:rsidP="0073384D">
            <w:pPr>
              <w:rPr>
                <w:rFonts w:cstheme="minorHAnsi"/>
              </w:rPr>
            </w:pPr>
            <w:r>
              <w:rPr>
                <w:rFonts w:cstheme="minorHAnsi"/>
              </w:rPr>
              <w:t>W</w:t>
            </w:r>
            <w:r>
              <w:rPr>
                <w:rFonts w:cstheme="minorHAnsi" w:hint="eastAsia"/>
              </w:rPr>
              <w:t xml:space="preserve">ith </w:t>
            </w:r>
            <w:r>
              <w:rPr>
                <w:rFonts w:cstheme="minorHAnsi"/>
              </w:rPr>
              <w:t xml:space="preserve">UE autonomous TA acquisition, it indeed depends on the concrete TA pre-compensation solution, if full TA pre-compensation is used, we think the legacy TA command range can be reduced. </w:t>
            </w:r>
          </w:p>
          <w:p w14:paraId="6AB42C53" w14:textId="028AB309" w:rsidR="0073384D" w:rsidRDefault="0073384D" w:rsidP="0073384D">
            <w:pPr>
              <w:rPr>
                <w:rFonts w:cstheme="minorHAnsi"/>
              </w:rPr>
            </w:pPr>
            <w:r>
              <w:rPr>
                <w:rFonts w:cstheme="minorHAnsi"/>
              </w:rPr>
              <w:t xml:space="preserve">With network indicated common TA, the legacy TA command range needs to be extended. </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For UEs not supporting GNSS based transmit timing compensation during RRC connected</w:t>
      </w:r>
      <w:r w:rsidR="001022B0" w:rsidRPr="00A315B3">
        <w:rPr>
          <w:rFonts w:cstheme="minorHAnsi"/>
        </w:rPr>
        <w:t>,t</w:t>
      </w:r>
      <w:r w:rsidR="0004484A" w:rsidRPr="00A315B3">
        <w:rPr>
          <w:rFonts w:cstheme="minorHAnsi"/>
        </w:rPr>
        <w:t>he existing mechanism for TA maintenance, based on MAC CE should be used but enhanced by Network indication of timing drift rate.</w:t>
      </w:r>
    </w:p>
    <w:tbl>
      <w:tblPr>
        <w:tblStyle w:val="afc"/>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rPr>
            </w:pPr>
            <w:r w:rsidRPr="007603D8">
              <w:rPr>
                <w:rFonts w:cstheme="minorHAnsi"/>
                <w:b/>
                <w:lang w:val="en-GB"/>
              </w:rPr>
              <w:t>Companies</w:t>
            </w:r>
          </w:p>
        </w:tc>
        <w:tc>
          <w:tcPr>
            <w:tcW w:w="4068" w:type="pct"/>
          </w:tcPr>
          <w:p w14:paraId="0DF380B9" w14:textId="77777777" w:rsidR="000B5A0A" w:rsidRPr="007603D8" w:rsidRDefault="000B5A0A" w:rsidP="007A7568">
            <w:pPr>
              <w:rPr>
                <w:rFonts w:cstheme="minorHAnsi"/>
                <w:b/>
                <w:lang w:val="en-GB"/>
              </w:rPr>
            </w:pPr>
            <w:r w:rsidRPr="007603D8">
              <w:rPr>
                <w:rFonts w:cstheme="minorHAnsi"/>
                <w:b/>
                <w:lang w:val="en-GB"/>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rPr>
            </w:pPr>
            <w:r>
              <w:rPr>
                <w:rFonts w:cstheme="minorHAnsi"/>
                <w:lang w:val="en-GB"/>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rPr>
            </w:pPr>
            <w:r w:rsidRPr="007603D8">
              <w:rPr>
                <w:rFonts w:cstheme="minorHAnsi"/>
                <w:lang w:val="en-GB"/>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rPr>
            </w:pPr>
            <w:r>
              <w:rPr>
                <w:rFonts w:cstheme="minorHAnsi"/>
                <w:lang w:val="en-GB"/>
              </w:rPr>
              <w:t xml:space="preserve">MediaTek </w:t>
            </w:r>
            <w:r w:rsidR="00806972">
              <w:rPr>
                <w:rFonts w:cstheme="minorHAnsi"/>
                <w:lang w:val="en-GB"/>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rPr>
            </w:pPr>
            <w:r w:rsidRPr="007603D8">
              <w:rPr>
                <w:rFonts w:cstheme="minorHAnsi"/>
                <w:lang w:val="en-GB"/>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rPr>
            </w:pPr>
            <w:r w:rsidRPr="007603D8">
              <w:rPr>
                <w:rFonts w:cstheme="minorHAnsi"/>
                <w:lang w:val="en-GB"/>
              </w:rPr>
              <w:t>CATT</w:t>
            </w:r>
          </w:p>
        </w:tc>
        <w:tc>
          <w:tcPr>
            <w:tcW w:w="4068" w:type="pct"/>
          </w:tcPr>
          <w:p w14:paraId="40859224" w14:textId="77777777"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rPr>
            </w:pPr>
            <w:r w:rsidRPr="007603D8">
              <w:rPr>
                <w:rFonts w:cstheme="minorHAnsi"/>
                <w:lang w:val="en-GB"/>
              </w:rPr>
              <w:lastRenderedPageBreak/>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r w:rsidR="00C37BA3" w:rsidRPr="007603D8">
        <w:rPr>
          <w:rFonts w:cstheme="minorHAnsi"/>
        </w:rPr>
        <w:t>μ</w:t>
      </w:r>
      <w:r w:rsidR="00C37BA3" w:rsidRPr="00A315B3">
        <w:rPr>
          <w:rFonts w:cstheme="minorHAnsi"/>
        </w:rPr>
        <w:t xml:space="preserve">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every 200 ms in FR2.</w:t>
      </w:r>
    </w:p>
    <w:p w14:paraId="3AB9FAF1" w14:textId="77777777" w:rsidR="006220DC" w:rsidRPr="00A315B3" w:rsidRDefault="006220DC" w:rsidP="007A7568">
      <w:pPr>
        <w:rPr>
          <w:rFonts w:cstheme="minorHAnsi"/>
        </w:rPr>
      </w:pPr>
    </w:p>
    <w:tbl>
      <w:tblPr>
        <w:tblStyle w:val="afc"/>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rPr>
            </w:pPr>
            <w:r w:rsidRPr="007603D8">
              <w:rPr>
                <w:rFonts w:cstheme="minorHAnsi"/>
                <w:b/>
                <w:lang w:val="en-GB"/>
              </w:rPr>
              <w:t>Companies</w:t>
            </w:r>
          </w:p>
        </w:tc>
        <w:tc>
          <w:tcPr>
            <w:tcW w:w="4068" w:type="pct"/>
          </w:tcPr>
          <w:p w14:paraId="2E2FC9A2" w14:textId="77777777" w:rsidR="006220DC" w:rsidRPr="007603D8" w:rsidRDefault="006220DC" w:rsidP="007A7568">
            <w:pPr>
              <w:rPr>
                <w:rFonts w:cstheme="minorHAnsi"/>
                <w:b/>
                <w:lang w:val="en-GB"/>
              </w:rPr>
            </w:pPr>
            <w:r w:rsidRPr="007603D8">
              <w:rPr>
                <w:rFonts w:cstheme="minorHAnsi"/>
                <w:b/>
                <w:lang w:val="en-GB"/>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rPr>
            </w:pPr>
            <w:r>
              <w:rPr>
                <w:rFonts w:cstheme="minorHAnsi"/>
                <w:lang w:val="en-GB"/>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rPr>
            </w:pPr>
            <w:r>
              <w:rPr>
                <w:rFonts w:cstheme="minorHAnsi"/>
                <w:lang w:val="en-GB"/>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rPr>
            </w:pPr>
            <w:r>
              <w:rPr>
                <w:rFonts w:cstheme="minorHAnsi"/>
                <w:lang w:val="en-GB"/>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r w:rsidRPr="007603D8">
              <w:rPr>
                <w:rFonts w:cstheme="minorHAnsi"/>
              </w:rPr>
              <w:t>μ</w:t>
            </w:r>
            <w:r w:rsidRPr="00A315B3">
              <w:rPr>
                <w:rFonts w:cstheme="minorHAnsi"/>
              </w:rPr>
              <w:t>s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rPr>
            </w:pPr>
            <w:r w:rsidRPr="007603D8">
              <w:rPr>
                <w:rFonts w:cstheme="minorHAnsi"/>
                <w:lang w:val="en-GB"/>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Proposal 3: RAN1 should support the signalling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rPr>
            </w:pPr>
            <w:r w:rsidRPr="007603D8">
              <w:rPr>
                <w:rFonts w:cstheme="minorHAnsi"/>
                <w:lang w:val="en-GB"/>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c"/>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rPr>
            </w:pPr>
            <w:r w:rsidRPr="007603D8">
              <w:rPr>
                <w:rFonts w:cstheme="minorHAnsi"/>
                <w:b/>
                <w:lang w:val="en-GB"/>
              </w:rPr>
              <w:t>Companies</w:t>
            </w:r>
          </w:p>
        </w:tc>
        <w:tc>
          <w:tcPr>
            <w:tcW w:w="4068" w:type="pct"/>
          </w:tcPr>
          <w:p w14:paraId="1E1D2B06" w14:textId="77777777" w:rsidR="00A2252D" w:rsidRPr="007603D8" w:rsidRDefault="00A2252D" w:rsidP="007A7568">
            <w:pPr>
              <w:rPr>
                <w:rFonts w:cstheme="minorHAnsi"/>
                <w:b/>
                <w:lang w:val="en-GB"/>
              </w:rPr>
            </w:pPr>
            <w:r w:rsidRPr="007603D8">
              <w:rPr>
                <w:rFonts w:cstheme="minorHAnsi"/>
                <w:b/>
                <w:lang w:val="en-GB"/>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rPr>
            </w:pPr>
            <w:r w:rsidRPr="007603D8">
              <w:rPr>
                <w:rFonts w:cstheme="minorHAnsi"/>
                <w:lang w:val="en-GB"/>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af9"/>
        <w:numPr>
          <w:ilvl w:val="0"/>
          <w:numId w:val="25"/>
        </w:numPr>
        <w:ind w:firstLine="422"/>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9011C7">
      <w:pPr>
        <w:pStyle w:val="af9"/>
        <w:numPr>
          <w:ilvl w:val="1"/>
          <w:numId w:val="25"/>
        </w:numPr>
        <w:ind w:firstLine="42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af9"/>
        <w:numPr>
          <w:ilvl w:val="1"/>
          <w:numId w:val="25"/>
        </w:numPr>
        <w:ind w:firstLine="42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rPr>
            </w:pPr>
            <w:r w:rsidRPr="007603D8">
              <w:rPr>
                <w:rFonts w:cstheme="minorHAnsi"/>
                <w:b/>
                <w:lang w:val="en-GB"/>
              </w:rPr>
              <w:t>Companies</w:t>
            </w:r>
          </w:p>
        </w:tc>
        <w:tc>
          <w:tcPr>
            <w:tcW w:w="4068" w:type="pct"/>
          </w:tcPr>
          <w:p w14:paraId="39EB5BEF" w14:textId="77777777" w:rsidR="008555EA"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rPr>
            </w:pPr>
            <w:r>
              <w:rPr>
                <w:rFonts w:cstheme="minorHAnsi"/>
                <w:lang w:val="en-GB"/>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rPr>
            </w:pPr>
            <w:r w:rsidRPr="0029066D">
              <w:rPr>
                <w:rFonts w:cstheme="minorHAnsi"/>
                <w:bCs/>
                <w:lang w:val="en-GB"/>
              </w:rPr>
              <w:t>Intel</w:t>
            </w:r>
          </w:p>
        </w:tc>
        <w:tc>
          <w:tcPr>
            <w:tcW w:w="4068" w:type="pct"/>
          </w:tcPr>
          <w:p w14:paraId="75B1BE7A" w14:textId="5C093AEF" w:rsidR="008555EA" w:rsidRPr="0029066D" w:rsidRDefault="0029066D" w:rsidP="007A7568">
            <w:pPr>
              <w:rPr>
                <w:rFonts w:cstheme="minorHAnsi"/>
              </w:rPr>
            </w:pPr>
            <w:r>
              <w:rPr>
                <w:rFonts w:cstheme="minorHAnsi"/>
              </w:rPr>
              <w:t>Suport</w:t>
            </w:r>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lastRenderedPageBreak/>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rPr>
              <w:t>Nokia</w:t>
            </w:r>
          </w:p>
        </w:tc>
        <w:tc>
          <w:tcPr>
            <w:tcW w:w="4068" w:type="pct"/>
          </w:tcPr>
          <w:p w14:paraId="3242A6EF" w14:textId="62224320" w:rsidR="007C63A9" w:rsidRDefault="007C63A9" w:rsidP="007C63A9">
            <w:pPr>
              <w:rPr>
                <w:rFonts w:cstheme="minorHAnsi"/>
              </w:rPr>
            </w:pPr>
            <w:r w:rsidRPr="002A361F">
              <w:rPr>
                <w:rFonts w:cstheme="minorHAnsi"/>
              </w:rPr>
              <w:t>Tenative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gNB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14:paraId="00C65264" w14:textId="77777777" w:rsidTr="00605A66">
        <w:tc>
          <w:tcPr>
            <w:tcW w:w="932" w:type="pct"/>
          </w:tcPr>
          <w:p w14:paraId="61E203FE" w14:textId="1F47404E"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36C00D2D" w14:textId="6B81E708" w:rsidR="00323689" w:rsidRDefault="00323689" w:rsidP="00323689">
            <w:pPr>
              <w:rPr>
                <w:rFonts w:cstheme="minorHAnsi"/>
              </w:rPr>
            </w:pPr>
            <w:r>
              <w:rPr>
                <w:rFonts w:cstheme="minorHAnsi"/>
              </w:rPr>
              <w:t>Support. And we think close-loop TA update should be considered.</w:t>
            </w:r>
          </w:p>
        </w:tc>
      </w:tr>
      <w:tr w:rsidR="004E3781" w:rsidRPr="007603D8" w14:paraId="76DE0AB2" w14:textId="77777777" w:rsidTr="00605A66">
        <w:tc>
          <w:tcPr>
            <w:tcW w:w="932" w:type="pct"/>
          </w:tcPr>
          <w:p w14:paraId="105B3461" w14:textId="618B7A2E"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15F51973" w14:textId="3EDB1C64" w:rsidR="004E3781" w:rsidRDefault="004E3781" w:rsidP="004E3781">
            <w:pPr>
              <w:rPr>
                <w:rFonts w:cstheme="minorHAnsi"/>
              </w:rPr>
            </w:pPr>
            <w:r>
              <w:rPr>
                <w:rFonts w:eastAsia="Malgun Gothic" w:cstheme="minorHAnsi" w:hint="eastAsia"/>
              </w:rPr>
              <w:t>Support</w:t>
            </w:r>
          </w:p>
        </w:tc>
      </w:tr>
      <w:tr w:rsidR="003A33FB" w:rsidRPr="007603D8" w14:paraId="67A79029" w14:textId="77777777" w:rsidTr="00605A66">
        <w:tc>
          <w:tcPr>
            <w:tcW w:w="932" w:type="pct"/>
          </w:tcPr>
          <w:p w14:paraId="18736E5D" w14:textId="38C8E3A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1F5DAC4C" w14:textId="0DD29208" w:rsidR="003A33FB" w:rsidRDefault="003A33FB" w:rsidP="003A33FB">
            <w:pPr>
              <w:rPr>
                <w:rFonts w:eastAsia="Malgun Gothic" w:cstheme="minorHAnsi"/>
              </w:rPr>
            </w:pPr>
            <w:r>
              <w:rPr>
                <w:rFonts w:cstheme="minorHAnsi"/>
              </w:rPr>
              <w:t>Support proposal 12.</w:t>
            </w:r>
          </w:p>
        </w:tc>
      </w:tr>
      <w:tr w:rsidR="005E4823" w:rsidRPr="007603D8" w14:paraId="259547D1" w14:textId="77777777" w:rsidTr="00605A66">
        <w:tc>
          <w:tcPr>
            <w:tcW w:w="932" w:type="pct"/>
          </w:tcPr>
          <w:p w14:paraId="0C937B93" w14:textId="1DEEC697"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0F86DB4" w14:textId="4DBE339A" w:rsidR="005E4823" w:rsidRPr="008B7676" w:rsidRDefault="005E4823" w:rsidP="003A33FB">
            <w:pPr>
              <w:rPr>
                <w:rFonts w:eastAsia="Yu Mincho" w:cstheme="minorHAnsi"/>
              </w:rPr>
            </w:pPr>
            <w:r>
              <w:rPr>
                <w:rFonts w:eastAsia="Yu Mincho" w:cstheme="minorHAnsi"/>
              </w:rPr>
              <w:t xml:space="preserve">Support proposal 12. Common TA drift (corresponds to feeder link) should be managed by network. </w:t>
            </w:r>
          </w:p>
        </w:tc>
      </w:tr>
      <w:tr w:rsidR="00A02798" w:rsidRPr="007603D8" w14:paraId="7B6EF23B" w14:textId="77777777" w:rsidTr="00605A66">
        <w:tc>
          <w:tcPr>
            <w:tcW w:w="932" w:type="pct"/>
          </w:tcPr>
          <w:p w14:paraId="2CB4E949" w14:textId="36CEF37E" w:rsidR="00A02798" w:rsidRDefault="00A02798" w:rsidP="00A02798">
            <w:pPr>
              <w:rPr>
                <w:rFonts w:eastAsia="Yu Mincho" w:cstheme="minorHAnsi"/>
                <w:bCs/>
                <w:lang w:val="en-GB"/>
              </w:rPr>
            </w:pPr>
            <w:r w:rsidRPr="00BC1518">
              <w:rPr>
                <w:rFonts w:cstheme="minorHAnsi"/>
                <w:bCs/>
                <w:lang w:val="en-GB" w:eastAsia="ja-JP"/>
              </w:rPr>
              <w:t>Asia pacific telecom</w:t>
            </w:r>
          </w:p>
        </w:tc>
        <w:tc>
          <w:tcPr>
            <w:tcW w:w="4068" w:type="pct"/>
          </w:tcPr>
          <w:p w14:paraId="33666CF6" w14:textId="3C5FEDC8" w:rsidR="00A02798" w:rsidRDefault="00A02798" w:rsidP="00A02798">
            <w:pPr>
              <w:rPr>
                <w:rFonts w:eastAsia="Yu Mincho" w:cstheme="minorHAnsi"/>
              </w:rPr>
            </w:pPr>
            <w:r>
              <w:rPr>
                <w:rFonts w:cstheme="minorHAnsi"/>
              </w:rPr>
              <w:t>Support proposal 12; TA drift shall be handled as NW assistant information, FFS is needed (since that satellite emphasis may also help with prediction)</w:t>
            </w:r>
          </w:p>
        </w:tc>
      </w:tr>
      <w:tr w:rsidR="0073384D" w:rsidRPr="007603D8" w14:paraId="11A03F1D" w14:textId="77777777" w:rsidTr="00605A66">
        <w:tc>
          <w:tcPr>
            <w:tcW w:w="932" w:type="pct"/>
          </w:tcPr>
          <w:p w14:paraId="6BF57EE8" w14:textId="7EEE5076" w:rsidR="0073384D" w:rsidRPr="00BC151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44126B04" w14:textId="1791B9E7" w:rsidR="0073384D" w:rsidRDefault="0073384D" w:rsidP="0073384D">
            <w:pPr>
              <w:rPr>
                <w:rFonts w:cstheme="minorHAnsi"/>
              </w:rPr>
            </w:pPr>
            <w:r>
              <w:rPr>
                <w:rFonts w:cstheme="minorHAnsi" w:hint="eastAsia"/>
              </w:rPr>
              <w:t>S</w:t>
            </w:r>
            <w:r>
              <w:rPr>
                <w:rFonts w:cstheme="minorHAnsi"/>
              </w:rPr>
              <w:t>upport</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side </w:t>
      </w:r>
      <w:r w:rsidRPr="00A315B3">
        <w:rPr>
          <w:rFonts w:cstheme="minorHAnsi"/>
        </w:rPr>
        <w:t xml:space="preserve"> </w:t>
      </w:r>
      <w:r w:rsidR="009F158E" w:rsidRPr="00A315B3">
        <w:rPr>
          <w:rFonts w:cstheme="minorHAnsi"/>
        </w:rPr>
        <w:t>.</w:t>
      </w:r>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rPr>
        <w:t>t</w:t>
      </w:r>
      <w:r w:rsidRPr="00A315B3">
        <w:rPr>
          <w:rFonts w:cstheme="minorHAnsi"/>
        </w:rPr>
        <w:t>o indicate the common Doppler shift value,</w:t>
      </w:r>
      <w:r w:rsidR="00FD3143" w:rsidRPr="00FD3143">
        <w:rPr>
          <w:rFonts w:cstheme="minorHAnsi"/>
          <w:lang w:val="en-GB"/>
        </w:rPr>
        <w:t xml:space="preserve"> </w:t>
      </w:r>
      <w:r w:rsidR="00FD3143">
        <w:rPr>
          <w:rFonts w:cstheme="minorHAnsi"/>
          <w:lang w:val="en-GB"/>
        </w:rPr>
        <w:t xml:space="preserve">in case of Earth fixed </w:t>
      </w:r>
      <w:r w:rsidR="00586BE6">
        <w:rPr>
          <w:rFonts w:cstheme="minorHAnsi"/>
          <w:lang w:val="en-GB"/>
        </w:rPr>
        <w:t>beam</w:t>
      </w:r>
      <w:r w:rsidR="00FD3143">
        <w:rPr>
          <w:rFonts w:cstheme="minorHAnsi"/>
          <w:lang w:val="en-GB"/>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rPr>
        <w:t>[16</w:t>
      </w:r>
      <w:r w:rsidR="00C148CD">
        <w:rPr>
          <w:rFonts w:cstheme="minorHAnsi"/>
          <w:lang w:val="en-GB"/>
        </w:rPr>
        <w:t>, 23</w:t>
      </w:r>
      <w:r w:rsidR="00F26326">
        <w:rPr>
          <w:rFonts w:cstheme="minorHAnsi"/>
          <w:lang w:val="en-GB"/>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w:t>
      </w:r>
      <w:r w:rsidR="00BC5F88" w:rsidRPr="00A315B3">
        <w:rPr>
          <w:rFonts w:cstheme="minorHAnsi"/>
        </w:rPr>
        <w:lastRenderedPageBreak/>
        <w:t>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rPr>
        <w:t>MediaTek</w:t>
      </w:r>
      <w:r w:rsidR="00F26326">
        <w:rPr>
          <w:rFonts w:cstheme="minorHAnsi"/>
          <w:lang w:val="en-GB"/>
        </w:rPr>
        <w:t xml:space="preserve"> [16].</w:t>
      </w:r>
    </w:p>
    <w:p w14:paraId="77D67019" w14:textId="77777777" w:rsidR="00987597" w:rsidRPr="00A315B3" w:rsidRDefault="0099165E" w:rsidP="007A7568">
      <w:pPr>
        <w:rPr>
          <w:rFonts w:cstheme="minorHAnsi"/>
        </w:rPr>
      </w:pPr>
      <w:r w:rsidRPr="007603D8">
        <w:rPr>
          <w:rFonts w:cstheme="minorHAnsi"/>
          <w:lang w:val="en-GB"/>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c"/>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rPr>
            </w:pPr>
            <w:r w:rsidRPr="007603D8">
              <w:rPr>
                <w:rFonts w:cstheme="minorHAnsi"/>
                <w:b/>
                <w:lang w:val="en-GB"/>
              </w:rPr>
              <w:t>Companies</w:t>
            </w:r>
          </w:p>
        </w:tc>
        <w:tc>
          <w:tcPr>
            <w:tcW w:w="4068" w:type="pct"/>
          </w:tcPr>
          <w:p w14:paraId="607EC457" w14:textId="77777777" w:rsidR="0090546F" w:rsidRPr="007603D8" w:rsidRDefault="0090546F" w:rsidP="007A7568">
            <w:pPr>
              <w:rPr>
                <w:rFonts w:cstheme="minorHAnsi"/>
                <w:b/>
                <w:lang w:val="en-GB"/>
              </w:rPr>
            </w:pPr>
            <w:r w:rsidRPr="007603D8">
              <w:rPr>
                <w:rFonts w:cstheme="minorHAnsi"/>
                <w:b/>
                <w:lang w:val="en-GB"/>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rPr>
            </w:pPr>
            <w:r>
              <w:rPr>
                <w:rFonts w:cstheme="minorHAnsi"/>
                <w:lang w:val="en-GB"/>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rPr>
            </w:pPr>
            <w:r>
              <w:rPr>
                <w:rFonts w:cstheme="minorHAnsi"/>
                <w:lang w:val="en-GB"/>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rPr>
            </w:pPr>
            <w:r>
              <w:rPr>
                <w:rFonts w:cstheme="minorHAnsi"/>
                <w:lang w:val="en-GB"/>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rPr>
            </w:pPr>
            <w:r w:rsidRPr="007603D8">
              <w:rPr>
                <w:rFonts w:cstheme="minorHAnsi"/>
                <w:lang w:val="en-GB"/>
              </w:rPr>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rPr>
            </w:pPr>
            <w:r w:rsidRPr="007603D8">
              <w:rPr>
                <w:rFonts w:cstheme="minorHAnsi"/>
                <w:lang w:val="en-GB"/>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rPr>
            </w:pPr>
            <w:r>
              <w:rPr>
                <w:rFonts w:cstheme="minorHAnsi"/>
                <w:lang w:val="en-GB"/>
              </w:rPr>
              <w:t xml:space="preserve">Asia </w:t>
            </w:r>
            <w:r w:rsidR="00577D66" w:rsidRPr="007603D8">
              <w:rPr>
                <w:rFonts w:cstheme="minorHAnsi"/>
                <w:lang w:val="en-GB"/>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af9"/>
        <w:numPr>
          <w:ilvl w:val="0"/>
          <w:numId w:val="31"/>
        </w:numPr>
        <w:spacing w:line="254" w:lineRule="auto"/>
        <w:ind w:firstLine="422"/>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9011C7">
      <w:pPr>
        <w:pStyle w:val="af9"/>
        <w:numPr>
          <w:ilvl w:val="0"/>
          <w:numId w:val="31"/>
        </w:numPr>
        <w:spacing w:line="254" w:lineRule="auto"/>
        <w:ind w:firstLine="422"/>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rPr>
            </w:pPr>
            <w:r w:rsidRPr="007603D8">
              <w:rPr>
                <w:rFonts w:cstheme="minorHAnsi"/>
                <w:b/>
                <w:lang w:val="en-GB"/>
              </w:rPr>
              <w:t>Companies</w:t>
            </w:r>
          </w:p>
        </w:tc>
        <w:tc>
          <w:tcPr>
            <w:tcW w:w="4068" w:type="pct"/>
          </w:tcPr>
          <w:p w14:paraId="06986A79" w14:textId="77777777" w:rsidR="00606BB3"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rPr>
            </w:pPr>
            <w:r>
              <w:rPr>
                <w:rFonts w:cstheme="minorHAnsi"/>
                <w:lang w:val="en-GB"/>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rPr>
            </w:pPr>
            <w:r w:rsidRPr="0029066D">
              <w:rPr>
                <w:rFonts w:cstheme="minorHAnsi"/>
                <w:bCs/>
                <w:lang w:val="en-GB"/>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r>
              <w:rPr>
                <w:rFonts w:cstheme="minorHAnsi" w:hint="eastAsia"/>
                <w:bCs/>
                <w:lang w:val="en-GB"/>
              </w:rPr>
              <w:t>Spreadtrum</w:t>
            </w:r>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lastRenderedPageBreak/>
              <w:t>For example, suppose the carrier frequency is 2 GHz and for simplicity assuming DL and UL frequency are both at 2 GHz.</w:t>
            </w:r>
          </w:p>
          <w:p w14:paraId="24A23193" w14:textId="77777777" w:rsidR="0017653A" w:rsidRDefault="0017653A" w:rsidP="0017653A">
            <w:pPr>
              <w:pStyle w:val="af9"/>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af9"/>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rPr>
            </w:pPr>
            <w:r>
              <w:rPr>
                <w:rFonts w:cstheme="minorHAnsi" w:hint="eastAsia"/>
                <w:bCs/>
                <w:lang w:val="en-GB"/>
              </w:rPr>
              <w:lastRenderedPageBreak/>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gNB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rPr>
              <w:t>Support the signaling of frequency shift applied, i.e., bullet 2.</w:t>
            </w:r>
          </w:p>
        </w:tc>
      </w:tr>
      <w:tr w:rsidR="003A33FB" w:rsidRPr="007603D8" w14:paraId="7DB08E48" w14:textId="77777777" w:rsidTr="00605A66">
        <w:tc>
          <w:tcPr>
            <w:tcW w:w="932" w:type="pct"/>
          </w:tcPr>
          <w:p w14:paraId="379D2F80" w14:textId="3300AC3D" w:rsidR="003A33FB" w:rsidRDefault="003A33FB" w:rsidP="003A33FB">
            <w:pPr>
              <w:rPr>
                <w:rFonts w:cstheme="minorHAnsi"/>
                <w:bCs/>
                <w:lang w:val="en-GB"/>
              </w:rPr>
            </w:pPr>
            <w:r>
              <w:rPr>
                <w:rFonts w:cstheme="minorHAnsi"/>
                <w:bCs/>
                <w:lang w:val="en-GB"/>
              </w:rPr>
              <w:t>Apple</w:t>
            </w:r>
          </w:p>
        </w:tc>
        <w:tc>
          <w:tcPr>
            <w:tcW w:w="4068" w:type="pct"/>
          </w:tcPr>
          <w:p w14:paraId="24341905" w14:textId="3BDC6BC3" w:rsidR="003A33FB" w:rsidRDefault="003A33FB" w:rsidP="003A33FB">
            <w:pPr>
              <w:rPr>
                <w:rFonts w:cstheme="minorHAnsi"/>
              </w:rPr>
            </w:pPr>
            <w:r>
              <w:rPr>
                <w:rFonts w:cstheme="minorHAnsi"/>
              </w:rPr>
              <w:t xml:space="preserve">Support </w:t>
            </w:r>
          </w:p>
        </w:tc>
      </w:tr>
      <w:tr w:rsidR="005E4823" w:rsidRPr="007603D8" w14:paraId="2EF2CE96" w14:textId="77777777" w:rsidTr="00605A66">
        <w:tc>
          <w:tcPr>
            <w:tcW w:w="932" w:type="pct"/>
          </w:tcPr>
          <w:p w14:paraId="625C6987" w14:textId="5679139F"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0E495948" w14:textId="7E17F49D" w:rsidR="005E4823" w:rsidRPr="008B7676" w:rsidRDefault="005E4823" w:rsidP="003A33FB">
            <w:pPr>
              <w:rPr>
                <w:rFonts w:eastAsia="Yu Mincho" w:cstheme="minorHAnsi"/>
              </w:rPr>
            </w:pPr>
            <w:r>
              <w:rPr>
                <w:rFonts w:eastAsia="Yu Mincho" w:cstheme="minorHAnsi"/>
              </w:rPr>
              <w:t xml:space="preserve">Support the indication of frequency shift from gNB. The value should be up to gNB implementation. </w:t>
            </w:r>
          </w:p>
        </w:tc>
      </w:tr>
      <w:tr w:rsidR="00A02798" w:rsidRPr="007603D8" w14:paraId="415AFF6E" w14:textId="77777777" w:rsidTr="00605A66">
        <w:tc>
          <w:tcPr>
            <w:tcW w:w="932" w:type="pct"/>
          </w:tcPr>
          <w:p w14:paraId="62A0A591" w14:textId="029E05BB" w:rsidR="00A02798" w:rsidRDefault="00A02798" w:rsidP="00A02798">
            <w:pPr>
              <w:rPr>
                <w:rFonts w:eastAsia="Yu Mincho" w:cstheme="minorHAnsi"/>
                <w:bCs/>
                <w:lang w:val="en-GB"/>
              </w:rPr>
            </w:pPr>
            <w:r w:rsidRPr="00723FDB">
              <w:rPr>
                <w:rFonts w:cstheme="minorHAnsi"/>
                <w:bCs/>
                <w:lang w:val="en-GB" w:eastAsia="ja-JP"/>
              </w:rPr>
              <w:t>Asia pacific telecom</w:t>
            </w:r>
          </w:p>
        </w:tc>
        <w:tc>
          <w:tcPr>
            <w:tcW w:w="4068" w:type="pct"/>
          </w:tcPr>
          <w:p w14:paraId="47FC9E8A" w14:textId="56D6CBB0" w:rsidR="00A02798" w:rsidRDefault="00A02798" w:rsidP="00A02798">
            <w:pPr>
              <w:spacing w:after="120"/>
              <w:rPr>
                <w:rFonts w:eastAsia="Yu Mincho" w:cstheme="minorHAnsi"/>
              </w:rPr>
            </w:pPr>
            <w:r>
              <w:rPr>
                <w:rFonts w:cstheme="minorHAnsi"/>
              </w:rPr>
              <w:t xml:space="preserve">Support proposals 13; however, based on our understanding, this might be useful only to support a case of </w:t>
            </w:r>
            <w:r w:rsidRPr="00615329">
              <w:rPr>
                <w:rFonts w:cstheme="minorHAnsi"/>
              </w:rPr>
              <w:t>beam diameter = 1000 km</w:t>
            </w:r>
            <w:r>
              <w:rPr>
                <w:rFonts w:cstheme="minorHAnsi"/>
              </w:rPr>
              <w:t xml:space="preserve">. In </w:t>
            </w:r>
            <w:r w:rsidRPr="0023407D">
              <w:rPr>
                <w:rFonts w:cstheme="minorHAnsi"/>
              </w:rPr>
              <w:t>Table 6.1.1.1-8</w:t>
            </w:r>
            <w:r>
              <w:rPr>
                <w:rFonts w:cstheme="minorHAnsi"/>
              </w:rPr>
              <w:t xml:space="preserve"> in TR 38.821, for beam diameter &lt; 90km, there is no need to enhance because m</w:t>
            </w:r>
            <w:r w:rsidRPr="00531C6F">
              <w:rPr>
                <w:rFonts w:cstheme="minorHAnsi"/>
              </w:rPr>
              <w:t>ax Doppler shift</w:t>
            </w:r>
            <w:r>
              <w:rPr>
                <w:rFonts w:cstheme="minorHAnsi"/>
              </w:rPr>
              <w:t xml:space="preserve"> is &lt; 3ppm,</w:t>
            </w:r>
            <w:r w:rsidRPr="00531C6F">
              <w:rPr>
                <w:rFonts w:cstheme="minorHAnsi"/>
              </w:rPr>
              <w:t xml:space="preserve"> if pre/post</w:t>
            </w:r>
            <w:r>
              <w:rPr>
                <w:rFonts w:cstheme="minorHAnsi"/>
              </w:rPr>
              <w:t xml:space="preserve"> </w:t>
            </w:r>
            <w:r w:rsidRPr="00531C6F">
              <w:rPr>
                <w:rFonts w:cstheme="minorHAnsi"/>
              </w:rPr>
              <w:t>compensation mechanism is assumed</w:t>
            </w:r>
            <w:r>
              <w:rPr>
                <w:rFonts w:cstheme="minorHAnsi"/>
              </w:rPr>
              <w:t xml:space="preserve"> </w:t>
            </w:r>
            <w:r w:rsidRPr="00531C6F">
              <w:rPr>
                <w:rFonts w:cstheme="minorHAnsi"/>
              </w:rPr>
              <w:t>at satellite payload side</w:t>
            </w:r>
            <w:r>
              <w:rPr>
                <w:rFonts w:cstheme="minorHAnsi"/>
              </w:rPr>
              <w:t xml:space="preserve">. Rel-15/16 NR SSB </w:t>
            </w:r>
            <w:r>
              <w:rPr>
                <w:rFonts w:cstheme="minorHAnsi"/>
              </w:rPr>
              <w:lastRenderedPageBreak/>
              <w:t>can be reused.</w:t>
            </w:r>
          </w:p>
        </w:tc>
      </w:tr>
      <w:tr w:rsidR="0073384D" w:rsidRPr="007603D8" w14:paraId="457CFF42" w14:textId="77777777" w:rsidTr="00605A66">
        <w:tc>
          <w:tcPr>
            <w:tcW w:w="932" w:type="pct"/>
          </w:tcPr>
          <w:p w14:paraId="68CB4C7F" w14:textId="77FC4B6F" w:rsidR="0073384D" w:rsidRPr="00723FDB" w:rsidRDefault="0073384D" w:rsidP="0073384D">
            <w:pPr>
              <w:rPr>
                <w:rFonts w:cstheme="minorHAnsi"/>
                <w:bCs/>
                <w:lang w:val="en-GB" w:eastAsia="ja-JP"/>
              </w:rPr>
            </w:pPr>
            <w:r>
              <w:rPr>
                <w:rFonts w:cstheme="minorHAnsi" w:hint="eastAsia"/>
                <w:bCs/>
                <w:lang w:val="en-GB"/>
              </w:rPr>
              <w:lastRenderedPageBreak/>
              <w:t>OPPO</w:t>
            </w:r>
          </w:p>
        </w:tc>
        <w:tc>
          <w:tcPr>
            <w:tcW w:w="4068" w:type="pct"/>
          </w:tcPr>
          <w:p w14:paraId="5A42888A" w14:textId="24E6E713" w:rsidR="0073384D" w:rsidRDefault="0073384D" w:rsidP="0073384D">
            <w:pPr>
              <w:spacing w:after="120"/>
              <w:rPr>
                <w:rFonts w:cstheme="minorHAnsi"/>
              </w:rPr>
            </w:pPr>
            <w:r>
              <w:rPr>
                <w:rFonts w:cstheme="minorHAnsi"/>
              </w:rPr>
              <w:t>P</w:t>
            </w:r>
            <w:r>
              <w:rPr>
                <w:rFonts w:cstheme="minorHAnsi" w:hint="eastAsia"/>
              </w:rPr>
              <w:t xml:space="preserve">ropose </w:t>
            </w:r>
            <w:r>
              <w:rPr>
                <w:rFonts w:cstheme="minorHAnsi"/>
              </w:rPr>
              <w:t xml:space="preserve">to further discuss the feasibility pointed by Ericsson, Nokia and CATT. </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rPr>
      </w:pPr>
      <w:r w:rsidRPr="007603D8">
        <w:rPr>
          <w:rFonts w:cstheme="minorHAnsi"/>
          <w:lang w:val="en-GB"/>
        </w:rPr>
        <w:t xml:space="preserve">For Thales, </w:t>
      </w:r>
      <w:r>
        <w:rPr>
          <w:rFonts w:cstheme="minorHAnsi"/>
          <w:lang w:val="en-GB"/>
        </w:rPr>
        <w:t xml:space="preserve">[23] </w:t>
      </w:r>
      <w:r w:rsidRPr="007603D8">
        <w:rPr>
          <w:rFonts w:cstheme="minorHAnsi"/>
          <w:lang w:val="en-GB"/>
        </w:rPr>
        <w:t>the residual frequency error after autonomous acquisition of the Doppler shift b</w:t>
      </w:r>
      <w:r w:rsidR="0084111B">
        <w:rPr>
          <w:rFonts w:cstheme="minorHAnsi"/>
          <w:lang w:val="en-GB"/>
        </w:rPr>
        <w:t>y</w:t>
      </w:r>
      <w:r w:rsidRPr="007603D8">
        <w:rPr>
          <w:rFonts w:cstheme="minorHAnsi"/>
          <w:lang w:val="en-GB"/>
        </w:rPr>
        <w:t xml:space="preserve"> the UE shall be sufficiently low such that it can be considered included in the tolerated frequency error of 0.1 ppm already captured in TS38.101</w:t>
      </w:r>
      <w:r w:rsidR="0031220F">
        <w:rPr>
          <w:rFonts w:cstheme="minorHAnsi"/>
          <w:lang w:val="en-GB"/>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accuracy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rPr>
      </w:pPr>
      <w:r w:rsidRPr="00A315B3">
        <w:rPr>
          <w:rFonts w:cstheme="minorHAnsi"/>
        </w:rPr>
        <w:t xml:space="preserve">For </w:t>
      </w:r>
      <w:r w:rsidRPr="007603D8">
        <w:rPr>
          <w:rFonts w:cstheme="minorHAnsi"/>
          <w:lang w:val="en-GB"/>
        </w:rPr>
        <w:t>Qualcomm</w:t>
      </w:r>
      <w:r w:rsidR="00C955B2" w:rsidRPr="007603D8">
        <w:rPr>
          <w:rFonts w:cstheme="minorHAnsi"/>
          <w:lang w:val="en-GB"/>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rPr>
        <w:t>.</w:t>
      </w:r>
    </w:p>
    <w:tbl>
      <w:tblPr>
        <w:tblStyle w:val="afc"/>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rPr>
            </w:pPr>
            <w:r w:rsidRPr="007603D8">
              <w:rPr>
                <w:rFonts w:cstheme="minorHAnsi"/>
                <w:b/>
                <w:lang w:val="en-GB"/>
              </w:rPr>
              <w:t>Companies</w:t>
            </w:r>
          </w:p>
        </w:tc>
        <w:tc>
          <w:tcPr>
            <w:tcW w:w="4068" w:type="pct"/>
          </w:tcPr>
          <w:p w14:paraId="37ECEBC2" w14:textId="77777777" w:rsidR="007C7DC9" w:rsidRPr="007603D8" w:rsidRDefault="007C7DC9" w:rsidP="007A7568">
            <w:pPr>
              <w:rPr>
                <w:rFonts w:cstheme="minorHAnsi"/>
                <w:b/>
                <w:lang w:val="en-GB"/>
              </w:rPr>
            </w:pPr>
            <w:r w:rsidRPr="007603D8">
              <w:rPr>
                <w:rFonts w:cstheme="minorHAnsi"/>
                <w:b/>
                <w:lang w:val="en-GB"/>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rPr>
            </w:pPr>
            <w:r>
              <w:rPr>
                <w:rFonts w:cstheme="minorHAnsi"/>
                <w:lang w:val="en-GB"/>
              </w:rPr>
              <w:t xml:space="preserve">MediaTek </w:t>
            </w:r>
            <w:r w:rsidR="001F5F1D">
              <w:rPr>
                <w:rFonts w:cstheme="minorHAnsi"/>
                <w:lang w:val="en-GB"/>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rPr>
            </w:pPr>
            <w:r w:rsidRPr="007603D8">
              <w:rPr>
                <w:rFonts w:cstheme="minorHAnsi"/>
                <w:lang w:val="en-GB"/>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rPr>
            </w:pPr>
            <w:r>
              <w:rPr>
                <w:rFonts w:cstheme="minorHAnsi"/>
                <w:lang w:val="en-GB"/>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rPr>
            </w:pPr>
            <w:r w:rsidRPr="007603D8">
              <w:rPr>
                <w:rFonts w:cstheme="minorHAnsi"/>
                <w:lang w:val="en-GB"/>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rPr>
            </w:pPr>
            <w:r w:rsidRPr="007603D8">
              <w:rPr>
                <w:rFonts w:cstheme="minorHAnsi"/>
                <w:lang w:val="en-GB"/>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rPr>
            </w:pPr>
            <w:r w:rsidRPr="007603D8">
              <w:rPr>
                <w:rFonts w:cstheme="minorHAnsi"/>
                <w:b/>
                <w:lang w:val="en-GB"/>
              </w:rPr>
              <w:t>Companies</w:t>
            </w:r>
          </w:p>
        </w:tc>
        <w:tc>
          <w:tcPr>
            <w:tcW w:w="4068" w:type="pct"/>
          </w:tcPr>
          <w:p w14:paraId="30EAA96C" w14:textId="77777777" w:rsidR="00BC6D07"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rPr>
            </w:pPr>
            <w:r>
              <w:rPr>
                <w:rFonts w:cstheme="minorHAnsi"/>
                <w:lang w:val="en-GB"/>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rPr>
            </w:pPr>
            <w:r w:rsidRPr="00DA2214">
              <w:rPr>
                <w:rFonts w:cstheme="minorHAnsi"/>
                <w:bCs/>
                <w:lang w:val="en-GB"/>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lastRenderedPageBreak/>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r w:rsidR="00323689" w:rsidRPr="00A315B3" w14:paraId="573BCBC4" w14:textId="77777777" w:rsidTr="00605A66">
        <w:tc>
          <w:tcPr>
            <w:tcW w:w="932" w:type="pct"/>
          </w:tcPr>
          <w:p w14:paraId="6AEF1031" w14:textId="797E2978"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04D0EC0" w14:textId="7809E49D" w:rsidR="00323689" w:rsidRDefault="00323689" w:rsidP="00323689">
            <w:pPr>
              <w:rPr>
                <w:rFonts w:cstheme="minorHAnsi"/>
              </w:rPr>
            </w:pPr>
            <w:r>
              <w:rPr>
                <w:rFonts w:cstheme="minorHAnsi" w:hint="eastAsia"/>
              </w:rPr>
              <w:t>S</w:t>
            </w:r>
            <w:r>
              <w:rPr>
                <w:rFonts w:cstheme="minorHAnsi"/>
              </w:rPr>
              <w:t>upport proposal 14 and 15.</w:t>
            </w:r>
          </w:p>
        </w:tc>
      </w:tr>
      <w:tr w:rsidR="003A33FB" w:rsidRPr="00A315B3" w14:paraId="622B3EC7" w14:textId="77777777" w:rsidTr="00605A66">
        <w:tc>
          <w:tcPr>
            <w:tcW w:w="932" w:type="pct"/>
          </w:tcPr>
          <w:p w14:paraId="5C281713" w14:textId="6C89CE46" w:rsidR="003A33FB" w:rsidRDefault="003A33FB" w:rsidP="003A33FB">
            <w:pPr>
              <w:rPr>
                <w:rFonts w:cstheme="minorHAnsi"/>
                <w:b/>
                <w:lang w:val="en-GB"/>
              </w:rPr>
            </w:pPr>
            <w:r>
              <w:rPr>
                <w:rFonts w:cstheme="minorHAnsi"/>
                <w:bCs/>
                <w:lang w:val="en-GB"/>
              </w:rPr>
              <w:t>Apple</w:t>
            </w:r>
          </w:p>
        </w:tc>
        <w:tc>
          <w:tcPr>
            <w:tcW w:w="4068" w:type="pct"/>
          </w:tcPr>
          <w:p w14:paraId="090A1098" w14:textId="7DBB531B" w:rsidR="003A33FB" w:rsidRDefault="003A33FB" w:rsidP="003A33FB">
            <w:pPr>
              <w:rPr>
                <w:rFonts w:cstheme="minorHAnsi"/>
              </w:rPr>
            </w:pPr>
            <w:r>
              <w:rPr>
                <w:rFonts w:cstheme="minorHAnsi"/>
              </w:rPr>
              <w:t>Support</w:t>
            </w:r>
          </w:p>
        </w:tc>
      </w:tr>
      <w:tr w:rsidR="005E4823" w:rsidRPr="00A315B3" w14:paraId="4FDB1434" w14:textId="77777777" w:rsidTr="00605A66">
        <w:tc>
          <w:tcPr>
            <w:tcW w:w="932" w:type="pct"/>
          </w:tcPr>
          <w:p w14:paraId="74B42E9B" w14:textId="32C37501"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F6CE6B2" w14:textId="1C6BCADF" w:rsidR="005E4823" w:rsidRPr="008B7676" w:rsidRDefault="005E4823" w:rsidP="003A33FB">
            <w:pPr>
              <w:rPr>
                <w:rFonts w:eastAsia="Yu Mincho" w:cstheme="minorHAnsi"/>
              </w:rPr>
            </w:pPr>
            <w:r>
              <w:rPr>
                <w:rFonts w:eastAsia="Yu Mincho" w:cstheme="minorHAnsi"/>
              </w:rPr>
              <w:t xml:space="preserve">Support </w:t>
            </w:r>
          </w:p>
        </w:tc>
      </w:tr>
      <w:tr w:rsidR="00A02798" w:rsidRPr="00A315B3" w14:paraId="41F49EE4" w14:textId="77777777" w:rsidTr="00605A66">
        <w:tc>
          <w:tcPr>
            <w:tcW w:w="932" w:type="pct"/>
          </w:tcPr>
          <w:p w14:paraId="28F31812" w14:textId="2E120C7E" w:rsidR="00A02798" w:rsidRDefault="00A02798" w:rsidP="00A02798">
            <w:pPr>
              <w:rPr>
                <w:rFonts w:eastAsia="Yu Mincho" w:cstheme="minorHAnsi"/>
                <w:bCs/>
                <w:lang w:val="en-GB"/>
              </w:rPr>
            </w:pPr>
            <w:r>
              <w:rPr>
                <w:rFonts w:cstheme="minorHAnsi"/>
                <w:lang w:val="en-GB" w:eastAsia="ja-JP"/>
              </w:rPr>
              <w:t>Asia pacific telecom</w:t>
            </w:r>
          </w:p>
        </w:tc>
        <w:tc>
          <w:tcPr>
            <w:tcW w:w="4068" w:type="pct"/>
          </w:tcPr>
          <w:p w14:paraId="10EF2895" w14:textId="0575FDD7" w:rsidR="00A02798" w:rsidRDefault="00A02798" w:rsidP="00A02798">
            <w:pPr>
              <w:rPr>
                <w:rFonts w:eastAsia="Yu Mincho" w:cstheme="minorHAnsi"/>
              </w:rPr>
            </w:pPr>
            <w:r>
              <w:rPr>
                <w:rFonts w:cstheme="minorHAnsi"/>
              </w:rPr>
              <w:t>Support proposal 14 and 15; simply wonder if RAN4 shall be involved in this requirement issues.</w:t>
            </w:r>
          </w:p>
        </w:tc>
      </w:tr>
      <w:tr w:rsidR="0073384D" w:rsidRPr="00A315B3" w14:paraId="23B87C72" w14:textId="77777777" w:rsidTr="00605A66">
        <w:tc>
          <w:tcPr>
            <w:tcW w:w="932" w:type="pct"/>
          </w:tcPr>
          <w:p w14:paraId="309612F2" w14:textId="349C229E" w:rsidR="0073384D" w:rsidRDefault="0073384D" w:rsidP="0073384D">
            <w:pPr>
              <w:rPr>
                <w:rFonts w:cstheme="minorHAnsi"/>
                <w:lang w:val="en-GB" w:eastAsia="ja-JP"/>
              </w:rPr>
            </w:pPr>
            <w:r>
              <w:rPr>
                <w:rFonts w:cstheme="minorHAnsi" w:hint="eastAsia"/>
                <w:bCs/>
                <w:lang w:val="en-GB"/>
              </w:rPr>
              <w:t>OPPO</w:t>
            </w:r>
          </w:p>
        </w:tc>
        <w:tc>
          <w:tcPr>
            <w:tcW w:w="4068" w:type="pct"/>
          </w:tcPr>
          <w:p w14:paraId="08619C5E" w14:textId="64E8D2ED" w:rsidR="0073384D" w:rsidRDefault="0073384D" w:rsidP="0073384D">
            <w:pPr>
              <w:rPr>
                <w:rFonts w:cstheme="minorHAnsi"/>
              </w:rPr>
            </w:pPr>
            <w:r>
              <w:rPr>
                <w:rFonts w:cstheme="minorHAnsi" w:hint="eastAsia"/>
              </w:rPr>
              <w:t>S</w:t>
            </w:r>
            <w:r>
              <w:rPr>
                <w:rFonts w:cstheme="minorHAnsi"/>
              </w:rPr>
              <w:t>upport</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rPr>
        <w:t xml:space="preserve">According to </w:t>
      </w:r>
      <w:r>
        <w:rPr>
          <w:rFonts w:cstheme="minorHAnsi"/>
          <w:lang w:val="en-GB"/>
        </w:rPr>
        <w:t xml:space="preserve">MediaTek </w:t>
      </w:r>
      <w:r w:rsidRPr="007603D8">
        <w:rPr>
          <w:rFonts w:cstheme="minorHAnsi"/>
          <w:lang w:val="en-GB"/>
        </w:rPr>
        <w:t>, Huawei, Thales and CATT, with GNSS capability assumption, there is no need for UL frequency compensation indication if the UE pre-compensation of Doppler shift is done with sufficient accuracy</w:t>
      </w:r>
      <w:r>
        <w:rPr>
          <w:rFonts w:cstheme="minorHAnsi"/>
          <w:lang w:val="en-GB"/>
        </w:rPr>
        <w:t xml:space="preserve"> [16, 23, 3].</w:t>
      </w:r>
    </w:p>
    <w:tbl>
      <w:tblPr>
        <w:tblStyle w:val="afc"/>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rPr>
            </w:pPr>
            <w:r w:rsidRPr="007603D8">
              <w:rPr>
                <w:rFonts w:cstheme="minorHAnsi"/>
                <w:b/>
                <w:lang w:val="en-GB"/>
              </w:rPr>
              <w:t>Companies</w:t>
            </w:r>
          </w:p>
        </w:tc>
        <w:tc>
          <w:tcPr>
            <w:tcW w:w="4068" w:type="pct"/>
          </w:tcPr>
          <w:p w14:paraId="281813DB" w14:textId="77777777" w:rsidR="00972395" w:rsidRPr="007603D8" w:rsidRDefault="00972395" w:rsidP="007A7568">
            <w:pPr>
              <w:rPr>
                <w:rFonts w:cstheme="minorHAnsi"/>
                <w:b/>
                <w:lang w:val="en-GB"/>
              </w:rPr>
            </w:pPr>
            <w:r w:rsidRPr="007603D8">
              <w:rPr>
                <w:rFonts w:cstheme="minorHAnsi"/>
                <w:b/>
                <w:lang w:val="en-GB"/>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rPr>
            </w:pPr>
            <w:r w:rsidRPr="007603D8">
              <w:rPr>
                <w:rFonts w:cstheme="minorHAnsi"/>
                <w:lang w:val="en-GB"/>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rPr>
            </w:pPr>
            <w:r>
              <w:rPr>
                <w:rFonts w:cstheme="minorHAnsi"/>
                <w:lang w:val="en-GB"/>
              </w:rPr>
              <w:t xml:space="preserve">MediaTek </w:t>
            </w:r>
            <w:r w:rsidR="00DC7372" w:rsidRPr="007603D8">
              <w:rPr>
                <w:rFonts w:cstheme="minorHAnsi"/>
                <w:lang w:val="en-GB"/>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rPr>
            </w:pPr>
            <w:r w:rsidRPr="007603D8">
              <w:rPr>
                <w:rFonts w:cstheme="minorHAnsi"/>
                <w:lang w:val="en-GB"/>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lastRenderedPageBreak/>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rPr>
            </w:pPr>
            <w:r w:rsidRPr="007603D8">
              <w:rPr>
                <w:rFonts w:cstheme="minorHAnsi"/>
                <w:lang w:val="en-GB"/>
              </w:rPr>
              <w:lastRenderedPageBreak/>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rPr>
            </w:pPr>
            <w:r w:rsidRPr="007603D8">
              <w:rPr>
                <w:rFonts w:cstheme="minorHAnsi"/>
                <w:lang w:val="en-GB"/>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rPr>
            </w:pPr>
            <w:r w:rsidRPr="007603D8">
              <w:rPr>
                <w:rFonts w:cstheme="minorHAnsi"/>
                <w:lang w:val="en-GB"/>
              </w:rPr>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rPr>
            </w:pPr>
            <w:r w:rsidRPr="007603D8">
              <w:rPr>
                <w:rFonts w:cstheme="minorHAnsi"/>
                <w:lang w:val="en-GB"/>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rPr>
            </w:pPr>
            <w:r w:rsidRPr="007603D8">
              <w:rPr>
                <w:rFonts w:cstheme="minorHAnsi"/>
                <w:lang w:val="en-GB"/>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c"/>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rPr>
            </w:pPr>
            <w:r w:rsidRPr="007603D8">
              <w:rPr>
                <w:rFonts w:cstheme="minorHAnsi"/>
                <w:b/>
                <w:lang w:val="en-GB"/>
              </w:rPr>
              <w:t>Companies</w:t>
            </w:r>
          </w:p>
        </w:tc>
        <w:tc>
          <w:tcPr>
            <w:tcW w:w="4068" w:type="pct"/>
          </w:tcPr>
          <w:p w14:paraId="7FC0C689" w14:textId="77777777" w:rsidR="00DF5E9E" w:rsidRPr="007603D8" w:rsidRDefault="00DF5E9E" w:rsidP="00395976">
            <w:pPr>
              <w:rPr>
                <w:rFonts w:cstheme="minorHAnsi"/>
                <w:b/>
                <w:lang w:val="en-GB"/>
              </w:rPr>
            </w:pPr>
            <w:r w:rsidRPr="007603D8">
              <w:rPr>
                <w:rFonts w:cstheme="minorHAnsi"/>
                <w:b/>
                <w:lang w:val="en-GB"/>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rPr>
            </w:pPr>
            <w:r w:rsidRPr="007603D8">
              <w:rPr>
                <w:rFonts w:cstheme="minorHAnsi"/>
                <w:lang w:val="en-GB"/>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rPr>
            </w:pPr>
            <w:r w:rsidRPr="007603D8">
              <w:rPr>
                <w:rFonts w:cstheme="minorHAnsi"/>
                <w:lang w:val="en-GB"/>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rPr>
            </w:pPr>
            <w:r w:rsidRPr="007603D8">
              <w:rPr>
                <w:rFonts w:cstheme="minorHAnsi"/>
                <w:lang w:val="en-GB"/>
              </w:rPr>
              <w:t>InterDigital,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rPr>
            </w:pPr>
            <w:r w:rsidRPr="007603D8">
              <w:rPr>
                <w:rFonts w:cstheme="minorHAnsi"/>
                <w:lang w:val="en-GB"/>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rPr>
            </w:pPr>
            <w:r w:rsidRPr="007603D8">
              <w:rPr>
                <w:rFonts w:cstheme="minorHAnsi"/>
                <w:lang w:val="en-GB"/>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rPr>
            </w:pPr>
            <w:r w:rsidRPr="007603D8">
              <w:rPr>
                <w:rFonts w:cstheme="minorHAnsi"/>
                <w:lang w:val="en-GB"/>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rPr>
            </w:pPr>
            <w:r w:rsidRPr="007603D8">
              <w:rPr>
                <w:rFonts w:cstheme="minorHAnsi"/>
                <w:lang w:val="en-GB"/>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w:t>
            </w:r>
            <w:r w:rsidRPr="00A315B3">
              <w:rPr>
                <w:rFonts w:cstheme="minorHAnsi"/>
              </w:rPr>
              <w:lastRenderedPageBreak/>
              <w:t>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rPr>
            </w:pPr>
            <w:r w:rsidRPr="007603D8">
              <w:rPr>
                <w:rFonts w:cstheme="minorHAnsi"/>
                <w:lang w:val="en-GB"/>
              </w:rPr>
              <w:lastRenderedPageBreak/>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c"/>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rPr>
            </w:pPr>
            <w:r w:rsidRPr="007603D8">
              <w:rPr>
                <w:rFonts w:cstheme="minorHAnsi"/>
                <w:b/>
                <w:lang w:val="en-GB"/>
              </w:rPr>
              <w:t>Companies</w:t>
            </w:r>
          </w:p>
        </w:tc>
        <w:tc>
          <w:tcPr>
            <w:tcW w:w="4068" w:type="pct"/>
          </w:tcPr>
          <w:p w14:paraId="47BCE092" w14:textId="77777777" w:rsidR="00904857" w:rsidRPr="007603D8" w:rsidRDefault="00904857" w:rsidP="007A7568">
            <w:pPr>
              <w:rPr>
                <w:rFonts w:cstheme="minorHAnsi"/>
                <w:b/>
                <w:lang w:val="en-GB"/>
              </w:rPr>
            </w:pPr>
            <w:r w:rsidRPr="007603D8">
              <w:rPr>
                <w:rFonts w:cstheme="minorHAnsi"/>
                <w:b/>
                <w:lang w:val="en-GB"/>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rPr>
            </w:pPr>
            <w:r w:rsidRPr="007603D8">
              <w:rPr>
                <w:rFonts w:cstheme="minorHAnsi"/>
                <w:lang w:val="en-GB"/>
              </w:rPr>
              <w:t>Nokia</w:t>
            </w:r>
          </w:p>
        </w:tc>
        <w:tc>
          <w:tcPr>
            <w:tcW w:w="4068" w:type="pct"/>
          </w:tcPr>
          <w:p w14:paraId="6C1DC496" w14:textId="77777777" w:rsidR="00904857" w:rsidRPr="00A315B3" w:rsidRDefault="00904857" w:rsidP="007A7568">
            <w:pPr>
              <w:rPr>
                <w:rFonts w:cstheme="minorHAnsi"/>
              </w:rPr>
            </w:pPr>
            <w:r w:rsidRPr="00A315B3">
              <w:rPr>
                <w:rFonts w:cstheme="minorHAnsi"/>
              </w:rPr>
              <w:t>Proposal 8: The UE-specific frequency offset estimated from PSS/SSS during intial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Proposal 9: The UE-specific frequency offset can be tracked using DL reference signals and should be precompensated in the UL to avoid inte-user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rPr>
            </w:pPr>
            <w:r w:rsidRPr="007603D8">
              <w:rPr>
                <w:rFonts w:cstheme="minorHAnsi"/>
                <w:b/>
                <w:lang w:val="en-GB"/>
              </w:rPr>
              <w:t>Companies</w:t>
            </w:r>
          </w:p>
        </w:tc>
        <w:tc>
          <w:tcPr>
            <w:tcW w:w="4068" w:type="pct"/>
          </w:tcPr>
          <w:p w14:paraId="323F0CC9" w14:textId="77777777" w:rsidR="003D2489"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rPr>
            </w:pPr>
            <w:r>
              <w:rPr>
                <w:rFonts w:cstheme="minorHAnsi"/>
                <w:lang w:val="en-GB"/>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rPr>
            </w:pPr>
            <w:r w:rsidRPr="009422DC">
              <w:rPr>
                <w:rFonts w:cstheme="minorHAnsi"/>
                <w:bCs/>
                <w:lang w:val="en-GB"/>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r>
              <w:rPr>
                <w:rFonts w:cstheme="minorHAnsi" w:hint="eastAsia"/>
                <w:bCs/>
                <w:lang w:val="en-GB"/>
              </w:rPr>
              <w:t>S</w:t>
            </w:r>
            <w:r>
              <w:rPr>
                <w:rFonts w:cstheme="minorHAnsi"/>
                <w:bCs/>
                <w:lang w:val="en-GB"/>
              </w:rPr>
              <w:t xml:space="preserve">preadtrum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rPr>
            </w:pPr>
            <w:r>
              <w:rPr>
                <w:rFonts w:cstheme="minorHAnsi"/>
              </w:rPr>
              <w:t>Support</w:t>
            </w:r>
          </w:p>
        </w:tc>
      </w:tr>
      <w:tr w:rsidR="00323689" w:rsidRPr="007603D8" w14:paraId="728CFC8D" w14:textId="77777777" w:rsidTr="00605A66">
        <w:tc>
          <w:tcPr>
            <w:tcW w:w="932" w:type="pct"/>
          </w:tcPr>
          <w:p w14:paraId="776AAD59" w14:textId="40F6CCC9"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5289263E" w14:textId="547ADE96" w:rsidR="00323689" w:rsidRDefault="00323689" w:rsidP="00323689">
            <w:pPr>
              <w:rPr>
                <w:rFonts w:cstheme="minorHAnsi"/>
              </w:rPr>
            </w:pPr>
            <w:r>
              <w:rPr>
                <w:rFonts w:cstheme="minorHAnsi" w:hint="eastAsia"/>
              </w:rPr>
              <w:t>S</w:t>
            </w:r>
            <w:r>
              <w:rPr>
                <w:rFonts w:cstheme="minorHAnsi"/>
              </w:rPr>
              <w:t>upport.</w:t>
            </w:r>
          </w:p>
        </w:tc>
      </w:tr>
      <w:tr w:rsidR="003A33FB" w:rsidRPr="007603D8" w14:paraId="57CFD5D6" w14:textId="77777777" w:rsidTr="00605A66">
        <w:tc>
          <w:tcPr>
            <w:tcW w:w="932" w:type="pct"/>
          </w:tcPr>
          <w:p w14:paraId="139F1C38" w14:textId="5F8F9B7A" w:rsidR="003A33FB" w:rsidRDefault="003A33FB" w:rsidP="003A33FB">
            <w:pPr>
              <w:rPr>
                <w:rFonts w:cstheme="minorHAnsi"/>
                <w:b/>
                <w:lang w:val="en-GB"/>
              </w:rPr>
            </w:pPr>
            <w:r>
              <w:rPr>
                <w:rFonts w:cstheme="minorHAnsi"/>
                <w:bCs/>
                <w:lang w:val="en-GB"/>
              </w:rPr>
              <w:t>Apple</w:t>
            </w:r>
          </w:p>
        </w:tc>
        <w:tc>
          <w:tcPr>
            <w:tcW w:w="4068" w:type="pct"/>
          </w:tcPr>
          <w:p w14:paraId="5A0A4A43" w14:textId="234C8804" w:rsidR="003A33FB" w:rsidRDefault="003A33FB" w:rsidP="003A33FB">
            <w:pPr>
              <w:rPr>
                <w:rFonts w:cstheme="minorHAnsi"/>
              </w:rPr>
            </w:pPr>
            <w:r>
              <w:rPr>
                <w:rFonts w:cstheme="minorHAnsi"/>
              </w:rPr>
              <w:t>Support</w:t>
            </w:r>
          </w:p>
        </w:tc>
      </w:tr>
      <w:tr w:rsidR="005E4823" w:rsidRPr="007603D8" w14:paraId="5A17AE87" w14:textId="77777777" w:rsidTr="00605A66">
        <w:tc>
          <w:tcPr>
            <w:tcW w:w="932" w:type="pct"/>
          </w:tcPr>
          <w:p w14:paraId="118BC60F" w14:textId="39D4FB63"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A39E51F" w14:textId="53E30A52" w:rsidR="005E4823" w:rsidRPr="008B7676" w:rsidRDefault="005E4823" w:rsidP="003A33FB">
            <w:pPr>
              <w:rPr>
                <w:rFonts w:eastAsia="Yu Mincho" w:cstheme="minorHAnsi"/>
              </w:rPr>
            </w:pPr>
            <w:r>
              <w:rPr>
                <w:rFonts w:eastAsia="Yu Mincho" w:cstheme="minorHAnsi" w:hint="eastAsia"/>
              </w:rPr>
              <w:t>S</w:t>
            </w:r>
            <w:r>
              <w:rPr>
                <w:rFonts w:eastAsia="Yu Mincho" w:cstheme="minorHAnsi"/>
              </w:rPr>
              <w:t>upport</w:t>
            </w:r>
          </w:p>
        </w:tc>
      </w:tr>
      <w:tr w:rsidR="00A02798" w:rsidRPr="007603D8" w14:paraId="45533589" w14:textId="77777777" w:rsidTr="00605A66">
        <w:tc>
          <w:tcPr>
            <w:tcW w:w="932" w:type="pct"/>
          </w:tcPr>
          <w:p w14:paraId="17C993EB" w14:textId="7D17E60B" w:rsidR="00A02798" w:rsidRDefault="00A02798" w:rsidP="003A33FB">
            <w:pPr>
              <w:rPr>
                <w:rFonts w:eastAsia="Yu Mincho" w:cstheme="minorHAnsi"/>
                <w:bCs/>
                <w:lang w:val="en-GB"/>
              </w:rPr>
            </w:pPr>
            <w:r>
              <w:rPr>
                <w:rFonts w:eastAsia="Yu Mincho" w:cstheme="minorHAnsi"/>
                <w:bCs/>
                <w:lang w:val="en-GB"/>
              </w:rPr>
              <w:t>Asia pacific telecom</w:t>
            </w:r>
          </w:p>
        </w:tc>
        <w:tc>
          <w:tcPr>
            <w:tcW w:w="4068" w:type="pct"/>
          </w:tcPr>
          <w:p w14:paraId="2B3C59F1" w14:textId="16615E24" w:rsidR="00A02798" w:rsidRDefault="00A02798" w:rsidP="003A33FB">
            <w:pPr>
              <w:rPr>
                <w:rFonts w:eastAsia="Yu Mincho" w:cstheme="minorHAnsi"/>
              </w:rPr>
            </w:pPr>
            <w:r>
              <w:rPr>
                <w:rFonts w:eastAsia="Yu Mincho" w:cstheme="minorHAnsi"/>
              </w:rPr>
              <w:t>Support</w:t>
            </w:r>
          </w:p>
        </w:tc>
      </w:tr>
      <w:tr w:rsidR="0073384D" w:rsidRPr="007603D8" w14:paraId="5E8A3B37" w14:textId="77777777" w:rsidTr="00605A66">
        <w:tc>
          <w:tcPr>
            <w:tcW w:w="932" w:type="pct"/>
          </w:tcPr>
          <w:p w14:paraId="4A087310" w14:textId="1000F01D" w:rsidR="0073384D" w:rsidRDefault="0073384D" w:rsidP="0073384D">
            <w:pPr>
              <w:rPr>
                <w:rFonts w:eastAsia="Yu Mincho" w:cstheme="minorHAnsi"/>
                <w:bCs/>
                <w:lang w:val="en-GB"/>
              </w:rPr>
            </w:pPr>
            <w:r>
              <w:rPr>
                <w:rFonts w:cstheme="minorHAnsi" w:hint="eastAsia"/>
                <w:bCs/>
                <w:lang w:val="en-GB"/>
              </w:rPr>
              <w:lastRenderedPageBreak/>
              <w:t>OPPO</w:t>
            </w:r>
          </w:p>
        </w:tc>
        <w:tc>
          <w:tcPr>
            <w:tcW w:w="4068" w:type="pct"/>
          </w:tcPr>
          <w:p w14:paraId="41330D18" w14:textId="0F0846CE" w:rsidR="0073384D" w:rsidRDefault="0073384D" w:rsidP="0073384D">
            <w:pPr>
              <w:rPr>
                <w:rFonts w:eastAsia="Yu Mincho" w:cstheme="minorHAnsi"/>
              </w:rPr>
            </w:pPr>
            <w:r>
              <w:rPr>
                <w:rFonts w:cstheme="minorHAnsi" w:hint="eastAsia"/>
              </w:rPr>
              <w:t>S</w:t>
            </w:r>
            <w:r>
              <w:rPr>
                <w:rFonts w:cstheme="minorHAnsi"/>
              </w:rPr>
              <w:t>upport</w:t>
            </w: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For UL time and frequency synchronization, MediaTek and Thales proposed to broadcast the serving satellite Position/ Velocity and implicit Time</w:t>
      </w:r>
      <w:r>
        <w:rPr>
          <w:rFonts w:cstheme="minorHAnsi"/>
          <w:lang w:val="en-GB"/>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c"/>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3D655619" w14:textId="77777777" w:rsidR="005C1C8E" w:rsidRPr="007603D8" w:rsidRDefault="005C1C8E" w:rsidP="00395976">
            <w:pPr>
              <w:rPr>
                <w:rFonts w:cstheme="minorHAnsi"/>
                <w:b/>
                <w:lang w:val="en-GB"/>
              </w:rPr>
            </w:pPr>
            <w:r w:rsidRPr="007603D8">
              <w:rPr>
                <w:rFonts w:cstheme="minorHAnsi"/>
                <w:b/>
                <w:lang w:val="en-GB"/>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rPr>
            </w:pPr>
            <w:r>
              <w:rPr>
                <w:rFonts w:cstheme="minorHAnsi"/>
                <w:lang w:val="en-GB"/>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rPr>
            </w:pPr>
            <w:r>
              <w:rPr>
                <w:rFonts w:cstheme="minorHAnsi"/>
                <w:lang w:val="en-GB"/>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rPr>
            </w:pPr>
            <w:r w:rsidRPr="007603D8">
              <w:rPr>
                <w:rFonts w:cstheme="minorHAnsi"/>
                <w:lang w:val="en-GB"/>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c"/>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Parameters</w:t>
                  </w:r>
                </w:p>
              </w:tc>
              <w:tc>
                <w:tcPr>
                  <w:tcW w:w="1275" w:type="dxa"/>
                </w:tcPr>
                <w:p w14:paraId="37273ADA"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Range</w:t>
                  </w:r>
                </w:p>
              </w:tc>
              <w:tc>
                <w:tcPr>
                  <w:tcW w:w="1134" w:type="dxa"/>
                </w:tcPr>
                <w:p w14:paraId="7709A02C"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Resolution</w:t>
                  </w:r>
                </w:p>
              </w:tc>
              <w:tc>
                <w:tcPr>
                  <w:tcW w:w="1263" w:type="dxa"/>
                </w:tcPr>
                <w:p w14:paraId="4752B62A"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a"/>
                    <w:rPr>
                      <w:rFonts w:asciiTheme="minorHAnsi" w:hAnsiTheme="minorHAnsi" w:cstheme="minorHAnsi"/>
                      <w:lang w:val="fr-FR"/>
                    </w:rPr>
                  </w:pPr>
                  <w:r w:rsidRPr="007603D8">
                    <w:rPr>
                      <w:rFonts w:asciiTheme="minorHAnsi" w:hAnsiTheme="minorHAnsi" w:cstheme="minorHAnsi"/>
                      <w:lang w:val="fr-FR"/>
                    </w:rPr>
                    <w:t>Satellite Position Px, Py, Pz (ECEF)</w:t>
                  </w:r>
                </w:p>
              </w:tc>
              <w:tc>
                <w:tcPr>
                  <w:tcW w:w="1275" w:type="dxa"/>
                </w:tcPr>
                <w:p w14:paraId="1133DF11" w14:textId="77777777" w:rsidR="005C1C8E" w:rsidRPr="007603D8" w:rsidRDefault="005C1C8E" w:rsidP="00395976">
                  <w:pPr>
                    <w:pStyle w:val="aa"/>
                    <w:rPr>
                      <w:rFonts w:asciiTheme="minorHAnsi" w:hAnsiTheme="minorHAnsi" w:cstheme="minorHAnsi"/>
                      <w:color w:val="0000FF"/>
                    </w:rPr>
                  </w:pPr>
                  <w:r w:rsidRPr="007603D8">
                    <w:rPr>
                      <w:rFonts w:asciiTheme="minorHAnsi" w:hAnsiTheme="minorHAnsi" w:cstheme="minorHAnsi"/>
                    </w:rPr>
                    <w:t>±50000 km</w:t>
                  </w:r>
                </w:p>
              </w:tc>
              <w:tc>
                <w:tcPr>
                  <w:tcW w:w="1134" w:type="dxa"/>
                </w:tcPr>
                <w:p w14:paraId="0E0146ED"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 xml:space="preserve">0.4 m </w:t>
                  </w:r>
                </w:p>
              </w:tc>
              <w:tc>
                <w:tcPr>
                  <w:tcW w:w="1263" w:type="dxa"/>
                </w:tcPr>
                <w:p w14:paraId="620AAAF7"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aa"/>
                    <w:rPr>
                      <w:rFonts w:asciiTheme="minorHAnsi" w:hAnsiTheme="minorHAnsi" w:cstheme="minorHAnsi"/>
                      <w:lang w:val="fr-FR"/>
                    </w:rPr>
                  </w:pPr>
                  <w:r w:rsidRPr="00056FB4">
                    <w:rPr>
                      <w:rFonts w:asciiTheme="minorHAnsi" w:hAnsiTheme="minorHAnsi" w:cstheme="minorHAnsi"/>
                      <w:lang w:val="fr-FR"/>
                    </w:rPr>
                    <w:t>Satellite Velocity Vx, Vy, Vz (ECEF)</w:t>
                  </w:r>
                </w:p>
              </w:tc>
              <w:tc>
                <w:tcPr>
                  <w:tcW w:w="1275" w:type="dxa"/>
                </w:tcPr>
                <w:p w14:paraId="5B5CDE12"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±8 km/s</w:t>
                  </w:r>
                </w:p>
              </w:tc>
              <w:tc>
                <w:tcPr>
                  <w:tcW w:w="1134" w:type="dxa"/>
                </w:tcPr>
                <w:p w14:paraId="14C03348"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0.015 m/s</w:t>
                  </w:r>
                </w:p>
              </w:tc>
              <w:tc>
                <w:tcPr>
                  <w:tcW w:w="1263" w:type="dxa"/>
                </w:tcPr>
                <w:p w14:paraId="2C7C035C"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a"/>
                    <w:rPr>
                      <w:rFonts w:asciiTheme="minorHAnsi" w:hAnsiTheme="minorHAnsi" w:cstheme="minorHAnsi"/>
                    </w:rPr>
                  </w:pPr>
                  <w:r w:rsidRPr="00A315B3">
                    <w:rPr>
                      <w:rFonts w:asciiTheme="minorHAnsi" w:hAnsiTheme="minorHAnsi" w:cstheme="minorHAnsi"/>
                    </w:rPr>
                    <w:t>Reference Point Position Px, Py, Pz (ECEF)</w:t>
                  </w:r>
                </w:p>
              </w:tc>
              <w:tc>
                <w:tcPr>
                  <w:tcW w:w="1275" w:type="dxa"/>
                </w:tcPr>
                <w:p w14:paraId="49AC8F51"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±6500 km</w:t>
                  </w:r>
                </w:p>
              </w:tc>
              <w:tc>
                <w:tcPr>
                  <w:tcW w:w="1134" w:type="dxa"/>
                </w:tcPr>
                <w:p w14:paraId="7C02F7AE"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0.4 m</w:t>
                  </w:r>
                </w:p>
              </w:tc>
              <w:tc>
                <w:tcPr>
                  <w:tcW w:w="1263" w:type="dxa"/>
                </w:tcPr>
                <w:p w14:paraId="18E4C593" w14:textId="77777777" w:rsidR="005C1C8E" w:rsidRPr="007603D8" w:rsidRDefault="005C1C8E" w:rsidP="00395976">
                  <w:pPr>
                    <w:pStyle w:val="aa"/>
                    <w:rPr>
                      <w:rFonts w:asciiTheme="minorHAnsi" w:hAnsiTheme="minorHAnsi" w:cstheme="minorHAnsi"/>
                    </w:rPr>
                  </w:pPr>
                  <w:r w:rsidRPr="007603D8">
                    <w:rPr>
                      <w:rFonts w:asciiTheme="minorHAnsi" w:hAnsiTheme="minorHAnsi" w:cstheme="minorHAnsi"/>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rPr>
            </w:pPr>
            <w:r>
              <w:rPr>
                <w:rFonts w:cstheme="minorHAnsi"/>
                <w:lang w:val="en-GB"/>
              </w:rPr>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R2-2006924 . </w:t>
            </w:r>
            <w:r w:rsidRPr="00596FD5">
              <w:rPr>
                <w:rFonts w:ascii="Arial" w:eastAsia="Times New Roman" w:hAnsi="Arial" w:cs="Arial"/>
                <w:szCs w:val="20"/>
              </w:rPr>
              <w:t>Ephemeris format for HAPS:</w:t>
            </w:r>
          </w:p>
          <w:p w14:paraId="4C7BD4E5" w14:textId="77777777" w:rsidR="007775D9" w:rsidRPr="00596FD5" w:rsidRDefault="007775D9" w:rsidP="007775D9">
            <w:pPr>
              <w:rPr>
                <w:rFonts w:eastAsia="Times New Roman"/>
                <w:szCs w:val="20"/>
              </w:rPr>
            </w:pPr>
            <w:r w:rsidRPr="00596FD5">
              <w:rPr>
                <w:rFonts w:eastAsia="Times New Roman"/>
                <w:color w:val="000000"/>
                <w:szCs w:val="20"/>
              </w:rPr>
              <w:t>name: timestamped_coordinates</w:t>
            </w:r>
          </w:p>
          <w:p w14:paraId="45A3437C" w14:textId="77777777" w:rsidR="007775D9" w:rsidRPr="00596FD5" w:rsidRDefault="007775D9" w:rsidP="007775D9">
            <w:pPr>
              <w:rPr>
                <w:rFonts w:eastAsia="Times New Roman"/>
                <w:szCs w:val="20"/>
              </w:rPr>
            </w:pPr>
            <w:r w:rsidRPr="00596FD5">
              <w:rPr>
                <w:rFonts w:eastAsia="Times New Roman"/>
                <w:color w:val="000000"/>
                <w:szCs w:val="20"/>
              </w:rPr>
              <w:lastRenderedPageBreak/>
              <w:t>type: array of compound fields [max length of 4]</w:t>
            </w:r>
          </w:p>
          <w:p w14:paraId="2360D446"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r w:rsidRPr="00596FD5">
              <w:rPr>
                <w:rFonts w:eastAsia="Times New Roman"/>
                <w:b/>
                <w:bCs/>
                <w:color w:val="000000"/>
                <w:szCs w:val="20"/>
              </w:rPr>
              <w:t>longitude_deg (</w:t>
            </w:r>
            <w:r w:rsidRPr="00596FD5">
              <w:rPr>
                <w:rFonts w:eastAsia="Times New Roman"/>
                <w:color w:val="000000"/>
                <w:szCs w:val="20"/>
              </w:rPr>
              <w:t>double precision)</w:t>
            </w:r>
          </w:p>
          <w:p w14:paraId="54BC4E4E"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r w:rsidRPr="00596FD5">
              <w:rPr>
                <w:rFonts w:eastAsia="Times New Roman"/>
                <w:b/>
                <w:bCs/>
                <w:color w:val="000000"/>
                <w:szCs w:val="20"/>
              </w:rPr>
              <w:t xml:space="preserve">latitude_deg </w:t>
            </w:r>
            <w:r w:rsidRPr="00596FD5">
              <w:rPr>
                <w:rFonts w:eastAsia="Times New Roman"/>
                <w:color w:val="000000"/>
                <w:szCs w:val="20"/>
              </w:rPr>
              <w:t>(double precision)</w:t>
            </w:r>
          </w:p>
          <w:p w14:paraId="5714EE1C"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r w:rsidRPr="00596FD5">
              <w:rPr>
                <w:rFonts w:eastAsia="Times New Roman"/>
                <w:b/>
                <w:bCs/>
                <w:color w:val="000000"/>
                <w:szCs w:val="20"/>
              </w:rPr>
              <w:t xml:space="preserve">height_m </w:t>
            </w:r>
            <w:r w:rsidRPr="00596FD5">
              <w:rPr>
                <w:rFonts w:eastAsia="Times New Roman"/>
                <w:color w:val="000000"/>
                <w:szCs w:val="20"/>
              </w:rPr>
              <w:t>(double precision)</w:t>
            </w:r>
          </w:p>
          <w:p w14:paraId="58FF97F7"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r w:rsidRPr="00596FD5">
              <w:rPr>
                <w:rFonts w:eastAsia="Times New Roman"/>
                <w:b/>
                <w:bCs/>
                <w:color w:val="000000"/>
                <w:szCs w:val="20"/>
              </w:rPr>
              <w:t xml:space="preserve">timestamp </w:t>
            </w:r>
            <w:r w:rsidRPr="00596FD5">
              <w:rPr>
                <w:rFonts w:eastAsia="Times New Roman"/>
                <w:color w:val="000000"/>
                <w:szCs w:val="20"/>
              </w:rPr>
              <w:t>(uint64)</w:t>
            </w:r>
          </w:p>
          <w:p w14:paraId="6075B8DE"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r w:rsidRPr="00596FD5">
              <w:rPr>
                <w:rFonts w:eastAsia="Times New Roman"/>
                <w:b/>
                <w:bCs/>
                <w:color w:val="000000"/>
                <w:szCs w:val="20"/>
              </w:rPr>
              <w:t>validi</w:t>
            </w:r>
            <w:r>
              <w:rPr>
                <w:rFonts w:eastAsia="Times New Roman"/>
                <w:b/>
                <w:bCs/>
                <w:color w:val="000000"/>
                <w:szCs w:val="20"/>
              </w:rPr>
              <w:t>t</w:t>
            </w:r>
            <w:r w:rsidRPr="00596FD5">
              <w:rPr>
                <w:rFonts w:eastAsia="Times New Roman"/>
                <w:b/>
                <w:bCs/>
                <w:color w:val="000000"/>
                <w:szCs w:val="20"/>
              </w:rPr>
              <w:t>y_timer</w:t>
            </w:r>
            <w:r w:rsidRPr="00596FD5">
              <w:rPr>
                <w:rFonts w:eastAsia="Times New Roman"/>
                <w:color w:val="000000"/>
                <w:szCs w:val="20"/>
              </w:rPr>
              <w:t xml:space="preserve"> (uint64)</w:t>
            </w:r>
          </w:p>
          <w:p w14:paraId="65BD850F" w14:textId="77777777"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5"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14:paraId="297D6716" w14:textId="3A9A5335"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c"/>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4D31C5DE" w14:textId="77777777" w:rsidR="005C1C8E" w:rsidRPr="007603D8" w:rsidRDefault="005C1C8E"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rPr>
            </w:pPr>
            <w:r>
              <w:rPr>
                <w:rFonts w:cstheme="minorHAnsi"/>
                <w:lang w:val="en-GB"/>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rPr>
            </w:pPr>
            <w:r w:rsidRPr="0099066E">
              <w:rPr>
                <w:rFonts w:cstheme="minorHAnsi"/>
                <w:bCs/>
                <w:lang w:val="en-GB"/>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rPr>
              <w:t>Nokia</w:t>
            </w:r>
          </w:p>
        </w:tc>
        <w:tc>
          <w:tcPr>
            <w:tcW w:w="4068" w:type="pct"/>
          </w:tcPr>
          <w:p w14:paraId="68F502E9" w14:textId="51FD0E20" w:rsidR="007C63A9" w:rsidRDefault="007C63A9" w:rsidP="007C63A9">
            <w:pPr>
              <w:rPr>
                <w:rFonts w:cstheme="minorHAnsi"/>
              </w:rPr>
            </w:pPr>
            <w:r w:rsidRPr="002A361F">
              <w:rPr>
                <w:rFonts w:cstheme="minorHAnsi"/>
              </w:rPr>
              <w:t xml:space="preserve">Prior to making any agreements on this topic, it is important to evaluate (a) which accuracy </w:t>
            </w:r>
            <w:r w:rsidRPr="002A361F">
              <w:rPr>
                <w:rFonts w:cstheme="minorHAnsi"/>
              </w:rPr>
              <w:lastRenderedPageBreak/>
              <w:t>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p>
        </w:tc>
      </w:tr>
      <w:tr w:rsidR="004E3781" w:rsidRPr="00646E28" w14:paraId="4FAD7B27" w14:textId="77777777" w:rsidTr="00D74ECB">
        <w:tc>
          <w:tcPr>
            <w:tcW w:w="932" w:type="pct"/>
          </w:tcPr>
          <w:p w14:paraId="7B3D39F3" w14:textId="6EC1189A" w:rsidR="004E3781" w:rsidRPr="004E3781" w:rsidRDefault="004E3781" w:rsidP="00522BBC">
            <w:pPr>
              <w:rPr>
                <w:rFonts w:eastAsia="Malgun Gothic" w:cstheme="minorHAnsi"/>
                <w:bCs/>
                <w:lang w:val="en-GB"/>
              </w:rPr>
            </w:pPr>
            <w:r>
              <w:rPr>
                <w:rFonts w:eastAsia="Malgun Gothic" w:cstheme="minorHAnsi" w:hint="eastAsia"/>
                <w:bCs/>
                <w:lang w:val="en-GB"/>
              </w:rPr>
              <w:t>ETRI</w:t>
            </w:r>
          </w:p>
        </w:tc>
        <w:tc>
          <w:tcPr>
            <w:tcW w:w="4068" w:type="pct"/>
          </w:tcPr>
          <w:p w14:paraId="76E52446" w14:textId="6F0E8B2E" w:rsidR="004E3781" w:rsidRPr="004E3781" w:rsidRDefault="004E3781" w:rsidP="00522BBC">
            <w:pPr>
              <w:rPr>
                <w:rFonts w:eastAsia="Malgun Gothic" w:cstheme="minorHAnsi"/>
              </w:rPr>
            </w:pPr>
            <w:r>
              <w:rPr>
                <w:rFonts w:eastAsia="Malgun Gothic" w:cstheme="minorHAnsi" w:hint="eastAsia"/>
              </w:rPr>
              <w:t>Agree</w:t>
            </w:r>
          </w:p>
        </w:tc>
      </w:tr>
      <w:tr w:rsidR="003A33FB" w:rsidRPr="00646E28" w14:paraId="63038AB2" w14:textId="77777777" w:rsidTr="00D74ECB">
        <w:tc>
          <w:tcPr>
            <w:tcW w:w="932" w:type="pct"/>
          </w:tcPr>
          <w:p w14:paraId="694E2250" w14:textId="248D5559" w:rsidR="003A33FB" w:rsidRDefault="003A33FB" w:rsidP="003A33FB">
            <w:pPr>
              <w:rPr>
                <w:rFonts w:eastAsia="Malgun Gothic" w:cstheme="minorHAnsi"/>
                <w:bCs/>
                <w:lang w:val="en-GB"/>
              </w:rPr>
            </w:pPr>
            <w:r>
              <w:rPr>
                <w:rFonts w:cstheme="minorHAnsi"/>
                <w:bCs/>
                <w:lang w:val="en-GB"/>
              </w:rPr>
              <w:t>Apple</w:t>
            </w:r>
          </w:p>
        </w:tc>
        <w:tc>
          <w:tcPr>
            <w:tcW w:w="4068" w:type="pct"/>
          </w:tcPr>
          <w:p w14:paraId="75874F8B" w14:textId="5D1001CF" w:rsidR="003A33FB" w:rsidRDefault="003A33FB" w:rsidP="003A33FB">
            <w:pPr>
              <w:rPr>
                <w:rFonts w:eastAsia="Malgun Gothic" w:cstheme="minorHAnsi"/>
              </w:rPr>
            </w:pPr>
            <w:r>
              <w:rPr>
                <w:rFonts w:cstheme="minorHAnsi"/>
              </w:rPr>
              <w:t>Agree</w:t>
            </w:r>
          </w:p>
        </w:tc>
      </w:tr>
      <w:tr w:rsidR="005E4823" w:rsidRPr="00646E28" w14:paraId="4B443D48" w14:textId="77777777" w:rsidTr="00D74ECB">
        <w:tc>
          <w:tcPr>
            <w:tcW w:w="932" w:type="pct"/>
          </w:tcPr>
          <w:p w14:paraId="50A3A7E8" w14:textId="31AF2674"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16D5AE1" w14:textId="75652457" w:rsidR="005E4823" w:rsidRPr="008B7676" w:rsidRDefault="005E4823" w:rsidP="003A33FB">
            <w:pPr>
              <w:rPr>
                <w:rFonts w:eastAsia="Yu Mincho" w:cstheme="minorHAnsi"/>
              </w:rPr>
            </w:pPr>
            <w:r>
              <w:rPr>
                <w:rFonts w:eastAsia="Yu Mincho" w:cstheme="minorHAnsi" w:hint="eastAsia"/>
              </w:rPr>
              <w:t>A</w:t>
            </w:r>
            <w:r>
              <w:rPr>
                <w:rFonts w:eastAsia="Yu Mincho" w:cstheme="minorHAnsi"/>
              </w:rPr>
              <w:t>gree</w:t>
            </w:r>
          </w:p>
        </w:tc>
      </w:tr>
      <w:tr w:rsidR="00A02798" w:rsidRPr="00646E28" w14:paraId="1514C0B0" w14:textId="77777777" w:rsidTr="00D74ECB">
        <w:tc>
          <w:tcPr>
            <w:tcW w:w="932" w:type="pct"/>
          </w:tcPr>
          <w:p w14:paraId="0004258A" w14:textId="7F406764" w:rsidR="00A02798" w:rsidRDefault="00A02798" w:rsidP="00A02798">
            <w:pPr>
              <w:rPr>
                <w:rFonts w:eastAsia="Yu Mincho" w:cstheme="minorHAnsi"/>
                <w:bCs/>
                <w:lang w:val="en-GB"/>
              </w:rPr>
            </w:pPr>
            <w:r w:rsidRPr="00CD68ED">
              <w:rPr>
                <w:rFonts w:cstheme="minorHAnsi"/>
                <w:bCs/>
                <w:lang w:val="en-GB" w:eastAsia="ja-JP"/>
              </w:rPr>
              <w:t>Asia pacific telecom</w:t>
            </w:r>
          </w:p>
        </w:tc>
        <w:tc>
          <w:tcPr>
            <w:tcW w:w="4068" w:type="pct"/>
          </w:tcPr>
          <w:p w14:paraId="3A20BD8E" w14:textId="64CB70F8" w:rsidR="00A02798" w:rsidRDefault="00A02798" w:rsidP="00A02798">
            <w:pPr>
              <w:rPr>
                <w:rFonts w:eastAsia="Yu Mincho" w:cstheme="minorHAnsi"/>
              </w:rPr>
            </w:pPr>
            <w:r>
              <w:rPr>
                <w:rFonts w:cstheme="minorHAnsi"/>
              </w:rPr>
              <w:t xml:space="preserve">Agree; meanwhile RAN2 email discussion </w:t>
            </w:r>
            <w:r w:rsidRPr="0029427D">
              <w:rPr>
                <w:rFonts w:cstheme="minorHAnsi"/>
              </w:rPr>
              <w:t>[AT111e]</w:t>
            </w:r>
            <w:r>
              <w:rPr>
                <w:rFonts w:cstheme="minorHAnsi"/>
              </w:rPr>
              <w:t xml:space="preserve"> </w:t>
            </w:r>
            <w:r w:rsidRPr="0029427D">
              <w:rPr>
                <w:rFonts w:cstheme="minorHAnsi"/>
              </w:rPr>
              <w:t>[106]</w:t>
            </w:r>
            <w:r>
              <w:rPr>
                <w:rFonts w:cstheme="minorHAnsi"/>
              </w:rPr>
              <w:t xml:space="preserve"> </w:t>
            </w:r>
            <w:r w:rsidRPr="0029427D">
              <w:rPr>
                <w:rFonts w:cstheme="minorHAnsi"/>
              </w:rPr>
              <w:t>[NTN] Idle mode issues (ZTE)</w:t>
            </w:r>
            <w:r>
              <w:rPr>
                <w:rFonts w:cstheme="minorHAnsi"/>
              </w:rPr>
              <w:t xml:space="preserve"> has an issue on o</w:t>
            </w:r>
            <w:r w:rsidRPr="00FC7439">
              <w:rPr>
                <w:rFonts w:cstheme="minorHAnsi"/>
              </w:rPr>
              <w:t>rbital parameters</w:t>
            </w:r>
            <w:r>
              <w:rPr>
                <w:rFonts w:cstheme="minorHAnsi"/>
              </w:rPr>
              <w:t xml:space="preserve"> vs. ECEF. We may wait for some inputs from NTN CP guys.</w:t>
            </w:r>
          </w:p>
        </w:tc>
      </w:tr>
      <w:tr w:rsidR="0073384D" w:rsidRPr="00646E28" w14:paraId="1A9D5A50" w14:textId="77777777" w:rsidTr="00D74ECB">
        <w:tc>
          <w:tcPr>
            <w:tcW w:w="932" w:type="pct"/>
          </w:tcPr>
          <w:p w14:paraId="059EDCDC" w14:textId="25B2CAD9" w:rsidR="0073384D" w:rsidRPr="00CD68ED" w:rsidRDefault="0073384D" w:rsidP="0073384D">
            <w:pPr>
              <w:rPr>
                <w:rFonts w:cstheme="minorHAnsi"/>
                <w:bCs/>
                <w:lang w:val="en-GB" w:eastAsia="ja-JP"/>
              </w:rPr>
            </w:pPr>
            <w:bookmarkStart w:id="19" w:name="_GoBack" w:colFirst="0" w:colLast="0"/>
            <w:r>
              <w:rPr>
                <w:rFonts w:cstheme="minorHAnsi" w:hint="eastAsia"/>
                <w:bCs/>
                <w:lang w:val="en-GB"/>
              </w:rPr>
              <w:t>OPPO</w:t>
            </w:r>
          </w:p>
        </w:tc>
        <w:tc>
          <w:tcPr>
            <w:tcW w:w="4068" w:type="pct"/>
          </w:tcPr>
          <w:p w14:paraId="3A8BA748" w14:textId="571CA83E" w:rsidR="0073384D" w:rsidRDefault="0073384D" w:rsidP="0073384D">
            <w:pPr>
              <w:rPr>
                <w:rFonts w:cstheme="minorHAnsi"/>
              </w:rPr>
            </w:pPr>
            <w:r>
              <w:rPr>
                <w:rFonts w:cstheme="minorHAnsi" w:hint="eastAsia"/>
              </w:rPr>
              <w:t>A</w:t>
            </w:r>
            <w:r>
              <w:rPr>
                <w:rFonts w:cstheme="minorHAnsi"/>
              </w:rPr>
              <w:t>gree</w:t>
            </w:r>
          </w:p>
        </w:tc>
      </w:tr>
      <w:bookmarkEnd w:id="19"/>
    </w:tbl>
    <w:p w14:paraId="48F206E4" w14:textId="77777777" w:rsidR="005C1C8E" w:rsidRPr="00D74ECB"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9011C7">
      <w:pPr>
        <w:pStyle w:val="af9"/>
        <w:numPr>
          <w:ilvl w:val="0"/>
          <w:numId w:val="22"/>
        </w:numPr>
        <w:ind w:firstLine="420"/>
      </w:pPr>
      <w:r w:rsidRPr="00A315B3">
        <w:t>Apple, R1-2006520 On Timing Advance for NTN RAN1#102e, August 2020.</w:t>
      </w:r>
    </w:p>
    <w:p w14:paraId="74A67A7C" w14:textId="77777777" w:rsidR="0025169C" w:rsidRPr="00A315B3" w:rsidRDefault="0025169C" w:rsidP="009011C7">
      <w:pPr>
        <w:pStyle w:val="af9"/>
        <w:numPr>
          <w:ilvl w:val="0"/>
          <w:numId w:val="22"/>
        </w:numPr>
        <w:ind w:firstLine="420"/>
      </w:pPr>
      <w:r w:rsidRPr="00A315B3">
        <w:t>CAICT, R1-2006856 Considerations on Enhancements on UL Time Synchronization in NTN.</w:t>
      </w:r>
    </w:p>
    <w:p w14:paraId="31B5D917" w14:textId="77777777" w:rsidR="0025169C" w:rsidRPr="00A315B3" w:rsidRDefault="0025169C" w:rsidP="009011C7">
      <w:pPr>
        <w:pStyle w:val="af9"/>
        <w:numPr>
          <w:ilvl w:val="0"/>
          <w:numId w:val="22"/>
        </w:numPr>
        <w:ind w:firstLine="420"/>
      </w:pPr>
      <w:r w:rsidRPr="00A315B3">
        <w:t>CATT, R1-2005707 Discussion for UL time and frequency compensation.</w:t>
      </w:r>
    </w:p>
    <w:p w14:paraId="28560C84" w14:textId="77777777" w:rsidR="0025169C" w:rsidRPr="00A315B3" w:rsidRDefault="0025169C" w:rsidP="009011C7">
      <w:pPr>
        <w:pStyle w:val="af9"/>
        <w:numPr>
          <w:ilvl w:val="0"/>
          <w:numId w:val="22"/>
        </w:numPr>
        <w:ind w:firstLine="420"/>
      </w:pPr>
      <w:r w:rsidRPr="00A315B3">
        <w:t>CMCC, R1-2006211 Enhancements on uplink timing advance for NTN.</w:t>
      </w:r>
    </w:p>
    <w:p w14:paraId="082AF089" w14:textId="77777777" w:rsidR="0025169C" w:rsidRPr="00A315B3" w:rsidRDefault="00FF5C72" w:rsidP="009011C7">
      <w:pPr>
        <w:pStyle w:val="af9"/>
        <w:numPr>
          <w:ilvl w:val="0"/>
          <w:numId w:val="22"/>
        </w:numPr>
        <w:ind w:firstLine="420"/>
      </w:pPr>
      <w:r w:rsidRPr="00A315B3">
        <w:t>Intel Corporation</w:t>
      </w:r>
      <w:r w:rsidR="0025169C" w:rsidRPr="00A315B3">
        <w:t>, R1-2005874 On UL time and frequency synchronization for NTN.</w:t>
      </w:r>
    </w:p>
    <w:p w14:paraId="725A5D4E" w14:textId="77777777" w:rsidR="0025169C" w:rsidRPr="00A315B3" w:rsidRDefault="00FF5C72" w:rsidP="009011C7">
      <w:pPr>
        <w:pStyle w:val="af9"/>
        <w:numPr>
          <w:ilvl w:val="0"/>
          <w:numId w:val="22"/>
        </w:numPr>
        <w:ind w:firstLine="420"/>
      </w:pPr>
      <w:r w:rsidRPr="00A315B3">
        <w:t>Panasonic Corporation</w:t>
      </w:r>
      <w:r w:rsidR="0025169C" w:rsidRPr="00A315B3">
        <w:t>, R1-2006326 UL timing advance and frequency synchronization for NTN.</w:t>
      </w:r>
    </w:p>
    <w:p w14:paraId="0FBA799E" w14:textId="77777777" w:rsidR="0025169C" w:rsidRPr="00A315B3" w:rsidRDefault="0025169C" w:rsidP="009011C7">
      <w:pPr>
        <w:pStyle w:val="af9"/>
        <w:numPr>
          <w:ilvl w:val="0"/>
          <w:numId w:val="22"/>
        </w:numPr>
        <w:ind w:firstLine="420"/>
      </w:pPr>
      <w:r w:rsidRPr="00A315B3">
        <w:t>Electronics, R1-2006379 Discussions on UL time and frequency synchronization enhancements in NTN.</w:t>
      </w:r>
    </w:p>
    <w:p w14:paraId="7FD854AC" w14:textId="77777777" w:rsidR="0025169C" w:rsidRPr="00A315B3" w:rsidRDefault="00FF5C72" w:rsidP="009011C7">
      <w:pPr>
        <w:pStyle w:val="af9"/>
        <w:numPr>
          <w:ilvl w:val="0"/>
          <w:numId w:val="22"/>
        </w:numPr>
        <w:ind w:firstLine="420"/>
      </w:pPr>
      <w:r w:rsidRPr="00A315B3">
        <w:t xml:space="preserve">Ericsson, </w:t>
      </w:r>
      <w:r w:rsidR="0025169C" w:rsidRPr="00A315B3">
        <w:t>R1-2005502 On UL time and frequency synchronization enhancements for NTN.</w:t>
      </w:r>
    </w:p>
    <w:p w14:paraId="2935461E" w14:textId="77777777" w:rsidR="0025169C" w:rsidRPr="00A315B3" w:rsidRDefault="00FF5C72" w:rsidP="009011C7">
      <w:pPr>
        <w:pStyle w:val="af9"/>
        <w:numPr>
          <w:ilvl w:val="0"/>
          <w:numId w:val="22"/>
        </w:numPr>
        <w:ind w:firstLine="420"/>
      </w:pPr>
      <w:r w:rsidRPr="00A315B3">
        <w:t xml:space="preserve">ETRI, </w:t>
      </w:r>
      <w:r w:rsidR="0025169C" w:rsidRPr="00A315B3">
        <w:t>R1-2006359 Discussion on UL timing advance for NTN.</w:t>
      </w:r>
    </w:p>
    <w:p w14:paraId="7BCFBBA5" w14:textId="77777777" w:rsidR="0025169C" w:rsidRPr="00A315B3" w:rsidRDefault="0025169C" w:rsidP="009011C7">
      <w:pPr>
        <w:pStyle w:val="af9"/>
        <w:numPr>
          <w:ilvl w:val="0"/>
          <w:numId w:val="22"/>
        </w:numPr>
        <w:ind w:firstLine="420"/>
      </w:pPr>
      <w:r w:rsidRPr="00A315B3">
        <w:t>Huawei, R1-2005266 Discussion on UL time and frequency synchronization enhancement for NTN.</w:t>
      </w:r>
    </w:p>
    <w:p w14:paraId="6B5EA578" w14:textId="77777777" w:rsidR="0025169C" w:rsidRPr="00A315B3" w:rsidRDefault="00EA7B82" w:rsidP="009011C7">
      <w:pPr>
        <w:pStyle w:val="af9"/>
        <w:numPr>
          <w:ilvl w:val="0"/>
          <w:numId w:val="22"/>
        </w:numPr>
        <w:ind w:firstLine="420"/>
      </w:pPr>
      <w:r w:rsidRPr="00A315B3">
        <w:t xml:space="preserve">MediaTek </w:t>
      </w:r>
      <w:r w:rsidR="009D4B3E" w:rsidRPr="00A315B3">
        <w:t xml:space="preserve"> Inc, </w:t>
      </w:r>
      <w:r w:rsidR="0025169C" w:rsidRPr="00A315B3">
        <w:t>R1-2005498 Other Aspects of NR-NTN.</w:t>
      </w:r>
    </w:p>
    <w:p w14:paraId="28FEE89A" w14:textId="77777777" w:rsidR="0025169C" w:rsidRPr="00A315B3" w:rsidRDefault="009D4B3E" w:rsidP="009011C7">
      <w:pPr>
        <w:pStyle w:val="af9"/>
        <w:numPr>
          <w:ilvl w:val="0"/>
          <w:numId w:val="22"/>
        </w:numPr>
        <w:ind w:firstLine="420"/>
      </w:pPr>
      <w:r w:rsidRPr="00A315B3">
        <w:t xml:space="preserve">Qualcomm Incorporated, </w:t>
      </w:r>
      <w:r w:rsidR="0025169C" w:rsidRPr="00A315B3">
        <w:t>R1-2006805 UL time and frequency synchronization for NTN.</w:t>
      </w:r>
    </w:p>
    <w:p w14:paraId="562E2719" w14:textId="77777777" w:rsidR="0025169C" w:rsidRPr="00A315B3" w:rsidRDefault="0025169C" w:rsidP="009011C7">
      <w:pPr>
        <w:pStyle w:val="af9"/>
        <w:numPr>
          <w:ilvl w:val="0"/>
          <w:numId w:val="22"/>
        </w:numPr>
        <w:ind w:firstLine="420"/>
      </w:pPr>
      <w:r w:rsidRPr="00A315B3">
        <w:t>InterDigital, R1-2006619 On UL time/frequency synchronization for NTN.</w:t>
      </w:r>
    </w:p>
    <w:p w14:paraId="439ECB0A" w14:textId="77777777" w:rsidR="0025169C" w:rsidRPr="0025169C" w:rsidRDefault="00341FC8" w:rsidP="009011C7">
      <w:pPr>
        <w:pStyle w:val="af9"/>
        <w:numPr>
          <w:ilvl w:val="0"/>
          <w:numId w:val="22"/>
        </w:numPr>
        <w:ind w:firstLine="420"/>
        <w:rPr>
          <w:lang w:val="fr-FR"/>
        </w:rPr>
      </w:pPr>
      <w:r w:rsidRPr="00341FC8">
        <w:rPr>
          <w:lang w:val="fr-FR"/>
        </w:rPr>
        <w:t>Lenovo, Motorola Mobility</w:t>
      </w:r>
      <w:r>
        <w:rPr>
          <w:lang w:val="fr-FR"/>
        </w:rPr>
        <w:t xml:space="preserve">, </w:t>
      </w:r>
      <w:r w:rsidR="0025169C" w:rsidRPr="0025169C">
        <w:rPr>
          <w:lang w:val="fr-FR"/>
        </w:rPr>
        <w:t>R1-2005834 Discussion on NTN TA indication.</w:t>
      </w:r>
    </w:p>
    <w:p w14:paraId="3DE01A1F" w14:textId="77777777" w:rsidR="0025169C" w:rsidRPr="00A315B3" w:rsidRDefault="009C2E82" w:rsidP="009011C7">
      <w:pPr>
        <w:pStyle w:val="af9"/>
        <w:numPr>
          <w:ilvl w:val="0"/>
          <w:numId w:val="22"/>
        </w:numPr>
        <w:ind w:firstLine="420"/>
      </w:pPr>
      <w:r w:rsidRPr="00A315B3">
        <w:t xml:space="preserve">Asia Pacific Telecom co. Ltd, </w:t>
      </w:r>
      <w:r w:rsidR="0025169C" w:rsidRPr="00A315B3">
        <w:t>R1-2006641 Discussion on UL time and frequency synchronization for NTN.</w:t>
      </w:r>
    </w:p>
    <w:p w14:paraId="5956E8C8" w14:textId="77777777" w:rsidR="0025169C" w:rsidRPr="00A315B3" w:rsidRDefault="00EA7B82" w:rsidP="009011C7">
      <w:pPr>
        <w:pStyle w:val="af9"/>
        <w:numPr>
          <w:ilvl w:val="0"/>
          <w:numId w:val="22"/>
        </w:numPr>
        <w:ind w:firstLine="420"/>
      </w:pPr>
      <w:r w:rsidRPr="00A315B3">
        <w:t xml:space="preserve">MediaTek </w:t>
      </w:r>
      <w:r w:rsidR="00564B07" w:rsidRPr="00A315B3">
        <w:t xml:space="preserve"> Inc., Eutelsat, </w:t>
      </w:r>
      <w:r w:rsidR="0025169C" w:rsidRPr="00A315B3">
        <w:t>R1-2005496 UL Time and Frequency Synchronisation for NR-NTN.</w:t>
      </w:r>
    </w:p>
    <w:p w14:paraId="762D3278" w14:textId="77777777" w:rsidR="0025169C" w:rsidRPr="00A315B3" w:rsidRDefault="0025169C" w:rsidP="009011C7">
      <w:pPr>
        <w:pStyle w:val="af9"/>
        <w:numPr>
          <w:ilvl w:val="0"/>
          <w:numId w:val="22"/>
        </w:numPr>
        <w:ind w:firstLine="420"/>
      </w:pPr>
      <w:r w:rsidRPr="00A315B3">
        <w:t>Nokia, R1-2006422 Discussion on UL time and frequency synchronization for NTN.</w:t>
      </w:r>
    </w:p>
    <w:p w14:paraId="3EF6226D" w14:textId="77777777" w:rsidR="0025169C" w:rsidRPr="00A315B3" w:rsidRDefault="0025169C" w:rsidP="009011C7">
      <w:pPr>
        <w:pStyle w:val="af9"/>
        <w:numPr>
          <w:ilvl w:val="0"/>
          <w:numId w:val="22"/>
        </w:numPr>
        <w:ind w:firstLine="420"/>
      </w:pPr>
      <w:r w:rsidRPr="00A315B3">
        <w:t>OPPO</w:t>
      </w:r>
      <w:r w:rsidR="00564B07" w:rsidRPr="00A315B3">
        <w:t>,</w:t>
      </w:r>
      <w:r w:rsidRPr="00A315B3">
        <w:t xml:space="preserve"> R1-2006030 discussion on UL time and frequency synchronization.</w:t>
      </w:r>
    </w:p>
    <w:p w14:paraId="03937AC1" w14:textId="77777777" w:rsidR="0025169C" w:rsidRPr="00A315B3" w:rsidRDefault="00564B07" w:rsidP="009011C7">
      <w:pPr>
        <w:pStyle w:val="af9"/>
        <w:numPr>
          <w:ilvl w:val="0"/>
          <w:numId w:val="22"/>
        </w:numPr>
        <w:ind w:firstLine="420"/>
      </w:pPr>
      <w:r w:rsidRPr="00A315B3">
        <w:t xml:space="preserve">Mitsubishi Electric RCE, </w:t>
      </w:r>
      <w:r w:rsidR="0025169C" w:rsidRPr="00A315B3">
        <w:t>R1-2005902 Discussion on PRACH sequences.</w:t>
      </w:r>
    </w:p>
    <w:p w14:paraId="4BD8F8B5" w14:textId="77777777" w:rsidR="0025169C" w:rsidRPr="00A315B3" w:rsidRDefault="00564B07" w:rsidP="009011C7">
      <w:pPr>
        <w:pStyle w:val="af9"/>
        <w:numPr>
          <w:ilvl w:val="0"/>
          <w:numId w:val="22"/>
        </w:numPr>
        <w:ind w:firstLine="420"/>
      </w:pPr>
      <w:r w:rsidRPr="00A315B3">
        <w:t xml:space="preserve">Samsung, </w:t>
      </w:r>
      <w:r w:rsidR="0025169C" w:rsidRPr="00A315B3">
        <w:t>R1-2006145 On Enhancements on UL time and frequency synchronization.</w:t>
      </w:r>
    </w:p>
    <w:p w14:paraId="5DCA133D" w14:textId="77777777" w:rsidR="0025169C" w:rsidRPr="00A315B3" w:rsidRDefault="00564B07" w:rsidP="009011C7">
      <w:pPr>
        <w:pStyle w:val="af9"/>
        <w:numPr>
          <w:ilvl w:val="0"/>
          <w:numId w:val="22"/>
        </w:numPr>
        <w:ind w:firstLine="420"/>
      </w:pPr>
      <w:r w:rsidRPr="00A315B3">
        <w:lastRenderedPageBreak/>
        <w:t xml:space="preserve">Beijing Xiaomi Mobile Software, </w:t>
      </w:r>
      <w:r w:rsidR="0025169C" w:rsidRPr="00A315B3">
        <w:t>R1-2006603 Discussion on UL time and frequency synchronization for NTN.</w:t>
      </w:r>
    </w:p>
    <w:p w14:paraId="2C51030C" w14:textId="77777777" w:rsidR="0025169C" w:rsidRPr="00A315B3" w:rsidRDefault="00D30A4D" w:rsidP="009011C7">
      <w:pPr>
        <w:pStyle w:val="af9"/>
        <w:numPr>
          <w:ilvl w:val="0"/>
          <w:numId w:val="22"/>
        </w:numPr>
        <w:ind w:firstLine="420"/>
      </w:pPr>
      <w:r w:rsidRPr="00A315B3">
        <w:t xml:space="preserve">Sony, </w:t>
      </w:r>
      <w:r w:rsidR="0025169C" w:rsidRPr="00A315B3">
        <w:t>R1-2005574 Enhancement for UL time synchronization.</w:t>
      </w:r>
    </w:p>
    <w:p w14:paraId="3AEEAED0" w14:textId="77777777" w:rsidR="0025169C" w:rsidRPr="00A315B3" w:rsidRDefault="0025169C" w:rsidP="009011C7">
      <w:pPr>
        <w:pStyle w:val="af9"/>
        <w:numPr>
          <w:ilvl w:val="0"/>
          <w:numId w:val="22"/>
        </w:numPr>
        <w:ind w:firstLine="420"/>
      </w:pPr>
      <w:r w:rsidRPr="00A315B3">
        <w:t>THALES</w:t>
      </w:r>
      <w:r w:rsidR="00D30A4D" w:rsidRPr="00A315B3">
        <w:t xml:space="preserve">, </w:t>
      </w:r>
      <w:r w:rsidRPr="00A315B3">
        <w:t>R1-2006674 Considerations on UL timing and frequency synchronization.</w:t>
      </w:r>
    </w:p>
    <w:p w14:paraId="71B53807" w14:textId="77777777" w:rsidR="0025169C" w:rsidRPr="00A315B3" w:rsidRDefault="0025169C" w:rsidP="009011C7">
      <w:pPr>
        <w:pStyle w:val="af9"/>
        <w:numPr>
          <w:ilvl w:val="0"/>
          <w:numId w:val="22"/>
        </w:numPr>
        <w:ind w:firstLine="420"/>
      </w:pPr>
      <w:r w:rsidRPr="00A315B3">
        <w:t>ZTE</w:t>
      </w:r>
      <w:r w:rsidR="00D30A4D" w:rsidRPr="00A315B3">
        <w:t>,</w:t>
      </w:r>
      <w:r w:rsidRPr="00A315B3">
        <w:t xml:space="preserve"> R1-2005964 Discussion on UL synchronization for NTN.</w:t>
      </w:r>
    </w:p>
    <w:p w14:paraId="503355E9" w14:textId="77777777" w:rsidR="0025169C" w:rsidRPr="00A315B3" w:rsidRDefault="0025169C" w:rsidP="007A7568"/>
    <w:sectPr w:rsidR="0025169C" w:rsidRPr="00A315B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9334A" w14:textId="77777777" w:rsidR="00E01655" w:rsidRDefault="00E01655">
      <w:r>
        <w:separator/>
      </w:r>
    </w:p>
  </w:endnote>
  <w:endnote w:type="continuationSeparator" w:id="0">
    <w:p w14:paraId="31FBAE16" w14:textId="77777777" w:rsidR="00E01655" w:rsidRDefault="00E01655">
      <w:r>
        <w:continuationSeparator/>
      </w:r>
    </w:p>
  </w:endnote>
  <w:endnote w:type="continuationNotice" w:id="1">
    <w:p w14:paraId="3121BF86" w14:textId="77777777" w:rsidR="00E01655" w:rsidRDefault="00E01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848D" w14:textId="1033E7F4" w:rsidR="002F24D2" w:rsidRDefault="002F24D2"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73384D">
      <w:rPr>
        <w:rStyle w:val="af0"/>
        <w:noProof/>
      </w:rPr>
      <w:t>32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73384D">
      <w:rPr>
        <w:rStyle w:val="af0"/>
        <w:noProof/>
      </w:rPr>
      <w:t>39</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E61A4" w14:textId="77777777" w:rsidR="00E01655" w:rsidRDefault="00E01655">
      <w:r>
        <w:separator/>
      </w:r>
    </w:p>
  </w:footnote>
  <w:footnote w:type="continuationSeparator" w:id="0">
    <w:p w14:paraId="5F036BEA" w14:textId="77777777" w:rsidR="00E01655" w:rsidRDefault="00E01655">
      <w:r>
        <w:continuationSeparator/>
      </w:r>
    </w:p>
  </w:footnote>
  <w:footnote w:type="continuationNotice" w:id="1">
    <w:p w14:paraId="1074B3AD" w14:textId="77777777" w:rsidR="00E01655" w:rsidRDefault="00E016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B5EE" w14:textId="77777777" w:rsidR="002F24D2" w:rsidRDefault="002F24D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2tzQyMjQ0NbQ0NzNT0lEKTi0uzszPAykwrAUAc/Lx1SwAAAA="/>
  </w:docVars>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0DB"/>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4D2"/>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33FB"/>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3D3A"/>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823"/>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64F2"/>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1EA1"/>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4807"/>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84D"/>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175"/>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676"/>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1AB8"/>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1FF9"/>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798"/>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4F8F"/>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17A"/>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655"/>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0B9E"/>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3384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20">
    <w:name w:val="heading 2"/>
    <w:next w:val="a3"/>
    <w:link w:val="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31">
    <w:name w:val="heading 3"/>
    <w:basedOn w:val="a3"/>
    <w:next w:val="a3"/>
    <w:link w:val="3Char"/>
    <w:qFormat/>
    <w:rsid w:val="006429D3"/>
    <w:pPr>
      <w:keepNext/>
      <w:keepLines/>
      <w:numPr>
        <w:ilvl w:val="2"/>
        <w:numId w:val="15"/>
      </w:numPr>
      <w:spacing w:before="260" w:after="260" w:line="416" w:lineRule="auto"/>
      <w:outlineLvl w:val="2"/>
    </w:pPr>
    <w:rPr>
      <w:rFonts w:eastAsia="SimHei"/>
      <w:bCs/>
      <w:szCs w:val="32"/>
    </w:rPr>
  </w:style>
  <w:style w:type="paragraph" w:styleId="40">
    <w:name w:val="heading 4"/>
    <w:basedOn w:val="31"/>
    <w:next w:val="a3"/>
    <w:link w:val="4Char"/>
    <w:qFormat/>
    <w:rsid w:val="008D00A5"/>
    <w:pPr>
      <w:tabs>
        <w:tab w:val="clear" w:pos="720"/>
        <w:tab w:val="num" w:pos="567"/>
      </w:tabs>
      <w:ind w:left="936" w:hanging="680"/>
      <w:outlineLvl w:val="3"/>
    </w:pPr>
  </w:style>
  <w:style w:type="paragraph" w:styleId="50">
    <w:name w:val="heading 5"/>
    <w:basedOn w:val="40"/>
    <w:next w:val="a3"/>
    <w:link w:val="5Char"/>
    <w:qFormat/>
    <w:rsid w:val="008D00A5"/>
    <w:pPr>
      <w:outlineLvl w:val="4"/>
    </w:p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tabs>
        <w:tab w:val="clear" w:pos="432"/>
        <w:tab w:val="num" w:pos="1440"/>
      </w:tabs>
      <w:ind w:left="1440" w:hanging="144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73384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73384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0"/>
    <w:rsid w:val="006429D3"/>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6429D3"/>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basedOn w:val="a4"/>
    <w:link w:val="1"/>
    <w:rsid w:val="00BA5A52"/>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6429D3"/>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SimHei" w:hAnsi="Arial"/>
      <w:sz w:val="24"/>
      <w:szCs w:val="24"/>
      <w:lang w:val="en-US" w:eastAsia="zh-CN"/>
    </w:rPr>
  </w:style>
  <w:style w:type="character" w:customStyle="1" w:styleId="3Char">
    <w:name w:val="标题 3 Char"/>
    <w:link w:val="31"/>
    <w:rsid w:val="008D00A5"/>
    <w:rPr>
      <w:rFonts w:ascii="Times New Roman" w:eastAsia="SimHei" w:hAnsi="Times New Roman"/>
      <w:bCs/>
      <w:snapToGrid w:val="0"/>
      <w:kern w:val="2"/>
      <w:sz w:val="24"/>
      <w:szCs w:val="32"/>
      <w:lang w:val="en-US" w:eastAsia="zh-CN"/>
    </w:rPr>
  </w:style>
  <w:style w:type="character" w:customStyle="1" w:styleId="4Char">
    <w:name w:val="标题 4 Char"/>
    <w:link w:val="40"/>
    <w:rsid w:val="008D00A5"/>
    <w:rPr>
      <w:rFonts w:ascii="Times New Roman" w:eastAsia="SimHei" w:hAnsi="Times New Roman"/>
      <w:bCs/>
      <w:snapToGrid w:val="0"/>
      <w:kern w:val="2"/>
      <w:sz w:val="24"/>
      <w:szCs w:val="32"/>
      <w:lang w:val="en-US" w:eastAsia="zh-CN"/>
    </w:rPr>
  </w:style>
  <w:style w:type="character" w:customStyle="1" w:styleId="5Char">
    <w:name w:val="标题 5 Char"/>
    <w:link w:val="50"/>
    <w:rsid w:val="008D00A5"/>
    <w:rPr>
      <w:rFonts w:ascii="Times New Roman" w:eastAsia="SimHei"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Times New Roman" w:eastAsia="SimHei" w:hAnsi="Times New Roman"/>
      <w:bCs/>
      <w:snapToGrid w:val="0"/>
      <w:kern w:val="2"/>
      <w:szCs w:val="32"/>
      <w:lang w:val="en-US" w:eastAsia="zh-CN"/>
    </w:rPr>
  </w:style>
  <w:style w:type="character" w:customStyle="1" w:styleId="7Char">
    <w:name w:val="标题 7 Char"/>
    <w:link w:val="7"/>
    <w:rsid w:val="008D00A5"/>
    <w:rPr>
      <w:rFonts w:ascii="Times New Roman" w:eastAsia="SimHei" w:hAnsi="Times New Roman"/>
      <w:bCs/>
      <w:snapToGrid w:val="0"/>
      <w:kern w:val="2"/>
      <w:szCs w:val="32"/>
      <w:lang w:val="en-US" w:eastAsia="zh-CN"/>
    </w:rPr>
  </w:style>
  <w:style w:type="character" w:customStyle="1" w:styleId="8Char">
    <w:name w:val="标题 8 Char"/>
    <w:link w:val="8"/>
    <w:rsid w:val="008D00A5"/>
    <w:rPr>
      <w:rFonts w:ascii="Arial" w:eastAsia="SimHei" w:hAnsi="Arial"/>
      <w:b/>
      <w:sz w:val="32"/>
      <w:szCs w:val="32"/>
      <w:lang w:val="en-US" w:eastAsia="zh-CN"/>
    </w:rPr>
  </w:style>
  <w:style w:type="character" w:customStyle="1" w:styleId="9Char">
    <w:name w:val="标题 9 Char"/>
    <w:link w:val="9"/>
    <w:rsid w:val="008D00A5"/>
    <w:rPr>
      <w:rFonts w:ascii="Arial" w:eastAsia="SimHei"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
    <w:basedOn w:val="a3"/>
    <w:link w:val="Char7"/>
    <w:uiPriority w:val="34"/>
    <w:qFormat/>
    <w:rsid w:val="006429D3"/>
    <w:pPr>
      <w:ind w:firstLineChars="200" w:firstLine="420"/>
    </w:pPr>
  </w:style>
  <w:style w:type="character" w:customStyle="1" w:styleId="Char7">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
    <w:name w:val="表格文本"/>
    <w:rsid w:val="006429D3"/>
    <w:pPr>
      <w:tabs>
        <w:tab w:val="decimal" w:pos="0"/>
      </w:tabs>
    </w:pPr>
    <w:rPr>
      <w:rFonts w:ascii="Arial" w:hAnsi="Arial"/>
      <w:noProof/>
      <w:sz w:val="21"/>
      <w:szCs w:val="21"/>
      <w:lang w:val="en-US" w:eastAsia="zh-CN"/>
    </w:rPr>
  </w:style>
  <w:style w:type="paragraph" w:customStyle="1" w:styleId="aff0">
    <w:name w:val="表头文本"/>
    <w:rsid w:val="006429D3"/>
    <w:pPr>
      <w:jc w:val="center"/>
    </w:pPr>
    <w:rPr>
      <w:rFonts w:ascii="Arial" w:hAnsi="Arial"/>
      <w:b/>
      <w:sz w:val="21"/>
      <w:szCs w:val="21"/>
      <w:lang w:val="en-US" w:eastAsia="zh-CN"/>
    </w:rPr>
  </w:style>
  <w:style w:type="table" w:customStyle="1" w:styleId="aff1">
    <w:name w:val="表样式"/>
    <w:basedOn w:val="a5"/>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2">
    <w:name w:val="图样式"/>
    <w:basedOn w:val="a3"/>
    <w:rsid w:val="006429D3"/>
    <w:pPr>
      <w:keepNext/>
      <w:spacing w:before="80" w:after="80"/>
      <w:jc w:val="center"/>
    </w:pPr>
  </w:style>
  <w:style w:type="paragraph" w:customStyle="1" w:styleId="aff3">
    <w:name w:val="文档标题"/>
    <w:basedOn w:val="a3"/>
    <w:rsid w:val="006429D3"/>
    <w:pPr>
      <w:tabs>
        <w:tab w:val="left" w:pos="0"/>
      </w:tabs>
      <w:spacing w:before="300" w:after="300"/>
      <w:jc w:val="center"/>
    </w:pPr>
    <w:rPr>
      <w:rFonts w:ascii="Arial" w:eastAsia="SimHei" w:hAnsi="Arial"/>
      <w:sz w:val="36"/>
      <w:szCs w:val="36"/>
    </w:rPr>
  </w:style>
  <w:style w:type="paragraph" w:customStyle="1" w:styleId="aff4">
    <w:name w:val="正文（首行不缩进）"/>
    <w:basedOn w:val="a3"/>
    <w:rsid w:val="006429D3"/>
  </w:style>
  <w:style w:type="paragraph" w:customStyle="1" w:styleId="aff5">
    <w:name w:val="注示头"/>
    <w:basedOn w:val="a3"/>
    <w:rsid w:val="006429D3"/>
    <w:pPr>
      <w:pBdr>
        <w:top w:val="single" w:sz="4" w:space="1" w:color="000000"/>
      </w:pBdr>
    </w:pPr>
    <w:rPr>
      <w:rFonts w:ascii="Arial" w:eastAsia="SimHei" w:hAnsi="Arial"/>
      <w:sz w:val="18"/>
    </w:rPr>
  </w:style>
  <w:style w:type="paragraph" w:customStyle="1" w:styleId="aff6">
    <w:name w:val="注示文本"/>
    <w:basedOn w:val="a3"/>
    <w:rsid w:val="006429D3"/>
    <w:pPr>
      <w:pBdr>
        <w:bottom w:val="single" w:sz="4" w:space="1" w:color="000000"/>
      </w:pBdr>
      <w:ind w:firstLine="360"/>
    </w:pPr>
    <w:rPr>
      <w:rFonts w:ascii="Arial" w:eastAsia="KaiTi_GB2312" w:hAnsi="Arial"/>
      <w:sz w:val="18"/>
      <w:szCs w:val="18"/>
    </w:rPr>
  </w:style>
  <w:style w:type="paragraph" w:customStyle="1" w:styleId="aff7">
    <w:name w:val="编写建议"/>
    <w:basedOn w:val="a3"/>
    <w:rsid w:val="006429D3"/>
    <w:pPr>
      <w:ind w:firstLine="420"/>
    </w:pPr>
    <w:rPr>
      <w:rFonts w:ascii="Arial" w:hAnsi="Arial" w:cs="Arial"/>
      <w:i/>
      <w:color w:val="0000FF"/>
    </w:rPr>
  </w:style>
  <w:style w:type="character" w:customStyle="1" w:styleId="aff8">
    <w:name w:val="样式一"/>
    <w:basedOn w:val="a4"/>
    <w:rsid w:val="006429D3"/>
    <w:rPr>
      <w:rFonts w:ascii="SimSun" w:hAnsi="SimSun"/>
      <w:b/>
      <w:bCs/>
      <w:color w:val="000000"/>
      <w:sz w:val="36"/>
    </w:rPr>
  </w:style>
  <w:style w:type="character" w:customStyle="1" w:styleId="aff9">
    <w:name w:val="样式二"/>
    <w:basedOn w:val="aff8"/>
    <w:rsid w:val="006429D3"/>
    <w:rPr>
      <w:rFonts w:ascii="SimSun" w:hAnsi="SimSun"/>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54596623">
      <w:bodyDiv w:val="1"/>
      <w:marLeft w:val="0"/>
      <w:marRight w:val="0"/>
      <w:marTop w:val="0"/>
      <w:marBottom w:val="0"/>
      <w:divBdr>
        <w:top w:val="none" w:sz="0" w:space="0" w:color="auto"/>
        <w:left w:val="none" w:sz="0" w:space="0" w:color="auto"/>
        <w:bottom w:val="none" w:sz="0" w:space="0" w:color="auto"/>
        <w:right w:val="none" w:sz="0" w:space="0" w:color="auto"/>
      </w:divBdr>
      <w:divsChild>
        <w:div w:id="1492911721">
          <w:marLeft w:val="0"/>
          <w:marRight w:val="0"/>
          <w:marTop w:val="0"/>
          <w:marBottom w:val="0"/>
          <w:divBdr>
            <w:top w:val="none" w:sz="0" w:space="0" w:color="auto"/>
            <w:left w:val="none" w:sz="0" w:space="0" w:color="auto"/>
            <w:bottom w:val="none" w:sz="0" w:space="0" w:color="auto"/>
            <w:right w:val="none" w:sz="0" w:space="0" w:color="auto"/>
          </w:divBdr>
        </w:div>
      </w:divsChild>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velopers.google.com/time/smea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BC55D6-D9A5-4A53-88FB-B10E76B4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13592</Words>
  <Characters>77477</Characters>
  <Application>Microsoft Office Word</Application>
  <DocSecurity>0</DocSecurity>
  <Lines>645</Lines>
  <Paragraphs>181</Paragraphs>
  <ScaleCrop>false</ScaleCrop>
  <HeadingPairs>
    <vt:vector size="10"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LinksUpToDate>false</LinksUpToDate>
  <CharactersWithSpaces>90888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2020-08-20T02:37:00Z</dcterms:created>
  <dcterms:modified xsi:type="dcterms:W3CDTF">2020-08-20T07:44:00Z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