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85077" w14:textId="55FCF387" w:rsidR="008440F9" w:rsidRPr="00B84AAC" w:rsidRDefault="002D5CD3">
      <w:pPr>
        <w:pStyle w:val="3GPPHeader"/>
        <w:spacing w:after="60"/>
        <w:rPr>
          <w:sz w:val="32"/>
          <w:szCs w:val="32"/>
          <w:highlight w:val="yellow"/>
        </w:rPr>
      </w:pPr>
      <w:r w:rsidRPr="00B84AAC">
        <w:t>3GPP TSG-RAN WG1 Meeting #102-e</w:t>
      </w:r>
      <w:r w:rsidRPr="00B84AAC">
        <w:tab/>
      </w:r>
      <w:r w:rsidRPr="00B84AAC">
        <w:rPr>
          <w:sz w:val="32"/>
          <w:szCs w:val="32"/>
        </w:rPr>
        <w:t>R1-20</w:t>
      </w:r>
      <w:r w:rsidR="003C2E5E" w:rsidRPr="00B84AAC">
        <w:rPr>
          <w:sz w:val="32"/>
          <w:szCs w:val="32"/>
        </w:rPr>
        <w:t>0</w:t>
      </w:r>
      <w:r w:rsidR="00F13DCE" w:rsidRPr="00B84AAC">
        <w:rPr>
          <w:sz w:val="32"/>
          <w:szCs w:val="32"/>
        </w:rPr>
        <w:t>xxxx</w:t>
      </w:r>
    </w:p>
    <w:p w14:paraId="1B23E549" w14:textId="77777777" w:rsidR="008440F9" w:rsidRPr="00B84AAC" w:rsidRDefault="002D5CD3">
      <w:pPr>
        <w:pStyle w:val="3GPPHeader"/>
      </w:pPr>
      <w:proofErr w:type="gramStart"/>
      <w:r w:rsidRPr="00B84AAC">
        <w:t>e-Meeting</w:t>
      </w:r>
      <w:proofErr w:type="gramEnd"/>
      <w:r w:rsidRPr="00B84AAC">
        <w:t>, August 17</w:t>
      </w:r>
      <w:r w:rsidRPr="00B84AAC">
        <w:rPr>
          <w:vertAlign w:val="superscript"/>
        </w:rPr>
        <w:t>th</w:t>
      </w:r>
      <w:r w:rsidRPr="00B84AAC">
        <w:t xml:space="preserve"> – 28</w:t>
      </w:r>
      <w:r w:rsidRPr="00B84AAC">
        <w:rPr>
          <w:vertAlign w:val="superscript"/>
        </w:rPr>
        <w:t>th</w:t>
      </w:r>
      <w:r w:rsidRPr="00B84AAC">
        <w:t>, 2020</w:t>
      </w:r>
    </w:p>
    <w:p w14:paraId="4B1FE554" w14:textId="77777777" w:rsidR="008440F9" w:rsidRPr="00B84AAC" w:rsidRDefault="008440F9">
      <w:pPr>
        <w:pStyle w:val="3GPPHeader"/>
      </w:pPr>
    </w:p>
    <w:p w14:paraId="21ADB01E" w14:textId="77777777" w:rsidR="008440F9" w:rsidRPr="00B84AAC" w:rsidRDefault="002D5CD3">
      <w:pPr>
        <w:pStyle w:val="3GPPHeader"/>
      </w:pPr>
      <w:r w:rsidRPr="00B84AAC">
        <w:t>Agenda Item:</w:t>
      </w:r>
      <w:r w:rsidRPr="00B84AAC">
        <w:tab/>
        <w:t>8.4.1</w:t>
      </w:r>
    </w:p>
    <w:p w14:paraId="1F4A3841" w14:textId="77777777" w:rsidR="008440F9" w:rsidRPr="00B84AAC" w:rsidRDefault="002D5CD3">
      <w:pPr>
        <w:pStyle w:val="3GPPHeader"/>
      </w:pPr>
      <w:r w:rsidRPr="00B84AAC">
        <w:t>Source:</w:t>
      </w:r>
      <w:r w:rsidRPr="00B84AAC">
        <w:tab/>
        <w:t>Moderator (Ericsson)</w:t>
      </w:r>
    </w:p>
    <w:p w14:paraId="7D5CE8C8" w14:textId="77777777" w:rsidR="008440F9" w:rsidRPr="00B84AAC" w:rsidRDefault="002D5CD3">
      <w:pPr>
        <w:pStyle w:val="3GPPHeader"/>
      </w:pPr>
      <w:r w:rsidRPr="00B84AAC">
        <w:t>Title:</w:t>
      </w:r>
      <w:r w:rsidRPr="00B84AAC">
        <w:tab/>
        <w:t>Feature lead summary on timing relationship enhancements</w:t>
      </w:r>
    </w:p>
    <w:p w14:paraId="705B3252" w14:textId="77777777" w:rsidR="008440F9" w:rsidRPr="00B84AAC" w:rsidRDefault="002D5CD3">
      <w:pPr>
        <w:pStyle w:val="3GPPHeader"/>
      </w:pPr>
      <w:r w:rsidRPr="00B84AAC">
        <w:t>Document for:</w:t>
      </w:r>
      <w:r w:rsidRPr="00B84AAC">
        <w:tab/>
        <w:t>Discussion</w:t>
      </w:r>
    </w:p>
    <w:p w14:paraId="75A662C1" w14:textId="77777777" w:rsidR="008440F9" w:rsidRDefault="002D5CD3">
      <w:pPr>
        <w:pStyle w:val="1"/>
      </w:pPr>
      <w:r>
        <w:t>Introduction</w:t>
      </w:r>
    </w:p>
    <w:p w14:paraId="0B2786C5" w14:textId="77777777" w:rsidR="008440F9" w:rsidRPr="00B84AAC" w:rsidRDefault="002D5CD3">
      <w:pPr>
        <w:rPr>
          <w:rFonts w:ascii="Arial" w:hAnsi="Arial"/>
        </w:rPr>
      </w:pPr>
      <w:r w:rsidRPr="00B84AAC">
        <w:rPr>
          <w:rFonts w:ascii="Arial" w:hAnsi="Arial"/>
        </w:rPr>
        <w:t xml:space="preserve">A study item on solutions for NR to support non-terrestrial networks (NTN) was completed in Rel-16 </w:t>
      </w:r>
      <w:r>
        <w:rPr>
          <w:rFonts w:ascii="Arial" w:hAnsi="Arial"/>
        </w:rPr>
        <w:fldChar w:fldCharType="begin"/>
      </w:r>
      <w:r w:rsidRPr="00B84AAC">
        <w:rPr>
          <w:rFonts w:ascii="Arial" w:hAnsi="Arial"/>
        </w:rPr>
        <w:instrText xml:space="preserve"> REF _Ref48034415 \r \h </w:instrText>
      </w:r>
      <w:r>
        <w:rPr>
          <w:rFonts w:ascii="Arial" w:hAnsi="Arial"/>
        </w:rPr>
      </w:r>
      <w:r>
        <w:rPr>
          <w:rFonts w:ascii="Arial" w:hAnsi="Arial"/>
        </w:rPr>
        <w:fldChar w:fldCharType="separate"/>
      </w:r>
      <w:r w:rsidRPr="00B84AAC">
        <w:rPr>
          <w:rFonts w:ascii="Arial" w:hAnsi="Arial"/>
        </w:rPr>
        <w:t>[1]</w:t>
      </w:r>
      <w:r>
        <w:rPr>
          <w:rFonts w:ascii="Arial" w:hAnsi="Arial"/>
        </w:rPr>
        <w:fldChar w:fldCharType="end"/>
      </w:r>
      <w:r w:rsidRPr="00B84AAC">
        <w:rPr>
          <w:rFonts w:ascii="Arial" w:hAnsi="Arial"/>
        </w:rPr>
        <w:t xml:space="preserve">. The Rel-17 work item on solutions for NR to support NTN was approved at RAN#86 and the work item description is updated in </w:t>
      </w:r>
      <w:r>
        <w:rPr>
          <w:rFonts w:ascii="Arial" w:hAnsi="Arial"/>
        </w:rPr>
        <w:fldChar w:fldCharType="begin"/>
      </w:r>
      <w:r w:rsidRPr="00B84AAC">
        <w:rPr>
          <w:rFonts w:ascii="Arial" w:hAnsi="Arial"/>
        </w:rPr>
        <w:instrText xml:space="preserve"> REF _Ref48034440 \r \h </w:instrText>
      </w:r>
      <w:r>
        <w:rPr>
          <w:rFonts w:ascii="Arial" w:hAnsi="Arial"/>
        </w:rPr>
      </w:r>
      <w:r>
        <w:rPr>
          <w:rFonts w:ascii="Arial" w:hAnsi="Arial"/>
        </w:rPr>
        <w:fldChar w:fldCharType="separate"/>
      </w:r>
      <w:r w:rsidRPr="00B84AAC">
        <w:rPr>
          <w:rFonts w:ascii="Arial" w:hAnsi="Arial"/>
        </w:rPr>
        <w:t>[2]</w:t>
      </w:r>
      <w:r>
        <w:rPr>
          <w:rFonts w:ascii="Arial" w:hAnsi="Arial"/>
        </w:rPr>
        <w:fldChar w:fldCharType="end"/>
      </w:r>
      <w:r w:rsidRPr="00B84AAC">
        <w:rPr>
          <w:rFonts w:ascii="Arial" w:hAnsi="Arial"/>
        </w:rPr>
        <w:t>. One objective is to specify timing relationship enhancements for NTN.</w:t>
      </w:r>
    </w:p>
    <w:p w14:paraId="0669E267" w14:textId="77777777" w:rsidR="008440F9" w:rsidRPr="00B84AAC" w:rsidRDefault="002D5CD3">
      <w:pPr>
        <w:rPr>
          <w:rFonts w:ascii="Arial" w:hAnsi="Arial"/>
        </w:rPr>
      </w:pPr>
      <w:r w:rsidRPr="00B84AAC">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1"/>
      </w:pPr>
      <w:r>
        <w:t>1</w:t>
      </w:r>
      <w:r>
        <w:tab/>
        <w:t xml:space="preserve">Issue #1: Timing relationships that need </w:t>
      </w:r>
      <w:proofErr w:type="spellStart"/>
      <w:r>
        <w:t>Koffset</w:t>
      </w:r>
      <w:proofErr w:type="spellEnd"/>
    </w:p>
    <w:p w14:paraId="71B56E49" w14:textId="77777777" w:rsidR="008440F9" w:rsidRDefault="002D5CD3">
      <w:pPr>
        <w:pStyle w:val="21"/>
      </w:pPr>
      <w:r>
        <w:t>1.1</w:t>
      </w:r>
      <w:r>
        <w:tab/>
        <w:t>Background</w:t>
      </w:r>
    </w:p>
    <w:p w14:paraId="5854EA3E" w14:textId="77777777" w:rsidR="008440F9" w:rsidRPr="00B84AAC" w:rsidRDefault="002D5CD3">
      <w:pPr>
        <w:rPr>
          <w:rFonts w:ascii="Arial" w:hAnsi="Arial" w:cs="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several timing relationships as listed below </w:t>
      </w:r>
      <w:r>
        <w:rPr>
          <w:rFonts w:ascii="Arial" w:hAnsi="Arial" w:cs="Arial"/>
        </w:rPr>
        <w:fldChar w:fldCharType="begin"/>
      </w:r>
      <w:r w:rsidRPr="00B84AAC">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B84AAC">
        <w:rPr>
          <w:rFonts w:ascii="Arial" w:hAnsi="Arial" w:cs="Arial"/>
        </w:rPr>
        <w:t>[1]</w:t>
      </w:r>
      <w:r>
        <w:rPr>
          <w:rFonts w:ascii="Arial" w:hAnsi="Arial" w:cs="Arial"/>
        </w:rPr>
        <w:fldChar w:fldCharType="end"/>
      </w:r>
      <w:r w:rsidRPr="00B84AAC">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w:t>
                            </w:r>
                            <w:proofErr w:type="gramStart"/>
                            <w:r w:rsidRPr="00B84AAC">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w:t>
                            </w:r>
                            <w:proofErr w:type="gramStart"/>
                            <w:r w:rsidRPr="00B84AAC">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w:t>
                            </w:r>
                            <w:proofErr w:type="gramStart"/>
                            <w:r w:rsidRPr="00B84AAC">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w:t>
                            </w:r>
                            <w:proofErr w:type="gramStart"/>
                            <w:r w:rsidRPr="00B84AAC">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w:t>
                            </w:r>
                            <w:proofErr w:type="gramStart"/>
                            <w:r w:rsidRPr="00B84AAC">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87076F" w:rsidRPr="00B84AAC" w:rsidRDefault="0087076F">
                            <w:pPr>
                              <w:rPr>
                                <w:sz w:val="18"/>
                                <w:szCs w:val="18"/>
                              </w:rPr>
                            </w:pPr>
                          </w:p>
                          <w:p w14:paraId="3B9E3AA5" w14:textId="77777777" w:rsidR="0087076F" w:rsidRPr="00B84AAC" w:rsidRDefault="0087076F">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w:t>
                      </w:r>
                      <w:proofErr w:type="gramStart"/>
                      <w:r w:rsidRPr="00B84AAC">
                        <w:rPr>
                          <w:rFonts w:ascii="Times New Roman" w:hAnsi="Times New Roman"/>
                        </w:rPr>
                        <w:t xml:space="preserve">be </w:t>
                      </w:r>
                      <w:proofErr w:type="gramEnd"/>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w:t>
                      </w:r>
                      <w:proofErr w:type="gramStart"/>
                      <w:r w:rsidRPr="00B84AAC">
                        <w:rPr>
                          <w:rFonts w:ascii="Times New Roman" w:hAnsi="Times New Roman"/>
                          <w:color w:val="000000"/>
                        </w:rPr>
                        <w:t xml:space="preserve">slot </w:t>
                      </w:r>
                      <w:proofErr w:type="gramEnd"/>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w:t>
                      </w:r>
                      <w:proofErr w:type="gramStart"/>
                      <w:r w:rsidRPr="00B84AAC">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w:t>
                      </w:r>
                      <w:proofErr w:type="gramStart"/>
                      <w:r w:rsidRPr="00B84AAC">
                        <w:rPr>
                          <w:rFonts w:ascii="Times New Roman" w:hAnsi="Times New Roman"/>
                        </w:rPr>
                        <w:t xml:space="preserve">slot </w:t>
                      </w:r>
                      <w:proofErr w:type="gramEnd"/>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w:t>
                      </w:r>
                      <w:proofErr w:type="gramStart"/>
                      <w:r w:rsidRPr="00B84AAC">
                        <w:rPr>
                          <w:rFonts w:ascii="Times New Roman" w:hAnsi="Times New Roman"/>
                        </w:rPr>
                        <w:t xml:space="preserve">slot </w:t>
                      </w:r>
                      <w:proofErr w:type="gramEnd"/>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87076F" w:rsidRPr="00B84AAC" w:rsidRDefault="0087076F">
                      <w:pPr>
                        <w:rPr>
                          <w:sz w:val="18"/>
                          <w:szCs w:val="18"/>
                        </w:rPr>
                      </w:pPr>
                    </w:p>
                    <w:p w14:paraId="3B9E3AA5" w14:textId="77777777" w:rsidR="0087076F" w:rsidRPr="00B84AAC" w:rsidRDefault="0087076F">
                      <w:pPr>
                        <w:rPr>
                          <w:rFonts w:ascii="Arial" w:hAnsi="Arial"/>
                        </w:rPr>
                      </w:pPr>
                    </w:p>
                  </w:txbxContent>
                </v:textbox>
                <w10:anchorlock/>
              </v:shape>
            </w:pict>
          </mc:Fallback>
        </mc:AlternateContent>
      </w:r>
    </w:p>
    <w:p w14:paraId="5ECE79BB" w14:textId="77777777" w:rsidR="008440F9" w:rsidRPr="00B84AAC" w:rsidRDefault="002D5CD3">
      <w:pPr>
        <w:rPr>
          <w:rFonts w:ascii="Arial" w:hAnsi="Arial" w:cs="Arial"/>
        </w:rPr>
      </w:pPr>
      <w:r w:rsidRPr="00B84AAC">
        <w:rPr>
          <w:rFonts w:ascii="Arial" w:hAnsi="Arial" w:cs="Arial"/>
        </w:rPr>
        <w:t xml:space="preserve">To recap the necessity of </w:t>
      </w:r>
      <w:proofErr w:type="gramStart"/>
      <w:r w:rsidRPr="00B84AAC">
        <w:rPr>
          <w:rFonts w:ascii="Arial" w:hAnsi="Arial" w:cs="Arial"/>
        </w:rPr>
        <w:t xml:space="preserve">introducing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let us consider PUSCH scheduling timing relationship as an example. </w:t>
      </w:r>
      <w:r w:rsidRPr="00B84AAC">
        <w:rPr>
          <w:rFonts w:ascii="Arial" w:hAnsi="Arial" w:cs="Arial"/>
          <w:color w:val="000000"/>
        </w:rPr>
        <w:t xml:space="preserve">When the UE is scheduled to transmit PUSCH by a DCI, the DCI indicates the slot offset </w:t>
      </w:r>
      <w:r w:rsidRPr="00B84AAC">
        <w:rPr>
          <w:rFonts w:ascii="Arial" w:hAnsi="Arial" w:cs="Arial"/>
          <w:i/>
          <w:color w:val="000000"/>
        </w:rPr>
        <w:t>K</w:t>
      </w:r>
      <w:r w:rsidRPr="00B84AAC">
        <w:rPr>
          <w:rFonts w:ascii="Arial" w:hAnsi="Arial" w:cs="Arial"/>
          <w:i/>
          <w:color w:val="000000"/>
          <w:vertAlign w:val="subscript"/>
        </w:rPr>
        <w:t>2</w:t>
      </w:r>
      <w:r w:rsidRPr="00B84AAC">
        <w:rPr>
          <w:rFonts w:ascii="Arial" w:hAnsi="Arial" w:cs="Arial"/>
          <w:color w:val="000000"/>
        </w:rPr>
        <w:t xml:space="preserve"> among other things. </w:t>
      </w:r>
      <w:r w:rsidRPr="00B84AAC">
        <w:rPr>
          <w:rFonts w:ascii="Arial" w:hAnsi="Arial" w:cs="Arial"/>
        </w:rPr>
        <w:t xml:space="preserve">The slot allocated for the PUSCH </w:t>
      </w:r>
      <w:proofErr w:type="gramStart"/>
      <w:r w:rsidRPr="00B84AAC">
        <w:rPr>
          <w:rFonts w:ascii="Arial" w:hAnsi="Arial" w:cs="Arial"/>
        </w:rPr>
        <w:t xml:space="preserve">is </w:t>
      </w:r>
      <w:proofErr w:type="gramEnd"/>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ascii="Arial" w:hAnsi="Arial" w:cs="Arial"/>
        </w:rPr>
        <w:t xml:space="preserve">, where </w:t>
      </w:r>
      <w:r w:rsidRPr="00B84AAC">
        <w:rPr>
          <w:rFonts w:ascii="Arial" w:hAnsi="Arial" w:cs="Arial"/>
          <w:i/>
        </w:rPr>
        <w:t>n</w:t>
      </w:r>
      <w:r w:rsidRPr="00B84AAC">
        <w:rPr>
          <w:rFonts w:ascii="Arial" w:hAnsi="Arial" w:cs="Arial"/>
        </w:rPr>
        <w:t xml:space="preserve"> is the slot with the scheduling DCI, and </w:t>
      </w:r>
      <w:r w:rsidRPr="00B84AAC">
        <w:rPr>
          <w:rFonts w:ascii="Arial" w:hAnsi="Arial" w:cs="Arial"/>
          <w:i/>
        </w:rPr>
        <w:t>K</w:t>
      </w:r>
      <w:r w:rsidRPr="00B84AAC">
        <w:rPr>
          <w:rFonts w:ascii="Arial" w:hAnsi="Arial" w:cs="Arial"/>
          <w:i/>
          <w:vertAlign w:val="subscript"/>
        </w:rPr>
        <w:t>2</w:t>
      </w:r>
      <w:r w:rsidRPr="00B84AAC">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B84AAC">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B84AAC">
        <w:rPr>
          <w:rFonts w:ascii="Arial" w:hAnsi="Arial" w:cs="Arial"/>
        </w:rPr>
        <w:t xml:space="preserve"> are the subcarrier spacing configurations for PUSCH and PDCCH, respectively. </w:t>
      </w:r>
    </w:p>
    <w:p w14:paraId="3220D287" w14:textId="77777777" w:rsidR="008440F9" w:rsidRDefault="002D5CD3">
      <w:pPr>
        <w:pStyle w:val="a8"/>
        <w:jc w:val="center"/>
        <w:rPr>
          <w:rFonts w:cs="Arial"/>
        </w:rPr>
      </w:pPr>
      <w:r>
        <w:rPr>
          <w:noProof/>
        </w:rPr>
        <w:lastRenderedPageBreak/>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B84AAC" w:rsidRDefault="002D5CD3">
      <w:pPr>
        <w:rPr>
          <w:rFonts w:ascii="Arial" w:hAnsi="Arial" w:cs="Arial"/>
        </w:rPr>
      </w:pPr>
      <w:r w:rsidRPr="00B84AAC">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B84AAC" w:rsidRDefault="002D5CD3">
      <w:pPr>
        <w:rPr>
          <w:rFonts w:ascii="Arial" w:hAnsi="Arial" w:cs="Arial"/>
        </w:rPr>
      </w:pPr>
      <w:r w:rsidRPr="00B84AAC">
        <w:rPr>
          <w:rFonts w:ascii="Arial" w:hAnsi="Arial"/>
        </w:rPr>
        <w:t>So, when TA becomes large, the cardinality of the set of values of K2 that can be used is reduced significantly or even becomes zero. Similar issues exist in several other timing relationships as well. Accordingly, d</w:t>
      </w:r>
      <w:r w:rsidRPr="00B84AAC">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timing relationships.</w:t>
      </w:r>
    </w:p>
    <w:p w14:paraId="07A47148" w14:textId="77777777" w:rsidR="008440F9" w:rsidRPr="00B84AAC" w:rsidRDefault="002D5CD3">
      <w:pPr>
        <w:rPr>
          <w:rFonts w:ascii="Arial" w:hAnsi="Arial" w:cs="Arial"/>
        </w:rPr>
      </w:pPr>
      <w:r w:rsidRPr="00B84AAC">
        <w:rPr>
          <w:rFonts w:ascii="Arial" w:hAnsi="Arial" w:cs="Arial"/>
        </w:rPr>
        <w:t xml:space="preserve">Based on the proposals submitted to </w:t>
      </w:r>
      <w:r w:rsidRPr="00B84AAC">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to enhance timing relationships. Several companies explicitly propose to confirm the types of timing relationships that </w:t>
      </w:r>
      <w:proofErr w:type="gramStart"/>
      <w:r w:rsidRPr="00B84AAC">
        <w:rPr>
          <w:rFonts w:ascii="Arial" w:hAnsi="Arial" w:cs="Arial"/>
        </w:rPr>
        <w:t xml:space="preserve">need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B84AAC"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A97CCA">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UL transmission timing, introduce an offset </w:t>
            </w:r>
            <w:proofErr w:type="spellStart"/>
            <w:proofErr w:type="gram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for</w:t>
            </w:r>
            <w:proofErr w:type="gramEnd"/>
            <w:r w:rsidRPr="00B84AAC">
              <w:rPr>
                <w:rFonts w:ascii="Arial" w:hAnsi="Arial" w:cs="Arial"/>
              </w:rPr>
              <w:t xml:space="preserve"> NR NTN.</w:t>
            </w:r>
          </w:p>
          <w:p w14:paraId="2F9EC176"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w:t>
            </w:r>
            <w:proofErr w:type="spell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when a scheduling DCI is received in slot n.</w:t>
            </w:r>
          </w:p>
          <w:p w14:paraId="7870A3FB"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when a schedul</w:t>
            </w:r>
            <w:proofErr w:type="spellStart"/>
            <w:r w:rsidRPr="00B84AAC">
              <w:rPr>
                <w:rFonts w:ascii="Arial" w:hAnsi="Arial" w:cs="Arial"/>
              </w:rPr>
              <w:t>ing</w:t>
            </w:r>
            <w:proofErr w:type="spellEnd"/>
            <w:r w:rsidRPr="00B84AAC">
              <w:rPr>
                <w:rFonts w:ascii="Arial" w:hAnsi="Arial" w:cs="Arial"/>
              </w:rPr>
              <w:t xml:space="preserve"> DCI is received in slot n.</w:t>
            </w:r>
          </w:p>
          <w:p w14:paraId="144FC567"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w:t>
            </w:r>
            <w:proofErr w:type="spellStart"/>
            <w:r w:rsidRPr="00B84AAC">
              <w:rPr>
                <w:rFonts w:ascii="Arial" w:hAnsi="Arial" w:cs="Arial"/>
              </w:rPr>
              <w:t>K+K</w:t>
            </w:r>
            <w:r w:rsidRPr="00B84AAC">
              <w:rPr>
                <w:rFonts w:ascii="Arial" w:hAnsi="Arial" w:cs="Arial"/>
                <w:vertAlign w:val="subscript"/>
              </w:rPr>
              <w:t>offset</w:t>
            </w:r>
            <w:proofErr w:type="spellEnd"/>
            <w:r w:rsidRPr="00B84AAC">
              <w:rPr>
                <w:rFonts w:ascii="Arial" w:hAnsi="Arial" w:cs="Arial"/>
              </w:rPr>
              <w:t>, when the DCI with CSI request is received in slot n and K is selected by the DCI.</w:t>
            </w:r>
          </w:p>
          <w:p w14:paraId="5354C593"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w:t>
            </w:r>
            <w:proofErr w:type="spellStart"/>
            <w:r w:rsidRPr="00B84AAC">
              <w:rPr>
                <w:rFonts w:ascii="Arial" w:hAnsi="Arial" w:cs="Arial"/>
              </w:rPr>
              <w:t>n</w:t>
            </w:r>
            <w:r w:rsidRPr="00B84AAC">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w:t>
            </w:r>
            <w:proofErr w:type="spellStart"/>
            <w:r w:rsidRPr="00B84AAC">
              <w:rPr>
                <w:rFonts w:ascii="Arial" w:hAnsi="Arial" w:cs="Arial"/>
              </w:rPr>
              <w:t>n</w:t>
            </w:r>
            <w:r w:rsidRPr="00B84AAC">
              <w:rPr>
                <w:rFonts w:ascii="Arial" w:hAnsi="Arial" w:cs="Arial"/>
                <w:vertAlign w:val="subscript"/>
              </w:rPr>
              <w:t>CSI_ref</w:t>
            </w:r>
            <w:proofErr w:type="spellEnd"/>
            <w:r w:rsidRPr="00B84AAC">
              <w:rPr>
                <w:rFonts w:ascii="Arial" w:hAnsi="Arial" w:cs="Arial"/>
              </w:rPr>
              <w:t xml:space="preserve"> is as defined in 38.214.</w:t>
            </w:r>
          </w:p>
          <w:p w14:paraId="762C8B57" w14:textId="77777777" w:rsidR="008440F9" w:rsidRPr="00B84AAC" w:rsidRDefault="002D5CD3" w:rsidP="00BB7AD4">
            <w:pPr>
              <w:pStyle w:val="afd"/>
              <w:numPr>
                <w:ilvl w:val="0"/>
                <w:numId w:val="15"/>
              </w:numPr>
              <w:spacing w:after="180"/>
              <w:ind w:firstLine="42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w:t>
            </w:r>
            <w:proofErr w:type="gramStart"/>
            <w:r w:rsidRPr="00B84AAC">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25EA7ADF" w14:textId="77777777" w:rsidR="008440F9" w:rsidRPr="00B84AAC" w:rsidRDefault="002D5CD3" w:rsidP="00BB7AD4">
            <w:pPr>
              <w:pStyle w:val="afd"/>
              <w:numPr>
                <w:ilvl w:val="0"/>
                <w:numId w:val="15"/>
              </w:numPr>
              <w:spacing w:after="180"/>
              <w:ind w:firstLine="42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2F789700" w14:textId="77777777" w:rsidR="008440F9" w:rsidRPr="00B84AAC" w:rsidRDefault="002D5CD3" w:rsidP="00BB7AD4">
            <w:pPr>
              <w:pStyle w:val="afd"/>
              <w:numPr>
                <w:ilvl w:val="0"/>
                <w:numId w:val="15"/>
              </w:numPr>
              <w:spacing w:after="180"/>
              <w:ind w:firstLine="420"/>
              <w:rPr>
                <w:rFonts w:ascii="Arial" w:hAnsi="Arial" w:cs="Arial"/>
              </w:rPr>
            </w:pPr>
            <w:r w:rsidRPr="00B84AAC">
              <w:rPr>
                <w:rFonts w:ascii="Arial" w:hAnsi="Arial" w:cs="Arial"/>
              </w:rPr>
              <w:t xml:space="preserve">If </w:t>
            </w:r>
            <w:r w:rsidRPr="00B84AAC">
              <w:rPr>
                <w:rFonts w:ascii="Arial" w:eastAsia="等线" w:hAnsi="Arial" w:cs="Arial"/>
              </w:rPr>
              <w:t>a UE receives a DCI triggering aperiodic SRS in</w:t>
            </w:r>
            <w:r w:rsidRPr="00B84AAC">
              <w:rPr>
                <w:rFonts w:ascii="Arial" w:hAnsi="Arial" w:cs="Arial"/>
              </w:rPr>
              <w:t xml:space="preserve"> slot n</w:t>
            </w:r>
            <w:r w:rsidRPr="00B84AAC">
              <w:rPr>
                <w:rFonts w:ascii="Arial" w:eastAsia="等线" w:hAnsi="Arial" w:cs="Arial"/>
              </w:rPr>
              <w:t>,</w:t>
            </w:r>
            <w:r w:rsidRPr="00B84AAC">
              <w:rPr>
                <w:rFonts w:ascii="Arial" w:hAnsi="Arial" w:cs="Arial"/>
              </w:rPr>
              <w:t xml:space="preserve"> the UE transmits aperiodic SRS in each of the triggered SRS </w:t>
            </w:r>
            <w:r w:rsidRPr="00B84AAC">
              <w:rPr>
                <w:rFonts w:ascii="Arial" w:hAnsi="Arial" w:cs="Arial"/>
              </w:rPr>
              <w:lastRenderedPageBreak/>
              <w:t xml:space="preserve">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4045BA9C" w14:textId="77777777" w:rsidR="008440F9" w:rsidRPr="00B84AAC" w:rsidRDefault="002D5CD3" w:rsidP="00BB7AD4">
            <w:pPr>
              <w:numPr>
                <w:ilvl w:val="0"/>
                <w:numId w:val="15"/>
              </w:numPr>
              <w:rPr>
                <w:rFonts w:ascii="Arial" w:hAnsi="Arial" w:cs="Arial"/>
              </w:rPr>
            </w:pPr>
            <w:proofErr w:type="spell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is per beam or per-cell </w:t>
            </w:r>
          </w:p>
        </w:tc>
      </w:tr>
      <w:tr w:rsidR="008440F9" w:rsidRPr="00B84AAC"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A97CCA">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tc>
      </w:tr>
      <w:tr w:rsidR="008440F9" w:rsidRPr="00B84AAC"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A97CCA">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B84AAC" w:rsidRDefault="002D5CD3" w:rsidP="00BB7AD4">
            <w:pPr>
              <w:pStyle w:val="afd"/>
              <w:numPr>
                <w:ilvl w:val="0"/>
                <w:numId w:val="16"/>
              </w:numPr>
              <w:ind w:firstLine="420"/>
              <w:rPr>
                <w:rFonts w:ascii="Arial" w:hAnsi="Arial" w:cs="Arial"/>
                <w:iCs/>
              </w:rPr>
            </w:pPr>
            <w:r w:rsidRPr="00B84AAC">
              <w:rPr>
                <w:rFonts w:ascii="Arial" w:hAnsi="Arial" w:cs="Arial"/>
                <w:iCs/>
              </w:rPr>
              <w:t xml:space="preserve">Support additional slot offset </w:t>
            </w:r>
            <w:proofErr w:type="spellStart"/>
            <w:r w:rsidRPr="00B84AAC">
              <w:rPr>
                <w:rFonts w:ascii="Arial" w:hAnsi="Arial" w:cs="Arial"/>
                <w:iCs/>
              </w:rPr>
              <w:t>K</w:t>
            </w:r>
            <w:r w:rsidRPr="00B84AAC">
              <w:rPr>
                <w:rFonts w:ascii="Arial" w:hAnsi="Arial" w:cs="Arial"/>
                <w:iCs/>
                <w:vertAlign w:val="subscript"/>
              </w:rPr>
              <w:t>offset</w:t>
            </w:r>
            <w:proofErr w:type="spellEnd"/>
            <w:r w:rsidRPr="00B84AAC">
              <w:rPr>
                <w:rFonts w:ascii="Arial" w:hAnsi="Arial" w:cs="Arial"/>
                <w:iCs/>
              </w:rPr>
              <w:t xml:space="preserve"> for the following cases</w:t>
            </w:r>
          </w:p>
          <w:p w14:paraId="3EFC517E"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DCI scheduled PUSCH (including CSI on PUSCH)</w:t>
            </w:r>
          </w:p>
          <w:p w14:paraId="70CF30DB"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RAR grant scheduled PUSCH</w:t>
            </w:r>
          </w:p>
          <w:p w14:paraId="5792297C"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HARQ-ACK on PUCCH</w:t>
            </w:r>
          </w:p>
          <w:p w14:paraId="1D4E517E"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CSI reference resource timing</w:t>
            </w:r>
          </w:p>
          <w:p w14:paraId="60990146"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aperiodic SRS</w:t>
            </w:r>
          </w:p>
          <w:p w14:paraId="68D2C49A" w14:textId="77777777" w:rsidR="008440F9" w:rsidRPr="00B84AAC" w:rsidRDefault="002D5CD3" w:rsidP="00BB7AD4">
            <w:pPr>
              <w:pStyle w:val="afd"/>
              <w:numPr>
                <w:ilvl w:val="0"/>
                <w:numId w:val="16"/>
              </w:numPr>
              <w:ind w:firstLine="420"/>
              <w:rPr>
                <w:rFonts w:ascii="Arial" w:hAnsi="Arial" w:cs="Arial"/>
                <w:iCs/>
              </w:rPr>
            </w:pPr>
            <w:r w:rsidRPr="00B84AAC">
              <w:rPr>
                <w:rFonts w:ascii="Arial" w:eastAsia="Times New Roman" w:hAnsi="Arial" w:cs="Arial"/>
                <w:iCs/>
              </w:rPr>
              <w:t xml:space="preserve">The values of </w:t>
            </w:r>
            <w:proofErr w:type="spellStart"/>
            <w:r w:rsidRPr="00B84AAC">
              <w:rPr>
                <w:rFonts w:ascii="Arial" w:eastAsia="Times New Roman" w:hAnsi="Arial" w:cs="Arial"/>
                <w:iCs/>
              </w:rPr>
              <w:t>K</w:t>
            </w:r>
            <w:r w:rsidRPr="00B84AAC">
              <w:rPr>
                <w:rFonts w:ascii="Arial" w:eastAsia="Times New Roman" w:hAnsi="Arial" w:cs="Arial"/>
                <w:iCs/>
                <w:vertAlign w:val="subscript"/>
              </w:rPr>
              <w:t>offset</w:t>
            </w:r>
            <w:proofErr w:type="spellEnd"/>
            <w:r w:rsidRPr="00B84AAC">
              <w:rPr>
                <w:rFonts w:ascii="Arial" w:eastAsia="Times New Roman" w:hAnsi="Arial" w:cs="Arial"/>
                <w:iCs/>
              </w:rPr>
              <w:t xml:space="preserve"> are broadcasted by the </w:t>
            </w:r>
            <w:proofErr w:type="spellStart"/>
            <w:r w:rsidRPr="00B84AAC">
              <w:rPr>
                <w:rFonts w:ascii="Arial" w:eastAsia="Times New Roman" w:hAnsi="Arial" w:cs="Arial"/>
                <w:iCs/>
              </w:rPr>
              <w:t>gNB</w:t>
            </w:r>
            <w:proofErr w:type="spellEnd"/>
            <w:r w:rsidRPr="00B84AAC">
              <w:rPr>
                <w:rFonts w:ascii="Arial" w:eastAsia="Times New Roman" w:hAnsi="Arial" w:cs="Arial"/>
                <w:iCs/>
              </w:rPr>
              <w:t xml:space="preserve"> per beam</w:t>
            </w:r>
          </w:p>
          <w:p w14:paraId="78CD308B" w14:textId="77777777" w:rsidR="008440F9" w:rsidRPr="00B84AAC"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B84AAC" w:rsidRDefault="002D5CD3" w:rsidP="00BB7AD4">
            <w:pPr>
              <w:pStyle w:val="afd"/>
              <w:numPr>
                <w:ilvl w:val="0"/>
                <w:numId w:val="17"/>
              </w:numPr>
              <w:spacing w:before="240"/>
              <w:ind w:firstLine="42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A97CCA">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37C82606"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PUSCH scheduled by DCI</w:t>
            </w:r>
          </w:p>
          <w:p w14:paraId="14677512"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CSI on PUSCH</w:t>
            </w:r>
          </w:p>
          <w:p w14:paraId="6002F28D"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PUSCH scheduled by RAR grant</w:t>
            </w:r>
          </w:p>
          <w:p w14:paraId="6C200235"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HARQ-ACK on PUCCH</w:t>
            </w:r>
          </w:p>
          <w:p w14:paraId="2301962E" w14:textId="77777777" w:rsidR="008440F9" w:rsidRDefault="002D5CD3" w:rsidP="00BB7AD4">
            <w:pPr>
              <w:pStyle w:val="afd"/>
              <w:numPr>
                <w:ilvl w:val="0"/>
                <w:numId w:val="18"/>
              </w:numPr>
              <w:ind w:firstLine="420"/>
              <w:rPr>
                <w:rFonts w:ascii="Arial" w:hAnsi="Arial" w:cs="Arial"/>
              </w:rPr>
            </w:pPr>
            <w:r>
              <w:rPr>
                <w:rFonts w:ascii="Arial" w:hAnsi="Arial" w:cs="Arial"/>
              </w:rPr>
              <w:t>CSI reference resource timing</w:t>
            </w:r>
          </w:p>
          <w:p w14:paraId="0EEB1DFC" w14:textId="77777777" w:rsidR="008440F9" w:rsidRDefault="002D5CD3" w:rsidP="00BB7AD4">
            <w:pPr>
              <w:pStyle w:val="afd"/>
              <w:numPr>
                <w:ilvl w:val="0"/>
                <w:numId w:val="18"/>
              </w:numPr>
              <w:ind w:firstLine="420"/>
              <w:rPr>
                <w:rFonts w:ascii="Arial" w:hAnsi="Arial" w:cs="Arial"/>
              </w:rPr>
            </w:pPr>
            <w:r>
              <w:rPr>
                <w:rFonts w:ascii="Arial" w:hAnsi="Arial" w:cs="Arial"/>
              </w:rPr>
              <w:t>Aperiodic SRS transmission timing</w:t>
            </w:r>
          </w:p>
          <w:p w14:paraId="6CE9F3A8"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A97CCA">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addition to cell/beam specific </w:t>
            </w:r>
            <w:proofErr w:type="spellStart"/>
            <w:r w:rsidRPr="00B84AAC">
              <w:rPr>
                <w:rFonts w:ascii="Arial" w:hAnsi="Arial" w:cs="Arial"/>
              </w:rPr>
              <w:t>Koffset</w:t>
            </w:r>
            <w:proofErr w:type="spellEnd"/>
            <w:r w:rsidRPr="00B84AAC">
              <w:rPr>
                <w:rFonts w:ascii="Arial" w:hAnsi="Arial" w:cs="Arial"/>
              </w:rPr>
              <w:t xml:space="preserve"> for timing relationship on DCI scheduled PUSCH, HARQ-ACK on PUCCH and aperiodic SRS, UE specific control, </w:t>
            </w:r>
            <w:proofErr w:type="spellStart"/>
            <w:r w:rsidRPr="00B84AAC">
              <w:rPr>
                <w:rFonts w:ascii="Arial" w:hAnsi="Arial" w:cs="Arial"/>
              </w:rPr>
              <w:t>Koffset</w:t>
            </w:r>
            <w:proofErr w:type="gramStart"/>
            <w:r w:rsidRPr="00B84AAC">
              <w:rPr>
                <w:rFonts w:ascii="Arial" w:hAnsi="Arial" w:cs="Arial"/>
              </w:rPr>
              <w:t>,UE</w:t>
            </w:r>
            <w:proofErr w:type="spellEnd"/>
            <w:proofErr w:type="gramEnd"/>
            <w:r w:rsidRPr="00B84AAC">
              <w:rPr>
                <w:rFonts w:ascii="Arial" w:hAnsi="Arial" w:cs="Arial"/>
              </w:rPr>
              <w:t>, should be introduced. When the network has the UE location or UE autonomous TA information, the network can use it.</w:t>
            </w:r>
          </w:p>
          <w:p w14:paraId="6D79934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To clarify the MAC CE reflection timing of DL status is after the timing </w:t>
            </w:r>
            <w:proofErr w:type="spellStart"/>
            <w:r w:rsidRPr="00B84AAC">
              <w:rPr>
                <w:rFonts w:ascii="Arial" w:hAnsi="Arial" w:cs="Arial"/>
              </w:rPr>
              <w:t>gNB</w:t>
            </w:r>
            <w:proofErr w:type="spellEnd"/>
            <w:r w:rsidRPr="00B84AAC">
              <w:rPr>
                <w:rFonts w:ascii="Arial" w:hAnsi="Arial" w:cs="Arial"/>
              </w:rPr>
              <w:t xml:space="preserve"> receives HARQ-ACK.</w:t>
            </w:r>
          </w:p>
          <w:p w14:paraId="6C13C6A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same offset value as UL transmission timing, </w:t>
            </w:r>
            <w:proofErr w:type="spellStart"/>
            <w:r w:rsidRPr="00B84AAC">
              <w:rPr>
                <w:rFonts w:ascii="Arial" w:hAnsi="Arial" w:cs="Arial"/>
              </w:rPr>
              <w:t>Koffset</w:t>
            </w:r>
            <w:proofErr w:type="spellEnd"/>
            <w:r w:rsidRPr="00B84AAC">
              <w:rPr>
                <w:rFonts w:ascii="Arial" w:hAnsi="Arial" w:cs="Arial"/>
              </w:rPr>
              <w:t xml:space="preserve"> and </w:t>
            </w:r>
            <w:proofErr w:type="spellStart"/>
            <w:r w:rsidRPr="00B84AAC">
              <w:rPr>
                <w:rFonts w:ascii="Arial" w:hAnsi="Arial" w:cs="Arial"/>
              </w:rPr>
              <w:t>Koffset</w:t>
            </w:r>
            <w:proofErr w:type="gramStart"/>
            <w:r w:rsidRPr="00B84AAC">
              <w:rPr>
                <w:rFonts w:ascii="Arial" w:hAnsi="Arial" w:cs="Arial"/>
              </w:rPr>
              <w:t>,UE</w:t>
            </w:r>
            <w:proofErr w:type="spellEnd"/>
            <w:proofErr w:type="gramEnd"/>
            <w:r w:rsidRPr="00B84AAC">
              <w:rPr>
                <w:rFonts w:ascii="Arial" w:hAnsi="Arial" w:cs="Arial"/>
              </w:rPr>
              <w:t>, is applied to the timing relationship for the CSI reference resource.</w:t>
            </w:r>
          </w:p>
          <w:p w14:paraId="4DB92054" w14:textId="77777777" w:rsidR="008440F9" w:rsidRPr="00B84AAC" w:rsidRDefault="008440F9">
            <w:pPr>
              <w:rPr>
                <w:rFonts w:ascii="Arial" w:eastAsia="Times New Roman" w:hAnsi="Arial" w:cs="Arial"/>
              </w:rPr>
            </w:pPr>
          </w:p>
        </w:tc>
      </w:tr>
      <w:tr w:rsidR="008440F9" w:rsidRPr="00B84AAC"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A97CCA">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B84AAC" w:rsidRDefault="002D5CD3">
            <w:pPr>
              <w:rPr>
                <w:rFonts w:ascii="Arial" w:hAnsi="Arial" w:cs="Arial"/>
              </w:rPr>
            </w:pPr>
            <w:r w:rsidRPr="00B84AAC">
              <w:rPr>
                <w:rFonts w:ascii="Arial" w:hAnsi="Arial" w:cs="Arial"/>
                <w:b/>
                <w:color w:val="E66E0A"/>
              </w:rPr>
              <w:t>Proposal 2</w:t>
            </w:r>
            <w:proofErr w:type="gramStart"/>
            <w:r w:rsidRPr="00B84AAC">
              <w:rPr>
                <w:rFonts w:ascii="Arial" w:hAnsi="Arial" w:cs="Arial"/>
              </w:rPr>
              <w:t>:The</w:t>
            </w:r>
            <w:proofErr w:type="gramEnd"/>
            <w:r w:rsidRPr="00B84AAC">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should be applicable for all UL-DL timing relationships. </w:t>
            </w:r>
          </w:p>
        </w:tc>
      </w:tr>
      <w:tr w:rsidR="008440F9" w:rsidRPr="00B84AAC"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A97CCA">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B84AAC" w:rsidRDefault="002D5CD3" w:rsidP="00BB7AD4">
            <w:pPr>
              <w:pStyle w:val="afd"/>
              <w:numPr>
                <w:ilvl w:val="0"/>
                <w:numId w:val="19"/>
              </w:numPr>
              <w:ind w:firstLine="420"/>
              <w:rPr>
                <w:rFonts w:ascii="Arial" w:hAnsi="Arial" w:cs="Arial"/>
              </w:rPr>
            </w:pPr>
            <w:r w:rsidRPr="00B84AAC">
              <w:rPr>
                <w:rFonts w:ascii="Arial" w:hAnsi="Arial" w:cs="Arial"/>
              </w:rPr>
              <w:t xml:space="preserve">The value of timing delay, </w:t>
            </w:r>
            <w:proofErr w:type="spellStart"/>
            <w:r w:rsidRPr="00B84AAC">
              <w:rPr>
                <w:rFonts w:ascii="Arial" w:hAnsi="Arial" w:cs="Arial"/>
                <w:i/>
                <w:iCs/>
              </w:rPr>
              <w:t>K</w:t>
            </w:r>
            <w:r w:rsidRPr="00B84AAC">
              <w:rPr>
                <w:rFonts w:ascii="Arial" w:hAnsi="Arial" w:cs="Arial"/>
                <w:vertAlign w:val="subscript"/>
              </w:rPr>
              <w:t>offset</w:t>
            </w:r>
            <w:proofErr w:type="spellEnd"/>
            <w:r w:rsidRPr="00B84AAC">
              <w:rPr>
                <w:rFonts w:ascii="Arial" w:hAnsi="Arial" w:cs="Arial"/>
              </w:rPr>
              <w:t>, is broadcasted per cell or per beam and is applied as in the following timing relationships:</w:t>
            </w:r>
          </w:p>
          <w:p w14:paraId="162C92A8"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For UL HARQ-ACK on PUCCH in response to a scheduling DCI received in slot </w:t>
            </w:r>
            <w:proofErr w:type="gramStart"/>
            <w:r w:rsidRPr="00B84AAC">
              <w:rPr>
                <w:rFonts w:ascii="Arial" w:hAnsi="Arial" w:cs="Arial"/>
                <w:iCs/>
              </w:rPr>
              <w:t>n ,</w:t>
            </w:r>
            <w:proofErr w:type="gramEnd"/>
            <w:r w:rsidRPr="00B84AAC">
              <w:rPr>
                <w:rFonts w:ascii="Arial" w:hAnsi="Arial" w:cs="Arial"/>
                <w:iCs/>
              </w:rPr>
              <w:t xml:space="preserve"> UE transmits the </w:t>
            </w:r>
            <w:r w:rsidRPr="00B84AAC">
              <w:rPr>
                <w:rFonts w:ascii="Arial" w:hAnsi="Arial" w:cs="Arial"/>
                <w:iCs/>
              </w:rPr>
              <w:lastRenderedPageBreak/>
              <w:t>HARQ ACK on PUCCH on slot n + K</w:t>
            </w:r>
            <w:r w:rsidRPr="00B84AAC">
              <w:rPr>
                <w:rFonts w:ascii="Arial" w:hAnsi="Arial" w:cs="Arial"/>
                <w:iCs/>
                <w:vertAlign w:val="subscript"/>
              </w:rPr>
              <w:t>1</w:t>
            </w:r>
            <w:r w:rsidRPr="00B84AAC">
              <w:rPr>
                <w:rFonts w:ascii="Arial" w:hAnsi="Arial" w:cs="Arial"/>
                <w:iCs/>
              </w:rPr>
              <w:t xml:space="preserve"> + </w:t>
            </w:r>
            <w:proofErr w:type="spellStart"/>
            <w:r w:rsidRPr="00B84AAC">
              <w:rPr>
                <w:rFonts w:ascii="Arial" w:hAnsi="Arial" w:cs="Arial"/>
                <w:iCs/>
              </w:rPr>
              <w:t>K</w:t>
            </w:r>
            <w:r w:rsidRPr="00B84AAC">
              <w:rPr>
                <w:rFonts w:ascii="Arial" w:hAnsi="Arial" w:cs="Arial"/>
                <w:iCs/>
                <w:vertAlign w:val="subscript"/>
              </w:rPr>
              <w:t>offset</w:t>
            </w:r>
            <w:proofErr w:type="spellEnd"/>
            <w:r w:rsidRPr="00B84AAC">
              <w:rPr>
                <w:rFonts w:ascii="Arial" w:hAnsi="Arial" w:cs="Arial"/>
                <w:iCs/>
                <w:vertAlign w:val="subscript"/>
              </w:rPr>
              <w:t xml:space="preserve"> </w:t>
            </w:r>
            <w:r w:rsidRPr="00B84AAC">
              <w:rPr>
                <w:rFonts w:ascii="Arial" w:hAnsi="Arial" w:cs="Arial"/>
                <w:iCs/>
              </w:rPr>
              <w:t>.</w:t>
            </w:r>
          </w:p>
          <w:p w14:paraId="4702F645" w14:textId="77777777" w:rsidR="008440F9" w:rsidRPr="00B84AAC" w:rsidRDefault="002D5CD3" w:rsidP="00BB7AD4">
            <w:pPr>
              <w:numPr>
                <w:ilvl w:val="1"/>
                <w:numId w:val="19"/>
              </w:numPr>
              <w:rPr>
                <w:rFonts w:ascii="Arial" w:hAnsi="Arial" w:cs="Arial"/>
                <w:iCs/>
              </w:rPr>
            </w:pPr>
            <w:r w:rsidRPr="00B84AAC">
              <w:rPr>
                <w:rFonts w:ascii="Arial" w:hAnsi="Arial" w:cs="Arial"/>
                <w:iCs/>
              </w:rPr>
              <w:t>When a scheduling DCI of a PUSCH is received in slot n</w:t>
            </w:r>
            <w:proofErr w:type="gramStart"/>
            <w:r w:rsidRPr="00B84AAC">
              <w:rPr>
                <w:rFonts w:ascii="Arial" w:hAnsi="Arial" w:cs="Arial"/>
                <w:iCs/>
              </w:rPr>
              <w:t>,  UE</w:t>
            </w:r>
            <w:proofErr w:type="gramEnd"/>
            <w:r w:rsidRPr="00B84AAC">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iCs/>
              </w:rPr>
              <w:t>.</w:t>
            </w:r>
          </w:p>
          <w:p w14:paraId="57AE9A98"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w:t>
            </w:r>
            <w:proofErr w:type="spellStart"/>
            <w:r w:rsidRPr="00B84AAC">
              <w:rPr>
                <w:rFonts w:ascii="Arial" w:hAnsi="Arial" w:cs="Arial"/>
                <w:iCs/>
              </w:rPr>
              <w:t>K+K</w:t>
            </w:r>
            <w:r w:rsidRPr="00B84AAC">
              <w:rPr>
                <w:rFonts w:ascii="Arial" w:hAnsi="Arial" w:cs="Arial"/>
                <w:iCs/>
                <w:vertAlign w:val="subscript"/>
              </w:rPr>
              <w:t>offset</w:t>
            </w:r>
            <w:proofErr w:type="spellEnd"/>
            <w:r w:rsidRPr="00B84AAC">
              <w:rPr>
                <w:rFonts w:ascii="Arial" w:hAnsi="Arial" w:cs="Arial"/>
                <w:iCs/>
              </w:rPr>
              <w:t>, where K is indicated by the DCI.</w:t>
            </w:r>
          </w:p>
          <w:p w14:paraId="606D97C7"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w:t>
            </w:r>
            <w:proofErr w:type="spellStart"/>
            <w:r w:rsidRPr="00B84AAC">
              <w:rPr>
                <w:rFonts w:ascii="Arial" w:hAnsi="Arial" w:cs="Arial"/>
              </w:rPr>
              <w:t>n</w:t>
            </w:r>
            <w:r w:rsidRPr="00B84AAC">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w:t>
            </w:r>
            <w:proofErr w:type="spellStart"/>
            <w:r w:rsidRPr="00B84AAC">
              <w:rPr>
                <w:rFonts w:ascii="Arial" w:hAnsi="Arial" w:cs="Arial"/>
              </w:rPr>
              <w:t>n</w:t>
            </w:r>
            <w:r w:rsidRPr="00B84AAC">
              <w:rPr>
                <w:rFonts w:ascii="Arial" w:hAnsi="Arial" w:cs="Arial"/>
                <w:vertAlign w:val="subscript"/>
              </w:rPr>
              <w:t>CSI_ref</w:t>
            </w:r>
            <w:proofErr w:type="spellEnd"/>
            <w:r w:rsidRPr="00B84AAC">
              <w:rPr>
                <w:rFonts w:ascii="Arial" w:hAnsi="Arial" w:cs="Arial"/>
              </w:rPr>
              <w:t xml:space="preserve"> is as defined in 38.214.</w:t>
            </w:r>
          </w:p>
          <w:p w14:paraId="67648FF9" w14:textId="77777777" w:rsidR="008440F9" w:rsidRPr="00B84AAC" w:rsidRDefault="002D5CD3" w:rsidP="00BB7AD4">
            <w:pPr>
              <w:pStyle w:val="afd"/>
              <w:numPr>
                <w:ilvl w:val="1"/>
                <w:numId w:val="19"/>
              </w:numPr>
              <w:ind w:firstLine="42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w:t>
            </w:r>
            <w:proofErr w:type="gramStart"/>
            <w:r w:rsidRPr="00B84AAC">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17F425C4"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w:t>
            </w:r>
            <w:proofErr w:type="gramStart"/>
            <w:r w:rsidRPr="00B84AAC">
              <w:rPr>
                <w:rFonts w:cs="Arial"/>
                <w:iCs/>
              </w:rPr>
              <w:t xml:space="preserve">slot </w:t>
            </w:r>
            <w:proofErr w:type="gramEnd"/>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0C598FAC"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If </w:t>
            </w:r>
            <w:r w:rsidRPr="00B84AAC">
              <w:rPr>
                <w:rFonts w:eastAsia="等线" w:cs="Arial"/>
                <w:iCs/>
              </w:rPr>
              <w:t>a UE receives a DCI triggering aperiodic SRS in</w:t>
            </w:r>
            <w:r w:rsidRPr="00B84AAC">
              <w:rPr>
                <w:rFonts w:cs="Arial"/>
                <w:iCs/>
              </w:rPr>
              <w:t xml:space="preserve"> slot n</w:t>
            </w:r>
            <w:r w:rsidRPr="00B84AAC">
              <w:rPr>
                <w:rFonts w:eastAsia="等线"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62E96730" w14:textId="77777777" w:rsidR="008440F9" w:rsidRPr="00B84AAC" w:rsidRDefault="002D5CD3" w:rsidP="00BB7AD4">
            <w:pPr>
              <w:pStyle w:val="afd"/>
              <w:numPr>
                <w:ilvl w:val="0"/>
                <w:numId w:val="19"/>
              </w:numPr>
              <w:ind w:firstLine="420"/>
              <w:rPr>
                <w:rFonts w:ascii="Arial" w:hAnsi="Arial" w:cs="Arial"/>
              </w:rPr>
            </w:pPr>
            <w:r w:rsidRPr="00B84AAC">
              <w:rPr>
                <w:rFonts w:ascii="Arial" w:hAnsi="Arial" w:cs="Arial"/>
              </w:rPr>
              <w:t>Additional configuration and mechanisms can be considered to overwrite the value for one or more of the above relationships.</w:t>
            </w:r>
          </w:p>
        </w:tc>
      </w:tr>
    </w:tbl>
    <w:p w14:paraId="42E8DE71" w14:textId="77777777" w:rsidR="008440F9" w:rsidRPr="00B84AAC" w:rsidRDefault="008440F9">
      <w:pPr>
        <w:rPr>
          <w:rFonts w:ascii="Arial" w:hAnsi="Arial"/>
        </w:rPr>
      </w:pPr>
    </w:p>
    <w:p w14:paraId="7AAA6CCA" w14:textId="77777777" w:rsidR="008440F9" w:rsidRDefault="002D5CD3" w:rsidP="00BB7AD4">
      <w:pPr>
        <w:pStyle w:val="21"/>
        <w:numPr>
          <w:ilvl w:val="1"/>
          <w:numId w:val="45"/>
        </w:numPr>
      </w:pPr>
      <w:r>
        <w:t>Company views</w:t>
      </w:r>
    </w:p>
    <w:p w14:paraId="771C761E" w14:textId="77777777" w:rsidR="0073018E" w:rsidRPr="00B84AAC" w:rsidRDefault="002D5CD3" w:rsidP="0073018E">
      <w:pPr>
        <w:rPr>
          <w:rFonts w:ascii="Arial" w:hAnsi="Arial" w:cs="Arial"/>
        </w:rPr>
      </w:pPr>
      <w:r w:rsidRPr="00B84AAC">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at least for the following timing relationships:</w:t>
      </w:r>
    </w:p>
    <w:p w14:paraId="19EC5D1A" w14:textId="77777777" w:rsidR="008440F9" w:rsidRPr="00B84AAC" w:rsidRDefault="002D5CD3" w:rsidP="00BB7AD4">
      <w:pPr>
        <w:pStyle w:val="afd"/>
        <w:numPr>
          <w:ilvl w:val="0"/>
          <w:numId w:val="46"/>
        </w:numPr>
        <w:ind w:firstLineChars="0"/>
        <w:rPr>
          <w:rFonts w:ascii="Arial" w:hAnsi="Arial" w:cs="Arial"/>
        </w:rPr>
      </w:pPr>
      <w:r w:rsidRPr="00B84AAC">
        <w:rPr>
          <w:rFonts w:ascii="Arial" w:hAnsi="Arial" w:cs="Arial"/>
        </w:rPr>
        <w:t>The transmission timing of DCI scheduled PUSCH (including CSI on PUSCH).</w:t>
      </w:r>
    </w:p>
    <w:p w14:paraId="1BBC8032" w14:textId="77777777" w:rsidR="008440F9" w:rsidRPr="00B84AAC" w:rsidRDefault="002D5CD3" w:rsidP="00BB7AD4">
      <w:pPr>
        <w:pStyle w:val="a8"/>
        <w:numPr>
          <w:ilvl w:val="0"/>
          <w:numId w:val="14"/>
        </w:numPr>
        <w:spacing w:line="256" w:lineRule="auto"/>
        <w:rPr>
          <w:rFonts w:cs="Arial"/>
        </w:rPr>
      </w:pPr>
      <w:r w:rsidRPr="00B84AAC">
        <w:rPr>
          <w:rFonts w:cs="Arial"/>
        </w:rPr>
        <w:t>The transmission timing of RAR grant scheduled PUSCH.</w:t>
      </w:r>
    </w:p>
    <w:p w14:paraId="298EB829" w14:textId="77777777" w:rsidR="008440F9" w:rsidRPr="00B84AAC" w:rsidRDefault="002D5CD3" w:rsidP="00BB7AD4">
      <w:pPr>
        <w:pStyle w:val="a8"/>
        <w:numPr>
          <w:ilvl w:val="0"/>
          <w:numId w:val="14"/>
        </w:numPr>
        <w:spacing w:line="256" w:lineRule="auto"/>
        <w:rPr>
          <w:rFonts w:cs="Arial"/>
        </w:rPr>
      </w:pPr>
      <w:r w:rsidRPr="00B84AAC">
        <w:rPr>
          <w:rFonts w:cs="Arial"/>
        </w:rPr>
        <w:t>The transmission timing of HARQ-ACK on PUCCH.</w:t>
      </w:r>
    </w:p>
    <w:p w14:paraId="633BC6FF" w14:textId="77777777" w:rsidR="008440F9" w:rsidRPr="00B84AAC" w:rsidRDefault="002D5CD3" w:rsidP="00BB7AD4">
      <w:pPr>
        <w:pStyle w:val="a8"/>
        <w:numPr>
          <w:ilvl w:val="0"/>
          <w:numId w:val="14"/>
        </w:numPr>
        <w:spacing w:line="256" w:lineRule="auto"/>
        <w:rPr>
          <w:rFonts w:cs="Arial"/>
        </w:rPr>
      </w:pPr>
      <w:r w:rsidRPr="00B84AAC">
        <w:rPr>
          <w:rFonts w:cs="Arial"/>
        </w:rPr>
        <w:t>The CSI reference resource timing.</w:t>
      </w:r>
    </w:p>
    <w:p w14:paraId="074E1722" w14:textId="77777777" w:rsidR="008440F9" w:rsidRPr="00B84AAC" w:rsidRDefault="002D5CD3" w:rsidP="00BB7AD4">
      <w:pPr>
        <w:pStyle w:val="a8"/>
        <w:numPr>
          <w:ilvl w:val="0"/>
          <w:numId w:val="14"/>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59DA1571" w14:textId="77777777" w:rsidR="008440F9" w:rsidRPr="00B84AAC" w:rsidRDefault="002D5CD3">
      <w:pPr>
        <w:rPr>
          <w:rFonts w:ascii="Arial" w:hAnsi="Arial" w:cs="Arial"/>
        </w:rPr>
      </w:pPr>
      <w:r w:rsidRPr="00B84AAC">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additional timing relationships. These proposals are summarized as additional issues below and can be further discussed in Rel-17.</w:t>
      </w:r>
    </w:p>
    <w:p w14:paraId="1E7582B2" w14:textId="77777777" w:rsidR="008440F9" w:rsidRPr="00B84AAC" w:rsidRDefault="002D5CD3">
      <w:pPr>
        <w:rPr>
          <w:rFonts w:ascii="Arial" w:hAnsi="Arial" w:cs="Arial"/>
        </w:rPr>
      </w:pPr>
      <w:r w:rsidRPr="00B84AAC">
        <w:rPr>
          <w:rFonts w:ascii="Arial" w:hAnsi="Arial" w:cs="Arial"/>
        </w:rPr>
        <w:t>Based on the above discussion, an initial proposal is made as follows. Companies are encouraged to provide views on the proposal.</w:t>
      </w:r>
    </w:p>
    <w:p w14:paraId="1D2396B2" w14:textId="77777777" w:rsidR="0073018E" w:rsidRPr="00B84AAC" w:rsidRDefault="002D5CD3" w:rsidP="0073018E">
      <w:pPr>
        <w:rPr>
          <w:rFonts w:ascii="Arial" w:hAnsi="Arial" w:cs="Arial"/>
          <w:b/>
          <w:bCs/>
          <w:u w:val="single"/>
        </w:rPr>
      </w:pPr>
      <w:r w:rsidRPr="00B84AAC">
        <w:rPr>
          <w:rFonts w:ascii="Arial" w:hAnsi="Arial" w:cs="Arial"/>
          <w:b/>
          <w:bCs/>
          <w:u w:val="single"/>
        </w:rPr>
        <w:t>Initial proposal 1-1 (Moderator):</w:t>
      </w:r>
    </w:p>
    <w:p w14:paraId="7958EEB2" w14:textId="77777777" w:rsidR="0073018E" w:rsidRPr="00B84AAC" w:rsidRDefault="002D5CD3" w:rsidP="00BB7AD4">
      <w:pPr>
        <w:pStyle w:val="afd"/>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63CA202B" w14:textId="77777777" w:rsidR="008440F9" w:rsidRPr="00B84AAC" w:rsidRDefault="002D5CD3" w:rsidP="00BB7AD4">
      <w:pPr>
        <w:pStyle w:val="afd"/>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5C40F50D" w14:textId="77777777" w:rsidR="008440F9" w:rsidRPr="00B84AAC" w:rsidRDefault="002D5CD3" w:rsidP="00BB7AD4">
      <w:pPr>
        <w:pStyle w:val="a8"/>
        <w:numPr>
          <w:ilvl w:val="1"/>
          <w:numId w:val="20"/>
        </w:numPr>
        <w:spacing w:line="256" w:lineRule="auto"/>
        <w:rPr>
          <w:rFonts w:cs="Arial"/>
        </w:rPr>
      </w:pPr>
      <w:r w:rsidRPr="00B84AAC">
        <w:rPr>
          <w:rFonts w:cs="Arial"/>
        </w:rPr>
        <w:lastRenderedPageBreak/>
        <w:t>The transmission timing of RAR grant scheduled PUSCH.</w:t>
      </w:r>
    </w:p>
    <w:p w14:paraId="4305CEFC" w14:textId="77777777" w:rsidR="008440F9" w:rsidRPr="00B84AAC" w:rsidRDefault="002D5CD3" w:rsidP="00BB7AD4">
      <w:pPr>
        <w:pStyle w:val="a8"/>
        <w:numPr>
          <w:ilvl w:val="1"/>
          <w:numId w:val="20"/>
        </w:numPr>
        <w:spacing w:line="256" w:lineRule="auto"/>
        <w:rPr>
          <w:rFonts w:cs="Arial"/>
        </w:rPr>
      </w:pPr>
      <w:r w:rsidRPr="00B84AAC">
        <w:rPr>
          <w:rFonts w:cs="Arial"/>
        </w:rPr>
        <w:t>The transmission timing of HARQ-ACK on PUCCH.</w:t>
      </w:r>
    </w:p>
    <w:p w14:paraId="50E27C87" w14:textId="77777777" w:rsidR="008440F9" w:rsidRPr="00B84AAC" w:rsidRDefault="002D5CD3" w:rsidP="00BB7AD4">
      <w:pPr>
        <w:pStyle w:val="a8"/>
        <w:numPr>
          <w:ilvl w:val="1"/>
          <w:numId w:val="20"/>
        </w:numPr>
        <w:spacing w:line="256" w:lineRule="auto"/>
        <w:rPr>
          <w:rFonts w:cs="Arial"/>
        </w:rPr>
      </w:pPr>
      <w:r w:rsidRPr="00B84AAC">
        <w:rPr>
          <w:rFonts w:cs="Arial"/>
        </w:rPr>
        <w:t>The CSI reference resource timing.</w:t>
      </w:r>
    </w:p>
    <w:p w14:paraId="1BD01EDD" w14:textId="77777777" w:rsidR="008440F9" w:rsidRPr="00B84AAC" w:rsidRDefault="002D5CD3" w:rsidP="00BB7AD4">
      <w:pPr>
        <w:pStyle w:val="a8"/>
        <w:numPr>
          <w:ilvl w:val="1"/>
          <w:numId w:val="20"/>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1A3CB345" w14:textId="77777777" w:rsidR="008440F9" w:rsidRPr="00B84AAC" w:rsidRDefault="002D5CD3" w:rsidP="00BB7AD4">
      <w:pPr>
        <w:pStyle w:val="a8"/>
        <w:numPr>
          <w:ilvl w:val="0"/>
          <w:numId w:val="20"/>
        </w:numPr>
        <w:spacing w:line="256" w:lineRule="auto"/>
        <w:rPr>
          <w:rFonts w:cs="Arial"/>
        </w:rPr>
      </w:pPr>
      <w:r w:rsidRPr="00B84AAC">
        <w:rPr>
          <w:rFonts w:cs="Arial"/>
          <w:color w:val="000000"/>
        </w:rPr>
        <w:t xml:space="preserve">Note: </w:t>
      </w:r>
      <w:r w:rsidRPr="00B84AAC">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further identified.</w:t>
      </w:r>
    </w:p>
    <w:p w14:paraId="25B60D46" w14:textId="77777777" w:rsidR="008440F9" w:rsidRPr="00B84AAC" w:rsidRDefault="008440F9">
      <w:pPr>
        <w:pStyle w:val="a8"/>
        <w:spacing w:line="256" w:lineRule="auto"/>
        <w:rPr>
          <w:rFonts w:cs="Arial"/>
        </w:rPr>
      </w:pPr>
    </w:p>
    <w:tbl>
      <w:tblPr>
        <w:tblStyle w:val="af5"/>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a8"/>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a8"/>
              <w:spacing w:line="256" w:lineRule="auto"/>
              <w:rPr>
                <w:rFonts w:cs="Arial"/>
              </w:rPr>
            </w:pPr>
            <w:r>
              <w:rPr>
                <w:rFonts w:cs="Arial"/>
              </w:rPr>
              <w:t>Ericsson</w:t>
            </w:r>
          </w:p>
        </w:tc>
        <w:tc>
          <w:tcPr>
            <w:tcW w:w="7834" w:type="dxa"/>
          </w:tcPr>
          <w:p w14:paraId="14816106" w14:textId="77777777" w:rsidR="008440F9" w:rsidRDefault="002D5CD3">
            <w:pPr>
              <w:pStyle w:val="a8"/>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45FCEA5E" w14:textId="77777777" w:rsidR="008440F9" w:rsidRDefault="002D5CD3">
            <w:pPr>
              <w:pStyle w:val="a8"/>
              <w:spacing w:line="256" w:lineRule="auto"/>
              <w:rPr>
                <w:rFonts w:cs="Arial"/>
              </w:rPr>
            </w:pPr>
            <w:r>
              <w:rPr>
                <w:rFonts w:cs="Arial"/>
              </w:rPr>
              <w:t>Support the proposal 1-1.</w:t>
            </w:r>
          </w:p>
        </w:tc>
      </w:tr>
      <w:tr w:rsidR="008440F9" w:rsidRPr="00B84AAC" w14:paraId="18EB2D98" w14:textId="77777777">
        <w:tc>
          <w:tcPr>
            <w:tcW w:w="1795" w:type="dxa"/>
          </w:tcPr>
          <w:p w14:paraId="34165C3E" w14:textId="77777777" w:rsidR="008440F9" w:rsidRDefault="002D5CD3">
            <w:pPr>
              <w:pStyle w:val="a8"/>
              <w:spacing w:line="256" w:lineRule="auto"/>
              <w:rPr>
                <w:rFonts w:cs="Arial"/>
              </w:rPr>
            </w:pPr>
            <w:r>
              <w:rPr>
                <w:rFonts w:cs="Arial"/>
              </w:rPr>
              <w:t>QC</w:t>
            </w:r>
          </w:p>
        </w:tc>
        <w:tc>
          <w:tcPr>
            <w:tcW w:w="7834" w:type="dxa"/>
          </w:tcPr>
          <w:p w14:paraId="58DD7623" w14:textId="77777777" w:rsidR="008440F9" w:rsidRPr="00B84AAC" w:rsidRDefault="002D5CD3">
            <w:pPr>
              <w:pStyle w:val="a8"/>
              <w:spacing w:line="256" w:lineRule="auto"/>
              <w:rPr>
                <w:rFonts w:cs="Arial"/>
              </w:rPr>
            </w:pPr>
            <w:r w:rsidRPr="00B84AAC">
              <w:rPr>
                <w:rFonts w:cs="Arial"/>
              </w:rPr>
              <w:t>Support with the following suggested change in note:</w:t>
            </w:r>
          </w:p>
          <w:p w14:paraId="4309FEB9" w14:textId="77777777" w:rsidR="008440F9" w:rsidRPr="00B84AAC" w:rsidRDefault="002D5CD3">
            <w:pPr>
              <w:pStyle w:val="a8"/>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rPr>
                <w:rFonts w:cs="Arial"/>
                <w:color w:val="FF0000"/>
              </w:rPr>
              <w:t>of the same or different values</w:t>
            </w:r>
            <w:r w:rsidRPr="00B84AAC">
              <w:rPr>
                <w:rFonts w:cs="Arial"/>
              </w:rPr>
              <w:t xml:space="preserve"> can be further identified.</w:t>
            </w:r>
          </w:p>
          <w:p w14:paraId="717DC929" w14:textId="77777777" w:rsidR="008440F9" w:rsidRPr="00B84AAC" w:rsidRDefault="002D5CD3">
            <w:pPr>
              <w:pStyle w:val="a8"/>
              <w:spacing w:line="256" w:lineRule="auto"/>
              <w:rPr>
                <w:rFonts w:cs="Arial"/>
              </w:rPr>
            </w:pPr>
            <w:r w:rsidRPr="00B84AAC">
              <w:rPr>
                <w:rFonts w:cs="Arial"/>
              </w:rPr>
              <w:t xml:space="preserve">We also believe a </w:t>
            </w:r>
            <w:proofErr w:type="spellStart"/>
            <w:r w:rsidRPr="00B84AAC">
              <w:rPr>
                <w:rFonts w:cs="Arial"/>
              </w:rPr>
              <w:t>Koffset</w:t>
            </w:r>
            <w:proofErr w:type="spellEnd"/>
            <w:r w:rsidRPr="00B84AAC">
              <w:rPr>
                <w:rFonts w:cs="Arial"/>
              </w:rPr>
              <w:t xml:space="preserve"> is needed for MAC-CE, see comments for proposal 3-1.</w:t>
            </w:r>
          </w:p>
          <w:p w14:paraId="019B0E74" w14:textId="77777777" w:rsidR="008440F9" w:rsidRPr="00B84AAC" w:rsidRDefault="008440F9">
            <w:pPr>
              <w:pStyle w:val="a8"/>
              <w:spacing w:line="256" w:lineRule="auto"/>
              <w:rPr>
                <w:rFonts w:cs="Arial"/>
              </w:rPr>
            </w:pPr>
          </w:p>
          <w:p w14:paraId="348622A0" w14:textId="77777777" w:rsidR="008440F9" w:rsidRPr="00B84AAC" w:rsidRDefault="008440F9">
            <w:pPr>
              <w:pStyle w:val="a8"/>
              <w:spacing w:line="256" w:lineRule="auto"/>
              <w:rPr>
                <w:rFonts w:cs="Arial"/>
              </w:rPr>
            </w:pPr>
          </w:p>
        </w:tc>
      </w:tr>
      <w:tr w:rsidR="008440F9" w14:paraId="13FE06A1" w14:textId="77777777">
        <w:tc>
          <w:tcPr>
            <w:tcW w:w="1795" w:type="dxa"/>
          </w:tcPr>
          <w:p w14:paraId="1140DA8E" w14:textId="77777777" w:rsidR="008440F9" w:rsidRDefault="002D5CD3">
            <w:pPr>
              <w:pStyle w:val="a8"/>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a8"/>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a8"/>
              <w:spacing w:line="256" w:lineRule="auto"/>
              <w:rPr>
                <w:rFonts w:cs="Arial"/>
              </w:rPr>
            </w:pPr>
            <w:r>
              <w:rPr>
                <w:rFonts w:cs="Arial"/>
              </w:rPr>
              <w:t>Intel</w:t>
            </w:r>
          </w:p>
        </w:tc>
        <w:tc>
          <w:tcPr>
            <w:tcW w:w="7834" w:type="dxa"/>
          </w:tcPr>
          <w:p w14:paraId="2DC49865" w14:textId="77777777" w:rsidR="008440F9" w:rsidRDefault="002D5CD3">
            <w:pPr>
              <w:pStyle w:val="a8"/>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a8"/>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158D7775" w14:textId="77777777" w:rsidR="008440F9" w:rsidRDefault="002D5CD3">
            <w:pPr>
              <w:pStyle w:val="a8"/>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a8"/>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a8"/>
              <w:spacing w:line="256" w:lineRule="auto"/>
              <w:rPr>
                <w:rFonts w:cs="Arial"/>
              </w:rPr>
            </w:pPr>
            <w:r>
              <w:rPr>
                <w:rFonts w:eastAsia="Malgun Gothic" w:cs="Arial" w:hint="eastAsia"/>
              </w:rPr>
              <w:t>Support the proposal 1-1</w:t>
            </w:r>
          </w:p>
        </w:tc>
      </w:tr>
      <w:tr w:rsidR="008440F9" w:rsidRPr="00B84AAC" w14:paraId="5C099FF9" w14:textId="77777777">
        <w:tc>
          <w:tcPr>
            <w:tcW w:w="1795" w:type="dxa"/>
          </w:tcPr>
          <w:p w14:paraId="13246A56" w14:textId="77777777" w:rsidR="008440F9" w:rsidRDefault="002D5CD3">
            <w:pPr>
              <w:pStyle w:val="a8"/>
              <w:spacing w:line="256" w:lineRule="auto"/>
              <w:rPr>
                <w:rFonts w:cs="Arial"/>
              </w:rPr>
            </w:pPr>
            <w:r>
              <w:rPr>
                <w:rFonts w:cs="Arial" w:hint="eastAsia"/>
              </w:rPr>
              <w:t>CATT</w:t>
            </w:r>
          </w:p>
        </w:tc>
        <w:tc>
          <w:tcPr>
            <w:tcW w:w="7834" w:type="dxa"/>
          </w:tcPr>
          <w:p w14:paraId="77102B86" w14:textId="77777777" w:rsidR="008440F9" w:rsidRPr="00B84AAC" w:rsidRDefault="002D5CD3">
            <w:pPr>
              <w:pStyle w:val="a8"/>
              <w:spacing w:line="256" w:lineRule="auto"/>
              <w:rPr>
                <w:rFonts w:eastAsiaTheme="minorEastAsia" w:cs="Arial"/>
              </w:rPr>
            </w:pPr>
            <w:r w:rsidRPr="00B84AAC">
              <w:rPr>
                <w:rFonts w:eastAsia="Malgun Gothic" w:cs="Arial" w:hint="eastAsia"/>
              </w:rPr>
              <w:t>Agree with QC.</w:t>
            </w:r>
          </w:p>
          <w:p w14:paraId="42629C0E" w14:textId="77777777" w:rsidR="008440F9" w:rsidRPr="00B84AAC" w:rsidRDefault="002D5CD3">
            <w:pPr>
              <w:pStyle w:val="a8"/>
              <w:spacing w:line="256" w:lineRule="auto"/>
              <w:rPr>
                <w:rFonts w:eastAsiaTheme="minorEastAsia" w:cs="Arial"/>
              </w:rPr>
            </w:pPr>
            <w:r w:rsidRPr="00B84AAC">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B84AAC">
              <w:rPr>
                <w:rFonts w:cs="Arial"/>
                <w:color w:val="000000" w:themeColor="text1"/>
              </w:rPr>
              <w:t xml:space="preserve"> </w:t>
            </w:r>
            <w:proofErr w:type="gramStart"/>
            <w:r w:rsidRPr="00B84AAC">
              <w:rPr>
                <w:rFonts w:cs="Arial"/>
                <w:color w:val="000000" w:themeColor="text1"/>
              </w:rPr>
              <w:t>of</w:t>
            </w:r>
            <w:proofErr w:type="gramEnd"/>
            <w:r w:rsidRPr="00B84AAC">
              <w:rPr>
                <w:rFonts w:cs="Arial"/>
                <w:color w:val="000000" w:themeColor="text1"/>
              </w:rPr>
              <w:t xml:space="preserve"> the same or different values can be further identified</w:t>
            </w:r>
            <w:r w:rsidRPr="00B84AAC">
              <w:rPr>
                <w:rFonts w:cs="Arial" w:hint="eastAsia"/>
                <w:color w:val="000000" w:themeColor="text1"/>
              </w:rPr>
              <w:t xml:space="preserve"> for </w:t>
            </w:r>
            <w:r w:rsidRPr="00B84AAC">
              <w:rPr>
                <w:rFonts w:cs="Arial"/>
                <w:color w:val="000000" w:themeColor="text1"/>
              </w:rPr>
              <w:t>different</w:t>
            </w:r>
            <w:r w:rsidRPr="00B84AAC">
              <w:rPr>
                <w:rFonts w:cs="Arial" w:hint="eastAsia"/>
                <w:color w:val="000000" w:themeColor="text1"/>
              </w:rPr>
              <w:t xml:space="preserve"> use cases</w:t>
            </w:r>
            <w:r w:rsidRPr="00B84AAC">
              <w:rPr>
                <w:rFonts w:cs="Arial"/>
                <w:color w:val="000000" w:themeColor="text1"/>
              </w:rPr>
              <w:t>.</w:t>
            </w:r>
          </w:p>
        </w:tc>
      </w:tr>
      <w:tr w:rsidR="008440F9" w14:paraId="6E09E124" w14:textId="77777777">
        <w:tc>
          <w:tcPr>
            <w:tcW w:w="1795" w:type="dxa"/>
          </w:tcPr>
          <w:p w14:paraId="784AF9F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a8"/>
              <w:spacing w:line="256" w:lineRule="auto"/>
              <w:rPr>
                <w:rFonts w:eastAsia="Malgun Gothic" w:cs="Arial"/>
              </w:rPr>
            </w:pPr>
            <w:r>
              <w:rPr>
                <w:rFonts w:cs="Arial"/>
              </w:rPr>
              <w:t>Support the proposal 1-1.</w:t>
            </w:r>
          </w:p>
        </w:tc>
      </w:tr>
      <w:tr w:rsidR="008440F9" w:rsidRPr="00B84AAC" w14:paraId="13BD3985" w14:textId="77777777">
        <w:tc>
          <w:tcPr>
            <w:tcW w:w="1795" w:type="dxa"/>
          </w:tcPr>
          <w:p w14:paraId="0C0F104D" w14:textId="77777777" w:rsidR="008440F9" w:rsidRDefault="002D5CD3">
            <w:pPr>
              <w:pStyle w:val="a8"/>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B84AAC" w:rsidRDefault="002D5CD3" w:rsidP="00314C85">
            <w:pPr>
              <w:pStyle w:val="a8"/>
              <w:spacing w:line="256" w:lineRule="auto"/>
              <w:rPr>
                <w:rFonts w:cs="Arial"/>
              </w:rPr>
            </w:pPr>
            <w:r w:rsidRPr="00B84AAC">
              <w:rPr>
                <w:rFonts w:cs="Arial" w:hint="eastAsia"/>
              </w:rPr>
              <w:t xml:space="preserve">Fine to confirm the cases identified in SI and more agreeable items from issue #4 (e.g., 2-step RACH) can also be included </w:t>
            </w:r>
            <w:r w:rsidR="00BC2A31" w:rsidRPr="00B84AAC">
              <w:rPr>
                <w:rFonts w:cs="Arial" w:hint="eastAsia"/>
              </w:rPr>
              <w:t>in</w:t>
            </w:r>
            <w:r w:rsidR="00BC2A31" w:rsidRPr="00B84AAC">
              <w:rPr>
                <w:rFonts w:cs="Arial"/>
              </w:rPr>
              <w:t xml:space="preserve"> </w:t>
            </w:r>
            <w:r w:rsidRPr="00B84AAC">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08FCAB20" w14:textId="77777777" w:rsidR="00E72C9A" w:rsidRPr="005712C1" w:rsidRDefault="00E72C9A" w:rsidP="00E72C9A">
            <w:pPr>
              <w:pStyle w:val="a8"/>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a8"/>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a8"/>
              <w:spacing w:line="256" w:lineRule="auto"/>
              <w:rPr>
                <w:rFonts w:cs="Arial"/>
              </w:rPr>
            </w:pPr>
            <w:r>
              <w:rPr>
                <w:rFonts w:cs="Arial"/>
              </w:rPr>
              <w:t>Nokia</w:t>
            </w:r>
          </w:p>
        </w:tc>
        <w:tc>
          <w:tcPr>
            <w:tcW w:w="7834" w:type="dxa"/>
          </w:tcPr>
          <w:p w14:paraId="62DB0D5E" w14:textId="77777777" w:rsidR="00AD4549" w:rsidRDefault="00AD4549" w:rsidP="00AD4549">
            <w:pPr>
              <w:pStyle w:val="a8"/>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a8"/>
              <w:spacing w:line="256" w:lineRule="auto"/>
              <w:rPr>
                <w:rFonts w:cs="Arial"/>
              </w:rPr>
            </w:pPr>
            <w:r>
              <w:rPr>
                <w:rFonts w:cs="Arial"/>
              </w:rPr>
              <w:t>Sony</w:t>
            </w:r>
          </w:p>
        </w:tc>
        <w:tc>
          <w:tcPr>
            <w:tcW w:w="7834" w:type="dxa"/>
          </w:tcPr>
          <w:p w14:paraId="236B63E0" w14:textId="77777777" w:rsidR="00E27FA3" w:rsidRDefault="00E27FA3" w:rsidP="00E27FA3">
            <w:pPr>
              <w:pStyle w:val="a8"/>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a8"/>
              <w:spacing w:line="256" w:lineRule="auto"/>
              <w:rPr>
                <w:rFonts w:cs="Arial"/>
              </w:rPr>
            </w:pPr>
            <w:r>
              <w:rPr>
                <w:rFonts w:cs="Arial"/>
              </w:rPr>
              <w:t>Thales</w:t>
            </w:r>
          </w:p>
        </w:tc>
        <w:tc>
          <w:tcPr>
            <w:tcW w:w="7834" w:type="dxa"/>
          </w:tcPr>
          <w:p w14:paraId="0263169C" w14:textId="77777777" w:rsidR="00B83A31" w:rsidRDefault="00B83A31" w:rsidP="00FC4FEC">
            <w:pPr>
              <w:pStyle w:val="a8"/>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a8"/>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1950C7B" w14:textId="77777777" w:rsidR="00B83A31" w:rsidRDefault="005F201E" w:rsidP="00E27FA3">
            <w:pPr>
              <w:pStyle w:val="a8"/>
              <w:spacing w:line="256" w:lineRule="auto"/>
              <w:rPr>
                <w:rFonts w:cs="Arial"/>
              </w:rPr>
            </w:pPr>
            <w:r>
              <w:rPr>
                <w:rFonts w:cs="Arial"/>
              </w:rPr>
              <w:t>Support the proposal 1-1</w:t>
            </w:r>
          </w:p>
          <w:p w14:paraId="6E0C8D38" w14:textId="77777777" w:rsidR="00684F6C" w:rsidRDefault="00684F6C" w:rsidP="00E27FA3">
            <w:pPr>
              <w:pStyle w:val="a8"/>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a8"/>
              <w:spacing w:line="256" w:lineRule="auto"/>
              <w:rPr>
                <w:rFonts w:cs="Arial"/>
              </w:rPr>
            </w:pPr>
            <w:r>
              <w:rPr>
                <w:rFonts w:cs="Arial"/>
              </w:rPr>
              <w:t>Eutelsat</w:t>
            </w:r>
          </w:p>
        </w:tc>
        <w:tc>
          <w:tcPr>
            <w:tcW w:w="7834" w:type="dxa"/>
          </w:tcPr>
          <w:p w14:paraId="3DB4931A" w14:textId="77777777" w:rsidR="00684F6C" w:rsidRDefault="00684F6C" w:rsidP="00E27FA3">
            <w:pPr>
              <w:pStyle w:val="a8"/>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a8"/>
              <w:spacing w:line="256" w:lineRule="auto"/>
              <w:rPr>
                <w:rFonts w:cs="Arial"/>
              </w:rPr>
            </w:pPr>
            <w:r>
              <w:rPr>
                <w:rFonts w:cs="Arial"/>
              </w:rPr>
              <w:t>Apple</w:t>
            </w:r>
          </w:p>
        </w:tc>
        <w:tc>
          <w:tcPr>
            <w:tcW w:w="7834" w:type="dxa"/>
          </w:tcPr>
          <w:p w14:paraId="64581AC2" w14:textId="77777777" w:rsidR="001D689D" w:rsidRDefault="001D689D" w:rsidP="001D689D">
            <w:pPr>
              <w:pStyle w:val="a8"/>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a8"/>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a8"/>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a8"/>
              <w:spacing w:line="256" w:lineRule="auto"/>
              <w:rPr>
                <w:rFonts w:cs="Arial"/>
              </w:rPr>
            </w:pPr>
            <w:r>
              <w:rPr>
                <w:rFonts w:cs="Arial"/>
              </w:rPr>
              <w:lastRenderedPageBreak/>
              <w:t>SS</w:t>
            </w:r>
          </w:p>
        </w:tc>
        <w:tc>
          <w:tcPr>
            <w:tcW w:w="7834" w:type="dxa"/>
          </w:tcPr>
          <w:p w14:paraId="4240C16E" w14:textId="77777777" w:rsidR="00486680" w:rsidRDefault="00486680" w:rsidP="00486680">
            <w:pPr>
              <w:pStyle w:val="a8"/>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21"/>
      </w:pPr>
      <w:r>
        <w:t>1.3</w:t>
      </w:r>
      <w:r>
        <w:tab/>
        <w:t>Updated proposal based on company views</w:t>
      </w:r>
    </w:p>
    <w:p w14:paraId="77196334" w14:textId="77777777" w:rsidR="0073018E" w:rsidRPr="00B84AAC" w:rsidRDefault="0073018E" w:rsidP="0073018E">
      <w:pPr>
        <w:rPr>
          <w:rFonts w:ascii="Arial" w:hAnsi="Arial" w:cs="Arial"/>
        </w:rPr>
      </w:pPr>
      <w:r w:rsidRPr="00B84AAC">
        <w:rPr>
          <w:rFonts w:ascii="Arial" w:hAnsi="Arial" w:cs="Arial"/>
        </w:rPr>
        <w:t xml:space="preserve">In the first round of email discussion, </w:t>
      </w:r>
      <w:r w:rsidR="00146547" w:rsidRPr="00B84AAC">
        <w:rPr>
          <w:rFonts w:ascii="Arial" w:hAnsi="Arial" w:cs="Arial"/>
        </w:rPr>
        <w:t>2</w:t>
      </w:r>
      <w:r w:rsidR="00486680" w:rsidRPr="00B84AAC">
        <w:rPr>
          <w:rFonts w:ascii="Arial" w:hAnsi="Arial" w:cs="Arial"/>
        </w:rPr>
        <w:t>2</w:t>
      </w:r>
      <w:r w:rsidRPr="00B84AAC">
        <w:rPr>
          <w:rFonts w:ascii="Arial" w:hAnsi="Arial" w:cs="Arial"/>
        </w:rPr>
        <w:t xml:space="preserve"> companies provided views.</w:t>
      </w:r>
    </w:p>
    <w:p w14:paraId="23FFC7DD" w14:textId="77777777" w:rsidR="0073018E" w:rsidRPr="00B84AAC" w:rsidRDefault="0073018E" w:rsidP="00BB7AD4">
      <w:pPr>
        <w:pStyle w:val="afd"/>
        <w:numPr>
          <w:ilvl w:val="0"/>
          <w:numId w:val="42"/>
        </w:numPr>
        <w:ind w:firstLineChars="0"/>
        <w:rPr>
          <w:rFonts w:ascii="Arial" w:hAnsi="Arial" w:cs="Arial"/>
        </w:rPr>
      </w:pPr>
      <w:r w:rsidRPr="00B84AAC">
        <w:rPr>
          <w:rFonts w:ascii="Arial" w:hAnsi="Arial" w:cs="Arial"/>
        </w:rPr>
        <w:t xml:space="preserve">All the companies (Ericsson, </w:t>
      </w:r>
      <w:proofErr w:type="spellStart"/>
      <w:r w:rsidRPr="00B84AAC">
        <w:rPr>
          <w:rFonts w:ascii="Arial" w:hAnsi="Arial" w:cs="Arial"/>
        </w:rPr>
        <w:t>MediaTek</w:t>
      </w:r>
      <w:proofErr w:type="spellEnd"/>
      <w:r w:rsidRPr="00B84AAC">
        <w:rPr>
          <w:rFonts w:ascii="Arial" w:hAnsi="Arial" w:cs="Arial"/>
        </w:rPr>
        <w:t xml:space="preserve">, QC, Lenovo/MM, CMCC, Intel, Panasonic, </w:t>
      </w:r>
      <w:proofErr w:type="spellStart"/>
      <w:r w:rsidRPr="00B84AAC">
        <w:rPr>
          <w:rFonts w:ascii="Arial" w:hAnsi="Arial" w:cs="Arial"/>
        </w:rPr>
        <w:t>Spreadtrum</w:t>
      </w:r>
      <w:proofErr w:type="spellEnd"/>
      <w:r w:rsidRPr="00B84AAC">
        <w:rPr>
          <w:rFonts w:ascii="Arial" w:hAnsi="Arial" w:cs="Arial"/>
        </w:rPr>
        <w:t xml:space="preserve">, ETRI, CATT, Huawei, ZTE, LG, OPPO, Nokia, Sony, Thales, </w:t>
      </w:r>
      <w:proofErr w:type="spellStart"/>
      <w:r w:rsidRPr="00B84AAC">
        <w:rPr>
          <w:rFonts w:ascii="Arial" w:hAnsi="Arial" w:cs="Arial"/>
        </w:rPr>
        <w:t>Fraunhofer</w:t>
      </w:r>
      <w:proofErr w:type="spellEnd"/>
      <w:r w:rsidRPr="00B84AAC">
        <w:rPr>
          <w:rFonts w:ascii="Arial" w:hAnsi="Arial" w:cs="Arial"/>
        </w:rPr>
        <w:t xml:space="preserve"> IIS/</w:t>
      </w:r>
      <w:proofErr w:type="spellStart"/>
      <w:r w:rsidRPr="00B84AAC">
        <w:rPr>
          <w:rFonts w:ascii="Arial" w:hAnsi="Arial" w:cs="Arial"/>
        </w:rPr>
        <w:t>Fraunhofer</w:t>
      </w:r>
      <w:proofErr w:type="spellEnd"/>
      <w:r w:rsidRPr="00B84AAC">
        <w:rPr>
          <w:rFonts w:ascii="Arial" w:hAnsi="Arial" w:cs="Arial"/>
        </w:rPr>
        <w:t xml:space="preserve"> HHI, Eutelsat</w:t>
      </w:r>
      <w:r w:rsidR="00146547" w:rsidRPr="00B84AAC">
        <w:rPr>
          <w:rFonts w:ascii="Arial" w:hAnsi="Arial" w:cs="Arial"/>
        </w:rPr>
        <w:t>, Apple</w:t>
      </w:r>
      <w:r w:rsidR="00486680" w:rsidRPr="00B84AAC">
        <w:rPr>
          <w:rFonts w:ascii="Arial" w:hAnsi="Arial" w:cs="Arial"/>
        </w:rPr>
        <w:t>, Asia pacific telecom, SS</w:t>
      </w:r>
      <w:r w:rsidRPr="00B84AAC">
        <w:rPr>
          <w:rFonts w:ascii="Arial" w:hAnsi="Arial" w:cs="Arial"/>
        </w:rPr>
        <w:t>) support / are fine with the proposal.</w:t>
      </w:r>
    </w:p>
    <w:p w14:paraId="26A33A6F" w14:textId="77777777" w:rsidR="0073018E" w:rsidRPr="00B84AAC" w:rsidRDefault="0073018E" w:rsidP="00BB7AD4">
      <w:pPr>
        <w:pStyle w:val="afd"/>
        <w:numPr>
          <w:ilvl w:val="1"/>
          <w:numId w:val="42"/>
        </w:numPr>
        <w:ind w:firstLineChars="0"/>
        <w:rPr>
          <w:rFonts w:ascii="Arial" w:hAnsi="Arial" w:cs="Arial"/>
        </w:rPr>
      </w:pPr>
      <w:r w:rsidRPr="00B84AAC">
        <w:rPr>
          <w:rFonts w:ascii="Arial" w:hAnsi="Arial" w:cs="Arial"/>
        </w:rPr>
        <w:t>2 companies (Qualcomm, CATT) suggest some update of the note in the proposal.</w:t>
      </w:r>
    </w:p>
    <w:p w14:paraId="5F05834C" w14:textId="77777777" w:rsidR="0073018E" w:rsidRPr="00B84AAC" w:rsidRDefault="0073018E" w:rsidP="00BB7AD4">
      <w:pPr>
        <w:pStyle w:val="afd"/>
        <w:numPr>
          <w:ilvl w:val="1"/>
          <w:numId w:val="42"/>
        </w:numPr>
        <w:ind w:firstLineChars="0"/>
        <w:rPr>
          <w:rFonts w:ascii="Arial" w:hAnsi="Arial" w:cs="Arial"/>
        </w:rPr>
      </w:pPr>
      <w:r w:rsidRPr="00B84AAC">
        <w:rPr>
          <w:rFonts w:ascii="Arial" w:hAnsi="Arial" w:cs="Arial"/>
        </w:rPr>
        <w:t xml:space="preserve">1 company (ZTE) points out it would be better if more items from issue #4 could be included if they are agreeable. </w:t>
      </w:r>
    </w:p>
    <w:p w14:paraId="718AE5AE" w14:textId="77777777" w:rsidR="0073018E" w:rsidRPr="00B84AAC" w:rsidRDefault="0073018E" w:rsidP="0073018E">
      <w:pPr>
        <w:rPr>
          <w:rFonts w:cs="Arial"/>
        </w:rPr>
      </w:pPr>
      <w:r w:rsidRPr="00B84AAC">
        <w:rPr>
          <w:rFonts w:ascii="Arial" w:hAnsi="Arial" w:cs="Arial"/>
        </w:rPr>
        <w:t>Regarding the suggestion on updating the note to clarify that</w:t>
      </w:r>
      <w:r w:rsidRPr="00B84AAC">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of the same or different values can be further identified. This is reasonable.</w:t>
      </w:r>
    </w:p>
    <w:p w14:paraId="789A33B3" w14:textId="77777777" w:rsidR="0073018E" w:rsidRPr="00B84AAC" w:rsidRDefault="0073018E" w:rsidP="0073018E">
      <w:pPr>
        <w:rPr>
          <w:rFonts w:ascii="Arial" w:hAnsi="Arial" w:cs="Arial"/>
        </w:rPr>
      </w:pPr>
      <w:r w:rsidRPr="00B84AAC">
        <w:rPr>
          <w:rFonts w:ascii="Arial" w:hAnsi="Arial" w:cs="Arial"/>
        </w:rPr>
        <w:t>Regarding including more items from issue #4 if they are agreeable</w:t>
      </w:r>
      <w:r w:rsidR="009306B0" w:rsidRPr="00B84AAC">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B84AAC">
        <w:rPr>
          <w:rFonts w:ascii="Arial" w:hAnsi="Arial" w:cs="Arial"/>
        </w:rPr>
        <w:t xml:space="preserve"> </w:t>
      </w:r>
    </w:p>
    <w:p w14:paraId="4EBE6505" w14:textId="77777777" w:rsidR="009306B0" w:rsidRPr="00B84AAC" w:rsidRDefault="009306B0" w:rsidP="009306B0">
      <w:pPr>
        <w:rPr>
          <w:rFonts w:ascii="Arial" w:hAnsi="Arial" w:cs="Arial"/>
        </w:rPr>
      </w:pPr>
      <w:r w:rsidRPr="00B84AAC">
        <w:rPr>
          <w:rFonts w:ascii="Arial" w:hAnsi="Arial" w:cs="Arial"/>
        </w:rPr>
        <w:t>In summary, it is reasonable to suggest the following proposal as offline consensus and to be agreed at this RAN1 meeting.</w:t>
      </w:r>
    </w:p>
    <w:p w14:paraId="7936488E" w14:textId="77777777" w:rsidR="009306B0" w:rsidRPr="00B84AAC" w:rsidRDefault="009306B0" w:rsidP="009306B0">
      <w:pPr>
        <w:rPr>
          <w:rFonts w:ascii="Arial" w:hAnsi="Arial" w:cs="Arial"/>
          <w:b/>
          <w:bCs/>
        </w:rPr>
      </w:pPr>
      <w:r w:rsidRPr="00B84AAC">
        <w:rPr>
          <w:rFonts w:ascii="Arial" w:hAnsi="Arial" w:cs="Arial"/>
          <w:b/>
          <w:bCs/>
        </w:rPr>
        <w:t>[Offline consensus</w:t>
      </w:r>
      <w:r w:rsidR="006048F4" w:rsidRPr="00B84AAC">
        <w:rPr>
          <w:rFonts w:ascii="Arial" w:hAnsi="Arial" w:cs="Arial"/>
          <w:b/>
          <w:bCs/>
        </w:rPr>
        <w:t xml:space="preserve"> based on 1</w:t>
      </w:r>
      <w:r w:rsidR="006048F4" w:rsidRPr="00B84AAC">
        <w:rPr>
          <w:rFonts w:ascii="Arial" w:hAnsi="Arial" w:cs="Arial"/>
          <w:b/>
          <w:bCs/>
          <w:vertAlign w:val="superscript"/>
        </w:rPr>
        <w:t>st</w:t>
      </w:r>
      <w:r w:rsidR="006048F4" w:rsidRPr="00B84AAC">
        <w:rPr>
          <w:rFonts w:ascii="Arial" w:hAnsi="Arial" w:cs="Arial"/>
          <w:b/>
          <w:bCs/>
        </w:rPr>
        <w:t xml:space="preserve"> round of email discussion</w:t>
      </w:r>
      <w:r w:rsidRPr="00B84AAC">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B84AAC" w:rsidRDefault="009306B0" w:rsidP="00BB7AD4">
      <w:pPr>
        <w:pStyle w:val="afd"/>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2AB4EAF2" w14:textId="77777777" w:rsidR="009306B0" w:rsidRPr="00B84AAC" w:rsidRDefault="009306B0" w:rsidP="00BB7AD4">
      <w:pPr>
        <w:pStyle w:val="afd"/>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79A61F4D" w14:textId="77777777" w:rsidR="009306B0" w:rsidRPr="00B84AAC" w:rsidRDefault="009306B0" w:rsidP="00BB7AD4">
      <w:pPr>
        <w:pStyle w:val="a8"/>
        <w:numPr>
          <w:ilvl w:val="1"/>
          <w:numId w:val="20"/>
        </w:numPr>
        <w:spacing w:line="256" w:lineRule="auto"/>
        <w:rPr>
          <w:rFonts w:cs="Arial"/>
        </w:rPr>
      </w:pPr>
      <w:r w:rsidRPr="00B84AAC">
        <w:rPr>
          <w:rFonts w:cs="Arial"/>
        </w:rPr>
        <w:t>The transmission timing of RAR grant scheduled PUSCH.</w:t>
      </w:r>
    </w:p>
    <w:p w14:paraId="750BD890" w14:textId="77777777" w:rsidR="009306B0" w:rsidRPr="00B84AAC" w:rsidRDefault="009306B0" w:rsidP="00BB7AD4">
      <w:pPr>
        <w:pStyle w:val="a8"/>
        <w:numPr>
          <w:ilvl w:val="1"/>
          <w:numId w:val="20"/>
        </w:numPr>
        <w:spacing w:line="256" w:lineRule="auto"/>
        <w:rPr>
          <w:rFonts w:cs="Arial"/>
        </w:rPr>
      </w:pPr>
      <w:r w:rsidRPr="00B84AAC">
        <w:rPr>
          <w:rFonts w:cs="Arial"/>
        </w:rPr>
        <w:t>The transmission timing of HARQ-ACK on PUCCH.</w:t>
      </w:r>
    </w:p>
    <w:p w14:paraId="627FF56F" w14:textId="77777777" w:rsidR="009306B0" w:rsidRPr="00B84AAC" w:rsidRDefault="009306B0" w:rsidP="00BB7AD4">
      <w:pPr>
        <w:pStyle w:val="a8"/>
        <w:numPr>
          <w:ilvl w:val="1"/>
          <w:numId w:val="20"/>
        </w:numPr>
        <w:spacing w:line="256" w:lineRule="auto"/>
        <w:rPr>
          <w:rFonts w:cs="Arial"/>
        </w:rPr>
      </w:pPr>
      <w:r w:rsidRPr="00B84AAC">
        <w:rPr>
          <w:rFonts w:cs="Arial"/>
        </w:rPr>
        <w:t>The CSI reference resource timing.</w:t>
      </w:r>
    </w:p>
    <w:p w14:paraId="61F79D88" w14:textId="77777777" w:rsidR="009306B0" w:rsidRPr="00B84AAC" w:rsidRDefault="009306B0" w:rsidP="00BB7AD4">
      <w:pPr>
        <w:pStyle w:val="a8"/>
        <w:numPr>
          <w:ilvl w:val="1"/>
          <w:numId w:val="20"/>
        </w:numPr>
        <w:spacing w:line="256" w:lineRule="auto"/>
        <w:rPr>
          <w:rFonts w:cs="Arial"/>
        </w:rPr>
      </w:pPr>
      <w:r w:rsidRPr="00B84AAC">
        <w:rPr>
          <w:rFonts w:cs="Arial"/>
        </w:rPr>
        <w:t>The transmission timing of aperiodic SRS.</w:t>
      </w:r>
    </w:p>
    <w:p w14:paraId="73634E0F" w14:textId="77777777" w:rsidR="008440F9" w:rsidRPr="00B84AAC" w:rsidRDefault="009306B0" w:rsidP="00BB7AD4">
      <w:pPr>
        <w:pStyle w:val="a8"/>
        <w:numPr>
          <w:ilvl w:val="0"/>
          <w:numId w:val="20"/>
        </w:numPr>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of the same or different values can be further identified.</w:t>
      </w:r>
    </w:p>
    <w:p w14:paraId="43B6859E" w14:textId="77777777" w:rsidR="009306B0" w:rsidRPr="00B84AAC" w:rsidRDefault="009306B0" w:rsidP="009306B0">
      <w:pPr>
        <w:pStyle w:val="a8"/>
        <w:spacing w:line="256" w:lineRule="auto"/>
        <w:rPr>
          <w:rFonts w:cs="Arial"/>
          <w:highlight w:val="green"/>
        </w:rPr>
      </w:pPr>
    </w:p>
    <w:p w14:paraId="4C30D517" w14:textId="77777777" w:rsidR="00F13DCE" w:rsidRPr="00B84AAC" w:rsidRDefault="00F13DCE" w:rsidP="009306B0">
      <w:pPr>
        <w:pStyle w:val="a8"/>
        <w:spacing w:line="256" w:lineRule="auto"/>
        <w:rPr>
          <w:rFonts w:cs="Arial"/>
        </w:rPr>
      </w:pPr>
      <w:r w:rsidRPr="00B84AAC">
        <w:rPr>
          <w:rFonts w:cs="Arial"/>
          <w:b/>
          <w:bCs/>
          <w:u w:val="single"/>
        </w:rPr>
        <w:t>Moderator update</w:t>
      </w:r>
      <w:r w:rsidRPr="00B84AAC">
        <w:rPr>
          <w:rFonts w:cs="Arial"/>
        </w:rPr>
        <w:t>: Proposal 1-2 was agreed in GTW session. So, Issue #1 is considered closed.</w:t>
      </w:r>
    </w:p>
    <w:p w14:paraId="086BB344" w14:textId="77777777" w:rsidR="00F13DCE" w:rsidRPr="00B84AAC" w:rsidRDefault="00F13DCE" w:rsidP="009306B0">
      <w:pPr>
        <w:pStyle w:val="a8"/>
        <w:spacing w:line="256" w:lineRule="auto"/>
        <w:rPr>
          <w:rFonts w:cs="Arial"/>
          <w:highlight w:val="green"/>
        </w:rPr>
      </w:pPr>
    </w:p>
    <w:p w14:paraId="26C8FE5D" w14:textId="77777777" w:rsidR="008440F9" w:rsidRDefault="002D5CD3">
      <w:pPr>
        <w:pStyle w:val="1"/>
      </w:pPr>
      <w:r>
        <w:t>2</w:t>
      </w:r>
      <w:r>
        <w:tab/>
        <w:t xml:space="preserve">Issue #2: Configuration of </w:t>
      </w:r>
      <w:proofErr w:type="spellStart"/>
      <w:r>
        <w:t>Koffset</w:t>
      </w:r>
      <w:proofErr w:type="spellEnd"/>
      <w:r>
        <w:t xml:space="preserve"> </w:t>
      </w:r>
    </w:p>
    <w:p w14:paraId="07D2F447" w14:textId="77777777" w:rsidR="008440F9" w:rsidRDefault="002D5CD3">
      <w:pPr>
        <w:pStyle w:val="21"/>
      </w:pPr>
      <w:r>
        <w:t>2.1</w:t>
      </w:r>
      <w:r>
        <w:tab/>
        <w:t>Background</w:t>
      </w:r>
    </w:p>
    <w:p w14:paraId="42F20E00" w14:textId="77777777" w:rsidR="008440F9" w:rsidRPr="00B84AAC" w:rsidRDefault="002D5CD3">
      <w:pPr>
        <w:rPr>
          <w:rFonts w:ascii="Arial" w:hAnsi="Arial" w:cs="Arial"/>
        </w:rPr>
      </w:pPr>
      <w:r w:rsidRPr="00B84AAC">
        <w:rPr>
          <w:rFonts w:ascii="Arial" w:hAnsi="Arial" w:cs="Arial"/>
        </w:rPr>
        <w:t xml:space="preserve">Based on the contributions submitted to </w:t>
      </w:r>
      <w:r w:rsidRPr="00B84AAC">
        <w:rPr>
          <w:rFonts w:ascii="Arial" w:hAnsi="Arial"/>
        </w:rPr>
        <w:t xml:space="preserve">RAN1#102-e, there are diverse proposals on how to </w:t>
      </w:r>
      <w:proofErr w:type="gramStart"/>
      <w:r w:rsidRPr="00B84AAC">
        <w:rPr>
          <w:rFonts w:ascii="Arial" w:hAnsi="Arial"/>
        </w:rPr>
        <w:t xml:space="preserve">configure </w:t>
      </w:r>
      <w:proofErr w:type="gramEnd"/>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B84AAC"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A97CCA">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0122F3D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34F16C4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Derive the initial cell-specific </w:t>
            </w:r>
            <w:proofErr w:type="spellStart"/>
            <w:r w:rsidRPr="00B84AAC">
              <w:rPr>
                <w:rFonts w:ascii="Arial" w:hAnsi="Arial" w:cs="Arial"/>
              </w:rPr>
              <w:t>Koffset</w:t>
            </w:r>
            <w:proofErr w:type="spellEnd"/>
            <w:r w:rsidRPr="00B84AAC">
              <w:rPr>
                <w:rFonts w:ascii="Arial" w:hAnsi="Arial" w:cs="Arial"/>
              </w:rPr>
              <w:t xml:space="preserve"> from broadcast information, e.g., </w:t>
            </w:r>
            <w:proofErr w:type="spellStart"/>
            <w:r w:rsidRPr="00B84AAC">
              <w:rPr>
                <w:rFonts w:ascii="Arial" w:hAnsi="Arial" w:cs="Arial"/>
              </w:rPr>
              <w:t>ra-ResponseWindow</w:t>
            </w:r>
            <w:proofErr w:type="spellEnd"/>
            <w:r w:rsidRPr="00B84AAC">
              <w:rPr>
                <w:rFonts w:ascii="Arial" w:hAnsi="Arial" w:cs="Arial"/>
              </w:rPr>
              <w:t xml:space="preserve"> and an offset for the start of the </w:t>
            </w:r>
            <w:proofErr w:type="spellStart"/>
            <w:r w:rsidRPr="00B84AAC">
              <w:rPr>
                <w:rFonts w:ascii="Arial" w:hAnsi="Arial" w:cs="Arial"/>
              </w:rPr>
              <w:t>ra-ResponseWindow</w:t>
            </w:r>
            <w:proofErr w:type="spellEnd"/>
            <w:r w:rsidRPr="00B84AAC">
              <w:rPr>
                <w:rFonts w:ascii="Arial" w:hAnsi="Arial" w:cs="Arial"/>
              </w:rPr>
              <w:t>.</w:t>
            </w:r>
          </w:p>
          <w:p w14:paraId="2CD3AC3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reduce the scheduling delay, support updating </w:t>
            </w:r>
            <w:proofErr w:type="spellStart"/>
            <w:r w:rsidRPr="00B84AAC">
              <w:rPr>
                <w:rFonts w:ascii="Arial" w:hAnsi="Arial" w:cs="Arial"/>
              </w:rPr>
              <w:t>Koffset</w:t>
            </w:r>
            <w:proofErr w:type="spellEnd"/>
            <w:r w:rsidRPr="00B84AAC">
              <w:rPr>
                <w:rFonts w:ascii="Arial" w:hAnsi="Arial" w:cs="Arial"/>
              </w:rPr>
              <w:t xml:space="preserve"> from cell-specific to beam-specific.</w:t>
            </w:r>
          </w:p>
        </w:tc>
      </w:tr>
      <w:tr w:rsidR="008440F9" w:rsidRPr="00B84AAC"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A97CCA">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B84AAC" w:rsidRDefault="002D5CD3" w:rsidP="00BB7AD4">
            <w:pPr>
              <w:numPr>
                <w:ilvl w:val="0"/>
                <w:numId w:val="15"/>
              </w:numPr>
              <w:rPr>
                <w:rFonts w:ascii="Arial" w:hAnsi="Arial" w:cs="Arial"/>
              </w:rPr>
            </w:pPr>
            <w:proofErr w:type="spell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is per beam or per-cell </w:t>
            </w:r>
          </w:p>
          <w:p w14:paraId="34A66375" w14:textId="77777777" w:rsidR="008440F9" w:rsidRPr="00B84AAC" w:rsidRDefault="008440F9">
            <w:pPr>
              <w:ind w:left="360"/>
              <w:rPr>
                <w:rFonts w:ascii="Arial" w:hAnsi="Arial" w:cs="Arial"/>
              </w:rPr>
            </w:pPr>
          </w:p>
          <w:p w14:paraId="6E42487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w:t>
            </w:r>
            <w:proofErr w:type="spellStart"/>
            <w:r w:rsidRPr="00B84AAC">
              <w:rPr>
                <w:rFonts w:ascii="Arial" w:hAnsi="Arial" w:cs="Arial"/>
              </w:rPr>
              <w:t>Koffset</w:t>
            </w:r>
            <w:proofErr w:type="spellEnd"/>
            <w:r w:rsidRPr="00B84AAC">
              <w:rPr>
                <w:rFonts w:ascii="Arial" w:hAnsi="Arial" w:cs="Arial"/>
              </w:rPr>
              <w:t xml:space="preserve"> based on Maximum RTT for </w:t>
            </w:r>
            <w:r w:rsidRPr="00B84AAC">
              <w:rPr>
                <w:rFonts w:ascii="Arial" w:hAnsi="Arial" w:cs="Arial"/>
              </w:rPr>
              <w:lastRenderedPageBreak/>
              <w:t xml:space="preserve">scheduling of Message 3 is broadcast on SIB </w:t>
            </w:r>
          </w:p>
        </w:tc>
      </w:tr>
      <w:tr w:rsidR="008440F9" w:rsidRPr="00B84AAC"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A97CCA">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085DA74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BE7379F"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A97CCA">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When the common TA is configured by </w:t>
            </w:r>
            <w:proofErr w:type="spellStart"/>
            <w:r w:rsidRPr="00B84AAC">
              <w:rPr>
                <w:rFonts w:ascii="Arial" w:hAnsi="Arial" w:cs="Arial"/>
              </w:rPr>
              <w:t>gNB</w:t>
            </w:r>
            <w:proofErr w:type="spellEnd"/>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values should be calculated at the UE from the common TA.</w:t>
            </w:r>
          </w:p>
        </w:tc>
      </w:tr>
      <w:tr w:rsidR="008440F9" w:rsidRPr="00B84AAC"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A97CCA">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A97CCA">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Support per beam indication of </w:t>
            </w:r>
            <w:proofErr w:type="spellStart"/>
            <w:r w:rsidRPr="00B84AAC">
              <w:rPr>
                <w:rFonts w:ascii="Arial" w:hAnsi="Arial" w:cs="Arial"/>
              </w:rPr>
              <w:t>Koffset</w:t>
            </w:r>
            <w:proofErr w:type="spellEnd"/>
            <w:r w:rsidRPr="00B84AAC">
              <w:rPr>
                <w:rFonts w:ascii="Arial" w:hAnsi="Arial" w:cs="Arial"/>
              </w:rPr>
              <w:t>.</w:t>
            </w:r>
          </w:p>
          <w:p w14:paraId="2FAA78C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tc>
      </w:tr>
      <w:tr w:rsidR="008440F9" w:rsidRPr="00B84AAC"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A97CCA">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B84AAC" w:rsidRDefault="002D5CD3" w:rsidP="00BB7AD4">
            <w:pPr>
              <w:pStyle w:val="afd"/>
              <w:numPr>
                <w:ilvl w:val="0"/>
                <w:numId w:val="16"/>
              </w:numPr>
              <w:ind w:firstLine="420"/>
              <w:rPr>
                <w:rFonts w:ascii="Arial" w:hAnsi="Arial" w:cs="Arial"/>
                <w:iCs/>
              </w:rPr>
            </w:pPr>
            <w:r w:rsidRPr="00B84AAC">
              <w:rPr>
                <w:rFonts w:ascii="Arial" w:eastAsia="Times New Roman" w:hAnsi="Arial" w:cs="Arial"/>
                <w:iCs/>
              </w:rPr>
              <w:t xml:space="preserve">The values of </w:t>
            </w:r>
            <w:proofErr w:type="spellStart"/>
            <w:r w:rsidRPr="00B84AAC">
              <w:rPr>
                <w:rFonts w:ascii="Arial" w:eastAsia="Times New Roman" w:hAnsi="Arial" w:cs="Arial"/>
                <w:iCs/>
              </w:rPr>
              <w:t>K</w:t>
            </w:r>
            <w:r w:rsidRPr="00B84AAC">
              <w:rPr>
                <w:rFonts w:ascii="Arial" w:eastAsia="Times New Roman" w:hAnsi="Arial" w:cs="Arial"/>
                <w:iCs/>
                <w:vertAlign w:val="subscript"/>
              </w:rPr>
              <w:t>offset</w:t>
            </w:r>
            <w:proofErr w:type="spellEnd"/>
            <w:r w:rsidRPr="00B84AAC">
              <w:rPr>
                <w:rFonts w:ascii="Arial" w:eastAsia="Times New Roman" w:hAnsi="Arial" w:cs="Arial"/>
                <w:iCs/>
              </w:rPr>
              <w:t xml:space="preserve"> are broadcasted by the </w:t>
            </w:r>
            <w:proofErr w:type="spellStart"/>
            <w:r w:rsidRPr="00B84AAC">
              <w:rPr>
                <w:rFonts w:ascii="Arial" w:eastAsia="Times New Roman" w:hAnsi="Arial" w:cs="Arial"/>
                <w:iCs/>
              </w:rPr>
              <w:t>gNB</w:t>
            </w:r>
            <w:proofErr w:type="spellEnd"/>
            <w:r w:rsidRPr="00B84AAC">
              <w:rPr>
                <w:rFonts w:ascii="Arial" w:eastAsia="Times New Roman" w:hAnsi="Arial" w:cs="Arial"/>
                <w:iCs/>
              </w:rPr>
              <w:t xml:space="preserve"> per beam</w:t>
            </w:r>
          </w:p>
        </w:tc>
      </w:tr>
      <w:tr w:rsidR="008440F9" w:rsidRPr="00B84AAC"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A97CCA">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for all UEs should be derived from corresponding common TA value.</w:t>
            </w:r>
          </w:p>
          <w:p w14:paraId="588B8A7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B84AAC"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A97CCA">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07D9BA1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t>
            </w:r>
            <w:proofErr w:type="spellStart"/>
            <w:r w:rsidRPr="00B84AAC">
              <w:rPr>
                <w:rFonts w:ascii="Arial" w:hAnsi="Arial" w:cs="Arial"/>
              </w:rPr>
              <w:t>Koffset</w:t>
            </w:r>
            <w:proofErr w:type="spellEnd"/>
            <w:r w:rsidRPr="00B84AAC">
              <w:rPr>
                <w:rFonts w:ascii="Arial" w:hAnsi="Arial" w:cs="Arial"/>
              </w:rPr>
              <w:t xml:space="preserve"> updating can consider UE triggered and </w:t>
            </w:r>
            <w:proofErr w:type="spellStart"/>
            <w:r w:rsidRPr="00B84AAC">
              <w:rPr>
                <w:rFonts w:ascii="Arial" w:hAnsi="Arial" w:cs="Arial"/>
              </w:rPr>
              <w:t>gNB</w:t>
            </w:r>
            <w:proofErr w:type="spellEnd"/>
            <w:r w:rsidRPr="00B84AAC">
              <w:rPr>
                <w:rFonts w:ascii="Arial" w:hAnsi="Arial" w:cs="Arial"/>
              </w:rPr>
              <w:t xml:space="preserve"> controlled manners. </w:t>
            </w:r>
          </w:p>
        </w:tc>
      </w:tr>
      <w:tr w:rsidR="008440F9" w:rsidRPr="00B84AAC"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A97CCA">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range of </w:t>
            </w:r>
            <w:proofErr w:type="spellStart"/>
            <w:r w:rsidRPr="00B84AAC">
              <w:rPr>
                <w:rFonts w:ascii="Arial" w:hAnsi="Arial" w:cs="Arial"/>
              </w:rPr>
              <w:t>Koffset</w:t>
            </w:r>
            <w:proofErr w:type="spellEnd"/>
            <w:r w:rsidRPr="00B84AAC">
              <w:rPr>
                <w:rFonts w:ascii="Arial" w:hAnsi="Arial" w:cs="Arial"/>
              </w:rPr>
              <w:t xml:space="preserve"> should depend on the maximum round trip propagation delay </w:t>
            </w:r>
            <w:proofErr w:type="spellStart"/>
            <w:r w:rsidRPr="00B84AAC">
              <w:rPr>
                <w:rFonts w:ascii="Arial" w:hAnsi="Arial" w:cs="Arial"/>
              </w:rPr>
              <w:t>Trt</w:t>
            </w:r>
            <w:proofErr w:type="spellEnd"/>
            <w:r w:rsidRPr="00B84AAC">
              <w:rPr>
                <w:rFonts w:ascii="Arial" w:hAnsi="Arial" w:cs="Arial"/>
              </w:rPr>
              <w:t xml:space="preserve"> and the maximum hop number L as</w:t>
            </w:r>
          </w:p>
          <w:p w14:paraId="46E60DC0" w14:textId="77777777" w:rsidR="008440F9" w:rsidRPr="00B84AAC" w:rsidRDefault="002D5CD3">
            <w:pPr>
              <w:ind w:left="720"/>
              <w:rPr>
                <w:rFonts w:ascii="Arial" w:hAnsi="Arial" w:cs="Arial"/>
              </w:rPr>
            </w:pPr>
            <w:proofErr w:type="spellStart"/>
            <w:r w:rsidRPr="00B84AAC">
              <w:rPr>
                <w:rFonts w:ascii="Arial" w:hAnsi="Arial" w:cs="Arial"/>
              </w:rPr>
              <w:t>Koffset</w:t>
            </w:r>
            <w:proofErr w:type="spellEnd"/>
            <w:r w:rsidRPr="00B84AAC">
              <w:rPr>
                <w:rFonts w:ascii="Arial" w:hAnsi="Arial" w:cs="Arial"/>
              </w:rPr>
              <w:t xml:space="preserve"> ≥ </w:t>
            </w:r>
            <w:proofErr w:type="spellStart"/>
            <w:r w:rsidRPr="00B84AAC">
              <w:rPr>
                <w:rFonts w:ascii="Arial" w:hAnsi="Arial" w:cs="Arial"/>
              </w:rPr>
              <w:t>L×Trt</w:t>
            </w:r>
            <w:proofErr w:type="spellEnd"/>
          </w:p>
          <w:p w14:paraId="02AA5512" w14:textId="77777777" w:rsidR="008440F9" w:rsidRPr="00B84AAC" w:rsidRDefault="002D5CD3">
            <w:pPr>
              <w:rPr>
                <w:rFonts w:ascii="Arial" w:hAnsi="Arial" w:cs="Arial"/>
              </w:rPr>
            </w:pPr>
            <w:proofErr w:type="gramStart"/>
            <w:r w:rsidRPr="00B84AAC">
              <w:rPr>
                <w:rFonts w:ascii="Arial" w:hAnsi="Arial" w:cs="Arial"/>
              </w:rPr>
              <w:t>where</w:t>
            </w:r>
            <w:proofErr w:type="gramEnd"/>
            <w:r w:rsidRPr="00B84AAC">
              <w:rPr>
                <w:rFonts w:ascii="Arial" w:hAnsi="Arial" w:cs="Arial"/>
              </w:rPr>
              <w:t xml:space="preserve"> </w:t>
            </w:r>
            <w:proofErr w:type="spellStart"/>
            <w:r w:rsidRPr="00B84AAC">
              <w:rPr>
                <w:rFonts w:ascii="Arial" w:hAnsi="Arial" w:cs="Arial"/>
              </w:rPr>
              <w:t>Trt</w:t>
            </w:r>
            <w:proofErr w:type="spellEnd"/>
            <w:r w:rsidRPr="00B84AAC">
              <w:rPr>
                <w:rFonts w:ascii="Arial" w:hAnsi="Arial" w:cs="Arial"/>
              </w:rPr>
              <w:t xml:space="preserve"> can be inferred from the broadcasting information.</w:t>
            </w:r>
          </w:p>
        </w:tc>
      </w:tr>
      <w:tr w:rsidR="008440F9" w:rsidRPr="00B84AAC"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A97CCA">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tc>
      </w:tr>
      <w:tr w:rsidR="008440F9" w:rsidRPr="00B84AAC"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A97CCA">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addition to cell/beam specific </w:t>
            </w:r>
            <w:proofErr w:type="spellStart"/>
            <w:r w:rsidRPr="00B84AAC">
              <w:rPr>
                <w:rFonts w:ascii="Arial" w:hAnsi="Arial" w:cs="Arial"/>
              </w:rPr>
              <w:t>Koffset</w:t>
            </w:r>
            <w:proofErr w:type="spellEnd"/>
            <w:r w:rsidRPr="00B84AAC">
              <w:rPr>
                <w:rFonts w:ascii="Arial" w:hAnsi="Arial" w:cs="Arial"/>
              </w:rPr>
              <w:t xml:space="preserve"> for timing relationship on DCI scheduled PUSCH, HARQ-ACK on PUCCH and aperiodic SRS, UE specific control, </w:t>
            </w:r>
            <w:proofErr w:type="spellStart"/>
            <w:r w:rsidRPr="00B84AAC">
              <w:rPr>
                <w:rFonts w:ascii="Arial" w:hAnsi="Arial" w:cs="Arial"/>
              </w:rPr>
              <w:t>Koffset</w:t>
            </w:r>
            <w:proofErr w:type="gramStart"/>
            <w:r w:rsidRPr="00B84AAC">
              <w:rPr>
                <w:rFonts w:ascii="Arial" w:hAnsi="Arial" w:cs="Arial"/>
              </w:rPr>
              <w:t>,UE</w:t>
            </w:r>
            <w:proofErr w:type="spellEnd"/>
            <w:proofErr w:type="gramEnd"/>
            <w:r w:rsidRPr="00B84AAC">
              <w:rPr>
                <w:rFonts w:ascii="Arial" w:hAnsi="Arial" w:cs="Arial"/>
              </w:rPr>
              <w:t>, should be introduced. When the network has the UE location or UE autonomous TA information, the network can use it.</w:t>
            </w:r>
          </w:p>
        </w:tc>
      </w:tr>
      <w:tr w:rsidR="008440F9" w:rsidRPr="00B84AAC"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A97CCA">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A97CCA">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w:t>
            </w:r>
            <w:proofErr w:type="spellStart"/>
            <w:r w:rsidRPr="00B84AAC">
              <w:rPr>
                <w:rFonts w:ascii="Arial" w:hAnsi="Arial" w:cs="Arial"/>
              </w:rPr>
              <w:t>K_offset</w:t>
            </w:r>
            <w:proofErr w:type="spellEnd"/>
            <w:r w:rsidRPr="00B84AAC">
              <w:rPr>
                <w:rFonts w:ascii="Arial" w:hAnsi="Arial" w:cs="Arial"/>
              </w:rPr>
              <w:t xml:space="preserve"> per beam is independently configured by high-layer.</w:t>
            </w:r>
          </w:p>
          <w:p w14:paraId="458CA1C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w:t>
            </w:r>
            <w:proofErr w:type="spellStart"/>
            <w:r w:rsidRPr="00B84AAC">
              <w:rPr>
                <w:rFonts w:ascii="Arial" w:hAnsi="Arial" w:cs="Arial"/>
              </w:rPr>
              <w:t>K_offset</w:t>
            </w:r>
            <w:proofErr w:type="spellEnd"/>
            <w:r w:rsidRPr="00B84AAC">
              <w:rPr>
                <w:rFonts w:ascii="Arial" w:hAnsi="Arial" w:cs="Arial"/>
              </w:rPr>
              <w:t xml:space="preserve"> value. </w:t>
            </w:r>
          </w:p>
          <w:p w14:paraId="3F26A4A9" w14:textId="77777777" w:rsidR="008440F9" w:rsidRPr="00B84AAC" w:rsidRDefault="008440F9">
            <w:pPr>
              <w:rPr>
                <w:rFonts w:ascii="Arial" w:eastAsia="Times New Roman" w:hAnsi="Arial" w:cs="Arial"/>
              </w:rPr>
            </w:pPr>
          </w:p>
        </w:tc>
      </w:tr>
      <w:tr w:rsidR="008440F9" w:rsidRPr="00B84AAC"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A97CCA">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w:t>
            </w:r>
            <w:proofErr w:type="spellStart"/>
            <w:r w:rsidRPr="00B84AAC">
              <w:rPr>
                <w:rFonts w:ascii="Arial" w:hAnsi="Arial" w:cs="Arial"/>
              </w:rPr>
              <w:t>gNB</w:t>
            </w:r>
            <w:proofErr w:type="spellEnd"/>
            <w:r w:rsidRPr="00B84AAC">
              <w:rPr>
                <w:rFonts w:ascii="Arial" w:hAnsi="Arial" w:cs="Arial"/>
              </w:rPr>
              <w:t xml:space="preserve">. </w:t>
            </w:r>
          </w:p>
          <w:p w14:paraId="2BAFEEE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176C9B7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A97CCA">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610F9255"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tc>
      </w:tr>
      <w:tr w:rsidR="008440F9" w:rsidRPr="00B84AAC"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A97CCA">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tc>
      </w:tr>
      <w:tr w:rsidR="008440F9" w:rsidRPr="00B84AAC"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A97CCA">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If UE-specific differential TA compensation is applied at UE side, the </w:t>
            </w:r>
            <w:proofErr w:type="spellStart"/>
            <w:r w:rsidRPr="00B84AAC">
              <w:rPr>
                <w:rFonts w:ascii="Arial" w:hAnsi="Arial" w:cs="Arial"/>
              </w:rPr>
              <w:t>Koffset</w:t>
            </w:r>
            <w:proofErr w:type="spellEnd"/>
            <w:r w:rsidRPr="00B84AAC">
              <w:rPr>
                <w:rFonts w:ascii="Arial" w:hAnsi="Arial" w:cs="Arial"/>
              </w:rPr>
              <w:t xml:space="preserve"> could be configured as the max differential RTT offset.</w:t>
            </w:r>
          </w:p>
          <w:p w14:paraId="718914F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If full TA compensation is applied at UE side, the </w:t>
            </w:r>
            <w:proofErr w:type="spellStart"/>
            <w:r w:rsidRPr="00B84AAC">
              <w:rPr>
                <w:rFonts w:ascii="Arial" w:hAnsi="Arial" w:cs="Arial"/>
              </w:rPr>
              <w:t>Koffset</w:t>
            </w:r>
            <w:proofErr w:type="spellEnd"/>
            <w:r w:rsidRPr="00B84AAC">
              <w:rPr>
                <w:rFonts w:ascii="Arial" w:hAnsi="Arial" w:cs="Arial"/>
              </w:rPr>
              <w:t xml:space="preserve"> could be configured as the max RTT.</w:t>
            </w:r>
          </w:p>
          <w:p w14:paraId="32F6B33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can be transmitted in the SIB.</w:t>
            </w:r>
          </w:p>
        </w:tc>
      </w:tr>
      <w:tr w:rsidR="008440F9" w:rsidRPr="00B84AAC"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A97CCA">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w:t>
            </w:r>
            <w:proofErr w:type="spellStart"/>
            <w:r w:rsidRPr="00B84AAC">
              <w:rPr>
                <w:rFonts w:ascii="Arial" w:hAnsi="Arial" w:cs="Arial"/>
              </w:rPr>
              <w:t>K_offset</w:t>
            </w:r>
            <w:proofErr w:type="spellEnd"/>
            <w:r w:rsidRPr="00B84AAC">
              <w:rPr>
                <w:rFonts w:ascii="Arial" w:hAnsi="Arial" w:cs="Arial"/>
              </w:rPr>
              <w:t xml:space="preserve"> as a fixed value per cell.</w:t>
            </w:r>
          </w:p>
          <w:p w14:paraId="7E492AA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w:t>
            </w:r>
            <w:proofErr w:type="spellStart"/>
            <w:r w:rsidRPr="00B84AAC">
              <w:rPr>
                <w:rFonts w:ascii="Arial" w:hAnsi="Arial" w:cs="Arial"/>
              </w:rPr>
              <w:t>signalling</w:t>
            </w:r>
            <w:proofErr w:type="spellEnd"/>
            <w:r w:rsidRPr="00B84AAC">
              <w:rPr>
                <w:rFonts w:ascii="Arial" w:hAnsi="Arial" w:cs="Arial"/>
              </w:rPr>
              <w:t xml:space="preserve"> on </w:t>
            </w:r>
            <w:proofErr w:type="spellStart"/>
            <w:r w:rsidRPr="00B84AAC">
              <w:rPr>
                <w:rFonts w:ascii="Arial" w:hAnsi="Arial" w:cs="Arial"/>
              </w:rPr>
              <w:t>K_offset</w:t>
            </w:r>
            <w:proofErr w:type="spellEnd"/>
            <w:r w:rsidRPr="00B84AAC">
              <w:rPr>
                <w:rFonts w:ascii="Arial" w:hAnsi="Arial" w:cs="Arial"/>
              </w:rPr>
              <w:t xml:space="preserve"> update shall be FFS.</w:t>
            </w:r>
          </w:p>
        </w:tc>
      </w:tr>
      <w:tr w:rsidR="008440F9" w:rsidRPr="00B84AAC"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A97CCA">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B84AAC" w:rsidRDefault="002D5CD3" w:rsidP="00BB7AD4">
            <w:pPr>
              <w:pStyle w:val="afd"/>
              <w:numPr>
                <w:ilvl w:val="0"/>
                <w:numId w:val="19"/>
              </w:numPr>
              <w:ind w:firstLine="420"/>
              <w:rPr>
                <w:rFonts w:ascii="Arial" w:hAnsi="Arial" w:cs="Arial"/>
              </w:rPr>
            </w:pPr>
            <w:r w:rsidRPr="00B84AAC">
              <w:rPr>
                <w:rFonts w:ascii="Arial" w:hAnsi="Arial" w:cs="Arial"/>
              </w:rPr>
              <w:t xml:space="preserve">The value of timing delay, </w:t>
            </w:r>
            <w:proofErr w:type="spellStart"/>
            <w:r w:rsidRPr="00B84AAC">
              <w:rPr>
                <w:rFonts w:ascii="Arial" w:hAnsi="Arial" w:cs="Arial"/>
                <w:i/>
                <w:iCs/>
              </w:rPr>
              <w:t>K</w:t>
            </w:r>
            <w:r w:rsidRPr="00B84AAC">
              <w:rPr>
                <w:rFonts w:ascii="Arial" w:hAnsi="Arial" w:cs="Arial"/>
                <w:vertAlign w:val="subscript"/>
              </w:rPr>
              <w:t>offset</w:t>
            </w:r>
            <w:proofErr w:type="spellEnd"/>
            <w:r w:rsidRPr="00B84AAC">
              <w:rPr>
                <w:rFonts w:ascii="Arial" w:hAnsi="Arial" w:cs="Arial"/>
              </w:rPr>
              <w:t>, is broadcasted per cell or per beam and is applied as in the following timing relationships:</w:t>
            </w:r>
          </w:p>
          <w:p w14:paraId="29F2EBF8" w14:textId="77777777" w:rsidR="008440F9" w:rsidRDefault="002D5CD3" w:rsidP="00BB7AD4">
            <w:pPr>
              <w:pStyle w:val="afd"/>
              <w:numPr>
                <w:ilvl w:val="1"/>
                <w:numId w:val="19"/>
              </w:numPr>
              <w:ind w:firstLine="420"/>
              <w:rPr>
                <w:rFonts w:ascii="Arial" w:hAnsi="Arial" w:cs="Arial"/>
              </w:rPr>
            </w:pPr>
            <w:r>
              <w:rPr>
                <w:rFonts w:ascii="Arial" w:hAnsi="Arial" w:cs="Arial"/>
              </w:rPr>
              <w:t>[DETAILS OMIITED HERE]</w:t>
            </w:r>
          </w:p>
          <w:p w14:paraId="675348C8" w14:textId="77777777" w:rsidR="008440F9" w:rsidRPr="00B84AAC" w:rsidRDefault="002D5CD3" w:rsidP="00BB7AD4">
            <w:pPr>
              <w:pStyle w:val="afd"/>
              <w:numPr>
                <w:ilvl w:val="0"/>
                <w:numId w:val="19"/>
              </w:numPr>
              <w:ind w:firstLine="420"/>
              <w:rPr>
                <w:rFonts w:ascii="Arial" w:hAnsi="Arial" w:cs="Arial"/>
              </w:rPr>
            </w:pPr>
            <w:r w:rsidRPr="00B84AAC">
              <w:rPr>
                <w:rFonts w:ascii="Arial" w:hAnsi="Arial" w:cs="Arial"/>
              </w:rPr>
              <w:t>Additional configuration and mechanisms can be considered to overwrite the value for one or more of the above relationships.</w:t>
            </w:r>
          </w:p>
          <w:p w14:paraId="011C09A3" w14:textId="77777777" w:rsidR="008440F9" w:rsidRPr="00B84AAC" w:rsidRDefault="008440F9" w:rsidP="00472D35">
            <w:pPr>
              <w:pStyle w:val="afd"/>
              <w:ind w:left="1004"/>
              <w:rPr>
                <w:b/>
                <w:bCs/>
              </w:rPr>
            </w:pPr>
          </w:p>
          <w:p w14:paraId="2BAA51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Support UE specific </w:t>
            </w:r>
            <w:proofErr w:type="spellStart"/>
            <w:r w:rsidRPr="00B84AAC">
              <w:rPr>
                <w:rFonts w:ascii="Arial" w:hAnsi="Arial" w:cs="Arial"/>
              </w:rPr>
              <w:t>Koffset</w:t>
            </w:r>
            <w:proofErr w:type="spellEnd"/>
            <w:r w:rsidRPr="00B84AAC">
              <w:rPr>
                <w:rFonts w:ascii="Arial" w:hAnsi="Arial" w:cs="Arial"/>
              </w:rPr>
              <w:t xml:space="preserve"> based on UE TA report(s).</w:t>
            </w:r>
          </w:p>
          <w:p w14:paraId="400C8B81" w14:textId="77777777" w:rsidR="008440F9" w:rsidRPr="00B84AAC" w:rsidRDefault="002D5CD3" w:rsidP="00BB7AD4">
            <w:pPr>
              <w:pStyle w:val="afd"/>
              <w:numPr>
                <w:ilvl w:val="0"/>
                <w:numId w:val="21"/>
              </w:numPr>
              <w:ind w:firstLine="420"/>
              <w:rPr>
                <w:rFonts w:ascii="Arial" w:hAnsi="Arial" w:cs="Arial"/>
              </w:rPr>
            </w:pPr>
            <w:r w:rsidRPr="00B84AAC">
              <w:rPr>
                <w:rFonts w:ascii="Arial" w:hAnsi="Arial" w:cs="Arial"/>
              </w:rPr>
              <w:t xml:space="preserve">Exact mechanisms for UE TA report and associated </w:t>
            </w:r>
            <w:proofErr w:type="spellStart"/>
            <w:r w:rsidRPr="00B84AAC">
              <w:rPr>
                <w:rFonts w:ascii="Arial" w:hAnsi="Arial" w:cs="Arial"/>
              </w:rPr>
              <w:t>signalling</w:t>
            </w:r>
            <w:proofErr w:type="spellEnd"/>
            <w:r w:rsidRPr="00B84AAC">
              <w:rPr>
                <w:rFonts w:ascii="Arial" w:hAnsi="Arial" w:cs="Arial"/>
              </w:rPr>
              <w:t xml:space="preserve"> of </w:t>
            </w:r>
            <w:proofErr w:type="spellStart"/>
            <w:r w:rsidRPr="00B84AAC">
              <w:rPr>
                <w:rFonts w:ascii="Arial" w:hAnsi="Arial" w:cs="Arial"/>
              </w:rPr>
              <w:t>Koffset</w:t>
            </w:r>
            <w:proofErr w:type="spellEnd"/>
            <w:r w:rsidRPr="00B84AAC">
              <w:rPr>
                <w:rFonts w:ascii="Arial" w:hAnsi="Arial" w:cs="Arial"/>
              </w:rPr>
              <w:t xml:space="preserve"> are FFS.</w:t>
            </w:r>
          </w:p>
          <w:p w14:paraId="3C50AC8B" w14:textId="77777777" w:rsidR="008440F9" w:rsidRPr="00B84AAC" w:rsidRDefault="008440F9">
            <w:pPr>
              <w:rPr>
                <w:rFonts w:ascii="Arial" w:eastAsia="Times New Roman" w:hAnsi="Arial" w:cs="Arial"/>
              </w:rPr>
            </w:pPr>
          </w:p>
        </w:tc>
      </w:tr>
      <w:tr w:rsidR="008440F9" w:rsidRPr="00B84AAC"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A97CCA">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B84AAC" w:rsidRDefault="008440F9">
      <w:pPr>
        <w:rPr>
          <w:rFonts w:ascii="Arial" w:hAnsi="Arial" w:cs="Arial"/>
        </w:rPr>
      </w:pPr>
    </w:p>
    <w:p w14:paraId="3A594BF0" w14:textId="77777777" w:rsidR="008440F9" w:rsidRPr="00B84AAC" w:rsidRDefault="002D5CD3">
      <w:pPr>
        <w:rPr>
          <w:rFonts w:ascii="Arial" w:hAnsi="Arial" w:cs="Arial"/>
        </w:rPr>
      </w:pPr>
      <w:r w:rsidRPr="00B84AAC">
        <w:rPr>
          <w:rFonts w:ascii="Arial" w:hAnsi="Arial" w:cs="Arial"/>
        </w:rPr>
        <w:t xml:space="preserve">There are also some proposals on details of design, such as unit </w:t>
      </w:r>
      <w:proofErr w:type="gramStart"/>
      <w:r w:rsidRPr="00B84AAC">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etc. </w:t>
      </w:r>
      <w:r w:rsidRPr="00B84AAC">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B84AAC"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A97CCA">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right w:val="single" w:sz="4" w:space="0" w:color="A6A6A6"/>
            </w:tcBorders>
          </w:tcPr>
          <w:p w14:paraId="2D43F37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w:t>
            </w:r>
            <w:proofErr w:type="gramStart"/>
            <w:r w:rsidRPr="00B84AAC">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tc>
      </w:tr>
      <w:tr w:rsidR="008440F9" w:rsidRPr="00B84AAC"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A97CCA">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w:t>
            </w:r>
            <w:proofErr w:type="spellStart"/>
            <w:r w:rsidRPr="00B84AAC">
              <w:rPr>
                <w:rFonts w:ascii="Arial" w:hAnsi="Arial" w:cs="Arial"/>
              </w:rPr>
              <w:t>alue</w:t>
            </w:r>
            <w:proofErr w:type="spellEnd"/>
            <w:r w:rsidRPr="00B84AAC">
              <w:rPr>
                <w:rFonts w:ascii="Arial" w:hAnsi="Arial" w:cs="Arial"/>
              </w:rPr>
              <w:t xml:space="preserv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6D6F3222"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tc>
      </w:tr>
      <w:tr w:rsidR="008440F9" w:rsidRPr="00B84AAC"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A97CCA">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is configured with a unit of millisecond.</w:t>
            </w:r>
          </w:p>
        </w:tc>
      </w:tr>
    </w:tbl>
    <w:p w14:paraId="2825F823" w14:textId="77777777" w:rsidR="008440F9" w:rsidRPr="00B84AAC" w:rsidRDefault="008440F9">
      <w:pPr>
        <w:rPr>
          <w:rFonts w:ascii="Arial" w:hAnsi="Arial" w:cs="Arial"/>
        </w:rPr>
      </w:pPr>
    </w:p>
    <w:p w14:paraId="53AD15F4" w14:textId="77777777" w:rsidR="008440F9" w:rsidRDefault="002D5CD3">
      <w:pPr>
        <w:pStyle w:val="21"/>
      </w:pPr>
      <w:r>
        <w:t>2.2</w:t>
      </w:r>
      <w:r>
        <w:tab/>
        <w:t>Company views</w:t>
      </w:r>
    </w:p>
    <w:p w14:paraId="3230172B" w14:textId="77777777" w:rsidR="008440F9" w:rsidRPr="00B84AAC" w:rsidRDefault="002D5CD3">
      <w:pPr>
        <w:rPr>
          <w:rFonts w:ascii="Arial" w:hAnsi="Arial" w:cs="Arial"/>
        </w:rPr>
      </w:pPr>
      <w:r w:rsidRPr="00B84AAC">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would depend on the magnitude of timing advance (TA) that the UE would perform. The TA mechanisms (full TA, common TA, differential TA, etc.) in NTN can be quite diverse.</w:t>
      </w:r>
      <w:r w:rsidRPr="00B84AAC">
        <w:t xml:space="preserve"> </w:t>
      </w:r>
      <w:r w:rsidRPr="00B84AAC">
        <w:rPr>
          <w:rFonts w:ascii="Arial" w:hAnsi="Arial" w:cs="Arial"/>
        </w:rPr>
        <w:t xml:space="preserve">It is sensible to have a unified signaling framework to support “full TA” and “partial TA”. </w:t>
      </w:r>
    </w:p>
    <w:p w14:paraId="79F5AB2D" w14:textId="77777777" w:rsidR="008440F9" w:rsidRPr="00B84AAC" w:rsidRDefault="002D5CD3">
      <w:pPr>
        <w:rPr>
          <w:rFonts w:ascii="Arial" w:hAnsi="Arial" w:cs="Arial"/>
        </w:rPr>
      </w:pPr>
      <w:r w:rsidRPr="00B84AAC">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should be cell specific or beam specific. </w:t>
      </w:r>
    </w:p>
    <w:p w14:paraId="60B4E664" w14:textId="77777777" w:rsidR="008440F9" w:rsidRPr="00B84AAC" w:rsidRDefault="002D5CD3">
      <w:pPr>
        <w:rPr>
          <w:rFonts w:ascii="Arial" w:hAnsi="Arial" w:cs="Arial"/>
        </w:rPr>
      </w:pPr>
      <w:r w:rsidRPr="00B84AAC">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can be updated by UE specific RRC besides </w:t>
      </w:r>
      <w:proofErr w:type="gramStart"/>
      <w:r w:rsidRPr="00B84AAC">
        <w:rPr>
          <w:rFonts w:ascii="Arial" w:hAnsi="Arial" w:cs="Arial"/>
        </w:rPr>
        <w:t xml:space="preserve">broadcasting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by UE specific RRC can make the timing relatio</w:t>
      </w:r>
      <w:proofErr w:type="spellStart"/>
      <w:r w:rsidRPr="00B84AAC">
        <w:rPr>
          <w:rFonts w:ascii="Arial" w:hAnsi="Arial" w:cs="Arial"/>
        </w:rPr>
        <w:t>nship</w:t>
      </w:r>
      <w:proofErr w:type="spellEnd"/>
      <w:r w:rsidRPr="00B84AAC">
        <w:rPr>
          <w:rFonts w:ascii="Arial" w:hAnsi="Arial" w:cs="Arial"/>
        </w:rPr>
        <w:t xml:space="preserve"> more </w:t>
      </w:r>
      <w:r w:rsidRPr="00B84AAC">
        <w:rPr>
          <w:rFonts w:ascii="Arial" w:hAnsi="Arial" w:cs="Arial"/>
        </w:rPr>
        <w:lastRenderedPageBreak/>
        <w:t xml:space="preserve">tailored to UE and thus the scheduling would be more efficient. </w:t>
      </w:r>
    </w:p>
    <w:p w14:paraId="16F76CB6" w14:textId="77777777" w:rsidR="008440F9" w:rsidRPr="00B84AAC" w:rsidRDefault="002D5CD3">
      <w:pPr>
        <w:rPr>
          <w:rFonts w:ascii="Arial" w:hAnsi="Arial" w:cs="Arial"/>
        </w:rPr>
      </w:pPr>
      <w:r w:rsidRPr="00B84AAC">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for non-unicast purpose.</w:t>
      </w:r>
    </w:p>
    <w:p w14:paraId="2D12488D" w14:textId="77777777" w:rsidR="008440F9" w:rsidRPr="00B84AAC" w:rsidRDefault="002D5CD3">
      <w:pPr>
        <w:rPr>
          <w:rFonts w:ascii="Arial" w:hAnsi="Arial" w:cs="Arial"/>
        </w:rPr>
      </w:pPr>
      <w:r w:rsidRPr="00B84AAC">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from broadcast information, e.g., ra-ResponseWindow and an offset for the start of the ra-ResponseWindow. </w:t>
      </w:r>
    </w:p>
    <w:p w14:paraId="3176192C" w14:textId="77777777" w:rsidR="008440F9" w:rsidRPr="00B84AAC" w:rsidRDefault="002D5CD3">
      <w:pPr>
        <w:rPr>
          <w:rFonts w:ascii="Arial" w:hAnsi="Arial" w:cs="Arial"/>
        </w:rPr>
      </w:pPr>
      <w:r w:rsidRPr="00B84AAC">
        <w:rPr>
          <w:rFonts w:ascii="Arial" w:hAnsi="Arial" w:cs="Arial"/>
        </w:rPr>
        <w:t>Based on the above discussion, initial proposals are made as follows. Companies are encouraged to provide views on the proposals.</w:t>
      </w:r>
    </w:p>
    <w:p w14:paraId="1AB07F8F" w14:textId="77777777" w:rsidR="008440F9" w:rsidRPr="00B84AAC" w:rsidRDefault="002D5CD3">
      <w:pPr>
        <w:rPr>
          <w:rFonts w:ascii="Arial" w:hAnsi="Arial" w:cs="Arial"/>
          <w:b/>
          <w:bCs/>
          <w:u w:val="single"/>
        </w:rPr>
      </w:pPr>
      <w:r w:rsidRPr="00B84AAC">
        <w:rPr>
          <w:rFonts w:ascii="Arial" w:hAnsi="Arial" w:cs="Arial"/>
          <w:b/>
          <w:bCs/>
          <w:u w:val="single"/>
        </w:rPr>
        <w:t>Initial proposal 2-1 (Moderator):</w:t>
      </w:r>
    </w:p>
    <w:p w14:paraId="001A4ADF" w14:textId="77777777" w:rsidR="008440F9" w:rsidRPr="00B84AAC" w:rsidRDefault="002D5CD3">
      <w:pPr>
        <w:rPr>
          <w:rFonts w:ascii="Arial" w:hAnsi="Arial" w:cs="Arial"/>
        </w:rPr>
      </w:pPr>
      <w:r w:rsidRPr="00B84AAC">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used at least in initial access, down-select one option from below:</w:t>
      </w:r>
    </w:p>
    <w:p w14:paraId="0BB71027" w14:textId="77777777" w:rsidR="008440F9" w:rsidRPr="00B84AAC" w:rsidRDefault="002D5CD3" w:rsidP="00BB7AD4">
      <w:pPr>
        <w:pStyle w:val="a8"/>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8F3520F" w14:textId="77777777" w:rsidR="008440F9" w:rsidRPr="00B84AAC" w:rsidRDefault="002D5CD3" w:rsidP="00BB7AD4">
      <w:pPr>
        <w:pStyle w:val="a8"/>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799FB98A" w14:textId="77777777" w:rsidR="008440F9" w:rsidRPr="00B84AAC" w:rsidRDefault="002D5CD3" w:rsidP="00BB7AD4">
      <w:pPr>
        <w:pStyle w:val="a8"/>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7F9DEB9A" w14:textId="77777777" w:rsidR="008440F9" w:rsidRPr="00B84AAC" w:rsidRDefault="002D5CD3" w:rsidP="00BB7AD4">
      <w:pPr>
        <w:pStyle w:val="a8"/>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686471A6" w14:textId="77777777" w:rsidR="008440F9" w:rsidRPr="00B84AAC" w:rsidRDefault="002D5CD3" w:rsidP="00BB7AD4">
      <w:pPr>
        <w:pStyle w:val="a8"/>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w:t>
      </w:r>
      <w:proofErr w:type="spellStart"/>
      <w:r w:rsidRPr="00B84AAC">
        <w:rPr>
          <w:rFonts w:cs="Arial"/>
        </w:rPr>
        <w:t>erived</w:t>
      </w:r>
      <w:proofErr w:type="spellEnd"/>
      <w:r w:rsidRPr="00B84AAC">
        <w:rPr>
          <w:rFonts w:cs="Arial"/>
        </w:rPr>
        <w:t xml:space="preserve"> based on </w:t>
      </w:r>
      <w:proofErr w:type="spellStart"/>
      <w:r w:rsidRPr="00B84AAC">
        <w:rPr>
          <w:rFonts w:cs="Arial"/>
        </w:rPr>
        <w:t>ra-ResponseWindow</w:t>
      </w:r>
      <w:proofErr w:type="spellEnd"/>
      <w:r w:rsidRPr="00B84AAC">
        <w:rPr>
          <w:rFonts w:cs="Arial"/>
        </w:rPr>
        <w:t xml:space="preserve"> and an offset for the start of the </w:t>
      </w:r>
      <w:proofErr w:type="spellStart"/>
      <w:r w:rsidRPr="00B84AAC">
        <w:rPr>
          <w:rFonts w:cs="Arial"/>
        </w:rPr>
        <w:t>ra-ResponseWindow</w:t>
      </w:r>
      <w:proofErr w:type="spellEnd"/>
      <w:r w:rsidRPr="00B84AAC">
        <w:rPr>
          <w:rFonts w:cs="Arial"/>
        </w:rPr>
        <w:t xml:space="preserve"> in system information.</w:t>
      </w:r>
    </w:p>
    <w:p w14:paraId="7068CD23" w14:textId="77777777" w:rsidR="008440F9" w:rsidRPr="00B84AAC"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a8"/>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a8"/>
              <w:spacing w:line="256" w:lineRule="auto"/>
              <w:rPr>
                <w:rFonts w:cs="Arial"/>
              </w:rPr>
            </w:pPr>
            <w:r>
              <w:rPr>
                <w:rFonts w:cs="Arial"/>
              </w:rPr>
              <w:t>Ericsson</w:t>
            </w:r>
          </w:p>
        </w:tc>
        <w:tc>
          <w:tcPr>
            <w:tcW w:w="7834" w:type="dxa"/>
          </w:tcPr>
          <w:p w14:paraId="35957112" w14:textId="77777777" w:rsidR="008440F9" w:rsidRDefault="002D5CD3">
            <w:pPr>
              <w:pStyle w:val="a8"/>
              <w:spacing w:line="256" w:lineRule="auto"/>
              <w:rPr>
                <w:rFonts w:cs="Arial"/>
              </w:rPr>
            </w:pPr>
            <w:r>
              <w:rPr>
                <w:rFonts w:cs="Arial"/>
              </w:rPr>
              <w:t>Support Option 1.</w:t>
            </w:r>
          </w:p>
          <w:p w14:paraId="411F963B" w14:textId="77777777" w:rsidR="008440F9" w:rsidRPr="00B84AAC" w:rsidRDefault="002D5CD3" w:rsidP="00BB7AD4">
            <w:pPr>
              <w:pStyle w:val="a8"/>
              <w:numPr>
                <w:ilvl w:val="0"/>
                <w:numId w:val="23"/>
              </w:numPr>
              <w:spacing w:line="256" w:lineRule="auto"/>
              <w:rPr>
                <w:rFonts w:cs="Arial"/>
              </w:rPr>
            </w:pPr>
            <w:r w:rsidRPr="00B84AAC">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values in system information may result in much signaling overhead. Further, the same system information would need to be repeated across the beams.</w:t>
            </w:r>
          </w:p>
          <w:p w14:paraId="73D33557" w14:textId="77777777" w:rsidR="008440F9" w:rsidRPr="00B84AAC" w:rsidRDefault="002D5CD3" w:rsidP="00BB7AD4">
            <w:pPr>
              <w:pStyle w:val="a8"/>
              <w:numPr>
                <w:ilvl w:val="0"/>
                <w:numId w:val="24"/>
              </w:numPr>
              <w:spacing w:line="256" w:lineRule="auto"/>
              <w:rPr>
                <w:rFonts w:cs="Arial"/>
              </w:rPr>
            </w:pPr>
            <w:r w:rsidRPr="00B84AAC">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as appropriate.</w:t>
            </w:r>
          </w:p>
          <w:p w14:paraId="08B237A1" w14:textId="77777777" w:rsidR="008440F9" w:rsidRDefault="002D5CD3" w:rsidP="00BB7AD4">
            <w:pPr>
              <w:pStyle w:val="a8"/>
              <w:numPr>
                <w:ilvl w:val="0"/>
                <w:numId w:val="24"/>
              </w:numPr>
              <w:spacing w:line="256" w:lineRule="auto"/>
              <w:rPr>
                <w:rFonts w:cs="Arial"/>
              </w:rPr>
            </w:pPr>
            <w:r w:rsidRPr="00B84AAC">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B84AAC" w14:paraId="6735A1D3" w14:textId="77777777" w:rsidTr="001363DB">
        <w:tc>
          <w:tcPr>
            <w:tcW w:w="1795" w:type="dxa"/>
          </w:tcPr>
          <w:p w14:paraId="60161843"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4AAD9FA0" w14:textId="77777777" w:rsidR="008440F9" w:rsidRPr="00B84AAC" w:rsidRDefault="002D5CD3">
            <w:pPr>
              <w:pStyle w:val="a8"/>
              <w:spacing w:line="256" w:lineRule="auto"/>
              <w:rPr>
                <w:rFonts w:cs="Arial"/>
              </w:rPr>
            </w:pPr>
            <w:r w:rsidRPr="00B84AAC">
              <w:rPr>
                <w:rFonts w:cs="Arial"/>
              </w:rPr>
              <w:t xml:space="preserve">Support options 1 and 3. Option 3 would require UE to report its autonomous TA ,with the following benefits </w:t>
            </w:r>
          </w:p>
          <w:p w14:paraId="01D19C70" w14:textId="77777777" w:rsidR="008440F9" w:rsidRPr="00B84AAC" w:rsidRDefault="002D5CD3" w:rsidP="00BB7AD4">
            <w:pPr>
              <w:pStyle w:val="a8"/>
              <w:numPr>
                <w:ilvl w:val="0"/>
                <w:numId w:val="15"/>
              </w:numPr>
              <w:spacing w:line="256" w:lineRule="auto"/>
              <w:rPr>
                <w:rFonts w:cs="Arial"/>
              </w:rPr>
            </w:pPr>
            <w:r w:rsidRPr="00B84AAC">
              <w:rPr>
                <w:rFonts w:cs="Arial"/>
              </w:rPr>
              <w:t xml:space="preserve">Configuration of MAC timers for power consumption as discussed in RAN2 (ref </w:t>
            </w:r>
            <w:proofErr w:type="spellStart"/>
            <w:r w:rsidRPr="00B84AAC">
              <w:rPr>
                <w:rFonts w:cs="Arial"/>
              </w:rPr>
              <w:t>MediaTek</w:t>
            </w:r>
            <w:proofErr w:type="spellEnd"/>
            <w:r w:rsidRPr="00B84AAC">
              <w:rPr>
                <w:rFonts w:cs="Arial"/>
              </w:rPr>
              <w:t xml:space="preserve"> R2-2006638). </w:t>
            </w:r>
          </w:p>
          <w:p w14:paraId="616B29F6" w14:textId="77777777" w:rsidR="008440F9" w:rsidRPr="00B84AAC" w:rsidRDefault="002D5CD3" w:rsidP="00BB7AD4">
            <w:pPr>
              <w:pStyle w:val="a8"/>
              <w:numPr>
                <w:ilvl w:val="0"/>
                <w:numId w:val="15"/>
              </w:numPr>
              <w:spacing w:line="256" w:lineRule="auto"/>
              <w:rPr>
                <w:rFonts w:cs="Arial"/>
              </w:rPr>
            </w:pPr>
            <w:r w:rsidRPr="00B84AAC">
              <w:rPr>
                <w:rFonts w:cs="Arial"/>
              </w:rPr>
              <w:t xml:space="preserve">Avoid </w:t>
            </w:r>
            <w:proofErr w:type="spellStart"/>
            <w:r w:rsidRPr="00B84AAC">
              <w:rPr>
                <w:rFonts w:cs="Arial"/>
              </w:rPr>
              <w:t>subframe</w:t>
            </w:r>
            <w:proofErr w:type="spellEnd"/>
            <w:r w:rsidRPr="00B84AAC">
              <w:rPr>
                <w:rFonts w:cs="Arial"/>
              </w:rPr>
              <w:t xml:space="preserve"> boundaries overlap between UEs in connected mode, higher </w:t>
            </w:r>
            <w:proofErr w:type="spellStart"/>
            <w:r w:rsidRPr="00B84AAC">
              <w:rPr>
                <w:rFonts w:cs="Arial"/>
              </w:rPr>
              <w:t>gNB</w:t>
            </w:r>
            <w:proofErr w:type="spellEnd"/>
            <w:r w:rsidRPr="00B84AAC">
              <w:rPr>
                <w:rFonts w:cs="Arial"/>
              </w:rPr>
              <w:t xml:space="preserve"> scheduler flexibility  </w:t>
            </w:r>
          </w:p>
        </w:tc>
      </w:tr>
      <w:tr w:rsidR="008440F9" w:rsidRPr="00B84AAC" w14:paraId="1439E149" w14:textId="77777777" w:rsidTr="001363DB">
        <w:tc>
          <w:tcPr>
            <w:tcW w:w="1795" w:type="dxa"/>
          </w:tcPr>
          <w:p w14:paraId="0F8E1C3C" w14:textId="77777777" w:rsidR="008440F9" w:rsidRDefault="002D5CD3">
            <w:pPr>
              <w:pStyle w:val="a8"/>
              <w:spacing w:line="256" w:lineRule="auto"/>
              <w:rPr>
                <w:rFonts w:cs="Arial"/>
              </w:rPr>
            </w:pPr>
            <w:r>
              <w:rPr>
                <w:rFonts w:cs="Arial"/>
              </w:rPr>
              <w:t>QC</w:t>
            </w:r>
          </w:p>
        </w:tc>
        <w:tc>
          <w:tcPr>
            <w:tcW w:w="7834" w:type="dxa"/>
          </w:tcPr>
          <w:p w14:paraId="59DDD195" w14:textId="77777777" w:rsidR="008440F9" w:rsidRPr="00B84AAC" w:rsidRDefault="002D5CD3">
            <w:pPr>
              <w:pStyle w:val="a8"/>
              <w:spacing w:line="256" w:lineRule="auto"/>
              <w:rPr>
                <w:rFonts w:cs="Arial"/>
              </w:rPr>
            </w:pPr>
            <w:r w:rsidRPr="00B84AAC">
              <w:rPr>
                <w:rFonts w:cs="Arial"/>
              </w:rPr>
              <w:t>Support Options 1 and 2 with suggested texts:</w:t>
            </w:r>
          </w:p>
          <w:p w14:paraId="2DBE2C47" w14:textId="77777777" w:rsidR="008440F9" w:rsidRPr="00B84AAC" w:rsidRDefault="002D5CD3">
            <w:pPr>
              <w:pStyle w:val="a8"/>
              <w:spacing w:line="256" w:lineRule="auto"/>
              <w:rPr>
                <w:rFonts w:cs="Arial"/>
              </w:rPr>
            </w:pPr>
            <w:r w:rsidRPr="00B84AAC">
              <w:rPr>
                <w:rFonts w:cs="Arial"/>
                <w:highlight w:val="yellow"/>
              </w:rPr>
              <w:t xml:space="preserve">Option 2: A value of </w:t>
            </w:r>
            <w:proofErr w:type="spellStart"/>
            <w:r w:rsidRPr="00B84AAC">
              <w:rPr>
                <w:rFonts w:cs="Arial"/>
                <w:highlight w:val="yellow"/>
              </w:rPr>
              <w:t>Koffset</w:t>
            </w:r>
            <w:proofErr w:type="spellEnd"/>
            <w:r w:rsidRPr="00B84AAC">
              <w:rPr>
                <w:rFonts w:cs="Arial"/>
                <w:highlight w:val="yellow"/>
              </w:rPr>
              <w:t xml:space="preserve"> is configured per beam or per cell in system information.</w:t>
            </w:r>
            <w:r w:rsidRPr="00B84AAC">
              <w:rPr>
                <w:rFonts w:cs="Arial"/>
              </w:rPr>
              <w:t xml:space="preserve"> </w:t>
            </w:r>
          </w:p>
          <w:p w14:paraId="73B56FE3" w14:textId="77777777" w:rsidR="008440F9" w:rsidRPr="00B84AAC" w:rsidRDefault="002D5CD3">
            <w:pPr>
              <w:pStyle w:val="a8"/>
              <w:spacing w:line="256" w:lineRule="auto"/>
              <w:rPr>
                <w:rFonts w:cs="Arial"/>
              </w:rPr>
            </w:pPr>
            <w:r w:rsidRPr="00B84AAC">
              <w:rPr>
                <w:rFonts w:cs="Arial"/>
              </w:rPr>
              <w:t xml:space="preserve">Signaling of </w:t>
            </w:r>
            <w:proofErr w:type="spellStart"/>
            <w:r w:rsidRPr="00B84AAC">
              <w:rPr>
                <w:rFonts w:cs="Arial"/>
              </w:rPr>
              <w:t>Koffset</w:t>
            </w:r>
            <w:proofErr w:type="spellEnd"/>
            <w:r w:rsidRPr="00B84AAC">
              <w:rPr>
                <w:rFonts w:cs="Arial"/>
              </w:rPr>
              <w:t xml:space="preserve"> per cell or per beam should be left </w:t>
            </w:r>
            <w:proofErr w:type="gramStart"/>
            <w:r w:rsidRPr="00B84AAC">
              <w:rPr>
                <w:rFonts w:cs="Arial"/>
              </w:rPr>
              <w:t>to  deployment</w:t>
            </w:r>
            <w:proofErr w:type="gramEnd"/>
            <w:r w:rsidRPr="00B84AAC">
              <w:rPr>
                <w:rFonts w:cs="Arial"/>
              </w:rPr>
              <w:t>/implementation. Overhead issue can be considered at the time of signaling design.</w:t>
            </w:r>
          </w:p>
          <w:p w14:paraId="12925E57" w14:textId="77777777" w:rsidR="008440F9" w:rsidRPr="00B84AAC" w:rsidRDefault="002D5CD3">
            <w:pPr>
              <w:pStyle w:val="a8"/>
              <w:spacing w:line="256" w:lineRule="auto"/>
              <w:rPr>
                <w:rFonts w:cs="Arial"/>
              </w:rPr>
            </w:pPr>
            <w:r w:rsidRPr="00B84AAC">
              <w:rPr>
                <w:rFonts w:cs="Arial"/>
              </w:rPr>
              <w:t>Option 3 may not work unless TA reporting is supported and should not be used as the default mechanism.</w:t>
            </w:r>
          </w:p>
        </w:tc>
      </w:tr>
      <w:tr w:rsidR="008440F9" w:rsidRPr="00B84AAC" w14:paraId="3D88EC69" w14:textId="77777777" w:rsidTr="001363DB">
        <w:tc>
          <w:tcPr>
            <w:tcW w:w="1795" w:type="dxa"/>
          </w:tcPr>
          <w:p w14:paraId="0B84716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B84AAC" w:rsidRDefault="002D5CD3">
            <w:pPr>
              <w:pStyle w:val="a8"/>
              <w:spacing w:line="256" w:lineRule="auto"/>
              <w:rPr>
                <w:rFonts w:eastAsiaTheme="minorEastAsia" w:cs="Arial"/>
              </w:rPr>
            </w:pPr>
            <w:r w:rsidRPr="00B84AAC">
              <w:rPr>
                <w:rFonts w:eastAsiaTheme="minorEastAsia" w:cs="Arial"/>
              </w:rPr>
              <w:t xml:space="preserve">Recommend amending Option 4 to Option 4b </w:t>
            </w:r>
            <w:r w:rsidRPr="00B84AAC">
              <w:rPr>
                <w:rFonts w:eastAsiaTheme="minorEastAsia" w:cs="Arial" w:hint="eastAsia"/>
              </w:rPr>
              <w:t>as</w:t>
            </w:r>
            <w:r w:rsidRPr="00B84AAC">
              <w:rPr>
                <w:rFonts w:eastAsiaTheme="minorEastAsia" w:cs="Arial"/>
              </w:rPr>
              <w:t xml:space="preserve"> following:</w:t>
            </w:r>
          </w:p>
          <w:p w14:paraId="4BDE8E25" w14:textId="77777777" w:rsidR="008440F9" w:rsidRPr="00B84AAC" w:rsidRDefault="002D5CD3" w:rsidP="00BB7AD4">
            <w:pPr>
              <w:pStyle w:val="a8"/>
              <w:numPr>
                <w:ilvl w:val="0"/>
                <w:numId w:val="22"/>
              </w:numPr>
              <w:spacing w:line="256" w:lineRule="auto"/>
              <w:rPr>
                <w:rFonts w:cs="Arial"/>
                <w:highlight w:val="yellow"/>
              </w:rPr>
            </w:pPr>
            <w:r w:rsidRPr="00B84AAC">
              <w:rPr>
                <w:rFonts w:cs="Arial" w:hint="eastAsia"/>
                <w:highlight w:val="yellow"/>
              </w:rPr>
              <w:lastRenderedPageBreak/>
              <w:t>O</w:t>
            </w:r>
            <w:r w:rsidRPr="00B84AAC">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33FFF4FD" w14:textId="77777777" w:rsidR="008440F9" w:rsidRPr="00B84AAC" w:rsidRDefault="008440F9">
            <w:pPr>
              <w:pStyle w:val="a8"/>
              <w:spacing w:line="256" w:lineRule="auto"/>
              <w:rPr>
                <w:rFonts w:eastAsiaTheme="minorEastAsia" w:cs="Arial"/>
              </w:rPr>
            </w:pPr>
          </w:p>
          <w:p w14:paraId="7D6655B0" w14:textId="77777777" w:rsidR="008440F9" w:rsidRDefault="002D5CD3">
            <w:pPr>
              <w:pStyle w:val="a8"/>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B84AAC" w:rsidRDefault="002D5CD3" w:rsidP="00BB7AD4">
            <w:pPr>
              <w:pStyle w:val="a8"/>
              <w:numPr>
                <w:ilvl w:val="0"/>
                <w:numId w:val="23"/>
              </w:numPr>
              <w:spacing w:line="256" w:lineRule="auto"/>
              <w:rPr>
                <w:rFonts w:cs="Arial"/>
              </w:rPr>
            </w:pPr>
            <w:r w:rsidRPr="00B84AAC">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seems too large to </w:t>
            </w:r>
            <w:r w:rsidRPr="00B84AAC">
              <w:rPr>
                <w:rFonts w:eastAsia="等线"/>
              </w:rPr>
              <w:t>increase the end-to-end latency.</w:t>
            </w:r>
          </w:p>
          <w:p w14:paraId="3DCB130D" w14:textId="77777777" w:rsidR="008440F9" w:rsidRPr="00B84AAC" w:rsidRDefault="002D5CD3" w:rsidP="00BB7AD4">
            <w:pPr>
              <w:pStyle w:val="a8"/>
              <w:numPr>
                <w:ilvl w:val="0"/>
                <w:numId w:val="23"/>
              </w:numPr>
              <w:spacing w:line="256" w:lineRule="auto"/>
              <w:rPr>
                <w:rFonts w:cs="Arial"/>
              </w:rPr>
            </w:pPr>
            <w:r w:rsidRPr="00B84AAC">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more tailored to UE. Furthermore, </w:t>
            </w:r>
            <w:r w:rsidRPr="00B84AAC">
              <w:rPr>
                <w:rFonts w:eastAsiaTheme="minorEastAsia" w:cs="Arial"/>
              </w:rPr>
              <w:t xml:space="preserve">if </w:t>
            </w:r>
            <w:r w:rsidRPr="00B84AAC">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in system information may not increase signaling overhead, </w:t>
            </w:r>
            <w:r w:rsidRPr="00B84AAC">
              <w:rPr>
                <w:rFonts w:cs="Arial"/>
              </w:rPr>
              <w:t xml:space="preserve">since in NTN scenario one UE is served only by one satellite spot beam for a long duration, and it does not need to receive system information of other beams. </w:t>
            </w:r>
          </w:p>
          <w:p w14:paraId="32A6A15B" w14:textId="77777777" w:rsidR="008440F9" w:rsidRPr="00B84AAC" w:rsidRDefault="002D5CD3">
            <w:pPr>
              <w:pStyle w:val="a8"/>
              <w:spacing w:line="256" w:lineRule="auto"/>
              <w:rPr>
                <w:rFonts w:cs="Arial"/>
              </w:rPr>
            </w:pPr>
            <w:r w:rsidRPr="00B84AAC">
              <w:rPr>
                <w:rFonts w:cs="Arial"/>
              </w:rPr>
              <w:t xml:space="preserve">Comment on Option 4b: Compared to Option 2, </w:t>
            </w:r>
            <w:r w:rsidRPr="00B84AAC">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may be </w:t>
            </w:r>
            <w:r w:rsidRPr="00B84AAC">
              <w:rPr>
                <w:rFonts w:cs="Arial"/>
              </w:rPr>
              <w:t>determined via beam-specific common TA and maximum possible TA adjustment range indicated by RAN.</w:t>
            </w:r>
          </w:p>
        </w:tc>
      </w:tr>
      <w:tr w:rsidR="008440F9" w:rsidRPr="00B84AAC" w14:paraId="105C6F0E" w14:textId="77777777" w:rsidTr="001363DB">
        <w:tc>
          <w:tcPr>
            <w:tcW w:w="1795" w:type="dxa"/>
          </w:tcPr>
          <w:p w14:paraId="48E25581" w14:textId="77777777" w:rsidR="008440F9" w:rsidRDefault="002D5CD3">
            <w:pPr>
              <w:pStyle w:val="a8"/>
              <w:spacing w:line="256" w:lineRule="auto"/>
              <w:rPr>
                <w:rFonts w:cs="Arial"/>
              </w:rPr>
            </w:pPr>
            <w:r>
              <w:rPr>
                <w:rFonts w:cs="Arial"/>
              </w:rPr>
              <w:lastRenderedPageBreak/>
              <w:t>Intel</w:t>
            </w:r>
          </w:p>
        </w:tc>
        <w:tc>
          <w:tcPr>
            <w:tcW w:w="7834" w:type="dxa"/>
          </w:tcPr>
          <w:p w14:paraId="2DF71C24" w14:textId="77777777" w:rsidR="008440F9" w:rsidRPr="00B84AAC" w:rsidRDefault="002D5CD3">
            <w:pPr>
              <w:pStyle w:val="a8"/>
              <w:spacing w:line="256" w:lineRule="auto"/>
              <w:rPr>
                <w:rFonts w:cs="Arial"/>
              </w:rPr>
            </w:pPr>
            <w:r w:rsidRPr="00B84AAC">
              <w:rPr>
                <w:rFonts w:cs="Arial"/>
              </w:rPr>
              <w:t xml:space="preserve">We prefer to support option 1 and option 2 with wording proposed by Qualcomm above. Also, option 4 can be considered if indication of common TA is agreed. In our view it is redundant to indicate both common TA and </w:t>
            </w:r>
            <w:proofErr w:type="spellStart"/>
            <w:r w:rsidRPr="00B84AAC">
              <w:rPr>
                <w:rFonts w:cs="Arial"/>
              </w:rPr>
              <w:t>Kofffset</w:t>
            </w:r>
            <w:proofErr w:type="spellEnd"/>
            <w:r w:rsidRPr="00B84AAC">
              <w:rPr>
                <w:rFonts w:cs="Arial"/>
              </w:rPr>
              <w:t>.</w:t>
            </w:r>
          </w:p>
          <w:p w14:paraId="7BFF6897" w14:textId="77777777" w:rsidR="008440F9" w:rsidRPr="00B84AAC" w:rsidRDefault="002D5CD3">
            <w:pPr>
              <w:pStyle w:val="a8"/>
              <w:spacing w:line="256" w:lineRule="auto"/>
              <w:rPr>
                <w:rFonts w:cs="Arial"/>
              </w:rPr>
            </w:pPr>
            <w:r w:rsidRPr="00B84AAC">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a8"/>
              <w:spacing w:line="256" w:lineRule="auto"/>
              <w:rPr>
                <w:rFonts w:cs="Arial"/>
              </w:rPr>
            </w:pPr>
            <w:r>
              <w:rPr>
                <w:rFonts w:eastAsia="Yu Mincho" w:cs="Arial"/>
              </w:rPr>
              <w:t>Support option 1</w:t>
            </w:r>
          </w:p>
        </w:tc>
      </w:tr>
      <w:tr w:rsidR="008440F9" w:rsidRPr="00B84AAC" w14:paraId="7C9054D4" w14:textId="77777777" w:rsidTr="001363DB">
        <w:tc>
          <w:tcPr>
            <w:tcW w:w="1795" w:type="dxa"/>
          </w:tcPr>
          <w:p w14:paraId="50FABAAA" w14:textId="77777777" w:rsidR="008440F9" w:rsidRDefault="002D5CD3">
            <w:pPr>
              <w:pStyle w:val="a8"/>
              <w:spacing w:line="256" w:lineRule="auto"/>
              <w:rPr>
                <w:rFonts w:cs="Arial"/>
              </w:rPr>
            </w:pPr>
            <w:proofErr w:type="spellStart"/>
            <w:r>
              <w:rPr>
                <w:rFonts w:eastAsiaTheme="minorEastAsia" w:cs="Arial" w:hint="eastAsia"/>
              </w:rPr>
              <w:t>S</w:t>
            </w:r>
            <w:r>
              <w:rPr>
                <w:rFonts w:eastAsiaTheme="minorEastAsia" w:cs="Arial"/>
              </w:rPr>
              <w:t>preadtrum</w:t>
            </w:r>
            <w:proofErr w:type="spellEnd"/>
          </w:p>
        </w:tc>
        <w:tc>
          <w:tcPr>
            <w:tcW w:w="7834" w:type="dxa"/>
          </w:tcPr>
          <w:p w14:paraId="3DD7FBC7" w14:textId="77777777" w:rsidR="008440F9" w:rsidRPr="00B84AAC" w:rsidRDefault="002D5CD3">
            <w:pPr>
              <w:pStyle w:val="a8"/>
              <w:spacing w:line="256" w:lineRule="auto"/>
              <w:rPr>
                <w:rFonts w:cs="Arial"/>
              </w:rPr>
            </w:pPr>
            <w:r w:rsidRPr="00B84AAC">
              <w:rPr>
                <w:rFonts w:cs="Arial"/>
              </w:rPr>
              <w:t xml:space="preserve">Support Option 1 and Option 2 </w:t>
            </w:r>
          </w:p>
          <w:p w14:paraId="21E2C9FA" w14:textId="77777777" w:rsidR="008440F9" w:rsidRPr="00B84AAC" w:rsidRDefault="002D5CD3">
            <w:pPr>
              <w:pStyle w:val="a8"/>
              <w:spacing w:line="256" w:lineRule="auto"/>
              <w:rPr>
                <w:rFonts w:cs="Arial"/>
              </w:rPr>
            </w:pPr>
            <w:r w:rsidRPr="00B84AAC">
              <w:rPr>
                <w:rFonts w:cs="Arial"/>
              </w:rPr>
              <w:t>Comment on Option 3: We shared same views with QC.</w:t>
            </w:r>
          </w:p>
          <w:p w14:paraId="146B36A4" w14:textId="77777777" w:rsidR="008440F9" w:rsidRPr="00B84AAC" w:rsidRDefault="002D5CD3">
            <w:pPr>
              <w:pStyle w:val="a8"/>
              <w:spacing w:line="256" w:lineRule="auto"/>
              <w:rPr>
                <w:rFonts w:cs="Arial"/>
              </w:rPr>
            </w:pPr>
            <w:r w:rsidRPr="00B84AAC">
              <w:rPr>
                <w:rFonts w:cs="Arial"/>
              </w:rPr>
              <w:t xml:space="preserve">Comment on Option 4: Considering the large Max differential delay within a cell/beam, extension of scheduling existing offset need to be considered.  </w:t>
            </w:r>
          </w:p>
          <w:p w14:paraId="701BFB9B" w14:textId="77777777" w:rsidR="008440F9" w:rsidRPr="00B84AAC" w:rsidRDefault="002D5CD3">
            <w:pPr>
              <w:pStyle w:val="a8"/>
              <w:spacing w:line="256" w:lineRule="auto"/>
              <w:rPr>
                <w:rFonts w:cs="Arial"/>
              </w:rPr>
            </w:pPr>
            <w:r w:rsidRPr="00B84AAC">
              <w:rPr>
                <w:rFonts w:cs="Arial"/>
              </w:rPr>
              <w:t>Comment on Option 5: We shared the same views with Ericsson.</w:t>
            </w:r>
          </w:p>
        </w:tc>
      </w:tr>
      <w:tr w:rsidR="008440F9" w:rsidRPr="00B84AAC" w14:paraId="7D5EB5AE" w14:textId="77777777" w:rsidTr="001363DB">
        <w:tc>
          <w:tcPr>
            <w:tcW w:w="1795" w:type="dxa"/>
          </w:tcPr>
          <w:p w14:paraId="48133C08"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24F2D1DB" w14:textId="77777777" w:rsidR="008440F9" w:rsidRPr="00B84AAC" w:rsidRDefault="002D5CD3">
            <w:pPr>
              <w:pStyle w:val="a8"/>
              <w:tabs>
                <w:tab w:val="left" w:pos="2998"/>
              </w:tabs>
              <w:spacing w:line="256" w:lineRule="auto"/>
              <w:rPr>
                <w:rFonts w:eastAsia="Malgun Gothic" w:cs="Arial"/>
              </w:rPr>
            </w:pPr>
            <w:r w:rsidRPr="00B84AAC">
              <w:rPr>
                <w:rFonts w:eastAsia="Malgun Gothic" w:cs="Arial" w:hint="eastAsia"/>
              </w:rPr>
              <w:t>Support option 1</w:t>
            </w:r>
          </w:p>
          <w:p w14:paraId="126974F6" w14:textId="77777777" w:rsidR="008440F9" w:rsidRPr="00B84AAC" w:rsidRDefault="002D5CD3">
            <w:pPr>
              <w:pStyle w:val="a8"/>
              <w:tabs>
                <w:tab w:val="left" w:pos="2998"/>
              </w:tabs>
              <w:spacing w:line="256" w:lineRule="auto"/>
              <w:rPr>
                <w:rFonts w:eastAsia="Malgun Gothic" w:cs="Arial"/>
              </w:rPr>
            </w:pPr>
            <w:r w:rsidRPr="00B84AAC">
              <w:rPr>
                <w:rFonts w:eastAsia="Malgun Gothic" w:cs="Arial"/>
              </w:rPr>
              <w:t xml:space="preserve">Option 1: In the case of initial access, common TA of feeder link may </w:t>
            </w:r>
            <w:proofErr w:type="gramStart"/>
            <w:r w:rsidRPr="00B84AAC">
              <w:rPr>
                <w:rFonts w:eastAsia="Malgun Gothic" w:cs="Arial"/>
              </w:rPr>
              <w:t xml:space="preserve">be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Whether or not the configuration of this value can be discussed in section 8.4.2.</w:t>
            </w:r>
          </w:p>
          <w:p w14:paraId="72B8AFE5" w14:textId="77777777" w:rsidR="008440F9" w:rsidRPr="00B84AAC" w:rsidRDefault="002D5CD3">
            <w:pPr>
              <w:pStyle w:val="a8"/>
              <w:tabs>
                <w:tab w:val="left" w:pos="2998"/>
              </w:tabs>
              <w:spacing w:line="256" w:lineRule="auto"/>
              <w:rPr>
                <w:rFonts w:eastAsia="Malgun Gothic" w:cs="Arial"/>
              </w:rPr>
            </w:pPr>
            <w:r w:rsidRPr="00B84AAC">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may be configured as a table, and the </w:t>
            </w:r>
            <w:proofErr w:type="spellStart"/>
            <w:r w:rsidRPr="00B84AAC">
              <w:rPr>
                <w:rFonts w:eastAsia="Malgun Gothic" w:cs="Arial"/>
              </w:rPr>
              <w:t>gNB</w:t>
            </w:r>
            <w:proofErr w:type="spellEnd"/>
            <w:r w:rsidRPr="00B84AAC">
              <w:rPr>
                <w:rFonts w:eastAsia="Malgun Gothic" w:cs="Arial"/>
              </w:rPr>
              <w:t xml:space="preserve"> may indicate a corresponding index to UE by DCI. This need not be the same as the UE specific TA.</w:t>
            </w:r>
          </w:p>
          <w:p w14:paraId="3240DCAD" w14:textId="77777777" w:rsidR="008440F9" w:rsidRPr="00B84AAC" w:rsidRDefault="002D5CD3">
            <w:pPr>
              <w:pStyle w:val="a8"/>
              <w:spacing w:line="256" w:lineRule="auto"/>
              <w:rPr>
                <w:rFonts w:cs="Arial"/>
              </w:rPr>
            </w:pPr>
            <w:r w:rsidRPr="00B84AAC">
              <w:rPr>
                <w:rFonts w:eastAsia="Malgun Gothic" w:cs="Arial"/>
              </w:rPr>
              <w:t>Option 5: According to the decision of Option 1, the configuration of the corresponding value can be discussed.</w:t>
            </w:r>
          </w:p>
        </w:tc>
      </w:tr>
      <w:tr w:rsidR="008440F9" w:rsidRPr="00B84AAC" w14:paraId="7373B69A" w14:textId="77777777" w:rsidTr="001363DB">
        <w:tc>
          <w:tcPr>
            <w:tcW w:w="1795" w:type="dxa"/>
          </w:tcPr>
          <w:p w14:paraId="356CD670" w14:textId="77777777" w:rsidR="008440F9" w:rsidRDefault="002D5CD3">
            <w:pPr>
              <w:pStyle w:val="a8"/>
              <w:spacing w:line="256" w:lineRule="auto"/>
              <w:rPr>
                <w:rFonts w:cs="Arial"/>
              </w:rPr>
            </w:pPr>
            <w:r>
              <w:rPr>
                <w:rFonts w:cs="Arial" w:hint="eastAsia"/>
              </w:rPr>
              <w:t>CATT</w:t>
            </w:r>
          </w:p>
        </w:tc>
        <w:tc>
          <w:tcPr>
            <w:tcW w:w="7834" w:type="dxa"/>
          </w:tcPr>
          <w:p w14:paraId="2B6B54D7" w14:textId="77777777" w:rsidR="008440F9" w:rsidRPr="00B84AAC" w:rsidRDefault="002D5CD3">
            <w:pPr>
              <w:pStyle w:val="a8"/>
              <w:spacing w:line="256" w:lineRule="auto"/>
              <w:rPr>
                <w:rFonts w:eastAsiaTheme="minorEastAsia" w:cs="Arial"/>
              </w:rPr>
            </w:pPr>
            <w:r w:rsidRPr="00B84AAC">
              <w:rPr>
                <w:rFonts w:cs="Arial" w:hint="eastAsia"/>
              </w:rPr>
              <w:t xml:space="preserve">Support option 1. </w:t>
            </w:r>
          </w:p>
          <w:p w14:paraId="4FA280E4" w14:textId="77777777" w:rsidR="008440F9" w:rsidRPr="00B84AAC" w:rsidRDefault="002D5CD3">
            <w:pPr>
              <w:pStyle w:val="a8"/>
              <w:spacing w:line="256" w:lineRule="auto"/>
              <w:rPr>
                <w:rFonts w:eastAsiaTheme="minorEastAsia" w:cs="Arial"/>
              </w:rPr>
            </w:pPr>
            <w:r w:rsidRPr="00B84AAC">
              <w:rPr>
                <w:rFonts w:eastAsiaTheme="minorEastAsia" w:cs="Arial"/>
              </w:rPr>
              <w:t>I</w:t>
            </w:r>
            <w:r w:rsidRPr="00B84AAC">
              <w:rPr>
                <w:rFonts w:eastAsiaTheme="minorEastAsia" w:cs="Arial" w:hint="eastAsia"/>
              </w:rPr>
              <w:t xml:space="preserve">n the initial access stage, </w:t>
            </w:r>
            <w:r w:rsidRPr="00B84AAC">
              <w:rPr>
                <w:rFonts w:cs="Arial" w:hint="eastAsia"/>
                <w:color w:val="000000"/>
              </w:rPr>
              <w:t>a</w:t>
            </w:r>
            <w:r w:rsidRPr="00B84AAC">
              <w:rPr>
                <w:rFonts w:cs="Arial"/>
                <w:color w:val="000000"/>
              </w:rPr>
              <w:t xml:space="preserve">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sufficient</w:t>
            </w:r>
            <w:r w:rsidRPr="00B84AAC">
              <w:rPr>
                <w:rFonts w:cs="Arial" w:hint="eastAsia"/>
              </w:rPr>
              <w:t xml:space="preserve">. </w:t>
            </w:r>
            <w:r w:rsidRPr="00B84AAC">
              <w:rPr>
                <w:rFonts w:cs="Arial"/>
              </w:rPr>
              <w:t>P</w:t>
            </w:r>
            <w:r w:rsidRPr="00B84AAC">
              <w:rPr>
                <w:rFonts w:cs="Arial" w:hint="eastAsia"/>
              </w:rPr>
              <w:t>er beam indication may cost much signaling overhead.</w:t>
            </w:r>
          </w:p>
          <w:p w14:paraId="28377AEE" w14:textId="77777777" w:rsidR="008440F9" w:rsidRPr="00B84AAC" w:rsidRDefault="002D5CD3">
            <w:pPr>
              <w:pStyle w:val="a8"/>
              <w:spacing w:line="256" w:lineRule="auto"/>
              <w:rPr>
                <w:rFonts w:eastAsiaTheme="minorEastAsia" w:cs="Arial"/>
              </w:rPr>
            </w:pPr>
            <w:r w:rsidRPr="00B84AAC">
              <w:rPr>
                <w:rFonts w:eastAsiaTheme="minorEastAsia" w:cs="Arial"/>
              </w:rPr>
              <w:t>R</w:t>
            </w:r>
            <w:r w:rsidRPr="00B84AAC">
              <w:rPr>
                <w:rFonts w:eastAsiaTheme="minorEastAsia" w:cs="Arial" w:hint="eastAsia"/>
              </w:rPr>
              <w:t xml:space="preserve">egarding the system information </w:t>
            </w:r>
            <w:r w:rsidRPr="00B84AAC">
              <w:rPr>
                <w:rFonts w:eastAsiaTheme="minorEastAsia" w:cs="Arial"/>
              </w:rPr>
              <w:t>indication</w:t>
            </w:r>
            <w:r w:rsidRPr="00B84AAC">
              <w:rPr>
                <w:rFonts w:eastAsiaTheme="minorEastAsia" w:cs="Arial" w:hint="eastAsia"/>
              </w:rPr>
              <w:t>, it may be linked to other parameters, but it can be left to RAN2 discussion.</w:t>
            </w:r>
          </w:p>
        </w:tc>
      </w:tr>
      <w:tr w:rsidR="008440F9" w:rsidRPr="00B84AAC" w14:paraId="3B31C98D" w14:textId="77777777" w:rsidTr="001363DB">
        <w:tc>
          <w:tcPr>
            <w:tcW w:w="1795" w:type="dxa"/>
          </w:tcPr>
          <w:p w14:paraId="3931305A"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B84AAC" w:rsidRDefault="002D5CD3">
            <w:pPr>
              <w:pStyle w:val="a8"/>
              <w:spacing w:line="256" w:lineRule="auto"/>
              <w:rPr>
                <w:rFonts w:eastAsiaTheme="minorEastAsia" w:cs="Arial"/>
              </w:rPr>
            </w:pPr>
            <w:r w:rsidRPr="00B84AAC">
              <w:rPr>
                <w:rFonts w:eastAsiaTheme="minorEastAsia" w:cs="Arial"/>
              </w:rPr>
              <w:t xml:space="preserve">Support Option 5. The benefit of Option 5 is that </w:t>
            </w:r>
            <w:r w:rsidRPr="00B84AAC">
              <w:rPr>
                <w:rFonts w:eastAsiaTheme="minorEastAsia" w:cs="Arial" w:hint="eastAsia"/>
              </w:rPr>
              <w:t>there</w:t>
            </w:r>
            <w:r w:rsidRPr="00B84AAC">
              <w:rPr>
                <w:rFonts w:eastAsiaTheme="minorEastAsia" w:cs="Arial"/>
              </w:rPr>
              <w:t xml:space="preserve"> </w:t>
            </w:r>
            <w:r w:rsidRPr="00B84AAC">
              <w:rPr>
                <w:rFonts w:eastAsiaTheme="minorEastAsia" w:cs="Arial" w:hint="eastAsia"/>
              </w:rPr>
              <w:t>is</w:t>
            </w:r>
            <w:r w:rsidRPr="00B84AAC">
              <w:rPr>
                <w:rFonts w:eastAsiaTheme="minorEastAsia" w:cs="Arial"/>
              </w:rPr>
              <w:t xml:space="preserve"> no need to provide additional signaling in the system information given that </w:t>
            </w:r>
            <w:proofErr w:type="spellStart"/>
            <w:r w:rsidRPr="00B84AAC">
              <w:rPr>
                <w:rFonts w:eastAsiaTheme="minorEastAsia" w:cs="Arial"/>
              </w:rPr>
              <w:t>K</w:t>
            </w:r>
            <w:r w:rsidRPr="00B84AAC">
              <w:rPr>
                <w:rFonts w:eastAsiaTheme="minorEastAsia" w:cs="Arial"/>
                <w:vertAlign w:val="subscript"/>
              </w:rPr>
              <w:t>offset</w:t>
            </w:r>
            <w:proofErr w:type="spellEnd"/>
            <w:r w:rsidRPr="00B84AAC">
              <w:rPr>
                <w:rFonts w:eastAsiaTheme="minorEastAsia" w:cs="Arial"/>
              </w:rPr>
              <w:t xml:space="preserve"> can be derived from other parameters that anyway will be provided to the UE. </w:t>
            </w:r>
          </w:p>
          <w:p w14:paraId="613DED34" w14:textId="77777777" w:rsidR="008440F9" w:rsidRPr="00B84AAC" w:rsidRDefault="002D5CD3">
            <w:pPr>
              <w:pStyle w:val="a8"/>
              <w:spacing w:line="256" w:lineRule="auto"/>
              <w:rPr>
                <w:rFonts w:eastAsiaTheme="minorEastAsia" w:cs="Arial"/>
              </w:rPr>
            </w:pPr>
            <w:r w:rsidRPr="00B84AAC">
              <w:rPr>
                <w:rFonts w:eastAsiaTheme="minorEastAsia" w:cs="Arial"/>
              </w:rPr>
              <w:t>N</w:t>
            </w:r>
            <w:r w:rsidRPr="00B84AAC">
              <w:rPr>
                <w:rFonts w:eastAsiaTheme="minorEastAsia" w:cs="Arial" w:hint="eastAsia"/>
              </w:rPr>
              <w:t>o</w:t>
            </w:r>
            <w:r w:rsidRPr="00B84AAC">
              <w:rPr>
                <w:rFonts w:eastAsiaTheme="minorEastAsia" w:cs="Arial"/>
              </w:rPr>
              <w:t xml:space="preserve">te that it is clear that the length </w:t>
            </w:r>
            <w:proofErr w:type="spellStart"/>
            <w:r w:rsidRPr="00B84AAC">
              <w:rPr>
                <w:rFonts w:cs="Arial"/>
                <w:i/>
              </w:rPr>
              <w:t>ra-ResponseWindow</w:t>
            </w:r>
            <w:proofErr w:type="spellEnd"/>
            <w:r w:rsidRPr="00B84AAC">
              <w:rPr>
                <w:rFonts w:cs="Arial"/>
              </w:rPr>
              <w:t xml:space="preserve"> and the offset for the start </w:t>
            </w:r>
            <w:r w:rsidRPr="00B84AAC">
              <w:rPr>
                <w:rFonts w:cs="Arial"/>
              </w:rPr>
              <w:lastRenderedPageBreak/>
              <w:t xml:space="preserve">of the </w:t>
            </w:r>
            <w:proofErr w:type="spellStart"/>
            <w:r w:rsidRPr="00B84AAC">
              <w:rPr>
                <w:rFonts w:cs="Arial"/>
                <w:i/>
              </w:rPr>
              <w:t>ra-ResponseWindow</w:t>
            </w:r>
            <w:proofErr w:type="spellEnd"/>
            <w:r w:rsidRPr="00B84AAC">
              <w:rPr>
                <w:rFonts w:cs="Arial"/>
              </w:rPr>
              <w:t xml:space="preserve"> will be solved by RAN2 as highlighted below. </w:t>
            </w:r>
          </w:p>
          <w:p w14:paraId="1FC1CB5E" w14:textId="77777777" w:rsidR="008440F9" w:rsidRDefault="002D5CD3" w:rsidP="00BB7AD4">
            <w:pPr>
              <w:pStyle w:val="afd"/>
              <w:widowControl/>
              <w:numPr>
                <w:ilvl w:val="0"/>
                <w:numId w:val="25"/>
              </w:numPr>
              <w:autoSpaceDE/>
              <w:autoSpaceDN/>
              <w:adjustRightInd/>
              <w:ind w:firstLineChars="0"/>
              <w:contextualSpacing/>
            </w:pPr>
            <w:r>
              <w:t>MAC</w:t>
            </w:r>
          </w:p>
          <w:p w14:paraId="68A3A911" w14:textId="77777777" w:rsidR="008440F9" w:rsidRDefault="002D5CD3" w:rsidP="00BB7AD4">
            <w:pPr>
              <w:pStyle w:val="afd"/>
              <w:widowControl/>
              <w:numPr>
                <w:ilvl w:val="1"/>
                <w:numId w:val="25"/>
              </w:numPr>
              <w:autoSpaceDE/>
              <w:autoSpaceDN/>
              <w:adjustRightInd/>
              <w:ind w:firstLineChars="0"/>
              <w:contextualSpacing/>
            </w:pPr>
            <w:r>
              <w:t>Random access:</w:t>
            </w:r>
          </w:p>
          <w:p w14:paraId="6999DBCC" w14:textId="77777777" w:rsidR="008440F9" w:rsidRPr="00B84AAC" w:rsidRDefault="002D5CD3" w:rsidP="00BB7AD4">
            <w:pPr>
              <w:pStyle w:val="afd"/>
              <w:widowControl/>
              <w:numPr>
                <w:ilvl w:val="2"/>
                <w:numId w:val="25"/>
              </w:numPr>
              <w:autoSpaceDE/>
              <w:autoSpaceDN/>
              <w:adjustRightInd/>
              <w:ind w:firstLineChars="0"/>
              <w:contextualSpacing/>
            </w:pPr>
            <w:r w:rsidRPr="00B84AAC">
              <w:rPr>
                <w:highlight w:val="yellow"/>
              </w:rPr>
              <w:t xml:space="preserve">Definition of an offset for the start of the </w:t>
            </w:r>
            <w:proofErr w:type="spellStart"/>
            <w:r w:rsidRPr="00B84AAC">
              <w:rPr>
                <w:highlight w:val="yellow"/>
              </w:rPr>
              <w:t>ra-ResponseWindow</w:t>
            </w:r>
            <w:proofErr w:type="spellEnd"/>
            <w:r w:rsidRPr="00B84AAC">
              <w:t xml:space="preserve"> for NTN.</w:t>
            </w:r>
          </w:p>
          <w:p w14:paraId="4E920D28" w14:textId="77777777" w:rsidR="008440F9" w:rsidRPr="00B84AAC" w:rsidRDefault="002D5CD3" w:rsidP="00BB7AD4">
            <w:pPr>
              <w:pStyle w:val="afd"/>
              <w:widowControl/>
              <w:numPr>
                <w:ilvl w:val="2"/>
                <w:numId w:val="25"/>
              </w:numPr>
              <w:autoSpaceDE/>
              <w:autoSpaceDN/>
              <w:adjustRightInd/>
              <w:ind w:firstLineChars="0"/>
              <w:contextualSpacing/>
            </w:pPr>
            <w:r w:rsidRPr="00B84AAC">
              <w:t xml:space="preserve">Introduction of an offset for the start of the </w:t>
            </w:r>
            <w:proofErr w:type="spellStart"/>
            <w:r w:rsidRPr="00B84AAC">
              <w:t>ra-ContentionResolutionTimer</w:t>
            </w:r>
            <w:proofErr w:type="spellEnd"/>
            <w:r w:rsidRPr="00B84AAC">
              <w:t xml:space="preserve"> to resolve Random access contention</w:t>
            </w:r>
          </w:p>
          <w:p w14:paraId="540F8E86" w14:textId="77777777" w:rsidR="008440F9" w:rsidRPr="00B84AAC" w:rsidRDefault="002D5CD3" w:rsidP="00BB7AD4">
            <w:pPr>
              <w:pStyle w:val="afd"/>
              <w:widowControl/>
              <w:numPr>
                <w:ilvl w:val="2"/>
                <w:numId w:val="25"/>
              </w:numPr>
              <w:autoSpaceDE/>
              <w:autoSpaceDN/>
              <w:adjustRightInd/>
              <w:ind w:firstLineChars="0"/>
              <w:contextualSpacing/>
            </w:pPr>
            <w:r w:rsidRPr="00B84AAC">
              <w:t xml:space="preserve">Solutions for resolving preamble ambiguity and </w:t>
            </w:r>
            <w:r w:rsidRPr="00B84AAC">
              <w:rPr>
                <w:highlight w:val="yellow"/>
              </w:rPr>
              <w:t>extension of RAR window.</w:t>
            </w:r>
          </w:p>
          <w:p w14:paraId="73DB8018" w14:textId="77777777" w:rsidR="008440F9" w:rsidRDefault="002D5CD3" w:rsidP="00BB7AD4">
            <w:pPr>
              <w:pStyle w:val="a8"/>
              <w:numPr>
                <w:ilvl w:val="0"/>
                <w:numId w:val="26"/>
              </w:numPr>
              <w:spacing w:line="256" w:lineRule="auto"/>
              <w:rPr>
                <w:rFonts w:eastAsiaTheme="minorEastAsia" w:cs="Arial"/>
              </w:rPr>
            </w:pPr>
            <w:r w:rsidRPr="00B84AAC">
              <w:rPr>
                <w:rFonts w:eastAsiaTheme="minorEastAsia" w:cs="Arial"/>
              </w:rPr>
              <w:t xml:space="preserve">Comment on Option 1/2: Explicit signaling are introduced in RAN1 and RAN2 may additionally extend the value of </w:t>
            </w:r>
            <w:proofErr w:type="spellStart"/>
            <w:r w:rsidRPr="00B84AAC">
              <w:rPr>
                <w:rFonts w:eastAsiaTheme="minorEastAsia" w:cs="Arial"/>
                <w:i/>
              </w:rPr>
              <w:t>ra-ResponseWindow</w:t>
            </w:r>
            <w:proofErr w:type="spellEnd"/>
            <w:r w:rsidRPr="00B84AAC">
              <w:rPr>
                <w:rFonts w:eastAsiaTheme="minorEastAsia" w:cs="Arial"/>
              </w:rPr>
              <w:t xml:space="preserve"> and introduce an offset for the start of the </w:t>
            </w:r>
            <w:proofErr w:type="spellStart"/>
            <w:r w:rsidRPr="00B84AAC">
              <w:rPr>
                <w:rFonts w:eastAsiaTheme="minorEastAsia" w:cs="Arial"/>
                <w:i/>
              </w:rPr>
              <w:t>ra-ResponseWindow</w:t>
            </w:r>
            <w:proofErr w:type="spellEnd"/>
            <w:r w:rsidRPr="00B84AAC">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B84AAC" w:rsidRDefault="002D5CD3" w:rsidP="00BB7AD4">
            <w:pPr>
              <w:pStyle w:val="a8"/>
              <w:numPr>
                <w:ilvl w:val="0"/>
                <w:numId w:val="26"/>
              </w:numPr>
              <w:spacing w:line="256" w:lineRule="auto"/>
              <w:rPr>
                <w:rFonts w:eastAsiaTheme="minorEastAsia" w:cs="Arial"/>
              </w:rPr>
            </w:pPr>
            <w:r w:rsidRPr="00B84AAC">
              <w:rPr>
                <w:rFonts w:eastAsiaTheme="minorEastAsia" w:cs="Arial"/>
              </w:rPr>
              <w:t xml:space="preserve">Comment on Option 3: UE-specific </w:t>
            </w:r>
            <w:proofErr w:type="spellStart"/>
            <w:r w:rsidRPr="00B84AAC">
              <w:rPr>
                <w:rFonts w:eastAsiaTheme="minorEastAsia" w:cs="Arial"/>
              </w:rPr>
              <w:t>K</w:t>
            </w:r>
            <w:r w:rsidRPr="00B84AAC">
              <w:rPr>
                <w:rFonts w:eastAsiaTheme="minorEastAsia" w:cs="Arial"/>
                <w:vertAlign w:val="subscript"/>
              </w:rPr>
              <w:t>offset</w:t>
            </w:r>
            <w:proofErr w:type="spellEnd"/>
            <w:r w:rsidRPr="00B84AAC">
              <w:rPr>
                <w:rFonts w:eastAsiaTheme="minorEastAsia" w:cs="Arial"/>
              </w:rPr>
              <w:t xml:space="preserve"> requires TA report from UE, which requires additional signaling overhead. </w:t>
            </w:r>
          </w:p>
          <w:p w14:paraId="6C0662D3" w14:textId="77777777" w:rsidR="008440F9" w:rsidRPr="00B84AAC" w:rsidRDefault="002D5CD3" w:rsidP="00BB7AD4">
            <w:pPr>
              <w:pStyle w:val="a8"/>
              <w:numPr>
                <w:ilvl w:val="0"/>
                <w:numId w:val="26"/>
              </w:numPr>
              <w:spacing w:line="256" w:lineRule="auto"/>
              <w:rPr>
                <w:rFonts w:cs="Arial"/>
              </w:rPr>
            </w:pPr>
            <w:r w:rsidRPr="00B84AAC">
              <w:rPr>
                <w:rFonts w:eastAsiaTheme="minorEastAsia" w:cs="Arial"/>
              </w:rPr>
              <w:t>Comment on Option 4: The common TA may be smaller than the maximum RTD within the cell, hence this method may not work.</w:t>
            </w:r>
          </w:p>
          <w:p w14:paraId="4C0A1E1B" w14:textId="77777777" w:rsidR="008440F9" w:rsidRPr="00B84AAC" w:rsidRDefault="002D5CD3">
            <w:pPr>
              <w:pStyle w:val="a8"/>
              <w:spacing w:line="256" w:lineRule="auto"/>
              <w:rPr>
                <w:rFonts w:cs="Arial"/>
              </w:rPr>
            </w:pPr>
            <w:r w:rsidRPr="00B84AAC">
              <w:rPr>
                <w:rFonts w:eastAsiaTheme="minorEastAsia" w:cs="Arial"/>
              </w:rPr>
              <w:t xml:space="preserve">In summary, compare to other alternatives with explicit signaling design, the implicit method such as Option 5 have a clear merit of less signaling overhead and can also avoid duplicated </w:t>
            </w:r>
            <w:proofErr w:type="spellStart"/>
            <w:r w:rsidRPr="00B84AAC">
              <w:rPr>
                <w:rFonts w:eastAsiaTheme="minorEastAsia" w:cs="Arial"/>
              </w:rPr>
              <w:t>signalings</w:t>
            </w:r>
            <w:proofErr w:type="spellEnd"/>
            <w:r w:rsidRPr="00B84AAC">
              <w:rPr>
                <w:rFonts w:eastAsiaTheme="minorEastAsia" w:cs="Arial"/>
              </w:rPr>
              <w:t xml:space="preserve">. </w:t>
            </w:r>
          </w:p>
        </w:tc>
      </w:tr>
      <w:tr w:rsidR="008440F9" w:rsidRPr="00B84AAC" w14:paraId="63B33CC4" w14:textId="77777777" w:rsidTr="001363DB">
        <w:tc>
          <w:tcPr>
            <w:tcW w:w="1795" w:type="dxa"/>
          </w:tcPr>
          <w:p w14:paraId="000DF49A" w14:textId="77777777" w:rsidR="008440F9" w:rsidRDefault="002D5CD3">
            <w:pPr>
              <w:pStyle w:val="a8"/>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B84AAC" w:rsidRDefault="002D5CD3">
            <w:pPr>
              <w:pStyle w:val="a8"/>
              <w:spacing w:line="256" w:lineRule="auto"/>
              <w:rPr>
                <w:rFonts w:eastAsia="Calibri" w:cs="Arial"/>
              </w:rPr>
            </w:pPr>
            <w:r w:rsidRPr="00B84AAC">
              <w:rPr>
                <w:rFonts w:eastAsia="Calibri" w:cs="Arial" w:hint="eastAsia"/>
              </w:rPr>
              <w:t>S</w:t>
            </w:r>
            <w:r w:rsidRPr="00B84AAC">
              <w:rPr>
                <w:rFonts w:eastAsia="Calibri" w:cs="Arial"/>
              </w:rPr>
              <w:t>upportive on Option 2.</w:t>
            </w:r>
          </w:p>
          <w:p w14:paraId="2AB9202B" w14:textId="77777777" w:rsidR="008440F9" w:rsidRPr="00B84AAC" w:rsidRDefault="002D5CD3">
            <w:pPr>
              <w:pStyle w:val="a8"/>
              <w:spacing w:line="256" w:lineRule="auto"/>
              <w:rPr>
                <w:rFonts w:eastAsia="Calibri" w:cs="Arial"/>
              </w:rPr>
            </w:pPr>
            <w:r w:rsidRPr="00B84AAC">
              <w:rPr>
                <w:rFonts w:eastAsia="Calibri" w:cs="Arial" w:hint="eastAsia"/>
              </w:rPr>
              <w:t>O</w:t>
            </w:r>
            <w:r w:rsidRPr="00B84AAC">
              <w:rPr>
                <w:rFonts w:eastAsia="Calibri" w:cs="Arial"/>
              </w:rPr>
              <w:t xml:space="preserve">ption-1 is just one special case of Option 2. And the latter one is more flexible comparing to support various satellite cell-beam mapping. In option-1, once more beams are covered by single cell, very larger </w:t>
            </w:r>
            <w:proofErr w:type="spellStart"/>
            <w:r w:rsidRPr="00B84AAC">
              <w:rPr>
                <w:rFonts w:eastAsia="Calibri" w:cs="Arial"/>
              </w:rPr>
              <w:t>K_offset</w:t>
            </w:r>
            <w:proofErr w:type="spellEnd"/>
            <w:r w:rsidRPr="00B84AAC">
              <w:rPr>
                <w:rFonts w:eastAsia="Calibri" w:cs="Arial"/>
              </w:rPr>
              <w:t xml:space="preserve"> is expected to align the scheduling for all UEs. The scheduling efficiency and accessing will be impacted;</w:t>
            </w:r>
          </w:p>
          <w:p w14:paraId="1B13DA87" w14:textId="77777777" w:rsidR="008440F9" w:rsidRPr="00B84AAC" w:rsidRDefault="002D5CD3">
            <w:pPr>
              <w:pStyle w:val="a8"/>
              <w:spacing w:line="256" w:lineRule="auto"/>
              <w:rPr>
                <w:rFonts w:eastAsiaTheme="minorEastAsia" w:cs="Arial"/>
              </w:rPr>
            </w:pPr>
            <w:r w:rsidRPr="00B84AAC">
              <w:rPr>
                <w:rFonts w:eastAsia="Calibri" w:cs="Arial"/>
              </w:rPr>
              <w:t>W.r.t the Option-4, minor updated proposed by CMCC is also preferred with consideration on the unit transition to match different cases.</w:t>
            </w:r>
          </w:p>
        </w:tc>
      </w:tr>
      <w:tr w:rsidR="00E72C9A" w:rsidRPr="00B84AAC" w14:paraId="1F15E2CB" w14:textId="77777777" w:rsidTr="001363DB">
        <w:tc>
          <w:tcPr>
            <w:tcW w:w="1795" w:type="dxa"/>
          </w:tcPr>
          <w:p w14:paraId="6E2F0F3B" w14:textId="77777777" w:rsidR="00E72C9A" w:rsidRPr="005712C1" w:rsidRDefault="00E72C9A" w:rsidP="00E72C9A">
            <w:pPr>
              <w:pStyle w:val="a8"/>
              <w:spacing w:line="256" w:lineRule="auto"/>
              <w:rPr>
                <w:rFonts w:eastAsia="Malgun Gothic" w:cs="Arial"/>
              </w:rPr>
            </w:pPr>
            <w:r>
              <w:rPr>
                <w:rFonts w:eastAsia="Malgun Gothic" w:cs="Arial"/>
              </w:rPr>
              <w:t>LG</w:t>
            </w:r>
          </w:p>
        </w:tc>
        <w:tc>
          <w:tcPr>
            <w:tcW w:w="7834" w:type="dxa"/>
          </w:tcPr>
          <w:p w14:paraId="1E683715"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 xml:space="preserve">Support Option 2. </w:t>
            </w:r>
            <w:r w:rsidRPr="00B84AAC">
              <w:rPr>
                <w:rFonts w:eastAsia="Malgun Gothic" w:cs="Arial"/>
              </w:rPr>
              <w:t xml:space="preserve">In order to efficiently cover NTN cell, multiple beam can be used in a cell and depending on the beam the </w:t>
            </w:r>
            <w:proofErr w:type="spellStart"/>
            <w:r w:rsidRPr="00B84AAC">
              <w:rPr>
                <w:rFonts w:eastAsia="Malgun Gothic" w:cs="Arial"/>
              </w:rPr>
              <w:t>K_offset</w:t>
            </w:r>
            <w:proofErr w:type="spellEnd"/>
            <w:r w:rsidRPr="00B84AAC">
              <w:rPr>
                <w:rFonts w:eastAsia="Malgun Gothic" w:cs="Arial"/>
              </w:rPr>
              <w:t xml:space="preserve"> can be different. </w:t>
            </w:r>
          </w:p>
        </w:tc>
      </w:tr>
      <w:tr w:rsidR="007D17A5" w:rsidRPr="00B84AAC" w14:paraId="1BFDDFDF" w14:textId="77777777" w:rsidTr="001363DB">
        <w:tc>
          <w:tcPr>
            <w:tcW w:w="1795" w:type="dxa"/>
          </w:tcPr>
          <w:p w14:paraId="25AA4822" w14:textId="77777777" w:rsidR="007D17A5" w:rsidRPr="005D17A7" w:rsidRDefault="007D17A5" w:rsidP="007D17A5">
            <w:pPr>
              <w:pStyle w:val="a8"/>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B84AAC" w:rsidRDefault="007D17A5" w:rsidP="007D17A5">
            <w:pPr>
              <w:pStyle w:val="a8"/>
              <w:spacing w:line="256" w:lineRule="auto"/>
              <w:rPr>
                <w:rFonts w:ascii="Times New Roman" w:hAnsi="Times New Roman"/>
              </w:rPr>
            </w:pPr>
            <w:r w:rsidRPr="00B84AAC">
              <w:rPr>
                <w:rFonts w:ascii="Times New Roman" w:hAnsi="Times New Roman"/>
              </w:rPr>
              <w:t xml:space="preserve">In our view, </w:t>
            </w:r>
            <w:proofErr w:type="gramStart"/>
            <w:r w:rsidRPr="00B84AAC">
              <w:rPr>
                <w:rFonts w:ascii="Times New Roman" w:hAnsi="Times New Roman"/>
              </w:rPr>
              <w:t xml:space="preserve">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is</w:t>
            </w:r>
            <w:proofErr w:type="gramEnd"/>
            <w:r w:rsidRPr="00B84AAC">
              <w:rPr>
                <w:rFonts w:ascii="Times New Roman" w:hAnsi="Times New Roman"/>
              </w:rPr>
              <w:t xml:space="preserve"> tightly related to the timing advance. Therefore taking example of option 1, we b</w:t>
            </w:r>
            <w:proofErr w:type="spellStart"/>
            <w:r w:rsidRPr="00B84AAC">
              <w:rPr>
                <w:rFonts w:ascii="Times New Roman" w:hAnsi="Times New Roman"/>
              </w:rPr>
              <w:t>elieve</w:t>
            </w:r>
            <w:proofErr w:type="spellEnd"/>
            <w:r w:rsidRPr="00B84AAC">
              <w:rPr>
                <w:rFonts w:ascii="Times New Roman" w:hAnsi="Times New Roman"/>
              </w:rPr>
              <w:t xml:space="preser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as well as a common TA. To this direction, option 4 is more in line with our view.  </w:t>
            </w:r>
          </w:p>
        </w:tc>
      </w:tr>
      <w:tr w:rsidR="00AD4549" w:rsidRPr="00B84AAC" w14:paraId="01011B86" w14:textId="77777777" w:rsidTr="001363DB">
        <w:tc>
          <w:tcPr>
            <w:tcW w:w="1795" w:type="dxa"/>
          </w:tcPr>
          <w:p w14:paraId="75823A10" w14:textId="77777777" w:rsidR="00AD4549" w:rsidRDefault="00AD4549" w:rsidP="00AD4549">
            <w:pPr>
              <w:pStyle w:val="a8"/>
              <w:spacing w:line="256" w:lineRule="auto"/>
              <w:rPr>
                <w:rFonts w:cs="Arial"/>
              </w:rPr>
            </w:pPr>
            <w:r>
              <w:rPr>
                <w:rFonts w:cs="Arial"/>
              </w:rPr>
              <w:t>Nokia</w:t>
            </w:r>
          </w:p>
        </w:tc>
        <w:tc>
          <w:tcPr>
            <w:tcW w:w="7834" w:type="dxa"/>
          </w:tcPr>
          <w:p w14:paraId="1FFA5FAA" w14:textId="77777777" w:rsidR="00AD4549" w:rsidRPr="00B84AAC" w:rsidRDefault="00AD4549" w:rsidP="00AD4549">
            <w:pPr>
              <w:pStyle w:val="a8"/>
              <w:spacing w:line="256" w:lineRule="auto"/>
              <w:rPr>
                <w:rFonts w:cs="Arial"/>
              </w:rPr>
            </w:pPr>
            <w:r w:rsidRPr="00B84AAC">
              <w:rPr>
                <w:rFonts w:cs="Arial"/>
              </w:rPr>
              <w:t>Support option 1.</w:t>
            </w:r>
          </w:p>
          <w:p w14:paraId="6334CD4E" w14:textId="77777777" w:rsidR="00AD4549" w:rsidRPr="00B84AAC" w:rsidRDefault="00AD4549" w:rsidP="00AD4549">
            <w:pPr>
              <w:pStyle w:val="a8"/>
              <w:spacing w:line="256" w:lineRule="auto"/>
              <w:rPr>
                <w:rFonts w:cs="Arial"/>
              </w:rPr>
            </w:pPr>
            <w:r w:rsidRPr="00B84AAC">
              <w:rPr>
                <w:rFonts w:cs="Arial"/>
              </w:rPr>
              <w:t xml:space="preserve">We would like to highlight that </w:t>
            </w:r>
            <w:proofErr w:type="spellStart"/>
            <w:r w:rsidRPr="00B84AAC">
              <w:rPr>
                <w:rFonts w:cs="Arial"/>
              </w:rPr>
              <w:t>K</w:t>
            </w:r>
            <w:r w:rsidRPr="00B84AAC">
              <w:rPr>
                <w:rFonts w:cs="Arial"/>
                <w:vertAlign w:val="subscript"/>
              </w:rPr>
              <w:t>offset</w:t>
            </w:r>
            <w:proofErr w:type="spellEnd"/>
            <w:r w:rsidRPr="00B84AAC">
              <w:rPr>
                <w:rFonts w:cs="Arial"/>
              </w:rPr>
              <w:t xml:space="preserve"> may include a time-dependent function such that it is not constant as a function of time, even though it is broadcasted.</w:t>
            </w:r>
          </w:p>
          <w:p w14:paraId="7BB50D49" w14:textId="77777777" w:rsidR="00AD4549" w:rsidRPr="00B84AAC" w:rsidRDefault="00AD4549" w:rsidP="00AD4549">
            <w:pPr>
              <w:pStyle w:val="a8"/>
              <w:spacing w:line="256" w:lineRule="auto"/>
              <w:rPr>
                <w:rFonts w:cs="Arial"/>
              </w:rPr>
            </w:pPr>
            <w:r w:rsidRPr="00B84AAC">
              <w:rPr>
                <w:rFonts w:cs="Arial"/>
              </w:rPr>
              <w:t xml:space="preserve">Notes on the other options: </w:t>
            </w:r>
            <w:r w:rsidRPr="00B84AAC">
              <w:rPr>
                <w:rFonts w:cs="Arial"/>
              </w:rPr>
              <w:br/>
              <w:t xml:space="preserve">Option 2: Having multiple </w:t>
            </w:r>
            <w:proofErr w:type="spellStart"/>
            <w:r w:rsidRPr="00B84AAC">
              <w:rPr>
                <w:rFonts w:cs="Arial"/>
              </w:rPr>
              <w:t>K</w:t>
            </w:r>
            <w:r w:rsidRPr="00B84AAC">
              <w:rPr>
                <w:rFonts w:cs="Arial"/>
                <w:vertAlign w:val="subscript"/>
              </w:rPr>
              <w:t>offset</w:t>
            </w:r>
            <w:proofErr w:type="spellEnd"/>
            <w:r w:rsidRPr="00B84AAC">
              <w:rPr>
                <w:rFonts w:cs="Arial"/>
              </w:rPr>
              <w:t xml:space="preserve"> values (per NR beam) might cause quite an increase in broadcast information. It can be left for implementation, considering the additional </w:t>
            </w:r>
            <w:proofErr w:type="spellStart"/>
            <w:r w:rsidRPr="00B84AAC">
              <w:rPr>
                <w:rFonts w:cs="Arial"/>
              </w:rPr>
              <w:t>signalling</w:t>
            </w:r>
            <w:proofErr w:type="spellEnd"/>
            <w:r w:rsidRPr="00B84AAC">
              <w:rPr>
                <w:rFonts w:cs="Arial"/>
              </w:rPr>
              <w:t xml:space="preserve">, but the default must be Option 1. </w:t>
            </w:r>
            <w:r w:rsidRPr="00B84AAC">
              <w:rPr>
                <w:rFonts w:cs="Arial"/>
              </w:rPr>
              <w:br/>
            </w:r>
            <w:r w:rsidRPr="00B84AAC">
              <w:rPr>
                <w:rFonts w:cs="Arial"/>
              </w:rPr>
              <w:br/>
              <w:t xml:space="preserve">Options 3 and 4: One should be aware that such information may be costly from </w:t>
            </w:r>
            <w:r w:rsidRPr="00B84AAC">
              <w:rPr>
                <w:rFonts w:cs="Arial"/>
              </w:rPr>
              <w:lastRenderedPageBreak/>
              <w:t xml:space="preserve">system overhead point of view (full cell coverage is needed for 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w:t>
            </w:r>
            <w:proofErr w:type="spellStart"/>
            <w:r w:rsidRPr="00B84AAC">
              <w:rPr>
                <w:rFonts w:cs="Arial"/>
              </w:rPr>
              <w:t>K</w:t>
            </w:r>
            <w:r w:rsidRPr="00B84AAC">
              <w:rPr>
                <w:rFonts w:cs="Arial"/>
                <w:vertAlign w:val="subscript"/>
              </w:rPr>
              <w:t>offset</w:t>
            </w:r>
            <w:proofErr w:type="spellEnd"/>
            <w:r w:rsidRPr="00B84AAC">
              <w:rPr>
                <w:rFonts w:cs="Arial"/>
              </w:rPr>
              <w:t xml:space="preserve">, but this should not be the general setting. Additionally, Option 3 would require a new </w:t>
            </w:r>
            <w:proofErr w:type="spellStart"/>
            <w:r w:rsidRPr="00B84AAC">
              <w:rPr>
                <w:rFonts w:cs="Arial"/>
              </w:rPr>
              <w:t>signalling</w:t>
            </w:r>
            <w:proofErr w:type="spellEnd"/>
            <w:r w:rsidRPr="00B84AAC">
              <w:rPr>
                <w:rFonts w:cs="Arial"/>
              </w:rPr>
              <w:t xml:space="preserve"> from the UE to the </w:t>
            </w:r>
            <w:proofErr w:type="spellStart"/>
            <w:r w:rsidRPr="00B84AAC">
              <w:rPr>
                <w:rFonts w:cs="Arial"/>
              </w:rPr>
              <w:t>gNB</w:t>
            </w:r>
            <w:proofErr w:type="spellEnd"/>
            <w:r w:rsidRPr="00B84AAC">
              <w:rPr>
                <w:rFonts w:cs="Arial"/>
              </w:rPr>
              <w:t xml:space="preserve"> reporting the TA used, since the offset must be mutually agreed. </w:t>
            </w:r>
          </w:p>
          <w:p w14:paraId="6BCBB58F" w14:textId="77777777" w:rsidR="00AD4549" w:rsidRPr="00B84AAC" w:rsidRDefault="00AD4549" w:rsidP="00AD4549">
            <w:pPr>
              <w:pStyle w:val="a8"/>
              <w:spacing w:line="256" w:lineRule="auto"/>
              <w:rPr>
                <w:rFonts w:cs="Arial"/>
              </w:rPr>
            </w:pPr>
            <w:r w:rsidRPr="00B84AAC">
              <w:rPr>
                <w:rFonts w:cs="Arial"/>
              </w:rPr>
              <w:t xml:space="preserve">Option 5: We are not supportive of option it either, as the RA response window may have multiple components which are not depending on transmission path. The RA response window also includes some allowance for </w:t>
            </w:r>
            <w:proofErr w:type="spellStart"/>
            <w:r w:rsidRPr="00B84AAC">
              <w:rPr>
                <w:rFonts w:cs="Arial"/>
              </w:rPr>
              <w:t>gNB</w:t>
            </w:r>
            <w:proofErr w:type="spellEnd"/>
            <w:r w:rsidRPr="00B84AAC">
              <w:rPr>
                <w:rFonts w:cs="Arial"/>
              </w:rPr>
              <w:t xml:space="preserve"> processing time, which would be outside scope of RAN1 discussions.</w:t>
            </w:r>
          </w:p>
        </w:tc>
      </w:tr>
      <w:tr w:rsidR="001363DB" w:rsidRPr="00B84AAC" w14:paraId="075AFFA2" w14:textId="77777777" w:rsidTr="001363DB">
        <w:tc>
          <w:tcPr>
            <w:tcW w:w="1795" w:type="dxa"/>
          </w:tcPr>
          <w:p w14:paraId="22899ECD" w14:textId="77777777" w:rsidR="001363DB" w:rsidRPr="00F25BDA" w:rsidRDefault="001363DB" w:rsidP="00FC4FEC">
            <w:pPr>
              <w:pStyle w:val="a8"/>
              <w:spacing w:line="256" w:lineRule="auto"/>
              <w:rPr>
                <w:rFonts w:cs="Arial"/>
              </w:rPr>
            </w:pPr>
            <w:r>
              <w:rPr>
                <w:rFonts w:cs="Arial"/>
              </w:rPr>
              <w:lastRenderedPageBreak/>
              <w:t>Sony</w:t>
            </w:r>
          </w:p>
        </w:tc>
        <w:tc>
          <w:tcPr>
            <w:tcW w:w="7834" w:type="dxa"/>
          </w:tcPr>
          <w:p w14:paraId="149DDE04" w14:textId="77777777" w:rsidR="001363DB" w:rsidRPr="00B84AAC" w:rsidRDefault="001363DB" w:rsidP="00FC4FEC">
            <w:pPr>
              <w:pStyle w:val="a8"/>
              <w:spacing w:line="256" w:lineRule="auto"/>
              <w:rPr>
                <w:rFonts w:cs="Arial"/>
              </w:rPr>
            </w:pPr>
            <w:r w:rsidRPr="00B84AAC">
              <w:rPr>
                <w:rFonts w:cs="Arial"/>
              </w:rPr>
              <w:t xml:space="preserve">In R1-2005573 we advocate that </w:t>
            </w:r>
            <w:proofErr w:type="spellStart"/>
            <w:r w:rsidRPr="00B84AAC">
              <w:rPr>
                <w:rFonts w:cs="Arial"/>
              </w:rPr>
              <w:t>Kofffset</w:t>
            </w:r>
            <w:proofErr w:type="spellEnd"/>
            <w:r w:rsidRPr="00B84AAC">
              <w:rPr>
                <w:rFonts w:cs="Arial"/>
              </w:rPr>
              <w:t xml:space="preserve"> is derived from beam-specific common TA</w:t>
            </w:r>
          </w:p>
        </w:tc>
      </w:tr>
      <w:tr w:rsidR="00B83A31" w:rsidRPr="00B84AAC" w14:paraId="108EF715" w14:textId="77777777" w:rsidTr="001363DB">
        <w:tc>
          <w:tcPr>
            <w:tcW w:w="1795" w:type="dxa"/>
          </w:tcPr>
          <w:p w14:paraId="490DA036" w14:textId="77777777" w:rsidR="00B83A31" w:rsidRPr="00F25BDA" w:rsidRDefault="00B83A31" w:rsidP="00FC4FEC">
            <w:pPr>
              <w:pStyle w:val="a8"/>
              <w:spacing w:line="256" w:lineRule="auto"/>
              <w:rPr>
                <w:rFonts w:cs="Arial"/>
              </w:rPr>
            </w:pPr>
            <w:r>
              <w:rPr>
                <w:rFonts w:cs="Arial"/>
              </w:rPr>
              <w:t>Thales</w:t>
            </w:r>
          </w:p>
        </w:tc>
        <w:tc>
          <w:tcPr>
            <w:tcW w:w="7834" w:type="dxa"/>
          </w:tcPr>
          <w:p w14:paraId="2AC81C36" w14:textId="77777777" w:rsidR="00B83A31" w:rsidRPr="00B84AAC" w:rsidRDefault="00B83A31" w:rsidP="00FC4FEC">
            <w:pPr>
              <w:pStyle w:val="a8"/>
              <w:spacing w:line="256" w:lineRule="auto"/>
              <w:rPr>
                <w:rFonts w:cs="Arial"/>
              </w:rPr>
            </w:pPr>
            <w:r w:rsidRPr="00B84AAC">
              <w:rPr>
                <w:rFonts w:cs="Arial"/>
              </w:rPr>
              <w:t>Support both Option 1, and Option 3. With the following suggested change/clarification:</w:t>
            </w:r>
          </w:p>
          <w:p w14:paraId="59EF04A7" w14:textId="77777777" w:rsidR="00B83A31" w:rsidRPr="00B84AAC" w:rsidRDefault="00B83A31" w:rsidP="00BB7AD4">
            <w:pPr>
              <w:pStyle w:val="a8"/>
              <w:numPr>
                <w:ilvl w:val="0"/>
                <w:numId w:val="39"/>
              </w:numPr>
              <w:spacing w:line="256" w:lineRule="auto"/>
              <w:rPr>
                <w:rFonts w:cs="Arial"/>
              </w:rPr>
            </w:pPr>
            <w:r w:rsidRPr="00B84AAC">
              <w:rPr>
                <w:rFonts w:cs="Arial"/>
              </w:rPr>
              <w:t xml:space="preserve">Option 1: For scheduling of message 3: </w:t>
            </w:r>
            <w:proofErr w:type="spellStart"/>
            <w:r w:rsidRPr="00B84AAC">
              <w:rPr>
                <w:rFonts w:cs="Arial"/>
              </w:rPr>
              <w:t>Koffset</w:t>
            </w:r>
            <w:proofErr w:type="spellEnd"/>
            <w:r w:rsidRPr="00B84AAC">
              <w:rPr>
                <w:rFonts w:cs="Arial"/>
              </w:rPr>
              <w:t xml:space="preserve"> is broadcast on SIB</w:t>
            </w:r>
          </w:p>
          <w:p w14:paraId="41926DFC" w14:textId="77777777" w:rsidR="00B83A31" w:rsidRPr="00B84AAC" w:rsidRDefault="00B83A31" w:rsidP="00BB7AD4">
            <w:pPr>
              <w:pStyle w:val="a8"/>
              <w:numPr>
                <w:ilvl w:val="0"/>
                <w:numId w:val="39"/>
              </w:numPr>
              <w:spacing w:line="256" w:lineRule="auto"/>
              <w:rPr>
                <w:rFonts w:cs="Arial"/>
              </w:rPr>
            </w:pPr>
            <w:r w:rsidRPr="00B84AAC">
              <w:rPr>
                <w:rFonts w:cs="Arial"/>
              </w:rPr>
              <w:t xml:space="preserve">Option 3: For other timing relationships after message 3: </w:t>
            </w:r>
          </w:p>
          <w:p w14:paraId="299224EE" w14:textId="77777777" w:rsidR="00B83A31" w:rsidRPr="00B84AAC" w:rsidRDefault="00B83A31" w:rsidP="00BB7AD4">
            <w:pPr>
              <w:pStyle w:val="a8"/>
              <w:numPr>
                <w:ilvl w:val="1"/>
                <w:numId w:val="39"/>
              </w:numPr>
              <w:spacing w:line="256" w:lineRule="auto"/>
              <w:rPr>
                <w:rFonts w:cs="Arial"/>
              </w:rPr>
            </w:pPr>
            <w:r w:rsidRPr="00B84AAC">
              <w:rPr>
                <w:rFonts w:cs="Arial"/>
              </w:rPr>
              <w:t xml:space="preserve">An optimal </w:t>
            </w:r>
            <w:proofErr w:type="spellStart"/>
            <w:r w:rsidRPr="00B84AAC">
              <w:rPr>
                <w:rFonts w:cs="Arial"/>
              </w:rPr>
              <w:t>K_offset</w:t>
            </w:r>
            <w:proofErr w:type="spellEnd"/>
            <w:r w:rsidRPr="00B84AAC">
              <w:rPr>
                <w:rFonts w:cs="Arial"/>
              </w:rPr>
              <w:t xml:space="preserve"> shall be equal to UE full TA </w:t>
            </w:r>
          </w:p>
          <w:p w14:paraId="669F83C5" w14:textId="77777777" w:rsidR="00B83A31" w:rsidRPr="00B84AAC" w:rsidRDefault="00B83A31" w:rsidP="00BB7AD4">
            <w:pPr>
              <w:pStyle w:val="a8"/>
              <w:numPr>
                <w:ilvl w:val="1"/>
                <w:numId w:val="39"/>
              </w:numPr>
              <w:spacing w:line="256" w:lineRule="auto"/>
              <w:rPr>
                <w:rFonts w:cs="Arial"/>
              </w:rPr>
            </w:pPr>
            <w:r w:rsidRPr="00B84AAC">
              <w:rPr>
                <w:rFonts w:cs="Arial"/>
              </w:rPr>
              <w:t>UE may need to report its autonomous TA</w:t>
            </w:r>
          </w:p>
        </w:tc>
      </w:tr>
      <w:tr w:rsidR="00B83A31" w:rsidRPr="00B84AAC" w14:paraId="1CF2CD72" w14:textId="77777777" w:rsidTr="001363DB">
        <w:tc>
          <w:tcPr>
            <w:tcW w:w="1795" w:type="dxa"/>
          </w:tcPr>
          <w:p w14:paraId="57A9A44A" w14:textId="77777777" w:rsidR="00B83A31" w:rsidRPr="005D17A7" w:rsidRDefault="005F201E" w:rsidP="007D17A5">
            <w:pPr>
              <w:pStyle w:val="a8"/>
              <w:spacing w:line="256" w:lineRule="auto"/>
              <w:rPr>
                <w:rFonts w:ascii="Times New Roman" w:hAnsi="Times New Roman"/>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210858C" w14:textId="77777777" w:rsidR="005F201E" w:rsidRPr="00B84AAC" w:rsidRDefault="005F201E" w:rsidP="00BB7AD4">
            <w:pPr>
              <w:pStyle w:val="a8"/>
              <w:numPr>
                <w:ilvl w:val="0"/>
                <w:numId w:val="40"/>
              </w:numPr>
              <w:spacing w:line="256" w:lineRule="auto"/>
              <w:rPr>
                <w:rFonts w:cs="Arial"/>
              </w:rPr>
            </w:pPr>
            <w:r w:rsidRPr="00B84AAC">
              <w:rPr>
                <w:rFonts w:cs="Arial"/>
              </w:rPr>
              <w:t xml:space="preserve">For the initial access: support Option 1.  </w:t>
            </w:r>
          </w:p>
          <w:p w14:paraId="6EE01D74" w14:textId="77777777" w:rsidR="005F201E" w:rsidRPr="00B84AAC" w:rsidRDefault="005F201E" w:rsidP="00BB7AD4">
            <w:pPr>
              <w:pStyle w:val="a8"/>
              <w:numPr>
                <w:ilvl w:val="0"/>
                <w:numId w:val="40"/>
              </w:numPr>
              <w:spacing w:line="256" w:lineRule="auto"/>
              <w:rPr>
                <w:rFonts w:cs="Arial"/>
              </w:rPr>
            </w:pPr>
            <w:r w:rsidRPr="00B84AAC">
              <w:rPr>
                <w:rFonts w:cs="Arial"/>
              </w:rPr>
              <w:t>After RRC establishment: we prefer to support Option 3</w:t>
            </w:r>
          </w:p>
          <w:p w14:paraId="26D6E3ED" w14:textId="77777777" w:rsidR="00B83A31" w:rsidRPr="00B84AAC" w:rsidRDefault="005F201E" w:rsidP="005F201E">
            <w:pPr>
              <w:pStyle w:val="a8"/>
              <w:spacing w:line="256" w:lineRule="auto"/>
              <w:rPr>
                <w:rFonts w:ascii="Times New Roman" w:hAnsi="Times New Roman"/>
              </w:rPr>
            </w:pPr>
            <w:r w:rsidRPr="00B84AAC">
              <w:rPr>
                <w:rFonts w:cs="Arial"/>
              </w:rPr>
              <w:t xml:space="preserve">Comment on Options 1 and 2: After RRC establishment, configuration of a common value of </w:t>
            </w:r>
            <w:proofErr w:type="spellStart"/>
            <w:r w:rsidRPr="00B84AAC">
              <w:rPr>
                <w:rFonts w:cs="Arial"/>
              </w:rPr>
              <w:t>K_offset</w:t>
            </w:r>
            <w:proofErr w:type="spellEnd"/>
            <w:r w:rsidRPr="00B84AAC">
              <w:rPr>
                <w:rFonts w:cs="Arial"/>
              </w:rPr>
              <w:t>, per beam or per cell, for all UEs reduces the throughput of those UEs that are closer to the satellite</w:t>
            </w:r>
          </w:p>
        </w:tc>
      </w:tr>
      <w:tr w:rsidR="00684F6C" w:rsidRPr="00B84AAC" w14:paraId="15479004" w14:textId="77777777" w:rsidTr="001363DB">
        <w:tc>
          <w:tcPr>
            <w:tcW w:w="1795" w:type="dxa"/>
          </w:tcPr>
          <w:p w14:paraId="29C059CB" w14:textId="77777777" w:rsidR="00684F6C" w:rsidRDefault="00684F6C" w:rsidP="007D17A5">
            <w:pPr>
              <w:pStyle w:val="a8"/>
              <w:spacing w:line="256" w:lineRule="auto"/>
              <w:rPr>
                <w:rFonts w:cs="Arial"/>
              </w:rPr>
            </w:pPr>
            <w:r>
              <w:rPr>
                <w:rFonts w:cs="Arial"/>
              </w:rPr>
              <w:t>Eutelsat</w:t>
            </w:r>
          </w:p>
        </w:tc>
        <w:tc>
          <w:tcPr>
            <w:tcW w:w="7834" w:type="dxa"/>
          </w:tcPr>
          <w:p w14:paraId="5341903F" w14:textId="77777777" w:rsidR="00684F6C" w:rsidRPr="00B84AAC" w:rsidRDefault="00684F6C" w:rsidP="00684F6C">
            <w:pPr>
              <w:pStyle w:val="a8"/>
              <w:spacing w:line="256" w:lineRule="auto"/>
              <w:rPr>
                <w:rFonts w:cs="Arial"/>
              </w:rPr>
            </w:pPr>
            <w:r w:rsidRPr="00B84AAC">
              <w:rPr>
                <w:rFonts w:cs="Arial"/>
              </w:rPr>
              <w:t>Support Option 1 and Option 3; the latter if TA reporting is supported.</w:t>
            </w:r>
          </w:p>
        </w:tc>
      </w:tr>
      <w:tr w:rsidR="001D689D" w:rsidRPr="00B84AAC" w14:paraId="76203F5B" w14:textId="77777777" w:rsidTr="001363DB">
        <w:tc>
          <w:tcPr>
            <w:tcW w:w="1795" w:type="dxa"/>
          </w:tcPr>
          <w:p w14:paraId="756C95BC" w14:textId="77777777" w:rsidR="001D689D" w:rsidRDefault="001D689D" w:rsidP="001D689D">
            <w:pPr>
              <w:pStyle w:val="a8"/>
              <w:spacing w:line="256" w:lineRule="auto"/>
              <w:rPr>
                <w:rFonts w:cs="Arial"/>
              </w:rPr>
            </w:pPr>
            <w:r>
              <w:rPr>
                <w:rFonts w:cs="Arial"/>
              </w:rPr>
              <w:t>Apple</w:t>
            </w:r>
          </w:p>
        </w:tc>
        <w:tc>
          <w:tcPr>
            <w:tcW w:w="7834" w:type="dxa"/>
          </w:tcPr>
          <w:p w14:paraId="61B9348C" w14:textId="77777777" w:rsidR="001D689D" w:rsidRPr="00B84AAC" w:rsidRDefault="001D689D" w:rsidP="001D689D">
            <w:pPr>
              <w:pStyle w:val="a8"/>
              <w:spacing w:line="256" w:lineRule="auto"/>
              <w:rPr>
                <w:rFonts w:cs="Arial"/>
              </w:rPr>
            </w:pPr>
            <w:r w:rsidRPr="00B84AAC">
              <w:rPr>
                <w:rFonts w:cs="Arial"/>
              </w:rPr>
              <w:t xml:space="preserve">Support Option 3. </w:t>
            </w:r>
          </w:p>
          <w:p w14:paraId="1921C464" w14:textId="77777777" w:rsidR="001D689D" w:rsidRPr="00B84AAC" w:rsidRDefault="001D689D" w:rsidP="001D689D">
            <w:pPr>
              <w:pStyle w:val="a8"/>
              <w:spacing w:line="256" w:lineRule="auto"/>
            </w:pPr>
            <w:r w:rsidRPr="00B84AAC">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is used to adjust UE’s DL and UL frame timing, which is defined as timing advances. </w:t>
            </w:r>
          </w:p>
          <w:p w14:paraId="3F77E886" w14:textId="77777777" w:rsidR="001D689D" w:rsidRPr="00B84AAC" w:rsidRDefault="001D689D" w:rsidP="001D689D">
            <w:pPr>
              <w:pStyle w:val="a8"/>
              <w:spacing w:line="256" w:lineRule="auto"/>
              <w:rPr>
                <w:rFonts w:cs="Arial"/>
              </w:rPr>
            </w:pPr>
            <w:r w:rsidRPr="00B84AAC">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with </w:t>
            </w:r>
            <w:r w:rsidRPr="00B84AAC">
              <w:rPr>
                <w:rFonts w:cs="Arial"/>
              </w:rPr>
              <w:t xml:space="preserve">UE locations or UE specific timing advances. </w:t>
            </w:r>
          </w:p>
        </w:tc>
      </w:tr>
      <w:tr w:rsidR="00486680" w:rsidRPr="00B84AAC" w14:paraId="2CE1EDD2" w14:textId="77777777" w:rsidTr="001363DB">
        <w:tc>
          <w:tcPr>
            <w:tcW w:w="1795" w:type="dxa"/>
          </w:tcPr>
          <w:p w14:paraId="4E2B8EBA"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a8"/>
              <w:spacing w:line="254" w:lineRule="auto"/>
              <w:rPr>
                <w:rFonts w:cs="Arial"/>
              </w:rPr>
            </w:pPr>
            <w:r w:rsidRPr="00E12136">
              <w:rPr>
                <w:rFonts w:cs="Arial"/>
              </w:rPr>
              <w:t xml:space="preserve">Support Option1 </w:t>
            </w:r>
          </w:p>
          <w:p w14:paraId="00322C21" w14:textId="77777777" w:rsidR="00486680" w:rsidRPr="00B84AAC" w:rsidRDefault="00486680" w:rsidP="00BB7AD4">
            <w:pPr>
              <w:pStyle w:val="a8"/>
              <w:numPr>
                <w:ilvl w:val="0"/>
                <w:numId w:val="52"/>
              </w:numPr>
              <w:spacing w:after="0" w:line="256" w:lineRule="auto"/>
              <w:contextualSpacing/>
              <w:rPr>
                <w:rFonts w:cs="Arial"/>
              </w:rPr>
            </w:pPr>
            <w:r w:rsidRPr="00B84AAC">
              <w:rPr>
                <w:rFonts w:cs="Arial"/>
              </w:rPr>
              <w:t xml:space="preserve">For option 2: it is unclear whether one cell may have multiple beams; besides, for one beam per cell, </w:t>
            </w:r>
            <w:r w:rsidRPr="00B84AAC">
              <w:rPr>
                <w:rFonts w:cs="Arial"/>
                <w:b/>
                <w:bCs/>
              </w:rPr>
              <w:t>SIBs can be configured as area-specific</w:t>
            </w:r>
            <w:r w:rsidRPr="00B84AAC">
              <w:rPr>
                <w:rFonts w:cs="Arial"/>
              </w:rPr>
              <w:t xml:space="preserve"> to include multiple cells. Third, satellite beams shall be transparent to UEs in principle. </w:t>
            </w:r>
          </w:p>
          <w:p w14:paraId="1FD399F9" w14:textId="77777777" w:rsidR="00486680" w:rsidRPr="00B84AAC" w:rsidRDefault="00486680" w:rsidP="00BB7AD4">
            <w:pPr>
              <w:pStyle w:val="a8"/>
              <w:numPr>
                <w:ilvl w:val="0"/>
                <w:numId w:val="52"/>
              </w:numPr>
              <w:spacing w:after="0" w:line="256" w:lineRule="auto"/>
              <w:contextualSpacing/>
              <w:rPr>
                <w:rFonts w:cs="Arial"/>
              </w:rPr>
            </w:pPr>
            <w:r w:rsidRPr="00B84AAC">
              <w:rPr>
                <w:rFonts w:cs="Arial"/>
              </w:rPr>
              <w:t xml:space="preserve">For option 3: no need to have such limitation. </w:t>
            </w:r>
            <w:r w:rsidRPr="00B84AAC">
              <w:rPr>
                <w:rFonts w:cs="Arial"/>
                <w:b/>
                <w:bCs/>
              </w:rPr>
              <w:t>Up to NW implementation</w:t>
            </w:r>
            <w:r w:rsidRPr="00B84AAC">
              <w:rPr>
                <w:rFonts w:cs="Arial"/>
              </w:rPr>
              <w:t xml:space="preserve">. NW shall make sure all scheduling offsets, e.g., K1, K2, and </w:t>
            </w:r>
            <w:proofErr w:type="spellStart"/>
            <w:r w:rsidRPr="00B84AAC">
              <w:rPr>
                <w:rFonts w:cs="Arial"/>
              </w:rPr>
              <w:t>Koffset</w:t>
            </w:r>
            <w:proofErr w:type="spellEnd"/>
            <w:r w:rsidRPr="00B84AAC">
              <w:rPr>
                <w:rFonts w:cs="Arial"/>
              </w:rPr>
              <w:t>, can cover UE TA.</w:t>
            </w:r>
          </w:p>
          <w:p w14:paraId="13C6B0D7" w14:textId="77777777" w:rsidR="00486680" w:rsidRPr="00B84AAC" w:rsidRDefault="00486680" w:rsidP="00BB7AD4">
            <w:pPr>
              <w:pStyle w:val="a8"/>
              <w:numPr>
                <w:ilvl w:val="0"/>
                <w:numId w:val="52"/>
              </w:numPr>
              <w:spacing w:after="0" w:line="256" w:lineRule="auto"/>
              <w:contextualSpacing/>
              <w:rPr>
                <w:rFonts w:cs="Arial"/>
              </w:rPr>
            </w:pPr>
            <w:r w:rsidRPr="00B84AAC">
              <w:rPr>
                <w:rFonts w:cs="Arial"/>
              </w:rPr>
              <w:t xml:space="preserve">For option 4: no need to have such limitation. For the same reason for option 3, </w:t>
            </w:r>
            <w:proofErr w:type="spellStart"/>
            <w:r w:rsidRPr="00B84AAC">
              <w:rPr>
                <w:rFonts w:cs="Arial"/>
              </w:rPr>
              <w:t>K_offset</w:t>
            </w:r>
            <w:proofErr w:type="spellEnd"/>
            <w:r w:rsidRPr="00B84AAC">
              <w:rPr>
                <w:rFonts w:cs="Arial"/>
              </w:rPr>
              <w:t xml:space="preserve"> is used to accommodate TA with K_1 and K_2 values.</w:t>
            </w:r>
          </w:p>
          <w:p w14:paraId="487ADFA1" w14:textId="77777777" w:rsidR="00486680" w:rsidRPr="00B84AAC" w:rsidRDefault="00486680" w:rsidP="00BB7AD4">
            <w:pPr>
              <w:pStyle w:val="a8"/>
              <w:numPr>
                <w:ilvl w:val="0"/>
                <w:numId w:val="52"/>
              </w:numPr>
              <w:spacing w:line="256" w:lineRule="auto"/>
              <w:rPr>
                <w:rFonts w:cs="Arial"/>
              </w:rPr>
            </w:pPr>
            <w:r w:rsidRPr="00B84AAC">
              <w:rPr>
                <w:rFonts w:cs="Arial"/>
              </w:rPr>
              <w:t xml:space="preserve">For option 5: no need to have such limitation for the same reason for option 3. </w:t>
            </w:r>
          </w:p>
        </w:tc>
      </w:tr>
    </w:tbl>
    <w:p w14:paraId="726D4BF5" w14:textId="77777777" w:rsidR="008440F9" w:rsidRPr="00B84AAC" w:rsidRDefault="008440F9">
      <w:pPr>
        <w:rPr>
          <w:rFonts w:ascii="Arial" w:hAnsi="Arial" w:cs="Arial"/>
        </w:rPr>
      </w:pPr>
    </w:p>
    <w:p w14:paraId="6607D875" w14:textId="77777777" w:rsidR="008440F9" w:rsidRPr="00B84AAC" w:rsidRDefault="002D5CD3">
      <w:pPr>
        <w:rPr>
          <w:rFonts w:ascii="Arial" w:hAnsi="Arial" w:cs="Arial"/>
          <w:b/>
          <w:bCs/>
          <w:u w:val="single"/>
        </w:rPr>
      </w:pPr>
      <w:r w:rsidRPr="00B84AAC">
        <w:rPr>
          <w:rFonts w:ascii="Arial" w:hAnsi="Arial" w:cs="Arial"/>
          <w:b/>
          <w:bCs/>
          <w:u w:val="single"/>
        </w:rPr>
        <w:t>Initial proposal 2-2 (Moderator):</w:t>
      </w:r>
    </w:p>
    <w:p w14:paraId="5607F46B" w14:textId="77777777" w:rsidR="008440F9" w:rsidRPr="00B84AAC" w:rsidRDefault="002D5CD3">
      <w:pPr>
        <w:pStyle w:val="a8"/>
        <w:spacing w:line="256" w:lineRule="auto"/>
        <w:rPr>
          <w:rFonts w:cs="Arial"/>
        </w:rPr>
      </w:pPr>
      <w:r w:rsidRPr="00B84AAC">
        <w:rPr>
          <w:rFonts w:cs="Arial"/>
        </w:rPr>
        <w:lastRenderedPageBreak/>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updated by UE specific RRC.</w:t>
      </w:r>
    </w:p>
    <w:p w14:paraId="0A3886A4" w14:textId="77777777" w:rsidR="008440F9" w:rsidRPr="00B84AAC" w:rsidRDefault="002D5CD3" w:rsidP="00BB7AD4">
      <w:pPr>
        <w:pStyle w:val="a8"/>
        <w:numPr>
          <w:ilvl w:val="0"/>
          <w:numId w:val="22"/>
        </w:numPr>
        <w:spacing w:line="256" w:lineRule="auto"/>
        <w:rPr>
          <w:rFonts w:cs="Arial"/>
        </w:rPr>
      </w:pPr>
      <w:r w:rsidRPr="00B84AAC">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B84AAC" w:rsidRDefault="008440F9">
      <w:pPr>
        <w:pStyle w:val="a8"/>
        <w:spacing w:line="256" w:lineRule="auto"/>
        <w:rPr>
          <w:rFonts w:cs="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a8"/>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a8"/>
              <w:spacing w:line="256" w:lineRule="auto"/>
              <w:rPr>
                <w:rFonts w:cs="Arial"/>
              </w:rPr>
            </w:pPr>
            <w:r>
              <w:rPr>
                <w:rFonts w:cs="Arial"/>
              </w:rPr>
              <w:t>Ericsson</w:t>
            </w:r>
          </w:p>
        </w:tc>
        <w:tc>
          <w:tcPr>
            <w:tcW w:w="7834" w:type="dxa"/>
          </w:tcPr>
          <w:p w14:paraId="22454FF1" w14:textId="77777777" w:rsidR="008440F9" w:rsidRDefault="002D5CD3">
            <w:pPr>
              <w:pStyle w:val="a8"/>
              <w:spacing w:line="256" w:lineRule="auto"/>
              <w:rPr>
                <w:rFonts w:cs="Arial"/>
              </w:rPr>
            </w:pPr>
            <w:r>
              <w:rPr>
                <w:rFonts w:cs="Arial"/>
              </w:rPr>
              <w:t>Support the proposal 2-2.</w:t>
            </w:r>
          </w:p>
        </w:tc>
      </w:tr>
      <w:tr w:rsidR="008440F9" w:rsidRPr="00B84AAC" w14:paraId="2B2ECBD9" w14:textId="77777777" w:rsidTr="0080039D">
        <w:tc>
          <w:tcPr>
            <w:tcW w:w="1795" w:type="dxa"/>
          </w:tcPr>
          <w:p w14:paraId="427090FA"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7376AF44" w14:textId="77777777" w:rsidR="008440F9" w:rsidRPr="00B84AAC" w:rsidRDefault="002D5CD3">
            <w:pPr>
              <w:pStyle w:val="a8"/>
              <w:spacing w:line="256" w:lineRule="auto"/>
              <w:rPr>
                <w:rFonts w:cs="Arial"/>
              </w:rPr>
            </w:pPr>
            <w:r w:rsidRPr="00B84AAC">
              <w:rPr>
                <w:rFonts w:cs="Arial"/>
              </w:rPr>
              <w:t xml:space="preserve">Proposal 2-2 could be one implementation method for option 3 in Proposal 2-1. The </w:t>
            </w:r>
            <w:proofErr w:type="spellStart"/>
            <w:r w:rsidRPr="00B84AAC">
              <w:rPr>
                <w:rFonts w:cs="Arial"/>
              </w:rPr>
              <w:t>Koffset</w:t>
            </w:r>
            <w:proofErr w:type="spellEnd"/>
            <w:r w:rsidRPr="00B84AAC">
              <w:rPr>
                <w:rFonts w:cs="Arial"/>
              </w:rPr>
              <w:t xml:space="preserve">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a8"/>
              <w:spacing w:line="256" w:lineRule="auto"/>
              <w:rPr>
                <w:rFonts w:cs="Arial"/>
              </w:rPr>
            </w:pPr>
            <w:r>
              <w:rPr>
                <w:rFonts w:cs="Arial"/>
              </w:rPr>
              <w:t>QC</w:t>
            </w:r>
          </w:p>
        </w:tc>
        <w:tc>
          <w:tcPr>
            <w:tcW w:w="7834" w:type="dxa"/>
          </w:tcPr>
          <w:p w14:paraId="1F715E50" w14:textId="77777777" w:rsidR="008440F9" w:rsidRDefault="002D5CD3">
            <w:pPr>
              <w:pStyle w:val="a8"/>
              <w:spacing w:line="256" w:lineRule="auto"/>
              <w:rPr>
                <w:rFonts w:cs="Arial"/>
              </w:rPr>
            </w:pPr>
            <w:r>
              <w:rPr>
                <w:rFonts w:cs="Arial"/>
              </w:rPr>
              <w:t>Support.</w:t>
            </w:r>
          </w:p>
        </w:tc>
      </w:tr>
      <w:tr w:rsidR="008440F9" w:rsidRPr="00B84AAC" w14:paraId="49167D2E" w14:textId="77777777" w:rsidTr="0080039D">
        <w:tc>
          <w:tcPr>
            <w:tcW w:w="1795" w:type="dxa"/>
          </w:tcPr>
          <w:p w14:paraId="253A146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B84AAC" w:rsidRDefault="002D5CD3">
            <w:pPr>
              <w:pStyle w:val="a8"/>
              <w:spacing w:line="256" w:lineRule="auto"/>
              <w:rPr>
                <w:rFonts w:cs="Arial"/>
              </w:rPr>
            </w:pPr>
            <w:r w:rsidRPr="00B84AAC">
              <w:rPr>
                <w:rFonts w:eastAsiaTheme="minorEastAsia" w:cs="Arial" w:hint="eastAsia"/>
              </w:rPr>
              <w:t>S</w:t>
            </w:r>
            <w:r w:rsidRPr="00B84AAC">
              <w:rPr>
                <w:rFonts w:eastAsiaTheme="minorEastAsia" w:cs="Arial"/>
              </w:rPr>
              <w:t>upport extension of K1/K2.</w:t>
            </w:r>
          </w:p>
        </w:tc>
      </w:tr>
      <w:tr w:rsidR="008440F9" w:rsidRPr="00B84AAC" w14:paraId="68573473" w14:textId="77777777" w:rsidTr="0080039D">
        <w:tc>
          <w:tcPr>
            <w:tcW w:w="1795" w:type="dxa"/>
          </w:tcPr>
          <w:p w14:paraId="7ECD3170"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B84AAC" w:rsidRDefault="002D5CD3">
            <w:pPr>
              <w:pStyle w:val="a8"/>
              <w:spacing w:line="256" w:lineRule="auto"/>
              <w:rPr>
                <w:rFonts w:eastAsiaTheme="minorEastAsia" w:cs="Arial"/>
              </w:rPr>
            </w:pPr>
            <w:r w:rsidRPr="00B84AAC">
              <w:rPr>
                <w:rFonts w:cs="Arial"/>
              </w:rPr>
              <w:t>Support the proposal 2-2.</w:t>
            </w:r>
          </w:p>
          <w:p w14:paraId="7A9D4D4C" w14:textId="77777777" w:rsidR="008440F9" w:rsidRPr="00B84AAC" w:rsidRDefault="00A97CCA">
            <w:pPr>
              <w:pStyle w:val="a8"/>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 xml:space="preserve"> </w:t>
            </w:r>
            <w:r w:rsidR="002D5CD3" w:rsidRPr="00B84AAC">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w:t>
            </w:r>
          </w:p>
          <w:p w14:paraId="7FAB43DB" w14:textId="77777777" w:rsidR="008440F9" w:rsidRPr="00B84AAC" w:rsidRDefault="008440F9">
            <w:pPr>
              <w:pStyle w:val="a8"/>
              <w:spacing w:line="256" w:lineRule="auto"/>
              <w:rPr>
                <w:rFonts w:cs="Arial"/>
              </w:rPr>
            </w:pPr>
          </w:p>
        </w:tc>
      </w:tr>
      <w:tr w:rsidR="008440F9" w:rsidRPr="00B84AAC" w14:paraId="2539A915" w14:textId="77777777" w:rsidTr="0080039D">
        <w:tc>
          <w:tcPr>
            <w:tcW w:w="1795" w:type="dxa"/>
          </w:tcPr>
          <w:p w14:paraId="7483FE69" w14:textId="77777777" w:rsidR="008440F9" w:rsidRDefault="002D5CD3">
            <w:pPr>
              <w:pStyle w:val="a8"/>
              <w:spacing w:line="256" w:lineRule="auto"/>
              <w:rPr>
                <w:rFonts w:cs="Arial"/>
              </w:rPr>
            </w:pPr>
            <w:r>
              <w:rPr>
                <w:rFonts w:cs="Arial"/>
              </w:rPr>
              <w:t>Intel</w:t>
            </w:r>
          </w:p>
        </w:tc>
        <w:tc>
          <w:tcPr>
            <w:tcW w:w="7834" w:type="dxa"/>
          </w:tcPr>
          <w:p w14:paraId="06C3EBCC" w14:textId="77777777" w:rsidR="008440F9" w:rsidRPr="00B84AAC" w:rsidRDefault="002D5CD3">
            <w:pPr>
              <w:pStyle w:val="a8"/>
              <w:spacing w:line="256" w:lineRule="auto"/>
              <w:rPr>
                <w:rFonts w:cs="Arial"/>
              </w:rPr>
            </w:pPr>
            <w:r w:rsidRPr="00B84AAC">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B84AAC" w14:paraId="0E676EB3" w14:textId="77777777" w:rsidTr="0080039D">
        <w:tc>
          <w:tcPr>
            <w:tcW w:w="1795" w:type="dxa"/>
          </w:tcPr>
          <w:p w14:paraId="30185868"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B84AAC" w:rsidRDefault="002D5CD3">
            <w:pPr>
              <w:pStyle w:val="a8"/>
              <w:spacing w:line="256" w:lineRule="auto"/>
              <w:rPr>
                <w:rFonts w:cs="Arial"/>
              </w:rPr>
            </w:pPr>
            <w:r w:rsidRPr="00B84AAC">
              <w:rPr>
                <w:rFonts w:eastAsia="Yu Mincho" w:cs="Arial"/>
              </w:rPr>
              <w:t xml:space="preserve">Support proposal 2-2. FFS on the exact indication method, e.g. override cell specific </w:t>
            </w:r>
            <w:proofErr w:type="spellStart"/>
            <w:r w:rsidRPr="00B84AAC">
              <w:rPr>
                <w:rFonts w:eastAsia="Yu Mincho" w:cs="Arial"/>
                <w:i/>
                <w:iCs/>
              </w:rPr>
              <w:t>K</w:t>
            </w:r>
            <w:r w:rsidRPr="00B84AAC">
              <w:rPr>
                <w:rFonts w:eastAsia="Yu Mincho" w:cs="Arial"/>
                <w:i/>
                <w:iCs/>
                <w:vertAlign w:val="subscript"/>
              </w:rPr>
              <w:t>offset</w:t>
            </w:r>
            <w:proofErr w:type="spellEnd"/>
            <w:r w:rsidRPr="00B84AAC">
              <w:rPr>
                <w:rFonts w:eastAsia="Yu Mincho" w:cs="Arial"/>
              </w:rPr>
              <w:t xml:space="preserve">, indicate delta </w:t>
            </w:r>
            <w:r w:rsidRPr="00B84AAC">
              <w:rPr>
                <w:rFonts w:eastAsia="Yu Mincho" w:cs="Arial" w:hint="eastAsia"/>
              </w:rPr>
              <w:t>value</w:t>
            </w:r>
            <w:r w:rsidRPr="00B84AAC">
              <w:rPr>
                <w:rFonts w:eastAsia="Yu Mincho" w:cs="Arial"/>
              </w:rPr>
              <w:t xml:space="preserve"> to cell specific </w:t>
            </w:r>
            <w:proofErr w:type="spellStart"/>
            <w:r w:rsidRPr="00B84AAC">
              <w:rPr>
                <w:rFonts w:eastAsia="Yu Mincho" w:cs="Arial"/>
                <w:i/>
                <w:iCs/>
              </w:rPr>
              <w:t>K</w:t>
            </w:r>
            <w:r w:rsidRPr="00B84AAC">
              <w:rPr>
                <w:rFonts w:eastAsia="Yu Mincho" w:cs="Arial"/>
                <w:i/>
                <w:iCs/>
                <w:vertAlign w:val="subscript"/>
              </w:rPr>
              <w:t>offset</w:t>
            </w:r>
            <w:proofErr w:type="spellEnd"/>
            <w:r w:rsidRPr="00B84AAC">
              <w:rPr>
                <w:rFonts w:eastAsia="Yu Mincho" w:cs="Arial"/>
              </w:rPr>
              <w:t>, etc.</w:t>
            </w:r>
          </w:p>
        </w:tc>
      </w:tr>
      <w:tr w:rsidR="008440F9" w14:paraId="06F9042A" w14:textId="77777777" w:rsidTr="0080039D">
        <w:tc>
          <w:tcPr>
            <w:tcW w:w="1795" w:type="dxa"/>
          </w:tcPr>
          <w:p w14:paraId="310E814D"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14832A43" w14:textId="77777777" w:rsidR="008440F9" w:rsidRDefault="002D5CD3">
            <w:pPr>
              <w:pStyle w:val="a8"/>
              <w:spacing w:line="256" w:lineRule="auto"/>
              <w:rPr>
                <w:rFonts w:cs="Arial"/>
              </w:rPr>
            </w:pPr>
            <w:r>
              <w:rPr>
                <w:rFonts w:cs="Arial"/>
              </w:rPr>
              <w:t>Support the proposal 2-2.</w:t>
            </w:r>
          </w:p>
        </w:tc>
      </w:tr>
      <w:tr w:rsidR="008440F9" w:rsidRPr="00B84AAC" w14:paraId="6572AE71" w14:textId="77777777" w:rsidTr="0080039D">
        <w:tc>
          <w:tcPr>
            <w:tcW w:w="1795" w:type="dxa"/>
          </w:tcPr>
          <w:p w14:paraId="1A217F1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215B2A2" w14:textId="77777777" w:rsidR="008440F9" w:rsidRPr="00B84AAC" w:rsidRDefault="002D5CD3">
            <w:pPr>
              <w:pStyle w:val="a8"/>
              <w:spacing w:line="256" w:lineRule="auto"/>
              <w:rPr>
                <w:rFonts w:cs="Arial"/>
              </w:rPr>
            </w:pPr>
            <w:r w:rsidRPr="00B84AAC">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can be configured as a table. In this case, it is necessary to discuss the update of the cell-</w:t>
            </w:r>
            <w:proofErr w:type="gramStart"/>
            <w:r w:rsidRPr="00B84AAC">
              <w:rPr>
                <w:rFonts w:eastAsia="Malgun Gothic"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w:t>
            </w:r>
          </w:p>
        </w:tc>
      </w:tr>
      <w:tr w:rsidR="008440F9" w:rsidRPr="00B84AAC" w14:paraId="265BD618" w14:textId="77777777" w:rsidTr="0080039D">
        <w:tc>
          <w:tcPr>
            <w:tcW w:w="1795" w:type="dxa"/>
          </w:tcPr>
          <w:p w14:paraId="7B9B0ABA" w14:textId="77777777" w:rsidR="008440F9" w:rsidRDefault="002D5CD3">
            <w:pPr>
              <w:pStyle w:val="a8"/>
              <w:spacing w:line="256" w:lineRule="auto"/>
              <w:rPr>
                <w:rFonts w:cs="Arial"/>
              </w:rPr>
            </w:pPr>
            <w:r>
              <w:rPr>
                <w:rFonts w:cs="Arial" w:hint="eastAsia"/>
              </w:rPr>
              <w:t>CATT</w:t>
            </w:r>
          </w:p>
        </w:tc>
        <w:tc>
          <w:tcPr>
            <w:tcW w:w="7834" w:type="dxa"/>
          </w:tcPr>
          <w:p w14:paraId="05F76E12" w14:textId="77777777" w:rsidR="008440F9" w:rsidRPr="00B84AAC" w:rsidRDefault="002D5CD3">
            <w:pPr>
              <w:pStyle w:val="a8"/>
              <w:spacing w:line="256" w:lineRule="auto"/>
              <w:rPr>
                <w:rFonts w:cs="Arial"/>
              </w:rPr>
            </w:pPr>
            <w:r w:rsidRPr="00B84AAC">
              <w:rPr>
                <w:rFonts w:cs="Arial"/>
              </w:rPr>
              <w:t>N</w:t>
            </w:r>
            <w:r w:rsidRPr="00B84AAC">
              <w:rPr>
                <w:rFonts w:cs="Arial" w:hint="eastAsia"/>
              </w:rPr>
              <w:t>ot support it.</w:t>
            </w:r>
          </w:p>
          <w:p w14:paraId="00465C9E" w14:textId="77777777" w:rsidR="008440F9" w:rsidRPr="00B84AAC" w:rsidRDefault="002D5CD3">
            <w:pPr>
              <w:pStyle w:val="a8"/>
              <w:spacing w:line="256" w:lineRule="auto"/>
              <w:rPr>
                <w:rFonts w:eastAsiaTheme="minorEastAsia" w:cs="Arial"/>
              </w:rPr>
            </w:pPr>
            <w:r w:rsidRPr="00B84AAC">
              <w:rPr>
                <w:rFonts w:cs="Arial" w:hint="eastAsia"/>
              </w:rPr>
              <w:t xml:space="preserve">We have the concern for </w:t>
            </w:r>
            <w:r w:rsidRPr="00B84AAC">
              <w:rPr>
                <w:rFonts w:cs="Arial"/>
              </w:rPr>
              <w:t>UE specific RRC signaling.</w:t>
            </w:r>
            <w:r w:rsidRPr="00B84AAC">
              <w:rPr>
                <w:rFonts w:cs="Arial" w:hint="eastAsia"/>
              </w:rPr>
              <w:t xml:space="preserve"> </w:t>
            </w:r>
            <w:r w:rsidRPr="00B84AAC">
              <w:rPr>
                <w:rFonts w:cs="Arial"/>
              </w:rPr>
              <w:t>I</w:t>
            </w:r>
            <w:r w:rsidRPr="00B84AAC">
              <w:rPr>
                <w:rFonts w:cs="Arial" w:hint="eastAsia"/>
              </w:rPr>
              <w:t xml:space="preserve">t means each UE should report its TA value to </w:t>
            </w:r>
            <w:proofErr w:type="spellStart"/>
            <w:r w:rsidRPr="00B84AAC">
              <w:rPr>
                <w:rFonts w:cs="Arial" w:hint="eastAsia"/>
              </w:rPr>
              <w:t>gNB</w:t>
            </w:r>
            <w:proofErr w:type="spellEnd"/>
            <w:r w:rsidRPr="00B84AAC">
              <w:rPr>
                <w:rFonts w:cs="Arial" w:hint="eastAsia"/>
              </w:rPr>
              <w:t xml:space="preserve"> and requires </w:t>
            </w:r>
            <w:proofErr w:type="spellStart"/>
            <w:r w:rsidRPr="00B84AAC">
              <w:rPr>
                <w:rFonts w:cs="Arial"/>
              </w:rPr>
              <w:t>gNB</w:t>
            </w:r>
            <w:proofErr w:type="spellEnd"/>
            <w:r w:rsidRPr="00B84AAC">
              <w:rPr>
                <w:rFonts w:cs="Arial"/>
              </w:rPr>
              <w:t xml:space="preserve"> to monitor each UE’</w:t>
            </w:r>
            <w:r w:rsidRPr="00B84AAC">
              <w:rPr>
                <w:rFonts w:cs="Arial" w:hint="eastAsia"/>
              </w:rPr>
              <w:t>s</w:t>
            </w:r>
            <w:r w:rsidRPr="00B84AAC">
              <w:rPr>
                <w:rFonts w:cs="Arial"/>
              </w:rPr>
              <w:t xml:space="preserve"> TA change. F</w:t>
            </w:r>
            <w:r w:rsidRPr="00B84AAC">
              <w:rPr>
                <w:rFonts w:cs="Arial" w:hint="eastAsia"/>
              </w:rPr>
              <w:t>or LEO case, we didn</w:t>
            </w:r>
            <w:r w:rsidRPr="00B84AAC">
              <w:rPr>
                <w:rFonts w:cs="Arial"/>
              </w:rPr>
              <w:t>’</w:t>
            </w:r>
            <w:r w:rsidRPr="00B84AAC">
              <w:rPr>
                <w:rFonts w:cs="Arial" w:hint="eastAsia"/>
              </w:rPr>
              <w:t>t see the benefits due to fast change of TA.</w:t>
            </w:r>
          </w:p>
        </w:tc>
      </w:tr>
      <w:tr w:rsidR="008440F9" w:rsidRPr="00B84AAC" w14:paraId="0437AF91" w14:textId="77777777" w:rsidTr="0080039D">
        <w:tc>
          <w:tcPr>
            <w:tcW w:w="1795" w:type="dxa"/>
          </w:tcPr>
          <w:p w14:paraId="2C310F25"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B84AAC" w:rsidRDefault="002D5CD3">
            <w:pPr>
              <w:pStyle w:val="a8"/>
              <w:spacing w:line="256" w:lineRule="auto"/>
            </w:pPr>
            <w:r w:rsidRPr="00B84AAC">
              <w:rPr>
                <w:rFonts w:eastAsiaTheme="minorEastAsia" w:cs="Arial"/>
              </w:rPr>
              <w:t xml:space="preserve">We support to update </w:t>
            </w:r>
            <w:proofErr w:type="spellStart"/>
            <w:r w:rsidRPr="00B84AAC">
              <w:rPr>
                <w:rFonts w:eastAsiaTheme="minorEastAsia" w:cs="Arial"/>
              </w:rPr>
              <w:t>K</w:t>
            </w:r>
            <w:r w:rsidRPr="00B84AAC">
              <w:rPr>
                <w:rFonts w:eastAsiaTheme="minorEastAsia" w:cs="Arial"/>
                <w:vertAlign w:val="subscript"/>
              </w:rPr>
              <w:t>offset</w:t>
            </w:r>
            <w:proofErr w:type="spellEnd"/>
            <w:r w:rsidRPr="00B84AAC">
              <w:rPr>
                <w:rFonts w:eastAsiaTheme="minorEastAsia" w:cs="Arial"/>
              </w:rPr>
              <w:t xml:space="preserve"> after initial access.</w:t>
            </w:r>
            <w:r w:rsidRPr="00B84AAC">
              <w:t xml:space="preserve"> However, we are not sure where UE-specific RRC signaling is the most efficient way to update </w:t>
            </w:r>
            <w:proofErr w:type="spellStart"/>
            <w:r w:rsidRPr="00B84AAC">
              <w:rPr>
                <w:rFonts w:eastAsiaTheme="minorEastAsia" w:cs="Arial"/>
              </w:rPr>
              <w:t>K</w:t>
            </w:r>
            <w:r w:rsidRPr="00B84AAC">
              <w:rPr>
                <w:rFonts w:eastAsiaTheme="minorEastAsia" w:cs="Arial"/>
                <w:vertAlign w:val="subscript"/>
              </w:rPr>
              <w:t>offset</w:t>
            </w:r>
            <w:proofErr w:type="spellEnd"/>
            <w:r w:rsidRPr="00B84AAC">
              <w:t xml:space="preserve">. </w:t>
            </w:r>
          </w:p>
          <w:p w14:paraId="4279AC16" w14:textId="77777777" w:rsidR="008440F9" w:rsidRPr="00B84AAC" w:rsidRDefault="002D5CD3">
            <w:pPr>
              <w:pStyle w:val="a8"/>
              <w:spacing w:line="256" w:lineRule="auto"/>
            </w:pPr>
            <w:r w:rsidRPr="00B84AAC">
              <w:t xml:space="preserve">In particular for LEO, </w:t>
            </w:r>
            <w:r w:rsidRPr="00B84AAC">
              <w:rPr>
                <w:rFonts w:hint="eastAsia"/>
              </w:rPr>
              <w:t>it</w:t>
            </w:r>
            <w:r w:rsidRPr="00B84AAC">
              <w:t xml:space="preserve"> </w:t>
            </w:r>
            <w:r w:rsidRPr="00B84AAC">
              <w:rPr>
                <w:rFonts w:hint="eastAsia"/>
              </w:rPr>
              <w:t>may</w:t>
            </w:r>
            <w:r w:rsidRPr="00B84AAC">
              <w:t xml:space="preserve"> be more practical to configure a common </w:t>
            </w:r>
            <w:r w:rsidRPr="00B84AAC">
              <w:rPr>
                <w:rFonts w:eastAsiaTheme="minorEastAsia" w:cs="Arial"/>
              </w:rPr>
              <w:t xml:space="preserve">value of </w:t>
            </w:r>
            <w:proofErr w:type="spellStart"/>
            <w:r w:rsidRPr="00B84AAC">
              <w:rPr>
                <w:rFonts w:eastAsiaTheme="minorEastAsia" w:cs="Arial"/>
              </w:rPr>
              <w:t>K</w:t>
            </w:r>
            <w:r w:rsidRPr="00B84AAC">
              <w:rPr>
                <w:rFonts w:eastAsiaTheme="minorEastAsia" w:cs="Arial"/>
                <w:vertAlign w:val="subscript"/>
              </w:rPr>
              <w:t>offset</w:t>
            </w:r>
            <w:proofErr w:type="spellEnd"/>
            <w:r w:rsidRPr="00B84AAC">
              <w:rPr>
                <w:rFonts w:eastAsiaTheme="minorEastAsia" w:cs="Arial"/>
                <w:vertAlign w:val="subscript"/>
              </w:rPr>
              <w:t xml:space="preserve"> </w:t>
            </w:r>
            <w:r w:rsidRPr="00B84AAC">
              <w:rPr>
                <w:rFonts w:eastAsiaTheme="minorEastAsia" w:cs="Arial" w:hint="eastAsia"/>
              </w:rPr>
              <w:t>for</w:t>
            </w:r>
            <w:r w:rsidRPr="00B84AAC">
              <w:rPr>
                <w:rFonts w:eastAsiaTheme="minorEastAsia" w:cs="Arial"/>
              </w:rPr>
              <w:t xml:space="preserve"> </w:t>
            </w:r>
            <w:r w:rsidRPr="00B84AAC">
              <w:rPr>
                <w:rFonts w:eastAsiaTheme="minorEastAsia" w:cs="Arial" w:hint="eastAsia"/>
              </w:rPr>
              <w:t>a</w:t>
            </w:r>
            <w:r w:rsidRPr="00B84AAC">
              <w:rPr>
                <w:rFonts w:eastAsiaTheme="minorEastAsia" w:cs="Arial"/>
              </w:rPr>
              <w:t xml:space="preserve"> group of UEs, e.g. under the same beam, since the RTD for different UEs are different and will change rapidly </w:t>
            </w:r>
            <w:r w:rsidRPr="00B84AAC">
              <w:t>due to satellite movement</w:t>
            </w:r>
            <w:r w:rsidRPr="00B84AAC">
              <w:rPr>
                <w:rFonts w:eastAsiaTheme="minorEastAsia" w:cs="Arial"/>
              </w:rPr>
              <w:t>. Therefore, we propose the following</w:t>
            </w:r>
          </w:p>
          <w:p w14:paraId="50CB970A" w14:textId="77777777" w:rsidR="008440F9" w:rsidRPr="00B84AAC" w:rsidRDefault="002D5CD3">
            <w:pPr>
              <w:pStyle w:val="a8"/>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can be updated by </w:t>
            </w:r>
            <w:r w:rsidRPr="00B84AAC">
              <w:rPr>
                <w:rFonts w:cs="Arial"/>
                <w:strike/>
                <w:color w:val="FF0000"/>
                <w:highlight w:val="yellow"/>
              </w:rPr>
              <w:t>UE specific</w:t>
            </w:r>
            <w:r w:rsidRPr="00B84AAC">
              <w:rPr>
                <w:rFonts w:cs="Arial"/>
                <w:highlight w:val="yellow"/>
              </w:rPr>
              <w:t xml:space="preserve"> RRC </w:t>
            </w:r>
            <w:r w:rsidRPr="00B84AAC">
              <w:rPr>
                <w:rFonts w:cs="Arial"/>
                <w:color w:val="FF0000"/>
                <w:highlight w:val="yellow"/>
              </w:rPr>
              <w:t>signaling</w:t>
            </w:r>
            <w:r w:rsidRPr="00B84AAC">
              <w:rPr>
                <w:rFonts w:cs="Arial"/>
                <w:highlight w:val="yellow"/>
              </w:rPr>
              <w:t>.</w:t>
            </w:r>
          </w:p>
          <w:p w14:paraId="2D6E4CAD" w14:textId="77777777" w:rsidR="008440F9" w:rsidRPr="00B84AAC" w:rsidRDefault="002D5CD3" w:rsidP="00BB7AD4">
            <w:pPr>
              <w:pStyle w:val="a8"/>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B84AAC" w:rsidRDefault="008440F9">
            <w:pPr>
              <w:pStyle w:val="a8"/>
              <w:spacing w:line="256" w:lineRule="auto"/>
              <w:rPr>
                <w:rFonts w:cs="Arial"/>
              </w:rPr>
            </w:pPr>
          </w:p>
        </w:tc>
      </w:tr>
      <w:tr w:rsidR="008440F9" w:rsidRPr="00B84AAC" w14:paraId="6873007E" w14:textId="77777777" w:rsidTr="0080039D">
        <w:tc>
          <w:tcPr>
            <w:tcW w:w="1795" w:type="dxa"/>
          </w:tcPr>
          <w:p w14:paraId="6756FB74" w14:textId="77777777" w:rsidR="008440F9" w:rsidRDefault="002D5CD3">
            <w:pPr>
              <w:pStyle w:val="a8"/>
              <w:spacing w:line="256" w:lineRule="auto"/>
              <w:rPr>
                <w:rFonts w:eastAsiaTheme="minorEastAsia" w:cs="Arial"/>
              </w:rPr>
            </w:pPr>
            <w:r>
              <w:rPr>
                <w:rFonts w:eastAsia="Calibri" w:cs="Arial"/>
              </w:rPr>
              <w:t>ZTE</w:t>
            </w:r>
          </w:p>
        </w:tc>
        <w:tc>
          <w:tcPr>
            <w:tcW w:w="7834" w:type="dxa"/>
          </w:tcPr>
          <w:p w14:paraId="0EF990AC" w14:textId="77777777" w:rsidR="008440F9" w:rsidRPr="00B84AAC" w:rsidRDefault="002D5CD3" w:rsidP="00BB7AD4">
            <w:pPr>
              <w:pStyle w:val="a8"/>
              <w:numPr>
                <w:ilvl w:val="0"/>
                <w:numId w:val="27"/>
              </w:numPr>
              <w:spacing w:line="256" w:lineRule="auto"/>
              <w:rPr>
                <w:rFonts w:eastAsia="Calibri" w:cs="Arial"/>
              </w:rPr>
            </w:pPr>
            <w:r w:rsidRPr="00B84AAC">
              <w:rPr>
                <w:rFonts w:eastAsia="Calibri" w:cs="Arial" w:hint="eastAsia"/>
              </w:rPr>
              <w:t>N</w:t>
            </w:r>
            <w:r w:rsidRPr="00B84AAC">
              <w:rPr>
                <w:rFonts w:eastAsia="Calibri" w:cs="Arial"/>
              </w:rPr>
              <w:t xml:space="preserve">ot supportive on proposal 2-2 due to larger signaling overhead for value adjustment. </w:t>
            </w:r>
          </w:p>
          <w:p w14:paraId="172FCFCF" w14:textId="77777777" w:rsidR="008440F9" w:rsidRPr="00B84AAC" w:rsidRDefault="002D5CD3" w:rsidP="00BB7AD4">
            <w:pPr>
              <w:pStyle w:val="a8"/>
              <w:numPr>
                <w:ilvl w:val="0"/>
                <w:numId w:val="27"/>
              </w:numPr>
              <w:spacing w:line="256" w:lineRule="auto"/>
              <w:rPr>
                <w:rFonts w:eastAsia="Calibri" w:cs="Arial"/>
              </w:rPr>
            </w:pPr>
            <w:r w:rsidRPr="00B84AAC">
              <w:rPr>
                <w:rFonts w:eastAsia="Calibri" w:cs="Arial"/>
              </w:rPr>
              <w:t xml:space="preserve">Beam-specific or group-UE specific updates on the </w:t>
            </w:r>
            <w:proofErr w:type="spellStart"/>
            <w:r w:rsidRPr="00B84AAC">
              <w:rPr>
                <w:rFonts w:eastAsia="Calibri" w:cs="Arial"/>
              </w:rPr>
              <w:t>K_offset</w:t>
            </w:r>
            <w:proofErr w:type="spellEnd"/>
            <w:r w:rsidRPr="00B84AAC">
              <w:rPr>
                <w:rFonts w:eastAsia="Calibri" w:cs="Arial"/>
              </w:rPr>
              <w:t xml:space="preserve"> is preferred to handle the major (or common) impacts due to the satellite movement. </w:t>
            </w:r>
          </w:p>
          <w:p w14:paraId="2043E9F4" w14:textId="77777777" w:rsidR="008440F9" w:rsidRPr="00B84AAC" w:rsidRDefault="002D5CD3">
            <w:pPr>
              <w:pStyle w:val="a8"/>
              <w:spacing w:line="256" w:lineRule="auto"/>
              <w:ind w:left="360"/>
              <w:rPr>
                <w:rFonts w:cs="Arial"/>
              </w:rPr>
            </w:pPr>
            <w:r w:rsidRPr="00B84AAC">
              <w:rPr>
                <w:rFonts w:eastAsia="Calibri" w:cs="Arial"/>
              </w:rPr>
              <w:lastRenderedPageBreak/>
              <w:t>In this way, the adjustments on the scheduling with finer granularity in UE specific way can be done via reuse the existing mechanism and value, e.g., k</w:t>
            </w:r>
            <w:proofErr w:type="gramStart"/>
            <w:r w:rsidRPr="00B84AAC">
              <w:rPr>
                <w:rFonts w:eastAsia="Calibri" w:cs="Arial"/>
              </w:rPr>
              <w:t>,k1,k2</w:t>
            </w:r>
            <w:proofErr w:type="gramEnd"/>
            <w:r w:rsidRPr="00B84AAC">
              <w:rPr>
                <w:rFonts w:eastAsia="Calibri" w:cs="Arial"/>
              </w:rPr>
              <w:t xml:space="preserve">. Extension on the value range is needed to satisfy the typical beam assumption, e.g., largest beam diameter </w:t>
            </w:r>
          </w:p>
        </w:tc>
      </w:tr>
      <w:tr w:rsidR="00E72C9A" w:rsidRPr="00B84AAC" w14:paraId="3746F873" w14:textId="77777777" w:rsidTr="0080039D">
        <w:tc>
          <w:tcPr>
            <w:tcW w:w="1795" w:type="dxa"/>
          </w:tcPr>
          <w:p w14:paraId="1EE6CD39" w14:textId="77777777" w:rsidR="00E72C9A" w:rsidRPr="005712C1" w:rsidRDefault="00E72C9A" w:rsidP="00E72C9A">
            <w:pPr>
              <w:pStyle w:val="a8"/>
              <w:spacing w:line="256" w:lineRule="auto"/>
              <w:rPr>
                <w:rFonts w:eastAsia="Malgun Gothic" w:cs="Arial"/>
              </w:rPr>
            </w:pPr>
            <w:r>
              <w:rPr>
                <w:rFonts w:eastAsia="Malgun Gothic" w:cs="Arial"/>
              </w:rPr>
              <w:lastRenderedPageBreak/>
              <w:t>LG</w:t>
            </w:r>
          </w:p>
        </w:tc>
        <w:tc>
          <w:tcPr>
            <w:tcW w:w="7834" w:type="dxa"/>
          </w:tcPr>
          <w:p w14:paraId="175BC951"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a8"/>
              <w:spacing w:line="256" w:lineRule="auto"/>
              <w:rPr>
                <w:rFonts w:cs="Arial"/>
              </w:rPr>
            </w:pPr>
            <w:r>
              <w:rPr>
                <w:rFonts w:cs="Arial"/>
              </w:rPr>
              <w:t>Nokia</w:t>
            </w:r>
          </w:p>
        </w:tc>
        <w:tc>
          <w:tcPr>
            <w:tcW w:w="7834" w:type="dxa"/>
          </w:tcPr>
          <w:p w14:paraId="3FF55897" w14:textId="77777777" w:rsidR="00AD4549" w:rsidRDefault="00AD4549" w:rsidP="00AD4549">
            <w:pPr>
              <w:pStyle w:val="a8"/>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a8"/>
              <w:spacing w:line="256" w:lineRule="auto"/>
              <w:rPr>
                <w:rFonts w:cs="Arial"/>
              </w:rPr>
            </w:pPr>
            <w:r>
              <w:rPr>
                <w:rFonts w:cs="Arial"/>
              </w:rPr>
              <w:t>Sony</w:t>
            </w:r>
          </w:p>
        </w:tc>
        <w:tc>
          <w:tcPr>
            <w:tcW w:w="7834" w:type="dxa"/>
          </w:tcPr>
          <w:p w14:paraId="71A6C136" w14:textId="77777777" w:rsidR="0080039D" w:rsidRPr="006A36DC" w:rsidRDefault="0080039D" w:rsidP="00FC4FEC">
            <w:pPr>
              <w:pStyle w:val="a8"/>
              <w:spacing w:line="256" w:lineRule="auto"/>
              <w:rPr>
                <w:rFonts w:cs="Arial"/>
              </w:rPr>
            </w:pPr>
            <w:r>
              <w:rPr>
                <w:rFonts w:cs="Arial"/>
              </w:rPr>
              <w:t>Support the proposal 2-2.</w:t>
            </w:r>
          </w:p>
        </w:tc>
      </w:tr>
      <w:tr w:rsidR="0009741A" w:rsidRPr="00B84AAC" w14:paraId="5B9BD954" w14:textId="77777777" w:rsidTr="0080039D">
        <w:tc>
          <w:tcPr>
            <w:tcW w:w="1795" w:type="dxa"/>
          </w:tcPr>
          <w:p w14:paraId="6970DC34" w14:textId="77777777" w:rsidR="0009741A" w:rsidRPr="00F25BDA" w:rsidRDefault="0009741A" w:rsidP="00FC4FEC">
            <w:pPr>
              <w:pStyle w:val="a8"/>
              <w:spacing w:line="256" w:lineRule="auto"/>
              <w:rPr>
                <w:rFonts w:cs="Arial"/>
              </w:rPr>
            </w:pPr>
            <w:r>
              <w:rPr>
                <w:rFonts w:cs="Arial"/>
              </w:rPr>
              <w:t>Thales</w:t>
            </w:r>
          </w:p>
        </w:tc>
        <w:tc>
          <w:tcPr>
            <w:tcW w:w="7834" w:type="dxa"/>
          </w:tcPr>
          <w:p w14:paraId="29BCB96B" w14:textId="77777777" w:rsidR="0009741A" w:rsidRPr="00B84AAC" w:rsidRDefault="0009741A" w:rsidP="00FC4FEC">
            <w:pPr>
              <w:pStyle w:val="a8"/>
              <w:spacing w:line="256" w:lineRule="auto"/>
              <w:rPr>
                <w:rFonts w:cs="Arial"/>
              </w:rPr>
            </w:pPr>
            <w:r w:rsidRPr="00B84AAC">
              <w:rPr>
                <w:rFonts w:cs="Arial"/>
              </w:rPr>
              <w:t>Support the proposal 2-2.</w:t>
            </w:r>
          </w:p>
          <w:p w14:paraId="48220162" w14:textId="77777777" w:rsidR="0009741A" w:rsidRPr="00B84AAC" w:rsidRDefault="0009741A" w:rsidP="00FC4FEC">
            <w:pPr>
              <w:pStyle w:val="a8"/>
              <w:spacing w:line="256" w:lineRule="auto"/>
              <w:rPr>
                <w:rFonts w:cs="Arial"/>
              </w:rPr>
            </w:pPr>
            <w:r w:rsidRPr="00B84AAC">
              <w:rPr>
                <w:rFonts w:cs="Arial"/>
              </w:rPr>
              <w:t xml:space="preserve">How the </w:t>
            </w:r>
            <w:proofErr w:type="spellStart"/>
            <w:r w:rsidRPr="00B84AAC">
              <w:rPr>
                <w:rFonts w:cs="Arial"/>
              </w:rPr>
              <w:t>gNB</w:t>
            </w:r>
            <w:proofErr w:type="spellEnd"/>
            <w:r w:rsidRPr="00B84AAC">
              <w:rPr>
                <w:rFonts w:cs="Arial"/>
              </w:rPr>
              <w:t xml:space="preserve"> can derive the UE specific value of </w:t>
            </w:r>
            <w:proofErr w:type="spellStart"/>
            <w:r w:rsidRPr="00B84AAC">
              <w:rPr>
                <w:rFonts w:cs="Arial"/>
              </w:rPr>
              <w:t>Koffset</w:t>
            </w:r>
            <w:proofErr w:type="spellEnd"/>
            <w:r w:rsidRPr="00B84AAC">
              <w:rPr>
                <w:rFonts w:cs="Arial"/>
              </w:rPr>
              <w:t xml:space="preserve"> is FSS. </w:t>
            </w:r>
          </w:p>
        </w:tc>
      </w:tr>
      <w:tr w:rsidR="005F201E" w14:paraId="66393052" w14:textId="77777777" w:rsidTr="0080039D">
        <w:tc>
          <w:tcPr>
            <w:tcW w:w="1795" w:type="dxa"/>
          </w:tcPr>
          <w:p w14:paraId="04ED455C" w14:textId="77777777" w:rsidR="005F201E" w:rsidRDefault="005F201E" w:rsidP="005F201E">
            <w:pPr>
              <w:pStyle w:val="a8"/>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1D8A85BC" w14:textId="77777777" w:rsidR="005F201E" w:rsidRDefault="005F201E" w:rsidP="005F201E">
            <w:pPr>
              <w:pStyle w:val="a8"/>
              <w:spacing w:line="256" w:lineRule="auto"/>
              <w:rPr>
                <w:rFonts w:eastAsia="Malgun Gothic" w:cs="Arial"/>
              </w:rPr>
            </w:pPr>
            <w:r>
              <w:rPr>
                <w:rFonts w:cs="Arial"/>
              </w:rPr>
              <w:t>Support the proposal 2-2.</w:t>
            </w:r>
          </w:p>
        </w:tc>
      </w:tr>
      <w:tr w:rsidR="00684F6C" w:rsidRPr="00B84AAC" w14:paraId="6ACDFE40" w14:textId="77777777" w:rsidTr="00FC4FEC">
        <w:tc>
          <w:tcPr>
            <w:tcW w:w="1795" w:type="dxa"/>
          </w:tcPr>
          <w:p w14:paraId="3AFFAE61" w14:textId="77777777" w:rsidR="00684F6C" w:rsidRPr="0085522B"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B84AAC" w:rsidRDefault="00684F6C" w:rsidP="00FC4FEC">
            <w:pPr>
              <w:pStyle w:val="a8"/>
              <w:spacing w:line="256" w:lineRule="auto"/>
              <w:rPr>
                <w:rFonts w:eastAsia="Malgun Gothic" w:cs="Arial"/>
              </w:rPr>
            </w:pPr>
            <w:r w:rsidRPr="00B84AAC">
              <w:rPr>
                <w:rFonts w:eastAsia="Malgun Gothic" w:cs="Arial"/>
                <w:color w:val="833C0B" w:themeColor="accent2" w:themeShade="80"/>
              </w:rPr>
              <w:t>Support proposal 2-2 as working assumption.</w:t>
            </w:r>
          </w:p>
        </w:tc>
      </w:tr>
      <w:tr w:rsidR="001D689D" w:rsidRPr="00B84AAC" w14:paraId="37FADE62" w14:textId="77777777" w:rsidTr="00FC4FEC">
        <w:tc>
          <w:tcPr>
            <w:tcW w:w="1795" w:type="dxa"/>
          </w:tcPr>
          <w:p w14:paraId="7B9FBE47" w14:textId="77777777" w:rsidR="001D689D" w:rsidRDefault="001D689D" w:rsidP="001D689D">
            <w:pPr>
              <w:pStyle w:val="a8"/>
              <w:spacing w:line="256" w:lineRule="auto"/>
              <w:rPr>
                <w:rFonts w:cs="Arial"/>
              </w:rPr>
            </w:pPr>
            <w:r>
              <w:rPr>
                <w:rFonts w:cs="Arial"/>
              </w:rPr>
              <w:t>Apple</w:t>
            </w:r>
          </w:p>
        </w:tc>
        <w:tc>
          <w:tcPr>
            <w:tcW w:w="7834" w:type="dxa"/>
          </w:tcPr>
          <w:p w14:paraId="3A53B2B0" w14:textId="77777777" w:rsidR="001D689D" w:rsidRPr="00B84AAC" w:rsidRDefault="001D689D" w:rsidP="001D689D">
            <w:pPr>
              <w:pStyle w:val="a8"/>
              <w:spacing w:line="256" w:lineRule="auto"/>
              <w:rPr>
                <w:rFonts w:cs="Arial"/>
              </w:rPr>
            </w:pPr>
            <w:r w:rsidRPr="00B84AAC">
              <w:rPr>
                <w:rFonts w:cs="Arial"/>
              </w:rPr>
              <w:t xml:space="preserve">For UE </w:t>
            </w:r>
            <w:proofErr w:type="gramStart"/>
            <w:r w:rsidRPr="00B84AAC">
              <w:rPr>
                <w:rFonts w:cs="Arial"/>
              </w:rPr>
              <w:t xml:space="preserve">specific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we do not have to have a dedicated RRC signal. It may be derived from full TA, which is based on the TA command in RAR or MAC CE. </w:t>
            </w:r>
          </w:p>
        </w:tc>
      </w:tr>
      <w:tr w:rsidR="00486680" w:rsidRPr="00B84AAC" w14:paraId="6CF0C298" w14:textId="77777777" w:rsidTr="00FC4FEC">
        <w:tc>
          <w:tcPr>
            <w:tcW w:w="1795" w:type="dxa"/>
          </w:tcPr>
          <w:p w14:paraId="2E322447" w14:textId="77777777" w:rsidR="00486680" w:rsidRPr="00E12136" w:rsidRDefault="00486680" w:rsidP="00486680">
            <w:pPr>
              <w:pStyle w:val="a8"/>
              <w:spacing w:line="256" w:lineRule="auto"/>
              <w:rPr>
                <w:rFonts w:cs="Arial"/>
              </w:rPr>
            </w:pPr>
            <w:r w:rsidRPr="00E12136">
              <w:rPr>
                <w:rFonts w:cs="Arial"/>
              </w:rPr>
              <w:t>Asia pacific telecom</w:t>
            </w:r>
          </w:p>
        </w:tc>
        <w:tc>
          <w:tcPr>
            <w:tcW w:w="7834" w:type="dxa"/>
          </w:tcPr>
          <w:p w14:paraId="54A686FE" w14:textId="77777777" w:rsidR="00486680" w:rsidRPr="00B84AAC" w:rsidRDefault="00486680" w:rsidP="00486680">
            <w:pPr>
              <w:pStyle w:val="a8"/>
              <w:spacing w:line="256" w:lineRule="auto"/>
              <w:rPr>
                <w:rFonts w:cs="Arial"/>
              </w:rPr>
            </w:pPr>
            <w:r w:rsidRPr="00B84AAC">
              <w:rPr>
                <w:rFonts w:cs="Arial"/>
              </w:rPr>
              <w:t xml:space="preserve">Support. </w:t>
            </w:r>
          </w:p>
          <w:p w14:paraId="139597E4" w14:textId="77777777" w:rsidR="00486680" w:rsidRPr="00B84AAC" w:rsidRDefault="00486680" w:rsidP="00486680">
            <w:pPr>
              <w:pStyle w:val="a8"/>
              <w:spacing w:line="256" w:lineRule="auto"/>
              <w:rPr>
                <w:rFonts w:cs="Arial"/>
              </w:rPr>
            </w:pPr>
            <w:r w:rsidRPr="00B84AAC">
              <w:rPr>
                <w:rFonts w:cs="Arial"/>
              </w:rPr>
              <w:t xml:space="preserve">Since the NR scheduling offsets, e.g., K_1 and K_2, are UE specific. It makes sense to us that </w:t>
            </w:r>
            <w:proofErr w:type="spellStart"/>
            <w:r w:rsidRPr="00B84AAC">
              <w:rPr>
                <w:rFonts w:cs="Arial"/>
              </w:rPr>
              <w:t>K_offset</w:t>
            </w:r>
            <w:proofErr w:type="spellEnd"/>
            <w:r w:rsidRPr="00B84AAC">
              <w:rPr>
                <w:rFonts w:cs="Arial"/>
              </w:rPr>
              <w:t xml:space="preserve"> is UE specific, if needed, for the sake that the range of K_1 and K_2 can stay unchanged. </w:t>
            </w:r>
          </w:p>
        </w:tc>
      </w:tr>
      <w:tr w:rsidR="00486680" w:rsidRPr="00B84AAC" w14:paraId="03EC6316" w14:textId="77777777" w:rsidTr="00FC4FEC">
        <w:tc>
          <w:tcPr>
            <w:tcW w:w="1795" w:type="dxa"/>
          </w:tcPr>
          <w:p w14:paraId="6B6626F8" w14:textId="77777777" w:rsidR="00486680" w:rsidRPr="00E12136" w:rsidRDefault="00486680" w:rsidP="00486680">
            <w:pPr>
              <w:pStyle w:val="a8"/>
              <w:spacing w:line="256" w:lineRule="auto"/>
              <w:rPr>
                <w:rFonts w:cs="Arial"/>
              </w:rPr>
            </w:pPr>
            <w:r>
              <w:rPr>
                <w:rFonts w:cs="Arial"/>
              </w:rPr>
              <w:t>SS</w:t>
            </w:r>
          </w:p>
        </w:tc>
        <w:tc>
          <w:tcPr>
            <w:tcW w:w="7834" w:type="dxa"/>
          </w:tcPr>
          <w:p w14:paraId="48F1EBB5" w14:textId="77777777" w:rsidR="00486680" w:rsidRPr="00B84AAC" w:rsidRDefault="00486680" w:rsidP="00486680">
            <w:pPr>
              <w:pStyle w:val="a8"/>
              <w:spacing w:line="256" w:lineRule="auto"/>
              <w:rPr>
                <w:rFonts w:cs="Arial"/>
              </w:rPr>
            </w:pPr>
            <w:r w:rsidRPr="00B84AAC">
              <w:rPr>
                <w:rFonts w:cs="Arial"/>
              </w:rPr>
              <w:t xml:space="preserve">One clarification for proposal 2-2. How about the initial value of </w:t>
            </w:r>
            <w:proofErr w:type="spellStart"/>
            <w:r w:rsidRPr="00B84AAC">
              <w:rPr>
                <w:rFonts w:cs="Arial"/>
              </w:rPr>
              <w:t>K_offset</w:t>
            </w:r>
            <w:proofErr w:type="spellEnd"/>
            <w:r w:rsidRPr="00B84AAC">
              <w:rPr>
                <w:rFonts w:cs="Arial"/>
              </w:rPr>
              <w:t xml:space="preserve">? </w:t>
            </w:r>
          </w:p>
        </w:tc>
      </w:tr>
    </w:tbl>
    <w:p w14:paraId="1EA1FECA" w14:textId="77777777" w:rsidR="008440F9" w:rsidRPr="00B84AAC" w:rsidRDefault="008440F9">
      <w:pPr>
        <w:rPr>
          <w:rFonts w:ascii="Arial" w:hAnsi="Arial" w:cs="Arial"/>
        </w:rPr>
      </w:pPr>
    </w:p>
    <w:p w14:paraId="47B83CE9" w14:textId="77777777" w:rsidR="008440F9" w:rsidRDefault="002D5CD3">
      <w:pPr>
        <w:pStyle w:val="21"/>
      </w:pPr>
      <w:r>
        <w:t>2.3</w:t>
      </w:r>
      <w:r>
        <w:tab/>
        <w:t>Updated proposal based on company views</w:t>
      </w:r>
    </w:p>
    <w:p w14:paraId="020592F6" w14:textId="77777777" w:rsidR="00FC01E8" w:rsidRPr="00B84AAC" w:rsidRDefault="00FC01E8" w:rsidP="00FC01E8">
      <w:pPr>
        <w:pStyle w:val="31"/>
      </w:pPr>
      <w:r w:rsidRPr="00B84AAC">
        <w:t>2.3.1</w:t>
      </w:r>
      <w:r w:rsidRPr="00B84AAC">
        <w:tab/>
      </w:r>
      <w:proofErr w:type="spellStart"/>
      <w:r w:rsidRPr="00B84AAC">
        <w:t>Koffset</w:t>
      </w:r>
      <w:proofErr w:type="spellEnd"/>
      <w:r w:rsidRPr="00B84AAC">
        <w:t xml:space="preserve"> in initial access</w:t>
      </w:r>
    </w:p>
    <w:p w14:paraId="2AE39274" w14:textId="77777777" w:rsidR="00A747F5" w:rsidRPr="00B84AAC" w:rsidRDefault="00A747F5" w:rsidP="00A747F5">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20</w:t>
      </w:r>
      <w:r w:rsidRPr="00B84AAC">
        <w:rPr>
          <w:rFonts w:ascii="Arial" w:hAnsi="Arial" w:cs="Arial"/>
        </w:rPr>
        <w:t xml:space="preserve"> companies provided views. It can be seen that different companies have different preferences by pointing out various pros and cons. </w:t>
      </w:r>
    </w:p>
    <w:p w14:paraId="777630A0" w14:textId="77777777" w:rsidR="00A747F5" w:rsidRPr="00B84AAC" w:rsidRDefault="00A747F5" w:rsidP="00BB7AD4">
      <w:pPr>
        <w:pStyle w:val="a8"/>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C345BB8" w14:textId="77777777" w:rsidR="00A747F5" w:rsidRPr="00B84AAC" w:rsidRDefault="00A747F5" w:rsidP="00BB7AD4">
      <w:pPr>
        <w:pStyle w:val="a8"/>
        <w:numPr>
          <w:ilvl w:val="1"/>
          <w:numId w:val="22"/>
        </w:numPr>
        <w:spacing w:line="256" w:lineRule="auto"/>
        <w:rPr>
          <w:rFonts w:cs="Arial"/>
        </w:rPr>
      </w:pPr>
      <w:r w:rsidRPr="00B84AAC">
        <w:rPr>
          <w:rFonts w:cs="Arial"/>
          <w:color w:val="000000"/>
        </w:rPr>
        <w:t>Support:</w:t>
      </w:r>
      <w:r w:rsidR="00CD46D9" w:rsidRPr="00B84AAC">
        <w:rPr>
          <w:rFonts w:cs="Arial"/>
          <w:color w:val="000000"/>
        </w:rPr>
        <w:t xml:space="preserve"> 1</w:t>
      </w:r>
      <w:r w:rsidR="00486680" w:rsidRPr="00B84AAC">
        <w:rPr>
          <w:rFonts w:cs="Arial"/>
          <w:color w:val="000000"/>
        </w:rPr>
        <w:t>1</w:t>
      </w:r>
      <w:r w:rsidR="00CD46D9" w:rsidRPr="00B84AAC">
        <w:rPr>
          <w:rFonts w:cs="Arial"/>
          <w:color w:val="000000"/>
        </w:rPr>
        <w:t xml:space="preserve"> companies –</w:t>
      </w:r>
      <w:r w:rsidR="00CB04C4" w:rsidRPr="00B84AAC">
        <w:rPr>
          <w:rFonts w:cs="Arial"/>
          <w:color w:val="000000"/>
        </w:rPr>
        <w:t xml:space="preserve"> Ericsson, </w:t>
      </w:r>
      <w:proofErr w:type="spellStart"/>
      <w:r w:rsidR="00CB04C4" w:rsidRPr="00B84AAC">
        <w:rPr>
          <w:rFonts w:cs="Arial"/>
          <w:color w:val="000000"/>
        </w:rPr>
        <w:t>MediaTek</w:t>
      </w:r>
      <w:proofErr w:type="spellEnd"/>
      <w:r w:rsidR="00CB04C4" w:rsidRPr="00B84AAC">
        <w:rPr>
          <w:rFonts w:cs="Arial"/>
          <w:color w:val="000000"/>
        </w:rPr>
        <w:t xml:space="preserve">, Panasonic, </w:t>
      </w:r>
      <w:proofErr w:type="spellStart"/>
      <w:r w:rsidR="00CB04C4" w:rsidRPr="00B84AAC">
        <w:rPr>
          <w:rFonts w:cs="Arial"/>
          <w:color w:val="000000"/>
        </w:rPr>
        <w:t>Spreadtrum</w:t>
      </w:r>
      <w:proofErr w:type="spellEnd"/>
      <w:r w:rsidR="00CB04C4" w:rsidRPr="00B84AAC">
        <w:rPr>
          <w:rFonts w:cs="Arial"/>
          <w:color w:val="000000"/>
        </w:rPr>
        <w:t>, ETRI, CATT</w:t>
      </w:r>
      <w:r w:rsidR="00CD46D9" w:rsidRPr="00B84AAC">
        <w:rPr>
          <w:rFonts w:cs="Arial"/>
          <w:color w:val="000000"/>
        </w:rPr>
        <w:t xml:space="preserve">, Nokia, Thales, </w:t>
      </w:r>
      <w:proofErr w:type="spellStart"/>
      <w:r w:rsidR="00CD46D9" w:rsidRPr="00B84AAC">
        <w:rPr>
          <w:rFonts w:cs="Arial"/>
        </w:rPr>
        <w:t>Fraunhofer</w:t>
      </w:r>
      <w:proofErr w:type="spellEnd"/>
      <w:r w:rsidR="00CD46D9" w:rsidRPr="00B84AAC">
        <w:rPr>
          <w:rFonts w:cs="Arial"/>
        </w:rPr>
        <w:t xml:space="preserve"> IIS/</w:t>
      </w:r>
      <w:proofErr w:type="spellStart"/>
      <w:r w:rsidR="00CD46D9" w:rsidRPr="00B84AAC">
        <w:rPr>
          <w:rFonts w:cs="Arial"/>
        </w:rPr>
        <w:t>Fraunhofer</w:t>
      </w:r>
      <w:proofErr w:type="spellEnd"/>
      <w:r w:rsidR="00CD46D9" w:rsidRPr="00B84AAC">
        <w:rPr>
          <w:rFonts w:cs="Arial"/>
        </w:rPr>
        <w:t xml:space="preserve"> HHI, Eutelsat</w:t>
      </w:r>
      <w:r w:rsidR="00486680" w:rsidRPr="00B84AAC">
        <w:rPr>
          <w:rFonts w:cs="Arial"/>
        </w:rPr>
        <w:t>, Asia pacific telecom</w:t>
      </w:r>
    </w:p>
    <w:p w14:paraId="4FAF6368" w14:textId="77777777" w:rsidR="00A747F5" w:rsidRPr="00B84AAC" w:rsidRDefault="00A747F5" w:rsidP="00BB7AD4">
      <w:pPr>
        <w:pStyle w:val="a8"/>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16856427" w14:textId="77777777" w:rsidR="00A747F5" w:rsidRPr="00B84AAC" w:rsidRDefault="00A747F5" w:rsidP="00BB7AD4">
      <w:pPr>
        <w:pStyle w:val="a8"/>
        <w:numPr>
          <w:ilvl w:val="1"/>
          <w:numId w:val="22"/>
        </w:numPr>
        <w:spacing w:line="256" w:lineRule="auto"/>
        <w:rPr>
          <w:rFonts w:cs="Arial"/>
        </w:rPr>
      </w:pPr>
      <w:r w:rsidRPr="00B84AAC">
        <w:rPr>
          <w:rFonts w:cs="Arial"/>
          <w:color w:val="000000"/>
        </w:rPr>
        <w:t>Support:</w:t>
      </w:r>
      <w:r w:rsidR="00CB04C4" w:rsidRPr="00B84AAC">
        <w:rPr>
          <w:rFonts w:cs="Arial"/>
          <w:color w:val="000000"/>
        </w:rPr>
        <w:t xml:space="preserve"> </w:t>
      </w:r>
      <w:r w:rsidR="00CD46D9" w:rsidRPr="00B84AAC">
        <w:rPr>
          <w:rFonts w:cs="Arial"/>
          <w:color w:val="000000"/>
        </w:rPr>
        <w:t xml:space="preserve">4 companies – </w:t>
      </w:r>
      <w:r w:rsidR="00CB04C4" w:rsidRPr="00B84AAC">
        <w:rPr>
          <w:rFonts w:cs="Arial"/>
          <w:color w:val="000000"/>
        </w:rPr>
        <w:t xml:space="preserve">CMCC, </w:t>
      </w:r>
      <w:proofErr w:type="spellStart"/>
      <w:r w:rsidR="00CB04C4" w:rsidRPr="00B84AAC">
        <w:rPr>
          <w:rFonts w:cs="Arial"/>
          <w:color w:val="000000"/>
        </w:rPr>
        <w:t>Spreadtrum</w:t>
      </w:r>
      <w:proofErr w:type="spellEnd"/>
      <w:r w:rsidR="00CB04C4" w:rsidRPr="00B84AAC">
        <w:rPr>
          <w:rFonts w:cs="Arial"/>
          <w:color w:val="000000"/>
        </w:rPr>
        <w:t>, ZTE</w:t>
      </w:r>
      <w:r w:rsidR="00CD46D9" w:rsidRPr="00B84AAC">
        <w:rPr>
          <w:rFonts w:cs="Arial"/>
          <w:color w:val="000000"/>
        </w:rPr>
        <w:t>, LG</w:t>
      </w:r>
    </w:p>
    <w:p w14:paraId="165FD7B4" w14:textId="77777777" w:rsidR="00CB04C4" w:rsidRPr="00B84AAC" w:rsidRDefault="00CB04C4" w:rsidP="00BB7AD4">
      <w:pPr>
        <w:pStyle w:val="a8"/>
        <w:numPr>
          <w:ilvl w:val="0"/>
          <w:numId w:val="22"/>
        </w:numPr>
        <w:spacing w:line="256" w:lineRule="auto"/>
        <w:rPr>
          <w:rFonts w:cs="Arial"/>
        </w:rPr>
      </w:pPr>
      <w:r w:rsidRPr="00B84AAC">
        <w:rPr>
          <w:rFonts w:cs="Arial"/>
          <w:color w:val="000000"/>
        </w:rPr>
        <w:t xml:space="preserve">Option 2b: A value of </w:t>
      </w:r>
      <w:proofErr w:type="spellStart"/>
      <w:r w:rsidRPr="00B84AAC">
        <w:rPr>
          <w:rFonts w:cs="Arial"/>
          <w:color w:val="000000"/>
        </w:rPr>
        <w:t>Koffset</w:t>
      </w:r>
      <w:proofErr w:type="spellEnd"/>
      <w:r w:rsidRPr="00B84AAC">
        <w:rPr>
          <w:rFonts w:cs="Arial"/>
          <w:color w:val="000000"/>
        </w:rPr>
        <w:t xml:space="preserve"> is configured per beam or per cell in system information</w:t>
      </w:r>
    </w:p>
    <w:p w14:paraId="75E2DC52" w14:textId="77777777" w:rsidR="00CB04C4" w:rsidRPr="00A747F5" w:rsidRDefault="00CB04C4" w:rsidP="00BB7AD4">
      <w:pPr>
        <w:pStyle w:val="a8"/>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B84AAC" w:rsidRDefault="00A747F5" w:rsidP="00BB7AD4">
      <w:pPr>
        <w:pStyle w:val="a8"/>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602B4C67" w14:textId="77777777" w:rsidR="00A747F5" w:rsidRPr="00B84AAC" w:rsidRDefault="00A747F5" w:rsidP="00BB7AD4">
      <w:pPr>
        <w:pStyle w:val="a8"/>
        <w:numPr>
          <w:ilvl w:val="1"/>
          <w:numId w:val="22"/>
        </w:numPr>
        <w:spacing w:line="256" w:lineRule="auto"/>
        <w:rPr>
          <w:rFonts w:cs="Arial"/>
        </w:rPr>
      </w:pPr>
      <w:r w:rsidRPr="00B84AAC">
        <w:rPr>
          <w:rFonts w:cs="Arial"/>
        </w:rPr>
        <w:t>Support:</w:t>
      </w:r>
      <w:r w:rsidR="00CB04C4" w:rsidRPr="00B84AAC">
        <w:rPr>
          <w:rFonts w:cs="Arial"/>
        </w:rPr>
        <w:t xml:space="preserve"> </w:t>
      </w:r>
      <w:r w:rsidR="00146547" w:rsidRPr="00B84AAC">
        <w:rPr>
          <w:rFonts w:cs="Arial"/>
          <w:color w:val="000000"/>
        </w:rPr>
        <w:t>5</w:t>
      </w:r>
      <w:r w:rsidR="00CD46D9" w:rsidRPr="00B84AAC">
        <w:rPr>
          <w:rFonts w:cs="Arial"/>
          <w:color w:val="000000"/>
        </w:rPr>
        <w:t xml:space="preserve"> companies – </w:t>
      </w:r>
      <w:proofErr w:type="spellStart"/>
      <w:r w:rsidR="00CB04C4" w:rsidRPr="00B84AAC">
        <w:rPr>
          <w:rFonts w:cs="Arial"/>
        </w:rPr>
        <w:t>MediaTek</w:t>
      </w:r>
      <w:proofErr w:type="spellEnd"/>
      <w:r w:rsidR="00CD46D9" w:rsidRPr="00B84AAC">
        <w:rPr>
          <w:rFonts w:cs="Arial"/>
        </w:rPr>
        <w:t xml:space="preserve">, Thales (after Msg3), </w:t>
      </w:r>
      <w:proofErr w:type="spellStart"/>
      <w:r w:rsidR="00CD46D9" w:rsidRPr="00B84AAC">
        <w:rPr>
          <w:rFonts w:cs="Arial"/>
        </w:rPr>
        <w:t>Fraunhofer</w:t>
      </w:r>
      <w:proofErr w:type="spellEnd"/>
      <w:r w:rsidR="00CD46D9" w:rsidRPr="00B84AAC">
        <w:rPr>
          <w:rFonts w:cs="Arial"/>
        </w:rPr>
        <w:t xml:space="preserve"> IIS/</w:t>
      </w:r>
      <w:proofErr w:type="spellStart"/>
      <w:r w:rsidR="00CD46D9" w:rsidRPr="00B84AAC">
        <w:rPr>
          <w:rFonts w:cs="Arial"/>
        </w:rPr>
        <w:t>Fraunhofer</w:t>
      </w:r>
      <w:proofErr w:type="spellEnd"/>
      <w:r w:rsidR="00CD46D9" w:rsidRPr="00B84AAC">
        <w:rPr>
          <w:rFonts w:cs="Arial"/>
        </w:rPr>
        <w:t xml:space="preserve"> HHI (after RRC establishment), Eutelsat (conditional)</w:t>
      </w:r>
      <w:r w:rsidR="00146547" w:rsidRPr="00B84AAC">
        <w:rPr>
          <w:rFonts w:cs="Arial"/>
        </w:rPr>
        <w:t>, Apple</w:t>
      </w:r>
    </w:p>
    <w:p w14:paraId="781EFA29" w14:textId="77777777" w:rsidR="00A747F5" w:rsidRPr="00B84AAC" w:rsidRDefault="00A747F5" w:rsidP="00BB7AD4">
      <w:pPr>
        <w:pStyle w:val="a8"/>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576FE291" w14:textId="77777777" w:rsidR="00A747F5" w:rsidRDefault="00A747F5" w:rsidP="00BB7AD4">
      <w:pPr>
        <w:pStyle w:val="a8"/>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B84AAC" w:rsidRDefault="00CB04C4" w:rsidP="00BB7AD4">
      <w:pPr>
        <w:pStyle w:val="a8"/>
        <w:numPr>
          <w:ilvl w:val="0"/>
          <w:numId w:val="22"/>
        </w:numPr>
        <w:spacing w:line="256" w:lineRule="auto"/>
        <w:rPr>
          <w:rFonts w:cs="Arial"/>
        </w:rPr>
      </w:pPr>
      <w:r w:rsidRPr="00B84AAC">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77778E54" w14:textId="77777777" w:rsidR="00CB04C4" w:rsidRPr="00CB04C4" w:rsidRDefault="00CB04C4"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B84AAC" w:rsidRDefault="00A747F5" w:rsidP="00BB7AD4">
      <w:pPr>
        <w:pStyle w:val="a8"/>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w:t>
      </w:r>
      <w:r w:rsidRPr="00B84AAC">
        <w:rPr>
          <w:rFonts w:cs="Arial"/>
        </w:rPr>
        <w:lastRenderedPageBreak/>
        <w:t>start of the ra-ResponseWindow in system information.</w:t>
      </w:r>
    </w:p>
    <w:p w14:paraId="41EDE648" w14:textId="77777777" w:rsidR="00A747F5" w:rsidRPr="00A747F5" w:rsidRDefault="00A747F5" w:rsidP="00BB7AD4">
      <w:pPr>
        <w:pStyle w:val="a8"/>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B84AAC" w:rsidRDefault="00A747F5" w:rsidP="00A747F5">
      <w:pPr>
        <w:rPr>
          <w:rFonts w:ascii="Arial" w:hAnsi="Arial" w:cs="Arial"/>
        </w:rPr>
      </w:pPr>
      <w:r w:rsidRPr="00B84AAC">
        <w:rPr>
          <w:rFonts w:ascii="Arial" w:hAnsi="Arial" w:cs="Arial"/>
        </w:rPr>
        <w:t xml:space="preserve">From Moderator’s perspective, it appears any of the above options could work in principle, while it </w:t>
      </w:r>
      <w:r w:rsidR="00CD46D9" w:rsidRPr="00B84AAC">
        <w:rPr>
          <w:rFonts w:ascii="Arial" w:hAnsi="Arial" w:cs="Arial"/>
        </w:rPr>
        <w:t>appears</w:t>
      </w:r>
      <w:r w:rsidRPr="00B84AAC">
        <w:rPr>
          <w:rFonts w:ascii="Arial" w:hAnsi="Arial" w:cs="Arial"/>
        </w:rPr>
        <w:t xml:space="preserve"> difficult to rank the options </w:t>
      </w:r>
      <w:proofErr w:type="spellStart"/>
      <w:r w:rsidRPr="00B84AAC">
        <w:rPr>
          <w:rFonts w:ascii="Arial" w:hAnsi="Arial" w:cs="Arial"/>
        </w:rPr>
        <w:t>quantitively</w:t>
      </w:r>
      <w:proofErr w:type="spellEnd"/>
      <w:r w:rsidRPr="00B84AAC">
        <w:rPr>
          <w:rFonts w:ascii="Arial" w:hAnsi="Arial" w:cs="Arial"/>
        </w:rPr>
        <w:t xml:space="preserve">. </w:t>
      </w:r>
    </w:p>
    <w:p w14:paraId="487A24E2" w14:textId="77777777" w:rsidR="00CD46D9" w:rsidRPr="00B84AAC" w:rsidRDefault="00CD46D9" w:rsidP="00A747F5">
      <w:pPr>
        <w:rPr>
          <w:rFonts w:ascii="Arial" w:hAnsi="Arial" w:cs="Arial"/>
        </w:rPr>
      </w:pPr>
      <w:r w:rsidRPr="00B84AAC">
        <w:rPr>
          <w:rFonts w:ascii="Arial" w:hAnsi="Arial" w:cs="Arial"/>
        </w:rPr>
        <w:t xml:space="preserve">To make progress, it is necessary to further discuss this issue. Companies are encouraged to examine the comments </w:t>
      </w:r>
      <w:r w:rsidR="0056249A" w:rsidRPr="00B84AAC">
        <w:rPr>
          <w:rFonts w:ascii="Arial" w:hAnsi="Arial" w:cs="Arial"/>
        </w:rPr>
        <w:t>from the 1</w:t>
      </w:r>
      <w:r w:rsidR="0056249A" w:rsidRPr="00B84AAC">
        <w:rPr>
          <w:rFonts w:ascii="Arial" w:hAnsi="Arial" w:cs="Arial"/>
          <w:vertAlign w:val="superscript"/>
        </w:rPr>
        <w:t>st</w:t>
      </w:r>
      <w:r w:rsidR="0056249A" w:rsidRPr="00B84AAC">
        <w:rPr>
          <w:rFonts w:ascii="Arial" w:hAnsi="Arial" w:cs="Arial"/>
        </w:rPr>
        <w:t xml:space="preserve"> round of email discussion.</w:t>
      </w:r>
    </w:p>
    <w:p w14:paraId="10E5D2D6" w14:textId="77777777" w:rsidR="0056249A" w:rsidRPr="00B84AAC" w:rsidRDefault="0056249A" w:rsidP="00A747F5">
      <w:pPr>
        <w:rPr>
          <w:rFonts w:ascii="Arial" w:hAnsi="Arial" w:cs="Arial"/>
        </w:rPr>
      </w:pPr>
      <w:r w:rsidRPr="00B84AAC">
        <w:rPr>
          <w:rFonts w:ascii="Arial" w:hAnsi="Arial" w:cs="Arial"/>
        </w:rPr>
        <w:t>In addition, to facilitate the discussion a bit, we could focus on initial access in the 2</w:t>
      </w:r>
      <w:r w:rsidRPr="00B84AAC">
        <w:rPr>
          <w:rFonts w:ascii="Arial" w:hAnsi="Arial" w:cs="Arial"/>
          <w:vertAlign w:val="superscript"/>
        </w:rPr>
        <w:t>nd</w:t>
      </w:r>
      <w:r w:rsidRPr="00B84AAC">
        <w:rPr>
          <w:rFonts w:ascii="Arial" w:hAnsi="Arial" w:cs="Arial"/>
        </w:rPr>
        <w:t xml:space="preserve"> round of email </w:t>
      </w:r>
      <w:proofErr w:type="gramStart"/>
      <w:r w:rsidRPr="00B84AAC">
        <w:rPr>
          <w:rFonts w:ascii="Arial" w:hAnsi="Arial" w:cs="Arial"/>
        </w:rPr>
        <w:t>discussion</w:t>
      </w:r>
      <w:proofErr w:type="gramEnd"/>
      <w:r w:rsidRPr="00B84AAC">
        <w:rPr>
          <w:rFonts w:ascii="Arial" w:hAnsi="Arial" w:cs="Arial"/>
        </w:rPr>
        <w:t>.</w:t>
      </w:r>
    </w:p>
    <w:p w14:paraId="5BD62253" w14:textId="77777777" w:rsidR="0056249A" w:rsidRPr="00B84AAC" w:rsidRDefault="0056249A" w:rsidP="0056249A">
      <w:pPr>
        <w:rPr>
          <w:rFonts w:ascii="Arial" w:hAnsi="Arial" w:cs="Arial"/>
        </w:rPr>
      </w:pPr>
      <w:r w:rsidRPr="00B84AAC">
        <w:rPr>
          <w:rFonts w:ascii="Arial" w:hAnsi="Arial" w:cs="Arial"/>
        </w:rPr>
        <w:t>Based on the 1</w:t>
      </w:r>
      <w:r w:rsidRPr="00B84AAC">
        <w:rPr>
          <w:rFonts w:ascii="Arial" w:hAnsi="Arial" w:cs="Arial"/>
          <w:vertAlign w:val="superscript"/>
        </w:rPr>
        <w:t>st</w:t>
      </w:r>
      <w:r w:rsidRPr="00B84AAC">
        <w:rPr>
          <w:rFonts w:ascii="Arial" w:hAnsi="Arial" w:cs="Arial"/>
        </w:rPr>
        <w:t xml:space="preserve"> round of email discussion, an updated proposal is provided below for the 2</w:t>
      </w:r>
      <w:r w:rsidRPr="00B84AAC">
        <w:rPr>
          <w:rFonts w:ascii="Arial" w:hAnsi="Arial" w:cs="Arial"/>
          <w:vertAlign w:val="superscript"/>
        </w:rPr>
        <w:t>nd</w:t>
      </w:r>
      <w:r w:rsidRPr="00B84AAC">
        <w:rPr>
          <w:rFonts w:ascii="Arial" w:hAnsi="Arial" w:cs="Arial"/>
        </w:rPr>
        <w:t xml:space="preserve"> round of email discussion.</w:t>
      </w:r>
    </w:p>
    <w:p w14:paraId="40EFA80A" w14:textId="77777777" w:rsidR="00FC01E8" w:rsidRPr="00B84AAC" w:rsidRDefault="00FC01E8" w:rsidP="00FC01E8">
      <w:pPr>
        <w:rPr>
          <w:rFonts w:ascii="Arial" w:hAnsi="Arial" w:cs="Arial"/>
        </w:rPr>
      </w:pPr>
    </w:p>
    <w:p w14:paraId="450E51F6" w14:textId="77777777" w:rsidR="00FC01E8" w:rsidRPr="00B84AAC" w:rsidRDefault="00FC01E8" w:rsidP="00FC01E8">
      <w:pPr>
        <w:pStyle w:val="31"/>
      </w:pPr>
      <w:r w:rsidRPr="00B84AAC">
        <w:t>2.3.2</w:t>
      </w:r>
      <w:r w:rsidRPr="00B84AAC">
        <w:tab/>
      </w:r>
      <w:r w:rsidR="001728EB" w:rsidRPr="00B84AAC">
        <w:t>Updating</w:t>
      </w:r>
      <w:r w:rsidRPr="00B84AAC">
        <w:t xml:space="preserve"> </w:t>
      </w:r>
      <w:proofErr w:type="spellStart"/>
      <w:r w:rsidRPr="00B84AAC">
        <w:t>Koffset</w:t>
      </w:r>
      <w:proofErr w:type="spellEnd"/>
      <w:r w:rsidR="001728EB" w:rsidRPr="00B84AAC">
        <w:t xml:space="preserve"> after initial access</w:t>
      </w:r>
    </w:p>
    <w:p w14:paraId="516B2B66" w14:textId="77777777" w:rsidR="00FC01E8" w:rsidRPr="00B84AAC" w:rsidRDefault="00FC01E8" w:rsidP="00FC01E8">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21</w:t>
      </w:r>
      <w:r w:rsidRPr="00B84AAC">
        <w:rPr>
          <w:rFonts w:ascii="Arial" w:hAnsi="Arial" w:cs="Arial"/>
        </w:rPr>
        <w:t xml:space="preserve"> companies provided views.</w:t>
      </w:r>
    </w:p>
    <w:p w14:paraId="176CCA83" w14:textId="77777777" w:rsidR="00FC01E8" w:rsidRPr="00B84AAC" w:rsidRDefault="001728EB" w:rsidP="00BB7AD4">
      <w:pPr>
        <w:pStyle w:val="afd"/>
        <w:numPr>
          <w:ilvl w:val="0"/>
          <w:numId w:val="44"/>
        </w:numPr>
        <w:ind w:firstLineChars="0"/>
        <w:rPr>
          <w:rFonts w:ascii="Arial" w:hAnsi="Arial" w:cs="Arial"/>
        </w:rPr>
      </w:pPr>
      <w:r w:rsidRPr="00B84AAC">
        <w:rPr>
          <w:rFonts w:ascii="Arial" w:hAnsi="Arial" w:cs="Arial"/>
        </w:rPr>
        <w:t>1</w:t>
      </w:r>
      <w:r w:rsidR="00486680" w:rsidRPr="00B84AAC">
        <w:rPr>
          <w:rFonts w:ascii="Arial" w:hAnsi="Arial" w:cs="Arial"/>
        </w:rPr>
        <w:t>7</w:t>
      </w:r>
      <w:r w:rsidR="00FC01E8" w:rsidRPr="00B84AAC">
        <w:rPr>
          <w:rFonts w:ascii="Arial" w:hAnsi="Arial" w:cs="Arial"/>
        </w:rPr>
        <w:t xml:space="preserve"> companies (</w:t>
      </w:r>
      <w:r w:rsidRPr="00B84AAC">
        <w:rPr>
          <w:rFonts w:ascii="Arial" w:hAnsi="Arial" w:cs="Arial"/>
        </w:rPr>
        <w:t xml:space="preserve">Ericsson, </w:t>
      </w:r>
      <w:proofErr w:type="spellStart"/>
      <w:r w:rsidRPr="00B84AAC">
        <w:rPr>
          <w:rFonts w:ascii="Arial" w:hAnsi="Arial" w:cs="Arial"/>
        </w:rPr>
        <w:t>MediaTek</w:t>
      </w:r>
      <w:proofErr w:type="spellEnd"/>
      <w:r w:rsidRPr="00B84AAC">
        <w:rPr>
          <w:rFonts w:ascii="Arial" w:hAnsi="Arial" w:cs="Arial"/>
        </w:rPr>
        <w:t xml:space="preserve">, QC, Lenovo/MM, CMCC, Panasonic, </w:t>
      </w:r>
      <w:proofErr w:type="spellStart"/>
      <w:r w:rsidRPr="00B84AAC">
        <w:rPr>
          <w:rFonts w:ascii="Arial" w:hAnsi="Arial" w:cs="Arial"/>
        </w:rPr>
        <w:t>Spreadtrum</w:t>
      </w:r>
      <w:proofErr w:type="spellEnd"/>
      <w:r w:rsidRPr="00B84AAC">
        <w:rPr>
          <w:rFonts w:ascii="Arial" w:hAnsi="Arial" w:cs="Arial"/>
        </w:rPr>
        <w:t xml:space="preserve">, ETRI, Huawei, LG, Nokia, Sony, Thales, </w:t>
      </w:r>
      <w:proofErr w:type="spellStart"/>
      <w:r w:rsidRPr="00B84AAC">
        <w:rPr>
          <w:rFonts w:ascii="Arial" w:hAnsi="Arial" w:cs="Arial"/>
        </w:rPr>
        <w:t>Fraunhofer</w:t>
      </w:r>
      <w:proofErr w:type="spellEnd"/>
      <w:r w:rsidRPr="00B84AAC">
        <w:rPr>
          <w:rFonts w:ascii="Arial" w:hAnsi="Arial" w:cs="Arial"/>
        </w:rPr>
        <w:t xml:space="preserve"> IIS/</w:t>
      </w:r>
      <w:proofErr w:type="spellStart"/>
      <w:r w:rsidRPr="00B84AAC">
        <w:rPr>
          <w:rFonts w:ascii="Arial" w:hAnsi="Arial" w:cs="Arial"/>
        </w:rPr>
        <w:t>Fraunhofer</w:t>
      </w:r>
      <w:proofErr w:type="spellEnd"/>
      <w:r w:rsidRPr="00B84AAC">
        <w:rPr>
          <w:rFonts w:ascii="Arial" w:hAnsi="Arial" w:cs="Arial"/>
        </w:rPr>
        <w:t xml:space="preserve"> HHI, Eutelsat</w:t>
      </w:r>
      <w:r w:rsidR="00146547" w:rsidRPr="00B84AAC">
        <w:rPr>
          <w:rFonts w:ascii="Arial" w:hAnsi="Arial" w:cs="Arial"/>
        </w:rPr>
        <w:t>, Apple</w:t>
      </w:r>
      <w:r w:rsidR="00486680" w:rsidRPr="00B84AAC">
        <w:rPr>
          <w:rFonts w:ascii="Arial" w:hAnsi="Arial" w:cs="Arial"/>
        </w:rPr>
        <w:t>, Asia pacific telecom</w:t>
      </w:r>
      <w:r w:rsidR="00FC01E8" w:rsidRPr="00B84AAC">
        <w:rPr>
          <w:rFonts w:ascii="Arial" w:hAnsi="Arial" w:cs="Arial"/>
        </w:rPr>
        <w:t xml:space="preserve">) </w:t>
      </w:r>
      <w:r w:rsidRPr="00B84AAC">
        <w:rPr>
          <w:rFonts w:ascii="Arial" w:hAnsi="Arial" w:cs="Arial"/>
        </w:rPr>
        <w:t xml:space="preserve">support </w:t>
      </w:r>
      <w:r w:rsidR="00146547" w:rsidRPr="00B84AAC">
        <w:rPr>
          <w:rFonts w:ascii="Arial" w:hAnsi="Arial" w:cs="Arial"/>
        </w:rPr>
        <w:t xml:space="preserve">/ are fine with </w:t>
      </w:r>
      <w:r w:rsidRPr="00B84AAC">
        <w:rPr>
          <w:rFonts w:ascii="Arial" w:hAnsi="Arial" w:cs="Arial"/>
        </w:rPr>
        <w:t xml:space="preserve">the introduction of UE specific </w:t>
      </w:r>
      <w:proofErr w:type="spellStart"/>
      <w:r w:rsidRPr="00B84AAC">
        <w:rPr>
          <w:rFonts w:ascii="Arial" w:hAnsi="Arial" w:cs="Arial"/>
        </w:rPr>
        <w:t>Koffset</w:t>
      </w:r>
      <w:proofErr w:type="spellEnd"/>
      <w:r w:rsidR="00146547" w:rsidRPr="00B84AAC">
        <w:rPr>
          <w:rFonts w:ascii="Arial" w:hAnsi="Arial" w:cs="Arial"/>
        </w:rPr>
        <w:t>, though there are different views on signaling details.</w:t>
      </w:r>
    </w:p>
    <w:p w14:paraId="43A1D0FE" w14:textId="77777777" w:rsidR="00FC01E8" w:rsidRPr="00B84AAC" w:rsidRDefault="00FC01E8" w:rsidP="00BB7AD4">
      <w:pPr>
        <w:pStyle w:val="afd"/>
        <w:numPr>
          <w:ilvl w:val="0"/>
          <w:numId w:val="44"/>
        </w:numPr>
        <w:ind w:firstLineChars="0"/>
        <w:rPr>
          <w:rFonts w:ascii="Arial" w:hAnsi="Arial" w:cs="Arial"/>
        </w:rPr>
      </w:pPr>
      <w:r w:rsidRPr="00B84AAC">
        <w:rPr>
          <w:rFonts w:ascii="Arial" w:hAnsi="Arial" w:cs="Arial"/>
        </w:rPr>
        <w:t xml:space="preserve">1 company (Intel) suggests discussing UE specific </w:t>
      </w:r>
      <w:proofErr w:type="spellStart"/>
      <w:r w:rsidRPr="00B84AAC">
        <w:rPr>
          <w:rFonts w:ascii="Arial" w:hAnsi="Arial" w:cs="Arial"/>
        </w:rPr>
        <w:t>Koffset</w:t>
      </w:r>
      <w:proofErr w:type="spellEnd"/>
      <w:r w:rsidRPr="00B84AAC">
        <w:rPr>
          <w:rFonts w:ascii="Arial" w:hAnsi="Arial" w:cs="Arial"/>
        </w:rPr>
        <w:t xml:space="preserve"> together with extending value ranges of K1 and/or K2.</w:t>
      </w:r>
    </w:p>
    <w:p w14:paraId="31DB6C1A" w14:textId="77777777" w:rsidR="00FC01E8" w:rsidRPr="00B84AAC" w:rsidRDefault="00FC01E8" w:rsidP="00BB7AD4">
      <w:pPr>
        <w:pStyle w:val="afd"/>
        <w:numPr>
          <w:ilvl w:val="0"/>
          <w:numId w:val="44"/>
        </w:numPr>
        <w:ind w:firstLineChars="0"/>
        <w:rPr>
          <w:rFonts w:ascii="Arial" w:hAnsi="Arial" w:cs="Arial"/>
        </w:rPr>
      </w:pPr>
      <w:r w:rsidRPr="00B84AAC">
        <w:rPr>
          <w:rFonts w:ascii="Arial" w:hAnsi="Arial" w:cs="Arial"/>
        </w:rPr>
        <w:t>2 companies (CATT, ZTE) are not supportive.</w:t>
      </w:r>
      <w:r w:rsidR="00843294" w:rsidRPr="00B84AAC">
        <w:rPr>
          <w:rFonts w:ascii="Arial" w:hAnsi="Arial" w:cs="Arial"/>
        </w:rPr>
        <w:t xml:space="preserve"> CATT’s concern is </w:t>
      </w:r>
      <w:proofErr w:type="spellStart"/>
      <w:r w:rsidR="00843294" w:rsidRPr="00B84AAC">
        <w:rPr>
          <w:rFonts w:ascii="Arial" w:hAnsi="Arial" w:cs="Arial"/>
        </w:rPr>
        <w:t>gNB’s</w:t>
      </w:r>
      <w:proofErr w:type="spellEnd"/>
      <w:r w:rsidR="00843294" w:rsidRPr="00B84AAC">
        <w:rPr>
          <w:rFonts w:ascii="Arial" w:hAnsi="Arial" w:cs="Arial"/>
        </w:rPr>
        <w:t xml:space="preserve"> burden of tracking UE’s TA. ZTE</w:t>
      </w:r>
      <w:r w:rsidR="000C7FB3" w:rsidRPr="00B84AAC">
        <w:rPr>
          <w:rFonts w:ascii="Arial" w:hAnsi="Arial" w:cs="Arial"/>
        </w:rPr>
        <w:t xml:space="preserve"> is</w:t>
      </w:r>
      <w:r w:rsidR="00843294" w:rsidRPr="00B84AAC">
        <w:rPr>
          <w:rFonts w:ascii="Arial" w:hAnsi="Arial" w:cs="Arial"/>
        </w:rPr>
        <w:t xml:space="preserve"> </w:t>
      </w:r>
      <w:r w:rsidR="000C7FB3" w:rsidRPr="00B84AAC">
        <w:rPr>
          <w:rFonts w:ascii="Arial" w:hAnsi="Arial" w:cs="Arial"/>
        </w:rPr>
        <w:t xml:space="preserve">concerned about signaling overhead and instead suggests extending the ranges of K1 and/or K2 </w:t>
      </w:r>
    </w:p>
    <w:p w14:paraId="49CEF464" w14:textId="77777777" w:rsidR="00486680" w:rsidRPr="00B84AAC" w:rsidRDefault="00486680" w:rsidP="00BB7AD4">
      <w:pPr>
        <w:pStyle w:val="afd"/>
        <w:numPr>
          <w:ilvl w:val="0"/>
          <w:numId w:val="44"/>
        </w:numPr>
        <w:ind w:firstLineChars="0"/>
        <w:rPr>
          <w:rFonts w:ascii="Arial" w:hAnsi="Arial" w:cs="Arial"/>
        </w:rPr>
      </w:pPr>
      <w:r w:rsidRPr="00B84AAC">
        <w:rPr>
          <w:rFonts w:ascii="Arial" w:hAnsi="Arial" w:cs="Arial"/>
        </w:rPr>
        <w:t xml:space="preserve">1 company (Samsung) asked about the initial value of </w:t>
      </w:r>
      <w:proofErr w:type="spellStart"/>
      <w:r w:rsidRPr="00B84AAC">
        <w:rPr>
          <w:rFonts w:ascii="Arial" w:hAnsi="Arial" w:cs="Arial"/>
        </w:rPr>
        <w:t>Koffset</w:t>
      </w:r>
      <w:proofErr w:type="spellEnd"/>
      <w:r w:rsidRPr="00B84AAC">
        <w:rPr>
          <w:rFonts w:ascii="Arial" w:hAnsi="Arial" w:cs="Arial"/>
        </w:rPr>
        <w:t>. (Moderator response: this is covered by Proposal 2-1)</w:t>
      </w:r>
    </w:p>
    <w:p w14:paraId="23827D17" w14:textId="77777777" w:rsidR="001728EB" w:rsidRPr="00B84AAC" w:rsidRDefault="001728EB" w:rsidP="001728EB">
      <w:pPr>
        <w:rPr>
          <w:rFonts w:ascii="Arial" w:hAnsi="Arial" w:cs="Arial"/>
        </w:rPr>
      </w:pPr>
      <w:r w:rsidRPr="00B84AAC">
        <w:rPr>
          <w:rFonts w:ascii="Arial" w:hAnsi="Arial" w:cs="Arial"/>
        </w:rPr>
        <w:t xml:space="preserve">The value of </w:t>
      </w:r>
      <w:proofErr w:type="spellStart"/>
      <w:r w:rsidRPr="00B84AAC">
        <w:rPr>
          <w:rFonts w:ascii="Arial" w:hAnsi="Arial" w:cs="Arial"/>
        </w:rPr>
        <w:t>K_offset</w:t>
      </w:r>
      <w:proofErr w:type="spellEnd"/>
      <w:r w:rsidRPr="00B84AAC">
        <w:rPr>
          <w:rFonts w:ascii="Arial" w:hAnsi="Arial" w:cs="Arial"/>
        </w:rPr>
        <w:t xml:space="preserve"> used in initial access is cell specific or at most beam specific. It needs to be used by all the UEs in the cell</w:t>
      </w:r>
      <w:r w:rsidR="00843294" w:rsidRPr="00B84AAC">
        <w:rPr>
          <w:rFonts w:ascii="Arial" w:hAnsi="Arial" w:cs="Arial"/>
        </w:rPr>
        <w:t xml:space="preserve"> or beam</w:t>
      </w:r>
      <w:r w:rsidRPr="00B84AAC">
        <w:rPr>
          <w:rFonts w:ascii="Arial" w:hAnsi="Arial" w:cs="Arial"/>
        </w:rPr>
        <w:t xml:space="preserve">. The NTN beam size can be quite large. TR 38.821 captures that the maximum satellite beam size can be up to 3500 km for GEO and 1000 km for LEO, resulting in up to 10.3 </w:t>
      </w:r>
      <w:proofErr w:type="spellStart"/>
      <w:r w:rsidRPr="00B84AAC">
        <w:rPr>
          <w:rFonts w:ascii="Arial" w:hAnsi="Arial" w:cs="Arial"/>
        </w:rPr>
        <w:t>ms</w:t>
      </w:r>
      <w:proofErr w:type="spellEnd"/>
      <w:r w:rsidRPr="00B84AAC">
        <w:rPr>
          <w:rFonts w:ascii="Arial" w:hAnsi="Arial" w:cs="Arial"/>
        </w:rPr>
        <w:t xml:space="preserve"> for GEO and 3.2 </w:t>
      </w:r>
      <w:proofErr w:type="spellStart"/>
      <w:r w:rsidRPr="00B84AAC">
        <w:rPr>
          <w:rFonts w:ascii="Arial" w:hAnsi="Arial" w:cs="Arial"/>
        </w:rPr>
        <w:t>ms</w:t>
      </w:r>
      <w:proofErr w:type="spellEnd"/>
      <w:r w:rsidRPr="00B84AAC">
        <w:rPr>
          <w:rFonts w:ascii="Arial" w:hAnsi="Arial" w:cs="Arial"/>
        </w:rPr>
        <w:t xml:space="preserve"> for LEO maximum differential delay within a satellite beam. Even with one beam mapped to one cell, in such a large cell, the RTT values </w:t>
      </w:r>
      <w:r w:rsidR="00843294" w:rsidRPr="00B84AAC">
        <w:rPr>
          <w:rFonts w:ascii="Arial" w:hAnsi="Arial" w:cs="Arial"/>
        </w:rPr>
        <w:t>of</w:t>
      </w:r>
      <w:r w:rsidRPr="00B84AAC">
        <w:rPr>
          <w:rFonts w:ascii="Arial" w:hAnsi="Arial" w:cs="Arial"/>
        </w:rPr>
        <w:t xml:space="preserve"> different UEs may differ up to </w:t>
      </w:r>
      <w:r w:rsidR="00843294" w:rsidRPr="00B84AAC">
        <w:rPr>
          <w:rFonts w:ascii="Arial" w:hAnsi="Arial" w:cs="Arial"/>
        </w:rPr>
        <w:t>20</w:t>
      </w:r>
      <w:r w:rsidRPr="00B84AAC">
        <w:rPr>
          <w:rFonts w:ascii="Arial" w:hAnsi="Arial" w:cs="Arial"/>
        </w:rPr>
        <w:t>.</w:t>
      </w:r>
      <w:r w:rsidR="00843294" w:rsidRPr="00B84AAC">
        <w:rPr>
          <w:rFonts w:ascii="Arial" w:hAnsi="Arial" w:cs="Arial"/>
        </w:rPr>
        <w:t>6</w:t>
      </w:r>
      <w:r w:rsidRPr="00B84AAC">
        <w:rPr>
          <w:rFonts w:ascii="Arial" w:hAnsi="Arial" w:cs="Arial"/>
        </w:rPr>
        <w:t xml:space="preserve"> </w:t>
      </w:r>
      <w:proofErr w:type="spellStart"/>
      <w:r w:rsidRPr="00B84AAC">
        <w:rPr>
          <w:rFonts w:ascii="Arial" w:hAnsi="Arial" w:cs="Arial"/>
        </w:rPr>
        <w:t>ms</w:t>
      </w:r>
      <w:proofErr w:type="spellEnd"/>
      <w:r w:rsidRPr="00B84AAC">
        <w:rPr>
          <w:rFonts w:ascii="Arial" w:hAnsi="Arial" w:cs="Arial"/>
        </w:rPr>
        <w:t xml:space="preserve"> for GEO and </w:t>
      </w:r>
      <w:r w:rsidR="00843294" w:rsidRPr="00B84AAC">
        <w:rPr>
          <w:rFonts w:ascii="Arial" w:hAnsi="Arial" w:cs="Arial"/>
        </w:rPr>
        <w:t>6.4</w:t>
      </w:r>
      <w:r w:rsidRPr="00B84AAC">
        <w:rPr>
          <w:rFonts w:ascii="Arial" w:hAnsi="Arial" w:cs="Arial"/>
        </w:rPr>
        <w:t xml:space="preserve"> </w:t>
      </w:r>
      <w:proofErr w:type="spellStart"/>
      <w:r w:rsidRPr="00B84AAC">
        <w:rPr>
          <w:rFonts w:ascii="Arial" w:hAnsi="Arial" w:cs="Arial"/>
        </w:rPr>
        <w:t>ms</w:t>
      </w:r>
      <w:proofErr w:type="spellEnd"/>
      <w:r w:rsidRPr="00B84AAC">
        <w:rPr>
          <w:rFonts w:ascii="Arial" w:hAnsi="Arial" w:cs="Arial"/>
        </w:rPr>
        <w:t xml:space="preserve"> for LEO.</w:t>
      </w:r>
    </w:p>
    <w:p w14:paraId="6005B03F" w14:textId="77777777" w:rsidR="00843294" w:rsidRPr="00B84AAC" w:rsidRDefault="00843294" w:rsidP="00BB7AD4">
      <w:pPr>
        <w:pStyle w:val="afd"/>
        <w:numPr>
          <w:ilvl w:val="0"/>
          <w:numId w:val="51"/>
        </w:numPr>
        <w:ind w:firstLineChars="0"/>
        <w:rPr>
          <w:rFonts w:ascii="Arial" w:hAnsi="Arial" w:cs="Arial"/>
        </w:rPr>
      </w:pPr>
      <w:r w:rsidRPr="00B84AAC">
        <w:rPr>
          <w:rFonts w:ascii="Arial" w:hAnsi="Arial" w:cs="Arial"/>
        </w:rPr>
        <w:t xml:space="preserve">20.6 </w:t>
      </w:r>
      <w:proofErr w:type="spellStart"/>
      <w:r w:rsidRPr="00B84AAC">
        <w:rPr>
          <w:rFonts w:ascii="Arial" w:hAnsi="Arial" w:cs="Arial"/>
        </w:rPr>
        <w:t>ms</w:t>
      </w:r>
      <w:proofErr w:type="spellEnd"/>
      <w:r w:rsidRPr="00B84AAC">
        <w:rPr>
          <w:rFonts w:ascii="Arial" w:hAnsi="Arial" w:cs="Arial"/>
        </w:rPr>
        <w:t xml:space="preserve"> is equivalent to 20.6 / 51.2 / 102.4 / 204.8 slots for SCS 15 / 30 / 60 / 120 kHz, respectively.</w:t>
      </w:r>
    </w:p>
    <w:p w14:paraId="5547595F" w14:textId="77777777" w:rsidR="00843294" w:rsidRPr="00B84AAC" w:rsidRDefault="00843294" w:rsidP="00BB7AD4">
      <w:pPr>
        <w:pStyle w:val="afd"/>
        <w:numPr>
          <w:ilvl w:val="0"/>
          <w:numId w:val="51"/>
        </w:numPr>
        <w:ind w:firstLineChars="0"/>
        <w:rPr>
          <w:rFonts w:ascii="Arial" w:hAnsi="Arial" w:cs="Arial"/>
        </w:rPr>
      </w:pPr>
      <w:r w:rsidRPr="00B84AAC">
        <w:rPr>
          <w:rFonts w:ascii="Arial" w:hAnsi="Arial" w:cs="Arial"/>
        </w:rPr>
        <w:t xml:space="preserve">6.4 </w:t>
      </w:r>
      <w:proofErr w:type="spellStart"/>
      <w:r w:rsidRPr="00B84AAC">
        <w:rPr>
          <w:rFonts w:ascii="Arial" w:hAnsi="Arial" w:cs="Arial"/>
        </w:rPr>
        <w:t>ms</w:t>
      </w:r>
      <w:proofErr w:type="spellEnd"/>
      <w:r w:rsidRPr="00B84AAC">
        <w:rPr>
          <w:rFonts w:ascii="Arial" w:hAnsi="Arial" w:cs="Arial"/>
        </w:rPr>
        <w:t xml:space="preserve"> is equivalent to 6.4 / 12.8 / 25.6 / 51.2 slots for SCS 15 / 30 / 60 / 120 kHz, respectively.</w:t>
      </w:r>
    </w:p>
    <w:p w14:paraId="2D3C6E59" w14:textId="77777777" w:rsidR="000C7FB3" w:rsidRPr="00B84AAC" w:rsidRDefault="00843294" w:rsidP="00843294">
      <w:pPr>
        <w:rPr>
          <w:rFonts w:ascii="Arial" w:hAnsi="Arial" w:cs="Arial"/>
        </w:rPr>
      </w:pPr>
      <w:r w:rsidRPr="00B84AAC">
        <w:rPr>
          <w:rFonts w:ascii="Arial" w:hAnsi="Arial" w:cs="Arial"/>
        </w:rPr>
        <w:t>So unless the ranges of K1 and/or K2 are significantly extended AND many more bits in DCI are used to select more K1 and/or K2 values (currently, TDRA bit field is up to 4 bits and PDSCH-to-</w:t>
      </w:r>
      <w:proofErr w:type="spellStart"/>
      <w:r w:rsidRPr="00B84AAC">
        <w:rPr>
          <w:rFonts w:ascii="Arial" w:hAnsi="Arial" w:cs="Arial"/>
        </w:rPr>
        <w:t>HARQ_feedback</w:t>
      </w:r>
      <w:proofErr w:type="spellEnd"/>
      <w:r w:rsidRPr="00B84AAC">
        <w:rPr>
          <w:rFonts w:ascii="Arial" w:hAnsi="Arial" w:cs="Arial"/>
        </w:rPr>
        <w:t xml:space="preserve"> timing indicator field is 3 bits), the scheduling flexibility is restricted. In line of this, it is beneficial to update cell/beam specific </w:t>
      </w:r>
      <w:proofErr w:type="spellStart"/>
      <w:r w:rsidRPr="00B84AAC">
        <w:rPr>
          <w:rFonts w:ascii="Arial" w:hAnsi="Arial" w:cs="Arial"/>
        </w:rPr>
        <w:t>Koffset</w:t>
      </w:r>
      <w:proofErr w:type="spellEnd"/>
      <w:r w:rsidRPr="00B84AAC">
        <w:rPr>
          <w:rFonts w:ascii="Arial" w:hAnsi="Arial" w:cs="Arial"/>
        </w:rPr>
        <w:t xml:space="preserve"> after initial access.</w:t>
      </w:r>
      <w:r w:rsidR="000C7FB3" w:rsidRPr="00B84AAC">
        <w:rPr>
          <w:rFonts w:ascii="Arial" w:hAnsi="Arial" w:cs="Arial"/>
        </w:rPr>
        <w:t xml:space="preserve"> </w:t>
      </w:r>
    </w:p>
    <w:p w14:paraId="02622833" w14:textId="77777777" w:rsidR="00843294" w:rsidRPr="00B84AAC" w:rsidRDefault="000C7FB3" w:rsidP="00843294">
      <w:pPr>
        <w:rPr>
          <w:rFonts w:ascii="Arial" w:hAnsi="Arial" w:cs="Arial"/>
        </w:rPr>
      </w:pPr>
      <w:r w:rsidRPr="00B84AAC">
        <w:rPr>
          <w:rFonts w:ascii="Arial" w:hAnsi="Arial" w:cs="Arial"/>
        </w:rPr>
        <w:t>To address the raised concerns, the proposal could be updated as follows.</w:t>
      </w:r>
    </w:p>
    <w:p w14:paraId="0AACD42B" w14:textId="77777777" w:rsidR="000C7FB3" w:rsidRPr="00B84AAC" w:rsidRDefault="000C7FB3" w:rsidP="000C7FB3">
      <w:pPr>
        <w:pStyle w:val="a8"/>
        <w:spacing w:line="256" w:lineRule="auto"/>
        <w:ind w:left="360"/>
        <w:rPr>
          <w:rFonts w:cs="Arial"/>
          <w:i/>
          <w:iCs/>
        </w:rPr>
      </w:pPr>
      <w:r w:rsidRPr="00B84AAC">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B84AAC">
        <w:rPr>
          <w:rFonts w:cs="Arial"/>
          <w:i/>
          <w:iCs/>
        </w:rPr>
        <w:t xml:space="preserve"> can be updated after initial access.</w:t>
      </w:r>
    </w:p>
    <w:p w14:paraId="23542C79" w14:textId="77777777" w:rsidR="000C7FB3" w:rsidRPr="00B84AAC" w:rsidRDefault="000C7FB3" w:rsidP="00BB7AD4">
      <w:pPr>
        <w:pStyle w:val="a8"/>
        <w:numPr>
          <w:ilvl w:val="0"/>
          <w:numId w:val="22"/>
        </w:numPr>
        <w:spacing w:line="256" w:lineRule="auto"/>
        <w:ind w:left="1080"/>
        <w:rPr>
          <w:rFonts w:cs="Arial"/>
          <w:i/>
          <w:iCs/>
        </w:rPr>
      </w:pPr>
      <w:r w:rsidRPr="00B84AAC">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a8"/>
        <w:numPr>
          <w:ilvl w:val="0"/>
          <w:numId w:val="22"/>
        </w:numPr>
        <w:spacing w:line="256" w:lineRule="auto"/>
        <w:ind w:left="1080"/>
        <w:rPr>
          <w:rFonts w:cs="Arial"/>
          <w:i/>
          <w:iCs/>
        </w:rPr>
      </w:pPr>
      <w:r w:rsidRPr="000C7FB3">
        <w:rPr>
          <w:rFonts w:cs="Arial"/>
          <w:i/>
          <w:iCs/>
        </w:rPr>
        <w:t>FFS signaling details</w:t>
      </w:r>
    </w:p>
    <w:p w14:paraId="41B9FFE8" w14:textId="77777777" w:rsidR="000C7FB3" w:rsidRPr="00B84AAC" w:rsidRDefault="000C7FB3" w:rsidP="00BB7AD4">
      <w:pPr>
        <w:pStyle w:val="a8"/>
        <w:numPr>
          <w:ilvl w:val="0"/>
          <w:numId w:val="22"/>
        </w:numPr>
        <w:spacing w:line="256" w:lineRule="auto"/>
        <w:ind w:left="1080"/>
        <w:rPr>
          <w:rFonts w:cs="Arial"/>
          <w:i/>
          <w:iCs/>
        </w:rPr>
      </w:pPr>
      <w:r w:rsidRPr="00B84AAC">
        <w:rPr>
          <w:rFonts w:cs="Arial"/>
          <w:i/>
          <w:iCs/>
        </w:rPr>
        <w:t>FFS ranges of K1 and/or K2</w:t>
      </w:r>
    </w:p>
    <w:p w14:paraId="179B356F" w14:textId="77777777" w:rsidR="00FC01E8" w:rsidRPr="00B84AAC" w:rsidRDefault="00FC01E8" w:rsidP="00FC01E8"/>
    <w:p w14:paraId="385DA81C" w14:textId="77777777" w:rsidR="000C7FB3" w:rsidRDefault="006048F4" w:rsidP="000C7FB3">
      <w:pPr>
        <w:pStyle w:val="21"/>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B84AAC" w:rsidRDefault="006048F4" w:rsidP="006048F4">
      <w:pPr>
        <w:pStyle w:val="31"/>
      </w:pPr>
      <w:r w:rsidRPr="00B84AAC">
        <w:t>2.4.1</w:t>
      </w:r>
      <w:r w:rsidRPr="00B84AAC">
        <w:tab/>
      </w:r>
      <w:proofErr w:type="spellStart"/>
      <w:r w:rsidRPr="00B84AAC">
        <w:t>Koffset</w:t>
      </w:r>
      <w:proofErr w:type="spellEnd"/>
      <w:r w:rsidRPr="00B84AAC">
        <w:t xml:space="preserve"> in initial access</w:t>
      </w:r>
    </w:p>
    <w:p w14:paraId="3521D993" w14:textId="77777777" w:rsidR="0056249A" w:rsidRPr="00B84AAC" w:rsidRDefault="0056249A" w:rsidP="0056249A">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B84AAC" w:rsidRDefault="00897F3C" w:rsidP="0056249A">
      <w:pPr>
        <w:rPr>
          <w:rFonts w:ascii="Arial" w:hAnsi="Arial" w:cs="Arial"/>
        </w:rPr>
      </w:pPr>
      <w:r w:rsidRPr="00B84AAC">
        <w:rPr>
          <w:rFonts w:ascii="Arial" w:hAnsi="Arial" w:cs="Arial"/>
        </w:rPr>
        <w:lastRenderedPageBreak/>
        <w:t>Note that the proposal aims to anchor a baseline option, while additional options can be further discussed.</w:t>
      </w:r>
    </w:p>
    <w:p w14:paraId="3FAB3D4D" w14:textId="77777777" w:rsidR="0056249A" w:rsidRPr="00B84AAC" w:rsidRDefault="0056249A" w:rsidP="0056249A">
      <w:pPr>
        <w:rPr>
          <w:rFonts w:ascii="Arial" w:hAnsi="Arial" w:cs="Arial"/>
          <w:b/>
          <w:bCs/>
          <w:highlight w:val="yellow"/>
          <w:u w:val="single"/>
        </w:rPr>
      </w:pPr>
      <w:r w:rsidRPr="00B84AAC">
        <w:rPr>
          <w:rFonts w:ascii="Arial" w:hAnsi="Arial" w:cs="Arial"/>
          <w:b/>
          <w:bCs/>
          <w:highlight w:val="yellow"/>
          <w:u w:val="single"/>
        </w:rPr>
        <w:t>Proposal 2-</w:t>
      </w:r>
      <w:r w:rsidR="00897F3C" w:rsidRPr="00B84AAC">
        <w:rPr>
          <w:rFonts w:ascii="Arial" w:hAnsi="Arial" w:cs="Arial"/>
          <w:b/>
          <w:bCs/>
          <w:highlight w:val="yellow"/>
          <w:u w:val="single"/>
        </w:rPr>
        <w:t>3</w:t>
      </w:r>
      <w:r w:rsidRPr="00B84AAC">
        <w:rPr>
          <w:rFonts w:ascii="Arial" w:hAnsi="Arial" w:cs="Arial"/>
          <w:b/>
          <w:bCs/>
          <w:highlight w:val="yellow"/>
          <w:u w:val="single"/>
        </w:rPr>
        <w:t xml:space="preserve"> (based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p>
    <w:p w14:paraId="275B7C54" w14:textId="77777777" w:rsidR="0056249A" w:rsidRPr="00B84AAC" w:rsidRDefault="0056249A" w:rsidP="0056249A">
      <w:pPr>
        <w:rPr>
          <w:rFonts w:ascii="Arial" w:hAnsi="Arial" w:cs="Arial"/>
          <w:highlight w:val="yellow"/>
        </w:rPr>
      </w:pPr>
      <w:r w:rsidRPr="00B84AAC">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ascii="Arial" w:hAnsi="Arial" w:cs="Arial"/>
          <w:highlight w:val="yellow"/>
        </w:rPr>
        <w:t xml:space="preserve"> used in </w:t>
      </w:r>
      <w:r w:rsidRPr="00B84AAC">
        <w:rPr>
          <w:rFonts w:ascii="Arial" w:hAnsi="Arial" w:cs="Arial"/>
          <w:highlight w:val="yellow"/>
          <w:u w:val="single"/>
        </w:rPr>
        <w:t>initial access</w:t>
      </w:r>
      <w:r w:rsidRPr="00B84AAC">
        <w:rPr>
          <w:rFonts w:ascii="Arial" w:hAnsi="Arial" w:cs="Arial"/>
          <w:highlight w:val="yellow"/>
        </w:rPr>
        <w:t>, down-select one option from below</w:t>
      </w:r>
      <w:r w:rsidR="00897F3C" w:rsidRPr="00B84AAC">
        <w:rPr>
          <w:rFonts w:ascii="Arial" w:hAnsi="Arial" w:cs="Arial"/>
          <w:highlight w:val="yellow"/>
        </w:rPr>
        <w:t xml:space="preserve"> as </w:t>
      </w:r>
      <w:r w:rsidR="00897F3C" w:rsidRPr="00B84AAC">
        <w:rPr>
          <w:rFonts w:ascii="Arial" w:hAnsi="Arial" w:cs="Arial"/>
          <w:highlight w:val="yellow"/>
          <w:u w:val="single"/>
        </w:rPr>
        <w:t>baseline</w:t>
      </w:r>
      <w:r w:rsidR="00897F3C" w:rsidRPr="00B84AAC">
        <w:rPr>
          <w:rFonts w:ascii="Arial" w:hAnsi="Arial" w:cs="Arial"/>
          <w:highlight w:val="yellow"/>
        </w:rPr>
        <w:t xml:space="preserve"> and FFS additional options</w:t>
      </w:r>
      <w:r w:rsidRPr="00B84AAC">
        <w:rPr>
          <w:rFonts w:ascii="Arial" w:hAnsi="Arial" w:cs="Arial"/>
          <w:highlight w:val="yellow"/>
        </w:rPr>
        <w:t>:</w:t>
      </w:r>
    </w:p>
    <w:p w14:paraId="7BBD75AF" w14:textId="77777777" w:rsidR="0056249A" w:rsidRPr="00B84AAC" w:rsidRDefault="0056249A" w:rsidP="00BB7AD4">
      <w:pPr>
        <w:pStyle w:val="a8"/>
        <w:numPr>
          <w:ilvl w:val="0"/>
          <w:numId w:val="22"/>
        </w:numPr>
        <w:spacing w:line="256" w:lineRule="auto"/>
        <w:rPr>
          <w:rFonts w:cs="Arial"/>
          <w:highlight w:val="yellow"/>
        </w:rPr>
      </w:pPr>
      <w:r w:rsidRPr="00B84AAC">
        <w:rPr>
          <w:rFonts w:cs="Arial"/>
          <w:color w:val="000000"/>
          <w:highlight w:val="yellow"/>
        </w:rPr>
        <w:t xml:space="preserve">Option 1: A cell-specific </w:t>
      </w:r>
      <w:r w:rsidRPr="00B84AAC">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configured in system information</w:t>
      </w:r>
      <w:r w:rsidRPr="00B84AAC">
        <w:rPr>
          <w:rFonts w:cs="Arial"/>
          <w:color w:val="000000"/>
          <w:highlight w:val="yellow"/>
        </w:rPr>
        <w:t>.</w:t>
      </w:r>
    </w:p>
    <w:p w14:paraId="2E58AC3E" w14:textId="77777777" w:rsidR="0056249A" w:rsidRPr="00B84AAC" w:rsidRDefault="0056249A" w:rsidP="00BB7AD4">
      <w:pPr>
        <w:pStyle w:val="a8"/>
        <w:numPr>
          <w:ilvl w:val="1"/>
          <w:numId w:val="22"/>
        </w:numPr>
        <w:spacing w:line="256" w:lineRule="auto"/>
        <w:rPr>
          <w:rFonts w:cs="Arial"/>
        </w:rPr>
      </w:pPr>
      <w:r w:rsidRPr="00B84AAC">
        <w:rPr>
          <w:rFonts w:cs="Arial"/>
          <w:color w:val="000000"/>
        </w:rPr>
        <w:t>Current support: 1</w:t>
      </w:r>
      <w:r w:rsidR="00486680" w:rsidRPr="00B84AAC">
        <w:rPr>
          <w:rFonts w:cs="Arial"/>
          <w:color w:val="000000"/>
        </w:rPr>
        <w:t>1</w:t>
      </w:r>
      <w:r w:rsidRPr="00B84AAC">
        <w:rPr>
          <w:rFonts w:cs="Arial"/>
          <w:color w:val="000000"/>
        </w:rPr>
        <w:t xml:space="preserve"> companies – Ericsson, </w:t>
      </w:r>
      <w:proofErr w:type="spellStart"/>
      <w:r w:rsidRPr="00B84AAC">
        <w:rPr>
          <w:rFonts w:cs="Arial"/>
          <w:color w:val="000000"/>
        </w:rPr>
        <w:t>MediaTek</w:t>
      </w:r>
      <w:proofErr w:type="spellEnd"/>
      <w:r w:rsidRPr="00B84AAC">
        <w:rPr>
          <w:rFonts w:cs="Arial"/>
          <w:color w:val="000000"/>
        </w:rPr>
        <w:t xml:space="preserve">, Panasonic, </w:t>
      </w:r>
      <w:proofErr w:type="spellStart"/>
      <w:r w:rsidRPr="00B84AAC">
        <w:rPr>
          <w:rFonts w:cs="Arial"/>
          <w:color w:val="000000"/>
        </w:rPr>
        <w:t>Spreadtrum</w:t>
      </w:r>
      <w:proofErr w:type="spellEnd"/>
      <w:r w:rsidRPr="00B84AAC">
        <w:rPr>
          <w:rFonts w:cs="Arial"/>
          <w:color w:val="000000"/>
        </w:rPr>
        <w:t xml:space="preserve">, ETRI, CATT, Nokia, Thales, </w:t>
      </w:r>
      <w:proofErr w:type="spellStart"/>
      <w:r w:rsidRPr="00B84AAC">
        <w:rPr>
          <w:rFonts w:cs="Arial"/>
        </w:rPr>
        <w:t>Fraunhofer</w:t>
      </w:r>
      <w:proofErr w:type="spellEnd"/>
      <w:r w:rsidRPr="00B84AAC">
        <w:rPr>
          <w:rFonts w:cs="Arial"/>
        </w:rPr>
        <w:t xml:space="preserve"> IIS/</w:t>
      </w:r>
      <w:proofErr w:type="spellStart"/>
      <w:r w:rsidRPr="00B84AAC">
        <w:rPr>
          <w:rFonts w:cs="Arial"/>
        </w:rPr>
        <w:t>Fraunhofer</w:t>
      </w:r>
      <w:proofErr w:type="spellEnd"/>
      <w:r w:rsidRPr="00B84AAC">
        <w:rPr>
          <w:rFonts w:cs="Arial"/>
        </w:rPr>
        <w:t xml:space="preserve"> HHI, Eutelsat</w:t>
      </w:r>
      <w:r w:rsidR="00486680" w:rsidRPr="00B84AAC">
        <w:rPr>
          <w:rFonts w:cs="Arial"/>
        </w:rPr>
        <w:t>, Asia pacific telecom</w:t>
      </w:r>
    </w:p>
    <w:p w14:paraId="1AD48F22" w14:textId="77777777" w:rsidR="0056249A" w:rsidRPr="00B84AAC" w:rsidRDefault="0056249A" w:rsidP="00BB7AD4">
      <w:pPr>
        <w:pStyle w:val="a8"/>
        <w:numPr>
          <w:ilvl w:val="0"/>
          <w:numId w:val="22"/>
        </w:numPr>
        <w:spacing w:line="256" w:lineRule="auto"/>
        <w:rPr>
          <w:rFonts w:cs="Arial"/>
          <w:highlight w:val="yellow"/>
        </w:rPr>
      </w:pPr>
      <w:r w:rsidRPr="00B84AAC">
        <w:rPr>
          <w:rFonts w:cs="Arial"/>
          <w:color w:val="000000"/>
          <w:highlight w:val="yellow"/>
        </w:rPr>
        <w:t xml:space="preserve">Option 2: One or more beam-specific </w:t>
      </w:r>
      <w:r w:rsidRPr="00B84AAC">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are configured in system information</w:t>
      </w:r>
      <w:r w:rsidRPr="00B84AAC">
        <w:rPr>
          <w:rFonts w:cs="Arial"/>
          <w:color w:val="000000"/>
          <w:highlight w:val="yellow"/>
        </w:rPr>
        <w:t>.</w:t>
      </w:r>
    </w:p>
    <w:p w14:paraId="6783BF33" w14:textId="77777777" w:rsidR="0056249A" w:rsidRPr="00B84AAC" w:rsidRDefault="00897F3C" w:rsidP="00BB7AD4">
      <w:pPr>
        <w:pStyle w:val="a8"/>
        <w:numPr>
          <w:ilvl w:val="1"/>
          <w:numId w:val="22"/>
        </w:numPr>
        <w:spacing w:line="256" w:lineRule="auto"/>
        <w:rPr>
          <w:rFonts w:cs="Arial"/>
        </w:rPr>
      </w:pPr>
      <w:r w:rsidRPr="00B84AAC">
        <w:rPr>
          <w:rFonts w:cs="Arial"/>
          <w:color w:val="000000"/>
        </w:rPr>
        <w:t>Current s</w:t>
      </w:r>
      <w:r w:rsidR="0056249A" w:rsidRPr="00B84AAC">
        <w:rPr>
          <w:rFonts w:cs="Arial"/>
          <w:color w:val="000000"/>
        </w:rPr>
        <w:t xml:space="preserve">upport: 4 companies – CMCC, </w:t>
      </w:r>
      <w:proofErr w:type="spellStart"/>
      <w:r w:rsidR="0056249A" w:rsidRPr="00B84AAC">
        <w:rPr>
          <w:rFonts w:cs="Arial"/>
          <w:color w:val="000000"/>
        </w:rPr>
        <w:t>Spreadtrum</w:t>
      </w:r>
      <w:proofErr w:type="spellEnd"/>
      <w:r w:rsidR="0056249A" w:rsidRPr="00B84AAC">
        <w:rPr>
          <w:rFonts w:cs="Arial"/>
          <w:color w:val="000000"/>
        </w:rPr>
        <w:t>, ZTE, LG</w:t>
      </w:r>
    </w:p>
    <w:p w14:paraId="444AFC0A" w14:textId="77777777" w:rsidR="0056249A" w:rsidRPr="00B84AAC" w:rsidRDefault="0056249A" w:rsidP="00BB7AD4">
      <w:pPr>
        <w:pStyle w:val="a8"/>
        <w:numPr>
          <w:ilvl w:val="0"/>
          <w:numId w:val="22"/>
        </w:numPr>
        <w:spacing w:line="256" w:lineRule="auto"/>
        <w:rPr>
          <w:rFonts w:cs="Arial"/>
          <w:highlight w:val="yellow"/>
        </w:rPr>
      </w:pPr>
      <w:r w:rsidRPr="00B84AAC">
        <w:rPr>
          <w:rFonts w:cs="Arial"/>
          <w:color w:val="000000"/>
          <w:highlight w:val="yellow"/>
        </w:rPr>
        <w:t xml:space="preserve">Option 2b: A value of </w:t>
      </w:r>
      <w:proofErr w:type="spellStart"/>
      <w:r w:rsidRPr="00B84AAC">
        <w:rPr>
          <w:rFonts w:cs="Arial"/>
          <w:color w:val="000000"/>
          <w:highlight w:val="yellow"/>
        </w:rPr>
        <w:t>Koffset</w:t>
      </w:r>
      <w:proofErr w:type="spellEnd"/>
      <w:r w:rsidRPr="00B84AAC">
        <w:rPr>
          <w:rFonts w:cs="Arial"/>
          <w:color w:val="000000"/>
          <w:highlight w:val="yellow"/>
        </w:rPr>
        <w:t xml:space="preserve"> is configured per beam or per cell in system information</w:t>
      </w:r>
    </w:p>
    <w:p w14:paraId="0BB3F6C9" w14:textId="77777777" w:rsidR="0056249A" w:rsidRPr="00897F3C" w:rsidRDefault="00897F3C" w:rsidP="00BB7AD4">
      <w:pPr>
        <w:pStyle w:val="a8"/>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UE specific TA.</w:t>
      </w:r>
    </w:p>
    <w:p w14:paraId="6A4E9A9E" w14:textId="77777777" w:rsidR="0056249A" w:rsidRPr="00B84AAC" w:rsidRDefault="00897F3C" w:rsidP="00BB7AD4">
      <w:pPr>
        <w:pStyle w:val="a8"/>
        <w:numPr>
          <w:ilvl w:val="1"/>
          <w:numId w:val="22"/>
        </w:numPr>
        <w:spacing w:line="256" w:lineRule="auto"/>
        <w:rPr>
          <w:rFonts w:cs="Arial"/>
        </w:rPr>
      </w:pPr>
      <w:r w:rsidRPr="00B84AAC">
        <w:rPr>
          <w:rFonts w:cs="Arial"/>
        </w:rPr>
        <w:t>Current s</w:t>
      </w:r>
      <w:r w:rsidR="0056249A" w:rsidRPr="00B84AAC">
        <w:rPr>
          <w:rFonts w:cs="Arial"/>
        </w:rPr>
        <w:t xml:space="preserve">upport: </w:t>
      </w:r>
      <w:r w:rsidR="00146547" w:rsidRPr="00B84AAC">
        <w:rPr>
          <w:rFonts w:cs="Arial"/>
          <w:color w:val="000000"/>
        </w:rPr>
        <w:t>5</w:t>
      </w:r>
      <w:r w:rsidR="0056249A" w:rsidRPr="00B84AAC">
        <w:rPr>
          <w:rFonts w:cs="Arial"/>
          <w:color w:val="000000"/>
        </w:rPr>
        <w:t xml:space="preserve"> companies – </w:t>
      </w:r>
      <w:proofErr w:type="spellStart"/>
      <w:r w:rsidR="0056249A" w:rsidRPr="00B84AAC">
        <w:rPr>
          <w:rFonts w:cs="Arial"/>
        </w:rPr>
        <w:t>MediaTek</w:t>
      </w:r>
      <w:proofErr w:type="spellEnd"/>
      <w:r w:rsidR="0056249A" w:rsidRPr="00B84AAC">
        <w:rPr>
          <w:rFonts w:cs="Arial"/>
        </w:rPr>
        <w:t xml:space="preserve">, Thales (after Msg3), </w:t>
      </w:r>
      <w:proofErr w:type="spellStart"/>
      <w:r w:rsidR="0056249A" w:rsidRPr="00B84AAC">
        <w:rPr>
          <w:rFonts w:cs="Arial"/>
        </w:rPr>
        <w:t>Fraunhofer</w:t>
      </w:r>
      <w:proofErr w:type="spellEnd"/>
      <w:r w:rsidR="0056249A" w:rsidRPr="00B84AAC">
        <w:rPr>
          <w:rFonts w:cs="Arial"/>
        </w:rPr>
        <w:t xml:space="preserve"> IIS/</w:t>
      </w:r>
      <w:proofErr w:type="spellStart"/>
      <w:r w:rsidR="0056249A" w:rsidRPr="00B84AAC">
        <w:rPr>
          <w:rFonts w:cs="Arial"/>
        </w:rPr>
        <w:t>Fraunhofer</w:t>
      </w:r>
      <w:proofErr w:type="spellEnd"/>
      <w:r w:rsidR="0056249A" w:rsidRPr="00B84AAC">
        <w:rPr>
          <w:rFonts w:cs="Arial"/>
        </w:rPr>
        <w:t xml:space="preserve"> HHI (after RRC establishment), Eutelsat (conditional)</w:t>
      </w:r>
      <w:r w:rsidR="00146547" w:rsidRPr="00B84AAC">
        <w:rPr>
          <w:rFonts w:cs="Arial"/>
        </w:rPr>
        <w:t>, Apple</w:t>
      </w:r>
    </w:p>
    <w:p w14:paraId="648E9DCD"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common TA.</w:t>
      </w:r>
    </w:p>
    <w:p w14:paraId="4E48ABB8" w14:textId="77777777" w:rsidR="0056249A" w:rsidRPr="00B84AAC" w:rsidRDefault="00897F3C" w:rsidP="00BB7AD4">
      <w:pPr>
        <w:pStyle w:val="a8"/>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2 companies – </w:t>
      </w:r>
      <w:r w:rsidR="0056249A" w:rsidRPr="00B84AAC">
        <w:rPr>
          <w:rFonts w:cs="Arial"/>
        </w:rPr>
        <w:t>Intel (conditional), OPPO</w:t>
      </w:r>
    </w:p>
    <w:p w14:paraId="54F0A169"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from beam-specific common TA</w:t>
      </w:r>
    </w:p>
    <w:p w14:paraId="2E6D24BE" w14:textId="77777777" w:rsidR="0056249A" w:rsidRPr="00B84AAC" w:rsidRDefault="00897F3C" w:rsidP="00BB7AD4">
      <w:pPr>
        <w:pStyle w:val="a8"/>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3 companies – </w:t>
      </w:r>
      <w:r w:rsidR="0056249A" w:rsidRPr="00B84AAC">
        <w:rPr>
          <w:rFonts w:cs="Arial"/>
        </w:rPr>
        <w:t>CMCC, ZTE, Sony</w:t>
      </w:r>
    </w:p>
    <w:p w14:paraId="2C276092" w14:textId="77777777" w:rsidR="0056249A" w:rsidRPr="00B84AAC" w:rsidRDefault="0056249A" w:rsidP="00BB7AD4">
      <w:pPr>
        <w:pStyle w:val="a8"/>
        <w:numPr>
          <w:ilvl w:val="0"/>
          <w:numId w:val="22"/>
        </w:numPr>
        <w:spacing w:line="256" w:lineRule="auto"/>
        <w:rPr>
          <w:rFonts w:cs="Arial"/>
          <w:highlight w:val="yellow"/>
        </w:rPr>
      </w:pPr>
      <w:r w:rsidRPr="00B84AAC">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a8"/>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af5"/>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a8"/>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a8"/>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a8"/>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a8"/>
              <w:spacing w:line="256" w:lineRule="auto"/>
              <w:rPr>
                <w:rFonts w:cs="Arial"/>
              </w:rPr>
            </w:pPr>
            <w:r>
              <w:rPr>
                <w:rFonts w:cs="Arial"/>
              </w:rPr>
              <w:t>Unacceptable option</w:t>
            </w:r>
            <w:r w:rsidR="00897F3C">
              <w:rPr>
                <w:rFonts w:cs="Arial"/>
              </w:rPr>
              <w:t>(s)</w:t>
            </w:r>
          </w:p>
        </w:tc>
      </w:tr>
      <w:tr w:rsidR="0056249A" w:rsidRPr="00B84AAC" w14:paraId="61E6BDAE" w14:textId="77777777" w:rsidTr="0056249A">
        <w:tc>
          <w:tcPr>
            <w:tcW w:w="1728" w:type="dxa"/>
          </w:tcPr>
          <w:p w14:paraId="47FDA0AC" w14:textId="77777777" w:rsidR="0056249A" w:rsidRDefault="00440D5D" w:rsidP="00526B8E">
            <w:pPr>
              <w:pStyle w:val="a8"/>
              <w:spacing w:line="256" w:lineRule="auto"/>
              <w:rPr>
                <w:rFonts w:cs="Arial"/>
              </w:rPr>
            </w:pPr>
            <w:proofErr w:type="spellStart"/>
            <w:r>
              <w:rPr>
                <w:rFonts w:cs="Arial"/>
              </w:rPr>
              <w:t>MediaTek</w:t>
            </w:r>
            <w:proofErr w:type="spellEnd"/>
          </w:p>
        </w:tc>
        <w:tc>
          <w:tcPr>
            <w:tcW w:w="2790" w:type="dxa"/>
          </w:tcPr>
          <w:p w14:paraId="6809B1B6" w14:textId="77777777" w:rsidR="0056249A" w:rsidRDefault="00440D5D" w:rsidP="00526B8E">
            <w:pPr>
              <w:pStyle w:val="a8"/>
              <w:spacing w:line="256" w:lineRule="auto"/>
              <w:rPr>
                <w:rFonts w:cs="Arial"/>
              </w:rPr>
            </w:pPr>
            <w:r>
              <w:rPr>
                <w:rFonts w:cs="Arial"/>
              </w:rPr>
              <w:t>Option 2b</w:t>
            </w:r>
          </w:p>
        </w:tc>
        <w:tc>
          <w:tcPr>
            <w:tcW w:w="2700" w:type="dxa"/>
          </w:tcPr>
          <w:p w14:paraId="56F37B0B" w14:textId="77777777" w:rsidR="0056249A" w:rsidRDefault="00440D5D" w:rsidP="00526B8E">
            <w:pPr>
              <w:pStyle w:val="a8"/>
              <w:spacing w:line="256" w:lineRule="auto"/>
              <w:rPr>
                <w:rFonts w:cs="Arial"/>
              </w:rPr>
            </w:pPr>
            <w:r>
              <w:rPr>
                <w:rFonts w:cs="Arial"/>
              </w:rPr>
              <w:t>Option 3 (after Msg3)</w:t>
            </w:r>
          </w:p>
        </w:tc>
        <w:tc>
          <w:tcPr>
            <w:tcW w:w="2970" w:type="dxa"/>
          </w:tcPr>
          <w:p w14:paraId="55C42C5D" w14:textId="77777777" w:rsidR="00440D5D" w:rsidRPr="00B84AAC" w:rsidRDefault="00440D5D" w:rsidP="00440D5D">
            <w:pPr>
              <w:pStyle w:val="a8"/>
              <w:spacing w:line="256" w:lineRule="auto"/>
              <w:rPr>
                <w:rFonts w:cs="Arial"/>
              </w:rPr>
            </w:pPr>
            <w:r w:rsidRPr="00B84AAC">
              <w:rPr>
                <w:rFonts w:cs="Arial"/>
              </w:rPr>
              <w:t>Option 4,4b (for large beam diameters), Option 5 (UE power consumption), Option 2 (ambiguous UE behavior)</w:t>
            </w:r>
          </w:p>
        </w:tc>
      </w:tr>
      <w:tr w:rsidR="00DA4A7F" w:rsidRPr="00B84AAC" w14:paraId="5FD3FFCE" w14:textId="77777777" w:rsidTr="0056249A">
        <w:tc>
          <w:tcPr>
            <w:tcW w:w="1728" w:type="dxa"/>
          </w:tcPr>
          <w:p w14:paraId="6C07AA81" w14:textId="02F78FB4" w:rsidR="00DA4A7F" w:rsidRDefault="00DA4A7F" w:rsidP="00DA4A7F">
            <w:pPr>
              <w:pStyle w:val="a8"/>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a8"/>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a8"/>
              <w:spacing w:line="256" w:lineRule="auto"/>
              <w:rPr>
                <w:rFonts w:cs="Arial"/>
              </w:rPr>
            </w:pPr>
            <w:r>
              <w:rPr>
                <w:rFonts w:cs="Arial" w:hint="eastAsia"/>
              </w:rPr>
              <w:t>O</w:t>
            </w:r>
            <w:r>
              <w:rPr>
                <w:rFonts w:cs="Arial"/>
              </w:rPr>
              <w:t>ption 2</w:t>
            </w:r>
          </w:p>
        </w:tc>
        <w:tc>
          <w:tcPr>
            <w:tcW w:w="2970" w:type="dxa"/>
          </w:tcPr>
          <w:p w14:paraId="2CA8B928" w14:textId="218D2A38" w:rsidR="00DA4A7F" w:rsidRPr="00B84AAC" w:rsidRDefault="00DA4A7F" w:rsidP="00DA4A7F">
            <w:pPr>
              <w:pStyle w:val="a8"/>
              <w:spacing w:line="256" w:lineRule="auto"/>
              <w:rPr>
                <w:rFonts w:cs="Arial"/>
              </w:rPr>
            </w:pPr>
            <w:r w:rsidRPr="00B84AAC">
              <w:rPr>
                <w:rFonts w:cs="Arial" w:hint="eastAsia"/>
              </w:rPr>
              <w:t>O</w:t>
            </w:r>
            <w:r w:rsidRPr="00B84AAC">
              <w:rPr>
                <w:rFonts w:cs="Arial"/>
              </w:rPr>
              <w:t>ption 1 for large cell coverage</w:t>
            </w:r>
          </w:p>
        </w:tc>
      </w:tr>
      <w:tr w:rsidR="00DA4A7F" w:rsidRPr="00B84AAC" w14:paraId="53C5ABC2" w14:textId="77777777" w:rsidTr="0056249A">
        <w:tc>
          <w:tcPr>
            <w:tcW w:w="1728" w:type="dxa"/>
          </w:tcPr>
          <w:p w14:paraId="63097E97" w14:textId="3C5446AB" w:rsidR="00DA4A7F" w:rsidRPr="00553854" w:rsidRDefault="00553854" w:rsidP="00DA4A7F">
            <w:pPr>
              <w:pStyle w:val="a8"/>
              <w:spacing w:line="256" w:lineRule="auto"/>
              <w:rPr>
                <w:rFonts w:cs="Arial"/>
              </w:rPr>
            </w:pPr>
            <w:r>
              <w:rPr>
                <w:rFonts w:cs="Arial"/>
              </w:rPr>
              <w:t>Intel</w:t>
            </w:r>
          </w:p>
        </w:tc>
        <w:tc>
          <w:tcPr>
            <w:tcW w:w="2790" w:type="dxa"/>
          </w:tcPr>
          <w:p w14:paraId="7E4A5140" w14:textId="620361D6" w:rsidR="00DA4A7F" w:rsidRPr="00553854" w:rsidRDefault="00553854" w:rsidP="00DA4A7F">
            <w:pPr>
              <w:pStyle w:val="a8"/>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a8"/>
              <w:spacing w:line="256" w:lineRule="auto"/>
              <w:rPr>
                <w:rFonts w:cs="Arial"/>
              </w:rPr>
            </w:pPr>
            <w:r>
              <w:rPr>
                <w:rFonts w:cs="Arial"/>
              </w:rPr>
              <w:t>Option 4b</w:t>
            </w:r>
          </w:p>
        </w:tc>
        <w:tc>
          <w:tcPr>
            <w:tcW w:w="2970" w:type="dxa"/>
          </w:tcPr>
          <w:p w14:paraId="417C2C8B" w14:textId="6DC972AE" w:rsidR="00DA4A7F" w:rsidRPr="00B84AAC" w:rsidRDefault="00553854" w:rsidP="00DA4A7F">
            <w:pPr>
              <w:pStyle w:val="a8"/>
              <w:spacing w:line="256" w:lineRule="auto"/>
              <w:rPr>
                <w:rFonts w:cs="Arial"/>
              </w:rPr>
            </w:pPr>
            <w:r w:rsidRPr="00B84AAC">
              <w:rPr>
                <w:rFonts w:cs="Arial"/>
              </w:rPr>
              <w:t>Option 3 (</w:t>
            </w:r>
            <w:r w:rsidR="00DA6194" w:rsidRPr="00B84AAC">
              <w:rPr>
                <w:rFonts w:cs="Arial"/>
              </w:rPr>
              <w:t>UE-specific slot offset is already supported in NR at least for some cases</w:t>
            </w:r>
            <w:r w:rsidRPr="00B84AAC">
              <w:rPr>
                <w:rFonts w:cs="Arial"/>
              </w:rPr>
              <w:t>)</w:t>
            </w:r>
            <w:r w:rsidR="0025636F" w:rsidRPr="00B84AAC">
              <w:rPr>
                <w:rFonts w:cs="Arial"/>
              </w:rPr>
              <w:t>, Option 5 (</w:t>
            </w:r>
            <w:r w:rsidR="007F101D" w:rsidRPr="00B84AAC">
              <w:rPr>
                <w:rFonts w:cs="Arial"/>
              </w:rPr>
              <w:t xml:space="preserve">it is </w:t>
            </w:r>
            <w:r w:rsidR="0025636F" w:rsidRPr="00B84AAC">
              <w:rPr>
                <w:rFonts w:cs="Arial"/>
              </w:rPr>
              <w:t>not flexible)</w:t>
            </w:r>
          </w:p>
        </w:tc>
      </w:tr>
      <w:tr w:rsidR="00DA4A7F" w:rsidRPr="00B84AAC" w14:paraId="107FA5B8" w14:textId="77777777" w:rsidTr="0056249A">
        <w:tc>
          <w:tcPr>
            <w:tcW w:w="1728" w:type="dxa"/>
          </w:tcPr>
          <w:p w14:paraId="615B1475" w14:textId="0AFBFB38" w:rsidR="00DA4A7F" w:rsidRPr="00553854" w:rsidRDefault="00125D56" w:rsidP="00DA4A7F">
            <w:pPr>
              <w:pStyle w:val="a8"/>
              <w:spacing w:line="256" w:lineRule="auto"/>
              <w:rPr>
                <w:rFonts w:cs="Arial"/>
              </w:rPr>
            </w:pPr>
            <w:r>
              <w:rPr>
                <w:rFonts w:cs="Arial"/>
              </w:rPr>
              <w:t>QC</w:t>
            </w:r>
          </w:p>
        </w:tc>
        <w:tc>
          <w:tcPr>
            <w:tcW w:w="2790" w:type="dxa"/>
          </w:tcPr>
          <w:p w14:paraId="7E2CA451" w14:textId="4427C37B" w:rsidR="00DA4A7F" w:rsidRPr="00553854" w:rsidRDefault="00125D56" w:rsidP="00DA4A7F">
            <w:pPr>
              <w:pStyle w:val="a8"/>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a8"/>
              <w:spacing w:line="256" w:lineRule="auto"/>
              <w:rPr>
                <w:rFonts w:cs="Arial"/>
              </w:rPr>
            </w:pPr>
          </w:p>
        </w:tc>
        <w:tc>
          <w:tcPr>
            <w:tcW w:w="2970" w:type="dxa"/>
          </w:tcPr>
          <w:p w14:paraId="304760F7" w14:textId="77777777" w:rsidR="00DE6585" w:rsidRPr="00B84AAC" w:rsidRDefault="00602775" w:rsidP="00DA4A7F">
            <w:pPr>
              <w:pStyle w:val="a8"/>
              <w:spacing w:line="256" w:lineRule="auto"/>
              <w:rPr>
                <w:rFonts w:cs="Arial"/>
              </w:rPr>
            </w:pPr>
            <w:r w:rsidRPr="00B84AAC">
              <w:rPr>
                <w:rFonts w:cs="Arial"/>
              </w:rPr>
              <w:t>Option 2</w:t>
            </w:r>
            <w:r w:rsidR="004F65C6" w:rsidRPr="00B84AAC">
              <w:rPr>
                <w:rFonts w:cs="Arial"/>
              </w:rPr>
              <w:t xml:space="preserve">b </w:t>
            </w:r>
            <w:r w:rsidR="00E05B9D" w:rsidRPr="00B84AAC">
              <w:rPr>
                <w:rFonts w:cs="Arial"/>
              </w:rPr>
              <w:t xml:space="preserve">includes options 2 and option 1. </w:t>
            </w:r>
          </w:p>
          <w:p w14:paraId="2CCC9957" w14:textId="77777777" w:rsidR="00A52E08" w:rsidRPr="00B84AAC" w:rsidRDefault="00491039" w:rsidP="00DA4A7F">
            <w:pPr>
              <w:pStyle w:val="a8"/>
              <w:spacing w:line="256" w:lineRule="auto"/>
              <w:rPr>
                <w:rFonts w:cs="Arial"/>
                <w:b/>
                <w:bCs/>
              </w:rPr>
            </w:pPr>
            <w:r w:rsidRPr="00B84AAC">
              <w:rPr>
                <w:rFonts w:cs="Arial"/>
                <w:b/>
                <w:bCs/>
              </w:rPr>
              <w:t xml:space="preserve">Don’t accept options 3 to </w:t>
            </w:r>
            <w:r w:rsidR="00DE6585" w:rsidRPr="00B84AAC">
              <w:rPr>
                <w:rFonts w:cs="Arial"/>
                <w:b/>
                <w:bCs/>
              </w:rPr>
              <w:t>5</w:t>
            </w:r>
            <w:r w:rsidR="00A52E08" w:rsidRPr="00B84AAC">
              <w:rPr>
                <w:rFonts w:cs="Arial"/>
                <w:b/>
                <w:bCs/>
              </w:rPr>
              <w:t xml:space="preserve"> for the following reasons:</w:t>
            </w:r>
          </w:p>
          <w:p w14:paraId="61975D66" w14:textId="06E70898" w:rsidR="00A52E08" w:rsidRPr="00B84AAC" w:rsidRDefault="00491039" w:rsidP="00BB7AD4">
            <w:pPr>
              <w:pStyle w:val="a8"/>
              <w:numPr>
                <w:ilvl w:val="0"/>
                <w:numId w:val="56"/>
              </w:numPr>
              <w:spacing w:line="256" w:lineRule="auto"/>
              <w:rPr>
                <w:rFonts w:cs="Arial"/>
              </w:rPr>
            </w:pPr>
            <w:r w:rsidRPr="00B84AAC">
              <w:rPr>
                <w:rFonts w:cs="Arial"/>
              </w:rPr>
              <w:t xml:space="preserve">Don’t know how option 3 works. </w:t>
            </w:r>
          </w:p>
          <w:p w14:paraId="68417054" w14:textId="5EE4441B" w:rsidR="00A52E08" w:rsidRPr="00B84AAC" w:rsidRDefault="004840E8" w:rsidP="00BB7AD4">
            <w:pPr>
              <w:pStyle w:val="a8"/>
              <w:numPr>
                <w:ilvl w:val="0"/>
                <w:numId w:val="56"/>
              </w:numPr>
              <w:spacing w:line="256" w:lineRule="auto"/>
              <w:rPr>
                <w:rFonts w:cs="Arial"/>
              </w:rPr>
            </w:pPr>
            <w:r w:rsidRPr="00B84AAC">
              <w:rPr>
                <w:rFonts w:cs="Arial"/>
              </w:rPr>
              <w:t xml:space="preserve">In </w:t>
            </w:r>
            <w:r w:rsidR="00A52E08" w:rsidRPr="00B84AAC">
              <w:rPr>
                <w:rFonts w:cs="Arial"/>
              </w:rPr>
              <w:t>Option 4</w:t>
            </w:r>
            <w:r w:rsidRPr="00B84AAC">
              <w:rPr>
                <w:rFonts w:cs="Arial"/>
              </w:rPr>
              <w:t>,</w:t>
            </w:r>
            <w:r w:rsidR="00A52E08" w:rsidRPr="00B84AAC">
              <w:rPr>
                <w:rFonts w:cs="Arial"/>
              </w:rPr>
              <w:t xml:space="preserve"> TA and </w:t>
            </w:r>
            <w:proofErr w:type="spellStart"/>
            <w:r w:rsidR="00A52E08" w:rsidRPr="00B84AAC">
              <w:rPr>
                <w:rFonts w:cs="Arial"/>
              </w:rPr>
              <w:t>Koffset</w:t>
            </w:r>
            <w:proofErr w:type="spellEnd"/>
            <w:r w:rsidRPr="00B84AAC">
              <w:rPr>
                <w:rFonts w:cs="Arial"/>
              </w:rPr>
              <w:t xml:space="preserve"> are mixed</w:t>
            </w:r>
            <w:r w:rsidR="00A52E08" w:rsidRPr="00B84AAC">
              <w:rPr>
                <w:rFonts w:cs="Arial"/>
              </w:rPr>
              <w:t xml:space="preserve">; although the two can be </w:t>
            </w:r>
            <w:r w:rsidRPr="00B84AAC">
              <w:rPr>
                <w:rFonts w:cs="Arial"/>
              </w:rPr>
              <w:t xml:space="preserve">of </w:t>
            </w:r>
            <w:r w:rsidR="00A52E08" w:rsidRPr="00B84AAC">
              <w:rPr>
                <w:rFonts w:cs="Arial"/>
              </w:rPr>
              <w:t>the same value</w:t>
            </w:r>
            <w:r w:rsidR="00E5075A" w:rsidRPr="00B84AAC">
              <w:rPr>
                <w:rFonts w:cs="Arial"/>
              </w:rPr>
              <w:t xml:space="preserve"> rounded to a certain granularity</w:t>
            </w:r>
            <w:proofErr w:type="gramStart"/>
            <w:r w:rsidR="00E5075A" w:rsidRPr="00B84AAC">
              <w:rPr>
                <w:rFonts w:cs="Arial"/>
              </w:rPr>
              <w:t xml:space="preserve">, </w:t>
            </w:r>
            <w:r w:rsidR="00A52E08" w:rsidRPr="00B84AAC">
              <w:rPr>
                <w:rFonts w:cs="Arial"/>
              </w:rPr>
              <w:t xml:space="preserve"> </w:t>
            </w:r>
            <w:r w:rsidR="00A52E08" w:rsidRPr="00B84AAC">
              <w:rPr>
                <w:rFonts w:cs="Arial"/>
              </w:rPr>
              <w:lastRenderedPageBreak/>
              <w:t>but</w:t>
            </w:r>
            <w:proofErr w:type="gramEnd"/>
            <w:r w:rsidR="00A52E08" w:rsidRPr="00B84AAC">
              <w:rPr>
                <w:rFonts w:cs="Arial"/>
              </w:rPr>
              <w:t xml:space="preserve"> mixing the two concept</w:t>
            </w:r>
            <w:r w:rsidR="00E5075A" w:rsidRPr="00B84AAC">
              <w:rPr>
                <w:rFonts w:cs="Arial"/>
              </w:rPr>
              <w:t>s</w:t>
            </w:r>
            <w:r w:rsidR="00A52E08" w:rsidRPr="00B84AAC">
              <w:rPr>
                <w:rFonts w:cs="Arial"/>
              </w:rPr>
              <w:t>, a scheduling offset and timing advance, can create problems in the future.</w:t>
            </w:r>
          </w:p>
          <w:p w14:paraId="76BF0852" w14:textId="286C6625" w:rsidR="00A52E08" w:rsidRPr="00B84AAC" w:rsidRDefault="000D55C6" w:rsidP="00BB7AD4">
            <w:pPr>
              <w:pStyle w:val="a8"/>
              <w:numPr>
                <w:ilvl w:val="0"/>
                <w:numId w:val="56"/>
              </w:numPr>
              <w:spacing w:line="256" w:lineRule="auto"/>
              <w:rPr>
                <w:rFonts w:cs="Arial"/>
              </w:rPr>
            </w:pPr>
            <w:r w:rsidRPr="00B84AAC">
              <w:rPr>
                <w:rFonts w:cs="Arial"/>
              </w:rPr>
              <w:t xml:space="preserve">Option 5 seems going circular. </w:t>
            </w:r>
            <w:r w:rsidR="007E399E" w:rsidRPr="00B84AAC">
              <w:rPr>
                <w:rFonts w:cs="Arial"/>
              </w:rPr>
              <w:t xml:space="preserve">Since </w:t>
            </w:r>
            <w:proofErr w:type="spellStart"/>
            <w:r w:rsidR="007E399E" w:rsidRPr="00B84AAC">
              <w:rPr>
                <w:rFonts w:cs="Arial"/>
              </w:rPr>
              <w:t>koffset</w:t>
            </w:r>
            <w:proofErr w:type="spellEnd"/>
            <w:r w:rsidR="007E399E" w:rsidRPr="00B84AAC">
              <w:rPr>
                <w:rFonts w:cs="Arial"/>
              </w:rPr>
              <w:t xml:space="preserve"> can be used for different purposes, </w:t>
            </w:r>
            <w:proofErr w:type="spellStart"/>
            <w:r w:rsidRPr="00B84AAC">
              <w:rPr>
                <w:rFonts w:cs="Arial"/>
              </w:rPr>
              <w:t>RaWindowStart</w:t>
            </w:r>
            <w:proofErr w:type="spellEnd"/>
            <w:r w:rsidRPr="00B84AAC">
              <w:rPr>
                <w:rFonts w:cs="Arial"/>
              </w:rPr>
              <w:t xml:space="preserve"> can be </w:t>
            </w:r>
            <w:r w:rsidR="00EE3E8D" w:rsidRPr="00B84AAC">
              <w:rPr>
                <w:rFonts w:cs="Arial"/>
              </w:rPr>
              <w:t xml:space="preserve">derived from </w:t>
            </w:r>
            <w:proofErr w:type="spellStart"/>
            <w:r w:rsidR="00EE3E8D" w:rsidRPr="00B84AAC">
              <w:rPr>
                <w:rFonts w:cs="Arial"/>
              </w:rPr>
              <w:t>Koffset</w:t>
            </w:r>
            <w:proofErr w:type="spellEnd"/>
            <w:r w:rsidR="00EE3E8D" w:rsidRPr="00B84AAC">
              <w:rPr>
                <w:rFonts w:cs="Arial"/>
              </w:rPr>
              <w:t>, not the other</w:t>
            </w:r>
            <w:r w:rsidR="007E399E" w:rsidRPr="00B84AAC">
              <w:rPr>
                <w:rFonts w:cs="Arial"/>
              </w:rPr>
              <w:t xml:space="preserve"> </w:t>
            </w:r>
            <w:r w:rsidR="00EE3E8D" w:rsidRPr="00B84AAC">
              <w:rPr>
                <w:rFonts w:cs="Arial"/>
              </w:rPr>
              <w:t xml:space="preserve">way. </w:t>
            </w:r>
          </w:p>
          <w:p w14:paraId="0FECF4FF" w14:textId="7D863DFA" w:rsidR="00DA4A7F" w:rsidRPr="00B84AAC" w:rsidRDefault="00DA4A7F" w:rsidP="00DA4A7F">
            <w:pPr>
              <w:pStyle w:val="a8"/>
              <w:spacing w:line="256" w:lineRule="auto"/>
              <w:rPr>
                <w:rFonts w:cs="Arial"/>
              </w:rPr>
            </w:pPr>
          </w:p>
        </w:tc>
      </w:tr>
      <w:tr w:rsidR="00DA4A7F" w:rsidRPr="00B84AAC" w14:paraId="5A5A2561" w14:textId="77777777" w:rsidTr="0056249A">
        <w:tc>
          <w:tcPr>
            <w:tcW w:w="1728" w:type="dxa"/>
          </w:tcPr>
          <w:p w14:paraId="0C053779" w14:textId="62B6A0C1" w:rsidR="00DA4A7F" w:rsidRPr="00553854" w:rsidRDefault="006C1D3C" w:rsidP="00DA4A7F">
            <w:pPr>
              <w:pStyle w:val="a8"/>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a8"/>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a8"/>
              <w:spacing w:line="256" w:lineRule="auto"/>
              <w:rPr>
                <w:rFonts w:cs="Arial"/>
              </w:rPr>
            </w:pPr>
            <w:r>
              <w:rPr>
                <w:rFonts w:cs="Arial"/>
              </w:rPr>
              <w:t>O</w:t>
            </w:r>
            <w:r>
              <w:rPr>
                <w:rFonts w:cs="Arial" w:hint="eastAsia"/>
              </w:rPr>
              <w:t>ption 2b</w:t>
            </w:r>
          </w:p>
        </w:tc>
        <w:tc>
          <w:tcPr>
            <w:tcW w:w="2970" w:type="dxa"/>
          </w:tcPr>
          <w:p w14:paraId="1CAE009C" w14:textId="394DD022" w:rsidR="00DA4A7F" w:rsidRPr="00B84AAC" w:rsidRDefault="006C1D3C" w:rsidP="00DA4A7F">
            <w:pPr>
              <w:pStyle w:val="a8"/>
              <w:spacing w:line="256" w:lineRule="auto"/>
              <w:rPr>
                <w:rFonts w:cs="Arial"/>
              </w:rPr>
            </w:pPr>
            <w:r w:rsidRPr="00B84AAC">
              <w:rPr>
                <w:rFonts w:cs="Arial"/>
              </w:rPr>
              <w:t>O</w:t>
            </w:r>
            <w:r w:rsidRPr="00B84AAC">
              <w:rPr>
                <w:rFonts w:cs="Arial" w:hint="eastAsia"/>
              </w:rPr>
              <w:t>ption 1 is simple</w:t>
            </w:r>
            <w:r w:rsidR="001378CE" w:rsidRPr="00B84AAC">
              <w:rPr>
                <w:rFonts w:cs="Arial" w:hint="eastAsia"/>
              </w:rPr>
              <w:t>r</w:t>
            </w:r>
            <w:r w:rsidRPr="00B84AAC">
              <w:rPr>
                <w:rFonts w:cs="Arial" w:hint="eastAsia"/>
              </w:rPr>
              <w:t>, and option 2b seems to be one kind of optimization with beam level indication.</w:t>
            </w:r>
          </w:p>
        </w:tc>
      </w:tr>
      <w:tr w:rsidR="00F14B69" w:rsidRPr="00B84AAC" w14:paraId="0D40A0AB" w14:textId="77777777" w:rsidTr="0056249A">
        <w:tc>
          <w:tcPr>
            <w:tcW w:w="1728" w:type="dxa"/>
          </w:tcPr>
          <w:p w14:paraId="4F58E9BB" w14:textId="4DD2E67A" w:rsidR="00F14B69" w:rsidRPr="00553854" w:rsidRDefault="00F14B69" w:rsidP="00F14B69">
            <w:pPr>
              <w:pStyle w:val="a8"/>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a8"/>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a8"/>
              <w:spacing w:line="256" w:lineRule="auto"/>
              <w:rPr>
                <w:rFonts w:cs="Arial"/>
              </w:rPr>
            </w:pPr>
            <w:r>
              <w:rPr>
                <w:rFonts w:eastAsia="Yu Mincho" w:cs="Arial"/>
              </w:rPr>
              <w:t>Option 2/2b</w:t>
            </w:r>
          </w:p>
        </w:tc>
        <w:tc>
          <w:tcPr>
            <w:tcW w:w="2970" w:type="dxa"/>
          </w:tcPr>
          <w:p w14:paraId="1EAF3010" w14:textId="77777777" w:rsidR="00F14B69" w:rsidRPr="00B84AAC" w:rsidRDefault="00F14B69" w:rsidP="00F14B69">
            <w:pPr>
              <w:pStyle w:val="a8"/>
              <w:spacing w:line="252" w:lineRule="auto"/>
              <w:rPr>
                <w:rFonts w:eastAsia="Yu Mincho" w:cs="Arial"/>
              </w:rPr>
            </w:pPr>
            <w:r w:rsidRPr="00B84AAC">
              <w:rPr>
                <w:rFonts w:eastAsia="Yu Mincho" w:cs="Arial"/>
              </w:rPr>
              <w:t>Option 3-5</w:t>
            </w:r>
          </w:p>
          <w:p w14:paraId="3E3B8A97" w14:textId="41D39A86" w:rsidR="00F14B69" w:rsidRPr="00B84AAC" w:rsidRDefault="00F14B69" w:rsidP="00F14B69">
            <w:pPr>
              <w:pStyle w:val="a8"/>
              <w:spacing w:line="256" w:lineRule="auto"/>
              <w:rPr>
                <w:rFonts w:cs="Arial"/>
              </w:rPr>
            </w:pPr>
            <w:r w:rsidRPr="00B84AAC">
              <w:rPr>
                <w:rFonts w:eastAsia="Yu Mincho" w:cs="Arial"/>
              </w:rPr>
              <w:t xml:space="preserve">Relation with TA can be discussed after some progress on AI 8.4.2 (UL time and frequency sync) because UL time adjustment influences TA. </w:t>
            </w:r>
          </w:p>
        </w:tc>
      </w:tr>
      <w:tr w:rsidR="002658B6" w:rsidRPr="00B84AAC" w14:paraId="456797D6" w14:textId="77777777" w:rsidTr="0056249A">
        <w:tc>
          <w:tcPr>
            <w:tcW w:w="1728" w:type="dxa"/>
          </w:tcPr>
          <w:p w14:paraId="0360837C" w14:textId="1A5A0EAD" w:rsidR="002658B6" w:rsidRPr="00553854" w:rsidRDefault="002658B6" w:rsidP="002658B6">
            <w:pPr>
              <w:pStyle w:val="a8"/>
              <w:spacing w:line="256" w:lineRule="auto"/>
              <w:rPr>
                <w:rFonts w:cs="Arial"/>
              </w:rPr>
            </w:pPr>
            <w:r>
              <w:rPr>
                <w:rFonts w:cs="Arial"/>
              </w:rPr>
              <w:t>Huawei</w:t>
            </w:r>
          </w:p>
        </w:tc>
        <w:tc>
          <w:tcPr>
            <w:tcW w:w="2790" w:type="dxa"/>
          </w:tcPr>
          <w:p w14:paraId="2A0260DD" w14:textId="77777777" w:rsidR="002658B6" w:rsidRPr="00B84AAC" w:rsidRDefault="002658B6" w:rsidP="002658B6">
            <w:pPr>
              <w:pStyle w:val="a8"/>
              <w:spacing w:line="256" w:lineRule="auto"/>
              <w:rPr>
                <w:rFonts w:cs="Arial"/>
              </w:rPr>
            </w:pPr>
            <w:r w:rsidRPr="00B84AAC">
              <w:rPr>
                <w:rFonts w:cs="Arial" w:hint="eastAsia"/>
              </w:rPr>
              <w:t>O</w:t>
            </w:r>
            <w:r w:rsidRPr="00B84AAC">
              <w:rPr>
                <w:rFonts w:cs="Arial"/>
              </w:rPr>
              <w:t>ption 5 (to avoid duplicated signaling in SIB1)</w:t>
            </w:r>
            <w:r w:rsidR="00514BC1" w:rsidRPr="00B84AAC">
              <w:rPr>
                <w:rFonts w:cs="Arial"/>
              </w:rPr>
              <w:t xml:space="preserve"> </w:t>
            </w:r>
          </w:p>
          <w:p w14:paraId="28A0EAD7" w14:textId="0F33BF2B" w:rsidR="00514BC1" w:rsidRPr="00B84AAC" w:rsidRDefault="00514BC1" w:rsidP="00F91181">
            <w:pPr>
              <w:pStyle w:val="a8"/>
              <w:spacing w:line="256" w:lineRule="auto"/>
              <w:rPr>
                <w:rFonts w:cs="Arial"/>
              </w:rPr>
            </w:pPr>
            <w:r w:rsidRPr="00B84AAC">
              <w:rPr>
                <w:rFonts w:cs="Arial"/>
              </w:rPr>
              <w:t xml:space="preserve">In general, we would like to avoid duplicated signaling defined in </w:t>
            </w:r>
            <w:r w:rsidR="00F91181" w:rsidRPr="00B84AAC">
              <w:rPr>
                <w:rFonts w:cs="Arial"/>
              </w:rPr>
              <w:t xml:space="preserve">same or </w:t>
            </w:r>
            <w:r w:rsidRPr="00B84AAC">
              <w:rPr>
                <w:rFonts w:cs="Arial"/>
              </w:rPr>
              <w:t xml:space="preserve">different WGs. There is obviously some coupling between </w:t>
            </w:r>
            <w:proofErr w:type="spellStart"/>
            <w:r w:rsidRPr="00B84AAC">
              <w:rPr>
                <w:rFonts w:cs="Arial"/>
              </w:rPr>
              <w:t>ra-ResponseWindow</w:t>
            </w:r>
            <w:proofErr w:type="spellEnd"/>
            <w:r w:rsidRPr="00B84AAC">
              <w:rPr>
                <w:rFonts w:cs="Arial"/>
              </w:rPr>
              <w:t xml:space="preserve">, the offset for the start of the </w:t>
            </w:r>
            <w:proofErr w:type="spellStart"/>
            <w:r w:rsidRPr="00B84AAC">
              <w:rPr>
                <w:rFonts w:cs="Arial"/>
              </w:rPr>
              <w:t>r</w:t>
            </w:r>
            <w:r w:rsidR="00F91181" w:rsidRPr="00B84AAC">
              <w:rPr>
                <w:rFonts w:cs="Arial"/>
              </w:rPr>
              <w:t>a-ResponseWindow</w:t>
            </w:r>
            <w:proofErr w:type="spellEnd"/>
            <w:r w:rsidR="00F91181" w:rsidRPr="00B84AAC">
              <w:rPr>
                <w:rFonts w:cs="Arial"/>
              </w:rPr>
              <w:t xml:space="preserve"> and common TA. This may be clearer if some progress in RAN2 or common TA as discussed in section 8.4.2 can be made.</w:t>
            </w:r>
          </w:p>
        </w:tc>
        <w:tc>
          <w:tcPr>
            <w:tcW w:w="2700" w:type="dxa"/>
          </w:tcPr>
          <w:p w14:paraId="405DF5D3" w14:textId="680D231F" w:rsidR="002658B6" w:rsidRPr="00B84AAC" w:rsidRDefault="000C7613" w:rsidP="000C7613">
            <w:pPr>
              <w:pStyle w:val="a8"/>
              <w:spacing w:line="256" w:lineRule="auto"/>
              <w:rPr>
                <w:rFonts w:cs="Arial"/>
              </w:rPr>
            </w:pPr>
            <w:r w:rsidRPr="00B84AAC">
              <w:rPr>
                <w:rFonts w:cs="Arial"/>
              </w:rPr>
              <w:t>Option 4 conditioned on that o</w:t>
            </w:r>
            <w:r w:rsidR="002658B6" w:rsidRPr="00B84AAC">
              <w:rPr>
                <w:rFonts w:cs="Arial"/>
              </w:rPr>
              <w:t>ne a</w:t>
            </w:r>
            <w:r w:rsidR="002658B6" w:rsidRPr="00B84AAC">
              <w:rPr>
                <w:rFonts w:cs="Arial" w:hint="eastAsia"/>
              </w:rPr>
              <w:t xml:space="preserve">dditional </w:t>
            </w:r>
            <w:r w:rsidR="002658B6" w:rsidRPr="00B84AAC">
              <w:rPr>
                <w:rFonts w:cs="Arial"/>
              </w:rPr>
              <w:t xml:space="preserve">parameter </w:t>
            </w:r>
            <w:r w:rsidR="002658B6" w:rsidRPr="00B84AAC">
              <w:rPr>
                <w:rFonts w:cs="Arial" w:hint="eastAsia"/>
              </w:rPr>
              <w:t>△</w:t>
            </w:r>
            <w:proofErr w:type="spellStart"/>
            <w:r w:rsidR="002658B6" w:rsidRPr="00B84AAC">
              <w:rPr>
                <w:rFonts w:cs="Arial" w:hint="eastAsia"/>
              </w:rPr>
              <w:t>Koffset</w:t>
            </w:r>
            <w:proofErr w:type="spellEnd"/>
            <w:r w:rsidR="002658B6" w:rsidRPr="00B84AAC">
              <w:rPr>
                <w:rFonts w:cs="Arial" w:hint="eastAsia"/>
              </w:rPr>
              <w:t xml:space="preserve"> </w:t>
            </w:r>
            <w:r w:rsidRPr="00B84AAC">
              <w:rPr>
                <w:rFonts w:cs="Arial"/>
              </w:rPr>
              <w:t>is</w:t>
            </w:r>
            <w:r w:rsidR="002658B6" w:rsidRPr="00B84AAC">
              <w:rPr>
                <w:rFonts w:cs="Arial"/>
              </w:rPr>
              <w:t xml:space="preserve"> introduced </w:t>
            </w:r>
            <w:proofErr w:type="spellStart"/>
            <w:r w:rsidR="002658B6" w:rsidRPr="00B84AAC">
              <w:rPr>
                <w:rFonts w:cs="Arial" w:hint="eastAsia"/>
              </w:rPr>
              <w:t>Koffset</w:t>
            </w:r>
            <w:proofErr w:type="spellEnd"/>
            <w:r w:rsidR="002658B6" w:rsidRPr="00B84AAC">
              <w:rPr>
                <w:rFonts w:cs="Arial" w:hint="eastAsia"/>
              </w:rPr>
              <w:t xml:space="preserve"> </w:t>
            </w:r>
            <w:r w:rsidRPr="00B84AAC">
              <w:rPr>
                <w:rFonts w:cs="Arial"/>
              </w:rPr>
              <w:t>=</w:t>
            </w:r>
            <w:r w:rsidR="002658B6" w:rsidRPr="00B84AAC">
              <w:rPr>
                <w:rFonts w:cs="Arial" w:hint="eastAsia"/>
              </w:rPr>
              <w:t xml:space="preserve"> common TA + </w:t>
            </w:r>
            <w:r w:rsidR="002658B6" w:rsidRPr="00B84AAC">
              <w:rPr>
                <w:rFonts w:cs="Arial" w:hint="eastAsia"/>
              </w:rPr>
              <w:t>△</w:t>
            </w:r>
            <w:proofErr w:type="spellStart"/>
            <w:r w:rsidR="002658B6" w:rsidRPr="00B84AAC">
              <w:rPr>
                <w:rFonts w:cs="Arial" w:hint="eastAsia"/>
              </w:rPr>
              <w:t>Koffset</w:t>
            </w:r>
            <w:proofErr w:type="spellEnd"/>
            <w:r w:rsidR="002658B6" w:rsidRPr="00B84AAC">
              <w:rPr>
                <w:rFonts w:cs="Arial" w:hint="eastAsia"/>
              </w:rPr>
              <w:t>.</w:t>
            </w:r>
          </w:p>
        </w:tc>
        <w:tc>
          <w:tcPr>
            <w:tcW w:w="2970" w:type="dxa"/>
          </w:tcPr>
          <w:p w14:paraId="2EC9D526" w14:textId="72A3512F" w:rsidR="002658B6" w:rsidRPr="00B84AAC" w:rsidRDefault="002658B6" w:rsidP="002658B6">
            <w:pPr>
              <w:pStyle w:val="a8"/>
              <w:spacing w:line="256" w:lineRule="auto"/>
              <w:rPr>
                <w:rFonts w:eastAsiaTheme="minorEastAsia" w:cs="Arial"/>
              </w:rPr>
            </w:pPr>
            <w:r w:rsidRPr="00B84AAC">
              <w:rPr>
                <w:rFonts w:eastAsiaTheme="minorEastAsia" w:cs="Arial"/>
              </w:rPr>
              <w:t xml:space="preserve">Option 1/2/2b: </w:t>
            </w:r>
            <w:r w:rsidR="00BD70E5" w:rsidRPr="00B84AAC">
              <w:rPr>
                <w:rFonts w:eastAsiaTheme="minorEastAsia" w:cs="Arial"/>
              </w:rPr>
              <w:t>Explicit signaling</w:t>
            </w:r>
            <w:r w:rsidR="002740D0" w:rsidRPr="00B84AAC">
              <w:rPr>
                <w:rFonts w:eastAsiaTheme="minorEastAsia" w:cs="Arial"/>
              </w:rPr>
              <w:t xml:space="preserve"> of </w:t>
            </w:r>
            <w:proofErr w:type="spellStart"/>
            <w:r w:rsidR="002740D0" w:rsidRPr="00B84AAC">
              <w:rPr>
                <w:rFonts w:eastAsiaTheme="minorEastAsia" w:cs="Arial"/>
              </w:rPr>
              <w:t>K_offset</w:t>
            </w:r>
            <w:proofErr w:type="spellEnd"/>
            <w:r w:rsidR="00BD70E5" w:rsidRPr="00B84AAC">
              <w:rPr>
                <w:rFonts w:eastAsiaTheme="minorEastAsia" w:cs="Arial"/>
              </w:rPr>
              <w:t xml:space="preserve"> may incur d</w:t>
            </w:r>
            <w:r w:rsidRPr="00B84AAC">
              <w:rPr>
                <w:rFonts w:eastAsiaTheme="minorEastAsia" w:cs="Arial"/>
              </w:rPr>
              <w:t>uplicated signaling</w:t>
            </w:r>
            <w:r w:rsidR="00BD70E5" w:rsidRPr="00B84AAC">
              <w:rPr>
                <w:rFonts w:eastAsiaTheme="minorEastAsia" w:cs="Arial"/>
              </w:rPr>
              <w:t xml:space="preserve"> in SIB1</w:t>
            </w:r>
            <w:r w:rsidRPr="00B84AAC">
              <w:rPr>
                <w:rFonts w:eastAsiaTheme="minorEastAsia" w:cs="Arial"/>
              </w:rPr>
              <w:t xml:space="preserve"> and </w:t>
            </w:r>
            <w:r w:rsidR="002740D0" w:rsidRPr="00B84AAC">
              <w:rPr>
                <w:rFonts w:eastAsiaTheme="minorEastAsia" w:cs="Arial"/>
              </w:rPr>
              <w:t xml:space="preserve">unnecessary </w:t>
            </w:r>
            <w:r w:rsidRPr="00B84AAC">
              <w:rPr>
                <w:rFonts w:eastAsiaTheme="minorEastAsia" w:cs="Arial"/>
              </w:rPr>
              <w:t>overhead; Option 2</w:t>
            </w:r>
            <w:r w:rsidR="000C7613" w:rsidRPr="00B84AAC">
              <w:rPr>
                <w:rFonts w:eastAsiaTheme="minorEastAsia" w:cs="Arial"/>
              </w:rPr>
              <w:t>/</w:t>
            </w:r>
            <w:r w:rsidRPr="00B84AAC">
              <w:rPr>
                <w:rFonts w:eastAsiaTheme="minorEastAsia" w:cs="Arial"/>
              </w:rPr>
              <w:t xml:space="preserve">2b </w:t>
            </w:r>
            <w:r w:rsidR="000C7613" w:rsidRPr="00B84AAC">
              <w:rPr>
                <w:rFonts w:eastAsiaTheme="minorEastAsia" w:cs="Arial"/>
              </w:rPr>
              <w:t xml:space="preserve">would </w:t>
            </w:r>
            <w:r w:rsidRPr="00B84AAC">
              <w:rPr>
                <w:rFonts w:eastAsiaTheme="minorEastAsia" w:cs="Arial"/>
              </w:rPr>
              <w:t xml:space="preserve">require multiple </w:t>
            </w:r>
            <w:proofErr w:type="spellStart"/>
            <w:r w:rsidR="000C7613" w:rsidRPr="00B84AAC">
              <w:rPr>
                <w:rFonts w:eastAsiaTheme="minorEastAsia" w:cs="Arial"/>
              </w:rPr>
              <w:t>K_offset</w:t>
            </w:r>
            <w:proofErr w:type="spellEnd"/>
            <w:r w:rsidRPr="00B84AAC">
              <w:rPr>
                <w:rFonts w:eastAsiaTheme="minorEastAsia" w:cs="Arial"/>
              </w:rPr>
              <w:t xml:space="preserve"> and mapping between </w:t>
            </w:r>
            <w:proofErr w:type="spellStart"/>
            <w:r w:rsidRPr="00B84AAC">
              <w:rPr>
                <w:rFonts w:eastAsiaTheme="minorEastAsia" w:cs="Arial"/>
              </w:rPr>
              <w:t>K_offset</w:t>
            </w:r>
            <w:proofErr w:type="spellEnd"/>
            <w:r w:rsidRPr="00B84AAC">
              <w:rPr>
                <w:rFonts w:eastAsiaTheme="minorEastAsia" w:cs="Arial"/>
              </w:rPr>
              <w:t xml:space="preserve"> and corresponding SSBs (beams). </w:t>
            </w:r>
          </w:p>
          <w:p w14:paraId="1002E8E7" w14:textId="77777777" w:rsidR="002658B6" w:rsidRPr="00B84AAC" w:rsidRDefault="002658B6" w:rsidP="002658B6">
            <w:pPr>
              <w:pStyle w:val="a8"/>
              <w:spacing w:line="256" w:lineRule="auto"/>
              <w:rPr>
                <w:rFonts w:cs="Arial"/>
              </w:rPr>
            </w:pPr>
            <w:r w:rsidRPr="00B84AAC">
              <w:rPr>
                <w:rFonts w:cs="Arial" w:hint="eastAsia"/>
              </w:rPr>
              <w:t>Option</w:t>
            </w:r>
            <w:r w:rsidRPr="00B84AAC">
              <w:rPr>
                <w:rFonts w:cs="Arial"/>
              </w:rPr>
              <w:t xml:space="preserve"> 3: Largest signaling overhead</w:t>
            </w:r>
          </w:p>
          <w:p w14:paraId="4F307CE4" w14:textId="77777777" w:rsidR="002658B6" w:rsidRPr="00B84AAC" w:rsidRDefault="002658B6" w:rsidP="002658B6">
            <w:pPr>
              <w:pStyle w:val="a8"/>
              <w:spacing w:line="256" w:lineRule="auto"/>
              <w:rPr>
                <w:rFonts w:cs="Arial"/>
              </w:rPr>
            </w:pPr>
            <w:r w:rsidRPr="00B84AAC">
              <w:rPr>
                <w:rFonts w:eastAsiaTheme="minorEastAsia" w:cs="Arial"/>
              </w:rPr>
              <w:t xml:space="preserve">@MTK: Option 5 is an implicit way to determine the value for </w:t>
            </w:r>
            <w:proofErr w:type="spellStart"/>
            <w:r w:rsidRPr="00B84AAC">
              <w:rPr>
                <w:rFonts w:eastAsiaTheme="minorEastAsia" w:cs="Arial"/>
              </w:rPr>
              <w:t>K_offset</w:t>
            </w:r>
            <w:proofErr w:type="spellEnd"/>
            <w:r w:rsidRPr="00B84AAC">
              <w:rPr>
                <w:rFonts w:eastAsiaTheme="minorEastAsia" w:cs="Arial"/>
              </w:rPr>
              <w:t xml:space="preserve"> for initial access. The comment on UE power consumption is unclear to us.</w:t>
            </w:r>
          </w:p>
          <w:p w14:paraId="6FAC7093" w14:textId="123418B0" w:rsidR="002658B6" w:rsidRPr="00B84AAC" w:rsidRDefault="002658B6" w:rsidP="002658B6">
            <w:pPr>
              <w:pStyle w:val="a8"/>
              <w:spacing w:line="256" w:lineRule="auto"/>
              <w:rPr>
                <w:rFonts w:cs="Arial"/>
              </w:rPr>
            </w:pPr>
            <w:r w:rsidRPr="00B84AAC">
              <w:rPr>
                <w:rFonts w:cs="Arial" w:hint="eastAsia"/>
              </w:rPr>
              <w:t>@</w:t>
            </w:r>
            <w:r w:rsidRPr="00B84AAC">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a8"/>
              <w:spacing w:line="256" w:lineRule="auto"/>
              <w:rPr>
                <w:rFonts w:cs="Arial"/>
              </w:rPr>
            </w:pPr>
            <w:r>
              <w:rPr>
                <w:rFonts w:cs="Arial"/>
              </w:rPr>
              <w:t>SS</w:t>
            </w:r>
          </w:p>
        </w:tc>
        <w:tc>
          <w:tcPr>
            <w:tcW w:w="2790" w:type="dxa"/>
          </w:tcPr>
          <w:p w14:paraId="45D9A2CD" w14:textId="45913C5F" w:rsidR="002658B6" w:rsidRPr="00553854" w:rsidRDefault="00881967" w:rsidP="002658B6">
            <w:pPr>
              <w:pStyle w:val="a8"/>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a8"/>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a8"/>
              <w:spacing w:line="256" w:lineRule="auto"/>
              <w:rPr>
                <w:rFonts w:cs="Arial"/>
              </w:rPr>
            </w:pPr>
            <w:r>
              <w:rPr>
                <w:rFonts w:cs="Arial"/>
              </w:rPr>
              <w:t>Option 3</w:t>
            </w:r>
          </w:p>
        </w:tc>
      </w:tr>
      <w:tr w:rsidR="00C00710" w:rsidRPr="00B84AAC" w14:paraId="4F4E1C48" w14:textId="77777777" w:rsidTr="0056249A">
        <w:tc>
          <w:tcPr>
            <w:tcW w:w="1728" w:type="dxa"/>
          </w:tcPr>
          <w:p w14:paraId="0DB0E7CD" w14:textId="72418963" w:rsidR="00C00710" w:rsidRPr="00553854" w:rsidRDefault="00C00710" w:rsidP="00C00710">
            <w:pPr>
              <w:pStyle w:val="a8"/>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a8"/>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a8"/>
              <w:spacing w:line="256" w:lineRule="auto"/>
              <w:rPr>
                <w:rFonts w:cs="Arial"/>
              </w:rPr>
            </w:pPr>
            <w:r>
              <w:rPr>
                <w:rFonts w:cs="Arial"/>
              </w:rPr>
              <w:t>Option 4b</w:t>
            </w:r>
          </w:p>
        </w:tc>
        <w:tc>
          <w:tcPr>
            <w:tcW w:w="2970" w:type="dxa"/>
          </w:tcPr>
          <w:p w14:paraId="7796B61D" w14:textId="77777777" w:rsidR="00C00710" w:rsidRPr="00B84AAC" w:rsidRDefault="00C00710" w:rsidP="00C00710">
            <w:pPr>
              <w:pStyle w:val="a8"/>
              <w:spacing w:line="254" w:lineRule="auto"/>
              <w:rPr>
                <w:rFonts w:cs="Arial"/>
              </w:rPr>
            </w:pPr>
            <w:r w:rsidRPr="00B84AAC">
              <w:rPr>
                <w:rFonts w:cs="Arial"/>
              </w:rPr>
              <w:t>Option 3</w:t>
            </w:r>
          </w:p>
          <w:p w14:paraId="76023F95" w14:textId="6BD57F94" w:rsidR="00C00710" w:rsidRPr="00B84AAC" w:rsidRDefault="00C00710" w:rsidP="00C00710">
            <w:pPr>
              <w:pStyle w:val="a8"/>
              <w:spacing w:line="256" w:lineRule="auto"/>
              <w:rPr>
                <w:rFonts w:cs="Arial"/>
              </w:rPr>
            </w:pPr>
            <w:r w:rsidRPr="00B84AAC">
              <w:rPr>
                <w:rFonts w:cs="Arial"/>
              </w:rPr>
              <w:t>Option 5 due to less of flexibility</w:t>
            </w:r>
          </w:p>
        </w:tc>
      </w:tr>
      <w:tr w:rsidR="00C00710" w:rsidRPr="00B84AAC" w14:paraId="62AD6881" w14:textId="77777777" w:rsidTr="0056249A">
        <w:tc>
          <w:tcPr>
            <w:tcW w:w="1728" w:type="dxa"/>
          </w:tcPr>
          <w:p w14:paraId="029FD864" w14:textId="17251C96" w:rsidR="00C00710" w:rsidRPr="00553854" w:rsidRDefault="00C00710" w:rsidP="00C00710">
            <w:pPr>
              <w:pStyle w:val="a8"/>
              <w:spacing w:line="256" w:lineRule="auto"/>
              <w:rPr>
                <w:rFonts w:cs="Arial"/>
              </w:rPr>
            </w:pPr>
            <w:r>
              <w:rPr>
                <w:rFonts w:cs="Arial"/>
              </w:rPr>
              <w:t>APT</w:t>
            </w:r>
          </w:p>
        </w:tc>
        <w:tc>
          <w:tcPr>
            <w:tcW w:w="2790" w:type="dxa"/>
          </w:tcPr>
          <w:p w14:paraId="493D2CD3" w14:textId="05C66669" w:rsidR="00C00710" w:rsidRPr="00553854" w:rsidRDefault="00C00710" w:rsidP="00C00710">
            <w:pPr>
              <w:pStyle w:val="a8"/>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a8"/>
              <w:spacing w:line="256" w:lineRule="auto"/>
              <w:rPr>
                <w:rFonts w:cs="Arial"/>
              </w:rPr>
            </w:pPr>
          </w:p>
        </w:tc>
        <w:tc>
          <w:tcPr>
            <w:tcW w:w="2970" w:type="dxa"/>
          </w:tcPr>
          <w:p w14:paraId="27537B4D" w14:textId="77777777" w:rsidR="00C00710" w:rsidRPr="00B84AAC" w:rsidRDefault="00C00710" w:rsidP="00C00710">
            <w:pPr>
              <w:pStyle w:val="a8"/>
              <w:spacing w:line="252" w:lineRule="auto"/>
              <w:rPr>
                <w:rFonts w:cs="Arial"/>
              </w:rPr>
            </w:pPr>
            <w:r w:rsidRPr="00B84AAC">
              <w:rPr>
                <w:rFonts w:cs="Arial"/>
              </w:rPr>
              <w:t xml:space="preserve">Support Option 2b for a case </w:t>
            </w:r>
            <w:r w:rsidRPr="00B84AAC">
              <w:rPr>
                <w:rFonts w:cs="Arial"/>
              </w:rPr>
              <w:lastRenderedPageBreak/>
              <w:t>of multiple beams per cell.</w:t>
            </w:r>
          </w:p>
          <w:p w14:paraId="48ADF271" w14:textId="77777777" w:rsidR="00C00710" w:rsidRPr="00B84AAC" w:rsidRDefault="00C00710" w:rsidP="00C00710">
            <w:pPr>
              <w:pStyle w:val="a8"/>
              <w:spacing w:line="252" w:lineRule="auto"/>
              <w:rPr>
                <w:rFonts w:cs="Arial"/>
                <w:b/>
                <w:bCs/>
              </w:rPr>
            </w:pPr>
            <w:r w:rsidRPr="00B84AAC">
              <w:rPr>
                <w:rFonts w:cs="Arial"/>
                <w:b/>
                <w:bCs/>
              </w:rPr>
              <w:t>Agree QC that do not accept options 3 to 5.</w:t>
            </w:r>
          </w:p>
          <w:p w14:paraId="543ABF1A" w14:textId="77777777" w:rsidR="00C00710" w:rsidRPr="00B84AAC" w:rsidRDefault="00C00710" w:rsidP="00C00710">
            <w:pPr>
              <w:pStyle w:val="a8"/>
              <w:spacing w:line="252" w:lineRule="auto"/>
              <w:rPr>
                <w:rFonts w:cs="Arial"/>
              </w:rPr>
            </w:pPr>
            <w:r w:rsidRPr="00B84AAC">
              <w:rPr>
                <w:rFonts w:cs="Arial"/>
              </w:rPr>
              <w:t xml:space="preserve">For </w:t>
            </w:r>
            <w:r w:rsidRPr="00B84AAC">
              <w:rPr>
                <w:rFonts w:cs="Arial"/>
                <w:u w:val="single"/>
              </w:rPr>
              <w:t>Option 3</w:t>
            </w:r>
            <w:r w:rsidRPr="00B84AAC">
              <w:rPr>
                <w:rFonts w:cs="Arial"/>
              </w:rPr>
              <w:t>, based on TR 38.821, network schedules Msg3 without knowing the absolute value of the timing advance. This can be solved by for instance 1) Using the maximum propagation delay of the cell to schedule the UE. 2) Using maximum differential delay.</w:t>
            </w:r>
          </w:p>
          <w:p w14:paraId="125BB14C" w14:textId="6CC2316B" w:rsidR="00C00710" w:rsidRPr="00B84AAC" w:rsidRDefault="00C00710" w:rsidP="00C00710">
            <w:pPr>
              <w:pStyle w:val="a8"/>
              <w:spacing w:line="256" w:lineRule="auto"/>
              <w:rPr>
                <w:rFonts w:cs="Arial"/>
              </w:rPr>
            </w:pPr>
            <w:r w:rsidRPr="00B84AAC">
              <w:rPr>
                <w:rFonts w:cs="Arial"/>
              </w:rPr>
              <w:t xml:space="preserve">For </w:t>
            </w:r>
            <w:r w:rsidRPr="00B84AAC">
              <w:rPr>
                <w:rFonts w:cs="Arial"/>
                <w:u w:val="single"/>
              </w:rPr>
              <w:t>Option 5</w:t>
            </w:r>
            <w:r w:rsidRPr="00B84AAC">
              <w:rPr>
                <w:rFonts w:cs="Arial"/>
              </w:rPr>
              <w:t>,</w:t>
            </w:r>
            <w:r w:rsidRPr="00B84AAC">
              <w:t xml:space="preserve"> the start timing of the </w:t>
            </w:r>
            <w:r w:rsidRPr="00B84AAC">
              <w:rPr>
                <w:rFonts w:cs="Arial"/>
              </w:rPr>
              <w:t>RAR window may be calculated by UE based on GNSS an NW assistant information without NW indication or broadcasting.</w:t>
            </w:r>
          </w:p>
        </w:tc>
      </w:tr>
      <w:tr w:rsidR="00C62B09" w:rsidRPr="00B84AAC" w14:paraId="3E1FDFE7" w14:textId="77777777" w:rsidTr="0056249A">
        <w:tc>
          <w:tcPr>
            <w:tcW w:w="1728" w:type="dxa"/>
          </w:tcPr>
          <w:p w14:paraId="56657ED8" w14:textId="29704D20" w:rsidR="00C62B09" w:rsidRDefault="00C62B09" w:rsidP="00C62B09">
            <w:pPr>
              <w:pStyle w:val="a8"/>
              <w:spacing w:line="256" w:lineRule="auto"/>
              <w:rPr>
                <w:rFonts w:cs="Arial"/>
              </w:rPr>
            </w:pPr>
            <w:r>
              <w:rPr>
                <w:rFonts w:cs="Arial" w:hint="eastAsia"/>
              </w:rPr>
              <w:lastRenderedPageBreak/>
              <w:t>ZTE</w:t>
            </w:r>
          </w:p>
        </w:tc>
        <w:tc>
          <w:tcPr>
            <w:tcW w:w="2790" w:type="dxa"/>
          </w:tcPr>
          <w:p w14:paraId="544B9E77" w14:textId="77777777" w:rsidR="00C62B09" w:rsidRDefault="00C62B09" w:rsidP="00C62B09">
            <w:pPr>
              <w:pStyle w:val="a8"/>
              <w:spacing w:line="256" w:lineRule="auto"/>
              <w:rPr>
                <w:rFonts w:cs="Arial"/>
              </w:rPr>
            </w:pPr>
            <w:r w:rsidRPr="00B84AAC">
              <w:rPr>
                <w:rFonts w:cs="Arial" w:hint="eastAsia"/>
              </w:rPr>
              <w:t>Option 4b,</w:t>
            </w:r>
            <w:r w:rsidRPr="00B84AAC">
              <w:rPr>
                <w:rFonts w:cs="Arial"/>
              </w:rPr>
              <w:t xml:space="preserve"> derivation from the common TA can further reduce the signaling overhead for additional </w:t>
            </w:r>
            <w:proofErr w:type="spellStart"/>
            <w:r w:rsidRPr="00B84AAC">
              <w:rPr>
                <w:rFonts w:cs="Arial"/>
              </w:rPr>
              <w:t>K</w:t>
            </w:r>
            <w:r w:rsidRPr="00B84AAC">
              <w:rPr>
                <w:rFonts w:cs="Arial" w:hint="eastAsia"/>
              </w:rPr>
              <w:t>_</w:t>
            </w:r>
            <w:r w:rsidRPr="00B84AAC">
              <w:rPr>
                <w:rFonts w:cs="Arial"/>
              </w:rPr>
              <w:t>offset</w:t>
            </w:r>
            <w:proofErr w:type="spellEnd"/>
            <w:r w:rsidRPr="00B84AAC">
              <w:rPr>
                <w:rFonts w:cs="Arial"/>
              </w:rPr>
              <w:t xml:space="preserve"> indication</w:t>
            </w:r>
            <w:r w:rsidRPr="00B84AAC">
              <w:rPr>
                <w:rFonts w:cs="Arial" w:hint="eastAsia"/>
              </w:rPr>
              <w:t>.</w:t>
            </w:r>
            <w:r w:rsidRPr="00B84AAC">
              <w:rPr>
                <w:rFonts w:cs="Arial"/>
              </w:rPr>
              <w:t xml:space="preserve"> </w:t>
            </w:r>
            <w:r>
              <w:rPr>
                <w:rFonts w:cs="Arial"/>
              </w:rPr>
              <w:t xml:space="preserve">Such operation in beam specific way is more preferred.  </w:t>
            </w:r>
          </w:p>
          <w:p w14:paraId="0EC005F4" w14:textId="740B0CE6" w:rsidR="00C62B09" w:rsidRDefault="00C62B09" w:rsidP="00C62B09">
            <w:pPr>
              <w:pStyle w:val="a8"/>
              <w:spacing w:line="256" w:lineRule="auto"/>
              <w:rPr>
                <w:rFonts w:cs="Arial"/>
              </w:rPr>
            </w:pPr>
            <w:r>
              <w:rPr>
                <w:rFonts w:cs="Arial" w:hint="eastAsia"/>
              </w:rPr>
              <w:t xml:space="preserve"> </w:t>
            </w:r>
          </w:p>
        </w:tc>
        <w:tc>
          <w:tcPr>
            <w:tcW w:w="2700" w:type="dxa"/>
          </w:tcPr>
          <w:p w14:paraId="66FAD34E" w14:textId="77777777" w:rsidR="00C62B09" w:rsidRPr="00B84AAC" w:rsidRDefault="00C62B09" w:rsidP="00C62B09">
            <w:pPr>
              <w:pStyle w:val="a8"/>
              <w:spacing w:line="256" w:lineRule="auto"/>
              <w:rPr>
                <w:rFonts w:cs="Arial"/>
              </w:rPr>
            </w:pPr>
            <w:r w:rsidRPr="00B84AAC">
              <w:rPr>
                <w:rFonts w:cs="Arial" w:hint="eastAsia"/>
              </w:rPr>
              <w:t>Option 2,</w:t>
            </w:r>
          </w:p>
          <w:p w14:paraId="3F894C00" w14:textId="77777777" w:rsidR="00C62B09" w:rsidRPr="00B84AAC" w:rsidRDefault="00C62B09" w:rsidP="00C62B09">
            <w:pPr>
              <w:pStyle w:val="a8"/>
              <w:spacing w:line="256" w:lineRule="auto"/>
              <w:rPr>
                <w:rFonts w:cs="Arial"/>
              </w:rPr>
            </w:pPr>
            <w:r w:rsidRPr="00B84AAC">
              <w:rPr>
                <w:rFonts w:cs="Arial" w:hint="eastAsia"/>
              </w:rPr>
              <w:t>B</w:t>
            </w:r>
            <w:r w:rsidRPr="00B84AAC">
              <w:rPr>
                <w:rFonts w:cs="Arial"/>
              </w:rPr>
              <w:t xml:space="preserve">oth option-1 and option 2-b are special case of Option-2. </w:t>
            </w:r>
          </w:p>
          <w:p w14:paraId="11356EB9" w14:textId="77777777" w:rsidR="00C62B09" w:rsidRPr="00B84AAC" w:rsidRDefault="00C62B09" w:rsidP="00C62B09">
            <w:pPr>
              <w:pStyle w:val="a8"/>
              <w:spacing w:line="256" w:lineRule="auto"/>
              <w:rPr>
                <w:rFonts w:cs="Arial"/>
              </w:rPr>
            </w:pPr>
            <w:r w:rsidRPr="00B84AAC">
              <w:rPr>
                <w:rFonts w:cs="Arial"/>
              </w:rPr>
              <w:t>Indicated beam specific K-offset can be used for all UEs, e.g., before initial access or RRC connected.</w:t>
            </w:r>
          </w:p>
          <w:p w14:paraId="77B1212D" w14:textId="49E57710" w:rsidR="00C62B09" w:rsidRPr="00B84AAC" w:rsidRDefault="00C62B09" w:rsidP="00C62B09">
            <w:pPr>
              <w:pStyle w:val="a8"/>
              <w:spacing w:line="256" w:lineRule="auto"/>
              <w:rPr>
                <w:rFonts w:cs="Arial"/>
              </w:rPr>
            </w:pPr>
            <w:r w:rsidRPr="00B84AAC">
              <w:rPr>
                <w:rFonts w:cs="Arial"/>
              </w:rPr>
              <w:t xml:space="preserve">In this way, w.r.t the maintenance of timing relationship, the needs for </w:t>
            </w:r>
            <w:proofErr w:type="spellStart"/>
            <w:r w:rsidRPr="00B84AAC">
              <w:rPr>
                <w:rFonts w:cs="Arial"/>
              </w:rPr>
              <w:t>K_offset</w:t>
            </w:r>
            <w:proofErr w:type="spellEnd"/>
            <w:r w:rsidRPr="00B84AAC">
              <w:rPr>
                <w:rFonts w:cs="Arial"/>
              </w:rPr>
              <w:t xml:space="preserve"> updates can be minimized since UE specific difference and issue due to the satellite movement can be fully or partially handled by the changes of k, k1, k2, respectively.</w:t>
            </w:r>
          </w:p>
        </w:tc>
        <w:tc>
          <w:tcPr>
            <w:tcW w:w="2970" w:type="dxa"/>
          </w:tcPr>
          <w:p w14:paraId="03158213" w14:textId="77777777" w:rsidR="00C62B09" w:rsidRPr="00B84AAC" w:rsidRDefault="00C62B09" w:rsidP="00C62B09">
            <w:pPr>
              <w:pStyle w:val="a8"/>
              <w:spacing w:line="256" w:lineRule="auto"/>
              <w:rPr>
                <w:rFonts w:cs="Arial"/>
              </w:rPr>
            </w:pPr>
            <w:r w:rsidRPr="00B84AAC">
              <w:rPr>
                <w:rFonts w:cs="Arial" w:hint="eastAsia"/>
              </w:rPr>
              <w:t>Option 1,</w:t>
            </w:r>
            <w:r w:rsidRPr="00B84AAC">
              <w:rPr>
                <w:rFonts w:cs="Arial"/>
              </w:rPr>
              <w:t xml:space="preserve"> concern on the large signaling overhead for both initially signaling and updates of </w:t>
            </w:r>
            <w:proofErr w:type="spellStart"/>
            <w:r w:rsidRPr="00B84AAC">
              <w:rPr>
                <w:rFonts w:cs="Arial"/>
              </w:rPr>
              <w:t>K</w:t>
            </w:r>
            <w:r w:rsidRPr="00B84AAC">
              <w:rPr>
                <w:rFonts w:cs="Arial" w:hint="eastAsia"/>
              </w:rPr>
              <w:t>_</w:t>
            </w:r>
            <w:r w:rsidRPr="00B84AAC">
              <w:rPr>
                <w:rFonts w:cs="Arial"/>
              </w:rPr>
              <w:t>offset</w:t>
            </w:r>
            <w:proofErr w:type="spellEnd"/>
            <w:r w:rsidRPr="00B84AAC">
              <w:rPr>
                <w:rFonts w:cs="Arial"/>
              </w:rPr>
              <w:t>.</w:t>
            </w:r>
          </w:p>
          <w:p w14:paraId="6152BCBF" w14:textId="6B2BBD89" w:rsidR="00C62B09" w:rsidRPr="00B84AAC" w:rsidRDefault="00C62B09" w:rsidP="00C62B09">
            <w:pPr>
              <w:pStyle w:val="a8"/>
              <w:spacing w:line="252" w:lineRule="auto"/>
              <w:rPr>
                <w:rFonts w:cs="Arial"/>
              </w:rPr>
            </w:pPr>
            <w:r w:rsidRPr="00B84AAC">
              <w:rPr>
                <w:rFonts w:cs="Arial"/>
              </w:rPr>
              <w:t xml:space="preserve">Moreover, </w:t>
            </w:r>
            <w:r w:rsidRPr="00B84AAC">
              <w:rPr>
                <w:rFonts w:cs="Arial" w:hint="eastAsia"/>
              </w:rPr>
              <w:t xml:space="preserve">option 1 </w:t>
            </w:r>
            <w:r w:rsidRPr="00B84AAC">
              <w:rPr>
                <w:rFonts w:cs="Arial"/>
              </w:rPr>
              <w:t xml:space="preserve">also one special case of Option-2 once only one beam </w:t>
            </w:r>
            <w:r w:rsidRPr="00B84AAC">
              <w:rPr>
                <w:rFonts w:cs="Arial" w:hint="eastAsia"/>
              </w:rPr>
              <w:t>is</w:t>
            </w:r>
            <w:r w:rsidRPr="00B84AAC">
              <w:rPr>
                <w:rFonts w:cs="Arial"/>
              </w:rPr>
              <w:t xml:space="preserve"> supported per cell.</w:t>
            </w:r>
          </w:p>
        </w:tc>
      </w:tr>
      <w:tr w:rsidR="00745105" w:rsidRPr="00B84AAC" w14:paraId="4B3B5D2A" w14:textId="77777777" w:rsidTr="0056249A">
        <w:tc>
          <w:tcPr>
            <w:tcW w:w="1728" w:type="dxa"/>
          </w:tcPr>
          <w:p w14:paraId="083392B8" w14:textId="7D420484" w:rsidR="00745105" w:rsidRDefault="00745105" w:rsidP="00745105">
            <w:pPr>
              <w:pStyle w:val="a8"/>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a8"/>
              <w:spacing w:line="256" w:lineRule="auto"/>
              <w:rPr>
                <w:rFonts w:cs="Arial"/>
              </w:rPr>
            </w:pPr>
            <w:r>
              <w:rPr>
                <w:rFonts w:cs="Arial"/>
              </w:rPr>
              <w:t>Option 1</w:t>
            </w:r>
          </w:p>
        </w:tc>
        <w:tc>
          <w:tcPr>
            <w:tcW w:w="2700" w:type="dxa"/>
          </w:tcPr>
          <w:p w14:paraId="629FFFE5" w14:textId="66AB0E4F" w:rsidR="00745105" w:rsidRDefault="00745105" w:rsidP="00745105">
            <w:pPr>
              <w:pStyle w:val="a8"/>
              <w:spacing w:line="256" w:lineRule="auto"/>
              <w:rPr>
                <w:rFonts w:cs="Arial"/>
              </w:rPr>
            </w:pPr>
            <w:r>
              <w:rPr>
                <w:rFonts w:cs="Arial"/>
              </w:rPr>
              <w:t>Option 2b</w:t>
            </w:r>
          </w:p>
        </w:tc>
        <w:tc>
          <w:tcPr>
            <w:tcW w:w="2970" w:type="dxa"/>
          </w:tcPr>
          <w:p w14:paraId="2F28CC89" w14:textId="3E302790" w:rsidR="00745105" w:rsidRPr="00B84AAC" w:rsidRDefault="00745105" w:rsidP="00745105">
            <w:pPr>
              <w:pStyle w:val="a8"/>
              <w:spacing w:line="256" w:lineRule="auto"/>
              <w:rPr>
                <w:rFonts w:cs="Arial"/>
              </w:rPr>
            </w:pPr>
            <w:r w:rsidRPr="00B84AAC">
              <w:rPr>
                <w:rFonts w:cs="Arial"/>
              </w:rPr>
              <w:t xml:space="preserve">Option 3, 4, 5. No need to tie the </w:t>
            </w:r>
            <w:proofErr w:type="spellStart"/>
            <w:r w:rsidRPr="00B84AAC">
              <w:rPr>
                <w:rFonts w:cs="Arial"/>
              </w:rPr>
              <w:t>Koffset</w:t>
            </w:r>
            <w:proofErr w:type="spellEnd"/>
            <w:r w:rsidRPr="00B84AAC">
              <w:rPr>
                <w:rFonts w:cs="Arial"/>
              </w:rPr>
              <w:t xml:space="preserve"> to the TA</w:t>
            </w:r>
            <w:r w:rsidR="00C7377D" w:rsidRPr="00B84AAC">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a8"/>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B84AAC" w:rsidRDefault="00003553" w:rsidP="00750005">
            <w:pPr>
              <w:pStyle w:val="a8"/>
              <w:spacing w:line="256" w:lineRule="auto"/>
              <w:rPr>
                <w:rFonts w:eastAsia="Malgun Gothic" w:cs="Arial"/>
              </w:rPr>
            </w:pPr>
            <w:r w:rsidRPr="00B84AAC">
              <w:rPr>
                <w:rFonts w:eastAsia="Malgun Gothic" w:cs="Arial" w:hint="eastAsia"/>
              </w:rPr>
              <w:t>O</w:t>
            </w:r>
            <w:r w:rsidRPr="00B84AAC">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B84AAC">
              <w:rPr>
                <w:rFonts w:eastAsia="Malgun Gothic" w:cs="Arial"/>
              </w:rPr>
              <w:t xml:space="preserve"> </w:t>
            </w:r>
            <w:r w:rsidR="002A41D2" w:rsidRPr="00B84AAC">
              <w:rPr>
                <w:rFonts w:eastAsia="Malgun Gothic" w:cs="Arial"/>
              </w:rPr>
              <w:t>may be different from common TA because the minimum or maximum value can be used separately in some cases.</w:t>
            </w:r>
          </w:p>
        </w:tc>
        <w:tc>
          <w:tcPr>
            <w:tcW w:w="2700" w:type="dxa"/>
          </w:tcPr>
          <w:p w14:paraId="6864A035" w14:textId="5AD48A1B" w:rsidR="00003553" w:rsidRPr="00003553" w:rsidRDefault="00003553" w:rsidP="00745105">
            <w:pPr>
              <w:pStyle w:val="a8"/>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a8"/>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a8"/>
              <w:spacing w:line="256" w:lineRule="auto"/>
              <w:rPr>
                <w:rFonts w:cs="Arial"/>
              </w:rPr>
            </w:pPr>
            <w:r>
              <w:rPr>
                <w:rFonts w:cs="Arial"/>
              </w:rPr>
              <w:t>OPPO</w:t>
            </w:r>
          </w:p>
        </w:tc>
        <w:tc>
          <w:tcPr>
            <w:tcW w:w="2790" w:type="dxa"/>
          </w:tcPr>
          <w:p w14:paraId="51113F8F" w14:textId="1816972B" w:rsidR="00DC76EC" w:rsidRDefault="00DC76EC" w:rsidP="00750005">
            <w:pPr>
              <w:pStyle w:val="a8"/>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a8"/>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a8"/>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a8"/>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a8"/>
              <w:spacing w:line="256" w:lineRule="auto"/>
              <w:rPr>
                <w:rFonts w:cs="Arial"/>
              </w:rPr>
            </w:pPr>
            <w:r>
              <w:rPr>
                <w:rFonts w:cs="Arial"/>
              </w:rPr>
              <w:t>Option 2</w:t>
            </w:r>
          </w:p>
        </w:tc>
        <w:tc>
          <w:tcPr>
            <w:tcW w:w="2700" w:type="dxa"/>
          </w:tcPr>
          <w:p w14:paraId="50EC6458" w14:textId="77777777" w:rsidR="009454A2" w:rsidRDefault="009454A2" w:rsidP="009454A2">
            <w:pPr>
              <w:pStyle w:val="a8"/>
              <w:spacing w:line="256" w:lineRule="auto"/>
              <w:rPr>
                <w:rFonts w:cs="Arial"/>
              </w:rPr>
            </w:pPr>
            <w:r>
              <w:rPr>
                <w:rFonts w:cs="Arial"/>
              </w:rPr>
              <w:t>Option 1</w:t>
            </w:r>
          </w:p>
        </w:tc>
        <w:tc>
          <w:tcPr>
            <w:tcW w:w="2970" w:type="dxa"/>
          </w:tcPr>
          <w:p w14:paraId="17D258CA" w14:textId="77777777" w:rsidR="009454A2" w:rsidRDefault="009454A2" w:rsidP="009454A2">
            <w:pPr>
              <w:pStyle w:val="a8"/>
              <w:spacing w:line="256" w:lineRule="auto"/>
              <w:rPr>
                <w:rFonts w:cs="Arial"/>
              </w:rPr>
            </w:pPr>
            <w:r>
              <w:rPr>
                <w:rFonts w:cs="Arial"/>
              </w:rPr>
              <w:t>Option 3, 4, 5. Agree with Qualcomm</w:t>
            </w:r>
          </w:p>
        </w:tc>
      </w:tr>
      <w:tr w:rsidR="00207411" w:rsidRPr="00B84AAC" w14:paraId="6FE6D23D" w14:textId="77777777" w:rsidTr="009454A2">
        <w:tc>
          <w:tcPr>
            <w:tcW w:w="1728" w:type="dxa"/>
          </w:tcPr>
          <w:p w14:paraId="5AAA606A" w14:textId="66E4373E" w:rsidR="00207411" w:rsidRPr="00C72311" w:rsidRDefault="00207411" w:rsidP="00207411">
            <w:pPr>
              <w:pStyle w:val="a8"/>
              <w:spacing w:line="256" w:lineRule="auto"/>
              <w:rPr>
                <w:rFonts w:cs="Arial"/>
              </w:rPr>
            </w:pPr>
            <w:r>
              <w:rPr>
                <w:rFonts w:cs="Arial"/>
              </w:rPr>
              <w:lastRenderedPageBreak/>
              <w:t>Ericsson</w:t>
            </w:r>
          </w:p>
        </w:tc>
        <w:tc>
          <w:tcPr>
            <w:tcW w:w="2790" w:type="dxa"/>
          </w:tcPr>
          <w:p w14:paraId="5541BA3E" w14:textId="5C284221" w:rsidR="00207411" w:rsidRDefault="00207411" w:rsidP="00207411">
            <w:pPr>
              <w:pStyle w:val="a8"/>
              <w:spacing w:line="256" w:lineRule="auto"/>
              <w:rPr>
                <w:rFonts w:cs="Arial"/>
              </w:rPr>
            </w:pPr>
            <w:r>
              <w:rPr>
                <w:rFonts w:cs="Arial"/>
              </w:rPr>
              <w:t>Option 1</w:t>
            </w:r>
          </w:p>
        </w:tc>
        <w:tc>
          <w:tcPr>
            <w:tcW w:w="2700" w:type="dxa"/>
          </w:tcPr>
          <w:p w14:paraId="5592C067" w14:textId="0F7DC874" w:rsidR="00207411" w:rsidRDefault="00207411" w:rsidP="00207411">
            <w:pPr>
              <w:pStyle w:val="a8"/>
              <w:spacing w:line="256" w:lineRule="auto"/>
              <w:rPr>
                <w:rFonts w:cs="Arial"/>
              </w:rPr>
            </w:pPr>
            <w:r>
              <w:rPr>
                <w:rFonts w:cs="Arial"/>
              </w:rPr>
              <w:t>Option 2b</w:t>
            </w:r>
          </w:p>
        </w:tc>
        <w:tc>
          <w:tcPr>
            <w:tcW w:w="2970" w:type="dxa"/>
          </w:tcPr>
          <w:p w14:paraId="677FC329" w14:textId="77777777" w:rsidR="00207411" w:rsidRPr="00B84AAC" w:rsidRDefault="00207411" w:rsidP="00207411">
            <w:pPr>
              <w:pStyle w:val="a8"/>
              <w:spacing w:line="256" w:lineRule="auto"/>
              <w:rPr>
                <w:rFonts w:cs="Arial"/>
              </w:rPr>
            </w:pPr>
            <w:r w:rsidRPr="00B84AAC">
              <w:rPr>
                <w:rFonts w:cs="Arial"/>
              </w:rPr>
              <w:t>Option 3, 4, 4b: Coupling with TA is not necessary. It only complicates the design.</w:t>
            </w:r>
          </w:p>
          <w:p w14:paraId="79EC0E20" w14:textId="2B6EDE80" w:rsidR="00207411" w:rsidRPr="00B84AAC" w:rsidRDefault="00207411" w:rsidP="00207411">
            <w:pPr>
              <w:pStyle w:val="a8"/>
              <w:spacing w:line="256" w:lineRule="auto"/>
              <w:rPr>
                <w:rFonts w:cs="Arial"/>
              </w:rPr>
            </w:pPr>
            <w:r w:rsidRPr="00B84AAC">
              <w:rPr>
                <w:rFonts w:cs="Arial"/>
              </w:rPr>
              <w:t>Option 5: Such coupling with RAR window and potentially new offset is even more unnecessary.</w:t>
            </w:r>
          </w:p>
        </w:tc>
      </w:tr>
      <w:tr w:rsidR="00385236" w:rsidRPr="00B84AAC" w14:paraId="498B2429" w14:textId="77777777" w:rsidTr="009454A2">
        <w:tc>
          <w:tcPr>
            <w:tcW w:w="1728" w:type="dxa"/>
          </w:tcPr>
          <w:p w14:paraId="60E1B5B1" w14:textId="4E17EAB1" w:rsidR="00385236" w:rsidRDefault="00385236" w:rsidP="00207411">
            <w:pPr>
              <w:pStyle w:val="a8"/>
              <w:spacing w:line="256" w:lineRule="auto"/>
              <w:rPr>
                <w:rFonts w:cs="Arial"/>
              </w:rPr>
            </w:pPr>
            <w:r>
              <w:rPr>
                <w:rFonts w:cs="Arial"/>
              </w:rPr>
              <w:t>Thales</w:t>
            </w:r>
          </w:p>
        </w:tc>
        <w:tc>
          <w:tcPr>
            <w:tcW w:w="2790" w:type="dxa"/>
          </w:tcPr>
          <w:p w14:paraId="4E04281C" w14:textId="19F6EFB5" w:rsidR="00385236" w:rsidRDefault="00385236" w:rsidP="00385236">
            <w:pPr>
              <w:pStyle w:val="a8"/>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a8"/>
              <w:spacing w:line="256" w:lineRule="auto"/>
              <w:rPr>
                <w:rFonts w:cs="Arial"/>
              </w:rPr>
            </w:pPr>
            <w:r>
              <w:t>Option 2b</w:t>
            </w:r>
          </w:p>
        </w:tc>
        <w:tc>
          <w:tcPr>
            <w:tcW w:w="2970" w:type="dxa"/>
          </w:tcPr>
          <w:p w14:paraId="43655333" w14:textId="77777777" w:rsidR="00385236" w:rsidRPr="00B84AAC" w:rsidRDefault="00385236" w:rsidP="00385236">
            <w:pPr>
              <w:pStyle w:val="a8"/>
              <w:spacing w:line="256" w:lineRule="auto"/>
              <w:rPr>
                <w:rFonts w:cs="Arial"/>
              </w:rPr>
            </w:pPr>
            <w:r w:rsidRPr="00B84AAC">
              <w:rPr>
                <w:rFonts w:cs="Arial"/>
              </w:rPr>
              <w:t xml:space="preserve">Unacceptable option(s): Option 4 and Option 4b: </w:t>
            </w:r>
            <w:r w:rsidRPr="00B84AAC">
              <w:rPr>
                <w:rFonts w:cs="Arial"/>
                <w:highlight w:val="yellow"/>
              </w:rPr>
              <w:t xml:space="preserve"> </w:t>
            </w:r>
          </w:p>
          <w:p w14:paraId="2135B315" w14:textId="77777777" w:rsidR="00385236" w:rsidRPr="00B84AAC" w:rsidRDefault="00385236" w:rsidP="00385236">
            <w:pPr>
              <w:pStyle w:val="a8"/>
              <w:spacing w:line="256" w:lineRule="auto"/>
              <w:rPr>
                <w:rFonts w:cs="Arial"/>
              </w:rPr>
            </w:pPr>
            <w:r w:rsidRPr="00B84AAC">
              <w:rPr>
                <w:rFonts w:cs="Arial"/>
              </w:rPr>
              <w:t>Need to add Max differential delay within the beam/cell which may be non-negligible in case of large beam size</w:t>
            </w:r>
          </w:p>
          <w:p w14:paraId="20FA9DF9" w14:textId="77777777" w:rsidR="00385236" w:rsidRPr="00B84AAC" w:rsidRDefault="00385236" w:rsidP="00207411">
            <w:pPr>
              <w:pStyle w:val="a8"/>
              <w:spacing w:line="256" w:lineRule="auto"/>
              <w:rPr>
                <w:rFonts w:cs="Arial"/>
              </w:rPr>
            </w:pPr>
          </w:p>
        </w:tc>
      </w:tr>
      <w:tr w:rsidR="00EA1E68" w14:paraId="1649BC59" w14:textId="77777777" w:rsidTr="009454A2">
        <w:tc>
          <w:tcPr>
            <w:tcW w:w="1728" w:type="dxa"/>
          </w:tcPr>
          <w:p w14:paraId="62FC7358" w14:textId="0FE33805" w:rsidR="00EA1E68" w:rsidRDefault="00EA1E68" w:rsidP="00207411">
            <w:pPr>
              <w:pStyle w:val="a8"/>
              <w:spacing w:line="256" w:lineRule="auto"/>
              <w:rPr>
                <w:rFonts w:cs="Arial"/>
              </w:rPr>
            </w:pPr>
            <w:r>
              <w:rPr>
                <w:rFonts w:cs="Arial"/>
              </w:rPr>
              <w:t>Nokia</w:t>
            </w:r>
          </w:p>
        </w:tc>
        <w:tc>
          <w:tcPr>
            <w:tcW w:w="2790" w:type="dxa"/>
          </w:tcPr>
          <w:p w14:paraId="09E1DE60" w14:textId="42C64A9E" w:rsidR="00EA1E68" w:rsidRPr="00176E96" w:rsidRDefault="00EA1E68" w:rsidP="00385236">
            <w:pPr>
              <w:pStyle w:val="a8"/>
              <w:spacing w:line="256" w:lineRule="auto"/>
            </w:pPr>
            <w:r>
              <w:t>Option 1</w:t>
            </w:r>
          </w:p>
        </w:tc>
        <w:tc>
          <w:tcPr>
            <w:tcW w:w="2700" w:type="dxa"/>
          </w:tcPr>
          <w:p w14:paraId="391CAF77" w14:textId="51DEFDDE" w:rsidR="00EA1E68" w:rsidRDefault="00EA1E68" w:rsidP="00207411">
            <w:pPr>
              <w:pStyle w:val="a8"/>
              <w:spacing w:line="256" w:lineRule="auto"/>
            </w:pPr>
            <w:r>
              <w:t>Option 2 (and potentially 2b)</w:t>
            </w:r>
          </w:p>
        </w:tc>
        <w:tc>
          <w:tcPr>
            <w:tcW w:w="2970" w:type="dxa"/>
          </w:tcPr>
          <w:p w14:paraId="1C84309D" w14:textId="10E15A14" w:rsidR="00EA1E68" w:rsidRDefault="00EA1E68" w:rsidP="00385236">
            <w:pPr>
              <w:pStyle w:val="a8"/>
              <w:spacing w:line="256" w:lineRule="auto"/>
              <w:rPr>
                <w:rFonts w:cs="Arial"/>
              </w:rPr>
            </w:pPr>
            <w:r>
              <w:rPr>
                <w:rFonts w:cs="Arial"/>
              </w:rPr>
              <w:t>Unacceptable options: 3, 4, 4b, 5</w:t>
            </w:r>
          </w:p>
        </w:tc>
      </w:tr>
      <w:tr w:rsidR="00B84AAC" w14:paraId="179EE8AD" w14:textId="77777777" w:rsidTr="009454A2">
        <w:tc>
          <w:tcPr>
            <w:tcW w:w="1728" w:type="dxa"/>
          </w:tcPr>
          <w:p w14:paraId="0C9C1B77" w14:textId="77777777" w:rsidR="00B84AAC" w:rsidRDefault="00B84AAC" w:rsidP="00B84AAC">
            <w:pPr>
              <w:pStyle w:val="a8"/>
              <w:spacing w:line="256" w:lineRule="auto"/>
              <w:rPr>
                <w:rFonts w:cs="Arial"/>
              </w:rPr>
            </w:pPr>
            <w:proofErr w:type="spellStart"/>
            <w:r>
              <w:rPr>
                <w:rFonts w:cs="Arial"/>
              </w:rPr>
              <w:t>Fraunhofer</w:t>
            </w:r>
            <w:proofErr w:type="spellEnd"/>
            <w:r>
              <w:rPr>
                <w:rFonts w:cs="Arial"/>
              </w:rPr>
              <w:t xml:space="preserve"> IIS, </w:t>
            </w:r>
          </w:p>
          <w:p w14:paraId="7167740E" w14:textId="5BD64ECA" w:rsidR="00B84AAC" w:rsidRDefault="00B84AAC" w:rsidP="00B84AAC">
            <w:pPr>
              <w:pStyle w:val="a8"/>
              <w:spacing w:line="256" w:lineRule="auto"/>
              <w:rPr>
                <w:rFonts w:cs="Arial"/>
              </w:rPr>
            </w:pPr>
            <w:proofErr w:type="spellStart"/>
            <w:r>
              <w:rPr>
                <w:rFonts w:cs="Arial"/>
              </w:rPr>
              <w:t>Fraunhofer</w:t>
            </w:r>
            <w:proofErr w:type="spellEnd"/>
            <w:r>
              <w:rPr>
                <w:rFonts w:cs="Arial"/>
              </w:rPr>
              <w:t xml:space="preserve"> HHI</w:t>
            </w:r>
          </w:p>
        </w:tc>
        <w:tc>
          <w:tcPr>
            <w:tcW w:w="2790" w:type="dxa"/>
          </w:tcPr>
          <w:p w14:paraId="28DC25EA" w14:textId="42846AAA" w:rsidR="00B84AAC" w:rsidRDefault="00B84AAC" w:rsidP="00385236">
            <w:pPr>
              <w:pStyle w:val="a8"/>
              <w:spacing w:line="256" w:lineRule="auto"/>
            </w:pPr>
            <w:r>
              <w:t>Option 1</w:t>
            </w:r>
          </w:p>
        </w:tc>
        <w:tc>
          <w:tcPr>
            <w:tcW w:w="2700" w:type="dxa"/>
          </w:tcPr>
          <w:p w14:paraId="20A739FB" w14:textId="5228B332" w:rsidR="00B84AAC" w:rsidRDefault="00B84AAC" w:rsidP="00207411">
            <w:pPr>
              <w:pStyle w:val="a8"/>
              <w:spacing w:line="256" w:lineRule="auto"/>
            </w:pPr>
            <w:r>
              <w:t>Option 2b</w:t>
            </w:r>
          </w:p>
        </w:tc>
        <w:tc>
          <w:tcPr>
            <w:tcW w:w="2970" w:type="dxa"/>
          </w:tcPr>
          <w:p w14:paraId="4A681FF5" w14:textId="57BFBE0B" w:rsidR="00B84AAC" w:rsidRDefault="00B84AAC" w:rsidP="00385236">
            <w:pPr>
              <w:pStyle w:val="a8"/>
              <w:spacing w:line="256" w:lineRule="auto"/>
              <w:rPr>
                <w:rFonts w:cs="Arial"/>
              </w:rPr>
            </w:pPr>
            <w:r>
              <w:rPr>
                <w:rFonts w:cs="Arial"/>
              </w:rPr>
              <w:t>Option 4b and Option 5</w:t>
            </w:r>
          </w:p>
        </w:tc>
      </w:tr>
      <w:tr w:rsidR="00F803F1" w14:paraId="71655715" w14:textId="77777777" w:rsidTr="009454A2">
        <w:tc>
          <w:tcPr>
            <w:tcW w:w="1728" w:type="dxa"/>
          </w:tcPr>
          <w:p w14:paraId="79596A25" w14:textId="2DB4F7F2" w:rsidR="00F803F1" w:rsidRDefault="00F803F1" w:rsidP="00F803F1">
            <w:pPr>
              <w:pStyle w:val="a8"/>
              <w:spacing w:line="256" w:lineRule="auto"/>
              <w:rPr>
                <w:rFonts w:cs="Arial"/>
              </w:rPr>
            </w:pPr>
            <w:r>
              <w:rPr>
                <w:rFonts w:cs="Arial"/>
              </w:rPr>
              <w:t>Apple</w:t>
            </w:r>
          </w:p>
        </w:tc>
        <w:tc>
          <w:tcPr>
            <w:tcW w:w="2790" w:type="dxa"/>
          </w:tcPr>
          <w:p w14:paraId="764A0D6A" w14:textId="3BF496D1" w:rsidR="00F803F1" w:rsidRDefault="00F803F1" w:rsidP="00F803F1">
            <w:pPr>
              <w:pStyle w:val="a8"/>
              <w:spacing w:line="256" w:lineRule="auto"/>
            </w:pPr>
            <w:r>
              <w:t>Option 1</w:t>
            </w:r>
          </w:p>
        </w:tc>
        <w:tc>
          <w:tcPr>
            <w:tcW w:w="2700" w:type="dxa"/>
          </w:tcPr>
          <w:p w14:paraId="11F1A501" w14:textId="314AA977" w:rsidR="00F803F1" w:rsidRDefault="00F803F1" w:rsidP="00F803F1">
            <w:pPr>
              <w:pStyle w:val="a8"/>
              <w:spacing w:line="256" w:lineRule="auto"/>
            </w:pPr>
            <w:r>
              <w:t>Option 3 (after Msg3)</w:t>
            </w:r>
          </w:p>
        </w:tc>
        <w:tc>
          <w:tcPr>
            <w:tcW w:w="2970" w:type="dxa"/>
          </w:tcPr>
          <w:p w14:paraId="7E53D6D3" w14:textId="18541665" w:rsidR="00F803F1" w:rsidRDefault="00F803F1" w:rsidP="00F803F1">
            <w:pPr>
              <w:pStyle w:val="a8"/>
              <w:spacing w:line="256" w:lineRule="auto"/>
              <w:rPr>
                <w:rFonts w:cs="Arial"/>
              </w:rPr>
            </w:pPr>
            <w:r>
              <w:rPr>
                <w:rFonts w:cs="Arial"/>
              </w:rPr>
              <w:t xml:space="preserve">Option 4 and 4b: Large max. </w:t>
            </w:r>
            <w:proofErr w:type="gramStart"/>
            <w:r>
              <w:rPr>
                <w:rFonts w:cs="Arial"/>
              </w:rPr>
              <w:t>differential</w:t>
            </w:r>
            <w:proofErr w:type="gramEnd"/>
            <w:r>
              <w:rPr>
                <w:rFonts w:cs="Arial"/>
              </w:rPr>
              <w:t xml:space="preserve"> delay may lead to ambiguity. </w:t>
            </w:r>
          </w:p>
        </w:tc>
      </w:tr>
      <w:tr w:rsidR="0087076F" w14:paraId="3F550D1F" w14:textId="77777777" w:rsidTr="009454A2">
        <w:tc>
          <w:tcPr>
            <w:tcW w:w="1728" w:type="dxa"/>
          </w:tcPr>
          <w:p w14:paraId="4C7F3A4A" w14:textId="347DCAC2" w:rsidR="0087076F" w:rsidRDefault="0087076F" w:rsidP="0087076F">
            <w:pPr>
              <w:pStyle w:val="a8"/>
              <w:spacing w:line="256" w:lineRule="auto"/>
              <w:rPr>
                <w:rFonts w:cs="Arial"/>
              </w:rPr>
            </w:pPr>
            <w:r>
              <w:rPr>
                <w:rFonts w:eastAsia="Yu Mincho" w:cs="Arial" w:hint="eastAsia"/>
              </w:rPr>
              <w:t>S</w:t>
            </w:r>
            <w:r>
              <w:rPr>
                <w:rFonts w:eastAsia="Yu Mincho" w:cs="Arial"/>
              </w:rPr>
              <w:t>ony</w:t>
            </w:r>
          </w:p>
        </w:tc>
        <w:tc>
          <w:tcPr>
            <w:tcW w:w="2790" w:type="dxa"/>
          </w:tcPr>
          <w:p w14:paraId="47EBF562" w14:textId="58D85462" w:rsidR="0087076F" w:rsidRDefault="0087076F" w:rsidP="0087076F">
            <w:pPr>
              <w:pStyle w:val="a8"/>
              <w:spacing w:line="256" w:lineRule="auto"/>
            </w:pPr>
            <w:r>
              <w:rPr>
                <w:rFonts w:eastAsia="Yu Mincho" w:cs="Arial" w:hint="eastAsia"/>
              </w:rPr>
              <w:t>O</w:t>
            </w:r>
            <w:r>
              <w:rPr>
                <w:rFonts w:eastAsia="Yu Mincho" w:cs="Arial"/>
              </w:rPr>
              <w:t>ption 4b</w:t>
            </w:r>
          </w:p>
        </w:tc>
        <w:tc>
          <w:tcPr>
            <w:tcW w:w="2700" w:type="dxa"/>
          </w:tcPr>
          <w:p w14:paraId="42319BE6" w14:textId="7E2A209E" w:rsidR="0087076F" w:rsidRDefault="0087076F" w:rsidP="0087076F">
            <w:pPr>
              <w:pStyle w:val="a8"/>
              <w:spacing w:line="256" w:lineRule="auto"/>
            </w:pPr>
            <w:r>
              <w:rPr>
                <w:rFonts w:eastAsia="Yu Mincho" w:cs="Arial" w:hint="eastAsia"/>
              </w:rPr>
              <w:t>O</w:t>
            </w:r>
            <w:r>
              <w:rPr>
                <w:rFonts w:eastAsia="Yu Mincho" w:cs="Arial"/>
              </w:rPr>
              <w:t>ption 4</w:t>
            </w:r>
          </w:p>
        </w:tc>
        <w:tc>
          <w:tcPr>
            <w:tcW w:w="2970" w:type="dxa"/>
          </w:tcPr>
          <w:p w14:paraId="0436A498" w14:textId="3132589E" w:rsidR="0087076F" w:rsidRDefault="0087076F" w:rsidP="0087076F">
            <w:pPr>
              <w:pStyle w:val="a8"/>
              <w:spacing w:line="256" w:lineRule="auto"/>
              <w:rPr>
                <w:rFonts w:cs="Arial"/>
              </w:rPr>
            </w:pPr>
            <w:r w:rsidRPr="331134BD">
              <w:rPr>
                <w:rFonts w:eastAsiaTheme="minorEastAsia" w:cs="Arial"/>
              </w:rPr>
              <w:t xml:space="preserve">Option 1/2/2b: Explicit signaling of </w:t>
            </w:r>
            <w:proofErr w:type="spellStart"/>
            <w:r w:rsidRPr="331134BD">
              <w:rPr>
                <w:rFonts w:eastAsiaTheme="minorEastAsia" w:cs="Arial"/>
              </w:rPr>
              <w:t>K_offset</w:t>
            </w:r>
            <w:proofErr w:type="spellEnd"/>
            <w:r w:rsidRPr="331134BD">
              <w:rPr>
                <w:rFonts w:eastAsiaTheme="minorEastAsia" w:cs="Arial"/>
              </w:rPr>
              <w:t xml:space="preserve"> may have duplicated signaling because this value can be derived from the common or full TA.</w:t>
            </w:r>
          </w:p>
        </w:tc>
      </w:tr>
      <w:tr w:rsidR="00B12286" w14:paraId="54FCCF2A" w14:textId="77777777" w:rsidTr="009454A2">
        <w:tc>
          <w:tcPr>
            <w:tcW w:w="1728" w:type="dxa"/>
          </w:tcPr>
          <w:p w14:paraId="2F06A374" w14:textId="16EB15C9" w:rsidR="00B12286" w:rsidRDefault="00B12286" w:rsidP="00B12286">
            <w:pPr>
              <w:pStyle w:val="a8"/>
              <w:spacing w:line="256" w:lineRule="auto"/>
              <w:rPr>
                <w:rFonts w:eastAsia="Yu Mincho" w:cs="Arial" w:hint="eastAsia"/>
              </w:rPr>
            </w:pPr>
            <w:proofErr w:type="spellStart"/>
            <w:r>
              <w:rPr>
                <w:rFonts w:eastAsiaTheme="minorEastAsia" w:cs="Arial" w:hint="eastAsia"/>
              </w:rPr>
              <w:t>Spreadtr</w:t>
            </w:r>
            <w:r>
              <w:rPr>
                <w:rFonts w:eastAsiaTheme="minorEastAsia" w:cs="Arial"/>
              </w:rPr>
              <w:t>um</w:t>
            </w:r>
            <w:proofErr w:type="spellEnd"/>
          </w:p>
        </w:tc>
        <w:tc>
          <w:tcPr>
            <w:tcW w:w="2790" w:type="dxa"/>
          </w:tcPr>
          <w:p w14:paraId="2CB95430" w14:textId="53AF6F4C" w:rsidR="00B12286" w:rsidRDefault="00B12286" w:rsidP="00B12286">
            <w:pPr>
              <w:pStyle w:val="a8"/>
              <w:spacing w:line="256" w:lineRule="auto"/>
              <w:rPr>
                <w:rFonts w:eastAsia="Yu Mincho" w:cs="Arial" w:hint="eastAsia"/>
              </w:rPr>
            </w:pPr>
            <w:r w:rsidRPr="002D7DAC">
              <w:rPr>
                <w:rFonts w:eastAsia="Yu Mincho" w:cs="Arial"/>
              </w:rPr>
              <w:t>Option 2b</w:t>
            </w:r>
          </w:p>
        </w:tc>
        <w:tc>
          <w:tcPr>
            <w:tcW w:w="2700" w:type="dxa"/>
          </w:tcPr>
          <w:p w14:paraId="5CDF6E02" w14:textId="0C4DA80E" w:rsidR="00B12286" w:rsidRDefault="00B12286" w:rsidP="00B12286">
            <w:pPr>
              <w:pStyle w:val="a8"/>
              <w:spacing w:line="256" w:lineRule="auto"/>
              <w:rPr>
                <w:rFonts w:eastAsia="Yu Mincho" w:cs="Arial" w:hint="eastAsia"/>
              </w:rPr>
            </w:pPr>
            <w:r w:rsidRPr="002D7DAC">
              <w:rPr>
                <w:rFonts w:eastAsia="Yu Mincho" w:cs="Arial"/>
              </w:rPr>
              <w:t xml:space="preserve">Option </w:t>
            </w:r>
            <w:r>
              <w:rPr>
                <w:rFonts w:eastAsia="Yu Mincho" w:cs="Arial"/>
              </w:rPr>
              <w:t>4</w:t>
            </w:r>
            <w:r w:rsidRPr="002D7DAC">
              <w:rPr>
                <w:rFonts w:eastAsia="Yu Mincho" w:cs="Arial"/>
              </w:rPr>
              <w:t>b</w:t>
            </w:r>
          </w:p>
        </w:tc>
        <w:tc>
          <w:tcPr>
            <w:tcW w:w="2970" w:type="dxa"/>
          </w:tcPr>
          <w:p w14:paraId="028C21E4" w14:textId="1A34D4B7" w:rsidR="00B12286" w:rsidRPr="331134BD" w:rsidRDefault="00B12286" w:rsidP="00B12286">
            <w:pPr>
              <w:pStyle w:val="a8"/>
              <w:spacing w:line="256" w:lineRule="auto"/>
              <w:rPr>
                <w:rFonts w:cs="Arial"/>
              </w:rPr>
            </w:pPr>
            <w:r w:rsidRPr="002D7DAC">
              <w:rPr>
                <w:rFonts w:cs="Arial"/>
              </w:rPr>
              <w:t xml:space="preserve">Option </w:t>
            </w:r>
            <w:r>
              <w:rPr>
                <w:rFonts w:cs="Arial"/>
              </w:rPr>
              <w:t>3</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B84AAC" w:rsidRDefault="006048F4" w:rsidP="006048F4">
      <w:pPr>
        <w:pStyle w:val="31"/>
      </w:pPr>
      <w:r w:rsidRPr="00B84AAC">
        <w:t>2.4.2</w:t>
      </w:r>
      <w:r w:rsidRPr="00B84AAC">
        <w:tab/>
        <w:t xml:space="preserve">Updating </w:t>
      </w:r>
      <w:proofErr w:type="spellStart"/>
      <w:r w:rsidRPr="00B84AAC">
        <w:t>Koffset</w:t>
      </w:r>
      <w:proofErr w:type="spellEnd"/>
      <w:r w:rsidRPr="00B84AAC">
        <w:t xml:space="preserve"> after initial access</w:t>
      </w:r>
    </w:p>
    <w:p w14:paraId="59E730DA" w14:textId="77777777" w:rsidR="006048F4" w:rsidRPr="00B84AAC" w:rsidRDefault="006048F4" w:rsidP="00FC01E8">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B84AAC" w:rsidRDefault="006048F4" w:rsidP="000C7FB3">
      <w:pPr>
        <w:rPr>
          <w:rFonts w:ascii="Arial" w:hAnsi="Arial" w:cs="Arial"/>
          <w:b/>
          <w:bCs/>
          <w:highlight w:val="yellow"/>
          <w:u w:val="single"/>
        </w:rPr>
      </w:pPr>
      <w:r w:rsidRPr="00B84AAC">
        <w:rPr>
          <w:rFonts w:ascii="Arial" w:hAnsi="Arial" w:cs="Arial"/>
          <w:b/>
          <w:bCs/>
          <w:highlight w:val="yellow"/>
          <w:u w:val="single"/>
        </w:rPr>
        <w:t>P</w:t>
      </w:r>
      <w:r w:rsidR="000C7FB3" w:rsidRPr="00B84AAC">
        <w:rPr>
          <w:rFonts w:ascii="Arial" w:hAnsi="Arial" w:cs="Arial"/>
          <w:b/>
          <w:bCs/>
          <w:highlight w:val="yellow"/>
          <w:u w:val="single"/>
        </w:rPr>
        <w:t>roposal 2-4 (</w:t>
      </w:r>
      <w:r w:rsidRPr="00B84AAC">
        <w:rPr>
          <w:rFonts w:ascii="Arial" w:hAnsi="Arial" w:cs="Arial"/>
          <w:b/>
          <w:bCs/>
          <w:highlight w:val="yellow"/>
          <w:u w:val="single"/>
        </w:rPr>
        <w:t>b</w:t>
      </w:r>
      <w:r w:rsidR="000C7FB3" w:rsidRPr="00B84AAC">
        <w:rPr>
          <w:rFonts w:ascii="Arial" w:hAnsi="Arial" w:cs="Arial"/>
          <w:b/>
          <w:bCs/>
          <w:highlight w:val="yellow"/>
          <w:u w:val="single"/>
        </w:rPr>
        <w:t>ased on 1</w:t>
      </w:r>
      <w:r w:rsidR="000C7FB3" w:rsidRPr="00B84AAC">
        <w:rPr>
          <w:rFonts w:ascii="Arial" w:hAnsi="Arial" w:cs="Arial"/>
          <w:b/>
          <w:bCs/>
          <w:highlight w:val="yellow"/>
          <w:u w:val="single"/>
          <w:vertAlign w:val="superscript"/>
        </w:rPr>
        <w:t>st</w:t>
      </w:r>
      <w:r w:rsidR="000C7FB3" w:rsidRPr="00B84AAC">
        <w:rPr>
          <w:rFonts w:ascii="Arial" w:hAnsi="Arial" w:cs="Arial"/>
          <w:b/>
          <w:bCs/>
          <w:highlight w:val="yellow"/>
          <w:u w:val="single"/>
        </w:rPr>
        <w:t xml:space="preserve"> round of email discussion):</w:t>
      </w:r>
    </w:p>
    <w:p w14:paraId="551B7FF8" w14:textId="77777777" w:rsidR="000C7FB3" w:rsidRPr="00B84AAC" w:rsidRDefault="000C7FB3" w:rsidP="000C7FB3">
      <w:pPr>
        <w:pStyle w:val="a8"/>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B84AAC">
        <w:rPr>
          <w:rFonts w:cs="Arial"/>
          <w:highlight w:val="yellow"/>
        </w:rPr>
        <w:t xml:space="preserve"> can be updated after initial access.</w:t>
      </w:r>
    </w:p>
    <w:p w14:paraId="1B0938C5" w14:textId="77777777" w:rsidR="000C7FB3" w:rsidRPr="00B84AAC" w:rsidRDefault="000C7FB3" w:rsidP="00BB7AD4">
      <w:pPr>
        <w:pStyle w:val="a8"/>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a8"/>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B84AAC" w:rsidRDefault="000C7FB3" w:rsidP="00BB7AD4">
      <w:pPr>
        <w:pStyle w:val="a8"/>
        <w:numPr>
          <w:ilvl w:val="0"/>
          <w:numId w:val="22"/>
        </w:numPr>
        <w:spacing w:line="256" w:lineRule="auto"/>
        <w:rPr>
          <w:rFonts w:cs="Arial"/>
          <w:highlight w:val="yellow"/>
        </w:rPr>
      </w:pPr>
      <w:r w:rsidRPr="00B84AAC">
        <w:rPr>
          <w:rFonts w:cs="Arial"/>
          <w:highlight w:val="yellow"/>
        </w:rPr>
        <w:t>FFS ranges of K1 and/or K2</w:t>
      </w:r>
      <w:r w:rsidR="006048F4" w:rsidRPr="00B84AAC">
        <w:rPr>
          <w:rFonts w:cs="Arial"/>
          <w:highlight w:val="yellow"/>
        </w:rPr>
        <w:t>.</w:t>
      </w:r>
    </w:p>
    <w:p w14:paraId="5FB54686" w14:textId="77777777" w:rsidR="000C7FB3" w:rsidRPr="00B84AAC" w:rsidRDefault="000C7FB3" w:rsidP="00FC01E8">
      <w:pPr>
        <w:rPr>
          <w:rFonts w:ascii="Arial" w:hAnsi="Arial" w:cs="Arial"/>
        </w:rPr>
      </w:pPr>
    </w:p>
    <w:tbl>
      <w:tblPr>
        <w:tblStyle w:val="af5"/>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a8"/>
              <w:spacing w:line="256" w:lineRule="auto"/>
              <w:rPr>
                <w:rFonts w:cs="Arial"/>
              </w:rPr>
            </w:pPr>
            <w:r>
              <w:rPr>
                <w:rFonts w:cs="Arial"/>
              </w:rPr>
              <w:t>Company</w:t>
            </w:r>
          </w:p>
        </w:tc>
        <w:tc>
          <w:tcPr>
            <w:tcW w:w="7834" w:type="dxa"/>
            <w:shd w:val="clear" w:color="auto" w:fill="FFC000" w:themeFill="accent4"/>
          </w:tcPr>
          <w:p w14:paraId="11F0B801" w14:textId="77777777" w:rsidR="000C7FB3" w:rsidRDefault="000C7FB3" w:rsidP="00526B8E">
            <w:pPr>
              <w:pStyle w:val="a8"/>
              <w:spacing w:line="256" w:lineRule="auto"/>
              <w:rPr>
                <w:rFonts w:cs="Arial"/>
              </w:rPr>
            </w:pPr>
            <w:r>
              <w:rPr>
                <w:rFonts w:cs="Arial"/>
              </w:rPr>
              <w:t>Comments</w:t>
            </w:r>
          </w:p>
        </w:tc>
      </w:tr>
      <w:tr w:rsidR="000C7FB3" w:rsidRPr="00B84AAC" w14:paraId="0C00BF33" w14:textId="77777777" w:rsidTr="00526B8E">
        <w:tc>
          <w:tcPr>
            <w:tcW w:w="1795" w:type="dxa"/>
          </w:tcPr>
          <w:p w14:paraId="6BC6E3B5" w14:textId="77777777" w:rsidR="000C7FB3" w:rsidRDefault="00440D5D" w:rsidP="00526B8E">
            <w:pPr>
              <w:pStyle w:val="a8"/>
              <w:spacing w:line="256" w:lineRule="auto"/>
              <w:rPr>
                <w:rFonts w:cs="Arial"/>
              </w:rPr>
            </w:pPr>
            <w:proofErr w:type="spellStart"/>
            <w:r>
              <w:rPr>
                <w:rFonts w:cs="Arial"/>
              </w:rPr>
              <w:t>MediaTek</w:t>
            </w:r>
            <w:proofErr w:type="spellEnd"/>
          </w:p>
        </w:tc>
        <w:tc>
          <w:tcPr>
            <w:tcW w:w="7834" w:type="dxa"/>
          </w:tcPr>
          <w:p w14:paraId="481A8C9E" w14:textId="77777777" w:rsidR="00440D5D" w:rsidRPr="00B84AAC" w:rsidRDefault="00440D5D" w:rsidP="00440D5D">
            <w:pPr>
              <w:pStyle w:val="a8"/>
              <w:spacing w:line="256" w:lineRule="auto"/>
              <w:rPr>
                <w:rFonts w:cs="Arial"/>
              </w:rPr>
            </w:pPr>
            <w:r w:rsidRPr="00B84AAC">
              <w:rPr>
                <w:rFonts w:cs="Arial"/>
              </w:rPr>
              <w:t>Support first two bullets.</w:t>
            </w:r>
          </w:p>
          <w:p w14:paraId="3D915899" w14:textId="77777777" w:rsidR="000C7FB3" w:rsidRPr="00B84AAC" w:rsidRDefault="00440D5D" w:rsidP="00440D5D">
            <w:pPr>
              <w:pStyle w:val="a8"/>
              <w:spacing w:line="256" w:lineRule="auto"/>
              <w:rPr>
                <w:rFonts w:cs="Arial"/>
              </w:rPr>
            </w:pPr>
            <w:r w:rsidRPr="00B84AAC">
              <w:rPr>
                <w:rFonts w:cs="Arial"/>
              </w:rPr>
              <w:t xml:space="preserve">Not support third bullet. Workability of extended ranges of K1 and K2 is concern. K1 and K2 are scheduling parameters. NR NTN can have very large beam/cells </w:t>
            </w:r>
            <w:r w:rsidRPr="00B84AAC">
              <w:rPr>
                <w:rFonts w:cs="Arial"/>
              </w:rPr>
              <w:lastRenderedPageBreak/>
              <w:t xml:space="preserve">(i.e. larger than ATG). UE needs to advance its transmission timing to accommodate satellite RTD. </w:t>
            </w:r>
            <w:proofErr w:type="spellStart"/>
            <w:proofErr w:type="gramStart"/>
            <w:r w:rsidRPr="00B84AAC">
              <w:rPr>
                <w:rFonts w:cs="Arial"/>
              </w:rPr>
              <w:t>gNB</w:t>
            </w:r>
            <w:proofErr w:type="spellEnd"/>
            <w:proofErr w:type="gramEnd"/>
            <w:r w:rsidRPr="00B84AAC">
              <w:rPr>
                <w:rFonts w:cs="Arial"/>
              </w:rPr>
              <w:t xml:space="preserve"> need to have same understanding of time offset applied by the UE, which is based on </w:t>
            </w:r>
            <w:proofErr w:type="spellStart"/>
            <w:r w:rsidRPr="00B84AAC">
              <w:rPr>
                <w:rFonts w:cs="Arial"/>
              </w:rPr>
              <w:t>Koffset</w:t>
            </w:r>
            <w:proofErr w:type="spellEnd"/>
            <w:r w:rsidRPr="00B84AAC">
              <w:rPr>
                <w:rFonts w:cs="Arial"/>
              </w:rPr>
              <w:t xml:space="preserve">. If </w:t>
            </w:r>
            <w:proofErr w:type="spellStart"/>
            <w:r w:rsidRPr="00B84AAC">
              <w:rPr>
                <w:rFonts w:cs="Arial"/>
              </w:rPr>
              <w:t>gNB</w:t>
            </w:r>
            <w:proofErr w:type="spellEnd"/>
            <w:r w:rsidRPr="00B84AAC">
              <w:rPr>
                <w:rFonts w:cs="Arial"/>
              </w:rPr>
              <w:t xml:space="preserve"> does not know the time offset applied by the UE before transmitting on UL, there can be </w:t>
            </w:r>
            <w:proofErr w:type="spellStart"/>
            <w:r w:rsidRPr="00B84AAC">
              <w:rPr>
                <w:rFonts w:cs="Arial"/>
              </w:rPr>
              <w:t>subframe</w:t>
            </w:r>
            <w:proofErr w:type="spellEnd"/>
            <w:r w:rsidRPr="00B84AAC">
              <w:rPr>
                <w:rFonts w:cs="Arial"/>
              </w:rPr>
              <w:t xml:space="preserve">/slot overlap issue with UL scheduler. The </w:t>
            </w:r>
            <w:proofErr w:type="spellStart"/>
            <w:r w:rsidRPr="00B84AAC">
              <w:rPr>
                <w:rFonts w:cs="Arial"/>
              </w:rPr>
              <w:t>Koffset</w:t>
            </w:r>
            <w:proofErr w:type="spellEnd"/>
            <w:r w:rsidRPr="00B84AAC">
              <w:rPr>
                <w:rFonts w:cs="Arial"/>
              </w:rPr>
              <w:t xml:space="preserve"> value after initial access can be either the initial </w:t>
            </w:r>
            <w:proofErr w:type="spellStart"/>
            <w:r w:rsidRPr="00B84AAC">
              <w:rPr>
                <w:rFonts w:cs="Arial"/>
              </w:rPr>
              <w:t>Koffset</w:t>
            </w:r>
            <w:proofErr w:type="spellEnd"/>
            <w:r w:rsidRPr="00B84AAC">
              <w:rPr>
                <w:rFonts w:cs="Arial"/>
              </w:rPr>
              <w:t xml:space="preserve"> (no update) or an updated </w:t>
            </w:r>
            <w:proofErr w:type="spellStart"/>
            <w:r w:rsidRPr="00B84AAC">
              <w:rPr>
                <w:rFonts w:cs="Arial"/>
              </w:rPr>
              <w:t>Koffset</w:t>
            </w:r>
            <w:proofErr w:type="spellEnd"/>
            <w:r w:rsidRPr="00B84AAC">
              <w:rPr>
                <w:rFonts w:cs="Arial"/>
              </w:rPr>
              <w:t xml:space="preserve">. </w:t>
            </w:r>
          </w:p>
        </w:tc>
      </w:tr>
      <w:tr w:rsidR="00B62CCB" w:rsidRPr="00B84AAC" w14:paraId="73DC6819" w14:textId="77777777" w:rsidTr="00526B8E">
        <w:tc>
          <w:tcPr>
            <w:tcW w:w="1795" w:type="dxa"/>
          </w:tcPr>
          <w:p w14:paraId="13B3C44C" w14:textId="37B9AEE4" w:rsidR="00B62CCB" w:rsidRDefault="00B62CCB" w:rsidP="00B62CCB">
            <w:pPr>
              <w:pStyle w:val="a8"/>
              <w:spacing w:line="256" w:lineRule="auto"/>
              <w:rPr>
                <w:rFonts w:cs="Arial"/>
              </w:rPr>
            </w:pPr>
            <w:r>
              <w:rPr>
                <w:rFonts w:cs="Arial" w:hint="eastAsia"/>
              </w:rPr>
              <w:lastRenderedPageBreak/>
              <w:t>C</w:t>
            </w:r>
            <w:r>
              <w:rPr>
                <w:rFonts w:cs="Arial"/>
              </w:rPr>
              <w:t>MCC</w:t>
            </w:r>
          </w:p>
        </w:tc>
        <w:tc>
          <w:tcPr>
            <w:tcW w:w="7834" w:type="dxa"/>
          </w:tcPr>
          <w:p w14:paraId="697722B0" w14:textId="77777777" w:rsidR="00B62CCB" w:rsidRPr="00B84AAC" w:rsidRDefault="00B62CCB" w:rsidP="00B62CCB">
            <w:pPr>
              <w:pStyle w:val="a8"/>
              <w:spacing w:line="256" w:lineRule="auto"/>
              <w:rPr>
                <w:rFonts w:cs="Arial"/>
              </w:rPr>
            </w:pPr>
            <w:r w:rsidRPr="00B84AAC">
              <w:rPr>
                <w:rFonts w:cs="Arial" w:hint="eastAsia"/>
              </w:rPr>
              <w:t>S</w:t>
            </w:r>
            <w:r w:rsidRPr="00B84AAC">
              <w:rPr>
                <w:rFonts w:cs="Arial"/>
              </w:rPr>
              <w:t>upport the proposal 2-4.</w:t>
            </w:r>
          </w:p>
          <w:p w14:paraId="7B56C08A" w14:textId="1E82AA68" w:rsidR="00B62CCB" w:rsidRPr="00B84AAC" w:rsidRDefault="00B62CCB" w:rsidP="00B62CCB">
            <w:pPr>
              <w:pStyle w:val="a8"/>
              <w:spacing w:line="256" w:lineRule="auto"/>
              <w:rPr>
                <w:rFonts w:cs="Arial"/>
              </w:rPr>
            </w:pPr>
            <w:r w:rsidRPr="00B84AAC">
              <w:rPr>
                <w:rFonts w:cs="Arial" w:hint="eastAsia"/>
              </w:rPr>
              <w:t>R</w:t>
            </w:r>
            <w:r w:rsidRPr="00B84AAC">
              <w:rPr>
                <w:rFonts w:cs="Arial"/>
              </w:rPr>
              <w:t xml:space="preserve">egarding third bullet, we suggest </w:t>
            </w:r>
            <w:r w:rsidR="006E63A6" w:rsidRPr="00B84AAC">
              <w:rPr>
                <w:rFonts w:cs="Arial"/>
              </w:rPr>
              <w:t>combining</w:t>
            </w:r>
            <w:r w:rsidRPr="00B84AAC">
              <w:rPr>
                <w:rFonts w:cs="Arial"/>
              </w:rPr>
              <w:t xml:space="preserve"> the two solutions of </w:t>
            </w:r>
            <w:r w:rsidR="00E84CE2" w:rsidRPr="00B84AAC">
              <w:rPr>
                <w:rFonts w:cs="Arial"/>
              </w:rPr>
              <w:t xml:space="preserve">updating </w:t>
            </w:r>
            <w:proofErr w:type="spellStart"/>
            <w:r w:rsidR="00E84CE2" w:rsidRPr="00B84AAC">
              <w:rPr>
                <w:rFonts w:cs="Arial"/>
              </w:rPr>
              <w:t>Koffset</w:t>
            </w:r>
            <w:proofErr w:type="spellEnd"/>
            <w:r w:rsidR="00E84CE2" w:rsidRPr="00B84AAC">
              <w:rPr>
                <w:rFonts w:cs="Arial"/>
              </w:rPr>
              <w:t xml:space="preserve"> via UE specific RRC and extending the range of K1 and/or K2</w:t>
            </w:r>
            <w:r w:rsidR="00E37C1C" w:rsidRPr="00B84AAC">
              <w:rPr>
                <w:rFonts w:cs="Arial"/>
              </w:rPr>
              <w:t xml:space="preserve"> </w:t>
            </w:r>
            <w:r w:rsidRPr="00B84AAC">
              <w:rPr>
                <w:rFonts w:cs="Arial"/>
              </w:rPr>
              <w:t>together</w:t>
            </w:r>
            <w:r w:rsidR="005723B2" w:rsidRPr="00B84AAC">
              <w:rPr>
                <w:rFonts w:cs="Arial"/>
              </w:rPr>
              <w:t xml:space="preserve">, to </w:t>
            </w:r>
            <w:r w:rsidR="001F7B6B" w:rsidRPr="00B84AAC">
              <w:rPr>
                <w:rFonts w:cs="Arial"/>
              </w:rPr>
              <w:t xml:space="preserve">achieve </w:t>
            </w:r>
            <w:r w:rsidR="005723B2" w:rsidRPr="00B84AAC">
              <w:rPr>
                <w:rFonts w:cs="Arial"/>
              </w:rPr>
              <w:t xml:space="preserve">a </w:t>
            </w:r>
            <w:r w:rsidR="001F7B6B" w:rsidRPr="00B84AAC">
              <w:rPr>
                <w:rFonts w:cs="Arial"/>
              </w:rPr>
              <w:t>balance between</w:t>
            </w:r>
            <w:r w:rsidR="005723B2" w:rsidRPr="00B84AAC">
              <w:rPr>
                <w:rFonts w:cs="Arial"/>
              </w:rPr>
              <w:t xml:space="preserve"> acceptable K1/K2 range and RRC updating overhead.</w:t>
            </w:r>
          </w:p>
          <w:p w14:paraId="2DB8BA4D" w14:textId="605A3C64" w:rsidR="004862EB" w:rsidRPr="00B84AAC" w:rsidRDefault="00B62CCB" w:rsidP="00B62CCB">
            <w:pPr>
              <w:pStyle w:val="a8"/>
              <w:spacing w:line="256" w:lineRule="auto"/>
              <w:rPr>
                <w:rFonts w:cs="Arial"/>
              </w:rPr>
            </w:pPr>
            <w:r w:rsidRPr="00B84AAC">
              <w:rPr>
                <w:rFonts w:cs="Arial" w:hint="eastAsia"/>
              </w:rPr>
              <w:t>A</w:t>
            </w:r>
            <w:r w:rsidRPr="00B84AAC">
              <w:rPr>
                <w:rFonts w:cs="Arial"/>
              </w:rPr>
              <w:t xml:space="preserve">s concerned by ZTE, only relying on RRC updating </w:t>
            </w:r>
            <w:proofErr w:type="spellStart"/>
            <w:r w:rsidRPr="00B84AAC">
              <w:rPr>
                <w:rFonts w:cs="Arial"/>
              </w:rPr>
              <w:t>Koffset</w:t>
            </w:r>
            <w:proofErr w:type="spellEnd"/>
            <w:r w:rsidRPr="00B84AAC">
              <w:rPr>
                <w:rFonts w:cs="Arial"/>
              </w:rPr>
              <w:t xml:space="preserve"> may introduce numerous signaling overhead in LEO scenario</w:t>
            </w:r>
            <w:r w:rsidR="00E07131" w:rsidRPr="00B84AAC">
              <w:rPr>
                <w:rFonts w:cs="Arial"/>
              </w:rPr>
              <w:t>. While</w:t>
            </w:r>
            <w:r w:rsidRPr="00B84AAC">
              <w:rPr>
                <w:rFonts w:cs="Arial"/>
              </w:rPr>
              <w:t xml:space="preserve"> on the other hand, as concerned by Moderator, only relying on extending the range of K1 and/or K2 may be </w:t>
            </w:r>
            <w:r w:rsidRPr="00B84AAC">
              <w:rPr>
                <w:rFonts w:cs="Arial" w:hint="eastAsia"/>
              </w:rPr>
              <w:t>in</w:t>
            </w:r>
            <w:r w:rsidRPr="00B84AAC">
              <w:rPr>
                <w:rFonts w:cs="Arial"/>
              </w:rPr>
              <w:t xml:space="preserve">efficient, so it is recommended to combine </w:t>
            </w:r>
            <w:r w:rsidR="00F778ED" w:rsidRPr="00B84AAC">
              <w:rPr>
                <w:rFonts w:cs="Arial"/>
              </w:rPr>
              <w:t>t</w:t>
            </w:r>
            <w:r w:rsidR="00A873F9" w:rsidRPr="00B84AAC">
              <w:rPr>
                <w:rFonts w:cs="Arial"/>
              </w:rPr>
              <w:t>hem</w:t>
            </w:r>
            <w:r w:rsidR="00F778ED" w:rsidRPr="00B84AAC">
              <w:rPr>
                <w:rFonts w:cs="Arial"/>
              </w:rPr>
              <w:t xml:space="preserve"> </w:t>
            </w:r>
            <w:r w:rsidR="004862EB" w:rsidRPr="00B84AAC">
              <w:rPr>
                <w:rFonts w:cs="Arial"/>
              </w:rPr>
              <w:t>together.</w:t>
            </w:r>
          </w:p>
          <w:p w14:paraId="05D255E6" w14:textId="77777777" w:rsidR="00B62CCB" w:rsidRPr="00B84AAC" w:rsidRDefault="00C304B6" w:rsidP="001C2E03">
            <w:pPr>
              <w:pStyle w:val="a8"/>
              <w:spacing w:line="256" w:lineRule="auto"/>
              <w:rPr>
                <w:rFonts w:cs="Arial"/>
              </w:rPr>
            </w:pPr>
            <w:r w:rsidRPr="00B84AAC">
              <w:rPr>
                <w:rFonts w:cs="Arial" w:hint="eastAsia"/>
              </w:rPr>
              <w:t>F</w:t>
            </w:r>
            <w:r w:rsidRPr="00B84AAC">
              <w:rPr>
                <w:rFonts w:cs="Arial"/>
              </w:rPr>
              <w:t xml:space="preserve">or example, </w:t>
            </w:r>
            <w:r w:rsidR="00FB0A68" w:rsidRPr="00B84AAC">
              <w:rPr>
                <w:rFonts w:cs="Arial"/>
              </w:rPr>
              <w:t xml:space="preserve">after initial access, </w:t>
            </w:r>
            <w:r w:rsidR="00941757" w:rsidRPr="00B84AAC">
              <w:rPr>
                <w:rFonts w:cs="Arial"/>
              </w:rPr>
              <w:t xml:space="preserve">initial </w:t>
            </w:r>
            <w:proofErr w:type="spellStart"/>
            <w:r w:rsidR="000A536E" w:rsidRPr="00B84AAC">
              <w:rPr>
                <w:rFonts w:cs="Arial"/>
              </w:rPr>
              <w:t>Koffset</w:t>
            </w:r>
            <w:proofErr w:type="spellEnd"/>
            <w:r w:rsidR="000A536E" w:rsidRPr="00B84AAC">
              <w:rPr>
                <w:rFonts w:cs="Arial"/>
              </w:rPr>
              <w:t xml:space="preserve"> is </w:t>
            </w:r>
            <w:r w:rsidR="000B1D90" w:rsidRPr="00B84AAC">
              <w:rPr>
                <w:rFonts w:cs="Arial"/>
              </w:rPr>
              <w:t xml:space="preserve">updated </w:t>
            </w:r>
            <w:r w:rsidR="00FB021B" w:rsidRPr="00B84AAC">
              <w:rPr>
                <w:rFonts w:cs="Arial"/>
              </w:rPr>
              <w:t xml:space="preserve">(i.e., shrunken) </w:t>
            </w:r>
            <w:r w:rsidR="00430746" w:rsidRPr="00B84AAC">
              <w:rPr>
                <w:rFonts w:cs="Arial"/>
              </w:rPr>
              <w:t xml:space="preserve">via UE specific RRC </w:t>
            </w:r>
            <w:r w:rsidR="00373FB4" w:rsidRPr="00B84AAC">
              <w:rPr>
                <w:rFonts w:cs="Arial"/>
              </w:rPr>
              <w:t>signaling</w:t>
            </w:r>
            <w:r w:rsidR="00430746" w:rsidRPr="00B84AAC">
              <w:rPr>
                <w:rFonts w:cs="Arial"/>
              </w:rPr>
              <w:t xml:space="preserve"> </w:t>
            </w:r>
            <w:r w:rsidR="000B1D90" w:rsidRPr="00B84AAC">
              <w:rPr>
                <w:rFonts w:cs="Arial"/>
              </w:rPr>
              <w:t xml:space="preserve">to fit current </w:t>
            </w:r>
            <w:r w:rsidR="003E6F85" w:rsidRPr="00B84AAC">
              <w:rPr>
                <w:rFonts w:cs="Arial"/>
              </w:rPr>
              <w:t xml:space="preserve">satellite RTD. </w:t>
            </w:r>
            <w:r w:rsidR="00F953EC" w:rsidRPr="00B84AAC">
              <w:rPr>
                <w:rFonts w:cs="Arial"/>
              </w:rPr>
              <w:t xml:space="preserve">It can be further updated if the accumulated error beyond K1/K2 range. It is clear that </w:t>
            </w:r>
            <w:r w:rsidR="00235698" w:rsidRPr="00B84AAC">
              <w:rPr>
                <w:rFonts w:cs="Arial"/>
              </w:rPr>
              <w:t xml:space="preserve">extending K1/K2 range </w:t>
            </w:r>
            <w:r w:rsidR="00373FB4" w:rsidRPr="00B84AAC">
              <w:rPr>
                <w:rFonts w:cs="Arial"/>
              </w:rPr>
              <w:t>may</w:t>
            </w:r>
            <w:r w:rsidR="00235698" w:rsidRPr="00B84AAC">
              <w:rPr>
                <w:rFonts w:cs="Arial"/>
              </w:rPr>
              <w:t xml:space="preserve"> reduce </w:t>
            </w:r>
            <w:proofErr w:type="spellStart"/>
            <w:r w:rsidR="0035696A" w:rsidRPr="00B84AAC">
              <w:rPr>
                <w:rFonts w:cs="Arial"/>
              </w:rPr>
              <w:t>Koffset</w:t>
            </w:r>
            <w:proofErr w:type="spellEnd"/>
            <w:r w:rsidR="0035696A" w:rsidRPr="00B84AAC">
              <w:rPr>
                <w:rFonts w:cs="Arial"/>
              </w:rPr>
              <w:t xml:space="preserve"> updating overhead.</w:t>
            </w:r>
          </w:p>
          <w:p w14:paraId="2A47A138" w14:textId="47570295" w:rsidR="00B45D34" w:rsidRPr="00B84AAC" w:rsidRDefault="00B45D34" w:rsidP="00B45D34">
            <w:pPr>
              <w:pStyle w:val="a8"/>
              <w:spacing w:line="256" w:lineRule="auto"/>
              <w:rPr>
                <w:rFonts w:cs="Arial"/>
              </w:rPr>
            </w:pPr>
            <w:r w:rsidRPr="00B84AAC">
              <w:rPr>
                <w:rFonts w:cs="Arial" w:hint="eastAsia"/>
              </w:rPr>
              <w:t>F</w:t>
            </w:r>
            <w:r w:rsidRPr="00B84AAC">
              <w:rPr>
                <w:rFonts w:cs="Arial"/>
              </w:rPr>
              <w:t xml:space="preserve">urthermore, In our understanding, “implicit compatibility to support ATG” in the WID means the enhancements for NTN can also applicable for ATG, i.e., </w:t>
            </w:r>
            <w:r w:rsidRPr="00B84AAC">
              <w:rPr>
                <w:rFonts w:cs="Arial"/>
                <w:b/>
                <w:bCs/>
              </w:rPr>
              <w:t>if there are several potential solutions for NTN in which some of them are more applicable for ATG, then these solutions can be preferred</w:t>
            </w:r>
            <w:r w:rsidRPr="00B84AAC">
              <w:rPr>
                <w:rFonts w:cs="Arial"/>
              </w:rPr>
              <w:t xml:space="preserve"> from the perspective of “implicit compatibility”.</w:t>
            </w:r>
          </w:p>
          <w:p w14:paraId="727E56FF" w14:textId="585A3FB0" w:rsidR="0067158E" w:rsidRPr="00B84AAC" w:rsidRDefault="00B45D34">
            <w:pPr>
              <w:pStyle w:val="a8"/>
              <w:spacing w:line="256" w:lineRule="auto"/>
              <w:rPr>
                <w:rFonts w:cs="Arial"/>
              </w:rPr>
            </w:pPr>
            <w:r w:rsidRPr="00B84AAC">
              <w:rPr>
                <w:rFonts w:cs="Arial"/>
              </w:rPr>
              <w:t xml:space="preserve">Considering extending </w:t>
            </w:r>
            <w:r w:rsidR="008D2642" w:rsidRPr="00B84AAC">
              <w:rPr>
                <w:rFonts w:cs="Arial"/>
              </w:rPr>
              <w:t xml:space="preserve">the </w:t>
            </w:r>
            <w:r w:rsidRPr="00B84AAC">
              <w:rPr>
                <w:rFonts w:cs="Arial"/>
              </w:rPr>
              <w:t>range of K1 is both beneficial to NTN and ATG scenario, so it is preferred.</w:t>
            </w:r>
          </w:p>
        </w:tc>
      </w:tr>
      <w:tr w:rsidR="00B62CCB" w:rsidRPr="00B84AAC" w14:paraId="73948316" w14:textId="77777777" w:rsidTr="00526B8E">
        <w:tc>
          <w:tcPr>
            <w:tcW w:w="1795" w:type="dxa"/>
          </w:tcPr>
          <w:p w14:paraId="699283D6" w14:textId="29A41FDF" w:rsidR="00B62CCB" w:rsidRPr="00553854" w:rsidRDefault="00405868" w:rsidP="00B62CCB">
            <w:pPr>
              <w:pStyle w:val="a8"/>
              <w:spacing w:line="256" w:lineRule="auto"/>
              <w:rPr>
                <w:rFonts w:cs="Arial"/>
              </w:rPr>
            </w:pPr>
            <w:r>
              <w:rPr>
                <w:rFonts w:cs="Arial"/>
              </w:rPr>
              <w:t>Intel</w:t>
            </w:r>
          </w:p>
        </w:tc>
        <w:tc>
          <w:tcPr>
            <w:tcW w:w="7834" w:type="dxa"/>
          </w:tcPr>
          <w:p w14:paraId="52D1E7D8" w14:textId="77777777" w:rsidR="00B62CCB" w:rsidRPr="00B84AAC" w:rsidRDefault="00405868" w:rsidP="00B62CCB">
            <w:pPr>
              <w:pStyle w:val="a8"/>
              <w:spacing w:line="256" w:lineRule="auto"/>
              <w:rPr>
                <w:rFonts w:cs="Arial"/>
              </w:rPr>
            </w:pPr>
            <w:r w:rsidRPr="00B84AAC">
              <w:rPr>
                <w:rFonts w:cs="Arial"/>
              </w:rPr>
              <w:t>In our view it is better to clarify that after the initial access the value of slot offset is updated in UE-specific manner for this proposal.</w:t>
            </w:r>
          </w:p>
          <w:p w14:paraId="34D89337" w14:textId="501FB594" w:rsidR="00405868" w:rsidRPr="00B84AAC" w:rsidRDefault="009D5ADA" w:rsidP="00B62CCB">
            <w:pPr>
              <w:pStyle w:val="a8"/>
              <w:spacing w:line="256" w:lineRule="auto"/>
              <w:rPr>
                <w:rFonts w:cs="Arial"/>
              </w:rPr>
            </w:pPr>
            <w:r w:rsidRPr="00B84AAC">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B84AAC" w14:paraId="363E8122" w14:textId="77777777" w:rsidTr="00526B8E">
        <w:tc>
          <w:tcPr>
            <w:tcW w:w="1795" w:type="dxa"/>
          </w:tcPr>
          <w:p w14:paraId="2375E897" w14:textId="294F00DD" w:rsidR="00B62CCB" w:rsidRPr="00553854" w:rsidRDefault="003B608E" w:rsidP="00B62CCB">
            <w:pPr>
              <w:pStyle w:val="a8"/>
              <w:spacing w:line="256" w:lineRule="auto"/>
              <w:rPr>
                <w:rFonts w:cs="Arial"/>
              </w:rPr>
            </w:pPr>
            <w:r>
              <w:rPr>
                <w:rFonts w:cs="Arial"/>
              </w:rPr>
              <w:t>QC</w:t>
            </w:r>
          </w:p>
        </w:tc>
        <w:tc>
          <w:tcPr>
            <w:tcW w:w="7834" w:type="dxa"/>
          </w:tcPr>
          <w:p w14:paraId="7D68BD99" w14:textId="7FF2F398" w:rsidR="00B62CCB" w:rsidRPr="00B84AAC" w:rsidRDefault="008D777B" w:rsidP="00B62CCB">
            <w:pPr>
              <w:pStyle w:val="a8"/>
              <w:spacing w:line="256" w:lineRule="auto"/>
              <w:rPr>
                <w:rFonts w:cs="Arial"/>
              </w:rPr>
            </w:pPr>
            <w:r w:rsidRPr="00B84AAC">
              <w:rPr>
                <w:rFonts w:cs="Arial"/>
              </w:rPr>
              <w:t>Suggest to remove the third bullet as it is</w:t>
            </w:r>
            <w:r w:rsidR="00541298" w:rsidRPr="00B84AAC">
              <w:rPr>
                <w:rFonts w:cs="Arial"/>
              </w:rPr>
              <w:t xml:space="preserve"> not related to </w:t>
            </w:r>
            <w:proofErr w:type="spellStart"/>
            <w:r w:rsidR="00541298" w:rsidRPr="00B84AAC">
              <w:rPr>
                <w:rFonts w:cs="Arial"/>
              </w:rPr>
              <w:t>Koffset</w:t>
            </w:r>
            <w:proofErr w:type="spellEnd"/>
            <w:r w:rsidR="00541298" w:rsidRPr="00B84AAC">
              <w:rPr>
                <w:rFonts w:cs="Arial"/>
              </w:rPr>
              <w:t xml:space="preserve">. </w:t>
            </w:r>
          </w:p>
        </w:tc>
      </w:tr>
      <w:tr w:rsidR="00B62CCB" w:rsidRPr="00B84AAC" w14:paraId="22447EB6" w14:textId="77777777" w:rsidTr="00526B8E">
        <w:tc>
          <w:tcPr>
            <w:tcW w:w="1795" w:type="dxa"/>
          </w:tcPr>
          <w:p w14:paraId="16ECB438" w14:textId="51125B0D" w:rsidR="00B62CCB" w:rsidRPr="00553854" w:rsidRDefault="00660A11" w:rsidP="00B62CCB">
            <w:pPr>
              <w:pStyle w:val="a8"/>
              <w:spacing w:line="256" w:lineRule="auto"/>
              <w:rPr>
                <w:rFonts w:cs="Arial"/>
              </w:rPr>
            </w:pPr>
            <w:r>
              <w:rPr>
                <w:rFonts w:cs="Arial" w:hint="eastAsia"/>
              </w:rPr>
              <w:t>CATT</w:t>
            </w:r>
          </w:p>
        </w:tc>
        <w:tc>
          <w:tcPr>
            <w:tcW w:w="7834" w:type="dxa"/>
          </w:tcPr>
          <w:p w14:paraId="62D3B382" w14:textId="13D0B150" w:rsidR="00B62CCB" w:rsidRPr="00B84AAC" w:rsidRDefault="00660A11" w:rsidP="00660A11">
            <w:pPr>
              <w:pStyle w:val="a8"/>
              <w:spacing w:line="256" w:lineRule="auto"/>
              <w:rPr>
                <w:rFonts w:cs="Arial"/>
              </w:rPr>
            </w:pPr>
            <w:r w:rsidRPr="00B84AAC">
              <w:rPr>
                <w:rFonts w:cs="Arial"/>
              </w:rPr>
              <w:t>W</w:t>
            </w:r>
            <w:r w:rsidRPr="00B84AAC">
              <w:rPr>
                <w:rFonts w:cs="Arial" w:hint="eastAsia"/>
              </w:rPr>
              <w:t xml:space="preserve">e still have the </w:t>
            </w:r>
            <w:r w:rsidRPr="00B84AAC">
              <w:rPr>
                <w:rFonts w:cs="Arial"/>
              </w:rPr>
              <w:t>concern</w:t>
            </w:r>
            <w:r w:rsidRPr="00B84AAC">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rPr>
              <w:t xml:space="preserve"> updat</w:t>
            </w:r>
            <w:proofErr w:type="spellStart"/>
            <w:r w:rsidRPr="00B84AAC">
              <w:rPr>
                <w:rFonts w:cs="Arial" w:hint="eastAsia"/>
              </w:rPr>
              <w:t>ing</w:t>
            </w:r>
            <w:proofErr w:type="spellEnd"/>
            <w:r w:rsidRPr="00B84AAC">
              <w:rPr>
                <w:rFonts w:cs="Arial" w:hint="eastAsia"/>
              </w:rPr>
              <w:t xml:space="preserve"> </w:t>
            </w:r>
            <w:r w:rsidRPr="00B84AAC">
              <w:rPr>
                <w:rFonts w:cs="Arial"/>
              </w:rPr>
              <w:t>after initial access</w:t>
            </w:r>
            <w:r w:rsidRPr="00B84AAC">
              <w:rPr>
                <w:rFonts w:cs="Arial" w:hint="eastAsia"/>
              </w:rPr>
              <w:t xml:space="preserve">. </w:t>
            </w:r>
            <w:r w:rsidRPr="00B84AAC">
              <w:rPr>
                <w:rFonts w:cs="Arial"/>
              </w:rPr>
              <w:t>Additionally</w:t>
            </w:r>
            <w:r w:rsidRPr="00B84AAC">
              <w:rPr>
                <w:rFonts w:cs="Arial" w:hint="eastAsia"/>
              </w:rPr>
              <w:t xml:space="preserve"> it will complicate </w:t>
            </w:r>
            <w:proofErr w:type="spellStart"/>
            <w:r w:rsidRPr="00B84AAC">
              <w:rPr>
                <w:rFonts w:cs="Arial" w:hint="eastAsia"/>
              </w:rPr>
              <w:t>gNB</w:t>
            </w:r>
            <w:proofErr w:type="spellEnd"/>
            <w:r w:rsidRPr="00B84AAC">
              <w:rPr>
                <w:rFonts w:cs="Arial" w:hint="eastAsia"/>
              </w:rPr>
              <w:t xml:space="preserve"> behaviors. </w:t>
            </w:r>
            <w:r w:rsidRPr="00B84AAC">
              <w:rPr>
                <w:rFonts w:cs="Arial"/>
              </w:rPr>
              <w:t>A</w:t>
            </w:r>
            <w:r w:rsidRPr="00B84AAC">
              <w:rPr>
                <w:rFonts w:cs="Arial" w:hint="eastAsia"/>
              </w:rPr>
              <w:t xml:space="preserve">lso this feature is linked to UE TA reporting, in which UE should report its estimated TA to help </w:t>
            </w:r>
            <w:proofErr w:type="spellStart"/>
            <w:r w:rsidRPr="00B84AAC">
              <w:rPr>
                <w:rFonts w:cs="Arial" w:hint="eastAsia"/>
              </w:rPr>
              <w:t>gNB</w:t>
            </w:r>
            <w:proofErr w:type="spellEnd"/>
            <w:r w:rsidRPr="00B84AAC">
              <w:rPr>
                <w:rFonts w:cs="Arial" w:hint="eastAsia"/>
              </w:rPr>
              <w:t xml:space="preserve"> to update the </w:t>
            </w:r>
            <w:proofErr w:type="spellStart"/>
            <w:r w:rsidR="003B35AB" w:rsidRPr="00B84AAC">
              <w:rPr>
                <w:rFonts w:cs="Arial" w:hint="eastAsia"/>
              </w:rPr>
              <w:t>K_offset</w:t>
            </w:r>
            <w:proofErr w:type="spellEnd"/>
            <w:r w:rsidRPr="00B84AAC">
              <w:rPr>
                <w:rFonts w:cs="Arial" w:hint="eastAsia"/>
              </w:rPr>
              <w:t>.</w:t>
            </w:r>
          </w:p>
          <w:p w14:paraId="11CA8B08" w14:textId="376407C5" w:rsidR="00660A11" w:rsidRPr="00B84AAC" w:rsidRDefault="00660A11" w:rsidP="002A7BB4">
            <w:pPr>
              <w:pStyle w:val="a8"/>
              <w:spacing w:line="256" w:lineRule="auto"/>
              <w:rPr>
                <w:rFonts w:cs="Arial"/>
              </w:rPr>
            </w:pPr>
            <w:r w:rsidRPr="00B84AAC">
              <w:rPr>
                <w:rFonts w:cs="Arial"/>
              </w:rPr>
              <w:t>H</w:t>
            </w:r>
            <w:r w:rsidRPr="00B84AAC">
              <w:rPr>
                <w:rFonts w:cs="Arial" w:hint="eastAsia"/>
              </w:rPr>
              <w:t>ence</w:t>
            </w:r>
            <w:r w:rsidR="00951D67" w:rsidRPr="00B84AAC">
              <w:rPr>
                <w:rFonts w:cs="Arial" w:hint="eastAsia"/>
              </w:rPr>
              <w:t xml:space="preserve">, at least for LEO case, </w:t>
            </w:r>
            <m:oMath>
              <m:r>
                <m:rPr>
                  <m:sty m:val="p"/>
                </m:rPr>
                <w:rPr>
                  <w:rFonts w:ascii="Cambria Math" w:hAnsi="Cambria Math" w:cs="Arial" w:hint="eastAsia"/>
                </w:rPr>
                <m:t>K_offset</m:t>
              </m:r>
            </m:oMath>
            <w:r w:rsidR="002A7BB4" w:rsidRPr="00B84AAC">
              <w:rPr>
                <w:rFonts w:cs="Arial" w:hint="eastAsia"/>
              </w:rPr>
              <w:t xml:space="preserve"> </w:t>
            </w:r>
            <w:r w:rsidR="002A7BB4" w:rsidRPr="00B84AAC">
              <w:rPr>
                <w:rFonts w:cs="Arial"/>
              </w:rPr>
              <w:t>updating</w:t>
            </w:r>
            <w:r w:rsidR="002A7BB4" w:rsidRPr="00B84AAC">
              <w:rPr>
                <w:rFonts w:cs="Arial" w:hint="eastAsia"/>
              </w:rPr>
              <w:t xml:space="preserve"> </w:t>
            </w:r>
            <w:r w:rsidR="00951D67" w:rsidRPr="00B84AAC">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a8"/>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a8"/>
              <w:spacing w:line="256" w:lineRule="auto"/>
              <w:rPr>
                <w:rFonts w:cs="Arial"/>
              </w:rPr>
            </w:pPr>
            <w:r>
              <w:rPr>
                <w:rFonts w:eastAsia="Yu Mincho" w:cs="Arial"/>
              </w:rPr>
              <w:t xml:space="preserve">Support proposal 2-4. </w:t>
            </w:r>
          </w:p>
        </w:tc>
      </w:tr>
      <w:tr w:rsidR="00B11CD1" w:rsidRPr="00B84AAC" w14:paraId="5C3322F7" w14:textId="77777777" w:rsidTr="00526B8E">
        <w:tc>
          <w:tcPr>
            <w:tcW w:w="1795" w:type="dxa"/>
          </w:tcPr>
          <w:p w14:paraId="6C91DC6C" w14:textId="64D43754"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3C5B86A1" w14:textId="77777777" w:rsidR="00B11CD1" w:rsidRPr="00B84AAC" w:rsidRDefault="00B11CD1" w:rsidP="00B11CD1">
            <w:pPr>
              <w:pStyle w:val="a8"/>
              <w:spacing w:line="256" w:lineRule="auto"/>
              <w:rPr>
                <w:rFonts w:cs="Arial"/>
              </w:rPr>
            </w:pPr>
            <w:r w:rsidRPr="00B84AAC">
              <w:rPr>
                <w:rFonts w:cs="Arial"/>
              </w:rPr>
              <w:t xml:space="preserve">Support proposal 2-4 including the main bullet and second </w:t>
            </w:r>
            <w:proofErr w:type="spellStart"/>
            <w:r w:rsidRPr="00B84AAC">
              <w:rPr>
                <w:rFonts w:cs="Arial"/>
              </w:rPr>
              <w:t>subbullet</w:t>
            </w:r>
            <w:proofErr w:type="spellEnd"/>
            <w:r w:rsidRPr="00B84AAC">
              <w:rPr>
                <w:rFonts w:cs="Arial"/>
              </w:rPr>
              <w:t xml:space="preserve">. </w:t>
            </w:r>
          </w:p>
          <w:p w14:paraId="1E48A4A8" w14:textId="77777777" w:rsidR="00B11CD1" w:rsidRPr="00B84AAC" w:rsidRDefault="00B11CD1" w:rsidP="00B11CD1">
            <w:pPr>
              <w:pStyle w:val="a8"/>
              <w:spacing w:line="256" w:lineRule="auto"/>
              <w:rPr>
                <w:rFonts w:cs="Arial"/>
              </w:rPr>
            </w:pPr>
            <w:r w:rsidRPr="00B84AAC">
              <w:rPr>
                <w:rFonts w:cs="Arial"/>
              </w:rPr>
              <w:t xml:space="preserve">On the first bullet, our understanding is that the agreed proposal 1-2 is generic and can be applied for the updated </w:t>
            </w:r>
            <w:proofErr w:type="spellStart"/>
            <w:r w:rsidRPr="00B84AAC">
              <w:rPr>
                <w:rFonts w:cs="Arial"/>
              </w:rPr>
              <w:t>K_offset</w:t>
            </w:r>
            <w:proofErr w:type="spellEnd"/>
            <w:r w:rsidRPr="00B84AAC">
              <w:rPr>
                <w:rFonts w:cs="Arial"/>
              </w:rPr>
              <w:t xml:space="preserve">. Hence it may not be needed. </w:t>
            </w:r>
          </w:p>
          <w:p w14:paraId="63E19686" w14:textId="5AB89A60" w:rsidR="00B11CD1" w:rsidRPr="00B84AAC" w:rsidRDefault="009A54F9" w:rsidP="00B11CD1">
            <w:pPr>
              <w:pStyle w:val="a8"/>
              <w:spacing w:line="256" w:lineRule="auto"/>
              <w:rPr>
                <w:rFonts w:eastAsiaTheme="minorEastAsia" w:cs="Arial"/>
              </w:rPr>
            </w:pPr>
            <w:r w:rsidRPr="00B84AAC">
              <w:t>On</w:t>
            </w:r>
            <w:r w:rsidR="00B11CD1" w:rsidRPr="00B84AAC">
              <w:t xml:space="preserve"> the second bullet, we would like to support an efficient way to update </w:t>
            </w:r>
            <w:proofErr w:type="spellStart"/>
            <w:r w:rsidR="00B11CD1" w:rsidRPr="00B84AAC">
              <w:rPr>
                <w:rFonts w:eastAsiaTheme="minorEastAsia" w:cs="Arial"/>
              </w:rPr>
              <w:t>K</w:t>
            </w:r>
            <w:r w:rsidR="00B11CD1" w:rsidRPr="00B84AAC">
              <w:rPr>
                <w:rFonts w:eastAsiaTheme="minorEastAsia" w:cs="Arial"/>
                <w:vertAlign w:val="subscript"/>
              </w:rPr>
              <w:t>offset</w:t>
            </w:r>
            <w:proofErr w:type="spellEnd"/>
            <w:r w:rsidR="00B11CD1" w:rsidRPr="00B84AAC">
              <w:t xml:space="preserve">. The reason is that in case of LEO, </w:t>
            </w:r>
            <w:r w:rsidR="00B11CD1" w:rsidRPr="00B84AAC">
              <w:rPr>
                <w:rFonts w:hint="eastAsia"/>
              </w:rPr>
              <w:t>it</w:t>
            </w:r>
            <w:r w:rsidR="00B11CD1" w:rsidRPr="00B84AAC">
              <w:t xml:space="preserve"> </w:t>
            </w:r>
            <w:r w:rsidR="00B11CD1" w:rsidRPr="00B84AAC">
              <w:rPr>
                <w:rFonts w:hint="eastAsia"/>
              </w:rPr>
              <w:t>may</w:t>
            </w:r>
            <w:r w:rsidR="00B11CD1" w:rsidRPr="00B84AAC">
              <w:t xml:space="preserve"> be more practical to configure a common </w:t>
            </w:r>
            <w:r w:rsidR="00B11CD1" w:rsidRPr="00B84AAC">
              <w:rPr>
                <w:rFonts w:eastAsiaTheme="minorEastAsia" w:cs="Arial"/>
              </w:rPr>
              <w:t xml:space="preserve">value of </w:t>
            </w:r>
            <w:proofErr w:type="spellStart"/>
            <w:r w:rsidR="00B11CD1" w:rsidRPr="00B84AAC">
              <w:rPr>
                <w:rFonts w:eastAsiaTheme="minorEastAsia" w:cs="Arial"/>
              </w:rPr>
              <w:t>K</w:t>
            </w:r>
            <w:r w:rsidR="00B11CD1" w:rsidRPr="00B84AAC">
              <w:rPr>
                <w:rFonts w:eastAsiaTheme="minorEastAsia" w:cs="Arial"/>
                <w:vertAlign w:val="subscript"/>
              </w:rPr>
              <w:t>offset</w:t>
            </w:r>
            <w:proofErr w:type="spellEnd"/>
            <w:r w:rsidR="00B11CD1" w:rsidRPr="00B84AAC">
              <w:rPr>
                <w:rFonts w:eastAsiaTheme="minorEastAsia" w:cs="Arial"/>
                <w:vertAlign w:val="subscript"/>
              </w:rPr>
              <w:t xml:space="preserve"> </w:t>
            </w:r>
            <w:r w:rsidR="00B11CD1" w:rsidRPr="00B84AAC">
              <w:rPr>
                <w:rFonts w:eastAsiaTheme="minorEastAsia" w:cs="Arial" w:hint="eastAsia"/>
              </w:rPr>
              <w:t>for</w:t>
            </w:r>
            <w:r w:rsidR="00B11CD1" w:rsidRPr="00B84AAC">
              <w:rPr>
                <w:rFonts w:eastAsiaTheme="minorEastAsia" w:cs="Arial"/>
              </w:rPr>
              <w:t xml:space="preserve"> </w:t>
            </w:r>
            <w:r w:rsidR="00B11CD1" w:rsidRPr="00B84AAC">
              <w:rPr>
                <w:rFonts w:eastAsiaTheme="minorEastAsia" w:cs="Arial" w:hint="eastAsia"/>
              </w:rPr>
              <w:t>a</w:t>
            </w:r>
            <w:r w:rsidR="00B11CD1" w:rsidRPr="00B84AAC">
              <w:rPr>
                <w:rFonts w:eastAsiaTheme="minorEastAsia" w:cs="Arial"/>
              </w:rPr>
              <w:t xml:space="preserve"> group of UEs, e.g. under the same beam, since the RTD for different </w:t>
            </w:r>
            <w:proofErr w:type="spellStart"/>
            <w:r w:rsidR="00B11CD1" w:rsidRPr="00B84AAC">
              <w:rPr>
                <w:rFonts w:eastAsiaTheme="minorEastAsia" w:cs="Arial"/>
              </w:rPr>
              <w:t>U</w:t>
            </w:r>
            <w:r w:rsidR="00EA1E68" w:rsidRPr="00B84AAC">
              <w:rPr>
                <w:rFonts w:eastAsiaTheme="minorEastAsia" w:cs="Arial"/>
              </w:rPr>
              <w:t>e</w:t>
            </w:r>
            <w:r w:rsidR="00B11CD1" w:rsidRPr="00B84AAC">
              <w:rPr>
                <w:rFonts w:eastAsiaTheme="minorEastAsia" w:cs="Arial"/>
              </w:rPr>
              <w:t>s</w:t>
            </w:r>
            <w:proofErr w:type="spellEnd"/>
            <w:r w:rsidR="00B11CD1" w:rsidRPr="00B84AAC">
              <w:rPr>
                <w:rFonts w:eastAsiaTheme="minorEastAsia" w:cs="Arial"/>
              </w:rPr>
              <w:t xml:space="preserve"> are different and will change rapidly </w:t>
            </w:r>
            <w:r w:rsidR="00B11CD1" w:rsidRPr="00B84AAC">
              <w:t>due to satellite movement</w:t>
            </w:r>
            <w:r w:rsidR="00B11CD1" w:rsidRPr="00B84AAC">
              <w:rPr>
                <w:rFonts w:eastAsiaTheme="minorEastAsia" w:cs="Arial"/>
              </w:rPr>
              <w:t xml:space="preserve">. </w:t>
            </w:r>
          </w:p>
          <w:p w14:paraId="32C21F2F" w14:textId="008618F9" w:rsidR="00B11CD1" w:rsidRPr="00B84AAC" w:rsidRDefault="009A54F9" w:rsidP="00B11CD1">
            <w:pPr>
              <w:pStyle w:val="a8"/>
              <w:spacing w:line="256" w:lineRule="auto"/>
              <w:rPr>
                <w:rFonts w:cs="Arial"/>
              </w:rPr>
            </w:pPr>
            <w:r w:rsidRPr="00B84AAC">
              <w:rPr>
                <w:rFonts w:cs="Arial"/>
              </w:rPr>
              <w:t xml:space="preserve">On </w:t>
            </w:r>
            <w:r w:rsidR="00B11CD1" w:rsidRPr="00B84AAC">
              <w:rPr>
                <w:rFonts w:cs="Arial"/>
              </w:rPr>
              <w:t xml:space="preserve">the third bullet, we prefer to have a separate discussion on the possible extension of K1/K2. Our understanding is that to update </w:t>
            </w:r>
            <w:proofErr w:type="spellStart"/>
            <w:r w:rsidR="00B11CD1" w:rsidRPr="00B84AAC">
              <w:rPr>
                <w:rFonts w:cs="Arial" w:hint="eastAsia"/>
              </w:rPr>
              <w:t>K</w:t>
            </w:r>
            <w:r w:rsidR="00B11CD1" w:rsidRPr="00B84AAC">
              <w:rPr>
                <w:rFonts w:cs="Arial"/>
              </w:rPr>
              <w:t>_offset</w:t>
            </w:r>
            <w:proofErr w:type="spellEnd"/>
            <w:r w:rsidR="00B11CD1" w:rsidRPr="00B84AAC">
              <w:rPr>
                <w:rFonts w:cs="Arial"/>
              </w:rPr>
              <w:t xml:space="preserve"> after initial access may not be controversial while the motivation to extend K1/K2 should be clarified.</w:t>
            </w:r>
          </w:p>
        </w:tc>
      </w:tr>
      <w:tr w:rsidR="00B11CD1" w:rsidRPr="00B84AAC" w14:paraId="1E8D25CA" w14:textId="77777777" w:rsidTr="00526B8E">
        <w:tc>
          <w:tcPr>
            <w:tcW w:w="1795" w:type="dxa"/>
          </w:tcPr>
          <w:p w14:paraId="30D15637" w14:textId="4513D555" w:rsidR="00B11CD1" w:rsidRPr="00553854" w:rsidRDefault="00881967" w:rsidP="00B11CD1">
            <w:pPr>
              <w:pStyle w:val="a8"/>
              <w:spacing w:line="256" w:lineRule="auto"/>
              <w:rPr>
                <w:rFonts w:cs="Arial"/>
              </w:rPr>
            </w:pPr>
            <w:r>
              <w:rPr>
                <w:rFonts w:cs="Arial"/>
              </w:rPr>
              <w:lastRenderedPageBreak/>
              <w:t>SS</w:t>
            </w:r>
          </w:p>
        </w:tc>
        <w:tc>
          <w:tcPr>
            <w:tcW w:w="7834" w:type="dxa"/>
          </w:tcPr>
          <w:p w14:paraId="69E558D0" w14:textId="24EBE67D" w:rsidR="00B11CD1" w:rsidRPr="00B84AAC" w:rsidRDefault="00881967" w:rsidP="00B11CD1">
            <w:pPr>
              <w:pStyle w:val="a8"/>
              <w:spacing w:line="256" w:lineRule="auto"/>
              <w:rPr>
                <w:rFonts w:cs="Arial"/>
              </w:rPr>
            </w:pPr>
            <w:r w:rsidRPr="00B84AAC">
              <w:rPr>
                <w:rFonts w:cs="Arial"/>
              </w:rPr>
              <w:t>OK for the first two bullets</w:t>
            </w:r>
          </w:p>
        </w:tc>
      </w:tr>
      <w:tr w:rsidR="00C00710" w:rsidRPr="00B84AAC" w14:paraId="367883E7" w14:textId="77777777" w:rsidTr="00526B8E">
        <w:tc>
          <w:tcPr>
            <w:tcW w:w="1795" w:type="dxa"/>
          </w:tcPr>
          <w:p w14:paraId="27EF8463" w14:textId="591BDA0A" w:rsidR="00C00710" w:rsidRPr="00553854" w:rsidRDefault="00C00710" w:rsidP="00C00710">
            <w:pPr>
              <w:pStyle w:val="a8"/>
              <w:spacing w:line="256" w:lineRule="auto"/>
              <w:rPr>
                <w:rFonts w:cs="Arial"/>
              </w:rPr>
            </w:pPr>
            <w:r>
              <w:rPr>
                <w:rFonts w:cs="Arial"/>
              </w:rPr>
              <w:t>Lenovo/MM</w:t>
            </w:r>
          </w:p>
        </w:tc>
        <w:tc>
          <w:tcPr>
            <w:tcW w:w="7834" w:type="dxa"/>
          </w:tcPr>
          <w:p w14:paraId="1C8892BE" w14:textId="77777777" w:rsidR="00C00710" w:rsidRPr="00B84AAC" w:rsidRDefault="00C00710" w:rsidP="00C00710">
            <w:pPr>
              <w:pStyle w:val="a8"/>
              <w:spacing w:line="254" w:lineRule="auto"/>
              <w:rPr>
                <w:rFonts w:cs="Arial"/>
              </w:rPr>
            </w:pPr>
            <w:r w:rsidRPr="00B84AAC">
              <w:rPr>
                <w:rFonts w:cs="Arial"/>
              </w:rPr>
              <w:t>Support proposal 2-4.</w:t>
            </w:r>
          </w:p>
          <w:p w14:paraId="3E724616" w14:textId="77777777" w:rsidR="00C00710" w:rsidRPr="00B84AAC" w:rsidRDefault="00C00710" w:rsidP="00C00710">
            <w:pPr>
              <w:pStyle w:val="a8"/>
              <w:spacing w:line="254" w:lineRule="auto"/>
              <w:rPr>
                <w:rFonts w:cs="Arial"/>
              </w:rPr>
            </w:pPr>
            <w:r w:rsidRPr="00B84AAC">
              <w:rPr>
                <w:rFonts w:cs="Arial"/>
              </w:rPr>
              <w:t xml:space="preserve">Regarding the third bullet, we agree with CMCC that RRC updating </w:t>
            </w:r>
            <w:proofErr w:type="spellStart"/>
            <w:r w:rsidRPr="00B84AAC">
              <w:rPr>
                <w:rFonts w:cs="Arial"/>
              </w:rPr>
              <w:t>Koffset</w:t>
            </w:r>
            <w:proofErr w:type="spellEnd"/>
            <w:r w:rsidRPr="00B84AAC">
              <w:rPr>
                <w:rFonts w:cs="Arial"/>
              </w:rPr>
              <w:t xml:space="preserve"> and extension the range of K1/K2 can be combined together. </w:t>
            </w:r>
          </w:p>
          <w:p w14:paraId="2AB680D0" w14:textId="40F78346" w:rsidR="00C00710" w:rsidRPr="00B84AAC" w:rsidRDefault="00C00710" w:rsidP="00C00710">
            <w:pPr>
              <w:pStyle w:val="a8"/>
              <w:spacing w:line="256" w:lineRule="auto"/>
              <w:rPr>
                <w:rFonts w:cs="Arial"/>
              </w:rPr>
            </w:pPr>
            <w:r w:rsidRPr="00B84AAC">
              <w:rPr>
                <w:rFonts w:cs="Arial"/>
              </w:rPr>
              <w:t xml:space="preserve">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w:t>
            </w:r>
            <w:proofErr w:type="spellStart"/>
            <w:r w:rsidRPr="00B84AAC">
              <w:rPr>
                <w:rFonts w:cs="Arial"/>
              </w:rPr>
              <w:t>Koffset</w:t>
            </w:r>
            <w:proofErr w:type="spellEnd"/>
            <w:r w:rsidRPr="00B84AAC">
              <w:rPr>
                <w:rFonts w:cs="Arial"/>
              </w:rPr>
              <w:t>.</w:t>
            </w:r>
          </w:p>
        </w:tc>
      </w:tr>
      <w:tr w:rsidR="003F1250" w:rsidRPr="00B84AAC" w14:paraId="14AF0A8F" w14:textId="77777777" w:rsidTr="00526B8E">
        <w:tc>
          <w:tcPr>
            <w:tcW w:w="1795" w:type="dxa"/>
          </w:tcPr>
          <w:p w14:paraId="486914AD" w14:textId="39E3CEA5" w:rsidR="003F1250" w:rsidRPr="00553854" w:rsidRDefault="003F1250" w:rsidP="003F1250">
            <w:pPr>
              <w:pStyle w:val="a8"/>
              <w:spacing w:line="256" w:lineRule="auto"/>
              <w:rPr>
                <w:rFonts w:cs="Arial"/>
              </w:rPr>
            </w:pPr>
            <w:r>
              <w:rPr>
                <w:rFonts w:cs="Arial"/>
              </w:rPr>
              <w:t>APT</w:t>
            </w:r>
          </w:p>
        </w:tc>
        <w:tc>
          <w:tcPr>
            <w:tcW w:w="7834" w:type="dxa"/>
          </w:tcPr>
          <w:p w14:paraId="737B64E8" w14:textId="77777777" w:rsidR="003F1250" w:rsidRPr="00B84AAC" w:rsidRDefault="003F1250" w:rsidP="003F1250">
            <w:pPr>
              <w:pStyle w:val="a8"/>
              <w:spacing w:line="256" w:lineRule="auto"/>
              <w:rPr>
                <w:rFonts w:cs="Arial"/>
              </w:rPr>
            </w:pPr>
            <w:r w:rsidRPr="00B84AAC">
              <w:rPr>
                <w:rFonts w:cs="Arial" w:hint="eastAsia"/>
              </w:rPr>
              <w:t>S</w:t>
            </w:r>
            <w:r w:rsidRPr="00B84AAC">
              <w:rPr>
                <w:rFonts w:cs="Arial"/>
              </w:rPr>
              <w:t>upport the proposal 2-4.</w:t>
            </w:r>
          </w:p>
          <w:p w14:paraId="024B0FF0" w14:textId="5FDB17BC" w:rsidR="003F1250" w:rsidRPr="00B84AAC" w:rsidRDefault="003F1250" w:rsidP="003F1250">
            <w:pPr>
              <w:pStyle w:val="a8"/>
              <w:spacing w:line="256" w:lineRule="auto"/>
              <w:rPr>
                <w:rFonts w:cs="Arial"/>
              </w:rPr>
            </w:pPr>
            <w:r w:rsidRPr="00B84AAC">
              <w:rPr>
                <w:rFonts w:cs="Arial"/>
              </w:rPr>
              <w:t>To make less spec impacts, prefer</w:t>
            </w:r>
            <w:r w:rsidRPr="00B84AAC">
              <w:rPr>
                <w:rFonts w:cs="Arial"/>
                <w:b/>
                <w:bCs/>
              </w:rPr>
              <w:t xml:space="preserve"> NOT to extend the range of K1 and K2</w:t>
            </w:r>
            <w:r w:rsidRPr="00B84AAC">
              <w:rPr>
                <w:rFonts w:cs="Arial"/>
              </w:rPr>
              <w:t xml:space="preserve">. As a price, </w:t>
            </w:r>
            <w:proofErr w:type="spellStart"/>
            <w:r w:rsidRPr="00B84AAC">
              <w:rPr>
                <w:rFonts w:cs="Arial"/>
              </w:rPr>
              <w:t>K_offset</w:t>
            </w:r>
            <w:proofErr w:type="spellEnd"/>
            <w:r w:rsidRPr="00B84AAC">
              <w:rPr>
                <w:rFonts w:cs="Arial"/>
              </w:rPr>
              <w:t xml:space="preserve"> cannot be cell-specific in RRC_CONNECTED for some cases, e.g., cell diameter = 1000 km, but might be in a UE-specific manner to cover propagation delay.</w:t>
            </w:r>
          </w:p>
        </w:tc>
      </w:tr>
      <w:tr w:rsidR="00C62B09" w:rsidRPr="00B84AAC" w14:paraId="4A2D804C" w14:textId="77777777" w:rsidTr="00526B8E">
        <w:tc>
          <w:tcPr>
            <w:tcW w:w="1795" w:type="dxa"/>
          </w:tcPr>
          <w:p w14:paraId="2D3F43BD" w14:textId="53523BD9" w:rsidR="00C62B09" w:rsidRDefault="00C62B09" w:rsidP="00C62B09">
            <w:pPr>
              <w:pStyle w:val="a8"/>
              <w:spacing w:line="256" w:lineRule="auto"/>
              <w:rPr>
                <w:rFonts w:cs="Arial"/>
              </w:rPr>
            </w:pPr>
            <w:r>
              <w:rPr>
                <w:rFonts w:cs="Arial"/>
              </w:rPr>
              <w:t>ZTE</w:t>
            </w:r>
          </w:p>
        </w:tc>
        <w:tc>
          <w:tcPr>
            <w:tcW w:w="7834" w:type="dxa"/>
          </w:tcPr>
          <w:p w14:paraId="14CEE4AD" w14:textId="77777777" w:rsidR="00C62B09" w:rsidRPr="00B84AAC" w:rsidRDefault="00C62B09" w:rsidP="00C62B09">
            <w:pPr>
              <w:pStyle w:val="a8"/>
              <w:spacing w:line="256" w:lineRule="auto"/>
              <w:rPr>
                <w:rFonts w:cs="Arial"/>
              </w:rPr>
            </w:pPr>
            <w:r w:rsidRPr="00B84AAC">
              <w:rPr>
                <w:rFonts w:cs="Arial"/>
              </w:rPr>
              <w:t>Not s</w:t>
            </w:r>
            <w:r w:rsidRPr="00B84AAC">
              <w:rPr>
                <w:rFonts w:cs="Arial" w:hint="eastAsia"/>
              </w:rPr>
              <w:t>upport</w:t>
            </w:r>
            <w:r w:rsidRPr="00B84AAC">
              <w:rPr>
                <w:rFonts w:cs="Arial"/>
              </w:rPr>
              <w:t xml:space="preserve"> proposal 2-4. Updates of this value after accessing is only required for Option-1. As commented in proposal 2-3, large overhead may be expected.</w:t>
            </w:r>
          </w:p>
          <w:p w14:paraId="6F166BAB" w14:textId="60278974" w:rsidR="00C62B09" w:rsidRPr="00B84AAC" w:rsidRDefault="00C62B09" w:rsidP="00C62B09">
            <w:pPr>
              <w:pStyle w:val="a8"/>
              <w:spacing w:line="256" w:lineRule="auto"/>
              <w:rPr>
                <w:rFonts w:cs="Arial"/>
              </w:rPr>
            </w:pPr>
            <w:r w:rsidRPr="00B84AAC">
              <w:rPr>
                <w:rFonts w:cs="Arial"/>
              </w:rPr>
              <w:t xml:space="preserve">W.r.t the value range of K1 and k2, extension of such value is beneficial, for example, the frequency to updating the </w:t>
            </w:r>
            <w:proofErr w:type="spellStart"/>
            <w:r w:rsidRPr="00B84AAC">
              <w:rPr>
                <w:rFonts w:cs="Arial"/>
              </w:rPr>
              <w:t>K_offset</w:t>
            </w:r>
            <w:proofErr w:type="spellEnd"/>
            <w:r w:rsidRPr="00B84AAC">
              <w:rPr>
                <w:rFonts w:cs="Arial"/>
              </w:rPr>
              <w:t xml:space="preserve">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B84AAC" w14:paraId="072087E9" w14:textId="77777777" w:rsidTr="00526B8E">
        <w:tc>
          <w:tcPr>
            <w:tcW w:w="1795" w:type="dxa"/>
          </w:tcPr>
          <w:p w14:paraId="6640CE3C" w14:textId="25457F1B" w:rsidR="00750005" w:rsidRPr="00750005" w:rsidRDefault="00750005" w:rsidP="00C62B09">
            <w:pPr>
              <w:pStyle w:val="a8"/>
              <w:spacing w:line="256" w:lineRule="auto"/>
              <w:rPr>
                <w:rFonts w:eastAsia="Malgun Gothic" w:cs="Arial"/>
              </w:rPr>
            </w:pPr>
            <w:r>
              <w:rPr>
                <w:rFonts w:eastAsia="Malgun Gothic" w:cs="Arial" w:hint="eastAsia"/>
              </w:rPr>
              <w:t>ETRI</w:t>
            </w:r>
          </w:p>
        </w:tc>
        <w:tc>
          <w:tcPr>
            <w:tcW w:w="7834" w:type="dxa"/>
          </w:tcPr>
          <w:p w14:paraId="5F34C96F" w14:textId="16E24A94" w:rsidR="00750005" w:rsidRPr="00B84AAC" w:rsidRDefault="00750005" w:rsidP="00C62B09">
            <w:pPr>
              <w:pStyle w:val="a8"/>
              <w:spacing w:line="256" w:lineRule="auto"/>
              <w:rPr>
                <w:rFonts w:cs="Arial"/>
              </w:rPr>
            </w:pPr>
            <w:r w:rsidRPr="00B84AAC">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hint="eastAsia"/>
              </w:rPr>
              <w:t xml:space="preserve"> should be considered. </w:t>
            </w:r>
            <w:r w:rsidRPr="00B84AAC">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rPr>
              <w:t xml:space="preserve"> may not be configured.</w:t>
            </w:r>
          </w:p>
        </w:tc>
      </w:tr>
      <w:tr w:rsidR="00DC76EC" w:rsidRPr="00553854" w14:paraId="0674E7EC" w14:textId="77777777" w:rsidTr="00526B8E">
        <w:tc>
          <w:tcPr>
            <w:tcW w:w="1795" w:type="dxa"/>
          </w:tcPr>
          <w:p w14:paraId="02F3CEA5" w14:textId="4DF202CE" w:rsidR="00DC76EC" w:rsidRDefault="00DC76EC" w:rsidP="00C62B09">
            <w:pPr>
              <w:pStyle w:val="a8"/>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a8"/>
              <w:spacing w:line="256" w:lineRule="auto"/>
              <w:rPr>
                <w:rFonts w:eastAsia="Malgun Gothic" w:cs="Arial"/>
              </w:rPr>
            </w:pPr>
            <w:r>
              <w:rPr>
                <w:rFonts w:eastAsia="Malgun Gothic" w:cs="Arial" w:hint="eastAsia"/>
              </w:rPr>
              <w:t>S</w:t>
            </w:r>
            <w:r>
              <w:rPr>
                <w:rFonts w:eastAsia="Malgun Gothic" w:cs="Arial"/>
              </w:rPr>
              <w:t>upport</w:t>
            </w:r>
          </w:p>
        </w:tc>
      </w:tr>
      <w:tr w:rsidR="009454A2" w:rsidRPr="00B84AAC" w14:paraId="46F1CD0B" w14:textId="77777777" w:rsidTr="009454A2">
        <w:tc>
          <w:tcPr>
            <w:tcW w:w="1795" w:type="dxa"/>
          </w:tcPr>
          <w:p w14:paraId="6C4BB784" w14:textId="01F2E2D0" w:rsidR="009454A2" w:rsidRPr="00750005" w:rsidRDefault="009454A2" w:rsidP="009454A2">
            <w:pPr>
              <w:pStyle w:val="a8"/>
              <w:spacing w:line="256" w:lineRule="auto"/>
              <w:rPr>
                <w:rFonts w:eastAsia="Malgun Gothic" w:cs="Arial"/>
              </w:rPr>
            </w:pPr>
            <w:r>
              <w:rPr>
                <w:rFonts w:eastAsia="Malgun Gothic" w:cs="Arial"/>
              </w:rPr>
              <w:t>LG</w:t>
            </w:r>
          </w:p>
        </w:tc>
        <w:tc>
          <w:tcPr>
            <w:tcW w:w="7834" w:type="dxa"/>
          </w:tcPr>
          <w:p w14:paraId="2FCC2D47" w14:textId="62C20CCF" w:rsidR="009454A2" w:rsidRPr="00B84AAC" w:rsidRDefault="009454A2" w:rsidP="009454A2">
            <w:pPr>
              <w:pStyle w:val="a8"/>
              <w:spacing w:line="256" w:lineRule="auto"/>
              <w:rPr>
                <w:rFonts w:cs="Arial"/>
              </w:rPr>
            </w:pPr>
            <w:r w:rsidRPr="00B84AAC">
              <w:rPr>
                <w:rFonts w:eastAsia="Malgun Gothic" w:cs="Arial"/>
              </w:rPr>
              <w:t xml:space="preserve">We are ok with first and second sub bullet. We are not sure for the third bullet as K1/K2 expansion and </w:t>
            </w:r>
            <w:proofErr w:type="spellStart"/>
            <w:r w:rsidRPr="00B84AAC">
              <w:rPr>
                <w:rFonts w:eastAsia="Malgun Gothic" w:cs="Arial"/>
              </w:rPr>
              <w:t>K_offset</w:t>
            </w:r>
            <w:proofErr w:type="spellEnd"/>
            <w:r w:rsidRPr="00B84AAC">
              <w:rPr>
                <w:rFonts w:eastAsia="Malgun Gothic" w:cs="Arial"/>
              </w:rPr>
              <w:t xml:space="preserve"> are separate issue. </w:t>
            </w:r>
          </w:p>
        </w:tc>
      </w:tr>
      <w:tr w:rsidR="00207411" w:rsidRPr="00B84AAC" w14:paraId="1072781C" w14:textId="77777777" w:rsidTr="009454A2">
        <w:tc>
          <w:tcPr>
            <w:tcW w:w="1795" w:type="dxa"/>
          </w:tcPr>
          <w:p w14:paraId="4226EFFF" w14:textId="5DB77C89" w:rsidR="00207411" w:rsidRDefault="00207411" w:rsidP="00207411">
            <w:pPr>
              <w:pStyle w:val="a8"/>
              <w:spacing w:line="256" w:lineRule="auto"/>
              <w:rPr>
                <w:rFonts w:eastAsia="Malgun Gothic" w:cs="Arial"/>
              </w:rPr>
            </w:pPr>
            <w:r>
              <w:rPr>
                <w:rFonts w:cs="Arial"/>
              </w:rPr>
              <w:t>Ericsson</w:t>
            </w:r>
          </w:p>
        </w:tc>
        <w:tc>
          <w:tcPr>
            <w:tcW w:w="7834" w:type="dxa"/>
          </w:tcPr>
          <w:p w14:paraId="6AD1DF5A" w14:textId="6D8EF187" w:rsidR="00207411" w:rsidRPr="00B84AAC" w:rsidRDefault="00207411" w:rsidP="00207411">
            <w:pPr>
              <w:pStyle w:val="a8"/>
              <w:spacing w:line="256" w:lineRule="auto"/>
              <w:rPr>
                <w:rFonts w:eastAsia="Malgun Gothic" w:cs="Arial"/>
              </w:rPr>
            </w:pPr>
            <w:r w:rsidRPr="00B84AAC">
              <w:rPr>
                <w:rFonts w:cs="Arial"/>
              </w:rPr>
              <w:t>We support this proposal with the first 2 sub-bullets. The third sub-bullet can be discussed separately.</w:t>
            </w:r>
          </w:p>
        </w:tc>
      </w:tr>
      <w:tr w:rsidR="00472D35" w:rsidRPr="00B84AAC" w14:paraId="778BAA76" w14:textId="77777777" w:rsidTr="009454A2">
        <w:tc>
          <w:tcPr>
            <w:tcW w:w="1795" w:type="dxa"/>
          </w:tcPr>
          <w:p w14:paraId="199C8364" w14:textId="108C4E08" w:rsidR="00472D35" w:rsidRDefault="00472D35" w:rsidP="00207411">
            <w:pPr>
              <w:pStyle w:val="a8"/>
              <w:spacing w:line="256" w:lineRule="auto"/>
              <w:rPr>
                <w:rFonts w:cs="Arial"/>
              </w:rPr>
            </w:pPr>
            <w:r>
              <w:rPr>
                <w:rFonts w:cs="Arial"/>
              </w:rPr>
              <w:t>Thales</w:t>
            </w:r>
          </w:p>
        </w:tc>
        <w:tc>
          <w:tcPr>
            <w:tcW w:w="7834" w:type="dxa"/>
          </w:tcPr>
          <w:p w14:paraId="26C04C37" w14:textId="77777777" w:rsidR="00472D35" w:rsidRPr="00B84AAC" w:rsidRDefault="00472D35" w:rsidP="00472D35">
            <w:pPr>
              <w:pStyle w:val="a8"/>
              <w:spacing w:line="256" w:lineRule="auto"/>
              <w:rPr>
                <w:rFonts w:cs="Arial"/>
              </w:rPr>
            </w:pPr>
            <w:proofErr w:type="spellStart"/>
            <w:r w:rsidRPr="00B84AAC">
              <w:rPr>
                <w:rFonts w:cs="Arial"/>
              </w:rPr>
              <w:t>Koffset</w:t>
            </w:r>
            <w:proofErr w:type="spellEnd"/>
            <w:r w:rsidRPr="00B84AAC">
              <w:rPr>
                <w:rFonts w:cs="Arial"/>
              </w:rPr>
              <w:t xml:space="preserve"> needs to be updated after the initial access, as the first value used for scheduling of message3 might not be an optimal one.</w:t>
            </w:r>
          </w:p>
          <w:p w14:paraId="2469526B" w14:textId="3A38AA4E" w:rsidR="00472D35" w:rsidRPr="00B84AAC" w:rsidRDefault="00472D35" w:rsidP="00472D35">
            <w:pPr>
              <w:pStyle w:val="a8"/>
              <w:spacing w:line="256" w:lineRule="auto"/>
              <w:rPr>
                <w:rFonts w:cs="Arial"/>
              </w:rPr>
            </w:pPr>
            <w:r w:rsidRPr="00B84AAC">
              <w:rPr>
                <w:rFonts w:cs="Arial"/>
              </w:rPr>
              <w:t>We support the first two bullets: Preference for further study and contribution in</w:t>
            </w:r>
            <w:r w:rsidRPr="00B84AAC">
              <w:t xml:space="preserve"> </w:t>
            </w:r>
            <w:r w:rsidRPr="00B84AAC">
              <w:rPr>
                <w:rFonts w:cs="Arial"/>
              </w:rPr>
              <w:t xml:space="preserve">RAN1#103e on signaling details and the timing relationships that use the updated </w:t>
            </w:r>
            <w:proofErr w:type="spellStart"/>
            <w:r w:rsidRPr="00B84AAC">
              <w:rPr>
                <w:rFonts w:cs="Arial"/>
              </w:rPr>
              <w:t>K_offset</w:t>
            </w:r>
            <w:proofErr w:type="spellEnd"/>
            <w:r w:rsidRPr="00B84AAC">
              <w:rPr>
                <w:rFonts w:cs="Arial"/>
              </w:rPr>
              <w:t>.</w:t>
            </w:r>
          </w:p>
        </w:tc>
      </w:tr>
      <w:tr w:rsidR="00EA1E68" w:rsidRPr="00B84AAC" w14:paraId="683A79F4" w14:textId="77777777" w:rsidTr="009454A2">
        <w:tc>
          <w:tcPr>
            <w:tcW w:w="1795" w:type="dxa"/>
          </w:tcPr>
          <w:p w14:paraId="2717BD7F" w14:textId="5A546BAA" w:rsidR="00EA1E68" w:rsidRDefault="00EA1E68" w:rsidP="00207411">
            <w:pPr>
              <w:pStyle w:val="a8"/>
              <w:spacing w:line="256" w:lineRule="auto"/>
              <w:rPr>
                <w:rFonts w:cs="Arial"/>
              </w:rPr>
            </w:pPr>
            <w:r>
              <w:rPr>
                <w:rFonts w:cs="Arial"/>
              </w:rPr>
              <w:t>Nokia</w:t>
            </w:r>
          </w:p>
        </w:tc>
        <w:tc>
          <w:tcPr>
            <w:tcW w:w="7834" w:type="dxa"/>
          </w:tcPr>
          <w:p w14:paraId="54CD6F7A" w14:textId="51D0A794" w:rsidR="00EA1E68" w:rsidRPr="00B84AAC" w:rsidRDefault="00EA1E68" w:rsidP="00472D35">
            <w:pPr>
              <w:pStyle w:val="a8"/>
              <w:spacing w:line="256" w:lineRule="auto"/>
              <w:rPr>
                <w:rFonts w:cs="Arial"/>
              </w:rPr>
            </w:pPr>
            <w:r w:rsidRPr="00B84AAC">
              <w:rPr>
                <w:rFonts w:cs="Arial"/>
              </w:rPr>
              <w:t xml:space="preserve">In general we are supportive of this proposal. The K1/K2 discussion is separate from this </w:t>
            </w:r>
            <w:proofErr w:type="spellStart"/>
            <w:r w:rsidRPr="00B84AAC">
              <w:rPr>
                <w:rFonts w:cs="Arial"/>
              </w:rPr>
              <w:t>K_offset</w:t>
            </w:r>
            <w:proofErr w:type="spellEnd"/>
            <w:r w:rsidRPr="00B84AAC">
              <w:rPr>
                <w:rFonts w:cs="Arial"/>
              </w:rPr>
              <w:t xml:space="preserve"> discussion</w:t>
            </w:r>
          </w:p>
        </w:tc>
      </w:tr>
      <w:tr w:rsidR="00B84AAC" w:rsidRPr="00B84AAC" w14:paraId="6E1B5843" w14:textId="77777777" w:rsidTr="009454A2">
        <w:tc>
          <w:tcPr>
            <w:tcW w:w="1795" w:type="dxa"/>
          </w:tcPr>
          <w:p w14:paraId="12D7FDCC" w14:textId="5D03B3D6" w:rsidR="00B84AAC" w:rsidRDefault="00B84AAC" w:rsidP="00207411">
            <w:pPr>
              <w:pStyle w:val="a8"/>
              <w:spacing w:line="256" w:lineRule="auto"/>
              <w:rPr>
                <w:rFonts w:cs="Arial"/>
              </w:rPr>
            </w:pPr>
            <w:proofErr w:type="spellStart"/>
            <w:r>
              <w:rPr>
                <w:rFonts w:eastAsia="Malgun Gothic" w:cs="Arial"/>
              </w:rPr>
              <w:t>Fraunhofer</w:t>
            </w:r>
            <w:proofErr w:type="spellEnd"/>
            <w:r>
              <w:rPr>
                <w:rFonts w:eastAsia="Malgun Gothic" w:cs="Arial"/>
              </w:rPr>
              <w:t xml:space="preserve"> IIS, </w:t>
            </w:r>
            <w:proofErr w:type="spellStart"/>
            <w:r>
              <w:rPr>
                <w:rFonts w:eastAsia="Malgun Gothic" w:cs="Arial"/>
              </w:rPr>
              <w:t>Fraunhofer</w:t>
            </w:r>
            <w:proofErr w:type="spellEnd"/>
            <w:r>
              <w:rPr>
                <w:rFonts w:eastAsia="Malgun Gothic" w:cs="Arial"/>
              </w:rPr>
              <w:t xml:space="preserve"> HHI</w:t>
            </w:r>
          </w:p>
        </w:tc>
        <w:tc>
          <w:tcPr>
            <w:tcW w:w="7834" w:type="dxa"/>
          </w:tcPr>
          <w:p w14:paraId="033046DE" w14:textId="067EEAA2" w:rsidR="00B84AAC" w:rsidRPr="00B84AAC" w:rsidRDefault="00B84AAC" w:rsidP="00472D35">
            <w:pPr>
              <w:pStyle w:val="a8"/>
              <w:spacing w:line="256" w:lineRule="auto"/>
              <w:rPr>
                <w:rFonts w:cs="Arial"/>
              </w:rPr>
            </w:pPr>
            <w:r>
              <w:rPr>
                <w:rFonts w:eastAsia="Malgun Gothic" w:cs="Arial"/>
              </w:rPr>
              <w:t xml:space="preserve">We share the same idea as Intel, ETRI, and APT. After the initial access, the value of </w:t>
            </w:r>
            <w:proofErr w:type="spellStart"/>
            <w:r>
              <w:rPr>
                <w:rFonts w:eastAsia="Malgun Gothic" w:cs="Arial"/>
              </w:rPr>
              <w:t>K_offset</w:t>
            </w:r>
            <w:proofErr w:type="spellEnd"/>
            <w:r>
              <w:rPr>
                <w:rFonts w:eastAsia="Malgun Gothic" w:cs="Arial"/>
              </w:rPr>
              <w:t xml:space="preserve"> requires to be update</w:t>
            </w:r>
            <w:r w:rsidR="00080A23">
              <w:rPr>
                <w:rFonts w:eastAsia="Malgun Gothic" w:cs="Arial"/>
              </w:rPr>
              <w:t>d</w:t>
            </w:r>
            <w:r>
              <w:rPr>
                <w:rFonts w:eastAsia="Malgun Gothic" w:cs="Arial"/>
              </w:rPr>
              <w:t xml:space="preserve"> in a UE-specific manner. Furthermore, we do not support the extension of the range of the values of K1/K2. </w:t>
            </w:r>
          </w:p>
        </w:tc>
      </w:tr>
      <w:tr w:rsidR="00F803F1" w:rsidRPr="00B84AAC" w14:paraId="0934E2CC" w14:textId="77777777" w:rsidTr="009454A2">
        <w:tc>
          <w:tcPr>
            <w:tcW w:w="1795" w:type="dxa"/>
          </w:tcPr>
          <w:p w14:paraId="59C603D5" w14:textId="1F36112D" w:rsidR="00F803F1" w:rsidRDefault="00F803F1" w:rsidP="00F803F1">
            <w:pPr>
              <w:pStyle w:val="a8"/>
              <w:spacing w:line="256" w:lineRule="auto"/>
              <w:rPr>
                <w:rFonts w:eastAsia="Malgun Gothic" w:cs="Arial"/>
              </w:rPr>
            </w:pPr>
            <w:r>
              <w:rPr>
                <w:rFonts w:cs="Arial"/>
              </w:rPr>
              <w:t>Apple</w:t>
            </w:r>
          </w:p>
        </w:tc>
        <w:tc>
          <w:tcPr>
            <w:tcW w:w="7834" w:type="dxa"/>
          </w:tcPr>
          <w:p w14:paraId="3F668676" w14:textId="77777777" w:rsidR="00F803F1" w:rsidRDefault="00F803F1" w:rsidP="00F803F1">
            <w:pPr>
              <w:pStyle w:val="a8"/>
              <w:spacing w:line="256" w:lineRule="auto"/>
              <w:rPr>
                <w:rFonts w:cs="Arial"/>
              </w:rPr>
            </w:pPr>
            <w:r>
              <w:rPr>
                <w:rFonts w:cs="Arial"/>
              </w:rPr>
              <w:t xml:space="preserve">We support the proposal. </w:t>
            </w:r>
          </w:p>
          <w:p w14:paraId="1C8DDBC5" w14:textId="5B412D44" w:rsidR="00F803F1" w:rsidRDefault="00F803F1" w:rsidP="00F803F1">
            <w:pPr>
              <w:pStyle w:val="a8"/>
              <w:spacing w:line="256" w:lineRule="auto"/>
              <w:rPr>
                <w:rFonts w:eastAsia="Malgun Gothic" w:cs="Arial"/>
              </w:rPr>
            </w:pPr>
            <w:r>
              <w:rPr>
                <w:rFonts w:cs="Arial"/>
              </w:rPr>
              <w:t xml:space="preserve">This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dependent on UE’s full TA. We can discuss the possible range extension of K1/K2. </w:t>
            </w:r>
          </w:p>
        </w:tc>
      </w:tr>
      <w:tr w:rsidR="003206E5" w:rsidRPr="00B84AAC" w14:paraId="36101730" w14:textId="77777777" w:rsidTr="009454A2">
        <w:tc>
          <w:tcPr>
            <w:tcW w:w="1795" w:type="dxa"/>
          </w:tcPr>
          <w:p w14:paraId="1DEFFAE7" w14:textId="0E87A535" w:rsidR="003206E5" w:rsidRDefault="003206E5" w:rsidP="003206E5">
            <w:pPr>
              <w:pStyle w:val="a8"/>
              <w:spacing w:line="256" w:lineRule="auto"/>
              <w:rPr>
                <w:rFonts w:cs="Arial"/>
              </w:rPr>
            </w:pPr>
            <w:r>
              <w:rPr>
                <w:rFonts w:eastAsia="Yu Mincho" w:cs="Arial" w:hint="eastAsia"/>
              </w:rPr>
              <w:t>S</w:t>
            </w:r>
            <w:r>
              <w:rPr>
                <w:rFonts w:eastAsia="Yu Mincho" w:cs="Arial"/>
              </w:rPr>
              <w:t>ony</w:t>
            </w:r>
          </w:p>
        </w:tc>
        <w:tc>
          <w:tcPr>
            <w:tcW w:w="7834" w:type="dxa"/>
          </w:tcPr>
          <w:p w14:paraId="1A792F16" w14:textId="04D99FB3" w:rsidR="003206E5" w:rsidRDefault="003206E5" w:rsidP="003206E5">
            <w:pPr>
              <w:pStyle w:val="a8"/>
              <w:spacing w:line="256" w:lineRule="auto"/>
              <w:rPr>
                <w:rFonts w:cs="Arial"/>
              </w:rPr>
            </w:pPr>
            <w:r w:rsidRPr="331134BD">
              <w:rPr>
                <w:rFonts w:eastAsia="Yu Mincho" w:cs="Arial"/>
              </w:rPr>
              <w:t xml:space="preserve">Support proposal 2-4. </w:t>
            </w:r>
          </w:p>
        </w:tc>
      </w:tr>
      <w:tr w:rsidR="00B12286" w:rsidRPr="00B84AAC" w14:paraId="75516E05" w14:textId="77777777" w:rsidTr="009454A2">
        <w:tc>
          <w:tcPr>
            <w:tcW w:w="1795" w:type="dxa"/>
          </w:tcPr>
          <w:p w14:paraId="188E82E5" w14:textId="3CEF1F55" w:rsidR="00B12286" w:rsidRDefault="00B12286" w:rsidP="00B12286">
            <w:pPr>
              <w:pStyle w:val="a8"/>
              <w:spacing w:line="256" w:lineRule="auto"/>
              <w:rPr>
                <w:rFonts w:eastAsia="Yu Mincho" w:cs="Arial" w:hint="eastAsia"/>
              </w:rPr>
            </w:pPr>
            <w:proofErr w:type="spellStart"/>
            <w:r>
              <w:rPr>
                <w:rFonts w:eastAsiaTheme="minorEastAsia" w:cs="Arial" w:hint="eastAsia"/>
              </w:rPr>
              <w:t>Spreadtrum</w:t>
            </w:r>
            <w:proofErr w:type="spellEnd"/>
          </w:p>
        </w:tc>
        <w:tc>
          <w:tcPr>
            <w:tcW w:w="7834" w:type="dxa"/>
          </w:tcPr>
          <w:p w14:paraId="2E4056DF" w14:textId="360E2CE0" w:rsidR="00B12286" w:rsidRPr="331134BD" w:rsidRDefault="00B12286" w:rsidP="00B12286">
            <w:pPr>
              <w:pStyle w:val="a8"/>
              <w:spacing w:line="256" w:lineRule="auto"/>
              <w:rPr>
                <w:rFonts w:eastAsia="Yu Mincho" w:cs="Arial"/>
              </w:rPr>
            </w:pPr>
            <w:r w:rsidRPr="00B12286">
              <w:rPr>
                <w:rFonts w:eastAsia="Yu Mincho" w:cs="Arial"/>
              </w:rPr>
              <w:t>We are ok w</w:t>
            </w:r>
            <w:r>
              <w:rPr>
                <w:rFonts w:eastAsia="Yu Mincho" w:cs="Arial"/>
              </w:rPr>
              <w:t>ith first and second sub bullet</w:t>
            </w:r>
            <w:r w:rsidRPr="002D7DAC">
              <w:rPr>
                <w:rFonts w:eastAsia="Yu Mincho" w:cs="Arial"/>
              </w:rPr>
              <w:t>.</w:t>
            </w:r>
            <w:r>
              <w:rPr>
                <w:rFonts w:eastAsia="Yu Mincho" w:cs="Arial"/>
              </w:rPr>
              <w:t xml:space="preserve"> In our view, this proposal is not related </w:t>
            </w:r>
            <w:r>
              <w:rPr>
                <w:rFonts w:eastAsia="Yu Mincho" w:cs="Arial"/>
              </w:rPr>
              <w:lastRenderedPageBreak/>
              <w:t xml:space="preserve">to </w:t>
            </w:r>
            <w:proofErr w:type="spellStart"/>
            <w:r>
              <w:rPr>
                <w:rFonts w:eastAsia="Yu Mincho" w:cs="Arial"/>
              </w:rPr>
              <w:t>Koffset</w:t>
            </w:r>
            <w:proofErr w:type="spellEnd"/>
            <w:r>
              <w:rPr>
                <w:rFonts w:eastAsia="Yu Mincho" w:cs="Arial"/>
              </w:rPr>
              <w:t>, we can remove the third bullet.</w:t>
            </w:r>
          </w:p>
        </w:tc>
      </w:tr>
    </w:tbl>
    <w:p w14:paraId="1A34D56A" w14:textId="6CEBE433" w:rsidR="000C7FB3" w:rsidRPr="00B84AAC" w:rsidRDefault="00F803F1" w:rsidP="00FC01E8">
      <w:r>
        <w:lastRenderedPageBreak/>
        <w:tab/>
      </w:r>
    </w:p>
    <w:p w14:paraId="77EBF63B" w14:textId="77777777" w:rsidR="006048F4" w:rsidRDefault="006048F4" w:rsidP="006048F4">
      <w:pPr>
        <w:pStyle w:val="21"/>
      </w:pPr>
      <w:r>
        <w:t>2.5</w:t>
      </w:r>
      <w:r>
        <w:tab/>
        <w:t>Updated proposal based on company views (2</w:t>
      </w:r>
      <w:r w:rsidRPr="000E1ED7">
        <w:rPr>
          <w:vertAlign w:val="superscript"/>
        </w:rPr>
        <w:t>nd</w:t>
      </w:r>
      <w:r>
        <w:t xml:space="preserve"> round of email discussion)</w:t>
      </w:r>
    </w:p>
    <w:p w14:paraId="62449D92" w14:textId="4DE512C9" w:rsidR="005F156E" w:rsidRDefault="005F156E" w:rsidP="005F156E">
      <w:pPr>
        <w:pStyle w:val="31"/>
      </w:pPr>
      <w:r w:rsidRPr="00553854">
        <w:t>2.</w:t>
      </w:r>
      <w:r>
        <w:t>5</w:t>
      </w:r>
      <w:r w:rsidRPr="00553854">
        <w:t>.1</w:t>
      </w:r>
      <w:r w:rsidRPr="00553854">
        <w:tab/>
      </w:r>
      <w:proofErr w:type="spellStart"/>
      <w:r w:rsidRPr="00553854">
        <w:t>Koffset</w:t>
      </w:r>
      <w:proofErr w:type="spellEnd"/>
      <w:r w:rsidRPr="00553854">
        <w:t xml:space="preserve"> in </w:t>
      </w:r>
      <w:r w:rsidRPr="005F156E">
        <w:t>initial</w:t>
      </w:r>
      <w:r w:rsidRPr="00553854">
        <w:t xml:space="preserve"> access</w:t>
      </w:r>
    </w:p>
    <w:p w14:paraId="680E7D03" w14:textId="3C2D5382" w:rsidR="00DD16DD" w:rsidRDefault="00DD16DD" w:rsidP="00DD16DD">
      <w:pPr>
        <w:rPr>
          <w:rFonts w:ascii="Arial" w:hAnsi="Arial" w:cs="Arial"/>
        </w:rPr>
      </w:pPr>
      <w:r w:rsidRPr="00DD16DD">
        <w:rPr>
          <w:rFonts w:ascii="Arial" w:hAnsi="Arial" w:cs="Arial"/>
        </w:rPr>
        <w:t>After 2 rounds of email discussions, the pros and cons of each option</w:t>
      </w:r>
      <w:r>
        <w:rPr>
          <w:rFonts w:ascii="Arial" w:hAnsi="Arial" w:cs="Arial"/>
        </w:rPr>
        <w:t xml:space="preserve"> should be relatively clear to the group. The table below summarizes the preferences of companies.</w:t>
      </w:r>
    </w:p>
    <w:p w14:paraId="31E97FF7" w14:textId="6E4AB9A7" w:rsidR="00DD16DD" w:rsidRDefault="00DD16DD" w:rsidP="00DD16DD">
      <w:pPr>
        <w:pStyle w:val="afd"/>
        <w:numPr>
          <w:ilvl w:val="0"/>
          <w:numId w:val="65"/>
        </w:numPr>
        <w:ind w:firstLineChars="0"/>
        <w:rPr>
          <w:rFonts w:ascii="Arial" w:hAnsi="Arial" w:cs="Arial"/>
        </w:rPr>
      </w:pPr>
      <w:r>
        <w:rPr>
          <w:rFonts w:ascii="Arial" w:hAnsi="Arial" w:cs="Arial"/>
        </w:rPr>
        <w:t>Option 5 is only supported by only 1 company, while being unacceptable to 11 companies. It is obvious Option 5 cannot be way forward.</w:t>
      </w:r>
    </w:p>
    <w:p w14:paraId="1374CBD1" w14:textId="505577D8" w:rsidR="00DD16DD" w:rsidRDefault="00DD16DD" w:rsidP="00DD16DD">
      <w:pPr>
        <w:pStyle w:val="afd"/>
        <w:numPr>
          <w:ilvl w:val="0"/>
          <w:numId w:val="65"/>
        </w:numPr>
        <w:ind w:firstLineChars="0"/>
        <w:rPr>
          <w:rFonts w:ascii="Arial" w:hAnsi="Arial" w:cs="Arial"/>
        </w:rPr>
      </w:pPr>
      <w:r>
        <w:rPr>
          <w:rFonts w:ascii="Arial" w:hAnsi="Arial" w:cs="Arial"/>
        </w:rPr>
        <w:t>Option 3 is only supported by 2 companies as second preference and used after Msg3, while being unacceptable to 13 companies. Accordingly, Option 3 is not a reasonable way forward.</w:t>
      </w:r>
    </w:p>
    <w:p w14:paraId="5D082C44" w14:textId="0B9568C2" w:rsidR="00DD16DD" w:rsidRDefault="00DD16DD" w:rsidP="00DD16DD">
      <w:pPr>
        <w:pStyle w:val="afd"/>
        <w:numPr>
          <w:ilvl w:val="0"/>
          <w:numId w:val="65"/>
        </w:numPr>
        <w:ind w:firstLineChars="0"/>
        <w:rPr>
          <w:rFonts w:ascii="Arial" w:hAnsi="Arial" w:cs="Arial"/>
        </w:rPr>
      </w:pPr>
      <w:r>
        <w:rPr>
          <w:rFonts w:ascii="Arial" w:hAnsi="Arial" w:cs="Arial"/>
        </w:rPr>
        <w:t xml:space="preserve">Option 4 is only supported by </w:t>
      </w:r>
      <w:r w:rsidR="0087076F">
        <w:rPr>
          <w:rFonts w:ascii="Arial" w:hAnsi="Arial" w:cs="Arial"/>
        </w:rPr>
        <w:t>4</w:t>
      </w:r>
      <w:r>
        <w:rPr>
          <w:rFonts w:ascii="Arial" w:hAnsi="Arial" w:cs="Arial"/>
        </w:rPr>
        <w:t xml:space="preserve"> companies (1 as first preference + </w:t>
      </w:r>
      <w:r w:rsidR="0087076F">
        <w:rPr>
          <w:rFonts w:ascii="Arial" w:hAnsi="Arial" w:cs="Arial"/>
        </w:rPr>
        <w:t>3</w:t>
      </w:r>
      <w:r>
        <w:rPr>
          <w:rFonts w:ascii="Arial" w:hAnsi="Arial" w:cs="Arial"/>
        </w:rPr>
        <w:t xml:space="preserve"> as second preference), while being unacceptable to </w:t>
      </w:r>
      <w:r w:rsidR="009F70D7">
        <w:rPr>
          <w:rFonts w:ascii="Arial" w:hAnsi="Arial" w:cs="Arial"/>
        </w:rPr>
        <w:t>10</w:t>
      </w:r>
      <w:r>
        <w:rPr>
          <w:rFonts w:ascii="Arial" w:hAnsi="Arial" w:cs="Arial"/>
        </w:rPr>
        <w:t xml:space="preserve"> companies. Accordingly, Option </w:t>
      </w:r>
      <w:r w:rsidR="009F70D7">
        <w:rPr>
          <w:rFonts w:ascii="Arial" w:hAnsi="Arial" w:cs="Arial"/>
        </w:rPr>
        <w:t>4</w:t>
      </w:r>
      <w:r>
        <w:rPr>
          <w:rFonts w:ascii="Arial" w:hAnsi="Arial" w:cs="Arial"/>
        </w:rPr>
        <w:t xml:space="preserve"> is not a reasonable way forward.</w:t>
      </w:r>
    </w:p>
    <w:p w14:paraId="6F629DF7" w14:textId="14D0837B" w:rsidR="009F70D7" w:rsidRDefault="009F70D7" w:rsidP="009F70D7">
      <w:pPr>
        <w:pStyle w:val="afd"/>
        <w:numPr>
          <w:ilvl w:val="0"/>
          <w:numId w:val="65"/>
        </w:numPr>
        <w:ind w:firstLineChars="0"/>
        <w:rPr>
          <w:rFonts w:ascii="Arial" w:hAnsi="Arial" w:cs="Arial"/>
        </w:rPr>
      </w:pPr>
      <w:r>
        <w:rPr>
          <w:rFonts w:ascii="Arial" w:hAnsi="Arial" w:cs="Arial"/>
        </w:rPr>
        <w:t xml:space="preserve">Option 4b is supported by </w:t>
      </w:r>
      <w:r w:rsidR="0087076F">
        <w:rPr>
          <w:rFonts w:ascii="Arial" w:hAnsi="Arial" w:cs="Arial"/>
        </w:rPr>
        <w:t>6</w:t>
      </w:r>
      <w:r>
        <w:rPr>
          <w:rFonts w:ascii="Arial" w:hAnsi="Arial" w:cs="Arial"/>
        </w:rPr>
        <w:t xml:space="preserve"> companies (</w:t>
      </w:r>
      <w:r w:rsidR="0087076F">
        <w:rPr>
          <w:rFonts w:ascii="Arial" w:hAnsi="Arial" w:cs="Arial"/>
        </w:rPr>
        <w:t>4</w:t>
      </w:r>
      <w:r>
        <w:rPr>
          <w:rFonts w:ascii="Arial" w:hAnsi="Arial" w:cs="Arial"/>
        </w:rPr>
        <w:t xml:space="preserve"> as first preference + 2 as second preference), while being unacceptable to 9 companies. Accordingly, Option 4 is difficult to serve as way forward.</w:t>
      </w:r>
    </w:p>
    <w:p w14:paraId="1732D85B" w14:textId="2DFCD56C" w:rsidR="009F70D7" w:rsidRDefault="009F70D7" w:rsidP="009F70D7">
      <w:pPr>
        <w:pStyle w:val="afd"/>
        <w:numPr>
          <w:ilvl w:val="0"/>
          <w:numId w:val="65"/>
        </w:numPr>
        <w:ind w:firstLineChars="0"/>
        <w:rPr>
          <w:rFonts w:ascii="Arial" w:hAnsi="Arial" w:cs="Arial"/>
        </w:rPr>
      </w:pPr>
      <w:r>
        <w:rPr>
          <w:rFonts w:ascii="Arial" w:hAnsi="Arial" w:cs="Arial"/>
        </w:rPr>
        <w:t xml:space="preserve">Option 2 is supported by 5 companies (1 as first preference + 4 as second preference), while being unacceptable to </w:t>
      </w:r>
      <w:r w:rsidR="0087076F">
        <w:rPr>
          <w:rFonts w:ascii="Arial" w:hAnsi="Arial" w:cs="Arial"/>
        </w:rPr>
        <w:t>3</w:t>
      </w:r>
      <w:r>
        <w:rPr>
          <w:rFonts w:ascii="Arial" w:hAnsi="Arial" w:cs="Arial"/>
        </w:rPr>
        <w:t xml:space="preserve"> companies. Accordingly, Option 2</w:t>
      </w:r>
      <w:r w:rsidRPr="009F70D7">
        <w:rPr>
          <w:rFonts w:ascii="Arial" w:hAnsi="Arial" w:cs="Arial"/>
        </w:rPr>
        <w:t xml:space="preserve"> </w:t>
      </w:r>
      <w:r>
        <w:rPr>
          <w:rFonts w:ascii="Arial" w:hAnsi="Arial" w:cs="Arial"/>
        </w:rPr>
        <w:t>is difficult to serve as way forward.</w:t>
      </w:r>
    </w:p>
    <w:p w14:paraId="116D2067" w14:textId="4329A1C4" w:rsidR="0087076F" w:rsidRPr="0087076F" w:rsidRDefault="009F70D7" w:rsidP="0087076F">
      <w:pPr>
        <w:pStyle w:val="afd"/>
        <w:numPr>
          <w:ilvl w:val="0"/>
          <w:numId w:val="65"/>
        </w:numPr>
        <w:ind w:firstLineChars="0"/>
        <w:rPr>
          <w:rFonts w:ascii="Arial" w:hAnsi="Arial" w:cs="Arial"/>
        </w:rPr>
      </w:pPr>
      <w:r>
        <w:rPr>
          <w:rFonts w:ascii="Arial" w:hAnsi="Arial" w:cs="Arial"/>
        </w:rPr>
        <w:t xml:space="preserve">Option 1 is supported by 11 companies (10 as first preference + 1 as second preference), while being unacceptable to </w:t>
      </w:r>
      <w:r w:rsidR="0087076F">
        <w:rPr>
          <w:rFonts w:ascii="Arial" w:hAnsi="Arial" w:cs="Arial"/>
        </w:rPr>
        <w:t>4</w:t>
      </w:r>
      <w:r>
        <w:rPr>
          <w:rFonts w:ascii="Arial" w:hAnsi="Arial" w:cs="Arial"/>
        </w:rPr>
        <w:t xml:space="preserve"> companies. Accordingly,</w:t>
      </w:r>
      <w:r w:rsidR="0087076F">
        <w:rPr>
          <w:rFonts w:ascii="Arial" w:hAnsi="Arial" w:cs="Arial"/>
        </w:rPr>
        <w:t xml:space="preserve"> Option 1</w:t>
      </w:r>
      <w:r w:rsidR="0087076F" w:rsidRPr="009F70D7">
        <w:rPr>
          <w:rFonts w:ascii="Arial" w:hAnsi="Arial" w:cs="Arial"/>
        </w:rPr>
        <w:t xml:space="preserve"> </w:t>
      </w:r>
      <w:r w:rsidR="0087076F">
        <w:rPr>
          <w:rFonts w:ascii="Arial" w:hAnsi="Arial" w:cs="Arial"/>
        </w:rPr>
        <w:t>is a bit difficult to serve as way forward.</w:t>
      </w:r>
    </w:p>
    <w:p w14:paraId="3E08B837" w14:textId="03519D30" w:rsidR="0087076F" w:rsidRPr="0087076F" w:rsidRDefault="009F70D7" w:rsidP="0087076F">
      <w:pPr>
        <w:pStyle w:val="afd"/>
        <w:numPr>
          <w:ilvl w:val="0"/>
          <w:numId w:val="65"/>
        </w:numPr>
        <w:ind w:firstLineChars="0"/>
        <w:rPr>
          <w:rFonts w:ascii="Arial" w:hAnsi="Arial" w:cs="Arial"/>
        </w:rPr>
      </w:pPr>
      <w:r>
        <w:rPr>
          <w:rFonts w:ascii="Arial" w:hAnsi="Arial" w:cs="Arial"/>
        </w:rPr>
        <w:t xml:space="preserve">Option 2b is supported by 14 companies (5 as first preference + 9 as second preference), while being unacceptable to only </w:t>
      </w:r>
      <w:r w:rsidR="0087076F">
        <w:rPr>
          <w:rFonts w:ascii="Arial" w:hAnsi="Arial" w:cs="Arial"/>
        </w:rPr>
        <w:t>2</w:t>
      </w:r>
      <w:r>
        <w:rPr>
          <w:rFonts w:ascii="Arial" w:hAnsi="Arial" w:cs="Arial"/>
        </w:rPr>
        <w:t xml:space="preserve"> compan</w:t>
      </w:r>
      <w:r w:rsidR="0087076F">
        <w:rPr>
          <w:rFonts w:ascii="Arial" w:hAnsi="Arial" w:cs="Arial"/>
        </w:rPr>
        <w:t>ies</w:t>
      </w:r>
      <w:r>
        <w:rPr>
          <w:rFonts w:ascii="Arial" w:hAnsi="Arial" w:cs="Arial"/>
        </w:rPr>
        <w:t>.</w:t>
      </w:r>
      <w:r w:rsidR="0087076F">
        <w:rPr>
          <w:rFonts w:ascii="Arial" w:hAnsi="Arial" w:cs="Arial"/>
        </w:rPr>
        <w:t xml:space="preserve"> </w:t>
      </w:r>
      <w:r w:rsidR="003206E5">
        <w:rPr>
          <w:rFonts w:ascii="Arial" w:hAnsi="Arial" w:cs="Arial"/>
        </w:rPr>
        <w:t>T</w:t>
      </w:r>
      <w:r w:rsidR="0087076F">
        <w:rPr>
          <w:rFonts w:ascii="Arial" w:hAnsi="Arial" w:cs="Arial"/>
        </w:rPr>
        <w:t>he concern of the 2 companies is addressed by Moderator’s response</w:t>
      </w:r>
      <w:r w:rsidR="003206E5">
        <w:rPr>
          <w:rFonts w:ascii="Arial" w:hAnsi="Arial" w:cs="Arial"/>
        </w:rPr>
        <w:t xml:space="preserve"> below</w:t>
      </w:r>
      <w:r w:rsidR="0087076F">
        <w:rPr>
          <w:rFonts w:ascii="Arial" w:hAnsi="Arial" w:cs="Arial"/>
        </w:rPr>
        <w:t>.</w:t>
      </w:r>
      <w:r w:rsidR="003206E5">
        <w:rPr>
          <w:rFonts w:ascii="Arial" w:hAnsi="Arial" w:cs="Arial"/>
        </w:rPr>
        <w:t xml:space="preserve"> Accordingly,</w:t>
      </w:r>
      <w:r w:rsidR="0087076F">
        <w:rPr>
          <w:rFonts w:ascii="Arial" w:hAnsi="Arial" w:cs="Arial"/>
        </w:rPr>
        <w:t xml:space="preserve"> Option 2b is the most reasonable way forward.</w:t>
      </w:r>
    </w:p>
    <w:p w14:paraId="024FD6BB" w14:textId="77777777" w:rsidR="0087076F" w:rsidRDefault="0087076F" w:rsidP="0087076F">
      <w:pPr>
        <w:pStyle w:val="afd"/>
        <w:numPr>
          <w:ilvl w:val="1"/>
          <w:numId w:val="65"/>
        </w:numPr>
        <w:ind w:firstLineChars="0"/>
        <w:rPr>
          <w:rFonts w:ascii="Arial" w:hAnsi="Arial" w:cs="Arial"/>
        </w:rPr>
      </w:pPr>
      <w:r>
        <w:rPr>
          <w:rFonts w:ascii="Arial" w:hAnsi="Arial" w:cs="Arial"/>
        </w:rPr>
        <w:t xml:space="preserve">The concern from the 2 companies is potential duplicated signaling as </w:t>
      </w:r>
      <w:proofErr w:type="spellStart"/>
      <w:r>
        <w:rPr>
          <w:rFonts w:ascii="Arial" w:hAnsi="Arial" w:cs="Arial"/>
        </w:rPr>
        <w:t>Koffset</w:t>
      </w:r>
      <w:proofErr w:type="spellEnd"/>
      <w:r>
        <w:rPr>
          <w:rFonts w:ascii="Arial" w:hAnsi="Arial" w:cs="Arial"/>
        </w:rPr>
        <w:t xml:space="preserve"> is somewhat related to other parameters.</w:t>
      </w:r>
    </w:p>
    <w:p w14:paraId="31135534" w14:textId="4915F009" w:rsidR="009F70D7" w:rsidRPr="003206E5" w:rsidRDefault="0087076F" w:rsidP="003206E5">
      <w:pPr>
        <w:pStyle w:val="afd"/>
        <w:numPr>
          <w:ilvl w:val="2"/>
          <w:numId w:val="65"/>
        </w:numPr>
        <w:ind w:firstLineChars="0"/>
        <w:rPr>
          <w:rFonts w:ascii="Arial" w:hAnsi="Arial" w:cs="Arial"/>
        </w:rPr>
      </w:pPr>
      <w:r w:rsidRPr="0087076F">
        <w:rPr>
          <w:rFonts w:ascii="Arial" w:hAnsi="Arial" w:cs="Arial"/>
          <w:i/>
          <w:iCs/>
        </w:rPr>
        <w:t xml:space="preserve">Moderator response: The “duplicated” signaling should not be a concern. </w:t>
      </w:r>
      <w:proofErr w:type="spellStart"/>
      <w:r w:rsidRPr="0087076F">
        <w:rPr>
          <w:rFonts w:ascii="Arial" w:hAnsi="Arial" w:cs="Arial"/>
          <w:i/>
          <w:iCs/>
        </w:rPr>
        <w:t>Koffset</w:t>
      </w:r>
      <w:proofErr w:type="spellEnd"/>
      <w:r w:rsidRPr="0087076F">
        <w:rPr>
          <w:rFonts w:ascii="Arial" w:hAnsi="Arial" w:cs="Arial"/>
          <w:i/>
          <w:iCs/>
        </w:rPr>
        <w:t xml:space="preserve"> and other parameters serve different purposes, despite they are somewhat related. From design perspective, it’s much clean and forward compatible to allow </w:t>
      </w:r>
      <w:proofErr w:type="spellStart"/>
      <w:r w:rsidRPr="0087076F">
        <w:rPr>
          <w:rFonts w:ascii="Arial" w:hAnsi="Arial" w:cs="Arial"/>
          <w:i/>
          <w:iCs/>
        </w:rPr>
        <w:t>Koffset</w:t>
      </w:r>
      <w:proofErr w:type="spellEnd"/>
      <w:r w:rsidRPr="0087076F">
        <w:rPr>
          <w:rFonts w:ascii="Arial" w:hAnsi="Arial" w:cs="Arial"/>
          <w:i/>
          <w:iCs/>
        </w:rPr>
        <w:t xml:space="preserve"> to be independently configured.</w:t>
      </w:r>
      <w:r>
        <w:rPr>
          <w:rFonts w:ascii="Arial" w:hAnsi="Arial" w:cs="Arial"/>
          <w:i/>
          <w:iCs/>
        </w:rPr>
        <w:t xml:space="preserve"> </w:t>
      </w:r>
      <w:r w:rsidRPr="0087076F">
        <w:rPr>
          <w:rFonts w:ascii="Arial" w:hAnsi="Arial" w:cs="Arial"/>
          <w:i/>
          <w:iCs/>
        </w:rPr>
        <w:t xml:space="preserve"> </w:t>
      </w:r>
      <w:r w:rsidRPr="0087076F">
        <w:rPr>
          <w:rFonts w:ascii="Arial" w:hAnsi="Arial" w:cs="Arial"/>
        </w:rPr>
        <w:t xml:space="preserve"> </w:t>
      </w:r>
    </w:p>
    <w:p w14:paraId="55546508" w14:textId="7A1246D7" w:rsidR="009F70D7" w:rsidRDefault="004710E7" w:rsidP="00DD16DD">
      <w:pPr>
        <w:rPr>
          <w:rFonts w:ascii="Arial" w:hAnsi="Arial" w:cs="Arial"/>
        </w:rPr>
      </w:pPr>
      <w:r>
        <w:rPr>
          <w:rFonts w:ascii="Arial" w:hAnsi="Arial" w:cs="Arial"/>
        </w:rPr>
        <w:t xml:space="preserve">Therefore, Moderator’s recommendation would be </w:t>
      </w:r>
    </w:p>
    <w:p w14:paraId="2A349B85" w14:textId="5447D2B8" w:rsidR="004710E7" w:rsidRPr="004710E7" w:rsidRDefault="004710E7" w:rsidP="00DD16DD">
      <w:pPr>
        <w:rPr>
          <w:rFonts w:ascii="Arial" w:hAnsi="Arial" w:cs="Arial"/>
          <w:b/>
          <w:bCs/>
          <w:highlight w:val="yellow"/>
          <w:u w:val="single"/>
        </w:rPr>
      </w:pPr>
      <w:r w:rsidRPr="004710E7">
        <w:rPr>
          <w:rFonts w:ascii="Arial" w:hAnsi="Arial" w:cs="Arial"/>
          <w:b/>
          <w:bCs/>
          <w:highlight w:val="yellow"/>
          <w:u w:val="single"/>
        </w:rPr>
        <w:t>Proposal 2-</w:t>
      </w:r>
      <w:r>
        <w:rPr>
          <w:rFonts w:ascii="Arial" w:hAnsi="Arial" w:cs="Arial"/>
          <w:b/>
          <w:bCs/>
          <w:highlight w:val="yellow"/>
          <w:u w:val="single"/>
        </w:rPr>
        <w:t>5</w:t>
      </w:r>
      <w:r w:rsidRPr="004710E7">
        <w:rPr>
          <w:rFonts w:ascii="Arial" w:hAnsi="Arial" w:cs="Arial"/>
          <w:b/>
          <w:bCs/>
          <w:highlight w:val="yellow"/>
          <w:u w:val="single"/>
        </w:rPr>
        <w:t xml:space="preserve"> (based on 2</w:t>
      </w:r>
      <w:r w:rsidRPr="004710E7">
        <w:rPr>
          <w:rFonts w:ascii="Arial" w:hAnsi="Arial" w:cs="Arial"/>
          <w:b/>
          <w:bCs/>
          <w:highlight w:val="yellow"/>
          <w:u w:val="single"/>
          <w:vertAlign w:val="superscript"/>
        </w:rPr>
        <w:t>nd</w:t>
      </w:r>
      <w:r w:rsidRPr="004710E7">
        <w:rPr>
          <w:rFonts w:ascii="Arial" w:hAnsi="Arial" w:cs="Arial"/>
          <w:b/>
          <w:bCs/>
          <w:highlight w:val="yellow"/>
          <w:u w:val="single"/>
        </w:rPr>
        <w:t xml:space="preserve"> round of email discussion):</w:t>
      </w:r>
    </w:p>
    <w:p w14:paraId="0489CB55" w14:textId="69A6528C" w:rsidR="004710E7" w:rsidRPr="003206E5" w:rsidRDefault="004710E7" w:rsidP="00DD16DD">
      <w:pPr>
        <w:rPr>
          <w:rFonts w:ascii="Arial" w:hAnsi="Arial" w:cs="Arial"/>
          <w:highlight w:val="yellow"/>
        </w:rPr>
      </w:pPr>
      <w:r w:rsidRPr="00083C60">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83C60">
        <w:rPr>
          <w:rFonts w:ascii="Arial" w:hAnsi="Arial" w:cs="Arial"/>
          <w:highlight w:val="yellow"/>
        </w:rPr>
        <w:t xml:space="preserve"> used in initial access, </w:t>
      </w:r>
      <w:r w:rsidR="00AC2234">
        <w:rPr>
          <w:rFonts w:ascii="Arial" w:hAnsi="Arial" w:cs="Arial"/>
          <w:color w:val="000000"/>
          <w:highlight w:val="yellow"/>
        </w:rPr>
        <w:t>a</w:t>
      </w:r>
      <w:r w:rsidR="00083C60" w:rsidRPr="00083C60">
        <w:rPr>
          <w:rFonts w:ascii="Arial" w:hAnsi="Arial" w:cs="Arial"/>
          <w:color w:val="000000"/>
          <w:highlight w:val="yellow"/>
        </w:rPr>
        <w:t xml:space="preserv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083C60" w:rsidRPr="00083C60">
        <w:rPr>
          <w:rFonts w:ascii="Arial" w:hAnsi="Arial" w:cs="Arial"/>
          <w:color w:val="000000"/>
          <w:highlight w:val="yellow"/>
        </w:rPr>
        <w:t xml:space="preserve"> is configured per beam or per cell in system information.</w:t>
      </w:r>
      <w:r w:rsidR="00083C60" w:rsidRPr="00083C60">
        <w:rPr>
          <w:rFonts w:ascii="Arial" w:hAnsi="Arial" w:cs="Arial"/>
          <w:highlight w:val="yellow"/>
        </w:rPr>
        <w:t xml:space="preserve"> </w:t>
      </w:r>
      <w:r w:rsidRPr="00083C60">
        <w:rPr>
          <w:rFonts w:ascii="Arial" w:hAnsi="Arial" w:cs="Arial"/>
          <w:highlight w:val="yellow"/>
        </w:rPr>
        <w:t>FFS additional options</w:t>
      </w:r>
      <w:r w:rsidR="00083C60" w:rsidRPr="00083C60">
        <w:rPr>
          <w:rFonts w:ascii="Arial" w:hAnsi="Arial" w:cs="Arial"/>
          <w:highlight w:val="yellow"/>
        </w:rPr>
        <w:t>.</w:t>
      </w:r>
    </w:p>
    <w:p w14:paraId="7D5DE3A5" w14:textId="40149A4C" w:rsidR="005F156E" w:rsidRPr="00DD16DD" w:rsidRDefault="005F156E" w:rsidP="005F156E">
      <w:pPr>
        <w:rPr>
          <w:rFonts w:ascii="Arial" w:hAnsi="Arial" w:cs="Arial"/>
          <w:highlight w:val="yellow"/>
        </w:rPr>
      </w:pPr>
    </w:p>
    <w:tbl>
      <w:tblPr>
        <w:tblStyle w:val="af5"/>
        <w:tblW w:w="0" w:type="auto"/>
        <w:tblLook w:val="04A0" w:firstRow="1" w:lastRow="0" w:firstColumn="1" w:lastColumn="0" w:noHBand="0" w:noVBand="1"/>
      </w:tblPr>
      <w:tblGrid>
        <w:gridCol w:w="2420"/>
        <w:gridCol w:w="2403"/>
        <w:gridCol w:w="2403"/>
        <w:gridCol w:w="2403"/>
      </w:tblGrid>
      <w:tr w:rsidR="005F156E" w:rsidRPr="00355B76" w14:paraId="7CE8F91D" w14:textId="77777777" w:rsidTr="00DD16DD">
        <w:tc>
          <w:tcPr>
            <w:tcW w:w="2463" w:type="dxa"/>
            <w:shd w:val="clear" w:color="auto" w:fill="FFC000" w:themeFill="accent4"/>
          </w:tcPr>
          <w:p w14:paraId="15F32994" w14:textId="77777777" w:rsidR="005F156E" w:rsidRPr="00355B76" w:rsidRDefault="005F156E" w:rsidP="00DD16DD">
            <w:pPr>
              <w:rPr>
                <w:rFonts w:cstheme="minorHAnsi"/>
              </w:rPr>
            </w:pPr>
          </w:p>
        </w:tc>
        <w:tc>
          <w:tcPr>
            <w:tcW w:w="2464" w:type="dxa"/>
            <w:shd w:val="clear" w:color="auto" w:fill="00B050"/>
          </w:tcPr>
          <w:p w14:paraId="2C8ED754" w14:textId="77777777" w:rsidR="005F156E" w:rsidRPr="00355B76" w:rsidRDefault="005F156E" w:rsidP="00DD16DD">
            <w:pPr>
              <w:rPr>
                <w:rFonts w:cstheme="minorHAnsi"/>
              </w:rPr>
            </w:pPr>
            <w:r w:rsidRPr="00355B76">
              <w:rPr>
                <w:rFonts w:cstheme="minorHAnsi"/>
              </w:rPr>
              <w:t>First preference</w:t>
            </w:r>
          </w:p>
        </w:tc>
        <w:tc>
          <w:tcPr>
            <w:tcW w:w="2464" w:type="dxa"/>
            <w:shd w:val="clear" w:color="auto" w:fill="92D050"/>
          </w:tcPr>
          <w:p w14:paraId="7EE76CB5" w14:textId="77777777" w:rsidR="005F156E" w:rsidRPr="00355B76" w:rsidRDefault="005F156E" w:rsidP="00DD16DD">
            <w:pPr>
              <w:rPr>
                <w:rFonts w:cstheme="minorHAnsi"/>
              </w:rPr>
            </w:pPr>
            <w:r w:rsidRPr="00355B76">
              <w:rPr>
                <w:rFonts w:cstheme="minorHAnsi"/>
              </w:rPr>
              <w:t>Second preference</w:t>
            </w:r>
          </w:p>
        </w:tc>
        <w:tc>
          <w:tcPr>
            <w:tcW w:w="2464" w:type="dxa"/>
            <w:shd w:val="clear" w:color="auto" w:fill="FF0000"/>
          </w:tcPr>
          <w:p w14:paraId="0F4248A1" w14:textId="77777777" w:rsidR="005F156E" w:rsidRPr="00355B76" w:rsidRDefault="005F156E" w:rsidP="00DD16DD">
            <w:pPr>
              <w:rPr>
                <w:rFonts w:cstheme="minorHAnsi"/>
              </w:rPr>
            </w:pPr>
            <w:r w:rsidRPr="00355B76">
              <w:rPr>
                <w:rFonts w:cstheme="minorHAnsi"/>
              </w:rPr>
              <w:t>Unacceptable option(s)</w:t>
            </w:r>
          </w:p>
        </w:tc>
      </w:tr>
      <w:tr w:rsidR="005F156E" w:rsidRPr="00355B76" w14:paraId="53CAAE3A" w14:textId="77777777" w:rsidTr="00DD16DD">
        <w:tc>
          <w:tcPr>
            <w:tcW w:w="2463" w:type="dxa"/>
          </w:tcPr>
          <w:p w14:paraId="10A9C952" w14:textId="77777777" w:rsidR="005F156E" w:rsidRPr="00D51E29" w:rsidRDefault="005F156E" w:rsidP="00DD16DD">
            <w:pPr>
              <w:rPr>
                <w:rFonts w:cstheme="minorHAnsi"/>
              </w:rPr>
            </w:pPr>
            <w:r w:rsidRPr="00D51E29">
              <w:rPr>
                <w:rFonts w:cstheme="minorHAnsi"/>
                <w:color w:val="000000"/>
              </w:rPr>
              <w:t xml:space="preserve">Option 1: A cell-specific </w:t>
            </w:r>
            <w:r w:rsidRPr="00D51E29">
              <w:rPr>
                <w:rFonts w:cstheme="minorHAnsi"/>
              </w:rPr>
              <w:t xml:space="preserve">value of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D51E29">
              <w:rPr>
                <w:rFonts w:cstheme="minorHAnsi"/>
              </w:rPr>
              <w:t xml:space="preserve"> is configured in system information</w:t>
            </w:r>
          </w:p>
        </w:tc>
        <w:tc>
          <w:tcPr>
            <w:tcW w:w="2464" w:type="dxa"/>
          </w:tcPr>
          <w:p w14:paraId="5C9D04F6" w14:textId="77777777" w:rsidR="005F156E" w:rsidRPr="00D51E29" w:rsidRDefault="005F156E" w:rsidP="00DD16DD">
            <w:pPr>
              <w:pStyle w:val="a8"/>
              <w:spacing w:line="254" w:lineRule="auto"/>
              <w:rPr>
                <w:rFonts w:asciiTheme="minorHAnsi" w:hAnsiTheme="minorHAnsi" w:cstheme="minorHAnsi"/>
              </w:rPr>
            </w:pPr>
            <w:r w:rsidRPr="00D51E29">
              <w:rPr>
                <w:rFonts w:asciiTheme="minorHAnsi" w:hAnsiTheme="minorHAnsi" w:cstheme="minorHAnsi"/>
              </w:rPr>
              <w:t xml:space="preserve">CATT, Panasonic, SS, Xiaomi, ETRI, Ericsson, Thales, Nokia, </w:t>
            </w:r>
            <w:proofErr w:type="spellStart"/>
            <w:r w:rsidRPr="00D51E29">
              <w:rPr>
                <w:rFonts w:asciiTheme="minorHAnsi" w:hAnsiTheme="minorHAnsi" w:cstheme="minorHAnsi"/>
              </w:rPr>
              <w:t>Fraunhofer</w:t>
            </w:r>
            <w:proofErr w:type="spellEnd"/>
            <w:r w:rsidRPr="00D51E29">
              <w:rPr>
                <w:rFonts w:asciiTheme="minorHAnsi" w:hAnsiTheme="minorHAnsi" w:cstheme="minorHAnsi"/>
              </w:rPr>
              <w:t xml:space="preserve"> IIS/</w:t>
            </w:r>
            <w:proofErr w:type="spellStart"/>
            <w:r w:rsidRPr="00D51E29">
              <w:rPr>
                <w:rFonts w:asciiTheme="minorHAnsi" w:hAnsiTheme="minorHAnsi" w:cstheme="minorHAnsi"/>
              </w:rPr>
              <w:t>Fraunhofer</w:t>
            </w:r>
            <w:proofErr w:type="spellEnd"/>
            <w:r w:rsidRPr="00D51E29">
              <w:rPr>
                <w:rFonts w:asciiTheme="minorHAnsi" w:hAnsiTheme="minorHAnsi" w:cstheme="minorHAnsi"/>
              </w:rPr>
              <w:t xml:space="preserve"> HHI</w:t>
            </w:r>
            <w:r>
              <w:rPr>
                <w:rFonts w:asciiTheme="minorHAnsi" w:hAnsiTheme="minorHAnsi" w:cstheme="minorHAnsi"/>
              </w:rPr>
              <w:t>, Apple</w:t>
            </w:r>
          </w:p>
        </w:tc>
        <w:tc>
          <w:tcPr>
            <w:tcW w:w="2464" w:type="dxa"/>
          </w:tcPr>
          <w:p w14:paraId="0ED437B9" w14:textId="77777777" w:rsidR="005F156E" w:rsidRPr="00355B76" w:rsidRDefault="005F156E" w:rsidP="00DD16DD">
            <w:pPr>
              <w:rPr>
                <w:rFonts w:cstheme="minorHAnsi"/>
              </w:rPr>
            </w:pPr>
            <w:r>
              <w:rPr>
                <w:rFonts w:cstheme="minorHAnsi"/>
              </w:rPr>
              <w:t>LG</w:t>
            </w:r>
          </w:p>
        </w:tc>
        <w:tc>
          <w:tcPr>
            <w:tcW w:w="2464" w:type="dxa"/>
          </w:tcPr>
          <w:p w14:paraId="7E6A6C53" w14:textId="639356BA" w:rsidR="005F156E" w:rsidRPr="00355B76" w:rsidRDefault="005F156E" w:rsidP="00DD16DD">
            <w:pPr>
              <w:rPr>
                <w:rFonts w:cstheme="minorHAnsi"/>
              </w:rPr>
            </w:pPr>
            <w:r>
              <w:rPr>
                <w:rFonts w:cstheme="minorHAnsi"/>
              </w:rPr>
              <w:t>CMCC, Huawei, ZTE</w:t>
            </w:r>
            <w:r w:rsidR="0087076F">
              <w:rPr>
                <w:rFonts w:cstheme="minorHAnsi"/>
              </w:rPr>
              <w:t>, Sony</w:t>
            </w:r>
          </w:p>
        </w:tc>
      </w:tr>
      <w:tr w:rsidR="005F156E" w:rsidRPr="00355B76" w14:paraId="1AF59112" w14:textId="77777777" w:rsidTr="00DD16DD">
        <w:tc>
          <w:tcPr>
            <w:tcW w:w="2463" w:type="dxa"/>
          </w:tcPr>
          <w:p w14:paraId="218ACD80" w14:textId="77777777" w:rsidR="005F156E" w:rsidRPr="00355B76" w:rsidRDefault="005F156E" w:rsidP="00DD16DD">
            <w:pPr>
              <w:pStyle w:val="a8"/>
              <w:spacing w:line="256" w:lineRule="auto"/>
              <w:rPr>
                <w:rFonts w:asciiTheme="minorHAnsi" w:hAnsiTheme="minorHAnsi" w:cstheme="minorHAnsi"/>
              </w:rPr>
            </w:pPr>
            <w:r w:rsidRPr="00355B76">
              <w:rPr>
                <w:rFonts w:asciiTheme="minorHAnsi" w:hAnsiTheme="minorHAnsi" w:cstheme="minorHAnsi"/>
                <w:color w:val="000000"/>
              </w:rPr>
              <w:t xml:space="preserve">Option 2: One or more beam-specific </w:t>
            </w:r>
            <w:r w:rsidRPr="00355B76">
              <w:rPr>
                <w:rFonts w:asciiTheme="minorHAnsi" w:hAnsiTheme="minorHAnsi" w:cstheme="minorHAnsi"/>
              </w:rPr>
              <w:t xml:space="preserve">values of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are configured in system information</w:t>
            </w:r>
            <w:r w:rsidRPr="00355B76">
              <w:rPr>
                <w:rFonts w:asciiTheme="minorHAnsi" w:hAnsiTheme="minorHAnsi" w:cstheme="minorHAnsi"/>
                <w:color w:val="000000"/>
              </w:rPr>
              <w:t>.</w:t>
            </w:r>
          </w:p>
          <w:p w14:paraId="64FA6696" w14:textId="77777777" w:rsidR="005F156E" w:rsidRPr="00355B76" w:rsidRDefault="005F156E" w:rsidP="00DD16DD">
            <w:pPr>
              <w:rPr>
                <w:rFonts w:cstheme="minorHAnsi"/>
              </w:rPr>
            </w:pPr>
          </w:p>
        </w:tc>
        <w:tc>
          <w:tcPr>
            <w:tcW w:w="2464" w:type="dxa"/>
          </w:tcPr>
          <w:p w14:paraId="753E8672" w14:textId="77777777" w:rsidR="005F156E" w:rsidRPr="00355B76" w:rsidRDefault="005F156E" w:rsidP="00DD16DD">
            <w:pPr>
              <w:rPr>
                <w:rFonts w:cstheme="minorHAnsi"/>
              </w:rPr>
            </w:pPr>
            <w:r>
              <w:rPr>
                <w:rFonts w:cstheme="minorHAnsi"/>
              </w:rPr>
              <w:t>LG</w:t>
            </w:r>
          </w:p>
        </w:tc>
        <w:tc>
          <w:tcPr>
            <w:tcW w:w="2464" w:type="dxa"/>
          </w:tcPr>
          <w:p w14:paraId="7AB8AA36" w14:textId="77777777" w:rsidR="005F156E" w:rsidRPr="00355B76" w:rsidRDefault="005F156E" w:rsidP="00DD16DD">
            <w:pPr>
              <w:rPr>
                <w:rFonts w:cstheme="minorHAnsi"/>
              </w:rPr>
            </w:pPr>
            <w:r>
              <w:rPr>
                <w:rFonts w:cstheme="minorHAnsi"/>
              </w:rPr>
              <w:t>CMCC, Panasonic, ZTE, Nokia</w:t>
            </w:r>
          </w:p>
        </w:tc>
        <w:tc>
          <w:tcPr>
            <w:tcW w:w="2464" w:type="dxa"/>
          </w:tcPr>
          <w:p w14:paraId="1966E1EA" w14:textId="250D9767" w:rsidR="005F156E" w:rsidRPr="00355B76" w:rsidRDefault="005F156E" w:rsidP="00DD16DD">
            <w:pPr>
              <w:rPr>
                <w:rFonts w:cstheme="minorHAnsi"/>
              </w:rPr>
            </w:pPr>
            <w:proofErr w:type="spellStart"/>
            <w:r>
              <w:rPr>
                <w:rFonts w:cstheme="minorHAnsi"/>
              </w:rPr>
              <w:t>MediaTek</w:t>
            </w:r>
            <w:proofErr w:type="spellEnd"/>
            <w:r>
              <w:rPr>
                <w:rFonts w:cstheme="minorHAnsi"/>
              </w:rPr>
              <w:t>, Huawei</w:t>
            </w:r>
            <w:r w:rsidR="0087076F">
              <w:rPr>
                <w:rFonts w:cstheme="minorHAnsi"/>
              </w:rPr>
              <w:t>, Sony</w:t>
            </w:r>
          </w:p>
        </w:tc>
      </w:tr>
      <w:tr w:rsidR="005F156E" w:rsidRPr="00355B76" w14:paraId="5D498D7B" w14:textId="77777777" w:rsidTr="00DD16DD">
        <w:tc>
          <w:tcPr>
            <w:tcW w:w="2463" w:type="dxa"/>
          </w:tcPr>
          <w:p w14:paraId="59CB28D1" w14:textId="77777777" w:rsidR="005F156E" w:rsidRPr="00355B76" w:rsidRDefault="005F156E" w:rsidP="00DD16DD">
            <w:pPr>
              <w:pStyle w:val="a8"/>
              <w:spacing w:line="256" w:lineRule="auto"/>
              <w:rPr>
                <w:rFonts w:asciiTheme="minorHAnsi" w:hAnsiTheme="minorHAnsi" w:cstheme="minorHAnsi"/>
              </w:rPr>
            </w:pPr>
            <w:r w:rsidRPr="00355B76">
              <w:rPr>
                <w:rFonts w:asciiTheme="minorHAnsi" w:hAnsiTheme="minorHAnsi" w:cstheme="minorHAnsi"/>
                <w:color w:val="000000"/>
              </w:rPr>
              <w:t xml:space="preserve">Option 2b: A value of </w:t>
            </w:r>
            <w:proofErr w:type="spellStart"/>
            <w:r w:rsidRPr="00355B76">
              <w:rPr>
                <w:rFonts w:asciiTheme="minorHAnsi" w:hAnsiTheme="minorHAnsi" w:cstheme="minorHAnsi"/>
                <w:color w:val="000000"/>
              </w:rPr>
              <w:t>Koffset</w:t>
            </w:r>
            <w:proofErr w:type="spellEnd"/>
            <w:r w:rsidRPr="00355B76">
              <w:rPr>
                <w:rFonts w:asciiTheme="minorHAnsi" w:hAnsiTheme="minorHAnsi" w:cstheme="minorHAnsi"/>
                <w:color w:val="000000"/>
              </w:rPr>
              <w:t xml:space="preserve"> is configured per beam or per cell in system information</w:t>
            </w:r>
          </w:p>
          <w:p w14:paraId="61E9CC7D" w14:textId="77777777" w:rsidR="005F156E" w:rsidRPr="00355B76" w:rsidRDefault="005F156E" w:rsidP="00DD16DD">
            <w:pPr>
              <w:rPr>
                <w:rFonts w:cstheme="minorHAnsi"/>
              </w:rPr>
            </w:pPr>
          </w:p>
        </w:tc>
        <w:tc>
          <w:tcPr>
            <w:tcW w:w="2464" w:type="dxa"/>
          </w:tcPr>
          <w:p w14:paraId="6156CD32" w14:textId="58DC5EAC" w:rsidR="005F156E" w:rsidRPr="00355B76" w:rsidRDefault="005F156E" w:rsidP="00DD16DD">
            <w:pPr>
              <w:rPr>
                <w:rFonts w:cstheme="minorHAnsi"/>
              </w:rPr>
            </w:pPr>
            <w:proofErr w:type="spellStart"/>
            <w:r>
              <w:rPr>
                <w:rFonts w:cstheme="minorHAnsi"/>
              </w:rPr>
              <w:t>MediaTek</w:t>
            </w:r>
            <w:proofErr w:type="spellEnd"/>
            <w:r>
              <w:rPr>
                <w:rFonts w:cstheme="minorHAnsi"/>
              </w:rPr>
              <w:t>, Intel, QC, Lenovo/MM, APT</w:t>
            </w:r>
            <w:r w:rsidR="00B12286">
              <w:rPr>
                <w:rFonts w:cstheme="minorHAnsi"/>
              </w:rPr>
              <w:t xml:space="preserve">, </w:t>
            </w:r>
            <w:proofErr w:type="spellStart"/>
            <w:r w:rsidR="00B12286">
              <w:rPr>
                <w:rFonts w:cstheme="minorHAnsi"/>
              </w:rPr>
              <w:t>Spreadtrum</w:t>
            </w:r>
            <w:proofErr w:type="spellEnd"/>
          </w:p>
        </w:tc>
        <w:tc>
          <w:tcPr>
            <w:tcW w:w="2464" w:type="dxa"/>
          </w:tcPr>
          <w:p w14:paraId="5A0AE5AF" w14:textId="77777777" w:rsidR="005F156E" w:rsidRPr="00355B76" w:rsidRDefault="005F156E" w:rsidP="00DD16DD">
            <w:pPr>
              <w:rPr>
                <w:rFonts w:cstheme="minorHAnsi"/>
              </w:rPr>
            </w:pPr>
            <w:r>
              <w:rPr>
                <w:rFonts w:cstheme="minorHAnsi"/>
              </w:rPr>
              <w:t xml:space="preserve">CATT, Panasonic, Xiaomi, ETRI, Ericsson, Thales, [Nokia], </w:t>
            </w:r>
            <w:proofErr w:type="spellStart"/>
            <w:r w:rsidRPr="00D51E29">
              <w:rPr>
                <w:rFonts w:cstheme="minorHAnsi"/>
              </w:rPr>
              <w:t>Fraunhofer</w:t>
            </w:r>
            <w:proofErr w:type="spellEnd"/>
            <w:r w:rsidRPr="00D51E29">
              <w:rPr>
                <w:rFonts w:cstheme="minorHAnsi"/>
              </w:rPr>
              <w:t xml:space="preserve"> IIS/</w:t>
            </w:r>
            <w:proofErr w:type="spellStart"/>
            <w:r w:rsidRPr="00D51E29">
              <w:rPr>
                <w:rFonts w:cstheme="minorHAnsi"/>
              </w:rPr>
              <w:t>Fraunhofer</w:t>
            </w:r>
            <w:proofErr w:type="spellEnd"/>
            <w:r w:rsidRPr="00D51E29">
              <w:rPr>
                <w:rFonts w:cstheme="minorHAnsi"/>
              </w:rPr>
              <w:t xml:space="preserve"> HHI</w:t>
            </w:r>
          </w:p>
        </w:tc>
        <w:tc>
          <w:tcPr>
            <w:tcW w:w="2464" w:type="dxa"/>
          </w:tcPr>
          <w:p w14:paraId="6F1A4157" w14:textId="788C17C8" w:rsidR="005F156E" w:rsidRPr="00355B76" w:rsidRDefault="005F156E" w:rsidP="00DD16DD">
            <w:pPr>
              <w:rPr>
                <w:rFonts w:cstheme="minorHAnsi"/>
              </w:rPr>
            </w:pPr>
            <w:r>
              <w:rPr>
                <w:rFonts w:cstheme="minorHAnsi"/>
              </w:rPr>
              <w:t>Huawei</w:t>
            </w:r>
            <w:r w:rsidR="0087076F">
              <w:rPr>
                <w:rFonts w:cstheme="minorHAnsi"/>
              </w:rPr>
              <w:t>, Sony</w:t>
            </w:r>
          </w:p>
        </w:tc>
      </w:tr>
      <w:tr w:rsidR="005F156E" w:rsidRPr="00355B76" w14:paraId="041DD0E8" w14:textId="77777777" w:rsidTr="00DD16DD">
        <w:tc>
          <w:tcPr>
            <w:tcW w:w="2463" w:type="dxa"/>
          </w:tcPr>
          <w:p w14:paraId="69C590A8" w14:textId="77777777" w:rsidR="005F156E" w:rsidRPr="00355B76" w:rsidRDefault="005F156E" w:rsidP="00DD16DD">
            <w:pPr>
              <w:pStyle w:val="a8"/>
              <w:spacing w:line="256" w:lineRule="auto"/>
              <w:rPr>
                <w:rFonts w:asciiTheme="minorHAnsi" w:hAnsiTheme="minorHAnsi" w:cstheme="minorHAnsi"/>
              </w:rPr>
            </w:pPr>
            <w:r w:rsidRPr="00355B76">
              <w:rPr>
                <w:rFonts w:asciiTheme="minorHAnsi" w:hAnsiTheme="minorHAnsi" w:cstheme="minorHAnsi"/>
              </w:rPr>
              <w:lastRenderedPageBreak/>
              <w:t xml:space="preserve">Option 3: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equal to UE specific TA.</w:t>
            </w:r>
          </w:p>
          <w:p w14:paraId="5B4B693A" w14:textId="77777777" w:rsidR="005F156E" w:rsidRPr="00355B76" w:rsidRDefault="005F156E" w:rsidP="00DD16DD">
            <w:pPr>
              <w:rPr>
                <w:rFonts w:cstheme="minorHAnsi"/>
              </w:rPr>
            </w:pPr>
          </w:p>
        </w:tc>
        <w:tc>
          <w:tcPr>
            <w:tcW w:w="2464" w:type="dxa"/>
          </w:tcPr>
          <w:p w14:paraId="7710BAFF" w14:textId="77777777" w:rsidR="005F156E" w:rsidRPr="00355B76" w:rsidRDefault="005F156E" w:rsidP="00DD16DD">
            <w:pPr>
              <w:rPr>
                <w:rFonts w:cstheme="minorHAnsi"/>
              </w:rPr>
            </w:pPr>
          </w:p>
        </w:tc>
        <w:tc>
          <w:tcPr>
            <w:tcW w:w="2464" w:type="dxa"/>
          </w:tcPr>
          <w:p w14:paraId="57E2BC2D" w14:textId="77777777" w:rsidR="005F156E" w:rsidRPr="00355B76" w:rsidRDefault="005F156E" w:rsidP="00DD16DD">
            <w:pPr>
              <w:rPr>
                <w:rFonts w:cstheme="minorHAnsi"/>
              </w:rPr>
            </w:pPr>
            <w:proofErr w:type="spellStart"/>
            <w:r>
              <w:rPr>
                <w:rFonts w:cstheme="minorHAnsi"/>
              </w:rPr>
              <w:t>MediaTek</w:t>
            </w:r>
            <w:proofErr w:type="spellEnd"/>
            <w:r>
              <w:rPr>
                <w:rFonts w:cstheme="minorHAnsi"/>
              </w:rPr>
              <w:t xml:space="preserve"> (after Msg3), Apple (after Msg3)</w:t>
            </w:r>
          </w:p>
        </w:tc>
        <w:tc>
          <w:tcPr>
            <w:tcW w:w="2464" w:type="dxa"/>
          </w:tcPr>
          <w:p w14:paraId="3059E7C9" w14:textId="4CC30A85" w:rsidR="005F156E" w:rsidRPr="00355B76" w:rsidRDefault="005F156E" w:rsidP="00DD16DD">
            <w:pPr>
              <w:rPr>
                <w:rFonts w:cstheme="minorHAnsi"/>
              </w:rPr>
            </w:pPr>
            <w:r>
              <w:rPr>
                <w:rFonts w:cstheme="minorHAnsi"/>
              </w:rPr>
              <w:t>Intel, QC, Panasonic, Huawei, SS, Lenovo/MM, APT, Xiaomi, ETRI, OPPO, LG, Ericsson, Nokia</w:t>
            </w:r>
            <w:r w:rsidR="00B12286">
              <w:rPr>
                <w:rFonts w:cstheme="minorHAnsi"/>
              </w:rPr>
              <w:t>, Spreadtrum</w:t>
            </w:r>
            <w:bookmarkStart w:id="0" w:name="_GoBack"/>
            <w:bookmarkEnd w:id="0"/>
          </w:p>
        </w:tc>
      </w:tr>
      <w:tr w:rsidR="005F156E" w:rsidRPr="00355B76" w14:paraId="57F18BB1" w14:textId="77777777" w:rsidTr="00DD16DD">
        <w:tc>
          <w:tcPr>
            <w:tcW w:w="2463" w:type="dxa"/>
          </w:tcPr>
          <w:p w14:paraId="06E40151" w14:textId="77777777" w:rsidR="005F156E" w:rsidRPr="00355B76" w:rsidRDefault="005F156E" w:rsidP="00DD16DD">
            <w:pPr>
              <w:pStyle w:val="a8"/>
              <w:spacing w:line="256" w:lineRule="auto"/>
              <w:rPr>
                <w:rFonts w:asciiTheme="minorHAnsi" w:hAnsiTheme="minorHAnsi" w:cstheme="minorHAnsi"/>
              </w:rPr>
            </w:pPr>
            <w:r w:rsidRPr="00355B76">
              <w:rPr>
                <w:rFonts w:asciiTheme="minorHAnsi" w:hAnsiTheme="minorHAnsi" w:cstheme="minorHAnsi"/>
              </w:rPr>
              <w:t xml:space="preserve">Option 4: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equal to common TA.</w:t>
            </w:r>
          </w:p>
          <w:p w14:paraId="74133A44" w14:textId="77777777" w:rsidR="005F156E" w:rsidRPr="00355B76" w:rsidRDefault="005F156E" w:rsidP="00DD16DD">
            <w:pPr>
              <w:rPr>
                <w:rFonts w:cstheme="minorHAnsi"/>
              </w:rPr>
            </w:pPr>
          </w:p>
        </w:tc>
        <w:tc>
          <w:tcPr>
            <w:tcW w:w="2464" w:type="dxa"/>
          </w:tcPr>
          <w:p w14:paraId="20AF4B99" w14:textId="77777777" w:rsidR="005F156E" w:rsidRPr="00355B76" w:rsidRDefault="005F156E" w:rsidP="00DD16DD">
            <w:pPr>
              <w:rPr>
                <w:rFonts w:cstheme="minorHAnsi"/>
              </w:rPr>
            </w:pPr>
            <w:r>
              <w:rPr>
                <w:rFonts w:cstheme="minorHAnsi"/>
              </w:rPr>
              <w:t>SS</w:t>
            </w:r>
          </w:p>
        </w:tc>
        <w:tc>
          <w:tcPr>
            <w:tcW w:w="2464" w:type="dxa"/>
          </w:tcPr>
          <w:p w14:paraId="7FF40106" w14:textId="6FF39108" w:rsidR="005F156E" w:rsidRPr="00355B76" w:rsidRDefault="005F156E" w:rsidP="00DD16DD">
            <w:pPr>
              <w:rPr>
                <w:rFonts w:cstheme="minorHAnsi"/>
              </w:rPr>
            </w:pPr>
            <w:r>
              <w:rPr>
                <w:rFonts w:cstheme="minorHAnsi"/>
              </w:rPr>
              <w:t>Huawei, OPPO</w:t>
            </w:r>
            <w:r w:rsidR="0087076F">
              <w:rPr>
                <w:rFonts w:cstheme="minorHAnsi"/>
              </w:rPr>
              <w:t>, Sony</w:t>
            </w:r>
          </w:p>
        </w:tc>
        <w:tc>
          <w:tcPr>
            <w:tcW w:w="2464" w:type="dxa"/>
          </w:tcPr>
          <w:p w14:paraId="4ED83838" w14:textId="77777777" w:rsidR="005F156E" w:rsidRPr="00355B76" w:rsidRDefault="005F156E" w:rsidP="00DD16DD">
            <w:pPr>
              <w:rPr>
                <w:rFonts w:cstheme="minorHAnsi"/>
              </w:rPr>
            </w:pPr>
            <w:proofErr w:type="spellStart"/>
            <w:r>
              <w:rPr>
                <w:rFonts w:cstheme="minorHAnsi"/>
              </w:rPr>
              <w:t>MediaTek</w:t>
            </w:r>
            <w:proofErr w:type="spellEnd"/>
            <w:r>
              <w:rPr>
                <w:rFonts w:cstheme="minorHAnsi"/>
              </w:rPr>
              <w:t>, QC, Panasonic, APT, Xiaomi, LG, Ericsson, Thales, Nokia, Apple</w:t>
            </w:r>
          </w:p>
        </w:tc>
      </w:tr>
      <w:tr w:rsidR="005F156E" w:rsidRPr="00355B76" w14:paraId="3785AD15" w14:textId="77777777" w:rsidTr="00DD16DD">
        <w:tc>
          <w:tcPr>
            <w:tcW w:w="2463" w:type="dxa"/>
          </w:tcPr>
          <w:p w14:paraId="6888ECD9" w14:textId="77777777" w:rsidR="005F156E" w:rsidRPr="00355B76" w:rsidRDefault="005F156E" w:rsidP="00DD16DD">
            <w:pPr>
              <w:pStyle w:val="a8"/>
              <w:spacing w:line="256" w:lineRule="auto"/>
              <w:rPr>
                <w:rFonts w:asciiTheme="minorHAnsi" w:hAnsiTheme="minorHAnsi" w:cstheme="minorHAnsi"/>
              </w:rPr>
            </w:pPr>
            <w:r w:rsidRPr="00355B76">
              <w:rPr>
                <w:rFonts w:asciiTheme="minorHAnsi" w:hAnsiTheme="minorHAnsi" w:cstheme="minorHAnsi"/>
              </w:rPr>
              <w:t xml:space="preserve">Option 4b: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derived from beam-specific common TA</w:t>
            </w:r>
          </w:p>
          <w:p w14:paraId="67F34215" w14:textId="77777777" w:rsidR="005F156E" w:rsidRPr="00355B76" w:rsidRDefault="005F156E" w:rsidP="00DD16DD">
            <w:pPr>
              <w:rPr>
                <w:rFonts w:cstheme="minorHAnsi"/>
              </w:rPr>
            </w:pPr>
          </w:p>
        </w:tc>
        <w:tc>
          <w:tcPr>
            <w:tcW w:w="2464" w:type="dxa"/>
          </w:tcPr>
          <w:p w14:paraId="7A3B0621" w14:textId="261B3936" w:rsidR="005F156E" w:rsidRPr="00355B76" w:rsidRDefault="005F156E" w:rsidP="00DD16DD">
            <w:pPr>
              <w:rPr>
                <w:rFonts w:cstheme="minorHAnsi"/>
              </w:rPr>
            </w:pPr>
            <w:r>
              <w:rPr>
                <w:rFonts w:cstheme="minorHAnsi"/>
              </w:rPr>
              <w:t>CMCC, ZTE, OPPO</w:t>
            </w:r>
            <w:r w:rsidR="0087076F">
              <w:rPr>
                <w:rFonts w:cstheme="minorHAnsi"/>
              </w:rPr>
              <w:t>, Sony</w:t>
            </w:r>
          </w:p>
        </w:tc>
        <w:tc>
          <w:tcPr>
            <w:tcW w:w="2464" w:type="dxa"/>
          </w:tcPr>
          <w:p w14:paraId="45670C69" w14:textId="1928C966" w:rsidR="005F156E" w:rsidRPr="00355B76" w:rsidRDefault="005F156E" w:rsidP="00DD16DD">
            <w:pPr>
              <w:rPr>
                <w:rFonts w:cstheme="minorHAnsi"/>
              </w:rPr>
            </w:pPr>
            <w:r>
              <w:rPr>
                <w:rFonts w:cstheme="minorHAnsi"/>
              </w:rPr>
              <w:t>Intel, Lenovo/MM</w:t>
            </w:r>
            <w:r w:rsidR="00B12286">
              <w:rPr>
                <w:rFonts w:cstheme="minorHAnsi"/>
              </w:rPr>
              <w:t xml:space="preserve">, </w:t>
            </w:r>
            <w:proofErr w:type="spellStart"/>
            <w:r w:rsidR="00B12286">
              <w:rPr>
                <w:rFonts w:cstheme="minorHAnsi"/>
              </w:rPr>
              <w:t>Spreadtrum</w:t>
            </w:r>
            <w:proofErr w:type="spellEnd"/>
          </w:p>
        </w:tc>
        <w:tc>
          <w:tcPr>
            <w:tcW w:w="2464" w:type="dxa"/>
          </w:tcPr>
          <w:p w14:paraId="1D53EBB1" w14:textId="77777777" w:rsidR="005F156E" w:rsidRPr="00355B76" w:rsidRDefault="005F156E" w:rsidP="00DD16DD">
            <w:pPr>
              <w:rPr>
                <w:rFonts w:cstheme="minorHAnsi"/>
              </w:rPr>
            </w:pPr>
            <w:proofErr w:type="spellStart"/>
            <w:r>
              <w:rPr>
                <w:rFonts w:cstheme="minorHAnsi"/>
              </w:rPr>
              <w:t>MediaTek</w:t>
            </w:r>
            <w:proofErr w:type="spellEnd"/>
            <w:r>
              <w:rPr>
                <w:rFonts w:cstheme="minorHAnsi"/>
              </w:rPr>
              <w:t xml:space="preserve">, QC, Panasonic, APT, Ericsson, Thales, Nokia, </w:t>
            </w:r>
            <w:proofErr w:type="spellStart"/>
            <w:r w:rsidRPr="00D51E29">
              <w:rPr>
                <w:rFonts w:cstheme="minorHAnsi"/>
              </w:rPr>
              <w:t>Fraunhofer</w:t>
            </w:r>
            <w:proofErr w:type="spellEnd"/>
            <w:r w:rsidRPr="00D51E29">
              <w:rPr>
                <w:rFonts w:cstheme="minorHAnsi"/>
              </w:rPr>
              <w:t xml:space="preserve"> IIS/</w:t>
            </w:r>
            <w:proofErr w:type="spellStart"/>
            <w:r w:rsidRPr="00D51E29">
              <w:rPr>
                <w:rFonts w:cstheme="minorHAnsi"/>
              </w:rPr>
              <w:t>Fraunhofer</w:t>
            </w:r>
            <w:proofErr w:type="spellEnd"/>
            <w:r w:rsidRPr="00D51E29">
              <w:rPr>
                <w:rFonts w:cstheme="minorHAnsi"/>
              </w:rPr>
              <w:t xml:space="preserve"> HHI</w:t>
            </w:r>
            <w:r>
              <w:rPr>
                <w:rFonts w:cstheme="minorHAnsi"/>
              </w:rPr>
              <w:t>, Apple</w:t>
            </w:r>
          </w:p>
        </w:tc>
      </w:tr>
      <w:tr w:rsidR="005F156E" w:rsidRPr="00355B76" w14:paraId="625B0D89" w14:textId="77777777" w:rsidTr="00DD16DD">
        <w:tc>
          <w:tcPr>
            <w:tcW w:w="2463" w:type="dxa"/>
          </w:tcPr>
          <w:p w14:paraId="1E4DD8EB" w14:textId="77777777" w:rsidR="005F156E" w:rsidRPr="00355B76" w:rsidRDefault="005F156E" w:rsidP="00DD16DD">
            <w:pPr>
              <w:pStyle w:val="a8"/>
              <w:spacing w:line="256" w:lineRule="auto"/>
              <w:rPr>
                <w:rFonts w:asciiTheme="minorHAnsi" w:hAnsiTheme="minorHAnsi" w:cstheme="minorHAnsi"/>
              </w:rPr>
            </w:pPr>
            <w:r w:rsidRPr="00355B76">
              <w:rPr>
                <w:rFonts w:asciiTheme="minorHAnsi" w:hAnsiTheme="minorHAnsi" w:cstheme="minorHAnsi"/>
              </w:rPr>
              <w:t xml:space="preserve">Option 5: A cell-specific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derived based on ra-ResponseWindow and an offset for the start of the ra-ResponseWindow in system information.</w:t>
            </w:r>
          </w:p>
          <w:p w14:paraId="2B87847E" w14:textId="77777777" w:rsidR="005F156E" w:rsidRPr="00355B76" w:rsidRDefault="005F156E" w:rsidP="00DD16DD">
            <w:pPr>
              <w:rPr>
                <w:rFonts w:cstheme="minorHAnsi"/>
              </w:rPr>
            </w:pPr>
          </w:p>
        </w:tc>
        <w:tc>
          <w:tcPr>
            <w:tcW w:w="2464" w:type="dxa"/>
          </w:tcPr>
          <w:p w14:paraId="08F29671" w14:textId="77777777" w:rsidR="005F156E" w:rsidRPr="00355B76" w:rsidRDefault="005F156E" w:rsidP="00DD16DD">
            <w:pPr>
              <w:rPr>
                <w:rFonts w:cstheme="minorHAnsi"/>
              </w:rPr>
            </w:pPr>
            <w:r>
              <w:rPr>
                <w:rFonts w:cstheme="minorHAnsi"/>
              </w:rPr>
              <w:t>Huawei</w:t>
            </w:r>
          </w:p>
        </w:tc>
        <w:tc>
          <w:tcPr>
            <w:tcW w:w="2464" w:type="dxa"/>
          </w:tcPr>
          <w:p w14:paraId="5D821729" w14:textId="77777777" w:rsidR="005F156E" w:rsidRPr="00355B76" w:rsidRDefault="005F156E" w:rsidP="00DD16DD">
            <w:pPr>
              <w:rPr>
                <w:rFonts w:cstheme="minorHAnsi"/>
              </w:rPr>
            </w:pPr>
          </w:p>
        </w:tc>
        <w:tc>
          <w:tcPr>
            <w:tcW w:w="2464" w:type="dxa"/>
          </w:tcPr>
          <w:p w14:paraId="62BF5CE1" w14:textId="77777777" w:rsidR="005F156E" w:rsidRPr="00355B76" w:rsidRDefault="005F156E" w:rsidP="00DD16DD">
            <w:pPr>
              <w:rPr>
                <w:rFonts w:cstheme="minorHAnsi"/>
              </w:rPr>
            </w:pPr>
            <w:proofErr w:type="spellStart"/>
            <w:r>
              <w:rPr>
                <w:rFonts w:cstheme="minorHAnsi"/>
              </w:rPr>
              <w:t>MediaTek</w:t>
            </w:r>
            <w:proofErr w:type="spellEnd"/>
            <w:r>
              <w:rPr>
                <w:rFonts w:cstheme="minorHAnsi"/>
              </w:rPr>
              <w:t xml:space="preserve">, Intel, QC, Panasonic, Lenovo/MM, APT, Xiaomi, LG, Ericsson, Nokia, </w:t>
            </w:r>
            <w:proofErr w:type="spellStart"/>
            <w:r w:rsidRPr="00D51E29">
              <w:rPr>
                <w:rFonts w:cstheme="minorHAnsi"/>
              </w:rPr>
              <w:t>Fraunhofer</w:t>
            </w:r>
            <w:proofErr w:type="spellEnd"/>
            <w:r w:rsidRPr="00D51E29">
              <w:rPr>
                <w:rFonts w:cstheme="minorHAnsi"/>
              </w:rPr>
              <w:t xml:space="preserve"> IIS/</w:t>
            </w:r>
            <w:proofErr w:type="spellStart"/>
            <w:r w:rsidRPr="00D51E29">
              <w:rPr>
                <w:rFonts w:cstheme="minorHAnsi"/>
              </w:rPr>
              <w:t>Fraunhofer</w:t>
            </w:r>
            <w:proofErr w:type="spellEnd"/>
            <w:r w:rsidRPr="00D51E29">
              <w:rPr>
                <w:rFonts w:cstheme="minorHAnsi"/>
              </w:rPr>
              <w:t xml:space="preserve"> HHI</w:t>
            </w:r>
          </w:p>
        </w:tc>
      </w:tr>
    </w:tbl>
    <w:p w14:paraId="127E04CB" w14:textId="07FD2766" w:rsidR="005F156E" w:rsidRDefault="005F156E" w:rsidP="005F156E">
      <w:pPr>
        <w:rPr>
          <w:rFonts w:ascii="Arial" w:hAnsi="Arial" w:cs="Arial"/>
        </w:rPr>
      </w:pPr>
    </w:p>
    <w:p w14:paraId="15DD2E21" w14:textId="77777777" w:rsidR="009F70D7" w:rsidRDefault="009F70D7" w:rsidP="005F156E">
      <w:pPr>
        <w:rPr>
          <w:rFonts w:ascii="Arial" w:hAnsi="Arial" w:cs="Arial"/>
        </w:rPr>
      </w:pPr>
    </w:p>
    <w:p w14:paraId="078A8AAF" w14:textId="77777777" w:rsidR="005F156E" w:rsidRPr="00553854" w:rsidRDefault="005F156E" w:rsidP="005F156E">
      <w:pPr>
        <w:pStyle w:val="31"/>
      </w:pPr>
      <w:r w:rsidRPr="00553854">
        <w:t>2.</w:t>
      </w:r>
      <w:r>
        <w:t>5</w:t>
      </w:r>
      <w:r w:rsidRPr="00553854">
        <w:t>.</w:t>
      </w:r>
      <w:r>
        <w:t>2</w:t>
      </w:r>
      <w:r w:rsidRPr="00553854">
        <w:tab/>
      </w:r>
      <w:proofErr w:type="spellStart"/>
      <w:r w:rsidRPr="00553854">
        <w:t>Koffset</w:t>
      </w:r>
      <w:proofErr w:type="spellEnd"/>
      <w:r w:rsidRPr="00553854">
        <w:t xml:space="preserve"> </w:t>
      </w:r>
      <w:r>
        <w:t>after</w:t>
      </w:r>
      <w:r w:rsidRPr="00553854">
        <w:t xml:space="preserve"> initial access</w:t>
      </w:r>
    </w:p>
    <w:p w14:paraId="15801468" w14:textId="1E32F923" w:rsidR="00DA768E" w:rsidRDefault="00DA768E">
      <w:pPr>
        <w:rPr>
          <w:rFonts w:ascii="Arial" w:hAnsi="Arial" w:cs="Arial"/>
        </w:rPr>
      </w:pPr>
      <w:r>
        <w:rPr>
          <w:rFonts w:ascii="Arial" w:hAnsi="Arial" w:cs="Arial"/>
        </w:rPr>
        <w:t>A</w:t>
      </w:r>
      <w:r w:rsidRPr="00DD16DD">
        <w:rPr>
          <w:rFonts w:ascii="Arial" w:hAnsi="Arial" w:cs="Arial"/>
        </w:rPr>
        <w:t xml:space="preserve">fter 2 rounds of email discussions, </w:t>
      </w:r>
      <w:r>
        <w:rPr>
          <w:rFonts w:ascii="Arial" w:hAnsi="Arial" w:cs="Arial"/>
        </w:rPr>
        <w:t xml:space="preserve">it is clear that it is better to separate the discussion of updating </w:t>
      </w:r>
      <w:proofErr w:type="spellStart"/>
      <w:r>
        <w:rPr>
          <w:rFonts w:ascii="Arial" w:hAnsi="Arial" w:cs="Arial"/>
        </w:rPr>
        <w:t>Koffset</w:t>
      </w:r>
      <w:proofErr w:type="spellEnd"/>
      <w:r>
        <w:rPr>
          <w:rFonts w:ascii="Arial" w:hAnsi="Arial" w:cs="Arial"/>
        </w:rPr>
        <w:t xml:space="preserve"> from the discussion of extending value ranges of K1 and/or K2, as preferred by many companies.</w:t>
      </w:r>
    </w:p>
    <w:p w14:paraId="3A3EBA80" w14:textId="35BFFA2C" w:rsidR="00DA768E" w:rsidRPr="00E6519E" w:rsidRDefault="00DA768E">
      <w:pPr>
        <w:rPr>
          <w:rFonts w:ascii="Arial" w:hAnsi="Arial" w:cs="Arial"/>
          <w:b/>
          <w:bCs/>
          <w:u w:val="single"/>
        </w:rPr>
      </w:pPr>
      <w:r w:rsidRPr="00E6519E">
        <w:rPr>
          <w:rFonts w:ascii="Arial" w:hAnsi="Arial" w:cs="Arial"/>
          <w:b/>
          <w:bCs/>
          <w:u w:val="single"/>
        </w:rPr>
        <w:t xml:space="preserve">For updating </w:t>
      </w:r>
      <w:proofErr w:type="spellStart"/>
      <w:r w:rsidRPr="00E6519E">
        <w:rPr>
          <w:rFonts w:ascii="Arial" w:hAnsi="Arial" w:cs="Arial"/>
          <w:b/>
          <w:bCs/>
          <w:u w:val="single"/>
        </w:rPr>
        <w:t>Koffset</w:t>
      </w:r>
      <w:proofErr w:type="spellEnd"/>
      <w:r w:rsidRPr="00E6519E">
        <w:rPr>
          <w:rFonts w:ascii="Arial" w:hAnsi="Arial" w:cs="Arial"/>
          <w:b/>
          <w:bCs/>
          <w:u w:val="single"/>
        </w:rPr>
        <w:t xml:space="preserve"> after initial access:</w:t>
      </w:r>
    </w:p>
    <w:p w14:paraId="20ED385D" w14:textId="6B77AC70" w:rsidR="00331ED6" w:rsidRDefault="00331ED6" w:rsidP="00331ED6">
      <w:pPr>
        <w:pStyle w:val="afd"/>
        <w:numPr>
          <w:ilvl w:val="0"/>
          <w:numId w:val="67"/>
        </w:numPr>
        <w:ind w:firstLineChars="0"/>
        <w:rPr>
          <w:rFonts w:ascii="Arial" w:hAnsi="Arial" w:cs="Arial"/>
        </w:rPr>
      </w:pPr>
      <w:r>
        <w:rPr>
          <w:rFonts w:ascii="Arial" w:hAnsi="Arial" w:cs="Arial"/>
        </w:rPr>
        <w:t xml:space="preserve">There are </w:t>
      </w:r>
      <w:r w:rsidR="00E6519E">
        <w:rPr>
          <w:rFonts w:ascii="Arial" w:hAnsi="Arial" w:cs="Arial"/>
        </w:rPr>
        <w:t>1</w:t>
      </w:r>
      <w:r w:rsidR="003206E5">
        <w:rPr>
          <w:rFonts w:ascii="Arial" w:hAnsi="Arial" w:cs="Arial"/>
        </w:rPr>
        <w:t>7</w:t>
      </w:r>
      <w:r>
        <w:rPr>
          <w:rFonts w:ascii="Arial" w:hAnsi="Arial" w:cs="Arial"/>
        </w:rPr>
        <w:t xml:space="preserve"> supporting companies including: </w:t>
      </w:r>
      <w:proofErr w:type="spellStart"/>
      <w:r>
        <w:rPr>
          <w:rFonts w:ascii="Arial" w:hAnsi="Arial" w:cs="Arial"/>
        </w:rPr>
        <w:t>MediaTek</w:t>
      </w:r>
      <w:proofErr w:type="spellEnd"/>
      <w:r>
        <w:rPr>
          <w:rFonts w:ascii="Arial" w:hAnsi="Arial" w:cs="Arial"/>
        </w:rPr>
        <w:t>, CMCC</w:t>
      </w:r>
      <w:r w:rsidR="00537EEF">
        <w:rPr>
          <w:rFonts w:ascii="Arial" w:hAnsi="Arial" w:cs="Arial"/>
        </w:rPr>
        <w:t>, QC, Panasonic,</w:t>
      </w:r>
      <w:r w:rsidR="001E18E6">
        <w:rPr>
          <w:rFonts w:ascii="Arial" w:hAnsi="Arial" w:cs="Arial"/>
        </w:rPr>
        <w:t xml:space="preserve"> Huawei, SS, Lenovo/MM, APT, ETRI,</w:t>
      </w:r>
      <w:r w:rsidR="00537EEF">
        <w:rPr>
          <w:rFonts w:ascii="Arial" w:hAnsi="Arial" w:cs="Arial"/>
        </w:rPr>
        <w:t xml:space="preserve"> OPPO, LG, Ericsson, Thales, Nokia, </w:t>
      </w:r>
      <w:proofErr w:type="spellStart"/>
      <w:r w:rsidR="00537EEF" w:rsidRPr="00537EEF">
        <w:rPr>
          <w:rFonts w:ascii="Arial" w:hAnsi="Arial" w:cs="Arial"/>
        </w:rPr>
        <w:t>Fraunhofer</w:t>
      </w:r>
      <w:proofErr w:type="spellEnd"/>
      <w:r w:rsidR="00537EEF" w:rsidRPr="00537EEF">
        <w:rPr>
          <w:rFonts w:ascii="Arial" w:hAnsi="Arial" w:cs="Arial"/>
        </w:rPr>
        <w:t xml:space="preserve"> IIS</w:t>
      </w:r>
      <w:r w:rsidR="00537EEF">
        <w:rPr>
          <w:rFonts w:ascii="Arial" w:hAnsi="Arial" w:cs="Arial"/>
        </w:rPr>
        <w:t>/</w:t>
      </w:r>
      <w:proofErr w:type="spellStart"/>
      <w:r w:rsidR="00537EEF" w:rsidRPr="00537EEF">
        <w:rPr>
          <w:rFonts w:ascii="Arial" w:hAnsi="Arial" w:cs="Arial"/>
        </w:rPr>
        <w:t>Fraunhofer</w:t>
      </w:r>
      <w:proofErr w:type="spellEnd"/>
      <w:r w:rsidR="00537EEF" w:rsidRPr="00537EEF">
        <w:rPr>
          <w:rFonts w:ascii="Arial" w:hAnsi="Arial" w:cs="Arial"/>
        </w:rPr>
        <w:t xml:space="preserve"> HHI</w:t>
      </w:r>
      <w:r w:rsidR="00537EEF">
        <w:rPr>
          <w:rFonts w:ascii="Arial" w:hAnsi="Arial" w:cs="Arial"/>
        </w:rPr>
        <w:t>,</w:t>
      </w:r>
      <w:r w:rsidR="00537EEF" w:rsidRPr="00537EEF">
        <w:rPr>
          <w:rFonts w:ascii="Arial" w:hAnsi="Arial" w:cs="Arial"/>
        </w:rPr>
        <w:t xml:space="preserve"> </w:t>
      </w:r>
      <w:r w:rsidR="00537EEF">
        <w:rPr>
          <w:rFonts w:ascii="Arial" w:hAnsi="Arial" w:cs="Arial"/>
        </w:rPr>
        <w:t>Apple</w:t>
      </w:r>
      <w:r w:rsidR="003206E5">
        <w:rPr>
          <w:rFonts w:ascii="Arial" w:hAnsi="Arial" w:cs="Arial"/>
        </w:rPr>
        <w:t>, Sony</w:t>
      </w:r>
    </w:p>
    <w:p w14:paraId="2130D91A" w14:textId="730ECA2F" w:rsidR="00331ED6" w:rsidRDefault="00331ED6" w:rsidP="00331ED6">
      <w:pPr>
        <w:pStyle w:val="afd"/>
        <w:numPr>
          <w:ilvl w:val="0"/>
          <w:numId w:val="67"/>
        </w:numPr>
        <w:ind w:firstLineChars="0"/>
        <w:rPr>
          <w:rFonts w:ascii="Arial" w:hAnsi="Arial" w:cs="Arial"/>
        </w:rPr>
      </w:pPr>
      <w:r>
        <w:rPr>
          <w:rFonts w:ascii="Arial" w:hAnsi="Arial" w:cs="Arial"/>
        </w:rPr>
        <w:t xml:space="preserve">There are doubts from </w:t>
      </w:r>
      <w:r w:rsidR="00E6519E">
        <w:rPr>
          <w:rFonts w:ascii="Arial" w:hAnsi="Arial" w:cs="Arial"/>
        </w:rPr>
        <w:t xml:space="preserve">3 </w:t>
      </w:r>
      <w:r>
        <w:rPr>
          <w:rFonts w:ascii="Arial" w:hAnsi="Arial" w:cs="Arial"/>
        </w:rPr>
        <w:t>companies:</w:t>
      </w:r>
    </w:p>
    <w:p w14:paraId="45CDD5E3" w14:textId="56D849DF" w:rsidR="00331ED6" w:rsidRDefault="00331ED6" w:rsidP="00331ED6">
      <w:pPr>
        <w:pStyle w:val="afd"/>
        <w:numPr>
          <w:ilvl w:val="1"/>
          <w:numId w:val="67"/>
        </w:numPr>
        <w:ind w:firstLineChars="0"/>
        <w:rPr>
          <w:rFonts w:ascii="Arial" w:hAnsi="Arial" w:cs="Arial"/>
        </w:rPr>
      </w:pPr>
      <w:r>
        <w:rPr>
          <w:rFonts w:ascii="Arial" w:hAnsi="Arial" w:cs="Arial"/>
        </w:rPr>
        <w:t xml:space="preserve">Intel: not clear about the necessity of updating </w:t>
      </w:r>
      <w:proofErr w:type="spellStart"/>
      <w:r>
        <w:rPr>
          <w:rFonts w:ascii="Arial" w:hAnsi="Arial" w:cs="Arial"/>
        </w:rPr>
        <w:t>Koffset</w:t>
      </w:r>
      <w:proofErr w:type="spellEnd"/>
      <w:r>
        <w:rPr>
          <w:rFonts w:ascii="Arial" w:hAnsi="Arial" w:cs="Arial"/>
        </w:rPr>
        <w:t xml:space="preserve"> given UE specific K1 and K2</w:t>
      </w:r>
    </w:p>
    <w:p w14:paraId="4296DE6B" w14:textId="11A35F09" w:rsidR="00331ED6" w:rsidRPr="00E6519E" w:rsidRDefault="00331ED6" w:rsidP="00331ED6">
      <w:pPr>
        <w:pStyle w:val="afd"/>
        <w:numPr>
          <w:ilvl w:val="2"/>
          <w:numId w:val="67"/>
        </w:numPr>
        <w:ind w:firstLineChars="0"/>
        <w:rPr>
          <w:rFonts w:ascii="Arial" w:hAnsi="Arial" w:cs="Arial"/>
          <w:i/>
          <w:iCs/>
        </w:rPr>
      </w:pPr>
      <w:r w:rsidRPr="00E6519E">
        <w:rPr>
          <w:rFonts w:ascii="Arial" w:hAnsi="Arial" w:cs="Arial"/>
          <w:i/>
          <w:iCs/>
        </w:rPr>
        <w:t>Moderator response: As detailed in Section 2.3.2, K1</w:t>
      </w:r>
      <w:r w:rsidR="00537EEF" w:rsidRPr="00E6519E">
        <w:rPr>
          <w:rFonts w:ascii="Arial" w:hAnsi="Arial" w:cs="Arial"/>
          <w:i/>
          <w:iCs/>
        </w:rPr>
        <w:t xml:space="preserve"> (up to 15 slots)</w:t>
      </w:r>
      <w:r w:rsidRPr="00E6519E">
        <w:rPr>
          <w:rFonts w:ascii="Arial" w:hAnsi="Arial" w:cs="Arial"/>
          <w:i/>
          <w:iCs/>
        </w:rPr>
        <w:t xml:space="preserve"> and K2</w:t>
      </w:r>
      <w:r w:rsidR="00537EEF" w:rsidRPr="00E6519E">
        <w:rPr>
          <w:rFonts w:ascii="Arial" w:hAnsi="Arial" w:cs="Arial"/>
          <w:i/>
          <w:iCs/>
        </w:rPr>
        <w:t xml:space="preserve"> (up to 32 slots)</w:t>
      </w:r>
      <w:r w:rsidRPr="00E6519E">
        <w:rPr>
          <w:rFonts w:ascii="Arial" w:hAnsi="Arial" w:cs="Arial"/>
          <w:i/>
          <w:iCs/>
        </w:rPr>
        <w:t xml:space="preserve"> value ranges are not sufficient</w:t>
      </w:r>
      <w:r w:rsidR="00537EEF" w:rsidRPr="00E6519E">
        <w:rPr>
          <w:rFonts w:ascii="Arial" w:hAnsi="Arial" w:cs="Arial"/>
          <w:i/>
          <w:iCs/>
        </w:rPr>
        <w:t xml:space="preserve">. </w:t>
      </w:r>
    </w:p>
    <w:p w14:paraId="6D7BA16D" w14:textId="2231E12D" w:rsidR="00331ED6" w:rsidRDefault="00331ED6" w:rsidP="00331ED6">
      <w:pPr>
        <w:pStyle w:val="afd"/>
        <w:numPr>
          <w:ilvl w:val="1"/>
          <w:numId w:val="67"/>
        </w:numPr>
        <w:ind w:firstLineChars="0"/>
        <w:rPr>
          <w:rFonts w:ascii="Arial" w:hAnsi="Arial" w:cs="Arial"/>
        </w:rPr>
      </w:pPr>
      <w:r>
        <w:rPr>
          <w:rFonts w:ascii="Arial" w:hAnsi="Arial" w:cs="Arial"/>
        </w:rPr>
        <w:t xml:space="preserve">CATT: concerned about overhead; complicating </w:t>
      </w:r>
      <w:proofErr w:type="spellStart"/>
      <w:r>
        <w:rPr>
          <w:rFonts w:ascii="Arial" w:hAnsi="Arial" w:cs="Arial"/>
        </w:rPr>
        <w:t>gNB</w:t>
      </w:r>
      <w:proofErr w:type="spellEnd"/>
      <w:r>
        <w:rPr>
          <w:rFonts w:ascii="Arial" w:hAnsi="Arial" w:cs="Arial"/>
        </w:rPr>
        <w:t xml:space="preserve"> behavior</w:t>
      </w:r>
    </w:p>
    <w:p w14:paraId="6E98303F" w14:textId="6E2CB351" w:rsidR="00331ED6" w:rsidRPr="00E6519E" w:rsidRDefault="00331ED6" w:rsidP="00331ED6">
      <w:pPr>
        <w:pStyle w:val="afd"/>
        <w:numPr>
          <w:ilvl w:val="2"/>
          <w:numId w:val="67"/>
        </w:numPr>
        <w:ind w:firstLineChars="0"/>
        <w:rPr>
          <w:rFonts w:ascii="Arial" w:hAnsi="Arial" w:cs="Arial"/>
          <w:i/>
          <w:iCs/>
        </w:rPr>
      </w:pPr>
      <w:r w:rsidRPr="00E6519E">
        <w:rPr>
          <w:rFonts w:ascii="Arial" w:hAnsi="Arial" w:cs="Arial"/>
          <w:i/>
          <w:iCs/>
        </w:rPr>
        <w:t xml:space="preserve">Moderator response: As pointed out by </w:t>
      </w:r>
      <w:proofErr w:type="spellStart"/>
      <w:r w:rsidRPr="00E6519E">
        <w:rPr>
          <w:rFonts w:ascii="Arial" w:hAnsi="Arial" w:cs="Arial"/>
          <w:i/>
          <w:iCs/>
        </w:rPr>
        <w:t>MediaTek</w:t>
      </w:r>
      <w:proofErr w:type="spellEnd"/>
      <w:r w:rsidRPr="00E6519E">
        <w:rPr>
          <w:rFonts w:ascii="Arial" w:hAnsi="Arial" w:cs="Arial"/>
          <w:i/>
          <w:iCs/>
        </w:rPr>
        <w:t xml:space="preserve">, the </w:t>
      </w:r>
      <w:proofErr w:type="spellStart"/>
      <w:r w:rsidRPr="00E6519E">
        <w:rPr>
          <w:rFonts w:ascii="Arial" w:hAnsi="Arial" w:cs="Arial"/>
          <w:i/>
          <w:iCs/>
        </w:rPr>
        <w:t>Koffset</w:t>
      </w:r>
      <w:proofErr w:type="spellEnd"/>
      <w:r w:rsidRPr="00E6519E">
        <w:rPr>
          <w:rFonts w:ascii="Arial" w:hAnsi="Arial" w:cs="Arial"/>
          <w:i/>
          <w:iCs/>
        </w:rPr>
        <w:t xml:space="preserve"> value after initial access can be either the initial </w:t>
      </w:r>
      <w:proofErr w:type="spellStart"/>
      <w:r w:rsidRPr="00E6519E">
        <w:rPr>
          <w:rFonts w:ascii="Arial" w:hAnsi="Arial" w:cs="Arial"/>
          <w:i/>
          <w:iCs/>
        </w:rPr>
        <w:t>Koffset</w:t>
      </w:r>
      <w:proofErr w:type="spellEnd"/>
      <w:r w:rsidRPr="00E6519E">
        <w:rPr>
          <w:rFonts w:ascii="Arial" w:hAnsi="Arial" w:cs="Arial"/>
          <w:i/>
          <w:iCs/>
        </w:rPr>
        <w:t xml:space="preserve"> (no update) or an updated </w:t>
      </w:r>
      <w:proofErr w:type="spellStart"/>
      <w:r w:rsidRPr="00E6519E">
        <w:rPr>
          <w:rFonts w:ascii="Arial" w:hAnsi="Arial" w:cs="Arial"/>
          <w:i/>
          <w:iCs/>
        </w:rPr>
        <w:t>Koffset</w:t>
      </w:r>
      <w:proofErr w:type="spellEnd"/>
      <w:r w:rsidRPr="00E6519E">
        <w:rPr>
          <w:rFonts w:ascii="Arial" w:hAnsi="Arial" w:cs="Arial"/>
          <w:i/>
          <w:iCs/>
        </w:rPr>
        <w:t xml:space="preserve">. It does not mandate the network to update </w:t>
      </w:r>
      <w:proofErr w:type="spellStart"/>
      <w:r w:rsidRPr="00E6519E">
        <w:rPr>
          <w:rFonts w:ascii="Arial" w:hAnsi="Arial" w:cs="Arial"/>
          <w:i/>
          <w:iCs/>
        </w:rPr>
        <w:t>Koffset</w:t>
      </w:r>
      <w:proofErr w:type="spellEnd"/>
      <w:r w:rsidRPr="00E6519E">
        <w:rPr>
          <w:rFonts w:ascii="Arial" w:hAnsi="Arial" w:cs="Arial"/>
          <w:i/>
          <w:iCs/>
        </w:rPr>
        <w:t>.</w:t>
      </w:r>
      <w:r w:rsidR="001E18E6" w:rsidRPr="00E6519E">
        <w:rPr>
          <w:rFonts w:ascii="Arial" w:hAnsi="Arial" w:cs="Arial"/>
          <w:i/>
          <w:iCs/>
        </w:rPr>
        <w:t xml:space="preserve"> Meanwhile, for a network that would like to update </w:t>
      </w:r>
      <w:proofErr w:type="spellStart"/>
      <w:r w:rsidR="001E18E6" w:rsidRPr="00E6519E">
        <w:rPr>
          <w:rFonts w:ascii="Arial" w:hAnsi="Arial" w:cs="Arial"/>
          <w:i/>
          <w:iCs/>
        </w:rPr>
        <w:t>Koffset</w:t>
      </w:r>
      <w:proofErr w:type="spellEnd"/>
      <w:r w:rsidR="001E18E6" w:rsidRPr="00E6519E">
        <w:rPr>
          <w:rFonts w:ascii="Arial" w:hAnsi="Arial" w:cs="Arial"/>
          <w:i/>
          <w:iCs/>
        </w:rPr>
        <w:t xml:space="preserve">, there is no reason to prevent the network from updating </w:t>
      </w:r>
      <w:proofErr w:type="spellStart"/>
      <w:r w:rsidR="001E18E6" w:rsidRPr="00E6519E">
        <w:rPr>
          <w:rFonts w:ascii="Arial" w:hAnsi="Arial" w:cs="Arial"/>
          <w:i/>
          <w:iCs/>
        </w:rPr>
        <w:t>Koffset</w:t>
      </w:r>
      <w:proofErr w:type="spellEnd"/>
      <w:r w:rsidR="001E18E6" w:rsidRPr="00E6519E">
        <w:rPr>
          <w:rFonts w:ascii="Arial" w:hAnsi="Arial" w:cs="Arial"/>
          <w:i/>
          <w:iCs/>
        </w:rPr>
        <w:t>.</w:t>
      </w:r>
    </w:p>
    <w:p w14:paraId="3D24C2EB" w14:textId="46BD9E89" w:rsidR="00331ED6" w:rsidRDefault="001E18E6" w:rsidP="00331ED6">
      <w:pPr>
        <w:pStyle w:val="afd"/>
        <w:numPr>
          <w:ilvl w:val="1"/>
          <w:numId w:val="67"/>
        </w:numPr>
        <w:ind w:firstLineChars="0"/>
        <w:rPr>
          <w:rFonts w:ascii="Arial" w:hAnsi="Arial" w:cs="Arial"/>
        </w:rPr>
      </w:pPr>
      <w:r>
        <w:rPr>
          <w:rFonts w:ascii="Arial" w:hAnsi="Arial" w:cs="Arial"/>
        </w:rPr>
        <w:t>ZTE: only required for option 1; large overhead</w:t>
      </w:r>
    </w:p>
    <w:p w14:paraId="0A275F7F" w14:textId="38AE40B4" w:rsidR="00DA768E" w:rsidRPr="00E6519E" w:rsidRDefault="001E18E6" w:rsidP="00E6519E">
      <w:pPr>
        <w:pStyle w:val="afd"/>
        <w:numPr>
          <w:ilvl w:val="2"/>
          <w:numId w:val="67"/>
        </w:numPr>
        <w:ind w:firstLineChars="0"/>
        <w:rPr>
          <w:rFonts w:ascii="Arial" w:hAnsi="Arial" w:cs="Arial"/>
          <w:i/>
          <w:iCs/>
        </w:rPr>
      </w:pPr>
      <w:r w:rsidRPr="00E6519E">
        <w:rPr>
          <w:rFonts w:ascii="Arial" w:hAnsi="Arial" w:cs="Arial"/>
          <w:i/>
          <w:iCs/>
        </w:rPr>
        <w:t xml:space="preserve">Moderator response: it is not just for Option 1; it’s also needed for e.g. Option 2/2b. This is because that TR 38.821 captures that the maximum satellite beam size can be up to 3500 km for GEO and 1000 km for LEO, which are also the maximum cell sizes. For overhead concern, as pointed out by </w:t>
      </w:r>
      <w:proofErr w:type="spellStart"/>
      <w:r w:rsidRPr="00E6519E">
        <w:rPr>
          <w:rFonts w:ascii="Arial" w:hAnsi="Arial" w:cs="Arial"/>
          <w:i/>
          <w:iCs/>
        </w:rPr>
        <w:t>MediaTek</w:t>
      </w:r>
      <w:proofErr w:type="spellEnd"/>
      <w:r w:rsidRPr="00E6519E">
        <w:rPr>
          <w:rFonts w:ascii="Arial" w:hAnsi="Arial" w:cs="Arial"/>
          <w:i/>
          <w:iCs/>
        </w:rPr>
        <w:t xml:space="preserve">, the </w:t>
      </w:r>
      <w:proofErr w:type="spellStart"/>
      <w:r w:rsidRPr="00E6519E">
        <w:rPr>
          <w:rFonts w:ascii="Arial" w:hAnsi="Arial" w:cs="Arial"/>
          <w:i/>
          <w:iCs/>
        </w:rPr>
        <w:t>Koffset</w:t>
      </w:r>
      <w:proofErr w:type="spellEnd"/>
      <w:r w:rsidRPr="00E6519E">
        <w:rPr>
          <w:rFonts w:ascii="Arial" w:hAnsi="Arial" w:cs="Arial"/>
          <w:i/>
          <w:iCs/>
        </w:rPr>
        <w:t xml:space="preserve"> value after initial access can be either the initial </w:t>
      </w:r>
      <w:proofErr w:type="spellStart"/>
      <w:r w:rsidRPr="00E6519E">
        <w:rPr>
          <w:rFonts w:ascii="Arial" w:hAnsi="Arial" w:cs="Arial"/>
          <w:i/>
          <w:iCs/>
        </w:rPr>
        <w:t>Koffset</w:t>
      </w:r>
      <w:proofErr w:type="spellEnd"/>
      <w:r w:rsidRPr="00E6519E">
        <w:rPr>
          <w:rFonts w:ascii="Arial" w:hAnsi="Arial" w:cs="Arial"/>
          <w:i/>
          <w:iCs/>
        </w:rPr>
        <w:t xml:space="preserve"> (no update) or an updated </w:t>
      </w:r>
      <w:proofErr w:type="spellStart"/>
      <w:r w:rsidRPr="00E6519E">
        <w:rPr>
          <w:rFonts w:ascii="Arial" w:hAnsi="Arial" w:cs="Arial"/>
          <w:i/>
          <w:iCs/>
        </w:rPr>
        <w:t>Koffset</w:t>
      </w:r>
      <w:proofErr w:type="spellEnd"/>
      <w:r w:rsidRPr="00E6519E">
        <w:rPr>
          <w:rFonts w:ascii="Arial" w:hAnsi="Arial" w:cs="Arial"/>
          <w:i/>
          <w:iCs/>
        </w:rPr>
        <w:t xml:space="preserve">. It does not mandate the network to update </w:t>
      </w:r>
      <w:proofErr w:type="spellStart"/>
      <w:r w:rsidRPr="00E6519E">
        <w:rPr>
          <w:rFonts w:ascii="Arial" w:hAnsi="Arial" w:cs="Arial"/>
          <w:i/>
          <w:iCs/>
        </w:rPr>
        <w:t>Koffset</w:t>
      </w:r>
      <w:proofErr w:type="spellEnd"/>
      <w:r w:rsidRPr="00E6519E">
        <w:rPr>
          <w:rFonts w:ascii="Arial" w:hAnsi="Arial" w:cs="Arial"/>
          <w:i/>
          <w:iCs/>
        </w:rPr>
        <w:t xml:space="preserve">. Meanwhile, for a </w:t>
      </w:r>
      <w:r w:rsidRPr="00E6519E">
        <w:rPr>
          <w:rFonts w:ascii="Arial" w:hAnsi="Arial" w:cs="Arial"/>
          <w:i/>
          <w:iCs/>
        </w:rPr>
        <w:lastRenderedPageBreak/>
        <w:t xml:space="preserve">network that would like to update </w:t>
      </w:r>
      <w:proofErr w:type="spellStart"/>
      <w:r w:rsidRPr="00E6519E">
        <w:rPr>
          <w:rFonts w:ascii="Arial" w:hAnsi="Arial" w:cs="Arial"/>
          <w:i/>
          <w:iCs/>
        </w:rPr>
        <w:t>Koffset</w:t>
      </w:r>
      <w:proofErr w:type="spellEnd"/>
      <w:r w:rsidRPr="00E6519E">
        <w:rPr>
          <w:rFonts w:ascii="Arial" w:hAnsi="Arial" w:cs="Arial"/>
          <w:i/>
          <w:iCs/>
        </w:rPr>
        <w:t xml:space="preserve">, there is no reason to prevent the network from updating </w:t>
      </w:r>
      <w:proofErr w:type="spellStart"/>
      <w:r w:rsidRPr="00E6519E">
        <w:rPr>
          <w:rFonts w:ascii="Arial" w:hAnsi="Arial" w:cs="Arial"/>
          <w:i/>
          <w:iCs/>
        </w:rPr>
        <w:t>Koffset</w:t>
      </w:r>
      <w:proofErr w:type="spellEnd"/>
      <w:r w:rsidRPr="00E6519E">
        <w:rPr>
          <w:rFonts w:ascii="Arial" w:hAnsi="Arial" w:cs="Arial"/>
          <w:i/>
          <w:iCs/>
        </w:rPr>
        <w:t>.</w:t>
      </w:r>
    </w:p>
    <w:p w14:paraId="6B9CFBD8" w14:textId="4F69AFFF" w:rsidR="00331ED6" w:rsidRPr="00E6519E" w:rsidRDefault="00331ED6" w:rsidP="00331ED6">
      <w:pPr>
        <w:rPr>
          <w:rFonts w:ascii="Arial" w:hAnsi="Arial" w:cs="Arial"/>
          <w:b/>
          <w:bCs/>
          <w:u w:val="single"/>
        </w:rPr>
      </w:pPr>
      <w:r w:rsidRPr="00E6519E">
        <w:rPr>
          <w:rFonts w:ascii="Arial" w:hAnsi="Arial" w:cs="Arial"/>
          <w:b/>
          <w:bCs/>
          <w:u w:val="single"/>
        </w:rPr>
        <w:t>For extending value ranges of K1 and/or K2:</w:t>
      </w:r>
    </w:p>
    <w:p w14:paraId="00768E0D" w14:textId="1AA9F927" w:rsidR="00331ED6" w:rsidRDefault="00537EEF" w:rsidP="00331ED6">
      <w:pPr>
        <w:pStyle w:val="afd"/>
        <w:numPr>
          <w:ilvl w:val="0"/>
          <w:numId w:val="67"/>
        </w:numPr>
        <w:ind w:firstLineChars="0"/>
        <w:rPr>
          <w:rFonts w:ascii="Arial" w:hAnsi="Arial" w:cs="Arial"/>
        </w:rPr>
      </w:pPr>
      <w:r>
        <w:rPr>
          <w:rFonts w:ascii="Arial" w:hAnsi="Arial" w:cs="Arial"/>
        </w:rPr>
        <w:t>C</w:t>
      </w:r>
      <w:r w:rsidR="00331ED6">
        <w:rPr>
          <w:rFonts w:ascii="Arial" w:hAnsi="Arial" w:cs="Arial"/>
        </w:rPr>
        <w:t>ompanies</w:t>
      </w:r>
      <w:r>
        <w:rPr>
          <w:rFonts w:ascii="Arial" w:hAnsi="Arial" w:cs="Arial"/>
        </w:rPr>
        <w:t xml:space="preserve"> that support</w:t>
      </w:r>
      <w:r w:rsidR="00331ED6">
        <w:rPr>
          <w:rFonts w:ascii="Arial" w:hAnsi="Arial" w:cs="Arial"/>
        </w:rPr>
        <w:t>: CMCC</w:t>
      </w:r>
      <w:r>
        <w:rPr>
          <w:rFonts w:ascii="Arial" w:hAnsi="Arial" w:cs="Arial"/>
        </w:rPr>
        <w:t>,</w:t>
      </w:r>
      <w:r w:rsidR="001E18E6">
        <w:rPr>
          <w:rFonts w:ascii="Arial" w:hAnsi="Arial" w:cs="Arial"/>
        </w:rPr>
        <w:t xml:space="preserve"> Lenovo/MM, ZTE</w:t>
      </w:r>
      <w:r>
        <w:rPr>
          <w:rFonts w:ascii="Arial" w:hAnsi="Arial" w:cs="Arial"/>
        </w:rPr>
        <w:t xml:space="preserve"> </w:t>
      </w:r>
    </w:p>
    <w:p w14:paraId="0DB52663" w14:textId="795A917B" w:rsidR="00537EEF" w:rsidRPr="00537EEF" w:rsidRDefault="00537EEF" w:rsidP="00537EEF">
      <w:pPr>
        <w:pStyle w:val="afd"/>
        <w:numPr>
          <w:ilvl w:val="0"/>
          <w:numId w:val="67"/>
        </w:numPr>
        <w:ind w:firstLineChars="0"/>
        <w:rPr>
          <w:rFonts w:ascii="Arial" w:hAnsi="Arial" w:cs="Arial"/>
        </w:rPr>
      </w:pPr>
      <w:r>
        <w:rPr>
          <w:rFonts w:ascii="Arial" w:hAnsi="Arial" w:cs="Arial"/>
        </w:rPr>
        <w:t xml:space="preserve">Companies that do not support: </w:t>
      </w:r>
      <w:proofErr w:type="spellStart"/>
      <w:r w:rsidR="001E18E6">
        <w:rPr>
          <w:rFonts w:ascii="Arial" w:hAnsi="Arial" w:cs="Arial"/>
        </w:rPr>
        <w:t>MediaTek</w:t>
      </w:r>
      <w:proofErr w:type="spellEnd"/>
      <w:r w:rsidR="001E18E6">
        <w:rPr>
          <w:rFonts w:ascii="Arial" w:hAnsi="Arial" w:cs="Arial"/>
        </w:rPr>
        <w:t xml:space="preserve">, APT, </w:t>
      </w:r>
      <w:proofErr w:type="spellStart"/>
      <w:r w:rsidRPr="00537EEF">
        <w:rPr>
          <w:rFonts w:ascii="Arial" w:hAnsi="Arial" w:cs="Arial"/>
        </w:rPr>
        <w:t>Fraunhofer</w:t>
      </w:r>
      <w:proofErr w:type="spellEnd"/>
      <w:r w:rsidRPr="00537EEF">
        <w:rPr>
          <w:rFonts w:ascii="Arial" w:hAnsi="Arial" w:cs="Arial"/>
        </w:rPr>
        <w:t xml:space="preserve"> IIS</w:t>
      </w:r>
      <w:r>
        <w:rPr>
          <w:rFonts w:ascii="Arial" w:hAnsi="Arial" w:cs="Arial"/>
        </w:rPr>
        <w:t>/</w:t>
      </w:r>
      <w:proofErr w:type="spellStart"/>
      <w:r w:rsidRPr="00537EEF">
        <w:rPr>
          <w:rFonts w:ascii="Arial" w:hAnsi="Arial" w:cs="Arial"/>
        </w:rPr>
        <w:t>Fraunhofer</w:t>
      </w:r>
      <w:proofErr w:type="spellEnd"/>
      <w:r w:rsidRPr="00537EEF">
        <w:rPr>
          <w:rFonts w:ascii="Arial" w:hAnsi="Arial" w:cs="Arial"/>
        </w:rPr>
        <w:t xml:space="preserve"> HHI</w:t>
      </w:r>
    </w:p>
    <w:p w14:paraId="20BB1331" w14:textId="0AE9723E" w:rsidR="00537EEF" w:rsidRDefault="00537EEF" w:rsidP="00331ED6">
      <w:pPr>
        <w:pStyle w:val="afd"/>
        <w:numPr>
          <w:ilvl w:val="0"/>
          <w:numId w:val="67"/>
        </w:numPr>
        <w:ind w:firstLineChars="0"/>
        <w:rPr>
          <w:rFonts w:ascii="Arial" w:hAnsi="Arial" w:cs="Arial"/>
        </w:rPr>
      </w:pPr>
      <w:r>
        <w:rPr>
          <w:rFonts w:ascii="Arial" w:hAnsi="Arial" w:cs="Arial"/>
        </w:rPr>
        <w:t xml:space="preserve">Companies that suggest further discussion/clarification: </w:t>
      </w:r>
      <w:r w:rsidR="001E18E6">
        <w:rPr>
          <w:rFonts w:ascii="Arial" w:hAnsi="Arial" w:cs="Arial"/>
        </w:rPr>
        <w:t xml:space="preserve">Panasonic, Huawei, </w:t>
      </w:r>
      <w:r>
        <w:rPr>
          <w:rFonts w:ascii="Arial" w:hAnsi="Arial" w:cs="Arial"/>
        </w:rPr>
        <w:t>OPPO, LG, Ericsson, Nokia, Apple</w:t>
      </w:r>
      <w:r w:rsidR="003206E5">
        <w:rPr>
          <w:rFonts w:ascii="Arial" w:hAnsi="Arial" w:cs="Arial"/>
        </w:rPr>
        <w:t>, Sony</w:t>
      </w:r>
    </w:p>
    <w:p w14:paraId="4887F4B7" w14:textId="77777777" w:rsidR="00E6519E" w:rsidRDefault="00E6519E">
      <w:pPr>
        <w:rPr>
          <w:rFonts w:ascii="Arial" w:hAnsi="Arial" w:cs="Arial"/>
        </w:rPr>
      </w:pPr>
    </w:p>
    <w:p w14:paraId="741F9ACD" w14:textId="038042D6" w:rsidR="00E6519E" w:rsidRPr="004710E7" w:rsidRDefault="00E6519E" w:rsidP="00E6519E">
      <w:pPr>
        <w:rPr>
          <w:rFonts w:ascii="Arial" w:hAnsi="Arial" w:cs="Arial"/>
          <w:b/>
          <w:bCs/>
          <w:highlight w:val="yellow"/>
          <w:u w:val="single"/>
        </w:rPr>
      </w:pPr>
      <w:r w:rsidRPr="004710E7">
        <w:rPr>
          <w:rFonts w:ascii="Arial" w:hAnsi="Arial" w:cs="Arial"/>
          <w:b/>
          <w:bCs/>
          <w:highlight w:val="yellow"/>
          <w:u w:val="single"/>
        </w:rPr>
        <w:t>Proposal 2-</w:t>
      </w:r>
      <w:r>
        <w:rPr>
          <w:rFonts w:ascii="Arial" w:hAnsi="Arial" w:cs="Arial"/>
          <w:b/>
          <w:bCs/>
          <w:highlight w:val="yellow"/>
          <w:u w:val="single"/>
        </w:rPr>
        <w:t>6</w:t>
      </w:r>
      <w:r w:rsidRPr="004710E7">
        <w:rPr>
          <w:rFonts w:ascii="Arial" w:hAnsi="Arial" w:cs="Arial"/>
          <w:b/>
          <w:bCs/>
          <w:highlight w:val="yellow"/>
          <w:u w:val="single"/>
        </w:rPr>
        <w:t xml:space="preserve"> (based on 2</w:t>
      </w:r>
      <w:r w:rsidRPr="004710E7">
        <w:rPr>
          <w:rFonts w:ascii="Arial" w:hAnsi="Arial" w:cs="Arial"/>
          <w:b/>
          <w:bCs/>
          <w:highlight w:val="yellow"/>
          <w:u w:val="single"/>
          <w:vertAlign w:val="superscript"/>
        </w:rPr>
        <w:t>nd</w:t>
      </w:r>
      <w:r w:rsidRPr="004710E7">
        <w:rPr>
          <w:rFonts w:ascii="Arial" w:hAnsi="Arial" w:cs="Arial"/>
          <w:b/>
          <w:bCs/>
          <w:highlight w:val="yellow"/>
          <w:u w:val="single"/>
        </w:rPr>
        <w:t xml:space="preserve"> round of email discussion):</w:t>
      </w:r>
    </w:p>
    <w:p w14:paraId="2D72B10C" w14:textId="5CA1A0B2" w:rsidR="00E6519E" w:rsidRDefault="00E6519E" w:rsidP="00E6519E">
      <w:pPr>
        <w:pStyle w:val="a8"/>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B84AAC">
        <w:rPr>
          <w:rFonts w:cs="Arial"/>
          <w:highlight w:val="yellow"/>
        </w:rPr>
        <w:t xml:space="preserve"> can be updated after initial access.</w:t>
      </w:r>
      <w:r>
        <w:rPr>
          <w:rFonts w:cs="Arial"/>
          <w:highlight w:val="yellow"/>
        </w:rPr>
        <w:t xml:space="preserve"> Details are FFS.</w:t>
      </w:r>
    </w:p>
    <w:p w14:paraId="4B62CACE" w14:textId="77777777" w:rsidR="00AC2234" w:rsidRDefault="00AC2234" w:rsidP="00E6519E">
      <w:pPr>
        <w:rPr>
          <w:rFonts w:ascii="Arial" w:hAnsi="Arial" w:cs="Arial"/>
          <w:b/>
          <w:bCs/>
          <w:highlight w:val="yellow"/>
          <w:u w:val="single"/>
        </w:rPr>
      </w:pPr>
    </w:p>
    <w:p w14:paraId="03F93AAB" w14:textId="715B01D9" w:rsidR="00E6519E" w:rsidRPr="00E6519E" w:rsidRDefault="00E6519E" w:rsidP="00E6519E">
      <w:pPr>
        <w:rPr>
          <w:rFonts w:ascii="Arial" w:hAnsi="Arial" w:cs="Arial"/>
          <w:b/>
          <w:bCs/>
          <w:highlight w:val="yellow"/>
          <w:u w:val="single"/>
        </w:rPr>
      </w:pPr>
      <w:r w:rsidRPr="00E6519E">
        <w:rPr>
          <w:rFonts w:ascii="Arial" w:hAnsi="Arial" w:cs="Arial"/>
          <w:b/>
          <w:bCs/>
          <w:highlight w:val="yellow"/>
          <w:u w:val="single"/>
        </w:rPr>
        <w:t>Proposal 2-7 (based on 2</w:t>
      </w:r>
      <w:r w:rsidRPr="00E6519E">
        <w:rPr>
          <w:rFonts w:ascii="Arial" w:hAnsi="Arial" w:cs="Arial"/>
          <w:b/>
          <w:bCs/>
          <w:highlight w:val="yellow"/>
          <w:u w:val="single"/>
          <w:vertAlign w:val="superscript"/>
        </w:rPr>
        <w:t>nd</w:t>
      </w:r>
      <w:r w:rsidRPr="00E6519E">
        <w:rPr>
          <w:rFonts w:ascii="Arial" w:hAnsi="Arial" w:cs="Arial"/>
          <w:b/>
          <w:bCs/>
          <w:highlight w:val="yellow"/>
          <w:u w:val="single"/>
        </w:rPr>
        <w:t xml:space="preserve"> round of email discussion):</w:t>
      </w:r>
    </w:p>
    <w:p w14:paraId="0B4C5797" w14:textId="6CD55FFF" w:rsidR="00E6519E" w:rsidRPr="00E6519E" w:rsidRDefault="00E6519E" w:rsidP="00E6519E">
      <w:pPr>
        <w:pStyle w:val="a8"/>
        <w:spacing w:line="256" w:lineRule="auto"/>
        <w:rPr>
          <w:rFonts w:cs="Arial"/>
          <w:highlight w:val="yellow"/>
        </w:rPr>
      </w:pPr>
      <w:r w:rsidRPr="00E6519E">
        <w:rPr>
          <w:rFonts w:cs="Arial"/>
          <w:highlight w:val="yellow"/>
        </w:rPr>
        <w:t>FFS whether to extend value ranges of K1 and/or K2.</w:t>
      </w:r>
    </w:p>
    <w:p w14:paraId="4C0FD8EF" w14:textId="77777777" w:rsidR="005F156E" w:rsidRPr="00B84AAC" w:rsidRDefault="005F156E">
      <w:pPr>
        <w:rPr>
          <w:rFonts w:ascii="Arial" w:hAnsi="Arial" w:cs="Arial"/>
        </w:rPr>
      </w:pPr>
    </w:p>
    <w:p w14:paraId="4776CC7F" w14:textId="77777777" w:rsidR="008440F9" w:rsidRDefault="002D5CD3">
      <w:pPr>
        <w:pStyle w:val="1"/>
      </w:pPr>
      <w:r>
        <w:t>3</w:t>
      </w:r>
      <w:r>
        <w:tab/>
        <w:t>Issue #3: MAC CE timing relationship</w:t>
      </w:r>
    </w:p>
    <w:p w14:paraId="338FECBE" w14:textId="77777777" w:rsidR="008440F9" w:rsidRDefault="002D5CD3">
      <w:pPr>
        <w:pStyle w:val="21"/>
      </w:pPr>
      <w:r>
        <w:t>3.1</w:t>
      </w:r>
      <w:r>
        <w:tab/>
        <w:t>Background</w:t>
      </w:r>
    </w:p>
    <w:p w14:paraId="337A0F3D" w14:textId="77777777" w:rsidR="008440F9" w:rsidRPr="00B84AAC" w:rsidRDefault="002D5CD3">
      <w:pPr>
        <w:rPr>
          <w:rFonts w:ascii="Arial" w:hAnsi="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87076F" w:rsidRDefault="0087076F">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87076F" w:rsidRDefault="0087076F">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87076F" w:rsidRPr="00B84AAC" w:rsidRDefault="0087076F">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87076F" w:rsidRDefault="0087076F">
                      <w:pPr>
                        <w:pStyle w:val="a8"/>
                        <w:spacing w:line="256" w:lineRule="auto"/>
                        <w:rPr>
                          <w:rFonts w:ascii="Times New Roman" w:hAnsi="Times New Roman"/>
                          <w:b/>
                          <w:bCs/>
                        </w:rPr>
                      </w:pPr>
                      <w:r>
                        <w:rPr>
                          <w:rFonts w:ascii="Times New Roman" w:hAnsi="Times New Roman"/>
                          <w:b/>
                          <w:bCs/>
                        </w:rPr>
                        <w:t>TR 38.821, Section 6.2.1.1: Background</w:t>
                      </w:r>
                    </w:p>
                    <w:p w14:paraId="0118A71E"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87076F" w:rsidRDefault="0087076F">
                      <w:pPr>
                        <w:pStyle w:val="a8"/>
                        <w:spacing w:line="256" w:lineRule="auto"/>
                        <w:rPr>
                          <w:rFonts w:ascii="Times New Roman" w:hAnsi="Times New Roman"/>
                          <w:b/>
                          <w:bCs/>
                        </w:rPr>
                      </w:pPr>
                      <w:r>
                        <w:rPr>
                          <w:rFonts w:ascii="Times New Roman" w:hAnsi="Times New Roman"/>
                          <w:b/>
                          <w:bCs/>
                        </w:rPr>
                        <w:t>TR 38.821, Section 6.2.1.2: Enhancements</w:t>
                      </w:r>
                    </w:p>
                    <w:p w14:paraId="2774F1A7" w14:textId="77777777" w:rsidR="0087076F" w:rsidRPr="00B84AAC" w:rsidRDefault="0087076F" w:rsidP="00BB7AD4">
                      <w:pPr>
                        <w:pStyle w:val="a8"/>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87076F" w:rsidRPr="00B84AAC" w:rsidRDefault="0087076F">
                      <w:pPr>
                        <w:rPr>
                          <w:rFonts w:ascii="Arial" w:hAnsi="Arial"/>
                        </w:rPr>
                      </w:pPr>
                    </w:p>
                  </w:txbxContent>
                </v:textbox>
                <w10:anchorlock/>
              </v:shape>
            </w:pict>
          </mc:Fallback>
        </mc:AlternateContent>
      </w:r>
    </w:p>
    <w:p w14:paraId="6CE672D8" w14:textId="77777777" w:rsidR="008440F9" w:rsidRPr="00B84AAC" w:rsidRDefault="002D5CD3">
      <w:pPr>
        <w:rPr>
          <w:rFonts w:ascii="Arial" w:hAnsi="Arial"/>
        </w:rPr>
      </w:pPr>
      <w:r w:rsidRPr="00B84AAC">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B84AAC"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A97CCA">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B84AAC" w:rsidRDefault="002D5CD3" w:rsidP="00BB7AD4">
            <w:pPr>
              <w:pStyle w:val="afd"/>
              <w:numPr>
                <w:ilvl w:val="0"/>
                <w:numId w:val="22"/>
              </w:numPr>
              <w:ind w:firstLine="42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A97CCA">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A97CCA">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To clarify the MAC CE reflection timing of DL status is after the timing </w:t>
            </w:r>
            <w:proofErr w:type="spellStart"/>
            <w:r w:rsidRPr="00B84AAC">
              <w:rPr>
                <w:rFonts w:ascii="Arial" w:hAnsi="Arial" w:cs="Arial"/>
              </w:rPr>
              <w:t>gNB</w:t>
            </w:r>
            <w:proofErr w:type="spellEnd"/>
            <w:r w:rsidRPr="00B84AAC">
              <w:rPr>
                <w:rFonts w:ascii="Arial" w:hAnsi="Arial" w:cs="Arial"/>
              </w:rPr>
              <w:t xml:space="preserve"> receives HARQ-ACK.</w:t>
            </w:r>
          </w:p>
        </w:tc>
      </w:tr>
    </w:tbl>
    <w:p w14:paraId="2A4CDD95" w14:textId="77777777" w:rsidR="008440F9" w:rsidRPr="00B84AAC" w:rsidRDefault="008440F9">
      <w:pPr>
        <w:rPr>
          <w:rFonts w:ascii="Arial" w:hAnsi="Arial"/>
        </w:rPr>
      </w:pPr>
    </w:p>
    <w:p w14:paraId="61DD6F8C" w14:textId="77777777" w:rsidR="008440F9" w:rsidRPr="00B84AAC" w:rsidRDefault="002D5CD3">
      <w:pPr>
        <w:rPr>
          <w:rFonts w:ascii="Arial" w:hAnsi="Arial"/>
        </w:rPr>
      </w:pPr>
      <w:r w:rsidRPr="00B84AAC">
        <w:rPr>
          <w:rFonts w:ascii="Arial" w:hAnsi="Arial"/>
        </w:rPr>
        <w:t xml:space="preserve">Regarding the value of X, there are several proposals as well. A first proposal is to use existing value of 3 </w:t>
      </w:r>
      <w:proofErr w:type="spellStart"/>
      <w:r w:rsidRPr="00B84AAC">
        <w:rPr>
          <w:rFonts w:ascii="Arial" w:hAnsi="Arial"/>
        </w:rPr>
        <w:t>ms.</w:t>
      </w:r>
      <w:proofErr w:type="spellEnd"/>
      <w:r w:rsidRPr="00B84AAC">
        <w:rPr>
          <w:rFonts w:ascii="Arial" w:hAnsi="Arial"/>
        </w:rPr>
        <w:t xml:space="preserve"> A second proposal is to allow NTN UE to report its capability, considering e.g. that NTN UE may have different TCI/beam activation times depending on the UE’s antenna type (e.g. mechanically vs. electronically steerable antenna). A third proposal is to use a value smaller than 3 </w:t>
      </w:r>
      <w:proofErr w:type="spellStart"/>
      <w:r w:rsidRPr="00B84AAC">
        <w:rPr>
          <w:rFonts w:ascii="Arial" w:hAnsi="Arial"/>
        </w:rPr>
        <w:t>ms.</w:t>
      </w:r>
      <w:proofErr w:type="spellEnd"/>
      <w:r w:rsidRPr="00B84AAC">
        <w:rPr>
          <w:rFonts w:ascii="Arial" w:hAnsi="Arial"/>
        </w:rPr>
        <w:t xml:space="preserve"> </w:t>
      </w:r>
      <w:proofErr w:type="gramStart"/>
      <w:r w:rsidRPr="00B84AAC">
        <w:rPr>
          <w:rFonts w:ascii="Arial" w:hAnsi="Arial"/>
        </w:rPr>
        <w:t>These</w:t>
      </w:r>
      <w:proofErr w:type="gramEnd"/>
      <w:r w:rsidRPr="00B84AAC">
        <w:rPr>
          <w:rFonts w:ascii="Arial" w:hAnsi="Arial"/>
        </w:rPr>
        <w:t xml:space="preserv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proofErr w:type="spellStart"/>
            <w:r>
              <w:rPr>
                <w:rFonts w:ascii="Arial" w:eastAsia="Times New Roman" w:hAnsi="Arial" w:cs="Arial"/>
                <w:b/>
                <w:bCs/>
              </w:rPr>
              <w:lastRenderedPageBreak/>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B84AAC"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A97CCA">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For the MAC CE action timing, the existing value of </w:t>
            </w:r>
            <w:proofErr w:type="gramStart"/>
            <w:r w:rsidRPr="00B84AAC">
              <w:rPr>
                <w:rFonts w:ascii="Arial" w:hAnsi="Arial" w:cs="Arial"/>
              </w:rPr>
              <w:t>X ,</w:t>
            </w:r>
            <w:proofErr w:type="gramEnd"/>
            <w:r w:rsidRPr="00B84AAC">
              <w:rPr>
                <w:rFonts w:ascii="Arial" w:hAnsi="Arial" w:cs="Arial"/>
              </w:rPr>
              <w:t xml:space="preserve"> i.e., X = 3, can be reused in NTN.</w:t>
            </w:r>
          </w:p>
        </w:tc>
      </w:tr>
      <w:tr w:rsidR="008440F9" w:rsidRPr="00B84AAC"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A97CCA">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164D13C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tc>
      </w:tr>
      <w:tr w:rsidR="008440F9" w:rsidRPr="00B84AAC"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A97CCA">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bl>
    <w:p w14:paraId="6FD05FF1" w14:textId="77777777" w:rsidR="008440F9" w:rsidRPr="00B84AAC" w:rsidRDefault="008440F9">
      <w:pPr>
        <w:rPr>
          <w:rFonts w:ascii="Arial" w:hAnsi="Arial"/>
        </w:rPr>
      </w:pPr>
    </w:p>
    <w:p w14:paraId="27FD81BC" w14:textId="77777777" w:rsidR="008440F9" w:rsidRDefault="002D5CD3">
      <w:pPr>
        <w:pStyle w:val="21"/>
      </w:pPr>
      <w:r>
        <w:t>3.2</w:t>
      </w:r>
      <w:r>
        <w:tab/>
        <w:t>Company views</w:t>
      </w:r>
    </w:p>
    <w:p w14:paraId="4366D367" w14:textId="77777777" w:rsidR="008440F9" w:rsidRPr="00B84AAC" w:rsidRDefault="002D5CD3">
      <w:pPr>
        <w:rPr>
          <w:rFonts w:ascii="Arial" w:hAnsi="Arial"/>
        </w:rPr>
      </w:pPr>
      <w:r w:rsidRPr="00B84AAC">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B84AAC" w:rsidRDefault="002D5CD3">
      <w:pPr>
        <w:rPr>
          <w:rFonts w:ascii="Arial" w:hAnsi="Arial"/>
        </w:rPr>
      </w:pPr>
      <w:r w:rsidRPr="00B84AAC">
        <w:rPr>
          <w:rFonts w:ascii="Arial" w:hAnsi="Arial"/>
        </w:rPr>
        <w:t>The above figure illustrates two options:</w:t>
      </w:r>
    </w:p>
    <w:p w14:paraId="2DE238B4" w14:textId="77777777" w:rsidR="008440F9" w:rsidRPr="00B84AAC" w:rsidRDefault="002D5CD3" w:rsidP="00BB7AD4">
      <w:pPr>
        <w:pStyle w:val="afd"/>
        <w:numPr>
          <w:ilvl w:val="0"/>
          <w:numId w:val="22"/>
        </w:numPr>
        <w:ind w:firstLine="420"/>
        <w:rPr>
          <w:rFonts w:ascii="Arial" w:hAnsi="Arial"/>
        </w:rPr>
      </w:pPr>
      <w:r w:rsidRPr="00B84AAC">
        <w:rPr>
          <w:rFonts w:ascii="Arial" w:hAnsi="Arial"/>
        </w:rPr>
        <w:t xml:space="preserve">Option 1: UE assumes MAC CE command is active X </w:t>
      </w:r>
      <w:proofErr w:type="spellStart"/>
      <w:r w:rsidRPr="00B84AAC">
        <w:rPr>
          <w:rFonts w:ascii="Arial" w:hAnsi="Arial"/>
        </w:rPr>
        <w:t>ms</w:t>
      </w:r>
      <w:proofErr w:type="spellEnd"/>
      <w:r w:rsidRPr="00B84AAC">
        <w:rPr>
          <w:rFonts w:ascii="Arial" w:hAnsi="Arial"/>
        </w:rPr>
        <w:t xml:space="preserve"> after it transmits HARQ ACK corresponding to a received PDSCH carrying the MAC CE command.</w:t>
      </w:r>
    </w:p>
    <w:p w14:paraId="5AA627C8" w14:textId="77777777" w:rsidR="008440F9" w:rsidRPr="00B84AAC" w:rsidRDefault="002D5CD3" w:rsidP="00BB7AD4">
      <w:pPr>
        <w:pStyle w:val="afd"/>
        <w:numPr>
          <w:ilvl w:val="0"/>
          <w:numId w:val="22"/>
        </w:numPr>
        <w:ind w:firstLine="420"/>
        <w:rPr>
          <w:rFonts w:ascii="Arial" w:hAnsi="Arial"/>
        </w:rPr>
      </w:pPr>
      <w:r w:rsidRPr="00B84AAC">
        <w:rPr>
          <w:rFonts w:ascii="Arial" w:hAnsi="Arial"/>
        </w:rPr>
        <w:t xml:space="preserve">Option 2: UE assumes MAC CE command is active Y </w:t>
      </w:r>
      <w:proofErr w:type="spellStart"/>
      <w:r w:rsidRPr="00B84AAC">
        <w:rPr>
          <w:rFonts w:ascii="Arial" w:hAnsi="Arial"/>
        </w:rPr>
        <w:t>ms</w:t>
      </w:r>
      <w:proofErr w:type="spellEnd"/>
      <w:r w:rsidRPr="00B84AAC">
        <w:rPr>
          <w:rFonts w:ascii="Arial" w:hAnsi="Arial"/>
        </w:rPr>
        <w:t xml:space="preserve"> after it transmits HARQ ACK corresponding to a received PDSCH carrying the MAC CE command, where Y = X + round-trip delay. The round-trip delay can be configured </w:t>
      </w:r>
      <w:proofErr w:type="gramStart"/>
      <w:r w:rsidRPr="00B84AAC">
        <w:rPr>
          <w:rFonts w:ascii="Arial" w:hAnsi="Arial"/>
        </w:rPr>
        <w:t xml:space="preserve">using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33510E0E" w14:textId="77777777" w:rsidR="008440F9" w:rsidRPr="00B84AAC" w:rsidRDefault="002D5CD3">
      <w:pPr>
        <w:rPr>
          <w:rFonts w:ascii="Arial" w:hAnsi="Arial"/>
        </w:rPr>
      </w:pPr>
      <w:r w:rsidRPr="00B84AAC">
        <w:rPr>
          <w:rFonts w:ascii="Arial" w:hAnsi="Arial"/>
        </w:rPr>
        <w:t xml:space="preserve">Option 1 is simpler, but it ignores the fact that HARQ ACK for MAC CE is used to achieve synchronization between </w:t>
      </w:r>
      <w:proofErr w:type="spellStart"/>
      <w:r w:rsidRPr="00B84AAC">
        <w:rPr>
          <w:rFonts w:ascii="Arial" w:hAnsi="Arial"/>
        </w:rPr>
        <w:t>gNB</w:t>
      </w:r>
      <w:proofErr w:type="spellEnd"/>
      <w:r w:rsidRPr="00B84AAC">
        <w:rPr>
          <w:rFonts w:ascii="Arial" w:hAnsi="Arial"/>
        </w:rPr>
        <w:t xml:space="preserve"> and UE. It may lead to different assumptions between </w:t>
      </w:r>
      <w:proofErr w:type="spellStart"/>
      <w:r w:rsidRPr="00B84AAC">
        <w:rPr>
          <w:rFonts w:ascii="Arial" w:hAnsi="Arial"/>
        </w:rPr>
        <w:t>gNB</w:t>
      </w:r>
      <w:proofErr w:type="spellEnd"/>
      <w:r w:rsidRPr="00B84AAC">
        <w:rPr>
          <w:rFonts w:ascii="Arial" w:hAnsi="Arial"/>
        </w:rPr>
        <w:t xml:space="preserve"> and UE. </w:t>
      </w:r>
    </w:p>
    <w:p w14:paraId="4795063A" w14:textId="77777777" w:rsidR="008440F9" w:rsidRPr="00B84AAC" w:rsidRDefault="002D5CD3">
      <w:pPr>
        <w:rPr>
          <w:rFonts w:ascii="Arial" w:hAnsi="Arial"/>
        </w:rPr>
      </w:pPr>
      <w:r w:rsidRPr="00B84AAC">
        <w:rPr>
          <w:rFonts w:ascii="Arial" w:hAnsi="Arial"/>
        </w:rPr>
        <w:t xml:space="preserve">Option 2 is more aligned with existing MAC CE framework, allowing for synchronization between </w:t>
      </w:r>
      <w:proofErr w:type="spellStart"/>
      <w:r w:rsidRPr="00B84AAC">
        <w:rPr>
          <w:rFonts w:ascii="Arial" w:hAnsi="Arial"/>
        </w:rPr>
        <w:t>gNB</w:t>
      </w:r>
      <w:proofErr w:type="spellEnd"/>
      <w:r w:rsidRPr="00B84AAC">
        <w:rPr>
          <w:rFonts w:ascii="Arial" w:hAnsi="Arial"/>
        </w:rPr>
        <w:t xml:space="preserve"> and UE about the MAC CE. But it has longer application latency.</w:t>
      </w:r>
    </w:p>
    <w:p w14:paraId="3B1CC26D"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595BA3E4" w14:textId="77777777" w:rsidR="008440F9" w:rsidRPr="00B84AAC" w:rsidRDefault="002D5CD3">
      <w:pPr>
        <w:rPr>
          <w:rFonts w:ascii="Arial" w:hAnsi="Arial" w:cs="Arial"/>
          <w:b/>
          <w:bCs/>
          <w:u w:val="single"/>
        </w:rPr>
      </w:pPr>
      <w:r w:rsidRPr="00B84AAC">
        <w:rPr>
          <w:rFonts w:ascii="Arial" w:hAnsi="Arial" w:cs="Arial"/>
          <w:b/>
          <w:bCs/>
          <w:u w:val="single"/>
        </w:rPr>
        <w:t>Initial proposal 3-1 (Moderator):</w:t>
      </w:r>
    </w:p>
    <w:p w14:paraId="2BAB48EE" w14:textId="77777777" w:rsidR="008440F9" w:rsidRPr="00B84AAC" w:rsidRDefault="002D5CD3">
      <w:pPr>
        <w:rPr>
          <w:rFonts w:ascii="Arial" w:hAnsi="Arial" w:cs="Arial"/>
        </w:rPr>
      </w:pPr>
      <w:r w:rsidRPr="00B84AAC">
        <w:rPr>
          <w:rFonts w:ascii="Arial" w:hAnsi="Arial" w:cs="Arial"/>
        </w:rPr>
        <w:t>On MAC CE timing relationship, down-select one option from below:</w:t>
      </w:r>
    </w:p>
    <w:p w14:paraId="6519A9E6" w14:textId="77777777" w:rsidR="008440F9" w:rsidRPr="00B84AAC" w:rsidRDefault="002D5CD3" w:rsidP="00BB7AD4">
      <w:pPr>
        <w:pStyle w:val="afd"/>
        <w:numPr>
          <w:ilvl w:val="0"/>
          <w:numId w:val="22"/>
        </w:numPr>
        <w:ind w:firstLine="420"/>
        <w:rPr>
          <w:rFonts w:ascii="Arial" w:hAnsi="Arial"/>
        </w:rPr>
      </w:pPr>
      <w:r w:rsidRPr="00B84AAC">
        <w:rPr>
          <w:rFonts w:ascii="Arial" w:hAnsi="Arial"/>
        </w:rPr>
        <w:t xml:space="preserve">Option 1: UE assumes MAC CE command is active X </w:t>
      </w:r>
      <w:proofErr w:type="spellStart"/>
      <w:r w:rsidRPr="00B84AAC">
        <w:rPr>
          <w:rFonts w:ascii="Arial" w:hAnsi="Arial"/>
        </w:rPr>
        <w:t>ms</w:t>
      </w:r>
      <w:proofErr w:type="spellEnd"/>
      <w:r w:rsidRPr="00B84AAC">
        <w:rPr>
          <w:rFonts w:ascii="Arial" w:hAnsi="Arial"/>
        </w:rPr>
        <w:t xml:space="preserve"> after it transmits HARQ ACK corresponding to a received PDSCH carrying the MAC CE command.</w:t>
      </w:r>
    </w:p>
    <w:p w14:paraId="2497DBC9" w14:textId="77777777" w:rsidR="008440F9" w:rsidRPr="00B84AAC" w:rsidRDefault="002D5CD3" w:rsidP="00BB7AD4">
      <w:pPr>
        <w:pStyle w:val="afd"/>
        <w:numPr>
          <w:ilvl w:val="0"/>
          <w:numId w:val="22"/>
        </w:numPr>
        <w:ind w:firstLine="420"/>
        <w:rPr>
          <w:rFonts w:ascii="Arial" w:hAnsi="Arial"/>
        </w:rPr>
      </w:pPr>
      <w:r w:rsidRPr="00B84AAC">
        <w:rPr>
          <w:rFonts w:ascii="Arial" w:hAnsi="Arial"/>
        </w:rPr>
        <w:t xml:space="preserve">Option 2: UE assumes MAC CE command is active Y </w:t>
      </w:r>
      <w:proofErr w:type="spellStart"/>
      <w:r w:rsidRPr="00B84AAC">
        <w:rPr>
          <w:rFonts w:ascii="Arial" w:hAnsi="Arial"/>
        </w:rPr>
        <w:t>ms</w:t>
      </w:r>
      <w:proofErr w:type="spellEnd"/>
      <w:r w:rsidRPr="00B84AAC">
        <w:rPr>
          <w:rFonts w:ascii="Arial" w:hAnsi="Arial"/>
        </w:rPr>
        <w:t xml:space="preserve">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70D771D4" w14:textId="77777777" w:rsidR="008440F9" w:rsidRPr="00B84AAC" w:rsidRDefault="008440F9">
      <w:pPr>
        <w:pStyle w:val="a8"/>
        <w:spacing w:line="256" w:lineRule="auto"/>
        <w:rPr>
          <w:rFonts w:cs="Arial"/>
          <w:highlight w:val="yellow"/>
        </w:rPr>
      </w:pPr>
    </w:p>
    <w:tbl>
      <w:tblPr>
        <w:tblStyle w:val="af5"/>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a8"/>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a8"/>
              <w:spacing w:line="256" w:lineRule="auto"/>
              <w:rPr>
                <w:rFonts w:cs="Arial"/>
              </w:rPr>
            </w:pPr>
            <w:r>
              <w:rPr>
                <w:rFonts w:cs="Arial"/>
              </w:rPr>
              <w:t>Comments</w:t>
            </w:r>
          </w:p>
        </w:tc>
      </w:tr>
      <w:tr w:rsidR="008440F9" w:rsidRPr="00B84AAC" w14:paraId="5ABC3F30" w14:textId="77777777">
        <w:tc>
          <w:tcPr>
            <w:tcW w:w="1301" w:type="dxa"/>
          </w:tcPr>
          <w:p w14:paraId="64BC66D2" w14:textId="77777777" w:rsidR="008440F9" w:rsidRDefault="002D5CD3">
            <w:pPr>
              <w:pStyle w:val="a8"/>
              <w:spacing w:line="256" w:lineRule="auto"/>
              <w:rPr>
                <w:rFonts w:cs="Arial"/>
              </w:rPr>
            </w:pPr>
            <w:r>
              <w:rPr>
                <w:rFonts w:cs="Arial"/>
              </w:rPr>
              <w:t>Ericsson</w:t>
            </w:r>
          </w:p>
        </w:tc>
        <w:tc>
          <w:tcPr>
            <w:tcW w:w="8554" w:type="dxa"/>
          </w:tcPr>
          <w:p w14:paraId="2AC17542" w14:textId="77777777" w:rsidR="008440F9" w:rsidRPr="00B84AAC" w:rsidRDefault="002D5CD3">
            <w:pPr>
              <w:pStyle w:val="a8"/>
              <w:spacing w:line="256" w:lineRule="auto"/>
              <w:rPr>
                <w:rFonts w:cs="Arial"/>
              </w:rPr>
            </w:pPr>
            <w:r w:rsidRPr="00B84AAC">
              <w:rPr>
                <w:rFonts w:cs="Arial"/>
              </w:rPr>
              <w:t>Support Option 2, which was the intended option when MAC CE timing relationship was discussed in Rel-16 NTN SI.</w:t>
            </w:r>
          </w:p>
        </w:tc>
      </w:tr>
      <w:tr w:rsidR="008440F9" w:rsidRPr="00B84AAC" w14:paraId="4FAE4EB3" w14:textId="77777777">
        <w:tc>
          <w:tcPr>
            <w:tcW w:w="1301" w:type="dxa"/>
          </w:tcPr>
          <w:p w14:paraId="02D108F4" w14:textId="77777777" w:rsidR="008440F9" w:rsidRPr="00B84AAC" w:rsidRDefault="008440F9">
            <w:pPr>
              <w:pStyle w:val="a8"/>
              <w:spacing w:line="256" w:lineRule="auto"/>
              <w:rPr>
                <w:rFonts w:cs="Arial"/>
              </w:rPr>
            </w:pPr>
          </w:p>
        </w:tc>
        <w:tc>
          <w:tcPr>
            <w:tcW w:w="8554" w:type="dxa"/>
          </w:tcPr>
          <w:p w14:paraId="28513D6D" w14:textId="77777777" w:rsidR="008440F9" w:rsidRPr="00B84AAC" w:rsidRDefault="008440F9">
            <w:pPr>
              <w:pStyle w:val="a8"/>
              <w:spacing w:line="256" w:lineRule="auto"/>
              <w:rPr>
                <w:rFonts w:cs="Arial"/>
              </w:rPr>
            </w:pPr>
          </w:p>
        </w:tc>
      </w:tr>
      <w:tr w:rsidR="008440F9" w:rsidRPr="00B84AAC" w14:paraId="29AB165A" w14:textId="77777777">
        <w:tc>
          <w:tcPr>
            <w:tcW w:w="1301" w:type="dxa"/>
          </w:tcPr>
          <w:p w14:paraId="6D0DFA2C" w14:textId="77777777" w:rsidR="008440F9" w:rsidRDefault="002D5CD3">
            <w:pPr>
              <w:pStyle w:val="a8"/>
              <w:spacing w:line="256" w:lineRule="auto"/>
              <w:rPr>
                <w:rFonts w:cs="Arial"/>
              </w:rPr>
            </w:pPr>
            <w:r>
              <w:rPr>
                <w:rFonts w:cs="Arial"/>
              </w:rPr>
              <w:t>QC</w:t>
            </w:r>
          </w:p>
        </w:tc>
        <w:tc>
          <w:tcPr>
            <w:tcW w:w="8554" w:type="dxa"/>
          </w:tcPr>
          <w:p w14:paraId="4C435F52" w14:textId="77777777" w:rsidR="008440F9" w:rsidRPr="00B84AAC" w:rsidRDefault="002D5CD3">
            <w:pPr>
              <w:pStyle w:val="a8"/>
              <w:spacing w:line="256" w:lineRule="auto"/>
              <w:rPr>
                <w:rFonts w:cs="Arial"/>
              </w:rPr>
            </w:pPr>
            <w:r w:rsidRPr="00B84AAC">
              <w:rPr>
                <w:rFonts w:cs="Arial"/>
              </w:rPr>
              <w:t xml:space="preserve">Don’t support and believe a </w:t>
            </w:r>
            <w:proofErr w:type="spellStart"/>
            <w:r w:rsidRPr="00B84AAC">
              <w:rPr>
                <w:rFonts w:cs="Arial"/>
              </w:rPr>
              <w:t>Koffset</w:t>
            </w:r>
            <w:proofErr w:type="spellEnd"/>
            <w:r w:rsidRPr="00B84AAC">
              <w:rPr>
                <w:rFonts w:cs="Arial"/>
              </w:rPr>
              <w:t xml:space="preserve"> is needed.</w:t>
            </w:r>
          </w:p>
          <w:p w14:paraId="4FACB803" w14:textId="77777777" w:rsidR="008440F9" w:rsidRDefault="002D5CD3">
            <w:pPr>
              <w:pStyle w:val="a8"/>
              <w:spacing w:line="256" w:lineRule="auto"/>
              <w:rPr>
                <w:rFonts w:cs="Arial"/>
              </w:rPr>
            </w:pPr>
            <w:r w:rsidRPr="00B84AAC">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B84AAC" w:rsidRDefault="002D5CD3" w:rsidP="00BB7AD4">
            <w:pPr>
              <w:pStyle w:val="a8"/>
              <w:numPr>
                <w:ilvl w:val="0"/>
                <w:numId w:val="28"/>
              </w:numPr>
              <w:spacing w:line="256" w:lineRule="auto"/>
              <w:rPr>
                <w:rFonts w:cs="Arial"/>
              </w:rPr>
            </w:pPr>
            <w:r w:rsidRPr="00B84AAC">
              <w:rPr>
                <w:rFonts w:cs="Arial"/>
              </w:rPr>
              <w:lastRenderedPageBreak/>
              <w:t xml:space="preserve">Proposal 1 and proposal 3-1 are related to timing reference point. One option, as some have suggested, is to have </w:t>
            </w:r>
            <w:proofErr w:type="spellStart"/>
            <w:r w:rsidRPr="00B84AAC">
              <w:rPr>
                <w:rFonts w:cs="Arial"/>
              </w:rPr>
              <w:t>gNB</w:t>
            </w:r>
            <w:proofErr w:type="spellEnd"/>
            <w:r w:rsidRPr="00B84AAC">
              <w:rPr>
                <w:rFonts w:cs="Arial"/>
              </w:rPr>
              <w:t xml:space="preserve"> as the timing reference point, i.e., DL and UL frame timing aligned at </w:t>
            </w:r>
            <w:proofErr w:type="spellStart"/>
            <w:r w:rsidRPr="00B84AAC">
              <w:rPr>
                <w:rFonts w:cs="Arial"/>
              </w:rPr>
              <w:t>gNB</w:t>
            </w:r>
            <w:proofErr w:type="spellEnd"/>
            <w:r w:rsidRPr="00B84AAC">
              <w:rPr>
                <w:rFonts w:cs="Arial"/>
              </w:rPr>
              <w:t xml:space="preserve">.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w:t>
            </w:r>
            <w:proofErr w:type="spellStart"/>
            <w:r w:rsidRPr="00B84AAC">
              <w:rPr>
                <w:rFonts w:cs="Arial"/>
              </w:rPr>
              <w:t>Koffset</w:t>
            </w:r>
            <w:proofErr w:type="spellEnd"/>
            <w:r w:rsidRPr="00B84AAC">
              <w:rPr>
                <w:rFonts w:cs="Arial"/>
              </w:rPr>
              <w:t xml:space="preserve"> of the timing relationships identified in proposal 1.</w:t>
            </w:r>
          </w:p>
          <w:p w14:paraId="425734EB" w14:textId="77777777" w:rsidR="008440F9" w:rsidRPr="00B84AAC" w:rsidRDefault="002D5CD3" w:rsidP="00BB7AD4">
            <w:pPr>
              <w:pStyle w:val="a8"/>
              <w:numPr>
                <w:ilvl w:val="0"/>
                <w:numId w:val="28"/>
              </w:numPr>
              <w:spacing w:line="256" w:lineRule="auto"/>
              <w:rPr>
                <w:rFonts w:cs="Arial"/>
              </w:rPr>
            </w:pPr>
            <w:r w:rsidRPr="00B84AAC">
              <w:rPr>
                <w:rFonts w:cs="Arial"/>
              </w:rPr>
              <w:t xml:space="preserve">For MAC-CE associated with DL configurations, it has to be applied after network receives the associated HARQ-ACK. For this reason, if </w:t>
            </w:r>
            <w:proofErr w:type="spellStart"/>
            <w:r w:rsidRPr="00B84AAC">
              <w:rPr>
                <w:rFonts w:cs="Arial"/>
              </w:rPr>
              <w:t>Koffset</w:t>
            </w:r>
            <w:proofErr w:type="spellEnd"/>
            <w:r w:rsidRPr="00B84AAC">
              <w:rPr>
                <w:rFonts w:cs="Arial"/>
              </w:rPr>
              <w:t xml:space="preserve"> for the associated HARQ-ACK covers the RTD of service link, another </w:t>
            </w:r>
            <w:proofErr w:type="spellStart"/>
            <w:r w:rsidRPr="00B84AAC">
              <w:rPr>
                <w:rFonts w:cs="Arial"/>
              </w:rPr>
              <w:t>Koffset</w:t>
            </w:r>
            <w:proofErr w:type="spellEnd"/>
            <w:r w:rsidRPr="00B84AAC">
              <w:rPr>
                <w:rFonts w:cs="Arial"/>
              </w:rPr>
              <w:t xml:space="preserve"> is needed to cover the RTD of the feeder link for MAC-CE application.</w:t>
            </w:r>
          </w:p>
          <w:p w14:paraId="2695F3CA" w14:textId="77777777" w:rsidR="008440F9" w:rsidRPr="00B84AAC" w:rsidRDefault="002D5CD3">
            <w:pPr>
              <w:pStyle w:val="a8"/>
              <w:spacing w:line="256" w:lineRule="auto"/>
              <w:ind w:left="360"/>
              <w:rPr>
                <w:rFonts w:cs="Arial"/>
              </w:rPr>
            </w:pPr>
            <w:r w:rsidRPr="00B84AAC">
              <w:rPr>
                <w:rFonts w:cs="Arial"/>
              </w:rPr>
              <w:t xml:space="preserve">Hence, our view is to stick with study item phase agreement with </w:t>
            </w:r>
            <w:proofErr w:type="gramStart"/>
            <w:r w:rsidRPr="00B84AAC">
              <w:rPr>
                <w:rFonts w:cs="Arial"/>
              </w:rPr>
              <w:t xml:space="preserve">a  </w:t>
            </w:r>
            <w:proofErr w:type="spellStart"/>
            <w:r w:rsidRPr="00B84AAC">
              <w:rPr>
                <w:rFonts w:cs="Arial"/>
              </w:rPr>
              <w:t>Koffset</w:t>
            </w:r>
            <w:proofErr w:type="spellEnd"/>
            <w:proofErr w:type="gramEnd"/>
            <w:r w:rsidRPr="00B84AAC">
              <w:rPr>
                <w:rFonts w:cs="Arial"/>
              </w:rPr>
              <w:t xml:space="preserve"> the same or a different value as the </w:t>
            </w:r>
            <w:proofErr w:type="spellStart"/>
            <w:r w:rsidRPr="00B84AAC">
              <w:rPr>
                <w:rFonts w:cs="Arial"/>
              </w:rPr>
              <w:t>Koffset</w:t>
            </w:r>
            <w:proofErr w:type="spellEnd"/>
            <w:r w:rsidRPr="00B84AAC">
              <w:rPr>
                <w:rFonts w:cs="Arial"/>
              </w:rPr>
              <w:t xml:space="preserve"> in Proposal 1.</w:t>
            </w:r>
          </w:p>
          <w:p w14:paraId="61B64CBF" w14:textId="77777777" w:rsidR="008440F9" w:rsidRPr="00B84AAC" w:rsidRDefault="008440F9">
            <w:pPr>
              <w:pStyle w:val="a8"/>
              <w:spacing w:line="256" w:lineRule="auto"/>
              <w:rPr>
                <w:rFonts w:cs="Arial"/>
              </w:rPr>
            </w:pPr>
          </w:p>
        </w:tc>
      </w:tr>
      <w:tr w:rsidR="008440F9" w14:paraId="3760A8C6" w14:textId="77777777">
        <w:tc>
          <w:tcPr>
            <w:tcW w:w="1301" w:type="dxa"/>
          </w:tcPr>
          <w:p w14:paraId="238541CE" w14:textId="77777777" w:rsidR="008440F9" w:rsidRDefault="002D5CD3">
            <w:pPr>
              <w:pStyle w:val="a8"/>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14:paraId="4A3A3DC6" w14:textId="77777777" w:rsidR="008440F9" w:rsidRDefault="002D5CD3">
            <w:pPr>
              <w:pStyle w:val="a8"/>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B84AAC" w:rsidRDefault="002D5CD3">
            <w:pPr>
              <w:pStyle w:val="a8"/>
              <w:spacing w:line="256" w:lineRule="auto"/>
              <w:rPr>
                <w:rFonts w:eastAsiaTheme="minorEastAsia"/>
                <w:bCs/>
                <w:iCs/>
              </w:rPr>
            </w:pPr>
            <w:r w:rsidRPr="00B84AAC">
              <w:rPr>
                <w:rFonts w:eastAsiaTheme="minorEastAsia" w:cs="Arial" w:hint="eastAsia"/>
              </w:rPr>
              <w:t>S</w:t>
            </w:r>
            <w:r w:rsidRPr="00B84AAC">
              <w:rPr>
                <w:rFonts w:eastAsiaTheme="minorEastAsia" w:cs="Arial"/>
              </w:rPr>
              <w:t xml:space="preserve">upport Option 2, however, </w:t>
            </w:r>
            <w:r w:rsidRPr="00B84AAC">
              <w:rPr>
                <w:bCs/>
                <w:iCs/>
              </w:rPr>
              <w:t xml:space="preserve">the statement of </w:t>
            </w:r>
            <w:r w:rsidRPr="00B84AAC">
              <w:rPr>
                <w:rFonts w:cs="Arial"/>
              </w:rPr>
              <w:t>timing relationship enhancement for MAC CE in TR 38.821 seems incorrect, so it is suggested to amend it as following (In fact, it is same to R15/R16 specification).</w:t>
            </w:r>
          </w:p>
          <w:p w14:paraId="34207D3A" w14:textId="77777777" w:rsidR="008440F9" w:rsidRPr="00B84AAC" w:rsidRDefault="002D5CD3">
            <w:pPr>
              <w:pStyle w:val="a8"/>
              <w:spacing w:line="256" w:lineRule="auto"/>
              <w:rPr>
                <w:rFonts w:eastAsiaTheme="minorEastAsia"/>
                <w:highlight w:val="yellow"/>
              </w:rPr>
            </w:pPr>
            <w:r w:rsidRPr="00B84AAC">
              <w:rPr>
                <w:b/>
                <w:iCs/>
              </w:rPr>
              <w:t>MAC CE action timing</w:t>
            </w:r>
            <w:r w:rsidRPr="00B84AAC">
              <w:rPr>
                <w:bCs/>
                <w:iCs/>
              </w:rPr>
              <w:t xml:space="preserve">: When the HARQ-ACK corresponding to a PDSCH carrying a MAC-CE command is transmitted in </w:t>
            </w:r>
            <w:r w:rsidRPr="00B84AAC">
              <w:rPr>
                <w:bCs/>
                <w:iCs/>
                <w:highlight w:val="yellow"/>
              </w:rPr>
              <w:t>UL</w:t>
            </w:r>
            <w:r w:rsidRPr="00B84AAC">
              <w:rPr>
                <w:bCs/>
                <w:iCs/>
              </w:rPr>
              <w:t xml:space="preserve"> </w:t>
            </w:r>
            <w:proofErr w:type="gramStart"/>
            <w:r w:rsidRPr="00B84AAC">
              <w:rPr>
                <w:bCs/>
                <w:iCs/>
              </w:rPr>
              <w:t xml:space="preserve">slot </w:t>
            </w:r>
            <w:proofErr w:type="gramEnd"/>
            <m:oMath>
              <m:r>
                <w:rPr>
                  <w:rFonts w:ascii="Cambria Math" w:hAnsi="Cambria Math"/>
                </w:rPr>
                <m:t>n</m:t>
              </m:r>
            </m:oMath>
            <w:r w:rsidRPr="00B84AAC">
              <w:rPr>
                <w:bCs/>
                <w:iCs/>
              </w:rPr>
              <w:t>, the corresponding action and the UE assumption on the downlink configuration ind</w:t>
            </w:r>
            <w:proofErr w:type="spellStart"/>
            <w:r w:rsidRPr="00B84AAC">
              <w:rPr>
                <w:rFonts w:eastAsiaTheme="minorEastAsia"/>
                <w:bCs/>
                <w:iCs/>
              </w:rPr>
              <w:t>icated</w:t>
            </w:r>
            <w:proofErr w:type="spellEnd"/>
            <w:r w:rsidRPr="00B84AAC">
              <w:rPr>
                <w:rFonts w:eastAsiaTheme="minorEastAsia"/>
                <w:bCs/>
                <w:iCs/>
              </w:rPr>
              <w:t xml:space="preserve"> by the MAC-CE command shall be applied starting from the first slot that is after</w:t>
            </w:r>
            <w:r w:rsidRPr="00B84AAC">
              <w:rPr>
                <w:bCs/>
                <w:iCs/>
              </w:rPr>
              <w:t xml:space="preserve"> </w:t>
            </w:r>
            <w:r w:rsidRPr="00B84AAC">
              <w:rPr>
                <w:bCs/>
                <w:iCs/>
                <w:highlight w:val="yellow"/>
              </w:rPr>
              <w:t>DL</w:t>
            </w:r>
            <w:r w:rsidRPr="00B84AAC">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B84AAC">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B84AAC">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B84AAC">
              <w:rPr>
                <w:rFonts w:eastAsiaTheme="minorEastAsia"/>
                <w:bCs/>
                <w:iCs/>
              </w:rPr>
              <w:t>.</w:t>
            </w:r>
          </w:p>
          <w:p w14:paraId="5D70F302" w14:textId="77777777" w:rsidR="008440F9" w:rsidRPr="00B84AAC" w:rsidRDefault="002D5CD3" w:rsidP="00BB7AD4">
            <w:pPr>
              <w:pStyle w:val="a8"/>
              <w:numPr>
                <w:ilvl w:val="0"/>
                <w:numId w:val="23"/>
              </w:numPr>
              <w:spacing w:line="256" w:lineRule="auto"/>
              <w:rPr>
                <w:rFonts w:eastAsiaTheme="minorEastAsia"/>
                <w:bCs/>
                <w:iCs/>
              </w:rPr>
            </w:pPr>
            <w:r w:rsidRPr="00B84AAC">
              <w:rPr>
                <w:rFonts w:eastAsiaTheme="minorEastAsia" w:hint="eastAsia"/>
                <w:bCs/>
                <w:iCs/>
              </w:rPr>
              <w:t>N</w:t>
            </w:r>
            <w:r w:rsidRPr="00B84AAC">
              <w:rPr>
                <w:rFonts w:eastAsiaTheme="minorEastAsia"/>
                <w:bCs/>
                <w:iCs/>
              </w:rPr>
              <w:t xml:space="preserve">ote that for other </w:t>
            </w:r>
            <w:r w:rsidRPr="00B84AAC">
              <w:rPr>
                <w:rFonts w:cs="Arial"/>
              </w:rPr>
              <w:t xml:space="preserve">timing relationship enhancement for NTN (e.g., DCI scheduled PUSCH, RAR grant scheduled PUSCH, etc.), it is using DL timing </w:t>
            </w:r>
            <m:oMath>
              <m:r>
                <w:rPr>
                  <w:rFonts w:ascii="Cambria Math" w:hAnsi="Cambria Math" w:cs="Arial"/>
                </w:rPr>
                <m:t>n</m:t>
              </m:r>
            </m:oMath>
            <w:r w:rsidRPr="00B84AAC">
              <w:rPr>
                <w:rFonts w:eastAsiaTheme="minorEastAsia" w:cs="Arial" w:hint="eastAsia"/>
              </w:rPr>
              <w:t xml:space="preserve"> </w:t>
            </w:r>
            <w:r w:rsidRPr="00B84AAC">
              <w:rPr>
                <w:rFonts w:cs="Arial"/>
              </w:rPr>
              <w:t xml:space="preserve">to determine the UL </w:t>
            </w:r>
            <w:proofErr w:type="gramStart"/>
            <w:r w:rsidRPr="00B84AAC">
              <w:rPr>
                <w:rFonts w:cs="Arial"/>
              </w:rPr>
              <w:t xml:space="preserve">timing </w:t>
            </w:r>
            <w:proofErr w:type="gramEnd"/>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B84AAC">
              <w:rPr>
                <w:rFonts w:eastAsiaTheme="minorEastAsia" w:cs="Arial" w:hint="eastAsia"/>
              </w:rPr>
              <w:t>.</w:t>
            </w:r>
            <w:r w:rsidRPr="00B84AAC">
              <w:rPr>
                <w:rFonts w:eastAsiaTheme="minorEastAsia" w:cs="Arial"/>
              </w:rPr>
              <w:t xml:space="preserve"> As shown in Figure (a), when a UE receives DCI in </w:t>
            </w:r>
            <w:r w:rsidRPr="00B84AAC">
              <w:rPr>
                <w:rFonts w:cs="Arial"/>
                <w:highlight w:val="yellow"/>
              </w:rPr>
              <w:t>DL</w:t>
            </w:r>
            <w:r w:rsidRPr="00B84AAC">
              <w:rPr>
                <w:rFonts w:eastAsiaTheme="minorEastAsia" w:cs="Arial"/>
              </w:rPr>
              <w:t xml:space="preserve"> </w:t>
            </w:r>
            <w:proofErr w:type="gramStart"/>
            <w:r w:rsidRPr="00B84AAC">
              <w:rPr>
                <w:rFonts w:eastAsiaTheme="minorEastAsia" w:cs="Arial"/>
              </w:rPr>
              <w:t xml:space="preserve">slot </w:t>
            </w:r>
            <w:proofErr w:type="gramEnd"/>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to transmit PUSCH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eastAsiaTheme="minorEastAsia" w:cs="Arial" w:hint="eastAsia"/>
              </w:rPr>
              <w:t>.</w:t>
            </w:r>
          </w:p>
          <w:p w14:paraId="512784DE" w14:textId="77777777" w:rsidR="008440F9" w:rsidRPr="00B84AAC" w:rsidRDefault="002D5CD3" w:rsidP="00BB7AD4">
            <w:pPr>
              <w:pStyle w:val="a8"/>
              <w:numPr>
                <w:ilvl w:val="0"/>
                <w:numId w:val="23"/>
              </w:numPr>
              <w:spacing w:line="256" w:lineRule="auto"/>
              <w:rPr>
                <w:rFonts w:eastAsiaTheme="minorEastAsia"/>
                <w:bCs/>
                <w:iCs/>
              </w:rPr>
            </w:pPr>
            <w:r w:rsidRPr="00B84AAC">
              <w:rPr>
                <w:rFonts w:eastAsiaTheme="minorEastAsia"/>
                <w:bCs/>
                <w:iCs/>
              </w:rPr>
              <w:t xml:space="preserve">Nevertheless, for MAC CE, it is using UL timing </w:t>
            </w:r>
            <m:oMath>
              <m:r>
                <w:rPr>
                  <w:rFonts w:ascii="Cambria Math" w:hAnsi="Cambria Math" w:cs="Arial"/>
                </w:rPr>
                <m:t>n</m:t>
              </m:r>
            </m:oMath>
            <w:r w:rsidRPr="00B84AAC">
              <w:rPr>
                <w:rFonts w:eastAsiaTheme="minorEastAsia" w:hint="eastAsia"/>
              </w:rPr>
              <w:t xml:space="preserve"> </w:t>
            </w:r>
            <w:r w:rsidRPr="00B84AAC">
              <w:rPr>
                <w:rFonts w:eastAsiaTheme="minorEastAsia"/>
              </w:rPr>
              <w:t xml:space="preserve">(when sending HARQ-ACK) </w:t>
            </w:r>
            <w:r w:rsidRPr="00B84AAC">
              <w:rPr>
                <w:rFonts w:cs="Arial"/>
              </w:rPr>
              <w:t xml:space="preserve">to determine the DL timing </w:t>
            </w:r>
            <m:oMath>
              <m:r>
                <w:rPr>
                  <w:rFonts w:ascii="Cambria Math" w:hAnsi="Cambria Math" w:cs="Arial"/>
                </w:rPr>
                <m:t>n+K</m:t>
              </m:r>
            </m:oMath>
            <w:r w:rsidRPr="00B84AAC">
              <w:rPr>
                <w:rFonts w:eastAsiaTheme="minorEastAsia" w:cs="Arial" w:hint="eastAsia"/>
              </w:rPr>
              <w:t xml:space="preserve"> </w:t>
            </w:r>
            <w:r w:rsidRPr="00B84AAC">
              <w:rPr>
                <w:rFonts w:eastAsiaTheme="minorEastAsia" w:cs="Arial"/>
              </w:rPr>
              <w:t>(when MAC CE command received in DL is active)</w:t>
            </w:r>
            <w:r w:rsidRPr="00B84AAC">
              <w:rPr>
                <w:rFonts w:eastAsiaTheme="minorEastAsia" w:cs="Arial" w:hint="eastAsia"/>
              </w:rPr>
              <w:t>.</w:t>
            </w:r>
            <w:r w:rsidRPr="00B84AAC">
              <w:rPr>
                <w:rFonts w:eastAsiaTheme="minorEastAsia" w:cs="Arial"/>
              </w:rPr>
              <w:t xml:space="preserve"> As shown in Figure (b), when a UE transmits HARQ-ACK in </w:t>
            </w:r>
            <w:r w:rsidRPr="00B84AAC">
              <w:rPr>
                <w:rFonts w:cs="Arial"/>
                <w:highlight w:val="yellow"/>
              </w:rPr>
              <w:t>UL</w:t>
            </w:r>
            <w:r w:rsidRPr="00B84AAC">
              <w:rPr>
                <w:rFonts w:eastAsiaTheme="minorEastAsia" w:cs="Arial"/>
              </w:rPr>
              <w:t xml:space="preserve"> </w:t>
            </w:r>
            <w:proofErr w:type="gramStart"/>
            <w:r w:rsidRPr="00B84AAC">
              <w:rPr>
                <w:rFonts w:eastAsiaTheme="minorEastAsia" w:cs="Arial"/>
              </w:rPr>
              <w:t xml:space="preserve">slot </w:t>
            </w:r>
            <w:proofErr w:type="gramEnd"/>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that the corresponding MAC CE command is active after its </w:t>
            </w:r>
            <w:r w:rsidRPr="00B84AAC">
              <w:rPr>
                <w:rFonts w:cs="Arial"/>
                <w:highlight w:val="yellow"/>
              </w:rPr>
              <w:t>DL</w:t>
            </w:r>
            <w:r w:rsidRPr="00B84AAC">
              <w:rPr>
                <w:rFonts w:eastAsiaTheme="minorEastAsia" w:cs="Arial"/>
              </w:rPr>
              <w:t xml:space="preserve"> slot </w:t>
            </w:r>
            <m:oMath>
              <m:r>
                <w:rPr>
                  <w:rFonts w:ascii="Cambria Math" w:hAnsi="Cambria Math" w:cs="Arial"/>
                </w:rPr>
                <m:t>n+K</m:t>
              </m:r>
            </m:oMath>
            <w:r w:rsidRPr="00B84AAC">
              <w:rPr>
                <w:rFonts w:eastAsiaTheme="minorEastAsia" w:cs="Arial" w:hint="eastAsia"/>
              </w:rPr>
              <w:t>.</w:t>
            </w:r>
          </w:p>
          <w:p w14:paraId="74211D20" w14:textId="77777777" w:rsidR="008440F9" w:rsidRDefault="001E7770">
            <w:pPr>
              <w:pStyle w:val="a8"/>
              <w:spacing w:line="256" w:lineRule="auto"/>
              <w:jc w:val="center"/>
            </w:pPr>
            <w:r w:rsidRPr="001E7770">
              <w:rPr>
                <w:rFonts w:eastAsiaTheme="minorEastAsia"/>
                <w:noProof/>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7.75pt;height:114.1pt;mso-width-percent:0;mso-height-percent:0;mso-width-percent:0;mso-height-percent:0" o:ole="">
                  <v:imagedata r:id="rId53" o:title=""/>
                </v:shape>
                <o:OLEObject Type="Embed" ProgID="Visio.Drawing.15" ShapeID="_x0000_i1025" DrawAspect="Content" ObjectID="_1659855300" r:id="rId54"/>
              </w:object>
            </w:r>
          </w:p>
          <w:p w14:paraId="356744B8" w14:textId="77777777" w:rsidR="008440F9" w:rsidRPr="00B84AAC" w:rsidRDefault="002D5CD3" w:rsidP="00BB7AD4">
            <w:pPr>
              <w:pStyle w:val="afd"/>
              <w:numPr>
                <w:ilvl w:val="0"/>
                <w:numId w:val="29"/>
              </w:numPr>
              <w:spacing w:beforeLines="50" w:before="120" w:afterLines="50" w:after="120"/>
              <w:ind w:firstLine="360"/>
              <w:jc w:val="center"/>
              <w:rPr>
                <w:bCs/>
                <w:iCs/>
                <w:sz w:val="18"/>
                <w:szCs w:val="18"/>
              </w:rPr>
            </w:pPr>
            <w:r w:rsidRPr="00B84AAC">
              <w:rPr>
                <w:bCs/>
                <w:iCs/>
                <w:sz w:val="18"/>
                <w:szCs w:val="18"/>
              </w:rPr>
              <w:t>Transmission timing for PUSCH scheduled by DCI</w:t>
            </w:r>
          </w:p>
          <w:p w14:paraId="55C4167E" w14:textId="77777777" w:rsidR="008440F9" w:rsidRDefault="001E7770">
            <w:pPr>
              <w:pStyle w:val="a8"/>
              <w:spacing w:line="256" w:lineRule="auto"/>
              <w:jc w:val="center"/>
            </w:pPr>
            <w:r w:rsidRPr="001E7770">
              <w:rPr>
                <w:rFonts w:eastAsiaTheme="minorEastAsia"/>
                <w:noProof/>
              </w:rPr>
              <w:object w:dxaOrig="6910" w:dyaOrig="2300" w14:anchorId="1AA9FEC4">
                <v:shape id="_x0000_i1026" type="#_x0000_t75" alt="" style="width:348.45pt;height:114.1pt;mso-width-percent:0;mso-height-percent:0;mso-width-percent:0;mso-height-percent:0" o:ole="">
                  <v:imagedata r:id="rId55" o:title=""/>
                </v:shape>
                <o:OLEObject Type="Embed" ProgID="Visio.Drawing.15" ShapeID="_x0000_i1026" DrawAspect="Content" ObjectID="_1659855301" r:id="rId56"/>
              </w:object>
            </w:r>
          </w:p>
          <w:p w14:paraId="5E9FBCD5" w14:textId="77777777" w:rsidR="008440F9" w:rsidRDefault="002D5CD3" w:rsidP="00BB7AD4">
            <w:pPr>
              <w:pStyle w:val="afd"/>
              <w:numPr>
                <w:ilvl w:val="0"/>
                <w:numId w:val="29"/>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a8"/>
              <w:spacing w:line="256" w:lineRule="auto"/>
              <w:rPr>
                <w:rFonts w:cs="Arial"/>
              </w:rPr>
            </w:pPr>
          </w:p>
        </w:tc>
      </w:tr>
      <w:tr w:rsidR="008440F9" w:rsidRPr="00B84AAC" w14:paraId="544E40DF" w14:textId="77777777">
        <w:tc>
          <w:tcPr>
            <w:tcW w:w="1301" w:type="dxa"/>
          </w:tcPr>
          <w:p w14:paraId="5E86FC62" w14:textId="77777777" w:rsidR="008440F9" w:rsidRDefault="002D5CD3">
            <w:pPr>
              <w:pStyle w:val="a8"/>
              <w:spacing w:line="256" w:lineRule="auto"/>
              <w:rPr>
                <w:rFonts w:cs="Arial"/>
              </w:rPr>
            </w:pPr>
            <w:r>
              <w:rPr>
                <w:rFonts w:cs="Arial"/>
              </w:rPr>
              <w:lastRenderedPageBreak/>
              <w:t>Intel</w:t>
            </w:r>
          </w:p>
        </w:tc>
        <w:tc>
          <w:tcPr>
            <w:tcW w:w="8554" w:type="dxa"/>
          </w:tcPr>
          <w:p w14:paraId="7B8D2FBD" w14:textId="77777777" w:rsidR="008440F9" w:rsidRDefault="001E7770">
            <w:pPr>
              <w:pStyle w:val="a8"/>
              <w:spacing w:line="256" w:lineRule="auto"/>
            </w:pPr>
            <w:r w:rsidRPr="001E7770">
              <w:rPr>
                <w:rFonts w:eastAsiaTheme="minorEastAsia"/>
                <w:noProof/>
              </w:rPr>
              <w:object w:dxaOrig="8436" w:dyaOrig="3654" w14:anchorId="069F5BE8">
                <v:shape id="_x0000_i1027" type="#_x0000_t75" alt="" style="width:419.75pt;height:186.1pt;mso-width-percent:0;mso-height-percent:0;mso-width-percent:0;mso-height-percent:0" o:ole="">
                  <v:imagedata r:id="rId57" o:title=""/>
                </v:shape>
                <o:OLEObject Type="Embed" ProgID="Visio.Drawing.15" ShapeID="_x0000_i1027" DrawAspect="Content" ObjectID="_1659855302" r:id="rId58"/>
              </w:object>
            </w:r>
          </w:p>
          <w:p w14:paraId="726D5454" w14:textId="77777777" w:rsidR="008440F9" w:rsidRDefault="008440F9">
            <w:pPr>
              <w:pStyle w:val="a8"/>
              <w:spacing w:line="256" w:lineRule="auto"/>
              <w:rPr>
                <w:rFonts w:cs="Arial"/>
              </w:rPr>
            </w:pPr>
          </w:p>
          <w:p w14:paraId="6748FF4B" w14:textId="77777777" w:rsidR="008440F9" w:rsidRDefault="002D5CD3">
            <w:pPr>
              <w:pStyle w:val="a8"/>
              <w:spacing w:line="256" w:lineRule="auto"/>
              <w:rPr>
                <w:rFonts w:cs="Arial"/>
              </w:rPr>
            </w:pPr>
            <w:r w:rsidRPr="00B84AAC">
              <w:rPr>
                <w:rFonts w:cs="Arial"/>
              </w:rPr>
              <w:t xml:space="preserve">According to the time diagram represented above if X </w:t>
            </w:r>
            <w:proofErr w:type="spellStart"/>
            <w:r w:rsidRPr="00B84AAC">
              <w:rPr>
                <w:rFonts w:cs="Arial"/>
              </w:rPr>
              <w:t>ms</w:t>
            </w:r>
            <w:proofErr w:type="spellEnd"/>
            <w:r w:rsidRPr="00B84AAC">
              <w:rPr>
                <w:rFonts w:cs="Arial"/>
              </w:rPr>
              <w:t xml:space="preserve"> are counted from the HARQ-ACK transmission time without TA there is no misunderstanding between the UE and the </w:t>
            </w:r>
            <w:proofErr w:type="spellStart"/>
            <w:r w:rsidRPr="00B84AAC">
              <w:rPr>
                <w:rFonts w:cs="Arial"/>
              </w:rPr>
              <w:t>gNB</w:t>
            </w:r>
            <w:proofErr w:type="spellEnd"/>
            <w:r w:rsidRPr="00B84AAC">
              <w:rPr>
                <w:rFonts w:cs="Arial"/>
              </w:rPr>
              <w:t xml:space="preserve"> on the action of the MAC-CE command assuming that the applied TA is accurate. </w:t>
            </w:r>
            <w:r>
              <w:rPr>
                <w:rFonts w:cs="Arial"/>
              </w:rPr>
              <w:t>Thus, we propose to include option 1a as follows.</w:t>
            </w:r>
          </w:p>
          <w:p w14:paraId="7676C5EC" w14:textId="77777777" w:rsidR="008440F9" w:rsidRPr="00B84AAC" w:rsidRDefault="002D5CD3" w:rsidP="00BB7AD4">
            <w:pPr>
              <w:pStyle w:val="a8"/>
              <w:numPr>
                <w:ilvl w:val="0"/>
                <w:numId w:val="16"/>
              </w:numPr>
              <w:spacing w:line="256" w:lineRule="auto"/>
              <w:rPr>
                <w:rFonts w:cs="Arial"/>
              </w:rPr>
            </w:pPr>
            <w:r w:rsidRPr="00B84AAC">
              <w:rPr>
                <w:rFonts w:cs="Arial"/>
              </w:rPr>
              <w:t xml:space="preserve">Option 1a: UE assumes MAC CE command is active X </w:t>
            </w:r>
            <w:proofErr w:type="spellStart"/>
            <w:r w:rsidRPr="00B84AAC">
              <w:rPr>
                <w:rFonts w:cs="Arial"/>
              </w:rPr>
              <w:t>ms</w:t>
            </w:r>
            <w:proofErr w:type="spellEnd"/>
            <w:r w:rsidRPr="00B84AAC">
              <w:rPr>
                <w:rFonts w:cs="Arial"/>
              </w:rPr>
              <w:t xml:space="preserve"> after the end of the slot configured for HARQ ACK transmission (before TA) corresponding to a received PDSCH carrying the MAC CE command.</w:t>
            </w:r>
          </w:p>
          <w:p w14:paraId="4593DB3B" w14:textId="77777777" w:rsidR="008440F9" w:rsidRPr="00B84AAC" w:rsidRDefault="002D5CD3">
            <w:pPr>
              <w:pStyle w:val="a8"/>
              <w:spacing w:line="256" w:lineRule="auto"/>
              <w:rPr>
                <w:rFonts w:cs="Arial"/>
              </w:rPr>
            </w:pPr>
            <w:r w:rsidRPr="00B84AAC">
              <w:rPr>
                <w:rFonts w:cs="Arial"/>
              </w:rPr>
              <w:t xml:space="preserve">If the MAC CE action time is counted from the HARQ-ACK transmission with TA when misalignment for UE and </w:t>
            </w:r>
            <w:proofErr w:type="spellStart"/>
            <w:r w:rsidRPr="00B84AAC">
              <w:rPr>
                <w:rFonts w:cs="Arial"/>
              </w:rPr>
              <w:t>gNB</w:t>
            </w:r>
            <w:proofErr w:type="spellEnd"/>
            <w:r w:rsidRPr="00B84AAC">
              <w:rPr>
                <w:rFonts w:cs="Arial"/>
              </w:rPr>
              <w:t xml:space="preserve"> is expected since </w:t>
            </w:r>
            <w:proofErr w:type="spellStart"/>
            <w:r w:rsidRPr="00B84AAC">
              <w:rPr>
                <w:rFonts w:cs="Arial"/>
              </w:rPr>
              <w:t>gNB</w:t>
            </w:r>
            <w:proofErr w:type="spellEnd"/>
            <w:r w:rsidRPr="00B84AAC">
              <w:rPr>
                <w:rFonts w:cs="Arial"/>
              </w:rPr>
              <w:t xml:space="preserve"> may not know the actual TA applied by the UE for the case of autonomous timing pre-compensation at the UE.</w:t>
            </w:r>
          </w:p>
        </w:tc>
      </w:tr>
      <w:tr w:rsidR="008440F9" w:rsidRPr="00B84AAC" w14:paraId="60D9ACCC" w14:textId="77777777">
        <w:tc>
          <w:tcPr>
            <w:tcW w:w="1301" w:type="dxa"/>
          </w:tcPr>
          <w:p w14:paraId="591B8E11"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8554" w:type="dxa"/>
          </w:tcPr>
          <w:p w14:paraId="112600F7" w14:textId="77777777" w:rsidR="008440F9" w:rsidRPr="00B84AAC" w:rsidRDefault="002D5CD3">
            <w:pPr>
              <w:pStyle w:val="a8"/>
              <w:spacing w:line="256" w:lineRule="auto"/>
              <w:rPr>
                <w:rFonts w:eastAsia="Yu Mincho" w:cs="Arial"/>
              </w:rPr>
            </w:pPr>
            <w:r w:rsidRPr="00B84AAC">
              <w:rPr>
                <w:rFonts w:eastAsia="Yu Mincho" w:cs="Arial"/>
              </w:rPr>
              <w:t xml:space="preserve">Support option 2. </w:t>
            </w:r>
          </w:p>
          <w:p w14:paraId="79FFAE96" w14:textId="77777777" w:rsidR="008440F9" w:rsidRPr="00B84AAC" w:rsidRDefault="002D5CD3">
            <w:pPr>
              <w:pStyle w:val="a8"/>
              <w:spacing w:line="256" w:lineRule="auto"/>
              <w:rPr>
                <w:rFonts w:cs="Arial"/>
              </w:rPr>
            </w:pPr>
            <w:r w:rsidRPr="00B84AAC">
              <w:rPr>
                <w:rFonts w:eastAsia="Yu Mincho" w:cs="Arial"/>
              </w:rPr>
              <w:t xml:space="preserve">Regarding </w:t>
            </w:r>
            <w:proofErr w:type="spellStart"/>
            <w:r w:rsidRPr="00B84AAC">
              <w:rPr>
                <w:rFonts w:eastAsia="Yu Mincho" w:cs="Arial"/>
                <w:i/>
                <w:iCs/>
              </w:rPr>
              <w:t>K</w:t>
            </w:r>
            <w:r w:rsidRPr="00B84AAC">
              <w:rPr>
                <w:rFonts w:eastAsia="Yu Mincho" w:cs="Arial"/>
                <w:i/>
                <w:iCs/>
                <w:vertAlign w:val="subscript"/>
              </w:rPr>
              <w:t>offset</w:t>
            </w:r>
            <w:proofErr w:type="spellEnd"/>
            <w:r w:rsidRPr="00B84AAC">
              <w:rPr>
                <w:rFonts w:eastAsia="Yu Mincho" w:cs="Arial"/>
              </w:rPr>
              <w:t xml:space="preserve"> for option 2, it should be FFS whether the same </w:t>
            </w:r>
            <w:proofErr w:type="spellStart"/>
            <w:r w:rsidRPr="00B84AAC">
              <w:rPr>
                <w:rFonts w:eastAsia="Yu Mincho" w:cs="Arial"/>
                <w:i/>
                <w:iCs/>
              </w:rPr>
              <w:t>K</w:t>
            </w:r>
            <w:r w:rsidRPr="00B84AAC">
              <w:rPr>
                <w:rFonts w:eastAsia="Yu Mincho" w:cs="Arial"/>
                <w:i/>
                <w:iCs/>
                <w:vertAlign w:val="subscript"/>
              </w:rPr>
              <w:t>offset</w:t>
            </w:r>
            <w:proofErr w:type="spellEnd"/>
            <w:r w:rsidRPr="00B84AAC">
              <w:rPr>
                <w:rFonts w:eastAsia="Yu Mincho" w:cs="Arial"/>
              </w:rPr>
              <w:t xml:space="preserve"> as other purpose, e.g. DCI-PUSCH timing relationship, or independently configured.</w:t>
            </w:r>
          </w:p>
        </w:tc>
      </w:tr>
      <w:tr w:rsidR="008440F9" w:rsidRPr="00B84AAC" w14:paraId="09F4DE6D" w14:textId="77777777">
        <w:tc>
          <w:tcPr>
            <w:tcW w:w="1301" w:type="dxa"/>
          </w:tcPr>
          <w:p w14:paraId="19C6F523" w14:textId="77777777" w:rsidR="008440F9" w:rsidRDefault="002D5CD3">
            <w:pPr>
              <w:pStyle w:val="a8"/>
              <w:spacing w:line="256" w:lineRule="auto"/>
              <w:rPr>
                <w:rFonts w:cs="Arial"/>
              </w:rPr>
            </w:pPr>
            <w:r>
              <w:rPr>
                <w:rFonts w:cs="Arial" w:hint="eastAsia"/>
              </w:rPr>
              <w:t>CATT</w:t>
            </w:r>
          </w:p>
        </w:tc>
        <w:tc>
          <w:tcPr>
            <w:tcW w:w="8554" w:type="dxa"/>
          </w:tcPr>
          <w:p w14:paraId="00B71031" w14:textId="77777777" w:rsidR="008440F9" w:rsidRPr="00B84AAC" w:rsidRDefault="002D5CD3">
            <w:pPr>
              <w:pStyle w:val="a8"/>
              <w:spacing w:line="256" w:lineRule="auto"/>
              <w:rPr>
                <w:rFonts w:cs="Arial"/>
              </w:rPr>
            </w:pPr>
            <w:r w:rsidRPr="00B84AAC">
              <w:rPr>
                <w:rFonts w:cs="Arial"/>
              </w:rPr>
              <w:t>S</w:t>
            </w:r>
            <w:r w:rsidRPr="00B84AAC">
              <w:rPr>
                <w:rFonts w:cs="Arial" w:hint="eastAsia"/>
              </w:rPr>
              <w:t xml:space="preserve">upport option 2, but this </w:t>
            </w:r>
            <w:proofErr w:type="spellStart"/>
            <w:proofErr w:type="gramStart"/>
            <w:r w:rsidRPr="00B84AAC">
              <w:rPr>
                <w:rFonts w:eastAsia="Yu Mincho" w:cs="Arial"/>
                <w:i/>
                <w:iCs/>
              </w:rPr>
              <w:t>K</w:t>
            </w:r>
            <w:r w:rsidRPr="00B84AAC">
              <w:rPr>
                <w:rFonts w:eastAsia="Yu Mincho" w:cs="Arial"/>
                <w:i/>
                <w:iCs/>
                <w:vertAlign w:val="subscript"/>
              </w:rPr>
              <w:t>offset</w:t>
            </w:r>
            <w:proofErr w:type="spellEnd"/>
            <w:r w:rsidRPr="00B84AAC">
              <w:rPr>
                <w:rFonts w:eastAsia="Yu Mincho" w:cs="Arial" w:hint="eastAsia"/>
                <w:i/>
                <w:iCs/>
                <w:vertAlign w:val="subscript"/>
              </w:rPr>
              <w:t xml:space="preserve">  </w:t>
            </w:r>
            <w:r w:rsidRPr="00B84AAC">
              <w:rPr>
                <w:rFonts w:cs="Arial" w:hint="eastAsia"/>
              </w:rPr>
              <w:t>should</w:t>
            </w:r>
            <w:proofErr w:type="gramEnd"/>
            <w:r w:rsidRPr="00B84AAC">
              <w:rPr>
                <w:rFonts w:cs="Arial" w:hint="eastAsia"/>
              </w:rPr>
              <w:t xml:space="preserve"> be </w:t>
            </w:r>
            <w:r w:rsidRPr="00B84AAC">
              <w:rPr>
                <w:rFonts w:cs="Arial"/>
              </w:rPr>
              <w:t>different</w:t>
            </w:r>
            <w:r w:rsidRPr="00B84AAC">
              <w:rPr>
                <w:rFonts w:cs="Arial" w:hint="eastAsia"/>
              </w:rPr>
              <w:t xml:space="preserve"> from with that in DCI scheduling use case.</w:t>
            </w:r>
          </w:p>
        </w:tc>
      </w:tr>
      <w:tr w:rsidR="008440F9" w:rsidRPr="00B84AAC" w14:paraId="125E366F" w14:textId="77777777">
        <w:tc>
          <w:tcPr>
            <w:tcW w:w="1301" w:type="dxa"/>
          </w:tcPr>
          <w:p w14:paraId="1205BF0A" w14:textId="77777777" w:rsidR="008440F9" w:rsidRDefault="002D5CD3">
            <w:pPr>
              <w:pStyle w:val="a8"/>
              <w:spacing w:line="256" w:lineRule="auto"/>
              <w:rPr>
                <w:rFonts w:cs="Arial"/>
              </w:rPr>
            </w:pPr>
            <w:r>
              <w:rPr>
                <w:rFonts w:eastAsiaTheme="minorEastAsia" w:cs="Arial"/>
              </w:rPr>
              <w:t>Huawei</w:t>
            </w:r>
          </w:p>
        </w:tc>
        <w:tc>
          <w:tcPr>
            <w:tcW w:w="8554" w:type="dxa"/>
          </w:tcPr>
          <w:p w14:paraId="017E8D89" w14:textId="77777777" w:rsidR="008440F9" w:rsidRPr="00B84AAC" w:rsidRDefault="002D5CD3">
            <w:pPr>
              <w:pStyle w:val="a8"/>
              <w:spacing w:line="256" w:lineRule="auto"/>
              <w:rPr>
                <w:rFonts w:eastAsiaTheme="minorEastAsia" w:cs="Arial"/>
              </w:rPr>
            </w:pPr>
            <w:r w:rsidRPr="00B84AAC">
              <w:rPr>
                <w:rFonts w:eastAsiaTheme="minorEastAsia" w:cs="Arial"/>
              </w:rPr>
              <w:t xml:space="preserve">The current spec is in line with the principle of option 1, i.e. the UE assumes MAC CE command is active 3 </w:t>
            </w:r>
            <w:proofErr w:type="spellStart"/>
            <w:r w:rsidRPr="00B84AAC">
              <w:rPr>
                <w:rFonts w:eastAsiaTheme="minorEastAsia" w:cs="Arial"/>
              </w:rPr>
              <w:t>ms</w:t>
            </w:r>
            <w:proofErr w:type="spellEnd"/>
            <w:r w:rsidRPr="00B84AAC">
              <w:rPr>
                <w:rFonts w:eastAsiaTheme="minorEastAsia" w:cs="Arial"/>
              </w:rPr>
              <w:t xml:space="preserve">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B84AAC" w:rsidRDefault="002D5CD3">
            <w:pPr>
              <w:pStyle w:val="a8"/>
              <w:spacing w:line="256" w:lineRule="auto"/>
              <w:rPr>
                <w:rFonts w:eastAsiaTheme="minorEastAsia" w:cs="Arial"/>
              </w:rPr>
            </w:pPr>
            <w:r w:rsidRPr="00B84AAC">
              <w:rPr>
                <w:rFonts w:eastAsiaTheme="minorEastAsia" w:cs="Arial"/>
              </w:rPr>
              <w:t xml:space="preserve">Note that </w:t>
            </w:r>
            <w:r w:rsidRPr="00B84AAC">
              <w:rPr>
                <w:rFonts w:eastAsiaTheme="minorEastAsia" w:cs="Arial" w:hint="eastAsia"/>
              </w:rPr>
              <w:t>option</w:t>
            </w:r>
            <w:r w:rsidRPr="00B84AAC">
              <w:rPr>
                <w:rFonts w:eastAsiaTheme="minorEastAsia" w:cs="Arial"/>
              </w:rPr>
              <w:t xml:space="preserve"> 1 works for the case when the frame timing between UL an</w:t>
            </w:r>
            <w:r w:rsidRPr="00B84AAC">
              <w:rPr>
                <w:rFonts w:eastAsiaTheme="minorEastAsia" w:cs="Arial" w:hint="eastAsia"/>
              </w:rPr>
              <w:t>d</w:t>
            </w:r>
            <w:r w:rsidRPr="00B84AAC">
              <w:rPr>
                <w:rFonts w:eastAsiaTheme="minorEastAsia" w:cs="Arial"/>
              </w:rPr>
              <w:t xml:space="preserve"> DL are aligned </w:t>
            </w:r>
            <w:r w:rsidRPr="00B84AAC">
              <w:rPr>
                <w:rFonts w:eastAsiaTheme="minorEastAsia" w:cs="Arial"/>
              </w:rPr>
              <w:lastRenderedPageBreak/>
              <w:t xml:space="preserve">at the </w:t>
            </w:r>
            <w:proofErr w:type="spellStart"/>
            <w:r w:rsidRPr="00B84AAC">
              <w:rPr>
                <w:rFonts w:eastAsiaTheme="minorEastAsia" w:cs="Arial"/>
              </w:rPr>
              <w:t>gNB</w:t>
            </w:r>
            <w:proofErr w:type="spellEnd"/>
            <w:r w:rsidRPr="00B84AAC">
              <w:rPr>
                <w:rFonts w:eastAsiaTheme="minorEastAsia" w:cs="Arial"/>
              </w:rPr>
              <w:t xml:space="preserve">, i.e. there will be no misunderstanding between the </w:t>
            </w:r>
            <w:proofErr w:type="spellStart"/>
            <w:r w:rsidRPr="00B84AAC">
              <w:rPr>
                <w:rFonts w:eastAsiaTheme="minorEastAsia" w:cs="Arial"/>
              </w:rPr>
              <w:t>gNB</w:t>
            </w:r>
            <w:proofErr w:type="spellEnd"/>
            <w:r w:rsidRPr="00B84AAC">
              <w:rPr>
                <w:rFonts w:eastAsiaTheme="minorEastAsia" w:cs="Arial"/>
              </w:rPr>
              <w:t xml:space="preserve"> and UE regarding the activation timing. However, for the case when the frame timing between UL and DL are not aligned, this needs to be further studied. </w:t>
            </w:r>
          </w:p>
          <w:p w14:paraId="2F70B861" w14:textId="77777777" w:rsidR="008440F9" w:rsidRPr="00B84AAC" w:rsidRDefault="008440F9">
            <w:pPr>
              <w:pStyle w:val="a8"/>
              <w:spacing w:line="256" w:lineRule="auto"/>
              <w:rPr>
                <w:rFonts w:cs="Arial"/>
              </w:rPr>
            </w:pPr>
          </w:p>
        </w:tc>
      </w:tr>
      <w:tr w:rsidR="008440F9" w:rsidRPr="00B84AAC" w14:paraId="252C966C" w14:textId="77777777">
        <w:tc>
          <w:tcPr>
            <w:tcW w:w="1301" w:type="dxa"/>
          </w:tcPr>
          <w:p w14:paraId="435B07F5" w14:textId="77777777" w:rsidR="008440F9" w:rsidRDefault="002D5CD3">
            <w:pPr>
              <w:pStyle w:val="a8"/>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14:paraId="164D0E5C" w14:textId="77777777" w:rsidR="008440F9" w:rsidRPr="00B84AAC" w:rsidRDefault="002D5CD3">
            <w:pPr>
              <w:pStyle w:val="a8"/>
              <w:spacing w:line="256" w:lineRule="auto"/>
              <w:rPr>
                <w:rFonts w:cs="Arial"/>
              </w:rPr>
            </w:pPr>
            <w:r w:rsidRPr="00B84AAC">
              <w:rPr>
                <w:rFonts w:eastAsiaTheme="minorEastAsia" w:cs="Arial" w:hint="eastAsia"/>
              </w:rPr>
              <w:t>S</w:t>
            </w:r>
            <w:r w:rsidRPr="00B84AAC">
              <w:rPr>
                <w:rFonts w:eastAsiaTheme="minorEastAsia" w:cs="Arial"/>
              </w:rPr>
              <w:t xml:space="preserve">upport Option 2. Impacts </w:t>
            </w:r>
            <w:r w:rsidRPr="00B84AAC">
              <w:rPr>
                <w:rFonts w:eastAsiaTheme="minorEastAsia" w:cs="Arial" w:hint="eastAsia"/>
              </w:rPr>
              <w:t>of TA</w:t>
            </w:r>
            <w:r w:rsidRPr="00B84AAC">
              <w:rPr>
                <w:rFonts w:eastAsiaTheme="minorEastAsia" w:cs="Arial"/>
              </w:rPr>
              <w:t xml:space="preserve"> for the HARQ-ACK transmission should be taken into account for the application timing of MAC CE.</w:t>
            </w:r>
          </w:p>
        </w:tc>
      </w:tr>
      <w:tr w:rsidR="00E72C9A" w:rsidRPr="00B84AAC" w14:paraId="5964839F" w14:textId="77777777">
        <w:tc>
          <w:tcPr>
            <w:tcW w:w="1301" w:type="dxa"/>
          </w:tcPr>
          <w:p w14:paraId="3A936D26"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8554" w:type="dxa"/>
          </w:tcPr>
          <w:p w14:paraId="44CF2252"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 xml:space="preserve">Support Option 2, for latency reduction, we may </w:t>
            </w:r>
            <w:r w:rsidRPr="00B84AAC">
              <w:rPr>
                <w:rFonts w:eastAsia="Malgun Gothic" w:cs="Arial"/>
              </w:rPr>
              <w:t>consider</w:t>
            </w:r>
            <w:r w:rsidRPr="00B84AAC">
              <w:rPr>
                <w:rFonts w:eastAsia="Malgun Gothic" w:cs="Arial" w:hint="eastAsia"/>
              </w:rPr>
              <w:t xml:space="preserve"> </w:t>
            </w:r>
            <w:r w:rsidRPr="00B84AAC">
              <w:rPr>
                <w:rFonts w:eastAsia="Malgun Gothic" w:cs="Arial"/>
              </w:rPr>
              <w:t>X&lt;3 (e.g., X=0).</w:t>
            </w:r>
          </w:p>
        </w:tc>
      </w:tr>
      <w:tr w:rsidR="007D17A5" w:rsidRPr="00B84AAC" w14:paraId="38CE0209" w14:textId="77777777">
        <w:tc>
          <w:tcPr>
            <w:tcW w:w="1301" w:type="dxa"/>
          </w:tcPr>
          <w:p w14:paraId="001A50D1" w14:textId="77777777" w:rsidR="007D17A5" w:rsidRPr="00673504" w:rsidRDefault="007D17A5" w:rsidP="007D17A5">
            <w:pPr>
              <w:pStyle w:val="a8"/>
              <w:spacing w:line="256" w:lineRule="auto"/>
              <w:rPr>
                <w:rFonts w:cs="Arial"/>
              </w:rPr>
            </w:pPr>
            <w:r>
              <w:rPr>
                <w:rFonts w:cs="Arial" w:hint="eastAsia"/>
              </w:rPr>
              <w:t>OPPO</w:t>
            </w:r>
          </w:p>
        </w:tc>
        <w:tc>
          <w:tcPr>
            <w:tcW w:w="8554" w:type="dxa"/>
          </w:tcPr>
          <w:p w14:paraId="0C9B248A" w14:textId="77777777" w:rsidR="007D17A5" w:rsidRPr="00B84AAC" w:rsidRDefault="007D17A5" w:rsidP="007D17A5">
            <w:pPr>
              <w:pStyle w:val="a8"/>
              <w:spacing w:line="256" w:lineRule="auto"/>
              <w:rPr>
                <w:rFonts w:cs="Arial"/>
              </w:rPr>
            </w:pPr>
            <w:r w:rsidRPr="00B84AAC">
              <w:rPr>
                <w:rFonts w:cs="Arial" w:hint="eastAsia"/>
              </w:rPr>
              <w:t>I</w:t>
            </w:r>
            <w:r w:rsidRPr="00B84AAC">
              <w:rPr>
                <w:rFonts w:cs="Arial"/>
              </w:rPr>
              <w:t xml:space="preserve">n legacy TN system, X= 3ms corresponds to the time for higher layer reading MAC-CE + potential RF retuning time. In NTN, if the K offset duration is larger than 3 </w:t>
            </w:r>
            <w:proofErr w:type="spellStart"/>
            <w:r w:rsidRPr="00B84AAC">
              <w:rPr>
                <w:rFonts w:cs="Arial"/>
              </w:rPr>
              <w:t>ms</w:t>
            </w:r>
            <w:proofErr w:type="spellEnd"/>
            <w:r w:rsidRPr="00B84AAC">
              <w:rPr>
                <w:rFonts w:cs="Arial"/>
              </w:rPr>
              <w:t xml:space="preserve">, a UE should be able to declare that X=K offset. But if K offset is smaller than 3 </w:t>
            </w:r>
            <w:proofErr w:type="spellStart"/>
            <w:r w:rsidRPr="00B84AAC">
              <w:rPr>
                <w:rFonts w:cs="Arial"/>
              </w:rPr>
              <w:t>ms</w:t>
            </w:r>
            <w:proofErr w:type="spellEnd"/>
            <w:r w:rsidRPr="00B84AAC">
              <w:rPr>
                <w:rFonts w:cs="Arial"/>
              </w:rPr>
              <w:t xml:space="preserve">, additional buffer time should be added to make X = 3 </w:t>
            </w:r>
            <w:proofErr w:type="spellStart"/>
            <w:r w:rsidRPr="00B84AAC">
              <w:rPr>
                <w:rFonts w:cs="Arial"/>
              </w:rPr>
              <w:t>ms.</w:t>
            </w:r>
            <w:proofErr w:type="spellEnd"/>
            <w:r w:rsidRPr="00B84AAC">
              <w:rPr>
                <w:rFonts w:cs="Arial"/>
              </w:rPr>
              <w:t xml:space="preserve"> In this direction, we prefer option 1, and the X can be defined as</w:t>
            </w:r>
          </w:p>
          <w:p w14:paraId="36D587F8" w14:textId="77777777" w:rsidR="007D17A5" w:rsidRPr="00B84AAC" w:rsidRDefault="007D17A5" w:rsidP="007D17A5">
            <w:pPr>
              <w:pStyle w:val="a8"/>
              <w:spacing w:line="256" w:lineRule="auto"/>
              <w:rPr>
                <w:rFonts w:cs="Arial"/>
              </w:rPr>
            </w:pPr>
            <w:r w:rsidRPr="00B84AAC">
              <w:rPr>
                <w:rFonts w:cs="Arial"/>
              </w:rPr>
              <w:t>X = max(3,K_offset) [</w:t>
            </w:r>
            <w:proofErr w:type="spellStart"/>
            <w:r w:rsidRPr="00B84AAC">
              <w:rPr>
                <w:rFonts w:cs="Arial"/>
              </w:rPr>
              <w:t>ms</w:t>
            </w:r>
            <w:proofErr w:type="spellEnd"/>
            <w:r w:rsidRPr="00B84AAC">
              <w:rPr>
                <w:rFonts w:cs="Arial"/>
              </w:rPr>
              <w:t>]</w:t>
            </w:r>
          </w:p>
        </w:tc>
      </w:tr>
      <w:tr w:rsidR="00AD4549" w:rsidRPr="00B84AAC" w14:paraId="3FD169A9" w14:textId="77777777">
        <w:tc>
          <w:tcPr>
            <w:tcW w:w="1301" w:type="dxa"/>
          </w:tcPr>
          <w:p w14:paraId="5230F2BA" w14:textId="77777777" w:rsidR="00AD4549" w:rsidRPr="00673504" w:rsidRDefault="00AD4549" w:rsidP="00AD4549">
            <w:pPr>
              <w:pStyle w:val="a8"/>
              <w:spacing w:line="256" w:lineRule="auto"/>
              <w:rPr>
                <w:rFonts w:cs="Arial"/>
              </w:rPr>
            </w:pPr>
            <w:r>
              <w:rPr>
                <w:rFonts w:cs="Arial"/>
              </w:rPr>
              <w:t>Nokia</w:t>
            </w:r>
          </w:p>
        </w:tc>
        <w:tc>
          <w:tcPr>
            <w:tcW w:w="8554" w:type="dxa"/>
          </w:tcPr>
          <w:p w14:paraId="3ADCB325" w14:textId="77777777" w:rsidR="00AD4549" w:rsidRPr="00B84AAC" w:rsidRDefault="00AD4549" w:rsidP="00AD4549">
            <w:pPr>
              <w:pStyle w:val="a8"/>
              <w:spacing w:line="256" w:lineRule="auto"/>
              <w:rPr>
                <w:rFonts w:cs="Arial"/>
              </w:rPr>
            </w:pPr>
            <w:r w:rsidRPr="00B84AAC">
              <w:rPr>
                <w:rFonts w:cs="Arial"/>
              </w:rPr>
              <w:t xml:space="preserve">Further discussion would be needed on this point. The above proposal would apply generally to all MAC-CE, while our understanding is that only MAC-CE that would need an acknowledgement at </w:t>
            </w:r>
            <w:proofErr w:type="spellStart"/>
            <w:r w:rsidRPr="00B84AAC">
              <w:rPr>
                <w:rFonts w:cs="Arial"/>
              </w:rPr>
              <w:t>gNB</w:t>
            </w:r>
            <w:proofErr w:type="spellEnd"/>
            <w:r w:rsidRPr="00B84AAC">
              <w:rPr>
                <w:rFonts w:cs="Arial"/>
              </w:rPr>
              <w:t xml:space="preserve">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a8"/>
              <w:spacing w:line="256" w:lineRule="auto"/>
              <w:rPr>
                <w:rFonts w:cs="Arial"/>
              </w:rPr>
            </w:pPr>
            <w:r>
              <w:rPr>
                <w:rFonts w:cs="Arial"/>
              </w:rPr>
              <w:t>Sony</w:t>
            </w:r>
          </w:p>
        </w:tc>
        <w:tc>
          <w:tcPr>
            <w:tcW w:w="8554" w:type="dxa"/>
          </w:tcPr>
          <w:p w14:paraId="2C4B3F3C" w14:textId="77777777" w:rsidR="00AD4549" w:rsidRDefault="0080039D" w:rsidP="007D17A5">
            <w:pPr>
              <w:pStyle w:val="a8"/>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a8"/>
              <w:spacing w:line="256" w:lineRule="auto"/>
              <w:rPr>
                <w:rFonts w:cs="Arial"/>
              </w:rPr>
            </w:pPr>
            <w:r>
              <w:rPr>
                <w:rFonts w:cs="Arial"/>
              </w:rPr>
              <w:t>Thales</w:t>
            </w:r>
          </w:p>
        </w:tc>
        <w:tc>
          <w:tcPr>
            <w:tcW w:w="8554" w:type="dxa"/>
          </w:tcPr>
          <w:p w14:paraId="38B6EDF0" w14:textId="77777777" w:rsidR="00E86B78" w:rsidRPr="00B7564E" w:rsidRDefault="00E86B78" w:rsidP="00FC4FEC">
            <w:pPr>
              <w:pStyle w:val="a8"/>
              <w:spacing w:line="256" w:lineRule="auto"/>
              <w:rPr>
                <w:rFonts w:cs="Arial"/>
              </w:rPr>
            </w:pPr>
            <w:r>
              <w:rPr>
                <w:rFonts w:cs="Arial"/>
              </w:rPr>
              <w:t>Support option 2</w:t>
            </w:r>
          </w:p>
        </w:tc>
      </w:tr>
      <w:tr w:rsidR="00684F6C" w:rsidRPr="00B84AAC" w14:paraId="6C26FBA0" w14:textId="77777777" w:rsidTr="00FC4FEC">
        <w:tc>
          <w:tcPr>
            <w:tcW w:w="1301" w:type="dxa"/>
          </w:tcPr>
          <w:p w14:paraId="1F63BA02" w14:textId="77777777" w:rsidR="00684F6C" w:rsidRDefault="00684F6C" w:rsidP="00FC4FEC">
            <w:pPr>
              <w:pStyle w:val="a8"/>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B84AAC" w:rsidRDefault="00684F6C" w:rsidP="00FC4FEC">
            <w:pPr>
              <w:pStyle w:val="a8"/>
              <w:spacing w:line="256" w:lineRule="auto"/>
              <w:rPr>
                <w:rFonts w:cs="Arial"/>
                <w:color w:val="833C0B" w:themeColor="accent2" w:themeShade="80"/>
              </w:rPr>
            </w:pPr>
            <w:r w:rsidRPr="00B84AAC">
              <w:rPr>
                <w:rFonts w:cs="Arial"/>
                <w:color w:val="833C0B" w:themeColor="accent2" w:themeShade="80"/>
              </w:rPr>
              <w:t>No strong opinion at present, further study required.</w:t>
            </w:r>
          </w:p>
        </w:tc>
      </w:tr>
      <w:tr w:rsidR="001D689D" w:rsidRPr="00B84AAC" w14:paraId="671012CE" w14:textId="77777777" w:rsidTr="00FC4FEC">
        <w:tc>
          <w:tcPr>
            <w:tcW w:w="1301" w:type="dxa"/>
          </w:tcPr>
          <w:p w14:paraId="2E900F67" w14:textId="77777777" w:rsidR="001D689D" w:rsidRPr="00673504" w:rsidRDefault="001D689D" w:rsidP="001D689D">
            <w:pPr>
              <w:pStyle w:val="a8"/>
              <w:spacing w:line="256" w:lineRule="auto"/>
              <w:rPr>
                <w:rFonts w:cs="Arial"/>
              </w:rPr>
            </w:pPr>
            <w:r>
              <w:rPr>
                <w:rFonts w:cs="Arial"/>
              </w:rPr>
              <w:t>Apple</w:t>
            </w:r>
          </w:p>
        </w:tc>
        <w:tc>
          <w:tcPr>
            <w:tcW w:w="8554" w:type="dxa"/>
          </w:tcPr>
          <w:p w14:paraId="67ABBA02" w14:textId="77777777" w:rsidR="001D689D" w:rsidRPr="00B84AAC" w:rsidRDefault="001D689D" w:rsidP="001D689D">
            <w:pPr>
              <w:pStyle w:val="a8"/>
              <w:spacing w:line="256" w:lineRule="auto"/>
              <w:rPr>
                <w:rFonts w:cs="Arial"/>
              </w:rPr>
            </w:pPr>
            <w:r w:rsidRPr="00B84AAC">
              <w:rPr>
                <w:rFonts w:cs="Arial"/>
              </w:rPr>
              <w:t xml:space="preserve">Support Option 2. </w:t>
            </w:r>
          </w:p>
          <w:p w14:paraId="420BC587" w14:textId="77777777" w:rsidR="001D689D" w:rsidRPr="00B84AAC" w:rsidRDefault="001D689D" w:rsidP="001D689D">
            <w:pPr>
              <w:pStyle w:val="a8"/>
              <w:spacing w:line="256" w:lineRule="auto"/>
              <w:rPr>
                <w:rFonts w:cs="Arial"/>
              </w:rPr>
            </w:pPr>
            <w:r w:rsidRPr="00B84AAC">
              <w:rPr>
                <w:rFonts w:cs="Arial"/>
              </w:rPr>
              <w:t xml:space="preserve">We think Option 1 may have ambiguity between UE and </w:t>
            </w:r>
            <w:proofErr w:type="spellStart"/>
            <w:r w:rsidRPr="00B84AAC">
              <w:rPr>
                <w:rFonts w:cs="Arial"/>
              </w:rPr>
              <w:t>gNB</w:t>
            </w:r>
            <w:proofErr w:type="spellEnd"/>
            <w:r w:rsidRPr="00B84AAC">
              <w:rPr>
                <w:rFonts w:cs="Arial"/>
              </w:rPr>
              <w:t xml:space="preserve">, e.g., some DL transmissions before </w:t>
            </w:r>
            <w:proofErr w:type="spellStart"/>
            <w:r w:rsidRPr="00B84AAC">
              <w:rPr>
                <w:rFonts w:cs="Arial"/>
              </w:rPr>
              <w:t>gNB</w:t>
            </w:r>
            <w:proofErr w:type="spellEnd"/>
            <w:r w:rsidRPr="00B84AAC">
              <w:rPr>
                <w:rFonts w:cs="Arial"/>
              </w:rPr>
              <w:t xml:space="preserve"> receives HARQ-ACK from UE, but this DL transmission reaches UE after X </w:t>
            </w:r>
            <w:proofErr w:type="spellStart"/>
            <w:r w:rsidRPr="00B84AAC">
              <w:rPr>
                <w:rFonts w:cs="Arial"/>
              </w:rPr>
              <w:t>ms</w:t>
            </w:r>
            <w:proofErr w:type="spellEnd"/>
            <w:r w:rsidRPr="00B84AAC">
              <w:rPr>
                <w:rFonts w:cs="Arial"/>
              </w:rPr>
              <w:t xml:space="preserve"> after HARQ-ACK is sent. </w:t>
            </w:r>
          </w:p>
          <w:p w14:paraId="58A5ADF9" w14:textId="77777777" w:rsidR="001D689D" w:rsidRPr="00B84AAC" w:rsidRDefault="001D689D" w:rsidP="001D689D">
            <w:pPr>
              <w:pStyle w:val="a8"/>
              <w:spacing w:line="256" w:lineRule="auto"/>
              <w:rPr>
                <w:rFonts w:cs="Arial"/>
              </w:rPr>
            </w:pPr>
            <w:r w:rsidRPr="00B84AAC">
              <w:rPr>
                <w:rFonts w:cs="Arial"/>
              </w:rPr>
              <w:t xml:space="preserve">In Option 2, we may have X value smaller than 3.  </w:t>
            </w:r>
          </w:p>
        </w:tc>
      </w:tr>
      <w:tr w:rsidR="00486680" w:rsidRPr="00B84AAC" w14:paraId="2DBB1300" w14:textId="77777777" w:rsidTr="00FC4FEC">
        <w:tc>
          <w:tcPr>
            <w:tcW w:w="1301" w:type="dxa"/>
          </w:tcPr>
          <w:p w14:paraId="6EAE5182" w14:textId="77777777" w:rsidR="00486680" w:rsidRPr="00E12136" w:rsidRDefault="00486680" w:rsidP="00486680">
            <w:pPr>
              <w:pStyle w:val="a8"/>
              <w:spacing w:line="256" w:lineRule="auto"/>
              <w:rPr>
                <w:rFonts w:cs="Arial"/>
              </w:rPr>
            </w:pPr>
            <w:r w:rsidRPr="00E12136">
              <w:rPr>
                <w:rFonts w:cs="Arial"/>
              </w:rPr>
              <w:t>Asia pacific telecom</w:t>
            </w:r>
          </w:p>
        </w:tc>
        <w:tc>
          <w:tcPr>
            <w:tcW w:w="8554" w:type="dxa"/>
          </w:tcPr>
          <w:p w14:paraId="3079DEEA" w14:textId="77777777" w:rsidR="00486680" w:rsidRPr="00B84AAC" w:rsidRDefault="00486680" w:rsidP="00486680">
            <w:pPr>
              <w:pStyle w:val="a8"/>
              <w:spacing w:before="120"/>
              <w:rPr>
                <w:rFonts w:cs="Arial"/>
              </w:rPr>
            </w:pPr>
            <w:r w:rsidRPr="00B84AAC">
              <w:rPr>
                <w:rFonts w:cs="Arial"/>
              </w:rPr>
              <w:t>Support Option 1.</w:t>
            </w:r>
          </w:p>
          <w:p w14:paraId="4E69860E" w14:textId="77777777" w:rsidR="00486680" w:rsidRPr="00E12136" w:rsidRDefault="00486680" w:rsidP="00486680">
            <w:pPr>
              <w:pStyle w:val="a8"/>
              <w:spacing w:before="120"/>
              <w:rPr>
                <w:rFonts w:cs="Arial"/>
              </w:rPr>
            </w:pPr>
            <w:r w:rsidRPr="00B84AAC">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B84AAC" w:rsidRDefault="00486680" w:rsidP="00BB7AD4">
            <w:pPr>
              <w:pStyle w:val="a8"/>
              <w:numPr>
                <w:ilvl w:val="0"/>
                <w:numId w:val="53"/>
              </w:numPr>
              <w:spacing w:line="254" w:lineRule="auto"/>
              <w:rPr>
                <w:rFonts w:cs="Arial"/>
              </w:rPr>
            </w:pPr>
            <w:proofErr w:type="gramStart"/>
            <w:r w:rsidRPr="00B84AAC">
              <w:rPr>
                <w:rFonts w:cs="Arial"/>
                <w:b/>
                <w:bCs/>
              </w:rPr>
              <w:t>the</w:t>
            </w:r>
            <w:proofErr w:type="gramEnd"/>
            <w:r w:rsidRPr="00B84AAC">
              <w:rPr>
                <w:rFonts w:cs="Arial"/>
                <w:b/>
                <w:bCs/>
              </w:rPr>
              <w:t xml:space="preserve"> one-way propagation delay after NW receives the HARQ-ACK is not necessary</w:t>
            </w:r>
            <w:r w:rsidRPr="00B84AAC">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B84AAC" w:rsidRDefault="00486680" w:rsidP="00BB7AD4">
            <w:pPr>
              <w:pStyle w:val="a8"/>
              <w:numPr>
                <w:ilvl w:val="0"/>
                <w:numId w:val="53"/>
              </w:numPr>
              <w:spacing w:line="254" w:lineRule="auto"/>
              <w:rPr>
                <w:rFonts w:cs="Arial"/>
              </w:rPr>
            </w:pPr>
            <w:r w:rsidRPr="00B84AAC">
              <w:rPr>
                <w:rFonts w:cs="Arial"/>
              </w:rPr>
              <w:t>in Rel-15/16 NR, the MAC-CE activation timing is 3ms after UE sends a HARQ-ACK</w:t>
            </w:r>
            <w:r w:rsidRPr="00B84AAC">
              <w:rPr>
                <w:rFonts w:cs="Arial"/>
                <w:b/>
                <w:bCs/>
              </w:rPr>
              <w:t xml:space="preserve"> without considering whether NW receives this HARQ-ACK or not</w:t>
            </w:r>
            <w:r w:rsidRPr="00B84AAC">
              <w:rPr>
                <w:rFonts w:cs="Arial"/>
              </w:rPr>
              <w:t xml:space="preserve">. Note that NW could drop/miss this HARQ-ACK due to bad CSI, but UE still applies the MAC-CE anyway.  </w:t>
            </w:r>
          </w:p>
          <w:p w14:paraId="0B547AA5" w14:textId="77777777" w:rsidR="00486680" w:rsidRPr="00B84AAC" w:rsidRDefault="00486680" w:rsidP="00BB7AD4">
            <w:pPr>
              <w:pStyle w:val="a8"/>
              <w:numPr>
                <w:ilvl w:val="0"/>
                <w:numId w:val="53"/>
              </w:numPr>
              <w:spacing w:line="254" w:lineRule="auto"/>
              <w:rPr>
                <w:rFonts w:cs="Arial"/>
              </w:rPr>
            </w:pPr>
            <w:r w:rsidRPr="00B84AAC">
              <w:rPr>
                <w:rFonts w:cs="Arial"/>
              </w:rPr>
              <w:t xml:space="preserve">RAN1 may eventually (with a very high chance) need to handle </w:t>
            </w:r>
            <w:r w:rsidRPr="00B84AAC">
              <w:rPr>
                <w:rFonts w:cs="Arial"/>
                <w:b/>
                <w:bCs/>
              </w:rPr>
              <w:t xml:space="preserve">MAC CE activation time when HARQ-ACK is disabling. </w:t>
            </w:r>
            <w:r w:rsidRPr="00B84AAC">
              <w:rPr>
                <w:rFonts w:cs="Arial"/>
              </w:rPr>
              <w:t xml:space="preserve">What happens then when there is no HARQ-ACK for </w:t>
            </w:r>
            <w:proofErr w:type="gramStart"/>
            <w:r w:rsidRPr="00B84AAC">
              <w:rPr>
                <w:rFonts w:cs="Arial"/>
              </w:rPr>
              <w:t>reference.</w:t>
            </w:r>
            <w:proofErr w:type="gramEnd"/>
            <w:r w:rsidRPr="00B84AAC">
              <w:rPr>
                <w:rFonts w:cs="Arial"/>
              </w:rPr>
              <w:t xml:space="preserve"> </w:t>
            </w:r>
          </w:p>
          <w:p w14:paraId="42F1B9B9" w14:textId="77777777" w:rsidR="00486680" w:rsidRPr="00B84AAC" w:rsidRDefault="00486680" w:rsidP="00486680">
            <w:pPr>
              <w:pStyle w:val="a8"/>
              <w:spacing w:line="254" w:lineRule="auto"/>
              <w:rPr>
                <w:rFonts w:cs="Arial"/>
              </w:rPr>
            </w:pPr>
            <w:r w:rsidRPr="00B84AAC">
              <w:rPr>
                <w:rFonts w:cs="Arial"/>
              </w:rPr>
              <w:t xml:space="preserve">One example is that if UL timing is outdated and NW must update timing advance. Option 1 would take 15ms to rescue this UE. However, Option 2 may need 28ms to bring this UE back. </w:t>
            </w:r>
            <w:r w:rsidRPr="00B84AAC">
              <w:rPr>
                <w:rFonts w:cs="Arial"/>
                <w:b/>
                <w:bCs/>
              </w:rPr>
              <w:t>This 13ms of waiting can be avoided and worth some enhancement by RAN1.</w:t>
            </w:r>
            <w:r w:rsidRPr="00B84AAC">
              <w:rPr>
                <w:rFonts w:cs="Arial"/>
              </w:rPr>
              <w:t xml:space="preserve">      </w:t>
            </w:r>
          </w:p>
          <w:p w14:paraId="4E6EC75F" w14:textId="77777777" w:rsidR="00486680" w:rsidRPr="00E12136" w:rsidRDefault="00E6201A" w:rsidP="00486680">
            <w:pPr>
              <w:pStyle w:val="a8"/>
              <w:spacing w:line="254" w:lineRule="auto"/>
              <w:jc w:val="center"/>
              <w:rPr>
                <w:rFonts w:cs="Arial"/>
              </w:rPr>
            </w:pPr>
            <w:r>
              <w:rPr>
                <w:noProof/>
              </w:rPr>
              <w:lastRenderedPageBreak/>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B84AAC" w:rsidRDefault="00486680" w:rsidP="00486680">
            <w:pPr>
              <w:pStyle w:val="a8"/>
              <w:spacing w:before="120"/>
              <w:rPr>
                <w:rFonts w:cs="Arial"/>
              </w:rPr>
            </w:pPr>
            <w:r w:rsidRPr="00B84AAC">
              <w:rPr>
                <w:rFonts w:eastAsia="PMingLiU" w:cs="Arial"/>
              </w:rPr>
              <w:t>For early activation, it</w:t>
            </w:r>
            <w:r w:rsidRPr="00B84AAC">
              <w:rPr>
                <w:rFonts w:cs="Arial"/>
              </w:rPr>
              <w:t xml:space="preserve"> can also be found in NR specs, e.g., the HO procedure </w:t>
            </w:r>
          </w:p>
          <w:tbl>
            <w:tblPr>
              <w:tblStyle w:val="af5"/>
              <w:tblW w:w="0" w:type="auto"/>
              <w:tblLayout w:type="fixed"/>
              <w:tblLook w:val="04A0" w:firstRow="1" w:lastRow="0" w:firstColumn="1" w:lastColumn="0" w:noHBand="0" w:noVBand="1"/>
            </w:tblPr>
            <w:tblGrid>
              <w:gridCol w:w="7608"/>
            </w:tblGrid>
            <w:tr w:rsidR="00486680" w:rsidRPr="00B84AAC"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B84AAC" w:rsidRDefault="00486680" w:rsidP="00486680">
                  <w:pPr>
                    <w:pStyle w:val="a8"/>
                    <w:spacing w:before="120"/>
                    <w:rPr>
                      <w:rFonts w:cs="Arial"/>
                    </w:rPr>
                  </w:pPr>
                  <w:r w:rsidRPr="00B84AAC">
                    <w:rPr>
                      <w:rFonts w:cs="Arial"/>
                      <w:b/>
                      <w:bCs/>
                    </w:rPr>
                    <w:t>3GPP TS 38.331</w:t>
                  </w:r>
                  <w:r w:rsidRPr="00B84AAC">
                    <w:rPr>
                      <w:rFonts w:cs="Arial"/>
                    </w:rPr>
                    <w:t xml:space="preserve"> V16.1.0 (2020-07)</w:t>
                  </w:r>
                </w:p>
                <w:p w14:paraId="3ED5B203" w14:textId="77777777" w:rsidR="00486680" w:rsidRPr="00B84AAC" w:rsidRDefault="00486680" w:rsidP="00486680">
                  <w:pPr>
                    <w:pStyle w:val="a8"/>
                    <w:spacing w:before="120"/>
                    <w:rPr>
                      <w:rFonts w:cs="Arial"/>
                    </w:rPr>
                  </w:pPr>
                  <w:r w:rsidRPr="00B84AAC">
                    <w:rPr>
                      <w:rFonts w:cs="Arial"/>
                    </w:rPr>
                    <w:t>5.3.5.5.2 Reconfiguration with sync</w:t>
                  </w:r>
                </w:p>
                <w:p w14:paraId="271AE22D" w14:textId="77777777" w:rsidR="00486680" w:rsidRPr="00B84AAC" w:rsidRDefault="00486680" w:rsidP="00486680">
                  <w:pPr>
                    <w:pStyle w:val="a8"/>
                    <w:spacing w:line="254" w:lineRule="auto"/>
                    <w:rPr>
                      <w:rFonts w:cs="Arial"/>
                    </w:rPr>
                  </w:pPr>
                  <w:r w:rsidRPr="00B84AAC">
                    <w:rPr>
                      <w:rFonts w:cs="Arial"/>
                    </w:rPr>
                    <w:t xml:space="preserve">NOTE 1: The UE should </w:t>
                  </w:r>
                  <w:r w:rsidRPr="00B84AAC">
                    <w:rPr>
                      <w:rFonts w:cs="Arial"/>
                      <w:b/>
                      <w:bCs/>
                    </w:rPr>
                    <w:t>perform the reconfiguration with</w:t>
                  </w:r>
                  <w:r w:rsidRPr="00B84AAC">
                    <w:rPr>
                      <w:rFonts w:cs="Arial"/>
                    </w:rPr>
                    <w:t xml:space="preserve"> sync as soon as possible following the reception of the RRC message triggering the reconfiguration with sync, which could be </w:t>
                  </w:r>
                  <w:r w:rsidRPr="00B84AAC">
                    <w:rPr>
                      <w:rFonts w:cs="Arial"/>
                      <w:b/>
                      <w:bCs/>
                    </w:rPr>
                    <w:t>before confirming successful reception (HARQ and ARQ) of this message</w:t>
                  </w:r>
                  <w:r w:rsidRPr="00B84AAC">
                    <w:rPr>
                      <w:rFonts w:cs="Arial"/>
                    </w:rPr>
                    <w:t>.</w:t>
                  </w:r>
                </w:p>
              </w:tc>
            </w:tr>
          </w:tbl>
          <w:p w14:paraId="01AF9008" w14:textId="77777777" w:rsidR="00486680" w:rsidRPr="00B84AAC" w:rsidRDefault="00486680" w:rsidP="00486680">
            <w:pPr>
              <w:pStyle w:val="a8"/>
              <w:spacing w:before="120"/>
              <w:rPr>
                <w:rFonts w:eastAsiaTheme="minorEastAsia" w:cs="Arial"/>
              </w:rPr>
            </w:pPr>
            <w:r w:rsidRPr="00B84AAC">
              <w:rPr>
                <w:rFonts w:cs="Arial"/>
              </w:rPr>
              <w:t xml:space="preserve">Again, we are not going to break specs for both option 1 and 2. Therefore, we prefer MAC CE activation time to be </w:t>
            </w:r>
          </w:p>
          <w:p w14:paraId="47353615" w14:textId="77777777" w:rsidR="00486680" w:rsidRPr="00B84AAC" w:rsidRDefault="00486680" w:rsidP="00BB7AD4">
            <w:pPr>
              <w:pStyle w:val="a8"/>
              <w:numPr>
                <w:ilvl w:val="0"/>
                <w:numId w:val="54"/>
              </w:numPr>
              <w:spacing w:before="120" w:line="256" w:lineRule="auto"/>
              <w:rPr>
                <w:rFonts w:cs="Arial"/>
              </w:rPr>
            </w:pPr>
            <w:r w:rsidRPr="00B84AAC">
              <w:rPr>
                <w:rFonts w:cs="Arial"/>
              </w:rPr>
              <w:t>Option 1:</w:t>
            </w:r>
            <w:r w:rsidRPr="00B84AAC">
              <w:t xml:space="preserve"> </w:t>
            </w:r>
            <w:r w:rsidRPr="00B84AAC">
              <w:rPr>
                <w:rFonts w:cs="Arial"/>
              </w:rPr>
              <w:t xml:space="preserve">UE assumes MAC CE command is active X </w:t>
            </w:r>
            <w:proofErr w:type="spellStart"/>
            <w:r w:rsidRPr="00B84AAC">
              <w:rPr>
                <w:rFonts w:cs="Arial"/>
              </w:rPr>
              <w:t>ms</w:t>
            </w:r>
            <w:proofErr w:type="spellEnd"/>
            <w:r w:rsidRPr="00B84AAC">
              <w:rPr>
                <w:rFonts w:cs="Arial"/>
              </w:rPr>
              <w:t xml:space="preserve"> after it transmits HARQ ACK corresponding to a received PDSCH carrying the MAC CE command.   </w:t>
            </w:r>
          </w:p>
          <w:p w14:paraId="5F689FCB" w14:textId="77777777" w:rsidR="00486680" w:rsidRPr="00B84AAC" w:rsidRDefault="00486680" w:rsidP="00486680">
            <w:pPr>
              <w:pStyle w:val="a8"/>
              <w:spacing w:before="120"/>
              <w:rPr>
                <w:rFonts w:cs="Arial"/>
              </w:rPr>
            </w:pPr>
            <w:r w:rsidRPr="00B84AAC">
              <w:rPr>
                <w:rFonts w:cs="Arial"/>
              </w:rPr>
              <w:t xml:space="preserve">or as a compromise to build common understanding between </w:t>
            </w:r>
            <w:proofErr w:type="spellStart"/>
            <w:r w:rsidRPr="00B84AAC">
              <w:rPr>
                <w:rFonts w:cs="Arial"/>
              </w:rPr>
              <w:t>gNB</w:t>
            </w:r>
            <w:proofErr w:type="spellEnd"/>
            <w:r w:rsidRPr="00B84AAC">
              <w:rPr>
                <w:rFonts w:cs="Arial"/>
              </w:rPr>
              <w:t xml:space="preserve"> and UE, we then propose to have option 1-1:</w:t>
            </w:r>
          </w:p>
          <w:p w14:paraId="4BC70942" w14:textId="77777777" w:rsidR="00486680" w:rsidRPr="00B84AAC" w:rsidRDefault="00486680" w:rsidP="00486680">
            <w:pPr>
              <w:pStyle w:val="a8"/>
              <w:spacing w:line="256" w:lineRule="auto"/>
              <w:rPr>
                <w:rFonts w:cs="Arial"/>
              </w:rPr>
            </w:pPr>
            <w:r w:rsidRPr="00B84AAC">
              <w:rPr>
                <w:rFonts w:eastAsiaTheme="minorEastAsia" w:cs="Arial"/>
                <w:b/>
                <w:bCs/>
              </w:rPr>
              <w:t>Option 1-1</w:t>
            </w:r>
            <w:r w:rsidRPr="00B84AAC">
              <w:rPr>
                <w:rFonts w:eastAsiaTheme="minorEastAsia" w:cs="Arial"/>
              </w:rPr>
              <w:t xml:space="preserve">: UE assumes MAC CE command is active Y </w:t>
            </w:r>
            <w:proofErr w:type="spellStart"/>
            <w:r w:rsidRPr="00B84AAC">
              <w:rPr>
                <w:rFonts w:eastAsiaTheme="minorEastAsia" w:cs="Arial"/>
              </w:rPr>
              <w:t>ms</w:t>
            </w:r>
            <w:proofErr w:type="spellEnd"/>
            <w:r w:rsidRPr="00B84AAC">
              <w:rPr>
                <w:rFonts w:eastAsiaTheme="minorEastAsia" w:cs="Arial"/>
              </w:rPr>
              <w:t xml:space="preserve"> after it transmits HARQ ACK corresponding to a received PDSCH carrying the MAC CE command, where Y = X + </w:t>
            </w:r>
            <w:r w:rsidRPr="00B84AAC">
              <w:rPr>
                <w:rFonts w:eastAsiaTheme="minorEastAsia" w:cs="Arial"/>
                <w:b/>
                <w:bCs/>
              </w:rPr>
              <w:t>(</w:t>
            </w:r>
            <w:proofErr w:type="spellStart"/>
            <w:r w:rsidRPr="00B84AAC">
              <w:rPr>
                <w:rFonts w:eastAsiaTheme="minorEastAsia" w:cs="Arial"/>
                <w:b/>
                <w:bCs/>
              </w:rPr>
              <w:t>K_offset</w:t>
            </w:r>
            <w:proofErr w:type="spellEnd"/>
            <w:r w:rsidRPr="00B84AAC">
              <w:rPr>
                <w:rFonts w:eastAsiaTheme="minorEastAsia" w:cs="Arial"/>
                <w:b/>
                <w:bCs/>
              </w:rPr>
              <w:t>)/2</w:t>
            </w:r>
            <w:r w:rsidRPr="00B84AAC">
              <w:rPr>
                <w:rFonts w:eastAsiaTheme="minorEastAsia" w:cs="Arial"/>
              </w:rPr>
              <w:t>. (</w:t>
            </w:r>
            <w:proofErr w:type="gramStart"/>
            <w:r w:rsidRPr="00B84AAC">
              <w:rPr>
                <w:rFonts w:eastAsiaTheme="minorEastAsia" w:cs="Arial"/>
              </w:rPr>
              <w:t>this</w:t>
            </w:r>
            <w:proofErr w:type="gramEnd"/>
            <w:r w:rsidRPr="00B84AAC">
              <w:rPr>
                <w:rFonts w:eastAsiaTheme="minorEastAsia" w:cs="Arial"/>
              </w:rPr>
              <w:t xml:space="preserve">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a8"/>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a8"/>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21"/>
      </w:pPr>
      <w:r>
        <w:t>3.3</w:t>
      </w:r>
      <w:r>
        <w:tab/>
        <w:t>Updated proposal based on company views</w:t>
      </w:r>
    </w:p>
    <w:p w14:paraId="74C39038" w14:textId="77777777" w:rsidR="00A34B65" w:rsidRPr="00B84AAC" w:rsidRDefault="00A34B65" w:rsidP="00A34B65">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D80A650" w14:textId="77777777" w:rsidR="00A34B65" w:rsidRPr="00B84AAC" w:rsidRDefault="00486680" w:rsidP="00BB7AD4">
      <w:pPr>
        <w:pStyle w:val="afd"/>
        <w:numPr>
          <w:ilvl w:val="0"/>
          <w:numId w:val="47"/>
        </w:numPr>
        <w:ind w:firstLineChars="0"/>
        <w:rPr>
          <w:rFonts w:ascii="Arial" w:hAnsi="Arial" w:cs="Arial"/>
        </w:rPr>
      </w:pPr>
      <w:r w:rsidRPr="00B84AAC">
        <w:rPr>
          <w:rFonts w:ascii="Arial" w:hAnsi="Arial" w:cs="Arial"/>
        </w:rPr>
        <w:t>10</w:t>
      </w:r>
      <w:r w:rsidR="00A34B65" w:rsidRPr="00B84AAC">
        <w:rPr>
          <w:rFonts w:ascii="Arial" w:hAnsi="Arial" w:cs="Arial"/>
        </w:rPr>
        <w:t xml:space="preserve"> companies (Ericsson, CMCC, </w:t>
      </w:r>
      <w:r w:rsidR="00846D0F" w:rsidRPr="00B84AAC">
        <w:rPr>
          <w:rFonts w:ascii="Arial" w:hAnsi="Arial" w:cs="Arial"/>
        </w:rPr>
        <w:t xml:space="preserve">Panasonic, CATT, ZTE, </w:t>
      </w:r>
      <w:r w:rsidR="00A34B65" w:rsidRPr="00B84AAC">
        <w:rPr>
          <w:rFonts w:ascii="Arial" w:hAnsi="Arial" w:cs="Arial"/>
        </w:rPr>
        <w:t>LG, Sony, Thales</w:t>
      </w:r>
      <w:r w:rsidR="001D689D" w:rsidRPr="00B84AAC">
        <w:rPr>
          <w:rFonts w:ascii="Arial" w:hAnsi="Arial" w:cs="Arial"/>
        </w:rPr>
        <w:t>, Apple</w:t>
      </w:r>
      <w:r w:rsidRPr="00B84AAC">
        <w:rPr>
          <w:rFonts w:ascii="Arial" w:hAnsi="Arial" w:cs="Arial"/>
        </w:rPr>
        <w:t xml:space="preserve">, </w:t>
      </w:r>
      <w:proofErr w:type="gramStart"/>
      <w:r w:rsidRPr="00B84AAC">
        <w:rPr>
          <w:rFonts w:ascii="Arial" w:hAnsi="Arial" w:cs="Arial"/>
        </w:rPr>
        <w:t>SS</w:t>
      </w:r>
      <w:proofErr w:type="gramEnd"/>
      <w:r w:rsidR="00A34B65" w:rsidRPr="00B84AAC">
        <w:rPr>
          <w:rFonts w:ascii="Arial" w:hAnsi="Arial" w:cs="Arial"/>
        </w:rPr>
        <w:t>)</w:t>
      </w:r>
      <w:r w:rsidR="00846D0F" w:rsidRPr="00B84AAC">
        <w:rPr>
          <w:rFonts w:ascii="Arial" w:hAnsi="Arial" w:cs="Arial"/>
        </w:rPr>
        <w:t xml:space="preserve"> prefer the direction of Option 2.</w:t>
      </w:r>
    </w:p>
    <w:p w14:paraId="1B79092E" w14:textId="77777777" w:rsidR="00A34B65" w:rsidRPr="00B84AAC" w:rsidRDefault="00486680" w:rsidP="00BB7AD4">
      <w:pPr>
        <w:pStyle w:val="afd"/>
        <w:numPr>
          <w:ilvl w:val="0"/>
          <w:numId w:val="47"/>
        </w:numPr>
        <w:ind w:firstLineChars="0"/>
        <w:rPr>
          <w:rFonts w:ascii="Arial" w:hAnsi="Arial" w:cs="Arial"/>
        </w:rPr>
      </w:pPr>
      <w:r w:rsidRPr="00B84AAC">
        <w:rPr>
          <w:rFonts w:ascii="Arial" w:hAnsi="Arial" w:cs="Arial"/>
        </w:rPr>
        <w:t>3</w:t>
      </w:r>
      <w:r w:rsidR="00A34B65" w:rsidRPr="00B84AAC">
        <w:rPr>
          <w:rFonts w:ascii="Arial" w:hAnsi="Arial" w:cs="Arial"/>
        </w:rPr>
        <w:t xml:space="preserve"> companies </w:t>
      </w:r>
      <w:r w:rsidR="00846D0F" w:rsidRPr="00B84AAC">
        <w:rPr>
          <w:rFonts w:ascii="Arial" w:hAnsi="Arial" w:cs="Arial"/>
        </w:rPr>
        <w:t>(Intel, Huawei</w:t>
      </w:r>
      <w:r w:rsidRPr="00B84AAC">
        <w:rPr>
          <w:rFonts w:ascii="Arial" w:hAnsi="Arial" w:cs="Arial"/>
        </w:rPr>
        <w:t>, Asia pacific telecom</w:t>
      </w:r>
      <w:r w:rsidR="00846D0F" w:rsidRPr="00B84AAC">
        <w:rPr>
          <w:rFonts w:ascii="Arial" w:hAnsi="Arial" w:cs="Arial"/>
        </w:rPr>
        <w:t>) prefer the direction of Option 1.</w:t>
      </w:r>
    </w:p>
    <w:p w14:paraId="0D61F372" w14:textId="77777777" w:rsidR="00A34B65" w:rsidRPr="00B84AAC" w:rsidRDefault="00846D0F" w:rsidP="00BB7AD4">
      <w:pPr>
        <w:pStyle w:val="afd"/>
        <w:numPr>
          <w:ilvl w:val="0"/>
          <w:numId w:val="47"/>
        </w:numPr>
        <w:ind w:firstLineChars="0"/>
        <w:rPr>
          <w:rFonts w:ascii="Arial" w:hAnsi="Arial" w:cs="Arial"/>
        </w:rPr>
      </w:pPr>
      <w:r w:rsidRPr="00B84AAC">
        <w:rPr>
          <w:rFonts w:ascii="Arial" w:hAnsi="Arial" w:cs="Arial"/>
        </w:rPr>
        <w:lastRenderedPageBreak/>
        <w:t>2</w:t>
      </w:r>
      <w:r w:rsidR="00A34B65" w:rsidRPr="00B84AAC">
        <w:rPr>
          <w:rFonts w:ascii="Arial" w:hAnsi="Arial" w:cs="Arial"/>
        </w:rPr>
        <w:t xml:space="preserve"> companies</w:t>
      </w:r>
      <w:r w:rsidRPr="00B84AAC">
        <w:rPr>
          <w:rFonts w:ascii="Arial" w:hAnsi="Arial" w:cs="Arial"/>
        </w:rPr>
        <w:t xml:space="preserve"> (QC, Lenovo/MM) think it is ok to stick to </w:t>
      </w:r>
      <w:proofErr w:type="spellStart"/>
      <w:r w:rsidRPr="00B84AAC">
        <w:rPr>
          <w:rFonts w:ascii="Arial" w:hAnsi="Arial" w:cs="Arial"/>
        </w:rPr>
        <w:t>Koffset</w:t>
      </w:r>
      <w:proofErr w:type="spellEnd"/>
      <w:r w:rsidRPr="00B84AAC">
        <w:rPr>
          <w:rFonts w:ascii="Arial" w:hAnsi="Arial" w:cs="Arial"/>
        </w:rPr>
        <w:t xml:space="preserve"> identified in Rel-16 SI.</w:t>
      </w:r>
    </w:p>
    <w:p w14:paraId="01C505B4" w14:textId="77777777" w:rsidR="00A34B65" w:rsidRPr="00B84AAC" w:rsidRDefault="00A34B65" w:rsidP="00BB7AD4">
      <w:pPr>
        <w:pStyle w:val="afd"/>
        <w:numPr>
          <w:ilvl w:val="0"/>
          <w:numId w:val="47"/>
        </w:numPr>
        <w:ind w:firstLineChars="0"/>
        <w:rPr>
          <w:rFonts w:ascii="Arial" w:hAnsi="Arial" w:cs="Arial"/>
        </w:rPr>
      </w:pPr>
      <w:r w:rsidRPr="00B84AAC">
        <w:rPr>
          <w:rFonts w:ascii="Arial" w:hAnsi="Arial" w:cs="Arial"/>
        </w:rPr>
        <w:t>2 companies (Nokia</w:t>
      </w:r>
      <w:r w:rsidR="00846D0F" w:rsidRPr="00B84AAC">
        <w:rPr>
          <w:rFonts w:ascii="Arial" w:hAnsi="Arial" w:cs="Arial"/>
        </w:rPr>
        <w:t>,</w:t>
      </w:r>
      <w:r w:rsidRPr="00B84AAC">
        <w:rPr>
          <w:rFonts w:ascii="Arial" w:hAnsi="Arial" w:cs="Arial"/>
        </w:rPr>
        <w:t xml:space="preserve"> Eutelsat) think further study is required. Nokia points out that only MAC-CE that would need an acknowledgement at </w:t>
      </w:r>
      <w:proofErr w:type="spellStart"/>
      <w:r w:rsidRPr="00B84AAC">
        <w:rPr>
          <w:rFonts w:ascii="Arial" w:hAnsi="Arial" w:cs="Arial"/>
        </w:rPr>
        <w:t>gNB</w:t>
      </w:r>
      <w:proofErr w:type="spellEnd"/>
      <w:r w:rsidRPr="00B84AAC">
        <w:rPr>
          <w:rFonts w:ascii="Arial" w:hAnsi="Arial" w:cs="Arial"/>
        </w:rPr>
        <w:t xml:space="preserve"> side would need to have the extended application delay. </w:t>
      </w:r>
    </w:p>
    <w:p w14:paraId="7E788116" w14:textId="77777777" w:rsidR="00A34B65" w:rsidRPr="00B84AAC" w:rsidRDefault="00A34B65" w:rsidP="00BB7AD4">
      <w:pPr>
        <w:pStyle w:val="afd"/>
        <w:numPr>
          <w:ilvl w:val="0"/>
          <w:numId w:val="47"/>
        </w:numPr>
        <w:ind w:firstLineChars="0"/>
        <w:rPr>
          <w:rFonts w:ascii="Arial" w:hAnsi="Arial" w:cs="Arial"/>
        </w:rPr>
      </w:pPr>
      <w:r w:rsidRPr="00B84AAC">
        <w:rPr>
          <w:rFonts w:ascii="Arial" w:hAnsi="Arial" w:cs="Arial"/>
        </w:rPr>
        <w:t xml:space="preserve">2 companies (LG, OPPO) provide views </w:t>
      </w:r>
      <w:r w:rsidR="00846D0F" w:rsidRPr="00B84AAC">
        <w:rPr>
          <w:rFonts w:ascii="Arial" w:hAnsi="Arial" w:cs="Arial"/>
        </w:rPr>
        <w:t>on value of X.</w:t>
      </w:r>
    </w:p>
    <w:p w14:paraId="6FFD19C2" w14:textId="77777777" w:rsidR="00FC2BDA" w:rsidRPr="00B84AAC" w:rsidRDefault="00FC2BDA" w:rsidP="00FC2BDA">
      <w:pPr>
        <w:rPr>
          <w:rFonts w:ascii="Arial" w:hAnsi="Arial" w:cs="Arial"/>
        </w:rPr>
      </w:pPr>
      <w:r w:rsidRPr="00B84AAC">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B84AAC" w:rsidRDefault="00FC2BDA" w:rsidP="00FC2BDA">
      <w:pPr>
        <w:rPr>
          <w:rFonts w:ascii="Arial" w:hAnsi="Arial" w:cs="Arial"/>
          <w:b/>
          <w:bCs/>
          <w:highlight w:val="cyan"/>
          <w:u w:val="single"/>
        </w:rPr>
      </w:pPr>
      <w:r w:rsidRPr="00B84AAC">
        <w:rPr>
          <w:rFonts w:ascii="Arial" w:hAnsi="Arial" w:cs="Arial"/>
          <w:b/>
          <w:bCs/>
          <w:highlight w:val="cyan"/>
          <w:u w:val="single"/>
        </w:rPr>
        <w:t>Moderator recommendation on Issue #3:</w:t>
      </w:r>
    </w:p>
    <w:p w14:paraId="281B1207" w14:textId="77777777" w:rsidR="00FC2BDA" w:rsidRPr="00B84AAC" w:rsidRDefault="00FC2BDA" w:rsidP="00FC2BDA">
      <w:pPr>
        <w:rPr>
          <w:rFonts w:ascii="Arial" w:hAnsi="Arial" w:cs="Arial"/>
          <w:highlight w:val="cyan"/>
        </w:rPr>
      </w:pPr>
      <w:r w:rsidRPr="00B84AAC">
        <w:rPr>
          <w:rFonts w:ascii="Arial" w:hAnsi="Arial" w:cs="Arial"/>
          <w:highlight w:val="cyan"/>
        </w:rPr>
        <w:t xml:space="preserve">Continue discussion to first achieve common understanding of existing MAC CE timing in NR. </w:t>
      </w:r>
    </w:p>
    <w:p w14:paraId="318F6C1D" w14:textId="77777777" w:rsidR="00FC2BDA" w:rsidRPr="00B84AAC" w:rsidRDefault="00FC2BDA" w:rsidP="00FC2BDA">
      <w:pPr>
        <w:rPr>
          <w:rFonts w:ascii="Arial" w:hAnsi="Arial" w:cs="Arial"/>
          <w:highlight w:val="cyan"/>
        </w:rPr>
      </w:pPr>
    </w:p>
    <w:p w14:paraId="663358A5" w14:textId="77777777" w:rsidR="00FC2BDA" w:rsidRDefault="006048F4" w:rsidP="00FC2BDA">
      <w:pPr>
        <w:pStyle w:val="21"/>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B84AAC" w:rsidRDefault="00FC2BDA">
      <w:pPr>
        <w:rPr>
          <w:rFonts w:ascii="Arial" w:hAnsi="Arial" w:cs="Arial"/>
        </w:rPr>
      </w:pPr>
      <w:r w:rsidRPr="00B84AAC">
        <w:rPr>
          <w:rFonts w:ascii="Arial" w:hAnsi="Arial" w:cs="Arial"/>
        </w:rPr>
        <w:t>As recommended above</w:t>
      </w:r>
      <w:r w:rsidR="00605E7D" w:rsidRPr="00B84AAC">
        <w:rPr>
          <w:rFonts w:ascii="Arial" w:hAnsi="Arial" w:cs="Arial"/>
        </w:rPr>
        <w:t xml:space="preserve">,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w:t>
      </w:r>
      <w:proofErr w:type="spellStart"/>
      <w:r w:rsidR="00605E7D" w:rsidRPr="00B84AAC">
        <w:rPr>
          <w:rFonts w:ascii="Arial" w:hAnsi="Arial" w:cs="Arial"/>
        </w:rPr>
        <w:t>Koffset</w:t>
      </w:r>
      <w:proofErr w:type="spellEnd"/>
      <w:r w:rsidR="00605E7D" w:rsidRPr="00B84AAC">
        <w:rPr>
          <w:rFonts w:ascii="Arial" w:hAnsi="Arial" w:cs="Arial"/>
        </w:rPr>
        <w:t xml:space="preserve">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cs="Calibri"/>
              </w:rPr>
            </w:pPr>
            <w:r>
              <w:rPr>
                <w:rFonts w:cs="Calibri"/>
              </w:rPr>
              <w:t>MAC action time</w:t>
            </w:r>
          </w:p>
        </w:tc>
        <w:tc>
          <w:tcPr>
            <w:tcW w:w="2642" w:type="pct"/>
            <w:tcMar>
              <w:top w:w="0" w:type="dxa"/>
              <w:left w:w="108" w:type="dxa"/>
              <w:bottom w:w="0" w:type="dxa"/>
              <w:right w:w="108" w:type="dxa"/>
            </w:tcMar>
          </w:tcPr>
          <w:p w14:paraId="401688AC" w14:textId="77777777" w:rsidR="00605E7D" w:rsidRPr="00B84AAC" w:rsidRDefault="00605E7D">
            <w:pPr>
              <w:rPr>
                <w:rFonts w:cs="Calibri"/>
              </w:rPr>
            </w:pPr>
          </w:p>
          <w:p w14:paraId="3B861211" w14:textId="77777777" w:rsidR="00605E7D" w:rsidRPr="00B84AAC" w:rsidRDefault="00605E7D">
            <w:pPr>
              <w:keepNext/>
              <w:keepLines/>
              <w:spacing w:before="180" w:after="180"/>
              <w:ind w:left="850" w:hanging="850"/>
              <w:outlineLvl w:val="1"/>
              <w:rPr>
                <w:rFonts w:ascii="Arial" w:eastAsia="Yu Mincho" w:hAnsi="Arial"/>
                <w:sz w:val="32"/>
              </w:rPr>
            </w:pPr>
            <w:r w:rsidRPr="00B84AAC">
              <w:rPr>
                <w:rFonts w:ascii="Arial" w:eastAsia="Yu Mincho" w:hAnsi="Arial"/>
                <w:sz w:val="32"/>
              </w:rPr>
              <w:t>4.3</w:t>
            </w:r>
            <w:r w:rsidRPr="00B84AAC">
              <w:rPr>
                <w:rFonts w:ascii="Arial" w:eastAsia="Yu Mincho" w:hAnsi="Arial"/>
                <w:sz w:val="32"/>
              </w:rPr>
              <w:tab/>
              <w:t>Timing for secondary cell activation / deactivation</w:t>
            </w:r>
          </w:p>
          <w:p w14:paraId="216FD904" w14:textId="77777777" w:rsidR="00605E7D" w:rsidRPr="00B84AAC" w:rsidRDefault="00605E7D">
            <w:pPr>
              <w:spacing w:after="180"/>
              <w:rPr>
                <w:rFonts w:eastAsia="Yu Mincho"/>
              </w:rPr>
            </w:pPr>
            <w:r w:rsidRPr="00B84AAC">
              <w:rPr>
                <w:rFonts w:eastAsia="Yu Mincho"/>
              </w:rPr>
              <w:t xml:space="preserve">With reference to slots for PUCCH transmissions, when a UE receives in a PDSCH an activation command [11, TS 38.321] for a secondary cell ending in slot </w:t>
            </w:r>
            <w:r w:rsidRPr="00B84AAC">
              <w:rPr>
                <w:rFonts w:eastAsia="Yu Mincho"/>
                <w:i/>
              </w:rPr>
              <w:t>n</w:t>
            </w:r>
            <w:r w:rsidRPr="00B84AAC">
              <w:rPr>
                <w:rFonts w:eastAsia="Yu Mincho"/>
              </w:rPr>
              <w:t xml:space="preserve">, the UE applies the corresponding actions in [11, TS 38.321] no later than the minimum requirement defined in [10, TS 38.133] and no earlier than slot </w:t>
            </w:r>
            <w:r w:rsidR="001E7770">
              <w:rPr>
                <w:rFonts w:eastAsia="Yu Mincho"/>
                <w:noProof/>
                <w:position w:val="-6"/>
              </w:rPr>
              <w:object w:dxaOrig="480" w:dyaOrig="276" w14:anchorId="41CD5FB8">
                <v:shape id="_x0000_i1028" type="#_x0000_t75" alt="" style="width:24pt;height:12pt;mso-width-percent:0;mso-height-percent:0;mso-width-percent:0;mso-height-percent:0" o:ole="">
                  <v:imagedata r:id="rId60" o:title=""/>
                </v:shape>
                <o:OLEObject Type="Embed" ProgID="Equation.3" ShapeID="_x0000_i1028" DrawAspect="Content" ObjectID="_1659855303" r:id="rId61"/>
              </w:object>
            </w:r>
            <w:r w:rsidRPr="00B84AAC">
              <w:rPr>
                <w:rFonts w:eastAsia="Yu Mincho"/>
              </w:rPr>
              <w:t>, except for the following:</w:t>
            </w:r>
          </w:p>
          <w:p w14:paraId="5AE522D4" w14:textId="77777777" w:rsidR="00605E7D" w:rsidRPr="00B84AAC" w:rsidRDefault="00605E7D">
            <w:pPr>
              <w:spacing w:after="180"/>
              <w:ind w:left="568" w:hanging="284"/>
              <w:rPr>
                <w:rFonts w:eastAsia="Yu Mincho"/>
              </w:rPr>
            </w:pPr>
            <w:r>
              <w:rPr>
                <w:rFonts w:eastAsia="Yu Mincho"/>
                <w:lang w:val="x-none"/>
              </w:rPr>
              <w:t>-</w:t>
            </w:r>
            <w:r>
              <w:rPr>
                <w:rFonts w:eastAsia="Yu Mincho"/>
                <w:lang w:val="x-none"/>
              </w:rPr>
              <w:tab/>
              <w:t xml:space="preserve">the actions related to CSI reporting on a serving cell </w:t>
            </w:r>
            <w:r w:rsidRPr="00B84AAC">
              <w:rPr>
                <w:rFonts w:eastAsia="Yu Mincho"/>
              </w:rPr>
              <w:t>that</w:t>
            </w:r>
            <w:r>
              <w:rPr>
                <w:rFonts w:eastAsia="Yu Mincho"/>
                <w:lang w:val="x-none"/>
              </w:rPr>
              <w:t xml:space="preserve"> is active in slot </w:t>
            </w:r>
            <w:r w:rsidR="001E7770">
              <w:rPr>
                <w:rFonts w:eastAsia="Yu Mincho"/>
                <w:noProof/>
                <w:position w:val="-6"/>
                <w:lang w:val="x-none"/>
              </w:rPr>
              <w:object w:dxaOrig="480" w:dyaOrig="276" w14:anchorId="7EDDE39E">
                <v:shape id="_x0000_i1029" type="#_x0000_t75" alt="" style="width:24pt;height:12pt;mso-width-percent:0;mso-height-percent:0;mso-width-percent:0;mso-height-percent:0" o:ole="">
                  <v:imagedata r:id="rId62" o:title=""/>
                </v:shape>
                <o:OLEObject Type="Embed" ProgID="Equation.3" ShapeID="_x0000_i1029" DrawAspect="Content" ObjectID="_1659855304" r:id="rId63"/>
              </w:object>
            </w:r>
          </w:p>
          <w:p w14:paraId="2375F795"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the </w:t>
            </w:r>
            <w:proofErr w:type="spellStart"/>
            <w:r>
              <w:rPr>
                <w:rFonts w:eastAsia="Yu Mincho"/>
                <w:i/>
                <w:lang w:val="x-none"/>
              </w:rPr>
              <w:t>sCellDeactivationTimer</w:t>
            </w:r>
            <w:proofErr w:type="spellEnd"/>
            <w:r>
              <w:rPr>
                <w:rFonts w:eastAsia="Yu Mincho"/>
                <w:lang w:val="x-none"/>
              </w:rPr>
              <w:t xml:space="preserve"> associated with the secondary cell [1</w:t>
            </w:r>
            <w:r w:rsidRPr="00B84AAC">
              <w:rPr>
                <w:rFonts w:eastAsia="Yu Mincho"/>
              </w:rPr>
              <w:t>1</w:t>
            </w:r>
            <w:r>
              <w:rPr>
                <w:rFonts w:eastAsia="Yu Mincho"/>
                <w:lang w:val="x-none"/>
              </w:rPr>
              <w:t>, TS 38.3</w:t>
            </w:r>
            <w:r w:rsidRPr="00B84AAC">
              <w:rPr>
                <w:rFonts w:eastAsia="Yu Mincho"/>
              </w:rPr>
              <w:t>2</w:t>
            </w:r>
            <w:r>
              <w:rPr>
                <w:rFonts w:eastAsia="Yu Mincho"/>
                <w:lang w:val="x-none"/>
              </w:rPr>
              <w:t xml:space="preserve">1] </w:t>
            </w:r>
            <w:r w:rsidRPr="00B84AAC">
              <w:rPr>
                <w:rFonts w:eastAsia="Yu Mincho"/>
              </w:rPr>
              <w:t>t</w:t>
            </w:r>
            <w:r>
              <w:rPr>
                <w:rFonts w:eastAsia="Yu Mincho"/>
                <w:lang w:val="x-none"/>
              </w:rPr>
              <w:t xml:space="preserve">hat the </w:t>
            </w:r>
            <w:r w:rsidRPr="00B84AAC">
              <w:rPr>
                <w:rFonts w:eastAsia="Yu Mincho"/>
              </w:rPr>
              <w:t>UE</w:t>
            </w:r>
            <w:r>
              <w:rPr>
                <w:rFonts w:eastAsia="Yu Mincho"/>
                <w:lang w:val="x-none"/>
              </w:rPr>
              <w:t xml:space="preserve"> applies in slot </w:t>
            </w:r>
            <w:r w:rsidR="001E7770">
              <w:rPr>
                <w:rFonts w:eastAsia="Yu Mincho"/>
                <w:noProof/>
                <w:position w:val="-6"/>
                <w:lang w:val="x-none"/>
              </w:rPr>
              <w:object w:dxaOrig="480" w:dyaOrig="276" w14:anchorId="21721312">
                <v:shape id="_x0000_i1030" type="#_x0000_t75" alt="" style="width:24pt;height:12pt;mso-width-percent:0;mso-height-percent:0;mso-width-percent:0;mso-height-percent:0" o:ole="">
                  <v:imagedata r:id="rId62" o:title=""/>
                </v:shape>
                <o:OLEObject Type="Embed" ProgID="Equation.3" ShapeID="_x0000_i1030" DrawAspect="Content" ObjectID="_1659855305" r:id="rId64"/>
              </w:object>
            </w:r>
          </w:p>
          <w:p w14:paraId="7FA7DD6D"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CSI reporting on a serving cell which is not active in </w:t>
            </w:r>
            <w:r w:rsidRPr="00B84AAC">
              <w:rPr>
                <w:rFonts w:eastAsia="Yu Mincho"/>
              </w:rPr>
              <w:t>slot</w:t>
            </w:r>
            <w:r>
              <w:rPr>
                <w:rFonts w:eastAsia="Yu Mincho"/>
                <w:lang w:val="x-none"/>
              </w:rPr>
              <w:t xml:space="preserve"> </w:t>
            </w:r>
            <w:r w:rsidR="001E7770">
              <w:rPr>
                <w:rFonts w:eastAsia="Yu Mincho"/>
                <w:noProof/>
                <w:position w:val="-6"/>
                <w:lang w:val="x-none"/>
              </w:rPr>
              <w:object w:dxaOrig="480" w:dyaOrig="276" w14:anchorId="305257F5">
                <v:shape id="_x0000_i1031" type="#_x0000_t75" alt="" style="width:24pt;height:12pt;mso-width-percent:0;mso-height-percent:0;mso-width-percent:0;mso-height-percent:0" o:ole="">
                  <v:imagedata r:id="rId62" o:title=""/>
                </v:shape>
                <o:OLEObject Type="Embed" ProgID="Equation.3" ShapeID="_x0000_i1031" DrawAspect="Content" ObjectID="_1659855306" r:id="rId65"/>
              </w:object>
            </w:r>
            <w:r w:rsidRPr="00B84AAC">
              <w:rPr>
                <w:rFonts w:eastAsia="Yu Mincho"/>
              </w:rPr>
              <w:t>that the UE</w:t>
            </w:r>
            <w:r>
              <w:rPr>
                <w:rFonts w:eastAsia="Yu Mincho"/>
                <w:lang w:val="x-none"/>
              </w:rPr>
              <w:t xml:space="preserve"> applie</w:t>
            </w:r>
            <w:r w:rsidRPr="00B84AAC">
              <w:rPr>
                <w:rFonts w:eastAsia="Yu Mincho"/>
              </w:rPr>
              <w:t>s</w:t>
            </w:r>
            <w:r>
              <w:rPr>
                <w:rFonts w:eastAsia="Yu Mincho"/>
                <w:lang w:val="x-none"/>
              </w:rPr>
              <w:t xml:space="preserve"> in the earliest slot after </w:t>
            </w:r>
            <w:r w:rsidR="001E7770">
              <w:rPr>
                <w:rFonts w:eastAsia="Yu Mincho"/>
                <w:noProof/>
                <w:position w:val="-6"/>
                <w:lang w:val="x-none"/>
              </w:rPr>
              <w:object w:dxaOrig="480" w:dyaOrig="276" w14:anchorId="6205113E">
                <v:shape id="_x0000_i1032" type="#_x0000_t75" alt="" style="width:24pt;height:12pt;mso-width-percent:0;mso-height-percent:0;mso-width-percent:0;mso-height-percent:0" o:ole="">
                  <v:imagedata r:id="rId62" o:title=""/>
                </v:shape>
                <o:OLEObject Type="Embed" ProgID="Equation.3" ShapeID="_x0000_i1032" DrawAspect="Content" ObjectID="_1659855307" r:id="rId66"/>
              </w:object>
            </w:r>
            <w:r>
              <w:rPr>
                <w:rFonts w:eastAsia="Yu Mincho"/>
                <w:lang w:val="x-none"/>
              </w:rPr>
              <w:t xml:space="preserve"> in which the serving cell is active.</w:t>
            </w:r>
          </w:p>
          <w:p w14:paraId="65E697AE" w14:textId="77777777" w:rsidR="00605E7D" w:rsidRPr="00B84AAC" w:rsidRDefault="00605E7D">
            <w:pPr>
              <w:spacing w:after="180"/>
              <w:rPr>
                <w:rFonts w:eastAsia="Yu Mincho"/>
              </w:rPr>
            </w:pPr>
            <w:r w:rsidRPr="00B84AAC">
              <w:rPr>
                <w:rFonts w:eastAsia="Yu Mincho"/>
                <w:highlight w:val="yellow"/>
              </w:rPr>
              <w:t xml:space="preserve">The value of </w:t>
            </w:r>
            <w:r w:rsidR="001E7770">
              <w:rPr>
                <w:rFonts w:eastAsia="Yu Mincho"/>
                <w:noProof/>
                <w:position w:val="-6"/>
                <w:highlight w:val="yellow"/>
              </w:rPr>
              <w:object w:dxaOrig="168" w:dyaOrig="276" w14:anchorId="77735D0C">
                <v:shape id="_x0000_i1033" type="#_x0000_t75" alt="" style="width:6pt;height:12pt;mso-width-percent:0;mso-height-percent:0;mso-width-percent:0;mso-height-percent:0" o:ole="">
                  <v:imagedata r:id="rId67" o:title=""/>
                </v:shape>
                <o:OLEObject Type="Embed" ProgID="Equation.3" ShapeID="_x0000_i1033" DrawAspect="Content" ObjectID="_1659855308" r:id="rId68"/>
              </w:object>
            </w:r>
            <w:r w:rsidRPr="00B84AAC">
              <w:rPr>
                <w:rFonts w:eastAsia="Yu Mincho"/>
                <w:highlight w:val="yellow"/>
              </w:rPr>
              <w:t xml:space="preserve"> is </w:t>
            </w:r>
            <w:r w:rsidR="001E7770">
              <w:rPr>
                <w:rFonts w:eastAsia="Yu Mincho"/>
                <w:noProof/>
                <w:position w:val="-10"/>
                <w:highlight w:val="yellow"/>
              </w:rPr>
              <w:object w:dxaOrig="1644" w:dyaOrig="372" w14:anchorId="1FC59A49">
                <v:shape id="_x0000_i1034" type="#_x0000_t75" alt="" style="width:84pt;height:18pt;mso-width-percent:0;mso-height-percent:0;mso-width-percent:0;mso-height-percent:0" o:ole="">
                  <v:imagedata r:id="rId69" o:title=""/>
                </v:shape>
                <o:OLEObject Type="Embed" ProgID="Equation.3" ShapeID="_x0000_i1034" DrawAspect="Content" ObjectID="_1659855309" r:id="rId70"/>
              </w:object>
            </w:r>
            <w:r w:rsidRPr="00B84AAC">
              <w:rPr>
                <w:rFonts w:eastAsia="Yu Mincho"/>
                <w:highlight w:val="yellow"/>
              </w:rPr>
              <w:t xml:space="preserve"> where </w:t>
            </w:r>
            <w:r w:rsidR="001E7770">
              <w:rPr>
                <w:rFonts w:eastAsia="Yu Mincho"/>
                <w:noProof/>
                <w:position w:val="-10"/>
                <w:highlight w:val="yellow"/>
              </w:rPr>
              <w:object w:dxaOrig="240" w:dyaOrig="300" w14:anchorId="7ABC9EFC">
                <v:shape id="_x0000_i1035" type="#_x0000_t75" alt="" style="width:12pt;height:18pt;mso-width-percent:0;mso-height-percent:0;mso-width-percent:0;mso-height-percent:0" o:ole="">
                  <v:imagedata r:id="rId71" o:title=""/>
                </v:shape>
                <o:OLEObject Type="Embed" ProgID="Equation.3" ShapeID="_x0000_i1035" DrawAspect="Content" ObjectID="_1659855310" r:id="rId72"/>
              </w:object>
            </w:r>
            <w:r w:rsidRPr="00B84AAC">
              <w:rPr>
                <w:rFonts w:eastAsia="Yu Mincho"/>
                <w:highlight w:val="yellow"/>
              </w:rPr>
              <w:t xml:space="preserve"> is a number of slots for a PUCCH transmission with HARQ-ACK information for the PDSCH reception and is indicated by the PDSCH-to-HARQ-timing-indicator field in the DCI format scheduling the PDSCH reception as described in </w:t>
            </w:r>
            <w:proofErr w:type="spellStart"/>
            <w:r w:rsidRPr="00B84AAC">
              <w:rPr>
                <w:rFonts w:eastAsia="Yu Mincho"/>
                <w:highlight w:val="yellow"/>
              </w:rPr>
              <w:t>Subclause</w:t>
            </w:r>
            <w:proofErr w:type="spellEnd"/>
            <w:r w:rsidRPr="00B84AAC">
              <w:rPr>
                <w:rFonts w:eastAsia="Yu Mincho"/>
                <w:highlight w:val="yellow"/>
              </w:rPr>
              <w:t xml:space="preserve"> 9.2.3 and </w:t>
            </w:r>
            <w:r w:rsidR="001E7770">
              <w:rPr>
                <w:rFonts w:eastAsia="Yu Mincho"/>
                <w:noProof/>
                <w:position w:val="-10"/>
                <w:highlight w:val="yellow"/>
              </w:rPr>
              <w:object w:dxaOrig="816" w:dyaOrig="372" w14:anchorId="312C19CA">
                <v:shape id="_x0000_i1036" type="#_x0000_t75" alt="" style="width:42pt;height:18pt;mso-width-percent:0;mso-height-percent:0;mso-width-percent:0;mso-height-percent:0" o:ole="">
                  <v:imagedata r:id="rId73" o:title=""/>
                </v:shape>
                <o:OLEObject Type="Embed" ProgID="Equation.3" ShapeID="_x0000_i1036" DrawAspect="Content" ObjectID="_1659855311" r:id="rId74"/>
              </w:object>
            </w:r>
            <w:r w:rsidRPr="00B84AAC">
              <w:rPr>
                <w:rFonts w:eastAsia="Yu Mincho"/>
                <w:highlight w:val="yellow"/>
              </w:rPr>
              <w:t xml:space="preserve"> is a number of slots per </w:t>
            </w:r>
            <w:proofErr w:type="spellStart"/>
            <w:r w:rsidRPr="00B84AAC">
              <w:rPr>
                <w:rFonts w:eastAsia="Yu Mincho"/>
                <w:highlight w:val="yellow"/>
              </w:rPr>
              <w:t>subframe</w:t>
            </w:r>
            <w:proofErr w:type="spellEnd"/>
            <w:r w:rsidRPr="00B84AAC">
              <w:rPr>
                <w:rFonts w:eastAsia="Yu Mincho"/>
                <w:highlight w:val="yellow"/>
              </w:rPr>
              <w:t xml:space="preserve"> for the SCS configuration </w:t>
            </w:r>
            <w:r w:rsidR="001E7770">
              <w:rPr>
                <w:rFonts w:eastAsia="Yu Mincho"/>
                <w:noProof/>
                <w:position w:val="-10"/>
                <w:highlight w:val="yellow"/>
              </w:rPr>
              <w:object w:dxaOrig="240" w:dyaOrig="240" w14:anchorId="03E6381F">
                <v:shape id="_x0000_i1037" type="#_x0000_t75" alt="" style="width:12pt;height:12pt;mso-width-percent:0;mso-height-percent:0;mso-width-percent:0;mso-height-percent:0" o:ole="">
                  <v:imagedata r:id="rId75" o:title=""/>
                </v:shape>
                <o:OLEObject Type="Embed" ProgID="Equation.3" ShapeID="_x0000_i1037" DrawAspect="Content" ObjectID="_1659855312" r:id="rId76"/>
              </w:object>
            </w:r>
            <w:r w:rsidRPr="00B84AAC">
              <w:rPr>
                <w:rFonts w:eastAsia="Yu Mincho"/>
                <w:highlight w:val="yellow"/>
              </w:rPr>
              <w:t xml:space="preserve"> of the PUCCH transmission</w:t>
            </w:r>
            <w:r w:rsidRPr="00B84AAC">
              <w:rPr>
                <w:rFonts w:eastAsia="Yu Mincho"/>
              </w:rPr>
              <w:t>.</w:t>
            </w:r>
          </w:p>
          <w:p w14:paraId="5A55DC6E" w14:textId="77777777" w:rsidR="00605E7D" w:rsidRPr="00B84AAC" w:rsidRDefault="00605E7D">
            <w:pPr>
              <w:spacing w:after="180"/>
              <w:rPr>
                <w:rFonts w:eastAsia="Yu Mincho"/>
              </w:rPr>
            </w:pPr>
            <w:r w:rsidRPr="00B84AAC">
              <w:rPr>
                <w:rFonts w:eastAsia="Yu Mincho"/>
              </w:rPr>
              <w:t xml:space="preserve">With reference to slots for PUCCH transmissions, if a UE receives a deactivation command [11, TS 38.321] for a </w:t>
            </w:r>
            <w:r w:rsidRPr="00B84AAC">
              <w:rPr>
                <w:rFonts w:eastAsia="Yu Mincho"/>
              </w:rPr>
              <w:lastRenderedPageBreak/>
              <w:t xml:space="preserve">secondary cell ending in </w:t>
            </w:r>
            <w:proofErr w:type="gramStart"/>
            <w:r w:rsidRPr="00B84AAC">
              <w:rPr>
                <w:rFonts w:eastAsia="Yu Mincho"/>
              </w:rPr>
              <w:t xml:space="preserve">slot </w:t>
            </w:r>
            <w:proofErr w:type="gramEnd"/>
            <w:r w:rsidR="001E7770">
              <w:rPr>
                <w:rFonts w:eastAsia="Yu Mincho"/>
                <w:noProof/>
                <w:position w:val="-6"/>
              </w:rPr>
              <w:object w:dxaOrig="156" w:dyaOrig="228" w14:anchorId="3203B9A8">
                <v:shape id="_x0000_i1038" type="#_x0000_t75" alt="" style="width:6pt;height:12pt;mso-width-percent:0;mso-height-percent:0;mso-width-percent:0;mso-height-percent:0" o:ole="">
                  <v:imagedata r:id="rId77" o:title=""/>
                </v:shape>
                <o:OLEObject Type="Embed" ProgID="Equation.3" ShapeID="_x0000_i1038" DrawAspect="Content" ObjectID="_1659855313" r:id="rId78"/>
              </w:object>
            </w:r>
            <w:r w:rsidRPr="00B84AAC">
              <w:rPr>
                <w:rFonts w:eastAsia="Yu Mincho"/>
              </w:rPr>
              <w:t>, the UE applies the corresponding actions in [11, TS 38.321] no later than the minimum requirement defined in [10, TS 38.133]</w:t>
            </w:r>
            <w:r w:rsidRPr="00B84AAC">
              <w:rPr>
                <w:rFonts w:eastAsia="Yu Mincho"/>
                <w:iCs/>
              </w:rPr>
              <w:t xml:space="preserve">, except </w:t>
            </w:r>
            <w:r w:rsidRPr="00B84AAC">
              <w:rPr>
                <w:rFonts w:eastAsia="Yu Mincho"/>
              </w:rPr>
              <w:t xml:space="preserve">for the actions related to CSI reporting on an activated serving cell which the UE applies in slot </w:t>
            </w:r>
            <w:r w:rsidR="001E7770">
              <w:rPr>
                <w:rFonts w:eastAsia="Yu Mincho"/>
                <w:noProof/>
                <w:position w:val="-6"/>
              </w:rPr>
              <w:object w:dxaOrig="480" w:dyaOrig="288" w14:anchorId="53F624F1">
                <v:shape id="_x0000_i1039" type="#_x0000_t75" alt="" style="width:24pt;height:12pt;mso-width-percent:0;mso-height-percent:0;mso-width-percent:0;mso-height-percent:0" o:ole="">
                  <v:imagedata r:id="rId62" o:title=""/>
                </v:shape>
                <o:OLEObject Type="Embed" ProgID="Equation.3" ShapeID="_x0000_i1039" DrawAspect="Content" ObjectID="_1659855314" r:id="rId79"/>
              </w:object>
            </w:r>
            <w:r w:rsidRPr="00B84AAC">
              <w:rPr>
                <w:rFonts w:eastAsia="Yu Mincho"/>
                <w:i/>
              </w:rPr>
              <w:t>.</w:t>
            </w:r>
            <w:r w:rsidRPr="00B84AAC">
              <w:rPr>
                <w:rFonts w:eastAsia="Yu Mincho"/>
              </w:rPr>
              <w:t xml:space="preserve"> </w:t>
            </w:r>
          </w:p>
          <w:p w14:paraId="2AF64938" w14:textId="77777777" w:rsidR="00605E7D" w:rsidRPr="00B84AAC" w:rsidRDefault="00605E7D">
            <w:pPr>
              <w:spacing w:after="180"/>
              <w:rPr>
                <w:rFonts w:eastAsia="Yu Mincho"/>
              </w:rPr>
            </w:pPr>
          </w:p>
          <w:p w14:paraId="4563BA57" w14:textId="77777777" w:rsidR="00605E7D" w:rsidRPr="00B84AAC" w:rsidRDefault="00605E7D">
            <w:pPr>
              <w:rPr>
                <w:rFonts w:cs="Calibri"/>
              </w:rPr>
            </w:pPr>
            <w:r w:rsidRPr="00B84AAC">
              <w:rPr>
                <w:rFonts w:cs="Calibri"/>
              </w:rPr>
              <w:t xml:space="preserve">Similar spec is found in 38.213 7.2.1, 9.2.2, 10.1 and; </w:t>
            </w:r>
          </w:p>
          <w:p w14:paraId="1DF08302" w14:textId="77777777" w:rsidR="00605E7D" w:rsidRDefault="00605E7D">
            <w:pPr>
              <w:rPr>
                <w:rFonts w:cs="Calibri"/>
              </w:rPr>
            </w:pPr>
            <w:r>
              <w:rPr>
                <w:rFonts w:cs="Calibri"/>
              </w:rPr>
              <w:t>38.214 5.1.4.2, 5.1.5, 5.2.1.5.1, 5.2.1.5.2, 5.2.4, 6.2.1.</w:t>
            </w:r>
          </w:p>
          <w:p w14:paraId="2EDEB0AE" w14:textId="77777777" w:rsidR="00605E7D" w:rsidRDefault="00605E7D">
            <w:pPr>
              <w:spacing w:after="180"/>
              <w:rPr>
                <w:rFonts w:eastAsia="Yu Mincho"/>
              </w:rPr>
            </w:pPr>
          </w:p>
        </w:tc>
        <w:tc>
          <w:tcPr>
            <w:tcW w:w="1666" w:type="pct"/>
            <w:tcMar>
              <w:top w:w="0" w:type="dxa"/>
              <w:left w:w="108" w:type="dxa"/>
              <w:bottom w:w="0" w:type="dxa"/>
              <w:right w:w="108" w:type="dxa"/>
            </w:tcMar>
          </w:tcPr>
          <w:p w14:paraId="302CCB98" w14:textId="77777777" w:rsidR="00605E7D" w:rsidRPr="00B84AAC" w:rsidRDefault="00605E7D">
            <w:pPr>
              <w:rPr>
                <w:rFonts w:cs="Calibri"/>
              </w:rPr>
            </w:pPr>
          </w:p>
          <w:p w14:paraId="418B4B87" w14:textId="77777777" w:rsidR="00605E7D" w:rsidRPr="00B84AAC" w:rsidRDefault="00605E7D">
            <w:pPr>
              <w:rPr>
                <w:rFonts w:cs="Calibri"/>
              </w:rPr>
            </w:pPr>
            <w:r w:rsidRPr="00B84AAC">
              <w:rPr>
                <w:rFonts w:cs="Calibri"/>
              </w:rPr>
              <w:t>Following are some examples of describing RAN1’s understanding of how the MAC CE activation/deactivation timing is determined:</w:t>
            </w:r>
          </w:p>
          <w:p w14:paraId="17DD548F" w14:textId="77777777" w:rsidR="00605E7D" w:rsidRPr="00B84AAC" w:rsidRDefault="00605E7D">
            <w:pPr>
              <w:rPr>
                <w:rFonts w:cs="Calibri"/>
              </w:rPr>
            </w:pPr>
          </w:p>
          <w:p w14:paraId="2101B59D" w14:textId="77777777" w:rsidR="00605E7D" w:rsidRDefault="00605E7D">
            <w:pPr>
              <w:rPr>
                <w:rFonts w:cs="Calibri"/>
              </w:rPr>
            </w:pPr>
            <w:r w:rsidRPr="00B84AAC">
              <w:rPr>
                <w:rFonts w:cs="Calibri"/>
              </w:rPr>
              <w:t xml:space="preserve">For activation of UL (e.g., semi-persistent SRS), there may be a case where a TA value for a TAG containing the </w:t>
            </w:r>
            <w:proofErr w:type="spellStart"/>
            <w:r w:rsidRPr="00B84AAC">
              <w:rPr>
                <w:rFonts w:cs="Calibri"/>
              </w:rPr>
              <w:t>SCell</w:t>
            </w:r>
            <w:proofErr w:type="spellEnd"/>
            <w:r w:rsidRPr="00B84AAC">
              <w:rPr>
                <w:rFonts w:cs="Calibri"/>
              </w:rPr>
              <w:t xml:space="preserve"> which activates SP-SRS is larger than the TA value for the </w:t>
            </w:r>
            <w:proofErr w:type="spellStart"/>
            <w:r w:rsidRPr="00B84AAC">
              <w:rPr>
                <w:rFonts w:cs="Calibri"/>
              </w:rPr>
              <w:t>pTAG</w:t>
            </w:r>
            <w:proofErr w:type="spellEnd"/>
            <w:r w:rsidRPr="00B84AAC">
              <w:rPr>
                <w:rFonts w:cs="Calibri"/>
              </w:rPr>
              <w:t xml:space="preserve"> that includes the </w:t>
            </w:r>
            <w:proofErr w:type="spellStart"/>
            <w:r w:rsidRPr="00B84AAC">
              <w:rPr>
                <w:rFonts w:cs="Calibri"/>
              </w:rPr>
              <w:t>PCell</w:t>
            </w:r>
            <w:proofErr w:type="spellEnd"/>
            <w:r w:rsidRPr="00B84AAC">
              <w:rPr>
                <w:rFonts w:cs="Calibri"/>
              </w:rPr>
              <w:t xml:space="preserve"> carrying the HARQ-ACK for the MAC CE. In this case, the time to prepare for activation is reduced by the TA difference between the TAGs (see UL1@UE in the following figure). </w:t>
            </w:r>
            <w:r>
              <w:rPr>
                <w:rFonts w:cs="Calibri"/>
              </w:rPr>
              <w:t>But still, the activation takes place in slot n+8.</w:t>
            </w:r>
          </w:p>
          <w:p w14:paraId="59A0FC55" w14:textId="77777777" w:rsidR="00605E7D" w:rsidRDefault="00605E7D">
            <w:pPr>
              <w:rPr>
                <w:rFonts w:cs="Calibri"/>
              </w:rPr>
            </w:pPr>
            <w:r>
              <w:rPr>
                <w:rFonts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cs="Calibri"/>
              </w:rPr>
            </w:pPr>
          </w:p>
          <w:p w14:paraId="01AD4A88" w14:textId="77777777" w:rsidR="00605E7D" w:rsidRDefault="00605E7D">
            <w:pPr>
              <w:rPr>
                <w:rFonts w:cs="Calibri"/>
              </w:rPr>
            </w:pPr>
            <w:r w:rsidRPr="00B84AAC">
              <w:rPr>
                <w:rFonts w:cs="Calibri"/>
              </w:rPr>
              <w:t xml:space="preserve">Another (extreme) example is following. The TA value of the </w:t>
            </w:r>
            <w:proofErr w:type="spellStart"/>
            <w:r w:rsidRPr="00B84AAC">
              <w:rPr>
                <w:rFonts w:cs="Calibri"/>
              </w:rPr>
              <w:t>pTAG</w:t>
            </w:r>
            <w:proofErr w:type="spellEnd"/>
            <w:r w:rsidRPr="00B84AAC">
              <w:rPr>
                <w:rFonts w:cs="Calibri"/>
              </w:rPr>
              <w:t xml:space="preserve"> is quite large. As a result, the time gap between the actual end time of UL slot n+4 and the actual beginning time of DL slot n+7 for a certain DL carrier gets beyond 3ms (see DL2@UE in the following figure). </w:t>
            </w:r>
            <w:r>
              <w:rPr>
                <w:rFonts w:cs="Calibri"/>
              </w:rPr>
              <w:t xml:space="preserve">Nevertheless, the </w:t>
            </w:r>
            <w:r>
              <w:rPr>
                <w:rFonts w:cs="Calibri"/>
              </w:rPr>
              <w:lastRenderedPageBreak/>
              <w:t>activation still takes place in slot n+8.</w:t>
            </w:r>
          </w:p>
          <w:p w14:paraId="7010EF63" w14:textId="77777777" w:rsidR="00605E7D" w:rsidRDefault="00605E7D">
            <w:pPr>
              <w:rPr>
                <w:rFonts w:cs="Calibri"/>
              </w:rPr>
            </w:pPr>
            <w:r>
              <w:rPr>
                <w:rFonts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cs="Calibri"/>
              </w:rPr>
            </w:pPr>
          </w:p>
        </w:tc>
      </w:tr>
    </w:tbl>
    <w:p w14:paraId="154EA1E8" w14:textId="77777777" w:rsidR="00605E7D" w:rsidRDefault="00605E7D">
      <w:pPr>
        <w:rPr>
          <w:rFonts w:ascii="Arial" w:hAnsi="Arial" w:cs="Arial"/>
        </w:rPr>
      </w:pPr>
    </w:p>
    <w:p w14:paraId="04A610A2" w14:textId="77777777" w:rsidR="00A34B65" w:rsidRPr="00B84AAC" w:rsidRDefault="005F6FBA">
      <w:pPr>
        <w:rPr>
          <w:rFonts w:ascii="Arial" w:hAnsi="Arial" w:cs="Arial"/>
        </w:rPr>
      </w:pPr>
      <w:r w:rsidRPr="00B84AAC">
        <w:rPr>
          <w:rFonts w:ascii="Arial" w:hAnsi="Arial" w:cs="Arial"/>
        </w:rPr>
        <w:t>In short, t</w:t>
      </w:r>
      <w:r w:rsidR="004F0A9F" w:rsidRPr="00B84AAC">
        <w:rPr>
          <w:rFonts w:ascii="Arial" w:hAnsi="Arial" w:cs="Arial"/>
        </w:rPr>
        <w:t xml:space="preserve">he above discussion indicates that UE assumes MAC CE command is active 3 </w:t>
      </w:r>
      <w:proofErr w:type="spellStart"/>
      <w:r w:rsidR="004F0A9F" w:rsidRPr="00B84AAC">
        <w:rPr>
          <w:rFonts w:ascii="Arial" w:hAnsi="Arial" w:cs="Arial"/>
        </w:rPr>
        <w:t>ms</w:t>
      </w:r>
      <w:proofErr w:type="spellEnd"/>
      <w:r w:rsidR="004F0A9F" w:rsidRPr="00B84AAC">
        <w:rPr>
          <w:rFonts w:ascii="Arial" w:hAnsi="Arial" w:cs="Arial"/>
        </w:rPr>
        <w:t xml:space="preserve"> after it transmits HARQ ACK corresponding to a received PDSCH carrying the MAC CE command.</w:t>
      </w:r>
    </w:p>
    <w:p w14:paraId="71D8D809" w14:textId="77777777" w:rsidR="004F0A9F" w:rsidRPr="00B84AAC" w:rsidRDefault="004F0A9F">
      <w:pPr>
        <w:rPr>
          <w:rFonts w:ascii="Arial" w:hAnsi="Arial" w:cs="Arial"/>
        </w:rPr>
      </w:pPr>
      <w:r w:rsidRPr="00B84AAC">
        <w:rPr>
          <w:rFonts w:ascii="Arial" w:hAnsi="Arial" w:cs="Arial"/>
        </w:rPr>
        <w:t xml:space="preserve">The figure below illustrates if TA = 0, </w:t>
      </w:r>
      <w:proofErr w:type="spellStart"/>
      <w:r w:rsidRPr="00B84AAC">
        <w:rPr>
          <w:rFonts w:ascii="Arial" w:hAnsi="Arial" w:cs="Arial"/>
        </w:rPr>
        <w:t>gNB</w:t>
      </w:r>
      <w:proofErr w:type="spellEnd"/>
      <w:r w:rsidRPr="00B84AAC">
        <w:rPr>
          <w:rFonts w:ascii="Arial" w:hAnsi="Arial" w:cs="Arial"/>
        </w:rPr>
        <w:t xml:space="preserve">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B84AAC" w:rsidRDefault="004F0A9F" w:rsidP="004F0A9F">
      <w:pPr>
        <w:rPr>
          <w:rFonts w:ascii="Arial" w:hAnsi="Arial" w:cs="Arial"/>
        </w:rPr>
      </w:pPr>
      <w:r w:rsidRPr="00B84AAC">
        <w:rPr>
          <w:rFonts w:ascii="Arial" w:hAnsi="Arial" w:cs="Arial"/>
        </w:rPr>
        <w:t xml:space="preserve">The figure below illustrates if TA &gt; 0 but not too large, </w:t>
      </w:r>
      <w:proofErr w:type="spellStart"/>
      <w:r w:rsidRPr="00B84AAC">
        <w:rPr>
          <w:rFonts w:ascii="Arial" w:hAnsi="Arial" w:cs="Arial"/>
        </w:rPr>
        <w:t>gNB</w:t>
      </w:r>
      <w:proofErr w:type="spellEnd"/>
      <w:r w:rsidRPr="00B84AAC">
        <w:rPr>
          <w:rFonts w:ascii="Arial" w:hAnsi="Arial" w:cs="Arial"/>
        </w:rPr>
        <w:t xml:space="preserve">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B84AAC" w:rsidRDefault="006048F4" w:rsidP="005F6FBA">
      <w:pPr>
        <w:rPr>
          <w:rFonts w:ascii="Arial" w:hAnsi="Arial" w:cs="Arial"/>
          <w:b/>
          <w:bCs/>
          <w:highlight w:val="yellow"/>
          <w:u w:val="single"/>
        </w:rPr>
      </w:pPr>
      <w:r w:rsidRPr="00B84AAC">
        <w:rPr>
          <w:rFonts w:ascii="Arial" w:hAnsi="Arial" w:cs="Arial"/>
          <w:b/>
          <w:bCs/>
          <w:highlight w:val="yellow"/>
          <w:u w:val="single"/>
        </w:rPr>
        <w:t>P</w:t>
      </w:r>
      <w:r w:rsidR="005F6FBA" w:rsidRPr="00B84AAC">
        <w:rPr>
          <w:rFonts w:ascii="Arial" w:hAnsi="Arial" w:cs="Arial"/>
          <w:b/>
          <w:bCs/>
          <w:highlight w:val="yellow"/>
          <w:u w:val="single"/>
        </w:rPr>
        <w:t>roposal 3-2 (</w:t>
      </w:r>
      <w:r w:rsidRPr="00B84AAC">
        <w:rPr>
          <w:rFonts w:ascii="Arial" w:hAnsi="Arial" w:cs="Arial"/>
          <w:b/>
          <w:bCs/>
          <w:highlight w:val="yellow"/>
          <w:u w:val="single"/>
        </w:rPr>
        <w:t>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r w:rsidR="005F6FBA" w:rsidRPr="00B84AAC">
        <w:rPr>
          <w:rFonts w:ascii="Arial" w:hAnsi="Arial" w:cs="Arial"/>
          <w:b/>
          <w:bCs/>
          <w:highlight w:val="yellow"/>
          <w:u w:val="single"/>
        </w:rPr>
        <w:t>):</w:t>
      </w:r>
    </w:p>
    <w:p w14:paraId="7E801DF3" w14:textId="77777777" w:rsidR="005F6FBA" w:rsidRPr="00B84AAC" w:rsidRDefault="005F6FBA" w:rsidP="005F6FBA">
      <w:pPr>
        <w:rPr>
          <w:rFonts w:ascii="Arial" w:hAnsi="Arial" w:cs="Arial"/>
          <w:highlight w:val="yellow"/>
        </w:rPr>
      </w:pPr>
      <w:r w:rsidRPr="00B84AAC">
        <w:rPr>
          <w:rFonts w:ascii="Arial" w:hAnsi="Arial"/>
          <w:highlight w:val="yellow"/>
        </w:rPr>
        <w:t>Companies are encouraged to check if the following is also your understanding of the current NR MAC CE timing relationship</w:t>
      </w:r>
      <w:r w:rsidRPr="00B84AAC">
        <w:rPr>
          <w:rFonts w:ascii="Arial" w:hAnsi="Arial" w:cs="Arial"/>
          <w:highlight w:val="yellow"/>
        </w:rPr>
        <w:t>:</w:t>
      </w:r>
    </w:p>
    <w:p w14:paraId="1409FC06" w14:textId="77777777" w:rsidR="005F6FBA" w:rsidRPr="00B84AAC" w:rsidRDefault="005F6FBA" w:rsidP="00BB7AD4">
      <w:pPr>
        <w:pStyle w:val="afd"/>
        <w:numPr>
          <w:ilvl w:val="0"/>
          <w:numId w:val="50"/>
        </w:numPr>
        <w:ind w:firstLineChars="0"/>
        <w:rPr>
          <w:rFonts w:ascii="Arial" w:hAnsi="Arial" w:cs="Arial"/>
          <w:highlight w:val="yellow"/>
        </w:rPr>
      </w:pPr>
      <w:r w:rsidRPr="00B84AAC">
        <w:rPr>
          <w:rFonts w:ascii="Arial" w:hAnsi="Arial" w:cs="Arial"/>
          <w:highlight w:val="yellow"/>
        </w:rPr>
        <w:lastRenderedPageBreak/>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rPr>
        <w:t xml:space="preserve">UL </w:t>
      </w:r>
      <w:proofErr w:type="gramStart"/>
      <w:r w:rsidRPr="00B84AAC">
        <w:rPr>
          <w:rFonts w:ascii="Arial" w:hAnsi="Arial" w:cs="Arial"/>
          <w:b/>
          <w:bCs/>
          <w:highlight w:val="yellow"/>
          <w:u w:val="single"/>
        </w:rPr>
        <w:t>slot</w:t>
      </w:r>
      <w:r w:rsidRPr="00B84AAC">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5E1638B0" w14:textId="77777777" w:rsidR="005F6FBA" w:rsidRPr="00B84AAC" w:rsidRDefault="005F6FBA" w:rsidP="00BB7AD4">
      <w:pPr>
        <w:pStyle w:val="afd"/>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 xml:space="preserve">DL </w:t>
      </w:r>
      <w:proofErr w:type="gramStart"/>
      <w:r w:rsidRPr="00B84AAC">
        <w:rPr>
          <w:rFonts w:ascii="Arial" w:hAnsi="Arial" w:cs="Arial"/>
          <w:b/>
          <w:bCs/>
          <w:highlight w:val="yellow"/>
          <w:u w:val="single"/>
        </w:rPr>
        <w:t>slot</w:t>
      </w:r>
      <w:r w:rsidRPr="00B84AAC">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15898EDB" w14:textId="77777777" w:rsidR="005F6FBA" w:rsidRPr="00B84AAC" w:rsidRDefault="005F6FBA" w:rsidP="005F6FB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a8"/>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a8"/>
              <w:spacing w:line="256" w:lineRule="auto"/>
              <w:rPr>
                <w:rFonts w:cs="Arial"/>
              </w:rPr>
            </w:pPr>
            <w:r>
              <w:rPr>
                <w:rFonts w:cs="Arial"/>
              </w:rPr>
              <w:t>Comments</w:t>
            </w:r>
          </w:p>
        </w:tc>
      </w:tr>
      <w:tr w:rsidR="005F6FBA" w:rsidRPr="00B84AAC" w14:paraId="1CEDAEA8" w14:textId="77777777" w:rsidTr="00843294">
        <w:tc>
          <w:tcPr>
            <w:tcW w:w="1795" w:type="dxa"/>
          </w:tcPr>
          <w:p w14:paraId="512A93C5" w14:textId="77777777" w:rsidR="005F6FBA" w:rsidRDefault="00462540" w:rsidP="00843294">
            <w:pPr>
              <w:pStyle w:val="a8"/>
              <w:spacing w:line="256" w:lineRule="auto"/>
              <w:rPr>
                <w:rFonts w:cs="Arial"/>
              </w:rPr>
            </w:pPr>
            <w:proofErr w:type="spellStart"/>
            <w:r>
              <w:rPr>
                <w:rFonts w:cs="Arial"/>
              </w:rPr>
              <w:t>MediaTek</w:t>
            </w:r>
            <w:proofErr w:type="spellEnd"/>
          </w:p>
        </w:tc>
        <w:tc>
          <w:tcPr>
            <w:tcW w:w="7834" w:type="dxa"/>
          </w:tcPr>
          <w:p w14:paraId="6973DCE2" w14:textId="77777777" w:rsidR="005F6FBA" w:rsidRPr="00B84AAC" w:rsidRDefault="00462540" w:rsidP="00462540">
            <w:pPr>
              <w:pStyle w:val="a8"/>
              <w:spacing w:line="256" w:lineRule="auto"/>
              <w:rPr>
                <w:rFonts w:cs="Arial"/>
              </w:rPr>
            </w:pPr>
            <w:r w:rsidRPr="00B84AAC">
              <w:rPr>
                <w:rFonts w:cs="Arial"/>
              </w:rPr>
              <w:t xml:space="preserve">Preference for further study and contribution on Issue#3 in RAN1#103e. Other aspects with impact on MAC CE timing relationship may be considered. </w:t>
            </w:r>
          </w:p>
        </w:tc>
      </w:tr>
      <w:tr w:rsidR="000F18D7" w:rsidRPr="00B84AAC" w14:paraId="5229844D" w14:textId="77777777" w:rsidTr="00843294">
        <w:tc>
          <w:tcPr>
            <w:tcW w:w="1795" w:type="dxa"/>
          </w:tcPr>
          <w:p w14:paraId="655233BA" w14:textId="6BCF90D9" w:rsidR="000F18D7" w:rsidRDefault="000F18D7" w:rsidP="000F18D7">
            <w:pPr>
              <w:pStyle w:val="a8"/>
              <w:spacing w:line="256" w:lineRule="auto"/>
              <w:rPr>
                <w:rFonts w:cs="Arial"/>
              </w:rPr>
            </w:pPr>
            <w:r>
              <w:rPr>
                <w:rFonts w:cs="Arial" w:hint="eastAsia"/>
              </w:rPr>
              <w:t>C</w:t>
            </w:r>
            <w:r>
              <w:rPr>
                <w:rFonts w:cs="Arial"/>
              </w:rPr>
              <w:t>MCC</w:t>
            </w:r>
          </w:p>
        </w:tc>
        <w:tc>
          <w:tcPr>
            <w:tcW w:w="7834" w:type="dxa"/>
          </w:tcPr>
          <w:p w14:paraId="1D975877" w14:textId="76A34D51" w:rsidR="000F18D7" w:rsidRPr="00B84AAC" w:rsidRDefault="000F18D7">
            <w:pPr>
              <w:pStyle w:val="a8"/>
              <w:spacing w:line="256" w:lineRule="auto"/>
              <w:rPr>
                <w:rFonts w:cs="Arial"/>
              </w:rPr>
            </w:pPr>
            <w:r w:rsidRPr="00B84AAC">
              <w:rPr>
                <w:rFonts w:cs="Arial" w:hint="eastAsia"/>
              </w:rPr>
              <w:t>S</w:t>
            </w:r>
            <w:r w:rsidRPr="00B84AAC">
              <w:rPr>
                <w:rFonts w:cs="Arial"/>
              </w:rPr>
              <w:t>upport Proposal 3-2</w:t>
            </w:r>
            <w:r w:rsidR="006412F3" w:rsidRPr="00B84AAC">
              <w:rPr>
                <w:rFonts w:cs="Arial"/>
              </w:rPr>
              <w:t>.</w:t>
            </w:r>
            <w:r w:rsidR="00D76649" w:rsidRPr="00B84AAC">
              <w:rPr>
                <w:rFonts w:cs="Arial"/>
              </w:rPr>
              <w:t xml:space="preserve"> </w:t>
            </w:r>
            <w:r w:rsidR="006412F3" w:rsidRPr="00B84AAC">
              <w:rPr>
                <w:rFonts w:cs="Arial"/>
              </w:rPr>
              <w:t>We share</w:t>
            </w:r>
            <w:r w:rsidR="00D76649" w:rsidRPr="00B84AAC">
              <w:rPr>
                <w:rFonts w:cs="Arial"/>
              </w:rPr>
              <w:t xml:space="preserve"> the</w:t>
            </w:r>
            <w:r w:rsidR="002A4FCB" w:rsidRPr="00B84AAC">
              <w:rPr>
                <w:rFonts w:cs="Arial"/>
              </w:rPr>
              <w:t xml:space="preserve"> same understanding.</w:t>
            </w:r>
          </w:p>
        </w:tc>
      </w:tr>
      <w:tr w:rsidR="000F18D7" w:rsidRPr="00B84AAC" w14:paraId="0D0830DF" w14:textId="77777777" w:rsidTr="00843294">
        <w:tc>
          <w:tcPr>
            <w:tcW w:w="1795" w:type="dxa"/>
          </w:tcPr>
          <w:p w14:paraId="1DC56B38" w14:textId="08044703" w:rsidR="000F18D7" w:rsidRPr="00553854" w:rsidRDefault="009D5ADA" w:rsidP="000F18D7">
            <w:pPr>
              <w:pStyle w:val="a8"/>
              <w:spacing w:line="256" w:lineRule="auto"/>
              <w:rPr>
                <w:rFonts w:cs="Arial"/>
              </w:rPr>
            </w:pPr>
            <w:r>
              <w:rPr>
                <w:rFonts w:cs="Arial"/>
              </w:rPr>
              <w:t>Intel</w:t>
            </w:r>
          </w:p>
        </w:tc>
        <w:tc>
          <w:tcPr>
            <w:tcW w:w="7834" w:type="dxa"/>
          </w:tcPr>
          <w:p w14:paraId="39AF16BD" w14:textId="5B7AE0AD" w:rsidR="000F18D7" w:rsidRPr="00B84AAC" w:rsidRDefault="009D5ADA" w:rsidP="000F18D7">
            <w:pPr>
              <w:pStyle w:val="a8"/>
              <w:spacing w:line="256" w:lineRule="auto"/>
              <w:rPr>
                <w:rFonts w:cs="Arial"/>
              </w:rPr>
            </w:pPr>
            <w:r w:rsidRPr="00B84AAC">
              <w:rPr>
                <w:rFonts w:cs="Arial"/>
              </w:rPr>
              <w:t xml:space="preserve">Support the proposal 3-2 with the understanding that timing of an UL slot is without TA. </w:t>
            </w:r>
          </w:p>
        </w:tc>
      </w:tr>
      <w:tr w:rsidR="000F18D7" w:rsidRPr="00B84AAC" w14:paraId="1860B157" w14:textId="77777777" w:rsidTr="00843294">
        <w:tc>
          <w:tcPr>
            <w:tcW w:w="1795" w:type="dxa"/>
          </w:tcPr>
          <w:p w14:paraId="0E47972F" w14:textId="6C8C6640" w:rsidR="000F18D7" w:rsidRPr="00553854" w:rsidRDefault="00B232B8" w:rsidP="000F18D7">
            <w:pPr>
              <w:pStyle w:val="a8"/>
              <w:spacing w:line="256" w:lineRule="auto"/>
              <w:rPr>
                <w:rFonts w:cs="Arial"/>
              </w:rPr>
            </w:pPr>
            <w:r>
              <w:rPr>
                <w:rFonts w:cs="Arial" w:hint="eastAsia"/>
              </w:rPr>
              <w:t>CATT</w:t>
            </w:r>
          </w:p>
        </w:tc>
        <w:tc>
          <w:tcPr>
            <w:tcW w:w="7834" w:type="dxa"/>
          </w:tcPr>
          <w:p w14:paraId="0019DD4E" w14:textId="3E01960A" w:rsidR="000F18D7" w:rsidRPr="00B84AAC" w:rsidRDefault="00B232B8" w:rsidP="000F18D7">
            <w:pPr>
              <w:pStyle w:val="a8"/>
              <w:spacing w:line="256" w:lineRule="auto"/>
              <w:rPr>
                <w:rFonts w:cs="Arial"/>
              </w:rPr>
            </w:pPr>
            <w:r w:rsidRPr="00B84AAC">
              <w:rPr>
                <w:rFonts w:cs="Arial" w:hint="eastAsia"/>
              </w:rPr>
              <w:t>To make it clear, the UL slot is:</w:t>
            </w:r>
          </w:p>
          <w:p w14:paraId="6B7F9414" w14:textId="2AF40969" w:rsidR="00B232B8" w:rsidRPr="00B84AAC" w:rsidRDefault="00B232B8" w:rsidP="00B232B8">
            <w:pPr>
              <w:pStyle w:val="a8"/>
              <w:spacing w:line="256" w:lineRule="auto"/>
              <w:rPr>
                <w:rFonts w:cs="Arial"/>
              </w:rPr>
            </w:pPr>
            <w:r w:rsidRPr="00B84AAC">
              <w:rPr>
                <w:rFonts w:cs="Arial"/>
                <w:highlight w:val="yellow"/>
              </w:rPr>
              <w:t>UL slot wh</w:t>
            </w:r>
            <w:r w:rsidRPr="00B84AAC">
              <w:rPr>
                <w:rFonts w:cs="Arial" w:hint="eastAsia"/>
                <w:highlight w:val="yellow"/>
              </w:rPr>
              <w:t xml:space="preserve">en </w:t>
            </w:r>
            <w:r w:rsidRPr="00B84AAC">
              <w:rPr>
                <w:rFonts w:cs="Arial"/>
                <w:highlight w:val="yellow"/>
              </w:rPr>
              <w:t xml:space="preserve">UE </w:t>
            </w:r>
            <w:r w:rsidRPr="00B84AAC">
              <w:rPr>
                <w:rFonts w:cs="Arial" w:hint="eastAsia"/>
                <w:highlight w:val="yellow"/>
              </w:rPr>
              <w:t xml:space="preserve">assumes </w:t>
            </w:r>
            <w:proofErr w:type="spellStart"/>
            <w:r w:rsidRPr="00B84AAC">
              <w:rPr>
                <w:rFonts w:cs="Arial" w:hint="eastAsia"/>
                <w:highlight w:val="yellow"/>
              </w:rPr>
              <w:t>gNB</w:t>
            </w:r>
            <w:proofErr w:type="spellEnd"/>
            <w:r w:rsidRPr="00B84AAC">
              <w:rPr>
                <w:rFonts w:cs="Arial" w:hint="eastAsia"/>
                <w:highlight w:val="yellow"/>
              </w:rPr>
              <w:t xml:space="preserve"> received </w:t>
            </w:r>
            <w:r w:rsidRPr="00B84AAC">
              <w:rPr>
                <w:rFonts w:cs="Arial"/>
                <w:highlight w:val="yellow"/>
              </w:rPr>
              <w:t>HARQ-ACK corresponding to the received PDSCH carrying the MAC CE command.</w:t>
            </w:r>
          </w:p>
        </w:tc>
      </w:tr>
      <w:tr w:rsidR="00F14B69" w:rsidRPr="00B84AAC" w14:paraId="74D165C3" w14:textId="77777777" w:rsidTr="00843294">
        <w:tc>
          <w:tcPr>
            <w:tcW w:w="1795" w:type="dxa"/>
          </w:tcPr>
          <w:p w14:paraId="508003A3" w14:textId="6D37EE69" w:rsidR="00F14B69" w:rsidRPr="00553854" w:rsidRDefault="00F14B69" w:rsidP="00F14B69">
            <w:pPr>
              <w:pStyle w:val="a8"/>
              <w:spacing w:line="256" w:lineRule="auto"/>
              <w:rPr>
                <w:rFonts w:cs="Arial"/>
              </w:rPr>
            </w:pPr>
            <w:r>
              <w:rPr>
                <w:rFonts w:eastAsia="Yu Mincho" w:cs="Arial"/>
              </w:rPr>
              <w:t>Panasonic</w:t>
            </w:r>
          </w:p>
        </w:tc>
        <w:tc>
          <w:tcPr>
            <w:tcW w:w="7834" w:type="dxa"/>
          </w:tcPr>
          <w:p w14:paraId="5A18646C" w14:textId="15C22FBA" w:rsidR="00F14B69" w:rsidRPr="00B84AAC" w:rsidRDefault="00F14B69" w:rsidP="00F14B69">
            <w:pPr>
              <w:pStyle w:val="a8"/>
              <w:spacing w:line="256" w:lineRule="auto"/>
              <w:rPr>
                <w:rFonts w:cs="Arial"/>
              </w:rPr>
            </w:pPr>
            <w:r w:rsidRPr="00B84AAC">
              <w:rPr>
                <w:rFonts w:cs="Arial"/>
              </w:rPr>
              <w:t>Our understanding of the current NR MAC CE timing relationship is same as above figure, but the text for DL MAC CE in Proposal 3-2 might be DL slot and UL slot are mixed up. It could be refined as follows. “</w:t>
            </w:r>
            <w:proofErr w:type="gramStart"/>
            <w:r w:rsidRPr="00B84AAC">
              <w:rPr>
                <w:rFonts w:cs="Arial"/>
              </w:rPr>
              <w:t>the</w:t>
            </w:r>
            <w:proofErr w:type="gramEnd"/>
            <w:r w:rsidRPr="00B84AAC">
              <w:rPr>
                <w:rFonts w:cs="Arial"/>
              </w:rPr>
              <w:t xml:space="preserve"> UE assumes the command is activated in </w:t>
            </w:r>
            <w:r w:rsidRPr="00B84AAC">
              <w:rPr>
                <w:rFonts w:cs="Arial"/>
                <w:b/>
                <w:bCs/>
                <w:u w:val="single"/>
              </w:rPr>
              <w:t>DL slot</w:t>
            </w:r>
            <w:r w:rsidRPr="00B84AAC">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B84AAC">
              <w:rPr>
                <w:rFonts w:cs="Arial"/>
              </w:rPr>
              <w:t xml:space="preserve">, where the </w:t>
            </w:r>
            <w:r w:rsidRPr="00B84AAC">
              <w:rPr>
                <w:rFonts w:cs="Arial"/>
                <w:u w:val="single"/>
              </w:rPr>
              <w:t>DL slot</w:t>
            </w:r>
            <w:r w:rsidRPr="00B84AAC">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sidRPr="00B84AAC">
              <w:rPr>
                <w:rFonts w:cs="Arial"/>
              </w:rPr>
              <w:t xml:space="preserve"> is </w:t>
            </w:r>
            <w:r w:rsidRPr="00B84AAC">
              <w:rPr>
                <w:rFonts w:cs="Arial"/>
                <w:u w:val="single"/>
              </w:rPr>
              <w:t>the DL slot corresponding to</w:t>
            </w:r>
            <w:r w:rsidRPr="00B84AAC">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a8"/>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a8"/>
              <w:spacing w:line="256" w:lineRule="auto"/>
              <w:rPr>
                <w:rFonts w:cs="Arial"/>
              </w:rPr>
            </w:pPr>
            <w:r w:rsidRPr="00B84AAC">
              <w:rPr>
                <w:rFonts w:cs="Arial"/>
              </w:rPr>
              <w:t xml:space="preserve">Agree with description on the timing relationship in proposal 3-2. However, we would like to pointed that there will be no misunderstanding </w:t>
            </w:r>
            <w:r w:rsidRPr="00B84AAC">
              <w:rPr>
                <w:rFonts w:cs="Arial" w:hint="eastAsia"/>
              </w:rPr>
              <w:t>regarding</w:t>
            </w:r>
            <w:r w:rsidRPr="00B84AAC">
              <w:rPr>
                <w:rFonts w:cs="Arial"/>
              </w:rPr>
              <w:t xml:space="preserve"> the MAC CE action timing when the frame timing between UL and DL are aligned at the </w:t>
            </w:r>
            <w:proofErr w:type="spellStart"/>
            <w:r w:rsidRPr="00B84AAC">
              <w:rPr>
                <w:rFonts w:cs="Arial"/>
              </w:rPr>
              <w:t>gNB</w:t>
            </w:r>
            <w:proofErr w:type="spellEnd"/>
            <w:r w:rsidRPr="00B84AAC">
              <w:rPr>
                <w:rFonts w:cs="Arial"/>
              </w:rPr>
              <w:t xml:space="preserve">. This may not be the case when the frame timing between UL and DL are not aligned at the </w:t>
            </w:r>
            <w:proofErr w:type="spellStart"/>
            <w:r w:rsidRPr="00B84AAC">
              <w:rPr>
                <w:rFonts w:cs="Arial"/>
              </w:rPr>
              <w:t>gNB</w:t>
            </w:r>
            <w:proofErr w:type="spellEnd"/>
            <w:r w:rsidRPr="00B84AAC">
              <w:rPr>
                <w:rFonts w:cs="Arial"/>
              </w:rPr>
              <w:t xml:space="preserve"> which may lead to misunderstanding of the MAC CE action timing. </w:t>
            </w:r>
            <w:r>
              <w:rPr>
                <w:rFonts w:cs="Arial"/>
              </w:rPr>
              <w:t>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a8"/>
              <w:spacing w:line="256" w:lineRule="auto"/>
              <w:rPr>
                <w:rFonts w:cs="Arial"/>
              </w:rPr>
            </w:pPr>
            <w:r>
              <w:rPr>
                <w:rFonts w:cs="Arial"/>
              </w:rPr>
              <w:t>SS</w:t>
            </w:r>
          </w:p>
        </w:tc>
        <w:tc>
          <w:tcPr>
            <w:tcW w:w="7834" w:type="dxa"/>
          </w:tcPr>
          <w:p w14:paraId="2E620526" w14:textId="6001C17D" w:rsidR="00B11CD1" w:rsidRPr="00553854" w:rsidRDefault="00881967" w:rsidP="00B11CD1">
            <w:pPr>
              <w:pStyle w:val="a8"/>
              <w:spacing w:line="256" w:lineRule="auto"/>
              <w:rPr>
                <w:rFonts w:cs="Arial"/>
              </w:rPr>
            </w:pPr>
            <w:r>
              <w:rPr>
                <w:rFonts w:cs="Arial"/>
              </w:rPr>
              <w:t>Support</w:t>
            </w:r>
          </w:p>
        </w:tc>
      </w:tr>
      <w:tr w:rsidR="00C00710" w:rsidRPr="00B84AAC" w14:paraId="66651B72" w14:textId="77777777" w:rsidTr="00843294">
        <w:tc>
          <w:tcPr>
            <w:tcW w:w="1795" w:type="dxa"/>
          </w:tcPr>
          <w:p w14:paraId="333C8DDC" w14:textId="523CF382" w:rsidR="00C00710" w:rsidRPr="00553854" w:rsidRDefault="00C00710" w:rsidP="00C00710">
            <w:pPr>
              <w:pStyle w:val="a8"/>
              <w:spacing w:line="256" w:lineRule="auto"/>
              <w:rPr>
                <w:rFonts w:cs="Arial"/>
              </w:rPr>
            </w:pPr>
            <w:r>
              <w:rPr>
                <w:rFonts w:cs="Arial"/>
              </w:rPr>
              <w:t>Lenovo/MM</w:t>
            </w:r>
          </w:p>
        </w:tc>
        <w:tc>
          <w:tcPr>
            <w:tcW w:w="7834" w:type="dxa"/>
          </w:tcPr>
          <w:p w14:paraId="351AF63C" w14:textId="07569DB8" w:rsidR="00C00710" w:rsidRPr="00B84AAC" w:rsidRDefault="00C00710" w:rsidP="00C00710">
            <w:pPr>
              <w:pStyle w:val="a8"/>
              <w:spacing w:line="256" w:lineRule="auto"/>
              <w:rPr>
                <w:rFonts w:cs="Arial"/>
              </w:rPr>
            </w:pPr>
            <w:r w:rsidRPr="00B84AAC">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a8"/>
              <w:spacing w:line="256" w:lineRule="auto"/>
              <w:rPr>
                <w:rFonts w:cs="Arial"/>
              </w:rPr>
            </w:pPr>
            <w:r>
              <w:rPr>
                <w:rFonts w:cs="Arial"/>
              </w:rPr>
              <w:t>APT</w:t>
            </w:r>
          </w:p>
        </w:tc>
        <w:tc>
          <w:tcPr>
            <w:tcW w:w="7834" w:type="dxa"/>
          </w:tcPr>
          <w:p w14:paraId="29F9E4D3" w14:textId="77777777" w:rsidR="00C00710" w:rsidRPr="00B84AAC" w:rsidRDefault="00C00710" w:rsidP="00C00710">
            <w:pPr>
              <w:pStyle w:val="a8"/>
              <w:spacing w:line="254" w:lineRule="auto"/>
              <w:rPr>
                <w:rFonts w:cs="Arial"/>
              </w:rPr>
            </w:pPr>
            <w:r w:rsidRPr="00B84AAC">
              <w:rPr>
                <w:rFonts w:cs="Arial"/>
              </w:rPr>
              <w:t xml:space="preserve">Support. We have the same interpreted as [UL MAC CE]. </w:t>
            </w:r>
          </w:p>
          <w:p w14:paraId="72CC2A52" w14:textId="6888EE12" w:rsidR="00C00710" w:rsidRPr="00B84AAC" w:rsidRDefault="00C00710" w:rsidP="00C00710">
            <w:pPr>
              <w:pStyle w:val="a8"/>
              <w:spacing w:line="254" w:lineRule="auto"/>
              <w:rPr>
                <w:rFonts w:cs="Arial"/>
              </w:rPr>
            </w:pPr>
            <w:r w:rsidRPr="00B84AAC">
              <w:rPr>
                <w:rFonts w:cs="Arial"/>
                <w:b/>
                <w:bCs/>
              </w:rPr>
              <w:t>However</w:t>
            </w:r>
            <w:r w:rsidRPr="00B84AAC">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eastAsia="Yu Mincho"/>
                <w:lang w:val="en-GB"/>
              </w:rPr>
            </w:pPr>
            <w:r>
              <w:rPr>
                <w:rFonts w:eastAsia="Yu Mincho"/>
                <w:lang w:val="en-GB"/>
              </w:rPr>
              <w:t xml:space="preserve">The value of </w:t>
            </w:r>
            <w:r w:rsidR="001E7770">
              <w:rPr>
                <w:rFonts w:eastAsia="Yu Mincho"/>
                <w:noProof/>
                <w:position w:val="-6"/>
                <w:lang w:val="en-GB"/>
              </w:rPr>
              <w:object w:dxaOrig="168" w:dyaOrig="264" w14:anchorId="40E28C3F">
                <v:shape id="_x0000_i1040" type="#_x0000_t75" alt="" style="width:6.1pt;height:12.25pt;mso-width-percent:0;mso-height-percent:0;mso-width-percent:0;mso-height-percent:0" o:ole="">
                  <v:imagedata r:id="rId67" o:title=""/>
                </v:shape>
                <o:OLEObject Type="Embed" ProgID="Equation.3" ShapeID="_x0000_i1040" DrawAspect="Content" ObjectID="_1659855315" r:id="rId86"/>
              </w:object>
            </w:r>
            <w:r>
              <w:rPr>
                <w:rFonts w:eastAsia="Yu Mincho"/>
                <w:lang w:val="en-GB"/>
              </w:rPr>
              <w:t xml:space="preserve"> is </w:t>
            </w:r>
            <w:r w:rsidR="001E7770">
              <w:rPr>
                <w:rFonts w:eastAsia="Yu Mincho"/>
                <w:noProof/>
                <w:position w:val="-10"/>
                <w:lang w:val="en-GB"/>
              </w:rPr>
              <w:object w:dxaOrig="1656" w:dyaOrig="372" w14:anchorId="4E2B2108">
                <v:shape id="_x0000_i1041" type="#_x0000_t75" alt="" style="width:84.25pt;height:18.35pt;mso-width-percent:0;mso-height-percent:0;mso-width-percent:0;mso-height-percent:0" o:ole="">
                  <v:imagedata r:id="rId69" o:title=""/>
                </v:shape>
                <o:OLEObject Type="Embed" ProgID="Equation.3" ShapeID="_x0000_i1041" DrawAspect="Content" ObjectID="_1659855316" r:id="rId87"/>
              </w:object>
            </w:r>
            <w:r>
              <w:rPr>
                <w:rFonts w:eastAsia="Yu Mincho"/>
                <w:lang w:val="en-GB"/>
              </w:rPr>
              <w:t xml:space="preserve"> where </w:t>
            </w:r>
            <w:r w:rsidR="001E7770">
              <w:rPr>
                <w:rFonts w:eastAsia="Yu Mincho"/>
                <w:noProof/>
                <w:position w:val="-10"/>
                <w:highlight w:val="yellow"/>
                <w:lang w:val="en-GB"/>
              </w:rPr>
              <w:object w:dxaOrig="240" w:dyaOrig="300" w14:anchorId="679F0912">
                <v:shape id="_x0000_i1042" type="#_x0000_t75" alt="" style="width:12.25pt;height:18.35pt;mso-width-percent:0;mso-height-percent:0;mso-width-percent:0;mso-height-percent:0" o:ole="">
                  <v:imagedata r:id="rId71" o:title=""/>
                </v:shape>
                <o:OLEObject Type="Embed" ProgID="Equation.3" ShapeID="_x0000_i1042" DrawAspect="Content" ObjectID="_1659855317" r:id="rId88"/>
              </w:object>
            </w:r>
            <w:r>
              <w:rPr>
                <w:rFonts w:eastAsia="Yu Mincho"/>
                <w:highlight w:val="yellow"/>
                <w:lang w:val="en-GB"/>
              </w:rPr>
              <w:t xml:space="preserve"> is a number of slots for a PUCCH transmission with HARQ-ACK information</w:t>
            </w:r>
            <w:r>
              <w:rPr>
                <w:rFonts w:eastAsia="Yu Mincho"/>
                <w:lang w:val="en-GB"/>
              </w:rPr>
              <w:t xml:space="preserve"> for the PDSCH reception and is indicated by the PDSCH-to-HARQ-timing-indicator field in the DCI format scheduling the PDSCH reception as described in </w:t>
            </w:r>
            <w:proofErr w:type="spellStart"/>
            <w:r>
              <w:rPr>
                <w:rFonts w:eastAsia="Yu Mincho"/>
                <w:lang w:val="en-GB"/>
              </w:rPr>
              <w:t>Subclause</w:t>
            </w:r>
            <w:proofErr w:type="spellEnd"/>
            <w:r>
              <w:rPr>
                <w:rFonts w:eastAsia="Yu Mincho"/>
                <w:lang w:val="en-GB"/>
              </w:rPr>
              <w:t xml:space="preserve"> 9.2.3 and </w:t>
            </w:r>
            <w:r w:rsidR="001E7770">
              <w:rPr>
                <w:rFonts w:eastAsia="Yu Mincho"/>
                <w:noProof/>
                <w:position w:val="-10"/>
                <w:highlight w:val="cyan"/>
                <w:lang w:val="en-GB"/>
              </w:rPr>
              <w:object w:dxaOrig="816" w:dyaOrig="372" w14:anchorId="5B2BD739">
                <v:shape id="_x0000_i1043" type="#_x0000_t75" alt="" style="width:42.1pt;height:18.35pt;mso-width-percent:0;mso-height-percent:0;mso-width-percent:0;mso-height-percent:0" o:ole="">
                  <v:imagedata r:id="rId73" o:title=""/>
                </v:shape>
                <o:OLEObject Type="Embed" ProgID="Equation.3" ShapeID="_x0000_i1043" DrawAspect="Content" ObjectID="_1659855318" r:id="rId89"/>
              </w:object>
            </w:r>
            <w:r>
              <w:rPr>
                <w:rFonts w:eastAsia="Yu Mincho"/>
                <w:highlight w:val="cyan"/>
                <w:lang w:val="en-GB"/>
              </w:rPr>
              <w:t xml:space="preserve"> is a number of slots per </w:t>
            </w:r>
            <w:proofErr w:type="spellStart"/>
            <w:r>
              <w:rPr>
                <w:rFonts w:eastAsia="Yu Mincho"/>
                <w:highlight w:val="cyan"/>
                <w:lang w:val="en-GB"/>
              </w:rPr>
              <w:t>subframe</w:t>
            </w:r>
            <w:proofErr w:type="spellEnd"/>
            <w:r>
              <w:rPr>
                <w:rFonts w:eastAsia="Yu Mincho"/>
                <w:highlight w:val="cyan"/>
                <w:lang w:val="en-GB"/>
              </w:rPr>
              <w:t xml:space="preserve"> for the SCS configuration </w:t>
            </w:r>
            <w:r w:rsidR="001E7770">
              <w:rPr>
                <w:rFonts w:eastAsia="Yu Mincho"/>
                <w:noProof/>
                <w:position w:val="-10"/>
                <w:highlight w:val="cyan"/>
                <w:lang w:val="en-GB"/>
              </w:rPr>
              <w:object w:dxaOrig="240" w:dyaOrig="240" w14:anchorId="3BEC7DD3">
                <v:shape id="_x0000_i1044" type="#_x0000_t75" alt="" style="width:12.25pt;height:12.25pt;mso-width-percent:0;mso-height-percent:0;mso-width-percent:0;mso-height-percent:0" o:ole="">
                  <v:imagedata r:id="rId75" o:title=""/>
                </v:shape>
                <o:OLEObject Type="Embed" ProgID="Equation.3" ShapeID="_x0000_i1044" DrawAspect="Content" ObjectID="_1659855319" r:id="rId90"/>
              </w:object>
            </w:r>
            <w:r>
              <w:rPr>
                <w:rFonts w:eastAsia="Yu Mincho"/>
                <w:highlight w:val="cyan"/>
                <w:lang w:val="en-GB"/>
              </w:rPr>
              <w:t xml:space="preserve"> of the PUCCH transmission</w:t>
            </w:r>
            <w:r>
              <w:rPr>
                <w:rFonts w:eastAsia="Yu Mincho"/>
                <w:lang w:val="en-GB"/>
              </w:rPr>
              <w:t>.</w:t>
            </w:r>
          </w:p>
          <w:p w14:paraId="674B03CF" w14:textId="77777777" w:rsidR="00C00710" w:rsidRPr="00B84AAC" w:rsidRDefault="00C00710" w:rsidP="00C00710">
            <w:pPr>
              <w:pStyle w:val="a8"/>
              <w:spacing w:after="240"/>
              <w:rPr>
                <w:rFonts w:cs="Arial"/>
              </w:rPr>
            </w:pPr>
            <w:r w:rsidRPr="00B84AAC">
              <w:rPr>
                <w:rFonts w:cs="Arial"/>
              </w:rPr>
              <w:lastRenderedPageBreak/>
              <w:t>For example, DL with SCS = 15 kHz (</w:t>
            </w:r>
            <m:oMath>
              <m:r>
                <w:rPr>
                  <w:rFonts w:ascii="Cambria Math" w:hAnsi="Cambria Math" w:cs="Arial"/>
                </w:rPr>
                <m:t>μ=0</m:t>
              </m:r>
            </m:oMath>
            <w:r w:rsidRPr="00B84AAC">
              <w:rPr>
                <w:rFonts w:cs="Arial"/>
              </w:rPr>
              <w:t>) and UL with SCS = 30 kHz (</w:t>
            </w:r>
            <m:oMath>
              <m:r>
                <w:rPr>
                  <w:rFonts w:ascii="Cambria Math" w:hAnsi="Cambria Math" w:cs="Arial"/>
                </w:rPr>
                <m:t>μ=1)</m:t>
              </m:r>
            </m:oMath>
            <w:r w:rsidRPr="00B84AAC">
              <w:rPr>
                <w:rFonts w:cs="Arial"/>
              </w:rPr>
              <w:t>, then the processing time is wired in the [DL MAC CE] interpretation.</w:t>
            </w:r>
          </w:p>
          <w:p w14:paraId="43DE0D57" w14:textId="3AFF9038" w:rsidR="00C00710" w:rsidRDefault="00B84AAC" w:rsidP="00C00710">
            <w:pPr>
              <w:pStyle w:val="a8"/>
              <w:spacing w:line="254" w:lineRule="auto"/>
              <w:rPr>
                <w:rFonts w:cs="Arial"/>
              </w:rPr>
            </w:pPr>
            <w:r>
              <w:rPr>
                <w:rFonts w:cs="Arial"/>
                <w:noProof/>
              </w:rPr>
              <w:drawing>
                <wp:inline distT="0" distB="0" distL="0" distR="0" wp14:anchorId="7AA3D281" wp14:editId="31A8FD06">
                  <wp:extent cx="4724400" cy="1676400"/>
                  <wp:effectExtent l="0" t="0" r="0" b="0"/>
                  <wp:docPr id="21"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24400" cy="1676400"/>
                          </a:xfrm>
                          <a:prstGeom prst="rect">
                            <a:avLst/>
                          </a:prstGeom>
                          <a:noFill/>
                          <a:ln>
                            <a:noFill/>
                          </a:ln>
                        </pic:spPr>
                      </pic:pic>
                    </a:graphicData>
                  </a:graphic>
                </wp:inline>
              </w:drawing>
            </w:r>
          </w:p>
          <w:p w14:paraId="1A60701C" w14:textId="190CAEBD" w:rsidR="00C00710" w:rsidRPr="00553854" w:rsidRDefault="00B84AAC" w:rsidP="00C00710">
            <w:pPr>
              <w:pStyle w:val="a8"/>
              <w:spacing w:line="256" w:lineRule="auto"/>
              <w:rPr>
                <w:rFonts w:cs="Arial"/>
              </w:rPr>
            </w:pPr>
            <w:r>
              <w:rPr>
                <w:rFonts w:cs="Arial"/>
                <w:noProof/>
              </w:rPr>
              <w:drawing>
                <wp:inline distT="0" distB="0" distL="0" distR="0" wp14:anchorId="79CF8A4F" wp14:editId="39309D3B">
                  <wp:extent cx="4810125" cy="1066800"/>
                  <wp:effectExtent l="0" t="0" r="952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0125" cy="1066800"/>
                          </a:xfrm>
                          <a:prstGeom prst="rect">
                            <a:avLst/>
                          </a:prstGeom>
                          <a:noFill/>
                          <a:ln>
                            <a:noFill/>
                          </a:ln>
                        </pic:spPr>
                      </pic:pic>
                    </a:graphicData>
                  </a:graphic>
                </wp:inline>
              </w:drawing>
            </w:r>
          </w:p>
        </w:tc>
      </w:tr>
      <w:tr w:rsidR="00C62B09" w:rsidRPr="00B84AAC" w14:paraId="2374D655" w14:textId="77777777" w:rsidTr="00843294">
        <w:tc>
          <w:tcPr>
            <w:tcW w:w="1795" w:type="dxa"/>
          </w:tcPr>
          <w:p w14:paraId="69F6DB40" w14:textId="1D80D843" w:rsidR="00C62B09" w:rsidRPr="00553854" w:rsidRDefault="00C62B09" w:rsidP="00C62B09">
            <w:pPr>
              <w:pStyle w:val="a8"/>
              <w:spacing w:line="256" w:lineRule="auto"/>
              <w:rPr>
                <w:rFonts w:cs="Arial"/>
              </w:rPr>
            </w:pPr>
            <w:r>
              <w:rPr>
                <w:rFonts w:cs="Arial"/>
              </w:rPr>
              <w:lastRenderedPageBreak/>
              <w:t>ZTE</w:t>
            </w:r>
          </w:p>
        </w:tc>
        <w:tc>
          <w:tcPr>
            <w:tcW w:w="7834" w:type="dxa"/>
          </w:tcPr>
          <w:p w14:paraId="72F543C0" w14:textId="77777777" w:rsidR="00C62B09" w:rsidRPr="00B84AAC" w:rsidRDefault="00C62B09" w:rsidP="00C62B09">
            <w:pPr>
              <w:pStyle w:val="a8"/>
              <w:spacing w:line="256" w:lineRule="auto"/>
              <w:rPr>
                <w:rFonts w:cs="Arial"/>
              </w:rPr>
            </w:pPr>
            <w:r w:rsidRPr="00B84AAC">
              <w:rPr>
                <w:rFonts w:cs="Arial"/>
              </w:rPr>
              <w:t xml:space="preserve">Support 3-2 and Share the same understanding of MAC CE timing in NR. </w:t>
            </w:r>
            <w:r w:rsidRPr="00B84AAC">
              <w:rPr>
                <w:rFonts w:cs="Arial" w:hint="eastAsia"/>
              </w:rPr>
              <w:t xml:space="preserve">And </w:t>
            </w:r>
            <w:r w:rsidRPr="00B84AAC">
              <w:rPr>
                <w:rFonts w:cs="Arial"/>
              </w:rPr>
              <w:t xml:space="preserve">MAC CE </w:t>
            </w:r>
            <w:r w:rsidRPr="00B84AAC">
              <w:rPr>
                <w:rFonts w:cs="Arial" w:hint="eastAsia"/>
              </w:rPr>
              <w:t xml:space="preserve">timing applies </w:t>
            </w:r>
            <w:r w:rsidRPr="00B84AAC">
              <w:rPr>
                <w:rFonts w:cs="Arial"/>
              </w:rPr>
              <w:t xml:space="preserve">for UL transmission </w:t>
            </w:r>
            <w:r w:rsidRPr="00B84AAC">
              <w:rPr>
                <w:rFonts w:cs="Arial" w:hint="eastAsia"/>
              </w:rPr>
              <w:t>and</w:t>
            </w:r>
            <w:r w:rsidRPr="00B84AAC">
              <w:rPr>
                <w:rFonts w:cs="Arial"/>
              </w:rPr>
              <w:t xml:space="preserve"> DL transmission similar</w:t>
            </w:r>
            <w:r w:rsidRPr="00B84AAC">
              <w:rPr>
                <w:rFonts w:cs="Arial" w:hint="eastAsia"/>
              </w:rPr>
              <w:t>ly</w:t>
            </w:r>
            <w:r w:rsidRPr="00B84AAC">
              <w:rPr>
                <w:rFonts w:cs="Arial"/>
              </w:rPr>
              <w:t xml:space="preserve">. </w:t>
            </w:r>
          </w:p>
          <w:p w14:paraId="3E462135" w14:textId="77777777" w:rsidR="00C62B09" w:rsidRPr="00B84AAC" w:rsidRDefault="00C62B09" w:rsidP="00C62B09">
            <w:pPr>
              <w:pStyle w:val="a8"/>
              <w:spacing w:line="256" w:lineRule="auto"/>
              <w:rPr>
                <w:rFonts w:cs="Arial"/>
              </w:rPr>
            </w:pPr>
          </w:p>
        </w:tc>
      </w:tr>
      <w:tr w:rsidR="00AE1866" w:rsidRPr="00B84AAC" w14:paraId="62339D3A" w14:textId="77777777" w:rsidTr="00843294">
        <w:tc>
          <w:tcPr>
            <w:tcW w:w="1795" w:type="dxa"/>
          </w:tcPr>
          <w:p w14:paraId="4A07AC3F" w14:textId="7123B028" w:rsidR="00AE1866" w:rsidRDefault="00AE1866" w:rsidP="00C62B09">
            <w:pPr>
              <w:pStyle w:val="a8"/>
              <w:spacing w:line="256" w:lineRule="auto"/>
              <w:rPr>
                <w:rFonts w:cs="Arial"/>
              </w:rPr>
            </w:pPr>
            <w:r>
              <w:rPr>
                <w:rFonts w:cs="Arial" w:hint="eastAsia"/>
              </w:rPr>
              <w:t>OPPO</w:t>
            </w:r>
          </w:p>
        </w:tc>
        <w:tc>
          <w:tcPr>
            <w:tcW w:w="7834" w:type="dxa"/>
          </w:tcPr>
          <w:p w14:paraId="15F0AE49" w14:textId="77777777" w:rsidR="00AE1866" w:rsidRPr="00B84AAC" w:rsidRDefault="00AE1866" w:rsidP="00AE1866">
            <w:pPr>
              <w:pStyle w:val="a8"/>
              <w:spacing w:line="256" w:lineRule="auto"/>
              <w:rPr>
                <w:rFonts w:cs="Arial"/>
              </w:rPr>
            </w:pPr>
            <w:r w:rsidRPr="00B84AAC">
              <w:rPr>
                <w:rFonts w:cs="Arial" w:hint="eastAsia"/>
              </w:rPr>
              <w:t>S</w:t>
            </w:r>
            <w:r w:rsidRPr="00B84AAC">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Pr="00B84AAC" w:rsidRDefault="00AE1866" w:rsidP="00AE1866">
            <w:pPr>
              <w:pStyle w:val="a8"/>
              <w:spacing w:line="256" w:lineRule="auto"/>
              <w:rPr>
                <w:rFonts w:cs="Arial"/>
              </w:rPr>
            </w:pPr>
          </w:p>
          <w:p w14:paraId="6059C94D" w14:textId="1B1B4275" w:rsidR="00AE1866" w:rsidRPr="00B84AAC" w:rsidRDefault="00AE1866" w:rsidP="00AE1866">
            <w:pPr>
              <w:pStyle w:val="afd"/>
              <w:numPr>
                <w:ilvl w:val="0"/>
                <w:numId w:val="50"/>
              </w:numPr>
              <w:ind w:firstLineChars="0"/>
              <w:rPr>
                <w:rFonts w:ascii="Arial" w:hAnsi="Arial" w:cs="Arial"/>
                <w:highlight w:val="yellow"/>
              </w:rPr>
            </w:pPr>
            <w:r w:rsidRPr="00B84AAC">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rPr>
              <w:t>UL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 xml:space="preserve">at UE </w:t>
            </w:r>
            <w:proofErr w:type="gramStart"/>
            <w:r w:rsidR="00A01AC8" w:rsidRPr="00B84AAC">
              <w:rPr>
                <w:rFonts w:ascii="Arial" w:hAnsi="Arial" w:cs="Arial"/>
                <w:b/>
                <w:bCs/>
                <w:color w:val="FF0000"/>
                <w:highlight w:val="yellow"/>
                <w:u w:val="single"/>
              </w:rPr>
              <w:t>side</w:t>
            </w:r>
            <w:r w:rsidRPr="00B84AAC">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w:t>
            </w:r>
            <w:proofErr w:type="spellStart"/>
            <w:r w:rsidRPr="00B84AAC">
              <w:rPr>
                <w:rFonts w:ascii="Arial" w:hAnsi="Arial" w:cs="Arial"/>
                <w:highlight w:val="yellow"/>
              </w:rPr>
              <w:t>mits</w:t>
            </w:r>
            <w:proofErr w:type="spellEnd"/>
            <w:r w:rsidRPr="00B84AAC">
              <w:rPr>
                <w:rFonts w:ascii="Arial" w:hAnsi="Arial" w:cs="Arial"/>
                <w:highlight w:val="yellow"/>
              </w:rPr>
              <w:t xml:space="preserve"> HARQ-ACK corresponding to the received PDSCH carrying the MAC CE command.</w:t>
            </w:r>
          </w:p>
          <w:p w14:paraId="6F8C843C" w14:textId="794D8F79" w:rsidR="00AE1866" w:rsidRPr="00B84AAC" w:rsidRDefault="00AE1866" w:rsidP="00AE1866">
            <w:pPr>
              <w:pStyle w:val="afd"/>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 xml:space="preserve">at UE </w:t>
            </w:r>
            <w:proofErr w:type="gramStart"/>
            <w:r w:rsidR="00A01AC8" w:rsidRPr="00B84AAC">
              <w:rPr>
                <w:rFonts w:ascii="Arial" w:hAnsi="Arial" w:cs="Arial"/>
                <w:b/>
                <w:bCs/>
                <w:color w:val="FF0000"/>
                <w:highlight w:val="yellow"/>
                <w:u w:val="single"/>
              </w:rPr>
              <w:t>side</w:t>
            </w:r>
            <w:r w:rsidRPr="00B84AAC">
              <w:rPr>
                <w:rFonts w:ascii="Arial" w:hAnsi="Arial" w:cs="Arial"/>
                <w:highlight w:val="yellow"/>
              </w:rPr>
              <w:t xml:space="preserve"> </w:t>
            </w:r>
            <w:proofErr w:type="gramEnd"/>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2367DA6F" w14:textId="0F3C435B" w:rsidR="00AE1866" w:rsidRPr="00B84AAC" w:rsidRDefault="00AE1866" w:rsidP="00AE1866">
            <w:pPr>
              <w:pStyle w:val="a8"/>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a8"/>
              <w:spacing w:line="256" w:lineRule="auto"/>
              <w:rPr>
                <w:rFonts w:cs="Arial"/>
              </w:rPr>
            </w:pPr>
            <w:r>
              <w:rPr>
                <w:rFonts w:cs="Arial"/>
              </w:rPr>
              <w:t>LG</w:t>
            </w:r>
          </w:p>
        </w:tc>
        <w:tc>
          <w:tcPr>
            <w:tcW w:w="7834" w:type="dxa"/>
          </w:tcPr>
          <w:p w14:paraId="0578D277" w14:textId="107616C6" w:rsidR="009454A2" w:rsidRPr="00553854" w:rsidRDefault="009454A2" w:rsidP="009454A2">
            <w:pPr>
              <w:pStyle w:val="a8"/>
              <w:spacing w:line="256" w:lineRule="auto"/>
              <w:rPr>
                <w:rFonts w:cs="Arial"/>
              </w:rPr>
            </w:pPr>
            <w:r w:rsidRPr="00553854">
              <w:rPr>
                <w:rFonts w:cs="Arial" w:hint="eastAsia"/>
              </w:rPr>
              <w:t>S</w:t>
            </w:r>
            <w:r w:rsidRPr="00553854">
              <w:rPr>
                <w:rFonts w:cs="Arial"/>
              </w:rPr>
              <w:t xml:space="preserve">upport </w:t>
            </w:r>
          </w:p>
        </w:tc>
      </w:tr>
      <w:tr w:rsidR="00207411" w:rsidRPr="00B84AAC" w14:paraId="6C99F067" w14:textId="77777777" w:rsidTr="009454A2">
        <w:tc>
          <w:tcPr>
            <w:tcW w:w="1795" w:type="dxa"/>
          </w:tcPr>
          <w:p w14:paraId="1396D262" w14:textId="08B8CABD" w:rsidR="00207411" w:rsidRDefault="00207411" w:rsidP="00207411">
            <w:pPr>
              <w:pStyle w:val="a8"/>
              <w:spacing w:line="256" w:lineRule="auto"/>
              <w:rPr>
                <w:rFonts w:cs="Arial"/>
              </w:rPr>
            </w:pPr>
            <w:r>
              <w:rPr>
                <w:rFonts w:cs="Arial"/>
              </w:rPr>
              <w:t>Ericsson</w:t>
            </w:r>
          </w:p>
        </w:tc>
        <w:tc>
          <w:tcPr>
            <w:tcW w:w="7834" w:type="dxa"/>
          </w:tcPr>
          <w:p w14:paraId="1C11A955" w14:textId="5F37B799" w:rsidR="00207411" w:rsidRPr="00B84AAC" w:rsidRDefault="00207411" w:rsidP="00207411">
            <w:pPr>
              <w:pStyle w:val="a8"/>
              <w:spacing w:line="256" w:lineRule="auto"/>
              <w:rPr>
                <w:rFonts w:cs="Arial"/>
              </w:rPr>
            </w:pPr>
            <w:r w:rsidRPr="00B84AAC">
              <w:rPr>
                <w:rFonts w:cs="Arial"/>
              </w:rPr>
              <w:t xml:space="preserve">This is our understanding based on RAN1 discussion at RAN1#98bis, as summarized in R1-1911583. (Despite the wording of this proposal could be made a bit clearer as suggested by some companies above, this line of interpretation of </w:t>
            </w:r>
            <w:r w:rsidRPr="00B84AAC">
              <w:rPr>
                <w:rFonts w:cs="Arial"/>
              </w:rPr>
              <w:lastRenderedPageBreak/>
              <w:t>the spec should be common understanding.)</w:t>
            </w:r>
          </w:p>
        </w:tc>
      </w:tr>
      <w:tr w:rsidR="0093792F" w:rsidRPr="00B84AAC" w14:paraId="7FFBC23D" w14:textId="77777777" w:rsidTr="009454A2">
        <w:tc>
          <w:tcPr>
            <w:tcW w:w="1795" w:type="dxa"/>
          </w:tcPr>
          <w:p w14:paraId="27AA6EE4" w14:textId="47852EE4" w:rsidR="0093792F" w:rsidRDefault="0093792F" w:rsidP="00207411">
            <w:pPr>
              <w:pStyle w:val="a8"/>
              <w:spacing w:line="256" w:lineRule="auto"/>
              <w:rPr>
                <w:rFonts w:cs="Arial"/>
              </w:rPr>
            </w:pPr>
            <w:r>
              <w:rPr>
                <w:rFonts w:cs="Arial"/>
              </w:rPr>
              <w:lastRenderedPageBreak/>
              <w:t>Thales</w:t>
            </w:r>
          </w:p>
        </w:tc>
        <w:tc>
          <w:tcPr>
            <w:tcW w:w="7834" w:type="dxa"/>
          </w:tcPr>
          <w:p w14:paraId="2494B9AE" w14:textId="77777777" w:rsidR="0093792F" w:rsidRPr="00B84AAC" w:rsidRDefault="0093792F" w:rsidP="0093792F">
            <w:pPr>
              <w:pStyle w:val="a8"/>
              <w:spacing w:line="256" w:lineRule="auto"/>
              <w:rPr>
                <w:rFonts w:cs="Arial"/>
              </w:rPr>
            </w:pPr>
            <w:r w:rsidRPr="00B84AAC">
              <w:rPr>
                <w:rFonts w:cs="Arial" w:hint="eastAsia"/>
              </w:rPr>
              <w:t>S</w:t>
            </w:r>
            <w:r w:rsidRPr="00B84AAC">
              <w:rPr>
                <w:rFonts w:cs="Arial"/>
              </w:rPr>
              <w:t>upport Proposal 3-2</w:t>
            </w:r>
          </w:p>
          <w:p w14:paraId="506CFB91" w14:textId="78A405F3" w:rsidR="0093792F" w:rsidRPr="00B84AAC" w:rsidRDefault="0093792F" w:rsidP="0093792F">
            <w:pPr>
              <w:pStyle w:val="a8"/>
              <w:spacing w:line="256" w:lineRule="auto"/>
              <w:rPr>
                <w:rFonts w:cs="Arial"/>
              </w:rPr>
            </w:pPr>
            <w:r w:rsidRPr="00B84AAC">
              <w:rPr>
                <w:rFonts w:cs="Arial"/>
              </w:rPr>
              <w:t>We share the same understanding of the current NR MAC CE timing relationship as highlighted by the moderator</w:t>
            </w:r>
          </w:p>
        </w:tc>
      </w:tr>
      <w:tr w:rsidR="001D4844" w:rsidRPr="00B84AAC" w14:paraId="34EB9914" w14:textId="77777777" w:rsidTr="009454A2">
        <w:tc>
          <w:tcPr>
            <w:tcW w:w="1795" w:type="dxa"/>
          </w:tcPr>
          <w:p w14:paraId="35ECADBC" w14:textId="0A3F1BBE" w:rsidR="001D4844" w:rsidRDefault="001D4844" w:rsidP="00207411">
            <w:pPr>
              <w:pStyle w:val="a8"/>
              <w:spacing w:line="256" w:lineRule="auto"/>
              <w:rPr>
                <w:rFonts w:cs="Arial"/>
              </w:rPr>
            </w:pPr>
            <w:r>
              <w:rPr>
                <w:rFonts w:cs="Arial"/>
              </w:rPr>
              <w:t>Nokia</w:t>
            </w:r>
          </w:p>
        </w:tc>
        <w:tc>
          <w:tcPr>
            <w:tcW w:w="7834" w:type="dxa"/>
          </w:tcPr>
          <w:p w14:paraId="53D1DBD7" w14:textId="71CE05BA" w:rsidR="001D4844" w:rsidRPr="00B84AAC" w:rsidRDefault="001D4844" w:rsidP="0093792F">
            <w:pPr>
              <w:pStyle w:val="a8"/>
              <w:spacing w:line="256" w:lineRule="auto"/>
              <w:rPr>
                <w:rFonts w:cs="Arial"/>
              </w:rPr>
            </w:pPr>
            <w:r w:rsidRPr="00B84AAC">
              <w:rPr>
                <w:rFonts w:cs="Arial"/>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r w:rsidR="00F803F1" w:rsidRPr="00B84AAC" w14:paraId="2CE00240" w14:textId="77777777" w:rsidTr="009454A2">
        <w:tc>
          <w:tcPr>
            <w:tcW w:w="1795" w:type="dxa"/>
          </w:tcPr>
          <w:p w14:paraId="04D03BAA" w14:textId="5F5614B3" w:rsidR="00F803F1" w:rsidRDefault="00F803F1" w:rsidP="00F803F1">
            <w:pPr>
              <w:pStyle w:val="a8"/>
              <w:spacing w:line="256" w:lineRule="auto"/>
              <w:rPr>
                <w:rFonts w:cs="Arial"/>
              </w:rPr>
            </w:pPr>
            <w:r>
              <w:rPr>
                <w:rFonts w:cs="Arial"/>
              </w:rPr>
              <w:t>Apple</w:t>
            </w:r>
          </w:p>
        </w:tc>
        <w:tc>
          <w:tcPr>
            <w:tcW w:w="7834" w:type="dxa"/>
          </w:tcPr>
          <w:p w14:paraId="438DAAD8" w14:textId="62773927" w:rsidR="00F803F1" w:rsidRPr="00B84AAC" w:rsidRDefault="00F803F1" w:rsidP="00F803F1">
            <w:pPr>
              <w:pStyle w:val="a8"/>
              <w:spacing w:line="256" w:lineRule="auto"/>
              <w:rPr>
                <w:rFonts w:cs="Arial"/>
              </w:rPr>
            </w:pPr>
            <w:r>
              <w:rPr>
                <w:rFonts w:cs="Arial"/>
              </w:rPr>
              <w:t xml:space="preserve">That is our understanding of MAC CE action timing. </w:t>
            </w:r>
          </w:p>
        </w:tc>
      </w:tr>
      <w:tr w:rsidR="003206E5" w:rsidRPr="00B84AAC" w14:paraId="44941B59" w14:textId="77777777" w:rsidTr="009454A2">
        <w:tc>
          <w:tcPr>
            <w:tcW w:w="1795" w:type="dxa"/>
          </w:tcPr>
          <w:p w14:paraId="10B9AB8D" w14:textId="73DBAE2F" w:rsidR="003206E5" w:rsidRDefault="003206E5" w:rsidP="003206E5">
            <w:pPr>
              <w:pStyle w:val="a8"/>
              <w:spacing w:line="256" w:lineRule="auto"/>
              <w:rPr>
                <w:rFonts w:cs="Arial"/>
              </w:rPr>
            </w:pPr>
            <w:r w:rsidRPr="331134BD">
              <w:rPr>
                <w:rFonts w:cs="Arial"/>
              </w:rPr>
              <w:t>Sony</w:t>
            </w:r>
          </w:p>
        </w:tc>
        <w:tc>
          <w:tcPr>
            <w:tcW w:w="7834" w:type="dxa"/>
          </w:tcPr>
          <w:p w14:paraId="3DF6EAA2" w14:textId="4DB62AA6" w:rsidR="003206E5" w:rsidRDefault="003206E5" w:rsidP="003206E5">
            <w:pPr>
              <w:pStyle w:val="a8"/>
              <w:spacing w:line="256" w:lineRule="auto"/>
              <w:rPr>
                <w:rFonts w:cs="Arial"/>
              </w:rPr>
            </w:pPr>
            <w:r w:rsidRPr="331134BD">
              <w:rPr>
                <w:rFonts w:cs="Arial"/>
              </w:rPr>
              <w:t>Support 3-2</w:t>
            </w:r>
          </w:p>
        </w:tc>
      </w:tr>
    </w:tbl>
    <w:p w14:paraId="544F39D1" w14:textId="4D5AF126" w:rsidR="005F6FBA" w:rsidRPr="00B84AAC" w:rsidRDefault="005F6FBA" w:rsidP="005F6FBA">
      <w:pPr>
        <w:rPr>
          <w:rFonts w:ascii="Arial" w:hAnsi="Arial"/>
          <w:highlight w:val="yellow"/>
        </w:rPr>
      </w:pPr>
    </w:p>
    <w:p w14:paraId="7E69F6F1" w14:textId="77777777" w:rsidR="005F6FBA" w:rsidRPr="00B84AAC" w:rsidRDefault="005F6FBA" w:rsidP="00F2430F">
      <w:pPr>
        <w:rPr>
          <w:rFonts w:ascii="Arial" w:hAnsi="Arial" w:cs="Arial"/>
        </w:rPr>
      </w:pPr>
    </w:p>
    <w:p w14:paraId="42336A98" w14:textId="77777777" w:rsidR="00F2430F" w:rsidRPr="00B84AAC" w:rsidRDefault="00F2430F" w:rsidP="00F2430F">
      <w:pPr>
        <w:rPr>
          <w:rFonts w:ascii="Arial" w:hAnsi="Arial" w:cs="Arial"/>
        </w:rPr>
      </w:pPr>
    </w:p>
    <w:p w14:paraId="498D2A8D" w14:textId="77777777" w:rsidR="00F2430F" w:rsidRDefault="006048F4" w:rsidP="00F2430F">
      <w:pPr>
        <w:pStyle w:val="21"/>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6330E335" w14:textId="680A2D82" w:rsidR="005F156E" w:rsidRDefault="005F156E" w:rsidP="005F156E">
      <w:pPr>
        <w:rPr>
          <w:rFonts w:ascii="Arial" w:hAnsi="Arial" w:cs="Arial"/>
        </w:rPr>
      </w:pPr>
      <w:r w:rsidRPr="00553854">
        <w:rPr>
          <w:rFonts w:ascii="Arial" w:hAnsi="Arial" w:cs="Arial"/>
        </w:rPr>
        <w:t xml:space="preserve">In the </w:t>
      </w:r>
      <w:r>
        <w:rPr>
          <w:rFonts w:ascii="Arial" w:hAnsi="Arial" w:cs="Arial"/>
        </w:rPr>
        <w:t>second</w:t>
      </w:r>
      <w:r w:rsidRPr="00553854">
        <w:rPr>
          <w:rFonts w:ascii="Arial" w:hAnsi="Arial" w:cs="Arial"/>
        </w:rPr>
        <w:t xml:space="preserve"> round of email discussion, </w:t>
      </w:r>
      <w:r w:rsidRPr="005F156E">
        <w:rPr>
          <w:rFonts w:ascii="Arial" w:hAnsi="Arial" w:cs="Arial"/>
        </w:rPr>
        <w:t>1</w:t>
      </w:r>
      <w:r w:rsidR="003206E5">
        <w:rPr>
          <w:rFonts w:ascii="Arial" w:hAnsi="Arial" w:cs="Arial"/>
        </w:rPr>
        <w:t>7</w:t>
      </w:r>
      <w:r w:rsidRPr="00553854">
        <w:rPr>
          <w:rFonts w:ascii="Arial" w:hAnsi="Arial" w:cs="Arial"/>
        </w:rPr>
        <w:t xml:space="preserve"> companies provided views.</w:t>
      </w:r>
      <w:r>
        <w:rPr>
          <w:rFonts w:ascii="Arial" w:hAnsi="Arial" w:cs="Arial"/>
        </w:rPr>
        <w:t xml:space="preserve"> In general, companies share the understanding along the line of Proposal 3-2, despite there are some suggestions on improving the wording or further investigation:</w:t>
      </w:r>
    </w:p>
    <w:p w14:paraId="6589496F" w14:textId="77777777" w:rsidR="005F156E" w:rsidRDefault="005F156E" w:rsidP="005F156E">
      <w:pPr>
        <w:pStyle w:val="afd"/>
        <w:numPr>
          <w:ilvl w:val="0"/>
          <w:numId w:val="62"/>
        </w:numPr>
        <w:ind w:firstLineChars="0"/>
        <w:rPr>
          <w:rFonts w:ascii="Arial" w:hAnsi="Arial" w:cs="Arial"/>
        </w:rPr>
      </w:pPr>
      <w:r>
        <w:rPr>
          <w:rFonts w:ascii="Arial" w:hAnsi="Arial" w:cs="Arial"/>
        </w:rPr>
        <w:t>[</w:t>
      </w:r>
      <w:proofErr w:type="spellStart"/>
      <w:r>
        <w:rPr>
          <w:rFonts w:ascii="Arial" w:hAnsi="Arial" w:cs="Arial"/>
        </w:rPr>
        <w:t>MediaTek</w:t>
      </w:r>
      <w:proofErr w:type="spellEnd"/>
      <w:r>
        <w:rPr>
          <w:rFonts w:ascii="Arial" w:hAnsi="Arial" w:cs="Arial"/>
        </w:rPr>
        <w:t>] Further discussion at RAN1#103-e</w:t>
      </w:r>
    </w:p>
    <w:p w14:paraId="5ED317B7" w14:textId="77777777" w:rsidR="005F156E" w:rsidRDefault="005F156E" w:rsidP="005F156E">
      <w:pPr>
        <w:pStyle w:val="afd"/>
        <w:numPr>
          <w:ilvl w:val="0"/>
          <w:numId w:val="62"/>
        </w:numPr>
        <w:ind w:firstLineChars="0"/>
        <w:rPr>
          <w:rFonts w:ascii="Arial" w:hAnsi="Arial" w:cs="Arial"/>
        </w:rPr>
      </w:pPr>
      <w:r>
        <w:rPr>
          <w:rFonts w:ascii="Arial" w:hAnsi="Arial" w:cs="Arial"/>
        </w:rPr>
        <w:t>[Panasonic] More clarification on DL slot vs. UL slot</w:t>
      </w:r>
    </w:p>
    <w:p w14:paraId="6341B300" w14:textId="77777777" w:rsidR="005F156E" w:rsidRDefault="005F156E" w:rsidP="005F156E">
      <w:pPr>
        <w:pStyle w:val="afd"/>
        <w:numPr>
          <w:ilvl w:val="0"/>
          <w:numId w:val="62"/>
        </w:numPr>
        <w:ind w:firstLineChars="0"/>
        <w:rPr>
          <w:rFonts w:ascii="Arial" w:hAnsi="Arial" w:cs="Arial"/>
        </w:rPr>
      </w:pPr>
      <w:r>
        <w:rPr>
          <w:rFonts w:ascii="Arial" w:hAnsi="Arial" w:cs="Arial"/>
        </w:rPr>
        <w:t xml:space="preserve">[Huawei] How to treat the case when DL timing and UL timing are not aligned at </w:t>
      </w:r>
      <w:proofErr w:type="spellStart"/>
      <w:r>
        <w:rPr>
          <w:rFonts w:ascii="Arial" w:hAnsi="Arial" w:cs="Arial"/>
        </w:rPr>
        <w:t>gNB</w:t>
      </w:r>
      <w:proofErr w:type="spellEnd"/>
      <w:r>
        <w:rPr>
          <w:rFonts w:ascii="Arial" w:hAnsi="Arial" w:cs="Arial"/>
        </w:rPr>
        <w:t xml:space="preserve"> </w:t>
      </w:r>
    </w:p>
    <w:p w14:paraId="6A7CF9F0" w14:textId="77777777" w:rsidR="005F156E" w:rsidRDefault="005F156E" w:rsidP="005F156E">
      <w:pPr>
        <w:pStyle w:val="afd"/>
        <w:numPr>
          <w:ilvl w:val="0"/>
          <w:numId w:val="62"/>
        </w:numPr>
        <w:ind w:firstLineChars="0"/>
        <w:rPr>
          <w:rFonts w:ascii="Arial" w:hAnsi="Arial" w:cs="Arial"/>
        </w:rPr>
      </w:pPr>
      <w:r>
        <w:rPr>
          <w:rFonts w:ascii="Arial" w:hAnsi="Arial" w:cs="Arial"/>
        </w:rPr>
        <w:t>[APT] Clarify the case where DL and UL have different numerology</w:t>
      </w:r>
    </w:p>
    <w:p w14:paraId="578D5E74" w14:textId="77777777" w:rsidR="005F156E" w:rsidRDefault="005F156E" w:rsidP="005F156E">
      <w:pPr>
        <w:pStyle w:val="afd"/>
        <w:numPr>
          <w:ilvl w:val="0"/>
          <w:numId w:val="62"/>
        </w:numPr>
        <w:ind w:firstLineChars="0"/>
        <w:rPr>
          <w:rFonts w:ascii="Arial" w:hAnsi="Arial" w:cs="Arial"/>
        </w:rPr>
      </w:pPr>
      <w:r>
        <w:rPr>
          <w:rFonts w:ascii="Arial" w:hAnsi="Arial" w:cs="Arial"/>
        </w:rPr>
        <w:t>[OPPO] Clarify the description is from UE perspective</w:t>
      </w:r>
    </w:p>
    <w:p w14:paraId="656D620D" w14:textId="77777777" w:rsidR="005F156E" w:rsidRPr="00CA06AE" w:rsidRDefault="005F156E" w:rsidP="005F156E">
      <w:pPr>
        <w:pStyle w:val="afd"/>
        <w:numPr>
          <w:ilvl w:val="0"/>
          <w:numId w:val="62"/>
        </w:numPr>
        <w:ind w:firstLineChars="0"/>
        <w:rPr>
          <w:rFonts w:ascii="Arial" w:hAnsi="Arial" w:cs="Arial"/>
        </w:rPr>
      </w:pPr>
      <w:r>
        <w:rPr>
          <w:rFonts w:ascii="Arial" w:hAnsi="Arial" w:cs="Arial"/>
        </w:rPr>
        <w:t>[Nokia] Further check if all MAC-CE’s are treated in this way</w:t>
      </w:r>
    </w:p>
    <w:p w14:paraId="30578BBA" w14:textId="77777777" w:rsidR="005F156E" w:rsidRDefault="005F156E" w:rsidP="005F156E">
      <w:pPr>
        <w:rPr>
          <w:rFonts w:ascii="Arial" w:hAnsi="Arial" w:cs="Arial"/>
        </w:rPr>
      </w:pPr>
      <w:r w:rsidRPr="00553854">
        <w:rPr>
          <w:rFonts w:ascii="Arial" w:hAnsi="Arial" w:cs="Arial"/>
        </w:rPr>
        <w:t xml:space="preserve">Considering the views expressed by companies, we can see that there </w:t>
      </w:r>
      <w:r>
        <w:rPr>
          <w:rFonts w:ascii="Arial" w:hAnsi="Arial" w:cs="Arial"/>
        </w:rPr>
        <w:t>is sign of convergence on the</w:t>
      </w:r>
      <w:r w:rsidRPr="00553854">
        <w:rPr>
          <w:rFonts w:ascii="Arial" w:hAnsi="Arial" w:cs="Arial"/>
        </w:rPr>
        <w:t xml:space="preserve"> understandings of MAC CE timing in </w:t>
      </w:r>
      <w:r>
        <w:rPr>
          <w:rFonts w:ascii="Arial" w:hAnsi="Arial" w:cs="Arial"/>
        </w:rPr>
        <w:t xml:space="preserve">existing </w:t>
      </w:r>
      <w:r w:rsidRPr="00553854">
        <w:rPr>
          <w:rFonts w:ascii="Arial" w:hAnsi="Arial" w:cs="Arial"/>
        </w:rPr>
        <w:t xml:space="preserve">NR. </w:t>
      </w:r>
      <w:r>
        <w:rPr>
          <w:rFonts w:ascii="Arial" w:hAnsi="Arial" w:cs="Arial"/>
        </w:rPr>
        <w:t>However, the issue is complicated, and it is unlikely that a proper, complete analysis can be done within the remaining time of RAN1#102-e.</w:t>
      </w:r>
      <w:r w:rsidRPr="00553854">
        <w:rPr>
          <w:rFonts w:ascii="Arial" w:hAnsi="Arial" w:cs="Arial"/>
        </w:rPr>
        <w:t xml:space="preserve"> A recommended way forward is provided as follows.</w:t>
      </w:r>
      <w:r>
        <w:rPr>
          <w:rFonts w:ascii="Arial" w:hAnsi="Arial" w:cs="Arial"/>
        </w:rPr>
        <w:t xml:space="preserve"> Note that the updated formulation of Proposal 3-2 in the recommendation below addresses the comments from Panasonic, APT, and OPPO. Comments from Huawei and Nokia are also highlighted in the directions, for which companies are encouraged to further investigate.</w:t>
      </w:r>
    </w:p>
    <w:p w14:paraId="299833D7" w14:textId="77777777" w:rsidR="005F156E" w:rsidRPr="00467527" w:rsidRDefault="005F156E" w:rsidP="005F156E">
      <w:pPr>
        <w:rPr>
          <w:rFonts w:ascii="Arial" w:hAnsi="Arial" w:cs="Arial"/>
          <w:b/>
          <w:bCs/>
          <w:highlight w:val="cyan"/>
          <w:u w:val="single"/>
        </w:rPr>
      </w:pPr>
      <w:r w:rsidRPr="00467527">
        <w:rPr>
          <w:rFonts w:ascii="Arial" w:hAnsi="Arial" w:cs="Arial"/>
          <w:b/>
          <w:bCs/>
          <w:highlight w:val="cyan"/>
          <w:u w:val="single"/>
        </w:rPr>
        <w:t>Moderator recommendation on Issue #3:</w:t>
      </w:r>
    </w:p>
    <w:p w14:paraId="4F098DB4" w14:textId="77777777" w:rsidR="005F156E" w:rsidRPr="00467527" w:rsidRDefault="005F156E" w:rsidP="005F156E">
      <w:pPr>
        <w:rPr>
          <w:rFonts w:ascii="Arial" w:hAnsi="Arial" w:cs="Arial"/>
          <w:highlight w:val="cyan"/>
        </w:rPr>
      </w:pPr>
      <w:r w:rsidRPr="00467527">
        <w:rPr>
          <w:rFonts w:ascii="Arial" w:hAnsi="Arial" w:cs="Arial"/>
          <w:highlight w:val="cyan"/>
        </w:rPr>
        <w:t>On MAC CE timing relationship, companies are encouraged to conduct more investigations and provide input to RAN1#103-e.</w:t>
      </w:r>
    </w:p>
    <w:p w14:paraId="3C8E20FC" w14:textId="77777777" w:rsidR="005F156E" w:rsidRPr="00467527" w:rsidRDefault="005F156E" w:rsidP="005F156E">
      <w:pPr>
        <w:rPr>
          <w:rFonts w:ascii="Arial" w:hAnsi="Arial" w:cs="Arial"/>
          <w:highlight w:val="cyan"/>
        </w:rPr>
      </w:pPr>
      <w:r w:rsidRPr="00467527">
        <w:rPr>
          <w:rFonts w:ascii="Arial" w:hAnsi="Arial" w:cs="Arial"/>
          <w:highlight w:val="cyan"/>
        </w:rPr>
        <w:t xml:space="preserve">When conducting the analysis, companies may </w:t>
      </w:r>
      <w:r>
        <w:rPr>
          <w:rFonts w:ascii="Arial" w:hAnsi="Arial" w:cs="Arial"/>
          <w:highlight w:val="cyan"/>
        </w:rPr>
        <w:t>consider</w:t>
      </w:r>
      <w:r w:rsidRPr="00467527">
        <w:rPr>
          <w:rFonts w:ascii="Arial" w:hAnsi="Arial" w:cs="Arial"/>
          <w:highlight w:val="cyan"/>
        </w:rPr>
        <w:t xml:space="preserve"> the following understanding as a starting point:</w:t>
      </w:r>
    </w:p>
    <w:p w14:paraId="33944149" w14:textId="77777777" w:rsidR="005F156E" w:rsidRPr="00467527" w:rsidRDefault="005F156E" w:rsidP="005F156E">
      <w:pPr>
        <w:pStyle w:val="afd"/>
        <w:numPr>
          <w:ilvl w:val="0"/>
          <w:numId w:val="50"/>
        </w:numPr>
        <w:ind w:firstLineChars="0"/>
        <w:rPr>
          <w:rFonts w:ascii="Arial" w:hAnsi="Arial" w:cs="Arial"/>
          <w:i/>
          <w:iCs/>
          <w:highlight w:val="cyan"/>
        </w:rPr>
      </w:pPr>
      <w:r w:rsidRPr="00467527">
        <w:rPr>
          <w:rFonts w:ascii="Arial" w:hAnsi="Arial" w:cs="Arial"/>
          <w:i/>
          <w:iCs/>
          <w:highlight w:val="cyan"/>
        </w:rPr>
        <w:t xml:space="preserve">[UL MAC CE] For a MAC CE command received in DL slot n, where the command is used to indicate to the UE about an action in the UL or an assumption on the uplink configuration, the UE assumes the command is activated in the </w:t>
      </w:r>
      <w:r w:rsidRPr="00467527">
        <w:rPr>
          <w:rFonts w:ascii="Arial" w:hAnsi="Arial" w:cs="Arial"/>
          <w:b/>
          <w:bCs/>
          <w:i/>
          <w:iCs/>
          <w:highlight w:val="cyan"/>
          <w:u w:val="single"/>
        </w:rPr>
        <w:t>UL slot</w:t>
      </w:r>
      <w:r w:rsidRPr="00467527">
        <w:rPr>
          <w:rFonts w:ascii="Arial" w:hAnsi="Arial" w:cs="Arial"/>
          <w:i/>
          <w:iCs/>
          <w:highlight w:val="cyan"/>
        </w:rPr>
        <w:t xml:space="preserve"> (at UE side</w:t>
      </w:r>
      <w:proofErr w:type="gramStart"/>
      <w:r w:rsidRPr="00467527">
        <w:rPr>
          <w:rFonts w:ascii="Arial" w:hAnsi="Arial" w:cs="Arial"/>
          <w:i/>
          <w:iCs/>
          <w:highlight w:val="cyan"/>
        </w:rPr>
        <w:t xml:space="preserve">) </w:t>
      </w:r>
      <w:proofErr w:type="gramEnd"/>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r>
          <w:rPr>
            <w:rFonts w:ascii="Cambria Math" w:hAnsi="Cambria Math" w:cs="Arial"/>
            <w:highlight w:val="cyan"/>
          </w:rPr>
          <m:t>+</m:t>
        </m:r>
        <m:sSubSup>
          <m:sSubSupPr>
            <m:ctrlPr>
              <w:rPr>
                <w:rFonts w:ascii="Cambria Math" w:hAnsi="Cambria Math"/>
                <w:i/>
                <w:iCs/>
                <w:highlight w:val="cyan"/>
              </w:rPr>
            </m:ctrlPr>
          </m:sSubSupPr>
          <m:e>
            <m:r>
              <w:rPr>
                <w:rFonts w:ascii="Cambria Math" w:hAnsi="Cambria Math"/>
                <w:highlight w:val="cyan"/>
              </w:rPr>
              <m:t>3N</m:t>
            </m:r>
          </m:e>
          <m:sub>
            <m:r>
              <w:rPr>
                <w:rFonts w:ascii="Cambria Math" w:hAnsi="Cambria Math"/>
                <w:highlight w:val="cyan"/>
              </w:rPr>
              <m:t>slot</m:t>
            </m:r>
          </m:sub>
          <m:sup>
            <m:r>
              <w:rPr>
                <w:rFonts w:ascii="Cambria Math" w:hAnsi="Cambria Math"/>
                <w:highlight w:val="cyan"/>
              </w:rPr>
              <m:t>subframe,µ</m:t>
            </m:r>
          </m:sup>
        </m:sSubSup>
        <m:r>
          <w:rPr>
            <w:rFonts w:ascii="Cambria Math" w:hAnsi="Cambria Math"/>
            <w:highlight w:val="cyan"/>
          </w:rPr>
          <m:t>+1</m:t>
        </m:r>
      </m:oMath>
      <w:r w:rsidRPr="00467527">
        <w:rPr>
          <w:rFonts w:ascii="Arial" w:hAnsi="Arial" w:cs="Arial"/>
          <w:i/>
          <w:iCs/>
          <w:highlight w:val="cyan"/>
        </w:rPr>
        <w:t>, where</w:t>
      </w:r>
      <w:r>
        <w:rPr>
          <w:rFonts w:ascii="Arial" w:hAnsi="Arial" w:cs="Arial"/>
          <w:i/>
          <w:iCs/>
          <w:highlight w:val="cyan"/>
        </w:rPr>
        <w:t xml:space="preserve"> </w:t>
      </w:r>
      <w:r w:rsidRPr="00467527">
        <w:rPr>
          <w:rFonts w:ascii="Arial" w:hAnsi="Arial" w:cs="Arial"/>
          <w:i/>
          <w:iCs/>
          <w:highlight w:val="cyan"/>
        </w:rPr>
        <w:t xml:space="preserve">TA is assumed to be zero and the UL slot indexed by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oMath>
      <w:r w:rsidRPr="00467527">
        <w:rPr>
          <w:rFonts w:ascii="Arial" w:hAnsi="Arial" w:cs="Arial"/>
          <w:i/>
          <w:iCs/>
          <w:highlight w:val="cyan"/>
        </w:rPr>
        <w:t xml:space="preserve"> is the UL slot where UE transmits HARQ-ACK corresponding to the received PDSCH carrying the MAC CE command.</w:t>
      </w:r>
    </w:p>
    <w:p w14:paraId="599949E9" w14:textId="77777777" w:rsidR="005F156E" w:rsidRPr="00467527" w:rsidRDefault="005F156E" w:rsidP="005F156E">
      <w:pPr>
        <w:pStyle w:val="afd"/>
        <w:numPr>
          <w:ilvl w:val="0"/>
          <w:numId w:val="50"/>
        </w:numPr>
        <w:ind w:firstLineChars="0"/>
        <w:rPr>
          <w:rFonts w:ascii="Arial" w:hAnsi="Arial" w:cs="Arial"/>
          <w:i/>
          <w:iCs/>
          <w:highlight w:val="cyan"/>
        </w:rPr>
      </w:pPr>
      <w:r w:rsidRPr="00467527">
        <w:rPr>
          <w:rFonts w:ascii="Arial" w:hAnsi="Arial" w:cs="Arial"/>
          <w:i/>
          <w:iCs/>
          <w:highlight w:val="cyan"/>
        </w:rPr>
        <w:t xml:space="preserve">[DL MAC CE] For a MAC CE command received in DL slot n, where the command is used to indicate to the UE about an action in the DL or an assumption on the downlink configuration, the UE assumes the command is activated in the </w:t>
      </w:r>
      <w:r w:rsidRPr="00467527">
        <w:rPr>
          <w:rFonts w:ascii="Arial" w:hAnsi="Arial" w:cs="Arial"/>
          <w:b/>
          <w:bCs/>
          <w:i/>
          <w:iCs/>
          <w:highlight w:val="cyan"/>
          <w:u w:val="single"/>
        </w:rPr>
        <w:t>DL slot</w:t>
      </w:r>
      <w:r w:rsidRPr="00467527">
        <w:rPr>
          <w:rFonts w:ascii="Arial" w:hAnsi="Arial" w:cs="Arial"/>
          <w:i/>
          <w:iCs/>
          <w:highlight w:val="cyan"/>
        </w:rPr>
        <w:t xml:space="preserve"> (at UE side) which is the first DL slot after the UL slot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r>
          <w:rPr>
            <w:rFonts w:ascii="Cambria Math" w:hAnsi="Cambria Math" w:cs="Arial"/>
            <w:highlight w:val="cyan"/>
          </w:rPr>
          <m:t>+</m:t>
        </m:r>
        <m:sSubSup>
          <m:sSubSupPr>
            <m:ctrlPr>
              <w:rPr>
                <w:rFonts w:ascii="Cambria Math" w:hAnsi="Cambria Math"/>
                <w:i/>
                <w:iCs/>
                <w:highlight w:val="cyan"/>
              </w:rPr>
            </m:ctrlPr>
          </m:sSubSupPr>
          <m:e>
            <m:r>
              <w:rPr>
                <w:rFonts w:ascii="Cambria Math" w:hAnsi="Cambria Math"/>
                <w:highlight w:val="cyan"/>
              </w:rPr>
              <m:t>3N</m:t>
            </m:r>
          </m:e>
          <m:sub>
            <m:r>
              <w:rPr>
                <w:rFonts w:ascii="Cambria Math" w:hAnsi="Cambria Math"/>
                <w:highlight w:val="cyan"/>
              </w:rPr>
              <m:t>slot</m:t>
            </m:r>
          </m:sub>
          <m:sup>
            <m:r>
              <w:rPr>
                <w:rFonts w:ascii="Cambria Math" w:hAnsi="Cambria Math"/>
                <w:highlight w:val="cyan"/>
              </w:rPr>
              <m:t>subframe,µ</m:t>
            </m:r>
          </m:sup>
        </m:sSubSup>
      </m:oMath>
      <w:r w:rsidRPr="00467527">
        <w:rPr>
          <w:rFonts w:ascii="Arial" w:hAnsi="Arial" w:cs="Arial"/>
          <w:i/>
          <w:iCs/>
          <w:highlight w:val="cyan"/>
        </w:rPr>
        <w:t xml:space="preserve">, where TA is assumed to be zero and the UL slot indexed by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oMath>
      <w:r w:rsidRPr="00467527">
        <w:rPr>
          <w:rFonts w:ascii="Arial" w:hAnsi="Arial" w:cs="Arial"/>
          <w:i/>
          <w:iCs/>
          <w:highlight w:val="cyan"/>
        </w:rPr>
        <w:t xml:space="preserve"> is the UL slot where UE transmits HARQ-ACK corresponding to the received PDSCH carrying the MAC CE command.</w:t>
      </w:r>
    </w:p>
    <w:p w14:paraId="68B558EB" w14:textId="77777777" w:rsidR="005F156E" w:rsidRPr="00467527" w:rsidRDefault="005F156E" w:rsidP="005F156E">
      <w:pPr>
        <w:rPr>
          <w:rFonts w:ascii="Arial" w:hAnsi="Arial" w:cs="Arial"/>
          <w:highlight w:val="cyan"/>
        </w:rPr>
      </w:pPr>
      <w:r w:rsidRPr="00467527">
        <w:rPr>
          <w:rFonts w:ascii="Arial" w:hAnsi="Arial" w:cs="Arial"/>
          <w:highlight w:val="cyan"/>
        </w:rPr>
        <w:t>Companies are encouraged to analyze the above further with a focus on the following aspects:</w:t>
      </w:r>
    </w:p>
    <w:p w14:paraId="10211115" w14:textId="77777777" w:rsidR="005F156E" w:rsidRPr="00467527" w:rsidRDefault="005F156E" w:rsidP="005F156E">
      <w:pPr>
        <w:pStyle w:val="afd"/>
        <w:numPr>
          <w:ilvl w:val="0"/>
          <w:numId w:val="63"/>
        </w:numPr>
        <w:ind w:firstLineChars="0"/>
        <w:rPr>
          <w:rFonts w:ascii="Arial" w:hAnsi="Arial" w:cs="Arial"/>
          <w:highlight w:val="cyan"/>
        </w:rPr>
      </w:pPr>
      <w:r w:rsidRPr="00467527">
        <w:rPr>
          <w:rFonts w:ascii="Arial" w:hAnsi="Arial" w:cs="Arial"/>
          <w:highlight w:val="cyan"/>
        </w:rPr>
        <w:t>Whether</w:t>
      </w:r>
      <w:r>
        <w:rPr>
          <w:rFonts w:ascii="Arial" w:hAnsi="Arial" w:cs="Arial"/>
          <w:highlight w:val="cyan"/>
        </w:rPr>
        <w:t xml:space="preserve"> the principle described above applies to all MAC CE’s in existing NR.</w:t>
      </w:r>
      <w:r w:rsidRPr="00467527">
        <w:rPr>
          <w:rFonts w:ascii="Arial" w:hAnsi="Arial" w:cs="Arial"/>
          <w:highlight w:val="cyan"/>
        </w:rPr>
        <w:t xml:space="preserve"> </w:t>
      </w:r>
    </w:p>
    <w:p w14:paraId="5F9900B5" w14:textId="77777777" w:rsidR="005F156E" w:rsidRDefault="005F156E" w:rsidP="005F156E">
      <w:pPr>
        <w:pStyle w:val="afd"/>
        <w:numPr>
          <w:ilvl w:val="0"/>
          <w:numId w:val="63"/>
        </w:numPr>
        <w:ind w:firstLineChars="0"/>
        <w:rPr>
          <w:rFonts w:ascii="Arial" w:hAnsi="Arial" w:cs="Arial"/>
          <w:highlight w:val="cyan"/>
        </w:rPr>
      </w:pPr>
      <w:r w:rsidRPr="00467527">
        <w:rPr>
          <w:rFonts w:ascii="Arial" w:hAnsi="Arial" w:cs="Arial"/>
          <w:highlight w:val="cyan"/>
        </w:rPr>
        <w:t>When TA becomes large</w:t>
      </w:r>
      <w:r>
        <w:rPr>
          <w:rFonts w:ascii="Arial" w:hAnsi="Arial" w:cs="Arial"/>
          <w:highlight w:val="cyan"/>
        </w:rPr>
        <w:t xml:space="preserve"> in NTN, and </w:t>
      </w:r>
      <w:r w:rsidRPr="00467527">
        <w:rPr>
          <w:rFonts w:ascii="Arial" w:hAnsi="Arial" w:cs="Arial"/>
          <w:highlight w:val="cyan"/>
        </w:rPr>
        <w:t xml:space="preserve">DL timing and UL timing are aligned at </w:t>
      </w:r>
      <w:proofErr w:type="spellStart"/>
      <w:r w:rsidRPr="00467527">
        <w:rPr>
          <w:rFonts w:ascii="Arial" w:hAnsi="Arial" w:cs="Arial"/>
          <w:highlight w:val="cyan"/>
        </w:rPr>
        <w:t>gNB</w:t>
      </w:r>
      <w:proofErr w:type="spellEnd"/>
      <w:r>
        <w:rPr>
          <w:rFonts w:ascii="Arial" w:hAnsi="Arial" w:cs="Arial"/>
          <w:highlight w:val="cyan"/>
        </w:rPr>
        <w:t>:</w:t>
      </w:r>
    </w:p>
    <w:p w14:paraId="0BBD14CC" w14:textId="77777777" w:rsidR="005F156E" w:rsidRDefault="005F156E" w:rsidP="005F156E">
      <w:pPr>
        <w:pStyle w:val="afd"/>
        <w:numPr>
          <w:ilvl w:val="1"/>
          <w:numId w:val="63"/>
        </w:numPr>
        <w:ind w:firstLineChars="0"/>
        <w:rPr>
          <w:rFonts w:ascii="Arial" w:hAnsi="Arial" w:cs="Arial"/>
          <w:highlight w:val="cyan"/>
        </w:rPr>
      </w:pPr>
      <w:r>
        <w:rPr>
          <w:rFonts w:ascii="Arial" w:hAnsi="Arial" w:cs="Arial"/>
          <w:highlight w:val="cyan"/>
        </w:rPr>
        <w:t>How to modify the timing relationship?</w:t>
      </w:r>
    </w:p>
    <w:p w14:paraId="6FD37EF1" w14:textId="77777777" w:rsidR="005F156E" w:rsidRPr="00467527" w:rsidRDefault="005F156E" w:rsidP="005F156E">
      <w:pPr>
        <w:pStyle w:val="afd"/>
        <w:numPr>
          <w:ilvl w:val="1"/>
          <w:numId w:val="63"/>
        </w:numPr>
        <w:ind w:firstLineChars="0"/>
        <w:rPr>
          <w:rFonts w:ascii="Arial" w:hAnsi="Arial" w:cs="Arial"/>
          <w:highlight w:val="cyan"/>
        </w:rPr>
      </w:pPr>
      <w:r>
        <w:rPr>
          <w:rFonts w:ascii="Arial" w:hAnsi="Arial" w:cs="Arial"/>
          <w:highlight w:val="cyan"/>
        </w:rPr>
        <w:t>Does the modification need to be different depending on the type of MAC CE?</w:t>
      </w:r>
    </w:p>
    <w:p w14:paraId="1FB9E388" w14:textId="77777777" w:rsidR="005F156E" w:rsidRPr="00F67E7B" w:rsidRDefault="005F156E" w:rsidP="005F156E">
      <w:pPr>
        <w:pStyle w:val="afd"/>
        <w:numPr>
          <w:ilvl w:val="0"/>
          <w:numId w:val="63"/>
        </w:numPr>
        <w:ind w:firstLineChars="0"/>
        <w:rPr>
          <w:rFonts w:ascii="Arial" w:hAnsi="Arial" w:cs="Arial"/>
          <w:highlight w:val="cyan"/>
        </w:rPr>
      </w:pPr>
      <w:r w:rsidRPr="00467527">
        <w:rPr>
          <w:rFonts w:ascii="Arial" w:hAnsi="Arial" w:cs="Arial"/>
          <w:highlight w:val="cyan"/>
        </w:rPr>
        <w:t xml:space="preserve">When DL timing and UL timing are not aligned at </w:t>
      </w:r>
      <w:proofErr w:type="spellStart"/>
      <w:r w:rsidRPr="00467527">
        <w:rPr>
          <w:rFonts w:ascii="Arial" w:hAnsi="Arial" w:cs="Arial"/>
          <w:highlight w:val="cyan"/>
        </w:rPr>
        <w:t>gNB</w:t>
      </w:r>
      <w:proofErr w:type="spellEnd"/>
      <w:r>
        <w:rPr>
          <w:rFonts w:ascii="Arial" w:hAnsi="Arial" w:cs="Arial"/>
          <w:highlight w:val="cyan"/>
        </w:rPr>
        <w:t>.</w:t>
      </w:r>
    </w:p>
    <w:p w14:paraId="6C7EF72B" w14:textId="77777777" w:rsidR="004F0A9F" w:rsidRPr="00B84AAC" w:rsidRDefault="004F0A9F" w:rsidP="005F156E">
      <w:pPr>
        <w:rPr>
          <w:rFonts w:ascii="Arial" w:hAnsi="Arial"/>
        </w:rPr>
      </w:pPr>
    </w:p>
    <w:p w14:paraId="5DDD17D8" w14:textId="77777777" w:rsidR="008440F9" w:rsidRDefault="002D5CD3">
      <w:pPr>
        <w:pStyle w:val="1"/>
      </w:pPr>
      <w:r>
        <w:t>4</w:t>
      </w:r>
      <w:r>
        <w:tab/>
        <w:t xml:space="preserve">Issue #4: Additional timing relationships that may or may not need </w:t>
      </w:r>
      <w:proofErr w:type="spellStart"/>
      <w:r>
        <w:t>Koffset</w:t>
      </w:r>
      <w:proofErr w:type="spellEnd"/>
    </w:p>
    <w:p w14:paraId="05E8909D" w14:textId="77777777" w:rsidR="008440F9" w:rsidRDefault="002D5CD3">
      <w:pPr>
        <w:pStyle w:val="21"/>
      </w:pPr>
      <w:r>
        <w:t>4.1</w:t>
      </w:r>
      <w:r>
        <w:tab/>
        <w:t>Background</w:t>
      </w:r>
    </w:p>
    <w:p w14:paraId="46009407" w14:textId="77777777" w:rsidR="008440F9" w:rsidRPr="00B84AAC" w:rsidRDefault="002D5CD3">
      <w:pPr>
        <w:rPr>
          <w:rFonts w:ascii="Arial" w:hAnsi="Arial" w:cs="Arial"/>
        </w:rPr>
      </w:pPr>
      <w:r w:rsidRPr="00B84AAC">
        <w:rPr>
          <w:rFonts w:ascii="Arial" w:hAnsi="Arial" w:cs="Arial"/>
        </w:rPr>
        <w:t xml:space="preserve">There are several proposals on additional timing relationships that may need to be enhanced. They may or may not require the use </w:t>
      </w:r>
      <w:proofErr w:type="gramStart"/>
      <w:r w:rsidRPr="00B84AAC">
        <w:rPr>
          <w:rFonts w:ascii="Arial" w:hAnsi="Arial" w:cs="Arial"/>
        </w:rPr>
        <w:t xml:space="preserve">of </w:t>
      </w:r>
      <w:proofErr w:type="gramEnd"/>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B84AAC"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A97CCA">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B84AAC" w:rsidRDefault="002D5CD3" w:rsidP="00BB7AD4">
            <w:pPr>
              <w:pStyle w:val="afd"/>
              <w:numPr>
                <w:ilvl w:val="0"/>
                <w:numId w:val="17"/>
              </w:numPr>
              <w:spacing w:before="240"/>
              <w:ind w:firstLine="420"/>
              <w:rPr>
                <w:rFonts w:ascii="Arial" w:hAnsi="Arial" w:cs="Arial"/>
              </w:rPr>
            </w:pPr>
            <w:r w:rsidRPr="00B84AAC">
              <w:rPr>
                <w:rFonts w:ascii="Arial" w:hAnsi="Arial" w:cs="Arial"/>
              </w:rPr>
              <w:t>Support 2-step RACH procedure for NTN</w:t>
            </w:r>
          </w:p>
          <w:p w14:paraId="798B2F04" w14:textId="77777777" w:rsidR="008440F9" w:rsidRPr="00B84AAC" w:rsidRDefault="002D5CD3" w:rsidP="00BB7AD4">
            <w:pPr>
              <w:pStyle w:val="afd"/>
              <w:numPr>
                <w:ilvl w:val="1"/>
                <w:numId w:val="17"/>
              </w:numPr>
              <w:spacing w:before="240"/>
              <w:ind w:firstLine="420"/>
              <w:rPr>
                <w:rFonts w:ascii="Arial" w:hAnsi="Arial" w:cs="Arial"/>
              </w:rPr>
            </w:pPr>
            <w:r w:rsidRPr="00B84AAC">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B84AAC">
              <w:rPr>
                <w:rFonts w:ascii="Arial" w:hAnsi="Arial" w:cs="Arial"/>
              </w:rPr>
              <w:t>MsgB</w:t>
            </w:r>
            <w:proofErr w:type="spellEnd"/>
          </w:p>
          <w:p w14:paraId="6B979B58" w14:textId="77777777" w:rsidR="008440F9" w:rsidRPr="00B84AAC" w:rsidRDefault="008440F9">
            <w:pPr>
              <w:ind w:left="720"/>
              <w:rPr>
                <w:rFonts w:ascii="Arial" w:hAnsi="Arial" w:cs="Arial"/>
              </w:rPr>
            </w:pPr>
          </w:p>
        </w:tc>
      </w:tr>
      <w:tr w:rsidR="008440F9" w:rsidRPr="00B84AAC"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A97CCA">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tc>
      </w:tr>
      <w:tr w:rsidR="008440F9" w:rsidRPr="00B84AAC"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A97CCA">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06A94D8E" w14:textId="77777777" w:rsidR="008440F9" w:rsidRPr="00B84AAC" w:rsidRDefault="008440F9">
            <w:pPr>
              <w:rPr>
                <w:rFonts w:ascii="Arial" w:eastAsia="Times New Roman" w:hAnsi="Arial" w:cs="Arial"/>
              </w:rPr>
            </w:pPr>
          </w:p>
        </w:tc>
      </w:tr>
      <w:tr w:rsidR="008440F9" w:rsidRPr="00B84AAC"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A97CCA">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DC2F40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w:t>
            </w:r>
            <w:proofErr w:type="spellStart"/>
            <w:r w:rsidRPr="00B84AAC">
              <w:rPr>
                <w:rFonts w:ascii="Arial" w:hAnsi="Arial" w:cs="Arial"/>
              </w:rPr>
              <w:t>sr-ProhibitTimer</w:t>
            </w:r>
            <w:proofErr w:type="spellEnd"/>
            <w:r w:rsidRPr="00B84AAC">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 </w:t>
            </w:r>
          </w:p>
        </w:tc>
      </w:tr>
    </w:tbl>
    <w:p w14:paraId="19D1F058" w14:textId="77777777" w:rsidR="008440F9" w:rsidRPr="00B84AAC" w:rsidRDefault="008440F9">
      <w:pPr>
        <w:rPr>
          <w:rFonts w:ascii="Arial" w:hAnsi="Arial"/>
        </w:rPr>
      </w:pPr>
    </w:p>
    <w:p w14:paraId="25FE317E" w14:textId="77777777" w:rsidR="008440F9" w:rsidRDefault="002D5CD3" w:rsidP="00BB7AD4">
      <w:pPr>
        <w:pStyle w:val="21"/>
        <w:numPr>
          <w:ilvl w:val="1"/>
          <w:numId w:val="48"/>
        </w:numPr>
      </w:pPr>
      <w:r>
        <w:t>Company views</w:t>
      </w:r>
    </w:p>
    <w:p w14:paraId="23BD7A3A" w14:textId="77777777" w:rsidR="00834554" w:rsidRPr="00B84AAC" w:rsidRDefault="002D5CD3" w:rsidP="00834554">
      <w:pPr>
        <w:rPr>
          <w:rFonts w:ascii="Arial" w:hAnsi="Arial" w:cs="Arial"/>
        </w:rPr>
      </w:pPr>
      <w:r w:rsidRPr="00B84AAC">
        <w:rPr>
          <w:rFonts w:ascii="Arial" w:hAnsi="Arial" w:cs="Arial"/>
        </w:rPr>
        <w:t>The additional timing relationships from the proposals in the previous section include</w:t>
      </w:r>
    </w:p>
    <w:p w14:paraId="3706D98A" w14:textId="77777777" w:rsidR="00834554" w:rsidRPr="00B84AAC" w:rsidRDefault="00834554" w:rsidP="00BB7AD4">
      <w:pPr>
        <w:pStyle w:val="afd"/>
        <w:numPr>
          <w:ilvl w:val="0"/>
          <w:numId w:val="30"/>
        </w:numPr>
        <w:ind w:firstLineChars="0"/>
        <w:rPr>
          <w:rFonts w:ascii="Arial" w:hAnsi="Arial" w:cs="Arial"/>
        </w:rPr>
      </w:pPr>
      <w:r w:rsidRPr="00B84AAC">
        <w:rPr>
          <w:rFonts w:ascii="Arial" w:hAnsi="Arial"/>
        </w:rPr>
        <w:t xml:space="preserve">2-step RACH timing relationships </w:t>
      </w:r>
      <w:r w:rsidRPr="00B84AAC">
        <w:rPr>
          <w:rFonts w:ascii="Arial" w:hAnsi="Arial" w:cs="Arial"/>
        </w:rPr>
        <w:t xml:space="preserve">including timing of PUSCH scheduled by fallback random-access response (RAR) and timing of HARQ-ACK feedback for </w:t>
      </w:r>
      <w:proofErr w:type="spellStart"/>
      <w:r w:rsidRPr="00B84AAC">
        <w:rPr>
          <w:rFonts w:ascii="Arial" w:hAnsi="Arial" w:cs="Arial"/>
        </w:rPr>
        <w:t>MsgB</w:t>
      </w:r>
      <w:proofErr w:type="spellEnd"/>
      <w:r w:rsidRPr="00B84AAC">
        <w:rPr>
          <w:rFonts w:ascii="Arial" w:hAnsi="Arial" w:cs="Arial"/>
        </w:rPr>
        <w:t>.</w:t>
      </w:r>
    </w:p>
    <w:p w14:paraId="1CD44E23" w14:textId="77777777" w:rsidR="00834554" w:rsidRPr="00834554" w:rsidRDefault="00834554" w:rsidP="00BB7AD4">
      <w:pPr>
        <w:pStyle w:val="afd"/>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afd"/>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afd"/>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afd"/>
        <w:numPr>
          <w:ilvl w:val="0"/>
          <w:numId w:val="30"/>
        </w:numPr>
        <w:ind w:firstLineChars="0"/>
        <w:rPr>
          <w:rFonts w:ascii="Arial" w:hAnsi="Arial"/>
        </w:rPr>
      </w:pPr>
      <w:r>
        <w:rPr>
          <w:rFonts w:ascii="Arial" w:hAnsi="Arial" w:cs="Arial"/>
        </w:rPr>
        <w:t xml:space="preserve">Start of </w:t>
      </w:r>
      <w:proofErr w:type="spellStart"/>
      <w:r>
        <w:rPr>
          <w:rFonts w:ascii="Arial" w:hAnsi="Arial" w:cs="Arial"/>
        </w:rPr>
        <w:t>sr-ProhibitTimer</w:t>
      </w:r>
      <w:proofErr w:type="spellEnd"/>
    </w:p>
    <w:p w14:paraId="6E55D1EB" w14:textId="77777777" w:rsidR="008440F9" w:rsidRPr="00B84AAC" w:rsidRDefault="002D5CD3">
      <w:pPr>
        <w:rPr>
          <w:rFonts w:ascii="Arial" w:hAnsi="Arial" w:cs="Arial"/>
        </w:rPr>
      </w:pPr>
      <w:r w:rsidRPr="00B84AAC">
        <w:rPr>
          <w:rFonts w:ascii="Arial" w:hAnsi="Arial"/>
        </w:rPr>
        <w:t xml:space="preserve">Regarding the start of </w:t>
      </w:r>
      <w:proofErr w:type="spellStart"/>
      <w:r w:rsidRPr="00B84AAC">
        <w:rPr>
          <w:rFonts w:ascii="Arial" w:hAnsi="Arial" w:cs="Arial"/>
        </w:rPr>
        <w:t>sr-ProhibitTimer</w:t>
      </w:r>
      <w:proofErr w:type="spellEnd"/>
      <w:r w:rsidRPr="00B84AAC">
        <w:rPr>
          <w:rFonts w:ascii="Arial" w:hAnsi="Arial" w:cs="Arial"/>
        </w:rPr>
        <w:t>,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0F6ACDFC" w14:textId="77777777" w:rsidR="008440F9" w:rsidRPr="00B84AAC" w:rsidRDefault="002D5CD3">
      <w:pPr>
        <w:rPr>
          <w:rFonts w:ascii="Arial" w:hAnsi="Arial" w:cs="Arial"/>
          <w:b/>
          <w:bCs/>
          <w:u w:val="single"/>
        </w:rPr>
      </w:pPr>
      <w:r w:rsidRPr="00B84AAC">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B84AAC" w:rsidRDefault="002D5CD3" w:rsidP="00BB7AD4">
      <w:pPr>
        <w:pStyle w:val="afd"/>
        <w:numPr>
          <w:ilvl w:val="0"/>
          <w:numId w:val="47"/>
        </w:numPr>
        <w:ind w:firstLineChars="0"/>
        <w:rPr>
          <w:rFonts w:ascii="Arial" w:hAnsi="Arial" w:cs="Arial"/>
        </w:rPr>
      </w:pPr>
      <w:r w:rsidRPr="00B84AAC">
        <w:rPr>
          <w:rFonts w:ascii="Arial" w:hAnsi="Arial"/>
        </w:rPr>
        <w:t xml:space="preserve">2-step RACH timing relationship </w:t>
      </w:r>
      <w:r w:rsidRPr="00B84AAC">
        <w:rPr>
          <w:rFonts w:ascii="Arial" w:hAnsi="Arial" w:cs="Arial"/>
        </w:rPr>
        <w:t>including timing of PUSCH scheduled by</w:t>
      </w:r>
      <w:r w:rsidR="007956B4" w:rsidRPr="00B84AAC">
        <w:rPr>
          <w:rFonts w:ascii="Arial" w:hAnsi="Arial" w:cs="Arial"/>
        </w:rPr>
        <w:t xml:space="preserve"> </w:t>
      </w:r>
      <w:r w:rsidRPr="00B84AAC">
        <w:rPr>
          <w:rFonts w:ascii="Arial" w:hAnsi="Arial" w:cs="Arial"/>
        </w:rPr>
        <w:t xml:space="preserve">fallback random-access response (RAR) and timing of HARQ-ACK feedback for </w:t>
      </w:r>
      <w:proofErr w:type="spellStart"/>
      <w:r w:rsidRPr="00B84AAC">
        <w:rPr>
          <w:rFonts w:ascii="Arial" w:hAnsi="Arial" w:cs="Arial"/>
        </w:rPr>
        <w:t>MsgB</w:t>
      </w:r>
      <w:proofErr w:type="spellEnd"/>
      <w:r w:rsidRPr="00B84AAC">
        <w:rPr>
          <w:rFonts w:ascii="Arial" w:hAnsi="Arial" w:cs="Arial"/>
        </w:rPr>
        <w:t>.</w:t>
      </w:r>
    </w:p>
    <w:p w14:paraId="35BCD605"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afd"/>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afd"/>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af5"/>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a8"/>
              <w:spacing w:line="256" w:lineRule="auto"/>
              <w:rPr>
                <w:rFonts w:cs="Arial"/>
              </w:rPr>
            </w:pPr>
            <w:r>
              <w:rPr>
                <w:rFonts w:cs="Arial"/>
              </w:rPr>
              <w:t>Comments</w:t>
            </w:r>
          </w:p>
        </w:tc>
      </w:tr>
      <w:tr w:rsidR="008440F9" w:rsidRPr="00B84AAC" w14:paraId="51E3107A" w14:textId="77777777">
        <w:tc>
          <w:tcPr>
            <w:tcW w:w="1795" w:type="dxa"/>
          </w:tcPr>
          <w:p w14:paraId="008612BF" w14:textId="77777777" w:rsidR="008440F9" w:rsidRDefault="002D5CD3">
            <w:pPr>
              <w:pStyle w:val="a8"/>
              <w:spacing w:line="256" w:lineRule="auto"/>
              <w:rPr>
                <w:rFonts w:cs="Arial"/>
              </w:rPr>
            </w:pPr>
            <w:r>
              <w:rPr>
                <w:rFonts w:cs="Arial"/>
              </w:rPr>
              <w:lastRenderedPageBreak/>
              <w:t>Ericsson</w:t>
            </w:r>
          </w:p>
        </w:tc>
        <w:tc>
          <w:tcPr>
            <w:tcW w:w="7834" w:type="dxa"/>
          </w:tcPr>
          <w:p w14:paraId="3289E631" w14:textId="77777777" w:rsidR="008440F9" w:rsidRDefault="002D5CD3" w:rsidP="00BB7AD4">
            <w:pPr>
              <w:pStyle w:val="afd"/>
              <w:numPr>
                <w:ilvl w:val="0"/>
                <w:numId w:val="31"/>
              </w:numPr>
              <w:ind w:firstLineChars="0"/>
              <w:rPr>
                <w:rFonts w:ascii="Arial" w:hAnsi="Arial"/>
              </w:rPr>
            </w:pPr>
            <w:r>
              <w:rPr>
                <w:rFonts w:ascii="Arial" w:hAnsi="Arial"/>
              </w:rPr>
              <w:t>2-step RACH timing relationship</w:t>
            </w:r>
          </w:p>
          <w:p w14:paraId="6F50BBDB" w14:textId="77777777" w:rsidR="008440F9" w:rsidRPr="00B84AAC" w:rsidRDefault="002D5CD3" w:rsidP="00BB7AD4">
            <w:pPr>
              <w:pStyle w:val="afd"/>
              <w:numPr>
                <w:ilvl w:val="1"/>
                <w:numId w:val="31"/>
              </w:numPr>
              <w:ind w:firstLineChars="0"/>
              <w:rPr>
                <w:rFonts w:ascii="Arial" w:hAnsi="Arial"/>
              </w:rPr>
            </w:pPr>
            <w:r w:rsidRPr="00B84AAC">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B84AAC">
              <w:rPr>
                <w:rFonts w:ascii="Arial" w:hAnsi="Arial"/>
              </w:rPr>
              <w:t xml:space="preserve"> has been identified.</w:t>
            </w:r>
          </w:p>
          <w:p w14:paraId="0743AA49" w14:textId="77777777" w:rsidR="008440F9" w:rsidRPr="00B84AAC" w:rsidRDefault="002D5CD3" w:rsidP="00BB7AD4">
            <w:pPr>
              <w:pStyle w:val="afd"/>
              <w:numPr>
                <w:ilvl w:val="1"/>
                <w:numId w:val="31"/>
              </w:numPr>
              <w:ind w:firstLineChars="0"/>
              <w:rPr>
                <w:rFonts w:ascii="Arial" w:hAnsi="Arial"/>
              </w:rPr>
            </w:pPr>
            <w:r w:rsidRPr="00B84AAC">
              <w:rPr>
                <w:rFonts w:ascii="Arial" w:hAnsi="Arial"/>
              </w:rPr>
              <w:t xml:space="preserve">HARQ-ACK feedback for </w:t>
            </w:r>
            <w:proofErr w:type="spellStart"/>
            <w:r w:rsidRPr="00B84AAC">
              <w:rPr>
                <w:rFonts w:ascii="Arial" w:hAnsi="Arial"/>
              </w:rPr>
              <w:t>MsgB</w:t>
            </w:r>
            <w:proofErr w:type="spellEnd"/>
            <w:r w:rsidRPr="00B84AAC">
              <w:rPr>
                <w:rFonts w:ascii="Arial" w:hAnsi="Arial"/>
              </w:rPr>
              <w:t>: It appears reasonable to discuss this.</w:t>
            </w:r>
          </w:p>
          <w:p w14:paraId="49E87162" w14:textId="77777777" w:rsidR="008440F9" w:rsidRPr="00B84AAC" w:rsidRDefault="002D5CD3" w:rsidP="00BB7AD4">
            <w:pPr>
              <w:pStyle w:val="afd"/>
              <w:numPr>
                <w:ilvl w:val="0"/>
                <w:numId w:val="31"/>
              </w:numPr>
              <w:ind w:firstLineChars="0"/>
              <w:rPr>
                <w:rFonts w:ascii="Arial" w:hAnsi="Arial"/>
              </w:rPr>
            </w:pPr>
            <w:r w:rsidRPr="00B84AAC">
              <w:rPr>
                <w:rFonts w:ascii="Arial" w:hAnsi="Arial"/>
              </w:rPr>
              <w:t>Time interval of RACH occasions: It is not clear what the proponent is proposing here.</w:t>
            </w:r>
          </w:p>
          <w:p w14:paraId="7552A5A6" w14:textId="77777777" w:rsidR="008440F9" w:rsidRPr="00B84AAC" w:rsidRDefault="002D5CD3" w:rsidP="00BB7AD4">
            <w:pPr>
              <w:pStyle w:val="afd"/>
              <w:numPr>
                <w:ilvl w:val="0"/>
                <w:numId w:val="31"/>
              </w:numPr>
              <w:ind w:firstLineChars="0"/>
              <w:rPr>
                <w:rFonts w:ascii="Arial" w:hAnsi="Arial"/>
              </w:rPr>
            </w:pPr>
            <w:r w:rsidRPr="00B84AAC">
              <w:rPr>
                <w:rFonts w:ascii="Arial" w:hAnsi="Arial"/>
              </w:rPr>
              <w:t>Configured grant PUSCH timing relationship: It would be helpful if the proponent can be more concrete about what timing relationship in configured grant PUSCH needs to be discussed.</w:t>
            </w:r>
          </w:p>
          <w:p w14:paraId="7EA9C477" w14:textId="77777777" w:rsidR="008440F9" w:rsidRPr="00B84AAC" w:rsidRDefault="002D5CD3" w:rsidP="00BB7AD4">
            <w:pPr>
              <w:pStyle w:val="afd"/>
              <w:numPr>
                <w:ilvl w:val="0"/>
                <w:numId w:val="31"/>
              </w:numPr>
              <w:ind w:firstLineChars="0"/>
              <w:rPr>
                <w:rFonts w:ascii="Arial" w:hAnsi="Arial"/>
              </w:rPr>
            </w:pPr>
            <w:r w:rsidRPr="00B84AAC">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rPr>
              <w:t xml:space="preserve"> should be introduced.</w:t>
            </w:r>
          </w:p>
        </w:tc>
      </w:tr>
      <w:tr w:rsidR="008440F9" w:rsidRPr="00B84AAC" w14:paraId="6DC3FFB7" w14:textId="77777777">
        <w:tc>
          <w:tcPr>
            <w:tcW w:w="1795" w:type="dxa"/>
          </w:tcPr>
          <w:p w14:paraId="0EFBECEB"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71BCA99E" w14:textId="77777777" w:rsidR="008440F9" w:rsidRPr="00B84AAC" w:rsidRDefault="002D5CD3" w:rsidP="00BB7AD4">
            <w:pPr>
              <w:pStyle w:val="a8"/>
              <w:numPr>
                <w:ilvl w:val="0"/>
                <w:numId w:val="32"/>
              </w:numPr>
              <w:spacing w:line="256" w:lineRule="auto"/>
              <w:rPr>
                <w:rFonts w:cs="Arial"/>
              </w:rPr>
            </w:pPr>
            <w:r w:rsidRPr="00B84AAC">
              <w:rPr>
                <w:rFonts w:cs="Arial"/>
              </w:rPr>
              <w:t>2</w:t>
            </w:r>
            <w:r w:rsidRPr="00B84AAC">
              <w:t>-step RACH procedure could first be discussed in RAN2 to identify if there is any need for enhancements and potential impact on RAN1.</w:t>
            </w:r>
            <w:r w:rsidRPr="00B84AAC">
              <w:rPr>
                <w:rFonts w:cs="Arial"/>
              </w:rPr>
              <w:t xml:space="preserve"> </w:t>
            </w:r>
          </w:p>
        </w:tc>
      </w:tr>
      <w:tr w:rsidR="008440F9" w:rsidRPr="00B84AAC" w14:paraId="65A23F45" w14:textId="77777777">
        <w:tc>
          <w:tcPr>
            <w:tcW w:w="1795" w:type="dxa"/>
          </w:tcPr>
          <w:p w14:paraId="13361049"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B84AAC" w:rsidRDefault="002D5CD3">
            <w:pPr>
              <w:pStyle w:val="a8"/>
              <w:spacing w:line="256" w:lineRule="auto"/>
              <w:rPr>
                <w:rFonts w:cs="Arial"/>
              </w:rPr>
            </w:pPr>
            <w:r w:rsidRPr="00B84AAC">
              <w:rPr>
                <w:rFonts w:eastAsiaTheme="minorEastAsia" w:cs="Arial" w:hint="eastAsia"/>
              </w:rPr>
              <w:t>S</w:t>
            </w:r>
            <w:r w:rsidRPr="00B84AAC">
              <w:rPr>
                <w:rFonts w:eastAsiaTheme="minorEastAsia" w:cs="Arial"/>
              </w:rPr>
              <w:t>upport to further discuss these timing relationships.</w:t>
            </w:r>
          </w:p>
        </w:tc>
      </w:tr>
      <w:tr w:rsidR="008440F9" w:rsidRPr="00B84AAC" w14:paraId="3BB1ECA3" w14:textId="77777777">
        <w:tc>
          <w:tcPr>
            <w:tcW w:w="1795" w:type="dxa"/>
          </w:tcPr>
          <w:p w14:paraId="1C622D89" w14:textId="77777777" w:rsidR="008440F9" w:rsidRDefault="002D5CD3">
            <w:pPr>
              <w:pStyle w:val="a8"/>
              <w:spacing w:line="256" w:lineRule="auto"/>
              <w:rPr>
                <w:rFonts w:cs="Arial"/>
              </w:rPr>
            </w:pPr>
            <w:r>
              <w:rPr>
                <w:rFonts w:cs="Arial"/>
              </w:rPr>
              <w:t>Intel</w:t>
            </w:r>
          </w:p>
        </w:tc>
        <w:tc>
          <w:tcPr>
            <w:tcW w:w="7834" w:type="dxa"/>
          </w:tcPr>
          <w:p w14:paraId="7D7990B8" w14:textId="77777777" w:rsidR="008440F9" w:rsidRPr="00B84AAC" w:rsidRDefault="002D5CD3">
            <w:pPr>
              <w:pStyle w:val="a8"/>
              <w:spacing w:line="256" w:lineRule="auto"/>
              <w:rPr>
                <w:rFonts w:cs="Arial"/>
              </w:rPr>
            </w:pPr>
            <w:r w:rsidRPr="00B84AAC">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B84AAC" w14:paraId="415A8EAE" w14:textId="77777777">
        <w:tc>
          <w:tcPr>
            <w:tcW w:w="1795" w:type="dxa"/>
          </w:tcPr>
          <w:p w14:paraId="33D0048E"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4E4B7F2C" w14:textId="77777777" w:rsidR="008440F9" w:rsidRPr="00B84AAC" w:rsidRDefault="002D5CD3">
            <w:pPr>
              <w:pStyle w:val="a8"/>
              <w:spacing w:line="256" w:lineRule="auto"/>
              <w:rPr>
                <w:rFonts w:eastAsia="Yu Mincho"/>
              </w:rPr>
            </w:pPr>
            <w:r w:rsidRPr="00B84AAC">
              <w:t>Time interval of RACH occasions: If the RACH preamble and occasion configuration is changed for NTN, it may be discussed according to the changed configuration.</w:t>
            </w:r>
          </w:p>
        </w:tc>
      </w:tr>
      <w:tr w:rsidR="008440F9" w:rsidRPr="00B84AAC" w14:paraId="60AE4B18" w14:textId="77777777">
        <w:tc>
          <w:tcPr>
            <w:tcW w:w="1795" w:type="dxa"/>
          </w:tcPr>
          <w:p w14:paraId="4A207EEE" w14:textId="77777777" w:rsidR="008440F9" w:rsidRDefault="002D5CD3">
            <w:pPr>
              <w:pStyle w:val="a8"/>
              <w:spacing w:line="256" w:lineRule="auto"/>
              <w:rPr>
                <w:rFonts w:cs="Arial"/>
              </w:rPr>
            </w:pPr>
            <w:r>
              <w:rPr>
                <w:rFonts w:cs="Arial" w:hint="eastAsia"/>
              </w:rPr>
              <w:t>CATT</w:t>
            </w:r>
          </w:p>
        </w:tc>
        <w:tc>
          <w:tcPr>
            <w:tcW w:w="7834" w:type="dxa"/>
          </w:tcPr>
          <w:p w14:paraId="5BB24282" w14:textId="77777777" w:rsidR="008440F9" w:rsidRPr="00B84AAC" w:rsidRDefault="002D5CD3">
            <w:pPr>
              <w:rPr>
                <w:rFonts w:ascii="Arial" w:eastAsiaTheme="minorEastAsia" w:hAnsi="Arial"/>
              </w:rPr>
            </w:pPr>
            <w:r w:rsidRPr="00B84AAC">
              <w:rPr>
                <w:rFonts w:ascii="Arial" w:eastAsiaTheme="minorEastAsia" w:hAnsi="Arial" w:hint="eastAsia"/>
              </w:rPr>
              <w:t xml:space="preserve">At least </w:t>
            </w:r>
            <w:r w:rsidRPr="00B84AAC">
              <w:rPr>
                <w:rFonts w:ascii="Arial" w:hAnsi="Arial" w:hint="eastAsia"/>
              </w:rPr>
              <w:t>t</w:t>
            </w:r>
            <w:r w:rsidRPr="00B84AAC">
              <w:rPr>
                <w:rFonts w:ascii="Arial" w:hAnsi="Arial"/>
              </w:rPr>
              <w:t>ime interval of RACH occasions</w:t>
            </w:r>
            <w:r w:rsidRPr="00B84AAC">
              <w:rPr>
                <w:rFonts w:ascii="Arial" w:hAnsi="Arial" w:hint="eastAsia"/>
              </w:rPr>
              <w:t xml:space="preserve"> is not needed for further discussion. </w:t>
            </w:r>
            <w:r w:rsidRPr="00B84AAC">
              <w:rPr>
                <w:rFonts w:ascii="Arial" w:hAnsi="Arial"/>
              </w:rPr>
              <w:t>S</w:t>
            </w:r>
            <w:r w:rsidRPr="00B84AAC">
              <w:rPr>
                <w:rFonts w:ascii="Arial" w:hAnsi="Arial" w:hint="eastAsia"/>
              </w:rPr>
              <w:t xml:space="preserve">ince UE is aware of its </w:t>
            </w:r>
            <w:r w:rsidRPr="00B84AAC">
              <w:rPr>
                <w:rFonts w:ascii="Arial" w:hAnsi="Arial"/>
              </w:rPr>
              <w:t>location</w:t>
            </w:r>
            <w:r w:rsidRPr="00B84AAC">
              <w:rPr>
                <w:rFonts w:ascii="Arial" w:hAnsi="Arial" w:hint="eastAsia"/>
              </w:rPr>
              <w:t xml:space="preserve"> and satellite </w:t>
            </w:r>
            <w:r w:rsidRPr="00B84AAC">
              <w:rPr>
                <w:rFonts w:ascii="Arial" w:hAnsi="Arial"/>
              </w:rPr>
              <w:t>location</w:t>
            </w:r>
            <w:r w:rsidRPr="00B84AAC">
              <w:rPr>
                <w:rFonts w:ascii="Arial" w:hAnsi="Arial" w:hint="eastAsia"/>
              </w:rPr>
              <w:t xml:space="preserve"> based on GNSS capability and ephemeris information, no </w:t>
            </w:r>
            <w:r w:rsidRPr="00B84AAC">
              <w:rPr>
                <w:rFonts w:ascii="Arial" w:hAnsi="Arial"/>
              </w:rPr>
              <w:t>ambiguity</w:t>
            </w:r>
            <w:r w:rsidRPr="00B84AAC">
              <w:rPr>
                <w:rFonts w:ascii="Arial" w:hAnsi="Arial" w:hint="eastAsia"/>
              </w:rPr>
              <w:t xml:space="preserve"> for its timing </w:t>
            </w:r>
            <w:r w:rsidRPr="00B84AAC">
              <w:rPr>
                <w:rFonts w:ascii="Arial" w:hAnsi="Arial"/>
              </w:rPr>
              <w:t>relationship</w:t>
            </w:r>
            <w:r w:rsidRPr="00B84AAC">
              <w:rPr>
                <w:rFonts w:ascii="Arial" w:hAnsi="Arial" w:hint="eastAsia"/>
              </w:rPr>
              <w:t>.</w:t>
            </w:r>
          </w:p>
        </w:tc>
      </w:tr>
      <w:tr w:rsidR="008440F9" w:rsidRPr="00B84AAC" w14:paraId="53C61C18" w14:textId="77777777">
        <w:tc>
          <w:tcPr>
            <w:tcW w:w="1795" w:type="dxa"/>
          </w:tcPr>
          <w:p w14:paraId="1983B7B4" w14:textId="77777777" w:rsidR="008440F9" w:rsidRDefault="002D5CD3">
            <w:pPr>
              <w:pStyle w:val="a8"/>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B84AAC" w:rsidRDefault="002D5CD3" w:rsidP="00BB7AD4">
            <w:pPr>
              <w:pStyle w:val="a8"/>
              <w:numPr>
                <w:ilvl w:val="0"/>
                <w:numId w:val="33"/>
              </w:numPr>
              <w:spacing w:line="256" w:lineRule="auto"/>
              <w:rPr>
                <w:rFonts w:cs="Arial"/>
              </w:rPr>
            </w:pPr>
            <w:r w:rsidRPr="00B84AAC">
              <w:rPr>
                <w:rFonts w:cs="Arial"/>
              </w:rPr>
              <w:t>Whether or not to support 2-step RACH for NTN should be decided first.</w:t>
            </w:r>
          </w:p>
          <w:p w14:paraId="2F907430" w14:textId="77777777" w:rsidR="008440F9" w:rsidRPr="00B84AAC" w:rsidRDefault="002D5CD3" w:rsidP="00BB7AD4">
            <w:pPr>
              <w:pStyle w:val="a8"/>
              <w:numPr>
                <w:ilvl w:val="0"/>
                <w:numId w:val="33"/>
              </w:numPr>
              <w:spacing w:line="256" w:lineRule="auto"/>
              <w:rPr>
                <w:rFonts w:cs="Arial"/>
              </w:rPr>
            </w:pPr>
            <w:r w:rsidRPr="00B84AAC">
              <w:rPr>
                <w:rFonts w:cs="Arial"/>
              </w:rPr>
              <w:t>The other proposals are not essential for this meeting.</w:t>
            </w:r>
          </w:p>
        </w:tc>
      </w:tr>
      <w:tr w:rsidR="008440F9" w:rsidRPr="00B84AAC" w14:paraId="55B1FA12" w14:textId="77777777">
        <w:tc>
          <w:tcPr>
            <w:tcW w:w="1795" w:type="dxa"/>
          </w:tcPr>
          <w:p w14:paraId="7230A99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B84AAC" w:rsidRDefault="002D5CD3">
            <w:pPr>
              <w:pStyle w:val="a8"/>
              <w:spacing w:line="256" w:lineRule="auto"/>
              <w:rPr>
                <w:rFonts w:eastAsiaTheme="minorEastAsia" w:cs="Arial"/>
              </w:rPr>
            </w:pPr>
            <w:r w:rsidRPr="00B84AAC">
              <w:rPr>
                <w:rFonts w:eastAsiaTheme="minorEastAsia" w:cs="Arial"/>
              </w:rPr>
              <w:t>At least the timing relationship related to the 2-step RACH (e.g., HARQ-ACK feedback) and DCI2_0 scheduled SFI should be considered.</w:t>
            </w:r>
          </w:p>
          <w:p w14:paraId="4D306C27" w14:textId="77777777" w:rsidR="008440F9" w:rsidRPr="00B84AAC" w:rsidRDefault="002D5CD3">
            <w:pPr>
              <w:pStyle w:val="a8"/>
              <w:spacing w:line="256" w:lineRule="auto"/>
              <w:rPr>
                <w:rFonts w:cs="Arial"/>
              </w:rPr>
            </w:pPr>
            <w:r w:rsidRPr="00B84AAC">
              <w:rPr>
                <w:rFonts w:eastAsiaTheme="minorEastAsia" w:cs="Arial"/>
              </w:rPr>
              <w:t>W.r.t. the 2-step RACH, clear benefits on the latency reduction can be observed in NTN case.</w:t>
            </w:r>
          </w:p>
        </w:tc>
      </w:tr>
      <w:tr w:rsidR="00E72C9A" w:rsidRPr="00B84AAC" w14:paraId="5B3CE249" w14:textId="77777777">
        <w:tc>
          <w:tcPr>
            <w:tcW w:w="1795" w:type="dxa"/>
          </w:tcPr>
          <w:p w14:paraId="27D35F94" w14:textId="77777777" w:rsidR="00E72C9A" w:rsidRPr="007D6A27" w:rsidRDefault="00E72C9A" w:rsidP="00E72C9A">
            <w:pPr>
              <w:pStyle w:val="a8"/>
              <w:spacing w:line="256" w:lineRule="auto"/>
              <w:rPr>
                <w:rFonts w:eastAsia="Malgun Gothic" w:cs="Arial"/>
              </w:rPr>
            </w:pPr>
            <w:r>
              <w:rPr>
                <w:rFonts w:eastAsia="Malgun Gothic" w:cs="Arial" w:hint="eastAsia"/>
              </w:rPr>
              <w:t>LG</w:t>
            </w:r>
          </w:p>
        </w:tc>
        <w:tc>
          <w:tcPr>
            <w:tcW w:w="7834" w:type="dxa"/>
          </w:tcPr>
          <w:p w14:paraId="73067ED7" w14:textId="77777777" w:rsidR="00E72C9A" w:rsidRPr="00B84AAC" w:rsidRDefault="00E72C9A" w:rsidP="00BB7AD4">
            <w:pPr>
              <w:pStyle w:val="a8"/>
              <w:numPr>
                <w:ilvl w:val="0"/>
                <w:numId w:val="32"/>
              </w:numPr>
              <w:spacing w:line="256" w:lineRule="auto"/>
              <w:rPr>
                <w:rFonts w:eastAsia="Malgun Gothic" w:cs="Arial"/>
              </w:rPr>
            </w:pPr>
            <w:r w:rsidRPr="00B84AAC">
              <w:rPr>
                <w:rFonts w:eastAsia="Malgun Gothic" w:cs="Arial"/>
              </w:rPr>
              <w:t>2-step RACH timing relationship and SFI related timing could be discussed as a first priority.</w:t>
            </w:r>
          </w:p>
        </w:tc>
      </w:tr>
      <w:tr w:rsidR="007D17A5" w:rsidRPr="00B84AAC" w14:paraId="2E88971A" w14:textId="77777777">
        <w:tc>
          <w:tcPr>
            <w:tcW w:w="1795" w:type="dxa"/>
          </w:tcPr>
          <w:p w14:paraId="49C1DED0" w14:textId="77777777" w:rsidR="007D17A5" w:rsidRPr="00673504" w:rsidRDefault="007D17A5" w:rsidP="007D17A5">
            <w:pPr>
              <w:pStyle w:val="a8"/>
              <w:spacing w:line="256" w:lineRule="auto"/>
              <w:rPr>
                <w:rFonts w:cs="Arial"/>
              </w:rPr>
            </w:pPr>
            <w:r>
              <w:rPr>
                <w:rFonts w:cs="Arial"/>
              </w:rPr>
              <w:t>OPPO</w:t>
            </w:r>
          </w:p>
        </w:tc>
        <w:tc>
          <w:tcPr>
            <w:tcW w:w="7834" w:type="dxa"/>
          </w:tcPr>
          <w:p w14:paraId="2D8DB8AA" w14:textId="77777777" w:rsidR="007D17A5" w:rsidRPr="00B84AAC" w:rsidRDefault="007D17A5" w:rsidP="00BB7AD4">
            <w:pPr>
              <w:pStyle w:val="a8"/>
              <w:numPr>
                <w:ilvl w:val="0"/>
                <w:numId w:val="38"/>
              </w:numPr>
              <w:spacing w:line="256" w:lineRule="auto"/>
              <w:rPr>
                <w:rFonts w:cs="Arial"/>
              </w:rPr>
            </w:pPr>
            <w:r w:rsidRPr="00B84AAC">
              <w:rPr>
                <w:rFonts w:cs="Arial" w:hint="eastAsia"/>
              </w:rPr>
              <w:t xml:space="preserve">2-step </w:t>
            </w:r>
            <w:r w:rsidRPr="00B84AAC">
              <w:rPr>
                <w:rFonts w:cs="Arial"/>
              </w:rPr>
              <w:t>RACH timing relationship: we agree with Ericsson’s comment</w:t>
            </w:r>
          </w:p>
          <w:p w14:paraId="30F22933" w14:textId="77777777" w:rsidR="007D17A5" w:rsidRPr="00B84AAC" w:rsidRDefault="007D17A5" w:rsidP="00BB7AD4">
            <w:pPr>
              <w:pStyle w:val="a8"/>
              <w:numPr>
                <w:ilvl w:val="0"/>
                <w:numId w:val="38"/>
              </w:numPr>
              <w:spacing w:line="256" w:lineRule="auto"/>
              <w:rPr>
                <w:rFonts w:cs="Arial"/>
              </w:rPr>
            </w:pPr>
            <w:r w:rsidRPr="00B84AAC">
              <w:rPr>
                <w:rFonts w:cs="Arial"/>
              </w:rPr>
              <w:t>Time interval of RACH occasions: it is reasonable for discussion.</w:t>
            </w:r>
          </w:p>
          <w:p w14:paraId="55236264" w14:textId="77777777" w:rsidR="007D17A5" w:rsidRPr="00B84AAC" w:rsidRDefault="007D17A5" w:rsidP="00BB7AD4">
            <w:pPr>
              <w:pStyle w:val="a8"/>
              <w:numPr>
                <w:ilvl w:val="0"/>
                <w:numId w:val="38"/>
              </w:numPr>
              <w:spacing w:line="256" w:lineRule="auto"/>
              <w:rPr>
                <w:rFonts w:cs="Arial"/>
              </w:rPr>
            </w:pPr>
            <w:r w:rsidRPr="00B84AAC">
              <w:rPr>
                <w:rFonts w:cs="Arial"/>
              </w:rPr>
              <w:t>CG PUSCH timing relationship: agree with Ericsson’s comment</w:t>
            </w:r>
          </w:p>
          <w:p w14:paraId="49828080" w14:textId="77777777" w:rsidR="007D17A5" w:rsidRPr="00B84AAC" w:rsidRDefault="007D17A5" w:rsidP="00BB7AD4">
            <w:pPr>
              <w:pStyle w:val="a8"/>
              <w:numPr>
                <w:ilvl w:val="0"/>
                <w:numId w:val="38"/>
              </w:numPr>
              <w:spacing w:line="256" w:lineRule="auto"/>
              <w:rPr>
                <w:rFonts w:cs="Arial"/>
              </w:rPr>
            </w:pPr>
            <w:r w:rsidRPr="00B84AAC">
              <w:rPr>
                <w:rFonts w:cs="Arial"/>
              </w:rPr>
              <w:t xml:space="preserve">DCI 2_0 with SFI timing relationship: reasonable for discussion. </w:t>
            </w:r>
          </w:p>
        </w:tc>
      </w:tr>
      <w:tr w:rsidR="00AD4549" w:rsidRPr="00B84AAC" w14:paraId="66CA953E" w14:textId="77777777">
        <w:tc>
          <w:tcPr>
            <w:tcW w:w="1795" w:type="dxa"/>
          </w:tcPr>
          <w:p w14:paraId="491989CD" w14:textId="77777777" w:rsidR="00AD4549" w:rsidRPr="00673504" w:rsidRDefault="00AD4549" w:rsidP="00AD4549">
            <w:pPr>
              <w:pStyle w:val="a8"/>
              <w:spacing w:line="256" w:lineRule="auto"/>
              <w:rPr>
                <w:rFonts w:cs="Arial"/>
              </w:rPr>
            </w:pPr>
            <w:r>
              <w:rPr>
                <w:rFonts w:cs="Arial"/>
              </w:rPr>
              <w:t>Nokia</w:t>
            </w:r>
          </w:p>
        </w:tc>
        <w:tc>
          <w:tcPr>
            <w:tcW w:w="7834" w:type="dxa"/>
          </w:tcPr>
          <w:p w14:paraId="73C850A4" w14:textId="77777777" w:rsidR="00AD4549" w:rsidRPr="00B84AAC" w:rsidRDefault="00AD4549" w:rsidP="00AD4549">
            <w:pPr>
              <w:pStyle w:val="a8"/>
              <w:spacing w:line="256" w:lineRule="auto"/>
              <w:rPr>
                <w:rFonts w:cs="Arial"/>
              </w:rPr>
            </w:pPr>
            <w:r w:rsidRPr="00B84AAC">
              <w:rPr>
                <w:rFonts w:cs="Arial"/>
              </w:rPr>
              <w:t xml:space="preserve">Two-step RACH support for NTN would need to be conditioned that any UE using this procedure would be able to do a very high degree of time compensation to ensure that the UL signals are aligned when received at the satellite. Current </w:t>
            </w:r>
            <w:r w:rsidRPr="00B84AAC">
              <w:rPr>
                <w:rFonts w:cs="Arial"/>
              </w:rPr>
              <w:lastRenderedPageBreak/>
              <w:t xml:space="preserve">understanding is that given the assumptions on cell size and a single </w:t>
            </w:r>
            <w:proofErr w:type="spellStart"/>
            <w:r w:rsidRPr="00B84AAC">
              <w:rPr>
                <w:rFonts w:cs="Arial"/>
              </w:rPr>
              <w:t>T</w:t>
            </w:r>
            <w:r w:rsidRPr="00B84AAC">
              <w:rPr>
                <w:rFonts w:cs="Arial"/>
                <w:vertAlign w:val="subscript"/>
              </w:rPr>
              <w:t>offset</w:t>
            </w:r>
            <w:proofErr w:type="spellEnd"/>
            <w:r w:rsidRPr="00B84AAC">
              <w:rPr>
                <w:rFonts w:cs="Arial"/>
              </w:rPr>
              <w:t xml:space="preserve"> to handle the timing offset, Two-step RACH would not be feasible for NTN operation, since the </w:t>
            </w:r>
            <w:proofErr w:type="spellStart"/>
            <w:r w:rsidRPr="00B84AAC">
              <w:rPr>
                <w:rFonts w:cs="Arial"/>
              </w:rPr>
              <w:t>MsgA</w:t>
            </w:r>
            <w:proofErr w:type="spellEnd"/>
            <w:r w:rsidRPr="00B84AAC">
              <w:rPr>
                <w:rFonts w:cs="Arial"/>
              </w:rPr>
              <w:t xml:space="preserve"> PUSCH reception would not be time aligned from different UE.</w:t>
            </w:r>
          </w:p>
        </w:tc>
      </w:tr>
      <w:tr w:rsidR="00FA1BD5" w:rsidRPr="00B84AAC" w14:paraId="7460510F" w14:textId="77777777">
        <w:tc>
          <w:tcPr>
            <w:tcW w:w="1795" w:type="dxa"/>
          </w:tcPr>
          <w:p w14:paraId="04CC5A7F" w14:textId="77777777" w:rsidR="00FA1BD5" w:rsidRDefault="00FA1BD5" w:rsidP="00FA1BD5">
            <w:pPr>
              <w:pStyle w:val="a8"/>
              <w:spacing w:line="256" w:lineRule="auto"/>
              <w:rPr>
                <w:rFonts w:cs="Arial"/>
              </w:rPr>
            </w:pPr>
            <w:r>
              <w:rPr>
                <w:rFonts w:cs="Arial"/>
              </w:rPr>
              <w:lastRenderedPageBreak/>
              <w:t xml:space="preserve">Sony </w:t>
            </w:r>
          </w:p>
        </w:tc>
        <w:tc>
          <w:tcPr>
            <w:tcW w:w="7834" w:type="dxa"/>
          </w:tcPr>
          <w:p w14:paraId="2EB86DFD" w14:textId="77777777" w:rsidR="00FA1BD5" w:rsidRPr="00B84AAC" w:rsidRDefault="00FA1BD5" w:rsidP="00FA1BD5">
            <w:pPr>
              <w:pStyle w:val="a8"/>
              <w:spacing w:line="256" w:lineRule="auto"/>
              <w:rPr>
                <w:rFonts w:cs="Arial"/>
              </w:rPr>
            </w:pPr>
            <w:r w:rsidRPr="00B84AAC">
              <w:rPr>
                <w:rFonts w:eastAsiaTheme="minorEastAsia" w:cs="Arial" w:hint="eastAsia"/>
              </w:rPr>
              <w:t>S</w:t>
            </w:r>
            <w:r w:rsidRPr="00B84AAC">
              <w:rPr>
                <w:rFonts w:eastAsiaTheme="minorEastAsia" w:cs="Arial"/>
              </w:rPr>
              <w:t>upport to further discussion on any other timing relationships.</w:t>
            </w:r>
          </w:p>
        </w:tc>
      </w:tr>
      <w:tr w:rsidR="001C3E40" w:rsidRPr="00B84AAC" w14:paraId="5449EB76" w14:textId="77777777">
        <w:tc>
          <w:tcPr>
            <w:tcW w:w="1795" w:type="dxa"/>
          </w:tcPr>
          <w:p w14:paraId="2E129799" w14:textId="77777777" w:rsidR="001C3E40" w:rsidRPr="00F25BDA" w:rsidRDefault="001C3E40" w:rsidP="00FC4FEC">
            <w:pPr>
              <w:pStyle w:val="a8"/>
              <w:spacing w:line="256" w:lineRule="auto"/>
              <w:rPr>
                <w:rFonts w:cs="Arial"/>
              </w:rPr>
            </w:pPr>
            <w:r>
              <w:rPr>
                <w:rFonts w:cs="Arial"/>
              </w:rPr>
              <w:t>Thales</w:t>
            </w:r>
          </w:p>
        </w:tc>
        <w:tc>
          <w:tcPr>
            <w:tcW w:w="7834" w:type="dxa"/>
          </w:tcPr>
          <w:p w14:paraId="1A4E98D5" w14:textId="77777777" w:rsidR="001C3E40" w:rsidRPr="00B84AAC" w:rsidRDefault="001C3E40" w:rsidP="00FC4FEC">
            <w:pPr>
              <w:pStyle w:val="a8"/>
              <w:spacing w:line="256" w:lineRule="auto"/>
              <w:rPr>
                <w:rFonts w:cs="Arial"/>
              </w:rPr>
            </w:pPr>
            <w:r w:rsidRPr="00B84AAC">
              <w:rPr>
                <w:rFonts w:cs="Arial"/>
              </w:rPr>
              <w:t xml:space="preserve">Other timing relationships that require timing offset (e.g. </w:t>
            </w:r>
            <w:proofErr w:type="spellStart"/>
            <w:r w:rsidRPr="00B84AAC">
              <w:rPr>
                <w:rFonts w:cs="Arial"/>
              </w:rPr>
              <w:t>K_offset</w:t>
            </w:r>
            <w:proofErr w:type="spellEnd"/>
            <w:r w:rsidRPr="00B84AAC">
              <w:rPr>
                <w:rFonts w:cs="Arial"/>
              </w:rPr>
              <w:t>) shall be further identified</w:t>
            </w:r>
          </w:p>
        </w:tc>
      </w:tr>
      <w:tr w:rsidR="001C3E40" w:rsidRPr="00B84AAC" w14:paraId="15B62EF8" w14:textId="77777777">
        <w:tc>
          <w:tcPr>
            <w:tcW w:w="1795" w:type="dxa"/>
          </w:tcPr>
          <w:p w14:paraId="32DADDAB" w14:textId="77777777" w:rsidR="001C3E40" w:rsidRDefault="005F201E" w:rsidP="00FA1BD5">
            <w:pPr>
              <w:pStyle w:val="a8"/>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1176ADC2" w14:textId="77777777" w:rsidR="005F201E" w:rsidRPr="00B84AAC" w:rsidRDefault="005F201E" w:rsidP="00BB7AD4">
            <w:pPr>
              <w:pStyle w:val="a8"/>
              <w:numPr>
                <w:ilvl w:val="0"/>
                <w:numId w:val="41"/>
              </w:numPr>
              <w:spacing w:line="256" w:lineRule="auto"/>
              <w:rPr>
                <w:rFonts w:cs="Arial"/>
              </w:rPr>
            </w:pPr>
            <w:r w:rsidRPr="00B84AAC">
              <w:rPr>
                <w:rFonts w:cs="Arial"/>
              </w:rPr>
              <w:t>We support the discussion regarding 2</w:t>
            </w:r>
            <w:r w:rsidRPr="00B84AAC">
              <w:t xml:space="preserve">-step RACH procedure when it is identified by RAN2 that an enhancements is required on RAN1. </w:t>
            </w:r>
          </w:p>
          <w:p w14:paraId="10F4ADA4" w14:textId="77777777" w:rsidR="001C3E40" w:rsidRPr="00B84AAC" w:rsidRDefault="005F201E" w:rsidP="00BB7AD4">
            <w:pPr>
              <w:pStyle w:val="a8"/>
              <w:numPr>
                <w:ilvl w:val="0"/>
                <w:numId w:val="41"/>
              </w:numPr>
              <w:spacing w:line="256" w:lineRule="auto"/>
              <w:rPr>
                <w:rFonts w:cs="Arial"/>
              </w:rPr>
            </w:pPr>
            <w:r w:rsidRPr="00B84AAC">
              <w:t>We share the same comment as Ericsson regarding the Time interval of RACH occasion</w:t>
            </w:r>
          </w:p>
        </w:tc>
      </w:tr>
      <w:tr w:rsidR="00684F6C" w:rsidRPr="00B84AAC" w14:paraId="2FA3243A" w14:textId="77777777" w:rsidTr="00FC4FEC">
        <w:tc>
          <w:tcPr>
            <w:tcW w:w="1795" w:type="dxa"/>
          </w:tcPr>
          <w:p w14:paraId="0934910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0AC5E1C" w14:textId="77777777" w:rsidR="00684F6C" w:rsidRPr="00B84AAC" w:rsidRDefault="00684F6C" w:rsidP="00FC4FEC">
            <w:pPr>
              <w:pStyle w:val="a8"/>
              <w:spacing w:line="256" w:lineRule="auto"/>
              <w:rPr>
                <w:rFonts w:cs="Arial"/>
                <w:color w:val="833C0B" w:themeColor="accent2" w:themeShade="80"/>
              </w:rPr>
            </w:pPr>
            <w:r w:rsidRPr="00B84AAC">
              <w:rPr>
                <w:rFonts w:cs="Arial"/>
                <w:color w:val="833C0B" w:themeColor="accent2" w:themeShade="80"/>
              </w:rPr>
              <w:t>2-step RACH discussion desirable in RAN2 to establish if there is/ extent of any impact on RAN1.</w:t>
            </w:r>
          </w:p>
        </w:tc>
      </w:tr>
      <w:tr w:rsidR="001D689D" w:rsidRPr="00B84AAC" w14:paraId="410EE85A" w14:textId="77777777" w:rsidTr="00FC4FEC">
        <w:tc>
          <w:tcPr>
            <w:tcW w:w="1795" w:type="dxa"/>
          </w:tcPr>
          <w:p w14:paraId="20B1868F" w14:textId="77777777" w:rsidR="001D689D" w:rsidRDefault="001D689D" w:rsidP="001D689D">
            <w:pPr>
              <w:pStyle w:val="a8"/>
              <w:spacing w:line="256" w:lineRule="auto"/>
              <w:rPr>
                <w:rFonts w:cs="Arial"/>
              </w:rPr>
            </w:pPr>
            <w:r>
              <w:rPr>
                <w:rFonts w:cs="Arial"/>
              </w:rPr>
              <w:t>Apple</w:t>
            </w:r>
          </w:p>
        </w:tc>
        <w:tc>
          <w:tcPr>
            <w:tcW w:w="7834" w:type="dxa"/>
          </w:tcPr>
          <w:p w14:paraId="5583EC59" w14:textId="77777777" w:rsidR="001D689D" w:rsidRPr="00B84AAC" w:rsidRDefault="001D689D" w:rsidP="001D689D">
            <w:pPr>
              <w:pStyle w:val="a8"/>
              <w:spacing w:line="256" w:lineRule="auto"/>
              <w:rPr>
                <w:rFonts w:cs="Arial"/>
              </w:rPr>
            </w:pPr>
            <w:r w:rsidRPr="00B84AAC">
              <w:rPr>
                <w:rFonts w:eastAsiaTheme="minorEastAsia" w:cs="Arial" w:hint="eastAsia"/>
              </w:rPr>
              <w:t>S</w:t>
            </w:r>
            <w:r w:rsidRPr="00B84AAC">
              <w:rPr>
                <w:rFonts w:eastAsiaTheme="minorEastAsia" w:cs="Arial"/>
              </w:rPr>
              <w:t xml:space="preserve">upport to consider other timing relationships, e.g., the timing relationship in 2-step RACH procedure. </w:t>
            </w:r>
          </w:p>
        </w:tc>
      </w:tr>
      <w:tr w:rsidR="00486680" w:rsidRPr="00B84AAC" w14:paraId="2AF48B6B" w14:textId="77777777" w:rsidTr="00FC4FEC">
        <w:tc>
          <w:tcPr>
            <w:tcW w:w="1795" w:type="dxa"/>
          </w:tcPr>
          <w:p w14:paraId="73F48C40" w14:textId="77777777" w:rsidR="00486680" w:rsidRDefault="00486680" w:rsidP="00486680">
            <w:pPr>
              <w:pStyle w:val="a8"/>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a8"/>
              <w:spacing w:line="256" w:lineRule="auto"/>
              <w:rPr>
                <w:rFonts w:cs="Arial"/>
              </w:rPr>
            </w:pPr>
          </w:p>
        </w:tc>
        <w:tc>
          <w:tcPr>
            <w:tcW w:w="7834" w:type="dxa"/>
          </w:tcPr>
          <w:p w14:paraId="2FB2694B" w14:textId="77777777" w:rsidR="00486680" w:rsidRPr="00B84AAC" w:rsidRDefault="00486680" w:rsidP="00486680">
            <w:pPr>
              <w:pStyle w:val="a8"/>
              <w:spacing w:before="120" w:line="257" w:lineRule="auto"/>
              <w:rPr>
                <w:rFonts w:cs="Arial"/>
              </w:rPr>
            </w:pPr>
            <w:r w:rsidRPr="00B84AAC">
              <w:rPr>
                <w:rFonts w:cs="Arial"/>
              </w:rPr>
              <w:t>Here is some information about Configured grant PUSCH timing relationship.</w:t>
            </w:r>
          </w:p>
          <w:p w14:paraId="6A7E3112" w14:textId="77777777" w:rsidR="00486680" w:rsidRPr="00B84AAC" w:rsidRDefault="00486680" w:rsidP="00486680">
            <w:pPr>
              <w:pStyle w:val="a8"/>
              <w:spacing w:before="120" w:line="257" w:lineRule="auto"/>
              <w:rPr>
                <w:rFonts w:cs="Arial"/>
              </w:rPr>
            </w:pPr>
            <w:r w:rsidRPr="00B84AAC">
              <w:rPr>
                <w:rFonts w:cs="Arial"/>
              </w:rPr>
              <w:t xml:space="preserve">In Rel-15/16 NR, PUSCH transmission(s) can be dynamically scheduled by an UL grant in a DCI, or the transmission can correspond to a configured grant </w:t>
            </w:r>
            <w:r w:rsidRPr="00B84AAC">
              <w:rPr>
                <w:rFonts w:cs="Arial"/>
                <w:b/>
                <w:bCs/>
              </w:rPr>
              <w:t>Type 1</w:t>
            </w:r>
            <w:r w:rsidRPr="00B84AAC">
              <w:rPr>
                <w:rFonts w:cs="Arial"/>
              </w:rPr>
              <w:t xml:space="preserve"> or Type 2. </w:t>
            </w:r>
          </w:p>
          <w:p w14:paraId="062D5CAE" w14:textId="77777777" w:rsidR="00486680" w:rsidRPr="00B84AAC" w:rsidRDefault="00486680" w:rsidP="00BB7AD4">
            <w:pPr>
              <w:pStyle w:val="a8"/>
              <w:numPr>
                <w:ilvl w:val="0"/>
                <w:numId w:val="55"/>
              </w:numPr>
              <w:spacing w:before="120" w:line="257" w:lineRule="auto"/>
              <w:contextualSpacing/>
              <w:rPr>
                <w:rFonts w:cs="Arial"/>
              </w:rPr>
            </w:pPr>
            <w:r w:rsidRPr="00B84AAC">
              <w:rPr>
                <w:rFonts w:cs="Arial"/>
              </w:rPr>
              <w:t xml:space="preserve">The configured grant Type 1 PUSCH transmission is semi-statically configured to operate </w:t>
            </w:r>
            <w:r w:rsidRPr="00B84AAC">
              <w:rPr>
                <w:rFonts w:cs="Arial"/>
                <w:b/>
                <w:bCs/>
              </w:rPr>
              <w:t xml:space="preserve">upon the reception of </w:t>
            </w:r>
            <w:proofErr w:type="spellStart"/>
            <w:r w:rsidRPr="00B84AAC">
              <w:rPr>
                <w:rFonts w:cs="Arial"/>
                <w:b/>
                <w:bCs/>
              </w:rPr>
              <w:t>configuredGrantConfig</w:t>
            </w:r>
            <w:proofErr w:type="spellEnd"/>
            <w:r w:rsidRPr="00B84AAC">
              <w:rPr>
                <w:rFonts w:cs="Arial"/>
              </w:rPr>
              <w:t xml:space="preserve"> including </w:t>
            </w:r>
            <w:proofErr w:type="spellStart"/>
            <w:r w:rsidRPr="00B84AAC">
              <w:rPr>
                <w:rFonts w:cs="Arial"/>
              </w:rPr>
              <w:t>rrc-ConfiguredUplinkGrant</w:t>
            </w:r>
            <w:proofErr w:type="spellEnd"/>
            <w:r w:rsidRPr="00B84AAC">
              <w:rPr>
                <w:rFonts w:cs="Arial"/>
              </w:rPr>
              <w:t xml:space="preserve"> without the detection of an UL grant in a DCI. </w:t>
            </w:r>
          </w:p>
          <w:p w14:paraId="15492A39" w14:textId="77777777" w:rsidR="00486680" w:rsidRPr="00B84AAC" w:rsidRDefault="00486680" w:rsidP="00BB7AD4">
            <w:pPr>
              <w:pStyle w:val="a8"/>
              <w:numPr>
                <w:ilvl w:val="0"/>
                <w:numId w:val="55"/>
              </w:numPr>
              <w:spacing w:before="120" w:line="257" w:lineRule="auto"/>
              <w:rPr>
                <w:rFonts w:cs="Arial"/>
              </w:rPr>
            </w:pPr>
            <w:r w:rsidRPr="00B84AAC">
              <w:rPr>
                <w:rFonts w:cs="Arial"/>
              </w:rPr>
              <w:t xml:space="preserve">The configured grant Type 2 PUSCH transmission is semi-persistently scheduled by an UL grant </w:t>
            </w:r>
            <w:r w:rsidRPr="00B84AAC">
              <w:rPr>
                <w:rFonts w:cs="Arial"/>
                <w:b/>
                <w:bCs/>
              </w:rPr>
              <w:t xml:space="preserve">in a valid activation DCI </w:t>
            </w:r>
            <w:r w:rsidRPr="00B84AAC">
              <w:rPr>
                <w:rFonts w:cs="Arial"/>
              </w:rPr>
              <w:t xml:space="preserve">after the reception of </w:t>
            </w:r>
            <w:proofErr w:type="spellStart"/>
            <w:r w:rsidRPr="00B84AAC">
              <w:rPr>
                <w:rFonts w:cs="Arial"/>
              </w:rPr>
              <w:t>configuredGrantConfig</w:t>
            </w:r>
            <w:proofErr w:type="spellEnd"/>
            <w:r w:rsidRPr="00B84AAC">
              <w:rPr>
                <w:rFonts w:cs="Arial"/>
              </w:rPr>
              <w:t xml:space="preserve"> not including </w:t>
            </w:r>
            <w:proofErr w:type="spellStart"/>
            <w:r w:rsidRPr="00B84AAC">
              <w:rPr>
                <w:rFonts w:cs="Arial"/>
              </w:rPr>
              <w:t>rrc-ConfiguredUplinkGrant</w:t>
            </w:r>
            <w:proofErr w:type="spellEnd"/>
            <w:r w:rsidRPr="00B84AAC">
              <w:rPr>
                <w:rFonts w:cs="Arial"/>
              </w:rPr>
              <w:t>.</w:t>
            </w:r>
          </w:p>
          <w:p w14:paraId="32E58A39" w14:textId="77777777" w:rsidR="00486680" w:rsidRPr="00B84AAC" w:rsidRDefault="00486680" w:rsidP="00486680">
            <w:pPr>
              <w:pStyle w:val="a8"/>
              <w:spacing w:line="256" w:lineRule="auto"/>
              <w:rPr>
                <w:rFonts w:cs="Arial"/>
              </w:rPr>
            </w:pPr>
            <w:r w:rsidRPr="00B84AAC">
              <w:rPr>
                <w:rFonts w:cs="Arial"/>
              </w:rPr>
              <w:t xml:space="preserve">For Type 2 PUSCH, the scheduling is like the dynamic grant. No special concern here. </w:t>
            </w:r>
            <w:r w:rsidRPr="00B84AAC">
              <w:rPr>
                <w:rFonts w:cs="Arial"/>
                <w:b/>
                <w:bCs/>
              </w:rPr>
              <w:t>However</w:t>
            </w:r>
            <w:r w:rsidRPr="00B84AAC">
              <w:rPr>
                <w:rFonts w:cs="Arial"/>
              </w:rPr>
              <w:t xml:space="preserve">, for the Type 1 PUSCH transmission, an additional scheduling offset or </w:t>
            </w:r>
            <w:r w:rsidRPr="00B84AAC">
              <w:rPr>
                <w:rFonts w:cs="Arial"/>
                <w:b/>
                <w:bCs/>
              </w:rPr>
              <w:t xml:space="preserve">a new UE behavior after the reception of </w:t>
            </w:r>
            <w:proofErr w:type="spellStart"/>
            <w:r w:rsidRPr="00B84AAC">
              <w:rPr>
                <w:rFonts w:cs="Arial"/>
                <w:b/>
                <w:bCs/>
              </w:rPr>
              <w:t>condifuredGrantConfig</w:t>
            </w:r>
            <w:proofErr w:type="spellEnd"/>
            <w:r w:rsidRPr="00B84AAC">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a8"/>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a8"/>
              <w:spacing w:before="120" w:line="257" w:lineRule="auto"/>
              <w:rPr>
                <w:rFonts w:cs="Arial"/>
              </w:rPr>
            </w:pPr>
            <w:r>
              <w:rPr>
                <w:rFonts w:cs="Arial"/>
              </w:rPr>
              <w:t>Further discussion is needed.</w:t>
            </w:r>
          </w:p>
        </w:tc>
      </w:tr>
    </w:tbl>
    <w:p w14:paraId="7A6F40FB" w14:textId="77777777" w:rsidR="008440F9" w:rsidRDefault="002D5CD3">
      <w:pPr>
        <w:pStyle w:val="21"/>
      </w:pPr>
      <w:r>
        <w:t>4.3</w:t>
      </w:r>
      <w:r>
        <w:tab/>
        <w:t>Updated proposal based on company views</w:t>
      </w:r>
    </w:p>
    <w:p w14:paraId="191CC9D6" w14:textId="77777777" w:rsidR="00834554" w:rsidRPr="00B84AAC" w:rsidRDefault="00834554" w:rsidP="00834554">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077C979" w14:textId="77777777" w:rsidR="008440F9" w:rsidRPr="00B84AAC" w:rsidRDefault="00834554">
      <w:pPr>
        <w:rPr>
          <w:rFonts w:ascii="Arial" w:hAnsi="Arial" w:cs="Arial"/>
          <w:b/>
          <w:bCs/>
        </w:rPr>
      </w:pPr>
      <w:r w:rsidRPr="00B84AAC">
        <w:rPr>
          <w:rFonts w:ascii="Arial" w:hAnsi="Arial" w:cs="Arial"/>
          <w:b/>
          <w:bCs/>
        </w:rPr>
        <w:t>Regarding 2-step RACH timing relationship:</w:t>
      </w:r>
    </w:p>
    <w:p w14:paraId="0E78D950" w14:textId="77777777" w:rsidR="00834554" w:rsidRPr="00B84AAC" w:rsidRDefault="00813F6E" w:rsidP="00BB7AD4">
      <w:pPr>
        <w:pStyle w:val="afd"/>
        <w:numPr>
          <w:ilvl w:val="0"/>
          <w:numId w:val="49"/>
        </w:numPr>
        <w:ind w:firstLineChars="0"/>
        <w:rPr>
          <w:rFonts w:ascii="Arial" w:hAnsi="Arial" w:cs="Arial"/>
        </w:rPr>
      </w:pPr>
      <w:r w:rsidRPr="00B84AAC">
        <w:rPr>
          <w:rFonts w:ascii="Arial" w:hAnsi="Arial" w:cs="Arial"/>
        </w:rPr>
        <w:t>9</w:t>
      </w:r>
      <w:r w:rsidR="00834554" w:rsidRPr="00B84AAC">
        <w:rPr>
          <w:rFonts w:ascii="Arial" w:hAnsi="Arial" w:cs="Arial"/>
        </w:rPr>
        <w:t xml:space="preserve"> companies (Ericsson</w:t>
      </w:r>
      <w:r w:rsidR="00947F69" w:rsidRPr="00B84AAC">
        <w:rPr>
          <w:rFonts w:ascii="Arial" w:hAnsi="Arial" w:cs="Arial"/>
        </w:rPr>
        <w:t>, Lenovo/MM, ZTE, LG, OPPO, Sony, Thales</w:t>
      </w:r>
      <w:r w:rsidR="001D689D" w:rsidRPr="00B84AAC">
        <w:rPr>
          <w:rFonts w:ascii="Arial" w:hAnsi="Arial" w:cs="Arial"/>
        </w:rPr>
        <w:t>, Apple</w:t>
      </w:r>
      <w:r w:rsidRPr="00B84AAC">
        <w:rPr>
          <w:rFonts w:ascii="Arial" w:hAnsi="Arial" w:cs="Arial"/>
        </w:rPr>
        <w:t xml:space="preserve">, </w:t>
      </w:r>
      <w:proofErr w:type="gramStart"/>
      <w:r w:rsidRPr="00B84AAC">
        <w:rPr>
          <w:rFonts w:ascii="Arial" w:hAnsi="Arial" w:cs="Arial"/>
        </w:rPr>
        <w:t>SS</w:t>
      </w:r>
      <w:proofErr w:type="gramEnd"/>
      <w:r w:rsidR="00834554" w:rsidRPr="00B84AAC">
        <w:rPr>
          <w:rFonts w:ascii="Arial" w:hAnsi="Arial" w:cs="Arial"/>
        </w:rPr>
        <w:t xml:space="preserve">) </w:t>
      </w:r>
      <w:r w:rsidR="00947F69" w:rsidRPr="00B84AAC">
        <w:rPr>
          <w:rFonts w:ascii="Arial" w:hAnsi="Arial" w:cs="Arial"/>
        </w:rPr>
        <w:t>are open to discuss further.</w:t>
      </w:r>
    </w:p>
    <w:p w14:paraId="4D3587F0" w14:textId="77777777" w:rsidR="00947F69" w:rsidRPr="00B84AAC" w:rsidRDefault="00947F69" w:rsidP="00BB7AD4">
      <w:pPr>
        <w:pStyle w:val="afd"/>
        <w:numPr>
          <w:ilvl w:val="0"/>
          <w:numId w:val="49"/>
        </w:numPr>
        <w:ind w:firstLineChars="0"/>
        <w:rPr>
          <w:rFonts w:ascii="Arial" w:hAnsi="Arial" w:cs="Arial"/>
        </w:rPr>
      </w:pPr>
      <w:r w:rsidRPr="00B84AAC">
        <w:rPr>
          <w:rFonts w:ascii="Arial" w:hAnsi="Arial" w:cs="Arial"/>
        </w:rPr>
        <w:t>3 companies (</w:t>
      </w:r>
      <w:proofErr w:type="spellStart"/>
      <w:r w:rsidRPr="00B84AAC">
        <w:rPr>
          <w:rFonts w:ascii="Arial" w:hAnsi="Arial" w:cs="Arial"/>
        </w:rPr>
        <w:t>MediaTek</w:t>
      </w:r>
      <w:proofErr w:type="spellEnd"/>
      <w:r w:rsidRPr="00B84AAC">
        <w:rPr>
          <w:rFonts w:ascii="Arial" w:hAnsi="Arial" w:cs="Arial"/>
        </w:rPr>
        <w:t xml:space="preserve">, </w:t>
      </w:r>
      <w:proofErr w:type="spellStart"/>
      <w:r w:rsidRPr="00B84AAC">
        <w:rPr>
          <w:rFonts w:ascii="Arial" w:hAnsi="Arial" w:cs="Arial"/>
        </w:rPr>
        <w:t>Fraunhofer</w:t>
      </w:r>
      <w:proofErr w:type="spellEnd"/>
      <w:r w:rsidRPr="00B84AAC">
        <w:rPr>
          <w:rFonts w:ascii="Arial" w:hAnsi="Arial" w:cs="Arial"/>
        </w:rPr>
        <w:t xml:space="preserve"> IIS/</w:t>
      </w:r>
      <w:proofErr w:type="spellStart"/>
      <w:r w:rsidRPr="00B84AAC">
        <w:rPr>
          <w:rFonts w:ascii="Arial" w:hAnsi="Arial" w:cs="Arial"/>
        </w:rPr>
        <w:t>Fraunhofer</w:t>
      </w:r>
      <w:proofErr w:type="spellEnd"/>
      <w:r w:rsidRPr="00B84AAC">
        <w:rPr>
          <w:rFonts w:ascii="Arial" w:hAnsi="Arial" w:cs="Arial"/>
        </w:rPr>
        <w:t xml:space="preserve"> HHI, </w:t>
      </w:r>
      <w:proofErr w:type="gramStart"/>
      <w:r w:rsidRPr="00B84AAC">
        <w:rPr>
          <w:rFonts w:ascii="Arial" w:hAnsi="Arial" w:cs="Arial"/>
        </w:rPr>
        <w:t>Eutelsat</w:t>
      </w:r>
      <w:proofErr w:type="gramEnd"/>
      <w:r w:rsidRPr="00B84AAC">
        <w:rPr>
          <w:rFonts w:ascii="Arial" w:hAnsi="Arial" w:cs="Arial"/>
        </w:rPr>
        <w:t>) think 2-step RACH procedure could first be discussed in RAN2.</w:t>
      </w:r>
    </w:p>
    <w:p w14:paraId="19ACD82C" w14:textId="77777777" w:rsidR="00947F69" w:rsidRPr="00B84AAC" w:rsidRDefault="00947F69" w:rsidP="00BB7AD4">
      <w:pPr>
        <w:pStyle w:val="afd"/>
        <w:numPr>
          <w:ilvl w:val="0"/>
          <w:numId w:val="49"/>
        </w:numPr>
        <w:ind w:firstLineChars="0"/>
        <w:rPr>
          <w:rFonts w:ascii="Arial" w:hAnsi="Arial" w:cs="Arial"/>
        </w:rPr>
      </w:pPr>
      <w:r w:rsidRPr="00B84AAC">
        <w:rPr>
          <w:rFonts w:ascii="Arial" w:hAnsi="Arial" w:cs="Arial"/>
        </w:rPr>
        <w:t>2 companies (Intel, Huawei) suggests discussing whether to support 2-step RACH for NTN or not first, while Intel is fine to discuss it either in RAN1 or RAN2.</w:t>
      </w:r>
    </w:p>
    <w:p w14:paraId="16EDC0D7" w14:textId="77777777" w:rsidR="00947F69" w:rsidRPr="00B84AAC" w:rsidRDefault="00947F69" w:rsidP="00BB7AD4">
      <w:pPr>
        <w:pStyle w:val="afd"/>
        <w:numPr>
          <w:ilvl w:val="0"/>
          <w:numId w:val="49"/>
        </w:numPr>
        <w:ind w:firstLineChars="0"/>
        <w:rPr>
          <w:rFonts w:ascii="Arial" w:hAnsi="Arial" w:cs="Arial"/>
        </w:rPr>
      </w:pPr>
      <w:r w:rsidRPr="00B84AAC">
        <w:rPr>
          <w:rFonts w:ascii="Arial" w:hAnsi="Arial" w:cs="Arial"/>
        </w:rPr>
        <w:t>1 company (Nokia) think 2-step RACH is not feasible for NTN.</w:t>
      </w:r>
    </w:p>
    <w:p w14:paraId="3A0BBC11" w14:textId="77777777" w:rsidR="00947F69" w:rsidRPr="00B84AAC" w:rsidRDefault="00947F69" w:rsidP="00947F69">
      <w:pPr>
        <w:rPr>
          <w:rFonts w:ascii="Arial" w:hAnsi="Arial" w:cs="Arial"/>
        </w:rPr>
      </w:pPr>
      <w:r w:rsidRPr="00B84AAC">
        <w:rPr>
          <w:rFonts w:ascii="Arial" w:hAnsi="Arial" w:cs="Arial"/>
        </w:rPr>
        <w:t xml:space="preserve">Based on companies’ views, it is reasonable that discussing whether to support 2-step RACH for NTN or not </w:t>
      </w:r>
      <w:r w:rsidR="007956B4" w:rsidRPr="00B84AAC">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B84AAC" w:rsidRDefault="007956B4" w:rsidP="007956B4">
      <w:pPr>
        <w:rPr>
          <w:rFonts w:ascii="Arial" w:hAnsi="Arial" w:cs="Arial"/>
          <w:b/>
          <w:bCs/>
          <w:highlight w:val="cyan"/>
          <w:u w:val="single"/>
        </w:rPr>
      </w:pPr>
      <w:r w:rsidRPr="00B84AAC">
        <w:rPr>
          <w:rFonts w:ascii="Arial" w:hAnsi="Arial" w:cs="Arial"/>
          <w:b/>
          <w:bCs/>
          <w:highlight w:val="cyan"/>
          <w:u w:val="single"/>
        </w:rPr>
        <w:t>Moderator recommendation on Issue #4 – 2-step RACH timing relationship:</w:t>
      </w:r>
    </w:p>
    <w:p w14:paraId="385945CF" w14:textId="77777777" w:rsidR="007956B4" w:rsidRPr="00B84AAC" w:rsidRDefault="007956B4" w:rsidP="00947F69">
      <w:pPr>
        <w:rPr>
          <w:rFonts w:ascii="Arial" w:hAnsi="Arial" w:cs="Arial"/>
        </w:rPr>
      </w:pPr>
      <w:r w:rsidRPr="00B84AAC">
        <w:rPr>
          <w:rFonts w:ascii="Arial" w:hAnsi="Arial" w:cs="Arial"/>
          <w:highlight w:val="cyan"/>
        </w:rPr>
        <w:t>RAN1 to wait for RAN2 decision on whether to support 2-step RACH for NTN or not, before discussing 2-step RACH timing relationship.</w:t>
      </w:r>
    </w:p>
    <w:p w14:paraId="53D7EA31" w14:textId="77777777" w:rsidR="007956B4" w:rsidRPr="00B84AAC" w:rsidRDefault="007956B4" w:rsidP="00947F69">
      <w:pPr>
        <w:rPr>
          <w:rFonts w:ascii="Arial" w:hAnsi="Arial" w:cs="Arial"/>
        </w:rPr>
      </w:pPr>
    </w:p>
    <w:p w14:paraId="1D404B65" w14:textId="77777777" w:rsidR="007956B4" w:rsidRPr="00B84AAC" w:rsidRDefault="007956B4" w:rsidP="007956B4">
      <w:pPr>
        <w:rPr>
          <w:rFonts w:ascii="Arial" w:hAnsi="Arial" w:cs="Arial"/>
          <w:b/>
          <w:bCs/>
        </w:rPr>
      </w:pPr>
      <w:r w:rsidRPr="00B84AAC">
        <w:rPr>
          <w:rFonts w:ascii="Arial" w:hAnsi="Arial" w:cs="Arial"/>
          <w:b/>
          <w:bCs/>
        </w:rPr>
        <w:t xml:space="preserve">Regarding </w:t>
      </w:r>
      <w:r w:rsidR="00EA3808" w:rsidRPr="00B84AAC">
        <w:rPr>
          <w:rFonts w:ascii="Arial" w:hAnsi="Arial" w:cs="Arial"/>
          <w:b/>
          <w:bCs/>
        </w:rPr>
        <w:t>time interval of RACH occasions</w:t>
      </w:r>
      <w:r w:rsidRPr="00B84AAC">
        <w:rPr>
          <w:rFonts w:ascii="Arial" w:hAnsi="Arial" w:cs="Arial"/>
          <w:b/>
          <w:bCs/>
        </w:rPr>
        <w:t>:</w:t>
      </w:r>
    </w:p>
    <w:p w14:paraId="46992341" w14:textId="77777777" w:rsidR="00EA3808" w:rsidRPr="00B84AAC" w:rsidRDefault="00357435" w:rsidP="00BB7AD4">
      <w:pPr>
        <w:pStyle w:val="afd"/>
        <w:numPr>
          <w:ilvl w:val="0"/>
          <w:numId w:val="49"/>
        </w:numPr>
        <w:ind w:firstLineChars="0"/>
        <w:rPr>
          <w:rFonts w:ascii="Arial" w:hAnsi="Arial" w:cs="Arial"/>
        </w:rPr>
      </w:pPr>
      <w:r w:rsidRPr="00B84AAC">
        <w:rPr>
          <w:rFonts w:ascii="Arial" w:hAnsi="Arial" w:cs="Arial"/>
        </w:rPr>
        <w:t>2</w:t>
      </w:r>
      <w:r w:rsidR="00EA3808" w:rsidRPr="00B84AAC">
        <w:rPr>
          <w:rFonts w:ascii="Arial" w:hAnsi="Arial" w:cs="Arial"/>
        </w:rPr>
        <w:t xml:space="preserve"> companies (Ericsson,</w:t>
      </w:r>
      <w:r w:rsidRPr="00B84AAC">
        <w:rPr>
          <w:rFonts w:ascii="Arial" w:hAnsi="Arial" w:cs="Arial"/>
        </w:rPr>
        <w:t xml:space="preserve"> </w:t>
      </w:r>
      <w:proofErr w:type="spellStart"/>
      <w:r w:rsidRPr="00B84AAC">
        <w:rPr>
          <w:rFonts w:ascii="Arial" w:hAnsi="Arial" w:cs="Arial"/>
        </w:rPr>
        <w:t>Fraunhofer</w:t>
      </w:r>
      <w:proofErr w:type="spellEnd"/>
      <w:r w:rsidRPr="00B84AAC">
        <w:rPr>
          <w:rFonts w:ascii="Arial" w:hAnsi="Arial" w:cs="Arial"/>
        </w:rPr>
        <w:t xml:space="preserve"> IIS/</w:t>
      </w:r>
      <w:proofErr w:type="spellStart"/>
      <w:r w:rsidRPr="00B84AAC">
        <w:rPr>
          <w:rFonts w:ascii="Arial" w:hAnsi="Arial" w:cs="Arial"/>
        </w:rPr>
        <w:t>Fraunhofer</w:t>
      </w:r>
      <w:proofErr w:type="spellEnd"/>
      <w:r w:rsidRPr="00B84AAC">
        <w:rPr>
          <w:rFonts w:ascii="Arial" w:hAnsi="Arial" w:cs="Arial"/>
        </w:rPr>
        <w:t xml:space="preserve"> HHI</w:t>
      </w:r>
      <w:r w:rsidR="00EA3808" w:rsidRPr="00B84AAC">
        <w:rPr>
          <w:rFonts w:ascii="Arial" w:hAnsi="Arial" w:cs="Arial"/>
        </w:rPr>
        <w:t>) point out it is unclear what the proposal is.</w:t>
      </w:r>
    </w:p>
    <w:p w14:paraId="7BEA4BFA" w14:textId="77777777" w:rsidR="00EA3808" w:rsidRPr="00B84AAC" w:rsidRDefault="00813F6E" w:rsidP="00BB7AD4">
      <w:pPr>
        <w:pStyle w:val="afd"/>
        <w:numPr>
          <w:ilvl w:val="0"/>
          <w:numId w:val="49"/>
        </w:numPr>
        <w:ind w:firstLineChars="0"/>
        <w:rPr>
          <w:rFonts w:ascii="Arial" w:hAnsi="Arial" w:cs="Arial"/>
        </w:rPr>
      </w:pPr>
      <w:r w:rsidRPr="00B84AAC">
        <w:rPr>
          <w:rFonts w:ascii="Arial" w:hAnsi="Arial" w:cs="Arial"/>
        </w:rPr>
        <w:t>5</w:t>
      </w:r>
      <w:r w:rsidR="00EA3808" w:rsidRPr="00B84AAC">
        <w:rPr>
          <w:rFonts w:ascii="Arial" w:hAnsi="Arial" w:cs="Arial"/>
        </w:rPr>
        <w:t xml:space="preserve"> companies (Lenovo/MM, </w:t>
      </w:r>
      <w:r w:rsidR="00357435" w:rsidRPr="00B84AAC">
        <w:rPr>
          <w:rFonts w:ascii="Arial" w:hAnsi="Arial" w:cs="Arial"/>
        </w:rPr>
        <w:t>OPPO, Sony, Thales</w:t>
      </w:r>
      <w:r w:rsidRPr="00B84AAC">
        <w:rPr>
          <w:rFonts w:ascii="Arial" w:hAnsi="Arial" w:cs="Arial"/>
        </w:rPr>
        <w:t xml:space="preserve">, </w:t>
      </w:r>
      <w:proofErr w:type="gramStart"/>
      <w:r w:rsidRPr="00B84AAC">
        <w:rPr>
          <w:rFonts w:ascii="Arial" w:hAnsi="Arial" w:cs="Arial"/>
        </w:rPr>
        <w:t>SS</w:t>
      </w:r>
      <w:proofErr w:type="gramEnd"/>
      <w:r w:rsidR="00EA3808" w:rsidRPr="00B84AAC">
        <w:rPr>
          <w:rFonts w:ascii="Arial" w:hAnsi="Arial" w:cs="Arial"/>
        </w:rPr>
        <w:t>)</w:t>
      </w:r>
      <w:r w:rsidR="00357435" w:rsidRPr="00B84AAC">
        <w:rPr>
          <w:rFonts w:ascii="Arial" w:hAnsi="Arial" w:cs="Arial"/>
        </w:rPr>
        <w:t xml:space="preserve"> are open to discuss further.</w:t>
      </w:r>
    </w:p>
    <w:p w14:paraId="6671AE14" w14:textId="77777777" w:rsidR="00EA3808" w:rsidRPr="00B84AAC" w:rsidRDefault="00357435" w:rsidP="00BB7AD4">
      <w:pPr>
        <w:pStyle w:val="afd"/>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(CATT) think</w:t>
      </w:r>
      <w:r w:rsidRPr="00B84AAC">
        <w:rPr>
          <w:rFonts w:ascii="Arial" w:hAnsi="Arial" w:cs="Arial"/>
        </w:rPr>
        <w:t>s</w:t>
      </w:r>
      <w:r w:rsidR="00EA3808" w:rsidRPr="00B84AAC">
        <w:rPr>
          <w:rFonts w:ascii="Arial" w:hAnsi="Arial" w:cs="Arial"/>
        </w:rPr>
        <w:t xml:space="preserve"> it is not necessary for further discussion.</w:t>
      </w:r>
    </w:p>
    <w:p w14:paraId="323023A3" w14:textId="77777777" w:rsidR="00EA3808" w:rsidRPr="00B84AAC" w:rsidRDefault="00357435" w:rsidP="00BB7AD4">
      <w:pPr>
        <w:pStyle w:val="afd"/>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(Huawei) think it is not essential for discussion at this meeting.</w:t>
      </w:r>
    </w:p>
    <w:p w14:paraId="7BD3ED0B" w14:textId="77777777" w:rsidR="00EA3808" w:rsidRPr="00B84AAC" w:rsidRDefault="00EA3808" w:rsidP="00BB7AD4">
      <w:pPr>
        <w:pStyle w:val="afd"/>
        <w:numPr>
          <w:ilvl w:val="0"/>
          <w:numId w:val="49"/>
        </w:numPr>
        <w:ind w:firstLineChars="0"/>
        <w:rPr>
          <w:rFonts w:ascii="Arial" w:hAnsi="Arial" w:cs="Arial"/>
        </w:rPr>
      </w:pPr>
      <w:r w:rsidRPr="00B84AAC">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B84AAC" w:rsidRDefault="00357435" w:rsidP="007956B4">
      <w:pPr>
        <w:rPr>
          <w:rFonts w:ascii="Arial" w:hAnsi="Arial" w:cs="Arial"/>
        </w:rPr>
      </w:pPr>
      <w:r w:rsidRPr="00B84AAC">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B84AAC" w:rsidRDefault="00357435" w:rsidP="00357435">
      <w:pPr>
        <w:rPr>
          <w:rFonts w:ascii="Arial" w:hAnsi="Arial" w:cs="Arial"/>
          <w:b/>
          <w:bCs/>
          <w:highlight w:val="cyan"/>
          <w:u w:val="single"/>
        </w:rPr>
      </w:pPr>
      <w:r w:rsidRPr="00B84AAC">
        <w:rPr>
          <w:rFonts w:ascii="Arial" w:hAnsi="Arial" w:cs="Arial"/>
          <w:b/>
          <w:bCs/>
          <w:highlight w:val="cyan"/>
          <w:u w:val="single"/>
        </w:rPr>
        <w:t>Moderator recommendation on Issue #4 – Time interval of RACH occasions:</w:t>
      </w:r>
    </w:p>
    <w:p w14:paraId="00ADE3B8" w14:textId="77777777" w:rsidR="00357435" w:rsidRPr="00B84AAC" w:rsidRDefault="00357435" w:rsidP="00357435">
      <w:pPr>
        <w:rPr>
          <w:rFonts w:ascii="Arial" w:hAnsi="Arial" w:cs="Arial"/>
        </w:rPr>
      </w:pPr>
      <w:r w:rsidRPr="00B84AAC">
        <w:rPr>
          <w:rFonts w:ascii="Arial" w:hAnsi="Arial" w:cs="Arial"/>
          <w:highlight w:val="cyan"/>
        </w:rPr>
        <w:t>It is not necessary to discuss timing relationship for time interval of RACH occasions at this meeting.</w:t>
      </w:r>
    </w:p>
    <w:p w14:paraId="2A05CB42" w14:textId="77777777" w:rsidR="007956B4" w:rsidRPr="00B84AAC" w:rsidRDefault="007956B4" w:rsidP="00947F69">
      <w:pPr>
        <w:rPr>
          <w:rFonts w:ascii="Arial" w:hAnsi="Arial" w:cs="Arial"/>
        </w:rPr>
      </w:pPr>
    </w:p>
    <w:p w14:paraId="3B536C68" w14:textId="77777777" w:rsidR="00357435" w:rsidRPr="00B84AAC" w:rsidRDefault="00357435" w:rsidP="00357435">
      <w:pPr>
        <w:rPr>
          <w:rFonts w:ascii="Arial" w:hAnsi="Arial" w:cs="Arial"/>
          <w:b/>
          <w:bCs/>
        </w:rPr>
      </w:pPr>
      <w:r w:rsidRPr="00B84AAC">
        <w:rPr>
          <w:rFonts w:ascii="Arial" w:hAnsi="Arial" w:cs="Arial"/>
          <w:b/>
          <w:bCs/>
        </w:rPr>
        <w:t>Regarding configured grant PUSCH timing relationship:</w:t>
      </w:r>
    </w:p>
    <w:p w14:paraId="0A72B76D" w14:textId="77777777" w:rsidR="00357435" w:rsidRPr="00B84AAC" w:rsidRDefault="00AA1277" w:rsidP="00BB7AD4">
      <w:pPr>
        <w:pStyle w:val="afd"/>
        <w:numPr>
          <w:ilvl w:val="0"/>
          <w:numId w:val="49"/>
        </w:numPr>
        <w:ind w:firstLineChars="0"/>
        <w:rPr>
          <w:rFonts w:ascii="Arial" w:hAnsi="Arial" w:cs="Arial"/>
        </w:rPr>
      </w:pPr>
      <w:r w:rsidRPr="00B84AAC">
        <w:rPr>
          <w:rFonts w:ascii="Arial" w:hAnsi="Arial" w:cs="Arial"/>
        </w:rPr>
        <w:t>2</w:t>
      </w:r>
      <w:r w:rsidR="00357435" w:rsidRPr="00B84AAC">
        <w:rPr>
          <w:rFonts w:ascii="Arial" w:hAnsi="Arial" w:cs="Arial"/>
        </w:rPr>
        <w:t xml:space="preserve"> compan</w:t>
      </w:r>
      <w:r w:rsidRPr="00B84AAC">
        <w:rPr>
          <w:rFonts w:ascii="Arial" w:hAnsi="Arial" w:cs="Arial"/>
        </w:rPr>
        <w:t>ies</w:t>
      </w:r>
      <w:r w:rsidR="00357435" w:rsidRPr="00B84AAC">
        <w:rPr>
          <w:rFonts w:ascii="Arial" w:hAnsi="Arial" w:cs="Arial"/>
        </w:rPr>
        <w:t xml:space="preserve"> (Ericsson</w:t>
      </w:r>
      <w:r w:rsidRPr="00B84AAC">
        <w:rPr>
          <w:rFonts w:ascii="Arial" w:hAnsi="Arial" w:cs="Arial"/>
        </w:rPr>
        <w:t>, OPPO</w:t>
      </w:r>
      <w:r w:rsidR="00357435" w:rsidRPr="00B84AAC">
        <w:rPr>
          <w:rFonts w:ascii="Arial" w:hAnsi="Arial" w:cs="Arial"/>
        </w:rPr>
        <w:t>) points out it is unclear what the proposal is.</w:t>
      </w:r>
    </w:p>
    <w:p w14:paraId="6DF3801A" w14:textId="77777777" w:rsidR="00357435" w:rsidRPr="00B84AAC" w:rsidRDefault="00813F6E" w:rsidP="00BB7AD4">
      <w:pPr>
        <w:pStyle w:val="afd"/>
        <w:numPr>
          <w:ilvl w:val="0"/>
          <w:numId w:val="49"/>
        </w:numPr>
        <w:ind w:firstLineChars="0"/>
        <w:rPr>
          <w:rFonts w:ascii="Arial" w:hAnsi="Arial" w:cs="Arial"/>
        </w:rPr>
      </w:pPr>
      <w:r w:rsidRPr="00B84AAC">
        <w:rPr>
          <w:rFonts w:ascii="Arial" w:hAnsi="Arial" w:cs="Arial"/>
        </w:rPr>
        <w:t>4</w:t>
      </w:r>
      <w:r w:rsidR="00357435" w:rsidRPr="00B84AAC">
        <w:rPr>
          <w:rFonts w:ascii="Arial" w:hAnsi="Arial" w:cs="Arial"/>
        </w:rPr>
        <w:t xml:space="preserve"> companies (Lenovo/MM, Sony, Thales</w:t>
      </w:r>
      <w:r w:rsidRPr="00B84AAC">
        <w:rPr>
          <w:rFonts w:ascii="Arial" w:hAnsi="Arial" w:cs="Arial"/>
        </w:rPr>
        <w:t xml:space="preserve">, </w:t>
      </w:r>
      <w:proofErr w:type="gramStart"/>
      <w:r w:rsidRPr="00B84AAC">
        <w:rPr>
          <w:rFonts w:ascii="Arial" w:hAnsi="Arial" w:cs="Arial"/>
        </w:rPr>
        <w:t>SS</w:t>
      </w:r>
      <w:proofErr w:type="gramEnd"/>
      <w:r w:rsidR="00357435" w:rsidRPr="00B84AAC">
        <w:rPr>
          <w:rFonts w:ascii="Arial" w:hAnsi="Arial" w:cs="Arial"/>
        </w:rPr>
        <w:t>) are open to discuss further.</w:t>
      </w:r>
    </w:p>
    <w:p w14:paraId="3186456E" w14:textId="77777777" w:rsidR="00357435" w:rsidRPr="00B84AAC" w:rsidRDefault="00357435" w:rsidP="00BB7AD4">
      <w:pPr>
        <w:pStyle w:val="afd"/>
        <w:numPr>
          <w:ilvl w:val="0"/>
          <w:numId w:val="49"/>
        </w:numPr>
        <w:ind w:firstLineChars="0"/>
        <w:rPr>
          <w:rFonts w:ascii="Arial" w:hAnsi="Arial" w:cs="Arial"/>
        </w:rPr>
      </w:pPr>
      <w:r w:rsidRPr="00B84AAC">
        <w:rPr>
          <w:rFonts w:ascii="Arial" w:hAnsi="Arial" w:cs="Arial"/>
        </w:rPr>
        <w:t>1 company (Huawei) think</w:t>
      </w:r>
      <w:r w:rsidR="00AA1277" w:rsidRPr="00B84AAC">
        <w:rPr>
          <w:rFonts w:ascii="Arial" w:hAnsi="Arial" w:cs="Arial"/>
        </w:rPr>
        <w:t>s</w:t>
      </w:r>
      <w:r w:rsidRPr="00B84AAC">
        <w:rPr>
          <w:rFonts w:ascii="Arial" w:hAnsi="Arial" w:cs="Arial"/>
        </w:rPr>
        <w:t xml:space="preserve"> it is not essential for discussion at this meeting.</w:t>
      </w:r>
    </w:p>
    <w:p w14:paraId="07225AAA" w14:textId="77777777" w:rsidR="00813F6E" w:rsidRPr="00B84AAC" w:rsidRDefault="00813F6E" w:rsidP="00BB7AD4">
      <w:pPr>
        <w:pStyle w:val="afd"/>
        <w:numPr>
          <w:ilvl w:val="0"/>
          <w:numId w:val="49"/>
        </w:numPr>
        <w:ind w:firstLineChars="0"/>
        <w:rPr>
          <w:rFonts w:ascii="Arial" w:hAnsi="Arial" w:cs="Arial"/>
        </w:rPr>
      </w:pPr>
      <w:r w:rsidRPr="00B84AAC">
        <w:rPr>
          <w:rFonts w:ascii="Arial" w:hAnsi="Arial" w:cs="Arial"/>
        </w:rPr>
        <w:t>1 company (the proponent) clarifies the proposal after the deadline (8 pm UTC 08/19) and suggests FFS.</w:t>
      </w:r>
    </w:p>
    <w:p w14:paraId="4BFCED18" w14:textId="77777777" w:rsidR="00AA1277" w:rsidRPr="00B84AAC" w:rsidRDefault="00AA1277" w:rsidP="00357435">
      <w:pPr>
        <w:rPr>
          <w:rFonts w:ascii="Arial" w:hAnsi="Arial" w:cs="Arial"/>
        </w:rPr>
      </w:pPr>
      <w:r w:rsidRPr="00B84AAC">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t>Moderator recommendation on Issue #4 – Configured grant PUSCH:</w:t>
      </w:r>
    </w:p>
    <w:p w14:paraId="1AD5A4C2" w14:textId="77777777" w:rsidR="00AA1277" w:rsidRPr="00B84AAC" w:rsidRDefault="00AA1277" w:rsidP="00AA1277">
      <w:pPr>
        <w:rPr>
          <w:rFonts w:ascii="Arial" w:hAnsi="Arial" w:cs="Arial"/>
        </w:rPr>
      </w:pPr>
      <w:r w:rsidRPr="00B84AAC">
        <w:rPr>
          <w:rFonts w:ascii="Arial" w:hAnsi="Arial" w:cs="Arial"/>
          <w:highlight w:val="cyan"/>
        </w:rPr>
        <w:t>On configured grant PUSCH timing relationships, interested companies are encouraged to submit concrete proposals to RAN1#103-e</w:t>
      </w:r>
      <w:r w:rsidRPr="00B84AAC">
        <w:rPr>
          <w:rFonts w:ascii="Arial" w:hAnsi="Arial" w:cs="Arial"/>
        </w:rPr>
        <w:t>.</w:t>
      </w:r>
    </w:p>
    <w:p w14:paraId="111E6D49" w14:textId="77777777" w:rsidR="00AA1277" w:rsidRPr="00B84AAC" w:rsidRDefault="00AA1277" w:rsidP="00357435">
      <w:pPr>
        <w:rPr>
          <w:rFonts w:ascii="Arial" w:hAnsi="Arial" w:cs="Arial"/>
        </w:rPr>
      </w:pPr>
    </w:p>
    <w:p w14:paraId="575355F2" w14:textId="77777777" w:rsidR="00AA1277" w:rsidRPr="00B84AAC" w:rsidRDefault="00AA1277" w:rsidP="00AA1277">
      <w:pPr>
        <w:rPr>
          <w:rFonts w:ascii="Arial" w:hAnsi="Arial" w:cs="Arial"/>
          <w:b/>
          <w:bCs/>
        </w:rPr>
      </w:pPr>
      <w:r w:rsidRPr="00B84AAC">
        <w:rPr>
          <w:rFonts w:ascii="Arial" w:hAnsi="Arial" w:cs="Arial"/>
          <w:b/>
          <w:bCs/>
        </w:rPr>
        <w:t>Regarding DCI 2_0 scheduled SFI timing relationship:</w:t>
      </w:r>
    </w:p>
    <w:p w14:paraId="3315093F" w14:textId="77777777" w:rsidR="00AA1277" w:rsidRPr="00B84AAC" w:rsidRDefault="00813F6E" w:rsidP="00BB7AD4">
      <w:pPr>
        <w:pStyle w:val="afd"/>
        <w:numPr>
          <w:ilvl w:val="0"/>
          <w:numId w:val="49"/>
        </w:numPr>
        <w:ind w:firstLineChars="0"/>
        <w:rPr>
          <w:rFonts w:ascii="Arial" w:hAnsi="Arial" w:cs="Arial"/>
        </w:rPr>
      </w:pPr>
      <w:r w:rsidRPr="00B84AAC">
        <w:rPr>
          <w:rFonts w:ascii="Arial" w:hAnsi="Arial" w:cs="Arial"/>
        </w:rPr>
        <w:t>8</w:t>
      </w:r>
      <w:r w:rsidR="00AA1277" w:rsidRPr="00B84AAC">
        <w:rPr>
          <w:rFonts w:ascii="Arial" w:hAnsi="Arial" w:cs="Arial"/>
        </w:rPr>
        <w:t xml:space="preserve"> companies (Ericsson, Lenovo/MM, ZTE, LG, OPPO, Sony, Thales</w:t>
      </w:r>
      <w:r w:rsidRPr="00B84AAC">
        <w:rPr>
          <w:rFonts w:ascii="Arial" w:hAnsi="Arial" w:cs="Arial"/>
        </w:rPr>
        <w:t xml:space="preserve">, </w:t>
      </w:r>
      <w:proofErr w:type="gramStart"/>
      <w:r w:rsidRPr="00B84AAC">
        <w:rPr>
          <w:rFonts w:ascii="Arial" w:hAnsi="Arial" w:cs="Arial"/>
        </w:rPr>
        <w:t>SS</w:t>
      </w:r>
      <w:proofErr w:type="gramEnd"/>
      <w:r w:rsidR="00AA1277" w:rsidRPr="00B84AAC">
        <w:rPr>
          <w:rFonts w:ascii="Arial" w:hAnsi="Arial" w:cs="Arial"/>
        </w:rPr>
        <w:t>) think it is reasonable to discuss further.</w:t>
      </w:r>
    </w:p>
    <w:p w14:paraId="491071AE" w14:textId="77777777" w:rsidR="00AA1277" w:rsidRPr="00B84AAC" w:rsidRDefault="00AA1277" w:rsidP="00BB7AD4">
      <w:pPr>
        <w:pStyle w:val="afd"/>
        <w:numPr>
          <w:ilvl w:val="0"/>
          <w:numId w:val="49"/>
        </w:numPr>
        <w:ind w:firstLineChars="0"/>
        <w:rPr>
          <w:rFonts w:ascii="Arial" w:hAnsi="Arial" w:cs="Arial"/>
        </w:rPr>
      </w:pPr>
      <w:r w:rsidRPr="00B84AAC">
        <w:rPr>
          <w:rFonts w:ascii="Arial" w:hAnsi="Arial" w:cs="Arial"/>
        </w:rPr>
        <w:t>1 company (Huawei) think</w:t>
      </w:r>
      <w:r w:rsidR="000E1ED7" w:rsidRPr="00B84AAC">
        <w:rPr>
          <w:rFonts w:ascii="Arial" w:hAnsi="Arial" w:cs="Arial"/>
        </w:rPr>
        <w:t>s</w:t>
      </w:r>
      <w:r w:rsidRPr="00B84AAC">
        <w:rPr>
          <w:rFonts w:ascii="Arial" w:hAnsi="Arial" w:cs="Arial"/>
        </w:rPr>
        <w:t xml:space="preserve"> it is not essential for discussion at this meeting.</w:t>
      </w:r>
    </w:p>
    <w:p w14:paraId="16E5F81B" w14:textId="77777777" w:rsidR="00AA1277" w:rsidRPr="00B84AAC" w:rsidRDefault="00AA1277" w:rsidP="00AA1277">
      <w:pPr>
        <w:rPr>
          <w:rFonts w:ascii="Arial" w:hAnsi="Arial" w:cs="Arial"/>
        </w:rPr>
      </w:pPr>
      <w:r w:rsidRPr="00B84AAC">
        <w:rPr>
          <w:rFonts w:ascii="Arial" w:hAnsi="Arial" w:cs="Arial"/>
        </w:rPr>
        <w:t xml:space="preserve">Considering the views expressed by companies, we can see that there is </w:t>
      </w:r>
      <w:r w:rsidR="000E1ED7" w:rsidRPr="00B84AAC">
        <w:rPr>
          <w:rFonts w:ascii="Arial" w:hAnsi="Arial" w:cs="Arial"/>
        </w:rPr>
        <w:t>reasonably good interest in</w:t>
      </w:r>
      <w:r w:rsidRPr="00B84AAC">
        <w:rPr>
          <w:rFonts w:ascii="Arial" w:hAnsi="Arial" w:cs="Arial"/>
        </w:rPr>
        <w:t xml:space="preserve"> this issue, though </w:t>
      </w:r>
      <w:r w:rsidR="000E1ED7" w:rsidRPr="00B84AAC">
        <w:rPr>
          <w:rFonts w:ascii="Arial" w:hAnsi="Arial" w:cs="Arial"/>
        </w:rPr>
        <w:t xml:space="preserve">1 </w:t>
      </w:r>
      <w:r w:rsidRPr="00B84AAC">
        <w:rPr>
          <w:rFonts w:ascii="Arial" w:hAnsi="Arial" w:cs="Arial"/>
        </w:rPr>
        <w:t>compan</w:t>
      </w:r>
      <w:r w:rsidR="000E1ED7" w:rsidRPr="00B84AAC">
        <w:rPr>
          <w:rFonts w:ascii="Arial" w:hAnsi="Arial" w:cs="Arial"/>
        </w:rPr>
        <w:t>y thinks it is not essential for discussion at this meeting.</w:t>
      </w:r>
      <w:r w:rsidRPr="00B84AAC">
        <w:rPr>
          <w:rFonts w:ascii="Arial" w:hAnsi="Arial" w:cs="Arial"/>
        </w:rPr>
        <w:t xml:space="preserve"> A recommended way forward is provided as follows.</w:t>
      </w:r>
    </w:p>
    <w:p w14:paraId="0F6BD9C3"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t xml:space="preserve">Moderator recommendation on Issue #4 – </w:t>
      </w:r>
      <w:r w:rsidR="000E1ED7" w:rsidRPr="00B84AAC">
        <w:rPr>
          <w:rFonts w:ascii="Arial" w:hAnsi="Arial" w:cs="Arial"/>
          <w:b/>
          <w:bCs/>
          <w:highlight w:val="cyan"/>
          <w:u w:val="single"/>
        </w:rPr>
        <w:t>DCI 2_0 scheduled SFI</w:t>
      </w:r>
      <w:r w:rsidRPr="00B84AAC">
        <w:rPr>
          <w:rFonts w:ascii="Arial" w:hAnsi="Arial" w:cs="Arial"/>
          <w:b/>
          <w:bCs/>
          <w:highlight w:val="cyan"/>
          <w:u w:val="single"/>
        </w:rPr>
        <w:t>:</w:t>
      </w:r>
    </w:p>
    <w:p w14:paraId="378DB8ED" w14:textId="77777777" w:rsidR="007956B4" w:rsidRPr="00B84AAC" w:rsidRDefault="000E1ED7" w:rsidP="00947F69">
      <w:pPr>
        <w:rPr>
          <w:rFonts w:ascii="Arial" w:hAnsi="Arial" w:cs="Arial"/>
          <w:highlight w:val="cyan"/>
        </w:rPr>
      </w:pPr>
      <w:r w:rsidRPr="00B84AAC">
        <w:rPr>
          <w:rFonts w:ascii="Arial" w:hAnsi="Arial" w:cs="Arial"/>
          <w:highlight w:val="cyan"/>
        </w:rPr>
        <w:t>Continue discussion DCI 2_0 scheduled SFI timing relationship at RAN1#102-e.</w:t>
      </w:r>
    </w:p>
    <w:p w14:paraId="52FC2095" w14:textId="77777777" w:rsidR="000E1ED7" w:rsidRDefault="000E1ED7" w:rsidP="000E1ED7">
      <w:pPr>
        <w:pStyle w:val="21"/>
      </w:pPr>
      <w:r>
        <w:t>4.4</w:t>
      </w:r>
      <w:r>
        <w:tab/>
        <w:t>Company views (2</w:t>
      </w:r>
      <w:r w:rsidRPr="000E1ED7">
        <w:rPr>
          <w:vertAlign w:val="superscript"/>
        </w:rPr>
        <w:t>nd</w:t>
      </w:r>
      <w:r>
        <w:t xml:space="preserve"> round of email discussion)</w:t>
      </w:r>
    </w:p>
    <w:p w14:paraId="2D7ACEB8" w14:textId="77777777" w:rsidR="000E1ED7" w:rsidRPr="00B84AAC" w:rsidRDefault="000E1ED7" w:rsidP="00947F69">
      <w:pPr>
        <w:rPr>
          <w:rFonts w:ascii="Arial" w:hAnsi="Arial" w:cs="Arial"/>
        </w:rPr>
      </w:pPr>
      <w:r w:rsidRPr="00B84AAC">
        <w:rPr>
          <w:rFonts w:ascii="Arial" w:hAnsi="Arial" w:cs="Arial"/>
        </w:rPr>
        <w:t>Based on discussion in Section 4.3, the only issue that needs to be further discussed at this RAN1 meeting is DCI 2_0 scheduled SFI timing relationship.</w:t>
      </w:r>
    </w:p>
    <w:p w14:paraId="5B593379" w14:textId="77777777" w:rsidR="000E1ED7" w:rsidRPr="00B84AAC" w:rsidRDefault="002E2A5B" w:rsidP="00947F69">
      <w:pPr>
        <w:rPr>
          <w:rFonts w:ascii="Arial" w:hAnsi="Arial" w:cs="Arial"/>
        </w:rPr>
      </w:pPr>
      <w:r w:rsidRPr="00B84AAC">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87076F" w:rsidRPr="00B84AAC" w:rsidRDefault="0087076F"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noProof/>
                                <w:position w:val="-10"/>
                              </w:rPr>
                              <w:object w:dxaOrig="2740" w:dyaOrig="340" w14:anchorId="3DF15F3A">
                                <v:shape id="_x0000_i1045" type="#_x0000_t75" alt="" style="width:131.75pt;height:18.35pt;mso-width-percent:0;mso-height-percent:0;mso-width-percent:0;mso-height-percent:0" o:ole="">
                                  <v:imagedata r:id="rId97" o:title=""/>
                                </v:shape>
                                <o:OLEObject Type="Embed" ProgID="Equation.3" ShapeID="_x0000_i1045" DrawAspect="Content" ObjectID="_1659855320" r:id="rId98"/>
                              </w:object>
                            </w:r>
                            <w:r w:rsidRPr="00B84AAC">
                              <w:t xml:space="preserve"> bits where </w:t>
                            </w:r>
                            <w:proofErr w:type="spellStart"/>
                            <w:r w:rsidRPr="00B84AAC">
                              <w:t>maxSFIindex</w:t>
                            </w:r>
                            <w:proofErr w:type="spellEnd"/>
                            <w:r w:rsidRPr="00B84AAC">
                              <w:t xml:space="preserve"> is the maximum value of the values provided by corresponding </w:t>
                            </w:r>
                            <w:proofErr w:type="spellStart"/>
                            <w:r w:rsidRPr="00B84AAC">
                              <w:rPr>
                                <w:i/>
                              </w:rPr>
                              <w:t>slotFormatCombinationId</w:t>
                            </w:r>
                            <w:proofErr w:type="spellEnd"/>
                            <w:r w:rsidRPr="00B84AAC">
                              <w:t>.</w:t>
                            </w:r>
                          </w:p>
                          <w:p w14:paraId="4F9F1976" w14:textId="77777777" w:rsidR="0087076F" w:rsidRPr="00B84AAC" w:rsidRDefault="0087076F"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87076F" w:rsidRPr="00B84AAC" w:rsidRDefault="0087076F"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noProof/>
                          <w:position w:val="-10"/>
                        </w:rPr>
                        <w:object w:dxaOrig="2740" w:dyaOrig="340" w14:anchorId="3DF15F3A">
                          <v:shape id="_x0000_i1045" type="#_x0000_t75" alt="" style="width:131.75pt;height:18.35pt;mso-width-percent:0;mso-height-percent:0;mso-width-percent:0;mso-height-percent:0" o:ole="">
                            <v:imagedata r:id="rId97" o:title=""/>
                          </v:shape>
                          <o:OLEObject Type="Embed" ProgID="Equation.3" ShapeID="_x0000_i1045" DrawAspect="Content" ObjectID="_1659855320" r:id="rId99"/>
                        </w:object>
                      </w:r>
                      <w:r w:rsidRPr="00B84AAC">
                        <w:t xml:space="preserve"> bits where </w:t>
                      </w:r>
                      <w:proofErr w:type="spellStart"/>
                      <w:r w:rsidRPr="00B84AAC">
                        <w:t>maxSFIindex</w:t>
                      </w:r>
                      <w:proofErr w:type="spellEnd"/>
                      <w:r w:rsidRPr="00B84AAC">
                        <w:t xml:space="preserve"> is the maximum value of the values provided by corresponding </w:t>
                      </w:r>
                      <w:proofErr w:type="spellStart"/>
                      <w:r w:rsidRPr="00B84AAC">
                        <w:rPr>
                          <w:i/>
                        </w:rPr>
                        <w:t>slotFormatCombinationId</w:t>
                      </w:r>
                      <w:proofErr w:type="spellEnd"/>
                      <w:r w:rsidRPr="00B84AAC">
                        <w:t>.</w:t>
                      </w:r>
                    </w:p>
                    <w:p w14:paraId="4F9F1976" w14:textId="77777777" w:rsidR="0087076F" w:rsidRPr="00B84AAC" w:rsidRDefault="0087076F" w:rsidP="002E2A5B">
                      <w:pPr>
                        <w:rPr>
                          <w:rFonts w:ascii="Arial" w:hAnsi="Arial"/>
                        </w:rPr>
                      </w:pPr>
                    </w:p>
                  </w:txbxContent>
                </v:textbox>
                <w10:anchorlock/>
              </v:shape>
            </w:pict>
          </mc:Fallback>
        </mc:AlternateContent>
      </w:r>
    </w:p>
    <w:p w14:paraId="2EE02379" w14:textId="77777777" w:rsidR="002E2A5B" w:rsidRPr="00B84AAC" w:rsidRDefault="002E2A5B" w:rsidP="00947F69">
      <w:pPr>
        <w:rPr>
          <w:rFonts w:ascii="Arial" w:hAnsi="Arial" w:cs="Arial"/>
        </w:rPr>
      </w:pPr>
      <w:r w:rsidRPr="00B84AAC">
        <w:rPr>
          <w:rFonts w:ascii="Arial" w:hAnsi="Arial" w:cs="Arial"/>
        </w:rPr>
        <w:t>Regarding the interpretation of this SFI timing relationship, the following is considered common understanding at RAN1#98bis (extracted from R1-1911583):</w:t>
      </w:r>
    </w:p>
    <w:p w14:paraId="67BDA7DB" w14:textId="77777777" w:rsidR="002E2A5B" w:rsidRPr="00B84AAC" w:rsidRDefault="002E2A5B" w:rsidP="002E2A5B">
      <w:pPr>
        <w:ind w:left="567"/>
        <w:rPr>
          <w:rFonts w:cs="Calibri"/>
          <w:i/>
          <w:iCs/>
        </w:rPr>
      </w:pPr>
      <w:r w:rsidRPr="00B84AAC">
        <w:rPr>
          <w:rFonts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B84AAC" w:rsidRDefault="002E2A5B" w:rsidP="002E2A5B">
      <w:pPr>
        <w:ind w:left="567"/>
        <w:rPr>
          <w:rFonts w:cs="Calibri"/>
          <w:i/>
          <w:iCs/>
        </w:rPr>
      </w:pPr>
    </w:p>
    <w:p w14:paraId="54D22702" w14:textId="77777777" w:rsidR="002E2A5B" w:rsidRPr="00B84AAC" w:rsidRDefault="002E2A5B" w:rsidP="002E2A5B">
      <w:pPr>
        <w:ind w:left="567"/>
        <w:rPr>
          <w:rFonts w:cs="Calibri"/>
          <w:i/>
          <w:iCs/>
        </w:rPr>
      </w:pPr>
      <w:r w:rsidRPr="00B84AAC">
        <w:rPr>
          <w:rFonts w:cs="Calibri"/>
          <w:i/>
          <w:iCs/>
        </w:rPr>
        <w:t>Note: the “timing aligned” is for alignment between different companies understandings and not intended for clarification in the specifications</w:t>
      </w:r>
    </w:p>
    <w:p w14:paraId="1D2F5C0F" w14:textId="77777777" w:rsidR="002E2A5B" w:rsidRPr="00B84AAC" w:rsidRDefault="002E2A5B" w:rsidP="00947F69">
      <w:pPr>
        <w:rPr>
          <w:rFonts w:ascii="Arial" w:hAnsi="Arial" w:cs="Arial"/>
        </w:rPr>
      </w:pPr>
    </w:p>
    <w:p w14:paraId="3CEB673E" w14:textId="77777777" w:rsidR="004E0F8D" w:rsidRPr="00B84AAC" w:rsidRDefault="002E2A5B" w:rsidP="002E2A5B">
      <w:pPr>
        <w:rPr>
          <w:rFonts w:ascii="Arial" w:hAnsi="Arial"/>
        </w:rPr>
      </w:pPr>
      <w:r w:rsidRPr="00B84AAC">
        <w:rPr>
          <w:rFonts w:ascii="Arial" w:hAnsi="Arial" w:cs="Arial"/>
        </w:rPr>
        <w:t xml:space="preserve">Based on the above note, Moderator’s understanding is that the SFI timing is defined by assuming uplink </w:t>
      </w:r>
      <w:r w:rsidRPr="00B84AAC">
        <w:rPr>
          <w:rFonts w:ascii="Arial" w:hAnsi="Arial" w:cs="Arial"/>
        </w:rPr>
        <w:lastRenderedPageBreak/>
        <w:t xml:space="preserve">TA is zero. </w:t>
      </w:r>
      <w:r w:rsidRPr="00B84AAC">
        <w:rPr>
          <w:rFonts w:ascii="Arial" w:hAnsi="Arial"/>
        </w:rPr>
        <w:t>So, when TA becomes large, the</w:t>
      </w:r>
      <w:r w:rsidR="004E0F8D" w:rsidRPr="00B84AAC">
        <w:rPr>
          <w:rFonts w:ascii="Arial" w:hAnsi="Arial"/>
        </w:rPr>
        <w:t xml:space="preserve"> first part of</w:t>
      </w:r>
      <w:r w:rsidRPr="00B84AAC">
        <w:rPr>
          <w:rFonts w:ascii="Arial" w:hAnsi="Arial"/>
        </w:rPr>
        <w:t xml:space="preserve"> UL slots that are indicated by DCI 2_0</w:t>
      </w:r>
      <w:r w:rsidR="004E0F8D" w:rsidRPr="00B84AAC">
        <w:rPr>
          <w:rFonts w:ascii="Arial" w:hAnsi="Arial"/>
        </w:rPr>
        <w:t xml:space="preserve"> may become useless. The fraction of the first part of UL slots depends on configuration as well as TA magnitude. </w:t>
      </w:r>
    </w:p>
    <w:p w14:paraId="2DE48D6A" w14:textId="77777777" w:rsidR="002E2A5B" w:rsidRPr="00B84AAC" w:rsidRDefault="004E0F8D" w:rsidP="002E2A5B">
      <w:pPr>
        <w:rPr>
          <w:rFonts w:ascii="Arial" w:hAnsi="Arial"/>
        </w:rPr>
      </w:pPr>
      <w:r w:rsidRPr="00B84AAC">
        <w:rPr>
          <w:rFonts w:ascii="Arial" w:hAnsi="Arial"/>
        </w:rPr>
        <w:t xml:space="preserve">Introducing </w:t>
      </w:r>
      <w:proofErr w:type="spellStart"/>
      <w:r w:rsidRPr="00B84AAC">
        <w:rPr>
          <w:rFonts w:ascii="Arial" w:hAnsi="Arial"/>
        </w:rPr>
        <w:t>Koffset</w:t>
      </w:r>
      <w:proofErr w:type="spellEnd"/>
      <w:r w:rsidRPr="00B84AAC">
        <w:rPr>
          <w:rFonts w:ascii="Arial" w:hAnsi="Arial"/>
        </w:rPr>
        <w:t xml:space="preserve">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B84AAC" w:rsidRDefault="004E0F8D" w:rsidP="004E0F8D">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05D04BD" w14:textId="77777777" w:rsidR="004E0F8D" w:rsidRPr="00B84AAC" w:rsidRDefault="006048F4" w:rsidP="004E0F8D">
      <w:pPr>
        <w:rPr>
          <w:rFonts w:ascii="Arial" w:hAnsi="Arial" w:cs="Arial"/>
          <w:b/>
          <w:bCs/>
          <w:highlight w:val="yellow"/>
          <w:u w:val="single"/>
        </w:rPr>
      </w:pPr>
      <w:r w:rsidRPr="00B84AAC">
        <w:rPr>
          <w:rFonts w:ascii="Arial" w:hAnsi="Arial" w:cs="Arial"/>
          <w:b/>
          <w:bCs/>
          <w:highlight w:val="yellow"/>
          <w:u w:val="single"/>
        </w:rPr>
        <w:t>P</w:t>
      </w:r>
      <w:r w:rsidR="004E0F8D" w:rsidRPr="00B84AAC">
        <w:rPr>
          <w:rFonts w:ascii="Arial" w:hAnsi="Arial" w:cs="Arial"/>
          <w:b/>
          <w:bCs/>
          <w:highlight w:val="yellow"/>
          <w:u w:val="single"/>
        </w:rPr>
        <w:t>roposal 4-2 (Moderator):</w:t>
      </w:r>
    </w:p>
    <w:p w14:paraId="7B8B8B24" w14:textId="77777777" w:rsidR="004E0F8D" w:rsidRPr="00B84AAC" w:rsidRDefault="000D10AA" w:rsidP="004E0F8D">
      <w:pPr>
        <w:rPr>
          <w:rFonts w:ascii="Arial" w:hAnsi="Arial" w:cs="Arial"/>
          <w:highlight w:val="yellow"/>
        </w:rPr>
      </w:pPr>
      <w:r w:rsidRPr="00B84AAC">
        <w:rPr>
          <w:rFonts w:ascii="Arial" w:hAnsi="Arial"/>
          <w:highlight w:val="yellow"/>
        </w:rPr>
        <w:t xml:space="preserve">Companies are encouraged to provide input on </w:t>
      </w:r>
      <w:r w:rsidR="004E0F8D" w:rsidRPr="00B84AAC">
        <w:rPr>
          <w:rFonts w:ascii="Arial" w:hAnsi="Arial" w:cs="Arial"/>
          <w:highlight w:val="yellow"/>
        </w:rPr>
        <w:t>DCI 2_0 scheduled SFI timing relationship</w:t>
      </w:r>
      <w:r w:rsidRPr="00B84AAC">
        <w:rPr>
          <w:rFonts w:ascii="Arial" w:hAnsi="Arial" w:cs="Arial"/>
          <w:highlight w:val="yellow"/>
        </w:rPr>
        <w:t>, with a focus on the following aspects:</w:t>
      </w:r>
    </w:p>
    <w:p w14:paraId="3365E508" w14:textId="77777777" w:rsidR="004E0F8D" w:rsidRPr="00B84AAC" w:rsidRDefault="000D10AA" w:rsidP="00BB7AD4">
      <w:pPr>
        <w:pStyle w:val="afd"/>
        <w:numPr>
          <w:ilvl w:val="0"/>
          <w:numId w:val="50"/>
        </w:numPr>
        <w:ind w:firstLineChars="0"/>
        <w:rPr>
          <w:rFonts w:ascii="Arial" w:hAnsi="Arial"/>
          <w:highlight w:val="yellow"/>
        </w:rPr>
      </w:pPr>
      <w:r w:rsidRPr="00B84AAC">
        <w:rPr>
          <w:rFonts w:ascii="Arial" w:hAnsi="Arial"/>
          <w:highlight w:val="yellow"/>
        </w:rPr>
        <w:t>Do you share the understanding that existing SFI timing assumes uplink TA is zero?</w:t>
      </w:r>
    </w:p>
    <w:p w14:paraId="67102E9C" w14:textId="77777777" w:rsidR="000D10AA" w:rsidRPr="00B84AAC" w:rsidRDefault="000D10AA" w:rsidP="00BB7AD4">
      <w:pPr>
        <w:pStyle w:val="afd"/>
        <w:numPr>
          <w:ilvl w:val="0"/>
          <w:numId w:val="50"/>
        </w:numPr>
        <w:ind w:firstLineChars="0"/>
        <w:rPr>
          <w:rFonts w:ascii="Arial" w:hAnsi="Arial"/>
          <w:highlight w:val="yellow"/>
        </w:rPr>
      </w:pPr>
      <w:r w:rsidRPr="00B84AAC">
        <w:rPr>
          <w:rFonts w:ascii="Arial" w:hAnsi="Arial"/>
          <w:highlight w:val="yellow"/>
        </w:rPr>
        <w:t xml:space="preserve">Should DCI 2_0 </w:t>
      </w:r>
      <w:r w:rsidRPr="00B84AAC">
        <w:rPr>
          <w:rFonts w:ascii="Arial" w:hAnsi="Arial" w:cs="Arial"/>
          <w:highlight w:val="yellow"/>
        </w:rPr>
        <w:t>scheduled SFI timing relationship</w:t>
      </w:r>
      <w:r w:rsidRPr="00B84AAC">
        <w:rPr>
          <w:rFonts w:ascii="Arial" w:hAnsi="Arial"/>
          <w:highlight w:val="yellow"/>
        </w:rPr>
        <w:t xml:space="preserve"> be optimized for NTN?</w:t>
      </w:r>
    </w:p>
    <w:p w14:paraId="72D8F42E" w14:textId="77777777" w:rsidR="000D10AA" w:rsidRPr="00B84AAC" w:rsidRDefault="000D10AA" w:rsidP="00BB7AD4">
      <w:pPr>
        <w:pStyle w:val="afd"/>
        <w:numPr>
          <w:ilvl w:val="0"/>
          <w:numId w:val="50"/>
        </w:numPr>
        <w:ind w:firstLineChars="0"/>
        <w:rPr>
          <w:rFonts w:ascii="Arial" w:hAnsi="Arial"/>
          <w:highlight w:val="yellow"/>
        </w:rPr>
      </w:pPr>
      <w:r w:rsidRPr="00B84AAC">
        <w:rPr>
          <w:rFonts w:ascii="Arial" w:hAnsi="Arial"/>
          <w:highlight w:val="yellow"/>
        </w:rPr>
        <w:t xml:space="preserve">Can </w:t>
      </w:r>
      <w:proofErr w:type="spellStart"/>
      <w:r w:rsidRPr="00B84AAC">
        <w:rPr>
          <w:rFonts w:ascii="Arial" w:hAnsi="Arial"/>
          <w:highlight w:val="yellow"/>
        </w:rPr>
        <w:t>Koffset</w:t>
      </w:r>
      <w:proofErr w:type="spellEnd"/>
      <w:r w:rsidRPr="00B84AAC">
        <w:rPr>
          <w:rFonts w:ascii="Arial" w:hAnsi="Arial"/>
          <w:highlight w:val="yellow"/>
        </w:rPr>
        <w:t xml:space="preserve"> be used to optimize DCI 2_0 </w:t>
      </w:r>
      <w:r w:rsidRPr="00B84AAC">
        <w:rPr>
          <w:rFonts w:ascii="Arial" w:hAnsi="Arial" w:cs="Arial"/>
          <w:highlight w:val="yellow"/>
        </w:rPr>
        <w:t>scheduled SFI timing relationship for NTN?</w:t>
      </w:r>
    </w:p>
    <w:p w14:paraId="081C7CEE" w14:textId="77777777" w:rsidR="000D10AA" w:rsidRPr="00B84AAC" w:rsidRDefault="000D10AA" w:rsidP="000D10AA">
      <w:pPr>
        <w:rPr>
          <w:rFonts w:ascii="Arial" w:hAnsi="Arial"/>
          <w:highlight w:val="yellow"/>
        </w:rPr>
      </w:pPr>
    </w:p>
    <w:tbl>
      <w:tblPr>
        <w:tblStyle w:val="af5"/>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a8"/>
              <w:spacing w:line="256" w:lineRule="auto"/>
              <w:rPr>
                <w:rFonts w:cs="Arial"/>
              </w:rPr>
            </w:pPr>
            <w:r>
              <w:rPr>
                <w:rFonts w:cs="Arial"/>
              </w:rPr>
              <w:t>Company</w:t>
            </w:r>
          </w:p>
        </w:tc>
        <w:tc>
          <w:tcPr>
            <w:tcW w:w="7834" w:type="dxa"/>
            <w:shd w:val="clear" w:color="auto" w:fill="FFC000" w:themeFill="accent4"/>
          </w:tcPr>
          <w:p w14:paraId="11E77FF8" w14:textId="77777777" w:rsidR="000D10AA" w:rsidRDefault="000D10AA" w:rsidP="00843294">
            <w:pPr>
              <w:pStyle w:val="a8"/>
              <w:spacing w:line="256" w:lineRule="auto"/>
              <w:rPr>
                <w:rFonts w:cs="Arial"/>
              </w:rPr>
            </w:pPr>
            <w:r>
              <w:rPr>
                <w:rFonts w:cs="Arial"/>
              </w:rPr>
              <w:t>Comments</w:t>
            </w:r>
          </w:p>
        </w:tc>
      </w:tr>
      <w:tr w:rsidR="000D10AA" w:rsidRPr="00B84AAC" w14:paraId="52D04B0F" w14:textId="77777777" w:rsidTr="00843294">
        <w:tc>
          <w:tcPr>
            <w:tcW w:w="1795" w:type="dxa"/>
          </w:tcPr>
          <w:p w14:paraId="1BBBF0E7" w14:textId="77777777" w:rsidR="000D10AA" w:rsidRDefault="00440D5D" w:rsidP="00843294">
            <w:pPr>
              <w:pStyle w:val="a8"/>
              <w:spacing w:line="256" w:lineRule="auto"/>
              <w:rPr>
                <w:rFonts w:cs="Arial"/>
              </w:rPr>
            </w:pPr>
            <w:proofErr w:type="spellStart"/>
            <w:r>
              <w:rPr>
                <w:rFonts w:cs="Arial"/>
              </w:rPr>
              <w:t>Mediatek</w:t>
            </w:r>
            <w:proofErr w:type="spellEnd"/>
          </w:p>
        </w:tc>
        <w:tc>
          <w:tcPr>
            <w:tcW w:w="7834" w:type="dxa"/>
          </w:tcPr>
          <w:p w14:paraId="141593FB" w14:textId="77777777" w:rsidR="00440D5D" w:rsidRPr="00B84AAC" w:rsidRDefault="00440D5D" w:rsidP="00440D5D">
            <w:pPr>
              <w:pStyle w:val="a8"/>
              <w:spacing w:line="256" w:lineRule="auto"/>
              <w:rPr>
                <w:rFonts w:cs="Arial"/>
              </w:rPr>
            </w:pPr>
            <w:r w:rsidRPr="00B84AAC">
              <w:rPr>
                <w:rFonts w:cs="Arial"/>
              </w:rPr>
              <w:t xml:space="preserve">SFI timing assumes uplink TA is zero for flexible </w:t>
            </w:r>
            <w:proofErr w:type="spellStart"/>
            <w:r w:rsidRPr="00B84AAC">
              <w:rPr>
                <w:rFonts w:cs="Arial"/>
              </w:rPr>
              <w:t>subframes</w:t>
            </w:r>
            <w:proofErr w:type="spellEnd"/>
            <w:r w:rsidRPr="00B84AAC">
              <w:rPr>
                <w:rFonts w:cs="Arial"/>
              </w:rPr>
              <w:t xml:space="preserve"> in TDD. UEs always need to transmit on UL within time synchronization requirements.</w:t>
            </w:r>
          </w:p>
          <w:p w14:paraId="1ADAB14B" w14:textId="77777777" w:rsidR="000D10AA" w:rsidRPr="00B84AAC" w:rsidRDefault="00440D5D" w:rsidP="00440D5D">
            <w:pPr>
              <w:pStyle w:val="a8"/>
              <w:spacing w:line="256" w:lineRule="auto"/>
              <w:rPr>
                <w:rFonts w:cs="Arial"/>
              </w:rPr>
            </w:pPr>
            <w:proofErr w:type="spellStart"/>
            <w:r w:rsidRPr="00B84AAC">
              <w:rPr>
                <w:rFonts w:cs="Arial"/>
              </w:rPr>
              <w:t>Koffset</w:t>
            </w:r>
            <w:proofErr w:type="spellEnd"/>
            <w:r w:rsidRPr="00B84AAC">
              <w:rPr>
                <w:rFonts w:cs="Arial"/>
              </w:rPr>
              <w:t xml:space="preserve"> based on UE-specific RTD will allow optimize DCI 2_0 scheduled SFI timing relationship. This avoids unnecessary DCI 2_0 scheduled SFI timing relationship optimization and impact on specifications.</w:t>
            </w:r>
          </w:p>
        </w:tc>
      </w:tr>
      <w:tr w:rsidR="000D10AA" w:rsidRPr="00B84AAC" w14:paraId="7B01BC4D" w14:textId="77777777" w:rsidTr="00843294">
        <w:tc>
          <w:tcPr>
            <w:tcW w:w="1795" w:type="dxa"/>
          </w:tcPr>
          <w:p w14:paraId="1BDC5CDD" w14:textId="5A67F8B5" w:rsidR="000D10AA" w:rsidRPr="00553854" w:rsidRDefault="002654CE" w:rsidP="00843294">
            <w:pPr>
              <w:pStyle w:val="a8"/>
              <w:spacing w:line="256" w:lineRule="auto"/>
              <w:rPr>
                <w:rFonts w:cs="Arial"/>
              </w:rPr>
            </w:pPr>
            <w:r>
              <w:rPr>
                <w:rFonts w:cs="Arial"/>
              </w:rPr>
              <w:t>Intel</w:t>
            </w:r>
          </w:p>
        </w:tc>
        <w:tc>
          <w:tcPr>
            <w:tcW w:w="7834" w:type="dxa"/>
          </w:tcPr>
          <w:p w14:paraId="6FE338AA" w14:textId="739D98EC" w:rsidR="000D10AA" w:rsidRPr="00B84AAC" w:rsidRDefault="002654CE" w:rsidP="00843294">
            <w:pPr>
              <w:pStyle w:val="a8"/>
              <w:spacing w:line="256" w:lineRule="auto"/>
              <w:rPr>
                <w:rFonts w:cs="Arial"/>
              </w:rPr>
            </w:pPr>
            <w:r w:rsidRPr="00B84AAC">
              <w:rPr>
                <w:rFonts w:cs="Arial"/>
              </w:rPr>
              <w:t>Support the proposal 4-2. Since there is no urgency for the agreement we can expect the input on this issue starting from the next RAN1 meeting.</w:t>
            </w:r>
          </w:p>
        </w:tc>
      </w:tr>
      <w:tr w:rsidR="000D10AA" w:rsidRPr="00B84AAC" w14:paraId="6269AE75" w14:textId="77777777" w:rsidTr="00843294">
        <w:tc>
          <w:tcPr>
            <w:tcW w:w="1795" w:type="dxa"/>
          </w:tcPr>
          <w:p w14:paraId="0CA1E191" w14:textId="7509AAA6" w:rsidR="000D10AA" w:rsidRPr="00553854" w:rsidRDefault="009920B2" w:rsidP="00843294">
            <w:pPr>
              <w:pStyle w:val="a8"/>
              <w:spacing w:line="256" w:lineRule="auto"/>
              <w:rPr>
                <w:rFonts w:cs="Arial"/>
              </w:rPr>
            </w:pPr>
            <w:r>
              <w:rPr>
                <w:rFonts w:cs="Arial" w:hint="eastAsia"/>
              </w:rPr>
              <w:t>CATT</w:t>
            </w:r>
          </w:p>
        </w:tc>
        <w:tc>
          <w:tcPr>
            <w:tcW w:w="7834" w:type="dxa"/>
          </w:tcPr>
          <w:p w14:paraId="39573A70" w14:textId="1822B218" w:rsidR="000D10AA" w:rsidRPr="00B84AAC" w:rsidRDefault="009920B2" w:rsidP="00843294">
            <w:pPr>
              <w:pStyle w:val="a8"/>
              <w:spacing w:line="256" w:lineRule="auto"/>
              <w:rPr>
                <w:rFonts w:cs="Arial"/>
              </w:rPr>
            </w:pPr>
            <w:r w:rsidRPr="00B84AAC">
              <w:rPr>
                <w:rFonts w:cs="Arial"/>
              </w:rPr>
              <w:t xml:space="preserve">Just </w:t>
            </w:r>
            <w:r w:rsidRPr="00B84AAC">
              <w:rPr>
                <w:rFonts w:cs="Arial" w:hint="eastAsia"/>
              </w:rPr>
              <w:t xml:space="preserve">wondering if SFI </w:t>
            </w:r>
            <w:r w:rsidRPr="00B84AAC">
              <w:rPr>
                <w:rFonts w:cs="Arial"/>
              </w:rPr>
              <w:t>indication</w:t>
            </w:r>
            <w:r w:rsidRPr="00B84AAC">
              <w:rPr>
                <w:rFonts w:cs="Arial" w:hint="eastAsia"/>
              </w:rPr>
              <w:t xml:space="preserve"> </w:t>
            </w:r>
            <w:r w:rsidRPr="00B84AAC">
              <w:rPr>
                <w:rFonts w:cs="Arial"/>
              </w:rPr>
              <w:t xml:space="preserve">is needed in NTN? </w:t>
            </w:r>
            <w:r w:rsidRPr="00B84AAC">
              <w:rPr>
                <w:rFonts w:cs="Arial" w:hint="eastAsia"/>
              </w:rPr>
              <w:t xml:space="preserve">Do we have any discussion for </w:t>
            </w:r>
            <w:r w:rsidR="00304D5A" w:rsidRPr="00B84AAC">
              <w:rPr>
                <w:rFonts w:cs="Arial" w:hint="eastAsia"/>
              </w:rPr>
              <w:t xml:space="preserve">the </w:t>
            </w:r>
            <w:r w:rsidR="00304D5A" w:rsidRPr="00B84AAC">
              <w:rPr>
                <w:rFonts w:cs="Arial"/>
              </w:rPr>
              <w:t>motivation</w:t>
            </w:r>
            <w:r w:rsidR="00304D5A" w:rsidRPr="00B84AAC">
              <w:rPr>
                <w:rFonts w:cs="Arial" w:hint="eastAsia"/>
              </w:rPr>
              <w:t xml:space="preserve"> of </w:t>
            </w:r>
            <w:r w:rsidRPr="00B84AAC">
              <w:rPr>
                <w:rFonts w:cs="Arial" w:hint="eastAsia"/>
              </w:rPr>
              <w:t xml:space="preserve">changing </w:t>
            </w:r>
            <w:proofErr w:type="spellStart"/>
            <w:r w:rsidRPr="00B84AAC">
              <w:rPr>
                <w:rFonts w:cs="Arial" w:hint="eastAsia"/>
              </w:rPr>
              <w:t>subframe</w:t>
            </w:r>
            <w:proofErr w:type="spellEnd"/>
            <w:r w:rsidRPr="00B84AAC">
              <w:rPr>
                <w:rFonts w:cs="Arial" w:hint="eastAsia"/>
              </w:rPr>
              <w:t xml:space="preserve"> type?</w:t>
            </w:r>
          </w:p>
        </w:tc>
      </w:tr>
      <w:tr w:rsidR="00F14B69" w:rsidRPr="00B84AAC" w14:paraId="6B66D9CF" w14:textId="77777777" w:rsidTr="00843294">
        <w:tc>
          <w:tcPr>
            <w:tcW w:w="1795" w:type="dxa"/>
          </w:tcPr>
          <w:p w14:paraId="0B569B32" w14:textId="11FCE251" w:rsidR="00F14B69" w:rsidRPr="00553854" w:rsidRDefault="00F14B69" w:rsidP="00F14B69">
            <w:pPr>
              <w:pStyle w:val="a8"/>
              <w:spacing w:line="256" w:lineRule="auto"/>
              <w:rPr>
                <w:rFonts w:cs="Arial"/>
              </w:rPr>
            </w:pPr>
            <w:r>
              <w:rPr>
                <w:rFonts w:eastAsia="Yu Mincho" w:cs="Arial"/>
              </w:rPr>
              <w:t>Panasonic</w:t>
            </w:r>
          </w:p>
        </w:tc>
        <w:tc>
          <w:tcPr>
            <w:tcW w:w="7834" w:type="dxa"/>
          </w:tcPr>
          <w:p w14:paraId="2D82F34D" w14:textId="77777777" w:rsidR="00F14B69" w:rsidRPr="00B84AAC" w:rsidRDefault="00F14B69" w:rsidP="00F14B69">
            <w:pPr>
              <w:pStyle w:val="a8"/>
              <w:spacing w:line="252" w:lineRule="auto"/>
              <w:rPr>
                <w:rFonts w:eastAsia="Yu Mincho" w:cs="Arial"/>
              </w:rPr>
            </w:pPr>
            <w:r w:rsidRPr="00B84AAC">
              <w:rPr>
                <w:rFonts w:eastAsia="Yu Mincho" w:cs="Arial"/>
              </w:rPr>
              <w:t>We agree that existing SFI timing assumes uplink TA size is zero.</w:t>
            </w:r>
          </w:p>
          <w:p w14:paraId="148C74BB" w14:textId="13BC9B74" w:rsidR="00F14B69" w:rsidRPr="00B84AAC" w:rsidRDefault="00F14B69" w:rsidP="00F14B69">
            <w:pPr>
              <w:pStyle w:val="a8"/>
              <w:spacing w:line="256" w:lineRule="auto"/>
              <w:rPr>
                <w:rFonts w:cs="Arial"/>
              </w:rPr>
            </w:pPr>
            <w:r w:rsidRPr="00B84AAC">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B84AAC" w14:paraId="176B4CAA" w14:textId="77777777" w:rsidTr="00843294">
        <w:tc>
          <w:tcPr>
            <w:tcW w:w="1795" w:type="dxa"/>
          </w:tcPr>
          <w:p w14:paraId="63BEDD06" w14:textId="6769036E" w:rsidR="00F079E3" w:rsidRPr="00553854" w:rsidRDefault="00F079E3" w:rsidP="00F079E3">
            <w:pPr>
              <w:pStyle w:val="a8"/>
              <w:spacing w:line="256" w:lineRule="auto"/>
              <w:rPr>
                <w:rFonts w:cs="Arial"/>
              </w:rPr>
            </w:pPr>
            <w:r>
              <w:rPr>
                <w:rFonts w:cs="Arial" w:hint="eastAsia"/>
              </w:rPr>
              <w:t>H</w:t>
            </w:r>
            <w:r>
              <w:rPr>
                <w:rFonts w:cs="Arial"/>
              </w:rPr>
              <w:t>uawei</w:t>
            </w:r>
          </w:p>
        </w:tc>
        <w:tc>
          <w:tcPr>
            <w:tcW w:w="7834" w:type="dxa"/>
          </w:tcPr>
          <w:p w14:paraId="42B58EE4" w14:textId="77777777" w:rsidR="00F079E3" w:rsidRPr="00B84AAC" w:rsidRDefault="00F079E3" w:rsidP="00F079E3">
            <w:pPr>
              <w:pStyle w:val="a8"/>
              <w:spacing w:line="256" w:lineRule="auto"/>
              <w:rPr>
                <w:rFonts w:cs="Arial"/>
              </w:rPr>
            </w:pPr>
            <w:r w:rsidRPr="00B84AAC">
              <w:rPr>
                <w:rFonts w:cs="Arial"/>
              </w:rPr>
              <w:t>Do you share the understanding that existing SFI timing assumes uplink TA is zero?</w:t>
            </w:r>
          </w:p>
          <w:p w14:paraId="4A37AB4D" w14:textId="77777777" w:rsidR="00F079E3" w:rsidRPr="00B84AAC" w:rsidRDefault="00F079E3" w:rsidP="00BB7AD4">
            <w:pPr>
              <w:pStyle w:val="a8"/>
              <w:numPr>
                <w:ilvl w:val="0"/>
                <w:numId w:val="58"/>
              </w:numPr>
              <w:spacing w:line="256" w:lineRule="auto"/>
              <w:rPr>
                <w:rFonts w:cs="Arial"/>
              </w:rPr>
            </w:pPr>
            <w:r w:rsidRPr="00B84AAC">
              <w:rPr>
                <w:rFonts w:cs="Arial"/>
              </w:rPr>
              <w:t>Yes. This has already been clarified in RAN1#98bis.</w:t>
            </w:r>
          </w:p>
          <w:p w14:paraId="54B38715" w14:textId="77777777" w:rsidR="00F079E3" w:rsidRPr="00B84AAC" w:rsidRDefault="00F079E3" w:rsidP="00F079E3">
            <w:pPr>
              <w:pStyle w:val="a8"/>
              <w:spacing w:line="256" w:lineRule="auto"/>
              <w:rPr>
                <w:rFonts w:cs="Arial"/>
              </w:rPr>
            </w:pPr>
            <w:r w:rsidRPr="00B84AAC">
              <w:rPr>
                <w:rFonts w:cs="Arial"/>
              </w:rPr>
              <w:t>Should DCI 2_0 scheduled SFI timing relationship be optimized for NTN?</w:t>
            </w:r>
          </w:p>
          <w:p w14:paraId="06520FDE" w14:textId="77777777" w:rsidR="00F079E3" w:rsidRPr="00B84AAC" w:rsidRDefault="00F079E3" w:rsidP="00BB7AD4">
            <w:pPr>
              <w:pStyle w:val="a8"/>
              <w:numPr>
                <w:ilvl w:val="0"/>
                <w:numId w:val="58"/>
              </w:numPr>
              <w:spacing w:line="256" w:lineRule="auto"/>
              <w:rPr>
                <w:rFonts w:cs="Arial"/>
              </w:rPr>
            </w:pPr>
            <w:r w:rsidRPr="00B84AAC">
              <w:rPr>
                <w:rFonts w:cs="Arial"/>
              </w:rPr>
              <w:t>N</w:t>
            </w:r>
            <w:r w:rsidRPr="00B84AAC">
              <w:rPr>
                <w:rFonts w:cs="Arial" w:hint="eastAsia"/>
              </w:rPr>
              <w:t>o</w:t>
            </w:r>
            <w:r w:rsidRPr="00B84AAC">
              <w:rPr>
                <w:rFonts w:cs="Arial"/>
              </w:rPr>
              <w:t xml:space="preserve">t the first priority at least for this meeting. </w:t>
            </w:r>
          </w:p>
          <w:p w14:paraId="153765F5" w14:textId="77777777" w:rsidR="00F079E3" w:rsidRPr="00B84AAC" w:rsidRDefault="00F079E3" w:rsidP="00F079E3">
            <w:pPr>
              <w:pStyle w:val="a8"/>
              <w:spacing w:line="256" w:lineRule="auto"/>
              <w:rPr>
                <w:rFonts w:cs="Arial"/>
              </w:rPr>
            </w:pPr>
            <w:r w:rsidRPr="00B84AAC">
              <w:rPr>
                <w:rFonts w:cs="Arial"/>
              </w:rPr>
              <w:t xml:space="preserve">Can </w:t>
            </w:r>
            <w:proofErr w:type="spellStart"/>
            <w:r w:rsidRPr="00B84AAC">
              <w:rPr>
                <w:rFonts w:cs="Arial"/>
              </w:rPr>
              <w:t>Koffset</w:t>
            </w:r>
            <w:proofErr w:type="spellEnd"/>
            <w:r w:rsidRPr="00B84AAC">
              <w:rPr>
                <w:rFonts w:cs="Arial"/>
              </w:rPr>
              <w:t xml:space="preserve"> be used to optimize DCI 2_0 scheduled SFI timing relationship for NTN?</w:t>
            </w:r>
          </w:p>
          <w:p w14:paraId="2C320EB7" w14:textId="094F2539" w:rsidR="00F079E3" w:rsidRPr="00B84AAC" w:rsidRDefault="00F079E3" w:rsidP="00F079E3">
            <w:pPr>
              <w:pStyle w:val="a8"/>
              <w:spacing w:line="256" w:lineRule="auto"/>
              <w:rPr>
                <w:rFonts w:cs="Arial"/>
              </w:rPr>
            </w:pPr>
            <w:r w:rsidRPr="00B84AAC">
              <w:rPr>
                <w:rFonts w:cs="Arial"/>
              </w:rPr>
              <w:t xml:space="preserve">We have some doubt in the practical usage of DCI format 2_0 in NTN. Even deemed necessary, as long as </w:t>
            </w:r>
            <w:proofErr w:type="spellStart"/>
            <w:r w:rsidRPr="00B84AAC">
              <w:rPr>
                <w:rFonts w:cs="Arial"/>
              </w:rPr>
              <w:t>K_offset</w:t>
            </w:r>
            <w:proofErr w:type="spellEnd"/>
            <w:r w:rsidRPr="00B84AAC">
              <w:rPr>
                <w:rFonts w:cs="Arial"/>
              </w:rPr>
              <w:t xml:space="preserve"> is known, the </w:t>
            </w:r>
            <w:proofErr w:type="spellStart"/>
            <w:r w:rsidRPr="00B84AAC">
              <w:rPr>
                <w:rFonts w:cs="Arial"/>
              </w:rPr>
              <w:t>gNB</w:t>
            </w:r>
            <w:proofErr w:type="spellEnd"/>
            <w:r w:rsidRPr="00B84AAC">
              <w:rPr>
                <w:rFonts w:cs="Arial"/>
              </w:rPr>
              <w:t xml:space="preserve"> can choose to signal the slot format starting from the slot after the </w:t>
            </w:r>
            <w:proofErr w:type="spellStart"/>
            <w:r w:rsidRPr="00B84AAC">
              <w:rPr>
                <w:rFonts w:cs="Arial"/>
              </w:rPr>
              <w:t>K_offset</w:t>
            </w:r>
            <w:proofErr w:type="spellEnd"/>
            <w:r w:rsidRPr="00B84AAC">
              <w:rPr>
                <w:rFonts w:cs="Arial"/>
              </w:rPr>
              <w:t xml:space="preserve">, i.e. note that DCI format 2_0 is used to indicate the slot format for a set of consecutive slots, the </w:t>
            </w:r>
            <w:proofErr w:type="spellStart"/>
            <w:r w:rsidRPr="00B84AAC">
              <w:rPr>
                <w:rFonts w:cs="Arial"/>
              </w:rPr>
              <w:t>gNB</w:t>
            </w:r>
            <w:proofErr w:type="spellEnd"/>
            <w:r w:rsidRPr="00B84AAC">
              <w:rPr>
                <w:rFonts w:cs="Arial"/>
              </w:rPr>
              <w:t xml:space="preserve"> can choose not to change the slot format for the first set of the slots. Of course, it can be further discussed whether the value of </w:t>
            </w:r>
            <w:proofErr w:type="spellStart"/>
            <w:r w:rsidRPr="00B84AAC">
              <w:rPr>
                <w:i/>
              </w:rPr>
              <w:t>maxNrofSlotFormatsPerCombination</w:t>
            </w:r>
            <w:proofErr w:type="spellEnd"/>
            <w:r w:rsidRPr="00B84AAC">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a8"/>
              <w:spacing w:line="256" w:lineRule="auto"/>
              <w:rPr>
                <w:rFonts w:cs="Arial"/>
              </w:rPr>
            </w:pPr>
            <w:r>
              <w:rPr>
                <w:rFonts w:cs="Arial"/>
              </w:rPr>
              <w:t>SS</w:t>
            </w:r>
          </w:p>
        </w:tc>
        <w:tc>
          <w:tcPr>
            <w:tcW w:w="7834" w:type="dxa"/>
          </w:tcPr>
          <w:p w14:paraId="6FFA201B" w14:textId="5423150C" w:rsidR="00F079E3" w:rsidRPr="00553854" w:rsidRDefault="00881967" w:rsidP="00F079E3">
            <w:pPr>
              <w:pStyle w:val="a8"/>
              <w:spacing w:line="256" w:lineRule="auto"/>
              <w:rPr>
                <w:rFonts w:cs="Arial"/>
              </w:rPr>
            </w:pPr>
            <w:r>
              <w:rPr>
                <w:rFonts w:cs="Arial"/>
              </w:rPr>
              <w:t xml:space="preserve">Support </w:t>
            </w:r>
          </w:p>
        </w:tc>
      </w:tr>
      <w:tr w:rsidR="00C00710" w:rsidRPr="00B84AAC" w14:paraId="71413602" w14:textId="77777777" w:rsidTr="00843294">
        <w:tc>
          <w:tcPr>
            <w:tcW w:w="1795" w:type="dxa"/>
          </w:tcPr>
          <w:p w14:paraId="6B0FD798" w14:textId="3D61C19A" w:rsidR="00C00710" w:rsidRPr="00553854" w:rsidRDefault="00C00710" w:rsidP="00C00710">
            <w:pPr>
              <w:pStyle w:val="a8"/>
              <w:spacing w:line="256" w:lineRule="auto"/>
              <w:rPr>
                <w:rFonts w:cs="Arial"/>
              </w:rPr>
            </w:pPr>
            <w:r>
              <w:rPr>
                <w:rFonts w:cs="Arial"/>
              </w:rPr>
              <w:t>Lenovo/MM</w:t>
            </w:r>
          </w:p>
        </w:tc>
        <w:tc>
          <w:tcPr>
            <w:tcW w:w="7834" w:type="dxa"/>
          </w:tcPr>
          <w:p w14:paraId="6A4CF3B4" w14:textId="77777777" w:rsidR="00C00710" w:rsidRPr="00B84AAC" w:rsidRDefault="00C00710" w:rsidP="00C00710">
            <w:pPr>
              <w:pStyle w:val="a8"/>
              <w:spacing w:line="254" w:lineRule="auto"/>
              <w:rPr>
                <w:rFonts w:cs="Arial"/>
              </w:rPr>
            </w:pPr>
            <w:r w:rsidRPr="00B84AAC">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Pr="00B84AAC" w:rsidRDefault="00C00710" w:rsidP="00C00710">
            <w:pPr>
              <w:pStyle w:val="a8"/>
              <w:spacing w:line="254" w:lineRule="auto"/>
              <w:rPr>
                <w:rFonts w:cs="Arial"/>
              </w:rPr>
            </w:pPr>
            <w:r w:rsidRPr="00B84AAC">
              <w:rPr>
                <w:rFonts w:cs="Arial"/>
              </w:rPr>
              <w:lastRenderedPageBreak/>
              <w:t>Regarding the second bullet, we think the timing relationship optimization can be considered as DCI 2-0 can be used to enable/disable RRC configured DL/UL transmission/reception.</w:t>
            </w:r>
          </w:p>
          <w:p w14:paraId="59CEE558" w14:textId="7988035D" w:rsidR="00C00710" w:rsidRPr="00B84AAC" w:rsidRDefault="00C00710" w:rsidP="00C00710">
            <w:pPr>
              <w:pStyle w:val="a8"/>
              <w:spacing w:line="256" w:lineRule="auto"/>
              <w:rPr>
                <w:rFonts w:cs="Arial"/>
              </w:rPr>
            </w:pPr>
            <w:r w:rsidRPr="00B84AAC">
              <w:rPr>
                <w:rFonts w:cs="Arial"/>
              </w:rPr>
              <w:t xml:space="preserve">Regarding the third bullet, we think </w:t>
            </w:r>
            <w:proofErr w:type="spellStart"/>
            <w:r w:rsidRPr="00B84AAC">
              <w:rPr>
                <w:rFonts w:cs="Arial"/>
              </w:rPr>
              <w:t>Koffset</w:t>
            </w:r>
            <w:proofErr w:type="spellEnd"/>
            <w:r w:rsidRPr="00B84AAC">
              <w:rPr>
                <w:rFonts w:cs="Arial"/>
              </w:rPr>
              <w:t xml:space="preserve"> can be adopted, and we can further consider other possible solutions.</w:t>
            </w:r>
          </w:p>
        </w:tc>
      </w:tr>
      <w:tr w:rsidR="00406F96" w:rsidRPr="00B84AAC" w14:paraId="5BF3CC7B" w14:textId="77777777" w:rsidTr="00843294">
        <w:tc>
          <w:tcPr>
            <w:tcW w:w="1795" w:type="dxa"/>
          </w:tcPr>
          <w:p w14:paraId="6DC1F125" w14:textId="6803B515" w:rsidR="00406F96" w:rsidRPr="00553854" w:rsidRDefault="00406F96" w:rsidP="00406F96">
            <w:pPr>
              <w:pStyle w:val="a8"/>
              <w:spacing w:line="256" w:lineRule="auto"/>
              <w:rPr>
                <w:rFonts w:cs="Arial"/>
              </w:rPr>
            </w:pPr>
            <w:r>
              <w:rPr>
                <w:rFonts w:cs="Arial"/>
              </w:rPr>
              <w:lastRenderedPageBreak/>
              <w:t>APT</w:t>
            </w:r>
          </w:p>
        </w:tc>
        <w:tc>
          <w:tcPr>
            <w:tcW w:w="7834" w:type="dxa"/>
          </w:tcPr>
          <w:p w14:paraId="444D138C" w14:textId="7146DD63" w:rsidR="00406F96" w:rsidRPr="00B84AAC" w:rsidRDefault="00406F96" w:rsidP="00406F96">
            <w:pPr>
              <w:pStyle w:val="a8"/>
              <w:spacing w:line="256" w:lineRule="auto"/>
              <w:rPr>
                <w:rFonts w:cs="Arial"/>
              </w:rPr>
            </w:pPr>
            <w:r w:rsidRPr="00B84AAC">
              <w:rPr>
                <w:rFonts w:cs="Arial"/>
              </w:rPr>
              <w:t>Support the proposal 4-2. Agree Intel that TDD is not urgent and we may expect some inputs from the next RAN1 meeting.</w:t>
            </w:r>
          </w:p>
        </w:tc>
      </w:tr>
      <w:tr w:rsidR="00C62B09" w:rsidRPr="00B84AAC" w14:paraId="07E2EB85" w14:textId="77777777" w:rsidTr="00843294">
        <w:tc>
          <w:tcPr>
            <w:tcW w:w="1795" w:type="dxa"/>
          </w:tcPr>
          <w:p w14:paraId="32F876BB" w14:textId="11DBEC03" w:rsidR="00C62B09" w:rsidRPr="00553854" w:rsidRDefault="00C62B09" w:rsidP="00C62B09">
            <w:pPr>
              <w:pStyle w:val="a8"/>
              <w:spacing w:line="256" w:lineRule="auto"/>
              <w:rPr>
                <w:rFonts w:cs="Arial"/>
              </w:rPr>
            </w:pPr>
            <w:r>
              <w:rPr>
                <w:rFonts w:cs="Arial" w:hint="eastAsia"/>
              </w:rPr>
              <w:t>ZTE</w:t>
            </w:r>
          </w:p>
        </w:tc>
        <w:tc>
          <w:tcPr>
            <w:tcW w:w="7834" w:type="dxa"/>
          </w:tcPr>
          <w:p w14:paraId="3CF9FC6B" w14:textId="77777777" w:rsidR="00C62B09" w:rsidRPr="00B84AAC" w:rsidRDefault="00C62B09" w:rsidP="00C62B09">
            <w:pPr>
              <w:pStyle w:val="a8"/>
              <w:spacing w:line="256" w:lineRule="auto"/>
              <w:rPr>
                <w:rFonts w:cs="Arial"/>
              </w:rPr>
            </w:pPr>
            <w:r w:rsidRPr="00B84AAC">
              <w:rPr>
                <w:rFonts w:cs="Arial" w:hint="eastAsia"/>
              </w:rPr>
              <w:t xml:space="preserve">1 Regarding 2-step RACH related </w:t>
            </w:r>
            <w:r w:rsidRPr="00B84AAC">
              <w:rPr>
                <w:rFonts w:cs="Arial"/>
              </w:rPr>
              <w:t>timing relationship</w:t>
            </w:r>
            <w:r w:rsidRPr="00B84AAC">
              <w:rPr>
                <w:rFonts w:cs="Arial" w:hint="eastAsia"/>
              </w:rPr>
              <w:t>,</w:t>
            </w:r>
            <w:r w:rsidRPr="00B84AAC">
              <w:rPr>
                <w:rFonts w:cs="Arial"/>
              </w:rPr>
              <w:t xml:space="preserve"> it’s better to conduct the parallel discussion w.r.t the potential enhancement RAN1, especially for the timing relationship since all issues can be handled via same framework. From our perspective, benefit of 2-step RACH in NTN case is clear w.r.t latency, power consumption.</w:t>
            </w:r>
          </w:p>
          <w:p w14:paraId="00EFBAEE" w14:textId="5D5559BB" w:rsidR="00C62B09" w:rsidRPr="00B84AAC" w:rsidRDefault="00C62B09" w:rsidP="00C62B09">
            <w:pPr>
              <w:pStyle w:val="a8"/>
              <w:spacing w:line="256" w:lineRule="auto"/>
              <w:rPr>
                <w:rFonts w:cs="Arial"/>
              </w:rPr>
            </w:pPr>
            <w:r w:rsidRPr="00B84AAC">
              <w:rPr>
                <w:rFonts w:cs="Arial" w:hint="eastAsia"/>
              </w:rPr>
              <w:t xml:space="preserve">2 No need to </w:t>
            </w:r>
            <w:r w:rsidRPr="00B84AAC">
              <w:rPr>
                <w:rFonts w:cs="Arial"/>
              </w:rPr>
              <w:t xml:space="preserve">enhance </w:t>
            </w:r>
            <w:r w:rsidRPr="00B84AAC">
              <w:rPr>
                <w:rFonts w:cs="Arial" w:hint="eastAsia"/>
              </w:rPr>
              <w:t>DCI 2_0 scheduled SFI timing relationship</w:t>
            </w:r>
            <w:r w:rsidRPr="00B84AAC">
              <w:rPr>
                <w:rFonts w:cs="Arial"/>
              </w:rPr>
              <w:t xml:space="preserve">, considering it is the </w:t>
            </w:r>
            <w:r w:rsidRPr="00B84AAC">
              <w:rPr>
                <w:rFonts w:cs="Arial" w:hint="eastAsia"/>
              </w:rPr>
              <w:t xml:space="preserve">SFI </w:t>
            </w:r>
            <w:r w:rsidRPr="00B84AAC">
              <w:rPr>
                <w:rFonts w:cs="Arial"/>
              </w:rPr>
              <w:t xml:space="preserve">configuration indication in DL reception. Following scheduling with potential collision can be handled by the implementation of UL scheduling following the TA mechanism.  </w:t>
            </w:r>
          </w:p>
        </w:tc>
      </w:tr>
      <w:tr w:rsidR="00C7377D" w:rsidRPr="00B84AAC" w14:paraId="0B022B7A" w14:textId="77777777" w:rsidTr="00843294">
        <w:tc>
          <w:tcPr>
            <w:tcW w:w="1795" w:type="dxa"/>
          </w:tcPr>
          <w:p w14:paraId="2772037E" w14:textId="74A228C0" w:rsidR="00C7377D" w:rsidRPr="00553854" w:rsidRDefault="00C7377D" w:rsidP="00C7377D">
            <w:pPr>
              <w:pStyle w:val="a8"/>
              <w:spacing w:line="256" w:lineRule="auto"/>
              <w:rPr>
                <w:rFonts w:cs="Arial"/>
              </w:rPr>
            </w:pPr>
            <w:r>
              <w:rPr>
                <w:rFonts w:cs="Arial" w:hint="eastAsia"/>
              </w:rPr>
              <w:t>X</w:t>
            </w:r>
            <w:r>
              <w:rPr>
                <w:rFonts w:cs="Arial"/>
              </w:rPr>
              <w:t>iaomi</w:t>
            </w:r>
          </w:p>
        </w:tc>
        <w:tc>
          <w:tcPr>
            <w:tcW w:w="7834" w:type="dxa"/>
          </w:tcPr>
          <w:p w14:paraId="5BFCC443" w14:textId="0C023C33" w:rsidR="00C7377D" w:rsidRPr="00B84AAC" w:rsidRDefault="00C7377D" w:rsidP="00C7377D">
            <w:pPr>
              <w:pStyle w:val="a8"/>
              <w:spacing w:line="256" w:lineRule="auto"/>
              <w:rPr>
                <w:rFonts w:cs="Arial"/>
              </w:rPr>
            </w:pPr>
            <w:r w:rsidRPr="00B84AAC">
              <w:rPr>
                <w:rFonts w:cs="Arial"/>
              </w:rPr>
              <w:t>Further study the need of dynamic change of slot format in NTN scenario.</w:t>
            </w:r>
          </w:p>
        </w:tc>
      </w:tr>
      <w:tr w:rsidR="00555516" w:rsidRPr="00B84AAC" w14:paraId="52C73717" w14:textId="77777777" w:rsidTr="00843294">
        <w:tc>
          <w:tcPr>
            <w:tcW w:w="1795" w:type="dxa"/>
          </w:tcPr>
          <w:p w14:paraId="7B96F1BA" w14:textId="3F994805" w:rsidR="00555516" w:rsidRDefault="00555516" w:rsidP="00C7377D">
            <w:pPr>
              <w:pStyle w:val="a8"/>
              <w:spacing w:line="256" w:lineRule="auto"/>
              <w:rPr>
                <w:rFonts w:cs="Arial"/>
              </w:rPr>
            </w:pPr>
            <w:r>
              <w:rPr>
                <w:rFonts w:cs="Arial" w:hint="eastAsia"/>
              </w:rPr>
              <w:t>OPPO</w:t>
            </w:r>
          </w:p>
        </w:tc>
        <w:tc>
          <w:tcPr>
            <w:tcW w:w="7834" w:type="dxa"/>
          </w:tcPr>
          <w:p w14:paraId="2C4FBC89" w14:textId="77777777" w:rsidR="00555516" w:rsidRPr="00B84AAC" w:rsidRDefault="00555516" w:rsidP="00555516">
            <w:pPr>
              <w:pStyle w:val="a8"/>
              <w:numPr>
                <w:ilvl w:val="0"/>
                <w:numId w:val="60"/>
              </w:numPr>
              <w:spacing w:line="256" w:lineRule="auto"/>
              <w:rPr>
                <w:rFonts w:cs="Arial"/>
              </w:rPr>
            </w:pPr>
            <w:r w:rsidRPr="00B84AAC">
              <w:rPr>
                <w:rFonts w:cs="Arial"/>
              </w:rPr>
              <w:t>Agree with the understanding that current SFI assuming TA=0.</w:t>
            </w:r>
          </w:p>
          <w:p w14:paraId="45A78816" w14:textId="77777777" w:rsidR="00555516" w:rsidRPr="00B84AAC" w:rsidRDefault="00555516" w:rsidP="00555516">
            <w:pPr>
              <w:pStyle w:val="a8"/>
              <w:numPr>
                <w:ilvl w:val="0"/>
                <w:numId w:val="60"/>
              </w:numPr>
              <w:spacing w:line="256" w:lineRule="auto"/>
              <w:rPr>
                <w:rFonts w:cs="Arial"/>
              </w:rPr>
            </w:pPr>
            <w:r w:rsidRPr="00B84AAC">
              <w:rPr>
                <w:rFonts w:cs="Arial"/>
              </w:rPr>
              <w:t>We don’t agree that SFI is only used for TDD. For FDD, SFI can still be used to cancel semi-static configured transmissions/receptions.</w:t>
            </w:r>
          </w:p>
          <w:p w14:paraId="68C46E45" w14:textId="7EF4097A" w:rsidR="00555516" w:rsidRPr="00B84AAC" w:rsidRDefault="00555516" w:rsidP="00555516">
            <w:pPr>
              <w:pStyle w:val="a8"/>
              <w:numPr>
                <w:ilvl w:val="0"/>
                <w:numId w:val="60"/>
              </w:numPr>
              <w:spacing w:line="256" w:lineRule="auto"/>
              <w:rPr>
                <w:rFonts w:cs="Arial"/>
              </w:rPr>
            </w:pPr>
            <w:proofErr w:type="spellStart"/>
            <w:r w:rsidRPr="00B84AAC">
              <w:rPr>
                <w:rFonts w:cs="Arial"/>
              </w:rPr>
              <w:t>Koffset</w:t>
            </w:r>
            <w:proofErr w:type="spellEnd"/>
            <w:r w:rsidRPr="00B84AAC">
              <w:rPr>
                <w:rFonts w:cs="Arial"/>
              </w:rPr>
              <w:t xml:space="preserve">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a8"/>
              <w:spacing w:line="256" w:lineRule="auto"/>
              <w:rPr>
                <w:rFonts w:cs="Arial"/>
              </w:rPr>
            </w:pPr>
            <w:r>
              <w:rPr>
                <w:rFonts w:cs="Arial"/>
              </w:rPr>
              <w:t>LG</w:t>
            </w:r>
          </w:p>
        </w:tc>
        <w:tc>
          <w:tcPr>
            <w:tcW w:w="7834" w:type="dxa"/>
          </w:tcPr>
          <w:p w14:paraId="01183AA5" w14:textId="595C6BA2" w:rsidR="00544A78" w:rsidRPr="00553854" w:rsidRDefault="00544A78" w:rsidP="00544A78">
            <w:pPr>
              <w:pStyle w:val="a8"/>
              <w:spacing w:line="256" w:lineRule="auto"/>
              <w:rPr>
                <w:rFonts w:cs="Arial"/>
              </w:rPr>
            </w:pPr>
            <w:r w:rsidRPr="00B84AAC">
              <w:rPr>
                <w:rFonts w:cs="Arial"/>
              </w:rPr>
              <w:t xml:space="preserve">As commented by many companies, we are not sure for the necessity of optimization of SFI in NTN. </w:t>
            </w:r>
            <w:r>
              <w:rPr>
                <w:rFonts w:cs="Arial"/>
              </w:rPr>
              <w:t>FFS is ok for us.</w:t>
            </w:r>
          </w:p>
        </w:tc>
      </w:tr>
      <w:tr w:rsidR="006835AA" w:rsidRPr="00B84AAC" w14:paraId="097AAEEF" w14:textId="77777777" w:rsidTr="00544A78">
        <w:tc>
          <w:tcPr>
            <w:tcW w:w="1795" w:type="dxa"/>
          </w:tcPr>
          <w:p w14:paraId="22806E37" w14:textId="52413293" w:rsidR="006835AA" w:rsidRDefault="006835AA" w:rsidP="006835AA">
            <w:pPr>
              <w:pStyle w:val="a8"/>
              <w:spacing w:line="256" w:lineRule="auto"/>
              <w:rPr>
                <w:rFonts w:cs="Arial"/>
              </w:rPr>
            </w:pPr>
            <w:r>
              <w:rPr>
                <w:rFonts w:cs="Arial"/>
              </w:rPr>
              <w:t>Ericsson</w:t>
            </w:r>
          </w:p>
        </w:tc>
        <w:tc>
          <w:tcPr>
            <w:tcW w:w="7834" w:type="dxa"/>
          </w:tcPr>
          <w:p w14:paraId="3410F458" w14:textId="705A49D7" w:rsidR="006835AA" w:rsidRPr="00B84AAC" w:rsidRDefault="006835AA" w:rsidP="006835AA">
            <w:pPr>
              <w:pStyle w:val="a8"/>
              <w:spacing w:line="256" w:lineRule="auto"/>
              <w:rPr>
                <w:rFonts w:cs="Arial"/>
              </w:rPr>
            </w:pPr>
            <w:r w:rsidRPr="00B84AAC">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a8"/>
              <w:spacing w:line="256" w:lineRule="auto"/>
              <w:rPr>
                <w:rFonts w:cs="Arial"/>
              </w:rPr>
            </w:pPr>
            <w:r>
              <w:rPr>
                <w:rFonts w:cs="Arial"/>
              </w:rPr>
              <w:t>Thales</w:t>
            </w:r>
          </w:p>
        </w:tc>
        <w:tc>
          <w:tcPr>
            <w:tcW w:w="7834" w:type="dxa"/>
          </w:tcPr>
          <w:p w14:paraId="6A0B7DAE" w14:textId="2A41A3C2" w:rsidR="008617A5" w:rsidRDefault="0067448F" w:rsidP="0067448F">
            <w:pPr>
              <w:pStyle w:val="a8"/>
              <w:spacing w:line="256" w:lineRule="auto"/>
              <w:rPr>
                <w:rFonts w:cs="Arial"/>
              </w:rPr>
            </w:pPr>
            <w:r w:rsidRPr="00B84AAC">
              <w:t xml:space="preserve">DCI 2_0 scheduled SFI may be not needed in NTN. </w:t>
            </w:r>
            <w:r w:rsidR="008617A5">
              <w:t>FFS in RAN1#103e</w:t>
            </w:r>
          </w:p>
        </w:tc>
      </w:tr>
      <w:tr w:rsidR="00E965D6" w:rsidRPr="00B84AAC" w14:paraId="5F8947BE" w14:textId="77777777" w:rsidTr="00544A78">
        <w:tc>
          <w:tcPr>
            <w:tcW w:w="1795" w:type="dxa"/>
          </w:tcPr>
          <w:p w14:paraId="11F490B0" w14:textId="4E3467CA" w:rsidR="00E965D6" w:rsidRDefault="00E965D6" w:rsidP="006835AA">
            <w:pPr>
              <w:pStyle w:val="a8"/>
              <w:spacing w:line="256" w:lineRule="auto"/>
              <w:rPr>
                <w:rFonts w:cs="Arial"/>
              </w:rPr>
            </w:pPr>
            <w:r>
              <w:rPr>
                <w:rFonts w:cs="Arial"/>
              </w:rPr>
              <w:t>Nokia</w:t>
            </w:r>
          </w:p>
        </w:tc>
        <w:tc>
          <w:tcPr>
            <w:tcW w:w="7834" w:type="dxa"/>
          </w:tcPr>
          <w:p w14:paraId="6E5F77F1" w14:textId="7A68951D" w:rsidR="00E965D6" w:rsidRPr="00B84AAC" w:rsidRDefault="00E965D6" w:rsidP="0067448F">
            <w:pPr>
              <w:pStyle w:val="a8"/>
              <w:spacing w:line="256" w:lineRule="auto"/>
            </w:pPr>
            <w:r w:rsidRPr="00B84AAC">
              <w:t>We do not see DCI 2_0 scheduled SFI being needed for NTN.</w:t>
            </w:r>
          </w:p>
        </w:tc>
      </w:tr>
      <w:tr w:rsidR="00B84AAC" w:rsidRPr="00B84AAC" w14:paraId="7DCF3EB4" w14:textId="77777777" w:rsidTr="00544A78">
        <w:tc>
          <w:tcPr>
            <w:tcW w:w="1795" w:type="dxa"/>
          </w:tcPr>
          <w:p w14:paraId="2E60D4F9" w14:textId="77777777" w:rsidR="00B84AAC" w:rsidRDefault="00B84AAC" w:rsidP="00B84AAC">
            <w:pPr>
              <w:pStyle w:val="a8"/>
              <w:spacing w:line="256" w:lineRule="auto"/>
              <w:rPr>
                <w:rFonts w:cs="Arial"/>
              </w:rPr>
            </w:pPr>
            <w:proofErr w:type="spellStart"/>
            <w:r>
              <w:rPr>
                <w:rFonts w:cs="Arial"/>
              </w:rPr>
              <w:t>Fraunhofer</w:t>
            </w:r>
            <w:proofErr w:type="spellEnd"/>
            <w:r>
              <w:rPr>
                <w:rFonts w:cs="Arial"/>
              </w:rPr>
              <w:t xml:space="preserve"> IIS, </w:t>
            </w:r>
          </w:p>
          <w:p w14:paraId="20813D79" w14:textId="53D71F16" w:rsidR="00B84AAC" w:rsidRDefault="00B84AAC" w:rsidP="00B84AAC">
            <w:pPr>
              <w:pStyle w:val="a8"/>
              <w:spacing w:line="256" w:lineRule="auto"/>
              <w:rPr>
                <w:rFonts w:cs="Arial"/>
              </w:rPr>
            </w:pPr>
            <w:proofErr w:type="spellStart"/>
            <w:r>
              <w:rPr>
                <w:rFonts w:cs="Arial"/>
              </w:rPr>
              <w:t>Fraunhofer</w:t>
            </w:r>
            <w:proofErr w:type="spellEnd"/>
            <w:r>
              <w:rPr>
                <w:rFonts w:cs="Arial"/>
              </w:rPr>
              <w:t xml:space="preserve"> HHI</w:t>
            </w:r>
          </w:p>
        </w:tc>
        <w:tc>
          <w:tcPr>
            <w:tcW w:w="7834" w:type="dxa"/>
          </w:tcPr>
          <w:p w14:paraId="19200E3F" w14:textId="7CA83342" w:rsidR="00B84AAC" w:rsidRPr="00B84AAC" w:rsidRDefault="00B84AAC" w:rsidP="0067448F">
            <w:pPr>
              <w:pStyle w:val="a8"/>
              <w:spacing w:line="256" w:lineRule="auto"/>
            </w:pPr>
            <w:r>
              <w:rPr>
                <w:rFonts w:cs="Arial"/>
              </w:rPr>
              <w:t>We support the proposal 4-2, and agree with Intel that an agreement is not urgent for this meeting.</w:t>
            </w:r>
          </w:p>
        </w:tc>
      </w:tr>
      <w:tr w:rsidR="00F803F1" w:rsidRPr="00B84AAC" w14:paraId="28AD1FFC" w14:textId="77777777" w:rsidTr="00544A78">
        <w:tc>
          <w:tcPr>
            <w:tcW w:w="1795" w:type="dxa"/>
          </w:tcPr>
          <w:p w14:paraId="5DFEDB9A" w14:textId="31197096" w:rsidR="00F803F1" w:rsidRDefault="00F803F1" w:rsidP="00F803F1">
            <w:pPr>
              <w:pStyle w:val="a8"/>
              <w:spacing w:line="256" w:lineRule="auto"/>
              <w:rPr>
                <w:rFonts w:cs="Arial"/>
              </w:rPr>
            </w:pPr>
            <w:r>
              <w:rPr>
                <w:rFonts w:cs="Arial"/>
              </w:rPr>
              <w:t>Apple</w:t>
            </w:r>
          </w:p>
        </w:tc>
        <w:tc>
          <w:tcPr>
            <w:tcW w:w="7834" w:type="dxa"/>
          </w:tcPr>
          <w:p w14:paraId="3FF5E1B4" w14:textId="77777777" w:rsidR="00F803F1" w:rsidRDefault="00F803F1" w:rsidP="00F803F1">
            <w:pPr>
              <w:pStyle w:val="a8"/>
              <w:spacing w:line="256" w:lineRule="auto"/>
              <w:rPr>
                <w:rFonts w:cs="Arial"/>
              </w:rPr>
            </w:pPr>
            <w:r>
              <w:rPr>
                <w:rFonts w:cs="Arial"/>
              </w:rPr>
              <w:t xml:space="preserve">We think the existing SFI timing assumes uplink TA is zero. </w:t>
            </w:r>
          </w:p>
          <w:p w14:paraId="153B8D6C" w14:textId="6589F469" w:rsidR="00F803F1" w:rsidRDefault="00F803F1" w:rsidP="00F803F1">
            <w:pPr>
              <w:pStyle w:val="a8"/>
              <w:spacing w:line="256" w:lineRule="auto"/>
              <w:rPr>
                <w:rFonts w:cs="Arial"/>
              </w:rPr>
            </w:pPr>
            <w:r>
              <w:rPr>
                <w:rFonts w:cs="Arial"/>
              </w:rPr>
              <w:t xml:space="preserve">Like some other companies, we do not see the necessity or urgency of dynamically adjusting slot format in NTN. </w:t>
            </w:r>
          </w:p>
        </w:tc>
      </w:tr>
    </w:tbl>
    <w:p w14:paraId="6D4A9D1E" w14:textId="471C7FAB" w:rsidR="000D10AA" w:rsidRPr="00B84AAC" w:rsidRDefault="000D10AA" w:rsidP="000D10AA">
      <w:pPr>
        <w:rPr>
          <w:rFonts w:ascii="Arial" w:hAnsi="Arial"/>
          <w:highlight w:val="yellow"/>
        </w:rPr>
      </w:pPr>
    </w:p>
    <w:p w14:paraId="627A71C5" w14:textId="77777777" w:rsidR="004E0F8D" w:rsidRPr="00B84AAC" w:rsidRDefault="004E0F8D">
      <w:pPr>
        <w:rPr>
          <w:rFonts w:ascii="Arial" w:hAnsi="Arial"/>
        </w:rPr>
      </w:pPr>
    </w:p>
    <w:p w14:paraId="0E6B85BC" w14:textId="77777777" w:rsidR="004E0F8D" w:rsidRDefault="004E0F8D" w:rsidP="004E0F8D">
      <w:pPr>
        <w:pStyle w:val="21"/>
      </w:pPr>
      <w:r>
        <w:t>4.5</w:t>
      </w:r>
      <w:r>
        <w:tab/>
        <w:t>Updated proposal based on company views (2</w:t>
      </w:r>
      <w:r w:rsidRPr="000E1ED7">
        <w:rPr>
          <w:vertAlign w:val="superscript"/>
        </w:rPr>
        <w:t>nd</w:t>
      </w:r>
      <w:r>
        <w:t xml:space="preserve"> round of email discussion)</w:t>
      </w:r>
    </w:p>
    <w:p w14:paraId="23F11D81" w14:textId="41636718" w:rsidR="005F156E" w:rsidRPr="005F156E" w:rsidRDefault="005F156E" w:rsidP="005F156E">
      <w:pPr>
        <w:rPr>
          <w:rFonts w:ascii="Arial" w:hAnsi="Arial" w:cs="Arial"/>
        </w:rPr>
      </w:pPr>
      <w:r w:rsidRPr="005F156E">
        <w:rPr>
          <w:rFonts w:ascii="Arial" w:hAnsi="Arial" w:cs="Arial"/>
        </w:rPr>
        <w:t xml:space="preserve">In the second round of email discussion, 17 companies provided views regarding DCI 2_0 scheduled SFI timing relationship. The majority, 13 companies (Intel, CATT, Panasonic, Huawei, APT, ZTE, Xiaomi, LG, Ericsson, Thales, Nokia, </w:t>
      </w:r>
      <w:proofErr w:type="spellStart"/>
      <w:r w:rsidRPr="005F156E">
        <w:rPr>
          <w:rFonts w:ascii="Arial" w:hAnsi="Arial" w:cs="Arial"/>
        </w:rPr>
        <w:t>Fraunhofer</w:t>
      </w:r>
      <w:proofErr w:type="spellEnd"/>
      <w:r w:rsidRPr="005F156E">
        <w:rPr>
          <w:rFonts w:ascii="Arial" w:hAnsi="Arial" w:cs="Arial"/>
        </w:rPr>
        <w:t xml:space="preserve"> IIS/ </w:t>
      </w:r>
      <w:proofErr w:type="spellStart"/>
      <w:r w:rsidRPr="005F156E">
        <w:rPr>
          <w:rFonts w:ascii="Arial" w:hAnsi="Arial" w:cs="Arial"/>
        </w:rPr>
        <w:t>Fraunhofer</w:t>
      </w:r>
      <w:proofErr w:type="spellEnd"/>
      <w:r w:rsidRPr="005F156E">
        <w:rPr>
          <w:rFonts w:ascii="Arial" w:hAnsi="Arial" w:cs="Arial"/>
        </w:rPr>
        <w:t xml:space="preserve"> HHI, Apple)</w:t>
      </w:r>
      <w:r>
        <w:rPr>
          <w:rFonts w:ascii="Arial" w:hAnsi="Arial" w:cs="Arial"/>
        </w:rPr>
        <w:t>,</w:t>
      </w:r>
      <w:r w:rsidRPr="005F156E">
        <w:rPr>
          <w:rFonts w:ascii="Arial" w:hAnsi="Arial" w:cs="Arial"/>
        </w:rPr>
        <w:t xml:space="preserve"> do not see the need of using DCI 2_0 for NTN or do not think it is urgent to resolve this at this RAN1 meeting (i.e., FFS).</w:t>
      </w:r>
    </w:p>
    <w:p w14:paraId="7405977B" w14:textId="77777777" w:rsidR="005F156E" w:rsidRPr="00792DBE" w:rsidRDefault="005F156E" w:rsidP="005F156E">
      <w:pPr>
        <w:rPr>
          <w:rFonts w:ascii="Arial" w:hAnsi="Arial" w:cs="Arial"/>
        </w:rPr>
      </w:pPr>
      <w:r w:rsidRPr="00553854">
        <w:rPr>
          <w:rFonts w:ascii="Arial" w:hAnsi="Arial" w:cs="Arial"/>
        </w:rPr>
        <w:t>Considering the views expressed by companies, we can see that there is no strong support for this issue</w:t>
      </w:r>
      <w:r>
        <w:rPr>
          <w:rFonts w:ascii="Arial" w:hAnsi="Arial" w:cs="Arial"/>
        </w:rPr>
        <w:t xml:space="preserve">. In contrast, many </w:t>
      </w:r>
      <w:r w:rsidRPr="00553854">
        <w:rPr>
          <w:rFonts w:ascii="Arial" w:hAnsi="Arial" w:cs="Arial"/>
        </w:rPr>
        <w:t xml:space="preserve">companies are </w:t>
      </w:r>
      <w:r>
        <w:rPr>
          <w:rFonts w:ascii="Arial" w:hAnsi="Arial" w:cs="Arial"/>
        </w:rPr>
        <w:t>questioning</w:t>
      </w:r>
      <w:r w:rsidRPr="00553854">
        <w:rPr>
          <w:rFonts w:ascii="Arial" w:hAnsi="Arial" w:cs="Arial"/>
        </w:rPr>
        <w:t xml:space="preserve"> </w:t>
      </w:r>
      <w:r>
        <w:rPr>
          <w:rFonts w:ascii="Arial" w:hAnsi="Arial" w:cs="Arial"/>
        </w:rPr>
        <w:t>the necessity</w:t>
      </w:r>
      <w:r w:rsidRPr="00553854">
        <w:rPr>
          <w:rFonts w:ascii="Arial" w:hAnsi="Arial" w:cs="Arial"/>
        </w:rPr>
        <w:t>. A recommended way forward is provided as follows.</w:t>
      </w:r>
    </w:p>
    <w:p w14:paraId="15913DAD" w14:textId="77777777" w:rsidR="005F156E" w:rsidRPr="001C7840" w:rsidRDefault="005F156E" w:rsidP="005F156E">
      <w:pPr>
        <w:rPr>
          <w:rFonts w:ascii="Arial" w:hAnsi="Arial" w:cs="Arial"/>
          <w:b/>
          <w:bCs/>
          <w:highlight w:val="cyan"/>
          <w:u w:val="single"/>
        </w:rPr>
      </w:pPr>
      <w:r w:rsidRPr="001C7840">
        <w:rPr>
          <w:rFonts w:ascii="Arial" w:hAnsi="Arial" w:cs="Arial"/>
          <w:b/>
          <w:bCs/>
          <w:highlight w:val="cyan"/>
          <w:u w:val="single"/>
        </w:rPr>
        <w:t>Moderator recommendation on Issue #4 – DCI 2_0 scheduled SFI:</w:t>
      </w:r>
    </w:p>
    <w:p w14:paraId="7FF7D037" w14:textId="77777777" w:rsidR="005F156E" w:rsidRPr="00553854" w:rsidRDefault="005F156E" w:rsidP="005F156E">
      <w:pPr>
        <w:rPr>
          <w:rFonts w:ascii="Arial" w:hAnsi="Arial" w:cs="Arial"/>
        </w:rPr>
      </w:pPr>
      <w:r w:rsidRPr="001C7840">
        <w:rPr>
          <w:rFonts w:ascii="Arial" w:hAnsi="Arial" w:cs="Arial"/>
          <w:highlight w:val="cyan"/>
        </w:rPr>
        <w:t>On DCI 2_0 scheduled SFI timing relationship, interested companies are encouraged to</w:t>
      </w:r>
      <w:r>
        <w:rPr>
          <w:rFonts w:ascii="Arial" w:hAnsi="Arial" w:cs="Arial"/>
          <w:highlight w:val="cyan"/>
        </w:rPr>
        <w:t xml:space="preserve"> justify the need and</w:t>
      </w:r>
      <w:r w:rsidRPr="001C7840">
        <w:rPr>
          <w:rFonts w:ascii="Arial" w:hAnsi="Arial" w:cs="Arial"/>
          <w:highlight w:val="cyan"/>
        </w:rPr>
        <w:t xml:space="preserve"> submit concrete proposals to RAN1#103-e.</w:t>
      </w:r>
    </w:p>
    <w:p w14:paraId="79C54192" w14:textId="77777777" w:rsidR="004E0F8D" w:rsidRPr="00B84AAC" w:rsidRDefault="004E0F8D">
      <w:pPr>
        <w:rPr>
          <w:rFonts w:ascii="Arial" w:hAnsi="Arial"/>
        </w:rPr>
      </w:pPr>
    </w:p>
    <w:p w14:paraId="1F717E2B" w14:textId="77777777" w:rsidR="004E0F8D" w:rsidRPr="00B84AAC" w:rsidRDefault="004E0F8D">
      <w:pPr>
        <w:rPr>
          <w:rFonts w:ascii="Arial" w:hAnsi="Arial"/>
        </w:rPr>
      </w:pPr>
    </w:p>
    <w:p w14:paraId="60020279" w14:textId="77777777" w:rsidR="008440F9" w:rsidRDefault="002D5CD3">
      <w:pPr>
        <w:pStyle w:val="1"/>
      </w:pPr>
      <w:r>
        <w:t>5</w:t>
      </w:r>
      <w:r>
        <w:tab/>
        <w:t>Issue #5: TA focused proposals</w:t>
      </w:r>
    </w:p>
    <w:p w14:paraId="4825C767" w14:textId="77777777" w:rsidR="008440F9" w:rsidRDefault="002D5CD3">
      <w:pPr>
        <w:pStyle w:val="21"/>
      </w:pPr>
      <w:r>
        <w:t>5.1</w:t>
      </w:r>
      <w:r>
        <w:tab/>
        <w:t>Background</w:t>
      </w:r>
    </w:p>
    <w:p w14:paraId="6C5FA663" w14:textId="77777777" w:rsidR="008440F9" w:rsidRPr="00B84AAC" w:rsidRDefault="002D5CD3">
      <w:pPr>
        <w:rPr>
          <w:rFonts w:ascii="Arial" w:hAnsi="Arial"/>
        </w:rPr>
      </w:pPr>
      <w:r w:rsidRPr="00B84AAC">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B84AAC"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A97CCA">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left w:val="nil"/>
              <w:bottom w:val="single" w:sz="4" w:space="0" w:color="A6A6A6"/>
              <w:right w:val="single" w:sz="4" w:space="0" w:color="A6A6A6"/>
            </w:tcBorders>
          </w:tcPr>
          <w:p w14:paraId="64592C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A97CCA">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right w:val="single" w:sz="4" w:space="0" w:color="A6A6A6"/>
            </w:tcBorders>
          </w:tcPr>
          <w:p w14:paraId="735F65AB"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Idle UE reports its autonomously determined TA in spare bits of </w:t>
            </w:r>
            <w:proofErr w:type="spellStart"/>
            <w:r w:rsidRPr="00B84AAC">
              <w:rPr>
                <w:rFonts w:ascii="Arial" w:hAnsi="Arial" w:cs="Arial"/>
              </w:rPr>
              <w:t>Msg</w:t>
            </w:r>
            <w:proofErr w:type="spellEnd"/>
            <w:r w:rsidRPr="00B84AAC">
              <w:rPr>
                <w:rFonts w:ascii="Arial" w:hAnsi="Arial" w:cs="Arial"/>
              </w:rPr>
              <w:t xml:space="preserve"> 3 during random access procedure.</w:t>
            </w:r>
          </w:p>
          <w:p w14:paraId="2DCC3D7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w:t>
            </w:r>
            <w:proofErr w:type="spellStart"/>
            <w:r w:rsidRPr="00B84AAC">
              <w:rPr>
                <w:rFonts w:ascii="Arial" w:hAnsi="Arial" w:cs="Arial"/>
              </w:rPr>
              <w:t>gNB</w:t>
            </w:r>
            <w:proofErr w:type="spellEnd"/>
            <w:r w:rsidRPr="00B84AAC">
              <w:rPr>
                <w:rFonts w:ascii="Arial" w:hAnsi="Arial" w:cs="Arial"/>
              </w:rPr>
              <w:t xml:space="preserve">. </w:t>
            </w:r>
          </w:p>
          <w:p w14:paraId="0F5EF14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4859D0C2" w14:textId="77777777" w:rsidR="008440F9" w:rsidRDefault="002D5CD3" w:rsidP="00BB7AD4">
            <w:pPr>
              <w:pStyle w:val="afd"/>
              <w:numPr>
                <w:ilvl w:val="0"/>
                <w:numId w:val="34"/>
              </w:numPr>
              <w:ind w:firstLine="420"/>
              <w:rPr>
                <w:rFonts w:ascii="Arial" w:hAnsi="Arial" w:cs="Arial"/>
              </w:rPr>
            </w:pPr>
            <w:r>
              <w:rPr>
                <w:rFonts w:ascii="Arial" w:hAnsi="Arial" w:cs="Arial"/>
              </w:rPr>
              <w:t>Network initiated report options</w:t>
            </w:r>
          </w:p>
          <w:p w14:paraId="38AA7845" w14:textId="77777777" w:rsidR="008440F9" w:rsidRDefault="002D5CD3" w:rsidP="00BB7AD4">
            <w:pPr>
              <w:pStyle w:val="afd"/>
              <w:numPr>
                <w:ilvl w:val="0"/>
                <w:numId w:val="34"/>
              </w:numPr>
              <w:ind w:firstLine="42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B84AAC"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A97CCA">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w:t>
            </w:r>
            <w:proofErr w:type="spellStart"/>
            <w:r w:rsidRPr="00B84AAC">
              <w:rPr>
                <w:rFonts w:ascii="Arial" w:hAnsi="Arial" w:cs="Arial"/>
              </w:rPr>
              <w:t>gNB</w:t>
            </w:r>
            <w:proofErr w:type="spellEnd"/>
            <w:r w:rsidRPr="00B84AAC">
              <w:rPr>
                <w:rFonts w:ascii="Arial" w:hAnsi="Arial" w:cs="Arial"/>
              </w:rPr>
              <w:t xml:space="preserve"> in transparent payload case, the network should signal additional information such as </w:t>
            </w:r>
            <w:proofErr w:type="spellStart"/>
            <w:r w:rsidRPr="00B84AAC">
              <w:rPr>
                <w:rFonts w:ascii="Arial" w:hAnsi="Arial" w:cs="Arial"/>
              </w:rPr>
              <w:t>gNB</w:t>
            </w:r>
            <w:proofErr w:type="spellEnd"/>
            <w:r w:rsidRPr="00B84AAC">
              <w:rPr>
                <w:rFonts w:ascii="Arial" w:hAnsi="Arial" w:cs="Arial"/>
              </w:rPr>
              <w:t xml:space="preserve"> position or distance from the satellite to the UE. </w:t>
            </w:r>
          </w:p>
          <w:p w14:paraId="687BC404" w14:textId="77777777" w:rsidR="008440F9" w:rsidRPr="00B84AAC" w:rsidRDefault="008440F9">
            <w:pPr>
              <w:rPr>
                <w:rFonts w:ascii="Arial" w:eastAsia="Times New Roman" w:hAnsi="Arial" w:cs="Arial"/>
              </w:rPr>
            </w:pPr>
          </w:p>
        </w:tc>
      </w:tr>
      <w:tr w:rsidR="008440F9" w:rsidRPr="00B84AAC"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A97CCA">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tc>
      </w:tr>
      <w:tr w:rsidR="008440F9" w:rsidRPr="00B84AAC"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A97CCA">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Aligned DL-UL frame boundary at scheduler (i.e., </w:t>
            </w:r>
            <w:proofErr w:type="spellStart"/>
            <w:r w:rsidRPr="00B84AAC">
              <w:rPr>
                <w:rFonts w:ascii="Arial" w:hAnsi="Arial" w:cs="Arial"/>
              </w:rPr>
              <w:t>gNB</w:t>
            </w:r>
            <w:proofErr w:type="spellEnd"/>
            <w:r w:rsidRPr="00B84AAC">
              <w:rPr>
                <w:rFonts w:ascii="Arial" w:hAnsi="Arial" w:cs="Arial"/>
              </w:rPr>
              <w:t xml:space="preserve"> side) side should be the baseline for timing relationship enhancement.</w:t>
            </w:r>
          </w:p>
        </w:tc>
      </w:tr>
      <w:tr w:rsidR="008440F9" w:rsidRPr="00B84AAC"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A97CCA">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W.r.t. timing relationship in NTN, Solution 1 (i.e., UE applies a large TA to guarantee that </w:t>
            </w:r>
            <w:proofErr w:type="spellStart"/>
            <w:r w:rsidRPr="00B84AAC">
              <w:rPr>
                <w:rFonts w:ascii="Arial" w:hAnsi="Arial" w:cs="Arial"/>
              </w:rPr>
              <w:t>gNB’s</w:t>
            </w:r>
            <w:proofErr w:type="spellEnd"/>
            <w:r w:rsidRPr="00B84AAC">
              <w:rPr>
                <w:rFonts w:ascii="Arial" w:hAnsi="Arial" w:cs="Arial"/>
              </w:rPr>
              <w:t xml:space="preserve"> DL and UL frame timing keep aligned) is preferred.</w:t>
            </w:r>
          </w:p>
          <w:p w14:paraId="155AE2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It is suggested to define UE’s timing relationship according </w:t>
            </w:r>
            <w:proofErr w:type="spellStart"/>
            <w:r w:rsidRPr="00B84AAC">
              <w:rPr>
                <w:rFonts w:ascii="Arial" w:hAnsi="Arial" w:cs="Arial"/>
              </w:rPr>
              <w:t>gNB’s</w:t>
            </w:r>
            <w:proofErr w:type="spellEnd"/>
            <w:r w:rsidRPr="00B84AAC">
              <w:rPr>
                <w:rFonts w:ascii="Arial" w:hAnsi="Arial" w:cs="Arial"/>
              </w:rPr>
              <w:t xml:space="preserve"> ones, i.e.,</w:t>
            </w:r>
          </w:p>
          <w:p w14:paraId="5AB72CAA" w14:textId="77777777" w:rsidR="008440F9" w:rsidRPr="00B84AAC" w:rsidRDefault="002D5CD3" w:rsidP="00BB7AD4">
            <w:pPr>
              <w:pStyle w:val="afd"/>
              <w:numPr>
                <w:ilvl w:val="0"/>
                <w:numId w:val="35"/>
              </w:numPr>
              <w:ind w:firstLine="420"/>
              <w:rPr>
                <w:rFonts w:ascii="Arial" w:hAnsi="Arial" w:cs="Arial"/>
              </w:rPr>
            </w:pPr>
            <w:r w:rsidRPr="00B84AAC">
              <w:rPr>
                <w:rFonts w:ascii="Arial" w:hAnsi="Arial" w:cs="Arial"/>
              </w:rPr>
              <w:t xml:space="preserve">The DL timing boundary of slot n at UE side is determined as the receiving timing of DL signal transmit, which is transmit by network at slot n at </w:t>
            </w:r>
            <w:proofErr w:type="spellStart"/>
            <w:r w:rsidRPr="00B84AAC">
              <w:rPr>
                <w:rFonts w:ascii="Arial" w:hAnsi="Arial" w:cs="Arial"/>
              </w:rPr>
              <w:t>gNB</w:t>
            </w:r>
            <w:proofErr w:type="spellEnd"/>
            <w:r w:rsidRPr="00B84AAC">
              <w:rPr>
                <w:rFonts w:ascii="Arial" w:hAnsi="Arial" w:cs="Arial"/>
              </w:rPr>
              <w:t xml:space="preserve"> side;</w:t>
            </w:r>
          </w:p>
          <w:p w14:paraId="40394E79" w14:textId="77777777" w:rsidR="008440F9" w:rsidRPr="00B84AAC" w:rsidRDefault="002D5CD3" w:rsidP="00BB7AD4">
            <w:pPr>
              <w:pStyle w:val="afd"/>
              <w:numPr>
                <w:ilvl w:val="0"/>
                <w:numId w:val="35"/>
              </w:numPr>
              <w:ind w:firstLine="420"/>
              <w:rPr>
                <w:rFonts w:ascii="Arial" w:hAnsi="Arial" w:cs="Arial"/>
              </w:rPr>
            </w:pPr>
            <w:r w:rsidRPr="00B84AAC">
              <w:rPr>
                <w:rFonts w:ascii="Arial" w:hAnsi="Arial" w:cs="Arial"/>
              </w:rPr>
              <w:t xml:space="preserve">The UL timing boundary of slot n at UE side is determined as the transmission timing of UL signal, which is received by network at slot n at </w:t>
            </w:r>
            <w:proofErr w:type="spellStart"/>
            <w:r w:rsidRPr="00B84AAC">
              <w:rPr>
                <w:rFonts w:ascii="Arial" w:hAnsi="Arial" w:cs="Arial"/>
              </w:rPr>
              <w:t>gNB</w:t>
            </w:r>
            <w:proofErr w:type="spellEnd"/>
            <w:r w:rsidRPr="00B84AAC">
              <w:rPr>
                <w:rFonts w:ascii="Arial" w:hAnsi="Arial" w:cs="Arial"/>
              </w:rPr>
              <w:t xml:space="preserve"> side.</w:t>
            </w:r>
          </w:p>
        </w:tc>
      </w:tr>
      <w:tr w:rsidR="008440F9" w:rsidRPr="00B84AAC"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A97CCA">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timing may be changed according to the definition </w:t>
            </w:r>
            <w:proofErr w:type="gramStart"/>
            <w:r w:rsidRPr="00B84AAC">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B84AAC"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A97CCA">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Support UE specific </w:t>
            </w:r>
            <w:proofErr w:type="spellStart"/>
            <w:r w:rsidRPr="00B84AAC">
              <w:rPr>
                <w:rFonts w:ascii="Arial" w:hAnsi="Arial" w:cs="Arial"/>
              </w:rPr>
              <w:t>Koffset</w:t>
            </w:r>
            <w:proofErr w:type="spellEnd"/>
            <w:r w:rsidRPr="00B84AAC">
              <w:rPr>
                <w:rFonts w:ascii="Arial" w:hAnsi="Arial" w:cs="Arial"/>
              </w:rPr>
              <w:t xml:space="preserve"> based on UE TA report(s).</w:t>
            </w:r>
          </w:p>
          <w:p w14:paraId="488C7D9E" w14:textId="77777777" w:rsidR="008440F9" w:rsidRPr="00B84AAC" w:rsidRDefault="002D5CD3" w:rsidP="00BB7AD4">
            <w:pPr>
              <w:pStyle w:val="afd"/>
              <w:numPr>
                <w:ilvl w:val="0"/>
                <w:numId w:val="36"/>
              </w:numPr>
              <w:ind w:firstLine="420"/>
              <w:rPr>
                <w:rFonts w:ascii="Arial" w:hAnsi="Arial" w:cs="Arial"/>
              </w:rPr>
            </w:pPr>
            <w:r w:rsidRPr="00B84AAC">
              <w:rPr>
                <w:rFonts w:ascii="Arial" w:hAnsi="Arial" w:cs="Arial"/>
              </w:rPr>
              <w:t xml:space="preserve">Exact mechanisms for UE TA report and associated </w:t>
            </w:r>
            <w:proofErr w:type="spellStart"/>
            <w:r w:rsidRPr="00B84AAC">
              <w:rPr>
                <w:rFonts w:ascii="Arial" w:hAnsi="Arial" w:cs="Arial"/>
              </w:rPr>
              <w:t>signalling</w:t>
            </w:r>
            <w:proofErr w:type="spellEnd"/>
            <w:r w:rsidRPr="00B84AAC">
              <w:rPr>
                <w:rFonts w:ascii="Arial" w:hAnsi="Arial" w:cs="Arial"/>
              </w:rPr>
              <w:t xml:space="preserve"> of </w:t>
            </w:r>
            <w:proofErr w:type="spellStart"/>
            <w:r w:rsidRPr="00B84AAC">
              <w:rPr>
                <w:rFonts w:ascii="Arial" w:hAnsi="Arial" w:cs="Arial"/>
              </w:rPr>
              <w:t>Koffset</w:t>
            </w:r>
            <w:proofErr w:type="spellEnd"/>
            <w:r w:rsidRPr="00B84AAC">
              <w:rPr>
                <w:rFonts w:ascii="Arial" w:hAnsi="Arial" w:cs="Arial"/>
              </w:rPr>
              <w:t xml:space="preserve"> are FFS.</w:t>
            </w:r>
          </w:p>
          <w:p w14:paraId="50BBF1CF" w14:textId="77777777" w:rsidR="008440F9" w:rsidRPr="00B84AAC" w:rsidRDefault="008440F9">
            <w:pPr>
              <w:rPr>
                <w:rFonts w:ascii="Arial" w:eastAsia="Times New Roman" w:hAnsi="Arial" w:cs="Arial"/>
              </w:rPr>
            </w:pPr>
          </w:p>
        </w:tc>
      </w:tr>
    </w:tbl>
    <w:p w14:paraId="740AE578" w14:textId="77777777" w:rsidR="008440F9" w:rsidRPr="00B84AAC" w:rsidRDefault="008440F9">
      <w:pPr>
        <w:rPr>
          <w:rFonts w:ascii="Arial" w:hAnsi="Arial"/>
        </w:rPr>
      </w:pPr>
    </w:p>
    <w:p w14:paraId="6112290C" w14:textId="77777777" w:rsidR="008440F9" w:rsidRDefault="002D5CD3">
      <w:pPr>
        <w:pStyle w:val="21"/>
      </w:pPr>
      <w:r>
        <w:t>5.2</w:t>
      </w:r>
      <w:r>
        <w:tab/>
        <w:t>Company views</w:t>
      </w:r>
    </w:p>
    <w:p w14:paraId="10BDA653" w14:textId="77777777" w:rsidR="008440F9" w:rsidRPr="00B84AAC" w:rsidRDefault="002D5CD3">
      <w:pPr>
        <w:rPr>
          <w:rFonts w:ascii="Arial" w:hAnsi="Arial"/>
        </w:rPr>
      </w:pPr>
      <w:r w:rsidRPr="00B84AAC">
        <w:rPr>
          <w:rFonts w:ascii="Arial" w:hAnsi="Arial"/>
        </w:rPr>
        <w:t xml:space="preserve">These TA proposals submitted to A.I. 8.4.1 are closely related to the topics on UL time and frequency synchronization in A.I. 8.4.2. It appears more sensible to handle the discussion under A.I. 8.4.2. </w:t>
      </w:r>
      <w:r w:rsidRPr="00B84AAC">
        <w:rPr>
          <w:rFonts w:ascii="Arial" w:hAnsi="Arial"/>
        </w:rPr>
        <w:lastRenderedPageBreak/>
        <w:t xml:space="preserve">Alternatively, they can be treated under A.I. 8.4.1 once sufficient progress has been made in A.I. 8.4.2. </w:t>
      </w:r>
    </w:p>
    <w:p w14:paraId="56A28662" w14:textId="77777777" w:rsidR="008440F9" w:rsidRPr="00B84AAC" w:rsidRDefault="002D5CD3">
      <w:pPr>
        <w:rPr>
          <w:rFonts w:ascii="Arial" w:hAnsi="Arial" w:cs="Arial"/>
          <w:b/>
          <w:bCs/>
          <w:u w:val="single"/>
        </w:rPr>
      </w:pPr>
      <w:r w:rsidRPr="00B84AAC">
        <w:rPr>
          <w:rFonts w:ascii="Arial" w:hAnsi="Arial" w:cs="Arial"/>
          <w:b/>
          <w:bCs/>
          <w:u w:val="single"/>
        </w:rPr>
        <w:t>Initial proposal 5-1 (Moderator):</w:t>
      </w:r>
    </w:p>
    <w:p w14:paraId="340A3B57" w14:textId="77777777" w:rsidR="008440F9" w:rsidRPr="00B84AAC" w:rsidRDefault="002D5CD3">
      <w:pPr>
        <w:rPr>
          <w:rFonts w:ascii="Arial" w:hAnsi="Arial" w:cs="Arial"/>
        </w:rPr>
      </w:pPr>
      <w:r w:rsidRPr="00B84AAC">
        <w:rPr>
          <w:rFonts w:ascii="Arial" w:hAnsi="Arial" w:cs="Arial"/>
        </w:rPr>
        <w:t xml:space="preserve">Handle TA focused proposals under A.I. 8.4.2, or treat them under A.I. 8.4.1 once sufficient progress has been made in A.I. 8.4.2. </w:t>
      </w:r>
    </w:p>
    <w:tbl>
      <w:tblPr>
        <w:tblStyle w:val="af5"/>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a8"/>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a8"/>
              <w:spacing w:line="256" w:lineRule="auto"/>
              <w:rPr>
                <w:rFonts w:cs="Arial"/>
              </w:rPr>
            </w:pPr>
            <w:r>
              <w:rPr>
                <w:rFonts w:cs="Arial"/>
              </w:rPr>
              <w:t>Ericsson</w:t>
            </w:r>
          </w:p>
        </w:tc>
        <w:tc>
          <w:tcPr>
            <w:tcW w:w="7834" w:type="dxa"/>
          </w:tcPr>
          <w:p w14:paraId="201BDBD4" w14:textId="77777777" w:rsidR="008440F9" w:rsidRDefault="002D5CD3">
            <w:pPr>
              <w:pStyle w:val="a8"/>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32B2F82F" w14:textId="77777777" w:rsidR="008440F9" w:rsidRDefault="002D5CD3">
            <w:pPr>
              <w:pStyle w:val="a8"/>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a8"/>
              <w:spacing w:line="256" w:lineRule="auto"/>
              <w:rPr>
                <w:rFonts w:cs="Arial"/>
              </w:rPr>
            </w:pPr>
            <w:r>
              <w:rPr>
                <w:rFonts w:cs="Arial"/>
              </w:rPr>
              <w:t>QC</w:t>
            </w:r>
          </w:p>
        </w:tc>
        <w:tc>
          <w:tcPr>
            <w:tcW w:w="7834" w:type="dxa"/>
          </w:tcPr>
          <w:p w14:paraId="0E436E57" w14:textId="77777777" w:rsidR="008440F9" w:rsidRDefault="002D5CD3">
            <w:pPr>
              <w:pStyle w:val="a8"/>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a8"/>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a8"/>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a8"/>
              <w:spacing w:line="256" w:lineRule="auto"/>
              <w:rPr>
                <w:rFonts w:cs="Arial"/>
              </w:rPr>
            </w:pPr>
            <w:r>
              <w:rPr>
                <w:rFonts w:cs="Arial"/>
              </w:rPr>
              <w:t>Intel</w:t>
            </w:r>
          </w:p>
        </w:tc>
        <w:tc>
          <w:tcPr>
            <w:tcW w:w="7834" w:type="dxa"/>
          </w:tcPr>
          <w:p w14:paraId="71C07A27" w14:textId="77777777" w:rsidR="008440F9" w:rsidRDefault="002D5CD3">
            <w:pPr>
              <w:pStyle w:val="a8"/>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a8"/>
              <w:spacing w:line="256" w:lineRule="auto"/>
              <w:rPr>
                <w:rFonts w:cs="Arial"/>
              </w:rPr>
            </w:pPr>
            <w:r w:rsidRPr="00B84AAC">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p>
        </w:tc>
        <w:tc>
          <w:tcPr>
            <w:tcW w:w="7834" w:type="dxa"/>
          </w:tcPr>
          <w:p w14:paraId="6C24B8D1" w14:textId="77777777" w:rsidR="008440F9" w:rsidRDefault="002D5CD3">
            <w:pPr>
              <w:pStyle w:val="a8"/>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a8"/>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a8"/>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a8"/>
              <w:spacing w:line="256" w:lineRule="auto"/>
              <w:rPr>
                <w:rFonts w:cs="Arial"/>
              </w:rPr>
            </w:pPr>
            <w:r>
              <w:rPr>
                <w:rFonts w:cs="Arial" w:hint="eastAsia"/>
              </w:rPr>
              <w:t>CATT</w:t>
            </w:r>
          </w:p>
        </w:tc>
        <w:tc>
          <w:tcPr>
            <w:tcW w:w="7834" w:type="dxa"/>
          </w:tcPr>
          <w:p w14:paraId="38F4C3A3" w14:textId="77777777" w:rsidR="008440F9" w:rsidRDefault="002D5CD3">
            <w:pPr>
              <w:pStyle w:val="a8"/>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a8"/>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a8"/>
              <w:spacing w:line="256" w:lineRule="auto"/>
              <w:rPr>
                <w:rFonts w:cs="Arial"/>
              </w:rPr>
            </w:pPr>
            <w:r>
              <w:rPr>
                <w:rFonts w:cs="Arial" w:hint="eastAsia"/>
              </w:rPr>
              <w:t>ZTE</w:t>
            </w:r>
          </w:p>
        </w:tc>
        <w:tc>
          <w:tcPr>
            <w:tcW w:w="7834" w:type="dxa"/>
          </w:tcPr>
          <w:p w14:paraId="358A1EAC" w14:textId="77777777" w:rsidR="008440F9" w:rsidRDefault="002D5CD3">
            <w:pPr>
              <w:pStyle w:val="a8"/>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a8"/>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a8"/>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a8"/>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a8"/>
              <w:spacing w:line="256" w:lineRule="auto"/>
              <w:rPr>
                <w:rFonts w:cs="Arial"/>
              </w:rPr>
            </w:pPr>
            <w:r>
              <w:rPr>
                <w:rFonts w:cs="Arial"/>
              </w:rPr>
              <w:t>Nokia</w:t>
            </w:r>
          </w:p>
        </w:tc>
        <w:tc>
          <w:tcPr>
            <w:tcW w:w="7834" w:type="dxa"/>
          </w:tcPr>
          <w:p w14:paraId="5AC40728" w14:textId="77777777" w:rsidR="00AD4549" w:rsidRDefault="00AD4549" w:rsidP="00AD4549">
            <w:pPr>
              <w:pStyle w:val="a8"/>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a8"/>
              <w:spacing w:line="256" w:lineRule="auto"/>
              <w:rPr>
                <w:rFonts w:cs="Arial"/>
              </w:rPr>
            </w:pPr>
            <w:r>
              <w:rPr>
                <w:rFonts w:cs="Arial"/>
              </w:rPr>
              <w:t>Sony</w:t>
            </w:r>
          </w:p>
        </w:tc>
        <w:tc>
          <w:tcPr>
            <w:tcW w:w="7834" w:type="dxa"/>
          </w:tcPr>
          <w:p w14:paraId="2E743C69" w14:textId="77777777" w:rsidR="00FA1BD5" w:rsidRDefault="00FA1BD5" w:rsidP="00FA1BD5">
            <w:pPr>
              <w:pStyle w:val="a8"/>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a8"/>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795DB689" w14:textId="77777777" w:rsidR="005F201E" w:rsidRDefault="005F201E" w:rsidP="005F201E">
            <w:pPr>
              <w:pStyle w:val="a8"/>
              <w:spacing w:line="256" w:lineRule="auto"/>
              <w:rPr>
                <w:rFonts w:cs="Arial"/>
              </w:rPr>
            </w:pPr>
            <w:r>
              <w:rPr>
                <w:rFonts w:cs="Arial"/>
              </w:rPr>
              <w:t>Support proposal 5-1</w:t>
            </w:r>
          </w:p>
        </w:tc>
      </w:tr>
      <w:tr w:rsidR="00684F6C" w14:paraId="20245167" w14:textId="77777777" w:rsidTr="00FC4FEC">
        <w:tc>
          <w:tcPr>
            <w:tcW w:w="1795" w:type="dxa"/>
          </w:tcPr>
          <w:p w14:paraId="32EC23C2"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a8"/>
              <w:spacing w:line="256" w:lineRule="auto"/>
              <w:rPr>
                <w:rFonts w:cs="Arial"/>
              </w:rPr>
            </w:pPr>
            <w:r>
              <w:rPr>
                <w:rFonts w:cs="Arial"/>
              </w:rPr>
              <w:t>Apple</w:t>
            </w:r>
          </w:p>
        </w:tc>
        <w:tc>
          <w:tcPr>
            <w:tcW w:w="7834" w:type="dxa"/>
          </w:tcPr>
          <w:p w14:paraId="1F05DBDF" w14:textId="77777777" w:rsidR="001D689D" w:rsidRDefault="001D689D" w:rsidP="001D689D">
            <w:pPr>
              <w:pStyle w:val="a8"/>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a8"/>
              <w:spacing w:line="256" w:lineRule="auto"/>
              <w:rPr>
                <w:rFonts w:cs="Arial"/>
              </w:rPr>
            </w:pPr>
            <w:r>
              <w:rPr>
                <w:rFonts w:cs="Arial"/>
              </w:rPr>
              <w:t>Asia pacific telecom</w:t>
            </w:r>
          </w:p>
        </w:tc>
        <w:tc>
          <w:tcPr>
            <w:tcW w:w="7834" w:type="dxa"/>
          </w:tcPr>
          <w:p w14:paraId="0ADB04D4" w14:textId="77777777" w:rsidR="00813F6E" w:rsidRDefault="00813F6E" w:rsidP="00813F6E">
            <w:pPr>
              <w:pStyle w:val="a8"/>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a8"/>
              <w:spacing w:line="256" w:lineRule="auto"/>
              <w:rPr>
                <w:rFonts w:cs="Arial"/>
              </w:rPr>
            </w:pPr>
            <w:r>
              <w:rPr>
                <w:rFonts w:cs="Arial"/>
              </w:rPr>
              <w:t>SS</w:t>
            </w:r>
          </w:p>
        </w:tc>
        <w:tc>
          <w:tcPr>
            <w:tcW w:w="7834" w:type="dxa"/>
          </w:tcPr>
          <w:p w14:paraId="55016BBC" w14:textId="77777777" w:rsidR="00813F6E" w:rsidRDefault="00813F6E" w:rsidP="00813F6E">
            <w:pPr>
              <w:pStyle w:val="a8"/>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21"/>
      </w:pPr>
      <w:r>
        <w:t>5.3</w:t>
      </w:r>
      <w:r>
        <w:tab/>
        <w:t>Updated proposal based on company views</w:t>
      </w:r>
    </w:p>
    <w:p w14:paraId="176F6739" w14:textId="77777777" w:rsidR="000E4A76" w:rsidRPr="00B84AAC" w:rsidRDefault="000E4A76" w:rsidP="000E4A76">
      <w:pPr>
        <w:rPr>
          <w:rFonts w:ascii="Arial" w:hAnsi="Arial" w:cs="Arial"/>
        </w:rPr>
      </w:pPr>
      <w:r w:rsidRPr="00B84AAC">
        <w:rPr>
          <w:rFonts w:ascii="Arial" w:hAnsi="Arial" w:cs="Arial"/>
        </w:rPr>
        <w:t xml:space="preserve">In the first round of email discussion, </w:t>
      </w:r>
      <w:r w:rsidR="001D689D" w:rsidRPr="00B84AAC">
        <w:rPr>
          <w:rFonts w:ascii="Arial" w:hAnsi="Arial" w:cs="Arial"/>
        </w:rPr>
        <w:t>2</w:t>
      </w:r>
      <w:r w:rsidR="00813F6E" w:rsidRPr="00B84AAC">
        <w:rPr>
          <w:rFonts w:ascii="Arial" w:hAnsi="Arial" w:cs="Arial"/>
        </w:rPr>
        <w:t>2</w:t>
      </w:r>
      <w:r w:rsidRPr="00B84AAC">
        <w:rPr>
          <w:rFonts w:ascii="Arial" w:hAnsi="Arial" w:cs="Arial"/>
        </w:rPr>
        <w:t xml:space="preserve"> companies provided views. All the companies (Ericsson, </w:t>
      </w:r>
      <w:proofErr w:type="spellStart"/>
      <w:r w:rsidRPr="00B84AAC">
        <w:rPr>
          <w:rFonts w:ascii="Arial" w:hAnsi="Arial" w:cs="Arial"/>
        </w:rPr>
        <w:t>MediaTek</w:t>
      </w:r>
      <w:proofErr w:type="spellEnd"/>
      <w:r w:rsidRPr="00B84AAC">
        <w:rPr>
          <w:rFonts w:ascii="Arial" w:hAnsi="Arial" w:cs="Arial"/>
        </w:rPr>
        <w:t xml:space="preserve">, QC, Lenovo/MM, CMCC, Intel, Panasonic, </w:t>
      </w:r>
      <w:proofErr w:type="spellStart"/>
      <w:r w:rsidRPr="00B84AAC">
        <w:rPr>
          <w:rFonts w:ascii="Arial" w:hAnsi="Arial" w:cs="Arial"/>
        </w:rPr>
        <w:t>Spreadtrum</w:t>
      </w:r>
      <w:proofErr w:type="spellEnd"/>
      <w:r w:rsidRPr="00B84AAC">
        <w:rPr>
          <w:rFonts w:ascii="Arial" w:hAnsi="Arial" w:cs="Arial"/>
        </w:rPr>
        <w:t xml:space="preserve">, ETRI, CATT, Huawei, ZTE, LG, OPPO, Nokia, Sony, Thales, </w:t>
      </w:r>
      <w:proofErr w:type="spellStart"/>
      <w:r w:rsidRPr="00B84AAC">
        <w:rPr>
          <w:rFonts w:ascii="Arial" w:hAnsi="Arial" w:cs="Arial"/>
        </w:rPr>
        <w:t>Fraunhofer</w:t>
      </w:r>
      <w:proofErr w:type="spellEnd"/>
      <w:r w:rsidRPr="00B84AAC">
        <w:rPr>
          <w:rFonts w:ascii="Arial" w:hAnsi="Arial" w:cs="Arial"/>
        </w:rPr>
        <w:t xml:space="preserve"> IIS/</w:t>
      </w:r>
      <w:proofErr w:type="spellStart"/>
      <w:r w:rsidRPr="00B84AAC">
        <w:rPr>
          <w:rFonts w:ascii="Arial" w:hAnsi="Arial" w:cs="Arial"/>
        </w:rPr>
        <w:t>Fraunhofer</w:t>
      </w:r>
      <w:proofErr w:type="spellEnd"/>
      <w:r w:rsidRPr="00B84AAC">
        <w:rPr>
          <w:rFonts w:ascii="Arial" w:hAnsi="Arial" w:cs="Arial"/>
        </w:rPr>
        <w:t xml:space="preserve">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support this proposal.</w:t>
      </w:r>
    </w:p>
    <w:p w14:paraId="27D7AE5B" w14:textId="77777777" w:rsidR="000E4A76" w:rsidRPr="00B84AAC" w:rsidRDefault="000E4A76" w:rsidP="000E4A76">
      <w:pPr>
        <w:rPr>
          <w:rFonts w:ascii="Arial" w:hAnsi="Arial" w:cs="Arial"/>
        </w:rPr>
      </w:pPr>
      <w:r w:rsidRPr="00B84AAC">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B84AAC" w:rsidRDefault="000E4A76" w:rsidP="00BB7AD4">
      <w:pPr>
        <w:pStyle w:val="afd"/>
        <w:numPr>
          <w:ilvl w:val="0"/>
          <w:numId w:val="43"/>
        </w:numPr>
        <w:ind w:firstLineChars="0"/>
        <w:rPr>
          <w:rFonts w:ascii="Arial" w:hAnsi="Arial" w:cs="Arial"/>
          <w:highlight w:val="cyan"/>
        </w:rPr>
      </w:pPr>
      <w:r w:rsidRPr="00B84AAC">
        <w:rPr>
          <w:rFonts w:ascii="Arial" w:hAnsi="Arial" w:cs="Arial"/>
          <w:highlight w:val="cyan"/>
        </w:rPr>
        <w:t>Handle TA focused proposals under A.I. 8.4.2, or treat them under A.I. 8.4.1 once sufficient progress has been made in A.I. 8.4.2.</w:t>
      </w:r>
    </w:p>
    <w:p w14:paraId="22DEDF83" w14:textId="77777777" w:rsidR="008440F9" w:rsidRPr="00B84AAC" w:rsidRDefault="002D5CD3">
      <w:pPr>
        <w:rPr>
          <w:rFonts w:ascii="Arial" w:hAnsi="Arial"/>
        </w:rPr>
      </w:pPr>
      <w:r w:rsidRPr="00B84AAC">
        <w:rPr>
          <w:rFonts w:ascii="Arial" w:hAnsi="Arial"/>
        </w:rPr>
        <w:t xml:space="preserve"> </w:t>
      </w:r>
    </w:p>
    <w:p w14:paraId="5B316387" w14:textId="77777777" w:rsidR="008440F9" w:rsidRDefault="002D5CD3">
      <w:pPr>
        <w:pStyle w:val="1"/>
      </w:pPr>
      <w:r>
        <w:lastRenderedPageBreak/>
        <w:t>6</w:t>
      </w:r>
      <w:r>
        <w:tab/>
        <w:t>Issue #6: Extension of value ranges of K1 and K2</w:t>
      </w:r>
    </w:p>
    <w:p w14:paraId="10C42210" w14:textId="77777777" w:rsidR="008440F9" w:rsidRDefault="002D5CD3">
      <w:pPr>
        <w:pStyle w:val="21"/>
      </w:pPr>
      <w:r>
        <w:t>6.1</w:t>
      </w:r>
      <w:r>
        <w:tab/>
        <w:t>Background</w:t>
      </w:r>
    </w:p>
    <w:p w14:paraId="4F5B887E" w14:textId="77777777" w:rsidR="008440F9" w:rsidRPr="00B84AAC" w:rsidRDefault="002D5CD3">
      <w:pPr>
        <w:rPr>
          <w:rFonts w:ascii="Arial" w:hAnsi="Arial" w:cs="Arial"/>
        </w:rPr>
      </w:pPr>
      <w:r w:rsidRPr="00B84AAC">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B84AAC"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A97CCA">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tc>
      </w:tr>
      <w:tr w:rsidR="008440F9" w:rsidRPr="00B84AAC"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A97CCA">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tc>
      </w:tr>
      <w:tr w:rsidR="008440F9" w:rsidRPr="00B84AAC"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A97CCA">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w:t>
            </w:r>
            <w:proofErr w:type="spellStart"/>
            <w:r w:rsidRPr="00B84AAC">
              <w:rPr>
                <w:rFonts w:ascii="Arial" w:hAnsi="Arial" w:cs="Arial"/>
              </w:rPr>
              <w:t>DataToUL</w:t>
            </w:r>
            <w:proofErr w:type="spellEnd"/>
            <w:r w:rsidRPr="00B84AAC">
              <w:rPr>
                <w:rFonts w:ascii="Arial" w:hAnsi="Arial" w:cs="Arial"/>
              </w:rPr>
              <w:t>-ACK field in PUCCH-</w:t>
            </w:r>
            <w:proofErr w:type="spellStart"/>
            <w:r w:rsidRPr="00B84AAC">
              <w:rPr>
                <w:rFonts w:ascii="Arial" w:hAnsi="Arial" w:cs="Arial"/>
              </w:rPr>
              <w:t>Config</w:t>
            </w:r>
            <w:proofErr w:type="spellEnd"/>
            <w:r w:rsidRPr="00B84AAC">
              <w:rPr>
                <w:rFonts w:ascii="Arial" w:hAnsi="Arial" w:cs="Arial"/>
              </w:rPr>
              <w:t xml:space="preserve"> IE to larger than 15, e.g., 31.</w:t>
            </w:r>
          </w:p>
        </w:tc>
      </w:tr>
      <w:tr w:rsidR="008440F9" w:rsidRPr="00B84AAC"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A97CCA">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1601D83C" w14:textId="77777777" w:rsidR="008440F9" w:rsidRPr="00B84AAC" w:rsidRDefault="008440F9">
      <w:pPr>
        <w:rPr>
          <w:rFonts w:ascii="Arial" w:hAnsi="Arial"/>
        </w:rPr>
      </w:pPr>
    </w:p>
    <w:p w14:paraId="5FD12F1E" w14:textId="77777777" w:rsidR="008440F9" w:rsidRDefault="002D5CD3">
      <w:pPr>
        <w:pStyle w:val="21"/>
      </w:pPr>
      <w:r>
        <w:t>6.2</w:t>
      </w:r>
      <w:r>
        <w:tab/>
        <w:t>Company views</w:t>
      </w:r>
    </w:p>
    <w:p w14:paraId="77096A03" w14:textId="77777777" w:rsidR="008440F9" w:rsidRPr="00B84AAC" w:rsidRDefault="002D5CD3">
      <w:pPr>
        <w:rPr>
          <w:rFonts w:ascii="Arial" w:hAnsi="Arial" w:cs="Arial"/>
        </w:rPr>
      </w:pPr>
      <w:r w:rsidRPr="00B84AAC">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B84AAC">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B84AAC">
        <w:rPr>
          <w:rFonts w:ascii="Arial" w:hAnsi="Arial" w:cs="Arial"/>
        </w:rPr>
        <w:t>[2]</w:t>
      </w:r>
      <w:r>
        <w:rPr>
          <w:rFonts w:ascii="Arial" w:hAnsi="Arial" w:cs="Arial"/>
        </w:rPr>
        <w:fldChar w:fldCharType="end"/>
      </w:r>
      <w:r w:rsidRPr="00B84AAC">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B84AAC" w:rsidRDefault="002D5CD3" w:rsidP="00BB7AD4">
      <w:pPr>
        <w:numPr>
          <w:ilvl w:val="0"/>
          <w:numId w:val="37"/>
        </w:numPr>
        <w:overflowPunct w:val="0"/>
        <w:rPr>
          <w:rFonts w:ascii="Arial" w:eastAsia="PMingLiU" w:hAnsi="Arial" w:cs="Arial"/>
          <w:i/>
          <w:iCs/>
        </w:rPr>
      </w:pPr>
      <w:r w:rsidRPr="00B84AAC">
        <w:rPr>
          <w:rFonts w:ascii="Arial" w:eastAsia="PMingLiU" w:hAnsi="Arial" w:cs="Arial"/>
          <w:i/>
          <w:iCs/>
        </w:rPr>
        <w:t>FDD is assumed for core specification work for NR-NTN.</w:t>
      </w:r>
    </w:p>
    <w:p w14:paraId="6B7429DB" w14:textId="77777777" w:rsidR="008440F9" w:rsidRPr="00B84AAC" w:rsidRDefault="002D5CD3" w:rsidP="00BB7AD4">
      <w:pPr>
        <w:numPr>
          <w:ilvl w:val="1"/>
          <w:numId w:val="37"/>
        </w:numPr>
        <w:overflowPunct w:val="0"/>
        <w:rPr>
          <w:rFonts w:ascii="Arial" w:eastAsia="PMingLiU" w:hAnsi="Arial" w:cs="Arial"/>
          <w:i/>
          <w:iCs/>
        </w:rPr>
      </w:pPr>
      <w:r w:rsidRPr="00B84AAC">
        <w:rPr>
          <w:rFonts w:ascii="Arial" w:eastAsia="PMingLiU" w:hAnsi="Arial" w:cs="Arial"/>
          <w:i/>
          <w:iCs/>
        </w:rPr>
        <w:t>NOTE: This does not imply that TDD cannot be used for relevant scenarios e.g. HAPS, ATG</w:t>
      </w:r>
    </w:p>
    <w:p w14:paraId="6276A97F" w14:textId="77777777" w:rsidR="008440F9" w:rsidRPr="00B84AAC" w:rsidRDefault="008440F9">
      <w:pPr>
        <w:rPr>
          <w:rFonts w:ascii="Arial" w:hAnsi="Arial" w:cs="Arial"/>
        </w:rPr>
      </w:pPr>
    </w:p>
    <w:p w14:paraId="7D515F8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5CB8C13" w14:textId="77777777" w:rsidR="008440F9" w:rsidRPr="00B84AAC" w:rsidRDefault="002D5CD3">
      <w:pPr>
        <w:rPr>
          <w:rFonts w:ascii="Arial" w:hAnsi="Arial" w:cs="Arial"/>
          <w:b/>
          <w:bCs/>
          <w:u w:val="single"/>
        </w:rPr>
      </w:pPr>
      <w:r w:rsidRPr="00B84AAC">
        <w:rPr>
          <w:rFonts w:ascii="Arial" w:hAnsi="Arial" w:cs="Arial"/>
          <w:b/>
          <w:bCs/>
          <w:u w:val="single"/>
        </w:rPr>
        <w:t>Initial proposal 6-1 (Moderator):</w:t>
      </w:r>
    </w:p>
    <w:p w14:paraId="5CC98573" w14:textId="77777777" w:rsidR="008440F9" w:rsidRPr="00B84AAC" w:rsidRDefault="002D5CD3">
      <w:pPr>
        <w:rPr>
          <w:rFonts w:ascii="Arial" w:hAnsi="Arial" w:cs="Arial"/>
        </w:rPr>
      </w:pPr>
      <w:r w:rsidRPr="00B84AAC">
        <w:rPr>
          <w:rFonts w:ascii="Arial" w:hAnsi="Arial" w:cs="Arial"/>
        </w:rPr>
        <w:t>Discuss how to treat TDD originated proposals during Rel-17 NTN WI, such as extending value ranges of K1 and K2.</w:t>
      </w:r>
    </w:p>
    <w:tbl>
      <w:tblPr>
        <w:tblStyle w:val="af5"/>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a8"/>
              <w:spacing w:line="256" w:lineRule="auto"/>
              <w:rPr>
                <w:rFonts w:cs="Arial"/>
              </w:rPr>
            </w:pPr>
            <w:r>
              <w:rPr>
                <w:rFonts w:cs="Arial"/>
              </w:rPr>
              <w:t>Comments</w:t>
            </w:r>
          </w:p>
        </w:tc>
      </w:tr>
      <w:tr w:rsidR="008440F9" w:rsidRPr="00B84AAC" w14:paraId="722545A5" w14:textId="77777777">
        <w:tc>
          <w:tcPr>
            <w:tcW w:w="1795" w:type="dxa"/>
          </w:tcPr>
          <w:p w14:paraId="4A27F80F" w14:textId="77777777" w:rsidR="008440F9" w:rsidRDefault="002D5CD3">
            <w:pPr>
              <w:pStyle w:val="a8"/>
              <w:spacing w:line="256" w:lineRule="auto"/>
              <w:rPr>
                <w:rFonts w:cs="Arial"/>
              </w:rPr>
            </w:pPr>
            <w:r>
              <w:rPr>
                <w:rFonts w:cs="Arial"/>
              </w:rPr>
              <w:t>Ericsson</w:t>
            </w:r>
          </w:p>
        </w:tc>
        <w:tc>
          <w:tcPr>
            <w:tcW w:w="7834" w:type="dxa"/>
          </w:tcPr>
          <w:p w14:paraId="7A643A80" w14:textId="77777777" w:rsidR="008440F9" w:rsidRPr="00B84AAC" w:rsidRDefault="002D5CD3">
            <w:pPr>
              <w:pStyle w:val="a8"/>
              <w:spacing w:line="256" w:lineRule="auto"/>
              <w:rPr>
                <w:rFonts w:cs="Arial"/>
              </w:rPr>
            </w:pPr>
            <w:r w:rsidRPr="00B84AAC">
              <w:rPr>
                <w:rFonts w:cs="Arial"/>
              </w:rPr>
              <w:t>Perhaps some clarification on the WI scope at RAN plenary would be beneficial.</w:t>
            </w:r>
          </w:p>
        </w:tc>
      </w:tr>
      <w:tr w:rsidR="008440F9" w:rsidRPr="00B84AAC" w14:paraId="4550CE19" w14:textId="77777777">
        <w:tc>
          <w:tcPr>
            <w:tcW w:w="1795" w:type="dxa"/>
          </w:tcPr>
          <w:p w14:paraId="1AEDC29B" w14:textId="77777777" w:rsidR="008440F9" w:rsidRDefault="002D5CD3">
            <w:pPr>
              <w:pStyle w:val="a8"/>
              <w:spacing w:line="256" w:lineRule="auto"/>
              <w:rPr>
                <w:rFonts w:cs="Arial"/>
              </w:rPr>
            </w:pPr>
            <w:proofErr w:type="spellStart"/>
            <w:r>
              <w:rPr>
                <w:rFonts w:cs="Arial"/>
              </w:rPr>
              <w:t>MediaTek</w:t>
            </w:r>
            <w:proofErr w:type="spellEnd"/>
          </w:p>
        </w:tc>
        <w:tc>
          <w:tcPr>
            <w:tcW w:w="7834" w:type="dxa"/>
          </w:tcPr>
          <w:p w14:paraId="2E4F6AEF" w14:textId="77777777" w:rsidR="008440F9" w:rsidRPr="00B84AAC" w:rsidRDefault="002D5CD3">
            <w:pPr>
              <w:overflowPunct w:val="0"/>
              <w:textAlignment w:val="baseline"/>
              <w:rPr>
                <w:rFonts w:ascii="Arial" w:hAnsi="Arial" w:cs="Arial"/>
              </w:rPr>
            </w:pPr>
            <w:r w:rsidRPr="00B84AAC">
              <w:rPr>
                <w:rFonts w:ascii="Arial" w:eastAsia="PMingLiU" w:hAnsi="Arial" w:cs="Arial"/>
              </w:rPr>
              <w:t>For ATG NR TDD, need for extending K1 value could be discussed</w:t>
            </w:r>
          </w:p>
          <w:p w14:paraId="37C61643" w14:textId="77777777" w:rsidR="008440F9" w:rsidRPr="00B84AAC" w:rsidRDefault="008440F9">
            <w:pPr>
              <w:overflowPunct w:val="0"/>
              <w:textAlignment w:val="baseline"/>
              <w:rPr>
                <w:rFonts w:ascii="Arial" w:hAnsi="Arial" w:cs="Arial"/>
              </w:rPr>
            </w:pPr>
          </w:p>
        </w:tc>
      </w:tr>
      <w:tr w:rsidR="008440F9" w:rsidRPr="00B84AAC" w14:paraId="017BA029" w14:textId="77777777">
        <w:tc>
          <w:tcPr>
            <w:tcW w:w="1795" w:type="dxa"/>
          </w:tcPr>
          <w:p w14:paraId="47FF730B" w14:textId="77777777" w:rsidR="008440F9" w:rsidRDefault="002D5CD3">
            <w:pPr>
              <w:pStyle w:val="a8"/>
              <w:spacing w:line="256" w:lineRule="auto"/>
              <w:rPr>
                <w:rFonts w:cs="Arial"/>
              </w:rPr>
            </w:pPr>
            <w:r>
              <w:rPr>
                <w:rFonts w:cs="Arial"/>
              </w:rPr>
              <w:t>QC</w:t>
            </w:r>
          </w:p>
        </w:tc>
        <w:tc>
          <w:tcPr>
            <w:tcW w:w="7834" w:type="dxa"/>
          </w:tcPr>
          <w:p w14:paraId="2DED3E4B" w14:textId="77777777" w:rsidR="008440F9" w:rsidRPr="00B84AAC" w:rsidRDefault="002D5CD3">
            <w:pPr>
              <w:pStyle w:val="a8"/>
              <w:spacing w:line="256" w:lineRule="auto"/>
              <w:rPr>
                <w:rFonts w:cs="Arial"/>
              </w:rPr>
            </w:pPr>
            <w:r w:rsidRPr="00B84AAC">
              <w:rPr>
                <w:rFonts w:cs="Arial"/>
              </w:rPr>
              <w:t xml:space="preserve">Not sure </w:t>
            </w:r>
            <w:proofErr w:type="gramStart"/>
            <w:r w:rsidRPr="00B84AAC">
              <w:rPr>
                <w:rFonts w:cs="Arial"/>
              </w:rPr>
              <w:t>if  the</w:t>
            </w:r>
            <w:proofErr w:type="gramEnd"/>
            <w:r w:rsidRPr="00B84AAC">
              <w:rPr>
                <w:rFonts w:cs="Arial"/>
              </w:rPr>
              <w:t xml:space="preserve"> ranges of K1 and K2 are the only issue for ATG  TDD.</w:t>
            </w:r>
          </w:p>
        </w:tc>
      </w:tr>
      <w:tr w:rsidR="008440F9" w:rsidRPr="00B84AAC" w14:paraId="78AB60E1" w14:textId="77777777">
        <w:tc>
          <w:tcPr>
            <w:tcW w:w="1795" w:type="dxa"/>
          </w:tcPr>
          <w:p w14:paraId="7EBC015C" w14:textId="77777777" w:rsidR="008440F9" w:rsidRDefault="002D5CD3">
            <w:pPr>
              <w:pStyle w:val="a8"/>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B84AAC" w:rsidRDefault="002D5CD3">
            <w:pPr>
              <w:pStyle w:val="a8"/>
              <w:spacing w:line="256" w:lineRule="auto"/>
              <w:rPr>
                <w:rFonts w:cs="Arial"/>
              </w:rPr>
            </w:pPr>
            <w:r w:rsidRPr="00B84AAC">
              <w:rPr>
                <w:rFonts w:eastAsiaTheme="minorEastAsia" w:cs="Arial" w:hint="eastAsia"/>
              </w:rPr>
              <w:t>T</w:t>
            </w:r>
            <w:r w:rsidRPr="00B84AAC">
              <w:rPr>
                <w:rFonts w:eastAsiaTheme="minorEastAsia" w:cs="Arial"/>
              </w:rPr>
              <w:t>he motivation of extending K1/K2 is not only for TDD. It is also applied for FDD case.</w:t>
            </w:r>
          </w:p>
        </w:tc>
      </w:tr>
      <w:tr w:rsidR="008440F9" w:rsidRPr="00B84AAC" w14:paraId="2406AC96" w14:textId="77777777">
        <w:tc>
          <w:tcPr>
            <w:tcW w:w="1795" w:type="dxa"/>
          </w:tcPr>
          <w:p w14:paraId="61B091DF"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B84AAC" w:rsidRDefault="002D5CD3">
            <w:pPr>
              <w:pStyle w:val="a8"/>
              <w:spacing w:line="256" w:lineRule="auto"/>
              <w:rPr>
                <w:rFonts w:eastAsiaTheme="minorEastAsia" w:cs="Arial"/>
              </w:rPr>
            </w:pPr>
            <w:r w:rsidRPr="00B84AAC">
              <w:rPr>
                <w:rFonts w:eastAsia="PMingLiU" w:cs="Arial"/>
              </w:rPr>
              <w:t>In our understanding, e</w:t>
            </w:r>
            <w:r w:rsidRPr="00B84AAC">
              <w:rPr>
                <w:rFonts w:eastAsiaTheme="minorEastAsia" w:cs="Arial"/>
              </w:rPr>
              <w:t>xtending K1 value range is not a specific requirement of ATG, actually it is beneficial for both LEO and ATG scenario.</w:t>
            </w:r>
          </w:p>
          <w:p w14:paraId="173604B2" w14:textId="77777777" w:rsidR="008440F9" w:rsidRPr="00B84AAC" w:rsidRDefault="002D5CD3">
            <w:pPr>
              <w:pStyle w:val="a8"/>
              <w:spacing w:line="256" w:lineRule="auto"/>
              <w:rPr>
                <w:rFonts w:eastAsiaTheme="minorEastAsia" w:cs="Arial"/>
              </w:rPr>
            </w:pPr>
            <w:r w:rsidRPr="00B84AAC">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to fit rapidly changed RTT</w:t>
            </w:r>
            <w:r w:rsidRPr="00B84AAC">
              <w:rPr>
                <w:rFonts w:eastAsiaTheme="minorEastAsia" w:cs="Arial" w:hint="eastAsia"/>
              </w:rPr>
              <w:t>.</w:t>
            </w:r>
          </w:p>
          <w:p w14:paraId="0E5EEEAB" w14:textId="77777777" w:rsidR="008440F9" w:rsidRPr="00B84AAC" w:rsidRDefault="002D5CD3">
            <w:pPr>
              <w:pStyle w:val="a8"/>
              <w:spacing w:line="256" w:lineRule="auto"/>
              <w:rPr>
                <w:rFonts w:eastAsiaTheme="minorEastAsia" w:cs="Arial"/>
              </w:rPr>
            </w:pPr>
            <w:r w:rsidRPr="00B84AAC">
              <w:rPr>
                <w:rFonts w:eastAsiaTheme="minorEastAsia" w:cs="Arial"/>
              </w:rPr>
              <w:t xml:space="preserve">In ATG scenario, enlarge K1 value range is beneficial to reduce GP overhead. </w:t>
            </w:r>
          </w:p>
          <w:p w14:paraId="6AF6CCF7" w14:textId="77777777" w:rsidR="008440F9" w:rsidRPr="00B84AAC" w:rsidRDefault="008440F9">
            <w:pPr>
              <w:pStyle w:val="a8"/>
              <w:spacing w:line="256" w:lineRule="auto"/>
              <w:rPr>
                <w:rFonts w:eastAsia="PMingLiU" w:cs="Arial"/>
              </w:rPr>
            </w:pPr>
          </w:p>
          <w:p w14:paraId="19221E70" w14:textId="77777777" w:rsidR="008440F9" w:rsidRPr="00B84AAC" w:rsidRDefault="002D5CD3">
            <w:pPr>
              <w:pStyle w:val="a8"/>
              <w:spacing w:line="256" w:lineRule="auto"/>
              <w:rPr>
                <w:rFonts w:cs="Arial"/>
              </w:rPr>
            </w:pPr>
            <w:r w:rsidRPr="00B84AAC">
              <w:rPr>
                <w:rFonts w:eastAsia="PMingLiU" w:cs="Arial"/>
              </w:rPr>
              <w:t xml:space="preserve">So, it is suggested to </w:t>
            </w:r>
            <w:r w:rsidRPr="00B84AAC">
              <w:rPr>
                <w:rFonts w:cs="Arial"/>
              </w:rPr>
              <w:t>extend the range of K1 value.</w:t>
            </w:r>
          </w:p>
          <w:p w14:paraId="4CF66828" w14:textId="77777777" w:rsidR="008440F9" w:rsidRPr="00B84AAC" w:rsidRDefault="008440F9">
            <w:pPr>
              <w:pStyle w:val="a8"/>
              <w:spacing w:line="256" w:lineRule="auto"/>
              <w:rPr>
                <w:rFonts w:cs="Arial"/>
              </w:rPr>
            </w:pPr>
          </w:p>
        </w:tc>
      </w:tr>
      <w:tr w:rsidR="008440F9" w:rsidRPr="00B84AAC" w14:paraId="737CA681" w14:textId="77777777">
        <w:tc>
          <w:tcPr>
            <w:tcW w:w="1795" w:type="dxa"/>
          </w:tcPr>
          <w:p w14:paraId="2F17B91B" w14:textId="77777777" w:rsidR="008440F9" w:rsidRDefault="002D5CD3">
            <w:pPr>
              <w:pStyle w:val="a8"/>
              <w:spacing w:line="256" w:lineRule="auto"/>
              <w:rPr>
                <w:rFonts w:cs="Arial"/>
              </w:rPr>
            </w:pPr>
            <w:r>
              <w:rPr>
                <w:rFonts w:cs="Arial"/>
              </w:rPr>
              <w:t>Intel</w:t>
            </w:r>
          </w:p>
        </w:tc>
        <w:tc>
          <w:tcPr>
            <w:tcW w:w="7834" w:type="dxa"/>
          </w:tcPr>
          <w:p w14:paraId="3C2506A4" w14:textId="77777777" w:rsidR="008440F9" w:rsidRPr="00B84AAC" w:rsidRDefault="002D5CD3">
            <w:pPr>
              <w:pStyle w:val="a8"/>
              <w:spacing w:line="256" w:lineRule="auto"/>
              <w:rPr>
                <w:rFonts w:cs="Arial"/>
              </w:rPr>
            </w:pPr>
            <w:r w:rsidRPr="00B84AAC">
              <w:rPr>
                <w:rFonts w:cs="Arial"/>
              </w:rPr>
              <w:t xml:space="preserve">In our understanding this discussion is related to discussion on UE-specific </w:t>
            </w:r>
            <w:proofErr w:type="spellStart"/>
            <w:r w:rsidRPr="00B84AAC">
              <w:rPr>
                <w:rFonts w:cs="Arial"/>
              </w:rPr>
              <w:t>Koffset</w:t>
            </w:r>
            <w:proofErr w:type="spellEnd"/>
            <w:r w:rsidRPr="00B84AAC">
              <w:rPr>
                <w:rFonts w:cs="Arial"/>
              </w:rPr>
              <w:t>.</w:t>
            </w:r>
          </w:p>
        </w:tc>
      </w:tr>
      <w:tr w:rsidR="008440F9" w:rsidRPr="00B84AAC" w14:paraId="765CFA70" w14:textId="77777777">
        <w:tc>
          <w:tcPr>
            <w:tcW w:w="1795" w:type="dxa"/>
          </w:tcPr>
          <w:p w14:paraId="100C9668" w14:textId="77777777" w:rsidR="008440F9" w:rsidRDefault="002D5CD3">
            <w:pPr>
              <w:pStyle w:val="a8"/>
              <w:spacing w:line="256" w:lineRule="auto"/>
              <w:rPr>
                <w:rFonts w:cs="Arial"/>
              </w:rPr>
            </w:pPr>
            <w:r>
              <w:rPr>
                <w:rFonts w:eastAsia="Yu Mincho" w:cs="Arial" w:hint="eastAsia"/>
              </w:rPr>
              <w:lastRenderedPageBreak/>
              <w:t>P</w:t>
            </w:r>
            <w:r>
              <w:rPr>
                <w:rFonts w:eastAsia="Yu Mincho" w:cs="Arial"/>
              </w:rPr>
              <w:t>anasonic</w:t>
            </w:r>
          </w:p>
        </w:tc>
        <w:tc>
          <w:tcPr>
            <w:tcW w:w="7834" w:type="dxa"/>
          </w:tcPr>
          <w:p w14:paraId="4DF2CADA" w14:textId="77777777" w:rsidR="008440F9" w:rsidRPr="00B84AAC" w:rsidRDefault="002D5CD3">
            <w:pPr>
              <w:pStyle w:val="a8"/>
              <w:spacing w:line="256" w:lineRule="auto"/>
              <w:rPr>
                <w:rFonts w:cs="Arial"/>
              </w:rPr>
            </w:pPr>
            <w:r w:rsidRPr="00B84AAC">
              <w:rPr>
                <w:rFonts w:eastAsia="Yu Mincho" w:cs="Arial"/>
              </w:rPr>
              <w:t xml:space="preserve">Clarification in RAN plenary might be needed. </w:t>
            </w:r>
          </w:p>
        </w:tc>
      </w:tr>
      <w:tr w:rsidR="008440F9" w:rsidRPr="00B84AAC" w14:paraId="691FCB29" w14:textId="77777777">
        <w:tc>
          <w:tcPr>
            <w:tcW w:w="1795" w:type="dxa"/>
          </w:tcPr>
          <w:p w14:paraId="68009472" w14:textId="77777777" w:rsidR="008440F9" w:rsidRDefault="002D5CD3">
            <w:pPr>
              <w:pStyle w:val="a8"/>
              <w:spacing w:line="256" w:lineRule="auto"/>
              <w:rPr>
                <w:rFonts w:cs="Arial"/>
              </w:rPr>
            </w:pPr>
            <w:proofErr w:type="spellStart"/>
            <w:r>
              <w:rPr>
                <w:rFonts w:eastAsiaTheme="minorEastAsia" w:cs="Arial" w:hint="eastAsia"/>
              </w:rPr>
              <w:t>Spreadtrum</w:t>
            </w:r>
            <w:proofErr w:type="spellEnd"/>
            <w:r>
              <w:rPr>
                <w:rFonts w:eastAsiaTheme="minorEastAsia" w:cs="Arial" w:hint="eastAsia"/>
              </w:rPr>
              <w:t xml:space="preserve"> </w:t>
            </w:r>
          </w:p>
        </w:tc>
        <w:tc>
          <w:tcPr>
            <w:tcW w:w="7834" w:type="dxa"/>
          </w:tcPr>
          <w:p w14:paraId="794BB9B2" w14:textId="77777777" w:rsidR="008440F9" w:rsidRPr="00B84AAC" w:rsidRDefault="002D5CD3">
            <w:pPr>
              <w:pStyle w:val="a8"/>
              <w:spacing w:line="256" w:lineRule="auto"/>
              <w:rPr>
                <w:rFonts w:cs="Arial"/>
              </w:rPr>
            </w:pPr>
            <w:r w:rsidRPr="00B84AAC">
              <w:rPr>
                <w:rFonts w:eastAsiaTheme="minorEastAsia" w:cs="Arial" w:hint="eastAsia"/>
              </w:rPr>
              <w:t>We shared the same view with CMCC.</w:t>
            </w:r>
          </w:p>
        </w:tc>
      </w:tr>
      <w:tr w:rsidR="008440F9" w:rsidRPr="00B84AAC" w14:paraId="76E9277F" w14:textId="77777777">
        <w:tc>
          <w:tcPr>
            <w:tcW w:w="1795" w:type="dxa"/>
          </w:tcPr>
          <w:p w14:paraId="03C1DA83" w14:textId="77777777" w:rsidR="008440F9" w:rsidRDefault="002D5CD3">
            <w:pPr>
              <w:pStyle w:val="a8"/>
              <w:spacing w:line="256" w:lineRule="auto"/>
              <w:rPr>
                <w:rFonts w:cs="Arial"/>
              </w:rPr>
            </w:pPr>
            <w:r>
              <w:rPr>
                <w:rFonts w:eastAsia="Malgun Gothic" w:cs="Arial" w:hint="eastAsia"/>
              </w:rPr>
              <w:t>ETRI</w:t>
            </w:r>
          </w:p>
        </w:tc>
        <w:tc>
          <w:tcPr>
            <w:tcW w:w="7834" w:type="dxa"/>
          </w:tcPr>
          <w:p w14:paraId="3EE8754F" w14:textId="77777777" w:rsidR="008440F9" w:rsidRPr="00B84AAC" w:rsidRDefault="002D5CD3">
            <w:pPr>
              <w:pStyle w:val="a8"/>
              <w:spacing w:line="256" w:lineRule="auto"/>
              <w:rPr>
                <w:rFonts w:cs="Arial"/>
              </w:rPr>
            </w:pPr>
            <w:r w:rsidRPr="00B84AAC">
              <w:rPr>
                <w:rFonts w:cs="Arial"/>
              </w:rPr>
              <w:t>It is necessary to discuss a reference scenario that applies TDD.</w:t>
            </w:r>
          </w:p>
        </w:tc>
      </w:tr>
      <w:tr w:rsidR="008440F9" w:rsidRPr="00B84AAC" w14:paraId="6A3B081F" w14:textId="77777777">
        <w:tc>
          <w:tcPr>
            <w:tcW w:w="1795" w:type="dxa"/>
          </w:tcPr>
          <w:p w14:paraId="699D1E22"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4B99E6E0" w14:textId="77777777" w:rsidR="008440F9" w:rsidRPr="00B84AAC" w:rsidRDefault="002D5CD3">
            <w:pPr>
              <w:pStyle w:val="a8"/>
              <w:spacing w:line="256" w:lineRule="auto"/>
              <w:rPr>
                <w:rFonts w:cs="Arial"/>
              </w:rPr>
            </w:pPr>
            <w:r w:rsidRPr="00B84AAC">
              <w:rPr>
                <w:rFonts w:cs="Arial" w:hint="eastAsia"/>
              </w:rPr>
              <w:t>N</w:t>
            </w:r>
            <w:r w:rsidRPr="00B84AAC">
              <w:rPr>
                <w:rFonts w:cs="Arial"/>
              </w:rPr>
              <w:t xml:space="preserve">ot sure whether the discussion should only focus on ATG TDD or should focus on the general extension of K1/K2 for other cases. </w:t>
            </w:r>
          </w:p>
        </w:tc>
      </w:tr>
      <w:tr w:rsidR="008440F9" w:rsidRPr="00B84AAC" w14:paraId="08AE6A07" w14:textId="77777777">
        <w:tc>
          <w:tcPr>
            <w:tcW w:w="1795" w:type="dxa"/>
          </w:tcPr>
          <w:p w14:paraId="75B38AEA"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B84AAC" w:rsidRDefault="002D5CD3">
            <w:pPr>
              <w:pStyle w:val="a8"/>
              <w:spacing w:line="256" w:lineRule="auto"/>
              <w:rPr>
                <w:rFonts w:cs="Arial"/>
              </w:rPr>
            </w:pPr>
            <w:r w:rsidRPr="00B84AAC">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B84AAC" w14:paraId="70C66D5A" w14:textId="77777777">
        <w:tc>
          <w:tcPr>
            <w:tcW w:w="1795" w:type="dxa"/>
          </w:tcPr>
          <w:p w14:paraId="26265008" w14:textId="77777777" w:rsidR="00E72C9A" w:rsidRPr="005712C1" w:rsidRDefault="00E72C9A" w:rsidP="00E72C9A">
            <w:pPr>
              <w:pStyle w:val="a8"/>
              <w:spacing w:line="256" w:lineRule="auto"/>
              <w:rPr>
                <w:rFonts w:eastAsia="Malgun Gothic" w:cs="Arial"/>
              </w:rPr>
            </w:pPr>
            <w:r>
              <w:rPr>
                <w:rFonts w:eastAsia="Malgun Gothic" w:cs="Arial" w:hint="eastAsia"/>
              </w:rPr>
              <w:t>LG</w:t>
            </w:r>
          </w:p>
        </w:tc>
        <w:tc>
          <w:tcPr>
            <w:tcW w:w="7834" w:type="dxa"/>
          </w:tcPr>
          <w:p w14:paraId="26D9134E" w14:textId="77777777" w:rsidR="00E72C9A" w:rsidRPr="00B84AAC" w:rsidRDefault="00E72C9A" w:rsidP="00E72C9A">
            <w:pPr>
              <w:pStyle w:val="a8"/>
              <w:spacing w:line="256" w:lineRule="auto"/>
              <w:rPr>
                <w:rFonts w:eastAsia="Malgun Gothic" w:cs="Arial"/>
              </w:rPr>
            </w:pPr>
            <w:r w:rsidRPr="00B84AAC">
              <w:rPr>
                <w:rFonts w:eastAsia="Malgun Gothic" w:cs="Arial" w:hint="eastAsia"/>
              </w:rPr>
              <w:t xml:space="preserve">Agree with Ericsson, </w:t>
            </w:r>
            <w:r w:rsidRPr="00B84AAC">
              <w:rPr>
                <w:rFonts w:eastAsia="Malgun Gothic" w:cs="Arial"/>
              </w:rPr>
              <w:t xml:space="preserve">it seems </w:t>
            </w:r>
            <w:r w:rsidRPr="00B84AAC">
              <w:rPr>
                <w:rFonts w:eastAsia="Malgun Gothic" w:cs="Arial" w:hint="eastAsia"/>
              </w:rPr>
              <w:t xml:space="preserve">clarification on the WI scope </w:t>
            </w:r>
            <w:r w:rsidRPr="00B84AAC">
              <w:rPr>
                <w:rFonts w:eastAsia="Malgun Gothic" w:cs="Arial"/>
              </w:rPr>
              <w:t>is needed.</w:t>
            </w:r>
          </w:p>
        </w:tc>
      </w:tr>
      <w:tr w:rsidR="00AD4549" w:rsidRPr="00B84AAC" w14:paraId="4E5E7F02" w14:textId="77777777">
        <w:tc>
          <w:tcPr>
            <w:tcW w:w="1795" w:type="dxa"/>
          </w:tcPr>
          <w:p w14:paraId="075E039E" w14:textId="77777777" w:rsidR="00AD4549" w:rsidRPr="00673504" w:rsidRDefault="00AD4549" w:rsidP="00AD4549">
            <w:pPr>
              <w:pStyle w:val="a8"/>
              <w:spacing w:line="256" w:lineRule="auto"/>
              <w:rPr>
                <w:rFonts w:cs="Arial"/>
              </w:rPr>
            </w:pPr>
            <w:r>
              <w:rPr>
                <w:rFonts w:cs="Arial"/>
              </w:rPr>
              <w:t>Nokia</w:t>
            </w:r>
          </w:p>
        </w:tc>
        <w:tc>
          <w:tcPr>
            <w:tcW w:w="7834" w:type="dxa"/>
          </w:tcPr>
          <w:p w14:paraId="3CBD89DC" w14:textId="77777777" w:rsidR="00AD4549" w:rsidRPr="00B84AAC" w:rsidRDefault="00AD4549" w:rsidP="00AD4549">
            <w:pPr>
              <w:pStyle w:val="a8"/>
              <w:spacing w:line="256" w:lineRule="auto"/>
              <w:rPr>
                <w:rFonts w:cs="Arial"/>
              </w:rPr>
            </w:pPr>
            <w:r w:rsidRPr="00B84AAC">
              <w:rPr>
                <w:rFonts w:cs="Arial"/>
              </w:rPr>
              <w:t>Agree with Ericsson, WI scope may need clarification from RAN plenary. Extending K1 and K2 would not be necessary for LEO/GEO based systems.</w:t>
            </w:r>
          </w:p>
        </w:tc>
      </w:tr>
      <w:tr w:rsidR="00504BCA" w:rsidRPr="00B84AAC" w14:paraId="15083522" w14:textId="77777777">
        <w:tc>
          <w:tcPr>
            <w:tcW w:w="1795" w:type="dxa"/>
          </w:tcPr>
          <w:p w14:paraId="1A3B5183" w14:textId="77777777" w:rsidR="00504BCA" w:rsidRPr="00302B5B" w:rsidRDefault="00504BCA" w:rsidP="00504BCA">
            <w:pPr>
              <w:pStyle w:val="a8"/>
              <w:spacing w:line="256" w:lineRule="auto"/>
              <w:rPr>
                <w:rFonts w:cs="Arial"/>
              </w:rPr>
            </w:pPr>
            <w:r>
              <w:rPr>
                <w:rFonts w:cs="Arial"/>
              </w:rPr>
              <w:t>Sony</w:t>
            </w:r>
          </w:p>
        </w:tc>
        <w:tc>
          <w:tcPr>
            <w:tcW w:w="7834" w:type="dxa"/>
          </w:tcPr>
          <w:p w14:paraId="70B2C3A3" w14:textId="77777777" w:rsidR="00504BCA" w:rsidRPr="00B84AAC" w:rsidRDefault="00504BCA" w:rsidP="00504BCA">
            <w:pPr>
              <w:pStyle w:val="a8"/>
              <w:spacing w:line="256" w:lineRule="auto"/>
              <w:rPr>
                <w:rFonts w:cs="Arial"/>
              </w:rPr>
            </w:pPr>
            <w:r w:rsidRPr="00B84AAC">
              <w:rPr>
                <w:rFonts w:cs="Arial"/>
              </w:rPr>
              <w:t>Clarification of WI scope by RAN plenary is needed</w:t>
            </w:r>
          </w:p>
        </w:tc>
      </w:tr>
      <w:tr w:rsidR="002231A7" w:rsidRPr="00B84AAC" w14:paraId="6A71AA5D" w14:textId="77777777">
        <w:tc>
          <w:tcPr>
            <w:tcW w:w="1795" w:type="dxa"/>
          </w:tcPr>
          <w:p w14:paraId="76EB28FF" w14:textId="77777777" w:rsidR="002231A7" w:rsidRPr="00302B5B" w:rsidRDefault="002231A7" w:rsidP="00FC4FEC">
            <w:pPr>
              <w:pStyle w:val="a8"/>
              <w:spacing w:line="256" w:lineRule="auto"/>
              <w:rPr>
                <w:rFonts w:cs="Arial"/>
              </w:rPr>
            </w:pPr>
            <w:r>
              <w:rPr>
                <w:rFonts w:cs="Arial"/>
              </w:rPr>
              <w:t>Thales</w:t>
            </w:r>
          </w:p>
        </w:tc>
        <w:tc>
          <w:tcPr>
            <w:tcW w:w="7834" w:type="dxa"/>
          </w:tcPr>
          <w:p w14:paraId="3690C210" w14:textId="77777777" w:rsidR="002231A7" w:rsidRPr="00B84AAC" w:rsidRDefault="002231A7" w:rsidP="00FC4FEC">
            <w:pPr>
              <w:pStyle w:val="a8"/>
              <w:spacing w:line="256" w:lineRule="auto"/>
              <w:rPr>
                <w:rFonts w:cs="Arial"/>
              </w:rPr>
            </w:pPr>
            <w:r w:rsidRPr="00B84AAC">
              <w:rPr>
                <w:rFonts w:cs="Arial"/>
              </w:rPr>
              <w:t>We are fine to discuss how to treat TDD oriented proposals. But, TDD related aspects should be handled as second priority as FDD it is assumed for core specification work in Release 17</w:t>
            </w:r>
          </w:p>
        </w:tc>
      </w:tr>
      <w:tr w:rsidR="002231A7" w:rsidRPr="00B84AAC" w14:paraId="7B456A7F" w14:textId="77777777">
        <w:tc>
          <w:tcPr>
            <w:tcW w:w="1795" w:type="dxa"/>
          </w:tcPr>
          <w:p w14:paraId="25A1A7B9" w14:textId="77777777" w:rsidR="002231A7" w:rsidRDefault="005F201E" w:rsidP="00E72C9A">
            <w:pPr>
              <w:pStyle w:val="a8"/>
              <w:spacing w:line="256" w:lineRule="auto"/>
              <w:rPr>
                <w:rFonts w:eastAsia="Malgun Gothic"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45AC3A4D" w14:textId="77777777" w:rsidR="002231A7" w:rsidRPr="00B84AAC" w:rsidRDefault="005F201E" w:rsidP="00E72C9A">
            <w:pPr>
              <w:pStyle w:val="a8"/>
              <w:spacing w:line="256" w:lineRule="auto"/>
              <w:rPr>
                <w:rFonts w:eastAsia="Malgun Gothic" w:cs="Arial"/>
              </w:rPr>
            </w:pPr>
            <w:r w:rsidRPr="00B84AAC">
              <w:rPr>
                <w:rFonts w:cs="Arial"/>
              </w:rPr>
              <w:t xml:space="preserve">We agree with Intel comment. Extension of the range of the values of K1/K2 is related to UE-specific </w:t>
            </w:r>
            <w:proofErr w:type="spellStart"/>
            <w:r w:rsidRPr="00B84AAC">
              <w:rPr>
                <w:rFonts w:cs="Arial"/>
              </w:rPr>
              <w:t>K_offset</w:t>
            </w:r>
            <w:proofErr w:type="spellEnd"/>
            <w:r w:rsidRPr="00B84AAC">
              <w:rPr>
                <w:rFonts w:cs="Arial"/>
              </w:rPr>
              <w:t xml:space="preserve"> signaling. We suggest to discuss this issue after the discussion of Issue #2 in this summary.</w:t>
            </w:r>
          </w:p>
        </w:tc>
      </w:tr>
      <w:tr w:rsidR="00684F6C" w:rsidRPr="00B84AAC" w14:paraId="6B0299EA" w14:textId="77777777" w:rsidTr="00FC4FEC">
        <w:tc>
          <w:tcPr>
            <w:tcW w:w="1795" w:type="dxa"/>
          </w:tcPr>
          <w:p w14:paraId="311371C4" w14:textId="77777777" w:rsidR="00684F6C" w:rsidRPr="00EA5C38" w:rsidRDefault="00684F6C" w:rsidP="00FC4FEC">
            <w:pPr>
              <w:pStyle w:val="a8"/>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B84AAC" w:rsidRDefault="00684F6C" w:rsidP="00FC4FEC">
            <w:pPr>
              <w:pStyle w:val="a8"/>
              <w:spacing w:line="256" w:lineRule="auto"/>
              <w:rPr>
                <w:rFonts w:eastAsia="Malgun Gothic" w:cs="Arial"/>
                <w:color w:val="833C0B" w:themeColor="accent2" w:themeShade="80"/>
              </w:rPr>
            </w:pPr>
            <w:r w:rsidRPr="00B84AAC">
              <w:rPr>
                <w:rFonts w:eastAsia="Malgun Gothic" w:cs="Arial"/>
                <w:color w:val="833C0B" w:themeColor="accent2" w:themeShade="80"/>
              </w:rPr>
              <w:t xml:space="preserve">No strong opinion. Generally, agree with </w:t>
            </w:r>
            <w:proofErr w:type="spellStart"/>
            <w:r w:rsidRPr="00B84AAC">
              <w:rPr>
                <w:rFonts w:eastAsia="Malgun Gothic" w:cs="Arial"/>
                <w:color w:val="833C0B" w:themeColor="accent2" w:themeShade="80"/>
              </w:rPr>
              <w:t>MediaTek</w:t>
            </w:r>
            <w:proofErr w:type="spellEnd"/>
            <w:r w:rsidRPr="00B84AAC">
              <w:rPr>
                <w:rFonts w:eastAsia="Malgun Gothic" w:cs="Arial"/>
                <w:color w:val="833C0B" w:themeColor="accent2" w:themeShade="80"/>
              </w:rPr>
              <w:t>/ Qualcomm – further discussion.</w:t>
            </w:r>
          </w:p>
        </w:tc>
      </w:tr>
      <w:tr w:rsidR="001D689D" w14:paraId="07CAE97A" w14:textId="77777777" w:rsidTr="00FC4FEC">
        <w:tc>
          <w:tcPr>
            <w:tcW w:w="1795" w:type="dxa"/>
          </w:tcPr>
          <w:p w14:paraId="5DD78EAE" w14:textId="77777777" w:rsidR="001D689D" w:rsidRDefault="001D689D" w:rsidP="001D689D">
            <w:pPr>
              <w:pStyle w:val="a8"/>
              <w:spacing w:line="256" w:lineRule="auto"/>
              <w:rPr>
                <w:rFonts w:cs="Arial"/>
              </w:rPr>
            </w:pPr>
            <w:r>
              <w:rPr>
                <w:rFonts w:cs="Arial"/>
              </w:rPr>
              <w:t>Apple</w:t>
            </w:r>
          </w:p>
        </w:tc>
        <w:tc>
          <w:tcPr>
            <w:tcW w:w="7834" w:type="dxa"/>
          </w:tcPr>
          <w:p w14:paraId="31899FF9" w14:textId="77777777" w:rsidR="001D689D" w:rsidRDefault="001D689D" w:rsidP="001D689D">
            <w:pPr>
              <w:pStyle w:val="a8"/>
              <w:spacing w:line="256" w:lineRule="auto"/>
              <w:rPr>
                <w:rFonts w:cs="Arial"/>
              </w:rPr>
            </w:pPr>
            <w:r w:rsidRPr="00B84AAC">
              <w:rPr>
                <w:rFonts w:cs="Arial"/>
              </w:rPr>
              <w:t xml:space="preserve">The extension of K1/K2 range seems to be related to the discussion of </w:t>
            </w:r>
            <w:proofErr w:type="spellStart"/>
            <w:r w:rsidRPr="00B84AAC">
              <w:rPr>
                <w:rFonts w:cs="Arial"/>
              </w:rPr>
              <w:t>Koffset</w:t>
            </w:r>
            <w:proofErr w:type="spellEnd"/>
            <w:r w:rsidRPr="00B84AAC">
              <w:rPr>
                <w:rFonts w:cs="Arial"/>
              </w:rPr>
              <w:t xml:space="preserve"> discussion, as well as in TDD scenario. </w:t>
            </w:r>
            <w:r>
              <w:rPr>
                <w:rFonts w:cs="Arial"/>
              </w:rPr>
              <w:t xml:space="preserve">Hence, we are fine to discuss it. </w:t>
            </w:r>
          </w:p>
        </w:tc>
      </w:tr>
      <w:tr w:rsidR="00813F6E" w:rsidRPr="00B84AAC" w14:paraId="03F743BF" w14:textId="77777777" w:rsidTr="00FC4FEC">
        <w:tc>
          <w:tcPr>
            <w:tcW w:w="1795" w:type="dxa"/>
          </w:tcPr>
          <w:p w14:paraId="0E6BB4E1" w14:textId="77777777" w:rsidR="00813F6E" w:rsidRDefault="00813F6E" w:rsidP="00813F6E">
            <w:pPr>
              <w:pStyle w:val="a8"/>
              <w:spacing w:line="256" w:lineRule="auto"/>
              <w:rPr>
                <w:rFonts w:cs="Arial"/>
              </w:rPr>
            </w:pPr>
            <w:r w:rsidRPr="00D42972">
              <w:rPr>
                <w:rFonts w:eastAsia="PMingLiU" w:cs="Arial"/>
              </w:rPr>
              <w:t>Asia pacific telecom</w:t>
            </w:r>
          </w:p>
        </w:tc>
        <w:tc>
          <w:tcPr>
            <w:tcW w:w="7834" w:type="dxa"/>
          </w:tcPr>
          <w:p w14:paraId="5506E11F" w14:textId="77777777" w:rsidR="00813F6E" w:rsidRPr="00B84AAC" w:rsidRDefault="00813F6E" w:rsidP="00813F6E">
            <w:pPr>
              <w:pStyle w:val="a8"/>
              <w:spacing w:line="256" w:lineRule="auto"/>
              <w:rPr>
                <w:rFonts w:cs="Arial"/>
              </w:rPr>
            </w:pPr>
            <w:r w:rsidRPr="00B84AAC">
              <w:rPr>
                <w:rFonts w:cs="Arial"/>
              </w:rPr>
              <w:t xml:space="preserve">If </w:t>
            </w:r>
            <w:proofErr w:type="spellStart"/>
            <w:r w:rsidRPr="00B84AAC">
              <w:rPr>
                <w:rFonts w:cs="Arial"/>
              </w:rPr>
              <w:t>K_offset</w:t>
            </w:r>
            <w:proofErr w:type="spellEnd"/>
            <w:r w:rsidRPr="00B84AAC">
              <w:rPr>
                <w:rFonts w:cs="Arial"/>
              </w:rPr>
              <w:t xml:space="preserve"> is cell-specific, and if max differential delay within a cell is 3.12 </w:t>
            </w:r>
            <w:proofErr w:type="spellStart"/>
            <w:r w:rsidRPr="00B84AAC">
              <w:rPr>
                <w:rFonts w:cs="Arial"/>
              </w:rPr>
              <w:t>ms</w:t>
            </w:r>
            <w:proofErr w:type="spellEnd"/>
            <w:r w:rsidRPr="00B84AAC">
              <w:rPr>
                <w:rFonts w:cs="Arial"/>
              </w:rPr>
              <w:t xml:space="preserve"> for LEO-600, then the ranges of K1 and K2 are insufficient for FDD as well.  </w:t>
            </w:r>
          </w:p>
        </w:tc>
      </w:tr>
      <w:tr w:rsidR="00813F6E" w:rsidRPr="00B84AAC" w14:paraId="22CBACCB" w14:textId="77777777" w:rsidTr="00FC4FEC">
        <w:tc>
          <w:tcPr>
            <w:tcW w:w="1795" w:type="dxa"/>
          </w:tcPr>
          <w:p w14:paraId="3FEEB5ED" w14:textId="77777777" w:rsidR="00813F6E" w:rsidRPr="00D42972" w:rsidRDefault="00813F6E" w:rsidP="00813F6E">
            <w:pPr>
              <w:pStyle w:val="a8"/>
              <w:spacing w:line="256" w:lineRule="auto"/>
              <w:rPr>
                <w:rFonts w:eastAsia="PMingLiU" w:cs="Arial"/>
              </w:rPr>
            </w:pPr>
            <w:r>
              <w:rPr>
                <w:rFonts w:eastAsia="PMingLiU" w:cs="Arial"/>
              </w:rPr>
              <w:t>SS</w:t>
            </w:r>
          </w:p>
        </w:tc>
        <w:tc>
          <w:tcPr>
            <w:tcW w:w="7834" w:type="dxa"/>
          </w:tcPr>
          <w:p w14:paraId="43C62023" w14:textId="77777777" w:rsidR="00813F6E" w:rsidRPr="00B84AAC" w:rsidRDefault="00813F6E" w:rsidP="00813F6E">
            <w:pPr>
              <w:pStyle w:val="a8"/>
              <w:spacing w:line="256" w:lineRule="auto"/>
              <w:rPr>
                <w:rFonts w:cs="Arial"/>
              </w:rPr>
            </w:pPr>
            <w:r w:rsidRPr="00B84AAC">
              <w:rPr>
                <w:rFonts w:cs="Arial"/>
              </w:rPr>
              <w:t>Agree with Ericsson and we should follow the scope of the WI and focused on main issues.</w:t>
            </w:r>
          </w:p>
        </w:tc>
      </w:tr>
    </w:tbl>
    <w:p w14:paraId="7AB0A58F" w14:textId="77777777" w:rsidR="008440F9" w:rsidRPr="00B84AAC" w:rsidRDefault="008440F9">
      <w:pPr>
        <w:rPr>
          <w:rFonts w:ascii="Arial" w:hAnsi="Arial" w:cs="Arial"/>
        </w:rPr>
      </w:pPr>
    </w:p>
    <w:p w14:paraId="65CC5988" w14:textId="77777777" w:rsidR="008440F9" w:rsidRDefault="002D5CD3">
      <w:pPr>
        <w:pStyle w:val="21"/>
      </w:pPr>
      <w:r>
        <w:t>6.3</w:t>
      </w:r>
      <w:r>
        <w:tab/>
        <w:t>Updated proposal based on company views</w:t>
      </w:r>
    </w:p>
    <w:p w14:paraId="6B939689" w14:textId="77777777" w:rsidR="00DD5252" w:rsidRPr="00B84AAC" w:rsidRDefault="00DD5252" w:rsidP="00DD5252">
      <w:pPr>
        <w:rPr>
          <w:rFonts w:ascii="Arial" w:hAnsi="Arial" w:cs="Arial"/>
        </w:rPr>
      </w:pPr>
      <w:r w:rsidRPr="00B84AAC">
        <w:rPr>
          <w:rFonts w:ascii="Arial" w:hAnsi="Arial" w:cs="Arial"/>
        </w:rPr>
        <w:t xml:space="preserve">In the first round of email discussion, </w:t>
      </w:r>
      <w:r w:rsidR="00813F6E" w:rsidRPr="00B84AAC">
        <w:rPr>
          <w:rFonts w:ascii="Arial" w:hAnsi="Arial" w:cs="Arial"/>
        </w:rPr>
        <w:t>20</w:t>
      </w:r>
      <w:r w:rsidRPr="00B84AAC">
        <w:rPr>
          <w:rFonts w:ascii="Arial" w:hAnsi="Arial" w:cs="Arial"/>
        </w:rPr>
        <w:t xml:space="preserve"> companies provided views.</w:t>
      </w:r>
    </w:p>
    <w:p w14:paraId="180307B3" w14:textId="77777777" w:rsidR="00DD5252" w:rsidRPr="00B84AAC" w:rsidRDefault="00813F6E" w:rsidP="00BB7AD4">
      <w:pPr>
        <w:pStyle w:val="afd"/>
        <w:numPr>
          <w:ilvl w:val="0"/>
          <w:numId w:val="44"/>
        </w:numPr>
        <w:ind w:firstLineChars="0"/>
        <w:rPr>
          <w:rFonts w:ascii="Arial" w:hAnsi="Arial" w:cs="Arial"/>
        </w:rPr>
      </w:pPr>
      <w:r w:rsidRPr="00B84AAC">
        <w:rPr>
          <w:rFonts w:ascii="Arial" w:hAnsi="Arial" w:cs="Arial"/>
        </w:rPr>
        <w:t>6</w:t>
      </w:r>
      <w:r w:rsidR="003B7F4B" w:rsidRPr="00B84AAC">
        <w:rPr>
          <w:rFonts w:ascii="Arial" w:hAnsi="Arial" w:cs="Arial"/>
        </w:rPr>
        <w:t xml:space="preserve"> companies </w:t>
      </w:r>
      <w:r w:rsidR="00DD5252" w:rsidRPr="00B84AAC">
        <w:rPr>
          <w:rFonts w:ascii="Arial" w:hAnsi="Arial" w:cs="Arial"/>
        </w:rPr>
        <w:t>(Ericsson, Panasonic, LG, Nokia, Sony</w:t>
      </w:r>
      <w:r w:rsidRPr="00B84AAC">
        <w:rPr>
          <w:rFonts w:ascii="Arial" w:hAnsi="Arial" w:cs="Arial"/>
        </w:rPr>
        <w:t xml:space="preserve">, </w:t>
      </w:r>
      <w:proofErr w:type="gramStart"/>
      <w:r w:rsidRPr="00B84AAC">
        <w:rPr>
          <w:rFonts w:ascii="Arial" w:hAnsi="Arial" w:cs="Arial"/>
        </w:rPr>
        <w:t>SS</w:t>
      </w:r>
      <w:proofErr w:type="gramEnd"/>
      <w:r w:rsidR="00DD5252" w:rsidRPr="00B84AAC">
        <w:rPr>
          <w:rFonts w:ascii="Arial" w:hAnsi="Arial" w:cs="Arial"/>
        </w:rPr>
        <w:t>)</w:t>
      </w:r>
      <w:r w:rsidR="003B7F4B" w:rsidRPr="00B84AAC">
        <w:rPr>
          <w:rFonts w:ascii="Arial" w:hAnsi="Arial" w:cs="Arial"/>
        </w:rPr>
        <w:t xml:space="preserve"> think clarification from RAN plenary would be needed if TDD is the motivation for a specific proposal.</w:t>
      </w:r>
    </w:p>
    <w:p w14:paraId="474B104E" w14:textId="77777777" w:rsidR="005A747B" w:rsidRPr="00B84AAC" w:rsidRDefault="005A747B" w:rsidP="00BB7AD4">
      <w:pPr>
        <w:pStyle w:val="afd"/>
        <w:numPr>
          <w:ilvl w:val="0"/>
          <w:numId w:val="44"/>
        </w:numPr>
        <w:ind w:firstLineChars="0"/>
        <w:rPr>
          <w:rFonts w:ascii="Arial" w:hAnsi="Arial" w:cs="Arial"/>
        </w:rPr>
      </w:pPr>
      <w:r w:rsidRPr="00B84AAC">
        <w:rPr>
          <w:rFonts w:ascii="Arial" w:hAnsi="Arial" w:cs="Arial"/>
        </w:rPr>
        <w:t>1 company (Thales) points out TDD oriented proposals should be handled as second priority.</w:t>
      </w:r>
    </w:p>
    <w:p w14:paraId="25BD559B" w14:textId="77777777" w:rsidR="005A747B" w:rsidRPr="00B84AAC" w:rsidRDefault="003B7F4B" w:rsidP="00BB7AD4">
      <w:pPr>
        <w:pStyle w:val="afd"/>
        <w:numPr>
          <w:ilvl w:val="0"/>
          <w:numId w:val="44"/>
        </w:numPr>
        <w:ind w:firstLineChars="0"/>
        <w:rPr>
          <w:rFonts w:ascii="Arial" w:hAnsi="Arial" w:cs="Arial"/>
        </w:rPr>
      </w:pPr>
      <w:r w:rsidRPr="00B84AAC">
        <w:rPr>
          <w:rFonts w:ascii="Arial" w:hAnsi="Arial" w:cs="Arial"/>
        </w:rPr>
        <w:t>1 company (MTK) think extending K1 value can be discussed for ATG NR TDD</w:t>
      </w:r>
      <w:r w:rsidR="005A747B" w:rsidRPr="00B84AAC">
        <w:rPr>
          <w:rFonts w:ascii="Arial" w:hAnsi="Arial" w:cs="Arial"/>
        </w:rPr>
        <w:t>.</w:t>
      </w:r>
    </w:p>
    <w:p w14:paraId="6B89E9E8" w14:textId="77777777" w:rsidR="005A747B" w:rsidRPr="00B84AAC" w:rsidRDefault="005A747B" w:rsidP="00BB7AD4">
      <w:pPr>
        <w:pStyle w:val="afd"/>
        <w:numPr>
          <w:ilvl w:val="0"/>
          <w:numId w:val="44"/>
        </w:numPr>
        <w:ind w:firstLineChars="0"/>
        <w:rPr>
          <w:rFonts w:ascii="Arial" w:hAnsi="Arial" w:cs="Arial"/>
        </w:rPr>
      </w:pPr>
      <w:r w:rsidRPr="00B84AAC">
        <w:rPr>
          <w:rFonts w:ascii="Arial" w:hAnsi="Arial" w:cs="Arial"/>
        </w:rPr>
        <w:t xml:space="preserve">1 company (ETRI) think it is necessary to discuss a reference TDD scenario. </w:t>
      </w:r>
    </w:p>
    <w:p w14:paraId="24DF57E1" w14:textId="77777777" w:rsidR="003B7F4B" w:rsidRPr="00B84AAC" w:rsidRDefault="00813F6E" w:rsidP="00BB7AD4">
      <w:pPr>
        <w:pStyle w:val="afd"/>
        <w:numPr>
          <w:ilvl w:val="0"/>
          <w:numId w:val="44"/>
        </w:numPr>
        <w:ind w:firstLineChars="0"/>
        <w:rPr>
          <w:rFonts w:ascii="Arial" w:hAnsi="Arial" w:cs="Arial"/>
        </w:rPr>
      </w:pPr>
      <w:r w:rsidRPr="00B84AAC">
        <w:rPr>
          <w:rFonts w:ascii="Arial" w:hAnsi="Arial" w:cs="Arial"/>
        </w:rPr>
        <w:t>5</w:t>
      </w:r>
      <w:r w:rsidR="003B7F4B" w:rsidRPr="00B84AAC">
        <w:rPr>
          <w:rFonts w:ascii="Arial" w:hAnsi="Arial" w:cs="Arial"/>
        </w:rPr>
        <w:t xml:space="preserve"> companies (Lenovo/MM, CMCC, </w:t>
      </w:r>
      <w:proofErr w:type="spellStart"/>
      <w:r w:rsidR="005A747B" w:rsidRPr="00B84AAC">
        <w:rPr>
          <w:rFonts w:ascii="Arial" w:hAnsi="Arial" w:cs="Arial"/>
        </w:rPr>
        <w:t>Spreadtrum</w:t>
      </w:r>
      <w:proofErr w:type="spellEnd"/>
      <w:r w:rsidR="005A747B" w:rsidRPr="00B84AAC">
        <w:rPr>
          <w:rFonts w:ascii="Arial" w:hAnsi="Arial" w:cs="Arial"/>
        </w:rPr>
        <w:t xml:space="preserve">, </w:t>
      </w:r>
      <w:r w:rsidR="003B7F4B" w:rsidRPr="00B84AAC">
        <w:rPr>
          <w:rFonts w:ascii="Arial" w:hAnsi="Arial" w:cs="Arial"/>
        </w:rPr>
        <w:t>ZTE</w:t>
      </w:r>
      <w:r w:rsidRPr="00B84AAC">
        <w:rPr>
          <w:rFonts w:ascii="Arial" w:hAnsi="Arial" w:cs="Arial"/>
        </w:rPr>
        <w:t xml:space="preserve">, </w:t>
      </w:r>
      <w:r w:rsidRPr="00B84AAC">
        <w:rPr>
          <w:rFonts w:ascii="Arial" w:eastAsia="PMingLiU" w:hAnsi="Arial" w:cs="Arial"/>
        </w:rPr>
        <w:t>Asia pacific telecom</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applicable not only in A2G TDD scenario but also e.g. LEO</w:t>
      </w:r>
      <w:r w:rsidRPr="00B84AAC">
        <w:rPr>
          <w:rFonts w:ascii="Arial" w:hAnsi="Arial" w:cs="Arial"/>
        </w:rPr>
        <w:t xml:space="preserve"> FDD</w:t>
      </w:r>
      <w:r w:rsidR="005A747B" w:rsidRPr="00B84AAC">
        <w:rPr>
          <w:rFonts w:ascii="Arial" w:hAnsi="Arial" w:cs="Arial"/>
        </w:rPr>
        <w:t xml:space="preserve"> scenario.</w:t>
      </w:r>
    </w:p>
    <w:p w14:paraId="273B0A1D" w14:textId="77777777" w:rsidR="003B7F4B" w:rsidRPr="00B84AAC" w:rsidRDefault="001D689D" w:rsidP="00BB7AD4">
      <w:pPr>
        <w:pStyle w:val="afd"/>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(Intel, </w:t>
      </w:r>
      <w:proofErr w:type="spellStart"/>
      <w:r w:rsidR="003B7F4B" w:rsidRPr="00B84AAC">
        <w:rPr>
          <w:rFonts w:ascii="Arial" w:hAnsi="Arial" w:cs="Arial"/>
        </w:rPr>
        <w:t>Fraunhofer</w:t>
      </w:r>
      <w:proofErr w:type="spellEnd"/>
      <w:r w:rsidR="003B7F4B" w:rsidRPr="00B84AAC">
        <w:rPr>
          <w:rFonts w:ascii="Arial" w:hAnsi="Arial" w:cs="Arial"/>
        </w:rPr>
        <w:t xml:space="preserve"> IIS/</w:t>
      </w:r>
      <w:proofErr w:type="spellStart"/>
      <w:r w:rsidR="003B7F4B" w:rsidRPr="00B84AAC">
        <w:rPr>
          <w:rFonts w:ascii="Arial" w:hAnsi="Arial" w:cs="Arial"/>
        </w:rPr>
        <w:t>Fraunhofer</w:t>
      </w:r>
      <w:proofErr w:type="spellEnd"/>
      <w:r w:rsidR="003B7F4B" w:rsidRPr="00B84AAC">
        <w:rPr>
          <w:rFonts w:ascii="Arial" w:hAnsi="Arial" w:cs="Arial"/>
        </w:rPr>
        <w:t xml:space="preserve"> HHI</w:t>
      </w:r>
      <w:r w:rsidRPr="00B84AAC">
        <w:rPr>
          <w:rFonts w:ascii="Arial" w:hAnsi="Arial" w:cs="Arial"/>
        </w:rPr>
        <w:t xml:space="preserve">, </w:t>
      </w:r>
      <w:proofErr w:type="gramStart"/>
      <w:r w:rsidRPr="00B84AAC">
        <w:rPr>
          <w:rFonts w:ascii="Arial" w:hAnsi="Arial" w:cs="Arial"/>
        </w:rPr>
        <w:t>Apple</w:t>
      </w:r>
      <w:proofErr w:type="gramEnd"/>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related to UE specific </w:t>
      </w:r>
      <w:proofErr w:type="spellStart"/>
      <w:r w:rsidR="005A747B" w:rsidRPr="00B84AAC">
        <w:rPr>
          <w:rFonts w:ascii="Arial" w:hAnsi="Arial" w:cs="Arial"/>
        </w:rPr>
        <w:t>Koffset</w:t>
      </w:r>
      <w:proofErr w:type="spellEnd"/>
      <w:r w:rsidR="005A747B" w:rsidRPr="00B84AAC">
        <w:rPr>
          <w:rFonts w:ascii="Arial" w:hAnsi="Arial" w:cs="Arial"/>
        </w:rPr>
        <w:t xml:space="preserve"> discussion.</w:t>
      </w:r>
    </w:p>
    <w:p w14:paraId="1EFFB6EE" w14:textId="77777777" w:rsidR="003B7F4B" w:rsidRPr="00B84AAC" w:rsidRDefault="005A747B" w:rsidP="00BB7AD4">
      <w:pPr>
        <w:pStyle w:val="afd"/>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(Qualcomm, Huawei, </w:t>
      </w:r>
      <w:proofErr w:type="gramStart"/>
      <w:r w:rsidR="003B7F4B" w:rsidRPr="00B84AAC">
        <w:rPr>
          <w:rFonts w:ascii="Arial" w:hAnsi="Arial" w:cs="Arial"/>
        </w:rPr>
        <w:t>Eutelsat</w:t>
      </w:r>
      <w:proofErr w:type="gramEnd"/>
      <w:r w:rsidR="003B7F4B" w:rsidRPr="00B84AAC">
        <w:rPr>
          <w:rFonts w:ascii="Arial" w:hAnsi="Arial" w:cs="Arial"/>
        </w:rPr>
        <w:t>) are not sure if extending value ranges of K1 and/or K2 is only applicable to ATG TDD</w:t>
      </w:r>
      <w:r w:rsidRPr="00B84AAC">
        <w:rPr>
          <w:rFonts w:ascii="Arial" w:hAnsi="Arial" w:cs="Arial"/>
        </w:rPr>
        <w:t>.</w:t>
      </w:r>
    </w:p>
    <w:p w14:paraId="53198B5F" w14:textId="77777777" w:rsidR="00DD5252" w:rsidRPr="00B84AAC" w:rsidRDefault="005A747B" w:rsidP="00DD5252">
      <w:pPr>
        <w:rPr>
          <w:rFonts w:ascii="Arial" w:hAnsi="Arial" w:cs="Arial"/>
        </w:rPr>
      </w:pPr>
      <w:r w:rsidRPr="00B84AAC">
        <w:rPr>
          <w:rFonts w:ascii="Arial" w:hAnsi="Arial" w:cs="Arial"/>
        </w:rPr>
        <w:t>Based on companies’ views,</w:t>
      </w:r>
      <w:r w:rsidR="005175B7" w:rsidRPr="00B84AAC">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B84AAC" w:rsidRDefault="005A747B" w:rsidP="00BB7AD4">
      <w:pPr>
        <w:pStyle w:val="afd"/>
        <w:numPr>
          <w:ilvl w:val="0"/>
          <w:numId w:val="43"/>
        </w:numPr>
        <w:ind w:firstLineChars="0"/>
        <w:rPr>
          <w:rFonts w:ascii="Arial" w:hAnsi="Arial" w:cs="Arial"/>
        </w:rPr>
      </w:pPr>
      <w:r w:rsidRPr="00B84AAC">
        <w:rPr>
          <w:rFonts w:ascii="Arial" w:hAnsi="Arial" w:cs="Arial"/>
        </w:rPr>
        <w:t>For proponents that believe extending value ranges of K1 and/or K2 is needed for A2G TDD, it is recommended that proponents clarify the WID at RAN plenary</w:t>
      </w:r>
      <w:r w:rsidR="00DD5252" w:rsidRPr="00B84AAC">
        <w:rPr>
          <w:rFonts w:ascii="Arial" w:hAnsi="Arial" w:cs="Arial"/>
        </w:rPr>
        <w:t>.</w:t>
      </w:r>
    </w:p>
    <w:p w14:paraId="6CB8B10E" w14:textId="77777777" w:rsidR="005175B7" w:rsidRPr="00B84AAC" w:rsidRDefault="005175B7" w:rsidP="00BB7AD4">
      <w:pPr>
        <w:pStyle w:val="afd"/>
        <w:numPr>
          <w:ilvl w:val="0"/>
          <w:numId w:val="43"/>
        </w:numPr>
        <w:ind w:firstLineChars="0"/>
        <w:rPr>
          <w:rFonts w:ascii="Arial" w:hAnsi="Arial" w:cs="Arial"/>
        </w:rPr>
      </w:pPr>
      <w:r w:rsidRPr="00B84AAC">
        <w:rPr>
          <w:rFonts w:ascii="Arial" w:hAnsi="Arial" w:cs="Arial"/>
        </w:rPr>
        <w:t xml:space="preserve">Whether </w:t>
      </w:r>
      <w:r w:rsidR="005A747B" w:rsidRPr="00B84AAC">
        <w:rPr>
          <w:rFonts w:ascii="Arial" w:hAnsi="Arial" w:cs="Arial"/>
        </w:rPr>
        <w:t>extending value ranges of K1 and/or K2 is needed for LEO/GEO</w:t>
      </w:r>
      <w:r w:rsidRPr="00B84AAC">
        <w:rPr>
          <w:rFonts w:ascii="Arial" w:hAnsi="Arial" w:cs="Arial"/>
        </w:rPr>
        <w:t xml:space="preserve"> can be discussed together with </w:t>
      </w:r>
      <w:proofErr w:type="spellStart"/>
      <w:r w:rsidRPr="00B84AAC">
        <w:rPr>
          <w:rFonts w:ascii="Arial" w:hAnsi="Arial" w:cs="Arial"/>
        </w:rPr>
        <w:t>Koffset</w:t>
      </w:r>
      <w:proofErr w:type="spellEnd"/>
      <w:r w:rsidRPr="00B84AAC">
        <w:rPr>
          <w:rFonts w:ascii="Arial" w:hAnsi="Arial" w:cs="Arial"/>
        </w:rPr>
        <w:t xml:space="preserve"> signaling.</w:t>
      </w:r>
    </w:p>
    <w:p w14:paraId="046D5BA7" w14:textId="77777777" w:rsidR="00F13DCE" w:rsidRPr="00B84AAC" w:rsidRDefault="00F13DCE">
      <w:pPr>
        <w:rPr>
          <w:rFonts w:ascii="Arial" w:hAnsi="Arial" w:cs="Arial"/>
        </w:rPr>
      </w:pPr>
      <w:r w:rsidRPr="00B84AAC">
        <w:rPr>
          <w:rFonts w:ascii="Arial" w:hAnsi="Arial" w:cs="Arial"/>
          <w:b/>
          <w:bCs/>
          <w:u w:val="single"/>
        </w:rPr>
        <w:lastRenderedPageBreak/>
        <w:t>Moderator update</w:t>
      </w:r>
      <w:r w:rsidRPr="00B84AAC">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B84AAC" w:rsidRDefault="00F13DCE" w:rsidP="00F13DCE">
      <w:pPr>
        <w:rPr>
          <w:rFonts w:ascii="Arial" w:hAnsi="Arial" w:cs="Arial"/>
          <w:b/>
          <w:bCs/>
          <w:highlight w:val="cyan"/>
          <w:u w:val="single"/>
        </w:rPr>
      </w:pPr>
      <w:r w:rsidRPr="00B84AAC">
        <w:rPr>
          <w:rFonts w:ascii="Arial" w:hAnsi="Arial" w:cs="Arial"/>
          <w:b/>
          <w:bCs/>
          <w:highlight w:val="cyan"/>
          <w:u w:val="single"/>
        </w:rPr>
        <w:t>Moderator recommendation on Issue #6 (updated):</w:t>
      </w:r>
    </w:p>
    <w:p w14:paraId="2C68A260" w14:textId="77777777" w:rsidR="00F13DCE" w:rsidRPr="00B84AAC" w:rsidRDefault="00F13DCE" w:rsidP="00BB7AD4">
      <w:pPr>
        <w:pStyle w:val="afd"/>
        <w:numPr>
          <w:ilvl w:val="0"/>
          <w:numId w:val="43"/>
        </w:numPr>
        <w:ind w:firstLineChars="0"/>
        <w:rPr>
          <w:rFonts w:ascii="Arial" w:hAnsi="Arial" w:cs="Arial"/>
          <w:highlight w:val="cyan"/>
        </w:rPr>
      </w:pPr>
      <w:r w:rsidRPr="00B84AAC">
        <w:rPr>
          <w:rFonts w:ascii="Arial" w:hAnsi="Arial" w:cs="Arial"/>
          <w:highlight w:val="cyan"/>
        </w:rPr>
        <w:t xml:space="preserve">Whether extending value ranges of K1 and/or K2 is needed for LEO/GEO can be discussed together with </w:t>
      </w:r>
      <w:proofErr w:type="spellStart"/>
      <w:r w:rsidRPr="00B84AAC">
        <w:rPr>
          <w:rFonts w:ascii="Arial" w:hAnsi="Arial" w:cs="Arial"/>
          <w:highlight w:val="cyan"/>
        </w:rPr>
        <w:t>Koffset</w:t>
      </w:r>
      <w:proofErr w:type="spellEnd"/>
      <w:r w:rsidRPr="00B84AAC">
        <w:rPr>
          <w:rFonts w:ascii="Arial" w:hAnsi="Arial" w:cs="Arial"/>
          <w:highlight w:val="cyan"/>
        </w:rPr>
        <w:t xml:space="preserve"> signaling.</w:t>
      </w:r>
    </w:p>
    <w:p w14:paraId="4529F825" w14:textId="77777777" w:rsidR="008440F9" w:rsidRDefault="002D5CD3">
      <w:pPr>
        <w:pStyle w:val="1"/>
      </w:pPr>
      <w:r>
        <w:t>7</w:t>
      </w:r>
      <w:r>
        <w:tab/>
        <w:t>Issue #7: Others</w:t>
      </w:r>
    </w:p>
    <w:p w14:paraId="762170EA" w14:textId="77777777" w:rsidR="008440F9" w:rsidRDefault="002D5CD3">
      <w:pPr>
        <w:pStyle w:val="21"/>
      </w:pPr>
      <w:r>
        <w:t>7.1</w:t>
      </w:r>
      <w:r>
        <w:tab/>
        <w:t>Background</w:t>
      </w:r>
    </w:p>
    <w:p w14:paraId="7BF5BA2A" w14:textId="77777777" w:rsidR="008440F9" w:rsidRPr="00B84AAC" w:rsidRDefault="002D5CD3">
      <w:pPr>
        <w:rPr>
          <w:rFonts w:ascii="Arial" w:hAnsi="Arial" w:cs="Arial"/>
        </w:rPr>
      </w:pPr>
      <w:r w:rsidRPr="00B84AAC">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B84AAC"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A97CCA">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486CE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B84AAC" w:rsidRDefault="008440F9">
      <w:pPr>
        <w:rPr>
          <w:rFonts w:ascii="Arial" w:hAnsi="Arial" w:cs="Arial"/>
        </w:rPr>
      </w:pPr>
    </w:p>
    <w:p w14:paraId="58832BD0" w14:textId="77777777" w:rsidR="008440F9" w:rsidRPr="00B84AAC" w:rsidRDefault="002D5CD3">
      <w:pPr>
        <w:rPr>
          <w:rFonts w:ascii="Arial" w:hAnsi="Arial" w:cs="Arial"/>
        </w:rPr>
      </w:pPr>
      <w:r w:rsidRPr="00B84AAC">
        <w:rPr>
          <w:rFonts w:ascii="Arial" w:hAnsi="Arial" w:cs="Arial"/>
        </w:rPr>
        <w:t>It is noticed that the following contribution submitted to A.I. 8.4 also discusses design assumptions for NTN.</w:t>
      </w:r>
    </w:p>
    <w:p w14:paraId="3B34B017" w14:textId="77777777" w:rsidR="008440F9" w:rsidRPr="00B84AAC" w:rsidRDefault="002D5CD3" w:rsidP="00BB7AD4">
      <w:pPr>
        <w:pStyle w:val="afd"/>
        <w:numPr>
          <w:ilvl w:val="0"/>
          <w:numId w:val="36"/>
        </w:numPr>
        <w:ind w:firstLine="420"/>
        <w:rPr>
          <w:rFonts w:ascii="Arial" w:hAnsi="Arial" w:cs="Arial"/>
        </w:rPr>
      </w:pPr>
      <w:r w:rsidRPr="00B84AAC">
        <w:rPr>
          <w:rFonts w:ascii="Arial" w:hAnsi="Arial" w:cs="Arial"/>
        </w:rPr>
        <w:t>R1-2006676, THALES, NR NTN Reference scenarios definition for Rel-17 normative phase</w:t>
      </w:r>
    </w:p>
    <w:p w14:paraId="6F5440EA" w14:textId="77777777" w:rsidR="008440F9" w:rsidRDefault="002D5CD3">
      <w:pPr>
        <w:pStyle w:val="21"/>
      </w:pPr>
      <w:r>
        <w:t>7.2</w:t>
      </w:r>
      <w:r>
        <w:tab/>
        <w:t>Company views</w:t>
      </w:r>
    </w:p>
    <w:p w14:paraId="0E4B33B1" w14:textId="77777777" w:rsidR="008440F9" w:rsidRPr="00B84AAC" w:rsidRDefault="002D5CD3">
      <w:pPr>
        <w:rPr>
          <w:rFonts w:ascii="Arial" w:hAnsi="Arial" w:cs="Arial"/>
        </w:rPr>
      </w:pPr>
      <w:r w:rsidRPr="00B84AAC">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16DA1539" w14:textId="77777777" w:rsidR="008440F9" w:rsidRPr="00B84AAC" w:rsidRDefault="002D5CD3">
      <w:pPr>
        <w:rPr>
          <w:rFonts w:ascii="Arial" w:hAnsi="Arial" w:cs="Arial"/>
          <w:b/>
          <w:bCs/>
          <w:u w:val="single"/>
        </w:rPr>
      </w:pPr>
      <w:r w:rsidRPr="00B84AAC">
        <w:rPr>
          <w:rFonts w:ascii="Arial" w:hAnsi="Arial" w:cs="Arial"/>
          <w:b/>
          <w:bCs/>
          <w:u w:val="single"/>
        </w:rPr>
        <w:t>Initial proposal 7-1 (Moderator):</w:t>
      </w:r>
    </w:p>
    <w:p w14:paraId="476CFBA8" w14:textId="77777777" w:rsidR="008440F9" w:rsidRPr="00B84AAC" w:rsidRDefault="002D5CD3">
      <w:pPr>
        <w:rPr>
          <w:rFonts w:ascii="Arial" w:hAnsi="Arial" w:cs="Arial"/>
        </w:rPr>
      </w:pPr>
      <w:r w:rsidRPr="00B84AAC">
        <w:rPr>
          <w:rFonts w:ascii="Arial" w:hAnsi="Arial" w:cs="Arial"/>
        </w:rPr>
        <w:t>Discuss the necessity on a basic set of assumptions that may have design impact in Rel-17.</w:t>
      </w:r>
    </w:p>
    <w:tbl>
      <w:tblPr>
        <w:tblStyle w:val="af5"/>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a8"/>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a8"/>
              <w:spacing w:line="256" w:lineRule="auto"/>
              <w:rPr>
                <w:rFonts w:cs="Arial"/>
              </w:rPr>
            </w:pPr>
            <w:r>
              <w:rPr>
                <w:rFonts w:cs="Arial"/>
              </w:rPr>
              <w:t>Comments</w:t>
            </w:r>
          </w:p>
        </w:tc>
      </w:tr>
      <w:tr w:rsidR="008440F9" w:rsidRPr="00B84AAC" w14:paraId="35033EAE" w14:textId="77777777">
        <w:tc>
          <w:tcPr>
            <w:tcW w:w="1795" w:type="dxa"/>
          </w:tcPr>
          <w:p w14:paraId="7A221D49" w14:textId="77777777" w:rsidR="008440F9" w:rsidRDefault="002D5CD3">
            <w:pPr>
              <w:pStyle w:val="a8"/>
              <w:spacing w:line="256" w:lineRule="auto"/>
              <w:rPr>
                <w:rFonts w:cs="Arial"/>
              </w:rPr>
            </w:pPr>
            <w:r>
              <w:rPr>
                <w:rFonts w:cs="Arial"/>
              </w:rPr>
              <w:t>Ericsson</w:t>
            </w:r>
          </w:p>
        </w:tc>
        <w:tc>
          <w:tcPr>
            <w:tcW w:w="7834" w:type="dxa"/>
          </w:tcPr>
          <w:p w14:paraId="09CA67F8" w14:textId="77777777" w:rsidR="008440F9" w:rsidRPr="00B84AAC" w:rsidRDefault="002D5CD3">
            <w:pPr>
              <w:pStyle w:val="a8"/>
              <w:spacing w:line="256" w:lineRule="auto"/>
              <w:rPr>
                <w:rFonts w:cs="Arial"/>
              </w:rPr>
            </w:pPr>
            <w:r w:rsidRPr="00B84AAC">
              <w:rPr>
                <w:rFonts w:cs="Arial"/>
              </w:rPr>
              <w:t xml:space="preserve">It is good to clarify common assumptions. </w:t>
            </w:r>
          </w:p>
        </w:tc>
      </w:tr>
      <w:tr w:rsidR="008440F9" w:rsidRPr="00B84AAC" w14:paraId="64EC5BAF" w14:textId="77777777">
        <w:tc>
          <w:tcPr>
            <w:tcW w:w="1795" w:type="dxa"/>
          </w:tcPr>
          <w:p w14:paraId="58886BC8" w14:textId="77777777" w:rsidR="008440F9" w:rsidRDefault="002D5CD3">
            <w:pPr>
              <w:pStyle w:val="a8"/>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B84AAC" w:rsidRDefault="002D5CD3">
            <w:pPr>
              <w:pStyle w:val="a8"/>
              <w:spacing w:line="256" w:lineRule="auto"/>
              <w:rPr>
                <w:rFonts w:cs="Arial"/>
              </w:rPr>
            </w:pPr>
            <w:r w:rsidRPr="00B84AAC">
              <w:rPr>
                <w:rFonts w:eastAsiaTheme="minorEastAsia" w:cs="Arial"/>
              </w:rPr>
              <w:t>It is good to clarify the common assumption, ATG scenario needs to be considered.</w:t>
            </w:r>
          </w:p>
        </w:tc>
      </w:tr>
      <w:tr w:rsidR="008440F9" w:rsidRPr="00B84AAC" w14:paraId="1942AA1E" w14:textId="77777777">
        <w:tc>
          <w:tcPr>
            <w:tcW w:w="1795" w:type="dxa"/>
          </w:tcPr>
          <w:p w14:paraId="5A863F2F" w14:textId="77777777" w:rsidR="008440F9" w:rsidRDefault="002D5CD3">
            <w:pPr>
              <w:pStyle w:val="a8"/>
              <w:spacing w:line="256" w:lineRule="auto"/>
              <w:rPr>
                <w:rFonts w:cs="Arial"/>
              </w:rPr>
            </w:pPr>
            <w:r>
              <w:rPr>
                <w:rFonts w:cs="Arial"/>
              </w:rPr>
              <w:t>Intel</w:t>
            </w:r>
          </w:p>
        </w:tc>
        <w:tc>
          <w:tcPr>
            <w:tcW w:w="7834" w:type="dxa"/>
          </w:tcPr>
          <w:p w14:paraId="6B32DC84" w14:textId="77777777" w:rsidR="008440F9" w:rsidRPr="00B84AAC" w:rsidRDefault="002D5CD3">
            <w:pPr>
              <w:pStyle w:val="a8"/>
              <w:spacing w:line="256" w:lineRule="auto"/>
              <w:rPr>
                <w:rFonts w:cs="Arial"/>
              </w:rPr>
            </w:pPr>
            <w:r w:rsidRPr="00B84AAC">
              <w:rPr>
                <w:rFonts w:cs="Arial"/>
              </w:rPr>
              <w:t>We are fine to discuss common assumptions with the understanding that the basic assumptions and principles specified in WID are not changed.</w:t>
            </w:r>
          </w:p>
        </w:tc>
      </w:tr>
      <w:tr w:rsidR="008440F9" w:rsidRPr="00B84AAC" w14:paraId="02866F1B" w14:textId="77777777">
        <w:tc>
          <w:tcPr>
            <w:tcW w:w="1795" w:type="dxa"/>
          </w:tcPr>
          <w:p w14:paraId="2D85059C" w14:textId="77777777" w:rsidR="008440F9" w:rsidRDefault="002D5CD3">
            <w:pPr>
              <w:pStyle w:val="a8"/>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B84AAC" w:rsidRDefault="002D5CD3">
            <w:pPr>
              <w:pStyle w:val="a8"/>
              <w:spacing w:line="256" w:lineRule="auto"/>
              <w:rPr>
                <w:rFonts w:cs="Arial"/>
              </w:rPr>
            </w:pPr>
            <w:r w:rsidRPr="00B84AAC">
              <w:rPr>
                <w:rFonts w:eastAsia="Yu Mincho" w:cs="Arial"/>
              </w:rPr>
              <w:t xml:space="preserve">We currently don’t see the necessity of further assumption on top of description in TR38.821. If there are missing assumptions, we are open to discuss. </w:t>
            </w:r>
          </w:p>
        </w:tc>
      </w:tr>
      <w:tr w:rsidR="008440F9" w:rsidRPr="00B84AAC" w14:paraId="2A08E55E" w14:textId="77777777">
        <w:tc>
          <w:tcPr>
            <w:tcW w:w="1795" w:type="dxa"/>
          </w:tcPr>
          <w:p w14:paraId="7A61101C" w14:textId="77777777" w:rsidR="008440F9" w:rsidRDefault="002D5CD3">
            <w:pPr>
              <w:pStyle w:val="a8"/>
              <w:spacing w:line="256" w:lineRule="auto"/>
              <w:rPr>
                <w:rFonts w:cs="Arial"/>
              </w:rPr>
            </w:pPr>
            <w:r>
              <w:rPr>
                <w:rFonts w:cs="Arial" w:hint="eastAsia"/>
              </w:rPr>
              <w:t>CATT</w:t>
            </w:r>
          </w:p>
        </w:tc>
        <w:tc>
          <w:tcPr>
            <w:tcW w:w="7834" w:type="dxa"/>
          </w:tcPr>
          <w:p w14:paraId="78B3EFF1" w14:textId="77777777" w:rsidR="008440F9" w:rsidRPr="00B84AAC" w:rsidRDefault="002D5CD3">
            <w:pPr>
              <w:pStyle w:val="a8"/>
              <w:spacing w:line="256" w:lineRule="auto"/>
              <w:rPr>
                <w:rFonts w:eastAsiaTheme="minorEastAsia" w:cs="Arial"/>
              </w:rPr>
            </w:pPr>
            <w:r w:rsidRPr="00B84AAC">
              <w:rPr>
                <w:rFonts w:cs="Arial" w:hint="eastAsia"/>
              </w:rPr>
              <w:t xml:space="preserve">It is good to have a common assumption. </w:t>
            </w:r>
            <w:r w:rsidRPr="00B84AAC">
              <w:rPr>
                <w:rFonts w:cs="Arial"/>
              </w:rPr>
              <w:t>F</w:t>
            </w:r>
            <w:r w:rsidRPr="00B84AAC">
              <w:rPr>
                <w:rFonts w:cs="Arial" w:hint="eastAsia"/>
              </w:rPr>
              <w:t>or example, RTT range, UE GNSS pre-compensation capability, ephemeris information accuracy etc.</w:t>
            </w:r>
          </w:p>
        </w:tc>
      </w:tr>
      <w:tr w:rsidR="008440F9" w:rsidRPr="00B84AAC" w14:paraId="187A8271" w14:textId="77777777">
        <w:tc>
          <w:tcPr>
            <w:tcW w:w="1795" w:type="dxa"/>
          </w:tcPr>
          <w:p w14:paraId="32540185" w14:textId="77777777" w:rsidR="008440F9" w:rsidRDefault="002D5CD3">
            <w:pPr>
              <w:pStyle w:val="a8"/>
              <w:spacing w:line="256" w:lineRule="auto"/>
              <w:rPr>
                <w:rFonts w:cs="Arial"/>
              </w:rPr>
            </w:pPr>
            <w:r>
              <w:rPr>
                <w:rFonts w:cs="Arial" w:hint="eastAsia"/>
              </w:rPr>
              <w:t>H</w:t>
            </w:r>
            <w:r>
              <w:rPr>
                <w:rFonts w:cs="Arial"/>
              </w:rPr>
              <w:t>uawei</w:t>
            </w:r>
          </w:p>
        </w:tc>
        <w:tc>
          <w:tcPr>
            <w:tcW w:w="7834" w:type="dxa"/>
          </w:tcPr>
          <w:p w14:paraId="5BCB11E6" w14:textId="77777777" w:rsidR="008440F9" w:rsidRPr="00B84AAC" w:rsidRDefault="002D5CD3">
            <w:pPr>
              <w:pStyle w:val="a8"/>
              <w:spacing w:line="256" w:lineRule="auto"/>
              <w:rPr>
                <w:rFonts w:cs="Arial"/>
              </w:rPr>
            </w:pPr>
            <w:r w:rsidRPr="00B84AAC">
              <w:rPr>
                <w:rFonts w:cs="Arial"/>
              </w:rPr>
              <w:t xml:space="preserve">We agree to have a basic set of assumptions which may have an impact on specification in terms values/ranges of different configurations, etc.  </w:t>
            </w:r>
          </w:p>
        </w:tc>
      </w:tr>
      <w:tr w:rsidR="008440F9" w:rsidRPr="00B84AAC" w14:paraId="1EA88686" w14:textId="77777777">
        <w:tc>
          <w:tcPr>
            <w:tcW w:w="1795" w:type="dxa"/>
          </w:tcPr>
          <w:p w14:paraId="2EEAF362" w14:textId="77777777" w:rsidR="008440F9" w:rsidRDefault="002D5CD3">
            <w:pPr>
              <w:pStyle w:val="a8"/>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B84AAC" w:rsidRDefault="002D5CD3">
            <w:pPr>
              <w:pStyle w:val="a8"/>
              <w:spacing w:line="256" w:lineRule="auto"/>
              <w:rPr>
                <w:rFonts w:cs="Arial"/>
              </w:rPr>
            </w:pPr>
            <w:r w:rsidRPr="00B84AAC">
              <w:rPr>
                <w:rFonts w:eastAsiaTheme="minorEastAsia" w:cs="Arial"/>
              </w:rPr>
              <w:t>It is good to clarify common assumption and w.r.t the parameters of satellite, any updated changes comparing to the TR38.821 should be further discussed.</w:t>
            </w:r>
          </w:p>
        </w:tc>
      </w:tr>
      <w:tr w:rsidR="008440F9" w:rsidRPr="00B84AAC" w14:paraId="3354F873" w14:textId="77777777">
        <w:tc>
          <w:tcPr>
            <w:tcW w:w="1795" w:type="dxa"/>
          </w:tcPr>
          <w:p w14:paraId="423D9015" w14:textId="77777777" w:rsidR="008440F9" w:rsidRDefault="00960675">
            <w:pPr>
              <w:pStyle w:val="a8"/>
              <w:spacing w:line="256" w:lineRule="auto"/>
              <w:rPr>
                <w:rFonts w:cs="Arial"/>
              </w:rPr>
            </w:pPr>
            <w:r>
              <w:rPr>
                <w:rFonts w:cs="Arial" w:hint="eastAsia"/>
              </w:rPr>
              <w:t>OPPO</w:t>
            </w:r>
          </w:p>
        </w:tc>
        <w:tc>
          <w:tcPr>
            <w:tcW w:w="7834" w:type="dxa"/>
          </w:tcPr>
          <w:p w14:paraId="4ECD4175" w14:textId="77777777" w:rsidR="008440F9" w:rsidRPr="00B84AAC" w:rsidRDefault="00960675">
            <w:pPr>
              <w:pStyle w:val="a8"/>
              <w:spacing w:line="256" w:lineRule="auto"/>
              <w:rPr>
                <w:rFonts w:cs="Arial"/>
              </w:rPr>
            </w:pPr>
            <w:r w:rsidRPr="00B84AAC">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a8"/>
              <w:spacing w:line="256" w:lineRule="auto"/>
              <w:rPr>
                <w:rFonts w:cs="Arial"/>
              </w:rPr>
            </w:pPr>
            <w:r>
              <w:rPr>
                <w:rFonts w:cs="Arial"/>
              </w:rPr>
              <w:t>Nokia</w:t>
            </w:r>
          </w:p>
        </w:tc>
        <w:tc>
          <w:tcPr>
            <w:tcW w:w="7834" w:type="dxa"/>
          </w:tcPr>
          <w:p w14:paraId="7D6EF306" w14:textId="77777777" w:rsidR="00AD4549" w:rsidRPr="00C23CF7" w:rsidRDefault="00AD4549" w:rsidP="00AD4549">
            <w:pPr>
              <w:pStyle w:val="a8"/>
              <w:spacing w:line="256" w:lineRule="auto"/>
              <w:rPr>
                <w:rFonts w:cs="Arial"/>
              </w:rPr>
            </w:pPr>
            <w:r w:rsidRPr="00B84AAC">
              <w:rPr>
                <w:rFonts w:cs="Arial"/>
              </w:rPr>
              <w:t xml:space="preserve">In our </w:t>
            </w:r>
            <w:proofErr w:type="spellStart"/>
            <w:r w:rsidRPr="00B84AAC">
              <w:rPr>
                <w:rFonts w:cs="Arial"/>
              </w:rPr>
              <w:t>tdoc</w:t>
            </w:r>
            <w:proofErr w:type="spellEnd"/>
            <w:r w:rsidRPr="00B84AAC">
              <w:rPr>
                <w:rFonts w:cs="Arial"/>
              </w:rPr>
              <w:t xml:space="preserve"> for the “other” AI, we have mentioned a number of topics that might need consideration. </w:t>
            </w:r>
            <w:r>
              <w:rPr>
                <w:rFonts w:cs="Arial"/>
              </w:rPr>
              <w:t xml:space="preserve">The </w:t>
            </w:r>
            <w:proofErr w:type="spellStart"/>
            <w:r>
              <w:rPr>
                <w:rFonts w:cs="Arial"/>
              </w:rPr>
              <w:t>tdoc</w:t>
            </w:r>
            <w:proofErr w:type="spellEnd"/>
            <w:r>
              <w:rPr>
                <w:rFonts w:cs="Arial"/>
              </w:rPr>
              <w:t xml:space="preserve"> number for this is: R1-2006424</w:t>
            </w:r>
          </w:p>
        </w:tc>
      </w:tr>
      <w:tr w:rsidR="00504BCA" w14:paraId="4BDA69A1" w14:textId="77777777">
        <w:tc>
          <w:tcPr>
            <w:tcW w:w="1795" w:type="dxa"/>
          </w:tcPr>
          <w:p w14:paraId="30A7C798" w14:textId="77777777" w:rsidR="00504BCA" w:rsidRPr="00302B5B" w:rsidRDefault="00504BCA" w:rsidP="00504BCA">
            <w:pPr>
              <w:pStyle w:val="a8"/>
              <w:spacing w:line="256" w:lineRule="auto"/>
              <w:rPr>
                <w:rFonts w:cs="Arial"/>
              </w:rPr>
            </w:pPr>
            <w:r>
              <w:rPr>
                <w:rFonts w:cs="Arial"/>
              </w:rPr>
              <w:lastRenderedPageBreak/>
              <w:t>Sony</w:t>
            </w:r>
          </w:p>
        </w:tc>
        <w:tc>
          <w:tcPr>
            <w:tcW w:w="7834" w:type="dxa"/>
          </w:tcPr>
          <w:p w14:paraId="2FA0EE15" w14:textId="77777777" w:rsidR="00504BCA" w:rsidRPr="00302B5B" w:rsidRDefault="00504BCA" w:rsidP="00504BCA">
            <w:pPr>
              <w:pStyle w:val="a8"/>
              <w:spacing w:line="256" w:lineRule="auto"/>
              <w:rPr>
                <w:rFonts w:cs="Arial"/>
              </w:rPr>
            </w:pPr>
            <w:r>
              <w:rPr>
                <w:rFonts w:cs="Arial"/>
              </w:rPr>
              <w:t>Support proposal 7-1</w:t>
            </w:r>
          </w:p>
        </w:tc>
      </w:tr>
      <w:tr w:rsidR="006D1134" w:rsidRPr="00B84AAC" w14:paraId="6605C6E8" w14:textId="77777777">
        <w:tc>
          <w:tcPr>
            <w:tcW w:w="1795" w:type="dxa"/>
          </w:tcPr>
          <w:p w14:paraId="151322B4" w14:textId="77777777" w:rsidR="006D1134" w:rsidRPr="00302B5B" w:rsidRDefault="006D1134" w:rsidP="00FC4FEC">
            <w:pPr>
              <w:pStyle w:val="a8"/>
              <w:spacing w:line="256" w:lineRule="auto"/>
              <w:rPr>
                <w:rFonts w:cs="Arial"/>
              </w:rPr>
            </w:pPr>
            <w:r>
              <w:rPr>
                <w:rFonts w:cs="Arial"/>
              </w:rPr>
              <w:t>Thales</w:t>
            </w:r>
          </w:p>
        </w:tc>
        <w:tc>
          <w:tcPr>
            <w:tcW w:w="7834" w:type="dxa"/>
          </w:tcPr>
          <w:p w14:paraId="1A27055F" w14:textId="77777777" w:rsidR="006D1134" w:rsidRPr="00B84AAC" w:rsidRDefault="006D1134" w:rsidP="00FC4FEC">
            <w:pPr>
              <w:pStyle w:val="a8"/>
              <w:spacing w:line="256" w:lineRule="auto"/>
              <w:rPr>
                <w:rFonts w:cs="Arial"/>
              </w:rPr>
            </w:pPr>
            <w:r w:rsidRPr="00B84AAC">
              <w:rPr>
                <w:rFonts w:cs="Arial"/>
              </w:rPr>
              <w:t>It is Ok to clarify common assumptions.</w:t>
            </w:r>
          </w:p>
        </w:tc>
      </w:tr>
      <w:tr w:rsidR="006D1134" w:rsidRPr="00B84AAC" w14:paraId="4423688F" w14:textId="77777777">
        <w:tc>
          <w:tcPr>
            <w:tcW w:w="1795" w:type="dxa"/>
          </w:tcPr>
          <w:p w14:paraId="06AC915E" w14:textId="77777777" w:rsidR="006D1134" w:rsidRDefault="005F201E">
            <w:pPr>
              <w:pStyle w:val="a8"/>
              <w:spacing w:line="256" w:lineRule="auto"/>
              <w:rPr>
                <w:rFonts w:cs="Arial"/>
              </w:rPr>
            </w:pPr>
            <w:proofErr w:type="spellStart"/>
            <w:r>
              <w:rPr>
                <w:rFonts w:cs="Arial"/>
              </w:rPr>
              <w:t>Fraunhofer</w:t>
            </w:r>
            <w:proofErr w:type="spellEnd"/>
            <w:r>
              <w:rPr>
                <w:rFonts w:cs="Arial"/>
              </w:rPr>
              <w:t xml:space="preserve"> IIS, </w:t>
            </w:r>
            <w:proofErr w:type="spellStart"/>
            <w:r>
              <w:rPr>
                <w:rFonts w:cs="Arial"/>
              </w:rPr>
              <w:t>Fraunhofer</w:t>
            </w:r>
            <w:proofErr w:type="spellEnd"/>
            <w:r>
              <w:rPr>
                <w:rFonts w:cs="Arial"/>
              </w:rPr>
              <w:t xml:space="preserve"> HHI</w:t>
            </w:r>
          </w:p>
        </w:tc>
        <w:tc>
          <w:tcPr>
            <w:tcW w:w="7834" w:type="dxa"/>
          </w:tcPr>
          <w:p w14:paraId="255189E2" w14:textId="77777777" w:rsidR="006D1134" w:rsidRPr="00B84AAC" w:rsidRDefault="005F201E">
            <w:pPr>
              <w:pStyle w:val="a8"/>
              <w:spacing w:line="256" w:lineRule="auto"/>
              <w:rPr>
                <w:rFonts w:cs="Arial"/>
              </w:rPr>
            </w:pPr>
            <w:r w:rsidRPr="00B84AAC">
              <w:rPr>
                <w:rFonts w:cs="Arial"/>
              </w:rPr>
              <w:t>We support to discuss common assumptions.</w:t>
            </w:r>
          </w:p>
        </w:tc>
      </w:tr>
      <w:tr w:rsidR="00684F6C" w:rsidRPr="00B84AAC" w14:paraId="2A08BD28" w14:textId="77777777" w:rsidTr="00FC4FEC">
        <w:tc>
          <w:tcPr>
            <w:tcW w:w="1795" w:type="dxa"/>
          </w:tcPr>
          <w:p w14:paraId="1D6F1E67" w14:textId="77777777" w:rsidR="00684F6C" w:rsidRPr="00EA5C38" w:rsidRDefault="00684F6C" w:rsidP="00FC4FEC">
            <w:pPr>
              <w:pStyle w:val="a8"/>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B84AAC" w:rsidRDefault="00684F6C" w:rsidP="00FC4FEC">
            <w:pPr>
              <w:pStyle w:val="a8"/>
              <w:spacing w:line="256" w:lineRule="auto"/>
              <w:rPr>
                <w:rFonts w:cs="Arial"/>
                <w:color w:val="833C0B" w:themeColor="accent2" w:themeShade="80"/>
              </w:rPr>
            </w:pPr>
            <w:r w:rsidRPr="00B84AAC">
              <w:rPr>
                <w:rFonts w:cs="Arial"/>
                <w:color w:val="833C0B" w:themeColor="accent2" w:themeShade="80"/>
              </w:rPr>
              <w:t>Good idea to clarify all common assumptions.</w:t>
            </w:r>
          </w:p>
        </w:tc>
      </w:tr>
      <w:tr w:rsidR="001D689D" w:rsidRPr="00B84AAC" w14:paraId="57F6E1C4" w14:textId="77777777" w:rsidTr="00FC4FEC">
        <w:tc>
          <w:tcPr>
            <w:tcW w:w="1795" w:type="dxa"/>
          </w:tcPr>
          <w:p w14:paraId="2C4D7216" w14:textId="77777777" w:rsidR="001D689D" w:rsidRDefault="001D689D" w:rsidP="001D689D">
            <w:pPr>
              <w:pStyle w:val="a8"/>
              <w:spacing w:line="256" w:lineRule="auto"/>
              <w:rPr>
                <w:rFonts w:cs="Arial"/>
              </w:rPr>
            </w:pPr>
            <w:r>
              <w:rPr>
                <w:rFonts w:cs="Arial"/>
              </w:rPr>
              <w:t>Apple</w:t>
            </w:r>
          </w:p>
        </w:tc>
        <w:tc>
          <w:tcPr>
            <w:tcW w:w="7834" w:type="dxa"/>
          </w:tcPr>
          <w:p w14:paraId="321E8591" w14:textId="77777777" w:rsidR="001D689D" w:rsidRPr="00B84AAC" w:rsidRDefault="001D689D" w:rsidP="001D689D">
            <w:pPr>
              <w:pStyle w:val="a8"/>
              <w:spacing w:line="256" w:lineRule="auto"/>
              <w:rPr>
                <w:rFonts w:cs="Arial"/>
              </w:rPr>
            </w:pPr>
            <w:r w:rsidRPr="00B84AAC">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a8"/>
              <w:spacing w:line="256" w:lineRule="auto"/>
              <w:rPr>
                <w:rFonts w:cs="Arial"/>
              </w:rPr>
            </w:pPr>
            <w:r>
              <w:rPr>
                <w:rFonts w:cs="Arial"/>
              </w:rPr>
              <w:t>Asia pacific telecom</w:t>
            </w:r>
          </w:p>
        </w:tc>
        <w:tc>
          <w:tcPr>
            <w:tcW w:w="7834" w:type="dxa"/>
          </w:tcPr>
          <w:p w14:paraId="75DC86FA" w14:textId="77777777" w:rsidR="00813F6E" w:rsidRDefault="00813F6E" w:rsidP="00813F6E">
            <w:pPr>
              <w:pStyle w:val="a8"/>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a8"/>
              <w:spacing w:line="256" w:lineRule="auto"/>
              <w:rPr>
                <w:rFonts w:cs="Arial"/>
              </w:rPr>
            </w:pPr>
            <w:r>
              <w:rPr>
                <w:rFonts w:cs="Arial"/>
              </w:rPr>
              <w:t>SS</w:t>
            </w:r>
          </w:p>
        </w:tc>
        <w:tc>
          <w:tcPr>
            <w:tcW w:w="7834" w:type="dxa"/>
          </w:tcPr>
          <w:p w14:paraId="7D400EA0" w14:textId="77777777" w:rsidR="00813F6E" w:rsidRDefault="00813F6E" w:rsidP="00813F6E">
            <w:pPr>
              <w:pStyle w:val="a8"/>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21"/>
      </w:pPr>
      <w:r>
        <w:t>7.3</w:t>
      </w:r>
      <w:r>
        <w:tab/>
        <w:t>Updated proposal based on company views</w:t>
      </w:r>
    </w:p>
    <w:p w14:paraId="1BC3C611" w14:textId="77777777" w:rsidR="008440F9" w:rsidRPr="00B84AAC" w:rsidRDefault="00FC4FEC">
      <w:pPr>
        <w:rPr>
          <w:rFonts w:ascii="Arial" w:hAnsi="Arial" w:cs="Arial"/>
        </w:rPr>
      </w:pPr>
      <w:r w:rsidRPr="00B84AAC">
        <w:rPr>
          <w:rFonts w:ascii="Arial" w:hAnsi="Arial" w:cs="Arial"/>
        </w:rPr>
        <w:t>In the first round of email discussion, 1</w:t>
      </w:r>
      <w:r w:rsidR="00813F6E" w:rsidRPr="00B84AAC">
        <w:rPr>
          <w:rFonts w:ascii="Arial" w:hAnsi="Arial" w:cs="Arial"/>
        </w:rPr>
        <w:t>6</w:t>
      </w:r>
      <w:r w:rsidRPr="00B84AAC">
        <w:rPr>
          <w:rFonts w:ascii="Arial" w:hAnsi="Arial" w:cs="Arial"/>
        </w:rPr>
        <w:t xml:space="preserve"> companies provided views.</w:t>
      </w:r>
    </w:p>
    <w:p w14:paraId="4092282F" w14:textId="77777777" w:rsidR="00FC4FEC" w:rsidRPr="00B84AAC" w:rsidRDefault="00FC4FEC" w:rsidP="00BB7AD4">
      <w:pPr>
        <w:pStyle w:val="afd"/>
        <w:numPr>
          <w:ilvl w:val="0"/>
          <w:numId w:val="42"/>
        </w:numPr>
        <w:ind w:firstLineChars="0"/>
        <w:rPr>
          <w:rFonts w:ascii="Arial" w:hAnsi="Arial" w:cs="Arial"/>
        </w:rPr>
      </w:pPr>
      <w:r w:rsidRPr="00B84AAC">
        <w:rPr>
          <w:rFonts w:ascii="Arial" w:hAnsi="Arial" w:cs="Arial"/>
        </w:rPr>
        <w:t>1</w:t>
      </w:r>
      <w:r w:rsidR="00813F6E" w:rsidRPr="00B84AAC">
        <w:rPr>
          <w:rFonts w:ascii="Arial" w:hAnsi="Arial" w:cs="Arial"/>
        </w:rPr>
        <w:t>5</w:t>
      </w:r>
      <w:r w:rsidRPr="00B84AAC">
        <w:rPr>
          <w:rFonts w:ascii="Arial" w:hAnsi="Arial" w:cs="Arial"/>
        </w:rPr>
        <w:t xml:space="preserve"> companies (Ericsson, CMCC, Intel, CATT, Huawei, ZTE, OPPO, Nokia, Sony, Thales, </w:t>
      </w:r>
      <w:proofErr w:type="spellStart"/>
      <w:r w:rsidRPr="00B84AAC">
        <w:rPr>
          <w:rFonts w:ascii="Arial" w:hAnsi="Arial" w:cs="Arial"/>
        </w:rPr>
        <w:t>Fraunhofer</w:t>
      </w:r>
      <w:proofErr w:type="spellEnd"/>
      <w:r w:rsidRPr="00B84AAC">
        <w:rPr>
          <w:rFonts w:ascii="Arial" w:hAnsi="Arial" w:cs="Arial"/>
        </w:rPr>
        <w:t xml:space="preserve"> IIS/</w:t>
      </w:r>
      <w:proofErr w:type="spellStart"/>
      <w:r w:rsidRPr="00B84AAC">
        <w:rPr>
          <w:rFonts w:ascii="Arial" w:hAnsi="Arial" w:cs="Arial"/>
        </w:rPr>
        <w:t>Fraunhofer</w:t>
      </w:r>
      <w:proofErr w:type="spellEnd"/>
      <w:r w:rsidRPr="00B84AAC">
        <w:rPr>
          <w:rFonts w:ascii="Arial" w:hAnsi="Arial" w:cs="Arial"/>
        </w:rPr>
        <w:t xml:space="preserve">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are positive to discuss common assumptions.</w:t>
      </w:r>
    </w:p>
    <w:p w14:paraId="421C5AC8" w14:textId="77777777" w:rsidR="00FC4FEC" w:rsidRPr="00B84AAC" w:rsidRDefault="00FC4FEC" w:rsidP="00BB7AD4">
      <w:pPr>
        <w:pStyle w:val="afd"/>
        <w:numPr>
          <w:ilvl w:val="1"/>
          <w:numId w:val="42"/>
        </w:numPr>
        <w:ind w:firstLineChars="0"/>
        <w:rPr>
          <w:rFonts w:ascii="Arial" w:hAnsi="Arial" w:cs="Arial"/>
        </w:rPr>
      </w:pPr>
      <w:r w:rsidRPr="00B84AAC">
        <w:rPr>
          <w:rFonts w:ascii="Arial" w:hAnsi="Arial" w:cs="Arial"/>
        </w:rPr>
        <w:t>1 company (Intel) prefers that the basic assumptions and principles specified in WID are not changed when discussing assumptions.</w:t>
      </w:r>
    </w:p>
    <w:p w14:paraId="54D37DFA" w14:textId="77777777" w:rsidR="00FC4FEC" w:rsidRPr="00B84AAC" w:rsidRDefault="00FC4FEC" w:rsidP="00BB7AD4">
      <w:pPr>
        <w:pStyle w:val="afd"/>
        <w:numPr>
          <w:ilvl w:val="1"/>
          <w:numId w:val="42"/>
        </w:numPr>
        <w:ind w:firstLineChars="0"/>
        <w:rPr>
          <w:rFonts w:ascii="Arial" w:hAnsi="Arial" w:cs="Arial"/>
        </w:rPr>
      </w:pPr>
      <w:r w:rsidRPr="00B84AAC">
        <w:rPr>
          <w:rFonts w:ascii="Arial" w:hAnsi="Arial" w:cs="Arial"/>
        </w:rPr>
        <w:t xml:space="preserve">1 company (Nokia) points out </w:t>
      </w:r>
      <w:proofErr w:type="gramStart"/>
      <w:r w:rsidRPr="00B84AAC">
        <w:rPr>
          <w:rFonts w:ascii="Arial" w:hAnsi="Arial" w:cs="Arial"/>
        </w:rPr>
        <w:t>they</w:t>
      </w:r>
      <w:proofErr w:type="gramEnd"/>
      <w:r w:rsidRPr="00B84AAC">
        <w:rPr>
          <w:rFonts w:ascii="Arial" w:hAnsi="Arial" w:cs="Arial"/>
        </w:rPr>
        <w:t xml:space="preserve"> have mentioned a number of candidate topics in R1-2006424. </w:t>
      </w:r>
    </w:p>
    <w:p w14:paraId="5094B90F" w14:textId="77777777" w:rsidR="00FC4FEC" w:rsidRPr="00B84AAC" w:rsidRDefault="00FC4FEC" w:rsidP="00BB7AD4">
      <w:pPr>
        <w:pStyle w:val="afd"/>
        <w:numPr>
          <w:ilvl w:val="0"/>
          <w:numId w:val="42"/>
        </w:numPr>
        <w:ind w:firstLineChars="0"/>
        <w:rPr>
          <w:rFonts w:ascii="Arial" w:hAnsi="Arial" w:cs="Arial"/>
        </w:rPr>
      </w:pPr>
      <w:r w:rsidRPr="00B84AAC">
        <w:rPr>
          <w:rFonts w:ascii="Arial" w:hAnsi="Arial" w:cs="Arial"/>
        </w:rPr>
        <w:t>1 company (Panasonic) does not see the need for now but is open to discuss if there are things missing.</w:t>
      </w:r>
    </w:p>
    <w:p w14:paraId="748C5B19" w14:textId="77777777" w:rsidR="00FC4FEC" w:rsidRPr="00B84AAC" w:rsidRDefault="005175B7" w:rsidP="00FC4FEC">
      <w:pPr>
        <w:rPr>
          <w:rFonts w:ascii="Arial" w:hAnsi="Arial" w:cs="Arial"/>
        </w:rPr>
      </w:pPr>
      <w:r w:rsidRPr="00B84AAC">
        <w:rPr>
          <w:rFonts w:ascii="Arial" w:hAnsi="Arial" w:cs="Arial"/>
        </w:rPr>
        <w:t>So, it feels beneficial to continue discussing common assumptions in Rel-17 NTN WI. That said, s</w:t>
      </w:r>
      <w:r w:rsidR="00FC4FEC" w:rsidRPr="00B84AAC">
        <w:rPr>
          <w:rFonts w:ascii="Arial" w:hAnsi="Arial" w:cs="Arial"/>
        </w:rPr>
        <w:t>ince not m</w:t>
      </w:r>
      <w:r w:rsidRPr="00B84AAC">
        <w:rPr>
          <w:rFonts w:ascii="Arial" w:hAnsi="Arial" w:cs="Arial"/>
        </w:rPr>
        <w:t>any</w:t>
      </w:r>
      <w:r w:rsidR="00FC4FEC" w:rsidRPr="00B84AAC">
        <w:rPr>
          <w:rFonts w:ascii="Arial" w:hAnsi="Arial" w:cs="Arial"/>
        </w:rPr>
        <w:t xml:space="preserve"> inputs have been provided to this meeting, it is better that companies</w:t>
      </w:r>
      <w:r w:rsidR="00DD5252" w:rsidRPr="00B84AAC">
        <w:rPr>
          <w:rFonts w:ascii="Arial" w:hAnsi="Arial" w:cs="Arial"/>
        </w:rPr>
        <w:t xml:space="preserve"> internally</w:t>
      </w:r>
      <w:r w:rsidR="00FC4FEC" w:rsidRPr="00B84AAC">
        <w:rPr>
          <w:rFonts w:ascii="Arial" w:hAnsi="Arial" w:cs="Arial"/>
        </w:rPr>
        <w:t xml:space="preserve"> analyze the </w:t>
      </w:r>
      <w:r w:rsidR="00DD5252" w:rsidRPr="00B84AAC">
        <w:rPr>
          <w:rFonts w:ascii="Arial" w:hAnsi="Arial" w:cs="Arial"/>
        </w:rPr>
        <w:t>assumptions that need to be discussed and provide input to the next RAN1 meeting.</w:t>
      </w:r>
      <w:r w:rsidRPr="00B84AAC">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B84AAC" w:rsidRDefault="00DD5252" w:rsidP="00BB7AD4">
      <w:pPr>
        <w:pStyle w:val="afd"/>
        <w:numPr>
          <w:ilvl w:val="0"/>
          <w:numId w:val="43"/>
        </w:numPr>
        <w:ind w:firstLineChars="0"/>
        <w:rPr>
          <w:rFonts w:ascii="Arial" w:hAnsi="Arial" w:cs="Arial"/>
          <w:highlight w:val="cyan"/>
        </w:rPr>
      </w:pPr>
      <w:r w:rsidRPr="00B84AAC">
        <w:rPr>
          <w:rFonts w:ascii="Arial" w:hAnsi="Arial" w:cs="Arial"/>
          <w:highlight w:val="cyan"/>
        </w:rPr>
        <w:t xml:space="preserve">Continue discussion on common assumptions at RAN1#103-e. </w:t>
      </w:r>
    </w:p>
    <w:p w14:paraId="6D0F0596" w14:textId="77777777" w:rsidR="008440F9" w:rsidRPr="00B84AAC" w:rsidRDefault="00DD5252" w:rsidP="00BB7AD4">
      <w:pPr>
        <w:pStyle w:val="afd"/>
        <w:numPr>
          <w:ilvl w:val="0"/>
          <w:numId w:val="43"/>
        </w:numPr>
        <w:ind w:firstLineChars="0"/>
        <w:rPr>
          <w:rFonts w:ascii="Arial" w:hAnsi="Arial" w:cs="Arial"/>
          <w:highlight w:val="cyan"/>
        </w:rPr>
      </w:pPr>
      <w:r w:rsidRPr="00B84AAC">
        <w:rPr>
          <w:rFonts w:ascii="Arial" w:hAnsi="Arial" w:cs="Arial"/>
          <w:highlight w:val="cyan"/>
        </w:rPr>
        <w:t>Companies are encouraged to identify a basic set of assumptions that have design impact and provide input to RAN1#103-e.</w:t>
      </w:r>
    </w:p>
    <w:p w14:paraId="74564519" w14:textId="77777777" w:rsidR="00DD5252" w:rsidRPr="00B84AAC" w:rsidRDefault="00DD5252" w:rsidP="00DD5252">
      <w:pPr>
        <w:rPr>
          <w:rFonts w:ascii="Arial" w:hAnsi="Arial" w:cs="Arial"/>
          <w:highlight w:val="cyan"/>
        </w:rPr>
      </w:pPr>
    </w:p>
    <w:p w14:paraId="2CA5C8CB" w14:textId="77777777" w:rsidR="008440F9" w:rsidRDefault="002D5CD3">
      <w:pPr>
        <w:pStyle w:val="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B84AAC"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B84AAC">
        <w:t>TR 38.821, Solutions for NR to support non-terrestrial networks</w:t>
      </w:r>
      <w:bookmarkEnd w:id="7"/>
      <w:r w:rsidRPr="00B84AAC">
        <w:t>.</w:t>
      </w:r>
      <w:bookmarkEnd w:id="8"/>
    </w:p>
    <w:p w14:paraId="0EC37DFF" w14:textId="77777777" w:rsidR="008440F9" w:rsidRPr="00B84AAC" w:rsidRDefault="002D5CD3">
      <w:pPr>
        <w:pStyle w:val="Reference"/>
      </w:pPr>
      <w:bookmarkStart w:id="11" w:name="_Ref48034440"/>
      <w:r w:rsidRPr="00B84AAC">
        <w:t>RP-201256, “</w:t>
      </w:r>
      <w:r w:rsidRPr="00B84AAC">
        <w:rPr>
          <w:rFonts w:eastAsia="Batang" w:cs="Arial"/>
        </w:rPr>
        <w:t>Solutions for NR to support non-terrestrial networks (NTN),</w:t>
      </w:r>
      <w:r w:rsidRPr="00B84AAC">
        <w:t>” 3GPP TSG RAN #88e, June 20</w:t>
      </w:r>
      <w:bookmarkEnd w:id="9"/>
      <w:r w:rsidRPr="00B84AAC">
        <w:t>20.</w:t>
      </w:r>
      <w:bookmarkEnd w:id="10"/>
      <w:bookmarkEnd w:id="11"/>
    </w:p>
    <w:p w14:paraId="7CC56AC9" w14:textId="77777777" w:rsidR="008440F9" w:rsidRPr="00B84AAC" w:rsidRDefault="002D5CD3">
      <w:pPr>
        <w:pStyle w:val="Reference"/>
      </w:pPr>
      <w:r w:rsidRPr="00B84AAC">
        <w:t xml:space="preserve">R1-2005265, Discussion on timing relationship enhancements for NTN, Huawei, </w:t>
      </w:r>
      <w:proofErr w:type="spellStart"/>
      <w:r w:rsidRPr="00B84AAC">
        <w:t>HiSilicon</w:t>
      </w:r>
      <w:proofErr w:type="spellEnd"/>
    </w:p>
    <w:p w14:paraId="3C9EA857" w14:textId="77777777" w:rsidR="008440F9" w:rsidRPr="00B84AAC" w:rsidRDefault="002D5CD3">
      <w:pPr>
        <w:pStyle w:val="Reference"/>
      </w:pPr>
      <w:r w:rsidRPr="00B84AAC">
        <w:t xml:space="preserve">R1-2005495, Timing relationship enhancements for NR-NTN, </w:t>
      </w:r>
      <w:proofErr w:type="spellStart"/>
      <w:r w:rsidRPr="00B84AAC">
        <w:t>MediaTek</w:t>
      </w:r>
      <w:proofErr w:type="spellEnd"/>
      <w:r w:rsidRPr="00B84AAC">
        <w:t xml:space="preserve"> Inc.</w:t>
      </w:r>
    </w:p>
    <w:p w14:paraId="2DACED3F" w14:textId="77777777" w:rsidR="008440F9" w:rsidRPr="00B84AAC" w:rsidRDefault="002D5CD3">
      <w:pPr>
        <w:pStyle w:val="Reference"/>
      </w:pPr>
      <w:r w:rsidRPr="00B84AAC">
        <w:t xml:space="preserve">R1-2005548, NR-NTN: Timing Relationship Enhancements, </w:t>
      </w:r>
      <w:proofErr w:type="spellStart"/>
      <w:r w:rsidRPr="00B84AAC">
        <w:t>Fraunhofer</w:t>
      </w:r>
      <w:proofErr w:type="spellEnd"/>
      <w:r w:rsidRPr="00B84AAC">
        <w:t xml:space="preserve"> IIS, </w:t>
      </w:r>
      <w:proofErr w:type="spellStart"/>
      <w:r w:rsidRPr="00B84AAC">
        <w:t>Fraunhofer</w:t>
      </w:r>
      <w:proofErr w:type="spellEnd"/>
      <w:r w:rsidRPr="00B84AAC">
        <w:t xml:space="preserve"> HHI</w:t>
      </w:r>
    </w:p>
    <w:p w14:paraId="5E1642FB" w14:textId="77777777" w:rsidR="008440F9" w:rsidRPr="00B84AAC" w:rsidRDefault="002D5CD3">
      <w:pPr>
        <w:pStyle w:val="Reference"/>
      </w:pPr>
      <w:r w:rsidRPr="00B84AAC">
        <w:t>R1-2005573, Calculation of timing relationship offsets, Sony</w:t>
      </w:r>
    </w:p>
    <w:p w14:paraId="171480C3" w14:textId="77777777" w:rsidR="008440F9" w:rsidRPr="00B84AAC" w:rsidRDefault="002D5CD3">
      <w:pPr>
        <w:pStyle w:val="Reference"/>
      </w:pPr>
      <w:r w:rsidRPr="00B84AAC">
        <w:t>R1-2005706, Timing relationship enhancement for NTN, CATT</w:t>
      </w:r>
    </w:p>
    <w:p w14:paraId="089C69B2" w14:textId="77777777" w:rsidR="008440F9" w:rsidRPr="00B84AAC" w:rsidRDefault="002D5CD3">
      <w:pPr>
        <w:pStyle w:val="Reference"/>
      </w:pPr>
      <w:r w:rsidRPr="00B84AAC">
        <w:t>R1-2005833, Discussion on NTN timing relationship, Lenovo, Motorola Mobility</w:t>
      </w:r>
    </w:p>
    <w:p w14:paraId="738F959F" w14:textId="77777777" w:rsidR="008440F9" w:rsidRPr="00B84AAC" w:rsidRDefault="002D5CD3">
      <w:pPr>
        <w:pStyle w:val="Reference"/>
      </w:pPr>
      <w:r w:rsidRPr="00B84AAC">
        <w:t>R1-2005873, On timing relationship enhancements for NTN, Intel Corporation</w:t>
      </w:r>
    </w:p>
    <w:p w14:paraId="666BEB4C" w14:textId="77777777" w:rsidR="008440F9" w:rsidRPr="00B84AAC" w:rsidRDefault="002D5CD3">
      <w:pPr>
        <w:pStyle w:val="Reference"/>
      </w:pPr>
      <w:r w:rsidRPr="00B84AAC">
        <w:t>R1-2005963, Discussion on timing relationship for NTN, ZTE</w:t>
      </w:r>
    </w:p>
    <w:p w14:paraId="552EAA3C" w14:textId="77777777" w:rsidR="008440F9" w:rsidRPr="00B84AAC" w:rsidRDefault="002D5CD3">
      <w:pPr>
        <w:pStyle w:val="Reference"/>
      </w:pPr>
      <w:r w:rsidRPr="00B84AAC">
        <w:t xml:space="preserve">R1-2006029, </w:t>
      </w:r>
      <w:proofErr w:type="spellStart"/>
      <w:r w:rsidRPr="00B84AAC">
        <w:t>discusson</w:t>
      </w:r>
      <w:proofErr w:type="spellEnd"/>
      <w:r w:rsidRPr="00B84AAC">
        <w:t xml:space="preserve"> on timing relationship enhancement, OPPO</w:t>
      </w:r>
    </w:p>
    <w:p w14:paraId="7A45A1A6" w14:textId="77777777" w:rsidR="008440F9" w:rsidRPr="00B84AAC" w:rsidRDefault="002D5CD3">
      <w:pPr>
        <w:pStyle w:val="Reference"/>
      </w:pPr>
      <w:r w:rsidRPr="00B84AAC">
        <w:t>R1-2006144, On Timing relationship enhancements, Samsung</w:t>
      </w:r>
    </w:p>
    <w:p w14:paraId="5C57660C" w14:textId="77777777" w:rsidR="008440F9" w:rsidRPr="00B84AAC" w:rsidRDefault="002D5CD3">
      <w:pPr>
        <w:pStyle w:val="Reference"/>
      </w:pPr>
      <w:r w:rsidRPr="00B84AAC">
        <w:lastRenderedPageBreak/>
        <w:t>R1-2006210, Discussion on timing relationship enhancements for NTN, CMCC</w:t>
      </w:r>
    </w:p>
    <w:p w14:paraId="1FF2C73C" w14:textId="77777777" w:rsidR="008440F9" w:rsidRPr="00B84AAC" w:rsidRDefault="002D5CD3">
      <w:pPr>
        <w:pStyle w:val="Reference"/>
      </w:pPr>
      <w:r w:rsidRPr="00B84AAC">
        <w:t>R1-2006325, Timing relationship enhancement for NTN, Panasonic Corporation</w:t>
      </w:r>
    </w:p>
    <w:p w14:paraId="3FD1F95A" w14:textId="77777777" w:rsidR="008440F9" w:rsidRPr="00B84AAC" w:rsidRDefault="002D5CD3">
      <w:pPr>
        <w:pStyle w:val="Reference"/>
      </w:pPr>
      <w:r w:rsidRPr="00B84AAC">
        <w:t>R1-2006358, Discussion on timing relationships for NTN, ETRI</w:t>
      </w:r>
    </w:p>
    <w:p w14:paraId="7557C024" w14:textId="77777777" w:rsidR="008440F9" w:rsidRPr="00B84AAC" w:rsidRDefault="002D5CD3">
      <w:pPr>
        <w:pStyle w:val="Reference"/>
      </w:pPr>
      <w:r w:rsidRPr="00B84AAC">
        <w:t>R1-2006378, Discussions on timing relationship enhancements in NTN, LG Electronics</w:t>
      </w:r>
    </w:p>
    <w:p w14:paraId="42732C19" w14:textId="77777777" w:rsidR="008440F9" w:rsidRPr="00B84AAC" w:rsidRDefault="002D5CD3">
      <w:pPr>
        <w:pStyle w:val="Reference"/>
      </w:pPr>
      <w:r w:rsidRPr="00B84AAC">
        <w:t>R1-2006421, DL-UL timing relationship for NTN operation, Nokia, Nokia Shanghai Bell</w:t>
      </w:r>
    </w:p>
    <w:p w14:paraId="576FA135" w14:textId="77777777" w:rsidR="008440F9" w:rsidRPr="00B84AAC" w:rsidRDefault="002D5CD3">
      <w:pPr>
        <w:pStyle w:val="Reference"/>
      </w:pPr>
      <w:r w:rsidRPr="00B84AAC">
        <w:t>R1-2006464, On basic assumptions and timing relationship enhancements for NTN, Ericsson</w:t>
      </w:r>
    </w:p>
    <w:p w14:paraId="70885E32" w14:textId="77777777" w:rsidR="008440F9" w:rsidRPr="00B84AAC" w:rsidRDefault="002D5CD3">
      <w:pPr>
        <w:pStyle w:val="Reference"/>
      </w:pPr>
      <w:r w:rsidRPr="00B84AAC">
        <w:t>R1-2006519, On Timing Relationship Enhancement in NTN, Apple</w:t>
      </w:r>
    </w:p>
    <w:p w14:paraId="3A928C3D" w14:textId="77777777" w:rsidR="008440F9" w:rsidRPr="00B84AAC" w:rsidRDefault="002D5CD3">
      <w:pPr>
        <w:pStyle w:val="Reference"/>
      </w:pPr>
      <w:r w:rsidRPr="00B84AAC">
        <w:t>R1-2006589, Discussion on the timing relationship for NTN, Beijing Xiaomi Mobile Software</w:t>
      </w:r>
    </w:p>
    <w:p w14:paraId="231AE58A" w14:textId="77777777" w:rsidR="008440F9" w:rsidRDefault="002D5CD3">
      <w:pPr>
        <w:pStyle w:val="Reference"/>
      </w:pPr>
      <w:r w:rsidRPr="00B84AAC">
        <w:t xml:space="preserve">R1-2006640, Discussion on timing relationship enhancements for NTN, Asia Pacific Telecom co. </w:t>
      </w:r>
      <w:r>
        <w:t>Ltd</w:t>
      </w:r>
    </w:p>
    <w:p w14:paraId="59E4AFC1" w14:textId="77777777" w:rsidR="008440F9" w:rsidRPr="00B84AAC" w:rsidRDefault="002D5CD3">
      <w:pPr>
        <w:pStyle w:val="Reference"/>
      </w:pPr>
      <w:r w:rsidRPr="00B84AAC">
        <w:t>R1-2006804, Enhancements on Timing Relationship for NTN, Qualcomm Incorporated</w:t>
      </w:r>
    </w:p>
    <w:p w14:paraId="35376A09" w14:textId="77777777" w:rsidR="008440F9" w:rsidRPr="00B84AAC" w:rsidRDefault="002D5CD3">
      <w:pPr>
        <w:pStyle w:val="Reference"/>
      </w:pPr>
      <w:r w:rsidRPr="00B84AAC">
        <w:t>R1-2006855, Timing relationship enhancements to support NTN</w:t>
      </w:r>
      <w:r w:rsidRPr="00B84AAC">
        <w:tab/>
        <w:t>, CAICT</w:t>
      </w:r>
    </w:p>
    <w:p w14:paraId="29EBBCD4" w14:textId="77777777" w:rsidR="008440F9" w:rsidRPr="00B84AAC" w:rsidRDefault="008440F9">
      <w:pPr>
        <w:pStyle w:val="Reference"/>
        <w:numPr>
          <w:ilvl w:val="0"/>
          <w:numId w:val="0"/>
        </w:numPr>
        <w:ind w:left="567" w:hanging="567"/>
      </w:pPr>
    </w:p>
    <w:p w14:paraId="53B7D786" w14:textId="77777777" w:rsidR="008440F9" w:rsidRDefault="002D5CD3">
      <w:pPr>
        <w:pStyle w:val="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proofErr w:type="spellStart"/>
            <w:r>
              <w:rPr>
                <w:rFonts w:ascii="Arial" w:eastAsia="Times New Roman" w:hAnsi="Arial" w:cs="Arial"/>
                <w:b/>
                <w:bCs/>
              </w:rPr>
              <w:t>Tdoc</w:t>
            </w:r>
            <w:proofErr w:type="spellEnd"/>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B84AAC"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A97CCA">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 xml:space="preserve">Huawei, </w:t>
            </w:r>
            <w:proofErr w:type="spellStart"/>
            <w:r>
              <w:rPr>
                <w:rFonts w:ascii="Arial" w:eastAsia="Times New Roman" w:hAnsi="Arial" w:cs="Arial"/>
              </w:rPr>
              <w:t>HiSilicon</w:t>
            </w:r>
            <w:proofErr w:type="spellEnd"/>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6061A85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Derive the initial cell-specific </w:t>
            </w:r>
            <w:proofErr w:type="spellStart"/>
            <w:r w:rsidRPr="00B84AAC">
              <w:rPr>
                <w:rFonts w:ascii="Arial" w:hAnsi="Arial" w:cs="Arial"/>
              </w:rPr>
              <w:t>Koffset</w:t>
            </w:r>
            <w:proofErr w:type="spellEnd"/>
            <w:r w:rsidRPr="00B84AAC">
              <w:rPr>
                <w:rFonts w:ascii="Arial" w:hAnsi="Arial" w:cs="Arial"/>
              </w:rPr>
              <w:t xml:space="preserve"> from broadcast information, e.g., </w:t>
            </w:r>
            <w:proofErr w:type="spellStart"/>
            <w:r w:rsidRPr="00B84AAC">
              <w:rPr>
                <w:rFonts w:ascii="Arial" w:hAnsi="Arial" w:cs="Arial"/>
              </w:rPr>
              <w:t>ra-ResponseWindow</w:t>
            </w:r>
            <w:proofErr w:type="spellEnd"/>
            <w:r w:rsidRPr="00B84AAC">
              <w:rPr>
                <w:rFonts w:ascii="Arial" w:hAnsi="Arial" w:cs="Arial"/>
              </w:rPr>
              <w:t xml:space="preserve"> and an offset for the start of the </w:t>
            </w:r>
            <w:proofErr w:type="spellStart"/>
            <w:r w:rsidRPr="00B84AAC">
              <w:rPr>
                <w:rFonts w:ascii="Arial" w:hAnsi="Arial" w:cs="Arial"/>
              </w:rPr>
              <w:t>ra-ResponseWindow</w:t>
            </w:r>
            <w:proofErr w:type="spellEnd"/>
            <w:r w:rsidRPr="00B84AAC">
              <w:rPr>
                <w:rFonts w:ascii="Arial" w:hAnsi="Arial" w:cs="Arial"/>
              </w:rPr>
              <w:t>.</w:t>
            </w:r>
          </w:p>
          <w:p w14:paraId="1D82F6F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reduce the scheduling delay, support updating </w:t>
            </w:r>
            <w:proofErr w:type="spellStart"/>
            <w:r w:rsidRPr="00B84AAC">
              <w:rPr>
                <w:rFonts w:ascii="Arial" w:hAnsi="Arial" w:cs="Arial"/>
              </w:rPr>
              <w:t>Koffset</w:t>
            </w:r>
            <w:proofErr w:type="spellEnd"/>
            <w:r w:rsidRPr="00B84AAC">
              <w:rPr>
                <w:rFonts w:ascii="Arial" w:hAnsi="Arial" w:cs="Arial"/>
              </w:rPr>
              <w:t xml:space="preserve">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A97CCA">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proofErr w:type="spellStart"/>
            <w:r>
              <w:rPr>
                <w:rFonts w:ascii="Arial" w:eastAsia="Times New Roman" w:hAnsi="Arial" w:cs="Arial"/>
              </w:rPr>
              <w:t>MediaTek</w:t>
            </w:r>
            <w:proofErr w:type="spellEnd"/>
            <w:r>
              <w:rPr>
                <w:rFonts w:ascii="Arial" w:eastAsia="Times New Roman" w:hAnsi="Arial" w:cs="Arial"/>
              </w:rPr>
              <w:t xml:space="preserve">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UL transmission timing, introduce an offset </w:t>
            </w:r>
            <w:proofErr w:type="spellStart"/>
            <w:proofErr w:type="gram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for</w:t>
            </w:r>
            <w:proofErr w:type="gramEnd"/>
            <w:r w:rsidRPr="00B84AAC">
              <w:rPr>
                <w:rFonts w:ascii="Arial" w:hAnsi="Arial" w:cs="Arial"/>
              </w:rPr>
              <w:t xml:space="preserve"> NR NTN.</w:t>
            </w:r>
          </w:p>
          <w:p w14:paraId="3B71D9D4"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w:t>
            </w:r>
            <w:proofErr w:type="spell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when a scheduling DCI is received in slot n.</w:t>
            </w:r>
          </w:p>
          <w:p w14:paraId="19BE6E63"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when a scheduling DCI is received in slot n.</w:t>
            </w:r>
          </w:p>
          <w:p w14:paraId="399D93AC"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w:t>
            </w:r>
            <w:proofErr w:type="spellStart"/>
            <w:r w:rsidRPr="00B84AAC">
              <w:rPr>
                <w:rFonts w:ascii="Arial" w:hAnsi="Arial" w:cs="Arial"/>
              </w:rPr>
              <w:t>K+K</w:t>
            </w:r>
            <w:r w:rsidRPr="00B84AAC">
              <w:rPr>
                <w:rFonts w:ascii="Arial" w:hAnsi="Arial" w:cs="Arial"/>
                <w:vertAlign w:val="subscript"/>
              </w:rPr>
              <w:t>offset</w:t>
            </w:r>
            <w:proofErr w:type="spellEnd"/>
            <w:r w:rsidRPr="00B84AAC">
              <w:rPr>
                <w:rFonts w:ascii="Arial" w:hAnsi="Arial" w:cs="Arial"/>
              </w:rPr>
              <w:t>, when the DCI with CSI request is received in slot n and K is selected by the DCI.</w:t>
            </w:r>
          </w:p>
          <w:p w14:paraId="6D3700CD"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w:t>
            </w:r>
            <w:proofErr w:type="spellStart"/>
            <w:r w:rsidRPr="00B84AAC">
              <w:rPr>
                <w:rFonts w:ascii="Arial" w:hAnsi="Arial" w:cs="Arial"/>
              </w:rPr>
              <w:t>n</w:t>
            </w:r>
            <w:r w:rsidRPr="00B84AAC">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w:t>
            </w:r>
            <w:proofErr w:type="spellStart"/>
            <w:r w:rsidRPr="00B84AAC">
              <w:rPr>
                <w:rFonts w:ascii="Arial" w:hAnsi="Arial" w:cs="Arial"/>
              </w:rPr>
              <w:t>n</w:t>
            </w:r>
            <w:r w:rsidRPr="00B84AAC">
              <w:rPr>
                <w:rFonts w:ascii="Arial" w:hAnsi="Arial" w:cs="Arial"/>
                <w:vertAlign w:val="subscript"/>
              </w:rPr>
              <w:t>CSI_ref</w:t>
            </w:r>
            <w:proofErr w:type="spellEnd"/>
            <w:r w:rsidRPr="00B84AAC">
              <w:rPr>
                <w:rFonts w:ascii="Arial" w:hAnsi="Arial" w:cs="Arial"/>
              </w:rPr>
              <w:t xml:space="preserve"> is as defined in 38.214.</w:t>
            </w:r>
          </w:p>
          <w:p w14:paraId="7226B813" w14:textId="77777777" w:rsidR="008440F9" w:rsidRPr="00B84AAC" w:rsidRDefault="002D5CD3" w:rsidP="00BB7AD4">
            <w:pPr>
              <w:pStyle w:val="afd"/>
              <w:numPr>
                <w:ilvl w:val="0"/>
                <w:numId w:val="15"/>
              </w:numPr>
              <w:spacing w:after="180"/>
              <w:ind w:firstLine="42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w:t>
            </w:r>
            <w:proofErr w:type="gramStart"/>
            <w:r w:rsidRPr="00B84AAC">
              <w:rPr>
                <w:rFonts w:ascii="Arial" w:hAnsi="Arial" w:cs="Arial"/>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527097A1" w14:textId="77777777" w:rsidR="008440F9" w:rsidRPr="00B84AAC" w:rsidRDefault="002D5CD3" w:rsidP="00BB7AD4">
            <w:pPr>
              <w:pStyle w:val="afd"/>
              <w:numPr>
                <w:ilvl w:val="0"/>
                <w:numId w:val="15"/>
              </w:numPr>
              <w:spacing w:after="180"/>
              <w:ind w:firstLine="42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w:t>
            </w:r>
            <w:r w:rsidRPr="00B84AAC">
              <w:rPr>
                <w:rFonts w:ascii="Arial" w:hAnsi="Arial" w:cs="Arial"/>
                <w:color w:val="000000"/>
              </w:rPr>
              <w:lastRenderedPageBreak/>
              <w:t>determined when specifications are developed).</w:t>
            </w:r>
          </w:p>
          <w:p w14:paraId="4475D687" w14:textId="77777777" w:rsidR="008440F9" w:rsidRPr="00B84AAC" w:rsidRDefault="002D5CD3" w:rsidP="00BB7AD4">
            <w:pPr>
              <w:pStyle w:val="afd"/>
              <w:numPr>
                <w:ilvl w:val="0"/>
                <w:numId w:val="15"/>
              </w:numPr>
              <w:spacing w:after="180"/>
              <w:ind w:firstLine="420"/>
              <w:rPr>
                <w:rFonts w:ascii="Arial" w:hAnsi="Arial" w:cs="Arial"/>
              </w:rPr>
            </w:pPr>
            <w:r w:rsidRPr="00B84AAC">
              <w:rPr>
                <w:rFonts w:ascii="Arial" w:hAnsi="Arial" w:cs="Arial"/>
              </w:rPr>
              <w:t xml:space="preserve">If </w:t>
            </w:r>
            <w:r w:rsidRPr="00B84AAC">
              <w:rPr>
                <w:rFonts w:ascii="Arial" w:eastAsia="等线" w:hAnsi="Arial" w:cs="Arial"/>
              </w:rPr>
              <w:t>a UE receives a DCI triggering aperiodic SRS in</w:t>
            </w:r>
            <w:r w:rsidRPr="00B84AAC">
              <w:rPr>
                <w:rFonts w:ascii="Arial" w:hAnsi="Arial" w:cs="Arial"/>
              </w:rPr>
              <w:t xml:space="preserve"> slot n</w:t>
            </w:r>
            <w:r w:rsidRPr="00B84AAC">
              <w:rPr>
                <w:rFonts w:ascii="Arial" w:eastAsia="等线" w:hAnsi="Arial" w:cs="Arial"/>
              </w:rPr>
              <w:t>,</w:t>
            </w:r>
            <w:r w:rsidRPr="00B84AAC">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77B3C71D" w14:textId="77777777" w:rsidR="008440F9" w:rsidRPr="00B84AAC" w:rsidRDefault="002D5CD3" w:rsidP="00BB7AD4">
            <w:pPr>
              <w:numPr>
                <w:ilvl w:val="0"/>
                <w:numId w:val="15"/>
              </w:numPr>
              <w:rPr>
                <w:rFonts w:ascii="Arial" w:hAnsi="Arial" w:cs="Arial"/>
              </w:rPr>
            </w:pPr>
            <w:proofErr w:type="spellStart"/>
            <w:r w:rsidRPr="00B84AAC">
              <w:rPr>
                <w:rFonts w:ascii="Arial" w:hAnsi="Arial" w:cs="Arial"/>
              </w:rPr>
              <w:t>K</w:t>
            </w:r>
            <w:r w:rsidRPr="00B84AAC">
              <w:rPr>
                <w:rFonts w:ascii="Arial" w:hAnsi="Arial" w:cs="Arial"/>
                <w:vertAlign w:val="subscript"/>
              </w:rPr>
              <w:t>offset</w:t>
            </w:r>
            <w:proofErr w:type="spellEnd"/>
            <w:r w:rsidRPr="00B84AAC">
              <w:rPr>
                <w:rFonts w:ascii="Arial" w:hAnsi="Arial" w:cs="Arial"/>
              </w:rPr>
              <w:t xml:space="preserve">  is per beam or per-cell </w:t>
            </w:r>
          </w:p>
          <w:p w14:paraId="46EAAE14" w14:textId="77777777" w:rsidR="008440F9" w:rsidRPr="00B84AAC" w:rsidRDefault="008440F9">
            <w:pPr>
              <w:ind w:left="360"/>
              <w:rPr>
                <w:rFonts w:ascii="Arial" w:hAnsi="Arial" w:cs="Arial"/>
              </w:rPr>
            </w:pPr>
          </w:p>
          <w:p w14:paraId="34250990"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Idle UE reports its autonomously determined TA in spare bits of </w:t>
            </w:r>
            <w:proofErr w:type="spellStart"/>
            <w:r w:rsidRPr="00B84AAC">
              <w:rPr>
                <w:rFonts w:ascii="Arial" w:hAnsi="Arial" w:cs="Arial"/>
              </w:rPr>
              <w:t>Msg</w:t>
            </w:r>
            <w:proofErr w:type="spellEnd"/>
            <w:r w:rsidRPr="00B84AAC">
              <w:rPr>
                <w:rFonts w:ascii="Arial" w:hAnsi="Arial" w:cs="Arial"/>
              </w:rPr>
              <w:t xml:space="preserve"> 3 during random access procedure.</w:t>
            </w:r>
          </w:p>
          <w:p w14:paraId="0BEC9A0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w:t>
            </w:r>
            <w:proofErr w:type="spellStart"/>
            <w:r w:rsidRPr="00B84AAC">
              <w:rPr>
                <w:rFonts w:ascii="Arial" w:hAnsi="Arial" w:cs="Arial"/>
              </w:rPr>
              <w:t>gNB</w:t>
            </w:r>
            <w:proofErr w:type="spellEnd"/>
            <w:r w:rsidRPr="00B84AAC">
              <w:rPr>
                <w:rFonts w:ascii="Arial" w:hAnsi="Arial" w:cs="Arial"/>
              </w:rPr>
              <w:t xml:space="preserve">. </w:t>
            </w:r>
          </w:p>
          <w:p w14:paraId="0EDEBC2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w:t>
            </w:r>
            <w:proofErr w:type="spellStart"/>
            <w:r w:rsidRPr="00B84AAC">
              <w:rPr>
                <w:rFonts w:ascii="Arial" w:hAnsi="Arial" w:cs="Arial"/>
              </w:rPr>
              <w:t>Koffset</w:t>
            </w:r>
            <w:proofErr w:type="spellEnd"/>
            <w:r w:rsidRPr="00B84AAC">
              <w:rPr>
                <w:rFonts w:ascii="Arial" w:hAnsi="Arial" w:cs="Arial"/>
              </w:rPr>
              <w:t xml:space="preserve"> based on Maximum RTT for scheduling of Message 3 is broadcast on SIB </w:t>
            </w:r>
          </w:p>
          <w:p w14:paraId="11E5702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2A0B3F70" w14:textId="77777777" w:rsidR="008440F9" w:rsidRDefault="002D5CD3" w:rsidP="00BB7AD4">
            <w:pPr>
              <w:pStyle w:val="afd"/>
              <w:numPr>
                <w:ilvl w:val="0"/>
                <w:numId w:val="34"/>
              </w:numPr>
              <w:ind w:firstLine="420"/>
              <w:rPr>
                <w:rFonts w:ascii="Arial" w:hAnsi="Arial" w:cs="Arial"/>
              </w:rPr>
            </w:pPr>
            <w:r>
              <w:rPr>
                <w:rFonts w:ascii="Arial" w:hAnsi="Arial" w:cs="Arial"/>
              </w:rPr>
              <w:t>Network initiated report options</w:t>
            </w:r>
          </w:p>
          <w:p w14:paraId="0C8D6DED" w14:textId="77777777" w:rsidR="008440F9" w:rsidRDefault="002D5CD3" w:rsidP="00BB7AD4">
            <w:pPr>
              <w:pStyle w:val="afd"/>
              <w:numPr>
                <w:ilvl w:val="0"/>
                <w:numId w:val="34"/>
              </w:numPr>
              <w:ind w:firstLine="42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B84AAC"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A97CCA">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proofErr w:type="spellStart"/>
            <w:r>
              <w:rPr>
                <w:rFonts w:ascii="Arial" w:eastAsia="Times New Roman" w:hAnsi="Arial" w:cs="Arial"/>
              </w:rPr>
              <w:t>Fraunhofer</w:t>
            </w:r>
            <w:proofErr w:type="spellEnd"/>
            <w:r>
              <w:rPr>
                <w:rFonts w:ascii="Arial" w:eastAsia="Times New Roman" w:hAnsi="Arial" w:cs="Arial"/>
              </w:rPr>
              <w:t xml:space="preserve"> IIS, </w:t>
            </w:r>
            <w:proofErr w:type="spellStart"/>
            <w:r>
              <w:rPr>
                <w:rFonts w:ascii="Arial" w:eastAsia="Times New Roman" w:hAnsi="Arial" w:cs="Arial"/>
              </w:rPr>
              <w:t>Fraunhofer</w:t>
            </w:r>
            <w:proofErr w:type="spellEnd"/>
            <w:r>
              <w:rPr>
                <w:rFonts w:ascii="Arial" w:eastAsia="Times New Roman" w:hAnsi="Arial" w:cs="Arial"/>
              </w:rPr>
              <w:t xml:space="preserve">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p w14:paraId="62BD51C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w:t>
            </w:r>
            <w:proofErr w:type="gramStart"/>
            <w:r w:rsidRPr="00B84AAC">
              <w:rPr>
                <w:rFonts w:ascii="Arial" w:hAnsi="Arial" w:cs="Arial"/>
              </w:rPr>
              <w:t xml:space="preserve">of </w:t>
            </w:r>
            <w:proofErr w:type="gramEnd"/>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p w14:paraId="13F703B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655E404"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A97CCA">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When the common TA is configured by </w:t>
            </w:r>
            <w:proofErr w:type="spellStart"/>
            <w:r w:rsidRPr="00B84AAC">
              <w:rPr>
                <w:rFonts w:ascii="Arial" w:hAnsi="Arial" w:cs="Arial"/>
              </w:rPr>
              <w:t>gNB</w:t>
            </w:r>
            <w:proofErr w:type="spellEnd"/>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values should be calculated at the UE from the common TA.</w:t>
            </w:r>
          </w:p>
          <w:p w14:paraId="08DB7065"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w:t>
            </w:r>
            <w:proofErr w:type="spellStart"/>
            <w:r w:rsidRPr="00B84AAC">
              <w:rPr>
                <w:rFonts w:ascii="Arial" w:hAnsi="Arial" w:cs="Arial"/>
              </w:rPr>
              <w:t>gNB</w:t>
            </w:r>
            <w:proofErr w:type="spellEnd"/>
            <w:r w:rsidRPr="00B84AAC">
              <w:rPr>
                <w:rFonts w:ascii="Arial" w:hAnsi="Arial" w:cs="Arial"/>
              </w:rPr>
              <w:t xml:space="preserve"> in transparent payload case, the network should signal additional information such as </w:t>
            </w:r>
            <w:proofErr w:type="spellStart"/>
            <w:r w:rsidRPr="00B84AAC">
              <w:rPr>
                <w:rFonts w:ascii="Arial" w:hAnsi="Arial" w:cs="Arial"/>
              </w:rPr>
              <w:t>gNB</w:t>
            </w:r>
            <w:proofErr w:type="spellEnd"/>
            <w:r w:rsidRPr="00B84AAC">
              <w:rPr>
                <w:rFonts w:ascii="Arial" w:hAnsi="Arial" w:cs="Arial"/>
              </w:rPr>
              <w:t xml:space="preserve"> position or distance from the satellite to the UE. </w:t>
            </w:r>
          </w:p>
          <w:p w14:paraId="65738B2F" w14:textId="77777777" w:rsidR="008440F9" w:rsidRPr="00B84AAC" w:rsidRDefault="008440F9">
            <w:pPr>
              <w:rPr>
                <w:rFonts w:ascii="Arial" w:eastAsia="Times New Roman" w:hAnsi="Arial" w:cs="Arial"/>
              </w:rPr>
            </w:pPr>
          </w:p>
        </w:tc>
      </w:tr>
      <w:tr w:rsidR="008440F9" w:rsidRPr="00B84AAC"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A97CCA">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p w14:paraId="2ED4418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A97CCA">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Support per beam indication of </w:t>
            </w:r>
            <w:proofErr w:type="spellStart"/>
            <w:r w:rsidRPr="00B84AAC">
              <w:rPr>
                <w:rFonts w:ascii="Arial" w:hAnsi="Arial" w:cs="Arial"/>
              </w:rPr>
              <w:t>Koffset</w:t>
            </w:r>
            <w:proofErr w:type="spellEnd"/>
            <w:r w:rsidRPr="00B84AAC">
              <w:rPr>
                <w:rFonts w:ascii="Arial" w:hAnsi="Arial" w:cs="Arial"/>
              </w:rPr>
              <w:t>.</w:t>
            </w:r>
          </w:p>
          <w:p w14:paraId="4A5E2EB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p w14:paraId="1A32747A"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p w14:paraId="1CAB31E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Study enhancement on slot format due to large propagation delay and transparent payload.</w:t>
            </w:r>
          </w:p>
          <w:p w14:paraId="6EA7477B" w14:textId="77777777" w:rsidR="008440F9" w:rsidRPr="00B84AAC" w:rsidRDefault="008440F9">
            <w:pPr>
              <w:rPr>
                <w:rFonts w:ascii="Arial" w:eastAsia="Times New Roman" w:hAnsi="Arial" w:cs="Arial"/>
              </w:rPr>
            </w:pPr>
          </w:p>
        </w:tc>
      </w:tr>
      <w:tr w:rsidR="008440F9" w:rsidRPr="00B84AAC"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A97CCA">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B84AAC" w:rsidRDefault="002D5CD3" w:rsidP="00BB7AD4">
            <w:pPr>
              <w:pStyle w:val="afd"/>
              <w:numPr>
                <w:ilvl w:val="0"/>
                <w:numId w:val="16"/>
              </w:numPr>
              <w:ind w:firstLine="420"/>
              <w:rPr>
                <w:rFonts w:ascii="Arial" w:hAnsi="Arial" w:cs="Arial"/>
                <w:iCs/>
              </w:rPr>
            </w:pPr>
            <w:r w:rsidRPr="00B84AAC">
              <w:rPr>
                <w:rFonts w:ascii="Arial" w:hAnsi="Arial" w:cs="Arial"/>
                <w:iCs/>
              </w:rPr>
              <w:t xml:space="preserve">Support additional slot offset </w:t>
            </w:r>
            <w:proofErr w:type="spellStart"/>
            <w:r w:rsidRPr="00B84AAC">
              <w:rPr>
                <w:rFonts w:ascii="Arial" w:hAnsi="Arial" w:cs="Arial"/>
                <w:iCs/>
              </w:rPr>
              <w:t>K</w:t>
            </w:r>
            <w:r w:rsidRPr="00B84AAC">
              <w:rPr>
                <w:rFonts w:ascii="Arial" w:hAnsi="Arial" w:cs="Arial"/>
                <w:iCs/>
                <w:vertAlign w:val="subscript"/>
              </w:rPr>
              <w:t>offset</w:t>
            </w:r>
            <w:proofErr w:type="spellEnd"/>
            <w:r w:rsidRPr="00B84AAC">
              <w:rPr>
                <w:rFonts w:ascii="Arial" w:hAnsi="Arial" w:cs="Arial"/>
                <w:iCs/>
              </w:rPr>
              <w:t xml:space="preserve"> for the following cases</w:t>
            </w:r>
          </w:p>
          <w:p w14:paraId="6CC8DFAE"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DCI scheduled PUSCH (including CSI on PUSCH)</w:t>
            </w:r>
          </w:p>
          <w:p w14:paraId="713A022E"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RAR grant scheduled PUSCH</w:t>
            </w:r>
          </w:p>
          <w:p w14:paraId="5972952C"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HARQ-ACK on PUCCH</w:t>
            </w:r>
          </w:p>
          <w:p w14:paraId="1BD19992"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CSI reference resource timing</w:t>
            </w:r>
          </w:p>
          <w:p w14:paraId="52FD2EAF" w14:textId="77777777" w:rsidR="008440F9" w:rsidRPr="00B84AAC" w:rsidRDefault="002D5CD3" w:rsidP="00BB7AD4">
            <w:pPr>
              <w:pStyle w:val="afd"/>
              <w:numPr>
                <w:ilvl w:val="1"/>
                <w:numId w:val="16"/>
              </w:numPr>
              <w:ind w:firstLine="420"/>
              <w:rPr>
                <w:rFonts w:ascii="Arial" w:hAnsi="Arial" w:cs="Arial"/>
                <w:iCs/>
              </w:rPr>
            </w:pPr>
            <w:r w:rsidRPr="00B84AAC">
              <w:rPr>
                <w:rFonts w:ascii="Arial" w:hAnsi="Arial" w:cs="Arial"/>
                <w:iCs/>
              </w:rPr>
              <w:t>For the transmission timing of aperiodic SRS</w:t>
            </w:r>
          </w:p>
          <w:p w14:paraId="55F4D5B3" w14:textId="77777777" w:rsidR="008440F9" w:rsidRPr="00B84AAC" w:rsidRDefault="002D5CD3" w:rsidP="00BB7AD4">
            <w:pPr>
              <w:pStyle w:val="afd"/>
              <w:numPr>
                <w:ilvl w:val="0"/>
                <w:numId w:val="16"/>
              </w:numPr>
              <w:ind w:firstLine="420"/>
              <w:rPr>
                <w:rFonts w:ascii="Arial" w:hAnsi="Arial" w:cs="Arial"/>
                <w:iCs/>
              </w:rPr>
            </w:pPr>
            <w:r w:rsidRPr="00B84AAC">
              <w:rPr>
                <w:rFonts w:ascii="Arial" w:eastAsia="Times New Roman" w:hAnsi="Arial" w:cs="Arial"/>
                <w:iCs/>
              </w:rPr>
              <w:t xml:space="preserve">The values of </w:t>
            </w:r>
            <w:proofErr w:type="spellStart"/>
            <w:r w:rsidRPr="00B84AAC">
              <w:rPr>
                <w:rFonts w:ascii="Arial" w:eastAsia="Times New Roman" w:hAnsi="Arial" w:cs="Arial"/>
                <w:iCs/>
              </w:rPr>
              <w:t>K</w:t>
            </w:r>
            <w:r w:rsidRPr="00B84AAC">
              <w:rPr>
                <w:rFonts w:ascii="Arial" w:eastAsia="Times New Roman" w:hAnsi="Arial" w:cs="Arial"/>
                <w:iCs/>
                <w:vertAlign w:val="subscript"/>
              </w:rPr>
              <w:t>offset</w:t>
            </w:r>
            <w:proofErr w:type="spellEnd"/>
            <w:r w:rsidRPr="00B84AAC">
              <w:rPr>
                <w:rFonts w:ascii="Arial" w:eastAsia="Times New Roman" w:hAnsi="Arial" w:cs="Arial"/>
                <w:iCs/>
              </w:rPr>
              <w:t xml:space="preserve"> are broadcasted by the </w:t>
            </w:r>
            <w:proofErr w:type="spellStart"/>
            <w:r w:rsidRPr="00B84AAC">
              <w:rPr>
                <w:rFonts w:ascii="Arial" w:eastAsia="Times New Roman" w:hAnsi="Arial" w:cs="Arial"/>
                <w:iCs/>
              </w:rPr>
              <w:t>gNB</w:t>
            </w:r>
            <w:proofErr w:type="spellEnd"/>
            <w:r w:rsidRPr="00B84AAC">
              <w:rPr>
                <w:rFonts w:ascii="Arial" w:eastAsia="Times New Roman" w:hAnsi="Arial" w:cs="Arial"/>
                <w:iCs/>
              </w:rPr>
              <w:t xml:space="preserve"> per beam</w:t>
            </w:r>
          </w:p>
          <w:p w14:paraId="2CB723F9" w14:textId="77777777" w:rsidR="008440F9" w:rsidRPr="00B84AAC"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B84AAC" w:rsidRDefault="002D5CD3" w:rsidP="00BB7AD4">
            <w:pPr>
              <w:pStyle w:val="afd"/>
              <w:numPr>
                <w:ilvl w:val="0"/>
                <w:numId w:val="17"/>
              </w:numPr>
              <w:spacing w:before="240"/>
              <w:ind w:firstLine="420"/>
              <w:rPr>
                <w:rFonts w:ascii="Arial" w:hAnsi="Arial" w:cs="Arial"/>
              </w:rPr>
            </w:pPr>
            <w:r w:rsidRPr="00B84AAC">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p w14:paraId="5B805CC0" w14:textId="77777777" w:rsidR="008440F9" w:rsidRPr="00B84AAC"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B84AAC" w:rsidRDefault="002D5CD3" w:rsidP="00BB7AD4">
            <w:pPr>
              <w:pStyle w:val="afd"/>
              <w:numPr>
                <w:ilvl w:val="0"/>
                <w:numId w:val="17"/>
              </w:numPr>
              <w:spacing w:before="240"/>
              <w:ind w:firstLine="420"/>
              <w:rPr>
                <w:rFonts w:ascii="Arial" w:hAnsi="Arial" w:cs="Arial"/>
              </w:rPr>
            </w:pPr>
            <w:r w:rsidRPr="00B84AAC">
              <w:rPr>
                <w:rFonts w:ascii="Arial" w:hAnsi="Arial" w:cs="Arial"/>
              </w:rPr>
              <w:t>Support 2-step RACH procedure for NTN</w:t>
            </w:r>
          </w:p>
          <w:p w14:paraId="3637307E" w14:textId="77777777" w:rsidR="008440F9" w:rsidRPr="00B84AAC" w:rsidRDefault="002D5CD3" w:rsidP="00BB7AD4">
            <w:pPr>
              <w:pStyle w:val="afd"/>
              <w:numPr>
                <w:ilvl w:val="1"/>
                <w:numId w:val="17"/>
              </w:numPr>
              <w:spacing w:before="240"/>
              <w:ind w:firstLine="420"/>
              <w:rPr>
                <w:rFonts w:ascii="Arial" w:hAnsi="Arial" w:cs="Arial"/>
              </w:rPr>
            </w:pPr>
            <w:r w:rsidRPr="00B84AAC">
              <w:rPr>
                <w:rFonts w:ascii="Arial" w:hAnsi="Arial" w:cs="Arial"/>
              </w:rPr>
              <w:t xml:space="preserve">Consider enhancements for 2-step RACH timing relationships in NTN including timing of PUSCH scheduled by fallback random-access response (RAR) and timing of HARQ-ACK feedback for </w:t>
            </w:r>
            <w:proofErr w:type="spellStart"/>
            <w:r w:rsidRPr="00B84AAC">
              <w:rPr>
                <w:rFonts w:ascii="Arial" w:hAnsi="Arial" w:cs="Arial"/>
              </w:rPr>
              <w:t>MsgB</w:t>
            </w:r>
            <w:proofErr w:type="spellEnd"/>
          </w:p>
          <w:p w14:paraId="7E4C16EE" w14:textId="77777777" w:rsidR="008440F9" w:rsidRPr="00B84AAC" w:rsidRDefault="008440F9">
            <w:pPr>
              <w:ind w:left="720"/>
              <w:rPr>
                <w:rFonts w:ascii="Arial" w:hAnsi="Arial" w:cs="Arial"/>
              </w:rPr>
            </w:pPr>
          </w:p>
        </w:tc>
      </w:tr>
      <w:tr w:rsidR="008440F9" w:rsidRPr="00B84AAC"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A97CCA">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Aligned DL-UL frame boundary at scheduler (i.e., </w:t>
            </w:r>
            <w:proofErr w:type="spellStart"/>
            <w:r w:rsidRPr="00B84AAC">
              <w:rPr>
                <w:rFonts w:ascii="Arial" w:hAnsi="Arial" w:cs="Arial"/>
              </w:rPr>
              <w:t>gNB</w:t>
            </w:r>
            <w:proofErr w:type="spellEnd"/>
            <w:r w:rsidRPr="00B84AAC">
              <w:rPr>
                <w:rFonts w:ascii="Arial" w:hAnsi="Arial" w:cs="Arial"/>
              </w:rPr>
              <w:t xml:space="preserve"> side) side should be the baseline for timing relationship enhancement.</w:t>
            </w:r>
          </w:p>
          <w:p w14:paraId="33FBDF5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for all UEs should be derived from corresponding common TA value.</w:t>
            </w:r>
          </w:p>
          <w:p w14:paraId="60B33277"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p w14:paraId="55A3EBB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For Msg-3 transmission, the existing offset (K2) should be configured to cover the maximum UE specific TA value. </w:t>
            </w:r>
          </w:p>
          <w:p w14:paraId="1BA744C9"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For the MAC CE action timing, the existing value of </w:t>
            </w:r>
            <w:proofErr w:type="gramStart"/>
            <w:r w:rsidRPr="00B84AAC">
              <w:rPr>
                <w:rFonts w:ascii="Arial" w:hAnsi="Arial" w:cs="Arial"/>
              </w:rPr>
              <w:t>X ,</w:t>
            </w:r>
            <w:proofErr w:type="gramEnd"/>
            <w:r w:rsidRPr="00B84AAC">
              <w:rPr>
                <w:rFonts w:ascii="Arial" w:hAnsi="Arial" w:cs="Arial"/>
              </w:rPr>
              <w:t xml:space="preserve"> i.e., X = 3, can be reused in NTN.</w:t>
            </w:r>
          </w:p>
        </w:tc>
      </w:tr>
      <w:tr w:rsidR="008440F9" w:rsidRPr="00B84AAC"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A97CCA">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60DB080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t>
            </w:r>
            <w:proofErr w:type="spellStart"/>
            <w:r w:rsidRPr="00B84AAC">
              <w:rPr>
                <w:rFonts w:ascii="Arial" w:hAnsi="Arial" w:cs="Arial"/>
              </w:rPr>
              <w:t>Koffset</w:t>
            </w:r>
            <w:proofErr w:type="spellEnd"/>
            <w:r w:rsidRPr="00B84AAC">
              <w:rPr>
                <w:rFonts w:ascii="Arial" w:hAnsi="Arial" w:cs="Arial"/>
              </w:rPr>
              <w:t xml:space="preserve"> updating can consider UE triggered and </w:t>
            </w:r>
            <w:proofErr w:type="spellStart"/>
            <w:r w:rsidRPr="00B84AAC">
              <w:rPr>
                <w:rFonts w:ascii="Arial" w:hAnsi="Arial" w:cs="Arial"/>
              </w:rPr>
              <w:t>gNB</w:t>
            </w:r>
            <w:proofErr w:type="spellEnd"/>
            <w:r w:rsidRPr="00B84AAC">
              <w:rPr>
                <w:rFonts w:ascii="Arial" w:hAnsi="Arial" w:cs="Arial"/>
              </w:rPr>
              <w:t xml:space="preserve"> controlled manners. </w:t>
            </w:r>
          </w:p>
          <w:p w14:paraId="4DCF70CC" w14:textId="77777777" w:rsidR="008440F9" w:rsidRPr="00B84AAC" w:rsidRDefault="008440F9">
            <w:pPr>
              <w:rPr>
                <w:rFonts w:ascii="Arial" w:eastAsia="Times New Roman" w:hAnsi="Arial" w:cs="Arial"/>
              </w:rPr>
            </w:pPr>
          </w:p>
        </w:tc>
      </w:tr>
      <w:tr w:rsidR="008440F9" w:rsidRPr="00B84AAC"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A97CCA">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range of </w:t>
            </w:r>
            <w:proofErr w:type="spellStart"/>
            <w:r w:rsidRPr="00B84AAC">
              <w:rPr>
                <w:rFonts w:ascii="Arial" w:hAnsi="Arial" w:cs="Arial"/>
              </w:rPr>
              <w:t>Koffset</w:t>
            </w:r>
            <w:proofErr w:type="spellEnd"/>
            <w:r w:rsidRPr="00B84AAC">
              <w:rPr>
                <w:rFonts w:ascii="Arial" w:hAnsi="Arial" w:cs="Arial"/>
              </w:rPr>
              <w:t xml:space="preserve"> should depend on the maximum round trip propagation delay </w:t>
            </w:r>
            <w:proofErr w:type="spellStart"/>
            <w:r w:rsidRPr="00B84AAC">
              <w:rPr>
                <w:rFonts w:ascii="Arial" w:hAnsi="Arial" w:cs="Arial"/>
              </w:rPr>
              <w:t>Trt</w:t>
            </w:r>
            <w:proofErr w:type="spellEnd"/>
            <w:r w:rsidRPr="00B84AAC">
              <w:rPr>
                <w:rFonts w:ascii="Arial" w:hAnsi="Arial" w:cs="Arial"/>
              </w:rPr>
              <w:t xml:space="preserve"> and the maximum hop number L as</w:t>
            </w:r>
          </w:p>
          <w:p w14:paraId="6FFD8F96" w14:textId="77777777" w:rsidR="008440F9" w:rsidRPr="00B84AAC" w:rsidRDefault="002D5CD3">
            <w:pPr>
              <w:ind w:left="720"/>
              <w:rPr>
                <w:rFonts w:ascii="Arial" w:hAnsi="Arial" w:cs="Arial"/>
              </w:rPr>
            </w:pPr>
            <w:proofErr w:type="spellStart"/>
            <w:r w:rsidRPr="00B84AAC">
              <w:rPr>
                <w:rFonts w:ascii="Arial" w:hAnsi="Arial" w:cs="Arial"/>
              </w:rPr>
              <w:t>Koffset</w:t>
            </w:r>
            <w:proofErr w:type="spellEnd"/>
            <w:r w:rsidRPr="00B84AAC">
              <w:rPr>
                <w:rFonts w:ascii="Arial" w:hAnsi="Arial" w:cs="Arial"/>
              </w:rPr>
              <w:t xml:space="preserve"> ≥ </w:t>
            </w:r>
            <w:proofErr w:type="spellStart"/>
            <w:r w:rsidRPr="00B84AAC">
              <w:rPr>
                <w:rFonts w:ascii="Arial" w:hAnsi="Arial" w:cs="Arial"/>
              </w:rPr>
              <w:t>L×Trt</w:t>
            </w:r>
            <w:proofErr w:type="spellEnd"/>
          </w:p>
          <w:p w14:paraId="6D7A4EE6" w14:textId="77777777" w:rsidR="008440F9" w:rsidRPr="00B84AAC" w:rsidRDefault="002D5CD3">
            <w:pPr>
              <w:rPr>
                <w:rFonts w:ascii="Arial" w:hAnsi="Arial" w:cs="Arial"/>
              </w:rPr>
            </w:pPr>
            <w:proofErr w:type="gramStart"/>
            <w:r w:rsidRPr="00B84AAC">
              <w:rPr>
                <w:rFonts w:ascii="Arial" w:hAnsi="Arial" w:cs="Arial"/>
              </w:rPr>
              <w:t>where</w:t>
            </w:r>
            <w:proofErr w:type="gramEnd"/>
            <w:r w:rsidRPr="00B84AAC">
              <w:rPr>
                <w:rFonts w:ascii="Arial" w:hAnsi="Arial" w:cs="Arial"/>
              </w:rPr>
              <w:t xml:space="preserve"> </w:t>
            </w:r>
            <w:proofErr w:type="spellStart"/>
            <w:r w:rsidRPr="00B84AAC">
              <w:rPr>
                <w:rFonts w:ascii="Arial" w:hAnsi="Arial" w:cs="Arial"/>
              </w:rPr>
              <w:t>Trt</w:t>
            </w:r>
            <w:proofErr w:type="spellEnd"/>
            <w:r w:rsidRPr="00B84AAC">
              <w:rPr>
                <w:rFonts w:ascii="Arial" w:hAnsi="Arial" w:cs="Arial"/>
              </w:rPr>
              <w:t xml:space="preserve"> can be inferred from the broadcasting information.</w:t>
            </w:r>
          </w:p>
          <w:p w14:paraId="0831AC7E" w14:textId="77777777" w:rsidR="008440F9" w:rsidRPr="00B84AAC" w:rsidRDefault="008440F9">
            <w:pPr>
              <w:rPr>
                <w:rFonts w:ascii="Arial" w:eastAsia="Times New Roman" w:hAnsi="Arial" w:cs="Arial"/>
              </w:rPr>
            </w:pPr>
          </w:p>
        </w:tc>
      </w:tr>
      <w:tr w:rsidR="008440F9" w:rsidRPr="00B84AAC"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A97CCA">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W.r.t. timing relationship in NTN, Solution 1 (i.e., UE applies a large TA to guarantee that </w:t>
            </w:r>
            <w:proofErr w:type="spellStart"/>
            <w:r w:rsidRPr="00B84AAC">
              <w:rPr>
                <w:rFonts w:ascii="Arial" w:hAnsi="Arial" w:cs="Arial"/>
              </w:rPr>
              <w:t>gNB’s</w:t>
            </w:r>
            <w:proofErr w:type="spellEnd"/>
            <w:r w:rsidRPr="00B84AAC">
              <w:rPr>
                <w:rFonts w:ascii="Arial" w:hAnsi="Arial" w:cs="Arial"/>
              </w:rPr>
              <w:t xml:space="preserve"> DL and UL frame timing keep aligned) is preferred.</w:t>
            </w:r>
          </w:p>
          <w:p w14:paraId="743F8A4B"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It is suggested to define UE’s timing relationship according </w:t>
            </w:r>
            <w:proofErr w:type="spellStart"/>
            <w:r w:rsidRPr="00B84AAC">
              <w:rPr>
                <w:rFonts w:ascii="Arial" w:hAnsi="Arial" w:cs="Arial"/>
              </w:rPr>
              <w:t>gNB’s</w:t>
            </w:r>
            <w:proofErr w:type="spellEnd"/>
            <w:r w:rsidRPr="00B84AAC">
              <w:rPr>
                <w:rFonts w:ascii="Arial" w:hAnsi="Arial" w:cs="Arial"/>
              </w:rPr>
              <w:t xml:space="preserve"> ones, i.e.,</w:t>
            </w:r>
          </w:p>
          <w:p w14:paraId="44A95EED" w14:textId="77777777" w:rsidR="008440F9" w:rsidRPr="00B84AAC" w:rsidRDefault="002D5CD3" w:rsidP="00BB7AD4">
            <w:pPr>
              <w:pStyle w:val="afd"/>
              <w:numPr>
                <w:ilvl w:val="0"/>
                <w:numId w:val="35"/>
              </w:numPr>
              <w:ind w:firstLine="420"/>
              <w:rPr>
                <w:rFonts w:ascii="Arial" w:hAnsi="Arial" w:cs="Arial"/>
              </w:rPr>
            </w:pPr>
            <w:r w:rsidRPr="00B84AAC">
              <w:rPr>
                <w:rFonts w:ascii="Arial" w:hAnsi="Arial" w:cs="Arial"/>
              </w:rPr>
              <w:t xml:space="preserve">The DL timing boundary of slot n at UE side is determined as the receiving timing of DL signal transmit, which is transmit by network at slot n at </w:t>
            </w:r>
            <w:proofErr w:type="spellStart"/>
            <w:r w:rsidRPr="00B84AAC">
              <w:rPr>
                <w:rFonts w:ascii="Arial" w:hAnsi="Arial" w:cs="Arial"/>
              </w:rPr>
              <w:t>gNB</w:t>
            </w:r>
            <w:proofErr w:type="spellEnd"/>
            <w:r w:rsidRPr="00B84AAC">
              <w:rPr>
                <w:rFonts w:ascii="Arial" w:hAnsi="Arial" w:cs="Arial"/>
              </w:rPr>
              <w:t xml:space="preserve"> side;</w:t>
            </w:r>
          </w:p>
          <w:p w14:paraId="30AB715B" w14:textId="77777777" w:rsidR="008440F9" w:rsidRPr="00B84AAC" w:rsidRDefault="002D5CD3" w:rsidP="00BB7AD4">
            <w:pPr>
              <w:pStyle w:val="afd"/>
              <w:numPr>
                <w:ilvl w:val="0"/>
                <w:numId w:val="35"/>
              </w:numPr>
              <w:ind w:firstLine="420"/>
              <w:rPr>
                <w:rFonts w:ascii="Arial" w:hAnsi="Arial" w:cs="Arial"/>
              </w:rPr>
            </w:pPr>
            <w:r w:rsidRPr="00B84AAC">
              <w:rPr>
                <w:rFonts w:ascii="Arial" w:hAnsi="Arial" w:cs="Arial"/>
              </w:rPr>
              <w:t xml:space="preserve">The UL timing boundary of slot n at UE side is determined as the transmission timing of UL signal, which is received by network at slot n at </w:t>
            </w:r>
            <w:proofErr w:type="spellStart"/>
            <w:r w:rsidRPr="00B84AAC">
              <w:rPr>
                <w:rFonts w:ascii="Arial" w:hAnsi="Arial" w:cs="Arial"/>
              </w:rPr>
              <w:t>gNB</w:t>
            </w:r>
            <w:proofErr w:type="spellEnd"/>
            <w:r w:rsidRPr="00B84AAC">
              <w:rPr>
                <w:rFonts w:ascii="Arial" w:hAnsi="Arial" w:cs="Arial"/>
              </w:rPr>
              <w:t xml:space="preserve"> side.</w:t>
            </w:r>
          </w:p>
          <w:p w14:paraId="3C287FEF"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78C0BF6C"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PUSCH scheduled by DCI</w:t>
            </w:r>
          </w:p>
          <w:p w14:paraId="157C9D01"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CSI on PUSCH</w:t>
            </w:r>
          </w:p>
          <w:p w14:paraId="689FF21F"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 xml:space="preserve">Transmission timing for PUSCH scheduled by RAR </w:t>
            </w:r>
            <w:r w:rsidRPr="00B84AAC">
              <w:rPr>
                <w:rFonts w:ascii="Arial" w:hAnsi="Arial" w:cs="Arial"/>
              </w:rPr>
              <w:lastRenderedPageBreak/>
              <w:t>grant</w:t>
            </w:r>
          </w:p>
          <w:p w14:paraId="5B188965" w14:textId="77777777" w:rsidR="008440F9" w:rsidRPr="00B84AAC" w:rsidRDefault="002D5CD3" w:rsidP="00BB7AD4">
            <w:pPr>
              <w:pStyle w:val="afd"/>
              <w:numPr>
                <w:ilvl w:val="0"/>
                <w:numId w:val="18"/>
              </w:numPr>
              <w:ind w:firstLine="420"/>
              <w:rPr>
                <w:rFonts w:ascii="Arial" w:hAnsi="Arial" w:cs="Arial"/>
              </w:rPr>
            </w:pPr>
            <w:r w:rsidRPr="00B84AAC">
              <w:rPr>
                <w:rFonts w:ascii="Arial" w:hAnsi="Arial" w:cs="Arial"/>
              </w:rPr>
              <w:t>Transmission timing for HARQ-ACK on PUCCH</w:t>
            </w:r>
          </w:p>
          <w:p w14:paraId="575BC460" w14:textId="77777777" w:rsidR="008440F9" w:rsidRDefault="002D5CD3" w:rsidP="00BB7AD4">
            <w:pPr>
              <w:pStyle w:val="afd"/>
              <w:numPr>
                <w:ilvl w:val="0"/>
                <w:numId w:val="18"/>
              </w:numPr>
              <w:ind w:firstLine="420"/>
              <w:rPr>
                <w:rFonts w:ascii="Arial" w:hAnsi="Arial" w:cs="Arial"/>
              </w:rPr>
            </w:pPr>
            <w:r>
              <w:rPr>
                <w:rFonts w:ascii="Arial" w:hAnsi="Arial" w:cs="Arial"/>
              </w:rPr>
              <w:t>CSI reference resource timing</w:t>
            </w:r>
          </w:p>
          <w:p w14:paraId="76898B29" w14:textId="77777777" w:rsidR="008440F9" w:rsidRDefault="002D5CD3" w:rsidP="00BB7AD4">
            <w:pPr>
              <w:pStyle w:val="afd"/>
              <w:numPr>
                <w:ilvl w:val="0"/>
                <w:numId w:val="18"/>
              </w:numPr>
              <w:ind w:firstLine="420"/>
              <w:rPr>
                <w:rFonts w:ascii="Arial" w:hAnsi="Arial" w:cs="Arial"/>
              </w:rPr>
            </w:pPr>
            <w:r>
              <w:rPr>
                <w:rFonts w:ascii="Arial" w:hAnsi="Arial" w:cs="Arial"/>
              </w:rPr>
              <w:t>Aperiodic SRS transmission timing</w:t>
            </w:r>
          </w:p>
          <w:p w14:paraId="15ACA08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p w14:paraId="1A962B0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0DFDDEA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p w14:paraId="5F52583F"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w:t>
            </w:r>
            <w:proofErr w:type="spellStart"/>
            <w:r w:rsidRPr="00B84AAC">
              <w:rPr>
                <w:rFonts w:ascii="Arial" w:hAnsi="Arial" w:cs="Arial"/>
              </w:rPr>
              <w:t>DataToUL</w:t>
            </w:r>
            <w:proofErr w:type="spellEnd"/>
            <w:r w:rsidRPr="00B84AAC">
              <w:rPr>
                <w:rFonts w:ascii="Arial" w:hAnsi="Arial" w:cs="Arial"/>
              </w:rPr>
              <w:t>-ACK field in PUCCH-</w:t>
            </w:r>
            <w:proofErr w:type="spellStart"/>
            <w:r w:rsidRPr="00B84AAC">
              <w:rPr>
                <w:rFonts w:ascii="Arial" w:hAnsi="Arial" w:cs="Arial"/>
              </w:rPr>
              <w:t>Config</w:t>
            </w:r>
            <w:proofErr w:type="spellEnd"/>
            <w:r w:rsidRPr="00B84AAC">
              <w:rPr>
                <w:rFonts w:ascii="Arial" w:hAnsi="Arial" w:cs="Arial"/>
              </w:rPr>
              <w:t xml:space="preserve"> IE to larger than 15, e.g., 31.</w:t>
            </w:r>
          </w:p>
        </w:tc>
      </w:tr>
      <w:tr w:rsidR="008440F9" w:rsidRPr="00B84AAC"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A97CCA">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addition to cell/beam specific </w:t>
            </w:r>
            <w:proofErr w:type="spellStart"/>
            <w:r w:rsidRPr="00B84AAC">
              <w:rPr>
                <w:rFonts w:ascii="Arial" w:hAnsi="Arial" w:cs="Arial"/>
              </w:rPr>
              <w:t>Koffset</w:t>
            </w:r>
            <w:proofErr w:type="spellEnd"/>
            <w:r w:rsidRPr="00B84AAC">
              <w:rPr>
                <w:rFonts w:ascii="Arial" w:hAnsi="Arial" w:cs="Arial"/>
              </w:rPr>
              <w:t xml:space="preserve"> for timing relationship on DCI scheduled PUSCH, HARQ-ACK on PUCCH and aperiodic SRS, UE specific control, </w:t>
            </w:r>
            <w:proofErr w:type="spellStart"/>
            <w:r w:rsidRPr="00B84AAC">
              <w:rPr>
                <w:rFonts w:ascii="Arial" w:hAnsi="Arial" w:cs="Arial"/>
              </w:rPr>
              <w:t>Koffset</w:t>
            </w:r>
            <w:proofErr w:type="gramStart"/>
            <w:r w:rsidRPr="00B84AAC">
              <w:rPr>
                <w:rFonts w:ascii="Arial" w:hAnsi="Arial" w:cs="Arial"/>
              </w:rPr>
              <w:t>,UE</w:t>
            </w:r>
            <w:proofErr w:type="spellEnd"/>
            <w:proofErr w:type="gramEnd"/>
            <w:r w:rsidRPr="00B84AAC">
              <w:rPr>
                <w:rFonts w:ascii="Arial" w:hAnsi="Arial" w:cs="Arial"/>
              </w:rPr>
              <w:t>, should be introduced. When the network has the UE location or UE autonomous TA information, the network can use it.</w:t>
            </w:r>
          </w:p>
          <w:p w14:paraId="75AF10D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To clarify the MAC CE reflection timing of DL status is after the timing </w:t>
            </w:r>
            <w:proofErr w:type="spellStart"/>
            <w:r w:rsidRPr="00B84AAC">
              <w:rPr>
                <w:rFonts w:ascii="Arial" w:hAnsi="Arial" w:cs="Arial"/>
              </w:rPr>
              <w:t>gNB</w:t>
            </w:r>
            <w:proofErr w:type="spellEnd"/>
            <w:r w:rsidRPr="00B84AAC">
              <w:rPr>
                <w:rFonts w:ascii="Arial" w:hAnsi="Arial" w:cs="Arial"/>
              </w:rPr>
              <w:t xml:space="preserve"> receives HARQ-ACK.</w:t>
            </w:r>
          </w:p>
          <w:p w14:paraId="5824EBC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same offset value as UL transmission timing, </w:t>
            </w:r>
            <w:proofErr w:type="spellStart"/>
            <w:r w:rsidRPr="00B84AAC">
              <w:rPr>
                <w:rFonts w:ascii="Arial" w:hAnsi="Arial" w:cs="Arial"/>
              </w:rPr>
              <w:t>Koffset</w:t>
            </w:r>
            <w:proofErr w:type="spellEnd"/>
            <w:r w:rsidRPr="00B84AAC">
              <w:rPr>
                <w:rFonts w:ascii="Arial" w:hAnsi="Arial" w:cs="Arial"/>
              </w:rPr>
              <w:t xml:space="preserve"> and </w:t>
            </w:r>
            <w:proofErr w:type="spellStart"/>
            <w:r w:rsidRPr="00B84AAC">
              <w:rPr>
                <w:rFonts w:ascii="Arial" w:hAnsi="Arial" w:cs="Arial"/>
              </w:rPr>
              <w:t>Koffset</w:t>
            </w:r>
            <w:proofErr w:type="gramStart"/>
            <w:r w:rsidRPr="00B84AAC">
              <w:rPr>
                <w:rFonts w:ascii="Arial" w:hAnsi="Arial" w:cs="Arial"/>
              </w:rPr>
              <w:t>,UE</w:t>
            </w:r>
            <w:proofErr w:type="spellEnd"/>
            <w:proofErr w:type="gramEnd"/>
            <w:r w:rsidRPr="00B84AAC">
              <w:rPr>
                <w:rFonts w:ascii="Arial" w:hAnsi="Arial" w:cs="Arial"/>
              </w:rPr>
              <w:t>, is applied to the timing relationship for the CSI reference resource.</w:t>
            </w:r>
          </w:p>
          <w:p w14:paraId="1B771B93" w14:textId="77777777" w:rsidR="008440F9" w:rsidRPr="00B84AAC" w:rsidRDefault="008440F9">
            <w:pPr>
              <w:rPr>
                <w:rFonts w:ascii="Arial" w:eastAsia="Times New Roman" w:hAnsi="Arial" w:cs="Arial"/>
              </w:rPr>
            </w:pPr>
          </w:p>
        </w:tc>
      </w:tr>
      <w:tr w:rsidR="008440F9" w:rsidRPr="00B84AAC"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A97CCA">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timing may be changed according to the definition </w:t>
            </w:r>
            <w:proofErr w:type="gramStart"/>
            <w:r w:rsidRPr="00B84AAC">
              <w:rPr>
                <w:rFonts w:ascii="Arial" w:hAnsi="Arial" w:cs="Arial"/>
              </w:rPr>
              <w:t xml:space="preserve">of </w:t>
            </w:r>
            <w:proofErr w:type="gramEnd"/>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w:t>
            </w:r>
            <w:proofErr w:type="spellStart"/>
            <w:r w:rsidRPr="00B84AAC">
              <w:rPr>
                <w:rFonts w:ascii="Arial" w:hAnsi="Arial" w:cs="Arial"/>
              </w:rPr>
              <w:t>ld</w:t>
            </w:r>
            <w:proofErr w:type="spellEnd"/>
            <w:r w:rsidRPr="00B84AAC">
              <w:rPr>
                <w:rFonts w:ascii="Arial" w:hAnsi="Arial" w:cs="Arial"/>
              </w:rPr>
              <w:t>, it may be configured as a table similar to the resource indicator field of NR.</w:t>
            </w:r>
          </w:p>
        </w:tc>
      </w:tr>
      <w:tr w:rsidR="008440F9" w:rsidRPr="00B84AAC"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A97CCA">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w:t>
            </w:r>
            <w:proofErr w:type="spellStart"/>
            <w:r w:rsidRPr="00B84AAC">
              <w:rPr>
                <w:rFonts w:ascii="Arial" w:hAnsi="Arial" w:cs="Arial"/>
              </w:rPr>
              <w:t>K_offset</w:t>
            </w:r>
            <w:proofErr w:type="spellEnd"/>
            <w:r w:rsidRPr="00B84AAC">
              <w:rPr>
                <w:rFonts w:ascii="Arial" w:hAnsi="Arial" w:cs="Arial"/>
              </w:rPr>
              <w:t xml:space="preserve"> per beam is independently configured by high-layer.</w:t>
            </w:r>
          </w:p>
          <w:p w14:paraId="24E4A23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w:t>
            </w:r>
            <w:proofErr w:type="spellStart"/>
            <w:r w:rsidRPr="00B84AAC">
              <w:rPr>
                <w:rFonts w:ascii="Arial" w:hAnsi="Arial" w:cs="Arial"/>
              </w:rPr>
              <w:t>K_offset</w:t>
            </w:r>
            <w:proofErr w:type="spellEnd"/>
            <w:r w:rsidRPr="00B84AAC">
              <w:rPr>
                <w:rFonts w:ascii="Arial" w:hAnsi="Arial" w:cs="Arial"/>
              </w:rPr>
              <w:t xml:space="preserve"> value. </w:t>
            </w:r>
          </w:p>
          <w:p w14:paraId="72303387" w14:textId="77777777" w:rsidR="008440F9" w:rsidRPr="00B84AAC" w:rsidRDefault="008440F9">
            <w:pPr>
              <w:rPr>
                <w:rFonts w:ascii="Arial" w:eastAsia="Times New Roman" w:hAnsi="Arial" w:cs="Arial"/>
              </w:rPr>
            </w:pPr>
          </w:p>
        </w:tc>
      </w:tr>
      <w:tr w:rsidR="008440F9" w:rsidRPr="00B84AAC"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A97CCA">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to account for the propagation delay.</w:t>
            </w:r>
          </w:p>
          <w:p w14:paraId="01B091A6" w14:textId="77777777" w:rsidR="008440F9" w:rsidRPr="00B84AAC" w:rsidRDefault="002D5CD3">
            <w:pPr>
              <w:rPr>
                <w:rFonts w:ascii="Arial" w:hAnsi="Arial" w:cs="Arial"/>
              </w:rPr>
            </w:pPr>
            <w:r w:rsidRPr="00B84AAC">
              <w:rPr>
                <w:rFonts w:ascii="Arial" w:hAnsi="Arial" w:cs="Arial"/>
                <w:b/>
                <w:color w:val="E66E0A"/>
              </w:rPr>
              <w:t>Proposal 2</w:t>
            </w:r>
            <w:proofErr w:type="gramStart"/>
            <w:r w:rsidRPr="00B84AAC">
              <w:rPr>
                <w:rFonts w:ascii="Arial" w:hAnsi="Arial" w:cs="Arial"/>
              </w:rPr>
              <w:t>:The</w:t>
            </w:r>
            <w:proofErr w:type="gramEnd"/>
            <w:r w:rsidRPr="00B84AAC">
              <w:rPr>
                <w:rFonts w:ascii="Arial" w:hAnsi="Arial" w:cs="Arial"/>
              </w:rPr>
              <w:t xml:space="preserv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should be applicable for all UL-DL timing relationships.</w:t>
            </w:r>
          </w:p>
          <w:p w14:paraId="6DD0447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w:t>
            </w:r>
            <w:proofErr w:type="spellStart"/>
            <w:r w:rsidRPr="00B84AAC">
              <w:rPr>
                <w:rFonts w:ascii="Arial" w:hAnsi="Arial" w:cs="Arial"/>
              </w:rPr>
              <w:t>gNB</w:t>
            </w:r>
            <w:proofErr w:type="spellEnd"/>
            <w:r w:rsidRPr="00B84AAC">
              <w:rPr>
                <w:rFonts w:ascii="Arial" w:hAnsi="Arial" w:cs="Arial"/>
              </w:rPr>
              <w:t xml:space="preserve">. </w:t>
            </w:r>
          </w:p>
          <w:p w14:paraId="69DEE3F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26DD6D8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A97CCA">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3CA58B5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B84AAC" w:rsidRDefault="002D5CD3">
            <w:pPr>
              <w:rPr>
                <w:rFonts w:ascii="Arial" w:hAnsi="Arial" w:cs="Arial"/>
              </w:rPr>
            </w:pPr>
            <w:r w:rsidRPr="00B84AAC">
              <w:rPr>
                <w:rFonts w:ascii="Arial" w:hAnsi="Arial" w:cs="Arial"/>
                <w:b/>
                <w:color w:val="E66E0A"/>
              </w:rPr>
              <w:lastRenderedPageBreak/>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3ABB390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p w14:paraId="3B87521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51658EC1"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p w14:paraId="40225DC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01736E3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p w14:paraId="4457D0D4" w14:textId="77777777" w:rsidR="008440F9" w:rsidRPr="00B84AAC" w:rsidRDefault="002D5CD3">
            <w:pPr>
              <w:rPr>
                <w:rFonts w:ascii="Arial" w:hAnsi="Arial" w:cs="Arial"/>
              </w:rPr>
            </w:pPr>
            <w:r w:rsidRPr="00B84AAC">
              <w:rPr>
                <w:rFonts w:ascii="Arial" w:hAnsi="Arial" w:cs="Arial"/>
                <w:b/>
                <w:color w:val="E66E0A"/>
              </w:rPr>
              <w:t>Proposal 9</w:t>
            </w:r>
            <w:r w:rsidRPr="00B84AAC">
              <w:rPr>
                <w:rFonts w:ascii="Arial" w:hAnsi="Arial" w:cs="Arial"/>
              </w:rPr>
              <w:t xml:space="preserve"> RAN1 should determine if TCI and spatial relations activation at beam change in Earth-moving beam scenario should be managed by UE specific MAC CE signaling, by </w:t>
            </w:r>
            <w:proofErr w:type="spellStart"/>
            <w:r w:rsidRPr="00B84AAC">
              <w:rPr>
                <w:rFonts w:ascii="Arial" w:hAnsi="Arial" w:cs="Arial"/>
              </w:rPr>
              <w:t>groupcast</w:t>
            </w:r>
            <w:proofErr w:type="spellEnd"/>
            <w:r w:rsidRPr="00B84AAC">
              <w:rPr>
                <w:rFonts w:ascii="Arial" w:hAnsi="Arial" w:cs="Arial"/>
              </w:rPr>
              <w:t xml:space="preserve"> or by broadcast signaling.</w:t>
            </w:r>
          </w:p>
          <w:p w14:paraId="77F32C3B" w14:textId="77777777" w:rsidR="008440F9" w:rsidRPr="00B84AAC" w:rsidRDefault="008440F9">
            <w:pPr>
              <w:rPr>
                <w:rFonts w:ascii="Arial" w:eastAsia="Times New Roman" w:hAnsi="Arial" w:cs="Arial"/>
              </w:rPr>
            </w:pPr>
          </w:p>
        </w:tc>
      </w:tr>
      <w:tr w:rsidR="008440F9" w:rsidRPr="00B84AAC"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A97CCA">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p w14:paraId="03E6BB7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r w:rsidR="008440F9" w:rsidRPr="00B84AAC"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A97CCA">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If UE-specific differential TA compensation is applied at UE side, the </w:t>
            </w:r>
            <w:proofErr w:type="spellStart"/>
            <w:r w:rsidRPr="00B84AAC">
              <w:rPr>
                <w:rFonts w:ascii="Arial" w:hAnsi="Arial" w:cs="Arial"/>
              </w:rPr>
              <w:t>Koffset</w:t>
            </w:r>
            <w:proofErr w:type="spellEnd"/>
            <w:r w:rsidRPr="00B84AAC">
              <w:rPr>
                <w:rFonts w:ascii="Arial" w:hAnsi="Arial" w:cs="Arial"/>
              </w:rPr>
              <w:t xml:space="preserve"> could be configured as the max differential RTT offset.</w:t>
            </w:r>
          </w:p>
          <w:p w14:paraId="491DB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If full TA compensation is applied at UE side, the </w:t>
            </w:r>
            <w:proofErr w:type="spellStart"/>
            <w:r w:rsidRPr="00B84AAC">
              <w:rPr>
                <w:rFonts w:ascii="Arial" w:hAnsi="Arial" w:cs="Arial"/>
              </w:rPr>
              <w:t>Koffset</w:t>
            </w:r>
            <w:proofErr w:type="spellEnd"/>
            <w:r w:rsidRPr="00B84AAC">
              <w:rPr>
                <w:rFonts w:ascii="Arial" w:hAnsi="Arial" w:cs="Arial"/>
              </w:rPr>
              <w:t xml:space="preserve"> could be configured as the max RTT.</w:t>
            </w:r>
          </w:p>
          <w:p w14:paraId="137ABA1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can be transmitted in the SIB.</w:t>
            </w:r>
          </w:p>
          <w:p w14:paraId="6642DB3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w:t>
            </w:r>
            <w:proofErr w:type="spellStart"/>
            <w:r w:rsidRPr="00B84AAC">
              <w:rPr>
                <w:rFonts w:ascii="Arial" w:hAnsi="Arial" w:cs="Arial"/>
              </w:rPr>
              <w:t>Koffset</w:t>
            </w:r>
            <w:proofErr w:type="spellEnd"/>
            <w:r w:rsidRPr="00B84AAC">
              <w:rPr>
                <w:rFonts w:ascii="Arial" w:hAnsi="Arial" w:cs="Arial"/>
              </w:rPr>
              <w:t xml:space="preserve"> is configured with a unit of millisecond.</w:t>
            </w:r>
          </w:p>
        </w:tc>
      </w:tr>
      <w:tr w:rsidR="008440F9" w:rsidRPr="00B84AAC"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A97CCA">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w:t>
            </w:r>
            <w:proofErr w:type="spellStart"/>
            <w:r w:rsidRPr="00B84AAC">
              <w:rPr>
                <w:rFonts w:ascii="Arial" w:hAnsi="Arial" w:cs="Arial"/>
              </w:rPr>
              <w:t>K_offset</w:t>
            </w:r>
            <w:proofErr w:type="spellEnd"/>
            <w:r w:rsidRPr="00B84AAC">
              <w:rPr>
                <w:rFonts w:ascii="Arial" w:hAnsi="Arial" w:cs="Arial"/>
              </w:rPr>
              <w:t xml:space="preserve"> as a fixed value per cell.</w:t>
            </w:r>
          </w:p>
          <w:p w14:paraId="2C77F85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w:t>
            </w:r>
            <w:proofErr w:type="spellStart"/>
            <w:r w:rsidRPr="00B84AAC">
              <w:rPr>
                <w:rFonts w:ascii="Arial" w:hAnsi="Arial" w:cs="Arial"/>
              </w:rPr>
              <w:t>signalling</w:t>
            </w:r>
            <w:proofErr w:type="spellEnd"/>
            <w:r w:rsidRPr="00B84AAC">
              <w:rPr>
                <w:rFonts w:ascii="Arial" w:hAnsi="Arial" w:cs="Arial"/>
              </w:rPr>
              <w:t xml:space="preserve"> on </w:t>
            </w:r>
            <w:proofErr w:type="spellStart"/>
            <w:r w:rsidRPr="00B84AAC">
              <w:rPr>
                <w:rFonts w:ascii="Arial" w:hAnsi="Arial" w:cs="Arial"/>
              </w:rPr>
              <w:t>K_offset</w:t>
            </w:r>
            <w:proofErr w:type="spellEnd"/>
            <w:r w:rsidRPr="00B84AAC">
              <w:rPr>
                <w:rFonts w:ascii="Arial" w:hAnsi="Arial" w:cs="Arial"/>
              </w:rPr>
              <w:t xml:space="preserve"> update shall be FFS.</w:t>
            </w:r>
          </w:p>
          <w:p w14:paraId="117F24B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55B0EED4" w14:textId="77777777" w:rsidR="008440F9" w:rsidRPr="00B84AAC" w:rsidRDefault="008440F9">
            <w:pPr>
              <w:rPr>
                <w:rFonts w:ascii="Arial" w:eastAsia="Times New Roman" w:hAnsi="Arial" w:cs="Arial"/>
              </w:rPr>
            </w:pPr>
          </w:p>
        </w:tc>
      </w:tr>
      <w:tr w:rsidR="008440F9" w:rsidRPr="00B84AAC"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A97CCA">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B84AAC" w:rsidRDefault="002D5CD3" w:rsidP="00BB7AD4">
            <w:pPr>
              <w:pStyle w:val="afd"/>
              <w:numPr>
                <w:ilvl w:val="0"/>
                <w:numId w:val="19"/>
              </w:numPr>
              <w:ind w:firstLine="420"/>
              <w:rPr>
                <w:rFonts w:ascii="Arial" w:hAnsi="Arial" w:cs="Arial"/>
              </w:rPr>
            </w:pPr>
            <w:r w:rsidRPr="00B84AAC">
              <w:rPr>
                <w:rFonts w:ascii="Arial" w:hAnsi="Arial" w:cs="Arial"/>
              </w:rPr>
              <w:t xml:space="preserve">The value of timing delay, </w:t>
            </w:r>
            <w:proofErr w:type="spellStart"/>
            <w:r w:rsidRPr="00B84AAC">
              <w:rPr>
                <w:rFonts w:ascii="Arial" w:hAnsi="Arial" w:cs="Arial"/>
                <w:i/>
                <w:iCs/>
              </w:rPr>
              <w:t>K</w:t>
            </w:r>
            <w:r w:rsidRPr="00B84AAC">
              <w:rPr>
                <w:rFonts w:ascii="Arial" w:hAnsi="Arial" w:cs="Arial"/>
                <w:vertAlign w:val="subscript"/>
              </w:rPr>
              <w:t>offset</w:t>
            </w:r>
            <w:proofErr w:type="spellEnd"/>
            <w:r w:rsidRPr="00B84AAC">
              <w:rPr>
                <w:rFonts w:ascii="Arial" w:hAnsi="Arial" w:cs="Arial"/>
              </w:rPr>
              <w:t>, is broadcasted per cell or per beam and is applied as in the following timing relationships:</w:t>
            </w:r>
          </w:p>
          <w:p w14:paraId="05FC7CAB"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For UL HARQ-ACK on PUCCH in response to a scheduling DCI received in slot </w:t>
            </w:r>
            <w:proofErr w:type="gramStart"/>
            <w:r w:rsidRPr="00B84AAC">
              <w:rPr>
                <w:rFonts w:ascii="Arial" w:hAnsi="Arial" w:cs="Arial"/>
                <w:iCs/>
              </w:rPr>
              <w:t>n ,</w:t>
            </w:r>
            <w:proofErr w:type="gramEnd"/>
            <w:r w:rsidRPr="00B84AAC">
              <w:rPr>
                <w:rFonts w:ascii="Arial" w:hAnsi="Arial" w:cs="Arial"/>
                <w:iCs/>
              </w:rPr>
              <w:t xml:space="preserve"> UE transmits the HARQ ACK on PUCCH on slot n + K</w:t>
            </w:r>
            <w:r w:rsidRPr="00B84AAC">
              <w:rPr>
                <w:rFonts w:ascii="Arial" w:hAnsi="Arial" w:cs="Arial"/>
                <w:iCs/>
                <w:vertAlign w:val="subscript"/>
              </w:rPr>
              <w:t>1</w:t>
            </w:r>
            <w:r w:rsidRPr="00B84AAC">
              <w:rPr>
                <w:rFonts w:ascii="Arial" w:hAnsi="Arial" w:cs="Arial"/>
                <w:iCs/>
              </w:rPr>
              <w:t xml:space="preserve"> + </w:t>
            </w:r>
            <w:proofErr w:type="spellStart"/>
            <w:r w:rsidRPr="00B84AAC">
              <w:rPr>
                <w:rFonts w:ascii="Arial" w:hAnsi="Arial" w:cs="Arial"/>
                <w:iCs/>
              </w:rPr>
              <w:t>K</w:t>
            </w:r>
            <w:r w:rsidRPr="00B84AAC">
              <w:rPr>
                <w:rFonts w:ascii="Arial" w:hAnsi="Arial" w:cs="Arial"/>
                <w:iCs/>
                <w:vertAlign w:val="subscript"/>
              </w:rPr>
              <w:t>offset</w:t>
            </w:r>
            <w:proofErr w:type="spellEnd"/>
            <w:r w:rsidRPr="00B84AAC">
              <w:rPr>
                <w:rFonts w:ascii="Arial" w:hAnsi="Arial" w:cs="Arial"/>
                <w:iCs/>
                <w:vertAlign w:val="subscript"/>
              </w:rPr>
              <w:t xml:space="preserve"> </w:t>
            </w:r>
            <w:r w:rsidRPr="00B84AAC">
              <w:rPr>
                <w:rFonts w:ascii="Arial" w:hAnsi="Arial" w:cs="Arial"/>
                <w:iCs/>
              </w:rPr>
              <w:t>.</w:t>
            </w:r>
          </w:p>
          <w:p w14:paraId="424768F7" w14:textId="77777777" w:rsidR="008440F9" w:rsidRPr="00B84AAC" w:rsidRDefault="002D5CD3" w:rsidP="00BB7AD4">
            <w:pPr>
              <w:numPr>
                <w:ilvl w:val="1"/>
                <w:numId w:val="19"/>
              </w:numPr>
              <w:rPr>
                <w:rFonts w:ascii="Arial" w:hAnsi="Arial" w:cs="Arial"/>
                <w:iCs/>
              </w:rPr>
            </w:pPr>
            <w:r w:rsidRPr="00B84AAC">
              <w:rPr>
                <w:rFonts w:ascii="Arial" w:hAnsi="Arial" w:cs="Arial"/>
                <w:iCs/>
              </w:rPr>
              <w:t>When a scheduling DCI of a PUSCH is received in slot n</w:t>
            </w:r>
            <w:proofErr w:type="gramStart"/>
            <w:r w:rsidRPr="00B84AAC">
              <w:rPr>
                <w:rFonts w:ascii="Arial" w:hAnsi="Arial" w:cs="Arial"/>
                <w:iCs/>
              </w:rPr>
              <w:t>,  UE</w:t>
            </w:r>
            <w:proofErr w:type="gramEnd"/>
            <w:r w:rsidRPr="00B84AAC">
              <w:rPr>
                <w:rFonts w:ascii="Arial" w:hAnsi="Arial" w:cs="Arial"/>
                <w:iCs/>
              </w:rPr>
              <w:t xml:space="preserv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iCs/>
              </w:rPr>
              <w:t>.</w:t>
            </w:r>
          </w:p>
          <w:p w14:paraId="48929217"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w:t>
            </w:r>
            <w:proofErr w:type="spellStart"/>
            <w:r w:rsidRPr="00B84AAC">
              <w:rPr>
                <w:rFonts w:ascii="Arial" w:hAnsi="Arial" w:cs="Arial"/>
                <w:iCs/>
              </w:rPr>
              <w:t>K+K</w:t>
            </w:r>
            <w:r w:rsidRPr="00B84AAC">
              <w:rPr>
                <w:rFonts w:ascii="Arial" w:hAnsi="Arial" w:cs="Arial"/>
                <w:iCs/>
                <w:vertAlign w:val="subscript"/>
              </w:rPr>
              <w:t>offset</w:t>
            </w:r>
            <w:proofErr w:type="spellEnd"/>
            <w:r w:rsidRPr="00B84AAC">
              <w:rPr>
                <w:rFonts w:ascii="Arial" w:hAnsi="Arial" w:cs="Arial"/>
                <w:iCs/>
              </w:rPr>
              <w:t>, where K is indicated by the DCI.</w:t>
            </w:r>
          </w:p>
          <w:p w14:paraId="39FB4556"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w:t>
            </w:r>
            <w:proofErr w:type="spellStart"/>
            <w:r w:rsidRPr="00B84AAC">
              <w:rPr>
                <w:rFonts w:ascii="Arial" w:hAnsi="Arial" w:cs="Arial"/>
              </w:rPr>
              <w:t>n</w:t>
            </w:r>
            <w:r w:rsidRPr="00B84AAC">
              <w:rPr>
                <w:rFonts w:ascii="Arial" w:hAnsi="Arial" w:cs="Arial"/>
                <w:vertAlign w:val="subscript"/>
              </w:rPr>
              <w:t>CSI_ref</w:t>
            </w:r>
            <w:proofErr w:type="spellEnd"/>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w:t>
            </w:r>
            <w:proofErr w:type="spellStart"/>
            <w:r w:rsidRPr="00B84AAC">
              <w:rPr>
                <w:rFonts w:ascii="Arial" w:hAnsi="Arial" w:cs="Arial"/>
              </w:rPr>
              <w:t>n</w:t>
            </w:r>
            <w:r w:rsidRPr="00B84AAC">
              <w:rPr>
                <w:rFonts w:ascii="Arial" w:hAnsi="Arial" w:cs="Arial"/>
                <w:vertAlign w:val="subscript"/>
              </w:rPr>
              <w:t>CSI_ref</w:t>
            </w:r>
            <w:proofErr w:type="spellEnd"/>
            <w:r w:rsidRPr="00B84AAC">
              <w:rPr>
                <w:rFonts w:ascii="Arial" w:hAnsi="Arial" w:cs="Arial"/>
              </w:rPr>
              <w:t xml:space="preserve"> is as defined in 38.214.</w:t>
            </w:r>
          </w:p>
          <w:p w14:paraId="779FCAEE" w14:textId="77777777" w:rsidR="008440F9" w:rsidRPr="00B84AAC" w:rsidRDefault="002D5CD3" w:rsidP="00BB7AD4">
            <w:pPr>
              <w:pStyle w:val="afd"/>
              <w:numPr>
                <w:ilvl w:val="1"/>
                <w:numId w:val="19"/>
              </w:numPr>
              <w:ind w:firstLine="420"/>
              <w:rPr>
                <w:rFonts w:ascii="Arial" w:hAnsi="Arial" w:cs="Arial"/>
                <w:iCs/>
              </w:rPr>
            </w:pPr>
            <w:r w:rsidRPr="00B84AAC">
              <w:rPr>
                <w:rFonts w:ascii="Arial" w:hAnsi="Arial" w:cs="Arial"/>
                <w:iCs/>
                <w:color w:val="000000"/>
              </w:rPr>
              <w:t xml:space="preserve">With reference to slots for a PUSCH transmission scheduled by a RAR UL grant, if a UE </w:t>
            </w:r>
            <w:r w:rsidRPr="00B84AAC">
              <w:rPr>
                <w:rFonts w:ascii="Arial" w:hAnsi="Arial" w:cs="Arial"/>
                <w:iCs/>
                <w:color w:val="000000"/>
              </w:rPr>
              <w:lastRenderedPageBreak/>
              <w:t xml:space="preserve">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w:t>
            </w:r>
            <w:proofErr w:type="spellStart"/>
            <w:r w:rsidRPr="00B84AAC">
              <w:rPr>
                <w:rFonts w:ascii="Arial" w:hAnsi="Arial" w:cs="Arial"/>
                <w:iCs/>
                <w:color w:val="000000"/>
              </w:rPr>
              <w:t>ansmits</w:t>
            </w:r>
            <w:proofErr w:type="spellEnd"/>
            <w:r w:rsidRPr="00B84AAC">
              <w:rPr>
                <w:rFonts w:ascii="Arial" w:hAnsi="Arial" w:cs="Arial"/>
                <w:iCs/>
                <w:color w:val="000000"/>
              </w:rPr>
              <w:t xml:space="preserve"> the PUSCH in </w:t>
            </w:r>
            <w:proofErr w:type="gramStart"/>
            <w:r w:rsidRPr="00B84AAC">
              <w:rPr>
                <w:rFonts w:ascii="Arial" w:hAnsi="Arial" w:cs="Arial"/>
                <w:iCs/>
                <w:color w:val="000000"/>
              </w:rPr>
              <w:t xml:space="preserve">slot </w:t>
            </w:r>
            <w:proofErr w:type="gramEnd"/>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483912BB"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w:t>
            </w:r>
            <w:proofErr w:type="gramStart"/>
            <w:r w:rsidRPr="00B84AAC">
              <w:rPr>
                <w:rFonts w:cs="Arial"/>
                <w:iCs/>
              </w:rPr>
              <w:t xml:space="preserve">slot </w:t>
            </w:r>
            <w:proofErr w:type="gramEnd"/>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50907CF4" w14:textId="77777777" w:rsidR="008440F9" w:rsidRPr="00B84AAC" w:rsidRDefault="002D5CD3" w:rsidP="00BB7AD4">
            <w:pPr>
              <w:pStyle w:val="a8"/>
              <w:numPr>
                <w:ilvl w:val="1"/>
                <w:numId w:val="19"/>
              </w:numPr>
              <w:overflowPunct w:val="0"/>
              <w:textAlignment w:val="baseline"/>
              <w:rPr>
                <w:rFonts w:cs="Arial"/>
                <w:iCs/>
              </w:rPr>
            </w:pPr>
            <w:r w:rsidRPr="00B84AAC">
              <w:rPr>
                <w:rFonts w:cs="Arial"/>
                <w:iCs/>
              </w:rPr>
              <w:t xml:space="preserve">If </w:t>
            </w:r>
            <w:r w:rsidRPr="00B84AAC">
              <w:rPr>
                <w:rFonts w:eastAsia="等线" w:cs="Arial"/>
                <w:iCs/>
              </w:rPr>
              <w:t>a UE receives a DCI triggering aperiodic SRS in</w:t>
            </w:r>
            <w:r w:rsidRPr="00B84AAC">
              <w:rPr>
                <w:rFonts w:cs="Arial"/>
                <w:iCs/>
              </w:rPr>
              <w:t xml:space="preserve"> slot n</w:t>
            </w:r>
            <w:r w:rsidRPr="00B84AAC">
              <w:rPr>
                <w:rFonts w:eastAsia="等线"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5216817E" w14:textId="77777777" w:rsidR="008440F9" w:rsidRPr="00B84AAC" w:rsidRDefault="002D5CD3" w:rsidP="00BB7AD4">
            <w:pPr>
              <w:pStyle w:val="afd"/>
              <w:numPr>
                <w:ilvl w:val="0"/>
                <w:numId w:val="19"/>
              </w:numPr>
              <w:ind w:firstLine="420"/>
              <w:rPr>
                <w:rFonts w:ascii="Arial" w:hAnsi="Arial" w:cs="Arial"/>
              </w:rPr>
            </w:pPr>
            <w:r w:rsidRPr="00B84AAC">
              <w:rPr>
                <w:rFonts w:ascii="Arial" w:hAnsi="Arial" w:cs="Arial"/>
              </w:rPr>
              <w:t>Additional configuration and mechanisms can be considered to overwrite the value for one or more of the above relationships.</w:t>
            </w:r>
          </w:p>
          <w:p w14:paraId="4472AB58" w14:textId="77777777" w:rsidR="008440F9" w:rsidRPr="00B84AAC" w:rsidRDefault="008440F9" w:rsidP="00472D35">
            <w:pPr>
              <w:pStyle w:val="afd"/>
              <w:ind w:left="1004"/>
              <w:rPr>
                <w:b/>
                <w:bCs/>
              </w:rPr>
            </w:pPr>
          </w:p>
          <w:p w14:paraId="7E24305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Support UE specific </w:t>
            </w:r>
            <w:proofErr w:type="spellStart"/>
            <w:r w:rsidRPr="00B84AAC">
              <w:rPr>
                <w:rFonts w:ascii="Arial" w:hAnsi="Arial" w:cs="Arial"/>
              </w:rPr>
              <w:t>Koffset</w:t>
            </w:r>
            <w:proofErr w:type="spellEnd"/>
            <w:r w:rsidRPr="00B84AAC">
              <w:rPr>
                <w:rFonts w:ascii="Arial" w:hAnsi="Arial" w:cs="Arial"/>
              </w:rPr>
              <w:t xml:space="preserve"> based on UE TA report(s).</w:t>
            </w:r>
          </w:p>
          <w:p w14:paraId="4D60B1CF" w14:textId="77777777" w:rsidR="008440F9" w:rsidRPr="00B84AAC" w:rsidRDefault="002D5CD3" w:rsidP="00BB7AD4">
            <w:pPr>
              <w:pStyle w:val="afd"/>
              <w:numPr>
                <w:ilvl w:val="0"/>
                <w:numId w:val="36"/>
              </w:numPr>
              <w:ind w:firstLine="420"/>
              <w:rPr>
                <w:rFonts w:ascii="Arial" w:hAnsi="Arial" w:cs="Arial"/>
              </w:rPr>
            </w:pPr>
            <w:r w:rsidRPr="00B84AAC">
              <w:rPr>
                <w:rFonts w:ascii="Arial" w:hAnsi="Arial" w:cs="Arial"/>
              </w:rPr>
              <w:t xml:space="preserve">Exact mechanisms for UE TA report and associated </w:t>
            </w:r>
            <w:proofErr w:type="spellStart"/>
            <w:r w:rsidRPr="00B84AAC">
              <w:rPr>
                <w:rFonts w:ascii="Arial" w:hAnsi="Arial" w:cs="Arial"/>
              </w:rPr>
              <w:t>signalling</w:t>
            </w:r>
            <w:proofErr w:type="spellEnd"/>
            <w:r w:rsidRPr="00B84AAC">
              <w:rPr>
                <w:rFonts w:ascii="Arial" w:hAnsi="Arial" w:cs="Arial"/>
              </w:rPr>
              <w:t xml:space="preserve"> of </w:t>
            </w:r>
            <w:proofErr w:type="spellStart"/>
            <w:r w:rsidRPr="00B84AAC">
              <w:rPr>
                <w:rFonts w:ascii="Arial" w:hAnsi="Arial" w:cs="Arial"/>
              </w:rPr>
              <w:t>Koffset</w:t>
            </w:r>
            <w:proofErr w:type="spellEnd"/>
            <w:r w:rsidRPr="00B84AAC">
              <w:rPr>
                <w:rFonts w:ascii="Arial" w:hAnsi="Arial" w:cs="Arial"/>
              </w:rPr>
              <w:t xml:space="preserve"> are FFS.</w:t>
            </w:r>
          </w:p>
          <w:p w14:paraId="11923170" w14:textId="77777777" w:rsidR="008440F9" w:rsidRPr="00B84AAC" w:rsidRDefault="008440F9">
            <w:pPr>
              <w:rPr>
                <w:rFonts w:ascii="Arial" w:eastAsia="Times New Roman" w:hAnsi="Arial" w:cs="Arial"/>
              </w:rPr>
            </w:pPr>
          </w:p>
        </w:tc>
      </w:tr>
      <w:tr w:rsidR="008440F9" w:rsidRPr="00B84AAC"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A97CCA">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F94E38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w:t>
            </w:r>
            <w:proofErr w:type="spellStart"/>
            <w:r w:rsidRPr="00B84AAC">
              <w:rPr>
                <w:rFonts w:ascii="Arial" w:hAnsi="Arial" w:cs="Arial"/>
              </w:rPr>
              <w:t>sr-ProhibitTimer</w:t>
            </w:r>
            <w:proofErr w:type="spellEnd"/>
            <w:r w:rsidRPr="00B84AAC">
              <w:rPr>
                <w:rFonts w:ascii="Arial" w:hAnsi="Arial" w:cs="Arial"/>
              </w:rPr>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w:t>
            </w:r>
          </w:p>
          <w:p w14:paraId="1DE9805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486347CA" w14:textId="77777777" w:rsidR="008440F9" w:rsidRPr="00B84AAC" w:rsidRDefault="008440F9">
      <w:pPr>
        <w:pStyle w:val="Reference"/>
        <w:numPr>
          <w:ilvl w:val="0"/>
          <w:numId w:val="0"/>
        </w:numPr>
        <w:ind w:left="567" w:hanging="567"/>
      </w:pPr>
    </w:p>
    <w:p w14:paraId="23C5E162" w14:textId="77777777" w:rsidR="008440F9" w:rsidRPr="00B84AAC" w:rsidRDefault="008440F9">
      <w:pPr>
        <w:pStyle w:val="Reference"/>
        <w:numPr>
          <w:ilvl w:val="0"/>
          <w:numId w:val="0"/>
        </w:numPr>
        <w:ind w:left="567" w:hanging="567"/>
      </w:pPr>
    </w:p>
    <w:sectPr w:rsidR="008440F9" w:rsidRPr="00B84AAC">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3F814" w14:textId="77777777" w:rsidR="00A97CCA" w:rsidRDefault="00A97CCA">
      <w:r>
        <w:separator/>
      </w:r>
    </w:p>
  </w:endnote>
  <w:endnote w:type="continuationSeparator" w:id="0">
    <w:p w14:paraId="005A0F54" w14:textId="77777777" w:rsidR="00A97CCA" w:rsidRDefault="00A9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FE409" w14:textId="20A1B27B" w:rsidR="0087076F" w:rsidRDefault="0087076F">
    <w:pPr>
      <w:pStyle w:val="af"/>
      <w:tabs>
        <w:tab w:val="center" w:pos="4820"/>
        <w:tab w:val="right" w:pos="9639"/>
      </w:tabs>
    </w:pPr>
    <w:r>
      <w:tab/>
    </w:r>
    <w:r>
      <w:rPr>
        <w:rStyle w:val="af7"/>
      </w:rPr>
      <w:fldChar w:fldCharType="begin"/>
    </w:r>
    <w:r>
      <w:rPr>
        <w:rStyle w:val="af7"/>
      </w:rPr>
      <w:instrText xml:space="preserve"> PAGE </w:instrText>
    </w:r>
    <w:r>
      <w:rPr>
        <w:rStyle w:val="af7"/>
      </w:rPr>
      <w:fldChar w:fldCharType="separate"/>
    </w:r>
    <w:r w:rsidR="00B12286">
      <w:rPr>
        <w:rStyle w:val="af7"/>
        <w:noProof/>
      </w:rPr>
      <w:t>31</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B12286">
      <w:rPr>
        <w:rStyle w:val="af7"/>
        <w:noProof/>
      </w:rPr>
      <w:t>52</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622BB5" w14:textId="77777777" w:rsidR="00A97CCA" w:rsidRDefault="00A97CCA">
      <w:r>
        <w:separator/>
      </w:r>
    </w:p>
  </w:footnote>
  <w:footnote w:type="continuationSeparator" w:id="0">
    <w:p w14:paraId="3B364D28" w14:textId="77777777" w:rsidR="00A97CCA" w:rsidRDefault="00A97C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C97B0" w14:textId="77777777" w:rsidR="0087076F" w:rsidRDefault="0087076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16F68D5"/>
    <w:multiLevelType w:val="hybridMultilevel"/>
    <w:tmpl w:val="16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43" w15:restartNumberingAfterBreak="0">
    <w:nsid w:val="45EC3DEA"/>
    <w:multiLevelType w:val="hybridMultilevel"/>
    <w:tmpl w:val="F92E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7942CF"/>
    <w:multiLevelType w:val="hybridMultilevel"/>
    <w:tmpl w:val="7A3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3E13393"/>
    <w:multiLevelType w:val="hybridMultilevel"/>
    <w:tmpl w:val="B2560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BDE1D10"/>
    <w:multiLevelType w:val="multilevel"/>
    <w:tmpl w:val="5BDE1D10"/>
    <w:lvl w:ilvl="0">
      <w:start w:val="1"/>
      <w:numFmt w:val="bullet"/>
      <w:pStyle w:val="a2"/>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0"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4"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2"/>
  </w:num>
  <w:num w:numId="2">
    <w:abstractNumId w:val="30"/>
  </w:num>
  <w:num w:numId="3">
    <w:abstractNumId w:val="6"/>
  </w:num>
  <w:num w:numId="4">
    <w:abstractNumId w:val="18"/>
  </w:num>
  <w:num w:numId="5">
    <w:abstractNumId w:val="14"/>
  </w:num>
  <w:num w:numId="6">
    <w:abstractNumId w:val="54"/>
  </w:num>
  <w:num w:numId="7">
    <w:abstractNumId w:val="0"/>
  </w:num>
  <w:num w:numId="8">
    <w:abstractNumId w:val="63"/>
  </w:num>
  <w:num w:numId="9">
    <w:abstractNumId w:val="45"/>
  </w:num>
  <w:num w:numId="10">
    <w:abstractNumId w:val="38"/>
  </w:num>
  <w:num w:numId="11">
    <w:abstractNumId w:val="48"/>
  </w:num>
  <w:num w:numId="12">
    <w:abstractNumId w:val="49"/>
  </w:num>
  <w:num w:numId="13">
    <w:abstractNumId w:val="25"/>
  </w:num>
  <w:num w:numId="14">
    <w:abstractNumId w:val="57"/>
  </w:num>
  <w:num w:numId="15">
    <w:abstractNumId w:val="64"/>
  </w:num>
  <w:num w:numId="16">
    <w:abstractNumId w:val="39"/>
  </w:num>
  <w:num w:numId="17">
    <w:abstractNumId w:val="16"/>
  </w:num>
  <w:num w:numId="18">
    <w:abstractNumId w:val="59"/>
  </w:num>
  <w:num w:numId="19">
    <w:abstractNumId w:val="29"/>
  </w:num>
  <w:num w:numId="20">
    <w:abstractNumId w:val="2"/>
  </w:num>
  <w:num w:numId="21">
    <w:abstractNumId w:val="37"/>
  </w:num>
  <w:num w:numId="22">
    <w:abstractNumId w:val="58"/>
  </w:num>
  <w:num w:numId="23">
    <w:abstractNumId w:val="55"/>
  </w:num>
  <w:num w:numId="24">
    <w:abstractNumId w:val="44"/>
  </w:num>
  <w:num w:numId="25">
    <w:abstractNumId w:val="46"/>
  </w:num>
  <w:num w:numId="26">
    <w:abstractNumId w:val="31"/>
  </w:num>
  <w:num w:numId="27">
    <w:abstractNumId w:val="22"/>
  </w:num>
  <w:num w:numId="28">
    <w:abstractNumId w:val="56"/>
  </w:num>
  <w:num w:numId="29">
    <w:abstractNumId w:val="53"/>
  </w:num>
  <w:num w:numId="30">
    <w:abstractNumId w:val="36"/>
  </w:num>
  <w:num w:numId="31">
    <w:abstractNumId w:val="13"/>
  </w:num>
  <w:num w:numId="32">
    <w:abstractNumId w:val="28"/>
  </w:num>
  <w:num w:numId="33">
    <w:abstractNumId w:val="19"/>
  </w:num>
  <w:num w:numId="34">
    <w:abstractNumId w:val="12"/>
  </w:num>
  <w:num w:numId="35">
    <w:abstractNumId w:val="21"/>
  </w:num>
  <w:num w:numId="36">
    <w:abstractNumId w:val="60"/>
  </w:num>
  <w:num w:numId="37">
    <w:abstractNumId w:val="5"/>
  </w:num>
  <w:num w:numId="38">
    <w:abstractNumId w:val="1"/>
  </w:num>
  <w:num w:numId="39">
    <w:abstractNumId w:val="61"/>
  </w:num>
  <w:num w:numId="40">
    <w:abstractNumId w:val="20"/>
  </w:num>
  <w:num w:numId="41">
    <w:abstractNumId w:val="7"/>
  </w:num>
  <w:num w:numId="42">
    <w:abstractNumId w:val="10"/>
  </w:num>
  <w:num w:numId="43">
    <w:abstractNumId w:val="24"/>
  </w:num>
  <w:num w:numId="44">
    <w:abstractNumId w:val="3"/>
  </w:num>
  <w:num w:numId="45">
    <w:abstractNumId w:val="9"/>
  </w:num>
  <w:num w:numId="46">
    <w:abstractNumId w:val="17"/>
  </w:num>
  <w:num w:numId="47">
    <w:abstractNumId w:val="47"/>
  </w:num>
  <w:num w:numId="48">
    <w:abstractNumId w:val="26"/>
  </w:num>
  <w:num w:numId="49">
    <w:abstractNumId w:val="41"/>
  </w:num>
  <w:num w:numId="50">
    <w:abstractNumId w:val="23"/>
  </w:num>
  <w:num w:numId="51">
    <w:abstractNumId w:val="27"/>
  </w:num>
  <w:num w:numId="52">
    <w:abstractNumId w:val="32"/>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3"/>
  </w:num>
  <w:num w:numId="56">
    <w:abstractNumId w:val="8"/>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65"/>
  </w:num>
  <w:num w:numId="60">
    <w:abstractNumId w:val="35"/>
  </w:num>
  <w:num w:numId="61">
    <w:abstractNumId w:val="40"/>
  </w:num>
  <w:num w:numId="62">
    <w:abstractNumId w:val="50"/>
  </w:num>
  <w:num w:numId="63">
    <w:abstractNumId w:val="4"/>
  </w:num>
  <w:num w:numId="64">
    <w:abstractNumId w:val="51"/>
  </w:num>
  <w:num w:numId="65">
    <w:abstractNumId w:val="15"/>
  </w:num>
  <w:num w:numId="66">
    <w:abstractNumId w:val="43"/>
  </w:num>
  <w:num w:numId="67">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0A23"/>
    <w:rsid w:val="00081160"/>
    <w:rsid w:val="0008193D"/>
    <w:rsid w:val="00081AE6"/>
    <w:rsid w:val="00081E7D"/>
    <w:rsid w:val="000828CA"/>
    <w:rsid w:val="00083C60"/>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1FE5"/>
    <w:rsid w:val="001621FF"/>
    <w:rsid w:val="00162C1B"/>
    <w:rsid w:val="001639D9"/>
    <w:rsid w:val="00163DF4"/>
    <w:rsid w:val="00164076"/>
    <w:rsid w:val="001655E2"/>
    <w:rsid w:val="001659C1"/>
    <w:rsid w:val="0016666C"/>
    <w:rsid w:val="001728EB"/>
    <w:rsid w:val="00172A27"/>
    <w:rsid w:val="0017317D"/>
    <w:rsid w:val="00173A8E"/>
    <w:rsid w:val="00173E93"/>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4844"/>
    <w:rsid w:val="001D51BA"/>
    <w:rsid w:val="001D53E7"/>
    <w:rsid w:val="001D6342"/>
    <w:rsid w:val="001D689D"/>
    <w:rsid w:val="001D6D53"/>
    <w:rsid w:val="001D781B"/>
    <w:rsid w:val="001E1624"/>
    <w:rsid w:val="001E18E6"/>
    <w:rsid w:val="001E32B7"/>
    <w:rsid w:val="001E3EA7"/>
    <w:rsid w:val="001E3FB6"/>
    <w:rsid w:val="001E438D"/>
    <w:rsid w:val="001E553C"/>
    <w:rsid w:val="001E58E2"/>
    <w:rsid w:val="001E5BB3"/>
    <w:rsid w:val="001E738D"/>
    <w:rsid w:val="001E7770"/>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06E5"/>
    <w:rsid w:val="003212D6"/>
    <w:rsid w:val="00322187"/>
    <w:rsid w:val="00322C9F"/>
    <w:rsid w:val="0032382C"/>
    <w:rsid w:val="00323A6A"/>
    <w:rsid w:val="00324D23"/>
    <w:rsid w:val="003308CF"/>
    <w:rsid w:val="00331751"/>
    <w:rsid w:val="00331ED6"/>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0E7"/>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5FC9"/>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260D"/>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37EEF"/>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156E"/>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214"/>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76F"/>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9F70D7"/>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97CCA"/>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234"/>
    <w:rsid w:val="00AC2546"/>
    <w:rsid w:val="00AC2ECD"/>
    <w:rsid w:val="00AC3119"/>
    <w:rsid w:val="00AC385B"/>
    <w:rsid w:val="00AC3C8F"/>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286"/>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4AAC"/>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81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8E"/>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6DD"/>
    <w:rsid w:val="00DD1DA5"/>
    <w:rsid w:val="00DD3863"/>
    <w:rsid w:val="00DD45CB"/>
    <w:rsid w:val="00DD5252"/>
    <w:rsid w:val="00DD5874"/>
    <w:rsid w:val="00DD597E"/>
    <w:rsid w:val="00DE49EE"/>
    <w:rsid w:val="00DE5608"/>
    <w:rsid w:val="00DE58D0"/>
    <w:rsid w:val="00DE654F"/>
    <w:rsid w:val="00DE6585"/>
    <w:rsid w:val="00DE6726"/>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19E"/>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3F1"/>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12286"/>
    <w:pPr>
      <w:widowControl w:val="0"/>
      <w:jc w:val="both"/>
    </w:pPr>
    <w:rPr>
      <w:rFonts w:asciiTheme="minorHAnsi" w:hAnsiTheme="minorHAnsi" w:cstheme="minorBidi"/>
      <w:kern w:val="2"/>
      <w:sz w:val="21"/>
      <w:szCs w:val="22"/>
    </w:rPr>
  </w:style>
  <w:style w:type="paragraph" w:styleId="1">
    <w:name w:val="heading 1"/>
    <w:next w:val="21"/>
    <w:link w:val="1Char"/>
    <w:qFormat/>
    <w:rsid w:val="00F91181"/>
    <w:pPr>
      <w:keepNext/>
      <w:tabs>
        <w:tab w:val="num" w:pos="432"/>
      </w:tabs>
      <w:spacing w:before="240" w:after="240"/>
      <w:ind w:left="432" w:hanging="432"/>
      <w:jc w:val="both"/>
      <w:outlineLvl w:val="0"/>
    </w:pPr>
    <w:rPr>
      <w:rFonts w:ascii="Arial" w:eastAsia="黑体" w:hAnsi="Arial"/>
      <w:b/>
      <w:sz w:val="32"/>
      <w:szCs w:val="32"/>
    </w:rPr>
  </w:style>
  <w:style w:type="paragraph" w:styleId="21">
    <w:name w:val="heading 2"/>
    <w:next w:val="a3"/>
    <w:link w:val="2Char"/>
    <w:qFormat/>
    <w:rsid w:val="00F91181"/>
    <w:pPr>
      <w:keepNext/>
      <w:tabs>
        <w:tab w:val="num" w:pos="576"/>
      </w:tabs>
      <w:spacing w:before="240" w:after="240"/>
      <w:ind w:left="576" w:hanging="576"/>
      <w:jc w:val="both"/>
      <w:outlineLvl w:val="1"/>
    </w:pPr>
    <w:rPr>
      <w:rFonts w:ascii="Arial" w:eastAsia="黑体" w:hAnsi="Arial"/>
      <w:sz w:val="24"/>
      <w:szCs w:val="24"/>
    </w:rPr>
  </w:style>
  <w:style w:type="paragraph" w:styleId="31">
    <w:name w:val="heading 3"/>
    <w:basedOn w:val="a3"/>
    <w:next w:val="a3"/>
    <w:link w:val="3Char"/>
    <w:qFormat/>
    <w:rsid w:val="00F91181"/>
    <w:pPr>
      <w:keepNext/>
      <w:keepLines/>
      <w:tabs>
        <w:tab w:val="num" w:pos="720"/>
      </w:tabs>
      <w:spacing w:before="260" w:after="260" w:line="416" w:lineRule="auto"/>
      <w:ind w:left="720" w:hanging="720"/>
      <w:outlineLvl w:val="2"/>
    </w:pPr>
    <w:rPr>
      <w:rFonts w:eastAsia="黑体"/>
      <w:bCs/>
      <w:szCs w:val="32"/>
    </w:rPr>
  </w:style>
  <w:style w:type="paragraph" w:styleId="40">
    <w:name w:val="heading 4"/>
    <w:basedOn w:val="31"/>
    <w:next w:val="a3"/>
    <w:link w:val="4Char"/>
    <w:qFormat/>
    <w:pPr>
      <w:ind w:left="1418" w:hanging="1418"/>
      <w:outlineLvl w:val="3"/>
    </w:pPr>
  </w:style>
  <w:style w:type="paragraph" w:styleId="50">
    <w:name w:val="heading 5"/>
    <w:basedOn w:val="40"/>
    <w:next w:val="a3"/>
    <w:link w:val="5Char"/>
    <w:qFormat/>
    <w:pPr>
      <w:ind w:left="1701" w:hanging="1701"/>
      <w:outlineLvl w:val="4"/>
    </w:pPr>
  </w:style>
  <w:style w:type="paragraph" w:styleId="6">
    <w:name w:val="heading 6"/>
    <w:basedOn w:val="H6"/>
    <w:next w:val="a3"/>
    <w:link w:val="6Char"/>
    <w:qFormat/>
    <w:pPr>
      <w:outlineLvl w:val="5"/>
    </w:pPr>
  </w:style>
  <w:style w:type="paragraph" w:styleId="7">
    <w:name w:val="heading 7"/>
    <w:basedOn w:val="H6"/>
    <w:next w:val="a3"/>
    <w:link w:val="7Char"/>
    <w:qFormat/>
    <w:pPr>
      <w:outlineLvl w:val="6"/>
    </w:pPr>
  </w:style>
  <w:style w:type="paragraph" w:styleId="8">
    <w:name w:val="heading 8"/>
    <w:basedOn w:val="1"/>
    <w:next w:val="a3"/>
    <w:link w:val="8Char"/>
    <w:qFormat/>
    <w:pPr>
      <w:ind w:left="0" w:firstLine="0"/>
      <w:outlineLvl w:val="7"/>
    </w:pPr>
  </w:style>
  <w:style w:type="paragraph" w:styleId="9">
    <w:name w:val="heading 9"/>
    <w:basedOn w:val="8"/>
    <w:next w:val="a3"/>
    <w:link w:val="9Char"/>
    <w:qFormat/>
    <w:pPr>
      <w:outlineLvl w:val="8"/>
    </w:pPr>
  </w:style>
  <w:style w:type="character" w:default="1" w:styleId="a4">
    <w:name w:val="Default Paragraph Font"/>
    <w:uiPriority w:val="1"/>
    <w:semiHidden/>
    <w:unhideWhenUsed/>
    <w:rsid w:val="00B12286"/>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12286"/>
  </w:style>
  <w:style w:type="paragraph" w:customStyle="1" w:styleId="H6">
    <w:name w:val="H6"/>
    <w:basedOn w:val="50"/>
    <w:next w:val="a3"/>
    <w:pPr>
      <w:ind w:left="1985" w:hanging="1985"/>
      <w:outlineLvl w:val="9"/>
    </w:pPr>
    <w:rPr>
      <w:sz w:val="20"/>
    </w:rPr>
  </w:style>
  <w:style w:type="paragraph" w:styleId="32">
    <w:name w:val="List 3"/>
    <w:basedOn w:val="22"/>
    <w:pPr>
      <w:ind w:left="1135"/>
    </w:pPr>
  </w:style>
  <w:style w:type="paragraph" w:styleId="22">
    <w:name w:val="List 2"/>
    <w:basedOn w:val="a7"/>
    <w:qFormat/>
    <w:pPr>
      <w:ind w:left="851"/>
    </w:pPr>
  </w:style>
  <w:style w:type="paragraph" w:styleId="a7">
    <w:name w:val="List"/>
    <w:basedOn w:val="a8"/>
    <w:qFormat/>
    <w:pPr>
      <w:ind w:left="568" w:hanging="284"/>
    </w:pPr>
  </w:style>
  <w:style w:type="paragraph" w:styleId="a8">
    <w:name w:val="Body Text"/>
    <w:basedOn w:val="a3"/>
    <w:link w:val="Char"/>
    <w:qFormat/>
    <w:pPr>
      <w:spacing w:after="120"/>
    </w:pPr>
    <w:rPr>
      <w:rFonts w:ascii="Arial" w:hAnsi="Arial"/>
    </w:rPr>
  </w:style>
  <w:style w:type="paragraph" w:styleId="70">
    <w:name w:val="toc 7"/>
    <w:basedOn w:val="60"/>
    <w:next w:val="a3"/>
    <w:uiPriority w:val="39"/>
    <w:qFormat/>
    <w:pPr>
      <w:ind w:left="2268" w:hanging="2268"/>
    </w:pPr>
  </w:style>
  <w:style w:type="paragraph" w:styleId="60">
    <w:name w:val="toc 6"/>
    <w:basedOn w:val="51"/>
    <w:next w:val="a3"/>
    <w:uiPriority w:val="39"/>
    <w:pPr>
      <w:ind w:left="1985" w:hanging="1985"/>
    </w:pPr>
  </w:style>
  <w:style w:type="paragraph" w:styleId="51">
    <w:name w:val="toc 5"/>
    <w:basedOn w:val="41"/>
    <w:next w:val="a3"/>
    <w:uiPriority w:val="39"/>
    <w:qFormat/>
    <w:pPr>
      <w:ind w:left="1701" w:hanging="1701"/>
    </w:pPr>
  </w:style>
  <w:style w:type="paragraph" w:styleId="41">
    <w:name w:val="toc 4"/>
    <w:basedOn w:val="33"/>
    <w:next w:val="a3"/>
    <w:uiPriority w:val="39"/>
    <w:qFormat/>
    <w:pPr>
      <w:ind w:left="1418" w:hanging="1418"/>
    </w:pPr>
  </w:style>
  <w:style w:type="paragraph" w:styleId="33">
    <w:name w:val="toc 3"/>
    <w:basedOn w:val="23"/>
    <w:next w:val="a3"/>
    <w:uiPriority w:val="39"/>
    <w:qFormat/>
    <w:pPr>
      <w:ind w:left="1134" w:hanging="1134"/>
    </w:pPr>
  </w:style>
  <w:style w:type="paragraph" w:styleId="23">
    <w:name w:val="toc 2"/>
    <w:basedOn w:val="10"/>
    <w:next w:val="a3"/>
    <w:uiPriority w:val="39"/>
    <w:pPr>
      <w:keepNext w:val="0"/>
      <w:spacing w:before="0"/>
      <w:ind w:left="851" w:hanging="851"/>
    </w:pPr>
    <w:rPr>
      <w:sz w:val="20"/>
    </w:rPr>
  </w:style>
  <w:style w:type="paragraph" w:styleId="10">
    <w:name w:val="toc 1"/>
    <w:next w:val="a3"/>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7"/>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2"/>
    <w:qFormat/>
    <w:pPr>
      <w:numPr>
        <w:numId w:val="5"/>
      </w:numPr>
    </w:pPr>
  </w:style>
  <w:style w:type="paragraph" w:styleId="a2">
    <w:name w:val="List Bullet"/>
    <w:basedOn w:val="a7"/>
    <w:qFormat/>
    <w:pPr>
      <w:numPr>
        <w:numId w:val="6"/>
      </w:numPr>
    </w:pPr>
  </w:style>
  <w:style w:type="paragraph" w:styleId="a9">
    <w:name w:val="caption"/>
    <w:basedOn w:val="a3"/>
    <w:next w:val="a3"/>
    <w:link w:val="Char0"/>
    <w:qFormat/>
    <w:pPr>
      <w:spacing w:before="120" w:after="120"/>
    </w:pPr>
    <w:rPr>
      <w:b/>
      <w:lang w:eastAsia="en-GB"/>
    </w:rPr>
  </w:style>
  <w:style w:type="paragraph" w:styleId="aa">
    <w:name w:val="Document Map"/>
    <w:basedOn w:val="a3"/>
    <w:link w:val="Char1"/>
    <w:pPr>
      <w:shd w:val="clear" w:color="auto" w:fill="000080"/>
    </w:pPr>
    <w:rPr>
      <w:rFonts w:ascii="Tahoma" w:hAnsi="Tahoma" w:cs="Tahoma"/>
    </w:rPr>
  </w:style>
  <w:style w:type="paragraph" w:styleId="ab">
    <w:name w:val="annotation text"/>
    <w:basedOn w:val="a3"/>
    <w:link w:val="Char2"/>
    <w:uiPriority w:val="99"/>
    <w:qFormat/>
  </w:style>
  <w:style w:type="paragraph" w:styleId="3">
    <w:name w:val="List Number 3"/>
    <w:basedOn w:val="20"/>
    <w:qFormat/>
    <w:pPr>
      <w:numPr>
        <w:numId w:val="7"/>
      </w:numPr>
      <w:contextualSpacing/>
    </w:pPr>
  </w:style>
  <w:style w:type="paragraph" w:styleId="ac">
    <w:name w:val="List Continue"/>
    <w:basedOn w:val="a3"/>
    <w:qFormat/>
    <w:pPr>
      <w:spacing w:after="120"/>
      <w:ind w:left="283"/>
      <w:contextualSpacing/>
    </w:pPr>
    <w:rPr>
      <w:rFonts w:ascii="Arial" w:hAnsi="Arial"/>
    </w:rPr>
  </w:style>
  <w:style w:type="paragraph" w:styleId="ad">
    <w:name w:val="Plain Text"/>
    <w:basedOn w:val="a3"/>
    <w:link w:val="Char3"/>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3"/>
    <w:uiPriority w:val="39"/>
    <w:qFormat/>
    <w:pPr>
      <w:spacing w:before="180"/>
      <w:ind w:left="2693" w:hanging="2693"/>
    </w:pPr>
    <w:rPr>
      <w:b/>
    </w:rPr>
  </w:style>
  <w:style w:type="paragraph" w:styleId="ae">
    <w:name w:val="Balloon Text"/>
    <w:basedOn w:val="a3"/>
    <w:link w:val="Char4"/>
    <w:rsid w:val="00F91181"/>
    <w:rPr>
      <w:sz w:val="18"/>
      <w:szCs w:val="18"/>
    </w:rPr>
  </w:style>
  <w:style w:type="paragraph" w:styleId="af">
    <w:name w:val="footer"/>
    <w:link w:val="Char5"/>
    <w:rsid w:val="00F91181"/>
    <w:pPr>
      <w:tabs>
        <w:tab w:val="center" w:pos="4510"/>
        <w:tab w:val="right" w:pos="9020"/>
      </w:tabs>
    </w:pPr>
    <w:rPr>
      <w:rFonts w:ascii="Arial" w:eastAsia="宋体" w:hAnsi="Arial"/>
      <w:sz w:val="18"/>
      <w:szCs w:val="18"/>
    </w:rPr>
  </w:style>
  <w:style w:type="paragraph" w:styleId="af0">
    <w:name w:val="header"/>
    <w:link w:val="Char6"/>
    <w:rsid w:val="00F91181"/>
    <w:pPr>
      <w:tabs>
        <w:tab w:val="center" w:pos="4153"/>
        <w:tab w:val="right" w:pos="8306"/>
      </w:tabs>
      <w:snapToGrid w:val="0"/>
      <w:jc w:val="both"/>
    </w:pPr>
    <w:rPr>
      <w:rFonts w:ascii="Arial" w:eastAsia="宋体" w:hAnsi="Arial"/>
      <w:sz w:val="18"/>
      <w:szCs w:val="18"/>
    </w:rPr>
  </w:style>
  <w:style w:type="paragraph" w:styleId="af1">
    <w:name w:val="index heading"/>
    <w:basedOn w:val="a3"/>
    <w:next w:val="a3"/>
    <w:qFormat/>
    <w:pPr>
      <w:pBdr>
        <w:top w:val="single" w:sz="12" w:space="0" w:color="auto"/>
      </w:pBdr>
      <w:spacing w:before="360" w:after="240"/>
    </w:pPr>
    <w:rPr>
      <w:b/>
      <w:i/>
      <w:sz w:val="26"/>
      <w:lang w:eastAsia="en-GB"/>
    </w:rPr>
  </w:style>
  <w:style w:type="paragraph" w:styleId="af2">
    <w:name w:val="footnote text"/>
    <w:basedOn w:val="a3"/>
    <w:link w:val="Char7"/>
    <w:qFormat/>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3">
    <w:name w:val="table of figures"/>
    <w:basedOn w:val="a8"/>
    <w:next w:val="a3"/>
    <w:uiPriority w:val="99"/>
    <w:qFormat/>
    <w:pPr>
      <w:ind w:left="1701" w:hanging="1701"/>
    </w:pPr>
    <w:rPr>
      <w:b/>
    </w:rPr>
  </w:style>
  <w:style w:type="paragraph" w:styleId="90">
    <w:name w:val="toc 9"/>
    <w:basedOn w:val="80"/>
    <w:next w:val="a3"/>
    <w:uiPriority w:val="39"/>
    <w:qFormat/>
    <w:pPr>
      <w:ind w:left="1418" w:hanging="1418"/>
    </w:pPr>
  </w:style>
  <w:style w:type="paragraph" w:styleId="24">
    <w:name w:val="List Continue 2"/>
    <w:basedOn w:val="a3"/>
    <w:qFormat/>
    <w:pPr>
      <w:spacing w:after="120"/>
      <w:ind w:left="566"/>
      <w:contextualSpacing/>
    </w:pPr>
    <w:rPr>
      <w:rFonts w:ascii="Arial" w:hAnsi="Arial"/>
    </w:rPr>
  </w:style>
  <w:style w:type="paragraph" w:styleId="11">
    <w:name w:val="index 1"/>
    <w:basedOn w:val="a3"/>
    <w:next w:val="a3"/>
    <w:pPr>
      <w:keepLines/>
    </w:pPr>
  </w:style>
  <w:style w:type="paragraph" w:styleId="25">
    <w:name w:val="index 2"/>
    <w:basedOn w:val="11"/>
    <w:next w:val="a3"/>
    <w:pPr>
      <w:ind w:left="284"/>
    </w:pPr>
  </w:style>
  <w:style w:type="paragraph" w:styleId="af4">
    <w:name w:val="annotation subject"/>
    <w:basedOn w:val="ab"/>
    <w:next w:val="ab"/>
    <w:link w:val="Char8"/>
    <w:qFormat/>
    <w:rPr>
      <w:b/>
      <w:bCs/>
    </w:rPr>
  </w:style>
  <w:style w:type="table" w:styleId="af5">
    <w:name w:val="Table Grid"/>
    <w:basedOn w:val="a5"/>
    <w:rsid w:val="00F91181"/>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4"/>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rPr>
      <w:b/>
      <w:position w:val="6"/>
      <w:sz w:val="16"/>
    </w:rPr>
  </w:style>
  <w:style w:type="paragraph" w:customStyle="1" w:styleId="Figure">
    <w:name w:val="Figure"/>
    <w:basedOn w:val="a3"/>
    <w:next w:val="a9"/>
    <w:qFormat/>
    <w:pPr>
      <w:keepNext/>
      <w:keepLines/>
      <w:spacing w:before="180"/>
      <w:jc w:val="center"/>
    </w:pPr>
  </w:style>
  <w:style w:type="paragraph" w:customStyle="1" w:styleId="3GPPHeader">
    <w:name w:val="3GPP_Header"/>
    <w:basedOn w:val="a8"/>
    <w:qFormat/>
    <w:pPr>
      <w:tabs>
        <w:tab w:val="left" w:pos="1701"/>
        <w:tab w:val="right" w:pos="9639"/>
      </w:tabs>
      <w:spacing w:after="240"/>
    </w:pPr>
    <w:rPr>
      <w:b/>
    </w:rPr>
  </w:style>
  <w:style w:type="paragraph" w:customStyle="1" w:styleId="EQ">
    <w:name w:val="EQ"/>
    <w:basedOn w:val="a3"/>
    <w:next w:val="a3"/>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3"/>
    <w:link w:val="NOChar"/>
    <w:qFormat/>
    <w:pPr>
      <w:keepLines/>
      <w:ind w:left="1135" w:hanging="851"/>
    </w:pPr>
  </w:style>
  <w:style w:type="paragraph" w:customStyle="1" w:styleId="Reference">
    <w:name w:val="Reference"/>
    <w:basedOn w:val="a8"/>
    <w:qFormat/>
    <w:pPr>
      <w:numPr>
        <w:numId w:val="9"/>
      </w:numPr>
    </w:pPr>
  </w:style>
  <w:style w:type="character" w:customStyle="1" w:styleId="1Char">
    <w:name w:val="标题 1 Char"/>
    <w:link w:val="1"/>
    <w:qFormat/>
    <w:rPr>
      <w:rFonts w:ascii="Arial" w:eastAsia="黑体" w:hAnsi="Arial"/>
      <w:b/>
      <w:sz w:val="32"/>
      <w:szCs w:val="32"/>
    </w:rPr>
  </w:style>
  <w:style w:type="paragraph" w:customStyle="1" w:styleId="B1">
    <w:name w:val="B1"/>
    <w:basedOn w:val="a7"/>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8"/>
    <w:qFormat/>
    <w:pPr>
      <w:numPr>
        <w:numId w:val="10"/>
      </w:numPr>
      <w:tabs>
        <w:tab w:val="clear" w:pos="1304"/>
        <w:tab w:val="left" w:pos="1701"/>
      </w:tabs>
      <w:ind w:left="1701" w:hanging="1701"/>
    </w:pPr>
    <w:rPr>
      <w:b/>
      <w:bCs/>
    </w:rPr>
  </w:style>
  <w:style w:type="character" w:customStyle="1" w:styleId="Char">
    <w:name w:val="正文文本 Char"/>
    <w:link w:val="a8"/>
    <w:qFormat/>
    <w:rPr>
      <w:rFonts w:ascii="Arial" w:hAnsi="Arial"/>
      <w:lang w:eastAsia="zh-CN"/>
    </w:rPr>
  </w:style>
  <w:style w:type="paragraph" w:customStyle="1" w:styleId="B5">
    <w:name w:val="B5"/>
    <w:basedOn w:val="52"/>
    <w:link w:val="B5Char"/>
    <w:rPr>
      <w:rFonts w:ascii="Times New Roman" w:hAnsi="Times New Roman"/>
    </w:rPr>
  </w:style>
  <w:style w:type="paragraph" w:customStyle="1" w:styleId="EX">
    <w:name w:val="EX"/>
    <w:basedOn w:val="a3"/>
    <w:pPr>
      <w:keepLines/>
      <w:ind w:left="1702" w:hanging="1418"/>
    </w:pPr>
  </w:style>
  <w:style w:type="paragraph" w:customStyle="1" w:styleId="EW">
    <w:name w:val="EW"/>
    <w:basedOn w:val="EX"/>
  </w:style>
  <w:style w:type="paragraph" w:customStyle="1" w:styleId="TAL">
    <w:name w:val="TAL"/>
    <w:basedOn w:val="a3"/>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3"/>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3"/>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3"/>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basedOn w:val="a4"/>
    <w:link w:val="ae"/>
    <w:rsid w:val="00F91181"/>
    <w:rPr>
      <w:rFonts w:ascii="Times New Roman" w:eastAsia="宋体" w:hAnsi="Times New Roman"/>
      <w:snapToGrid w:val="0"/>
      <w:sz w:val="18"/>
      <w:szCs w:val="18"/>
    </w:rPr>
  </w:style>
  <w:style w:type="character" w:customStyle="1" w:styleId="Char2">
    <w:name w:val="批注文字 Char"/>
    <w:link w:val="ab"/>
    <w:uiPriority w:val="99"/>
    <w:qFormat/>
    <w:rPr>
      <w:rFonts w:ascii="Times New Roman" w:hAnsi="Times New Roman"/>
      <w:lang w:eastAsia="ja-JP"/>
    </w:rPr>
  </w:style>
  <w:style w:type="character" w:customStyle="1" w:styleId="Char8">
    <w:name w:val="批注主题 Char"/>
    <w:link w:val="af4"/>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a3"/>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a"/>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a3"/>
    <w:next w:val="a3"/>
    <w:pPr>
      <w:numPr>
        <w:numId w:val="12"/>
      </w:numPr>
      <w:spacing w:before="40"/>
    </w:pPr>
    <w:rPr>
      <w:rFonts w:ascii="Arial" w:eastAsia="MS Mincho" w:hAnsi="Arial"/>
      <w:b/>
      <w:lang w:eastAsia="en-GB"/>
    </w:rPr>
  </w:style>
  <w:style w:type="paragraph" w:customStyle="1" w:styleId="FigureTitle">
    <w:name w:val="Figure_Title"/>
    <w:basedOn w:val="a3"/>
    <w:next w:val="a3"/>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0"/>
    <w:qFormat/>
    <w:rPr>
      <w:rFonts w:ascii="Arial" w:eastAsia="宋体" w:hAnsi="Arial"/>
      <w:sz w:val="18"/>
      <w:szCs w:val="18"/>
    </w:rPr>
  </w:style>
  <w:style w:type="character" w:customStyle="1" w:styleId="Char5">
    <w:name w:val="页脚 Char"/>
    <w:link w:val="af"/>
    <w:qFormat/>
    <w:rPr>
      <w:rFonts w:ascii="Arial" w:eastAsia="宋体" w:hAnsi="Arial"/>
      <w:sz w:val="18"/>
      <w:szCs w:val="18"/>
    </w:rPr>
  </w:style>
  <w:style w:type="character" w:customStyle="1" w:styleId="Char7">
    <w:name w:val="脚注文本 Char"/>
    <w:link w:val="af2"/>
    <w:rPr>
      <w:rFonts w:ascii="Times New Roman" w:hAnsi="Times New Roman"/>
      <w:sz w:val="16"/>
      <w:lang w:eastAsia="ja-JP"/>
    </w:rPr>
  </w:style>
  <w:style w:type="paragraph" w:customStyle="1" w:styleId="Guidance">
    <w:name w:val="Guidance"/>
    <w:basedOn w:val="a3"/>
    <w:rPr>
      <w:i/>
      <w:color w:val="0000FF"/>
    </w:rPr>
  </w:style>
  <w:style w:type="character" w:customStyle="1" w:styleId="2Char">
    <w:name w:val="标题 2 Char"/>
    <w:link w:val="21"/>
    <w:rPr>
      <w:rFonts w:ascii="Arial" w:eastAsia="黑体" w:hAnsi="Arial"/>
      <w:sz w:val="24"/>
      <w:szCs w:val="24"/>
    </w:rPr>
  </w:style>
  <w:style w:type="character" w:customStyle="1" w:styleId="3Char">
    <w:name w:val="标题 3 Char"/>
    <w:link w:val="31"/>
    <w:rPr>
      <w:rFonts w:ascii="Times New Roman" w:eastAsia="黑体" w:hAnsi="Times New Roman"/>
      <w:bCs/>
      <w:snapToGrid w:val="0"/>
      <w:kern w:val="2"/>
      <w:sz w:val="24"/>
      <w:szCs w:val="32"/>
    </w:rPr>
  </w:style>
  <w:style w:type="character" w:customStyle="1" w:styleId="4Char">
    <w:name w:val="标题 4 Char"/>
    <w:link w:val="40"/>
    <w:rPr>
      <w:rFonts w:ascii="Times New Roman" w:eastAsia="黑体" w:hAnsi="Times New Roman"/>
      <w:bCs/>
      <w:snapToGrid w:val="0"/>
      <w:kern w:val="2"/>
      <w:sz w:val="24"/>
      <w:szCs w:val="32"/>
      <w:lang w:val="en-US" w:eastAsia="zh-CN"/>
    </w:rPr>
  </w:style>
  <w:style w:type="character" w:customStyle="1" w:styleId="5Char">
    <w:name w:val="标题 5 Char"/>
    <w:link w:val="50"/>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3"/>
    <w:link w:val="Char9"/>
    <w:uiPriority w:val="34"/>
    <w:qFormat/>
    <w:rsid w:val="00F91181"/>
    <w:pPr>
      <w:ind w:firstLineChars="200" w:firstLine="420"/>
    </w:pPr>
  </w:style>
  <w:style w:type="character" w:customStyle="1" w:styleId="Char9">
    <w:name w:val="列出段落 Char"/>
    <w:link w:val="afd"/>
    <w:uiPriority w:val="34"/>
    <w:qFormat/>
    <w:locked/>
    <w:rPr>
      <w:rFonts w:ascii="Times New Roman" w:eastAsia="宋体"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d"/>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3"/>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a4"/>
    <w:link w:val="bullet"/>
    <w:qFormat/>
    <w:locked/>
    <w:rPr>
      <w:rFonts w:ascii="Times New Roman" w:eastAsia="Times New Roman" w:hAnsi="Times New Roman"/>
      <w:snapToGrid w:val="0"/>
      <w:sz w:val="21"/>
      <w:szCs w:val="24"/>
      <w:lang w:eastAsia="en-GB"/>
    </w:rPr>
  </w:style>
  <w:style w:type="paragraph" w:customStyle="1" w:styleId="bullet">
    <w:name w:val="bullet"/>
    <w:basedOn w:val="afd"/>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a8"/>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a4"/>
    <w:link w:val="IvDbodytext"/>
    <w:qFormat/>
    <w:rPr>
      <w:rFonts w:ascii="Arial" w:hAnsi="Arial"/>
      <w:spacing w:val="2"/>
      <w:lang w:val="en-US" w:eastAsia="en-US"/>
    </w:rPr>
  </w:style>
  <w:style w:type="character" w:styleId="afe">
    <w:name w:val="Placeholder Text"/>
    <w:basedOn w:val="a4"/>
    <w:uiPriority w:val="99"/>
    <w:semiHidden/>
    <w:qFormat/>
    <w:rPr>
      <w:color w:val="808080"/>
    </w:rPr>
  </w:style>
  <w:style w:type="character" w:customStyle="1" w:styleId="Char0">
    <w:name w:val="题注 Char"/>
    <w:link w:val="a9"/>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1">
    <w:name w:val="表格题注"/>
    <w:next w:val="a3"/>
    <w:rsid w:val="00F91181"/>
    <w:pPr>
      <w:keepLines/>
      <w:numPr>
        <w:ilvl w:val="8"/>
        <w:numId w:val="57"/>
      </w:numPr>
      <w:spacing w:beforeLines="100"/>
      <w:ind w:left="1089" w:hanging="369"/>
      <w:jc w:val="center"/>
    </w:pPr>
    <w:rPr>
      <w:rFonts w:ascii="Arial" w:eastAsia="宋体" w:hAnsi="Arial"/>
      <w:sz w:val="18"/>
      <w:szCs w:val="18"/>
    </w:rPr>
  </w:style>
  <w:style w:type="paragraph" w:customStyle="1" w:styleId="aff">
    <w:name w:val="表格文本"/>
    <w:rsid w:val="00F91181"/>
    <w:pPr>
      <w:tabs>
        <w:tab w:val="decimal" w:pos="0"/>
      </w:tabs>
    </w:pPr>
    <w:rPr>
      <w:rFonts w:ascii="Arial" w:eastAsia="宋体" w:hAnsi="Arial"/>
      <w:noProof/>
      <w:sz w:val="21"/>
      <w:szCs w:val="21"/>
    </w:rPr>
  </w:style>
  <w:style w:type="paragraph" w:customStyle="1" w:styleId="aff0">
    <w:name w:val="表头文本"/>
    <w:rsid w:val="00F91181"/>
    <w:pPr>
      <w:jc w:val="center"/>
    </w:pPr>
    <w:rPr>
      <w:rFonts w:ascii="Arial" w:eastAsia="宋体" w:hAnsi="Arial"/>
      <w:b/>
      <w:sz w:val="21"/>
      <w:szCs w:val="21"/>
    </w:rPr>
  </w:style>
  <w:style w:type="table" w:customStyle="1" w:styleId="aff1">
    <w:name w:val="表样式"/>
    <w:basedOn w:val="a5"/>
    <w:rsid w:val="00F91181"/>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F91181"/>
    <w:pPr>
      <w:numPr>
        <w:ilvl w:val="7"/>
        <w:numId w:val="57"/>
      </w:numPr>
      <w:spacing w:afterLines="100"/>
      <w:ind w:left="1089" w:hanging="369"/>
      <w:jc w:val="center"/>
    </w:pPr>
    <w:rPr>
      <w:rFonts w:ascii="Arial" w:eastAsia="宋体" w:hAnsi="Arial"/>
      <w:sz w:val="18"/>
      <w:szCs w:val="18"/>
    </w:rPr>
  </w:style>
  <w:style w:type="paragraph" w:customStyle="1" w:styleId="aff2">
    <w:name w:val="图样式"/>
    <w:basedOn w:val="a3"/>
    <w:rsid w:val="00F91181"/>
    <w:pPr>
      <w:keepNext/>
      <w:spacing w:before="80" w:after="80"/>
      <w:jc w:val="center"/>
    </w:pPr>
  </w:style>
  <w:style w:type="paragraph" w:customStyle="1" w:styleId="aff3">
    <w:name w:val="文档标题"/>
    <w:basedOn w:val="a3"/>
    <w:rsid w:val="00F91181"/>
    <w:pPr>
      <w:tabs>
        <w:tab w:val="left" w:pos="0"/>
      </w:tabs>
      <w:spacing w:before="300" w:after="300"/>
      <w:jc w:val="center"/>
    </w:pPr>
    <w:rPr>
      <w:rFonts w:ascii="Arial" w:eastAsia="黑体" w:hAnsi="Arial"/>
      <w:sz w:val="36"/>
      <w:szCs w:val="36"/>
    </w:rPr>
  </w:style>
  <w:style w:type="paragraph" w:customStyle="1" w:styleId="aff4">
    <w:name w:val="正文（首行不缩进）"/>
    <w:basedOn w:val="a3"/>
    <w:rsid w:val="00F91181"/>
  </w:style>
  <w:style w:type="paragraph" w:customStyle="1" w:styleId="aff5">
    <w:name w:val="注示头"/>
    <w:basedOn w:val="a3"/>
    <w:rsid w:val="00F91181"/>
    <w:pPr>
      <w:pBdr>
        <w:top w:val="single" w:sz="4" w:space="1" w:color="000000"/>
      </w:pBdr>
    </w:pPr>
    <w:rPr>
      <w:rFonts w:ascii="Arial" w:eastAsia="黑体" w:hAnsi="Arial"/>
      <w:sz w:val="18"/>
    </w:rPr>
  </w:style>
  <w:style w:type="paragraph" w:customStyle="1" w:styleId="aff6">
    <w:name w:val="注示文本"/>
    <w:basedOn w:val="a3"/>
    <w:rsid w:val="00F91181"/>
    <w:pPr>
      <w:pBdr>
        <w:bottom w:val="single" w:sz="4" w:space="1" w:color="000000"/>
      </w:pBdr>
      <w:ind w:firstLine="360"/>
    </w:pPr>
    <w:rPr>
      <w:rFonts w:ascii="Arial" w:eastAsia="楷体_GB2312" w:hAnsi="Arial"/>
      <w:sz w:val="18"/>
      <w:szCs w:val="18"/>
    </w:rPr>
  </w:style>
  <w:style w:type="paragraph" w:customStyle="1" w:styleId="aff7">
    <w:name w:val="编写建议"/>
    <w:basedOn w:val="a3"/>
    <w:rsid w:val="00F91181"/>
    <w:pPr>
      <w:ind w:firstLine="420"/>
    </w:pPr>
    <w:rPr>
      <w:rFonts w:ascii="Arial" w:hAnsi="Arial" w:cs="Arial"/>
      <w:i/>
      <w:color w:val="0000FF"/>
    </w:rPr>
  </w:style>
  <w:style w:type="character" w:customStyle="1" w:styleId="aff8">
    <w:name w:val="样式一"/>
    <w:basedOn w:val="a4"/>
    <w:rsid w:val="00F91181"/>
    <w:rPr>
      <w:rFonts w:ascii="宋体" w:hAnsi="宋体"/>
      <w:b/>
      <w:bCs/>
      <w:color w:val="000000"/>
      <w:sz w:val="36"/>
    </w:rPr>
  </w:style>
  <w:style w:type="character" w:customStyle="1" w:styleId="aff9">
    <w:name w:val="样式二"/>
    <w:basedOn w:val="aff8"/>
    <w:rsid w:val="00F91181"/>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3.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__2.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26" Type="http://schemas.openxmlformats.org/officeDocument/2006/relationships/hyperlink" Target="http://www.3gpp.org/ftp/TSG_RAN/WG1_RL1/TSGR1_102-e/Docs/R1-2006378.zip" TargetMode="External"/><Relationship Id="rId13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16" Type="http://schemas.openxmlformats.org/officeDocument/2006/relationships/hyperlink" Target="http://www.3gpp.org/ftp/TSG_RAN/WG1_RL1/TSGR1_102-e/Docs/R1-200557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__1.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5B3EA5A-3F6A-41A2-94BC-AA3FA7C0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52</Pages>
  <Words>20509</Words>
  <Characters>116906</Characters>
  <Application>Microsoft Office Word</Application>
  <DocSecurity>0</DocSecurity>
  <Lines>974</Lines>
  <Paragraphs>274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137141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Lei, Reven (雷珍珠)</cp:lastModifiedBy>
  <cp:revision>11</cp:revision>
  <dcterms:created xsi:type="dcterms:W3CDTF">2020-08-24T17:39:00Z</dcterms:created>
  <dcterms:modified xsi:type="dcterms:W3CDTF">2020-08-25T02:03:00Z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