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 xml:space="preserve">Issue #1: Timing relationships that need </w:t>
      </w:r>
      <w:proofErr w:type="spellStart"/>
      <w:r>
        <w:t>Koffset</w:t>
      </w:r>
      <w:proofErr w:type="spellEnd"/>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405868" w:rsidRPr="00553854" w:rsidRDefault="00405868">
                            <w:pPr>
                              <w:rPr>
                                <w:sz w:val="18"/>
                                <w:szCs w:val="18"/>
                              </w:rPr>
                            </w:pPr>
                          </w:p>
                          <w:p w14:paraId="3B9E3AA5" w14:textId="77777777" w:rsidR="00405868" w:rsidRPr="00553854" w:rsidRDefault="00405868">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405868" w:rsidRPr="00553854" w:rsidRDefault="00405868">
                      <w:pPr>
                        <w:rPr>
                          <w:sz w:val="18"/>
                          <w:szCs w:val="18"/>
                        </w:rPr>
                      </w:pPr>
                    </w:p>
                    <w:p w14:paraId="3B9E3AA5" w14:textId="77777777" w:rsidR="00405868" w:rsidRPr="00553854" w:rsidRDefault="00405868">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 xml:space="preserve">Note that the scheduling timing is defined by assuming uplink TA is zero. The scheduler needs to </w:t>
      </w:r>
      <w:proofErr w:type="gramStart"/>
      <w:r w:rsidRPr="00553854">
        <w:rPr>
          <w:rFonts w:ascii="Arial" w:hAnsi="Arial" w:cs="Arial"/>
        </w:rPr>
        <w:t>take into account</w:t>
      </w:r>
      <w:proofErr w:type="gramEnd"/>
      <w:r w:rsidRPr="00553854">
        <w:rPr>
          <w:rFonts w:ascii="Arial" w:hAnsi="Arial" w:cs="Arial"/>
        </w:rPr>
        <w:t xml:space="preserve">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5B091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pPr>
              <w:numPr>
                <w:ilvl w:val="0"/>
                <w:numId w:val="16"/>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5B091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5B091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725E6C">
            <w:pPr>
              <w:pStyle w:val="ListParagraph"/>
              <w:numPr>
                <w:ilvl w:val="0"/>
                <w:numId w:val="17"/>
              </w:numPr>
              <w:ind w:firstLine="44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725E6C">
            <w:pPr>
              <w:pStyle w:val="ListParagraph"/>
              <w:numPr>
                <w:ilvl w:val="0"/>
                <w:numId w:val="17"/>
              </w:numPr>
              <w:ind w:firstLine="44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725E6C">
            <w:pPr>
              <w:pStyle w:val="ListParagraph"/>
              <w:numPr>
                <w:ilvl w:val="0"/>
                <w:numId w:val="18"/>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5B091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0EEB1DFC"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5B091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5B091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5B091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pPr>
              <w:numPr>
                <w:ilvl w:val="1"/>
                <w:numId w:val="20"/>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725E6C">
            <w:pPr>
              <w:pStyle w:val="ListParagraph"/>
              <w:numPr>
                <w:ilvl w:val="1"/>
                <w:numId w:val="20"/>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pPr>
              <w:pStyle w:val="BodyText"/>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pPr>
              <w:pStyle w:val="BodyText"/>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73018E">
      <w:pPr>
        <w:pStyle w:val="Heading2"/>
        <w:numPr>
          <w:ilvl w:val="1"/>
          <w:numId w:val="46"/>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73018E">
      <w:pPr>
        <w:pStyle w:val="ListParagraph"/>
        <w:numPr>
          <w:ilvl w:val="0"/>
          <w:numId w:val="47"/>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pPr>
        <w:pStyle w:val="BodyText"/>
        <w:numPr>
          <w:ilvl w:val="0"/>
          <w:numId w:val="15"/>
        </w:numPr>
        <w:spacing w:line="256" w:lineRule="auto"/>
        <w:rPr>
          <w:rFonts w:cs="Arial"/>
        </w:rPr>
      </w:pPr>
      <w:r w:rsidRPr="00553854">
        <w:rPr>
          <w:rFonts w:cs="Arial"/>
        </w:rPr>
        <w:t>The transmission timing of RAR grant scheduled PUSCH.</w:t>
      </w:r>
    </w:p>
    <w:p w14:paraId="298EB829" w14:textId="77777777" w:rsidR="008440F9" w:rsidRPr="00553854" w:rsidRDefault="002D5CD3">
      <w:pPr>
        <w:pStyle w:val="BodyText"/>
        <w:numPr>
          <w:ilvl w:val="0"/>
          <w:numId w:val="15"/>
        </w:numPr>
        <w:spacing w:line="256" w:lineRule="auto"/>
        <w:rPr>
          <w:rFonts w:cs="Arial"/>
        </w:rPr>
      </w:pPr>
      <w:r w:rsidRPr="00553854">
        <w:rPr>
          <w:rFonts w:cs="Arial"/>
        </w:rPr>
        <w:t>The transmission timing of HARQ-ACK on PUCCH.</w:t>
      </w:r>
    </w:p>
    <w:p w14:paraId="633BC6FF" w14:textId="77777777" w:rsidR="008440F9" w:rsidRPr="00553854" w:rsidRDefault="002D5CD3">
      <w:pPr>
        <w:pStyle w:val="BodyText"/>
        <w:numPr>
          <w:ilvl w:val="0"/>
          <w:numId w:val="15"/>
        </w:numPr>
        <w:spacing w:line="256" w:lineRule="auto"/>
        <w:rPr>
          <w:rFonts w:cs="Arial"/>
        </w:rPr>
      </w:pPr>
      <w:r w:rsidRPr="00553854">
        <w:rPr>
          <w:rFonts w:cs="Arial"/>
        </w:rPr>
        <w:t>The CSI reference resource timing.</w:t>
      </w:r>
    </w:p>
    <w:p w14:paraId="074E1722" w14:textId="77777777" w:rsidR="008440F9" w:rsidRPr="00553854" w:rsidRDefault="002D5CD3">
      <w:pPr>
        <w:pStyle w:val="BodyText"/>
        <w:numPr>
          <w:ilvl w:val="0"/>
          <w:numId w:val="15"/>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w:t>
      </w:r>
      <w:proofErr w:type="spellStart"/>
      <w:r w:rsidRPr="00553854">
        <w:rPr>
          <w:rFonts w:ascii="Arial" w:hAnsi="Arial" w:cs="Arial"/>
        </w:rPr>
        <w:t>mmarized</w:t>
      </w:r>
      <w:proofErr w:type="spellEnd"/>
      <w:r w:rsidRPr="00553854">
        <w:rPr>
          <w:rFonts w:ascii="Arial" w:hAnsi="Arial" w:cs="Arial"/>
        </w:rPr>
        <w:t xml:space="preserve">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73018E">
      <w:pPr>
        <w:pStyle w:val="ListParagraph"/>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73018E">
      <w:pPr>
        <w:pStyle w:val="ListParagraph"/>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pPr>
        <w:pStyle w:val="BodyText"/>
        <w:numPr>
          <w:ilvl w:val="1"/>
          <w:numId w:val="21"/>
        </w:numPr>
        <w:spacing w:line="256" w:lineRule="auto"/>
        <w:rPr>
          <w:rFonts w:cs="Arial"/>
        </w:rPr>
      </w:pPr>
      <w:r w:rsidRPr="00553854">
        <w:rPr>
          <w:rFonts w:cs="Arial"/>
        </w:rPr>
        <w:t>The transmission timing of RAR grant scheduled PUSCH.</w:t>
      </w:r>
    </w:p>
    <w:p w14:paraId="4305CEFC" w14:textId="77777777" w:rsidR="008440F9" w:rsidRPr="00553854" w:rsidRDefault="002D5CD3">
      <w:pPr>
        <w:pStyle w:val="BodyText"/>
        <w:numPr>
          <w:ilvl w:val="1"/>
          <w:numId w:val="21"/>
        </w:numPr>
        <w:spacing w:line="256" w:lineRule="auto"/>
        <w:rPr>
          <w:rFonts w:cs="Arial"/>
        </w:rPr>
      </w:pPr>
      <w:r w:rsidRPr="00553854">
        <w:rPr>
          <w:rFonts w:cs="Arial"/>
        </w:rPr>
        <w:t>The transmission timing of HARQ-ACK on PUCCH.</w:t>
      </w:r>
    </w:p>
    <w:p w14:paraId="50E27C87" w14:textId="77777777" w:rsidR="008440F9" w:rsidRPr="00553854" w:rsidRDefault="002D5CD3">
      <w:pPr>
        <w:pStyle w:val="BodyText"/>
        <w:numPr>
          <w:ilvl w:val="1"/>
          <w:numId w:val="21"/>
        </w:numPr>
        <w:spacing w:line="256" w:lineRule="auto"/>
        <w:rPr>
          <w:rFonts w:cs="Arial"/>
        </w:rPr>
      </w:pPr>
      <w:r w:rsidRPr="00553854">
        <w:rPr>
          <w:rFonts w:cs="Arial"/>
        </w:rPr>
        <w:t>The CSI reference resource timing.</w:t>
      </w:r>
    </w:p>
    <w:p w14:paraId="1BD01EDD" w14:textId="77777777" w:rsidR="008440F9" w:rsidRPr="00553854" w:rsidRDefault="002D5CD3">
      <w:pPr>
        <w:pStyle w:val="BodyText"/>
        <w:numPr>
          <w:ilvl w:val="1"/>
          <w:numId w:val="21"/>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pPr>
        <w:pStyle w:val="BodyText"/>
        <w:numPr>
          <w:ilvl w:val="0"/>
          <w:numId w:val="21"/>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w:t>
      </w:r>
      <w:proofErr w:type="spellStart"/>
      <w:r w:rsidRPr="00553854">
        <w:rPr>
          <w:rFonts w:cs="Arial"/>
        </w:rPr>
        <w:t>entified</w:t>
      </w:r>
      <w:proofErr w:type="spellEnd"/>
      <w:r w:rsidRPr="00553854">
        <w:rPr>
          <w:rFonts w:cs="Arial"/>
        </w:rPr>
        <w:t>.</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73018E">
      <w:pPr>
        <w:pStyle w:val="ListParagraph"/>
        <w:numPr>
          <w:ilvl w:val="0"/>
          <w:numId w:val="43"/>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73018E">
      <w:pPr>
        <w:pStyle w:val="ListParagraph"/>
        <w:numPr>
          <w:ilvl w:val="1"/>
          <w:numId w:val="43"/>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73018E">
      <w:pPr>
        <w:pStyle w:val="ListParagraph"/>
        <w:numPr>
          <w:ilvl w:val="1"/>
          <w:numId w:val="43"/>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9306B0">
      <w:pPr>
        <w:pStyle w:val="ListParagraph"/>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9306B0">
      <w:pPr>
        <w:pStyle w:val="ListParagraph"/>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9306B0">
      <w:pPr>
        <w:pStyle w:val="BodyText"/>
        <w:numPr>
          <w:ilvl w:val="1"/>
          <w:numId w:val="21"/>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9306B0">
      <w:pPr>
        <w:pStyle w:val="BodyText"/>
        <w:numPr>
          <w:ilvl w:val="1"/>
          <w:numId w:val="21"/>
        </w:numPr>
        <w:spacing w:line="256" w:lineRule="auto"/>
        <w:rPr>
          <w:rFonts w:cs="Arial"/>
        </w:rPr>
      </w:pPr>
      <w:r w:rsidRPr="00553854">
        <w:rPr>
          <w:rFonts w:cs="Arial"/>
        </w:rPr>
        <w:t>The transmission timing of HARQ-ACK on PUCCH.</w:t>
      </w:r>
    </w:p>
    <w:p w14:paraId="627FF56F" w14:textId="77777777" w:rsidR="009306B0" w:rsidRPr="00553854" w:rsidRDefault="009306B0" w:rsidP="009306B0">
      <w:pPr>
        <w:pStyle w:val="BodyText"/>
        <w:numPr>
          <w:ilvl w:val="1"/>
          <w:numId w:val="21"/>
        </w:numPr>
        <w:spacing w:line="256" w:lineRule="auto"/>
        <w:rPr>
          <w:rFonts w:cs="Arial"/>
        </w:rPr>
      </w:pPr>
      <w:r w:rsidRPr="00553854">
        <w:rPr>
          <w:rFonts w:cs="Arial"/>
        </w:rPr>
        <w:t>The CSI reference resource timing.</w:t>
      </w:r>
    </w:p>
    <w:p w14:paraId="61F79D88" w14:textId="77777777" w:rsidR="009306B0" w:rsidRPr="00553854" w:rsidRDefault="009306B0" w:rsidP="009306B0">
      <w:pPr>
        <w:pStyle w:val="BodyText"/>
        <w:numPr>
          <w:ilvl w:val="1"/>
          <w:numId w:val="21"/>
        </w:numPr>
        <w:spacing w:line="256" w:lineRule="auto"/>
        <w:rPr>
          <w:rFonts w:cs="Arial"/>
        </w:rPr>
      </w:pPr>
      <w:r w:rsidRPr="00553854">
        <w:rPr>
          <w:rFonts w:cs="Arial"/>
        </w:rPr>
        <w:t>The transmission timing of aperiodic SRS.</w:t>
      </w:r>
    </w:p>
    <w:p w14:paraId="73634E0F" w14:textId="77777777" w:rsidR="008440F9" w:rsidRPr="00553854" w:rsidRDefault="009306B0" w:rsidP="009306B0">
      <w:pPr>
        <w:pStyle w:val="BodyText"/>
        <w:numPr>
          <w:ilvl w:val="0"/>
          <w:numId w:val="21"/>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w:t>
      </w:r>
      <w:proofErr w:type="spellStart"/>
      <w:r>
        <w:t>Koffset</w:t>
      </w:r>
      <w:proofErr w:type="spellEnd"/>
      <w:r>
        <w:t xml:space="preserve">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5B091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5B091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pPr>
              <w:numPr>
                <w:ilvl w:val="0"/>
                <w:numId w:val="16"/>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5B091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5B091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5B091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5B091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5B091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725E6C">
            <w:pPr>
              <w:pStyle w:val="ListParagraph"/>
              <w:numPr>
                <w:ilvl w:val="0"/>
                <w:numId w:val="17"/>
              </w:numPr>
              <w:ind w:firstLine="44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5B091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5B091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5B091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5B091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5B091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5B091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5B091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5B091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5B091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5B091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5B091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5B091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5B091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14:paraId="675348C8"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725E6C">
            <w:pPr>
              <w:pStyle w:val="ListParagraph"/>
              <w:ind w:left="1004" w:firstLine="44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725E6C">
            <w:pPr>
              <w:pStyle w:val="ListParagraph"/>
              <w:numPr>
                <w:ilvl w:val="0"/>
                <w:numId w:val="22"/>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5B091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5B091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5B091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5B091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w:t>
      </w:r>
      <w:proofErr w:type="spellStart"/>
      <w:r w:rsidRPr="00553854">
        <w:rPr>
          <w:rFonts w:ascii="Arial" w:hAnsi="Arial" w:cs="Arial"/>
        </w:rPr>
        <w:t>tc</w:t>
      </w:r>
      <w:proofErr w:type="spellEnd"/>
      <w:r w:rsidRPr="00553854">
        <w:rPr>
          <w:rFonts w:ascii="Arial" w:hAnsi="Arial" w:cs="Arial"/>
        </w:rPr>
        <w:t>.)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w:t>
      </w:r>
      <w:proofErr w:type="spellStart"/>
      <w:r w:rsidRPr="00553854">
        <w:rPr>
          <w:rFonts w:ascii="Arial" w:hAnsi="Arial" w:cs="Arial"/>
        </w:rPr>
        <w:t>ResponseWindow</w:t>
      </w:r>
      <w:proofErr w:type="spellEnd"/>
      <w:r w:rsidRPr="00553854">
        <w:rPr>
          <w:rFonts w:ascii="Arial" w:hAnsi="Arial" w:cs="Arial"/>
        </w:rPr>
        <w:t xml:space="preserve">.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pPr>
        <w:pStyle w:val="BodyText"/>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pPr>
        <w:pStyle w:val="BodyText"/>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pPr>
        <w:pStyle w:val="BodyText"/>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pPr>
        <w:pStyle w:val="BodyText"/>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pPr>
        <w:pStyle w:val="BodyText"/>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pPr>
              <w:pStyle w:val="BodyText"/>
              <w:numPr>
                <w:ilvl w:val="0"/>
                <w:numId w:val="24"/>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pPr>
              <w:pStyle w:val="BodyText"/>
              <w:numPr>
                <w:ilvl w:val="0"/>
                <w:numId w:val="25"/>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pPr>
              <w:pStyle w:val="BodyText"/>
              <w:numPr>
                <w:ilvl w:val="0"/>
                <w:numId w:val="25"/>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pPr>
              <w:pStyle w:val="BodyText"/>
              <w:numPr>
                <w:ilvl w:val="0"/>
                <w:numId w:val="16"/>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pPr>
              <w:pStyle w:val="BodyText"/>
              <w:numPr>
                <w:ilvl w:val="0"/>
                <w:numId w:val="16"/>
              </w:numPr>
              <w:spacing w:line="256" w:lineRule="auto"/>
              <w:rPr>
                <w:rFonts w:cs="Arial"/>
              </w:rPr>
            </w:pPr>
            <w:r w:rsidRPr="00553854">
              <w:rPr>
                <w:rFonts w:cs="Arial"/>
              </w:rPr>
              <w:t xml:space="preserve">Avoid subframe boundaries overlap between UEs in connected mode, higher </w:t>
            </w:r>
            <w:proofErr w:type="spellStart"/>
            <w:r w:rsidRPr="00553854">
              <w:rPr>
                <w:rFonts w:cs="Arial"/>
              </w:rPr>
              <w:t>gNB</w:t>
            </w:r>
            <w:proofErr w:type="spellEnd"/>
            <w:r w:rsidRPr="00553854">
              <w:rPr>
                <w:rFonts w:cs="Arial"/>
              </w:rPr>
              <w:t xml:space="preserve">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pPr>
              <w:pStyle w:val="BodyText"/>
              <w:numPr>
                <w:ilvl w:val="0"/>
                <w:numId w:val="23"/>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pPr>
              <w:pStyle w:val="BodyText"/>
              <w:numPr>
                <w:ilvl w:val="0"/>
                <w:numId w:val="24"/>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pPr>
              <w:pStyle w:val="BodyText"/>
              <w:numPr>
                <w:ilvl w:val="0"/>
                <w:numId w:val="24"/>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w:t>
            </w:r>
            <w:proofErr w:type="gramStart"/>
            <w:r w:rsidRPr="00553854">
              <w:rPr>
                <w:rFonts w:cs="Arial"/>
              </w:rPr>
              <w:t>need</w:t>
            </w:r>
            <w:proofErr w:type="gramEnd"/>
            <w:r w:rsidRPr="00553854">
              <w:rPr>
                <w:rFonts w:cs="Arial"/>
              </w:rPr>
              <w:t xml:space="preserve">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w:t>
            </w:r>
            <w:proofErr w:type="spellStart"/>
            <w:r w:rsidRPr="00553854">
              <w:rPr>
                <w:rFonts w:eastAsia="Malgun Gothic" w:cs="Arial"/>
              </w:rPr>
              <w:t>gNB</w:t>
            </w:r>
            <w:proofErr w:type="spellEnd"/>
            <w:r w:rsidRPr="00553854">
              <w:rPr>
                <w:rFonts w:eastAsia="Malgun Gothic" w:cs="Arial"/>
              </w:rPr>
              <w:t xml:space="preserve">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w:t>
            </w:r>
            <w:proofErr w:type="gramStart"/>
            <w:r w:rsidRPr="00553854">
              <w:rPr>
                <w:rFonts w:cs="Arial"/>
              </w:rPr>
              <w:t>sufficient</w:t>
            </w:r>
            <w:proofErr w:type="gramEnd"/>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w:t>
            </w:r>
            <w:proofErr w:type="gramStart"/>
            <w:r w:rsidRPr="00553854">
              <w:rPr>
                <w:rFonts w:eastAsiaTheme="minorEastAsia" w:cs="Arial"/>
              </w:rPr>
              <w:t>it is clear that the</w:t>
            </w:r>
            <w:proofErr w:type="gramEnd"/>
            <w:r w:rsidRPr="00553854">
              <w:rPr>
                <w:rFonts w:eastAsiaTheme="minorEastAsia" w:cs="Arial"/>
              </w:rPr>
              <w:t xml:space="preserv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pPr>
              <w:pStyle w:val="ListParagraph"/>
              <w:widowControl/>
              <w:numPr>
                <w:ilvl w:val="0"/>
                <w:numId w:val="26"/>
              </w:numPr>
              <w:autoSpaceDE/>
              <w:autoSpaceDN/>
              <w:adjustRightInd/>
              <w:ind w:firstLineChars="0"/>
              <w:contextualSpacing/>
            </w:pPr>
            <w:r>
              <w:t>MAC</w:t>
            </w:r>
          </w:p>
          <w:p w14:paraId="68A3A911" w14:textId="77777777" w:rsidR="008440F9" w:rsidRDefault="002D5CD3">
            <w:pPr>
              <w:pStyle w:val="ListParagraph"/>
              <w:widowControl/>
              <w:numPr>
                <w:ilvl w:val="1"/>
                <w:numId w:val="26"/>
              </w:numPr>
              <w:autoSpaceDE/>
              <w:autoSpaceDN/>
              <w:adjustRightInd/>
              <w:ind w:firstLineChars="0"/>
              <w:contextualSpacing/>
            </w:pPr>
            <w:r>
              <w:t>Random access:</w:t>
            </w:r>
          </w:p>
          <w:p w14:paraId="6999DBCC" w14:textId="77777777" w:rsidR="008440F9" w:rsidRPr="00553854" w:rsidRDefault="002D5CD3">
            <w:pPr>
              <w:pStyle w:val="ListParagraph"/>
              <w:widowControl/>
              <w:numPr>
                <w:ilvl w:val="2"/>
                <w:numId w:val="26"/>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pPr>
              <w:pStyle w:val="ListParagraph"/>
              <w:widowControl/>
              <w:numPr>
                <w:ilvl w:val="2"/>
                <w:numId w:val="26"/>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pPr>
              <w:pStyle w:val="ListParagraph"/>
              <w:widowControl/>
              <w:numPr>
                <w:ilvl w:val="2"/>
                <w:numId w:val="26"/>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pPr>
              <w:pStyle w:val="BodyText"/>
              <w:numPr>
                <w:ilvl w:val="0"/>
                <w:numId w:val="27"/>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pPr>
              <w:pStyle w:val="BodyText"/>
              <w:numPr>
                <w:ilvl w:val="0"/>
                <w:numId w:val="27"/>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pPr>
              <w:pStyle w:val="BodyText"/>
              <w:numPr>
                <w:ilvl w:val="0"/>
                <w:numId w:val="27"/>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xml:space="preserve">,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broadcast. Further, the timing advance should </w:t>
            </w:r>
            <w:proofErr w:type="gramStart"/>
            <w:r w:rsidRPr="00553854">
              <w:rPr>
                <w:rFonts w:cs="Arial"/>
              </w:rPr>
              <w:t>be seen as</w:t>
            </w:r>
            <w:proofErr w:type="gramEnd"/>
            <w:r w:rsidRPr="00553854">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w:t>
            </w:r>
            <w:proofErr w:type="spellStart"/>
            <w:r w:rsidRPr="00553854">
              <w:rPr>
                <w:rFonts w:cs="Arial"/>
              </w:rPr>
              <w:t>gNB</w:t>
            </w:r>
            <w:proofErr w:type="spellEnd"/>
            <w:r w:rsidRPr="00553854">
              <w:rPr>
                <w:rFonts w:cs="Arial"/>
              </w:rPr>
              <w:t xml:space="preserve">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553854">
              <w:rPr>
                <w:rFonts w:cs="Arial"/>
              </w:rPr>
              <w:t>gNB</w:t>
            </w:r>
            <w:proofErr w:type="spellEnd"/>
            <w:r w:rsidRPr="00553854">
              <w:rPr>
                <w:rFonts w:cs="Arial"/>
              </w:rPr>
              <w:t xml:space="preserve">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83A31">
            <w:pPr>
              <w:pStyle w:val="BodyText"/>
              <w:numPr>
                <w:ilvl w:val="0"/>
                <w:numId w:val="40"/>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83A31">
            <w:pPr>
              <w:pStyle w:val="BodyText"/>
              <w:numPr>
                <w:ilvl w:val="0"/>
                <w:numId w:val="40"/>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83A31">
            <w:pPr>
              <w:pStyle w:val="BodyText"/>
              <w:numPr>
                <w:ilvl w:val="1"/>
                <w:numId w:val="40"/>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83A31">
            <w:pPr>
              <w:pStyle w:val="BodyText"/>
              <w:numPr>
                <w:ilvl w:val="1"/>
                <w:numId w:val="40"/>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5F201E">
            <w:pPr>
              <w:pStyle w:val="BodyText"/>
              <w:numPr>
                <w:ilvl w:val="0"/>
                <w:numId w:val="41"/>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5F201E">
            <w:pPr>
              <w:pStyle w:val="BodyText"/>
              <w:numPr>
                <w:ilvl w:val="0"/>
                <w:numId w:val="41"/>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486680">
            <w:pPr>
              <w:pStyle w:val="BodyText"/>
              <w:numPr>
                <w:ilvl w:val="0"/>
                <w:numId w:val="53"/>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486680">
            <w:pPr>
              <w:pStyle w:val="BodyText"/>
              <w:numPr>
                <w:ilvl w:val="0"/>
                <w:numId w:val="53"/>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486680">
            <w:pPr>
              <w:pStyle w:val="BodyText"/>
              <w:numPr>
                <w:ilvl w:val="0"/>
                <w:numId w:val="53"/>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486680">
            <w:pPr>
              <w:pStyle w:val="BodyText"/>
              <w:numPr>
                <w:ilvl w:val="0"/>
                <w:numId w:val="53"/>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pPr>
        <w:pStyle w:val="BodyText"/>
        <w:numPr>
          <w:ilvl w:val="0"/>
          <w:numId w:val="23"/>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5B091A">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proofErr w:type="gramStart"/>
            <w:r w:rsidRPr="00553854">
              <w:rPr>
                <w:rFonts w:eastAsia="Malgun Gothic" w:cs="Arial"/>
              </w:rPr>
              <w:t>Similar to</w:t>
            </w:r>
            <w:proofErr w:type="gramEnd"/>
            <w:r w:rsidRPr="00553854">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w:t>
            </w:r>
            <w:proofErr w:type="spellStart"/>
            <w:r w:rsidRPr="00553854">
              <w:rPr>
                <w:rFonts w:cs="Arial" w:hint="eastAsia"/>
              </w:rPr>
              <w:t>gNB</w:t>
            </w:r>
            <w:proofErr w:type="spellEnd"/>
            <w:r w:rsidRPr="00553854">
              <w:rPr>
                <w:rFonts w:cs="Arial" w:hint="eastAsia"/>
              </w:rPr>
              <w:t xml:space="preserve"> and requires </w:t>
            </w:r>
            <w:proofErr w:type="spellStart"/>
            <w:r w:rsidRPr="00553854">
              <w:rPr>
                <w:rFonts w:cs="Arial"/>
              </w:rPr>
              <w:t>gNB</w:t>
            </w:r>
            <w:proofErr w:type="spellEnd"/>
            <w:r w:rsidRPr="00553854">
              <w:rPr>
                <w:rFonts w:cs="Arial"/>
              </w:rPr>
              <w:t xml:space="preserve">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BodyText"/>
              <w:spacing w:line="256" w:lineRule="auto"/>
            </w:pPr>
            <w:proofErr w:type="gramStart"/>
            <w:r w:rsidRPr="00553854">
              <w:t>In particular for</w:t>
            </w:r>
            <w:proofErr w:type="gramEnd"/>
            <w:r w:rsidRPr="00553854">
              <w:t xml:space="preserve">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w:t>
            </w:r>
            <w:r w:rsidRPr="00553854">
              <w:rPr>
                <w:rFonts w:cs="Arial"/>
                <w:highlight w:val="yellow"/>
                <w:lang w:eastAsia="ja-JP"/>
              </w:rPr>
              <w:t xml:space="preserve">be updated by </w:t>
            </w:r>
            <w:r w:rsidRPr="00553854">
              <w:rPr>
                <w:rFonts w:cs="Arial"/>
                <w:strike/>
                <w:color w:val="FF0000"/>
                <w:highlight w:val="yellow"/>
                <w:lang w:eastAsia="ja-JP"/>
              </w:rPr>
              <w:t>UE specific</w:t>
            </w:r>
            <w:r w:rsidRPr="00553854">
              <w:rPr>
                <w:rFonts w:cs="Arial"/>
                <w:highlight w:val="yellow"/>
                <w:lang w:eastAsia="ja-JP"/>
              </w:rPr>
              <w:t xml:space="preserve"> RRC </w:t>
            </w:r>
            <w:r w:rsidRPr="00553854">
              <w:rPr>
                <w:rFonts w:cs="Arial"/>
                <w:color w:val="FF0000"/>
                <w:highlight w:val="yellow"/>
                <w:lang w:eastAsia="ja-JP"/>
              </w:rPr>
              <w:t>signaling</w:t>
            </w:r>
            <w:r w:rsidRPr="00553854">
              <w:rPr>
                <w:rFonts w:cs="Arial"/>
                <w:highlight w:val="yellow"/>
                <w:lang w:eastAsia="ja-JP"/>
              </w:rPr>
              <w:t>.</w:t>
            </w:r>
          </w:p>
          <w:p w14:paraId="2D6E4CAD" w14:textId="77777777" w:rsidR="008440F9" w:rsidRPr="00553854" w:rsidRDefault="002D5CD3">
            <w:pPr>
              <w:pStyle w:val="BodyText"/>
              <w:numPr>
                <w:ilvl w:val="0"/>
                <w:numId w:val="23"/>
              </w:numPr>
              <w:spacing w:line="256" w:lineRule="auto"/>
              <w:rPr>
                <w:rFonts w:cs="Arial"/>
                <w:highlight w:val="yellow"/>
              </w:rPr>
            </w:pPr>
            <w:r w:rsidRPr="0055385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pPr>
              <w:pStyle w:val="BodyText"/>
              <w:numPr>
                <w:ilvl w:val="0"/>
                <w:numId w:val="28"/>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pPr>
              <w:pStyle w:val="BodyText"/>
              <w:numPr>
                <w:ilvl w:val="0"/>
                <w:numId w:val="28"/>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w:t>
            </w:r>
            <w:proofErr w:type="spellStart"/>
            <w:r w:rsidRPr="00553854">
              <w:rPr>
                <w:rFonts w:cs="Arial"/>
              </w:rPr>
              <w:t>gNB</w:t>
            </w:r>
            <w:proofErr w:type="spellEnd"/>
            <w:r w:rsidRPr="00553854">
              <w:rPr>
                <w:rFonts w:cs="Arial"/>
              </w:rPr>
              <w:t xml:space="preserve">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w:t>
      </w:r>
      <w:proofErr w:type="gramStart"/>
      <w:r w:rsidRPr="00553854">
        <w:rPr>
          <w:rFonts w:ascii="Arial" w:hAnsi="Arial" w:cs="Arial"/>
        </w:rPr>
        <w:t>It can be seen that different</w:t>
      </w:r>
      <w:proofErr w:type="gramEnd"/>
      <w:r w:rsidRPr="00553854">
        <w:rPr>
          <w:rFonts w:ascii="Arial" w:hAnsi="Arial" w:cs="Arial"/>
        </w:rPr>
        <w:t xml:space="preserve"> companies have different preferences by pointing out various pros and cons. </w:t>
      </w:r>
    </w:p>
    <w:p w14:paraId="777630A0" w14:textId="77777777" w:rsidR="00A747F5" w:rsidRPr="00553854" w:rsidRDefault="00A747F5" w:rsidP="00A747F5">
      <w:pPr>
        <w:pStyle w:val="BodyText"/>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A747F5">
      <w:pPr>
        <w:pStyle w:val="BodyText"/>
        <w:numPr>
          <w:ilvl w:val="1"/>
          <w:numId w:val="23"/>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A747F5">
      <w:pPr>
        <w:pStyle w:val="BodyText"/>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A747F5">
      <w:pPr>
        <w:pStyle w:val="BodyText"/>
        <w:numPr>
          <w:ilvl w:val="1"/>
          <w:numId w:val="23"/>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CB04C4">
      <w:pPr>
        <w:pStyle w:val="BodyText"/>
        <w:numPr>
          <w:ilvl w:val="0"/>
          <w:numId w:val="23"/>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CB04C4">
      <w:pPr>
        <w:pStyle w:val="BodyText"/>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A747F5">
      <w:pPr>
        <w:pStyle w:val="BodyText"/>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A747F5">
      <w:pPr>
        <w:pStyle w:val="BodyText"/>
        <w:numPr>
          <w:ilvl w:val="1"/>
          <w:numId w:val="23"/>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A747F5">
      <w:pPr>
        <w:pStyle w:val="BodyText"/>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CB04C4">
      <w:pPr>
        <w:pStyle w:val="BodyText"/>
        <w:numPr>
          <w:ilvl w:val="0"/>
          <w:numId w:val="23"/>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CB04C4">
      <w:pPr>
        <w:pStyle w:val="BodyText"/>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A747F5">
      <w:pPr>
        <w:pStyle w:val="BodyText"/>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w:t>
      </w:r>
      <w:proofErr w:type="spellStart"/>
      <w:r w:rsidRPr="00553854">
        <w:rPr>
          <w:rFonts w:cs="Arial"/>
        </w:rPr>
        <w:t>sponseWindow</w:t>
      </w:r>
      <w:proofErr w:type="spellEnd"/>
      <w:r w:rsidRPr="00553854">
        <w:rPr>
          <w:rFonts w:cs="Arial"/>
        </w:rPr>
        <w:t xml:space="preserve"> and an offset for the start of the ra-</w:t>
      </w:r>
      <w:proofErr w:type="spellStart"/>
      <w:r w:rsidRPr="00553854">
        <w:rPr>
          <w:rFonts w:cs="Arial"/>
        </w:rPr>
        <w:t>ResponseWindow</w:t>
      </w:r>
      <w:proofErr w:type="spellEnd"/>
      <w:r w:rsidRPr="00553854">
        <w:rPr>
          <w:rFonts w:cs="Arial"/>
        </w:rPr>
        <w:t xml:space="preserve"> in system information.</w:t>
      </w:r>
    </w:p>
    <w:p w14:paraId="41EDE648" w14:textId="77777777" w:rsidR="00A747F5" w:rsidRPr="00A747F5" w:rsidRDefault="00A747F5" w:rsidP="00A747F5">
      <w:pPr>
        <w:pStyle w:val="BodyText"/>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FC01E8">
      <w:pPr>
        <w:pStyle w:val="ListParagraph"/>
        <w:numPr>
          <w:ilvl w:val="0"/>
          <w:numId w:val="45"/>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FC01E8">
      <w:pPr>
        <w:pStyle w:val="ListParagraph"/>
        <w:numPr>
          <w:ilvl w:val="0"/>
          <w:numId w:val="45"/>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FC01E8">
      <w:pPr>
        <w:pStyle w:val="ListParagraph"/>
        <w:numPr>
          <w:ilvl w:val="0"/>
          <w:numId w:val="45"/>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FC01E8">
      <w:pPr>
        <w:pStyle w:val="ListParagraph"/>
        <w:numPr>
          <w:ilvl w:val="0"/>
          <w:numId w:val="45"/>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941B3F">
      <w:pPr>
        <w:pStyle w:val="ListParagraph"/>
        <w:numPr>
          <w:ilvl w:val="0"/>
          <w:numId w:val="52"/>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941B3F">
      <w:pPr>
        <w:pStyle w:val="ListParagraph"/>
        <w:numPr>
          <w:ilvl w:val="0"/>
          <w:numId w:val="52"/>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0C7FB3">
      <w:pPr>
        <w:pStyle w:val="BodyText"/>
        <w:numPr>
          <w:ilvl w:val="0"/>
          <w:numId w:val="23"/>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0C7FB3">
      <w:pPr>
        <w:pStyle w:val="BodyText"/>
        <w:numPr>
          <w:ilvl w:val="0"/>
          <w:numId w:val="23"/>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56249A">
      <w:pPr>
        <w:pStyle w:val="BodyText"/>
        <w:numPr>
          <w:ilvl w:val="1"/>
          <w:numId w:val="23"/>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897F3C">
      <w:pPr>
        <w:pStyle w:val="BodyText"/>
        <w:numPr>
          <w:ilvl w:val="1"/>
          <w:numId w:val="23"/>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897F3C">
      <w:pPr>
        <w:pStyle w:val="BodyText"/>
        <w:numPr>
          <w:ilvl w:val="1"/>
          <w:numId w:val="23"/>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897F3C">
      <w:pPr>
        <w:pStyle w:val="BodyText"/>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897F3C">
      <w:pPr>
        <w:pStyle w:val="BodyText"/>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56249A">
      <w:pPr>
        <w:pStyle w:val="BodyText"/>
        <w:numPr>
          <w:ilvl w:val="0"/>
          <w:numId w:val="23"/>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897F3C">
      <w:pPr>
        <w:pStyle w:val="BodyText"/>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A711CD">
            <w:pPr>
              <w:pStyle w:val="BodyText"/>
              <w:numPr>
                <w:ilvl w:val="0"/>
                <w:numId w:val="58"/>
              </w:numPr>
              <w:spacing w:line="256" w:lineRule="auto"/>
              <w:rPr>
                <w:rFonts w:cs="Arial"/>
              </w:rPr>
            </w:pPr>
            <w:r>
              <w:rPr>
                <w:rFonts w:cs="Arial"/>
              </w:rPr>
              <w:t xml:space="preserve">Don’t know how option 3 works. </w:t>
            </w:r>
          </w:p>
          <w:p w14:paraId="68417054" w14:textId="5EE4441B" w:rsidR="00A52E08" w:rsidRDefault="004840E8" w:rsidP="00A711CD">
            <w:pPr>
              <w:pStyle w:val="BodyText"/>
              <w:numPr>
                <w:ilvl w:val="0"/>
                <w:numId w:val="58"/>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A711CD">
            <w:pPr>
              <w:pStyle w:val="BodyText"/>
              <w:numPr>
                <w:ilvl w:val="0"/>
                <w:numId w:val="58"/>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77777777" w:rsidR="00DA4A7F" w:rsidRPr="00553854" w:rsidRDefault="00DA4A7F" w:rsidP="00DA4A7F">
            <w:pPr>
              <w:pStyle w:val="BodyText"/>
              <w:spacing w:line="256" w:lineRule="auto"/>
              <w:rPr>
                <w:rFonts w:cs="Arial"/>
              </w:rPr>
            </w:pPr>
          </w:p>
        </w:tc>
        <w:tc>
          <w:tcPr>
            <w:tcW w:w="2790" w:type="dxa"/>
          </w:tcPr>
          <w:p w14:paraId="3F2DD634" w14:textId="77777777" w:rsidR="00DA4A7F" w:rsidRPr="00553854" w:rsidRDefault="00DA4A7F" w:rsidP="00DA4A7F">
            <w:pPr>
              <w:pStyle w:val="BodyText"/>
              <w:spacing w:line="256" w:lineRule="auto"/>
              <w:rPr>
                <w:rFonts w:cs="Arial"/>
              </w:rPr>
            </w:pPr>
          </w:p>
        </w:tc>
        <w:tc>
          <w:tcPr>
            <w:tcW w:w="2700" w:type="dxa"/>
          </w:tcPr>
          <w:p w14:paraId="5C7F5A09" w14:textId="77777777" w:rsidR="00DA4A7F" w:rsidRPr="00553854" w:rsidRDefault="00DA4A7F" w:rsidP="00DA4A7F">
            <w:pPr>
              <w:pStyle w:val="BodyText"/>
              <w:spacing w:line="256" w:lineRule="auto"/>
              <w:rPr>
                <w:rFonts w:cs="Arial"/>
              </w:rPr>
            </w:pPr>
          </w:p>
        </w:tc>
        <w:tc>
          <w:tcPr>
            <w:tcW w:w="2970" w:type="dxa"/>
          </w:tcPr>
          <w:p w14:paraId="1CAE009C" w14:textId="77777777" w:rsidR="00DA4A7F" w:rsidRPr="00553854" w:rsidRDefault="00DA4A7F" w:rsidP="00DA4A7F">
            <w:pPr>
              <w:pStyle w:val="BodyText"/>
              <w:spacing w:line="256" w:lineRule="auto"/>
              <w:rPr>
                <w:rFonts w:cs="Arial"/>
              </w:rPr>
            </w:pPr>
          </w:p>
        </w:tc>
      </w:tr>
      <w:tr w:rsidR="00DA4A7F" w:rsidRPr="00553854" w14:paraId="0D40A0AB" w14:textId="77777777" w:rsidTr="0056249A">
        <w:tc>
          <w:tcPr>
            <w:tcW w:w="1728" w:type="dxa"/>
          </w:tcPr>
          <w:p w14:paraId="4F58E9BB" w14:textId="77777777" w:rsidR="00DA4A7F" w:rsidRPr="00553854" w:rsidRDefault="00DA4A7F" w:rsidP="00DA4A7F">
            <w:pPr>
              <w:pStyle w:val="BodyText"/>
              <w:spacing w:line="256" w:lineRule="auto"/>
              <w:rPr>
                <w:rFonts w:cs="Arial"/>
              </w:rPr>
            </w:pPr>
          </w:p>
        </w:tc>
        <w:tc>
          <w:tcPr>
            <w:tcW w:w="2790" w:type="dxa"/>
          </w:tcPr>
          <w:p w14:paraId="210B8F91" w14:textId="77777777" w:rsidR="00DA4A7F" w:rsidRPr="00553854" w:rsidRDefault="00DA4A7F" w:rsidP="00DA4A7F">
            <w:pPr>
              <w:pStyle w:val="BodyText"/>
              <w:spacing w:line="256" w:lineRule="auto"/>
              <w:rPr>
                <w:rFonts w:cs="Arial"/>
              </w:rPr>
            </w:pPr>
          </w:p>
        </w:tc>
        <w:tc>
          <w:tcPr>
            <w:tcW w:w="2700" w:type="dxa"/>
          </w:tcPr>
          <w:p w14:paraId="538F5EFA" w14:textId="77777777" w:rsidR="00DA4A7F" w:rsidRPr="00553854" w:rsidRDefault="00DA4A7F" w:rsidP="00DA4A7F">
            <w:pPr>
              <w:pStyle w:val="BodyText"/>
              <w:spacing w:line="256" w:lineRule="auto"/>
              <w:rPr>
                <w:rFonts w:cs="Arial"/>
              </w:rPr>
            </w:pPr>
          </w:p>
        </w:tc>
        <w:tc>
          <w:tcPr>
            <w:tcW w:w="2970" w:type="dxa"/>
          </w:tcPr>
          <w:p w14:paraId="3E3B8A97" w14:textId="77777777" w:rsidR="00DA4A7F" w:rsidRPr="00553854" w:rsidRDefault="00DA4A7F" w:rsidP="00DA4A7F">
            <w:pPr>
              <w:pStyle w:val="BodyText"/>
              <w:spacing w:line="256" w:lineRule="auto"/>
              <w:rPr>
                <w:rFonts w:cs="Arial"/>
              </w:rPr>
            </w:pPr>
          </w:p>
        </w:tc>
      </w:tr>
      <w:tr w:rsidR="00DA4A7F" w:rsidRPr="00553854" w14:paraId="456797D6" w14:textId="77777777" w:rsidTr="0056249A">
        <w:tc>
          <w:tcPr>
            <w:tcW w:w="1728" w:type="dxa"/>
          </w:tcPr>
          <w:p w14:paraId="0360837C" w14:textId="77777777" w:rsidR="00DA4A7F" w:rsidRPr="00553854" w:rsidRDefault="00DA4A7F" w:rsidP="00DA4A7F">
            <w:pPr>
              <w:pStyle w:val="BodyText"/>
              <w:spacing w:line="256" w:lineRule="auto"/>
              <w:rPr>
                <w:rFonts w:cs="Arial"/>
              </w:rPr>
            </w:pPr>
          </w:p>
        </w:tc>
        <w:tc>
          <w:tcPr>
            <w:tcW w:w="2790" w:type="dxa"/>
          </w:tcPr>
          <w:p w14:paraId="28A0EAD7" w14:textId="77777777" w:rsidR="00DA4A7F" w:rsidRPr="00553854" w:rsidRDefault="00DA4A7F" w:rsidP="00DA4A7F">
            <w:pPr>
              <w:pStyle w:val="BodyText"/>
              <w:spacing w:line="256" w:lineRule="auto"/>
              <w:rPr>
                <w:rFonts w:cs="Arial"/>
              </w:rPr>
            </w:pPr>
          </w:p>
        </w:tc>
        <w:tc>
          <w:tcPr>
            <w:tcW w:w="2700" w:type="dxa"/>
          </w:tcPr>
          <w:p w14:paraId="405DF5D3" w14:textId="77777777" w:rsidR="00DA4A7F" w:rsidRPr="00553854" w:rsidRDefault="00DA4A7F" w:rsidP="00DA4A7F">
            <w:pPr>
              <w:pStyle w:val="BodyText"/>
              <w:spacing w:line="256" w:lineRule="auto"/>
              <w:rPr>
                <w:rFonts w:cs="Arial"/>
              </w:rPr>
            </w:pPr>
          </w:p>
        </w:tc>
        <w:tc>
          <w:tcPr>
            <w:tcW w:w="2970" w:type="dxa"/>
          </w:tcPr>
          <w:p w14:paraId="6FAC7093" w14:textId="77777777" w:rsidR="00DA4A7F" w:rsidRPr="00553854" w:rsidRDefault="00DA4A7F" w:rsidP="00DA4A7F">
            <w:pPr>
              <w:pStyle w:val="BodyText"/>
              <w:spacing w:line="256" w:lineRule="auto"/>
              <w:rPr>
                <w:rFonts w:cs="Arial"/>
              </w:rPr>
            </w:pPr>
          </w:p>
        </w:tc>
      </w:tr>
      <w:tr w:rsidR="00DA4A7F" w:rsidRPr="00553854" w14:paraId="0CD2CA8B" w14:textId="77777777" w:rsidTr="0056249A">
        <w:tc>
          <w:tcPr>
            <w:tcW w:w="1728" w:type="dxa"/>
          </w:tcPr>
          <w:p w14:paraId="3238BDE4" w14:textId="77777777" w:rsidR="00DA4A7F" w:rsidRPr="00553854" w:rsidRDefault="00DA4A7F" w:rsidP="00DA4A7F">
            <w:pPr>
              <w:pStyle w:val="BodyText"/>
              <w:spacing w:line="256" w:lineRule="auto"/>
              <w:rPr>
                <w:rFonts w:cs="Arial"/>
              </w:rPr>
            </w:pPr>
          </w:p>
        </w:tc>
        <w:tc>
          <w:tcPr>
            <w:tcW w:w="2790" w:type="dxa"/>
          </w:tcPr>
          <w:p w14:paraId="45D9A2CD" w14:textId="77777777" w:rsidR="00DA4A7F" w:rsidRPr="00553854" w:rsidRDefault="00DA4A7F" w:rsidP="00DA4A7F">
            <w:pPr>
              <w:pStyle w:val="BodyText"/>
              <w:spacing w:line="256" w:lineRule="auto"/>
              <w:rPr>
                <w:rFonts w:cs="Arial"/>
              </w:rPr>
            </w:pPr>
          </w:p>
        </w:tc>
        <w:tc>
          <w:tcPr>
            <w:tcW w:w="2700" w:type="dxa"/>
          </w:tcPr>
          <w:p w14:paraId="49477D8C" w14:textId="77777777" w:rsidR="00DA4A7F" w:rsidRPr="00553854" w:rsidRDefault="00DA4A7F" w:rsidP="00DA4A7F">
            <w:pPr>
              <w:pStyle w:val="BodyText"/>
              <w:spacing w:line="256" w:lineRule="auto"/>
              <w:rPr>
                <w:rFonts w:cs="Arial"/>
              </w:rPr>
            </w:pPr>
          </w:p>
        </w:tc>
        <w:tc>
          <w:tcPr>
            <w:tcW w:w="2970" w:type="dxa"/>
          </w:tcPr>
          <w:p w14:paraId="56A82CFD" w14:textId="77777777" w:rsidR="00DA4A7F" w:rsidRPr="00553854" w:rsidRDefault="00DA4A7F" w:rsidP="00DA4A7F">
            <w:pPr>
              <w:pStyle w:val="BodyText"/>
              <w:spacing w:line="256" w:lineRule="auto"/>
              <w:rPr>
                <w:rFonts w:cs="Arial"/>
              </w:rPr>
            </w:pPr>
          </w:p>
        </w:tc>
      </w:tr>
      <w:tr w:rsidR="00DA4A7F" w:rsidRPr="00553854" w14:paraId="4F4E1C48" w14:textId="77777777" w:rsidTr="0056249A">
        <w:tc>
          <w:tcPr>
            <w:tcW w:w="1728" w:type="dxa"/>
          </w:tcPr>
          <w:p w14:paraId="0DB0E7CD" w14:textId="77777777" w:rsidR="00DA4A7F" w:rsidRPr="00553854" w:rsidRDefault="00DA4A7F" w:rsidP="00DA4A7F">
            <w:pPr>
              <w:pStyle w:val="BodyText"/>
              <w:spacing w:line="256" w:lineRule="auto"/>
              <w:rPr>
                <w:rFonts w:cs="Arial"/>
              </w:rPr>
            </w:pPr>
          </w:p>
        </w:tc>
        <w:tc>
          <w:tcPr>
            <w:tcW w:w="2790" w:type="dxa"/>
          </w:tcPr>
          <w:p w14:paraId="56B96AE1" w14:textId="77777777" w:rsidR="00DA4A7F" w:rsidRPr="00553854" w:rsidRDefault="00DA4A7F" w:rsidP="00DA4A7F">
            <w:pPr>
              <w:pStyle w:val="BodyText"/>
              <w:spacing w:line="256" w:lineRule="auto"/>
              <w:rPr>
                <w:rFonts w:cs="Arial"/>
              </w:rPr>
            </w:pPr>
          </w:p>
        </w:tc>
        <w:tc>
          <w:tcPr>
            <w:tcW w:w="2700" w:type="dxa"/>
          </w:tcPr>
          <w:p w14:paraId="2246178D" w14:textId="77777777" w:rsidR="00DA4A7F" w:rsidRPr="00553854" w:rsidRDefault="00DA4A7F" w:rsidP="00DA4A7F">
            <w:pPr>
              <w:pStyle w:val="BodyText"/>
              <w:spacing w:line="256" w:lineRule="auto"/>
              <w:rPr>
                <w:rFonts w:cs="Arial"/>
              </w:rPr>
            </w:pPr>
          </w:p>
        </w:tc>
        <w:tc>
          <w:tcPr>
            <w:tcW w:w="2970" w:type="dxa"/>
          </w:tcPr>
          <w:p w14:paraId="76023F95" w14:textId="77777777" w:rsidR="00DA4A7F" w:rsidRPr="00553854" w:rsidRDefault="00DA4A7F" w:rsidP="00DA4A7F">
            <w:pPr>
              <w:pStyle w:val="BodyText"/>
              <w:spacing w:line="256" w:lineRule="auto"/>
              <w:rPr>
                <w:rFonts w:cs="Arial"/>
              </w:rPr>
            </w:pPr>
          </w:p>
        </w:tc>
      </w:tr>
      <w:tr w:rsidR="00DA4A7F" w:rsidRPr="00553854" w14:paraId="62AD6881" w14:textId="77777777" w:rsidTr="0056249A">
        <w:tc>
          <w:tcPr>
            <w:tcW w:w="1728" w:type="dxa"/>
          </w:tcPr>
          <w:p w14:paraId="029FD864" w14:textId="77777777" w:rsidR="00DA4A7F" w:rsidRPr="00553854" w:rsidRDefault="00DA4A7F" w:rsidP="00DA4A7F">
            <w:pPr>
              <w:pStyle w:val="BodyText"/>
              <w:spacing w:line="256" w:lineRule="auto"/>
              <w:rPr>
                <w:rFonts w:cs="Arial"/>
              </w:rPr>
            </w:pPr>
          </w:p>
        </w:tc>
        <w:tc>
          <w:tcPr>
            <w:tcW w:w="2790" w:type="dxa"/>
          </w:tcPr>
          <w:p w14:paraId="493D2CD3" w14:textId="77777777" w:rsidR="00DA4A7F" w:rsidRPr="00553854" w:rsidRDefault="00DA4A7F" w:rsidP="00DA4A7F">
            <w:pPr>
              <w:pStyle w:val="BodyText"/>
              <w:spacing w:line="256" w:lineRule="auto"/>
              <w:rPr>
                <w:rFonts w:cs="Arial"/>
              </w:rPr>
            </w:pPr>
          </w:p>
        </w:tc>
        <w:tc>
          <w:tcPr>
            <w:tcW w:w="2700" w:type="dxa"/>
          </w:tcPr>
          <w:p w14:paraId="4AED72D8" w14:textId="77777777" w:rsidR="00DA4A7F" w:rsidRPr="00553854" w:rsidRDefault="00DA4A7F" w:rsidP="00DA4A7F">
            <w:pPr>
              <w:pStyle w:val="BodyText"/>
              <w:spacing w:line="256" w:lineRule="auto"/>
              <w:rPr>
                <w:rFonts w:cs="Arial"/>
              </w:rPr>
            </w:pPr>
          </w:p>
        </w:tc>
        <w:tc>
          <w:tcPr>
            <w:tcW w:w="2970" w:type="dxa"/>
          </w:tcPr>
          <w:p w14:paraId="125BB14C" w14:textId="77777777" w:rsidR="00DA4A7F" w:rsidRPr="00553854" w:rsidRDefault="00DA4A7F" w:rsidP="00DA4A7F">
            <w:pPr>
              <w:pStyle w:val="BodyText"/>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0C7FB3">
      <w:pPr>
        <w:pStyle w:val="BodyText"/>
        <w:numPr>
          <w:ilvl w:val="0"/>
          <w:numId w:val="23"/>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0C7FB3">
      <w:pPr>
        <w:pStyle w:val="BodyText"/>
        <w:numPr>
          <w:ilvl w:val="0"/>
          <w:numId w:val="23"/>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spellStart"/>
            <w:r w:rsidRPr="00553854">
              <w:rPr>
                <w:rFonts w:cs="Arial"/>
              </w:rPr>
              <w:t>gNB</w:t>
            </w:r>
            <w:proofErr w:type="spell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w:t>
            </w:r>
            <w:proofErr w:type="spellStart"/>
            <w:r w:rsidRPr="00553854">
              <w:rPr>
                <w:rFonts w:cs="Arial"/>
              </w:rPr>
              <w:t>gNB</w:t>
            </w:r>
            <w:proofErr w:type="spellEnd"/>
            <w:r w:rsidRPr="00553854">
              <w:rPr>
                <w:rFonts w:cs="Arial"/>
              </w:rPr>
              <w:t xml:space="preserve">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w:t>
            </w:r>
            <w:proofErr w:type="gramStart"/>
            <w:r w:rsidR="00F953EC" w:rsidRPr="00553854">
              <w:rPr>
                <w:rFonts w:cs="Arial"/>
              </w:rPr>
              <w:t xml:space="preserve">It is clear that </w:t>
            </w:r>
            <w:r w:rsidR="00235698" w:rsidRPr="00553854">
              <w:rPr>
                <w:rFonts w:cs="Arial"/>
              </w:rPr>
              <w:t>extending</w:t>
            </w:r>
            <w:proofErr w:type="gramEnd"/>
            <w:r w:rsidR="00235698" w:rsidRPr="00553854">
              <w:rPr>
                <w:rFonts w:cs="Arial"/>
              </w:rPr>
              <w:t xml:space="preserve">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77777777" w:rsidR="00B62CCB" w:rsidRPr="00553854" w:rsidRDefault="00B62CCB" w:rsidP="00B62CCB">
            <w:pPr>
              <w:pStyle w:val="BodyText"/>
              <w:spacing w:line="256" w:lineRule="auto"/>
              <w:rPr>
                <w:rFonts w:cs="Arial"/>
              </w:rPr>
            </w:pPr>
          </w:p>
        </w:tc>
        <w:tc>
          <w:tcPr>
            <w:tcW w:w="7834" w:type="dxa"/>
          </w:tcPr>
          <w:p w14:paraId="11CA8B08" w14:textId="77777777" w:rsidR="00B62CCB" w:rsidRPr="00553854" w:rsidRDefault="00B62CCB" w:rsidP="00B62CCB">
            <w:pPr>
              <w:pStyle w:val="BodyText"/>
              <w:spacing w:line="256" w:lineRule="auto"/>
              <w:rPr>
                <w:rFonts w:cs="Arial"/>
              </w:rPr>
            </w:pPr>
          </w:p>
        </w:tc>
      </w:tr>
      <w:tr w:rsidR="00B62CCB" w:rsidRPr="00553854" w14:paraId="733FAB0C" w14:textId="77777777" w:rsidTr="00526B8E">
        <w:tc>
          <w:tcPr>
            <w:tcW w:w="1795" w:type="dxa"/>
          </w:tcPr>
          <w:p w14:paraId="38BDC690" w14:textId="77777777" w:rsidR="00B62CCB" w:rsidRPr="00553854" w:rsidRDefault="00B62CCB" w:rsidP="00B62CCB">
            <w:pPr>
              <w:pStyle w:val="BodyText"/>
              <w:spacing w:line="256" w:lineRule="auto"/>
              <w:rPr>
                <w:rFonts w:cs="Arial"/>
              </w:rPr>
            </w:pPr>
          </w:p>
        </w:tc>
        <w:tc>
          <w:tcPr>
            <w:tcW w:w="7834" w:type="dxa"/>
          </w:tcPr>
          <w:p w14:paraId="63774FDD" w14:textId="77777777" w:rsidR="00B62CCB" w:rsidRPr="00553854" w:rsidRDefault="00B62CCB" w:rsidP="00B62CCB">
            <w:pPr>
              <w:pStyle w:val="BodyText"/>
              <w:spacing w:line="256" w:lineRule="auto"/>
              <w:rPr>
                <w:rFonts w:cs="Arial"/>
              </w:rPr>
            </w:pPr>
          </w:p>
        </w:tc>
      </w:tr>
      <w:tr w:rsidR="00B62CCB" w:rsidRPr="00553854" w14:paraId="5C3322F7" w14:textId="77777777" w:rsidTr="00526B8E">
        <w:tc>
          <w:tcPr>
            <w:tcW w:w="1795" w:type="dxa"/>
          </w:tcPr>
          <w:p w14:paraId="6C91DC6C" w14:textId="77777777" w:rsidR="00B62CCB" w:rsidRPr="00553854" w:rsidRDefault="00B62CCB" w:rsidP="00B62CCB">
            <w:pPr>
              <w:pStyle w:val="BodyText"/>
              <w:spacing w:line="256" w:lineRule="auto"/>
              <w:rPr>
                <w:rFonts w:cs="Arial"/>
              </w:rPr>
            </w:pPr>
          </w:p>
        </w:tc>
        <w:tc>
          <w:tcPr>
            <w:tcW w:w="7834" w:type="dxa"/>
          </w:tcPr>
          <w:p w14:paraId="32C21F2F" w14:textId="77777777" w:rsidR="00B62CCB" w:rsidRPr="00553854" w:rsidRDefault="00B62CCB" w:rsidP="00B62CCB">
            <w:pPr>
              <w:pStyle w:val="BodyText"/>
              <w:spacing w:line="256" w:lineRule="auto"/>
              <w:rPr>
                <w:rFonts w:cs="Arial"/>
              </w:rPr>
            </w:pPr>
          </w:p>
        </w:tc>
      </w:tr>
      <w:tr w:rsidR="00B62CCB" w:rsidRPr="00553854" w14:paraId="1E8D25CA" w14:textId="77777777" w:rsidTr="00526B8E">
        <w:tc>
          <w:tcPr>
            <w:tcW w:w="1795" w:type="dxa"/>
          </w:tcPr>
          <w:p w14:paraId="30D15637" w14:textId="77777777" w:rsidR="00B62CCB" w:rsidRPr="00553854" w:rsidRDefault="00B62CCB" w:rsidP="00B62CCB">
            <w:pPr>
              <w:pStyle w:val="BodyText"/>
              <w:spacing w:line="256" w:lineRule="auto"/>
              <w:rPr>
                <w:rFonts w:cs="Arial"/>
              </w:rPr>
            </w:pPr>
          </w:p>
        </w:tc>
        <w:tc>
          <w:tcPr>
            <w:tcW w:w="7834" w:type="dxa"/>
          </w:tcPr>
          <w:p w14:paraId="69E558D0" w14:textId="77777777" w:rsidR="00B62CCB" w:rsidRPr="00553854" w:rsidRDefault="00B62CCB" w:rsidP="00B62CCB">
            <w:pPr>
              <w:pStyle w:val="BodyText"/>
              <w:spacing w:line="256" w:lineRule="auto"/>
              <w:rPr>
                <w:rFonts w:cs="Arial"/>
              </w:rPr>
            </w:pPr>
          </w:p>
        </w:tc>
      </w:tr>
      <w:tr w:rsidR="00B62CCB" w:rsidRPr="00553854" w14:paraId="367883E7" w14:textId="77777777" w:rsidTr="00526B8E">
        <w:tc>
          <w:tcPr>
            <w:tcW w:w="1795" w:type="dxa"/>
          </w:tcPr>
          <w:p w14:paraId="27EF8463" w14:textId="77777777" w:rsidR="00B62CCB" w:rsidRPr="00553854" w:rsidRDefault="00B62CCB" w:rsidP="00B62CCB">
            <w:pPr>
              <w:pStyle w:val="BodyText"/>
              <w:spacing w:line="256" w:lineRule="auto"/>
              <w:rPr>
                <w:rFonts w:cs="Arial"/>
              </w:rPr>
            </w:pPr>
          </w:p>
        </w:tc>
        <w:tc>
          <w:tcPr>
            <w:tcW w:w="7834" w:type="dxa"/>
          </w:tcPr>
          <w:p w14:paraId="2AB680D0" w14:textId="77777777" w:rsidR="00B62CCB" w:rsidRPr="00553854" w:rsidRDefault="00B62CCB" w:rsidP="00B62CCB">
            <w:pPr>
              <w:pStyle w:val="BodyText"/>
              <w:spacing w:line="256" w:lineRule="auto"/>
              <w:rPr>
                <w:rFonts w:cs="Arial"/>
              </w:rPr>
            </w:pPr>
          </w:p>
        </w:tc>
      </w:tr>
      <w:tr w:rsidR="00B62CCB" w:rsidRPr="00553854" w14:paraId="14AF0A8F" w14:textId="77777777" w:rsidTr="00526B8E">
        <w:tc>
          <w:tcPr>
            <w:tcW w:w="1795" w:type="dxa"/>
          </w:tcPr>
          <w:p w14:paraId="486914AD" w14:textId="77777777" w:rsidR="00B62CCB" w:rsidRPr="00553854" w:rsidRDefault="00B62CCB" w:rsidP="00B62CCB">
            <w:pPr>
              <w:pStyle w:val="BodyText"/>
              <w:spacing w:line="256" w:lineRule="auto"/>
              <w:rPr>
                <w:rFonts w:cs="Arial"/>
              </w:rPr>
            </w:pPr>
          </w:p>
        </w:tc>
        <w:tc>
          <w:tcPr>
            <w:tcW w:w="7834" w:type="dxa"/>
          </w:tcPr>
          <w:p w14:paraId="024B0FF0" w14:textId="77777777" w:rsidR="00B62CCB" w:rsidRPr="00553854" w:rsidRDefault="00B62CCB" w:rsidP="00B62CCB">
            <w:pPr>
              <w:pStyle w:val="BodyText"/>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405868" w:rsidRPr="00553854" w:rsidRDefault="00405868">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405868" w:rsidRDefault="00405868">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405868" w:rsidRPr="00553854" w:rsidRDefault="00405868">
                      <w:pPr>
                        <w:pStyle w:val="BodyText"/>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405868" w:rsidRPr="00553854" w:rsidRDefault="00405868">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5B091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725E6C">
            <w:pPr>
              <w:pStyle w:val="ListParagraph"/>
              <w:numPr>
                <w:ilvl w:val="0"/>
                <w:numId w:val="23"/>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5B091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5B091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5B091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5B091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5B091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725E6C">
      <w:pPr>
        <w:pStyle w:val="ListParagraph"/>
        <w:numPr>
          <w:ilvl w:val="0"/>
          <w:numId w:val="23"/>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725E6C">
      <w:pPr>
        <w:pStyle w:val="ListParagraph"/>
        <w:numPr>
          <w:ilvl w:val="0"/>
          <w:numId w:val="23"/>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w:t>
      </w:r>
      <w:proofErr w:type="spellStart"/>
      <w:r w:rsidRPr="00553854">
        <w:rPr>
          <w:rFonts w:ascii="Arial" w:hAnsi="Arial"/>
        </w:rPr>
        <w:t>gNB</w:t>
      </w:r>
      <w:proofErr w:type="spellEnd"/>
      <w:r w:rsidRPr="00553854">
        <w:rPr>
          <w:rFonts w:ascii="Arial" w:hAnsi="Arial"/>
        </w:rPr>
        <w:t xml:space="preserve"> and UE. It may lead to different assumptions between </w:t>
      </w:r>
      <w:proofErr w:type="spellStart"/>
      <w:r w:rsidRPr="00553854">
        <w:rPr>
          <w:rFonts w:ascii="Arial" w:hAnsi="Arial"/>
        </w:rPr>
        <w:t>gNB</w:t>
      </w:r>
      <w:proofErr w:type="spellEnd"/>
      <w:r w:rsidRPr="00553854">
        <w:rPr>
          <w:rFonts w:ascii="Arial" w:hAnsi="Arial"/>
        </w:rPr>
        <w:t xml:space="preserve"> and UE. </w:t>
      </w:r>
    </w:p>
    <w:p w14:paraId="4795063A" w14:textId="77777777" w:rsidR="008440F9" w:rsidRPr="00553854" w:rsidRDefault="002D5CD3">
      <w:pPr>
        <w:rPr>
          <w:rFonts w:ascii="Arial" w:hAnsi="Arial"/>
        </w:rPr>
      </w:pPr>
      <w:r w:rsidRPr="00553854">
        <w:rPr>
          <w:rFonts w:ascii="Arial" w:hAnsi="Arial"/>
        </w:rPr>
        <w:t xml:space="preserve">Option 2 is more aligned with existing MAC CE framework, allowing for synchronization between </w:t>
      </w:r>
      <w:proofErr w:type="spellStart"/>
      <w:r w:rsidRPr="00553854">
        <w:rPr>
          <w:rFonts w:ascii="Arial" w:hAnsi="Arial"/>
        </w:rPr>
        <w:t>gNB</w:t>
      </w:r>
      <w:proofErr w:type="spellEnd"/>
      <w:r w:rsidRPr="00553854">
        <w:rPr>
          <w:rFonts w:ascii="Arial" w:hAnsi="Arial"/>
        </w:rPr>
        <w:t xml:space="preserve">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725E6C">
      <w:pPr>
        <w:pStyle w:val="ListParagraph"/>
        <w:numPr>
          <w:ilvl w:val="0"/>
          <w:numId w:val="23"/>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725E6C">
      <w:pPr>
        <w:pStyle w:val="ListParagraph"/>
        <w:numPr>
          <w:ilvl w:val="0"/>
          <w:numId w:val="23"/>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pPr>
              <w:pStyle w:val="BodyText"/>
              <w:numPr>
                <w:ilvl w:val="0"/>
                <w:numId w:val="29"/>
              </w:numPr>
              <w:spacing w:line="256" w:lineRule="auto"/>
              <w:rPr>
                <w:rFonts w:cs="Arial"/>
              </w:rPr>
            </w:pPr>
            <w:r w:rsidRPr="00553854">
              <w:rPr>
                <w:rFonts w:cs="Arial"/>
              </w:rPr>
              <w:t xml:space="preserve">Proposal 1 and proposal 3-1 are related to timing reference point. One option, as some have suggested, is to have </w:t>
            </w:r>
            <w:proofErr w:type="spellStart"/>
            <w:r w:rsidRPr="00553854">
              <w:rPr>
                <w:rFonts w:cs="Arial"/>
              </w:rPr>
              <w:t>gNB</w:t>
            </w:r>
            <w:proofErr w:type="spellEnd"/>
            <w:r w:rsidRPr="00553854">
              <w:rPr>
                <w:rFonts w:cs="Arial"/>
              </w:rPr>
              <w:t xml:space="preserve"> as the timing reference point, i.e., DL and UL frame timing aligned at </w:t>
            </w:r>
            <w:proofErr w:type="spellStart"/>
            <w:r w:rsidRPr="00553854">
              <w:rPr>
                <w:rFonts w:cs="Arial"/>
              </w:rPr>
              <w:t>gNB</w:t>
            </w:r>
            <w:proofErr w:type="spellEnd"/>
            <w:r w:rsidRPr="00553854">
              <w:rPr>
                <w:rFonts w:cs="Arial"/>
              </w:rPr>
              <w:t xml:space="preserve">.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pPr>
              <w:pStyle w:val="BodyText"/>
              <w:numPr>
                <w:ilvl w:val="0"/>
                <w:numId w:val="29"/>
              </w:numPr>
              <w:spacing w:line="256" w:lineRule="auto"/>
              <w:rPr>
                <w:rFonts w:cs="Arial"/>
              </w:rPr>
            </w:pPr>
            <w:r w:rsidRPr="00553854">
              <w:rPr>
                <w:rFonts w:cs="Arial"/>
              </w:rPr>
              <w:t xml:space="preserve">For MAC-CE associated with DL configurations, it </w:t>
            </w:r>
            <w:proofErr w:type="gramStart"/>
            <w:r w:rsidRPr="00553854">
              <w:rPr>
                <w:rFonts w:cs="Arial"/>
              </w:rPr>
              <w:t>has to</w:t>
            </w:r>
            <w:proofErr w:type="gramEnd"/>
            <w:r w:rsidRPr="00553854">
              <w:rPr>
                <w:rFonts w:cs="Arial"/>
              </w:rPr>
              <w:t xml:space="preserve">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proofErr w:type="spellStart"/>
            <w:r w:rsidRPr="00553854">
              <w:rPr>
                <w:rFonts w:eastAsiaTheme="minorEastAsia"/>
                <w:bCs/>
                <w:iCs/>
              </w:rPr>
              <w:t>icated</w:t>
            </w:r>
            <w:proofErr w:type="spellEnd"/>
            <w:r w:rsidRPr="00553854">
              <w:rPr>
                <w:rFonts w:eastAsiaTheme="minorEastAsia"/>
                <w:bCs/>
                <w:iCs/>
              </w:rPr>
              <w:t xml:space="preserve">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pPr>
              <w:pStyle w:val="BodyText"/>
              <w:numPr>
                <w:ilvl w:val="0"/>
                <w:numId w:val="24"/>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pPr>
              <w:pStyle w:val="BodyText"/>
              <w:numPr>
                <w:ilvl w:val="0"/>
                <w:numId w:val="24"/>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115.2pt" o:ole="">
                  <v:imagedata r:id="rId53" o:title=""/>
                </v:shape>
                <o:OLEObject Type="Embed" ProgID="Visio.Drawing.15" ShapeID="_x0000_i1025" DrawAspect="Content" ObjectID="_1659722820" r:id="rId54"/>
              </w:object>
            </w:r>
          </w:p>
          <w:p w14:paraId="356744B8" w14:textId="77777777" w:rsidR="008440F9" w:rsidRPr="00553854" w:rsidRDefault="002D5CD3">
            <w:pPr>
              <w:pStyle w:val="ListParagraph"/>
              <w:numPr>
                <w:ilvl w:val="0"/>
                <w:numId w:val="30"/>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5.6pt;height:115.2pt" o:ole="">
                  <v:imagedata r:id="rId55" o:title=""/>
                </v:shape>
                <o:OLEObject Type="Embed" ProgID="Visio.Drawing.15" ShapeID="_x0000_i1026" DrawAspect="Content" ObjectID="_1659722821" r:id="rId56"/>
              </w:object>
            </w:r>
          </w:p>
          <w:p w14:paraId="5E9FBCD5" w14:textId="77777777"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1.2pt;height:183pt" o:ole="">
                  <v:imagedata r:id="rId57" o:title=""/>
                </v:shape>
                <o:OLEObject Type="Embed" ProgID="Visio.Drawing.15" ShapeID="_x0000_i1027" DrawAspect="Content" ObjectID="_1659722822"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pPr>
              <w:pStyle w:val="BodyText"/>
              <w:numPr>
                <w:ilvl w:val="0"/>
                <w:numId w:val="17"/>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486680">
            <w:pPr>
              <w:pStyle w:val="BodyText"/>
              <w:numPr>
                <w:ilvl w:val="0"/>
                <w:numId w:val="54"/>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486680">
            <w:pPr>
              <w:pStyle w:val="BodyText"/>
              <w:numPr>
                <w:ilvl w:val="0"/>
                <w:numId w:val="54"/>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486680">
            <w:pPr>
              <w:pStyle w:val="BodyText"/>
              <w:numPr>
                <w:ilvl w:val="0"/>
                <w:numId w:val="54"/>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486680">
            <w:pPr>
              <w:pStyle w:val="BodyText"/>
              <w:numPr>
                <w:ilvl w:val="0"/>
                <w:numId w:val="55"/>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A34B65">
      <w:pPr>
        <w:pStyle w:val="ListParagraph"/>
        <w:numPr>
          <w:ilvl w:val="0"/>
          <w:numId w:val="48"/>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A34B65">
      <w:pPr>
        <w:pStyle w:val="ListParagraph"/>
        <w:numPr>
          <w:ilvl w:val="0"/>
          <w:numId w:val="48"/>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A34B65">
      <w:pPr>
        <w:pStyle w:val="ListParagraph"/>
        <w:numPr>
          <w:ilvl w:val="0"/>
          <w:numId w:val="48"/>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A34B65">
      <w:pPr>
        <w:pStyle w:val="ListParagraph"/>
        <w:numPr>
          <w:ilvl w:val="0"/>
          <w:numId w:val="48"/>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A34B65">
      <w:pPr>
        <w:pStyle w:val="ListParagraph"/>
        <w:numPr>
          <w:ilvl w:val="0"/>
          <w:numId w:val="48"/>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14:paraId="216FD904" w14:textId="77777777"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rPr>
              <w:object w:dxaOrig="480" w:dyaOrig="276" w14:anchorId="41CD5FB8">
                <v:shape id="_x0000_i1028" type="#_x0000_t75" style="width:24pt;height:13.2pt" o:ole="">
                  <v:imagedata r:id="rId60" o:title=""/>
                </v:shape>
                <o:OLEObject Type="Embed" ProgID="Equation.3" ShapeID="_x0000_i1028" DrawAspect="Content" ObjectID="_1659722823"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14:paraId="5AE522D4" w14:textId="77777777" w:rsidR="00605E7D" w:rsidRPr="00553854"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sidRPr="00553854">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rPr>
              <w:object w:dxaOrig="480" w:dyaOrig="276" w14:anchorId="7EDDE39E">
                <v:shape id="_x0000_i1029" type="#_x0000_t75" style="width:24pt;height:13.2pt" o:ole="">
                  <v:imagedata r:id="rId62" o:title=""/>
                </v:shape>
                <o:OLEObject Type="Embed" ProgID="Equation.3" ShapeID="_x0000_i1029" DrawAspect="Content" ObjectID="_1659722824" r:id="rId63"/>
              </w:object>
            </w:r>
          </w:p>
          <w:p w14:paraId="2375F795"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r>
              <w:rPr>
                <w:rFonts w:ascii="Times New Roman" w:eastAsia="Yu Mincho" w:hAnsi="Times New Roman" w:cs="Times New Roman"/>
                <w:i/>
                <w:sz w:val="20"/>
                <w:szCs w:val="20"/>
                <w:lang w:val="x-none" w:eastAsia="ja-JP"/>
              </w:rPr>
              <w:t>sCellDeactivationTimer</w:t>
            </w:r>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sidRPr="00553854">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sidRPr="00553854">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rPr>
              <w:object w:dxaOrig="480" w:dyaOrig="276" w14:anchorId="21721312">
                <v:shape id="_x0000_i1030" type="#_x0000_t75" style="width:24pt;height:13.2pt" o:ole="">
                  <v:imagedata r:id="rId62" o:title=""/>
                </v:shape>
                <o:OLEObject Type="Embed" ProgID="Equation.3" ShapeID="_x0000_i1030" DrawAspect="Content" ObjectID="_1659722825" r:id="rId64"/>
              </w:object>
            </w:r>
          </w:p>
          <w:p w14:paraId="7FA7DD6D"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sidRPr="00553854">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rPr>
              <w:object w:dxaOrig="480" w:dyaOrig="276" w14:anchorId="305257F5">
                <v:shape id="_x0000_i1031" type="#_x0000_t75" style="width:24pt;height:13.2pt" o:ole="">
                  <v:imagedata r:id="rId62" o:title=""/>
                </v:shape>
                <o:OLEObject Type="Embed" ProgID="Equation.3" ShapeID="_x0000_i1031" DrawAspect="Content" ObjectID="_1659722826" r:id="rId65"/>
              </w:object>
            </w:r>
            <w:r w:rsidRPr="00553854">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sidRPr="00553854">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rPr>
              <w:object w:dxaOrig="480" w:dyaOrig="276" w14:anchorId="6205113E">
                <v:shape id="_x0000_i1032" type="#_x0000_t75" style="width:24pt;height:13.2pt" o:ole="">
                  <v:imagedata r:id="rId62" o:title=""/>
                </v:shape>
                <o:OLEObject Type="Embed" ProgID="Equation.3" ShapeID="_x0000_i1032" DrawAspect="Content" ObjectID="_1659722827" r:id="rId66"/>
              </w:object>
            </w:r>
            <w:r>
              <w:rPr>
                <w:rFonts w:ascii="Times New Roman" w:eastAsia="Yu Mincho" w:hAnsi="Times New Roman" w:cs="Times New Roman"/>
                <w:sz w:val="20"/>
                <w:szCs w:val="20"/>
                <w:lang w:val="x-none"/>
              </w:rPr>
              <w:t xml:space="preserve"> in which the serving cell is active.</w:t>
            </w:r>
          </w:p>
          <w:p w14:paraId="65E697A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rPr>
              <w:object w:dxaOrig="168" w:dyaOrig="276" w14:anchorId="77735D0C">
                <v:shape id="_x0000_i1033" type="#_x0000_t75" style="width:8.4pt;height:13.2pt" o:ole="">
                  <v:imagedata r:id="rId67" o:title=""/>
                </v:shape>
                <o:OLEObject Type="Embed" ProgID="Equation.3" ShapeID="_x0000_i1033" DrawAspect="Content" ObjectID="_1659722828"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rPr>
              <w:object w:dxaOrig="1644" w:dyaOrig="372" w14:anchorId="1FC59A49">
                <v:shape id="_x0000_i1034" type="#_x0000_t75" style="width:82.8pt;height:18.6pt" o:ole="">
                  <v:imagedata r:id="rId69" o:title=""/>
                </v:shape>
                <o:OLEObject Type="Embed" ProgID="Equation.3" ShapeID="_x0000_i1034" DrawAspect="Content" ObjectID="_1659722829"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rPr>
              <w:object w:dxaOrig="240" w:dyaOrig="300" w14:anchorId="7ABC9EFC">
                <v:shape id="_x0000_i1035" type="#_x0000_t75" style="width:12pt;height:15pt" o:ole="">
                  <v:imagedata r:id="rId71" o:title=""/>
                </v:shape>
                <o:OLEObject Type="Embed" ProgID="Equation.3" ShapeID="_x0000_i1035" DrawAspect="Content" ObjectID="_1659722830"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sz w:val="20"/>
                <w:szCs w:val="20"/>
                <w:highlight w:val="yellow"/>
                <w:lang w:val="en-GB"/>
              </w:rPr>
              <w:object w:dxaOrig="816" w:dyaOrig="372" w14:anchorId="312C19CA">
                <v:shape id="_x0000_i1036" type="#_x0000_t75" style="width:40.8pt;height:18.6pt" o:ole="">
                  <v:imagedata r:id="rId73" o:title=""/>
                </v:shape>
                <o:OLEObject Type="Embed" ProgID="Equation.3" ShapeID="_x0000_i1036" DrawAspect="Content" ObjectID="_1659722831" r:id="rId74"/>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rPr>
              <w:object w:dxaOrig="240" w:dyaOrig="240" w14:anchorId="03E6381F">
                <v:shape id="_x0000_i1037" type="#_x0000_t75" style="width:12pt;height:12pt" o:ole="">
                  <v:imagedata r:id="rId75" o:title=""/>
                </v:shape>
                <o:OLEObject Type="Embed" ProgID="Equation.3" ShapeID="_x0000_i1037" DrawAspect="Content" ObjectID="_1659722832" r:id="rId76"/>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14:paraId="5A55DC6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position w:val="-6"/>
                <w:sz w:val="20"/>
                <w:szCs w:val="20"/>
                <w:lang w:val="en-GB"/>
              </w:rPr>
              <w:object w:dxaOrig="156" w:dyaOrig="228" w14:anchorId="3203B9A8">
                <v:shape id="_x0000_i1038" type="#_x0000_t75" style="width:7.2pt;height:11.4pt" o:ole="">
                  <v:imagedata r:id="rId77" o:title=""/>
                </v:shape>
                <o:OLEObject Type="Embed" ProgID="Equation.3" ShapeID="_x0000_i1038" DrawAspect="Content" ObjectID="_1659722833" r:id="rId78"/>
              </w:object>
            </w:r>
            <w:r>
              <w:rPr>
                <w:rFonts w:ascii="Times New Roman" w:eastAsia="Yu Mincho" w:hAnsi="Times New Roman" w:cs="Times New Roman"/>
                <w:sz w:val="20"/>
                <w:szCs w:val="20"/>
                <w:lang w:val="en-GB"/>
              </w:rPr>
              <w:t>, the UE applies the corresponding actions in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cell which the UE applies in slot </w:t>
            </w:r>
            <w:r>
              <w:rPr>
                <w:rFonts w:ascii="Times New Roman" w:eastAsia="Yu Mincho" w:hAnsi="Times New Roman" w:cs="Times New Roman"/>
                <w:position w:val="-6"/>
                <w:sz w:val="20"/>
                <w:szCs w:val="20"/>
                <w:lang w:val="en-GB"/>
              </w:rPr>
              <w:object w:dxaOrig="480" w:dyaOrig="288" w14:anchorId="53F624F1">
                <v:shape id="_x0000_i1039" type="#_x0000_t75" style="width:24pt;height:14.4pt" o:ole="">
                  <v:imagedata r:id="rId62" o:title=""/>
                </v:shape>
                <o:OLEObject Type="Embed" ProgID="Equation.3" ShapeID="_x0000_i1039" DrawAspect="Content" ObjectID="_1659722834"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14:paraId="2AF64938" w14:textId="77777777" w:rsidR="00605E7D" w:rsidRDefault="00605E7D">
            <w:pPr>
              <w:spacing w:after="180"/>
              <w:rPr>
                <w:rFonts w:ascii="Times New Roman" w:eastAsia="Yu Mincho" w:hAnsi="Times New Roman" w:cs="Times New Roman"/>
                <w:sz w:val="20"/>
                <w:szCs w:val="20"/>
                <w:lang w:val="en-GB"/>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lang w:eastAsia="ja-JP"/>
              </w:rPr>
            </w:pPr>
            <w:r w:rsidRPr="00553854">
              <w:rPr>
                <w:rFonts w:ascii="Calibri" w:hAnsi="Calibri" w:cs="Calibri"/>
                <w:lang w:eastAsia="ja-JP"/>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lang w:eastAsia="ja-JP"/>
              </w:rPr>
            </w:pPr>
          </w:p>
          <w:p w14:paraId="2101B59D" w14:textId="77777777" w:rsidR="00605E7D" w:rsidRDefault="00605E7D">
            <w:pPr>
              <w:rPr>
                <w:rFonts w:ascii="Calibri" w:hAnsi="Calibri" w:cs="Calibri"/>
                <w:lang w:eastAsia="ja-JP"/>
              </w:rPr>
            </w:pPr>
            <w:r w:rsidRPr="00553854">
              <w:rPr>
                <w:rFonts w:ascii="Calibri" w:hAnsi="Calibri" w:cs="Calibri"/>
                <w:lang w:eastAsia="ja-JP"/>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lang w:eastAsia="ja-JP"/>
              </w:rPr>
              <w:t>But still, the activation takes place in slot n+8.</w:t>
            </w:r>
          </w:p>
          <w:p w14:paraId="59A0FC55" w14:textId="77777777" w:rsidR="00605E7D" w:rsidRDefault="00605E7D">
            <w:pPr>
              <w:rPr>
                <w:rFonts w:ascii="Calibri" w:hAnsi="Calibri" w:cs="Calibri"/>
                <w:lang w:eastAsia="ja-JP"/>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lang w:eastAsia="ja-JP"/>
              </w:rPr>
            </w:pPr>
          </w:p>
          <w:p w14:paraId="01AD4A88" w14:textId="77777777" w:rsidR="00605E7D" w:rsidRDefault="00605E7D">
            <w:pPr>
              <w:rPr>
                <w:rFonts w:ascii="Calibri" w:hAnsi="Calibri" w:cs="Calibri"/>
                <w:lang w:eastAsia="ja-JP"/>
              </w:rPr>
            </w:pPr>
            <w:r w:rsidRPr="00553854">
              <w:rPr>
                <w:rFonts w:ascii="Calibri" w:hAnsi="Calibri" w:cs="Calibri"/>
                <w:lang w:eastAsia="ja-JP"/>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lang w:eastAsia="ja-JP"/>
              </w:rPr>
              <w:t>Nevertheless, the activation still takes place in slot n+8.</w:t>
            </w:r>
          </w:p>
          <w:p w14:paraId="7010EF63" w14:textId="77777777" w:rsidR="00605E7D" w:rsidRDefault="00605E7D">
            <w:pPr>
              <w:rPr>
                <w:rFonts w:ascii="Calibri" w:hAnsi="Calibri" w:cs="Calibri"/>
                <w:lang w:eastAsia="ja-JP"/>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5F6FBA">
      <w:pPr>
        <w:pStyle w:val="ListParagraph"/>
        <w:numPr>
          <w:ilvl w:val="0"/>
          <w:numId w:val="51"/>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5F6FBA">
      <w:pPr>
        <w:pStyle w:val="ListParagraph"/>
        <w:numPr>
          <w:ilvl w:val="0"/>
          <w:numId w:val="51"/>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77777777" w:rsidR="000F18D7" w:rsidRPr="00553854" w:rsidRDefault="000F18D7" w:rsidP="000F18D7">
            <w:pPr>
              <w:pStyle w:val="BodyText"/>
              <w:spacing w:line="256" w:lineRule="auto"/>
              <w:rPr>
                <w:rFonts w:cs="Arial"/>
              </w:rPr>
            </w:pPr>
          </w:p>
        </w:tc>
        <w:tc>
          <w:tcPr>
            <w:tcW w:w="7834" w:type="dxa"/>
          </w:tcPr>
          <w:p w14:paraId="6B7F9414" w14:textId="77777777" w:rsidR="000F18D7" w:rsidRPr="00553854" w:rsidRDefault="000F18D7" w:rsidP="000F18D7">
            <w:pPr>
              <w:pStyle w:val="BodyText"/>
              <w:spacing w:line="256" w:lineRule="auto"/>
              <w:rPr>
                <w:rFonts w:cs="Arial"/>
              </w:rPr>
            </w:pPr>
          </w:p>
        </w:tc>
      </w:tr>
      <w:tr w:rsidR="000F18D7" w:rsidRPr="00553854" w14:paraId="74D165C3" w14:textId="77777777" w:rsidTr="00843294">
        <w:tc>
          <w:tcPr>
            <w:tcW w:w="1795" w:type="dxa"/>
          </w:tcPr>
          <w:p w14:paraId="508003A3" w14:textId="77777777" w:rsidR="000F18D7" w:rsidRPr="00553854" w:rsidRDefault="000F18D7" w:rsidP="000F18D7">
            <w:pPr>
              <w:pStyle w:val="BodyText"/>
              <w:spacing w:line="256" w:lineRule="auto"/>
              <w:rPr>
                <w:rFonts w:cs="Arial"/>
              </w:rPr>
            </w:pPr>
          </w:p>
        </w:tc>
        <w:tc>
          <w:tcPr>
            <w:tcW w:w="7834" w:type="dxa"/>
          </w:tcPr>
          <w:p w14:paraId="5A18646C" w14:textId="77777777" w:rsidR="000F18D7" w:rsidRPr="00553854" w:rsidRDefault="000F18D7" w:rsidP="000F18D7">
            <w:pPr>
              <w:pStyle w:val="BodyText"/>
              <w:spacing w:line="256" w:lineRule="auto"/>
              <w:rPr>
                <w:rFonts w:cs="Arial"/>
              </w:rPr>
            </w:pPr>
          </w:p>
        </w:tc>
      </w:tr>
      <w:tr w:rsidR="000F18D7" w:rsidRPr="00553854" w14:paraId="483DFC3C" w14:textId="77777777" w:rsidTr="00843294">
        <w:tc>
          <w:tcPr>
            <w:tcW w:w="1795" w:type="dxa"/>
          </w:tcPr>
          <w:p w14:paraId="2039E493" w14:textId="77777777" w:rsidR="000F18D7" w:rsidRPr="00553854" w:rsidRDefault="000F18D7" w:rsidP="000F18D7">
            <w:pPr>
              <w:pStyle w:val="BodyText"/>
              <w:spacing w:line="256" w:lineRule="auto"/>
              <w:rPr>
                <w:rFonts w:cs="Arial"/>
              </w:rPr>
            </w:pPr>
          </w:p>
        </w:tc>
        <w:tc>
          <w:tcPr>
            <w:tcW w:w="7834" w:type="dxa"/>
          </w:tcPr>
          <w:p w14:paraId="6802A342" w14:textId="77777777" w:rsidR="000F18D7" w:rsidRPr="00553854" w:rsidRDefault="000F18D7" w:rsidP="000F18D7">
            <w:pPr>
              <w:pStyle w:val="BodyText"/>
              <w:spacing w:line="256" w:lineRule="auto"/>
              <w:rPr>
                <w:rFonts w:cs="Arial"/>
              </w:rPr>
            </w:pPr>
          </w:p>
        </w:tc>
      </w:tr>
      <w:tr w:rsidR="000F18D7" w:rsidRPr="00553854" w14:paraId="016C4FC3" w14:textId="77777777" w:rsidTr="00843294">
        <w:tc>
          <w:tcPr>
            <w:tcW w:w="1795" w:type="dxa"/>
          </w:tcPr>
          <w:p w14:paraId="0D025ACC" w14:textId="77777777" w:rsidR="000F18D7" w:rsidRPr="00553854" w:rsidRDefault="000F18D7" w:rsidP="000F18D7">
            <w:pPr>
              <w:pStyle w:val="BodyText"/>
              <w:spacing w:line="256" w:lineRule="auto"/>
              <w:rPr>
                <w:rFonts w:cs="Arial"/>
              </w:rPr>
            </w:pPr>
          </w:p>
        </w:tc>
        <w:tc>
          <w:tcPr>
            <w:tcW w:w="7834" w:type="dxa"/>
          </w:tcPr>
          <w:p w14:paraId="2E620526" w14:textId="77777777" w:rsidR="000F18D7" w:rsidRPr="00553854" w:rsidRDefault="000F18D7" w:rsidP="000F18D7">
            <w:pPr>
              <w:pStyle w:val="BodyText"/>
              <w:spacing w:line="256" w:lineRule="auto"/>
              <w:rPr>
                <w:rFonts w:cs="Arial"/>
              </w:rPr>
            </w:pPr>
          </w:p>
        </w:tc>
      </w:tr>
      <w:tr w:rsidR="000F18D7" w:rsidRPr="00553854" w14:paraId="66651B72" w14:textId="77777777" w:rsidTr="00843294">
        <w:tc>
          <w:tcPr>
            <w:tcW w:w="1795" w:type="dxa"/>
          </w:tcPr>
          <w:p w14:paraId="333C8DDC" w14:textId="77777777" w:rsidR="000F18D7" w:rsidRPr="00553854" w:rsidRDefault="000F18D7" w:rsidP="000F18D7">
            <w:pPr>
              <w:pStyle w:val="BodyText"/>
              <w:spacing w:line="256" w:lineRule="auto"/>
              <w:rPr>
                <w:rFonts w:cs="Arial"/>
              </w:rPr>
            </w:pPr>
          </w:p>
        </w:tc>
        <w:tc>
          <w:tcPr>
            <w:tcW w:w="7834" w:type="dxa"/>
          </w:tcPr>
          <w:p w14:paraId="351AF63C" w14:textId="77777777" w:rsidR="000F18D7" w:rsidRPr="00553854" w:rsidRDefault="000F18D7" w:rsidP="000F18D7">
            <w:pPr>
              <w:pStyle w:val="BodyText"/>
              <w:spacing w:line="256" w:lineRule="auto"/>
              <w:rPr>
                <w:rFonts w:cs="Arial"/>
              </w:rPr>
            </w:pPr>
          </w:p>
        </w:tc>
      </w:tr>
      <w:tr w:rsidR="000F18D7" w:rsidRPr="00553854" w14:paraId="00B990DB" w14:textId="77777777" w:rsidTr="00843294">
        <w:tc>
          <w:tcPr>
            <w:tcW w:w="1795" w:type="dxa"/>
          </w:tcPr>
          <w:p w14:paraId="4FDADD16" w14:textId="77777777" w:rsidR="000F18D7" w:rsidRPr="00553854" w:rsidRDefault="000F18D7" w:rsidP="000F18D7">
            <w:pPr>
              <w:pStyle w:val="BodyText"/>
              <w:spacing w:line="256" w:lineRule="auto"/>
              <w:rPr>
                <w:rFonts w:cs="Arial"/>
              </w:rPr>
            </w:pPr>
          </w:p>
        </w:tc>
        <w:tc>
          <w:tcPr>
            <w:tcW w:w="7834" w:type="dxa"/>
          </w:tcPr>
          <w:p w14:paraId="1A60701C" w14:textId="77777777" w:rsidR="000F18D7" w:rsidRPr="00553854" w:rsidRDefault="000F18D7" w:rsidP="000F18D7">
            <w:pPr>
              <w:pStyle w:val="BodyText"/>
              <w:spacing w:line="256" w:lineRule="auto"/>
              <w:rPr>
                <w:rFonts w:cs="Arial"/>
              </w:rPr>
            </w:pPr>
          </w:p>
        </w:tc>
      </w:tr>
      <w:tr w:rsidR="000F18D7" w:rsidRPr="00553854" w14:paraId="2374D655" w14:textId="77777777" w:rsidTr="00843294">
        <w:tc>
          <w:tcPr>
            <w:tcW w:w="1795" w:type="dxa"/>
          </w:tcPr>
          <w:p w14:paraId="69F6DB40" w14:textId="77777777" w:rsidR="000F18D7" w:rsidRPr="00553854" w:rsidRDefault="000F18D7" w:rsidP="000F18D7">
            <w:pPr>
              <w:pStyle w:val="BodyText"/>
              <w:spacing w:line="256" w:lineRule="auto"/>
              <w:rPr>
                <w:rFonts w:cs="Arial"/>
              </w:rPr>
            </w:pPr>
          </w:p>
        </w:tc>
        <w:tc>
          <w:tcPr>
            <w:tcW w:w="7834" w:type="dxa"/>
          </w:tcPr>
          <w:p w14:paraId="3E462135" w14:textId="77777777" w:rsidR="000F18D7" w:rsidRPr="00553854" w:rsidRDefault="000F18D7" w:rsidP="000F18D7">
            <w:pPr>
              <w:pStyle w:val="BodyText"/>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5B091A">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725E6C">
            <w:pPr>
              <w:pStyle w:val="ListParagraph"/>
              <w:numPr>
                <w:ilvl w:val="0"/>
                <w:numId w:val="18"/>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725E6C">
            <w:pPr>
              <w:pStyle w:val="ListParagraph"/>
              <w:numPr>
                <w:ilvl w:val="1"/>
                <w:numId w:val="18"/>
              </w:numPr>
              <w:spacing w:before="240"/>
              <w:ind w:firstLine="44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5B091A">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5B091A">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5B091A">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834554">
      <w:pPr>
        <w:pStyle w:val="Heading2"/>
        <w:numPr>
          <w:ilvl w:val="1"/>
          <w:numId w:val="49"/>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834554">
      <w:pPr>
        <w:pStyle w:val="ListParagraph"/>
        <w:numPr>
          <w:ilvl w:val="0"/>
          <w:numId w:val="31"/>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834554">
      <w:pPr>
        <w:pStyle w:val="ListParagraph"/>
        <w:numPr>
          <w:ilvl w:val="0"/>
          <w:numId w:val="31"/>
        </w:numPr>
        <w:ind w:firstLineChars="0"/>
        <w:rPr>
          <w:rFonts w:ascii="Arial" w:hAnsi="Arial"/>
        </w:rPr>
      </w:pPr>
      <w:r>
        <w:rPr>
          <w:rFonts w:ascii="Arial" w:hAnsi="Arial"/>
        </w:rPr>
        <w:t>Time interval of RACH occasions</w:t>
      </w:r>
    </w:p>
    <w:p w14:paraId="17C667BD" w14:textId="77777777" w:rsidR="008440F9" w:rsidRDefault="002D5CD3" w:rsidP="00834554">
      <w:pPr>
        <w:pStyle w:val="ListParagraph"/>
        <w:numPr>
          <w:ilvl w:val="0"/>
          <w:numId w:val="31"/>
        </w:numPr>
        <w:ind w:firstLineChars="0"/>
        <w:rPr>
          <w:rFonts w:ascii="Arial" w:hAnsi="Arial"/>
        </w:rPr>
      </w:pPr>
      <w:r>
        <w:rPr>
          <w:rFonts w:ascii="Arial" w:hAnsi="Arial"/>
        </w:rPr>
        <w:t>Configured grant PUSCH timing relationship</w:t>
      </w:r>
    </w:p>
    <w:p w14:paraId="31867B07" w14:textId="77777777" w:rsidR="008440F9" w:rsidRDefault="002D5CD3" w:rsidP="00834554">
      <w:pPr>
        <w:pStyle w:val="ListParagraph"/>
        <w:numPr>
          <w:ilvl w:val="0"/>
          <w:numId w:val="31"/>
        </w:numPr>
        <w:ind w:firstLineChars="0"/>
        <w:rPr>
          <w:rFonts w:ascii="Arial" w:hAnsi="Arial"/>
        </w:rPr>
      </w:pPr>
      <w:r>
        <w:rPr>
          <w:rFonts w:ascii="Arial" w:hAnsi="Arial"/>
        </w:rPr>
        <w:t>DCI 2_0 scheduled SFI timing relationship</w:t>
      </w:r>
    </w:p>
    <w:p w14:paraId="0F2A8C52" w14:textId="77777777" w:rsidR="008440F9" w:rsidRDefault="002D5CD3" w:rsidP="00834554">
      <w:pPr>
        <w:pStyle w:val="ListParagraph"/>
        <w:numPr>
          <w:ilvl w:val="0"/>
          <w:numId w:val="31"/>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7956B4">
      <w:pPr>
        <w:pStyle w:val="ListParagraph"/>
        <w:numPr>
          <w:ilvl w:val="0"/>
          <w:numId w:val="48"/>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7956B4">
      <w:pPr>
        <w:pStyle w:val="ListParagraph"/>
        <w:numPr>
          <w:ilvl w:val="0"/>
          <w:numId w:val="48"/>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834554">
            <w:pPr>
              <w:pStyle w:val="ListParagraph"/>
              <w:numPr>
                <w:ilvl w:val="0"/>
                <w:numId w:val="32"/>
              </w:numPr>
              <w:ind w:firstLineChars="0"/>
              <w:rPr>
                <w:rFonts w:ascii="Arial" w:hAnsi="Arial"/>
              </w:rPr>
            </w:pPr>
            <w:r>
              <w:rPr>
                <w:rFonts w:ascii="Arial" w:hAnsi="Arial"/>
              </w:rPr>
              <w:t>2-step RACH timing relationship</w:t>
            </w:r>
          </w:p>
          <w:p w14:paraId="6F50BBDB" w14:textId="77777777" w:rsidR="008440F9" w:rsidRPr="00553854" w:rsidRDefault="002D5CD3" w:rsidP="00834554">
            <w:pPr>
              <w:pStyle w:val="ListParagraph"/>
              <w:numPr>
                <w:ilvl w:val="1"/>
                <w:numId w:val="32"/>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834554">
            <w:pPr>
              <w:pStyle w:val="ListParagraph"/>
              <w:numPr>
                <w:ilvl w:val="1"/>
                <w:numId w:val="32"/>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834554">
            <w:pPr>
              <w:pStyle w:val="ListParagraph"/>
              <w:numPr>
                <w:ilvl w:val="0"/>
                <w:numId w:val="32"/>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834554">
            <w:pPr>
              <w:pStyle w:val="ListParagraph"/>
              <w:numPr>
                <w:ilvl w:val="0"/>
                <w:numId w:val="32"/>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834554">
            <w:pPr>
              <w:pStyle w:val="ListParagraph"/>
              <w:numPr>
                <w:ilvl w:val="0"/>
                <w:numId w:val="32"/>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pPr>
              <w:pStyle w:val="BodyText"/>
              <w:numPr>
                <w:ilvl w:val="0"/>
                <w:numId w:val="33"/>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lang w:eastAsia="ja-JP"/>
              </w:rPr>
            </w:pPr>
            <w:r w:rsidRPr="00553854">
              <w:rPr>
                <w:lang w:eastAsia="ja-JP"/>
              </w:rPr>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pPr>
              <w:pStyle w:val="BodyText"/>
              <w:numPr>
                <w:ilvl w:val="0"/>
                <w:numId w:val="34"/>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pPr>
              <w:pStyle w:val="BodyText"/>
              <w:numPr>
                <w:ilvl w:val="0"/>
                <w:numId w:val="34"/>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E72C9A">
            <w:pPr>
              <w:pStyle w:val="BodyText"/>
              <w:numPr>
                <w:ilvl w:val="0"/>
                <w:numId w:val="33"/>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7D17A5">
            <w:pPr>
              <w:pStyle w:val="BodyText"/>
              <w:numPr>
                <w:ilvl w:val="0"/>
                <w:numId w:val="39"/>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7D17A5">
            <w:pPr>
              <w:pStyle w:val="BodyText"/>
              <w:numPr>
                <w:ilvl w:val="0"/>
                <w:numId w:val="39"/>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7D17A5">
            <w:pPr>
              <w:pStyle w:val="BodyText"/>
              <w:numPr>
                <w:ilvl w:val="0"/>
                <w:numId w:val="39"/>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7D17A5">
            <w:pPr>
              <w:pStyle w:val="BodyText"/>
              <w:numPr>
                <w:ilvl w:val="0"/>
                <w:numId w:val="39"/>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5F201E">
            <w:pPr>
              <w:pStyle w:val="BodyText"/>
              <w:numPr>
                <w:ilvl w:val="0"/>
                <w:numId w:val="42"/>
              </w:numPr>
              <w:spacing w:line="256" w:lineRule="auto"/>
              <w:rPr>
                <w:rFonts w:cs="Arial"/>
              </w:rPr>
            </w:pPr>
            <w:r w:rsidRPr="00553854">
              <w:rPr>
                <w:rFonts w:cs="Arial"/>
              </w:rPr>
              <w:t>We support the discussion regarding 2</w:t>
            </w:r>
            <w:r w:rsidRPr="00553854">
              <w:rPr>
                <w:lang w:eastAsia="ja-JP"/>
              </w:rPr>
              <w:t xml:space="preserve">-step RACH procedure when it is identified by RAN2 that an enhancements is required on RAN1. </w:t>
            </w:r>
          </w:p>
          <w:p w14:paraId="10F4ADA4" w14:textId="77777777" w:rsidR="001C3E40" w:rsidRPr="00553854" w:rsidRDefault="005F201E" w:rsidP="005F201E">
            <w:pPr>
              <w:pStyle w:val="BodyText"/>
              <w:numPr>
                <w:ilvl w:val="0"/>
                <w:numId w:val="42"/>
              </w:numPr>
              <w:spacing w:line="256" w:lineRule="auto"/>
              <w:rPr>
                <w:rFonts w:cs="Arial"/>
              </w:rPr>
            </w:pPr>
            <w:r w:rsidRPr="00553854">
              <w:rPr>
                <w:lang w:eastAsia="ja-JP"/>
              </w:rPr>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486680">
            <w:pPr>
              <w:pStyle w:val="BodyText"/>
              <w:numPr>
                <w:ilvl w:val="0"/>
                <w:numId w:val="56"/>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486680">
            <w:pPr>
              <w:pStyle w:val="BodyText"/>
              <w:numPr>
                <w:ilvl w:val="0"/>
                <w:numId w:val="56"/>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834554">
      <w:pPr>
        <w:pStyle w:val="ListParagraph"/>
        <w:numPr>
          <w:ilvl w:val="0"/>
          <w:numId w:val="50"/>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947F69">
      <w:pPr>
        <w:pStyle w:val="ListParagraph"/>
        <w:numPr>
          <w:ilvl w:val="0"/>
          <w:numId w:val="50"/>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834554">
      <w:pPr>
        <w:pStyle w:val="ListParagraph"/>
        <w:numPr>
          <w:ilvl w:val="0"/>
          <w:numId w:val="50"/>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947F69">
      <w:pPr>
        <w:pStyle w:val="ListParagraph"/>
        <w:numPr>
          <w:ilvl w:val="0"/>
          <w:numId w:val="50"/>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EA3808">
      <w:pPr>
        <w:pStyle w:val="ListParagraph"/>
        <w:numPr>
          <w:ilvl w:val="0"/>
          <w:numId w:val="50"/>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357435">
      <w:pPr>
        <w:pStyle w:val="ListParagraph"/>
        <w:numPr>
          <w:ilvl w:val="0"/>
          <w:numId w:val="50"/>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EA3808">
      <w:pPr>
        <w:pStyle w:val="ListParagraph"/>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EA3808">
      <w:pPr>
        <w:pStyle w:val="ListParagraph"/>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7956B4">
      <w:pPr>
        <w:pStyle w:val="ListParagraph"/>
        <w:numPr>
          <w:ilvl w:val="0"/>
          <w:numId w:val="50"/>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357435">
      <w:pPr>
        <w:pStyle w:val="ListParagraph"/>
        <w:numPr>
          <w:ilvl w:val="0"/>
          <w:numId w:val="50"/>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357435">
      <w:pPr>
        <w:pStyle w:val="ListParagraph"/>
        <w:numPr>
          <w:ilvl w:val="0"/>
          <w:numId w:val="50"/>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357435">
      <w:pPr>
        <w:pStyle w:val="ListParagraph"/>
        <w:numPr>
          <w:ilvl w:val="0"/>
          <w:numId w:val="50"/>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357435">
      <w:pPr>
        <w:pStyle w:val="ListParagraph"/>
        <w:numPr>
          <w:ilvl w:val="0"/>
          <w:numId w:val="50"/>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AA1277">
      <w:pPr>
        <w:pStyle w:val="ListParagraph"/>
        <w:numPr>
          <w:ilvl w:val="0"/>
          <w:numId w:val="50"/>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AA1277">
      <w:pPr>
        <w:pStyle w:val="ListParagraph"/>
        <w:numPr>
          <w:ilvl w:val="0"/>
          <w:numId w:val="50"/>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405868" w:rsidRPr="00553854" w:rsidRDefault="00405868" w:rsidP="002E2A5B">
                            <w:pPr>
                              <w:rPr>
                                <w:rFonts w:ascii="Times New Roman" w:hAnsi="Times New Roman" w:cs="Times New Roman"/>
                                <w:sz w:val="20"/>
                                <w:szCs w:val="20"/>
                              </w:rPr>
                            </w:pPr>
                            <w:proofErr w:type="gramStart"/>
                            <w:r w:rsidRPr="00553854">
                              <w:rPr>
                                <w:rFonts w:ascii="Times New Roman" w:eastAsia="SimSun" w:hAnsi="Times New Roman" w:cs="Times New Roman"/>
                                <w:sz w:val="20"/>
                                <w:szCs w:val="20"/>
                              </w:rPr>
                              <w:t>A</w:t>
                            </w:r>
                            <w:proofErr w:type="gramEnd"/>
                            <w:r w:rsidRPr="00553854">
                              <w:rPr>
                                <w:rFonts w:ascii="Times New Roman" w:eastAsia="SimSun" w:hAnsi="Times New Roman" w:cs="Times New Roman"/>
                                <w:sz w:val="20"/>
                                <w:szCs w:val="20"/>
                              </w:rPr>
                              <w:t xml:space="preserve"> </w:t>
                            </w:r>
                            <w:r w:rsidRPr="00553854">
                              <w:rPr>
                                <w:rFonts w:ascii="Times New Roman" w:hAnsi="Times New Roman" w:cs="Times New Roman"/>
                                <w:sz w:val="20"/>
                                <w:szCs w:val="20"/>
                              </w:rPr>
                              <w:t xml:space="preserve">SFI-index field value in a </w:t>
                            </w:r>
                            <w:r w:rsidRPr="00553854">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22835" r:id="rId91"/>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SimSun" w:hAnsi="Times New Roman" w:cs="Times New Roman"/>
                                <w:sz w:val="20"/>
                                <w:szCs w:val="20"/>
                              </w:rPr>
                              <w:t>.</w:t>
                            </w:r>
                          </w:p>
                          <w:p w14:paraId="4F9F1976" w14:textId="77777777" w:rsidR="00405868" w:rsidRPr="00553854" w:rsidRDefault="00405868" w:rsidP="002E2A5B">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405868" w:rsidRPr="00553854" w:rsidRDefault="00405868" w:rsidP="002E2A5B">
                      <w:pPr>
                        <w:rPr>
                          <w:rFonts w:ascii="Times New Roman" w:hAnsi="Times New Roman" w:cs="Times New Roman"/>
                          <w:sz w:val="20"/>
                          <w:szCs w:val="20"/>
                        </w:rPr>
                      </w:pPr>
                      <w:proofErr w:type="gramStart"/>
                      <w:r w:rsidRPr="00553854">
                        <w:rPr>
                          <w:rFonts w:ascii="Times New Roman" w:eastAsia="SimSun" w:hAnsi="Times New Roman" w:cs="Times New Roman"/>
                          <w:sz w:val="20"/>
                          <w:szCs w:val="20"/>
                        </w:rPr>
                        <w:t>A</w:t>
                      </w:r>
                      <w:proofErr w:type="gramEnd"/>
                      <w:r w:rsidRPr="00553854">
                        <w:rPr>
                          <w:rFonts w:ascii="Times New Roman" w:eastAsia="SimSun" w:hAnsi="Times New Roman" w:cs="Times New Roman"/>
                          <w:sz w:val="20"/>
                          <w:szCs w:val="20"/>
                        </w:rPr>
                        <w:t xml:space="preserve"> </w:t>
                      </w:r>
                      <w:r w:rsidRPr="00553854">
                        <w:rPr>
                          <w:rFonts w:ascii="Times New Roman" w:hAnsi="Times New Roman" w:cs="Times New Roman"/>
                          <w:sz w:val="20"/>
                          <w:szCs w:val="20"/>
                        </w:rPr>
                        <w:t xml:space="preserve">SFI-index field value in a </w:t>
                      </w:r>
                      <w:r w:rsidRPr="00553854">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4pt;height:16.8pt" o:ole="">
                            <v:imagedata r:id="rId90" o:title=""/>
                          </v:shape>
                          <o:OLEObject Type="Embed" ProgID="Equation.3" ShapeID="_x0000_i1041" DrawAspect="Content" ObjectID="_1659722835" r:id="rId92"/>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SimSun" w:hAnsi="Times New Roman" w:cs="Times New Roman"/>
                          <w:sz w:val="20"/>
                          <w:szCs w:val="20"/>
                        </w:rPr>
                        <w:t>.</w:t>
                      </w:r>
                    </w:p>
                    <w:p w14:paraId="4F9F1976" w14:textId="77777777" w:rsidR="00405868" w:rsidRPr="00553854" w:rsidRDefault="00405868" w:rsidP="002E2A5B">
                      <w:pPr>
                        <w:rPr>
                          <w:rFonts w:ascii="Arial" w:hAnsi="Arial"/>
                          <w:lang w:eastAsia="ja-JP"/>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lang w:eastAsia="ja-JP"/>
        </w:rPr>
      </w:pPr>
      <w:r w:rsidRPr="00553854">
        <w:rPr>
          <w:rFonts w:ascii="Calibri" w:hAnsi="Calibri" w:cs="Calibri"/>
          <w:i/>
          <w:iCs/>
          <w:lang w:eastAsia="ja-JP"/>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lang w:eastAsia="ja-JP"/>
        </w:rPr>
      </w:pPr>
    </w:p>
    <w:p w14:paraId="54D22702" w14:textId="77777777" w:rsidR="002E2A5B" w:rsidRPr="00553854" w:rsidRDefault="002E2A5B" w:rsidP="002E2A5B">
      <w:pPr>
        <w:ind w:left="567"/>
        <w:rPr>
          <w:rFonts w:ascii="Calibri" w:hAnsi="Calibri" w:cs="Calibri"/>
          <w:i/>
          <w:iCs/>
          <w:lang w:eastAsia="ja-JP"/>
        </w:rPr>
      </w:pPr>
      <w:r w:rsidRPr="00553854">
        <w:rPr>
          <w:rFonts w:ascii="Calibri" w:hAnsi="Calibri" w:cs="Calibri"/>
          <w:i/>
          <w:iCs/>
          <w:lang w:eastAsia="ja-JP"/>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4E0F8D">
      <w:pPr>
        <w:pStyle w:val="ListParagraph"/>
        <w:numPr>
          <w:ilvl w:val="0"/>
          <w:numId w:val="51"/>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4E0F8D">
      <w:pPr>
        <w:pStyle w:val="ListParagraph"/>
        <w:numPr>
          <w:ilvl w:val="0"/>
          <w:numId w:val="51"/>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4E0F8D">
      <w:pPr>
        <w:pStyle w:val="ListParagraph"/>
        <w:numPr>
          <w:ilvl w:val="0"/>
          <w:numId w:val="51"/>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7777777" w:rsidR="000D10AA" w:rsidRPr="00553854" w:rsidRDefault="000D10AA" w:rsidP="00843294">
            <w:pPr>
              <w:pStyle w:val="BodyText"/>
              <w:spacing w:line="256" w:lineRule="auto"/>
              <w:rPr>
                <w:rFonts w:cs="Arial"/>
              </w:rPr>
            </w:pPr>
          </w:p>
        </w:tc>
        <w:tc>
          <w:tcPr>
            <w:tcW w:w="7834" w:type="dxa"/>
          </w:tcPr>
          <w:p w14:paraId="39573A70" w14:textId="77777777" w:rsidR="000D10AA" w:rsidRPr="00553854" w:rsidRDefault="000D10AA" w:rsidP="00843294">
            <w:pPr>
              <w:pStyle w:val="BodyText"/>
              <w:spacing w:line="256" w:lineRule="auto"/>
              <w:rPr>
                <w:rFonts w:cs="Arial"/>
              </w:rPr>
            </w:pPr>
          </w:p>
        </w:tc>
      </w:tr>
      <w:tr w:rsidR="000D10AA" w:rsidRPr="00553854" w14:paraId="6B66D9CF" w14:textId="77777777" w:rsidTr="00843294">
        <w:tc>
          <w:tcPr>
            <w:tcW w:w="1795" w:type="dxa"/>
          </w:tcPr>
          <w:p w14:paraId="0B569B32" w14:textId="77777777" w:rsidR="000D10AA" w:rsidRPr="00553854" w:rsidRDefault="000D10AA" w:rsidP="00843294">
            <w:pPr>
              <w:pStyle w:val="BodyText"/>
              <w:spacing w:line="256" w:lineRule="auto"/>
              <w:rPr>
                <w:rFonts w:cs="Arial"/>
              </w:rPr>
            </w:pPr>
          </w:p>
        </w:tc>
        <w:tc>
          <w:tcPr>
            <w:tcW w:w="7834" w:type="dxa"/>
          </w:tcPr>
          <w:p w14:paraId="148C74BB" w14:textId="77777777" w:rsidR="000D10AA" w:rsidRPr="00553854" w:rsidRDefault="000D10AA" w:rsidP="00843294">
            <w:pPr>
              <w:pStyle w:val="BodyText"/>
              <w:spacing w:line="256" w:lineRule="auto"/>
              <w:rPr>
                <w:rFonts w:cs="Arial"/>
              </w:rPr>
            </w:pPr>
          </w:p>
        </w:tc>
      </w:tr>
      <w:tr w:rsidR="000D10AA" w:rsidRPr="00553854" w14:paraId="176B4CAA" w14:textId="77777777" w:rsidTr="00843294">
        <w:tc>
          <w:tcPr>
            <w:tcW w:w="1795" w:type="dxa"/>
          </w:tcPr>
          <w:p w14:paraId="63BEDD06" w14:textId="77777777" w:rsidR="000D10AA" w:rsidRPr="00553854" w:rsidRDefault="000D10AA" w:rsidP="00843294">
            <w:pPr>
              <w:pStyle w:val="BodyText"/>
              <w:spacing w:line="256" w:lineRule="auto"/>
              <w:rPr>
                <w:rFonts w:cs="Arial"/>
              </w:rPr>
            </w:pPr>
          </w:p>
        </w:tc>
        <w:tc>
          <w:tcPr>
            <w:tcW w:w="7834" w:type="dxa"/>
          </w:tcPr>
          <w:p w14:paraId="2C320EB7" w14:textId="77777777" w:rsidR="000D10AA" w:rsidRPr="00553854" w:rsidRDefault="000D10AA" w:rsidP="00843294">
            <w:pPr>
              <w:pStyle w:val="BodyText"/>
              <w:spacing w:line="256" w:lineRule="auto"/>
              <w:rPr>
                <w:rFonts w:cs="Arial"/>
              </w:rPr>
            </w:pPr>
          </w:p>
        </w:tc>
      </w:tr>
      <w:tr w:rsidR="000D10AA" w:rsidRPr="00553854" w14:paraId="69AE9ED2" w14:textId="77777777" w:rsidTr="00843294">
        <w:tc>
          <w:tcPr>
            <w:tcW w:w="1795" w:type="dxa"/>
          </w:tcPr>
          <w:p w14:paraId="0A68C27E" w14:textId="77777777" w:rsidR="000D10AA" w:rsidRPr="00553854" w:rsidRDefault="000D10AA" w:rsidP="00843294">
            <w:pPr>
              <w:pStyle w:val="BodyText"/>
              <w:spacing w:line="256" w:lineRule="auto"/>
              <w:rPr>
                <w:rFonts w:cs="Arial"/>
              </w:rPr>
            </w:pPr>
          </w:p>
        </w:tc>
        <w:tc>
          <w:tcPr>
            <w:tcW w:w="7834" w:type="dxa"/>
          </w:tcPr>
          <w:p w14:paraId="6FFA201B" w14:textId="77777777" w:rsidR="000D10AA" w:rsidRPr="00553854" w:rsidRDefault="000D10AA" w:rsidP="00843294">
            <w:pPr>
              <w:pStyle w:val="BodyText"/>
              <w:spacing w:line="256" w:lineRule="auto"/>
              <w:rPr>
                <w:rFonts w:cs="Arial"/>
              </w:rPr>
            </w:pPr>
          </w:p>
        </w:tc>
      </w:tr>
      <w:tr w:rsidR="000D10AA" w:rsidRPr="00553854" w14:paraId="71413602" w14:textId="77777777" w:rsidTr="00843294">
        <w:tc>
          <w:tcPr>
            <w:tcW w:w="1795" w:type="dxa"/>
          </w:tcPr>
          <w:p w14:paraId="6B0FD798" w14:textId="77777777" w:rsidR="000D10AA" w:rsidRPr="00553854" w:rsidRDefault="000D10AA" w:rsidP="00843294">
            <w:pPr>
              <w:pStyle w:val="BodyText"/>
              <w:spacing w:line="256" w:lineRule="auto"/>
              <w:rPr>
                <w:rFonts w:cs="Arial"/>
              </w:rPr>
            </w:pPr>
          </w:p>
        </w:tc>
        <w:tc>
          <w:tcPr>
            <w:tcW w:w="7834" w:type="dxa"/>
          </w:tcPr>
          <w:p w14:paraId="59CEE558" w14:textId="77777777" w:rsidR="000D10AA" w:rsidRPr="00553854" w:rsidRDefault="000D10AA" w:rsidP="00843294">
            <w:pPr>
              <w:pStyle w:val="BodyText"/>
              <w:spacing w:line="256" w:lineRule="auto"/>
              <w:rPr>
                <w:rFonts w:cs="Arial"/>
              </w:rPr>
            </w:pPr>
          </w:p>
        </w:tc>
      </w:tr>
      <w:tr w:rsidR="000D10AA" w:rsidRPr="00553854" w14:paraId="5BF3CC7B" w14:textId="77777777" w:rsidTr="00843294">
        <w:tc>
          <w:tcPr>
            <w:tcW w:w="1795" w:type="dxa"/>
          </w:tcPr>
          <w:p w14:paraId="6DC1F125" w14:textId="77777777" w:rsidR="000D10AA" w:rsidRPr="00553854" w:rsidRDefault="000D10AA" w:rsidP="00843294">
            <w:pPr>
              <w:pStyle w:val="BodyText"/>
              <w:spacing w:line="256" w:lineRule="auto"/>
              <w:rPr>
                <w:rFonts w:cs="Arial"/>
              </w:rPr>
            </w:pPr>
          </w:p>
        </w:tc>
        <w:tc>
          <w:tcPr>
            <w:tcW w:w="7834" w:type="dxa"/>
          </w:tcPr>
          <w:p w14:paraId="444D138C" w14:textId="77777777" w:rsidR="000D10AA" w:rsidRPr="00553854" w:rsidRDefault="000D10AA" w:rsidP="00843294">
            <w:pPr>
              <w:pStyle w:val="BodyText"/>
              <w:spacing w:line="256" w:lineRule="auto"/>
              <w:rPr>
                <w:rFonts w:cs="Arial"/>
              </w:rPr>
            </w:pPr>
          </w:p>
        </w:tc>
      </w:tr>
      <w:tr w:rsidR="000D10AA" w:rsidRPr="00553854" w14:paraId="07E2EB85" w14:textId="77777777" w:rsidTr="00843294">
        <w:tc>
          <w:tcPr>
            <w:tcW w:w="1795" w:type="dxa"/>
          </w:tcPr>
          <w:p w14:paraId="32F876BB" w14:textId="77777777" w:rsidR="000D10AA" w:rsidRPr="00553854" w:rsidRDefault="000D10AA" w:rsidP="00843294">
            <w:pPr>
              <w:pStyle w:val="BodyText"/>
              <w:spacing w:line="256" w:lineRule="auto"/>
              <w:rPr>
                <w:rFonts w:cs="Arial"/>
              </w:rPr>
            </w:pPr>
          </w:p>
        </w:tc>
        <w:tc>
          <w:tcPr>
            <w:tcW w:w="7834" w:type="dxa"/>
          </w:tcPr>
          <w:p w14:paraId="00EFBAEE" w14:textId="77777777" w:rsidR="000D10AA" w:rsidRPr="00553854" w:rsidRDefault="000D10AA" w:rsidP="00843294">
            <w:pPr>
              <w:pStyle w:val="BodyText"/>
              <w:spacing w:line="256" w:lineRule="auto"/>
              <w:rPr>
                <w:rFonts w:cs="Arial"/>
              </w:rPr>
            </w:pPr>
          </w:p>
        </w:tc>
      </w:tr>
      <w:tr w:rsidR="000D10AA" w:rsidRPr="00553854" w14:paraId="0B022B7A" w14:textId="77777777" w:rsidTr="00843294">
        <w:tc>
          <w:tcPr>
            <w:tcW w:w="1795" w:type="dxa"/>
          </w:tcPr>
          <w:p w14:paraId="2772037E" w14:textId="77777777" w:rsidR="000D10AA" w:rsidRPr="00553854" w:rsidRDefault="000D10AA" w:rsidP="00843294">
            <w:pPr>
              <w:pStyle w:val="BodyText"/>
              <w:spacing w:line="256" w:lineRule="auto"/>
              <w:rPr>
                <w:rFonts w:cs="Arial"/>
              </w:rPr>
            </w:pPr>
          </w:p>
        </w:tc>
        <w:tc>
          <w:tcPr>
            <w:tcW w:w="7834" w:type="dxa"/>
          </w:tcPr>
          <w:p w14:paraId="5BFCC443" w14:textId="77777777" w:rsidR="000D10AA" w:rsidRPr="00553854" w:rsidRDefault="000D10AA" w:rsidP="00843294">
            <w:pPr>
              <w:pStyle w:val="BodyText"/>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5B091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5B091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38AA7845"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5B091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5B091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5B091A">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5B091A">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725E6C">
            <w:pPr>
              <w:pStyle w:val="ListParagraph"/>
              <w:numPr>
                <w:ilvl w:val="0"/>
                <w:numId w:val="36"/>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725E6C">
            <w:pPr>
              <w:pStyle w:val="ListParagraph"/>
              <w:numPr>
                <w:ilvl w:val="0"/>
                <w:numId w:val="36"/>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5B091A">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5B091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725E6C">
            <w:pPr>
              <w:pStyle w:val="ListParagraph"/>
              <w:numPr>
                <w:ilvl w:val="0"/>
                <w:numId w:val="37"/>
              </w:numPr>
              <w:ind w:firstLine="44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0E4A76">
      <w:pPr>
        <w:pStyle w:val="ListParagraph"/>
        <w:numPr>
          <w:ilvl w:val="0"/>
          <w:numId w:val="44"/>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5B091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5B091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5B091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5B091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pPr>
        <w:numPr>
          <w:ilvl w:val="0"/>
          <w:numId w:val="38"/>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pPr>
        <w:numPr>
          <w:ilvl w:val="1"/>
          <w:numId w:val="38"/>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lang w:eastAsia="zh-TW"/>
              </w:rPr>
            </w:pPr>
          </w:p>
          <w:p w14:paraId="19221E70" w14:textId="77777777" w:rsidR="008440F9" w:rsidRPr="00553854" w:rsidRDefault="002D5CD3">
            <w:pPr>
              <w:pStyle w:val="BodyText"/>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DD5252">
      <w:pPr>
        <w:pStyle w:val="ListParagraph"/>
        <w:numPr>
          <w:ilvl w:val="0"/>
          <w:numId w:val="45"/>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5A747B">
      <w:pPr>
        <w:pStyle w:val="ListParagraph"/>
        <w:numPr>
          <w:ilvl w:val="0"/>
          <w:numId w:val="45"/>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5A747B">
      <w:pPr>
        <w:pStyle w:val="ListParagraph"/>
        <w:numPr>
          <w:ilvl w:val="0"/>
          <w:numId w:val="45"/>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5A747B">
      <w:pPr>
        <w:pStyle w:val="ListParagraph"/>
        <w:numPr>
          <w:ilvl w:val="0"/>
          <w:numId w:val="45"/>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DD5252">
      <w:pPr>
        <w:pStyle w:val="ListParagraph"/>
        <w:numPr>
          <w:ilvl w:val="0"/>
          <w:numId w:val="45"/>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DD5252">
      <w:pPr>
        <w:pStyle w:val="ListParagraph"/>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DD5252">
      <w:pPr>
        <w:pStyle w:val="ListParagraph"/>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DD5252">
      <w:pPr>
        <w:pStyle w:val="ListParagraph"/>
        <w:numPr>
          <w:ilvl w:val="0"/>
          <w:numId w:val="44"/>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D62BF5">
      <w:pPr>
        <w:pStyle w:val="ListParagraph"/>
        <w:numPr>
          <w:ilvl w:val="0"/>
          <w:numId w:val="44"/>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F13DCE">
      <w:pPr>
        <w:pStyle w:val="ListParagraph"/>
        <w:numPr>
          <w:ilvl w:val="0"/>
          <w:numId w:val="44"/>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5B091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725E6C">
      <w:pPr>
        <w:pStyle w:val="ListParagraph"/>
        <w:numPr>
          <w:ilvl w:val="0"/>
          <w:numId w:val="37"/>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bookmarkStart w:id="1" w:name="_GoBack"/>
      <w:bookmarkEnd w:id="1"/>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FC4FEC">
      <w:pPr>
        <w:pStyle w:val="ListParagraph"/>
        <w:numPr>
          <w:ilvl w:val="0"/>
          <w:numId w:val="43"/>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FC4FEC">
      <w:pPr>
        <w:pStyle w:val="ListParagraph"/>
        <w:numPr>
          <w:ilvl w:val="1"/>
          <w:numId w:val="43"/>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FC4FEC">
      <w:pPr>
        <w:pStyle w:val="ListParagraph"/>
        <w:numPr>
          <w:ilvl w:val="1"/>
          <w:numId w:val="43"/>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FC4FEC">
      <w:pPr>
        <w:pStyle w:val="ListParagraph"/>
        <w:numPr>
          <w:ilvl w:val="0"/>
          <w:numId w:val="43"/>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DD5252">
      <w:pPr>
        <w:pStyle w:val="ListParagraph"/>
        <w:numPr>
          <w:ilvl w:val="0"/>
          <w:numId w:val="44"/>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DD5252">
      <w:pPr>
        <w:pStyle w:val="ListParagraph"/>
        <w:numPr>
          <w:ilvl w:val="0"/>
          <w:numId w:val="44"/>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5B091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5B091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725E6C">
            <w:pPr>
              <w:pStyle w:val="ListParagraph"/>
              <w:numPr>
                <w:ilvl w:val="0"/>
                <w:numId w:val="16"/>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pPr>
              <w:numPr>
                <w:ilvl w:val="0"/>
                <w:numId w:val="16"/>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0C8D6DED"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5B091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5B091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5B091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5B091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5B091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725E6C">
            <w:pPr>
              <w:pStyle w:val="ListParagraph"/>
              <w:numPr>
                <w:ilvl w:val="0"/>
                <w:numId w:val="17"/>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725E6C">
            <w:pPr>
              <w:pStyle w:val="ListParagraph"/>
              <w:numPr>
                <w:ilvl w:val="1"/>
                <w:numId w:val="17"/>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725E6C">
            <w:pPr>
              <w:pStyle w:val="ListParagraph"/>
              <w:numPr>
                <w:ilvl w:val="0"/>
                <w:numId w:val="17"/>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725E6C">
            <w:pPr>
              <w:pStyle w:val="ListParagraph"/>
              <w:numPr>
                <w:ilvl w:val="0"/>
                <w:numId w:val="18"/>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725E6C">
            <w:pPr>
              <w:pStyle w:val="ListParagraph"/>
              <w:numPr>
                <w:ilvl w:val="0"/>
                <w:numId w:val="18"/>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725E6C">
            <w:pPr>
              <w:pStyle w:val="ListParagraph"/>
              <w:numPr>
                <w:ilvl w:val="1"/>
                <w:numId w:val="18"/>
              </w:numPr>
              <w:spacing w:before="240"/>
              <w:ind w:firstLine="44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5B091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5B091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5B091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5B091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725E6C">
            <w:pPr>
              <w:pStyle w:val="ListParagraph"/>
              <w:numPr>
                <w:ilvl w:val="0"/>
                <w:numId w:val="36"/>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725E6C">
            <w:pPr>
              <w:pStyle w:val="ListParagraph"/>
              <w:numPr>
                <w:ilvl w:val="0"/>
                <w:numId w:val="36"/>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725E6C">
            <w:pPr>
              <w:pStyle w:val="ListParagraph"/>
              <w:numPr>
                <w:ilvl w:val="0"/>
                <w:numId w:val="19"/>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76898B29"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5B091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5B091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5B091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5B091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5B091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5B091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5B091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5B091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5B091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pPr>
              <w:numPr>
                <w:ilvl w:val="1"/>
                <w:numId w:val="20"/>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725E6C">
            <w:pPr>
              <w:pStyle w:val="ListParagraph"/>
              <w:numPr>
                <w:ilvl w:val="1"/>
                <w:numId w:val="20"/>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pPr>
              <w:pStyle w:val="BodyText"/>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pPr>
              <w:pStyle w:val="BodyText"/>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725E6C">
            <w:pPr>
              <w:pStyle w:val="ListParagraph"/>
              <w:numPr>
                <w:ilvl w:val="0"/>
                <w:numId w:val="20"/>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725E6C">
            <w:pPr>
              <w:pStyle w:val="ListParagraph"/>
              <w:ind w:left="1004" w:firstLine="44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725E6C">
            <w:pPr>
              <w:pStyle w:val="ListParagraph"/>
              <w:numPr>
                <w:ilvl w:val="0"/>
                <w:numId w:val="37"/>
              </w:numPr>
              <w:ind w:firstLine="44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5B091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4E7EB" w14:textId="77777777" w:rsidR="005B091A" w:rsidRDefault="005B091A">
      <w:r>
        <w:separator/>
      </w:r>
    </w:p>
  </w:endnote>
  <w:endnote w:type="continuationSeparator" w:id="0">
    <w:p w14:paraId="08779878" w14:textId="77777777" w:rsidR="005B091A" w:rsidRDefault="005B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559565FF" w:rsidR="00405868" w:rsidRDefault="0040586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FB6C" w14:textId="77777777" w:rsidR="005B091A" w:rsidRDefault="005B091A">
      <w:r>
        <w:separator/>
      </w:r>
    </w:p>
  </w:footnote>
  <w:footnote w:type="continuationSeparator" w:id="0">
    <w:p w14:paraId="1077852A" w14:textId="77777777" w:rsidR="005B091A" w:rsidRDefault="005B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405868" w:rsidRDefault="0040586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4"/>
  </w:num>
  <w:num w:numId="2">
    <w:abstractNumId w:val="28"/>
  </w:num>
  <w:num w:numId="3">
    <w:abstractNumId w:val="5"/>
  </w:num>
  <w:num w:numId="4">
    <w:abstractNumId w:val="16"/>
  </w:num>
  <w:num w:numId="5">
    <w:abstractNumId w:val="13"/>
  </w:num>
  <w:num w:numId="6">
    <w:abstractNumId w:val="46"/>
  </w:num>
  <w:num w:numId="7">
    <w:abstractNumId w:val="0"/>
  </w:num>
  <w:num w:numId="8">
    <w:abstractNumId w:val="55"/>
  </w:num>
  <w:num w:numId="9">
    <w:abstractNumId w:val="39"/>
  </w:num>
  <w:num w:numId="10">
    <w:abstractNumId w:val="34"/>
  </w:num>
  <w:num w:numId="11">
    <w:abstractNumId w:val="42"/>
  </w:num>
  <w:num w:numId="12">
    <w:abstractNumId w:val="43"/>
  </w:num>
  <w:num w:numId="13">
    <w:abstractNumId w:val="23"/>
  </w:num>
  <w:num w:numId="14">
    <w:abstractNumId w:val="37"/>
  </w:num>
  <w:num w:numId="15">
    <w:abstractNumId w:val="49"/>
  </w:num>
  <w:num w:numId="16">
    <w:abstractNumId w:val="56"/>
  </w:num>
  <w:num w:numId="17">
    <w:abstractNumId w:val="35"/>
  </w:num>
  <w:num w:numId="18">
    <w:abstractNumId w:val="14"/>
  </w:num>
  <w:num w:numId="19">
    <w:abstractNumId w:val="51"/>
  </w:num>
  <w:num w:numId="20">
    <w:abstractNumId w:val="27"/>
  </w:num>
  <w:num w:numId="21">
    <w:abstractNumId w:val="2"/>
  </w:num>
  <w:num w:numId="22">
    <w:abstractNumId w:val="33"/>
  </w:num>
  <w:num w:numId="23">
    <w:abstractNumId w:val="50"/>
  </w:num>
  <w:num w:numId="24">
    <w:abstractNumId w:val="47"/>
  </w:num>
  <w:num w:numId="25">
    <w:abstractNumId w:val="38"/>
  </w:num>
  <w:num w:numId="26">
    <w:abstractNumId w:val="40"/>
  </w:num>
  <w:num w:numId="27">
    <w:abstractNumId w:val="29"/>
  </w:num>
  <w:num w:numId="28">
    <w:abstractNumId w:val="20"/>
  </w:num>
  <w:num w:numId="29">
    <w:abstractNumId w:val="48"/>
  </w:num>
  <w:num w:numId="30">
    <w:abstractNumId w:val="45"/>
  </w:num>
  <w:num w:numId="31">
    <w:abstractNumId w:val="32"/>
  </w:num>
  <w:num w:numId="32">
    <w:abstractNumId w:val="12"/>
  </w:num>
  <w:num w:numId="33">
    <w:abstractNumId w:val="26"/>
  </w:num>
  <w:num w:numId="34">
    <w:abstractNumId w:val="17"/>
  </w:num>
  <w:num w:numId="35">
    <w:abstractNumId w:val="11"/>
  </w:num>
  <w:num w:numId="36">
    <w:abstractNumId w:val="19"/>
  </w:num>
  <w:num w:numId="37">
    <w:abstractNumId w:val="52"/>
  </w:num>
  <w:num w:numId="38">
    <w:abstractNumId w:val="4"/>
  </w:num>
  <w:num w:numId="39">
    <w:abstractNumId w:val="1"/>
  </w:num>
  <w:num w:numId="40">
    <w:abstractNumId w:val="53"/>
  </w:num>
  <w:num w:numId="41">
    <w:abstractNumId w:val="18"/>
  </w:num>
  <w:num w:numId="42">
    <w:abstractNumId w:val="6"/>
  </w:num>
  <w:num w:numId="43">
    <w:abstractNumId w:val="9"/>
  </w:num>
  <w:num w:numId="44">
    <w:abstractNumId w:val="22"/>
  </w:num>
  <w:num w:numId="45">
    <w:abstractNumId w:val="3"/>
  </w:num>
  <w:num w:numId="46">
    <w:abstractNumId w:val="8"/>
  </w:num>
  <w:num w:numId="47">
    <w:abstractNumId w:val="15"/>
  </w:num>
  <w:num w:numId="48">
    <w:abstractNumId w:val="41"/>
  </w:num>
  <w:num w:numId="49">
    <w:abstractNumId w:val="24"/>
  </w:num>
  <w:num w:numId="50">
    <w:abstractNumId w:val="36"/>
  </w:num>
  <w:num w:numId="51">
    <w:abstractNumId w:val="21"/>
  </w:num>
  <w:num w:numId="52">
    <w:abstractNumId w:val="25"/>
  </w:num>
  <w:num w:numId="53">
    <w:abstractNumId w:val="30"/>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31"/>
  </w:num>
  <w:num w:numId="57">
    <w:abstractNumId w:val="44"/>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6214"/>
    <w:rsid w:val="00267C83"/>
    <w:rsid w:val="00270874"/>
    <w:rsid w:val="00270C79"/>
    <w:rsid w:val="0027144F"/>
    <w:rsid w:val="00271813"/>
    <w:rsid w:val="00271F3A"/>
    <w:rsid w:val="00272366"/>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2FF3"/>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1C6"/>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7A49DAA"/>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C53"/>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33C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C53"/>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cstheme="minorBidi"/>
      <w:sz w:val="22"/>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2401D7A4-5E97-4B91-938E-999BD086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16696</Words>
  <Characters>95169</Characters>
  <Application>Microsoft Office Word</Application>
  <DocSecurity>0</DocSecurity>
  <Lines>793</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Xiao feng Wang</cp:lastModifiedBy>
  <cp:revision>21</cp:revision>
  <dcterms:created xsi:type="dcterms:W3CDTF">2020-08-24T03:41:00Z</dcterms:created>
  <dcterms:modified xsi:type="dcterms:W3CDTF">2020-08-24T03:57:00Z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ies>
</file>