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The AI is related to the following objective of the revised work item on Enhanced IIoT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rPr>
          <w:rFonts w:ascii="Times New Roman" w:hAnsi="Times New Roman" w:cs="Times New Roman"/>
          <w:sz w:val="20"/>
          <w:szCs w:val="20"/>
        </w:rPr>
      </w:pPr>
    </w:p>
    <w:tbl>
      <w:tblPr>
        <w:tblStyle w:val="af8"/>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宋体" w:hAnsi="Times New Roman" w:cs="Times New Roman"/>
                <w:sz w:val="20"/>
                <w:szCs w:val="20"/>
              </w:rPr>
            </w:pPr>
            <w:r w:rsidRPr="003A7E77">
              <w:rPr>
                <w:rFonts w:ascii="Times New Roman" w:eastAsia="宋体"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宋体" w:hAnsi="Times New Roman" w:cs="Times New Roman"/>
                <w:sz w:val="20"/>
                <w:szCs w:val="20"/>
                <w:lang w:eastAsia="en-GB"/>
              </w:rPr>
            </w:pPr>
            <w:r w:rsidRPr="003A7E77">
              <w:rPr>
                <w:rFonts w:ascii="Times New Roman" w:eastAsia="宋体"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1B1C6A52" w14:textId="07C57084"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 method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06241905" w14:textId="3C7A2C8E" w:rsidR="00CE53CD" w:rsidRPr="009F448E"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rPr>
      </w:pPr>
      <w:r w:rsidRPr="005E5795">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-5</w:t>
      </w:r>
      <w:r w:rsidRPr="005E5795">
        <w:rPr>
          <w:rFonts w:ascii="Times New Roman" w:hAnsi="Times New Roman" w:cs="Times New Roman"/>
          <w:b/>
          <w:bCs/>
          <w:sz w:val="20"/>
          <w:szCs w:val="20"/>
        </w:rPr>
        <w:t xml:space="preserve">: Reduction of CSI </w:t>
      </w:r>
      <w:r>
        <w:rPr>
          <w:rFonts w:ascii="Times New Roman" w:hAnsi="Times New Roman" w:cs="Times New Roman"/>
          <w:b/>
          <w:bCs/>
          <w:sz w:val="20"/>
          <w:szCs w:val="20"/>
        </w:rPr>
        <w:t>computation</w:t>
      </w:r>
      <w:r w:rsidRPr="005E5795">
        <w:rPr>
          <w:rFonts w:ascii="Times New Roman" w:hAnsi="Times New Roman" w:cs="Times New Roman"/>
          <w:b/>
          <w:bCs/>
          <w:sz w:val="20"/>
          <w:szCs w:val="20"/>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rPr>
      </w:pPr>
      <w:r w:rsidRPr="00B92C7A">
        <w:rPr>
          <w:rFonts w:ascii="Times New Roman" w:hAnsi="Times New Roman" w:cs="Times New Roman"/>
          <w:b/>
          <w:bCs/>
          <w:sz w:val="20"/>
          <w:szCs w:val="20"/>
        </w:rPr>
        <w:t>Issue #</w:t>
      </w:r>
      <w:r w:rsidR="00AC42DD">
        <w:rPr>
          <w:rFonts w:ascii="Times New Roman" w:hAnsi="Times New Roman" w:cs="Times New Roman"/>
          <w:b/>
          <w:bCs/>
          <w:sz w:val="20"/>
          <w:szCs w:val="20"/>
        </w:rPr>
        <w:t>3</w:t>
      </w:r>
      <w:r>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af8"/>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rPr>
                <w:rFonts w:ascii="Times New Roman" w:hAnsi="Times New Roman" w:cs="Times New Roman"/>
                <w:sz w:val="20"/>
                <w:szCs w:val="20"/>
              </w:rPr>
            </w:pPr>
            <w:r>
              <w:rPr>
                <w:rFonts w:ascii="Times New Roman" w:hAnsi="Times New Roman" w:cs="Times New Roman"/>
                <w:sz w:val="20"/>
                <w:szCs w:val="20"/>
              </w:rPr>
              <w:t>example</w:t>
            </w:r>
          </w:p>
        </w:tc>
        <w:tc>
          <w:tcPr>
            <w:tcW w:w="2250" w:type="dxa"/>
          </w:tcPr>
          <w:p w14:paraId="14B65ED7" w14:textId="053398BF" w:rsidR="00CE53CD" w:rsidRDefault="00CE53CD" w:rsidP="009A6C0B">
            <w:pPr>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rPr>
                <w:rFonts w:ascii="Times New Roman" w:hAnsi="Times New Roman" w:cs="Times New Roman"/>
                <w:sz w:val="20"/>
                <w:szCs w:val="20"/>
              </w:rPr>
            </w:pPr>
            <w:r>
              <w:rPr>
                <w:rFonts w:ascii="Times New Roman" w:hAnsi="Times New Roman" w:cs="Times New Roman"/>
                <w:sz w:val="20"/>
                <w:szCs w:val="20"/>
              </w:rPr>
              <w:t>Consider feedback for PDCCH.</w:t>
            </w:r>
          </w:p>
        </w:tc>
      </w:tr>
      <w:tr w:rsidR="009A20BF" w14:paraId="722A5375" w14:textId="77777777" w:rsidTr="009A6C0B">
        <w:tc>
          <w:tcPr>
            <w:tcW w:w="1435" w:type="dxa"/>
          </w:tcPr>
          <w:p w14:paraId="0F644108" w14:textId="593C5EE1" w:rsidR="009A20BF" w:rsidRDefault="009A20BF" w:rsidP="009A20BF">
            <w:pPr>
              <w:rPr>
                <w:rFonts w:ascii="Times New Roman" w:hAnsi="Times New Roman" w:cs="Times New Roman"/>
                <w:sz w:val="20"/>
                <w:szCs w:val="20"/>
              </w:rPr>
            </w:pPr>
            <w:r>
              <w:rPr>
                <w:rFonts w:ascii="Times New Roman" w:hAnsi="Times New Roman" w:cs="Times New Roman"/>
                <w:sz w:val="20"/>
                <w:szCs w:val="20"/>
              </w:rPr>
              <w:t>FUTUREWEI</w:t>
            </w:r>
          </w:p>
        </w:tc>
        <w:tc>
          <w:tcPr>
            <w:tcW w:w="2250" w:type="dxa"/>
          </w:tcPr>
          <w:p w14:paraId="7C10D625"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High: 2-1</w:t>
            </w:r>
          </w:p>
          <w:p w14:paraId="2CF445AD"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Medium: 1-1, 3-2, 2-2</w:t>
            </w:r>
          </w:p>
          <w:p w14:paraId="141F870E" w14:textId="3221B79E" w:rsidR="009A20BF" w:rsidRDefault="009A20BF" w:rsidP="009A20BF">
            <w:pPr>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188CF1F0" w14:textId="528E03F6" w:rsidR="009A20BF" w:rsidRDefault="009A20BF" w:rsidP="009A20BF">
            <w:pPr>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14:paraId="76DE638B" w14:textId="77777777" w:rsidTr="009A6C0B">
        <w:tc>
          <w:tcPr>
            <w:tcW w:w="1435" w:type="dxa"/>
          </w:tcPr>
          <w:p w14:paraId="57DD8476" w14:textId="1B9015B7"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2250" w:type="dxa"/>
          </w:tcPr>
          <w:p w14:paraId="019DD424"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High: 1-1, 1-2, 2-1, 3-1</w:t>
            </w:r>
          </w:p>
          <w:p w14:paraId="1EE02792"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Medium: 1-3, 1-5, 2-2 </w:t>
            </w:r>
          </w:p>
          <w:p w14:paraId="682F944E" w14:textId="1E720455" w:rsidR="00023A57" w:rsidRDefault="00023A57" w:rsidP="00023A57">
            <w:pPr>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14:paraId="045974B1" w14:textId="6F40A7CB" w:rsidR="00023A57" w:rsidRDefault="00023A57" w:rsidP="00023A57">
            <w:pPr>
              <w:rPr>
                <w:rFonts w:ascii="Times New Roman" w:hAnsi="Times New Roman" w:cs="Times New Roman"/>
                <w:sz w:val="20"/>
                <w:szCs w:val="20"/>
              </w:rPr>
            </w:pPr>
            <w:r>
              <w:rPr>
                <w:rFonts w:ascii="Times New Roman" w:hAnsi="Times New Roman" w:cs="Times New Roman"/>
                <w:sz w:val="20"/>
                <w:szCs w:val="20"/>
              </w:rPr>
              <w:t>Feedback for PDCCH (Medium)</w:t>
            </w:r>
          </w:p>
        </w:tc>
      </w:tr>
      <w:tr w:rsidR="00E74212" w14:paraId="4601F79B" w14:textId="77777777" w:rsidTr="009A6C0B">
        <w:tc>
          <w:tcPr>
            <w:tcW w:w="1435" w:type="dxa"/>
          </w:tcPr>
          <w:p w14:paraId="54A12077" w14:textId="4387B1E6"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2250" w:type="dxa"/>
          </w:tcPr>
          <w:p w14:paraId="47C0AD1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High: 3-1, feedback for </w:t>
            </w:r>
            <w:r>
              <w:rPr>
                <w:rFonts w:ascii="Times New Roman" w:hAnsi="Times New Roman" w:cs="Times New Roman"/>
                <w:sz w:val="20"/>
                <w:szCs w:val="20"/>
              </w:rPr>
              <w:lastRenderedPageBreak/>
              <w:t>PDCCH</w:t>
            </w:r>
          </w:p>
          <w:p w14:paraId="45BCC10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Medium: 1-6, </w:t>
            </w:r>
          </w:p>
          <w:p w14:paraId="44675A4F" w14:textId="75458DBE" w:rsidR="00E74212" w:rsidRDefault="00E74212" w:rsidP="00E74212">
            <w:pPr>
              <w:rPr>
                <w:rFonts w:ascii="Times New Roman" w:hAnsi="Times New Roman" w:cs="Times New Roman"/>
                <w:sz w:val="20"/>
                <w:szCs w:val="20"/>
              </w:rPr>
            </w:pPr>
            <w:r>
              <w:rPr>
                <w:rFonts w:ascii="Times New Roman" w:hAnsi="Times New Roman" w:cs="Times New Roman"/>
                <w:sz w:val="20"/>
                <w:szCs w:val="20"/>
              </w:rPr>
              <w:t>Low: 1-1, 1-2,1-3,1-4,1-5, 2-1, 2-2, 3-2</w:t>
            </w:r>
          </w:p>
        </w:tc>
        <w:tc>
          <w:tcPr>
            <w:tcW w:w="5944" w:type="dxa"/>
          </w:tcPr>
          <w:p w14:paraId="4C0063D0" w14:textId="3E95267A" w:rsidR="00E74212" w:rsidRDefault="00E74212" w:rsidP="00E74212">
            <w:pPr>
              <w:rPr>
                <w:rFonts w:ascii="Times New Roman" w:hAnsi="Times New Roman" w:cs="Times New Roman"/>
                <w:sz w:val="20"/>
                <w:szCs w:val="20"/>
              </w:rPr>
            </w:pPr>
            <w:r>
              <w:rPr>
                <w:rFonts w:ascii="Times New Roman" w:hAnsi="Times New Roman" w:cs="Times New Roman"/>
                <w:sz w:val="20"/>
                <w:szCs w:val="20"/>
              </w:rPr>
              <w:lastRenderedPageBreak/>
              <w:t xml:space="preserve">We support to study channel state information feedback for PDCCH.     </w:t>
            </w:r>
          </w:p>
        </w:tc>
      </w:tr>
      <w:tr w:rsidR="006454D2" w14:paraId="68F48046" w14:textId="77777777" w:rsidTr="009A6C0B">
        <w:tc>
          <w:tcPr>
            <w:tcW w:w="1435" w:type="dxa"/>
          </w:tcPr>
          <w:p w14:paraId="241AACD5" w14:textId="4DEA7C8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2250" w:type="dxa"/>
          </w:tcPr>
          <w:p w14:paraId="37B7CE3D"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High:</w:t>
            </w:r>
            <w:r>
              <w:rPr>
                <w:rFonts w:ascii="Times New Roman" w:hAnsi="Times New Roman" w:cs="Times New Roman"/>
                <w:sz w:val="20"/>
                <w:szCs w:val="20"/>
              </w:rPr>
              <w:t xml:space="preserve"> 1-1, 1-2</w:t>
            </w:r>
          </w:p>
          <w:p w14:paraId="216FBE6C"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Medium: 1-3, 1-4, 1-5, 2-1</w:t>
            </w:r>
          </w:p>
          <w:p w14:paraId="2E653754" w14:textId="56E8FAEB" w:rsidR="006454D2" w:rsidRDefault="006454D2" w:rsidP="006454D2">
            <w:pPr>
              <w:rPr>
                <w:rFonts w:ascii="Times New Roman" w:hAnsi="Times New Roman" w:cs="Times New Roman"/>
                <w:sz w:val="20"/>
                <w:szCs w:val="20"/>
              </w:rPr>
            </w:pPr>
            <w:r>
              <w:rPr>
                <w:rFonts w:ascii="Times New Roman" w:hAnsi="Times New Roman" w:cs="Times New Roman"/>
                <w:sz w:val="20"/>
                <w:szCs w:val="20"/>
              </w:rPr>
              <w:t>Low: 1-6, 3-1</w:t>
            </w:r>
          </w:p>
        </w:tc>
        <w:tc>
          <w:tcPr>
            <w:tcW w:w="5944" w:type="dxa"/>
          </w:tcPr>
          <w:p w14:paraId="7C086415" w14:textId="42EEE05D" w:rsidR="006454D2" w:rsidRDefault="006454D2" w:rsidP="006454D2">
            <w:pPr>
              <w:rPr>
                <w:rFonts w:ascii="Times New Roman" w:hAnsi="Times New Roman" w:cs="Times New Roman"/>
                <w:sz w:val="20"/>
                <w:szCs w:val="20"/>
              </w:rPr>
            </w:pPr>
            <w:r>
              <w:rPr>
                <w:rFonts w:ascii="Times New Roman" w:hAnsi="Times New Roman" w:cs="Times New Roman"/>
                <w:sz w:val="20"/>
                <w:szCs w:val="20"/>
              </w:rPr>
              <w:t xml:space="preserve">Low: </w:t>
            </w:r>
            <w:r>
              <w:rPr>
                <w:rFonts w:ascii="Times New Roman" w:hAnsi="Times New Roman" w:cs="Times New Roman" w:hint="eastAsia"/>
                <w:sz w:val="20"/>
                <w:szCs w:val="20"/>
              </w:rPr>
              <w:t>Feedback for PDCCH</w:t>
            </w:r>
          </w:p>
        </w:tc>
      </w:tr>
      <w:tr w:rsidR="00E74212" w14:paraId="23926FC7" w14:textId="77777777" w:rsidTr="009A6C0B">
        <w:tc>
          <w:tcPr>
            <w:tcW w:w="1435" w:type="dxa"/>
          </w:tcPr>
          <w:p w14:paraId="54AAF82C" w14:textId="77777777" w:rsidR="00E74212" w:rsidRDefault="00E74212" w:rsidP="00E74212">
            <w:pPr>
              <w:rPr>
                <w:rFonts w:ascii="Times New Roman" w:hAnsi="Times New Roman" w:cs="Times New Roman"/>
                <w:sz w:val="20"/>
                <w:szCs w:val="20"/>
              </w:rPr>
            </w:pPr>
          </w:p>
        </w:tc>
        <w:tc>
          <w:tcPr>
            <w:tcW w:w="2250" w:type="dxa"/>
          </w:tcPr>
          <w:p w14:paraId="3DFF8A59" w14:textId="77777777" w:rsidR="00E74212" w:rsidRDefault="00E74212" w:rsidP="00E74212">
            <w:pPr>
              <w:rPr>
                <w:rFonts w:ascii="Times New Roman" w:hAnsi="Times New Roman" w:cs="Times New Roman"/>
                <w:sz w:val="20"/>
                <w:szCs w:val="20"/>
              </w:rPr>
            </w:pPr>
          </w:p>
        </w:tc>
        <w:tc>
          <w:tcPr>
            <w:tcW w:w="5944" w:type="dxa"/>
          </w:tcPr>
          <w:p w14:paraId="0F6B546C" w14:textId="77777777" w:rsidR="00E74212" w:rsidRDefault="00E74212" w:rsidP="00E74212">
            <w:pPr>
              <w:rPr>
                <w:rFonts w:ascii="Times New Roman" w:hAnsi="Times New Roman" w:cs="Times New Roman"/>
                <w:sz w:val="20"/>
                <w:szCs w:val="20"/>
              </w:rPr>
            </w:pPr>
          </w:p>
        </w:tc>
      </w:tr>
      <w:tr w:rsidR="00E74212" w14:paraId="6E105FE6" w14:textId="77777777" w:rsidTr="009A6C0B">
        <w:tc>
          <w:tcPr>
            <w:tcW w:w="1435" w:type="dxa"/>
          </w:tcPr>
          <w:p w14:paraId="75F32EEE" w14:textId="77777777" w:rsidR="00E74212" w:rsidRDefault="00E74212" w:rsidP="00E74212">
            <w:pPr>
              <w:rPr>
                <w:rFonts w:ascii="Times New Roman" w:hAnsi="Times New Roman" w:cs="Times New Roman"/>
                <w:sz w:val="20"/>
                <w:szCs w:val="20"/>
              </w:rPr>
            </w:pPr>
          </w:p>
        </w:tc>
        <w:tc>
          <w:tcPr>
            <w:tcW w:w="2250" w:type="dxa"/>
          </w:tcPr>
          <w:p w14:paraId="0D5C532E" w14:textId="77777777" w:rsidR="00E74212" w:rsidRDefault="00E74212" w:rsidP="00E74212">
            <w:pPr>
              <w:rPr>
                <w:rFonts w:ascii="Times New Roman" w:hAnsi="Times New Roman" w:cs="Times New Roman"/>
                <w:sz w:val="20"/>
                <w:szCs w:val="20"/>
              </w:rPr>
            </w:pPr>
          </w:p>
        </w:tc>
        <w:tc>
          <w:tcPr>
            <w:tcW w:w="5944" w:type="dxa"/>
          </w:tcPr>
          <w:p w14:paraId="29EFC2C9" w14:textId="77777777" w:rsidR="00E74212" w:rsidRDefault="00E74212" w:rsidP="00E74212">
            <w:pPr>
              <w:rPr>
                <w:rFonts w:ascii="Times New Roman" w:hAnsi="Times New Roman" w:cs="Times New Roman"/>
                <w:sz w:val="20"/>
                <w:szCs w:val="20"/>
              </w:rPr>
            </w:pPr>
          </w:p>
        </w:tc>
      </w:tr>
    </w:tbl>
    <w:p w14:paraId="13BB5DA9" w14:textId="15E51463" w:rsidR="003A43FC" w:rsidRDefault="00F234B8"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related to </w:t>
      </w:r>
      <w:r w:rsidR="00B2233F" w:rsidRPr="009F448E">
        <w:rPr>
          <w:rFonts w:ascii="Times New Roman" w:hAnsi="Times New Roman" w:cs="Times New Roman"/>
          <w:sz w:val="20"/>
          <w:szCs w:val="20"/>
        </w:rPr>
        <w:t>the enhancements for faster CSI reporting.</w:t>
      </w:r>
    </w:p>
    <w:p w14:paraId="1FE18984" w14:textId="6B832AEA" w:rsidR="000E0F64" w:rsidRPr="009A6C0B" w:rsidRDefault="00AB2F4D" w:rsidP="009A6C0B">
      <w:pPr>
        <w:pStyle w:val="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0CF1E4C5" w14:textId="6D12FAD3" w:rsidR="000E0F64" w:rsidRDefault="000E0F64" w:rsidP="00136916">
      <w:pPr>
        <w:pStyle w:val="af7"/>
        <w:numPr>
          <w:ilvl w:val="0"/>
          <w:numId w:val="27"/>
        </w:numPr>
        <w:rPr>
          <w:rFonts w:ascii="Times New Roman" w:hAnsi="Times New Roman" w:cs="Times New Roman"/>
          <w:sz w:val="20"/>
          <w:szCs w:val="20"/>
        </w:rPr>
      </w:pPr>
      <w:r>
        <w:rPr>
          <w:rFonts w:ascii="Times New Roman" w:hAnsi="Times New Roman" w:cs="Times New Roman"/>
          <w:sz w:val="20"/>
          <w:szCs w:val="20"/>
        </w:rPr>
        <w:t xml:space="preserve">Yes: </w:t>
      </w:r>
      <w:r w:rsidR="001004C7">
        <w:rPr>
          <w:rFonts w:ascii="Times New Roman" w:hAnsi="Times New Roman" w:cs="Times New Roman"/>
          <w:sz w:val="20"/>
          <w:szCs w:val="20"/>
        </w:rPr>
        <w:t xml:space="preserve">Huawei </w:t>
      </w:r>
      <w:r w:rsidR="00284B81">
        <w:rPr>
          <w:rFonts w:ascii="Times New Roman" w:hAnsi="Times New Roman" w:cs="Times New Roman"/>
          <w:sz w:val="20"/>
          <w:szCs w:val="20"/>
        </w:rPr>
        <w:t>[2]</w:t>
      </w:r>
      <w:r>
        <w:rPr>
          <w:rFonts w:ascii="Times New Roman" w:hAnsi="Times New Roman" w:cs="Times New Roman"/>
          <w:sz w:val="20"/>
          <w:szCs w:val="20"/>
        </w:rPr>
        <w:t xml:space="preserve">, </w:t>
      </w:r>
      <w:r w:rsidR="00113D2B">
        <w:rPr>
          <w:rFonts w:ascii="Times New Roman" w:hAnsi="Times New Roman" w:cs="Times New Roman"/>
          <w:sz w:val="20"/>
          <w:szCs w:val="20"/>
        </w:rPr>
        <w:t xml:space="preserve">Futurewei [3], </w:t>
      </w:r>
      <w:r w:rsidR="001004C7">
        <w:rPr>
          <w:rFonts w:ascii="Times New Roman" w:hAnsi="Times New Roman" w:cs="Times New Roman"/>
          <w:sz w:val="20"/>
          <w:szCs w:val="20"/>
        </w:rPr>
        <w:t>NTT DCM</w:t>
      </w:r>
      <w:r w:rsidR="00284B81">
        <w:rPr>
          <w:rFonts w:ascii="Times New Roman" w:hAnsi="Times New Roman" w:cs="Times New Roman"/>
          <w:sz w:val="20"/>
          <w:szCs w:val="20"/>
        </w:rPr>
        <w:t xml:space="preserve">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w:t>
      </w:r>
      <w:r w:rsidR="00284B81">
        <w:rPr>
          <w:rFonts w:ascii="Times New Roman" w:hAnsi="Times New Roman" w:cs="Times New Roman"/>
          <w:sz w:val="20"/>
          <w:szCs w:val="20"/>
        </w:rPr>
        <w:t xml:space="preserve"> [4]</w:t>
      </w:r>
      <w:r>
        <w:rPr>
          <w:rFonts w:ascii="Times New Roman" w:hAnsi="Times New Roman" w:cs="Times New Roman"/>
          <w:sz w:val="20"/>
          <w:szCs w:val="20"/>
        </w:rPr>
        <w:t xml:space="preserve">, </w:t>
      </w:r>
      <w:r w:rsidRPr="006852CC">
        <w:rPr>
          <w:rFonts w:ascii="Times New Roman" w:hAnsi="Times New Roman" w:cs="Times New Roman"/>
          <w:sz w:val="20"/>
          <w:szCs w:val="20"/>
        </w:rPr>
        <w:t>ZTE</w:t>
      </w:r>
      <w:r w:rsidR="001004C7">
        <w:rPr>
          <w:rFonts w:ascii="Times New Roman" w:hAnsi="Times New Roman" w:cs="Times New Roman"/>
          <w:sz w:val="20"/>
          <w:szCs w:val="20"/>
        </w:rPr>
        <w:t xml:space="preserve"> [5]</w:t>
      </w:r>
      <w:r w:rsidRPr="006852CC">
        <w:rPr>
          <w:rFonts w:ascii="Times New Roman" w:hAnsi="Times New Roman" w:cs="Times New Roman"/>
          <w:sz w:val="20"/>
          <w:szCs w:val="20"/>
        </w:rPr>
        <w:t>, CATT</w:t>
      </w:r>
      <w:r w:rsidR="001004C7">
        <w:rPr>
          <w:rFonts w:ascii="Times New Roman" w:hAnsi="Times New Roman" w:cs="Times New Roman"/>
          <w:sz w:val="20"/>
          <w:szCs w:val="20"/>
        </w:rPr>
        <w:t xml:space="preserve"> [10]</w:t>
      </w:r>
      <w:r w:rsidRPr="006852CC">
        <w:rPr>
          <w:rFonts w:ascii="Times New Roman" w:hAnsi="Times New Roman" w:cs="Times New Roman"/>
          <w:sz w:val="20"/>
          <w:szCs w:val="20"/>
        </w:rPr>
        <w:t>, NEC</w:t>
      </w:r>
      <w:r w:rsidR="001004C7">
        <w:rPr>
          <w:rFonts w:ascii="Times New Roman" w:hAnsi="Times New Roman" w:cs="Times New Roman"/>
          <w:sz w:val="20"/>
          <w:szCs w:val="20"/>
        </w:rPr>
        <w:t xml:space="preserve"> [11]</w:t>
      </w:r>
      <w:r w:rsidRPr="006852CC">
        <w:rPr>
          <w:rFonts w:ascii="Times New Roman" w:hAnsi="Times New Roman" w:cs="Times New Roman"/>
          <w:sz w:val="20"/>
          <w:szCs w:val="20"/>
        </w:rPr>
        <w:t>, CMCC</w:t>
      </w:r>
      <w:r w:rsidR="001004C7">
        <w:rPr>
          <w:rFonts w:ascii="Times New Roman" w:hAnsi="Times New Roman" w:cs="Times New Roman"/>
          <w:sz w:val="20"/>
          <w:szCs w:val="20"/>
        </w:rPr>
        <w:t xml:space="preserve"> [17]</w:t>
      </w:r>
      <w:r w:rsidRPr="006852CC">
        <w:rPr>
          <w:rFonts w:ascii="Times New Roman" w:hAnsi="Times New Roman" w:cs="Times New Roman"/>
          <w:sz w:val="20"/>
          <w:szCs w:val="20"/>
        </w:rPr>
        <w:t>, Spreadtrum</w:t>
      </w:r>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Panasonic</w:t>
      </w:r>
      <w:r w:rsidR="001004C7">
        <w:rPr>
          <w:rFonts w:ascii="Times New Roman" w:hAnsi="Times New Roman" w:cs="Times New Roman"/>
          <w:sz w:val="20"/>
          <w:szCs w:val="20"/>
        </w:rPr>
        <w:t xml:space="preserve"> [20]</w:t>
      </w:r>
      <w:r w:rsidRPr="006852CC">
        <w:rPr>
          <w:rFonts w:ascii="Times New Roman" w:hAnsi="Times New Roman" w:cs="Times New Roman"/>
          <w:sz w:val="20"/>
          <w:szCs w:val="20"/>
        </w:rPr>
        <w:t>, InterDigital</w:t>
      </w:r>
      <w:r w:rsidR="001004C7">
        <w:rPr>
          <w:rFonts w:ascii="Times New Roman" w:hAnsi="Times New Roman" w:cs="Times New Roman"/>
          <w:sz w:val="20"/>
          <w:szCs w:val="20"/>
        </w:rPr>
        <w:t xml:space="preserve"> [15]</w:t>
      </w:r>
      <w:r>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p>
    <w:p w14:paraId="552C9E64"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Trigger reporting based on traffic needs, </w:t>
      </w:r>
    </w:p>
    <w:p w14:paraId="2BC55199" w14:textId="7A894DBB"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Less overhead than A-CSI on PUSCH in DL-dominant traffic</w:t>
      </w:r>
    </w:p>
    <w:p w14:paraId="45B894AE" w14:textId="48FE4C09" w:rsidR="000E0F64" w:rsidRPr="009F448E" w:rsidRDefault="000E0F64"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Report useful for retransmissions and subsequent TBs</w:t>
      </w:r>
    </w:p>
    <w:p w14:paraId="7FDF7E54" w14:textId="4421AC65" w:rsidR="000E0F64" w:rsidRDefault="000E0F64" w:rsidP="00136916">
      <w:pPr>
        <w:pStyle w:val="af7"/>
        <w:numPr>
          <w:ilvl w:val="0"/>
          <w:numId w:val="27"/>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sidR="008401AF">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B3A400F"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Small throughput gains as it does not benefit initial transmission</w:t>
      </w:r>
    </w:p>
    <w:p w14:paraId="44B86487"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Latency too high for URLLC</w:t>
      </w:r>
    </w:p>
    <w:p w14:paraId="70F56A27"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Not useful in case of bursty interference</w:t>
      </w:r>
    </w:p>
    <w:p w14:paraId="11F65594"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Retransmissions are rare</w:t>
      </w:r>
    </w:p>
    <w:p w14:paraId="6C2DFC70" w14:textId="377E4F0A" w:rsidR="000E0F64" w:rsidRPr="009F448E" w:rsidRDefault="000E0F64"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6833012D" w14:textId="798DBFBE" w:rsidR="000E0F64" w:rsidRDefault="000E0F64" w:rsidP="00136916">
      <w:pPr>
        <w:pStyle w:val="af7"/>
        <w:numPr>
          <w:ilvl w:val="0"/>
          <w:numId w:val="2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C3EDC1B" w14:textId="5530DF16" w:rsidR="00AF44E2" w:rsidRDefault="00AF44E2" w:rsidP="00136916">
      <w:pPr>
        <w:rPr>
          <w:rFonts w:ascii="Times New Roman" w:hAnsi="Times New Roman" w:cs="Times New Roman"/>
          <w:sz w:val="20"/>
          <w:szCs w:val="20"/>
        </w:rPr>
      </w:pPr>
    </w:p>
    <w:p w14:paraId="75C1719B" w14:textId="2908BA4E" w:rsidR="00957342" w:rsidRDefault="00957342" w:rsidP="00957342">
      <w:pPr>
        <w:rPr>
          <w:rFonts w:ascii="Times New Roman" w:hAnsi="Times New Roman" w:cs="Times New Roman"/>
          <w:sz w:val="20"/>
          <w:szCs w:val="20"/>
        </w:rPr>
      </w:pPr>
      <w:r>
        <w:rPr>
          <w:rFonts w:ascii="Times New Roman" w:hAnsi="Times New Roman" w:cs="Times New Roman"/>
          <w:sz w:val="20"/>
          <w:szCs w:val="20"/>
        </w:rPr>
        <w:t xml:space="preserve">The A-CSI on PUCCH has been discussed in </w:t>
      </w:r>
      <w:r w:rsidR="0012281F">
        <w:rPr>
          <w:rFonts w:ascii="Times New Roman" w:hAnsi="Times New Roman" w:cs="Times New Roman"/>
          <w:sz w:val="20"/>
          <w:szCs w:val="20"/>
        </w:rPr>
        <w:t xml:space="preserve">the </w:t>
      </w:r>
      <w:r>
        <w:rPr>
          <w:rFonts w:ascii="Times New Roman" w:hAnsi="Times New Roman" w:cs="Times New Roman"/>
          <w:sz w:val="20"/>
          <w:szCs w:val="20"/>
        </w:rPr>
        <w:t>previous releases and it is observed that majority companies support the A-CSI on PUCCH. However</w:t>
      </w:r>
      <w:r w:rsidR="0012281F">
        <w:rPr>
          <w:rFonts w:ascii="Times New Roman" w:hAnsi="Times New Roman" w:cs="Times New Roman"/>
          <w:sz w:val="20"/>
          <w:szCs w:val="20"/>
        </w:rPr>
        <w:t>,</w:t>
      </w:r>
      <w:r>
        <w:rPr>
          <w:rFonts w:ascii="Times New Roman" w:hAnsi="Times New Roman" w:cs="Times New Roman"/>
          <w:sz w:val="20"/>
          <w:szCs w:val="20"/>
        </w:rPr>
        <w:t xml:space="preserve"> a few companies</w:t>
      </w:r>
      <w:r w:rsidR="0012281F">
        <w:rPr>
          <w:rFonts w:ascii="Times New Roman" w:hAnsi="Times New Roman" w:cs="Times New Roman"/>
          <w:sz w:val="20"/>
          <w:szCs w:val="20"/>
        </w:rPr>
        <w:t xml:space="preserve"> still</w:t>
      </w:r>
      <w:r>
        <w:rPr>
          <w:rFonts w:ascii="Times New Roman" w:hAnsi="Times New Roman" w:cs="Times New Roman"/>
          <w:sz w:val="20"/>
          <w:szCs w:val="20"/>
        </w:rPr>
        <w:t xml:space="preserve"> have concerns on </w:t>
      </w:r>
      <w:r w:rsidR="0012281F">
        <w:rPr>
          <w:rFonts w:ascii="Times New Roman" w:hAnsi="Times New Roman" w:cs="Times New Roman"/>
          <w:sz w:val="20"/>
          <w:szCs w:val="20"/>
        </w:rPr>
        <w:t xml:space="preserve">the </w:t>
      </w:r>
      <w:r>
        <w:rPr>
          <w:rFonts w:ascii="Times New Roman" w:hAnsi="Times New Roman" w:cs="Times New Roman"/>
          <w:sz w:val="20"/>
          <w:szCs w:val="20"/>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rPr>
      </w:pPr>
    </w:p>
    <w:p w14:paraId="10D25945" w14:textId="176A52C8" w:rsidR="00367632" w:rsidRPr="009A6C0B" w:rsidRDefault="00A538F0">
      <w:pPr>
        <w:spacing w:after="120"/>
        <w:rPr>
          <w:rFonts w:ascii="Times New Roman" w:hAnsi="Times New Roman" w:cs="Times New Roman"/>
          <w:sz w:val="20"/>
          <w:szCs w:val="20"/>
          <w:highlight w:val="yellow"/>
        </w:rPr>
      </w:pPr>
      <w:r w:rsidRPr="009A6C0B">
        <w:rPr>
          <w:rFonts w:ascii="Times New Roman" w:hAnsi="Times New Roman" w:cs="Times New Roman"/>
          <w:b/>
          <w:bCs/>
          <w:sz w:val="20"/>
          <w:szCs w:val="20"/>
          <w:highlight w:val="yellow"/>
        </w:rPr>
        <w:t>Question #1:</w:t>
      </w:r>
      <w:r w:rsidRPr="009A6C0B">
        <w:rPr>
          <w:rFonts w:ascii="Times New Roman" w:hAnsi="Times New Roman" w:cs="Times New Roman"/>
          <w:sz w:val="20"/>
          <w:szCs w:val="20"/>
          <w:highlight w:val="yellow"/>
        </w:rPr>
        <w:t xml:space="preserve"> </w:t>
      </w:r>
      <w:r w:rsidR="00367632" w:rsidRPr="009A6C0B">
        <w:rPr>
          <w:rFonts w:ascii="Times New Roman" w:hAnsi="Times New Roman" w:cs="Times New Roman"/>
          <w:sz w:val="20"/>
          <w:szCs w:val="20"/>
          <w:highlight w:val="yellow"/>
        </w:rPr>
        <w:t xml:space="preserve">considering that the A-CSI on PUCCH issue has been discussed </w:t>
      </w:r>
      <w:r w:rsidR="001221F0" w:rsidRPr="009A6C0B">
        <w:rPr>
          <w:rFonts w:ascii="Times New Roman" w:hAnsi="Times New Roman" w:cs="Times New Roman"/>
          <w:sz w:val="20"/>
          <w:szCs w:val="20"/>
          <w:highlight w:val="yellow"/>
        </w:rPr>
        <w:t xml:space="preserve">and evaluated </w:t>
      </w:r>
      <w:r w:rsidR="00367632" w:rsidRPr="009A6C0B">
        <w:rPr>
          <w:rFonts w:ascii="Times New Roman" w:hAnsi="Times New Roman" w:cs="Times New Roman"/>
          <w:sz w:val="20"/>
          <w:szCs w:val="20"/>
          <w:highlight w:val="yellow"/>
        </w:rPr>
        <w:t>in the previous release</w:t>
      </w:r>
      <w:r w:rsidR="001221F0" w:rsidRPr="009A6C0B">
        <w:rPr>
          <w:rFonts w:ascii="Times New Roman" w:hAnsi="Times New Roman" w:cs="Times New Roman"/>
          <w:sz w:val="20"/>
          <w:szCs w:val="20"/>
          <w:highlight w:val="yellow"/>
        </w:rPr>
        <w:t>s</w:t>
      </w:r>
      <w:r w:rsidR="00367632" w:rsidRPr="009A6C0B">
        <w:rPr>
          <w:rFonts w:ascii="Times New Roman" w:hAnsi="Times New Roman" w:cs="Times New Roman"/>
          <w:sz w:val="20"/>
          <w:szCs w:val="20"/>
          <w:highlight w:val="yellow"/>
        </w:rPr>
        <w:t xml:space="preserve">, </w:t>
      </w:r>
      <w:r w:rsidR="001221F0" w:rsidRPr="009A6C0B">
        <w:rPr>
          <w:rFonts w:ascii="Times New Roman" w:hAnsi="Times New Roman" w:cs="Times New Roman"/>
          <w:sz w:val="20"/>
          <w:szCs w:val="20"/>
          <w:highlight w:val="yellow"/>
        </w:rPr>
        <w:t>can we make the decision to support the A-CSI on PUCCH based on the majority support</w:t>
      </w:r>
      <w:r w:rsidR="00367632" w:rsidRPr="009A6C0B">
        <w:rPr>
          <w:rFonts w:ascii="Times New Roman" w:hAnsi="Times New Roman" w:cs="Times New Roman"/>
          <w:sz w:val="20"/>
          <w:szCs w:val="20"/>
          <w:highlight w:val="yellow"/>
        </w:rPr>
        <w:t>?</w:t>
      </w:r>
    </w:p>
    <w:p w14:paraId="511ED396" w14:textId="4962DB13" w:rsidR="001221F0" w:rsidRPr="009A6C0B" w:rsidRDefault="001221F0" w:rsidP="009A6C0B">
      <w:pPr>
        <w:pStyle w:val="af7"/>
        <w:numPr>
          <w:ilvl w:val="0"/>
          <w:numId w:val="2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If no, what would be the suggested next step for this issue?</w:t>
      </w:r>
    </w:p>
    <w:p w14:paraId="071D9B4D" w14:textId="5E4D3AAB" w:rsidR="001221F0" w:rsidRDefault="001221F0" w:rsidP="009A6C0B">
      <w:pPr>
        <w:rPr>
          <w:rFonts w:ascii="Times New Roman" w:hAnsi="Times New Roman" w:cs="Times New Roman"/>
          <w:sz w:val="20"/>
          <w:szCs w:val="20"/>
        </w:rPr>
      </w:pPr>
    </w:p>
    <w:tbl>
      <w:tblPr>
        <w:tblStyle w:val="af8"/>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C96FA98" w14:textId="1C31221F"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0DF257EA"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2E4B45D" w14:textId="2BAE60D3"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57A764E7" w14:textId="77777777"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4BD6DA84" w14:textId="0EC4A0AD"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7AE850B0" w14:textId="0C89E9AD" w:rsidR="001872BE"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14:paraId="63875887" w14:textId="77777777" w:rsidTr="00D36040">
        <w:tc>
          <w:tcPr>
            <w:tcW w:w="1435" w:type="dxa"/>
          </w:tcPr>
          <w:p w14:paraId="7842D1EF" w14:textId="11D72F22" w:rsidR="00F43795" w:rsidRDefault="00F43795" w:rsidP="00F43795">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367CB376" w14:textId="0737F742" w:rsidR="00F43795" w:rsidRDefault="00F43795" w:rsidP="00F43795">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FD9699" w14:textId="09155288" w:rsidR="00F43795" w:rsidRPr="00635FCF" w:rsidRDefault="00F43795" w:rsidP="00F43795">
            <w:pPr>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14:paraId="0EC8D12F" w14:textId="77777777" w:rsidTr="00D36040">
        <w:tc>
          <w:tcPr>
            <w:tcW w:w="1435" w:type="dxa"/>
          </w:tcPr>
          <w:p w14:paraId="58663931" w14:textId="27898B1D"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64ACF8C5" w14:textId="62AA9D4B"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6612435"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w:t>
            </w:r>
            <w:r>
              <w:rPr>
                <w:rFonts w:ascii="Times New Roman" w:hAnsi="Times New Roman" w:cs="Times New Roman"/>
                <w:sz w:val="20"/>
                <w:szCs w:val="20"/>
              </w:rPr>
              <w:lastRenderedPageBreak/>
              <w:t xml:space="preserve">supporting the enhancement can be justified. </w:t>
            </w:r>
          </w:p>
          <w:p w14:paraId="5AD093F4" w14:textId="17B6D68E"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If it is not acceptable to make a decision now then as a next step we can agree on the relevant scenarios and evaluate based on those. </w:t>
            </w:r>
          </w:p>
        </w:tc>
      </w:tr>
      <w:tr w:rsidR="00E74212" w14:paraId="4BBBD03B" w14:textId="77777777" w:rsidTr="00D36040">
        <w:tc>
          <w:tcPr>
            <w:tcW w:w="1435" w:type="dxa"/>
          </w:tcPr>
          <w:p w14:paraId="06BCD9B7" w14:textId="18E6B41C" w:rsidR="00E74212" w:rsidRDefault="00E74212" w:rsidP="00E74212">
            <w:pPr>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1620" w:type="dxa"/>
          </w:tcPr>
          <w:p w14:paraId="15F8EB5E" w14:textId="65985E7A"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16D5307"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in Section 3 are only for </w:t>
            </w:r>
            <w:r w:rsidRPr="00440318">
              <w:rPr>
                <w:rFonts w:ascii="Times New Roman" w:hAnsi="Times New Roman" w:cs="Times New Roman"/>
                <w:sz w:val="20"/>
                <w:szCs w:val="20"/>
              </w:rPr>
              <w:t xml:space="preserve">A-CSI report </w:t>
            </w:r>
            <w:r>
              <w:rPr>
                <w:rFonts w:ascii="Times New Roman" w:hAnsi="Times New Roman" w:cs="Times New Roman"/>
                <w:sz w:val="20"/>
                <w:szCs w:val="20"/>
              </w:rPr>
              <w:t xml:space="preserve">on PUCCH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7A16EBD0"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This topic was discussed in Rel-16 URLLC SI phase, and was not included in the Rel-16 WI </w:t>
            </w:r>
            <w:r>
              <w:rPr>
                <w:rFonts w:ascii="Times New Roman" w:hAnsi="Times New Roman" w:cs="Times New Roman"/>
                <w:sz w:val="20"/>
                <w:szCs w:val="20"/>
              </w:rPr>
              <w:t>because</w:t>
            </w:r>
            <w:r w:rsidRPr="00440318">
              <w:rPr>
                <w:rFonts w:ascii="Times New Roman" w:hAnsi="Times New Roman" w:cs="Times New Roman"/>
                <w:sz w:val="20"/>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C617436" w14:textId="77777777" w:rsidR="00E74212" w:rsidRPr="00440318" w:rsidRDefault="00E74212" w:rsidP="00E74212">
            <w:pPr>
              <w:pStyle w:val="af7"/>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21B419F4" w14:textId="77777777" w:rsidR="00E74212" w:rsidRPr="00440318" w:rsidRDefault="00E74212" w:rsidP="00E74212">
            <w:pPr>
              <w:pStyle w:val="af7"/>
              <w:numPr>
                <w:ilvl w:val="0"/>
                <w:numId w:val="27"/>
              </w:numPr>
              <w:rPr>
                <w:rFonts w:ascii="Times New Roman" w:hAnsi="Times New Roman" w:cs="Times New Roman"/>
                <w:sz w:val="20"/>
                <w:szCs w:val="20"/>
              </w:rPr>
            </w:pPr>
            <w:r w:rsidRPr="00440318">
              <w:rPr>
                <w:rFonts w:ascii="Times New Roman" w:hAnsi="Times New Roman" w:cs="Times New Roman"/>
                <w:sz w:val="20"/>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1554736B" w14:textId="77777777" w:rsidR="00E74212" w:rsidRPr="00440318" w:rsidRDefault="00E74212" w:rsidP="00E74212">
            <w:pPr>
              <w:pStyle w:val="af7"/>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096A3D3C" w14:textId="63DC982D" w:rsidR="00E74212"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UE implementation impact: related to the spec impact, the UE has to implement all aspects that are listed above. This will incur significant UE implementation complexity. </w:t>
            </w:r>
          </w:p>
        </w:tc>
      </w:tr>
      <w:tr w:rsidR="006454D2" w14:paraId="32F12FE8" w14:textId="77777777" w:rsidTr="00D36040">
        <w:tc>
          <w:tcPr>
            <w:tcW w:w="1435" w:type="dxa"/>
          </w:tcPr>
          <w:p w14:paraId="78A68FE9" w14:textId="47CC4AA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28EBC74C" w14:textId="035936A6"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78496694" w14:textId="10923E72" w:rsidR="006454D2" w:rsidRPr="00440318"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Technical evaluations are presented in TR38.824 showing that </w:t>
            </w:r>
            <w:r>
              <w:rPr>
                <w:rFonts w:ascii="Times New Roman" w:hAnsi="Times New Roman" w:cs="Times New Roman"/>
                <w:sz w:val="20"/>
                <w:szCs w:val="20"/>
              </w:rPr>
              <w:t>A-CSI on PUCCH brings some gains for some URLLC scenarios. As InterDIgital mentions, there are various use cases for URLLC and thus, A-CSI on PUCCH will be beneficial for some of them.</w:t>
            </w:r>
          </w:p>
        </w:tc>
      </w:tr>
      <w:tr w:rsidR="00690C59" w14:paraId="51297875" w14:textId="77777777" w:rsidTr="00690C59">
        <w:tc>
          <w:tcPr>
            <w:tcW w:w="1435" w:type="dxa"/>
          </w:tcPr>
          <w:p w14:paraId="1909D665" w14:textId="77777777" w:rsidR="00690C59" w:rsidRPr="00B13B73" w:rsidRDefault="00690C59" w:rsidP="00690C59">
            <w:pPr>
              <w:rPr>
                <w:rFonts w:ascii="Times New Roman" w:eastAsia="宋体" w:hAnsi="Times New Roman" w:cs="Times New Roman" w:hint="eastAsia"/>
                <w:sz w:val="20"/>
                <w:szCs w:val="20"/>
              </w:rPr>
            </w:pPr>
            <w:bookmarkStart w:id="1" w:name="OLE_LINK1"/>
            <w:bookmarkStart w:id="2" w:name="OLE_LINK2"/>
            <w:r>
              <w:rPr>
                <w:rFonts w:ascii="Times New Roman" w:eastAsia="宋体" w:hAnsi="Times New Roman" w:cs="Times New Roman" w:hint="eastAsia"/>
                <w:sz w:val="20"/>
                <w:szCs w:val="20"/>
              </w:rPr>
              <w:t>Spreadtrum</w:t>
            </w:r>
          </w:p>
        </w:tc>
        <w:tc>
          <w:tcPr>
            <w:tcW w:w="1620" w:type="dxa"/>
          </w:tcPr>
          <w:p w14:paraId="29729A17" w14:textId="77777777" w:rsidR="00690C59" w:rsidRPr="00B13B73"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Yes</w:t>
            </w:r>
          </w:p>
        </w:tc>
        <w:tc>
          <w:tcPr>
            <w:tcW w:w="6574" w:type="dxa"/>
          </w:tcPr>
          <w:p w14:paraId="2C8E1D14" w14:textId="77777777" w:rsidR="00690C59" w:rsidRDefault="00690C59" w:rsidP="00690C59">
            <w:pPr>
              <w:rPr>
                <w:rFonts w:ascii="Times New Roman" w:hAnsi="Times New Roman" w:cs="Times New Roman"/>
                <w:sz w:val="20"/>
                <w:szCs w:val="20"/>
              </w:rPr>
            </w:pPr>
            <w:r>
              <w:rPr>
                <w:rFonts w:ascii="Times New Roman" w:hAnsi="Times New Roman" w:cs="Times New Roman"/>
                <w:sz w:val="20"/>
                <w:szCs w:val="20"/>
              </w:rPr>
              <w:t>W</w:t>
            </w:r>
            <w:r w:rsidRPr="00B13B73">
              <w:rPr>
                <w:rFonts w:ascii="Times New Roman" w:hAnsi="Times New Roman" w:cs="Times New Roman"/>
                <w:sz w:val="20"/>
                <w:szCs w:val="20"/>
              </w:rPr>
              <w:t xml:space="preserve">e support this A-CSI on PUCCH enhancements. </w:t>
            </w:r>
          </w:p>
          <w:p w14:paraId="62FE4EFF" w14:textId="1BFA2E9A" w:rsidR="00690C59" w:rsidRDefault="00690C59" w:rsidP="00690C59">
            <w:pPr>
              <w:rPr>
                <w:rFonts w:ascii="Times New Roman" w:hAnsi="Times New Roman" w:cs="Times New Roman"/>
                <w:sz w:val="20"/>
                <w:szCs w:val="20"/>
              </w:rPr>
            </w:pPr>
            <w:r w:rsidRPr="00B13B73">
              <w:rPr>
                <w:rFonts w:ascii="Times New Roman" w:hAnsi="Times New Roman" w:cs="Times New Roman"/>
                <w:sz w:val="20"/>
                <w:szCs w:val="20"/>
              </w:rPr>
              <w:t>In some heavy DL traffic scenarios, there is little chance for PUSCH transmission. However, CSI reports are essential for DL scheduling, especially URLLC traffic requires more instant A-CSI reports</w:t>
            </w:r>
            <w:r>
              <w:rPr>
                <w:rFonts w:ascii="Times New Roman" w:hAnsi="Times New Roman" w:cs="Times New Roman"/>
                <w:sz w:val="20"/>
                <w:szCs w:val="20"/>
              </w:rPr>
              <w:t xml:space="preserve">. Also evaluations in Rel-16 URLLC SI showed the gain of A-CSI on PUCCH in some scenarios.   </w:t>
            </w:r>
          </w:p>
        </w:tc>
      </w:tr>
      <w:bookmarkEnd w:id="1"/>
      <w:bookmarkEnd w:id="2"/>
      <w:tr w:rsidR="00690C59" w14:paraId="3B1E3E37" w14:textId="77777777" w:rsidTr="00D36040">
        <w:tc>
          <w:tcPr>
            <w:tcW w:w="1435" w:type="dxa"/>
          </w:tcPr>
          <w:p w14:paraId="024C4C8C" w14:textId="77777777" w:rsidR="00690C59" w:rsidRPr="00690C59" w:rsidRDefault="00690C59" w:rsidP="006454D2">
            <w:pPr>
              <w:rPr>
                <w:rFonts w:ascii="Times New Roman" w:hAnsi="Times New Roman" w:cs="Times New Roman" w:hint="eastAsia"/>
                <w:sz w:val="20"/>
                <w:szCs w:val="20"/>
              </w:rPr>
            </w:pPr>
          </w:p>
        </w:tc>
        <w:tc>
          <w:tcPr>
            <w:tcW w:w="1620" w:type="dxa"/>
          </w:tcPr>
          <w:p w14:paraId="442150A1" w14:textId="77777777" w:rsidR="00690C59" w:rsidRDefault="00690C59" w:rsidP="006454D2">
            <w:pPr>
              <w:rPr>
                <w:rFonts w:ascii="Times New Roman" w:hAnsi="Times New Roman" w:cs="Times New Roman" w:hint="eastAsia"/>
                <w:sz w:val="20"/>
                <w:szCs w:val="20"/>
              </w:rPr>
            </w:pPr>
          </w:p>
        </w:tc>
        <w:tc>
          <w:tcPr>
            <w:tcW w:w="6574" w:type="dxa"/>
          </w:tcPr>
          <w:p w14:paraId="4D1F0C0D" w14:textId="77777777" w:rsidR="00690C59" w:rsidRDefault="00690C59" w:rsidP="006454D2">
            <w:pPr>
              <w:rPr>
                <w:rFonts w:ascii="Times New Roman" w:hAnsi="Times New Roman" w:cs="Times New Roman" w:hint="eastAsia"/>
                <w:sz w:val="20"/>
                <w:szCs w:val="20"/>
              </w:rPr>
            </w:pPr>
          </w:p>
        </w:tc>
      </w:tr>
    </w:tbl>
    <w:p w14:paraId="4AB47AED" w14:textId="3E73E2BC" w:rsidR="00A538F0" w:rsidRDefault="00A538F0" w:rsidP="00136916">
      <w:pPr>
        <w:rPr>
          <w:rFonts w:ascii="Times New Roman" w:hAnsi="Times New Roman" w:cs="Times New Roman"/>
          <w:sz w:val="20"/>
          <w:szCs w:val="20"/>
        </w:rPr>
      </w:pPr>
    </w:p>
    <w:p w14:paraId="334CA6BB" w14:textId="26A2A40A" w:rsidR="008401AF" w:rsidRPr="004128DF" w:rsidRDefault="008401AF" w:rsidP="008401AF">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w:t>
      </w:r>
      <w:r w:rsidR="00EC464B">
        <w:rPr>
          <w:rFonts w:ascii="Times New Roman" w:hAnsi="Times New Roman" w:cs="Times New Roman"/>
          <w:b/>
          <w:bCs/>
          <w:sz w:val="20"/>
          <w:szCs w:val="20"/>
        </w:rPr>
        <w:t xml:space="preserve"> method</w:t>
      </w:r>
      <w:r>
        <w:rPr>
          <w:rFonts w:ascii="Times New Roman" w:hAnsi="Times New Roman" w:cs="Times New Roman"/>
          <w:b/>
          <w:bCs/>
          <w:sz w:val="20"/>
          <w:szCs w:val="20"/>
        </w:rPr>
        <w:t xml:space="preserve">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342DFECA" w14:textId="0527AA38" w:rsidR="008401AF" w:rsidRDefault="008401AF" w:rsidP="008401AF">
      <w:pPr>
        <w:pStyle w:val="af7"/>
        <w:numPr>
          <w:ilvl w:val="0"/>
          <w:numId w:val="26"/>
        </w:numPr>
        <w:rPr>
          <w:rFonts w:ascii="Times New Roman" w:hAnsi="Times New Roman" w:cs="Times New Roman"/>
          <w:sz w:val="20"/>
          <w:szCs w:val="20"/>
        </w:rPr>
      </w:pPr>
      <w:r>
        <w:rPr>
          <w:rFonts w:ascii="Times New Roman" w:hAnsi="Times New Roman" w:cs="Times New Roman"/>
          <w:sz w:val="20"/>
          <w:szCs w:val="20"/>
        </w:rPr>
        <w:t>Option-1: A-CSI is triggered by DL scheduling DCI</w:t>
      </w:r>
    </w:p>
    <w:p w14:paraId="19D21A15" w14:textId="6ACF7865" w:rsidR="008401AF" w:rsidRDefault="008401AF" w:rsidP="009F448E">
      <w:pPr>
        <w:pStyle w:val="af7"/>
        <w:numPr>
          <w:ilvl w:val="1"/>
          <w:numId w:val="19"/>
        </w:numPr>
        <w:rPr>
          <w:rFonts w:ascii="Times New Roman" w:hAnsi="Times New Roman" w:cs="Times New Roman"/>
          <w:sz w:val="20"/>
          <w:szCs w:val="20"/>
        </w:rPr>
      </w:pPr>
      <w:r w:rsidRPr="006852CC">
        <w:rPr>
          <w:rFonts w:ascii="Times New Roman" w:hAnsi="Times New Roman" w:cs="Times New Roman"/>
          <w:sz w:val="20"/>
          <w:szCs w:val="20"/>
        </w:rPr>
        <w:t xml:space="preserve">Yes: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CATT [10]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NEC [11]</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CMCC [17]</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Spreadtrum [18]</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Panasonic [20]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InterDigital [15]</w:t>
      </w:r>
    </w:p>
    <w:p w14:paraId="14CF09DC" w14:textId="28DFB92A" w:rsidR="008401AF" w:rsidRDefault="008401AF" w:rsidP="009F448E">
      <w:pPr>
        <w:pStyle w:val="af7"/>
        <w:numPr>
          <w:ilvl w:val="2"/>
          <w:numId w:val="19"/>
        </w:numPr>
        <w:rPr>
          <w:rFonts w:ascii="Times New Roman" w:hAnsi="Times New Roman" w:cs="Times New Roman"/>
          <w:sz w:val="20"/>
          <w:szCs w:val="20"/>
        </w:rPr>
      </w:pPr>
      <w:r>
        <w:rPr>
          <w:rFonts w:ascii="Times New Roman" w:hAnsi="Times New Roman" w:cs="Times New Roman"/>
          <w:sz w:val="20"/>
          <w:szCs w:val="20"/>
        </w:rPr>
        <w:t xml:space="preserve">Less overhead than </w:t>
      </w:r>
      <w:r w:rsidR="00130975">
        <w:rPr>
          <w:rFonts w:ascii="Times New Roman" w:hAnsi="Times New Roman" w:cs="Times New Roman"/>
          <w:sz w:val="20"/>
          <w:szCs w:val="20"/>
        </w:rPr>
        <w:t>UL-DCI</w:t>
      </w:r>
      <w:r>
        <w:rPr>
          <w:rFonts w:ascii="Times New Roman" w:hAnsi="Times New Roman" w:cs="Times New Roman"/>
          <w:sz w:val="20"/>
          <w:szCs w:val="20"/>
        </w:rPr>
        <w:t xml:space="preserve"> in DL-dominant traffic</w:t>
      </w:r>
    </w:p>
    <w:p w14:paraId="2C44E854" w14:textId="55002B43" w:rsidR="008401AF" w:rsidRDefault="008401AF"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Pr>
          <w:rFonts w:ascii="Times New Roman" w:hAnsi="Times New Roman" w:cs="Times New Roman"/>
          <w:sz w:val="20"/>
          <w:szCs w:val="20"/>
        </w:rPr>
        <w:t xml:space="preserve">, </w:t>
      </w:r>
      <w:r w:rsidR="00015FD5">
        <w:rPr>
          <w:rFonts w:ascii="Times New Roman" w:hAnsi="Times New Roman" w:cs="Times New Roman"/>
          <w:sz w:val="20"/>
          <w:szCs w:val="20"/>
        </w:rPr>
        <w:t>Intel [12]</w:t>
      </w:r>
      <w:r>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EDEEB2A" w14:textId="77777777" w:rsidR="008401AF" w:rsidRDefault="008401AF" w:rsidP="009F448E">
      <w:pPr>
        <w:pStyle w:val="af7"/>
        <w:numPr>
          <w:ilvl w:val="2"/>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75214E9F" w14:textId="3D7D1B90" w:rsidR="008401AF" w:rsidRPr="009F448E" w:rsidRDefault="008401AF"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3944F0B" w14:textId="7B597B28" w:rsidR="008401AF" w:rsidRDefault="008401AF" w:rsidP="008401AF">
      <w:pPr>
        <w:pStyle w:val="af7"/>
        <w:numPr>
          <w:ilvl w:val="0"/>
          <w:numId w:val="26"/>
        </w:numPr>
        <w:rPr>
          <w:rFonts w:ascii="Times New Roman" w:hAnsi="Times New Roman" w:cs="Times New Roman"/>
          <w:sz w:val="20"/>
          <w:szCs w:val="20"/>
        </w:rPr>
      </w:pPr>
      <w:r>
        <w:rPr>
          <w:rFonts w:ascii="Times New Roman" w:hAnsi="Times New Roman" w:cs="Times New Roman"/>
          <w:sz w:val="20"/>
          <w:szCs w:val="20"/>
        </w:rPr>
        <w:t xml:space="preserve">Option-2: A-CSI is triggered by group-common DCI </w:t>
      </w:r>
    </w:p>
    <w:p w14:paraId="71804F48" w14:textId="6082AAAC" w:rsidR="008401AF" w:rsidRPr="00FE76C0" w:rsidRDefault="008401AF" w:rsidP="009F448E">
      <w:pPr>
        <w:pStyle w:val="af7"/>
        <w:numPr>
          <w:ilvl w:val="1"/>
          <w:numId w:val="19"/>
        </w:numPr>
        <w:rPr>
          <w:rFonts w:ascii="Times New Roman" w:hAnsi="Times New Roman" w:cs="Times New Roman"/>
          <w:sz w:val="20"/>
          <w:szCs w:val="20"/>
        </w:rPr>
      </w:pPr>
      <w:r w:rsidRPr="00FE76C0">
        <w:rPr>
          <w:rFonts w:ascii="Times New Roman" w:hAnsi="Times New Roman" w:cs="Times New Roman"/>
          <w:sz w:val="20"/>
          <w:szCs w:val="20"/>
        </w:rPr>
        <w:t xml:space="preserve">Yes: </w:t>
      </w:r>
      <w:r w:rsidR="001004C7" w:rsidRPr="00CB607A">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r w:rsidR="001004C7" w:rsidDel="001004C7">
        <w:rPr>
          <w:rFonts w:ascii="Times New Roman" w:hAnsi="Times New Roman" w:cs="Times New Roman"/>
          <w:sz w:val="20"/>
          <w:szCs w:val="20"/>
        </w:rPr>
        <w:t xml:space="preserve"> </w:t>
      </w:r>
    </w:p>
    <w:p w14:paraId="4236B67B" w14:textId="7F190C2F" w:rsidR="008401AF" w:rsidRPr="00FE76C0" w:rsidRDefault="00130975" w:rsidP="009F448E">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Less DL signaling overhead</w:t>
      </w:r>
    </w:p>
    <w:p w14:paraId="4A7AAC2F" w14:textId="535B904F" w:rsidR="008401AF" w:rsidRDefault="008401AF" w:rsidP="009F448E">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 xml:space="preserve">No: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Pr>
          <w:rFonts w:ascii="Times New Roman" w:hAnsi="Times New Roman" w:cs="Times New Roman"/>
          <w:sz w:val="20"/>
          <w:szCs w:val="20"/>
        </w:rPr>
        <w:t xml:space="preserve">, </w:t>
      </w:r>
      <w:r w:rsidR="001004C7">
        <w:rPr>
          <w:rFonts w:ascii="Times New Roman" w:hAnsi="Times New Roman" w:cs="Times New Roman"/>
          <w:sz w:val="20"/>
          <w:szCs w:val="20"/>
        </w:rPr>
        <w:t>CATT [10]</w:t>
      </w:r>
    </w:p>
    <w:p w14:paraId="5F2C681B" w14:textId="77777777" w:rsidR="008401AF" w:rsidRDefault="008401AF" w:rsidP="009F448E">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Packet arrival time varies between UEs</w:t>
      </w:r>
    </w:p>
    <w:p w14:paraId="32D6B23B" w14:textId="1D9DB7AE" w:rsidR="008401AF" w:rsidRDefault="008401AF" w:rsidP="00136916">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Increase of blind decoding</w:t>
      </w:r>
    </w:p>
    <w:p w14:paraId="7379CFA4" w14:textId="7ABC06E7" w:rsidR="00130975" w:rsidRDefault="00130975" w:rsidP="00130975">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Sony [8]</w:t>
      </w:r>
    </w:p>
    <w:p w14:paraId="469C4116" w14:textId="7B4C6597" w:rsidR="00130975" w:rsidRPr="009F448E" w:rsidRDefault="00130975" w:rsidP="009F448E">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Consider overhead cost</w:t>
      </w:r>
    </w:p>
    <w:p w14:paraId="4BA933A9" w14:textId="4B11EBFC" w:rsidR="008401AF" w:rsidRDefault="008401AF" w:rsidP="008401AF">
      <w:pPr>
        <w:pStyle w:val="af7"/>
        <w:numPr>
          <w:ilvl w:val="0"/>
          <w:numId w:val="26"/>
        </w:numPr>
        <w:rPr>
          <w:rFonts w:ascii="Times New Roman" w:hAnsi="Times New Roman" w:cs="Times New Roman"/>
          <w:sz w:val="20"/>
          <w:szCs w:val="20"/>
        </w:rPr>
      </w:pPr>
      <w:r>
        <w:rPr>
          <w:rFonts w:ascii="Times New Roman" w:hAnsi="Times New Roman" w:cs="Times New Roman"/>
          <w:sz w:val="20"/>
          <w:szCs w:val="20"/>
        </w:rPr>
        <w:lastRenderedPageBreak/>
        <w:t>Option-3: A-CSI is triggered by NACK (without DCI)</w:t>
      </w:r>
    </w:p>
    <w:p w14:paraId="5F86D5AB" w14:textId="1A61D4D1" w:rsidR="008401AF" w:rsidRPr="00BB194E" w:rsidRDefault="008401AF" w:rsidP="009F448E">
      <w:pPr>
        <w:pStyle w:val="af7"/>
        <w:numPr>
          <w:ilvl w:val="1"/>
          <w:numId w:val="17"/>
        </w:numPr>
        <w:rPr>
          <w:rFonts w:ascii="Times New Roman" w:hAnsi="Times New Roman" w:cs="Times New Roman"/>
          <w:sz w:val="20"/>
          <w:szCs w:val="20"/>
        </w:rPr>
      </w:pPr>
      <w:r w:rsidRPr="00BB194E">
        <w:rPr>
          <w:rFonts w:ascii="Times New Roman" w:hAnsi="Times New Roman" w:cs="Times New Roman"/>
          <w:sz w:val="20"/>
          <w:szCs w:val="20"/>
        </w:rPr>
        <w:t xml:space="preserve">Yes: </w:t>
      </w:r>
      <w:r w:rsidR="001004C7">
        <w:rPr>
          <w:rFonts w:ascii="Times New Roman" w:hAnsi="Times New Roman" w:cs="Times New Roman"/>
          <w:sz w:val="20"/>
          <w:szCs w:val="20"/>
        </w:rPr>
        <w:t>ZTE [5]</w:t>
      </w:r>
    </w:p>
    <w:p w14:paraId="52BFE1C7" w14:textId="77777777" w:rsidR="008401AF" w:rsidRPr="00EF3DD8" w:rsidRDefault="008401AF" w:rsidP="009F448E">
      <w:pPr>
        <w:pStyle w:val="af7"/>
        <w:numPr>
          <w:ilvl w:val="2"/>
          <w:numId w:val="17"/>
        </w:numPr>
        <w:rPr>
          <w:rFonts w:ascii="Times New Roman" w:hAnsi="Times New Roman" w:cs="Times New Roman"/>
          <w:b/>
          <w:bCs/>
          <w:sz w:val="20"/>
          <w:szCs w:val="20"/>
        </w:rPr>
      </w:pPr>
      <w:r>
        <w:rPr>
          <w:rFonts w:ascii="Times New Roman" w:hAnsi="Times New Roman" w:cs="Times New Roman"/>
          <w:sz w:val="20"/>
          <w:szCs w:val="20"/>
        </w:rPr>
        <w:t>May be useful for SPS PDSCH and sporadic traffic</w:t>
      </w:r>
    </w:p>
    <w:p w14:paraId="26457546" w14:textId="362E0402" w:rsidR="008401AF" w:rsidRPr="00EF3DD8" w:rsidRDefault="008401AF" w:rsidP="009F448E">
      <w:pPr>
        <w:pStyle w:val="af7"/>
        <w:numPr>
          <w:ilvl w:val="1"/>
          <w:numId w:val="17"/>
        </w:numPr>
        <w:rPr>
          <w:rFonts w:ascii="Times New Roman" w:hAnsi="Times New Roman" w:cs="Times New Roman"/>
          <w:b/>
          <w:bCs/>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Sony [8]</w:t>
      </w:r>
    </w:p>
    <w:p w14:paraId="51B0BA12" w14:textId="77777777" w:rsidR="008401AF" w:rsidRPr="00BB194E" w:rsidRDefault="008401AF" w:rsidP="009F448E">
      <w:pPr>
        <w:pStyle w:val="af7"/>
        <w:numPr>
          <w:ilvl w:val="2"/>
          <w:numId w:val="17"/>
        </w:numPr>
        <w:rPr>
          <w:rFonts w:ascii="Times New Roman" w:hAnsi="Times New Roman" w:cs="Times New Roman"/>
          <w:b/>
          <w:bCs/>
          <w:sz w:val="20"/>
          <w:szCs w:val="20"/>
        </w:rPr>
      </w:pPr>
      <w:r>
        <w:rPr>
          <w:rFonts w:ascii="Times New Roman" w:hAnsi="Times New Roman" w:cs="Times New Roman"/>
          <w:sz w:val="20"/>
          <w:szCs w:val="20"/>
        </w:rPr>
        <w:t>Not much benefit over soft combining (different RV’s)</w:t>
      </w:r>
    </w:p>
    <w:p w14:paraId="25FB432C" w14:textId="27B481FA" w:rsidR="008401AF" w:rsidRDefault="008401AF" w:rsidP="00136916">
      <w:pPr>
        <w:rPr>
          <w:rFonts w:ascii="Times New Roman" w:hAnsi="Times New Roman" w:cs="Times New Roman"/>
          <w:sz w:val="20"/>
          <w:szCs w:val="20"/>
        </w:rPr>
      </w:pPr>
    </w:p>
    <w:p w14:paraId="52EB20C5" w14:textId="48866DA8" w:rsidR="000272A3" w:rsidRDefault="000272A3" w:rsidP="009A6C0B">
      <w:pPr>
        <w:rPr>
          <w:rFonts w:ascii="Times New Roman" w:hAnsi="Times New Roman" w:cs="Times New Roman"/>
          <w:sz w:val="20"/>
          <w:szCs w:val="20"/>
        </w:rPr>
      </w:pPr>
      <w:r>
        <w:rPr>
          <w:rFonts w:ascii="Times New Roman" w:hAnsi="Times New Roman" w:cs="Times New Roman"/>
          <w:sz w:val="20"/>
          <w:szCs w:val="20"/>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rPr>
      </w:pPr>
    </w:p>
    <w:p w14:paraId="7EBDD9CC" w14:textId="18D5F98F" w:rsidR="00367632" w:rsidRDefault="00367632" w:rsidP="00367632">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#2:</w:t>
      </w:r>
      <w:r w:rsidRPr="009A6C0B">
        <w:rPr>
          <w:rFonts w:ascii="Times New Roman" w:hAnsi="Times New Roman" w:cs="Times New Roman"/>
          <w:sz w:val="20"/>
          <w:szCs w:val="20"/>
          <w:highlight w:val="yellow"/>
        </w:rPr>
        <w:t xml:space="preserve"> </w:t>
      </w:r>
      <w:r w:rsidR="00E7265D" w:rsidRPr="009A6C0B">
        <w:rPr>
          <w:rFonts w:ascii="Times New Roman" w:hAnsi="Times New Roman" w:cs="Times New Roman"/>
          <w:sz w:val="20"/>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rPr>
        <w:t>?</w:t>
      </w:r>
    </w:p>
    <w:tbl>
      <w:tblPr>
        <w:tblStyle w:val="af8"/>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3942F3A9"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79A92AC" w14:textId="4FB734B4"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F98AEE" w14:textId="7674924F"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14:paraId="35351CDE" w14:textId="77777777" w:rsidTr="001872BE">
        <w:tc>
          <w:tcPr>
            <w:tcW w:w="1435" w:type="dxa"/>
          </w:tcPr>
          <w:p w14:paraId="24034537" w14:textId="62EF21AC"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C830CA6" w14:textId="0AEBA49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A890297" w14:textId="0D161E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Agree that DL DCI based triggering is used for A-CSI on PUCCH. We are also open to Option 3 where A-CSI is triggered by NACK.</w:t>
            </w:r>
          </w:p>
        </w:tc>
      </w:tr>
      <w:tr w:rsidR="00023A57" w14:paraId="31CDE124" w14:textId="77777777" w:rsidTr="001872BE">
        <w:tc>
          <w:tcPr>
            <w:tcW w:w="1435" w:type="dxa"/>
          </w:tcPr>
          <w:p w14:paraId="4BC3313A" w14:textId="79A370E1"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1A4452E4" w14:textId="0E2E60D3"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A2CBFFB" w14:textId="24454683"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r w:rsidR="00E74212" w14:paraId="167D8E20" w14:textId="77777777" w:rsidTr="001872BE">
        <w:tc>
          <w:tcPr>
            <w:tcW w:w="1435" w:type="dxa"/>
          </w:tcPr>
          <w:p w14:paraId="681BEC94" w14:textId="47724ED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24FE8EC" w14:textId="07466958"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EA76294" w14:textId="3343F809"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think the discussion can be deferred after evaluation results on Question #1 are provided/concluded. </w:t>
            </w:r>
          </w:p>
        </w:tc>
      </w:tr>
      <w:tr w:rsidR="00C26079" w14:paraId="7B9E5654" w14:textId="77777777" w:rsidTr="001872BE">
        <w:tc>
          <w:tcPr>
            <w:tcW w:w="1435" w:type="dxa"/>
          </w:tcPr>
          <w:p w14:paraId="03AF8C47" w14:textId="3F667108"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0A53106" w14:textId="77777777" w:rsidR="00C26079" w:rsidRDefault="00C26079" w:rsidP="00E74212">
            <w:pPr>
              <w:rPr>
                <w:rFonts w:ascii="Times New Roman" w:hAnsi="Times New Roman" w:cs="Times New Roman"/>
                <w:sz w:val="20"/>
                <w:szCs w:val="20"/>
              </w:rPr>
            </w:pPr>
          </w:p>
        </w:tc>
        <w:tc>
          <w:tcPr>
            <w:tcW w:w="6574" w:type="dxa"/>
          </w:tcPr>
          <w:p w14:paraId="5C56739E" w14:textId="594C233B" w:rsidR="00C26079" w:rsidRDefault="00C26079" w:rsidP="00E74212">
            <w:pPr>
              <w:rPr>
                <w:rFonts w:ascii="Times New Roman" w:hAnsi="Times New Roman" w:cs="Times New Roman"/>
                <w:sz w:val="20"/>
                <w:szCs w:val="20"/>
              </w:rPr>
            </w:pPr>
            <w:r>
              <w:rPr>
                <w:rFonts w:ascii="Times New Roman" w:hAnsi="Times New Roman" w:cs="Times New Roman"/>
                <w:sz w:val="20"/>
                <w:szCs w:val="20"/>
              </w:rPr>
              <w:t>Qualcomm raised a good point on evaluation. It would be good to have evaluation based design – not only for this particular issue.</w:t>
            </w:r>
          </w:p>
        </w:tc>
      </w:tr>
      <w:tr w:rsidR="006454D2" w14:paraId="4CA422F7" w14:textId="77777777" w:rsidTr="001872BE">
        <w:tc>
          <w:tcPr>
            <w:tcW w:w="1435" w:type="dxa"/>
          </w:tcPr>
          <w:p w14:paraId="36E49857" w14:textId="20AF4B7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AB51659" w14:textId="7FEF400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0273EE2" w14:textId="1878AC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Agree that DL</w:t>
            </w:r>
            <w:r>
              <w:rPr>
                <w:rFonts w:ascii="Times New Roman" w:hAnsi="Times New Roman" w:cs="Times New Roman"/>
                <w:sz w:val="20"/>
                <w:szCs w:val="20"/>
              </w:rPr>
              <w:t xml:space="preserve"> DCI based triggering. Also, we are open to discuss NACK based triggering.</w:t>
            </w:r>
          </w:p>
        </w:tc>
      </w:tr>
      <w:tr w:rsidR="00690C59" w14:paraId="014ECC86" w14:textId="77777777" w:rsidTr="00690C59">
        <w:tc>
          <w:tcPr>
            <w:tcW w:w="1435" w:type="dxa"/>
          </w:tcPr>
          <w:p w14:paraId="08684A0B" w14:textId="77777777" w:rsidR="00690C59" w:rsidRPr="00B13B73"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Spreadtrum</w:t>
            </w:r>
          </w:p>
        </w:tc>
        <w:tc>
          <w:tcPr>
            <w:tcW w:w="1620" w:type="dxa"/>
          </w:tcPr>
          <w:p w14:paraId="23ED2F7C" w14:textId="77777777" w:rsidR="00690C59" w:rsidRPr="00B13B73"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Yes</w:t>
            </w:r>
          </w:p>
        </w:tc>
        <w:tc>
          <w:tcPr>
            <w:tcW w:w="6574" w:type="dxa"/>
          </w:tcPr>
          <w:p w14:paraId="5D437752" w14:textId="77777777" w:rsidR="00690C59" w:rsidRPr="00B13B73" w:rsidRDefault="00690C59" w:rsidP="00690C59">
            <w:pPr>
              <w:rPr>
                <w:rFonts w:ascii="Times New Roman" w:eastAsia="宋体" w:hAnsi="Times New Roman" w:cs="Times New Roman"/>
                <w:sz w:val="20"/>
                <w:szCs w:val="20"/>
              </w:rPr>
            </w:pPr>
            <w:r w:rsidRPr="00B13B73">
              <w:rPr>
                <w:rFonts w:ascii="Times New Roman" w:eastAsia="宋体" w:hAnsi="Times New Roman" w:cs="Times New Roman"/>
                <w:sz w:val="20"/>
                <w:szCs w:val="20"/>
              </w:rPr>
              <w:t>It is easy to reuse these DL grant DCI to trigger A-CSI reports and select a PUCCH resource for them.</w:t>
            </w:r>
          </w:p>
          <w:p w14:paraId="00456560" w14:textId="77777777" w:rsidR="00690C59" w:rsidRPr="00B13B73" w:rsidRDefault="00690C59" w:rsidP="00690C59">
            <w:pPr>
              <w:rPr>
                <w:rFonts w:ascii="Times New Roman" w:eastAsia="宋体" w:hAnsi="Times New Roman" w:cs="Times New Roman" w:hint="eastAsia"/>
                <w:sz w:val="20"/>
                <w:szCs w:val="20"/>
              </w:rPr>
            </w:pPr>
            <w:r w:rsidRPr="00B13B73">
              <w:rPr>
                <w:rFonts w:ascii="Times New Roman" w:eastAsia="宋体" w:hAnsi="Times New Roman" w:cs="Times New Roman"/>
                <w:sz w:val="20"/>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bl>
    <w:p w14:paraId="63D39107" w14:textId="77777777" w:rsidR="001872BE" w:rsidRPr="00690C59" w:rsidRDefault="001872BE" w:rsidP="00367632">
      <w:pPr>
        <w:spacing w:after="120"/>
        <w:rPr>
          <w:rFonts w:ascii="Times New Roman" w:hAnsi="Times New Roman" w:cs="Times New Roman"/>
          <w:sz w:val="20"/>
          <w:szCs w:val="20"/>
        </w:rPr>
      </w:pPr>
    </w:p>
    <w:p w14:paraId="1EEB5A1D" w14:textId="77777777" w:rsidR="008B301C" w:rsidRDefault="008B301C" w:rsidP="00136916">
      <w:pPr>
        <w:rPr>
          <w:rFonts w:ascii="Times New Roman" w:hAnsi="Times New Roman" w:cs="Times New Roman"/>
          <w:sz w:val="20"/>
          <w:szCs w:val="20"/>
        </w:rPr>
      </w:pPr>
    </w:p>
    <w:p w14:paraId="2AD188BF" w14:textId="5F4EF5AD" w:rsidR="00EC464B" w:rsidRPr="009F448E" w:rsidRDefault="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13D04B97" w14:textId="77777777"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Option-1: </w:t>
      </w:r>
      <w:r w:rsidR="00EC464B">
        <w:rPr>
          <w:rFonts w:ascii="Times New Roman" w:hAnsi="Times New Roman" w:cs="Times New Roman"/>
          <w:sz w:val="20"/>
          <w:szCs w:val="20"/>
        </w:rPr>
        <w:t>New field in DCI</w:t>
      </w:r>
    </w:p>
    <w:p w14:paraId="38C33392" w14:textId="21B42672"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NTT DCM [23]</w:t>
      </w:r>
    </w:p>
    <w:p w14:paraId="5AEE74DE" w14:textId="77777777"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Option-2: </w:t>
      </w:r>
      <w:r w:rsidR="00EC464B">
        <w:rPr>
          <w:rFonts w:ascii="Times New Roman" w:hAnsi="Times New Roman" w:cs="Times New Roman"/>
          <w:sz w:val="20"/>
          <w:szCs w:val="20"/>
        </w:rPr>
        <w:t>PDSCH is NACK</w:t>
      </w:r>
    </w:p>
    <w:p w14:paraId="339E2FBF" w14:textId="1733B9BC"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Huawei [2]</w:t>
      </w:r>
    </w:p>
    <w:p w14:paraId="6B4ABA58" w14:textId="77777777"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DL DCI with high priority index</w:t>
      </w:r>
    </w:p>
    <w:p w14:paraId="569A85B5" w14:textId="36691E5D"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InterDigital [15]</w:t>
      </w:r>
    </w:p>
    <w:p w14:paraId="327198EF" w14:textId="77777777"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 </w:t>
      </w:r>
      <w:r w:rsidR="00EC464B">
        <w:rPr>
          <w:rFonts w:ascii="Times New Roman" w:hAnsi="Times New Roman" w:cs="Times New Roman"/>
          <w:sz w:val="20"/>
          <w:szCs w:val="20"/>
        </w:rPr>
        <w:t>Activation by MAC CE</w:t>
      </w:r>
    </w:p>
    <w:p w14:paraId="010849FF" w14:textId="79BEB10B"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InterDigital [15]</w:t>
      </w:r>
    </w:p>
    <w:p w14:paraId="436AE5F7" w14:textId="6C9E2EF0" w:rsidR="008021B4" w:rsidRDefault="008021B4" w:rsidP="00BB194E">
      <w:pPr>
        <w:rPr>
          <w:rFonts w:ascii="Times New Roman" w:hAnsi="Times New Roman" w:cs="Times New Roman"/>
          <w:sz w:val="20"/>
          <w:szCs w:val="20"/>
        </w:rPr>
      </w:pPr>
      <w:r>
        <w:rPr>
          <w:rFonts w:ascii="Times New Roman" w:hAnsi="Times New Roman" w:cs="Times New Roman"/>
          <w:sz w:val="20"/>
          <w:szCs w:val="20"/>
        </w:rPr>
        <w:t>Note: one or more of abovementioned options can be used together</w:t>
      </w:r>
    </w:p>
    <w:p w14:paraId="719E0717" w14:textId="1B33C2BD" w:rsidR="00EC464B" w:rsidRDefault="00EC464B" w:rsidP="00FA0429">
      <w:pPr>
        <w:rPr>
          <w:rFonts w:ascii="Times New Roman" w:hAnsi="Times New Roman" w:cs="Times New Roman"/>
          <w:sz w:val="20"/>
          <w:szCs w:val="20"/>
        </w:rPr>
      </w:pPr>
    </w:p>
    <w:p w14:paraId="2BC27B7E" w14:textId="4A04E1F3" w:rsidR="000272A3" w:rsidRDefault="000272A3" w:rsidP="009A6C0B">
      <w:pPr>
        <w:rPr>
          <w:rFonts w:ascii="Times New Roman" w:hAnsi="Times New Roman" w:cs="Times New Roman"/>
          <w:sz w:val="20"/>
          <w:szCs w:val="20"/>
        </w:rPr>
      </w:pPr>
      <w:r>
        <w:rPr>
          <w:rFonts w:ascii="Times New Roman" w:hAnsi="Times New Roman" w:cs="Times New Roman"/>
          <w:sz w:val="20"/>
          <w:szCs w:val="20"/>
        </w:rPr>
        <w:t>Several contributions discussed</w:t>
      </w:r>
      <w:r w:rsidR="007E0451">
        <w:rPr>
          <w:rFonts w:ascii="Times New Roman" w:hAnsi="Times New Roman" w:cs="Times New Roman"/>
          <w:sz w:val="20"/>
          <w:szCs w:val="20"/>
        </w:rPr>
        <w:t xml:space="preserve"> details on</w:t>
      </w:r>
      <w:r>
        <w:rPr>
          <w:rFonts w:ascii="Times New Roman" w:hAnsi="Times New Roman" w:cs="Times New Roman"/>
          <w:sz w:val="20"/>
          <w:szCs w:val="20"/>
        </w:rPr>
        <w:t xml:space="preserve"> how </w:t>
      </w:r>
      <w:r w:rsidR="007E0451">
        <w:rPr>
          <w:rFonts w:ascii="Times New Roman" w:hAnsi="Times New Roman" w:cs="Times New Roman"/>
          <w:sz w:val="20"/>
          <w:szCs w:val="20"/>
        </w:rPr>
        <w:t xml:space="preserve">to trigger </w:t>
      </w:r>
      <w:r>
        <w:rPr>
          <w:rFonts w:ascii="Times New Roman" w:hAnsi="Times New Roman" w:cs="Times New Roman"/>
          <w:sz w:val="20"/>
          <w:szCs w:val="20"/>
        </w:rPr>
        <w:t xml:space="preserve">A-CSI on PUCCH </w:t>
      </w:r>
      <w:r w:rsidR="007E0451">
        <w:rPr>
          <w:rFonts w:ascii="Times New Roman" w:hAnsi="Times New Roman" w:cs="Times New Roman"/>
          <w:sz w:val="20"/>
          <w:szCs w:val="20"/>
        </w:rPr>
        <w:t>actually, which</w:t>
      </w:r>
      <w:r>
        <w:rPr>
          <w:rFonts w:ascii="Times New Roman" w:hAnsi="Times New Roman" w:cs="Times New Roman"/>
          <w:sz w:val="20"/>
          <w:szCs w:val="20"/>
        </w:rPr>
        <w:t xml:space="preserve"> includ</w:t>
      </w:r>
      <w:r w:rsidR="007E0451">
        <w:rPr>
          <w:rFonts w:ascii="Times New Roman" w:hAnsi="Times New Roman" w:cs="Times New Roman"/>
          <w:sz w:val="20"/>
          <w:szCs w:val="20"/>
        </w:rPr>
        <w:t>e</w:t>
      </w:r>
      <w:r>
        <w:rPr>
          <w:rFonts w:ascii="Times New Roman" w:hAnsi="Times New Roman" w:cs="Times New Roman"/>
          <w:sz w:val="20"/>
          <w:szCs w:val="20"/>
        </w:rPr>
        <w:t xml:space="preserve"> explicit indication in DL DCI and implicit trigger</w:t>
      </w:r>
      <w:r w:rsidR="007E0451">
        <w:rPr>
          <w:rFonts w:ascii="Times New Roman" w:hAnsi="Times New Roman" w:cs="Times New Roman"/>
          <w:sz w:val="20"/>
          <w:szCs w:val="20"/>
        </w:rPr>
        <w:t xml:space="preserve"> based on PDSCH decoding status or priority indicator in the assodicated DL DCI</w:t>
      </w:r>
      <w:r>
        <w:rPr>
          <w:rFonts w:ascii="Times New Roman" w:hAnsi="Times New Roman" w:cs="Times New Roman"/>
          <w:sz w:val="20"/>
          <w:szCs w:val="20"/>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rPr>
      </w:pPr>
      <w:r>
        <w:rPr>
          <w:rFonts w:ascii="Times New Roman" w:hAnsi="Times New Roman" w:cs="Times New Roman"/>
          <w:sz w:val="20"/>
          <w:szCs w:val="20"/>
        </w:rPr>
        <w:tab/>
      </w:r>
    </w:p>
    <w:p w14:paraId="717228C4" w14:textId="633A67B3" w:rsidR="00EC464B" w:rsidRPr="00CB607A" w:rsidRDefault="00EC464B" w:rsidP="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39498FB1" w14:textId="10378919" w:rsidR="00AD3296" w:rsidRDefault="00AD3296" w:rsidP="009F448E">
      <w:pPr>
        <w:pStyle w:val="af7"/>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 xml:space="preserve">Option-1: </w:t>
      </w:r>
      <w:r w:rsidR="00EC464B" w:rsidRPr="008E654E">
        <w:rPr>
          <w:rFonts w:ascii="Times New Roman" w:hAnsi="Times New Roman" w:cs="Times New Roman"/>
          <w:sz w:val="20"/>
          <w:szCs w:val="20"/>
          <w:lang w:val="fr-CA"/>
        </w:rPr>
        <w:t>RR</w:t>
      </w:r>
      <w:r w:rsidR="00EC464B">
        <w:rPr>
          <w:rFonts w:ascii="Times New Roman" w:hAnsi="Times New Roman" w:cs="Times New Roman"/>
          <w:sz w:val="20"/>
          <w:szCs w:val="20"/>
          <w:lang w:val="fr-CA"/>
        </w:rPr>
        <w:t>C</w:t>
      </w:r>
    </w:p>
    <w:p w14:paraId="21DA5BB7" w14:textId="3D933370" w:rsidR="00EC464B" w:rsidRDefault="001004C7" w:rsidP="009A6C0B">
      <w:pPr>
        <w:pStyle w:val="af7"/>
        <w:numPr>
          <w:ilvl w:val="1"/>
          <w:numId w:val="19"/>
        </w:numPr>
        <w:rPr>
          <w:rFonts w:ascii="Times New Roman" w:hAnsi="Times New Roman" w:cs="Times New Roman"/>
          <w:sz w:val="20"/>
          <w:szCs w:val="20"/>
          <w:lang w:val="fr-CA"/>
        </w:rPr>
      </w:pPr>
      <w:r w:rsidRPr="009F448E">
        <w:rPr>
          <w:rFonts w:ascii="Times New Roman" w:hAnsi="Times New Roman" w:cs="Times New Roman"/>
          <w:sz w:val="20"/>
          <w:szCs w:val="20"/>
          <w:highlight w:val="lightGray"/>
          <w:lang w:val="fr-CA"/>
        </w:rPr>
        <w:t>Panasonic</w:t>
      </w:r>
      <w:r>
        <w:rPr>
          <w:rFonts w:ascii="Times New Roman" w:hAnsi="Times New Roman" w:cs="Times New Roman"/>
          <w:sz w:val="20"/>
          <w:szCs w:val="20"/>
          <w:lang w:val="fr-CA"/>
        </w:rPr>
        <w:t xml:space="preserve"> [20]</w:t>
      </w:r>
      <w:r w:rsidR="00E36728">
        <w:rPr>
          <w:rFonts w:ascii="Times New Roman" w:hAnsi="Times New Roman" w:cs="Times New Roman"/>
          <w:sz w:val="20"/>
          <w:szCs w:val="20"/>
          <w:lang w:val="fr-CA"/>
        </w:rPr>
        <w:t xml:space="preserve"> </w:t>
      </w:r>
    </w:p>
    <w:p w14:paraId="4CD0D2BB" w14:textId="77777777" w:rsidR="00AD3296" w:rsidRDefault="00AD3296" w:rsidP="009F448E">
      <w:pPr>
        <w:pStyle w:val="af7"/>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 xml:space="preserve">Option-2: </w:t>
      </w:r>
      <w:r w:rsidR="00EC464B">
        <w:rPr>
          <w:rFonts w:ascii="Times New Roman" w:hAnsi="Times New Roman" w:cs="Times New Roman"/>
          <w:sz w:val="20"/>
          <w:szCs w:val="20"/>
          <w:lang w:val="fr-CA"/>
        </w:rPr>
        <w:t>MAC CE</w:t>
      </w:r>
    </w:p>
    <w:p w14:paraId="50FD5146" w14:textId="53292D3C" w:rsidR="00EC464B" w:rsidRPr="008E654E" w:rsidRDefault="001004C7" w:rsidP="009A6C0B">
      <w:pPr>
        <w:pStyle w:val="af7"/>
        <w:numPr>
          <w:ilvl w:val="1"/>
          <w:numId w:val="19"/>
        </w:numPr>
        <w:rPr>
          <w:rFonts w:ascii="Times New Roman" w:hAnsi="Times New Roman" w:cs="Times New Roman"/>
          <w:sz w:val="20"/>
          <w:szCs w:val="20"/>
          <w:lang w:val="fr-CA"/>
        </w:rPr>
      </w:pPr>
      <w:r>
        <w:rPr>
          <w:rFonts w:ascii="Times New Roman" w:hAnsi="Times New Roman" w:cs="Times New Roman"/>
          <w:sz w:val="20"/>
          <w:szCs w:val="20"/>
          <w:lang w:val="fr-CA"/>
        </w:rPr>
        <w:t>InterDigital [15]</w:t>
      </w:r>
    </w:p>
    <w:p w14:paraId="314335D1" w14:textId="77777777" w:rsidR="00AD3296" w:rsidRDefault="00AD3296"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Same as HARQ-ACK</w:t>
      </w:r>
      <w:r>
        <w:rPr>
          <w:rFonts w:ascii="Times New Roman" w:hAnsi="Times New Roman" w:cs="Times New Roman"/>
          <w:sz w:val="20"/>
          <w:szCs w:val="20"/>
        </w:rPr>
        <w:t xml:space="preserve"> </w:t>
      </w:r>
    </w:p>
    <w:p w14:paraId="2123C372" w14:textId="6DB93B59" w:rsidR="00EC464B" w:rsidRDefault="00015FD5"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lastRenderedPageBreak/>
        <w:t>OPPO [14]</w:t>
      </w:r>
      <w:r w:rsidR="00EC464B">
        <w:rPr>
          <w:rFonts w:ascii="Times New Roman" w:hAnsi="Times New Roman" w:cs="Times New Roman"/>
          <w:sz w:val="20"/>
          <w:szCs w:val="20"/>
        </w:rPr>
        <w:t xml:space="preserve">, </w:t>
      </w:r>
      <w:r w:rsidR="001004C7">
        <w:rPr>
          <w:rFonts w:ascii="Times New Roman" w:hAnsi="Times New Roman" w:cs="Times New Roman"/>
          <w:sz w:val="20"/>
          <w:szCs w:val="20"/>
        </w:rPr>
        <w:t>Spreadtrum [18]</w:t>
      </w:r>
      <w:r w:rsidR="00EC464B">
        <w:rPr>
          <w:rFonts w:ascii="Times New Roman" w:hAnsi="Times New Roman" w:cs="Times New Roman"/>
          <w:sz w:val="20"/>
          <w:szCs w:val="20"/>
        </w:rPr>
        <w:t xml:space="preserve"> (under conditions), </w:t>
      </w:r>
      <w:r w:rsidR="001004C7" w:rsidRPr="009F448E">
        <w:rPr>
          <w:rFonts w:ascii="Times New Roman" w:hAnsi="Times New Roman" w:cs="Times New Roman"/>
          <w:sz w:val="20"/>
          <w:szCs w:val="20"/>
          <w:highlight w:val="lightGray"/>
        </w:rPr>
        <w:t>Panasonic</w:t>
      </w:r>
      <w:r w:rsidR="001004C7">
        <w:rPr>
          <w:rFonts w:ascii="Times New Roman" w:hAnsi="Times New Roman" w:cs="Times New Roman"/>
          <w:sz w:val="20"/>
          <w:szCs w:val="20"/>
        </w:rPr>
        <w:t xml:space="preserve"> [20]</w:t>
      </w:r>
      <w:r w:rsidR="00EC464B">
        <w:rPr>
          <w:rFonts w:ascii="Times New Roman" w:hAnsi="Times New Roman" w:cs="Times New Roman"/>
          <w:sz w:val="20"/>
          <w:szCs w:val="20"/>
        </w:rPr>
        <w:t xml:space="preserve">, </w:t>
      </w:r>
      <w:r w:rsidR="001004C7" w:rsidRPr="009F448E">
        <w:rPr>
          <w:rFonts w:ascii="Times New Roman" w:hAnsi="Times New Roman" w:cs="Times New Roman"/>
          <w:sz w:val="20"/>
          <w:szCs w:val="20"/>
          <w:highlight w:val="lightGray"/>
        </w:rPr>
        <w:t>NTT DCM</w:t>
      </w:r>
      <w:r w:rsidR="001004C7">
        <w:rPr>
          <w:rFonts w:ascii="Times New Roman" w:hAnsi="Times New Roman" w:cs="Times New Roman"/>
          <w:sz w:val="20"/>
          <w:szCs w:val="20"/>
        </w:rPr>
        <w:t xml:space="preserve"> [23]</w:t>
      </w:r>
    </w:p>
    <w:p w14:paraId="14D5D48A" w14:textId="77777777" w:rsidR="00AD3296" w:rsidRDefault="00AD3296"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w:t>
      </w:r>
      <w:r w:rsidR="00EC464B">
        <w:rPr>
          <w:rFonts w:ascii="Times New Roman" w:hAnsi="Times New Roman" w:cs="Times New Roman"/>
          <w:sz w:val="20"/>
          <w:szCs w:val="20"/>
        </w:rPr>
        <w:t>DCI field (e.g. PRI)</w:t>
      </w:r>
    </w:p>
    <w:p w14:paraId="740DBE28" w14:textId="7626BC64"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NTT DCM [23]</w:t>
      </w:r>
      <w:r w:rsidR="00EC464B">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4EA7B3A3" w14:textId="12A36223" w:rsidR="00AD3296" w:rsidRDefault="00AD3296"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Option-5: </w:t>
      </w:r>
      <w:r w:rsidR="00EC464B">
        <w:rPr>
          <w:rFonts w:ascii="Times New Roman" w:hAnsi="Times New Roman" w:cs="Times New Roman"/>
          <w:sz w:val="20"/>
          <w:szCs w:val="20"/>
        </w:rPr>
        <w:t>CSI request field</w:t>
      </w:r>
    </w:p>
    <w:p w14:paraId="4E450B40" w14:textId="47163A4B" w:rsidR="00EC464B" w:rsidRDefault="001004C7" w:rsidP="009A6C0B">
      <w:pPr>
        <w:pStyle w:val="af7"/>
        <w:numPr>
          <w:ilvl w:val="1"/>
          <w:numId w:val="19"/>
        </w:numPr>
        <w:rPr>
          <w:rFonts w:ascii="Times New Roman" w:hAnsi="Times New Roman" w:cs="Times New Roman"/>
          <w:sz w:val="20"/>
          <w:szCs w:val="20"/>
        </w:rPr>
      </w:pP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883CE4D" w14:textId="138E2F2D" w:rsidR="00B63246" w:rsidRDefault="00B63246" w:rsidP="00B63246">
      <w:pPr>
        <w:rPr>
          <w:rFonts w:ascii="Times New Roman" w:hAnsi="Times New Roman" w:cs="Times New Roman"/>
          <w:sz w:val="20"/>
          <w:szCs w:val="20"/>
        </w:rPr>
      </w:pPr>
    </w:p>
    <w:p w14:paraId="50B48499" w14:textId="1659A140" w:rsidR="00B63246" w:rsidRDefault="00B63246" w:rsidP="00B63246">
      <w:pPr>
        <w:rPr>
          <w:rFonts w:ascii="Times New Roman" w:hAnsi="Times New Roman" w:cs="Times New Roman"/>
          <w:sz w:val="20"/>
          <w:szCs w:val="20"/>
        </w:rPr>
      </w:pPr>
      <w:r>
        <w:rPr>
          <w:rFonts w:ascii="Times New Roman" w:hAnsi="Times New Roman" w:cs="Times New Roman"/>
          <w:sz w:val="20"/>
          <w:szCs w:val="20"/>
        </w:rPr>
        <w:t xml:space="preserve">Note: </w:t>
      </w:r>
      <w:r w:rsidRPr="009F448E">
        <w:rPr>
          <w:rFonts w:ascii="Times New Roman" w:hAnsi="Times New Roman" w:cs="Times New Roman"/>
          <w:sz w:val="20"/>
          <w:szCs w:val="20"/>
          <w:highlight w:val="lightGray"/>
        </w:rPr>
        <w:t>gray highlight</w:t>
      </w:r>
      <w:r>
        <w:rPr>
          <w:rFonts w:ascii="Times New Roman" w:hAnsi="Times New Roman" w:cs="Times New Roman"/>
          <w:sz w:val="20"/>
          <w:szCs w:val="20"/>
        </w:rPr>
        <w:t xml:space="preserve"> here means that a company mentioned the proposal in the tdoc but not clearly indicate whether the company supports it or not</w:t>
      </w:r>
    </w:p>
    <w:p w14:paraId="078BD91D" w14:textId="1B14DE3E" w:rsidR="007E0451" w:rsidRDefault="007E0451" w:rsidP="00B63246">
      <w:pPr>
        <w:rPr>
          <w:rFonts w:ascii="Times New Roman" w:hAnsi="Times New Roman" w:cs="Times New Roman"/>
          <w:sz w:val="20"/>
          <w:szCs w:val="20"/>
        </w:rPr>
      </w:pPr>
    </w:p>
    <w:p w14:paraId="0A9EA68D" w14:textId="5927FC73" w:rsidR="007E0451" w:rsidRDefault="007E0451" w:rsidP="00B63246">
      <w:pPr>
        <w:rPr>
          <w:rFonts w:ascii="Times New Roman" w:hAnsi="Times New Roman" w:cs="Times New Roman"/>
          <w:sz w:val="20"/>
          <w:szCs w:val="20"/>
        </w:rPr>
      </w:pPr>
      <w:r>
        <w:rPr>
          <w:rFonts w:ascii="Times New Roman" w:hAnsi="Times New Roman" w:cs="Times New Roman"/>
          <w:sz w:val="20"/>
          <w:szCs w:val="20"/>
        </w:rPr>
        <w:t>Several contributions discussed the options related to the PUCCH resource determination when A-CSI on PUCCH is supported. Similar to the Issue #</w:t>
      </w:r>
      <w:r w:rsidR="005F480C">
        <w:rPr>
          <w:rFonts w:ascii="Times New Roman" w:hAnsi="Times New Roman" w:cs="Times New Roman"/>
          <w:sz w:val="20"/>
          <w:szCs w:val="20"/>
        </w:rPr>
        <w:t>1</w:t>
      </w:r>
      <w:r w:rsidR="006914F1">
        <w:rPr>
          <w:rFonts w:ascii="Times New Roman" w:hAnsi="Times New Roman" w:cs="Times New Roman"/>
          <w:sz w:val="20"/>
          <w:szCs w:val="20"/>
        </w:rPr>
        <w:t>-</w:t>
      </w:r>
      <w:r>
        <w:rPr>
          <w:rFonts w:ascii="Times New Roman" w:hAnsi="Times New Roman" w:cs="Times New Roman"/>
          <w:sz w:val="20"/>
          <w:szCs w:val="20"/>
        </w:rPr>
        <w:t xml:space="preserve">3, this issue is also </w:t>
      </w:r>
      <w:r w:rsidR="006B7DC2">
        <w:rPr>
          <w:rFonts w:ascii="Times New Roman" w:hAnsi="Times New Roman" w:cs="Times New Roman"/>
          <w:sz w:val="20"/>
          <w:szCs w:val="20"/>
        </w:rPr>
        <w:t xml:space="preserve">the </w:t>
      </w:r>
      <w:r>
        <w:rPr>
          <w:rFonts w:ascii="Times New Roman" w:hAnsi="Times New Roman" w:cs="Times New Roman"/>
          <w:sz w:val="20"/>
          <w:szCs w:val="20"/>
        </w:rPr>
        <w:t xml:space="preserve">next level of details which can be discussed </w:t>
      </w:r>
      <w:r w:rsidR="006B7DC2">
        <w:rPr>
          <w:rFonts w:ascii="Times New Roman" w:hAnsi="Times New Roman" w:cs="Times New Roman"/>
          <w:sz w:val="20"/>
          <w:szCs w:val="20"/>
        </w:rPr>
        <w:t>after</w:t>
      </w:r>
      <w:r>
        <w:rPr>
          <w:rFonts w:ascii="Times New Roman" w:hAnsi="Times New Roman" w:cs="Times New Roman"/>
          <w:sz w:val="20"/>
          <w:szCs w:val="20"/>
        </w:rPr>
        <w:t xml:space="preserve"> the support of A-CSI on PUCCH is agreed.</w:t>
      </w:r>
    </w:p>
    <w:p w14:paraId="06CCEB09" w14:textId="7E617A94" w:rsidR="007E0451" w:rsidRDefault="007E0451" w:rsidP="00B63246">
      <w:pPr>
        <w:rPr>
          <w:rFonts w:ascii="Times New Roman" w:hAnsi="Times New Roman" w:cs="Times New Roman"/>
          <w:sz w:val="20"/>
          <w:szCs w:val="20"/>
        </w:rPr>
      </w:pPr>
    </w:p>
    <w:p w14:paraId="65D50F30" w14:textId="296C2A0F" w:rsidR="007E0451" w:rsidRDefault="007E0451" w:rsidP="007E0451">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#3:</w:t>
      </w:r>
      <w:r w:rsidRPr="009A6C0B">
        <w:rPr>
          <w:rFonts w:ascii="Times New Roman" w:hAnsi="Times New Roman" w:cs="Times New Roman"/>
          <w:sz w:val="20"/>
          <w:szCs w:val="20"/>
          <w:highlight w:val="yellow"/>
        </w:rPr>
        <w:t xml:space="preserve"> regarding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3 and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af7"/>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In the meantime, please provide any additional options if you have</w:t>
      </w:r>
    </w:p>
    <w:tbl>
      <w:tblPr>
        <w:tblStyle w:val="af8"/>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rPr>
                <w:rFonts w:ascii="Times New Roman" w:hAnsi="Times New Roman" w:cs="Times New Roman"/>
                <w:sz w:val="20"/>
                <w:szCs w:val="20"/>
              </w:rPr>
            </w:pPr>
          </w:p>
        </w:tc>
        <w:tc>
          <w:tcPr>
            <w:tcW w:w="6574" w:type="dxa"/>
          </w:tcPr>
          <w:p w14:paraId="2207F099" w14:textId="33F8ADAA" w:rsidR="001872BE" w:rsidRDefault="00C75A11" w:rsidP="001872BE">
            <w:pPr>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51581295"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983A48F" w14:textId="78FB785A" w:rsidR="001872BE" w:rsidRDefault="001872BE" w:rsidP="001872BE">
            <w:pPr>
              <w:rPr>
                <w:rFonts w:ascii="Times New Roman" w:hAnsi="Times New Roman" w:cs="Times New Roman"/>
                <w:sz w:val="20"/>
                <w:szCs w:val="20"/>
              </w:rPr>
            </w:pPr>
          </w:p>
        </w:tc>
        <w:tc>
          <w:tcPr>
            <w:tcW w:w="6574" w:type="dxa"/>
          </w:tcPr>
          <w:p w14:paraId="7A4CF99B" w14:textId="5598234F" w:rsidR="001872BE" w:rsidRDefault="009643B8" w:rsidP="001872BE">
            <w:pPr>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1B72D616" w14:textId="77777777" w:rsidTr="001872BE">
        <w:tc>
          <w:tcPr>
            <w:tcW w:w="1435" w:type="dxa"/>
          </w:tcPr>
          <w:p w14:paraId="3B04ED59" w14:textId="4B11BEE6"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7123637" w14:textId="02D55A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0B6AF61" w14:textId="53CC3908" w:rsidR="0000747C" w:rsidRDefault="0000747C" w:rsidP="0000747C">
            <w:pPr>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14:paraId="36839E17" w14:textId="77777777" w:rsidTr="001872BE">
        <w:tc>
          <w:tcPr>
            <w:tcW w:w="1435" w:type="dxa"/>
          </w:tcPr>
          <w:p w14:paraId="0B825702" w14:textId="16896EBB"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2250B02F" w14:textId="3169AFB6"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83C75B" w14:textId="77777777" w:rsidR="00023A57" w:rsidRDefault="00023A57" w:rsidP="00023A57">
            <w:pPr>
              <w:rPr>
                <w:rFonts w:ascii="Times New Roman" w:hAnsi="Times New Roman" w:cs="Times New Roman"/>
                <w:sz w:val="20"/>
                <w:szCs w:val="20"/>
              </w:rPr>
            </w:pPr>
          </w:p>
        </w:tc>
      </w:tr>
      <w:tr w:rsidR="00E74212" w14:paraId="61B797A9" w14:textId="77777777" w:rsidTr="001872BE">
        <w:tc>
          <w:tcPr>
            <w:tcW w:w="1435" w:type="dxa"/>
          </w:tcPr>
          <w:p w14:paraId="7F79C70C" w14:textId="2B74AE0C"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DD612EA" w14:textId="3645DB9A"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8A08915" w14:textId="3106633C"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under “Question #2”, these issues can be discussed/revisited once a decision on Question #1 is made. </w:t>
            </w:r>
          </w:p>
        </w:tc>
      </w:tr>
      <w:tr w:rsidR="00C26079" w14:paraId="242FEEEC" w14:textId="77777777" w:rsidTr="001872BE">
        <w:tc>
          <w:tcPr>
            <w:tcW w:w="1435" w:type="dxa"/>
          </w:tcPr>
          <w:p w14:paraId="7287AA6C" w14:textId="2E34D2FF"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59A1DAA8" w14:textId="603F93C0"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4E4EC0" w14:textId="19FD1BEC"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 while we are open to all studies/proposals, we can wait for better clarity to treat such issues</w:t>
            </w:r>
          </w:p>
        </w:tc>
      </w:tr>
      <w:tr w:rsidR="006454D2" w14:paraId="0EDFD0DC" w14:textId="77777777" w:rsidTr="001872BE">
        <w:tc>
          <w:tcPr>
            <w:tcW w:w="1435" w:type="dxa"/>
          </w:tcPr>
          <w:p w14:paraId="0BA17F52" w14:textId="4F95F227"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D9E10FB" w14:textId="18A9618A"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3FE53C0" w14:textId="77777777" w:rsidR="006454D2" w:rsidRDefault="006454D2" w:rsidP="00E74212">
            <w:pPr>
              <w:rPr>
                <w:rFonts w:ascii="Times New Roman" w:hAnsi="Times New Roman" w:cs="Times New Roman"/>
                <w:sz w:val="20"/>
                <w:szCs w:val="20"/>
              </w:rPr>
            </w:pPr>
          </w:p>
        </w:tc>
      </w:tr>
      <w:tr w:rsidR="00690C59" w14:paraId="6B64F7BC" w14:textId="77777777" w:rsidTr="00690C59">
        <w:tc>
          <w:tcPr>
            <w:tcW w:w="1435" w:type="dxa"/>
          </w:tcPr>
          <w:p w14:paraId="235E935D" w14:textId="77777777" w:rsidR="00690C59" w:rsidRPr="00B13B73"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Spreadtrum</w:t>
            </w:r>
          </w:p>
        </w:tc>
        <w:tc>
          <w:tcPr>
            <w:tcW w:w="1620" w:type="dxa"/>
          </w:tcPr>
          <w:p w14:paraId="7E481B44" w14:textId="77777777" w:rsidR="00690C59" w:rsidRPr="00B13B73"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Yes</w:t>
            </w:r>
          </w:p>
        </w:tc>
        <w:tc>
          <w:tcPr>
            <w:tcW w:w="6574" w:type="dxa"/>
          </w:tcPr>
          <w:p w14:paraId="2F4B00A8" w14:textId="77777777" w:rsidR="00690C59" w:rsidRPr="00B13B73"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 xml:space="preserve">We are open to this </w:t>
            </w:r>
            <w:r>
              <w:rPr>
                <w:rFonts w:ascii="Times New Roman" w:eastAsia="宋体" w:hAnsi="Times New Roman" w:cs="Times New Roman"/>
                <w:sz w:val="20"/>
                <w:szCs w:val="20"/>
              </w:rPr>
              <w:t>issue</w:t>
            </w:r>
            <w:r>
              <w:rPr>
                <w:rFonts w:ascii="Times New Roman" w:eastAsia="宋体" w:hAnsi="Times New Roman" w:cs="Times New Roman" w:hint="eastAsia"/>
                <w:sz w:val="20"/>
                <w:szCs w:val="20"/>
              </w:rPr>
              <w:t>.</w:t>
            </w:r>
          </w:p>
        </w:tc>
      </w:tr>
    </w:tbl>
    <w:p w14:paraId="7CA87673" w14:textId="77777777" w:rsidR="007E0451" w:rsidRPr="00690C59" w:rsidRDefault="007E0451" w:rsidP="00B63246">
      <w:pPr>
        <w:rPr>
          <w:rFonts w:ascii="Times New Roman" w:hAnsi="Times New Roman" w:cs="Times New Roman"/>
          <w:sz w:val="20"/>
          <w:szCs w:val="20"/>
        </w:rPr>
      </w:pPr>
    </w:p>
    <w:p w14:paraId="4058C76C" w14:textId="33CCD0F1" w:rsidR="00BB194E" w:rsidRDefault="00BB194E" w:rsidP="00BB194E">
      <w:pPr>
        <w:rPr>
          <w:rFonts w:ascii="Times New Roman" w:hAnsi="Times New Roman" w:cs="Times New Roman"/>
          <w:b/>
          <w:bCs/>
          <w:sz w:val="20"/>
          <w:szCs w:val="20"/>
        </w:rPr>
      </w:pPr>
    </w:p>
    <w:p w14:paraId="52A3F0DA" w14:textId="710B59DE" w:rsidR="00AB2F4D" w:rsidRPr="00AB2F4D" w:rsidRDefault="00AB2F4D" w:rsidP="00AB2F4D">
      <w:pPr>
        <w:pStyle w:val="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78B2E885" w14:textId="5B839235" w:rsidR="008138E3" w:rsidRDefault="00837A15" w:rsidP="00C72861">
      <w:pPr>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rPr>
      </w:pPr>
    </w:p>
    <w:p w14:paraId="758022EA" w14:textId="598084F0" w:rsidR="00EA320E" w:rsidRPr="005E5795" w:rsidRDefault="00BC025E" w:rsidP="00EA320E">
      <w:pPr>
        <w:rPr>
          <w:rFonts w:ascii="Times New Roman" w:hAnsi="Times New Roman" w:cs="Times New Roman"/>
          <w:b/>
          <w:bCs/>
          <w:sz w:val="20"/>
          <w:szCs w:val="20"/>
        </w:rPr>
      </w:pPr>
      <w:r w:rsidRPr="005E5795">
        <w:rPr>
          <w:rFonts w:ascii="Times New Roman" w:hAnsi="Times New Roman" w:cs="Times New Roman"/>
          <w:b/>
          <w:bCs/>
          <w:sz w:val="20"/>
          <w:szCs w:val="20"/>
        </w:rPr>
        <w:t>Issue #</w:t>
      </w:r>
      <w:r w:rsidR="005F480C">
        <w:rPr>
          <w:rFonts w:ascii="Times New Roman" w:hAnsi="Times New Roman" w:cs="Times New Roman"/>
          <w:b/>
          <w:bCs/>
          <w:sz w:val="20"/>
          <w:szCs w:val="20"/>
        </w:rPr>
        <w:t>1-</w:t>
      </w:r>
      <w:r w:rsidR="00284B81">
        <w:rPr>
          <w:rFonts w:ascii="Times New Roman" w:hAnsi="Times New Roman" w:cs="Times New Roman"/>
          <w:b/>
          <w:bCs/>
          <w:sz w:val="20"/>
          <w:szCs w:val="20"/>
        </w:rPr>
        <w:t>5</w:t>
      </w:r>
      <w:r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 xml:space="preserve">Reduction of CSI </w:t>
      </w:r>
      <w:r w:rsidR="00584BEA">
        <w:rPr>
          <w:rFonts w:ascii="Times New Roman" w:hAnsi="Times New Roman" w:cs="Times New Roman"/>
          <w:b/>
          <w:bCs/>
          <w:sz w:val="20"/>
          <w:szCs w:val="20"/>
        </w:rPr>
        <w:t>computation</w:t>
      </w:r>
      <w:r w:rsidR="00C8320C"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time</w:t>
      </w:r>
    </w:p>
    <w:p w14:paraId="2D15AEE4" w14:textId="2E5BDE22" w:rsidR="000471B1" w:rsidRDefault="00D0362E" w:rsidP="00EA320E">
      <w:pPr>
        <w:pStyle w:val="af7"/>
        <w:numPr>
          <w:ilvl w:val="0"/>
          <w:numId w:val="17"/>
        </w:numPr>
        <w:rPr>
          <w:rFonts w:ascii="Times New Roman" w:hAnsi="Times New Roman" w:cs="Times New Roman"/>
          <w:sz w:val="20"/>
          <w:szCs w:val="20"/>
        </w:rPr>
      </w:pPr>
      <w:r>
        <w:rPr>
          <w:rFonts w:ascii="Times New Roman" w:hAnsi="Times New Roman" w:cs="Times New Roman"/>
          <w:sz w:val="20"/>
          <w:szCs w:val="20"/>
        </w:rPr>
        <w:t xml:space="preserve">Yes: </w:t>
      </w:r>
      <w:r w:rsidR="00015FD5">
        <w:rPr>
          <w:rFonts w:ascii="Times New Roman" w:hAnsi="Times New Roman" w:cs="Times New Roman"/>
          <w:sz w:val="20"/>
          <w:szCs w:val="20"/>
        </w:rPr>
        <w:t>Futurewei [3]</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CB46C6">
        <w:rPr>
          <w:rFonts w:ascii="Times New Roman" w:hAnsi="Times New Roman" w:cs="Times New Roman"/>
          <w:sz w:val="20"/>
          <w:szCs w:val="20"/>
        </w:rPr>
        <w:t xml:space="preserve">, </w:t>
      </w:r>
      <w:r w:rsidR="001004C7">
        <w:rPr>
          <w:rFonts w:ascii="Times New Roman" w:hAnsi="Times New Roman" w:cs="Times New Roman"/>
          <w:sz w:val="20"/>
          <w:szCs w:val="20"/>
        </w:rPr>
        <w:t>vivo [4]</w:t>
      </w:r>
      <w:r w:rsidR="00D60405">
        <w:rPr>
          <w:rFonts w:ascii="Times New Roman" w:hAnsi="Times New Roman" w:cs="Times New Roman"/>
          <w:sz w:val="20"/>
          <w:szCs w:val="20"/>
        </w:rPr>
        <w:t xml:space="preserve">, </w:t>
      </w:r>
      <w:r w:rsidR="001004C7">
        <w:rPr>
          <w:rFonts w:ascii="Times New Roman" w:hAnsi="Times New Roman" w:cs="Times New Roman"/>
          <w:sz w:val="20"/>
          <w:szCs w:val="20"/>
        </w:rPr>
        <w:t>CATT [10]</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Lenovo [13]</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OPPO [14]</w:t>
      </w:r>
      <w:r w:rsidR="003D1BD1">
        <w:rPr>
          <w:rFonts w:ascii="Times New Roman" w:hAnsi="Times New Roman" w:cs="Times New Roman"/>
          <w:sz w:val="20"/>
          <w:szCs w:val="20"/>
        </w:rPr>
        <w:t xml:space="preserve">, </w:t>
      </w:r>
      <w:r w:rsidR="001004C7">
        <w:rPr>
          <w:rFonts w:ascii="Times New Roman" w:hAnsi="Times New Roman" w:cs="Times New Roman"/>
          <w:sz w:val="20"/>
          <w:szCs w:val="20"/>
        </w:rPr>
        <w:t>CMCC [17]</w:t>
      </w:r>
      <w:r w:rsidR="003D1BD1">
        <w:rPr>
          <w:rFonts w:ascii="Times New Roman" w:hAnsi="Times New Roman" w:cs="Times New Roman"/>
          <w:sz w:val="20"/>
          <w:szCs w:val="20"/>
        </w:rPr>
        <w:t>,</w:t>
      </w:r>
      <w:r w:rsidR="00CB46C6">
        <w:rPr>
          <w:rFonts w:ascii="Times New Roman" w:hAnsi="Times New Roman" w:cs="Times New Roman"/>
          <w:sz w:val="20"/>
          <w:szCs w:val="20"/>
        </w:rPr>
        <w:t xml:space="preserve"> propose to study how to support reduction of CSI </w:t>
      </w:r>
      <w:r w:rsidR="00584BEA">
        <w:rPr>
          <w:rFonts w:ascii="Times New Roman" w:hAnsi="Times New Roman" w:cs="Times New Roman"/>
          <w:sz w:val="20"/>
          <w:szCs w:val="20"/>
        </w:rPr>
        <w:t>computation</w:t>
      </w:r>
      <w:r w:rsidR="00C8320C">
        <w:rPr>
          <w:rFonts w:ascii="Times New Roman" w:hAnsi="Times New Roman" w:cs="Times New Roman"/>
          <w:sz w:val="20"/>
          <w:szCs w:val="20"/>
        </w:rPr>
        <w:t xml:space="preserve"> </w:t>
      </w:r>
      <w:r w:rsidR="00CB46C6">
        <w:rPr>
          <w:rFonts w:ascii="Times New Roman" w:hAnsi="Times New Roman" w:cs="Times New Roman"/>
          <w:sz w:val="20"/>
          <w:szCs w:val="20"/>
        </w:rPr>
        <w:t>time</w:t>
      </w:r>
    </w:p>
    <w:p w14:paraId="46E3282D" w14:textId="68134936" w:rsidR="00CB46C6" w:rsidRDefault="00AB2F4D" w:rsidP="000471B1">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To i</w:t>
      </w:r>
      <w:r w:rsidR="00CB46C6">
        <w:rPr>
          <w:rFonts w:ascii="Times New Roman" w:hAnsi="Times New Roman" w:cs="Times New Roman"/>
          <w:sz w:val="20"/>
          <w:szCs w:val="20"/>
        </w:rPr>
        <w:t>mprove accuracy</w:t>
      </w:r>
      <w:r w:rsidR="00DC1F5E">
        <w:rPr>
          <w:rFonts w:ascii="Times New Roman" w:hAnsi="Times New Roman" w:cs="Times New Roman"/>
          <w:sz w:val="20"/>
          <w:szCs w:val="20"/>
        </w:rPr>
        <w:t>/timeliness</w:t>
      </w:r>
      <w:r w:rsidR="00CB46C6">
        <w:rPr>
          <w:rFonts w:ascii="Times New Roman" w:hAnsi="Times New Roman" w:cs="Times New Roman"/>
          <w:sz w:val="20"/>
          <w:szCs w:val="20"/>
        </w:rPr>
        <w:t xml:space="preserve"> of CSI report</w:t>
      </w:r>
      <w:r w:rsidR="006C6194">
        <w:rPr>
          <w:rFonts w:ascii="Times New Roman" w:hAnsi="Times New Roman" w:cs="Times New Roman"/>
          <w:sz w:val="20"/>
          <w:szCs w:val="20"/>
        </w:rPr>
        <w:t xml:space="preserve"> for URLLC</w:t>
      </w:r>
    </w:p>
    <w:p w14:paraId="46EC9A46" w14:textId="48A2EB62" w:rsidR="008948D3" w:rsidRPr="008948D3" w:rsidRDefault="008948D3" w:rsidP="008948D3">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 xml:space="preserve">To </w:t>
      </w:r>
      <w:r w:rsidRPr="008948D3">
        <w:rPr>
          <w:rFonts w:ascii="Times New Roman" w:hAnsi="Times New Roman" w:cs="Times New Roman"/>
          <w:sz w:val="20"/>
          <w:szCs w:val="20"/>
        </w:rPr>
        <w:t>allow reporting of CSI at the same time as earliest possible transmission of</w:t>
      </w:r>
      <w:r>
        <w:rPr>
          <w:rFonts w:ascii="Times New Roman" w:hAnsi="Times New Roman" w:cs="Times New Roman"/>
          <w:sz w:val="20"/>
          <w:szCs w:val="20"/>
        </w:rPr>
        <w:t xml:space="preserve"> HARQ-ACK or PUSCH based on </w:t>
      </w:r>
      <w:r w:rsidR="00584BEA">
        <w:rPr>
          <w:rFonts w:ascii="Times New Roman" w:hAnsi="Times New Roman" w:cs="Times New Roman"/>
          <w:sz w:val="20"/>
          <w:szCs w:val="20"/>
        </w:rPr>
        <w:t xml:space="preserve">PDSCH </w:t>
      </w:r>
      <w:r>
        <w:rPr>
          <w:rFonts w:ascii="Times New Roman" w:hAnsi="Times New Roman" w:cs="Times New Roman"/>
          <w:sz w:val="20"/>
          <w:szCs w:val="20"/>
        </w:rPr>
        <w:t>processing capability 2 (N1/N2)</w:t>
      </w:r>
    </w:p>
    <w:p w14:paraId="641713A6" w14:textId="08214E38" w:rsidR="000471B1" w:rsidRDefault="000471B1" w:rsidP="000471B1">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Proposals to ease CSI computation:</w:t>
      </w:r>
    </w:p>
    <w:p w14:paraId="4227757B" w14:textId="74ECD8A6" w:rsidR="005060CE" w:rsidRDefault="0001541B"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Simplified</w:t>
      </w:r>
      <w:r w:rsidR="005060CE">
        <w:rPr>
          <w:rFonts w:ascii="Times New Roman" w:hAnsi="Times New Roman" w:cs="Times New Roman"/>
          <w:sz w:val="20"/>
          <w:szCs w:val="20"/>
        </w:rPr>
        <w:t xml:space="preserve"> CSI report: </w:t>
      </w:r>
      <w:r w:rsidR="001004C7">
        <w:rPr>
          <w:rFonts w:ascii="Times New Roman" w:hAnsi="Times New Roman" w:cs="Times New Roman"/>
          <w:sz w:val="20"/>
          <w:szCs w:val="20"/>
        </w:rPr>
        <w:t>CATT [10]</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7732181F" w14:textId="3F4404A8" w:rsidR="0001541B" w:rsidRDefault="0001541B"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 xml:space="preserve">Partial report (e.g. based on </w:t>
      </w:r>
      <w:r w:rsidR="005D55C0">
        <w:rPr>
          <w:rFonts w:ascii="Times New Roman" w:hAnsi="Times New Roman" w:cs="Times New Roman"/>
          <w:sz w:val="20"/>
          <w:szCs w:val="20"/>
        </w:rPr>
        <w:t>previous</w:t>
      </w:r>
      <w:r>
        <w:rPr>
          <w:rFonts w:ascii="Times New Roman" w:hAnsi="Times New Roman" w:cs="Times New Roman"/>
          <w:sz w:val="20"/>
          <w:szCs w:val="20"/>
        </w:rPr>
        <w:t xml:space="preserve"> RI/PMI): </w:t>
      </w:r>
      <w:r w:rsidR="00015FD5">
        <w:rPr>
          <w:rFonts w:ascii="Times New Roman" w:hAnsi="Times New Roman" w:cs="Times New Roman"/>
          <w:sz w:val="20"/>
          <w:szCs w:val="20"/>
        </w:rPr>
        <w:t>Ericsson [6]</w:t>
      </w:r>
      <w:r w:rsidR="005D55C0">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015FD5">
        <w:rPr>
          <w:rFonts w:ascii="Times New Roman" w:hAnsi="Times New Roman" w:cs="Times New Roman"/>
          <w:sz w:val="20"/>
          <w:szCs w:val="20"/>
        </w:rPr>
        <w:t>OPPO [14]</w:t>
      </w:r>
    </w:p>
    <w:p w14:paraId="52E4E465" w14:textId="2F738A02" w:rsidR="0001541B" w:rsidRPr="005B41D8" w:rsidRDefault="0001541B" w:rsidP="000471B1">
      <w:pPr>
        <w:pStyle w:val="af7"/>
        <w:numPr>
          <w:ilvl w:val="2"/>
          <w:numId w:val="17"/>
        </w:numPr>
        <w:rPr>
          <w:rFonts w:ascii="Times New Roman" w:hAnsi="Times New Roman" w:cs="Times New Roman"/>
          <w:sz w:val="20"/>
          <w:szCs w:val="20"/>
        </w:rPr>
      </w:pPr>
      <w:r w:rsidRPr="005B41D8">
        <w:rPr>
          <w:rFonts w:ascii="Times New Roman" w:hAnsi="Times New Roman" w:cs="Times New Roman"/>
          <w:sz w:val="20"/>
          <w:szCs w:val="20"/>
        </w:rPr>
        <w:t xml:space="preserve">Simplified measurement from data reception status: </w:t>
      </w:r>
      <w:r w:rsidR="00015FD5">
        <w:rPr>
          <w:rFonts w:ascii="Times New Roman" w:hAnsi="Times New Roman" w:cs="Times New Roman"/>
          <w:sz w:val="20"/>
          <w:szCs w:val="20"/>
        </w:rPr>
        <w:t>OPPO [14]</w:t>
      </w:r>
    </w:p>
    <w:p w14:paraId="709BD8D7" w14:textId="7E82348E" w:rsidR="00193FB1" w:rsidRDefault="00193FB1"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 xml:space="preserve">Only report sub-band CQI: </w:t>
      </w:r>
      <w:r w:rsidR="001004C7">
        <w:rPr>
          <w:rFonts w:ascii="Times New Roman" w:hAnsi="Times New Roman" w:cs="Times New Roman"/>
          <w:sz w:val="20"/>
          <w:szCs w:val="20"/>
        </w:rPr>
        <w:t>CMCC [17]</w:t>
      </w:r>
    </w:p>
    <w:p w14:paraId="6D4B777D" w14:textId="4F7122FD" w:rsidR="0001541B" w:rsidRDefault="0001541B"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More capable UE</w:t>
      </w:r>
      <w:r w:rsidR="00193FB1">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Futurewei [3]</w:t>
      </w:r>
    </w:p>
    <w:p w14:paraId="0F9CE838" w14:textId="4258282A" w:rsidR="003D1BD1" w:rsidRPr="00EA320E" w:rsidRDefault="003D1BD1"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 xml:space="preserve">Reporting CQI’s for more than one table in a report: </w:t>
      </w:r>
      <w:r w:rsidR="00015FD5">
        <w:rPr>
          <w:rFonts w:ascii="Times New Roman" w:hAnsi="Times New Roman" w:cs="Times New Roman"/>
          <w:sz w:val="20"/>
          <w:szCs w:val="20"/>
        </w:rPr>
        <w:t>Intel [12]</w:t>
      </w:r>
    </w:p>
    <w:p w14:paraId="28CAC9D3" w14:textId="688F514E" w:rsidR="00EA320E" w:rsidRDefault="00EA320E" w:rsidP="00FA0429">
      <w:pPr>
        <w:rPr>
          <w:rFonts w:ascii="Times New Roman" w:hAnsi="Times New Roman" w:cs="Times New Roman"/>
          <w:sz w:val="20"/>
          <w:szCs w:val="20"/>
        </w:rPr>
      </w:pPr>
    </w:p>
    <w:p w14:paraId="6440B7AA" w14:textId="09ABA8C1" w:rsidR="00284B81" w:rsidRPr="009F448E" w:rsidRDefault="00284B81" w:rsidP="00284B81">
      <w:pPr>
        <w:rPr>
          <w:rFonts w:ascii="Times New Roman" w:hAnsi="Times New Roman" w:cs="Times New Roman"/>
          <w:b/>
          <w:bCs/>
          <w:sz w:val="20"/>
          <w:szCs w:val="20"/>
          <w:u w:val="single"/>
        </w:rPr>
      </w:pPr>
      <w:r w:rsidRPr="009F448E">
        <w:rPr>
          <w:rFonts w:ascii="Times New Roman" w:hAnsi="Times New Roman" w:cs="Times New Roman"/>
          <w:b/>
          <w:bCs/>
          <w:sz w:val="20"/>
          <w:szCs w:val="20"/>
          <w:u w:val="single"/>
        </w:rPr>
        <w:t>Observations</w:t>
      </w:r>
    </w:p>
    <w:p w14:paraId="7E6C63DA" w14:textId="46CED3C0" w:rsidR="00284B81" w:rsidRDefault="00284B81" w:rsidP="00042E04">
      <w:pPr>
        <w:spacing w:after="120"/>
        <w:rPr>
          <w:rFonts w:ascii="Times New Roman" w:hAnsi="Times New Roman" w:cs="Times New Roman"/>
          <w:sz w:val="20"/>
          <w:szCs w:val="20"/>
        </w:rPr>
      </w:pPr>
      <w:r>
        <w:rPr>
          <w:rFonts w:ascii="Times New Roman" w:hAnsi="Times New Roman" w:cs="Times New Roman"/>
          <w:sz w:val="20"/>
          <w:szCs w:val="20"/>
        </w:rPr>
        <w:t xml:space="preserve">The minimum required CSI </w:t>
      </w:r>
      <w:r w:rsidR="00113D2B">
        <w:rPr>
          <w:rFonts w:ascii="Times New Roman" w:hAnsi="Times New Roman" w:cs="Times New Roman"/>
          <w:sz w:val="20"/>
          <w:szCs w:val="20"/>
        </w:rPr>
        <w:t>computation</w:t>
      </w:r>
      <w:r>
        <w:rPr>
          <w:rFonts w:ascii="Times New Roman" w:hAnsi="Times New Roman" w:cs="Times New Roman"/>
          <w:sz w:val="20"/>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rPr>
          <w:rFonts w:ascii="Times New Roman" w:hAnsi="Times New Roman" w:cs="Times New Roman"/>
          <w:sz w:val="20"/>
          <w:szCs w:val="20"/>
        </w:rPr>
      </w:pPr>
    </w:p>
    <w:p w14:paraId="0B685DE0" w14:textId="02F9C5B6" w:rsidR="002143E5" w:rsidRDefault="002143E5" w:rsidP="002143E5">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lastRenderedPageBreak/>
        <w:t>Question #</w:t>
      </w:r>
      <w:r>
        <w:rPr>
          <w:rFonts w:ascii="Times New Roman" w:hAnsi="Times New Roman" w:cs="Times New Roman"/>
          <w:b/>
          <w:bCs/>
          <w:sz w:val="20"/>
          <w:szCs w:val="20"/>
          <w:highlight w:val="yellow"/>
        </w:rPr>
        <w:t>4</w:t>
      </w:r>
      <w:r w:rsidRPr="009A5729">
        <w:rPr>
          <w:rFonts w:ascii="Times New Roman" w:hAnsi="Times New Roman" w:cs="Times New Roman"/>
          <w:b/>
          <w:bCs/>
          <w:sz w:val="20"/>
          <w:szCs w:val="20"/>
          <w:highlight w:val="yellow"/>
        </w:rPr>
        <w:t>:</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should CSI computation time reduction be supported for faster CSI reporting in Rel-17?</w:t>
      </w:r>
    </w:p>
    <w:p w14:paraId="3DE7B348" w14:textId="743B1599" w:rsidR="002143E5" w:rsidRPr="00D36040" w:rsidRDefault="002143E5" w:rsidP="002143E5">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yes, any additional restriction is required to reduce the computation time?</w:t>
      </w:r>
    </w:p>
    <w:tbl>
      <w:tblPr>
        <w:tblStyle w:val="af8"/>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0BB96A60"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3526318" w14:textId="29F6E4BE"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AB0516E" w14:textId="52408CD5" w:rsidR="009643B8" w:rsidRDefault="009643B8" w:rsidP="009643B8">
            <w:pPr>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intereference) coherence time is extremely small.</w:t>
            </w:r>
          </w:p>
        </w:tc>
      </w:tr>
      <w:tr w:rsidR="00043017" w14:paraId="096A7769" w14:textId="77777777" w:rsidTr="001872BE">
        <w:tc>
          <w:tcPr>
            <w:tcW w:w="1435" w:type="dxa"/>
          </w:tcPr>
          <w:p w14:paraId="23B5DBC5" w14:textId="00E7FDF9" w:rsidR="00043017" w:rsidRDefault="00043017" w:rsidP="0004301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2BCE2F2" w14:textId="5F06D7CD" w:rsidR="00043017" w:rsidRDefault="00043017" w:rsidP="0004301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35B1CBD" w14:textId="2491C2F8" w:rsidR="00043017" w:rsidRDefault="00043017" w:rsidP="00043017">
            <w:pPr>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14:paraId="20F2E4B0" w14:textId="77777777" w:rsidTr="001872BE">
        <w:tc>
          <w:tcPr>
            <w:tcW w:w="1435" w:type="dxa"/>
          </w:tcPr>
          <w:p w14:paraId="1E325C38" w14:textId="31511754"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D088ED6" w14:textId="0EF8CFC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C5C6DF4" w14:textId="7A47CC19" w:rsidR="00023A57" w:rsidRDefault="00023A57" w:rsidP="00023A57">
            <w:pPr>
              <w:rPr>
                <w:rFonts w:ascii="Times New Roman" w:hAnsi="Times New Roman" w:cs="Times New Roman"/>
                <w:sz w:val="20"/>
                <w:szCs w:val="20"/>
              </w:rPr>
            </w:pPr>
            <w:r>
              <w:rPr>
                <w:rFonts w:ascii="Times New Roman" w:hAnsi="Times New Roman" w:cs="Times New Roman"/>
                <w:sz w:val="20"/>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465B332C" w14:textId="77777777" w:rsidTr="001872BE">
        <w:tc>
          <w:tcPr>
            <w:tcW w:w="1435" w:type="dxa"/>
          </w:tcPr>
          <w:p w14:paraId="2FB774ED" w14:textId="52088559"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C0D8576" w14:textId="2BF096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D42169"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related to the CSI computation time in Section 3.2 are only for </w:t>
            </w:r>
            <w:r w:rsidRPr="00440318">
              <w:rPr>
                <w:rFonts w:ascii="Times New Roman" w:hAnsi="Times New Roman" w:cs="Times New Roman"/>
                <w:sz w:val="20"/>
                <w:szCs w:val="20"/>
              </w:rPr>
              <w:t>A-CSI report</w:t>
            </w:r>
            <w:r>
              <w:rPr>
                <w:rFonts w:ascii="Times New Roman" w:hAnsi="Times New Roman" w:cs="Times New Roman"/>
                <w:sz w:val="20"/>
                <w:szCs w:val="20"/>
              </w:rPr>
              <w:t xml:space="preserve">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1DC5BFC9" w14:textId="301294EF"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6BB41AF4" w14:textId="77777777" w:rsidTr="001872BE">
        <w:tc>
          <w:tcPr>
            <w:tcW w:w="1435" w:type="dxa"/>
          </w:tcPr>
          <w:p w14:paraId="2F810E4C" w14:textId="33DAF9DA"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50E45E4" w14:textId="6379E40D"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F9BEBDC" w14:textId="20D0DBB8" w:rsidR="00C26079" w:rsidRPr="00440318" w:rsidRDefault="00C26079" w:rsidP="00E74212">
            <w:pPr>
              <w:rPr>
                <w:rFonts w:ascii="Times New Roman" w:hAnsi="Times New Roman" w:cs="Times New Roman"/>
                <w:sz w:val="20"/>
                <w:szCs w:val="20"/>
              </w:rPr>
            </w:pPr>
            <w:r>
              <w:rPr>
                <w:rFonts w:ascii="Times New Roman" w:hAnsi="Times New Roman" w:cs="Times New Roman"/>
                <w:sz w:val="20"/>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1C10C6CD" w14:textId="77777777" w:rsidTr="001872BE">
        <w:tc>
          <w:tcPr>
            <w:tcW w:w="1435" w:type="dxa"/>
          </w:tcPr>
          <w:p w14:paraId="2F4151EB" w14:textId="05EB46C2"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7F07391" w14:textId="2E063D1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5E8E81A7" w14:textId="40629989"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We are open to discuss this. </w:t>
            </w:r>
            <w:r>
              <w:rPr>
                <w:rFonts w:ascii="Times New Roman" w:hAnsi="Times New Roman" w:cs="Times New Roman"/>
                <w:sz w:val="20"/>
                <w:szCs w:val="20"/>
              </w:rPr>
              <w:t>In our understanding, this issue is not only related to A-CSI triggered by DL grant but also for the existing A-CSI on PUSCH. The proposed scheme like partial reporting could help to reduce the computation time.</w:t>
            </w:r>
          </w:p>
        </w:tc>
      </w:tr>
      <w:tr w:rsidR="00690C59" w14:paraId="6199EB82" w14:textId="77777777" w:rsidTr="00690C59">
        <w:tc>
          <w:tcPr>
            <w:tcW w:w="1435" w:type="dxa"/>
          </w:tcPr>
          <w:p w14:paraId="24D04A5B" w14:textId="77777777" w:rsidR="00690C59" w:rsidRPr="00B13B73"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Spreadtrum</w:t>
            </w:r>
          </w:p>
        </w:tc>
        <w:tc>
          <w:tcPr>
            <w:tcW w:w="1620" w:type="dxa"/>
          </w:tcPr>
          <w:p w14:paraId="65C144D2" w14:textId="77777777" w:rsidR="00690C59" w:rsidRPr="00B13B73"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No</w:t>
            </w:r>
          </w:p>
        </w:tc>
        <w:tc>
          <w:tcPr>
            <w:tcW w:w="6574" w:type="dxa"/>
          </w:tcPr>
          <w:p w14:paraId="427A1C3B" w14:textId="51ABE47C" w:rsidR="00690C59" w:rsidRPr="00670D19" w:rsidRDefault="00690C59" w:rsidP="00690C59">
            <w:pPr>
              <w:rPr>
                <w:rFonts w:ascii="Times New Roman" w:eastAsia="宋体" w:hAnsi="Times New Roman" w:cs="Times New Roman" w:hint="eastAsia"/>
                <w:sz w:val="20"/>
                <w:szCs w:val="20"/>
              </w:rPr>
            </w:pPr>
            <w:r>
              <w:rPr>
                <w:rFonts w:ascii="Times New Roman" w:eastAsia="宋体" w:hAnsi="Times New Roman" w:cs="Times New Roman"/>
                <w:sz w:val="20"/>
                <w:szCs w:val="20"/>
              </w:rPr>
              <w:t>T</w:t>
            </w:r>
            <w:r>
              <w:rPr>
                <w:rFonts w:ascii="Times New Roman" w:eastAsia="宋体" w:hAnsi="Times New Roman" w:cs="Times New Roman" w:hint="eastAsia"/>
                <w:sz w:val="20"/>
                <w:szCs w:val="20"/>
              </w:rPr>
              <w:t xml:space="preserve">he </w:t>
            </w:r>
            <w:r>
              <w:rPr>
                <w:rFonts w:ascii="Times New Roman" w:eastAsia="宋体" w:hAnsi="Times New Roman" w:cs="Times New Roman"/>
                <w:sz w:val="20"/>
                <w:szCs w:val="20"/>
              </w:rPr>
              <w:t xml:space="preserve">definition of CSI computation time had taken the factors in to account thus two types of processing time are given. From our understanding, </w:t>
            </w:r>
            <w:r>
              <w:rPr>
                <w:rFonts w:ascii="Times New Roman" w:hAnsi="Times New Roman" w:cs="Times New Roman"/>
                <w:sz w:val="20"/>
                <w:szCs w:val="20"/>
                <w:lang w:val="en-GB"/>
              </w:rPr>
              <w:t>this faster CSI computation of enhancement to URLLC is unclear, and it will significantly increase the complexity of UE implementation.</w:t>
            </w:r>
          </w:p>
        </w:tc>
      </w:tr>
    </w:tbl>
    <w:p w14:paraId="20187B7E" w14:textId="77777777" w:rsidR="001872BE" w:rsidRPr="00690C59" w:rsidRDefault="001872BE" w:rsidP="009A6C0B">
      <w:pPr>
        <w:spacing w:after="120"/>
        <w:rPr>
          <w:rFonts w:ascii="Times New Roman" w:hAnsi="Times New Roman" w:cs="Times New Roman"/>
          <w:sz w:val="20"/>
          <w:szCs w:val="20"/>
        </w:rPr>
      </w:pPr>
    </w:p>
    <w:p w14:paraId="63CC5A20" w14:textId="2C256D5A" w:rsidR="006914F1" w:rsidRDefault="001872BE" w:rsidP="006914F1">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w:t>
      </w:r>
      <w:r w:rsidR="006914F1" w:rsidRPr="009A5729">
        <w:rPr>
          <w:rFonts w:ascii="Times New Roman" w:hAnsi="Times New Roman" w:cs="Times New Roman"/>
          <w:b/>
          <w:bCs/>
          <w:sz w:val="20"/>
          <w:szCs w:val="20"/>
          <w:highlight w:val="yellow"/>
        </w:rPr>
        <w:t>stion #</w:t>
      </w:r>
      <w:r w:rsidR="002143E5">
        <w:rPr>
          <w:rFonts w:ascii="Times New Roman" w:hAnsi="Times New Roman" w:cs="Times New Roman"/>
          <w:b/>
          <w:bCs/>
          <w:sz w:val="20"/>
          <w:szCs w:val="20"/>
          <w:highlight w:val="yellow"/>
        </w:rPr>
        <w:t>5</w:t>
      </w:r>
      <w:r w:rsidR="006914F1" w:rsidRPr="009A5729">
        <w:rPr>
          <w:rFonts w:ascii="Times New Roman" w:hAnsi="Times New Roman" w:cs="Times New Roman"/>
          <w:b/>
          <w:bCs/>
          <w:sz w:val="20"/>
          <w:szCs w:val="20"/>
          <w:highlight w:val="yellow"/>
        </w:rPr>
        <w:t>:</w:t>
      </w:r>
      <w:r w:rsidR="006914F1" w:rsidRPr="009A5729">
        <w:rPr>
          <w:rFonts w:ascii="Times New Roman" w:hAnsi="Times New Roman" w:cs="Times New Roman"/>
          <w:sz w:val="20"/>
          <w:szCs w:val="20"/>
          <w:highlight w:val="yellow"/>
        </w:rPr>
        <w:t xml:space="preserve"> </w:t>
      </w:r>
      <w:r w:rsidR="005D6B04">
        <w:rPr>
          <w:rFonts w:ascii="Times New Roman" w:hAnsi="Times New Roman" w:cs="Times New Roman"/>
          <w:sz w:val="20"/>
          <w:szCs w:val="20"/>
          <w:highlight w:val="yellow"/>
        </w:rPr>
        <w:t xml:space="preserve">Is </w:t>
      </w:r>
      <w:r w:rsidR="006914F1">
        <w:rPr>
          <w:rFonts w:ascii="Times New Roman" w:hAnsi="Times New Roman" w:cs="Times New Roman"/>
          <w:sz w:val="20"/>
          <w:szCs w:val="20"/>
          <w:highlight w:val="yellow"/>
        </w:rPr>
        <w:t>CSI computation time reduction</w:t>
      </w:r>
      <w:r w:rsidR="005D6B04">
        <w:rPr>
          <w:rFonts w:ascii="Times New Roman" w:hAnsi="Times New Roman" w:cs="Times New Roman"/>
          <w:sz w:val="20"/>
          <w:szCs w:val="20"/>
          <w:highlight w:val="yellow"/>
        </w:rPr>
        <w:t xml:space="preserve"> issue</w:t>
      </w:r>
      <w:r w:rsidR="006914F1">
        <w:rPr>
          <w:rFonts w:ascii="Times New Roman" w:hAnsi="Times New Roman" w:cs="Times New Roman"/>
          <w:sz w:val="20"/>
          <w:szCs w:val="20"/>
          <w:highlight w:val="yellow"/>
        </w:rPr>
        <w:t xml:space="preserve"> tied with A-CSI on PUCCH</w:t>
      </w:r>
      <w:r w:rsidR="006914F1" w:rsidRPr="009A5729">
        <w:rPr>
          <w:rFonts w:ascii="Times New Roman" w:hAnsi="Times New Roman" w:cs="Times New Roman"/>
          <w:sz w:val="20"/>
          <w:szCs w:val="20"/>
          <w:highlight w:val="yellow"/>
        </w:rPr>
        <w:t>?</w:t>
      </w:r>
    </w:p>
    <w:p w14:paraId="31AA6A7F" w14:textId="21C425F8" w:rsidR="006914F1" w:rsidRDefault="006914F1" w:rsidP="006914F1">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yes, </w:t>
      </w:r>
      <w:r w:rsidR="005D6B04">
        <w:rPr>
          <w:rFonts w:ascii="Times New Roman" w:hAnsi="Times New Roman" w:cs="Times New Roman"/>
          <w:sz w:val="20"/>
          <w:szCs w:val="20"/>
          <w:highlight w:val="yellow"/>
        </w:rPr>
        <w:t xml:space="preserve">should </w:t>
      </w:r>
      <w:r>
        <w:rPr>
          <w:rFonts w:ascii="Times New Roman" w:hAnsi="Times New Roman" w:cs="Times New Roman"/>
          <w:sz w:val="20"/>
          <w:szCs w:val="20"/>
          <w:highlight w:val="yellow"/>
        </w:rPr>
        <w:t>we put this issue on hold until the decision</w:t>
      </w:r>
      <w:r w:rsidR="006B7DC2">
        <w:rPr>
          <w:rFonts w:ascii="Times New Roman" w:hAnsi="Times New Roman" w:cs="Times New Roman"/>
          <w:sz w:val="20"/>
          <w:szCs w:val="20"/>
          <w:highlight w:val="yellow"/>
        </w:rPr>
        <w:t xml:space="preserve"> is</w:t>
      </w:r>
      <w:r>
        <w:rPr>
          <w:rFonts w:ascii="Times New Roman" w:hAnsi="Times New Roman" w:cs="Times New Roman"/>
          <w:sz w:val="20"/>
          <w:szCs w:val="20"/>
          <w:highlight w:val="yellow"/>
        </w:rPr>
        <w:t xml:space="preserve"> made for A-CSI on PUCCH?</w:t>
      </w:r>
    </w:p>
    <w:p w14:paraId="599BADD2" w14:textId="28A1F946" w:rsidR="006914F1" w:rsidRPr="009A5729" w:rsidRDefault="006914F1" w:rsidP="006914F1">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no, in which case the CSI computation time reduction can provide gain?</w:t>
      </w:r>
    </w:p>
    <w:tbl>
      <w:tblPr>
        <w:tblStyle w:val="af8"/>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26A140AF"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06E182F8" w14:textId="7CE08E6D"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46A0F8E" w14:textId="1519C2E3" w:rsidR="001872BE" w:rsidRDefault="00ED5704" w:rsidP="009643B8">
            <w:pPr>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r>
              <w:rPr>
                <w:rFonts w:ascii="Times New Roman" w:hAnsi="Times New Roman" w:cs="Times New Roman"/>
                <w:sz w:val="20"/>
                <w:szCs w:val="20"/>
              </w:rPr>
              <w:t xml:space="preserve">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seperate investigations are not within WI objective. </w:t>
            </w:r>
          </w:p>
        </w:tc>
      </w:tr>
      <w:tr w:rsidR="00DD33F4" w14:paraId="3891277E" w14:textId="77777777" w:rsidTr="001872BE">
        <w:tc>
          <w:tcPr>
            <w:tcW w:w="1435" w:type="dxa"/>
          </w:tcPr>
          <w:p w14:paraId="136B440E" w14:textId="7B311AB4" w:rsidR="00DD33F4" w:rsidRDefault="00DD33F4" w:rsidP="00DD33F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51E8E94" w14:textId="25DA55A4" w:rsidR="00DD33F4" w:rsidRDefault="00DD33F4" w:rsidP="00DD33F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0506DCD" w14:textId="44143DEF" w:rsidR="00DD33F4" w:rsidRDefault="00DD33F4" w:rsidP="00DD33F4">
            <w:pPr>
              <w:rPr>
                <w:rFonts w:ascii="Times New Roman" w:hAnsi="Times New Roman" w:cs="Times New Roman"/>
                <w:sz w:val="20"/>
                <w:szCs w:val="20"/>
                <w:lang w:val="en-GB"/>
              </w:rPr>
            </w:pPr>
            <w:r>
              <w:rPr>
                <w:rFonts w:ascii="Times New Roman" w:hAnsi="Times New Roman" w:cs="Times New Roman"/>
                <w:sz w:val="20"/>
                <w:szCs w:val="20"/>
              </w:rPr>
              <w:t>Agree that this issue can be discussed after decision is made for A-CSI on PUCCH.</w:t>
            </w:r>
          </w:p>
        </w:tc>
      </w:tr>
      <w:tr w:rsidR="00023A57" w14:paraId="192366BB" w14:textId="77777777" w:rsidTr="001872BE">
        <w:tc>
          <w:tcPr>
            <w:tcW w:w="1435" w:type="dxa"/>
          </w:tcPr>
          <w:p w14:paraId="717277BA" w14:textId="615BC7DA"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4F681D3F" w14:textId="190EE6F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36CB55" w14:textId="6BBF535E"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If A-CSI on PUCCH is not supported, the relevance of reducing CSI computation time is unclear.</w:t>
            </w:r>
          </w:p>
        </w:tc>
      </w:tr>
      <w:tr w:rsidR="00E74212" w14:paraId="700D6676" w14:textId="77777777" w:rsidTr="001872BE">
        <w:tc>
          <w:tcPr>
            <w:tcW w:w="1435" w:type="dxa"/>
          </w:tcPr>
          <w:p w14:paraId="3B0D7A85" w14:textId="34C471E3"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1620" w:type="dxa"/>
          </w:tcPr>
          <w:p w14:paraId="0F220F12" w14:textId="6F51D12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8A8D558" w14:textId="30D1AE25"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As commented above, CSI computation time has been heavily optimized in NR </w:t>
            </w:r>
            <w:r>
              <w:rPr>
                <w:rFonts w:ascii="Times New Roman" w:hAnsi="Times New Roman" w:cs="Times New Roman"/>
                <w:sz w:val="20"/>
                <w:szCs w:val="20"/>
                <w:lang w:val="en-GB"/>
              </w:rPr>
              <w:lastRenderedPageBreak/>
              <w:t xml:space="preserve">Rel-15 and 16, and it is very difficult for UE implementation to further reduce it, regardless of whether CSI report is conveyed over a PUCCH or a PUSCH.  </w:t>
            </w:r>
          </w:p>
        </w:tc>
      </w:tr>
      <w:tr w:rsidR="00C26079" w14:paraId="605A6AB7" w14:textId="77777777" w:rsidTr="001872BE">
        <w:tc>
          <w:tcPr>
            <w:tcW w:w="1435" w:type="dxa"/>
          </w:tcPr>
          <w:p w14:paraId="7758080B" w14:textId="1A2C3239" w:rsidR="00C26079" w:rsidRDefault="00C26079" w:rsidP="00E74212">
            <w:pPr>
              <w:rPr>
                <w:rFonts w:ascii="Times New Roman" w:hAnsi="Times New Roman" w:cs="Times New Roman"/>
                <w:sz w:val="20"/>
                <w:szCs w:val="20"/>
              </w:rPr>
            </w:pPr>
            <w:r>
              <w:rPr>
                <w:rFonts w:ascii="Times New Roman" w:hAnsi="Times New Roman" w:cs="Times New Roman"/>
                <w:sz w:val="20"/>
                <w:szCs w:val="20"/>
              </w:rPr>
              <w:lastRenderedPageBreak/>
              <w:t>Apple</w:t>
            </w:r>
          </w:p>
        </w:tc>
        <w:tc>
          <w:tcPr>
            <w:tcW w:w="1620" w:type="dxa"/>
          </w:tcPr>
          <w:p w14:paraId="07397D1E" w14:textId="19458F14"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381A9C3" w14:textId="1F795958" w:rsidR="00C26079" w:rsidRDefault="00C26079" w:rsidP="00E74212">
            <w:pPr>
              <w:rPr>
                <w:rFonts w:ascii="Times New Roman" w:hAnsi="Times New Roman" w:cs="Times New Roman"/>
                <w:sz w:val="20"/>
                <w:szCs w:val="20"/>
                <w:lang w:val="en-GB"/>
              </w:rPr>
            </w:pPr>
            <w:r>
              <w:rPr>
                <w:rFonts w:ascii="Times New Roman" w:hAnsi="Times New Roman" w:cs="Times New Roman"/>
                <w:sz w:val="20"/>
                <w:szCs w:val="20"/>
                <w:lang w:val="en-GB"/>
              </w:rPr>
              <w:t>See our reply above</w:t>
            </w:r>
          </w:p>
        </w:tc>
      </w:tr>
      <w:tr w:rsidR="006454D2" w14:paraId="229AA6C1" w14:textId="77777777" w:rsidTr="001872BE">
        <w:tc>
          <w:tcPr>
            <w:tcW w:w="1435" w:type="dxa"/>
          </w:tcPr>
          <w:p w14:paraId="13D7A0AB" w14:textId="0E02113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23B7266" w14:textId="005A32E3"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4DA08853" w14:textId="1F5ED6C7"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Same as our input for Question #4. </w:t>
            </w:r>
            <w:r>
              <w:rPr>
                <w:rFonts w:ascii="Times New Roman" w:hAnsi="Times New Roman" w:cs="Times New Roman"/>
                <w:sz w:val="20"/>
                <w:szCs w:val="20"/>
                <w:lang w:val="en-GB"/>
              </w:rPr>
              <w:t>CSI computation time reduction can be considered for A-CSI on PUSCH as well.</w:t>
            </w:r>
          </w:p>
        </w:tc>
      </w:tr>
      <w:tr w:rsidR="00690C59" w14:paraId="46392EF6" w14:textId="77777777" w:rsidTr="001872BE">
        <w:tc>
          <w:tcPr>
            <w:tcW w:w="1435" w:type="dxa"/>
          </w:tcPr>
          <w:p w14:paraId="56E67B1F" w14:textId="1ACB62B8" w:rsidR="00690C59" w:rsidRPr="00690C59" w:rsidRDefault="00690C59" w:rsidP="006454D2">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Spreadtrum</w:t>
            </w:r>
          </w:p>
        </w:tc>
        <w:tc>
          <w:tcPr>
            <w:tcW w:w="1620" w:type="dxa"/>
          </w:tcPr>
          <w:p w14:paraId="630E2E53" w14:textId="0796EE09" w:rsidR="00690C59" w:rsidRPr="00690C59" w:rsidRDefault="00690C59" w:rsidP="006454D2">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No</w:t>
            </w:r>
          </w:p>
        </w:tc>
        <w:tc>
          <w:tcPr>
            <w:tcW w:w="6574" w:type="dxa"/>
          </w:tcPr>
          <w:p w14:paraId="32140CBB" w14:textId="3B9E8CBE" w:rsidR="00690C59" w:rsidRPr="00690C59" w:rsidRDefault="00690C59" w:rsidP="00690C59">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 xml:space="preserve">We prefer not </w:t>
            </w:r>
            <w:r>
              <w:rPr>
                <w:rFonts w:ascii="Times New Roman" w:eastAsia="宋体" w:hAnsi="Times New Roman" w:cs="Times New Roman"/>
                <w:sz w:val="20"/>
                <w:szCs w:val="20"/>
                <w:lang w:val="en-GB"/>
              </w:rPr>
              <w:t xml:space="preserve">to treat it </w:t>
            </w:r>
            <w:r>
              <w:rPr>
                <w:rFonts w:ascii="Times New Roman" w:eastAsia="宋体" w:hAnsi="Times New Roman" w:cs="Times New Roman" w:hint="eastAsia"/>
                <w:sz w:val="20"/>
                <w:szCs w:val="20"/>
                <w:lang w:val="en-GB"/>
              </w:rPr>
              <w:t>in</w:t>
            </w:r>
            <w:r>
              <w:rPr>
                <w:rFonts w:ascii="Times New Roman" w:eastAsia="宋体" w:hAnsi="Times New Roman" w:cs="Times New Roman"/>
                <w:sz w:val="20"/>
                <w:szCs w:val="20"/>
                <w:lang w:val="en-GB"/>
              </w:rPr>
              <w:t xml:space="preserve"> Rel-17</w:t>
            </w:r>
            <w:r>
              <w:rPr>
                <w:rFonts w:ascii="Times New Roman" w:eastAsia="宋体" w:hAnsi="Times New Roman" w:cs="Times New Roman" w:hint="eastAsia"/>
                <w:sz w:val="20"/>
                <w:szCs w:val="20"/>
                <w:lang w:val="en-GB"/>
              </w:rPr>
              <w:t>.</w:t>
            </w:r>
          </w:p>
        </w:tc>
      </w:tr>
    </w:tbl>
    <w:p w14:paraId="1B8BAED4" w14:textId="4B40072C" w:rsidR="00DC1F5E" w:rsidRDefault="00DC1F5E" w:rsidP="009F448E">
      <w:pPr>
        <w:rPr>
          <w:sz w:val="20"/>
          <w:szCs w:val="20"/>
        </w:rPr>
      </w:pPr>
    </w:p>
    <w:p w14:paraId="09241D03" w14:textId="5B40F26D" w:rsidR="005B41D8" w:rsidRDefault="005B41D8" w:rsidP="00015FD5">
      <w:pPr>
        <w:pStyle w:val="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 w14:paraId="50F1F8A7"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1E0DEC8F" w14:textId="62CE07A8" w:rsidR="00273F2B" w:rsidRDefault="0084088C" w:rsidP="009F448E">
      <w:pPr>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af7"/>
        <w:numPr>
          <w:ilvl w:val="0"/>
          <w:numId w:val="17"/>
        </w:numPr>
        <w:rPr>
          <w:rFonts w:ascii="Times" w:eastAsia="Batang" w:hAnsi="Times" w:cs="Times New Roman"/>
          <w:sz w:val="20"/>
          <w:lang w:eastAsia="x-none"/>
        </w:rPr>
      </w:pPr>
      <w:r>
        <w:rPr>
          <w:rFonts w:ascii="Times" w:eastAsia="Batang" w:hAnsi="Times" w:cs="Times New Roman"/>
          <w:sz w:val="20"/>
          <w:lang w:eastAsia="x-none"/>
        </w:rPr>
        <w:t>Mediatek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宋体" w:hAnsi="Times New Roman" w:cs="Times New Roman"/>
          <w:b/>
          <w:color w:val="0070C0"/>
          <w:highlight w:val="yellow"/>
          <w:u w:val="single"/>
        </w:rPr>
      </w:pPr>
    </w:p>
    <w:p w14:paraId="455B8A2D" w14:textId="77777777" w:rsidR="00273F2B" w:rsidRPr="009A5729" w:rsidRDefault="00273F2B" w:rsidP="00273F2B">
      <w:pPr>
        <w:rPr>
          <w:rFonts w:ascii="Times New Roman" w:hAnsi="Times New Roman" w:cs="Times New Roman"/>
          <w:b/>
          <w:bCs/>
          <w:sz w:val="20"/>
          <w:szCs w:val="20"/>
          <w:u w:val="single"/>
        </w:rPr>
      </w:pPr>
      <w:r w:rsidRPr="009A5729">
        <w:rPr>
          <w:rFonts w:ascii="Times New Roman" w:hAnsi="Times New Roman" w:cs="Times New Roman"/>
          <w:b/>
          <w:bCs/>
          <w:sz w:val="20"/>
          <w:szCs w:val="20"/>
          <w:u w:val="single"/>
        </w:rPr>
        <w:t>Observations</w:t>
      </w:r>
    </w:p>
    <w:p w14:paraId="23105A0E" w14:textId="4CA5582E" w:rsidR="00273F2B" w:rsidRDefault="00273F2B" w:rsidP="009F448E">
      <w:pPr>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rPr>
          <w:highlight w:val="yellow"/>
        </w:rPr>
      </w:pPr>
    </w:p>
    <w:p w14:paraId="24B4CFEB" w14:textId="32E0EAD1" w:rsidR="005F480C" w:rsidRPr="00D36040" w:rsidRDefault="005F480C"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6</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possibility of configuring priority index 1 at least for P/SP-CSI be supported in R17?</w:t>
      </w:r>
    </w:p>
    <w:p w14:paraId="138B6070" w14:textId="5AFC6D21" w:rsidR="005F480C" w:rsidRPr="009A5729" w:rsidRDefault="005F480C" w:rsidP="00D36040">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A-CSI on PUCCH is supported, should it be possible to configure </w:t>
      </w:r>
      <w:r w:rsidR="00AC42DD">
        <w:rPr>
          <w:rFonts w:ascii="Times New Roman" w:hAnsi="Times New Roman" w:cs="Times New Roman"/>
          <w:sz w:val="20"/>
          <w:szCs w:val="20"/>
          <w:highlight w:val="yellow"/>
        </w:rPr>
        <w:t xml:space="preserve">it with </w:t>
      </w:r>
      <w:r>
        <w:rPr>
          <w:rFonts w:ascii="Times New Roman" w:hAnsi="Times New Roman" w:cs="Times New Roman"/>
          <w:sz w:val="20"/>
          <w:szCs w:val="20"/>
          <w:highlight w:val="yellow"/>
        </w:rPr>
        <w:t>priority index 1</w:t>
      </w:r>
    </w:p>
    <w:tbl>
      <w:tblPr>
        <w:tblStyle w:val="af8"/>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rPr>
                <w:rFonts w:ascii="Times New Roman" w:hAnsi="Times New Roman" w:cs="Times New Roman"/>
                <w:sz w:val="20"/>
                <w:szCs w:val="20"/>
              </w:rPr>
            </w:pPr>
            <w:r>
              <w:rPr>
                <w:rFonts w:ascii="Times New Roman" w:hAnsi="Times New Roman" w:cs="Times New Roman"/>
                <w:sz w:val="20"/>
                <w:szCs w:val="20"/>
              </w:rPr>
              <w:t>CSI is not so critical for latency purpose as the gNB can still schedule the UE with</w:t>
            </w:r>
            <w:r w:rsidR="004603D6">
              <w:rPr>
                <w:rFonts w:ascii="Times New Roman" w:hAnsi="Times New Roman" w:cs="Times New Roman"/>
                <w:sz w:val="20"/>
                <w:szCs w:val="20"/>
              </w:rPr>
              <w:t>out the latest CSI report.  However, if we attach a high priority to CSI and it collides with a LP PUSCH, the LP PUSCH is dropped, which is an overkill.  Whereas in Rel-16, the CSI can be muxltiplexed into the LP PUSCH thereby transmitting both to the gNB, which is a better outcome.</w:t>
            </w:r>
          </w:p>
        </w:tc>
      </w:tr>
      <w:tr w:rsidR="00BD5504" w14:paraId="7F4C7234" w14:textId="77777777" w:rsidTr="00D17D11">
        <w:tc>
          <w:tcPr>
            <w:tcW w:w="1435" w:type="dxa"/>
          </w:tcPr>
          <w:p w14:paraId="4BFDE790" w14:textId="0CF34F93"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0699B7D9" w14:textId="77777777" w:rsidTr="00D17D11">
        <w:tc>
          <w:tcPr>
            <w:tcW w:w="1435" w:type="dxa"/>
          </w:tcPr>
          <w:p w14:paraId="32C62C8D" w14:textId="29289069"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77A7FA35" w14:textId="64017B8E"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236AD0F" w14:textId="670CF79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r w:rsidR="009C110B" w14:paraId="6D7605F3" w14:textId="77777777" w:rsidTr="00D17D11">
        <w:tc>
          <w:tcPr>
            <w:tcW w:w="1435" w:type="dxa"/>
          </w:tcPr>
          <w:p w14:paraId="24BA7253" w14:textId="4F67A5D9" w:rsidR="009C110B" w:rsidRDefault="009C110B" w:rsidP="009C110B">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FC0A05D" w14:textId="56524302" w:rsidR="009C110B" w:rsidRDefault="009C110B" w:rsidP="009C110B">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D4CAD4" w14:textId="2CE18104" w:rsidR="009C110B" w:rsidRDefault="009C110B" w:rsidP="009C110B">
            <w:pPr>
              <w:rPr>
                <w:rFonts w:ascii="Times New Roman" w:hAnsi="Times New Roman" w:cs="Times New Roman"/>
                <w:sz w:val="20"/>
                <w:szCs w:val="20"/>
                <w:lang w:val="en-GB"/>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14:paraId="01752321" w14:textId="77777777" w:rsidTr="00D17D11">
        <w:tc>
          <w:tcPr>
            <w:tcW w:w="1435" w:type="dxa"/>
          </w:tcPr>
          <w:p w14:paraId="18798C9A" w14:textId="0E699620"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A13A898" w14:textId="03B0FD54"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F378EFC" w14:textId="37F33FBB"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This could be useful for example if the URLLC traffic is periodic and the network wants to get a fresh CSI just before a traffic burst. </w:t>
            </w:r>
          </w:p>
        </w:tc>
      </w:tr>
      <w:tr w:rsidR="00E74212" w:rsidRPr="001E4897" w14:paraId="12ABAEB1" w14:textId="77777777" w:rsidTr="00C26079">
        <w:tc>
          <w:tcPr>
            <w:tcW w:w="1435" w:type="dxa"/>
          </w:tcPr>
          <w:p w14:paraId="56C91A66" w14:textId="77777777" w:rsidR="00E74212" w:rsidRPr="001E4897" w:rsidRDefault="00E74212" w:rsidP="00C26079">
            <w:pPr>
              <w:rPr>
                <w:rFonts w:ascii="Times New Roman" w:hAnsi="Times New Roman" w:cs="Times New Roman"/>
                <w:sz w:val="20"/>
                <w:szCs w:val="20"/>
              </w:rPr>
            </w:pPr>
            <w:r w:rsidRPr="001E4897">
              <w:rPr>
                <w:rFonts w:ascii="Times New Roman" w:hAnsi="Times New Roman" w:cs="Times New Roman"/>
                <w:sz w:val="20"/>
                <w:szCs w:val="20"/>
              </w:rPr>
              <w:t xml:space="preserve">Qualcomm </w:t>
            </w:r>
          </w:p>
        </w:tc>
        <w:tc>
          <w:tcPr>
            <w:tcW w:w="1620" w:type="dxa"/>
          </w:tcPr>
          <w:p w14:paraId="7C06A1C7" w14:textId="77777777" w:rsidR="00E74212" w:rsidRPr="001E4897" w:rsidRDefault="00E74212" w:rsidP="00C26079">
            <w:pPr>
              <w:rPr>
                <w:rFonts w:ascii="Times New Roman" w:hAnsi="Times New Roman" w:cs="Times New Roman"/>
                <w:sz w:val="20"/>
                <w:szCs w:val="20"/>
              </w:rPr>
            </w:pPr>
          </w:p>
        </w:tc>
        <w:tc>
          <w:tcPr>
            <w:tcW w:w="6574" w:type="dxa"/>
          </w:tcPr>
          <w:p w14:paraId="3A16AB05" w14:textId="020CB948" w:rsidR="00E74212" w:rsidRPr="001E4897" w:rsidRDefault="00E74212" w:rsidP="00E74212">
            <w:pPr>
              <w:rPr>
                <w:rFonts w:ascii="Times New Roman" w:hAnsi="Times New Roman" w:cs="Times New Roman"/>
                <w:sz w:val="20"/>
                <w:szCs w:val="20"/>
                <w:lang w:val="en-GB"/>
              </w:rPr>
            </w:pPr>
            <w:r w:rsidRPr="001E4897">
              <w:rPr>
                <w:rFonts w:ascii="Times New Roman" w:hAnsi="Times New Roman" w:cs="Times New Roman"/>
                <w:sz w:val="20"/>
                <w:szCs w:val="20"/>
                <w:lang w:val="en-GB"/>
              </w:rPr>
              <w:t xml:space="preserve">Medium priority. </w:t>
            </w:r>
            <w:r>
              <w:rPr>
                <w:rFonts w:ascii="Times New Roman" w:hAnsi="Times New Roman" w:cs="Times New Roman"/>
                <w:sz w:val="20"/>
                <w:szCs w:val="20"/>
                <w:lang w:val="en-GB"/>
              </w:rPr>
              <w:t xml:space="preserve">We think that there are technical metrics on supporting high priority P/SP-CSI to give gNB more accurate information about the channel condition for URLLC. </w:t>
            </w:r>
            <w:r w:rsidRPr="001E4897">
              <w:rPr>
                <w:rFonts w:ascii="Times New Roman" w:hAnsi="Times New Roman" w:cs="Times New Roman"/>
                <w:sz w:val="20"/>
                <w:szCs w:val="20"/>
                <w:lang w:val="en-GB"/>
              </w:rPr>
              <w:t xml:space="preserve"> </w:t>
            </w:r>
          </w:p>
        </w:tc>
      </w:tr>
      <w:tr w:rsidR="00E74212" w14:paraId="629DB22C" w14:textId="77777777" w:rsidTr="00D17D11">
        <w:tc>
          <w:tcPr>
            <w:tcW w:w="1435" w:type="dxa"/>
          </w:tcPr>
          <w:p w14:paraId="461C705F" w14:textId="34FE00BC" w:rsidR="00E74212" w:rsidRP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1620" w:type="dxa"/>
          </w:tcPr>
          <w:p w14:paraId="4C0FD7BC" w14:textId="77777777" w:rsidR="00E74212" w:rsidRDefault="00E74212" w:rsidP="00023A57">
            <w:pPr>
              <w:rPr>
                <w:rFonts w:ascii="Times New Roman" w:hAnsi="Times New Roman" w:cs="Times New Roman"/>
                <w:sz w:val="20"/>
                <w:szCs w:val="20"/>
              </w:rPr>
            </w:pPr>
          </w:p>
        </w:tc>
        <w:tc>
          <w:tcPr>
            <w:tcW w:w="6574" w:type="dxa"/>
          </w:tcPr>
          <w:p w14:paraId="16D41E5E" w14:textId="0C2E73D2" w:rsid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It can be discussed along with other proposals.</w:t>
            </w:r>
          </w:p>
        </w:tc>
      </w:tr>
      <w:tr w:rsidR="006454D2" w14:paraId="5432B664" w14:textId="77777777" w:rsidTr="00D17D11">
        <w:tc>
          <w:tcPr>
            <w:tcW w:w="1435" w:type="dxa"/>
          </w:tcPr>
          <w:p w14:paraId="15886DC1" w14:textId="53FBBEF9"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rPr>
              <w:t>DOCOMO</w:t>
            </w:r>
          </w:p>
        </w:tc>
        <w:tc>
          <w:tcPr>
            <w:tcW w:w="1620" w:type="dxa"/>
          </w:tcPr>
          <w:p w14:paraId="2DE744F4" w14:textId="7BDA49E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C4D1531" w14:textId="0052B90E"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Share the same view as InterDigital. </w:t>
            </w:r>
            <w:r>
              <w:rPr>
                <w:rFonts w:ascii="Times New Roman" w:hAnsi="Times New Roman" w:cs="Times New Roman"/>
                <w:sz w:val="20"/>
                <w:szCs w:val="20"/>
                <w:lang w:val="en-GB"/>
              </w:rPr>
              <w:t>This would be useful for periodic URLLC traffic.</w:t>
            </w:r>
          </w:p>
        </w:tc>
      </w:tr>
      <w:tr w:rsidR="00690C59" w14:paraId="518F6B48" w14:textId="77777777" w:rsidTr="00690C59">
        <w:tc>
          <w:tcPr>
            <w:tcW w:w="1435" w:type="dxa"/>
          </w:tcPr>
          <w:p w14:paraId="75CD3622" w14:textId="77777777" w:rsidR="00690C59" w:rsidRPr="0096429F"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w:t>
            </w:r>
            <w:r>
              <w:rPr>
                <w:rFonts w:ascii="Times New Roman" w:eastAsia="宋体" w:hAnsi="Times New Roman" w:cs="Times New Roman"/>
                <w:sz w:val="20"/>
                <w:szCs w:val="20"/>
              </w:rPr>
              <w:t>r</w:t>
            </w:r>
            <w:r>
              <w:rPr>
                <w:rFonts w:ascii="Times New Roman" w:eastAsia="宋体" w:hAnsi="Times New Roman" w:cs="Times New Roman" w:hint="eastAsia"/>
                <w:sz w:val="20"/>
                <w:szCs w:val="20"/>
              </w:rPr>
              <w:t>eadtrum</w:t>
            </w:r>
          </w:p>
        </w:tc>
        <w:tc>
          <w:tcPr>
            <w:tcW w:w="1620" w:type="dxa"/>
          </w:tcPr>
          <w:p w14:paraId="5CA2BDF8" w14:textId="77777777" w:rsidR="00690C59" w:rsidRPr="0096429F"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Yes</w:t>
            </w:r>
          </w:p>
        </w:tc>
        <w:tc>
          <w:tcPr>
            <w:tcW w:w="6574" w:type="dxa"/>
          </w:tcPr>
          <w:p w14:paraId="6A5ECA9A" w14:textId="77777777" w:rsidR="00690C59" w:rsidRPr="0096429F" w:rsidRDefault="00690C59" w:rsidP="00690C59">
            <w:pPr>
              <w:rPr>
                <w:rFonts w:ascii="Times New Roman" w:eastAsia="宋体" w:hAnsi="Times New Roman" w:cs="Times New Roman" w:hint="eastAsia"/>
                <w:sz w:val="20"/>
                <w:szCs w:val="20"/>
                <w:lang w:val="en-GB"/>
              </w:rPr>
            </w:pPr>
            <w:r>
              <w:rPr>
                <w:rFonts w:ascii="Times New Roman" w:eastAsia="宋体" w:hAnsi="Times New Roman" w:cs="Times New Roman"/>
                <w:sz w:val="20"/>
                <w:szCs w:val="20"/>
                <w:lang w:val="en-GB"/>
              </w:rPr>
              <w:t>Since P/SP CSI reports are always low priority in Rel-16, it may drop P/SP CSI when collision with HP HARQ-ACK or SR. However, P/SP CSI with high priority would be essential due to DL/UL URLLC scheduling.</w:t>
            </w:r>
          </w:p>
        </w:tc>
      </w:tr>
      <w:tr w:rsidR="00690C59" w14:paraId="793C7B1E" w14:textId="77777777" w:rsidTr="00D17D11">
        <w:tc>
          <w:tcPr>
            <w:tcW w:w="1435" w:type="dxa"/>
          </w:tcPr>
          <w:p w14:paraId="0C26D1FE" w14:textId="77777777" w:rsidR="00690C59" w:rsidRPr="00690C59" w:rsidRDefault="00690C59" w:rsidP="006454D2">
            <w:pPr>
              <w:rPr>
                <w:rFonts w:ascii="Times New Roman" w:hAnsi="Times New Roman" w:cs="Times New Roman" w:hint="eastAsia"/>
                <w:sz w:val="20"/>
                <w:szCs w:val="20"/>
              </w:rPr>
            </w:pPr>
          </w:p>
        </w:tc>
        <w:tc>
          <w:tcPr>
            <w:tcW w:w="1620" w:type="dxa"/>
          </w:tcPr>
          <w:p w14:paraId="4852C5A7" w14:textId="77777777" w:rsidR="00690C59" w:rsidRDefault="00690C59" w:rsidP="006454D2">
            <w:pPr>
              <w:rPr>
                <w:rFonts w:ascii="Times New Roman" w:hAnsi="Times New Roman" w:cs="Times New Roman" w:hint="eastAsia"/>
                <w:sz w:val="20"/>
                <w:szCs w:val="20"/>
              </w:rPr>
            </w:pPr>
          </w:p>
        </w:tc>
        <w:tc>
          <w:tcPr>
            <w:tcW w:w="6574" w:type="dxa"/>
          </w:tcPr>
          <w:p w14:paraId="2A758357" w14:textId="77777777" w:rsidR="00690C59" w:rsidRDefault="00690C59" w:rsidP="006454D2">
            <w:pPr>
              <w:rPr>
                <w:rFonts w:ascii="Times New Roman" w:hAnsi="Times New Roman" w:cs="Times New Roman" w:hint="eastAsia"/>
                <w:sz w:val="20"/>
                <w:szCs w:val="20"/>
                <w:lang w:val="en-GB"/>
              </w:rPr>
            </w:pP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宋体" w:hAnsi="Times New Roman" w:cs="Times New Roman"/>
          <w:b/>
          <w:color w:val="0070C0"/>
          <w:highlight w:val="yellow"/>
          <w:u w:val="single"/>
        </w:rPr>
      </w:pPr>
    </w:p>
    <w:p w14:paraId="38B061A2" w14:textId="10B9B64E"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rPr>
      </w:pPr>
    </w:p>
    <w:p w14:paraId="375650B1"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af7"/>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af7"/>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af7"/>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af7"/>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af7"/>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af7"/>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af7"/>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298E82FA" w14:textId="03519E98" w:rsidR="00B92C7A" w:rsidRDefault="00B92C7A" w:rsidP="00B92C7A">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af7"/>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rPr>
          <w:rFonts w:ascii="Times New Roman" w:hAnsi="Times New Roman" w:cs="Times New Roman"/>
          <w:b/>
          <w:bCs/>
          <w:sz w:val="20"/>
          <w:szCs w:val="20"/>
          <w:highlight w:val="yellow"/>
        </w:rPr>
      </w:pPr>
    </w:p>
    <w:p w14:paraId="11DB3A0E" w14:textId="799D1496" w:rsidR="00056170" w:rsidRPr="00D36040" w:rsidRDefault="00056170"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7</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w:t>
      </w:r>
      <w:r w:rsidR="00102D47" w:rsidRPr="00D36040">
        <w:rPr>
          <w:rFonts w:ascii="Times New Roman" w:hAnsi="Times New Roman" w:cs="Times New Roman"/>
          <w:sz w:val="20"/>
          <w:szCs w:val="20"/>
          <w:highlight w:val="yellow"/>
        </w:rPr>
        <w:t>Should new CSI report type(s) be supported to better capture interference characteristics in URLLC scenarios?</w:t>
      </w:r>
    </w:p>
    <w:p w14:paraId="0AB0AA1E" w14:textId="2A722513" w:rsidR="00102D47" w:rsidRPr="00102D47" w:rsidRDefault="00102D47" w:rsidP="00D36040">
      <w:pPr>
        <w:pStyle w:val="af7"/>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w:t>
      </w:r>
      <w:r w:rsidR="008530D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assumptions </w:t>
      </w:r>
      <w:r w:rsidR="008530DA">
        <w:rPr>
          <w:rFonts w:ascii="Times New Roman" w:hAnsi="Times New Roman" w:cs="Times New Roman"/>
          <w:sz w:val="20"/>
          <w:szCs w:val="20"/>
          <w:highlight w:val="yellow"/>
        </w:rPr>
        <w:t xml:space="preserve">and metrics </w:t>
      </w:r>
      <w:r>
        <w:rPr>
          <w:rFonts w:ascii="Times New Roman" w:hAnsi="Times New Roman" w:cs="Times New Roman"/>
          <w:sz w:val="20"/>
          <w:szCs w:val="20"/>
          <w:highlight w:val="yellow"/>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af8"/>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rPr>
                <w:rFonts w:ascii="Times New Roman" w:hAnsi="Times New Roman" w:cs="Times New Roman"/>
                <w:sz w:val="20"/>
                <w:szCs w:val="20"/>
              </w:rPr>
            </w:pPr>
            <w:r>
              <w:rPr>
                <w:rFonts w:ascii="Times New Roman" w:hAnsi="Times New Roman" w:cs="Times New Roman"/>
                <w:sz w:val="20"/>
                <w:szCs w:val="20"/>
              </w:rPr>
              <w:t>More information especially on the characteristic of the intereference is useful for accurate MCS selection at the gNB.</w:t>
            </w:r>
          </w:p>
        </w:tc>
      </w:tr>
      <w:tr w:rsidR="00BD5504" w14:paraId="35C8E5CC" w14:textId="77777777" w:rsidTr="00D17D11">
        <w:tc>
          <w:tcPr>
            <w:tcW w:w="1435" w:type="dxa"/>
          </w:tcPr>
          <w:p w14:paraId="3FC677D5" w14:textId="6F4E7F3E"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rPr>
                <w:rFonts w:ascii="Times New Roman" w:hAnsi="Times New Roman" w:cs="Times New Roman"/>
                <w:sz w:val="20"/>
                <w:szCs w:val="20"/>
              </w:rPr>
            </w:pPr>
            <w:r>
              <w:rPr>
                <w:rFonts w:ascii="Times New Roman" w:hAnsi="Times New Roman" w:cs="Times New Roman"/>
                <w:sz w:val="20"/>
                <w:szCs w:val="20"/>
              </w:rPr>
              <w:t>Robustness is key in URLLC. Short-term/instantaneous statistics cannot be relied upon for future scheduling. There is also always the issue with accuracy of measurements, quantizations,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0138E86D"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F6458EB" w14:textId="31532DAF" w:rsidR="00BD5504" w:rsidRDefault="00ED5704"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B406A9" w14:textId="1C8728D0" w:rsidR="00BD5504" w:rsidRDefault="00ED5704" w:rsidP="00D17D11">
            <w:pPr>
              <w:rPr>
                <w:rFonts w:ascii="Times New Roman" w:hAnsi="Times New Roman" w:cs="Times New Roman"/>
                <w:sz w:val="20"/>
                <w:szCs w:val="20"/>
              </w:rPr>
            </w:pPr>
            <w:r>
              <w:rPr>
                <w:rFonts w:ascii="Times New Roman" w:hAnsi="Times New Roman" w:cs="Times New Roman"/>
                <w:sz w:val="20"/>
                <w:szCs w:val="20"/>
                <w:lang w:val="en-GB"/>
              </w:rPr>
              <w:t xml:space="preserve">As we see from our evalutions, we see certain gains with such approaches. It is convenient to have an agreed/unified way forward for comparing the performance of the different proposals.  </w:t>
            </w:r>
          </w:p>
        </w:tc>
      </w:tr>
      <w:tr w:rsidR="008A1827" w14:paraId="7E095E82" w14:textId="77777777" w:rsidTr="00D17D11">
        <w:tc>
          <w:tcPr>
            <w:tcW w:w="1435" w:type="dxa"/>
          </w:tcPr>
          <w:p w14:paraId="498D7117" w14:textId="016B9F7A"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2386495" w14:textId="18D1AA6B"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877912D" w14:textId="3E838CF6"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 xml:space="preserve">statistic such as standard deviation, max, and min, etc.,  </w:t>
            </w:r>
            <w:r w:rsidRPr="00DE5B54">
              <w:rPr>
                <w:rFonts w:ascii="Times New Roman" w:hAnsi="Times New Roman" w:cs="Times New Roman"/>
                <w:sz w:val="20"/>
                <w:szCs w:val="20"/>
              </w:rPr>
              <w:t>allow</w:t>
            </w:r>
            <w:r>
              <w:rPr>
                <w:rFonts w:ascii="Times New Roman" w:hAnsi="Times New Roman" w:cs="Times New Roman"/>
                <w:sz w:val="20"/>
                <w:szCs w:val="20"/>
              </w:rPr>
              <w:t>s</w:t>
            </w:r>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gNB</w:t>
            </w:r>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14:paraId="03089340" w14:textId="77777777" w:rsidTr="00D17D11">
        <w:tc>
          <w:tcPr>
            <w:tcW w:w="1435" w:type="dxa"/>
          </w:tcPr>
          <w:p w14:paraId="3CF426CB" w14:textId="3BD12D0F"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7D81203F" w14:textId="62BA725D"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DBEFD4E" w14:textId="25C2326D"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For UEs subject to fast interference variations such enhancements are helpful for the network. We need to agree on common assumptions to compare different candidates. </w:t>
            </w:r>
          </w:p>
        </w:tc>
      </w:tr>
      <w:tr w:rsidR="00E74212" w14:paraId="7A43881C" w14:textId="77777777" w:rsidTr="00D17D11">
        <w:tc>
          <w:tcPr>
            <w:tcW w:w="1435" w:type="dxa"/>
          </w:tcPr>
          <w:p w14:paraId="2CC94875" w14:textId="150A3EC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0ED7450" w14:textId="4518377B"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D1550EF"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709409A9" w14:textId="45CEC634"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For example, it is unclear how an 80% percentile CSI report or the variance of the CSI report could be helpful to achieve a 1e-5 BLER target. Need more evaluation results to justify the proposal. </w:t>
            </w:r>
          </w:p>
        </w:tc>
      </w:tr>
      <w:tr w:rsidR="006454D2" w14:paraId="082D6C1E" w14:textId="77777777" w:rsidTr="00D17D11">
        <w:tc>
          <w:tcPr>
            <w:tcW w:w="1435" w:type="dxa"/>
          </w:tcPr>
          <w:p w14:paraId="5A5F5C99" w14:textId="0785B6D0"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620" w:type="dxa"/>
          </w:tcPr>
          <w:p w14:paraId="17704183" w14:textId="2FC308CE"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88DEF98" w14:textId="68358600"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Reporting of statistics information could help gNB to select accurate MCS.</w:t>
            </w:r>
          </w:p>
        </w:tc>
      </w:tr>
      <w:tr w:rsidR="00690C59" w14:paraId="4DDED6E9" w14:textId="77777777" w:rsidTr="00690C59">
        <w:tc>
          <w:tcPr>
            <w:tcW w:w="1435" w:type="dxa"/>
          </w:tcPr>
          <w:p w14:paraId="3FCCEE95" w14:textId="77777777" w:rsidR="00690C59" w:rsidRPr="00983FDE" w:rsidRDefault="00690C59" w:rsidP="00690C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Spreadtrum</w:t>
            </w:r>
          </w:p>
        </w:tc>
        <w:tc>
          <w:tcPr>
            <w:tcW w:w="1620" w:type="dxa"/>
          </w:tcPr>
          <w:p w14:paraId="33E9B175" w14:textId="77777777" w:rsidR="00690C59" w:rsidRPr="00983FDE" w:rsidRDefault="00690C59" w:rsidP="00690C59">
            <w:pPr>
              <w:rPr>
                <w:rFonts w:ascii="Times New Roman" w:eastAsia="宋体" w:hAnsi="Times New Roman" w:cs="Times New Roman" w:hint="eastAsia"/>
                <w:sz w:val="20"/>
                <w:szCs w:val="20"/>
              </w:rPr>
            </w:pPr>
          </w:p>
        </w:tc>
        <w:tc>
          <w:tcPr>
            <w:tcW w:w="6574" w:type="dxa"/>
          </w:tcPr>
          <w:p w14:paraId="27499B7D" w14:textId="77777777" w:rsidR="00690C59" w:rsidRPr="00983FDE" w:rsidRDefault="00690C59" w:rsidP="00690C59">
            <w:pPr>
              <w:rPr>
                <w:rFonts w:ascii="Times New Roman" w:eastAsia="宋体" w:hAnsi="Times New Roman" w:cs="Times New Roman" w:hint="eastAsia"/>
                <w:sz w:val="20"/>
                <w:szCs w:val="20"/>
                <w:lang w:val="en-GB"/>
              </w:rPr>
            </w:pPr>
            <w:r>
              <w:rPr>
                <w:rFonts w:ascii="Times New Roman" w:eastAsia="宋体" w:hAnsi="Times New Roman" w:cs="Times New Roman"/>
                <w:sz w:val="20"/>
                <w:szCs w:val="20"/>
                <w:lang w:val="en-GB"/>
              </w:rPr>
              <w:t>W</w:t>
            </w:r>
            <w:r>
              <w:rPr>
                <w:rFonts w:ascii="Times New Roman" w:eastAsia="宋体" w:hAnsi="Times New Roman" w:cs="Times New Roman" w:hint="eastAsia"/>
                <w:sz w:val="20"/>
                <w:szCs w:val="20"/>
                <w:lang w:val="en-GB"/>
              </w:rPr>
              <w:t xml:space="preserve">e </w:t>
            </w:r>
            <w:r>
              <w:rPr>
                <w:rFonts w:ascii="Times New Roman" w:eastAsia="宋体" w:hAnsi="Times New Roman" w:cs="Times New Roman"/>
                <w:sz w:val="20"/>
                <w:szCs w:val="20"/>
                <w:lang w:val="en-GB"/>
              </w:rPr>
              <w:t>are open for this issue.</w:t>
            </w:r>
          </w:p>
        </w:tc>
      </w:tr>
      <w:tr w:rsidR="00690C59" w14:paraId="0512DDA0" w14:textId="77777777" w:rsidTr="00D17D11">
        <w:tc>
          <w:tcPr>
            <w:tcW w:w="1435" w:type="dxa"/>
          </w:tcPr>
          <w:p w14:paraId="258BF9A4" w14:textId="77777777" w:rsidR="00690C59" w:rsidRPr="00690C59" w:rsidRDefault="00690C59" w:rsidP="006454D2">
            <w:pPr>
              <w:rPr>
                <w:rFonts w:ascii="Times New Roman" w:hAnsi="Times New Roman" w:cs="Times New Roman" w:hint="eastAsia"/>
                <w:sz w:val="20"/>
                <w:szCs w:val="20"/>
              </w:rPr>
            </w:pPr>
          </w:p>
        </w:tc>
        <w:tc>
          <w:tcPr>
            <w:tcW w:w="1620" w:type="dxa"/>
          </w:tcPr>
          <w:p w14:paraId="05F4C473" w14:textId="77777777" w:rsidR="00690C59" w:rsidRDefault="00690C59" w:rsidP="006454D2">
            <w:pPr>
              <w:rPr>
                <w:rFonts w:ascii="Times New Roman" w:hAnsi="Times New Roman" w:cs="Times New Roman" w:hint="eastAsia"/>
                <w:sz w:val="20"/>
                <w:szCs w:val="20"/>
              </w:rPr>
            </w:pPr>
          </w:p>
        </w:tc>
        <w:tc>
          <w:tcPr>
            <w:tcW w:w="6574" w:type="dxa"/>
          </w:tcPr>
          <w:p w14:paraId="1A212847" w14:textId="77777777" w:rsidR="00690C59" w:rsidRDefault="00690C59" w:rsidP="006454D2">
            <w:pPr>
              <w:rPr>
                <w:rFonts w:ascii="Times New Roman" w:hAnsi="Times New Roman" w:cs="Times New Roman" w:hint="eastAsia"/>
                <w:sz w:val="20"/>
                <w:szCs w:val="20"/>
                <w:lang w:val="en-GB"/>
              </w:rPr>
            </w:pP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af7"/>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af7"/>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r w:rsidR="00015FD5">
        <w:rPr>
          <w:rFonts w:ascii="Times" w:eastAsia="Batang" w:hAnsi="Times" w:cs="Times New Roman"/>
          <w:sz w:val="20"/>
          <w:lang w:eastAsia="x-none"/>
        </w:rPr>
        <w:t>Mediatek [9]</w:t>
      </w:r>
      <w:r w:rsidR="0048272D">
        <w:rPr>
          <w:rFonts w:ascii="Times" w:eastAsia="Batang" w:hAnsi="Times" w:cs="Times New Roman"/>
          <w:sz w:val="20"/>
          <w:lang w:eastAsia="x-none"/>
        </w:rPr>
        <w:t>)</w:t>
      </w:r>
    </w:p>
    <w:p w14:paraId="6745A41A" w14:textId="77777777" w:rsidR="002143E5" w:rsidRDefault="002143E5" w:rsidP="00BF7BF6">
      <w:pPr>
        <w:spacing w:after="120"/>
        <w:rPr>
          <w:rFonts w:ascii="Times New Roman" w:hAnsi="Times New Roman" w:cs="Times New Roman"/>
          <w:b/>
          <w:bCs/>
          <w:sz w:val="20"/>
          <w:szCs w:val="20"/>
          <w:highlight w:val="yellow"/>
        </w:rPr>
      </w:pPr>
    </w:p>
    <w:p w14:paraId="527B3DB5" w14:textId="1A2BB555" w:rsidR="008530DA" w:rsidRPr="00D36040" w:rsidRDefault="008530DA"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Pr>
          <w:rFonts w:ascii="Times New Roman" w:hAnsi="Times New Roman" w:cs="Times New Roman"/>
          <w:b/>
          <w:bCs/>
          <w:sz w:val="20"/>
          <w:szCs w:val="20"/>
          <w:highlight w:val="yellow"/>
        </w:rPr>
        <w:t>8</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performance of sub-band CQI reporting be enhanced for R17?</w:t>
      </w:r>
    </w:p>
    <w:p w14:paraId="5CFB2271" w14:textId="1942A5A0" w:rsidR="008530DA" w:rsidRPr="009A6C0B" w:rsidRDefault="008530DA" w:rsidP="00D36040">
      <w:pPr>
        <w:pStyle w:val="af7"/>
        <w:numPr>
          <w:ilvl w:val="0"/>
          <w:numId w:val="17"/>
        </w:numPr>
        <w:spacing w:after="120"/>
        <w:rPr>
          <w:rFonts w:ascii="Times New Roman" w:hAnsi="Times New Roman" w:cs="Times New Roman"/>
          <w:sz w:val="20"/>
          <w:szCs w:val="20"/>
          <w:highlight w:val="yellow"/>
        </w:rPr>
      </w:pPr>
      <w:r w:rsidRPr="00651ADD">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rPr>
      </w:pPr>
    </w:p>
    <w:tbl>
      <w:tblPr>
        <w:tblStyle w:val="af8"/>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582DD06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6446DF9" w14:textId="15FF2F4F"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5A3B56" w14:textId="77777777" w:rsidR="00ED5704" w:rsidRDefault="00ED5704" w:rsidP="00ED5704">
            <w:pPr>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14:paraId="5A3BB4E9" w14:textId="34A30BB7" w:rsidR="00BD55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r w:rsidR="008A1827" w14:paraId="58BD0F4E" w14:textId="77777777" w:rsidTr="00D17D11">
        <w:tc>
          <w:tcPr>
            <w:tcW w:w="1435" w:type="dxa"/>
          </w:tcPr>
          <w:p w14:paraId="5F0D9D62" w14:textId="13668092"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85BA267" w14:textId="5E5F0A40"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E720F2D" w14:textId="7F190F57"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Enhanced sub-band CQI reporting can be considered.</w:t>
            </w:r>
          </w:p>
        </w:tc>
      </w:tr>
      <w:tr w:rsidR="00023A57" w14:paraId="65DAF07E" w14:textId="77777777" w:rsidTr="00D17D11">
        <w:tc>
          <w:tcPr>
            <w:tcW w:w="1435" w:type="dxa"/>
          </w:tcPr>
          <w:p w14:paraId="4554629A" w14:textId="6C11EE0A"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5157761A" w14:textId="06E5E98D"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35A9A37" w14:textId="3D3D79B3"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The relevance of this type of enhancement to URLLC is unclear.</w:t>
            </w:r>
          </w:p>
        </w:tc>
      </w:tr>
      <w:tr w:rsidR="00E74212" w14:paraId="2B0AAE25" w14:textId="77777777" w:rsidTr="00D17D11">
        <w:tc>
          <w:tcPr>
            <w:tcW w:w="1435" w:type="dxa"/>
          </w:tcPr>
          <w:p w14:paraId="68727904" w14:textId="49838CD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0A9973AF" w14:textId="56C014D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F7C343" w14:textId="21ED3190"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We don’t see the benefit for enhancing sub-band CQI reporting beyond Rel-15.</w:t>
            </w:r>
          </w:p>
        </w:tc>
      </w:tr>
      <w:tr w:rsidR="006454D2" w14:paraId="35579D49" w14:textId="77777777" w:rsidTr="00D17D11">
        <w:tc>
          <w:tcPr>
            <w:tcW w:w="1435" w:type="dxa"/>
          </w:tcPr>
          <w:p w14:paraId="783B27E6" w14:textId="04679F6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1076A29C" w14:textId="165B522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3248FE7C" w14:textId="486BF8FD"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Can be deprioritized since similar benefits might be obtained by </w:t>
            </w:r>
            <w:r>
              <w:rPr>
                <w:rFonts w:ascii="Times New Roman" w:hAnsi="Times New Roman" w:cs="Times New Roman"/>
                <w:sz w:val="20"/>
                <w:szCs w:val="20"/>
                <w:lang w:val="en-GB"/>
              </w:rPr>
              <w:t>new CSI type in section 4.1.</w:t>
            </w:r>
          </w:p>
        </w:tc>
      </w:tr>
      <w:tr w:rsidR="00690C59" w14:paraId="3B662195" w14:textId="77777777" w:rsidTr="00D17D11">
        <w:tc>
          <w:tcPr>
            <w:tcW w:w="1435" w:type="dxa"/>
          </w:tcPr>
          <w:p w14:paraId="6D4F8723" w14:textId="58233575" w:rsidR="00690C59" w:rsidRPr="00690C59" w:rsidRDefault="00690C59" w:rsidP="006454D2">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Spreadtrum</w:t>
            </w:r>
          </w:p>
        </w:tc>
        <w:tc>
          <w:tcPr>
            <w:tcW w:w="1620" w:type="dxa"/>
          </w:tcPr>
          <w:p w14:paraId="1F0028CD" w14:textId="3F870D30" w:rsidR="00690C59" w:rsidRPr="00690C59" w:rsidRDefault="00690C59" w:rsidP="006454D2">
            <w:pPr>
              <w:rPr>
                <w:rFonts w:ascii="Times New Roman" w:eastAsia="宋体" w:hAnsi="Times New Roman" w:cs="Times New Roman" w:hint="eastAsia"/>
                <w:sz w:val="20"/>
                <w:szCs w:val="20"/>
              </w:rPr>
            </w:pPr>
          </w:p>
        </w:tc>
        <w:tc>
          <w:tcPr>
            <w:tcW w:w="6574" w:type="dxa"/>
          </w:tcPr>
          <w:p w14:paraId="642A0747" w14:textId="34E523A0" w:rsidR="00690C59" w:rsidRPr="00B36091" w:rsidRDefault="00B36091" w:rsidP="006454D2">
            <w:pPr>
              <w:rPr>
                <w:rFonts w:ascii="Times New Roman" w:eastAsia="宋体" w:hAnsi="Times New Roman" w:cs="Times New Roman" w:hint="eastAsia"/>
                <w:sz w:val="20"/>
                <w:szCs w:val="20"/>
                <w:lang w:val="en-GB"/>
              </w:rPr>
            </w:pPr>
            <w:r>
              <w:rPr>
                <w:rFonts w:ascii="Times New Roman" w:eastAsia="宋体" w:hAnsi="Times New Roman" w:cs="Times New Roman"/>
                <w:sz w:val="20"/>
                <w:szCs w:val="20"/>
                <w:lang w:val="en-GB"/>
              </w:rPr>
              <w:t>W</w:t>
            </w:r>
            <w:r>
              <w:rPr>
                <w:rFonts w:ascii="Times New Roman" w:eastAsia="宋体" w:hAnsi="Times New Roman" w:cs="Times New Roman" w:hint="eastAsia"/>
                <w:sz w:val="20"/>
                <w:szCs w:val="20"/>
                <w:lang w:val="en-GB"/>
              </w:rPr>
              <w:t xml:space="preserve">e </w:t>
            </w:r>
            <w:r>
              <w:rPr>
                <w:rFonts w:ascii="Times New Roman" w:eastAsia="宋体" w:hAnsi="Times New Roman" w:cs="Times New Roman"/>
                <w:sz w:val="20"/>
                <w:szCs w:val="20"/>
                <w:lang w:val="en-GB"/>
              </w:rPr>
              <w:t>prefer it is with the low priority.</w:t>
            </w:r>
          </w:p>
        </w:tc>
      </w:tr>
    </w:tbl>
    <w:p w14:paraId="36EC9270" w14:textId="77777777" w:rsidR="00BD5504" w:rsidRDefault="00BD5504" w:rsidP="00FA0429">
      <w:pPr>
        <w:rPr>
          <w:rFonts w:ascii="Times New Roman" w:hAnsi="Times New Roman" w:cs="Times New Roman"/>
          <w:sz w:val="20"/>
          <w:szCs w:val="20"/>
        </w:rPr>
      </w:pPr>
    </w:p>
    <w:p w14:paraId="69E562E3" w14:textId="4A9EFA89"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Other enhancements</w:t>
      </w:r>
    </w:p>
    <w:p w14:paraId="08A3A56B" w14:textId="406F8C9B"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rPr>
      </w:pPr>
    </w:p>
    <w:p w14:paraId="4E82FEA5" w14:textId="77777777" w:rsidR="00C60114" w:rsidRPr="009A5729" w:rsidRDefault="00C60114" w:rsidP="00C60114">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FA0FFD3" w14:textId="7D8981C7" w:rsidR="00C60114" w:rsidRPr="009F448E" w:rsidRDefault="00DE24BA" w:rsidP="009F448E">
      <w:pPr>
        <w:rPr>
          <w:rFonts w:ascii="Times New Roman" w:hAnsi="Times New Roman" w:cs="Times New Roman"/>
          <w:sz w:val="20"/>
          <w:szCs w:val="20"/>
        </w:rPr>
      </w:pPr>
      <w:r>
        <w:rPr>
          <w:rFonts w:ascii="Times New Roman" w:hAnsi="Times New Roman" w:cs="Times New Roman"/>
          <w:sz w:val="20"/>
          <w:szCs w:val="20"/>
        </w:rPr>
        <w:t>An ACK/NACK based outer loop link adaptation has been used and it worked fine with eMBB use case since it has higher target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m:t>
            </m:r>
          </m:sup>
        </m:sSup>
      </m:oMath>
      <w:r>
        <w:rPr>
          <w:rFonts w:ascii="Times New Roman" w:hAnsi="Times New Roman" w:cs="Times New Roman"/>
          <w:sz w:val="20"/>
          <w:szCs w:val="20"/>
        </w:rPr>
        <w:t>). However, for URLLC, the ACK/NACK based OLLA performs poorly since NACK occurs very rarely as it targets much lower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w:t>
      </w:r>
      <w:r w:rsidR="00321608">
        <w:rPr>
          <w:rFonts w:ascii="Times New Roman" w:hAnsi="Times New Roman" w:cs="Times New Roman"/>
          <w:sz w:val="20"/>
          <w:szCs w:val="20"/>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rPr>
      </w:pPr>
    </w:p>
    <w:p w14:paraId="0E24387E" w14:textId="0D0B3B49" w:rsidR="00193B67" w:rsidRDefault="00193B67" w:rsidP="00193B67">
      <w:pPr>
        <w:rPr>
          <w:rFonts w:ascii="Times New Roman" w:hAnsi="Times New Roman" w:cs="Times New Roman"/>
          <w:b/>
          <w:bCs/>
          <w:sz w:val="20"/>
          <w:szCs w:val="20"/>
        </w:rPr>
      </w:pPr>
      <w:r w:rsidRPr="00B92C7A">
        <w:rPr>
          <w:rFonts w:ascii="Times New Roman" w:hAnsi="Times New Roman" w:cs="Times New Roman"/>
          <w:b/>
          <w:bCs/>
          <w:sz w:val="20"/>
          <w:szCs w:val="20"/>
        </w:rPr>
        <w:t>Issue #</w:t>
      </w:r>
      <w:r w:rsidR="00F83DBC">
        <w:rPr>
          <w:rFonts w:ascii="Times New Roman" w:hAnsi="Times New Roman" w:cs="Times New Roman"/>
          <w:b/>
          <w:bCs/>
          <w:sz w:val="20"/>
          <w:szCs w:val="20"/>
        </w:rPr>
        <w:t>3</w:t>
      </w:r>
      <w:r w:rsidR="008C2C96">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43677997" w14:textId="640AE9E3" w:rsidR="00193B67" w:rsidRDefault="00DE24BA" w:rsidP="00193B67">
      <w:pPr>
        <w:pStyle w:val="af7"/>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af7"/>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lastRenderedPageBreak/>
        <w:t>Per-TRP decoding result: Qualcomm [27]</w:t>
      </w:r>
    </w:p>
    <w:p w14:paraId="70E71B69" w14:textId="741DD55D" w:rsidR="00A23C5A" w:rsidRDefault="00A23C5A" w:rsidP="00193B67">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68439BA9" w14:textId="59C7CC86" w:rsidR="00644AAD" w:rsidRDefault="00FA6709" w:rsidP="00FA0429">
      <w:pPr>
        <w:rPr>
          <w:rFonts w:ascii="Times New Roman" w:hAnsi="Times New Roman" w:cs="Times New Roman"/>
          <w:sz w:val="20"/>
          <w:szCs w:val="20"/>
        </w:rPr>
      </w:pPr>
      <w:r>
        <w:rPr>
          <w:rFonts w:ascii="Times New Roman" w:hAnsi="Times New Roman" w:cs="Times New Roman"/>
          <w:sz w:val="20"/>
          <w:szCs w:val="20"/>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rPr>
          <w:rFonts w:ascii="Times New Roman" w:hAnsi="Times New Roman" w:cs="Times New Roman"/>
          <w:sz w:val="20"/>
          <w:szCs w:val="20"/>
          <w:highlight w:val="yellow"/>
        </w:rPr>
      </w:pPr>
    </w:p>
    <w:p w14:paraId="12FABDB8" w14:textId="19D834A7" w:rsidR="002B53C9" w:rsidRPr="00D36040" w:rsidRDefault="002B53C9"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9</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R17 support reporting of additional information bundled to HARQ-ACK?</w:t>
      </w:r>
    </w:p>
    <w:p w14:paraId="45264921" w14:textId="4E3F8308" w:rsidR="002B53C9" w:rsidRPr="002B53C9" w:rsidRDefault="002B53C9" w:rsidP="00D36040">
      <w:pPr>
        <w:pStyle w:val="af7"/>
        <w:numPr>
          <w:ilvl w:val="0"/>
          <w:numId w:val="1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 xml:space="preserve">what </w:t>
      </w:r>
      <w:r w:rsidRPr="009A6C0B">
        <w:rPr>
          <w:rFonts w:ascii="Times New Roman" w:hAnsi="Times New Roman" w:cs="Times New Roman"/>
          <w:sz w:val="20"/>
          <w:szCs w:val="20"/>
          <w:highlight w:val="yellow"/>
        </w:rPr>
        <w:t xml:space="preserve">should the additional information </w:t>
      </w:r>
      <w:r>
        <w:rPr>
          <w:rFonts w:ascii="Times New Roman" w:hAnsi="Times New Roman" w:cs="Times New Roman"/>
          <w:sz w:val="20"/>
          <w:szCs w:val="20"/>
          <w:highlight w:val="yellow"/>
        </w:rPr>
        <w:t xml:space="preserve">be </w:t>
      </w:r>
      <w:r w:rsidRPr="009A6C0B">
        <w:rPr>
          <w:rFonts w:ascii="Times New Roman" w:hAnsi="Times New Roman" w:cs="Times New Roman"/>
          <w:sz w:val="20"/>
          <w:szCs w:val="20"/>
          <w:highlight w:val="yellow"/>
        </w:rPr>
        <w:t xml:space="preserve">obtained from </w:t>
      </w:r>
      <w:r>
        <w:rPr>
          <w:rFonts w:ascii="Times New Roman" w:hAnsi="Times New Roman" w:cs="Times New Roman"/>
          <w:sz w:val="20"/>
          <w:szCs w:val="20"/>
          <w:highlight w:val="yellow"/>
        </w:rPr>
        <w:t xml:space="preserve">(e.g., </w:t>
      </w:r>
      <w:r w:rsidRPr="009A6C0B">
        <w:rPr>
          <w:rFonts w:ascii="Times New Roman" w:hAnsi="Times New Roman" w:cs="Times New Roman"/>
          <w:sz w:val="20"/>
          <w:szCs w:val="20"/>
          <w:highlight w:val="yellow"/>
        </w:rPr>
        <w:t>PDSCH</w:t>
      </w:r>
      <w:r>
        <w:rPr>
          <w:rFonts w:ascii="Times New Roman" w:hAnsi="Times New Roman" w:cs="Times New Roman"/>
          <w:sz w:val="20"/>
          <w:szCs w:val="20"/>
          <w:highlight w:val="yellow"/>
        </w:rPr>
        <w:t>, CSI-RS, etc.)?</w:t>
      </w:r>
    </w:p>
    <w:p w14:paraId="501F9CED" w14:textId="5FD69ECF" w:rsidR="00644AAD" w:rsidRDefault="00644AAD" w:rsidP="00FA0429">
      <w:pPr>
        <w:rPr>
          <w:rFonts w:ascii="Times New Roman" w:hAnsi="Times New Roman" w:cs="Times New Roman"/>
          <w:sz w:val="20"/>
          <w:szCs w:val="20"/>
        </w:rPr>
      </w:pPr>
    </w:p>
    <w:tbl>
      <w:tblPr>
        <w:tblStyle w:val="af8"/>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64AE6EBB" w14:textId="77777777" w:rsidTr="00D17D11">
        <w:tc>
          <w:tcPr>
            <w:tcW w:w="1435" w:type="dxa"/>
          </w:tcPr>
          <w:p w14:paraId="6C1F2703" w14:textId="2685EE3B"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228906F" w14:textId="45EF81D3" w:rsidR="00ED5704" w:rsidRDefault="00ED5704" w:rsidP="00ED570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39ACFE" w14:textId="17FEFAC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r w:rsidR="00E171AC" w14:paraId="76D6D2A4" w14:textId="77777777" w:rsidTr="00D17D11">
        <w:tc>
          <w:tcPr>
            <w:tcW w:w="1435" w:type="dxa"/>
          </w:tcPr>
          <w:p w14:paraId="677DA1F9" w14:textId="35DDAA52" w:rsidR="00E171AC" w:rsidRDefault="00E171AC" w:rsidP="00E171A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9BBB023" w14:textId="13DBED59" w:rsidR="00E171AC" w:rsidRDefault="00E171AC" w:rsidP="00E171A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611106" w14:textId="772D35D6" w:rsidR="00E171AC" w:rsidRDefault="00E171AC" w:rsidP="00E171AC">
            <w:pPr>
              <w:rPr>
                <w:rFonts w:ascii="Times New Roman" w:hAnsi="Times New Roman" w:cs="Times New Roman"/>
                <w:sz w:val="20"/>
                <w:szCs w:val="20"/>
                <w:lang w:val="en-GB"/>
              </w:rPr>
            </w:pPr>
            <w:r>
              <w:rPr>
                <w:rFonts w:ascii="Times New Roman" w:hAnsi="Times New Roman" w:cs="Times New Roman"/>
                <w:sz w:val="20"/>
                <w:szCs w:val="20"/>
              </w:rPr>
              <w:t>These features can be considered but with low priority.</w:t>
            </w:r>
          </w:p>
        </w:tc>
      </w:tr>
      <w:tr w:rsidR="00023A57" w14:paraId="63AA3D75" w14:textId="77777777" w:rsidTr="00D17D11">
        <w:tc>
          <w:tcPr>
            <w:tcW w:w="1435" w:type="dxa"/>
          </w:tcPr>
          <w:p w14:paraId="335E8EB5" w14:textId="34359D32"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4D957D9C" w14:textId="07DC57DE"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B00AAED" w14:textId="2B2384D1"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For outer loop link adaptation and based on PDSCH.</w:t>
            </w:r>
          </w:p>
        </w:tc>
      </w:tr>
      <w:tr w:rsidR="00E74212" w14:paraId="16C9384A" w14:textId="77777777" w:rsidTr="00D17D11">
        <w:tc>
          <w:tcPr>
            <w:tcW w:w="1435" w:type="dxa"/>
          </w:tcPr>
          <w:p w14:paraId="16AFDA3E" w14:textId="60079961"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354492C" w14:textId="1E9410CE"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557E43"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rPr>
              <w:t>Link</w:t>
            </w:r>
            <w:r>
              <w:rPr>
                <w:rFonts w:ascii="Times New Roman" w:hAnsi="Times New Roman" w:cs="Times New Roman"/>
                <w:sz w:val="20"/>
                <w:szCs w:val="20"/>
                <w:lang w:val="en-GB"/>
              </w:rPr>
              <w:t xml:space="preserve">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37D9987F" w14:textId="77777777" w:rsidR="00E74212" w:rsidRPr="001E4897" w:rsidRDefault="00E74212" w:rsidP="00E74212">
            <w:pPr>
              <w:rPr>
                <w:lang w:val="en-GB"/>
              </w:rPr>
            </w:pPr>
            <w:r>
              <w:rPr>
                <w:rFonts w:ascii="Times New Roman" w:hAnsi="Times New Roman" w:cs="Times New Roman"/>
                <w:sz w:val="20"/>
                <w:szCs w:val="20"/>
                <w:lang w:val="en-GB"/>
              </w:rPr>
              <w:t>For example, i</w:t>
            </w:r>
            <w:r w:rsidRPr="001E4897">
              <w:rPr>
                <w:rFonts w:ascii="Times New Roman" w:hAnsi="Times New Roman" w:cs="Times New Roman"/>
                <w:sz w:val="20"/>
                <w:szCs w:val="20"/>
                <w:lang w:val="en-GB"/>
              </w:rPr>
              <w:t>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Pr>
                <w:lang w:val="en-GB"/>
              </w:rPr>
              <w:t xml:space="preserve"> </w:t>
            </w:r>
          </w:p>
          <w:p w14:paraId="03881639" w14:textId="31BC16E8"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0BF94890" w14:textId="77777777" w:rsidTr="00D17D11">
        <w:tc>
          <w:tcPr>
            <w:tcW w:w="1435" w:type="dxa"/>
          </w:tcPr>
          <w:p w14:paraId="6B061E41" w14:textId="3E96B91A"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64C3A144" w14:textId="0BB4A2EA"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00E9F12" w14:textId="12796B44" w:rsidR="00C26079" w:rsidRDefault="00C26079" w:rsidP="00E74212">
            <w:pPr>
              <w:rPr>
                <w:rFonts w:ascii="Times New Roman" w:hAnsi="Times New Roman" w:cs="Times New Roman"/>
                <w:sz w:val="20"/>
                <w:szCs w:val="20"/>
              </w:rPr>
            </w:pPr>
            <w:r>
              <w:rPr>
                <w:rFonts w:ascii="Times New Roman" w:hAnsi="Times New Roman" w:cs="Times New Roman"/>
                <w:sz w:val="20"/>
                <w:szCs w:val="20"/>
              </w:rPr>
              <w:t>URLLC brings unique challenges, we are open to proposals to address them.</w:t>
            </w:r>
          </w:p>
        </w:tc>
      </w:tr>
      <w:tr w:rsidR="006454D2" w14:paraId="1B56F330" w14:textId="77777777" w:rsidTr="00D17D11">
        <w:tc>
          <w:tcPr>
            <w:tcW w:w="1435" w:type="dxa"/>
          </w:tcPr>
          <w:p w14:paraId="43061ACB" w14:textId="303948C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C3EA8D3" w14:textId="20AA53BD"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6ADF80A4" w14:textId="415B31C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lang w:val="en-GB"/>
              </w:rPr>
              <w:t xml:space="preserve">Would be beneficial. </w:t>
            </w:r>
            <w:r>
              <w:rPr>
                <w:rFonts w:ascii="Times New Roman" w:hAnsi="Times New Roman" w:cs="Times New Roman"/>
                <w:sz w:val="20"/>
                <w:szCs w:val="20"/>
                <w:lang w:val="en-GB"/>
              </w:rPr>
              <w:t>Details should be considered after decision on whether to study this feature.</w:t>
            </w:r>
          </w:p>
        </w:tc>
      </w:tr>
      <w:tr w:rsidR="00B36091" w14:paraId="53407BCB" w14:textId="77777777" w:rsidTr="00D17D11">
        <w:tc>
          <w:tcPr>
            <w:tcW w:w="1435" w:type="dxa"/>
          </w:tcPr>
          <w:p w14:paraId="305EA548" w14:textId="6BD9F0D6" w:rsidR="00B36091" w:rsidRPr="00B36091" w:rsidRDefault="00B36091" w:rsidP="006454D2">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Spreadtrum</w:t>
            </w:r>
          </w:p>
        </w:tc>
        <w:tc>
          <w:tcPr>
            <w:tcW w:w="1620" w:type="dxa"/>
          </w:tcPr>
          <w:p w14:paraId="39F79692" w14:textId="22F936A2" w:rsidR="00B36091" w:rsidRPr="00B36091" w:rsidRDefault="00B36091" w:rsidP="006454D2">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Yes</w:t>
            </w:r>
          </w:p>
        </w:tc>
        <w:tc>
          <w:tcPr>
            <w:tcW w:w="6574" w:type="dxa"/>
          </w:tcPr>
          <w:p w14:paraId="6A582997" w14:textId="4DB1A61D" w:rsidR="00B36091" w:rsidRPr="00B36091" w:rsidRDefault="00B36091" w:rsidP="006454D2">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We are open to the suggestions.</w:t>
            </w:r>
          </w:p>
        </w:tc>
      </w:tr>
    </w:tbl>
    <w:p w14:paraId="0299C2E6" w14:textId="77777777" w:rsidR="00BE5C23" w:rsidRPr="0013212A" w:rsidRDefault="00BE5C23" w:rsidP="00FA0429">
      <w:pPr>
        <w:rPr>
          <w:rFonts w:ascii="Times New Roman" w:hAnsi="Times New Roman" w:cs="Times New Roman"/>
          <w:sz w:val="20"/>
          <w:szCs w:val="20"/>
        </w:rPr>
      </w:pPr>
    </w:p>
    <w:p w14:paraId="15B5CF5A" w14:textId="4D2F1A01"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rPr>
      </w:pPr>
    </w:p>
    <w:p w14:paraId="3472FD46" w14:textId="77777777" w:rsidR="008C2C96" w:rsidRPr="009A5729" w:rsidRDefault="008C2C96" w:rsidP="008C2C96">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664D0984" w14:textId="48D77832" w:rsidR="008C2C96" w:rsidRDefault="00D52E65" w:rsidP="008C2C96">
      <w:pPr>
        <w:rPr>
          <w:rFonts w:ascii="Times New Roman" w:hAnsi="Times New Roman" w:cs="Times New Roman"/>
          <w:sz w:val="20"/>
          <w:szCs w:val="20"/>
        </w:rPr>
      </w:pPr>
      <w:r>
        <w:rPr>
          <w:rFonts w:ascii="Times New Roman" w:hAnsi="Times New Roman" w:cs="Times New Roman"/>
          <w:sz w:val="20"/>
          <w:szCs w:val="20"/>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af7"/>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af7"/>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af7"/>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af7"/>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40A83E74" w14:textId="4986788E" w:rsidR="00BF7BF6" w:rsidRDefault="00BF7BF6" w:rsidP="00BF7BF6">
      <w:pPr>
        <w:rPr>
          <w:rFonts w:ascii="Times New Roman" w:hAnsi="Times New Roman" w:cs="Times New Roman"/>
          <w:sz w:val="20"/>
          <w:szCs w:val="20"/>
        </w:rPr>
      </w:pPr>
    </w:p>
    <w:p w14:paraId="1BF37B36" w14:textId="0E6090BF" w:rsidR="00BF7BF6" w:rsidRPr="00D36040" w:rsidRDefault="00BF7BF6" w:rsidP="00D36040">
      <w:r>
        <w:rPr>
          <w:rFonts w:ascii="Times New Roman" w:hAnsi="Times New Roman" w:cs="Times New Roman"/>
          <w:sz w:val="20"/>
          <w:szCs w:val="20"/>
        </w:rPr>
        <w:lastRenderedPageBreak/>
        <w:t>The support of tailored CSI feedback</w:t>
      </w:r>
      <w:r w:rsidR="00BD5504">
        <w:rPr>
          <w:rFonts w:ascii="Times New Roman" w:hAnsi="Times New Roman" w:cs="Times New Roman"/>
          <w:sz w:val="20"/>
          <w:szCs w:val="20"/>
        </w:rPr>
        <w:t xml:space="preserve"> design</w:t>
      </w:r>
      <w:r>
        <w:rPr>
          <w:rFonts w:ascii="Times New Roman" w:hAnsi="Times New Roman" w:cs="Times New Roman"/>
          <w:sz w:val="20"/>
          <w:szCs w:val="20"/>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rPr>
          <w:rFonts w:ascii="Times New Roman" w:hAnsi="Times New Roman" w:cs="Times New Roman"/>
          <w:b/>
          <w:bCs/>
          <w:sz w:val="20"/>
          <w:szCs w:val="20"/>
          <w:highlight w:val="yellow"/>
        </w:rPr>
      </w:pPr>
    </w:p>
    <w:p w14:paraId="67E3B05B" w14:textId="3A353B3A" w:rsidR="00BD5504" w:rsidRDefault="0084546E" w:rsidP="00BF7BF6">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10</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enhance</w:t>
      </w:r>
      <w:r w:rsidR="00C3366C" w:rsidRPr="00D36040">
        <w:rPr>
          <w:rFonts w:ascii="Times New Roman" w:hAnsi="Times New Roman" w:cs="Times New Roman"/>
          <w:sz w:val="20"/>
          <w:szCs w:val="20"/>
          <w:highlight w:val="yellow"/>
        </w:rPr>
        <w:t>ments to</w:t>
      </w:r>
      <w:r w:rsidRPr="00D36040">
        <w:rPr>
          <w:rFonts w:ascii="Times New Roman" w:hAnsi="Times New Roman" w:cs="Times New Roman"/>
          <w:sz w:val="20"/>
          <w:szCs w:val="20"/>
          <w:highlight w:val="yellow"/>
        </w:rPr>
        <w:t xml:space="preserve"> CSI reporting </w:t>
      </w:r>
      <w:r w:rsidR="00C3366C" w:rsidRPr="00D36040">
        <w:rPr>
          <w:rFonts w:ascii="Times New Roman" w:hAnsi="Times New Roman" w:cs="Times New Roman"/>
          <w:sz w:val="20"/>
          <w:szCs w:val="20"/>
          <w:highlight w:val="yellow"/>
        </w:rPr>
        <w:t>for URLLC in</w:t>
      </w:r>
      <w:r w:rsidRPr="00D36040">
        <w:rPr>
          <w:rFonts w:ascii="Times New Roman" w:hAnsi="Times New Roman" w:cs="Times New Roman"/>
          <w:sz w:val="20"/>
          <w:szCs w:val="20"/>
          <w:highlight w:val="yellow"/>
        </w:rPr>
        <w:t xml:space="preserve"> multi-TRP scenarios be discussed as part of this WI?</w:t>
      </w:r>
    </w:p>
    <w:tbl>
      <w:tblPr>
        <w:tblStyle w:val="af8"/>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ED041CD" w14:textId="5E76F06B" w:rsidR="00BD5504" w:rsidRDefault="0087125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639D86D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12F7CB19" w14:textId="1E9181BB"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374378" w14:textId="063D8010"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143520CD" w14:textId="77777777" w:rsidTr="00D17D11">
        <w:tc>
          <w:tcPr>
            <w:tcW w:w="1435" w:type="dxa"/>
          </w:tcPr>
          <w:p w14:paraId="0BA5F9CC" w14:textId="0245A47B" w:rsidR="006E6CC4" w:rsidRDefault="006E6CC4" w:rsidP="006E6CC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796CAE25" w14:textId="44C3AA52" w:rsidR="006E6CC4" w:rsidRDefault="006E6CC4" w:rsidP="006E6CC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961B3A2" w14:textId="2169E901" w:rsidR="006E6CC4" w:rsidRDefault="006E6CC4" w:rsidP="006E6CC4">
            <w:pPr>
              <w:rPr>
                <w:rFonts w:ascii="Times New Roman" w:hAnsi="Times New Roman" w:cs="Times New Roman"/>
                <w:sz w:val="20"/>
                <w:szCs w:val="20"/>
              </w:rPr>
            </w:pPr>
            <w:r>
              <w:rPr>
                <w:rFonts w:ascii="Times New Roman" w:hAnsi="Times New Roman" w:cs="Times New Roman"/>
                <w:sz w:val="20"/>
                <w:szCs w:val="20"/>
              </w:rPr>
              <w:t>We are also ok if this is handled in Rel-17 FeMIMO WI.</w:t>
            </w:r>
          </w:p>
        </w:tc>
      </w:tr>
      <w:tr w:rsidR="00023A57" w14:paraId="0D901AB9" w14:textId="77777777" w:rsidTr="00D17D11">
        <w:tc>
          <w:tcPr>
            <w:tcW w:w="1435" w:type="dxa"/>
          </w:tcPr>
          <w:p w14:paraId="2A909C59" w14:textId="7B4E27AF"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8CABE81" w14:textId="005563E2"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4FB08DE" w14:textId="66E57997" w:rsidR="00023A57" w:rsidRDefault="00023A57" w:rsidP="00023A57">
            <w:pPr>
              <w:rPr>
                <w:rFonts w:ascii="Times New Roman" w:hAnsi="Times New Roman" w:cs="Times New Roman"/>
                <w:sz w:val="20"/>
                <w:szCs w:val="20"/>
              </w:rPr>
            </w:pPr>
            <w:r>
              <w:rPr>
                <w:rFonts w:ascii="Times New Roman" w:hAnsi="Times New Roman" w:cs="Times New Roman"/>
                <w:sz w:val="20"/>
                <w:szCs w:val="20"/>
              </w:rPr>
              <w:t>Should be discussed in R17 MIMO</w:t>
            </w:r>
          </w:p>
        </w:tc>
      </w:tr>
      <w:tr w:rsidR="00E74212" w14:paraId="17C58401" w14:textId="77777777" w:rsidTr="00D17D11">
        <w:tc>
          <w:tcPr>
            <w:tcW w:w="1435" w:type="dxa"/>
          </w:tcPr>
          <w:p w14:paraId="2B6DB468" w14:textId="5C1F7EB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AAEBEDE" w14:textId="3F4E5D6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CDD1043" w14:textId="3C62D1A0"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This feature is better suited for the Rel-17 FeMIMO WI.  </w:t>
            </w:r>
          </w:p>
        </w:tc>
      </w:tr>
      <w:tr w:rsidR="006454D2" w14:paraId="50663B8F" w14:textId="77777777" w:rsidTr="00D17D11">
        <w:tc>
          <w:tcPr>
            <w:tcW w:w="1435" w:type="dxa"/>
          </w:tcPr>
          <w:p w14:paraId="060D839D" w14:textId="03309C0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F7ED87B" w14:textId="7ADD8B1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5043B43C" w14:textId="202D91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B36091" w14:paraId="5D69FF33" w14:textId="77777777" w:rsidTr="00D17D11">
        <w:tc>
          <w:tcPr>
            <w:tcW w:w="1435" w:type="dxa"/>
          </w:tcPr>
          <w:p w14:paraId="5AB6432C" w14:textId="46702B7B" w:rsidR="00B36091" w:rsidRPr="00B36091" w:rsidRDefault="00B36091" w:rsidP="006454D2">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Spreadtrum</w:t>
            </w:r>
          </w:p>
        </w:tc>
        <w:tc>
          <w:tcPr>
            <w:tcW w:w="1620" w:type="dxa"/>
          </w:tcPr>
          <w:p w14:paraId="1D3BCD2C" w14:textId="5840F35C" w:rsidR="00B36091" w:rsidRPr="00B36091" w:rsidRDefault="00B36091" w:rsidP="006454D2">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No</w:t>
            </w:r>
          </w:p>
        </w:tc>
        <w:tc>
          <w:tcPr>
            <w:tcW w:w="6574" w:type="dxa"/>
          </w:tcPr>
          <w:p w14:paraId="1A3AD0D3" w14:textId="76279DCE" w:rsidR="00B36091" w:rsidRDefault="00B36091" w:rsidP="006454D2">
            <w:pPr>
              <w:rPr>
                <w:rFonts w:ascii="Times New Roman" w:hAnsi="Times New Roman" w:cs="Times New Roman" w:hint="eastAsia"/>
                <w:sz w:val="20"/>
                <w:szCs w:val="20"/>
              </w:rPr>
            </w:pPr>
            <w:r>
              <w:rPr>
                <w:rFonts w:ascii="Times New Roman" w:hAnsi="Times New Roman" w:cs="Times New Roman" w:hint="eastAsia"/>
                <w:sz w:val="20"/>
                <w:szCs w:val="20"/>
              </w:rPr>
              <w:t>Leave it to Rel-17 MIMO</w:t>
            </w:r>
          </w:p>
        </w:tc>
      </w:tr>
    </w:tbl>
    <w:p w14:paraId="77D475DC" w14:textId="77777777" w:rsidR="00BD5504" w:rsidRDefault="00BD5504" w:rsidP="00BF7BF6">
      <w:pPr>
        <w:spacing w:after="120"/>
        <w:rPr>
          <w:rFonts w:ascii="Times New Roman" w:hAnsi="Times New Roman" w:cs="Times New Roman"/>
          <w:sz w:val="20"/>
          <w:szCs w:val="20"/>
          <w:highlight w:val="yellow"/>
        </w:rPr>
      </w:pPr>
    </w:p>
    <w:p w14:paraId="23D57CBC" w14:textId="688E4B83" w:rsidR="00140459" w:rsidRDefault="00154EED" w:rsidP="00140459">
      <w:pPr>
        <w:pStyle w:val="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11:</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of above proposals should be considered as a high priority topic? </w:t>
      </w:r>
    </w:p>
    <w:tbl>
      <w:tblPr>
        <w:tblStyle w:val="af8"/>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636ED15B"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00DA94C7" w14:textId="372024B7"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C8A3B9B" w14:textId="77777777" w:rsidR="008D19A6" w:rsidRDefault="008D19A6" w:rsidP="00D17D11">
            <w:pPr>
              <w:rPr>
                <w:rFonts w:ascii="Times New Roman" w:hAnsi="Times New Roman" w:cs="Times New Roman"/>
                <w:sz w:val="20"/>
                <w:szCs w:val="20"/>
              </w:rPr>
            </w:pPr>
          </w:p>
        </w:tc>
      </w:tr>
      <w:tr w:rsidR="00421B03" w14:paraId="15628EAF" w14:textId="77777777" w:rsidTr="00871251">
        <w:tc>
          <w:tcPr>
            <w:tcW w:w="1435" w:type="dxa"/>
          </w:tcPr>
          <w:p w14:paraId="534F1003" w14:textId="1A5843B5" w:rsidR="00421B03" w:rsidRDefault="00421B03" w:rsidP="00421B03">
            <w:pPr>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14:paraId="1B261F08" w14:textId="472A4787" w:rsidR="00421B03" w:rsidRDefault="00421B03" w:rsidP="00421B03">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0812484" w14:textId="3C06D88A" w:rsidR="00421B03" w:rsidRDefault="00421B03" w:rsidP="00421B03">
            <w:pPr>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14:paraId="41A3263F" w14:textId="77777777" w:rsidTr="00871251">
        <w:tc>
          <w:tcPr>
            <w:tcW w:w="1435" w:type="dxa"/>
          </w:tcPr>
          <w:p w14:paraId="42252F43" w14:textId="2116EB1C"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440" w:type="dxa"/>
          </w:tcPr>
          <w:p w14:paraId="279301F8" w14:textId="07464B3F"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DBF5EC2" w14:textId="2EC15A99" w:rsidR="00023A57" w:rsidRDefault="00023A57" w:rsidP="00023A57">
            <w:pPr>
              <w:rPr>
                <w:rFonts w:ascii="Times New Roman" w:hAnsi="Times New Roman" w:cs="Times New Roman"/>
                <w:sz w:val="20"/>
                <w:szCs w:val="20"/>
              </w:rPr>
            </w:pPr>
            <w:r>
              <w:rPr>
                <w:rFonts w:ascii="Times New Roman" w:hAnsi="Times New Roman" w:cs="Times New Roman"/>
                <w:sz w:val="20"/>
                <w:szCs w:val="20"/>
              </w:rPr>
              <w:t>PDCCH link adaptation</w:t>
            </w:r>
          </w:p>
        </w:tc>
      </w:tr>
      <w:tr w:rsidR="00E74212" w14:paraId="7CD5D92B" w14:textId="77777777" w:rsidTr="00871251">
        <w:tc>
          <w:tcPr>
            <w:tcW w:w="1435" w:type="dxa"/>
          </w:tcPr>
          <w:p w14:paraId="1EEE3D76" w14:textId="719EE0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440" w:type="dxa"/>
          </w:tcPr>
          <w:p w14:paraId="34B88F51" w14:textId="7721116B"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AA636D3"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the proposal: </w:t>
            </w:r>
          </w:p>
          <w:p w14:paraId="6592075B" w14:textId="77777777" w:rsidR="00E74212" w:rsidRPr="00D319CC" w:rsidRDefault="00E74212" w:rsidP="00E74212">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E310B92"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w:t>
            </w:r>
            <w:r w:rsidRPr="00D43CDB">
              <w:rPr>
                <w:rFonts w:ascii="Times New Roman" w:hAnsi="Times New Roman" w:cs="Times New Roman" w:hint="eastAsia"/>
                <w:sz w:val="20"/>
                <w:szCs w:val="20"/>
              </w:rPr>
              <w:t>,</w:t>
            </w:r>
            <w:r w:rsidRPr="00D43CDB">
              <w:rPr>
                <w:rFonts w:ascii="Times New Roman" w:hAnsi="Times New Roman" w:cs="Times New Roman"/>
                <w:sz w:val="20"/>
                <w:szCs w:val="20"/>
              </w:rPr>
              <w:t xml:space="preserve"> hence leading to (consecutive) PDCCH errors</w:t>
            </w:r>
            <w:r>
              <w:rPr>
                <w:rFonts w:ascii="Times New Roman" w:hAnsi="Times New Roman" w:cs="Times New Roman"/>
                <w:sz w:val="20"/>
                <w:szCs w:val="20"/>
              </w:rPr>
              <w:t xml:space="preserve">. </w:t>
            </w:r>
          </w:p>
          <w:p w14:paraId="2A95ADE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4B3CD31A" w14:textId="77777777" w:rsidR="00E74212" w:rsidRPr="00D43CDB" w:rsidRDefault="00E74212" w:rsidP="00E74212">
            <w:pPr>
              <w:pStyle w:val="af7"/>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The DMRS configuration/channel estimation and coding for PDCCH is very different from that of PDSCH, making it hard for a gNB to map the CQI for PDSCH to a meaningful performance indication for the PDCCH.</w:t>
            </w:r>
          </w:p>
          <w:p w14:paraId="777B6D06" w14:textId="77777777" w:rsidR="00E74212" w:rsidRPr="00D43CDB" w:rsidRDefault="00E74212" w:rsidP="00E74212">
            <w:pPr>
              <w:pStyle w:val="af7"/>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interference profile is typically different between a downlink control channel and a downlink data channel. </w:t>
            </w:r>
          </w:p>
          <w:p w14:paraId="5512848D" w14:textId="77777777" w:rsidR="00E74212" w:rsidRDefault="00E74212" w:rsidP="00E74212">
            <w:pPr>
              <w:rPr>
                <w:rFonts w:ascii="Times New Roman" w:hAnsi="Times New Roman" w:cs="Times New Roman"/>
                <w:sz w:val="20"/>
                <w:szCs w:val="20"/>
              </w:rPr>
            </w:pPr>
            <w:r w:rsidRPr="00D43CDB">
              <w:rPr>
                <w:rFonts w:ascii="Times New Roman" w:hAnsi="Times New Roman" w:cs="Times New Roman"/>
                <w:sz w:val="20"/>
                <w:szCs w:val="20"/>
              </w:rPr>
              <w:t xml:space="preserve">As such, it may not be easy for the base station to accurately infer the channel </w:t>
            </w:r>
            <w:r w:rsidRPr="00D43CDB">
              <w:rPr>
                <w:rFonts w:ascii="Times New Roman" w:hAnsi="Times New Roman" w:cs="Times New Roman"/>
                <w:sz w:val="20"/>
                <w:szCs w:val="20"/>
              </w:rPr>
              <w:lastRenderedPageBreak/>
              <w:t xml:space="preserve">quality of PDCCH from that of the PDSCH. </w:t>
            </w:r>
          </w:p>
          <w:p w14:paraId="275ED9CA" w14:textId="4273FB5A"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To guarantee the reliability of the PDCCH channel, we think having dedicated feedback information on the PDCCH channel is critical.       </w:t>
            </w:r>
          </w:p>
        </w:tc>
      </w:tr>
      <w:tr w:rsidR="006454D2" w14:paraId="02934AF4" w14:textId="77777777" w:rsidTr="00871251">
        <w:tc>
          <w:tcPr>
            <w:tcW w:w="1435" w:type="dxa"/>
          </w:tcPr>
          <w:p w14:paraId="3801152F" w14:textId="6560567C"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440" w:type="dxa"/>
          </w:tcPr>
          <w:p w14:paraId="1C966F10" w14:textId="3BE2D280" w:rsidR="006454D2" w:rsidRDefault="006454D2" w:rsidP="006454D2">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22F7B20" w14:textId="07B2513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Feedback for PDCCH can be studied </w:t>
            </w:r>
            <w:r>
              <w:rPr>
                <w:rFonts w:ascii="Times New Roman" w:hAnsi="Times New Roman" w:cs="Times New Roman"/>
                <w:sz w:val="20"/>
                <w:szCs w:val="20"/>
              </w:rPr>
              <w:t xml:space="preserve">further </w:t>
            </w:r>
            <w:r>
              <w:rPr>
                <w:rFonts w:ascii="Times New Roman" w:hAnsi="Times New Roman" w:cs="Times New Roman" w:hint="eastAsia"/>
                <w:sz w:val="20"/>
                <w:szCs w:val="20"/>
              </w:rPr>
              <w:t>but with low priority.</w:t>
            </w:r>
          </w:p>
        </w:tc>
      </w:tr>
      <w:tr w:rsidR="00B36091" w14:paraId="6EFDAA08" w14:textId="77777777" w:rsidTr="00871251">
        <w:tc>
          <w:tcPr>
            <w:tcW w:w="1435" w:type="dxa"/>
          </w:tcPr>
          <w:p w14:paraId="6A3FF084" w14:textId="1470E215" w:rsidR="00B36091" w:rsidRPr="00B36091" w:rsidRDefault="00B36091" w:rsidP="006454D2">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Spreadtrum</w:t>
            </w:r>
          </w:p>
        </w:tc>
        <w:tc>
          <w:tcPr>
            <w:tcW w:w="1440" w:type="dxa"/>
          </w:tcPr>
          <w:p w14:paraId="31FADFA8" w14:textId="77777777" w:rsidR="00B36091" w:rsidRDefault="00B36091" w:rsidP="006454D2">
            <w:pPr>
              <w:rPr>
                <w:rFonts w:ascii="Times New Roman" w:hAnsi="Times New Roman" w:cs="Times New Roman"/>
                <w:sz w:val="20"/>
                <w:szCs w:val="20"/>
              </w:rPr>
            </w:pPr>
            <w:bookmarkStart w:id="3" w:name="_GoBack"/>
            <w:bookmarkEnd w:id="3"/>
          </w:p>
        </w:tc>
        <w:tc>
          <w:tcPr>
            <w:tcW w:w="6754" w:type="dxa"/>
          </w:tcPr>
          <w:p w14:paraId="0062F27F" w14:textId="57617199" w:rsidR="00B36091" w:rsidRPr="00B36091" w:rsidRDefault="00B36091" w:rsidP="00B36091">
            <w:pPr>
              <w:rPr>
                <w:rFonts w:ascii="Times New Roman" w:hAnsi="Times New Roman" w:cs="Times New Roman" w:hint="eastAsia"/>
                <w:sz w:val="20"/>
                <w:szCs w:val="20"/>
              </w:rPr>
            </w:pPr>
            <w:r>
              <w:rPr>
                <w:rFonts w:ascii="Times" w:eastAsia="宋体" w:hAnsi="Times" w:cs="Times New Roman" w:hint="eastAsia"/>
                <w:sz w:val="20"/>
              </w:rPr>
              <w:t xml:space="preserve">Low priority for the three proposals above. </w:t>
            </w:r>
          </w:p>
        </w:tc>
      </w:tr>
    </w:tbl>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12:</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proposal which is not captured in this summary document? </w:t>
      </w:r>
    </w:p>
    <w:tbl>
      <w:tblPr>
        <w:tblStyle w:val="af8"/>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rPr>
                <w:rFonts w:ascii="Times New Roman" w:hAnsi="Times New Roman" w:cs="Times New Roman"/>
                <w:sz w:val="20"/>
                <w:szCs w:val="20"/>
              </w:rPr>
            </w:pPr>
          </w:p>
        </w:tc>
        <w:tc>
          <w:tcPr>
            <w:tcW w:w="8190" w:type="dxa"/>
          </w:tcPr>
          <w:p w14:paraId="4A200DF5" w14:textId="77777777" w:rsidR="008D19A6" w:rsidRDefault="008D19A6" w:rsidP="00D17D11">
            <w:pPr>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rPr>
                <w:rFonts w:ascii="Times New Roman" w:hAnsi="Times New Roman" w:cs="Times New Roman"/>
                <w:sz w:val="20"/>
                <w:szCs w:val="20"/>
              </w:rPr>
            </w:pPr>
          </w:p>
        </w:tc>
        <w:tc>
          <w:tcPr>
            <w:tcW w:w="8190" w:type="dxa"/>
          </w:tcPr>
          <w:p w14:paraId="078D7AA1" w14:textId="77777777" w:rsidR="008D19A6" w:rsidRDefault="008D19A6" w:rsidP="00D17D11">
            <w:pPr>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rPr>
                <w:rFonts w:ascii="Times New Roman" w:hAnsi="Times New Roman" w:cs="Times New Roman"/>
                <w:sz w:val="20"/>
                <w:szCs w:val="20"/>
              </w:rPr>
            </w:pPr>
          </w:p>
        </w:tc>
        <w:tc>
          <w:tcPr>
            <w:tcW w:w="8190" w:type="dxa"/>
          </w:tcPr>
          <w:p w14:paraId="2CD42FD3" w14:textId="77777777" w:rsidR="008D19A6" w:rsidRDefault="008D19A6" w:rsidP="00D17D11">
            <w:pPr>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4" w:name="_Ref47299212"/>
      <w:bookmarkStart w:id="5" w:name="_Ref32420535"/>
      <w:r w:rsidRPr="004F25CC">
        <w:rPr>
          <w:rFonts w:ascii="Times New Roman" w:hAnsi="Times New Roman"/>
          <w:sz w:val="20"/>
          <w:szCs w:val="20"/>
        </w:rPr>
        <w:t>RP-201310, Revised WID: Enhanced IIoT and URLLC support for NR, Nokia, Nokia Shanghai Bell.</w:t>
      </w:r>
      <w:bookmarkEnd w:id="4"/>
    </w:p>
    <w:p w14:paraId="010DD592" w14:textId="107CFB32"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6"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6"/>
    </w:p>
    <w:p w14:paraId="0AC6E7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CSI Feedback Enhancements for IIoT/URLLC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URLLC/IIoT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URLLC/IIoT</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URLLC/IIoT</w:t>
      </w:r>
      <w:r w:rsidRPr="009612A8">
        <w:rPr>
          <w:rFonts w:ascii="Times New Roman" w:hAnsi="Times New Roman"/>
          <w:sz w:val="20"/>
          <w:szCs w:val="20"/>
        </w:rPr>
        <w:tab/>
        <w:t>InterDigital, Inc.</w:t>
      </w:r>
    </w:p>
    <w:p w14:paraId="184D37F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t>Spreadtrum Communications</w:t>
      </w:r>
    </w:p>
    <w:p w14:paraId="1AEBD0FC"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CSI feedback enhancements for eURLLC</w:t>
      </w:r>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7"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7"/>
    </w:p>
    <w:p w14:paraId="458C6EED" w14:textId="1C9B584A" w:rsidR="00474ED0" w:rsidRDefault="001869E2"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8" w:name="_Ref47443578"/>
      <w:bookmarkEnd w:id="5"/>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8"/>
    </w:p>
    <w:p w14:paraId="0E96D2D9" w14:textId="112264C1" w:rsidR="00F05EF0" w:rsidRDefault="00F05EF0"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9"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9"/>
    </w:p>
    <w:p w14:paraId="6F7FEC8B" w14:textId="554D6636" w:rsidR="0013212A" w:rsidRDefault="0013212A"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10"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10"/>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E80D7" w14:textId="77777777" w:rsidR="00CF1912" w:rsidRDefault="00CF1912">
      <w:r>
        <w:separator/>
      </w:r>
    </w:p>
  </w:endnote>
  <w:endnote w:type="continuationSeparator" w:id="0">
    <w:p w14:paraId="180CE7D6" w14:textId="77777777" w:rsidR="00CF1912" w:rsidRDefault="00CF1912">
      <w:r>
        <w:continuationSeparator/>
      </w:r>
    </w:p>
  </w:endnote>
  <w:endnote w:type="continuationNotice" w:id="1">
    <w:p w14:paraId="60D5EAEE" w14:textId="77777777" w:rsidR="00CF1912" w:rsidRDefault="00CF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7C579" w14:textId="77777777" w:rsidR="00CF1912" w:rsidRDefault="00CF1912">
      <w:r>
        <w:separator/>
      </w:r>
    </w:p>
  </w:footnote>
  <w:footnote w:type="continuationSeparator" w:id="0">
    <w:p w14:paraId="4C08D20E" w14:textId="77777777" w:rsidR="00CF1912" w:rsidRDefault="00CF1912">
      <w:r>
        <w:continuationSeparator/>
      </w:r>
    </w:p>
  </w:footnote>
  <w:footnote w:type="continuationNotice" w:id="1">
    <w:p w14:paraId="0DF98552" w14:textId="77777777" w:rsidR="00CF1912" w:rsidRDefault="00CF19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9"/>
  </w:num>
  <w:num w:numId="6">
    <w:abstractNumId w:val="17"/>
  </w:num>
  <w:num w:numId="7">
    <w:abstractNumId w:val="23"/>
  </w:num>
  <w:num w:numId="8">
    <w:abstractNumId w:val="10"/>
  </w:num>
  <w:num w:numId="9">
    <w:abstractNumId w:val="27"/>
  </w:num>
  <w:num w:numId="10">
    <w:abstractNumId w:val="13"/>
    <w:lvlOverride w:ilvl="0">
      <w:startOverride w:val="1"/>
    </w:lvlOverride>
  </w:num>
  <w:num w:numId="11">
    <w:abstractNumId w:val="20"/>
  </w:num>
  <w:num w:numId="12">
    <w:abstractNumId w:val="12"/>
  </w:num>
  <w:num w:numId="13">
    <w:abstractNumId w:val="2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6"/>
  </w:num>
  <w:num w:numId="18">
    <w:abstractNumId w:val="25"/>
  </w:num>
  <w:num w:numId="19">
    <w:abstractNumId w:val="4"/>
  </w:num>
  <w:num w:numId="20">
    <w:abstractNumId w:val="18"/>
  </w:num>
  <w:num w:numId="21">
    <w:abstractNumId w:val="24"/>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17D9"/>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8417D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417D9"/>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link w:val="Char0"/>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1"/>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rPr>
      <w:sz w:val="20"/>
    </w:rPr>
  </w:style>
  <w:style w:type="paragraph" w:styleId="af3">
    <w:name w:val="annotation subject"/>
    <w:basedOn w:val="af2"/>
    <w:next w:val="af2"/>
    <w:semiHidden/>
    <w:rsid w:val="009C403E"/>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1">
    <w:name w:val="正文文本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sz w:val="20"/>
    </w:rPr>
  </w:style>
  <w:style w:type="paragraph" w:customStyle="1" w:styleId="B5">
    <w:name w:val="B5"/>
    <w:basedOn w:val="52"/>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标题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
    <w:basedOn w:val="a0"/>
    <w:link w:val="Char2"/>
    <w:uiPriority w:val="34"/>
    <w:qFormat/>
    <w:rsid w:val="00864588"/>
    <w:pPr>
      <w:ind w:left="720"/>
    </w:pPr>
    <w:rPr>
      <w:rFonts w:ascii="Calibri" w:eastAsia="Calibri" w:hAnsi="Calibri"/>
    </w:rPr>
  </w:style>
  <w:style w:type="table" w:styleId="af8">
    <w:name w:val="Table Grid"/>
    <w:basedOn w:val="a2"/>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3">
    <w:name w:val="标题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3"/>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页眉 Char"/>
    <w:aliases w:val="header odd Char"/>
    <w:basedOn w:val="a1"/>
    <w:link w:val="a8"/>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题注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2">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autoSpaceDE w:val="0"/>
      <w:autoSpaceDN w:val="0"/>
      <w:snapToGrid w:val="0"/>
      <w:spacing w:after="60"/>
    </w:pPr>
    <w:rPr>
      <w:rFonts w:ascii="Times New Roman" w:eastAsia="宋体"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afb">
    <w:name w:val="Placeholder Text"/>
    <w:basedOn w:val="a1"/>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92028D77-85FF-4D5E-88CE-51A90035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5573</Words>
  <Characters>31771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2020-08-20T07:12:00Z</dcterms:created>
  <dcterms:modified xsi:type="dcterms:W3CDTF">2020-08-20T07:28:00Z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