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lastRenderedPageBreak/>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lastRenderedPageBreak/>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lastRenderedPageBreak/>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lastRenderedPageBreak/>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w:t>
            </w:r>
            <w:r>
              <w:rPr>
                <w:iCs/>
                <w:kern w:val="2"/>
                <w:lang w:eastAsia="zh-CN"/>
              </w:rPr>
              <w:lastRenderedPageBreak/>
              <w:t xml:space="preserve">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lastRenderedPageBreak/>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1425E3"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1425E3"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1425E3"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1425E3"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1425E3"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1425E3"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1425E3"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1425E3"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4" w:name="_Toc4685930"/>
      <w:bookmarkEnd w:id="13"/>
      <w:r>
        <w:rPr>
          <w:lang w:eastAsia="zh-TW"/>
        </w:rPr>
        <w:t>Observation 2</w:t>
      </w:r>
      <w:r>
        <w:rPr>
          <w:lang w:eastAsia="zh-TW"/>
        </w:rPr>
        <w:tab/>
      </w:r>
      <w:bookmarkStart w:id="15" w:name="_Hlk32550844"/>
      <w:bookmarkEnd w:id="1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4F6AA" w14:textId="77777777" w:rsidR="001425E3" w:rsidRDefault="001425E3">
      <w:r>
        <w:separator/>
      </w:r>
    </w:p>
  </w:endnote>
  <w:endnote w:type="continuationSeparator" w:id="0">
    <w:p w14:paraId="2503B83A" w14:textId="77777777" w:rsidR="001425E3" w:rsidRDefault="001425E3">
      <w:r>
        <w:continuationSeparator/>
      </w:r>
    </w:p>
  </w:endnote>
  <w:endnote w:type="continuationNotice" w:id="1">
    <w:p w14:paraId="3873B6A6" w14:textId="77777777" w:rsidR="001425E3" w:rsidRDefault="00142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A596660" w:rsidR="00646F0E" w:rsidRDefault="00646F0E">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646F0E" w:rsidRDefault="00646F0E">
    <w:pPr>
      <w:pStyle w:val="Footer"/>
    </w:pPr>
  </w:p>
  <w:p w14:paraId="4A48D3F3" w14:textId="77777777" w:rsidR="00646F0E" w:rsidRDefault="00646F0E"/>
  <w:p w14:paraId="46E31D82" w14:textId="77777777" w:rsidR="00646F0E" w:rsidRDefault="0064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F5F7F" w14:textId="77777777" w:rsidR="001425E3" w:rsidRDefault="001425E3">
      <w:r>
        <w:separator/>
      </w:r>
    </w:p>
  </w:footnote>
  <w:footnote w:type="continuationSeparator" w:id="0">
    <w:p w14:paraId="617BCC32" w14:textId="77777777" w:rsidR="001425E3" w:rsidRDefault="001425E3">
      <w:r>
        <w:continuationSeparator/>
      </w:r>
    </w:p>
  </w:footnote>
  <w:footnote w:type="continuationNotice" w:id="1">
    <w:p w14:paraId="1CEAFE09" w14:textId="77777777" w:rsidR="001425E3" w:rsidRDefault="001425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46F0E" w:rsidRDefault="00646F0E">
    <w:pPr>
      <w:pStyle w:val="Header"/>
      <w:tabs>
        <w:tab w:val="right" w:pos="9639"/>
      </w:tabs>
    </w:pPr>
    <w:r>
      <w:tab/>
    </w:r>
  </w:p>
  <w:p w14:paraId="246D48EC" w14:textId="77777777" w:rsidR="00646F0E" w:rsidRDefault="00646F0E"/>
  <w:p w14:paraId="4F6F578E" w14:textId="77777777" w:rsidR="00646F0E" w:rsidRDefault="0064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7"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1"/>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
  </w:num>
  <w:num w:numId="5">
    <w:abstractNumId w:val="45"/>
  </w:num>
  <w:num w:numId="6">
    <w:abstractNumId w:val="55"/>
  </w:num>
  <w:num w:numId="7">
    <w:abstractNumId w:val="18"/>
  </w:num>
  <w:num w:numId="8">
    <w:abstractNumId w:val="50"/>
  </w:num>
  <w:num w:numId="9">
    <w:abstractNumId w:val="11"/>
  </w:num>
  <w:num w:numId="10">
    <w:abstractNumId w:val="21"/>
  </w:num>
  <w:num w:numId="11">
    <w:abstractNumId w:val="52"/>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7"/>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9"/>
  </w:num>
  <w:num w:numId="34">
    <w:abstractNumId w:val="27"/>
  </w:num>
  <w:num w:numId="35">
    <w:abstractNumId w:val="10"/>
  </w:num>
  <w:num w:numId="36">
    <w:abstractNumId w:val="56"/>
  </w:num>
  <w:num w:numId="3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7"/>
  </w:num>
  <w:num w:numId="50">
    <w:abstractNumId w:val="2"/>
  </w:num>
  <w:num w:numId="51">
    <w:abstractNumId w:val="19"/>
  </w:num>
  <w:num w:numId="52">
    <w:abstractNumId w:val="58"/>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num>
  <w:num w:numId="60">
    <w:abstractNumId w:val="46"/>
  </w:num>
  <w:num w:numId="61">
    <w:abstractNumId w:val="12"/>
  </w:num>
  <w:num w:numId="62">
    <w:abstractNumId w:val="17"/>
  </w:num>
  <w:num w:numId="63">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4048A27-B86C-4073-8CA7-051A6BD0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99</Pages>
  <Words>29242</Words>
  <Characters>166684</Characters>
  <Application>Microsoft Office Word</Application>
  <DocSecurity>0</DocSecurity>
  <Lines>1389</Lines>
  <Paragraphs>391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Weidong Yang</cp:lastModifiedBy>
  <cp:revision>2</cp:revision>
  <cp:lastPrinted>1900-12-31T16:00:00Z</cp:lastPrinted>
  <dcterms:created xsi:type="dcterms:W3CDTF">2020-08-25T03:49:00Z</dcterms:created>
  <dcterms:modified xsi:type="dcterms:W3CDTF">2020-08-25T03:49:00Z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