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w:t>
            </w:r>
            <w:r>
              <w:rPr>
                <w:kern w:val="2"/>
                <w:lang w:eastAsia="zh-CN"/>
              </w:rPr>
              <w:lastRenderedPageBreak/>
              <w:t xml:space="preserve">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lastRenderedPageBreak/>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lastRenderedPageBreak/>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w:t>
            </w:r>
            <w:r>
              <w:rPr>
                <w:rFonts w:eastAsia="Malgun Gothic"/>
                <w:bCs/>
                <w:iCs/>
                <w:kern w:val="2"/>
                <w:lang w:eastAsia="ko-KR"/>
              </w:rPr>
              <w:lastRenderedPageBreak/>
              <w:t xml:space="preserve">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lastRenderedPageBreak/>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lastRenderedPageBreak/>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lastRenderedPageBreak/>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lastRenderedPageBreak/>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lastRenderedPageBreak/>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lastRenderedPageBreak/>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 xml:space="preserve">low-priority </w:t>
            </w:r>
            <w:r w:rsidRPr="00423E47">
              <w:rPr>
                <w:iCs/>
                <w:kern w:val="2"/>
                <w:sz w:val="22"/>
                <w:szCs w:val="22"/>
                <w:lang w:eastAsia="zh-CN"/>
              </w:rPr>
              <w:lastRenderedPageBreak/>
              <w:t>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lastRenderedPageBreak/>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lastRenderedPageBreak/>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1B3DFD">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1B3DFD">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1B3DFD">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0D3713">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0D3713">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0D3713">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0D3713">
            <w:pPr>
              <w:rPr>
                <w:sz w:val="22"/>
                <w:szCs w:val="22"/>
              </w:rPr>
            </w:pPr>
            <w:r w:rsidRPr="00BF6B25">
              <w:rPr>
                <w:iCs/>
                <w:kern w:val="2"/>
                <w:sz w:val="22"/>
                <w:szCs w:val="22"/>
                <w:lang w:eastAsia="zh-CN"/>
              </w:rPr>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0D3713">
            <w:pPr>
              <w:widowControl w:val="0"/>
              <w:spacing w:beforeLines="50" w:before="120"/>
              <w:rPr>
                <w:iCs/>
                <w:kern w:val="2"/>
                <w:sz w:val="22"/>
                <w:szCs w:val="22"/>
                <w:lang w:eastAsia="zh-CN"/>
              </w:rPr>
            </w:pP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lastRenderedPageBreak/>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4"/>
        <w:gridCol w:w="1353"/>
        <w:gridCol w:w="6722"/>
      </w:tblGrid>
      <w:tr w:rsidR="00566BAF" w:rsidRPr="00566BAF" w14:paraId="2E72AC65" w14:textId="77777777" w:rsidTr="004A5691">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35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4A5691">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353"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4A5691">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353"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4A5691">
        <w:tc>
          <w:tcPr>
            <w:tcW w:w="1544"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353"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4A5691">
        <w:tc>
          <w:tcPr>
            <w:tcW w:w="1544"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353"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4A5691">
        <w:tc>
          <w:tcPr>
            <w:tcW w:w="1544"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353"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4A5691">
        <w:tc>
          <w:tcPr>
            <w:tcW w:w="1544"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353"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4A5691">
        <w:tc>
          <w:tcPr>
            <w:tcW w:w="1544"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353"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4A5691">
        <w:tc>
          <w:tcPr>
            <w:tcW w:w="1544"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353"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4A5691">
        <w:tc>
          <w:tcPr>
            <w:tcW w:w="1544"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353"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722"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4A5691">
        <w:tc>
          <w:tcPr>
            <w:tcW w:w="1544"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353"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4A5691">
        <w:tc>
          <w:tcPr>
            <w:tcW w:w="1544"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353"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4A5691">
        <w:tc>
          <w:tcPr>
            <w:tcW w:w="1544"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353"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4A5691">
        <w:tc>
          <w:tcPr>
            <w:tcW w:w="1544" w:type="dxa"/>
          </w:tcPr>
          <w:p w14:paraId="0D1DE388"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1353" w:type="dxa"/>
          </w:tcPr>
          <w:p w14:paraId="4EAE8284"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722" w:type="dxa"/>
          </w:tcPr>
          <w:p w14:paraId="17D1DEF1" w14:textId="77777777" w:rsidR="001712BA" w:rsidRDefault="001712BA" w:rsidP="001B3DFD">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So from HARQ-ACK </w:t>
            </w:r>
            <w:r>
              <w:rPr>
                <w:iCs/>
                <w:kern w:val="2"/>
                <w:sz w:val="22"/>
                <w:szCs w:val="22"/>
                <w:lang w:eastAsia="zh-CN"/>
              </w:rPr>
              <w:lastRenderedPageBreak/>
              <w:t xml:space="preserve">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to cover this as part of AI 8.3.3. </w:t>
            </w:r>
          </w:p>
        </w:tc>
      </w:tr>
      <w:tr w:rsidR="004A5691" w:rsidRPr="00566BAF" w14:paraId="250754FA" w14:textId="77777777" w:rsidTr="004A5691">
        <w:tc>
          <w:tcPr>
            <w:tcW w:w="1544"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lastRenderedPageBreak/>
              <w:t>LG</w:t>
            </w:r>
          </w:p>
        </w:tc>
        <w:tc>
          <w:tcPr>
            <w:tcW w:w="1353"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722"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A22521">
        <w:tc>
          <w:tcPr>
            <w:tcW w:w="1544" w:type="dxa"/>
          </w:tcPr>
          <w:p w14:paraId="52BFE9A1" w14:textId="77777777" w:rsidR="00A22521" w:rsidRDefault="00A22521" w:rsidP="000D3713">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353" w:type="dxa"/>
          </w:tcPr>
          <w:p w14:paraId="2772A7F2" w14:textId="77777777" w:rsidR="00A22521" w:rsidRDefault="00A22521" w:rsidP="000D3713">
            <w:pPr>
              <w:widowControl w:val="0"/>
              <w:spacing w:beforeLines="50" w:before="120"/>
              <w:rPr>
                <w:iCs/>
                <w:kern w:val="2"/>
                <w:sz w:val="22"/>
                <w:szCs w:val="22"/>
                <w:lang w:eastAsia="zh-CN"/>
              </w:rPr>
            </w:pPr>
            <w:r>
              <w:rPr>
                <w:iCs/>
                <w:kern w:val="2"/>
                <w:sz w:val="22"/>
                <w:szCs w:val="22"/>
                <w:lang w:eastAsia="zh-CN"/>
              </w:rPr>
              <w:t>Yes</w:t>
            </w:r>
          </w:p>
        </w:tc>
        <w:tc>
          <w:tcPr>
            <w:tcW w:w="6722" w:type="dxa"/>
          </w:tcPr>
          <w:p w14:paraId="74A1BC50" w14:textId="20A17B84" w:rsidR="00A22521" w:rsidRDefault="00A22521" w:rsidP="000D3713">
            <w:pPr>
              <w:widowControl w:val="0"/>
              <w:spacing w:beforeLines="50" w:before="120"/>
              <w:rPr>
                <w:iCs/>
                <w:kern w:val="2"/>
                <w:sz w:val="22"/>
                <w:szCs w:val="22"/>
                <w:lang w:eastAsia="zh-CN"/>
              </w:rPr>
            </w:pPr>
            <w:r>
              <w:rPr>
                <w:iCs/>
                <w:kern w:val="2"/>
                <w:sz w:val="22"/>
                <w:szCs w:val="22"/>
                <w:lang w:eastAsia="zh-CN"/>
              </w:rPr>
              <w:t>We are fine to study in 8.3.3</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lastRenderedPageBreak/>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0D3713">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0D3713">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0D3713">
            <w:pPr>
              <w:widowControl w:val="0"/>
              <w:spacing w:beforeLines="50" w:before="120"/>
              <w:rPr>
                <w:iCs/>
                <w:kern w:val="2"/>
                <w:sz w:val="22"/>
                <w:szCs w:val="22"/>
                <w:lang w:eastAsia="zh-CN"/>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w:t>
            </w:r>
            <w:r w:rsidRPr="002863E4">
              <w:rPr>
                <w:iCs/>
                <w:kern w:val="2"/>
                <w:sz w:val="22"/>
                <w:szCs w:val="22"/>
                <w:lang w:eastAsia="zh-CN"/>
              </w:rPr>
              <w:lastRenderedPageBreak/>
              <w:t xml:space="preserve">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lastRenderedPageBreak/>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1B3DFD">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lastRenderedPageBreak/>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1145" w:type="dxa"/>
          </w:tcPr>
          <w:p w14:paraId="3FDCE1F4"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To support URLLC in case of CA, proper UL-DL configuration should be configured by gNB.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lastRenderedPageBreak/>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w:t>
            </w:r>
          </w:p>
        </w:tc>
        <w:tc>
          <w:tcPr>
            <w:tcW w:w="6722" w:type="dxa"/>
          </w:tcPr>
          <w:p w14:paraId="43CFF6AE" w14:textId="77777777" w:rsidR="001712BA" w:rsidRDefault="001712BA" w:rsidP="001B3DFD">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SCell</w:t>
            </w:r>
            <w:proofErr w:type="spellEnd"/>
            <w:r>
              <w:rPr>
                <w:iCs/>
                <w:kern w:val="2"/>
                <w:sz w:val="22"/>
                <w:szCs w:val="22"/>
                <w:lang w:eastAsia="zh-CN"/>
              </w:rPr>
              <w:t xml:space="preserve">. </w:t>
            </w:r>
          </w:p>
          <w:p w14:paraId="1C374CED"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1B3DFD">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1B3DFD">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lastRenderedPageBreak/>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w:t>
      </w:r>
      <w:r w:rsidR="001712BA">
        <w:rPr>
          <w:b/>
          <w:bCs/>
          <w:sz w:val="22"/>
          <w:szCs w:val="22"/>
          <w:highlight w:val="yellow"/>
          <w:lang w:val="en-US" w:eastAsia="zh-CN"/>
        </w:rPr>
        <w:t>3</w:t>
      </w:r>
      <w:r w:rsidRPr="00566BAF">
        <w:rPr>
          <w:b/>
          <w:bCs/>
          <w:sz w:val="22"/>
          <w:szCs w:val="22"/>
          <w:highlight w:val="yellow"/>
          <w:lang w:val="en-US" w:eastAsia="zh-CN"/>
        </w:rPr>
        <w:t>.</w:t>
      </w:r>
      <w:r w:rsidR="001712BA">
        <w:rPr>
          <w:b/>
          <w:bCs/>
          <w:sz w:val="22"/>
          <w:szCs w:val="22"/>
          <w:highlight w:val="yellow"/>
          <w:lang w:val="en-US" w:eastAsia="zh-CN"/>
        </w:rPr>
        <w:t>5</w:t>
      </w:r>
      <w:r w:rsidRPr="00566BAF">
        <w:rPr>
          <w:b/>
          <w:bCs/>
          <w:sz w:val="22"/>
          <w:szCs w:val="22"/>
          <w:highlight w:val="yellow"/>
          <w:lang w:val="en-US" w:eastAsia="zh-CN"/>
        </w:rPr>
        <w:t>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 xml:space="preserve">Not </w:t>
            </w:r>
            <w:r>
              <w:rPr>
                <w:iCs/>
                <w:kern w:val="2"/>
                <w:sz w:val="22"/>
                <w:szCs w:val="22"/>
                <w:lang w:eastAsia="zh-CN"/>
              </w:rPr>
              <w:lastRenderedPageBreak/>
              <w:t>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lastRenderedPageBreak/>
              <w:t xml:space="preserve">In Rel.15, if I remember correctly, we never discussed for downlink, the </w:t>
            </w:r>
            <w:r>
              <w:rPr>
                <w:iCs/>
                <w:kern w:val="2"/>
                <w:sz w:val="22"/>
                <w:szCs w:val="22"/>
                <w:lang w:eastAsia="zh-CN"/>
              </w:rPr>
              <w:lastRenderedPageBreak/>
              <w:t>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w:t>
            </w:r>
            <w:r w:rsidRPr="000C1A21">
              <w:rPr>
                <w:rFonts w:asciiTheme="minorHAnsi" w:hAnsiTheme="minorHAnsi" w:cstheme="minorHAnsi"/>
                <w:sz w:val="22"/>
                <w:szCs w:val="22"/>
              </w:rPr>
              <w:lastRenderedPageBreak/>
              <w:t xml:space="preserve">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we have multiple SPS configurations, “multiple” in the spec mentioned by FL should refer to multiple configurations instead of 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1B3DFD">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42872A1B"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proofErr w:type="spellStart"/>
            <w:r w:rsidRPr="00A22521">
              <w:rPr>
                <w:rFonts w:eastAsia="Malgun Gothic"/>
                <w:lang w:val="en-US" w:eastAsia="ko-KR"/>
              </w:rPr>
              <w:t>schedling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proofErr w:type="spellStart"/>
            <w:r w:rsidRPr="00A22521">
              <w:rPr>
                <w:rFonts w:eastAsia="Malgun Gothic"/>
                <w:lang w:val="en-US" w:eastAsia="ko-KR"/>
              </w:rPr>
              <w:t>overiding</w:t>
            </w:r>
            <w:proofErr w:type="spellEnd"/>
            <w:r w:rsidRPr="00A22521">
              <w:rPr>
                <w:rFonts w:eastAsia="Malgun Gothic"/>
                <w:lang w:val="en-US" w:eastAsia="ko-KR"/>
              </w:rPr>
              <w:t xml:space="preserve"> DG PDSCH should be with different HARQ process ID unless it overrides </w:t>
            </w:r>
            <w:proofErr w:type="gramStart"/>
            <w:r w:rsidRPr="00A22521">
              <w:rPr>
                <w:rFonts w:eastAsia="Malgun Gothic"/>
                <w:lang w:val="en-US" w:eastAsia="ko-KR"/>
              </w:rPr>
              <w:t>all of</w:t>
            </w:r>
            <w:proofErr w:type="gramEnd"/>
            <w:r w:rsidRPr="00A22521">
              <w:rPr>
                <w:rFonts w:eastAsia="Malgun Gothic"/>
                <w:lang w:val="en-US" w:eastAsia="ko-KR"/>
              </w:rPr>
              <w:t xml:space="preserve">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is clear. </w:t>
            </w:r>
          </w:p>
        </w:tc>
      </w:tr>
      <w:tr w:rsidR="000151C1" w14:paraId="0B49459E" w14:textId="77777777" w:rsidTr="000151C1">
        <w:tc>
          <w:tcPr>
            <w:tcW w:w="1544" w:type="dxa"/>
          </w:tcPr>
          <w:p w14:paraId="113BB4A5" w14:textId="77777777" w:rsidR="000151C1" w:rsidRDefault="000151C1" w:rsidP="000D3713">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0D3713">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0D3713">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4DF4443"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w:t>
      </w:r>
      <w:r w:rsidR="001712BA">
        <w:rPr>
          <w:b/>
          <w:bCs/>
          <w:sz w:val="22"/>
          <w:szCs w:val="22"/>
          <w:highlight w:val="yellow"/>
          <w:lang w:val="en-US" w:eastAsia="zh-CN"/>
        </w:rPr>
        <w:t>3</w:t>
      </w:r>
      <w:r w:rsidRPr="00566BAF">
        <w:rPr>
          <w:b/>
          <w:bCs/>
          <w:sz w:val="22"/>
          <w:szCs w:val="22"/>
          <w:highlight w:val="yellow"/>
          <w:lang w:val="en-US" w:eastAsia="zh-CN"/>
        </w:rPr>
        <w:t>.</w:t>
      </w:r>
      <w:r w:rsidR="001712BA">
        <w:rPr>
          <w:b/>
          <w:bCs/>
          <w:sz w:val="22"/>
          <w:szCs w:val="22"/>
          <w:highlight w:val="yellow"/>
          <w:lang w:val="en-US" w:eastAsia="zh-CN"/>
        </w:rPr>
        <w:t>5B</w:t>
      </w:r>
      <w:r w:rsidRPr="00566BAF">
        <w:rPr>
          <w:b/>
          <w:bCs/>
          <w:sz w:val="22"/>
          <w:szCs w:val="22"/>
          <w:highlight w:val="yellow"/>
          <w:lang w:val="en-US" w:eastAsia="zh-CN"/>
        </w:rPr>
        <w:t>:</w:t>
      </w:r>
      <w:r w:rsidRPr="00566BAF">
        <w:rPr>
          <w:sz w:val="22"/>
          <w:szCs w:val="22"/>
          <w:lang w:val="en-US" w:eastAsia="zh-CN"/>
        </w:rPr>
        <w:t xml:space="preserve"> </w:t>
      </w:r>
      <w:r w:rsidRPr="00566BAF">
        <w:rPr>
          <w:b/>
          <w:bCs/>
          <w:sz w:val="22"/>
          <w:szCs w:val="22"/>
          <w:lang w:val="en-US" w:eastAsia="zh-CN"/>
        </w:rPr>
        <w:t>Do you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203381AE"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0D3713">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0D3713">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0D3713">
            <w:pPr>
              <w:widowControl w:val="0"/>
              <w:spacing w:beforeLines="50" w:before="120"/>
              <w:rPr>
                <w:iCs/>
                <w:kern w:val="2"/>
                <w:sz w:val="22"/>
                <w:szCs w:val="22"/>
                <w:lang w:eastAsia="zh-CN"/>
              </w:rPr>
            </w:pP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lastRenderedPageBreak/>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1B3DFD">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bookmarkStart w:id="3" w:name="_GoBack"/>
        <w:bookmarkEnd w:id="3"/>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0D3713">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0D3713">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0D3713">
            <w:pPr>
              <w:widowControl w:val="0"/>
              <w:spacing w:beforeLines="50" w:before="120"/>
              <w:rPr>
                <w:iCs/>
                <w:kern w:val="2"/>
                <w:sz w:val="22"/>
                <w:szCs w:val="22"/>
                <w:lang w:eastAsia="zh-CN"/>
              </w:rPr>
            </w:pP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lastRenderedPageBreak/>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lastRenderedPageBreak/>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lastRenderedPageBreak/>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lastRenderedPageBreak/>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lastRenderedPageBreak/>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w:t>
      </w:r>
      <w:r w:rsidRPr="00104F7E">
        <w:rPr>
          <w:sz w:val="22"/>
          <w:lang w:val="en-US" w:eastAsia="zh-CN"/>
        </w:rPr>
        <w:lastRenderedPageBreak/>
        <w:t xml:space="preserve">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w:t>
            </w:r>
            <w:r w:rsidRPr="00945041">
              <w:rPr>
                <w:kern w:val="2"/>
                <w:lang w:eastAsia="zh-CN"/>
              </w:rPr>
              <w:lastRenderedPageBreak/>
              <w:t>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lastRenderedPageBreak/>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lastRenderedPageBreak/>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lastRenderedPageBreak/>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 xml:space="preserve">Likelihood of the overall scenario is unclear. Should first consider more general solutions that eliminate all such issues such as simultaneous PUSCH and PUCCH </w:t>
            </w:r>
            <w:r>
              <w:rPr>
                <w:kern w:val="2"/>
                <w:lang w:eastAsia="zh-CN"/>
              </w:rPr>
              <w:lastRenderedPageBreak/>
              <w:t>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lastRenderedPageBreak/>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w:t>
            </w:r>
            <w:r>
              <w:rPr>
                <w:iCs/>
                <w:kern w:val="2"/>
                <w:lang w:eastAsia="zh-CN"/>
              </w:rPr>
              <w:lastRenderedPageBreak/>
              <w:t xml:space="preserve">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w:t>
            </w:r>
            <w:r w:rsidRPr="001B0D9E">
              <w:rPr>
                <w:iCs/>
                <w:kern w:val="2"/>
                <w:lang w:eastAsia="zh-CN"/>
              </w:rPr>
              <w:lastRenderedPageBreak/>
              <w:t>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w:t>
            </w:r>
            <w:r>
              <w:rPr>
                <w:kern w:val="2"/>
                <w:lang w:eastAsia="zh-CN"/>
              </w:rPr>
              <w:lastRenderedPageBreak/>
              <w:t>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lastRenderedPageBreak/>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lastRenderedPageBreak/>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lastRenderedPageBreak/>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w:t>
            </w:r>
            <w:r>
              <w:rPr>
                <w:rFonts w:eastAsia="Malgun Gothic"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CE6EBD" w:rsidP="001B4F9F">
      <w:pPr>
        <w:pStyle w:val="TableofFigures"/>
        <w:tabs>
          <w:tab w:val="right" w:leader="dot" w:pos="9629"/>
        </w:tabs>
        <w:rPr>
          <w:rFonts w:asciiTheme="minorHAnsi" w:hAnsiTheme="minorHAnsi"/>
          <w:b w:val="0"/>
          <w:noProof/>
          <w:lang w:eastAsia="en-US"/>
        </w:rPr>
      </w:pPr>
      <w:hyperlink r:id="rId13"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CE6EBD" w:rsidP="001B4F9F">
      <w:pPr>
        <w:pStyle w:val="TableofFigures"/>
        <w:tabs>
          <w:tab w:val="right" w:leader="dot" w:pos="9629"/>
        </w:tabs>
        <w:rPr>
          <w:rFonts w:asciiTheme="minorHAnsi" w:hAnsiTheme="minorHAnsi"/>
          <w:b w:val="0"/>
          <w:noProof/>
          <w:lang w:eastAsia="en-US"/>
        </w:rPr>
      </w:pPr>
      <w:hyperlink r:id="rId14"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CE6EBD" w:rsidP="001B4F9F">
      <w:pPr>
        <w:pStyle w:val="TableofFigures"/>
        <w:tabs>
          <w:tab w:val="right" w:leader="dot" w:pos="9629"/>
        </w:tabs>
        <w:rPr>
          <w:rFonts w:asciiTheme="minorHAnsi" w:hAnsiTheme="minorHAnsi"/>
          <w:b w:val="0"/>
          <w:noProof/>
          <w:lang w:eastAsia="en-US"/>
        </w:rPr>
      </w:pPr>
      <w:hyperlink r:id="rId15"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CE6EBD" w:rsidP="001B4F9F">
      <w:pPr>
        <w:pStyle w:val="TableofFigures"/>
        <w:tabs>
          <w:tab w:val="right" w:leader="dot" w:pos="9629"/>
        </w:tabs>
        <w:rPr>
          <w:rFonts w:asciiTheme="minorHAnsi" w:hAnsiTheme="minorHAnsi"/>
          <w:b w:val="0"/>
          <w:noProof/>
          <w:lang w:eastAsia="en-US"/>
        </w:rPr>
      </w:pPr>
      <w:hyperlink r:id="rId17"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CE6EBD" w:rsidP="001B4F9F">
      <w:pPr>
        <w:pStyle w:val="TableofFigures"/>
        <w:tabs>
          <w:tab w:val="right" w:leader="dot" w:pos="9629"/>
        </w:tabs>
        <w:rPr>
          <w:rFonts w:asciiTheme="minorHAnsi" w:hAnsiTheme="minorHAnsi"/>
          <w:b w:val="0"/>
          <w:noProof/>
          <w:lang w:eastAsia="en-US"/>
        </w:rPr>
      </w:pPr>
      <w:hyperlink r:id="rId18"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CE6EBD" w:rsidP="001B4F9F">
      <w:pPr>
        <w:pStyle w:val="TableofFigures"/>
        <w:tabs>
          <w:tab w:val="right" w:leader="dot" w:pos="9629"/>
        </w:tabs>
        <w:rPr>
          <w:rFonts w:asciiTheme="minorHAnsi" w:hAnsiTheme="minorHAnsi"/>
          <w:b w:val="0"/>
          <w:noProof/>
          <w:lang w:eastAsia="en-US"/>
        </w:rPr>
      </w:pPr>
      <w:hyperlink r:id="rId19"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CE6EBD" w:rsidP="001B4F9F">
      <w:pPr>
        <w:pStyle w:val="TableofFigures"/>
        <w:tabs>
          <w:tab w:val="right" w:leader="dot" w:pos="9629"/>
        </w:tabs>
        <w:rPr>
          <w:rFonts w:asciiTheme="minorHAnsi" w:hAnsiTheme="minorHAnsi"/>
          <w:b w:val="0"/>
          <w:noProof/>
          <w:lang w:eastAsia="en-US"/>
        </w:rPr>
      </w:pPr>
      <w:hyperlink r:id="rId20"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CE6EBD" w:rsidP="001B4F9F">
      <w:pPr>
        <w:pStyle w:val="TableofFigures"/>
        <w:tabs>
          <w:tab w:val="right" w:leader="dot" w:pos="9629"/>
        </w:tabs>
        <w:rPr>
          <w:rFonts w:asciiTheme="minorHAnsi" w:hAnsiTheme="minorHAnsi"/>
          <w:b w:val="0"/>
          <w:noProof/>
          <w:lang w:eastAsia="en-US"/>
        </w:rPr>
      </w:pPr>
      <w:hyperlink r:id="rId21"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6" w:name="_Toc4685930"/>
      <w:bookmarkEnd w:id="5"/>
      <w:r>
        <w:rPr>
          <w:lang w:eastAsia="zh-TW"/>
        </w:rPr>
        <w:t>Observation 2</w:t>
      </w:r>
      <w:r>
        <w:rPr>
          <w:lang w:eastAsia="zh-TW"/>
        </w:rPr>
        <w:tab/>
      </w:r>
      <w:bookmarkStart w:id="7" w:name="_Hlk32550844"/>
      <w:bookmarkEnd w:id="6"/>
      <w:r>
        <w:rPr>
          <w:lang w:eastAsia="zh-TW"/>
        </w:rPr>
        <w:t>It is beneficial to allow gNB to trigger a Type-3 HARQ-ACK codebook by a DCI indicating low priority or indicating high priority</w:t>
      </w:r>
      <w:r>
        <w:rPr>
          <w:rFonts w:ascii="Calibri" w:hAnsi="Calibri" w:cs="Calibri"/>
          <w:lang w:eastAsia="zh-TW"/>
        </w:rPr>
        <w:t>.</w:t>
      </w:r>
      <w:bookmarkEnd w:id="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52970" w14:textId="77777777" w:rsidR="00CE6EBD" w:rsidRDefault="00CE6EBD">
      <w:r>
        <w:separator/>
      </w:r>
    </w:p>
  </w:endnote>
  <w:endnote w:type="continuationSeparator" w:id="0">
    <w:p w14:paraId="6EA1200C" w14:textId="77777777" w:rsidR="00CE6EBD" w:rsidRDefault="00CE6EBD">
      <w:r>
        <w:continuationSeparator/>
      </w:r>
    </w:p>
  </w:endnote>
  <w:endnote w:type="continuationNotice" w:id="1">
    <w:p w14:paraId="4F12AE58" w14:textId="77777777" w:rsidR="00CE6EBD" w:rsidRDefault="00CE6E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3A596660" w:rsidR="00936512" w:rsidRDefault="00936512">
        <w:pPr>
          <w:pStyle w:val="Footer"/>
        </w:pPr>
        <w:r>
          <w:fldChar w:fldCharType="begin"/>
        </w:r>
        <w:r>
          <w:instrText>PAGE   \* MERGEFORMAT</w:instrText>
        </w:r>
        <w:r>
          <w:fldChar w:fldCharType="separate"/>
        </w:r>
        <w:r w:rsidR="004A5691" w:rsidRPr="004A5691">
          <w:rPr>
            <w:lang w:val="zh-CN" w:eastAsia="zh-CN"/>
          </w:rPr>
          <w:t>33</w:t>
        </w:r>
        <w:r>
          <w:fldChar w:fldCharType="end"/>
        </w:r>
      </w:p>
    </w:sdtContent>
  </w:sdt>
  <w:p w14:paraId="00A820FC" w14:textId="77777777" w:rsidR="00936512" w:rsidRDefault="00936512">
    <w:pPr>
      <w:pStyle w:val="Footer"/>
    </w:pPr>
  </w:p>
  <w:p w14:paraId="4A48D3F3" w14:textId="77777777" w:rsidR="00936512" w:rsidRDefault="00936512"/>
  <w:p w14:paraId="46E31D82" w14:textId="77777777" w:rsidR="00936512" w:rsidRDefault="009365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AD3E1" w14:textId="77777777" w:rsidR="00CE6EBD" w:rsidRDefault="00CE6EBD">
      <w:r>
        <w:separator/>
      </w:r>
    </w:p>
  </w:footnote>
  <w:footnote w:type="continuationSeparator" w:id="0">
    <w:p w14:paraId="19E2ECA6" w14:textId="77777777" w:rsidR="00CE6EBD" w:rsidRDefault="00CE6EBD">
      <w:r>
        <w:continuationSeparator/>
      </w:r>
    </w:p>
  </w:footnote>
  <w:footnote w:type="continuationNotice" w:id="1">
    <w:p w14:paraId="7E85953C" w14:textId="77777777" w:rsidR="00CE6EBD" w:rsidRDefault="00CE6E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936512" w:rsidRDefault="00936512">
    <w:pPr>
      <w:pStyle w:val="Header"/>
      <w:tabs>
        <w:tab w:val="right" w:pos="9639"/>
      </w:tabs>
    </w:pPr>
    <w:r>
      <w:tab/>
    </w:r>
  </w:p>
  <w:p w14:paraId="246D48EC" w14:textId="77777777" w:rsidR="00936512" w:rsidRDefault="00936512"/>
  <w:p w14:paraId="4F6F578E" w14:textId="77777777" w:rsidR="00936512" w:rsidRDefault="009365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7"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4"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9"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2"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6"/>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4"/>
  </w:num>
  <w:num w:numId="5">
    <w:abstractNumId w:val="41"/>
  </w:num>
  <w:num w:numId="6">
    <w:abstractNumId w:val="50"/>
  </w:num>
  <w:num w:numId="7">
    <w:abstractNumId w:val="17"/>
  </w:num>
  <w:num w:numId="8">
    <w:abstractNumId w:val="45"/>
  </w:num>
  <w:num w:numId="9">
    <w:abstractNumId w:val="11"/>
  </w:num>
  <w:num w:numId="10">
    <w:abstractNumId w:val="20"/>
  </w:num>
  <w:num w:numId="11">
    <w:abstractNumId w:val="47"/>
  </w:num>
  <w:num w:numId="12">
    <w:abstractNumId w:val="1"/>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7"/>
  </w:num>
  <w:num w:numId="16">
    <w:abstractNumId w:val="34"/>
  </w:num>
  <w:num w:numId="17">
    <w:abstractNumId w:val="6"/>
  </w:num>
  <w:num w:numId="18">
    <w:abstractNumId w:val="22"/>
  </w:num>
  <w:num w:numId="19">
    <w:abstractNumId w:val="36"/>
  </w:num>
  <w:num w:numId="20">
    <w:abstractNumId w:val="38"/>
  </w:num>
  <w:num w:numId="21">
    <w:abstractNumId w:val="21"/>
  </w:num>
  <w:num w:numId="22">
    <w:abstractNumId w:val="9"/>
  </w:num>
  <w:num w:numId="23">
    <w:abstractNumId w:val="42"/>
  </w:num>
  <w:num w:numId="24">
    <w:abstractNumId w:val="37"/>
  </w:num>
  <w:num w:numId="25">
    <w:abstractNumId w:val="30"/>
  </w:num>
  <w:num w:numId="26">
    <w:abstractNumId w:val="14"/>
  </w:num>
  <w:num w:numId="27">
    <w:abstractNumId w:val="33"/>
  </w:num>
  <w:num w:numId="28">
    <w:abstractNumId w:val="39"/>
  </w:num>
  <w:num w:numId="29">
    <w:abstractNumId w:val="24"/>
  </w:num>
  <w:num w:numId="30">
    <w:abstractNumId w:val="29"/>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54"/>
  </w:num>
  <w:num w:numId="34">
    <w:abstractNumId w:val="26"/>
  </w:num>
  <w:num w:numId="35">
    <w:abstractNumId w:val="10"/>
  </w:num>
  <w:num w:numId="36">
    <w:abstractNumId w:val="51"/>
  </w:num>
  <w:num w:numId="37">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3"/>
  </w:num>
  <w:num w:numId="40">
    <w:abstractNumId w:val="3"/>
  </w:num>
  <w:num w:numId="41">
    <w:abstractNumId w:val="15"/>
  </w:num>
  <w:num w:numId="42">
    <w:abstractNumId w:val="23"/>
  </w:num>
  <w:num w:numId="43">
    <w:abstractNumId w:val="31"/>
  </w:num>
  <w:num w:numId="44">
    <w:abstractNumId w:val="19"/>
  </w:num>
  <w:num w:numId="45">
    <w:abstractNumId w:val="27"/>
  </w:num>
  <w:num w:numId="46">
    <w:abstractNumId w:val="2"/>
  </w:num>
  <w:num w:numId="47">
    <w:abstractNumId w:val="12"/>
  </w:num>
  <w:num w:numId="48">
    <w:abstractNumId w:val="40"/>
  </w:num>
  <w:num w:numId="49">
    <w:abstractNumId w:val="52"/>
  </w:num>
  <w:num w:numId="50">
    <w:abstractNumId w:val="2"/>
  </w:num>
  <w:num w:numId="51">
    <w:abstractNumId w:val="18"/>
  </w:num>
  <w:num w:numId="52">
    <w:abstractNumId w:val="53"/>
  </w:num>
  <w:num w:numId="53">
    <w:abstractNumId w:val="32"/>
  </w:num>
  <w:num w:numId="54">
    <w:abstractNumId w:val="35"/>
  </w:num>
  <w:num w:numId="55">
    <w:abstractNumId w:val="0"/>
  </w:num>
  <w:num w:numId="56">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6B08"/>
    <w:rsid w:val="00586D53"/>
    <w:rsid w:val="005871FD"/>
    <w:rsid w:val="00587E55"/>
    <w:rsid w:val="00590622"/>
    <w:rsid w:val="0059100A"/>
    <w:rsid w:val="005910CE"/>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4C4"/>
    <w:rsid w:val="00E9091A"/>
    <w:rsid w:val="00E913F0"/>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列出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653E5C47-5D71-4D08-BC77-157D3A89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92</Pages>
  <Words>27516</Words>
  <Characters>156843</Characters>
  <Application>Microsoft Office Word</Application>
  <DocSecurity>0</DocSecurity>
  <Lines>1307</Lines>
  <Paragraphs>367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183992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Aata El Hamss</cp:lastModifiedBy>
  <cp:revision>6</cp:revision>
  <cp:lastPrinted>1900-12-31T16:00:00Z</cp:lastPrinted>
  <dcterms:created xsi:type="dcterms:W3CDTF">2020-08-24T13:33:00Z</dcterms:created>
  <dcterms:modified xsi:type="dcterms:W3CDTF">2020-08-24T14:17:00Z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