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56C3482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Rel-17 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1E49877"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77777777" w:rsidR="006677E0" w:rsidRPr="00BB3A4E" w:rsidRDefault="006677E0"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2.1 First round of email discussions</w:t>
      </w:r>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lastRenderedPageBreak/>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0"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0"/>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316DDC">
        <w:rPr>
          <w:b/>
          <w:sz w:val="22"/>
          <w:szCs w:val="22"/>
          <w:highlight w:val="yellow"/>
          <w:lang w:eastAsia="zh-CN"/>
        </w:rPr>
        <w:t>Question 2.1.1</w:t>
      </w:r>
      <w:r>
        <w:rPr>
          <w:b/>
          <w:sz w:val="22"/>
          <w:szCs w:val="22"/>
          <w:lang w:eastAsia="zh-CN"/>
        </w:rPr>
        <w:t xml:space="preserve">: Should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316DDC">
        <w:rPr>
          <w:b/>
          <w:sz w:val="22"/>
          <w:szCs w:val="22"/>
          <w:highlight w:val="yellow"/>
          <w:lang w:eastAsia="zh-CN"/>
        </w:rPr>
        <w:t>Question 2.</w:t>
      </w:r>
      <w:r w:rsidRPr="0002665E">
        <w:rPr>
          <w:b/>
          <w:sz w:val="22"/>
          <w:szCs w:val="22"/>
          <w:highlight w:val="yellow"/>
          <w:lang w:eastAsia="zh-CN"/>
        </w:rPr>
        <w:t>1</w:t>
      </w:r>
      <w:r>
        <w:rPr>
          <w:b/>
          <w:sz w:val="22"/>
          <w:szCs w:val="22"/>
          <w:highlight w:val="yellow"/>
          <w:lang w:eastAsia="zh-CN"/>
        </w:rPr>
        <w:t>.2</w:t>
      </w:r>
      <w:r>
        <w:rPr>
          <w:b/>
          <w:sz w:val="22"/>
          <w:szCs w:val="22"/>
          <w:lang w:eastAsia="zh-CN"/>
        </w:rPr>
        <w:t xml:space="preserve">: Should SPS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lastRenderedPageBreak/>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lastRenderedPageBreak/>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E73052" w:rsidRPr="00E73052">
        <w:rPr>
          <w:b/>
          <w:sz w:val="22"/>
          <w:szCs w:val="22"/>
          <w:highlight w:val="yellow"/>
          <w:lang w:eastAsia="zh-CN"/>
        </w:rPr>
        <w:t>3</w:t>
      </w:r>
      <w:r w:rsidRPr="00E73052">
        <w:rPr>
          <w:b/>
          <w:sz w:val="22"/>
          <w:szCs w:val="22"/>
          <w:highlight w:val="yellow"/>
          <w:lang w:eastAsia="zh-CN"/>
        </w:rPr>
        <w:t>:</w:t>
      </w:r>
      <w:r>
        <w:rPr>
          <w:b/>
          <w:sz w:val="22"/>
          <w:szCs w:val="22"/>
          <w:lang w:eastAsia="zh-CN"/>
        </w:rPr>
        <w:t xml:space="preserve"> Should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lastRenderedPageBreak/>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2C847EF1" w14:textId="77777777"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lastRenderedPageBreak/>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B30D97">
            <w:pPr>
              <w:pStyle w:val="ListParagraph"/>
              <w:numPr>
                <w:ilvl w:val="0"/>
                <w:numId w:val="46"/>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B30D97">
            <w:pPr>
              <w:pStyle w:val="ListParagraph"/>
              <w:numPr>
                <w:ilvl w:val="0"/>
                <w:numId w:val="46"/>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Pr>
          <w:b/>
          <w:sz w:val="22"/>
          <w:szCs w:val="22"/>
          <w:highlight w:val="yellow"/>
          <w:lang w:eastAsia="zh-CN"/>
        </w:rPr>
        <w:t>4</w:t>
      </w:r>
      <w:r w:rsidRPr="00E73052">
        <w:rPr>
          <w:b/>
          <w:sz w:val="22"/>
          <w:szCs w:val="22"/>
          <w:highlight w:val="yellow"/>
          <w:lang w:eastAsia="zh-CN"/>
        </w:rPr>
        <w:t>:</w:t>
      </w:r>
      <w:r>
        <w:rPr>
          <w:b/>
          <w:sz w:val="22"/>
          <w:szCs w:val="22"/>
          <w:lang w:eastAsia="zh-CN"/>
        </w:rPr>
        <w:t xml:space="preserve"> Should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lastRenderedPageBreak/>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w:t>
            </w:r>
            <w:r>
              <w:rPr>
                <w:rFonts w:hint="eastAsia"/>
                <w:bCs/>
                <w:iCs/>
                <w:kern w:val="2"/>
                <w:lang w:eastAsia="zh-CN"/>
              </w:rPr>
              <w:lastRenderedPageBreak/>
              <w:t>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lastRenderedPageBreak/>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911926">
        <w:rPr>
          <w:b/>
          <w:sz w:val="22"/>
          <w:szCs w:val="22"/>
          <w:highlight w:val="yellow"/>
          <w:lang w:eastAsia="zh-CN"/>
        </w:rPr>
        <w:t>5</w:t>
      </w:r>
      <w:r w:rsidRPr="00E73052">
        <w:rPr>
          <w:b/>
          <w:sz w:val="22"/>
          <w:szCs w:val="22"/>
          <w:highlight w:val="yellow"/>
          <w:lang w:eastAsia="zh-CN"/>
        </w:rPr>
        <w:t>:</w:t>
      </w:r>
      <w:r>
        <w:rPr>
          <w:b/>
          <w:sz w:val="22"/>
          <w:szCs w:val="22"/>
          <w:lang w:eastAsia="zh-CN"/>
        </w:rPr>
        <w:t xml:space="preserve"> Should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lastRenderedPageBreak/>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bl>
    <w:p w14:paraId="1708B657" w14:textId="77777777" w:rsidR="00F04CB5" w:rsidRPr="003F33F8" w:rsidRDefault="00F04CB5" w:rsidP="00F04CB5">
      <w:pPr>
        <w:rPr>
          <w:sz w:val="22"/>
          <w:szCs w:val="22"/>
          <w:lang w:eastAsia="zh-CN"/>
        </w:rPr>
      </w:pPr>
    </w:p>
    <w:p w14:paraId="4A919654" w14:textId="3BA3F487" w:rsidR="00316DDC" w:rsidRDefault="005129B0" w:rsidP="006677E0">
      <w:pPr>
        <w:jc w:val="both"/>
        <w:rPr>
          <w:sz w:val="22"/>
          <w:lang w:val="en-US" w:eastAsia="zh-CN"/>
        </w:rPr>
      </w:pPr>
      <w:r>
        <w:rPr>
          <w:sz w:val="22"/>
          <w:lang w:val="en-US" w:eastAsia="zh-CN"/>
        </w:rPr>
        <w:t>In addition, the following feedback from companies on the priority of issues / enhancements discussed in 1 or 2 contributions input to this meeting has been received (</w:t>
      </w:r>
      <w:r w:rsidRPr="005129B0">
        <w:rPr>
          <w:i/>
          <w:iCs/>
          <w:sz w:val="22"/>
          <w:highlight w:val="yellow"/>
          <w:lang w:val="en-US" w:eastAsia="zh-CN"/>
        </w:rPr>
        <w:t>to be completed by FL after initial round of feedback</w:t>
      </w:r>
      <w:r>
        <w:rPr>
          <w:sz w:val="22"/>
          <w:lang w:val="en-US" w:eastAsia="zh-CN"/>
        </w:rPr>
        <w:t xml:space="preserve">): </w:t>
      </w:r>
    </w:p>
    <w:p w14:paraId="20AB8DA2" w14:textId="706531D3" w:rsidR="005129B0" w:rsidRDefault="005129B0" w:rsidP="006677E0">
      <w:pPr>
        <w:jc w:val="both"/>
        <w:rPr>
          <w:sz w:val="22"/>
          <w:lang w:val="en-US" w:eastAsia="zh-CN"/>
        </w:rPr>
      </w:pPr>
    </w:p>
    <w:tbl>
      <w:tblPr>
        <w:tblStyle w:val="TableGrid"/>
        <w:tblW w:w="0" w:type="auto"/>
        <w:tblLook w:val="04A0" w:firstRow="1" w:lastRow="0" w:firstColumn="1" w:lastColumn="0" w:noHBand="0" w:noVBand="1"/>
      </w:tblPr>
      <w:tblGrid>
        <w:gridCol w:w="988"/>
        <w:gridCol w:w="4536"/>
        <w:gridCol w:w="4105"/>
      </w:tblGrid>
      <w:tr w:rsidR="005129B0" w14:paraId="6BF84DDA" w14:textId="77777777" w:rsidTr="005129B0">
        <w:tc>
          <w:tcPr>
            <w:tcW w:w="988" w:type="dxa"/>
            <w:tcBorders>
              <w:top w:val="single" w:sz="4" w:space="0" w:color="auto"/>
              <w:left w:val="single" w:sz="4" w:space="0" w:color="auto"/>
              <w:bottom w:val="single" w:sz="4" w:space="0" w:color="auto"/>
              <w:right w:val="single" w:sz="4" w:space="0" w:color="auto"/>
            </w:tcBorders>
            <w:hideMark/>
          </w:tcPr>
          <w:p w14:paraId="4C4A94E0" w14:textId="0D51A2AB" w:rsidR="005129B0" w:rsidRDefault="005129B0" w:rsidP="00780BC5">
            <w:pPr>
              <w:spacing w:beforeLines="50" w:before="120"/>
              <w:rPr>
                <w:iCs/>
                <w:kern w:val="2"/>
                <w:lang w:eastAsia="zh-CN"/>
              </w:rPr>
            </w:pPr>
            <w:r>
              <w:rPr>
                <w:iCs/>
                <w:kern w:val="2"/>
                <w:lang w:eastAsia="zh-CN"/>
              </w:rPr>
              <w:t>Section</w:t>
            </w:r>
          </w:p>
        </w:tc>
        <w:tc>
          <w:tcPr>
            <w:tcW w:w="4536" w:type="dxa"/>
            <w:tcBorders>
              <w:top w:val="single" w:sz="4" w:space="0" w:color="auto"/>
              <w:left w:val="single" w:sz="4" w:space="0" w:color="auto"/>
              <w:bottom w:val="single" w:sz="4" w:space="0" w:color="auto"/>
              <w:right w:val="single" w:sz="4" w:space="0" w:color="auto"/>
            </w:tcBorders>
          </w:tcPr>
          <w:p w14:paraId="643E2B3E" w14:textId="0A87B34C" w:rsidR="005129B0" w:rsidRDefault="005129B0" w:rsidP="00780BC5">
            <w:pPr>
              <w:spacing w:beforeLines="50" w:before="120"/>
              <w:rPr>
                <w:iCs/>
                <w:kern w:val="2"/>
                <w:lang w:eastAsia="zh-CN"/>
              </w:rPr>
            </w:pPr>
            <w:r>
              <w:rPr>
                <w:iCs/>
                <w:kern w:val="2"/>
                <w:lang w:eastAsia="zh-CN"/>
              </w:rPr>
              <w:t>Description</w:t>
            </w:r>
          </w:p>
        </w:tc>
        <w:tc>
          <w:tcPr>
            <w:tcW w:w="4105" w:type="dxa"/>
            <w:tcBorders>
              <w:top w:val="single" w:sz="4" w:space="0" w:color="auto"/>
              <w:left w:val="single" w:sz="4" w:space="0" w:color="auto"/>
              <w:bottom w:val="single" w:sz="4" w:space="0" w:color="auto"/>
              <w:right w:val="single" w:sz="4" w:space="0" w:color="auto"/>
            </w:tcBorders>
            <w:hideMark/>
          </w:tcPr>
          <w:p w14:paraId="400DC982" w14:textId="4E40A99A" w:rsidR="005129B0" w:rsidRDefault="005129B0" w:rsidP="00780BC5">
            <w:pPr>
              <w:spacing w:beforeLines="50" w:before="120"/>
              <w:rPr>
                <w:iCs/>
                <w:kern w:val="2"/>
                <w:lang w:eastAsia="zh-CN"/>
              </w:rPr>
            </w:pPr>
            <w:r>
              <w:rPr>
                <w:iCs/>
                <w:kern w:val="2"/>
                <w:lang w:eastAsia="zh-CN"/>
              </w:rPr>
              <w:t xml:space="preserve">Number of companies indicating High / Medium Low priority </w:t>
            </w:r>
          </w:p>
        </w:tc>
      </w:tr>
      <w:tr w:rsidR="005129B0" w14:paraId="4ACFF652" w14:textId="77777777" w:rsidTr="005129B0">
        <w:tc>
          <w:tcPr>
            <w:tcW w:w="988" w:type="dxa"/>
            <w:tcBorders>
              <w:top w:val="single" w:sz="4" w:space="0" w:color="auto"/>
              <w:left w:val="single" w:sz="4" w:space="0" w:color="auto"/>
              <w:bottom w:val="single" w:sz="4" w:space="0" w:color="auto"/>
              <w:right w:val="single" w:sz="4" w:space="0" w:color="auto"/>
            </w:tcBorders>
          </w:tcPr>
          <w:p w14:paraId="2FCF84EE" w14:textId="0D44EE3C" w:rsidR="005129B0" w:rsidRDefault="005129B0" w:rsidP="00780BC5">
            <w:pPr>
              <w:widowControl w:val="0"/>
              <w:spacing w:beforeLines="50" w:before="120"/>
              <w:rPr>
                <w:kern w:val="2"/>
                <w:lang w:eastAsia="zh-CN"/>
              </w:rPr>
            </w:pPr>
            <w:r>
              <w:rPr>
                <w:kern w:val="2"/>
                <w:lang w:eastAsia="zh-CN"/>
              </w:rPr>
              <w:lastRenderedPageBreak/>
              <w:t>X.X</w:t>
            </w:r>
          </w:p>
        </w:tc>
        <w:tc>
          <w:tcPr>
            <w:tcW w:w="4536" w:type="dxa"/>
            <w:tcBorders>
              <w:top w:val="single" w:sz="4" w:space="0" w:color="auto"/>
              <w:left w:val="single" w:sz="4" w:space="0" w:color="auto"/>
              <w:bottom w:val="single" w:sz="4" w:space="0" w:color="auto"/>
              <w:right w:val="single" w:sz="4" w:space="0" w:color="auto"/>
            </w:tcBorders>
          </w:tcPr>
          <w:p w14:paraId="472B651E" w14:textId="45FC1459" w:rsidR="005129B0" w:rsidRDefault="005129B0" w:rsidP="00780BC5">
            <w:pPr>
              <w:widowControl w:val="0"/>
              <w:spacing w:beforeLines="50" w:before="120"/>
              <w:rPr>
                <w:kern w:val="2"/>
                <w:lang w:eastAsia="zh-CN"/>
              </w:rPr>
            </w:pPr>
            <w:r>
              <w:rPr>
                <w:kern w:val="2"/>
                <w:lang w:eastAsia="zh-CN"/>
              </w:rPr>
              <w:t>Dummy section name</w:t>
            </w:r>
          </w:p>
        </w:tc>
        <w:tc>
          <w:tcPr>
            <w:tcW w:w="4105" w:type="dxa"/>
            <w:tcBorders>
              <w:top w:val="single" w:sz="4" w:space="0" w:color="auto"/>
              <w:left w:val="single" w:sz="4" w:space="0" w:color="auto"/>
              <w:bottom w:val="single" w:sz="4" w:space="0" w:color="auto"/>
              <w:right w:val="single" w:sz="4" w:space="0" w:color="auto"/>
            </w:tcBorders>
          </w:tcPr>
          <w:p w14:paraId="66D314C0" w14:textId="0B383DB3" w:rsidR="005129B0" w:rsidRDefault="005129B0" w:rsidP="005129B0">
            <w:pPr>
              <w:widowControl w:val="0"/>
              <w:spacing w:beforeLines="50" w:before="120"/>
              <w:rPr>
                <w:kern w:val="2"/>
                <w:lang w:eastAsia="zh-CN"/>
              </w:rPr>
            </w:pPr>
            <w:r>
              <w:rPr>
                <w:kern w:val="2"/>
                <w:lang w:eastAsia="zh-CN"/>
              </w:rPr>
              <w:t>High:             X</w:t>
            </w:r>
            <w:r>
              <w:rPr>
                <w:kern w:val="2"/>
                <w:lang w:eastAsia="zh-CN"/>
              </w:rPr>
              <w:br/>
              <w:t>Medium:        Y</w:t>
            </w:r>
            <w:r>
              <w:rPr>
                <w:kern w:val="2"/>
                <w:lang w:eastAsia="zh-CN"/>
              </w:rPr>
              <w:br/>
              <w:t xml:space="preserve">Low:              Z </w:t>
            </w:r>
          </w:p>
        </w:tc>
      </w:tr>
      <w:tr w:rsidR="005129B0" w14:paraId="38113060" w14:textId="77777777" w:rsidTr="005129B0">
        <w:tc>
          <w:tcPr>
            <w:tcW w:w="988" w:type="dxa"/>
            <w:tcBorders>
              <w:top w:val="single" w:sz="4" w:space="0" w:color="auto"/>
              <w:left w:val="single" w:sz="4" w:space="0" w:color="auto"/>
              <w:bottom w:val="single" w:sz="4" w:space="0" w:color="auto"/>
              <w:right w:val="single" w:sz="4" w:space="0" w:color="auto"/>
            </w:tcBorders>
          </w:tcPr>
          <w:p w14:paraId="27298933"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7F812218" w14:textId="77777777" w:rsidR="005129B0" w:rsidRDefault="005129B0" w:rsidP="00780BC5">
            <w:pPr>
              <w:widowControl w:val="0"/>
              <w:spacing w:beforeLines="50" w:before="120"/>
              <w:rPr>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1805F83E" w14:textId="77777777" w:rsidR="005129B0" w:rsidRDefault="005129B0" w:rsidP="00780BC5">
            <w:pPr>
              <w:widowControl w:val="0"/>
              <w:spacing w:beforeLines="50" w:before="120"/>
              <w:rPr>
                <w:kern w:val="2"/>
                <w:lang w:eastAsia="zh-CN"/>
              </w:rPr>
            </w:pPr>
          </w:p>
        </w:tc>
      </w:tr>
      <w:tr w:rsidR="005129B0" w14:paraId="23496697" w14:textId="77777777" w:rsidTr="005129B0">
        <w:tc>
          <w:tcPr>
            <w:tcW w:w="988" w:type="dxa"/>
            <w:tcBorders>
              <w:top w:val="single" w:sz="4" w:space="0" w:color="auto"/>
              <w:left w:val="single" w:sz="4" w:space="0" w:color="auto"/>
              <w:bottom w:val="single" w:sz="4" w:space="0" w:color="auto"/>
              <w:right w:val="single" w:sz="4" w:space="0" w:color="auto"/>
            </w:tcBorders>
          </w:tcPr>
          <w:p w14:paraId="0679A227"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034E6C64" w14:textId="77777777" w:rsidR="005129B0" w:rsidRDefault="005129B0" w:rsidP="00780BC5">
            <w:pPr>
              <w:widowControl w:val="0"/>
              <w:spacing w:beforeLines="50" w:before="120"/>
              <w:rPr>
                <w:iCs/>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72A0F0F9" w14:textId="77777777" w:rsidR="005129B0" w:rsidRDefault="005129B0" w:rsidP="00780BC5">
            <w:pPr>
              <w:widowControl w:val="0"/>
              <w:spacing w:beforeLines="50" w:before="120"/>
              <w:rPr>
                <w:iCs/>
                <w:kern w:val="2"/>
                <w:lang w:eastAsia="zh-CN"/>
              </w:rPr>
            </w:pPr>
          </w:p>
        </w:tc>
      </w:tr>
    </w:tbl>
    <w:p w14:paraId="753571C5" w14:textId="77777777" w:rsidR="005129B0" w:rsidRDefault="005129B0" w:rsidP="006677E0">
      <w:pPr>
        <w:jc w:val="both"/>
        <w:rPr>
          <w:sz w:val="22"/>
          <w:lang w:val="en-US" w:eastAsia="zh-CN"/>
        </w:rPr>
      </w:pPr>
    </w:p>
    <w:p w14:paraId="57C9D904" w14:textId="77777777" w:rsidR="00316DDC" w:rsidRPr="006677E0" w:rsidRDefault="00316DDC" w:rsidP="006677E0">
      <w:pPr>
        <w:jc w:val="both"/>
        <w:rPr>
          <w:sz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lastRenderedPageBreak/>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xml:space="preserve">, considering the potential signalling overhead. In addition, since the latency is critical for URLLC, it is preferred that UE will only defer the HARQ-ACK feedback to the first available valid PUCCH </w:t>
            </w:r>
            <w:r>
              <w:rPr>
                <w:iCs/>
                <w:kern w:val="2"/>
                <w:lang w:eastAsia="zh-CN"/>
              </w:rPr>
              <w:lastRenderedPageBreak/>
              <w:t>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lastRenderedPageBreak/>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We expect companies’ positions do not change from that of tdocs. Better to discuss after more focus is gained in the list of prioritized topics.</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lastRenderedPageBreak/>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BC0F6E">
            <w:pPr>
              <w:pStyle w:val="ListParagraph"/>
              <w:widowControl w:val="0"/>
              <w:numPr>
                <w:ilvl w:val="0"/>
                <w:numId w:val="47"/>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lastRenderedPageBreak/>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lastRenderedPageBreak/>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w:t>
            </w:r>
            <w:r w:rsidRPr="00945041">
              <w:rPr>
                <w:kern w:val="2"/>
                <w:lang w:eastAsia="zh-CN"/>
              </w:rPr>
              <w:lastRenderedPageBreak/>
              <w:t xml:space="preserve">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lastRenderedPageBreak/>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5FA8D3F9"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gNB’s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2331E2ED" w:rsidR="00511F81" w:rsidRDefault="00511F81" w:rsidP="00511F81">
            <w:pPr>
              <w:widowControl w:val="0"/>
              <w:spacing w:beforeLines="50" w:before="120"/>
              <w:rPr>
                <w:kern w:val="2"/>
                <w:lang w:eastAsia="zh-CN"/>
              </w:rPr>
            </w:pPr>
            <w:r>
              <w:rPr>
                <w:iCs/>
                <w:kern w:val="2"/>
                <w:lang w:eastAsia="zh-CN"/>
              </w:rPr>
              <w:t>Overall problem is rather marginal and can be addressed by gNB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lastRenderedPageBreak/>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135371C8"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gNB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6B1CB06" w:rsidR="0057545B" w:rsidRDefault="0057545B" w:rsidP="0057545B">
            <w:pPr>
              <w:widowControl w:val="0"/>
              <w:spacing w:beforeLines="50" w:before="120"/>
              <w:rPr>
                <w:iCs/>
                <w:kern w:val="2"/>
                <w:lang w:eastAsia="zh-CN"/>
              </w:rPr>
            </w:pPr>
            <w:r w:rsidRPr="00945041">
              <w:rPr>
                <w:kern w:val="2"/>
                <w:lang w:eastAsia="zh-CN"/>
              </w:rPr>
              <w:t>Similar view as Samsung that this can be handled by gNB implementation related to PUCCH resource configuration.</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7782EA" w14:textId="6B63E3A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0F2345A" w:rsidR="00545323" w:rsidRDefault="00545323" w:rsidP="00545323">
            <w:pPr>
              <w:spacing w:beforeLines="50" w:before="120"/>
              <w:rPr>
                <w:iCs/>
                <w:kern w:val="2"/>
                <w:lang w:eastAsia="zh-CN"/>
              </w:rPr>
            </w:pPr>
            <w:r>
              <w:rPr>
                <w:iCs/>
                <w:kern w:val="2"/>
                <w:lang w:eastAsia="zh-CN"/>
              </w:rPr>
              <w:lastRenderedPageBreak/>
              <w:t>Overall problem is rather marginal and can be addressed by gNB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lastRenderedPageBreak/>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160BAB3D" w:rsidR="0057545B" w:rsidRDefault="0057545B" w:rsidP="0057545B">
            <w:pPr>
              <w:widowControl w:val="0"/>
              <w:spacing w:beforeLines="50" w:before="120"/>
              <w:rPr>
                <w:kern w:val="2"/>
                <w:lang w:eastAsia="zh-CN"/>
              </w:rPr>
            </w:pPr>
            <w:r w:rsidRPr="00945041">
              <w:rPr>
                <w:kern w:val="2"/>
                <w:lang w:eastAsia="zh-CN"/>
              </w:rPr>
              <w:t>Similar view as Samsung that this can be handled by gNB implementation related to PUCCH resource configuration.</w:t>
            </w:r>
          </w:p>
        </w:tc>
      </w:tr>
      <w:tr w:rsidR="0057545B"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77777777" w:rsidR="0057545B" w:rsidRDefault="0057545B" w:rsidP="0057545B">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5F3D6B" w14:textId="77777777" w:rsidR="0057545B" w:rsidRDefault="0057545B" w:rsidP="0057545B">
            <w:pPr>
              <w:widowControl w:val="0"/>
              <w:spacing w:beforeLines="50" w:before="120"/>
              <w:rPr>
                <w:iCs/>
                <w:kern w:val="2"/>
                <w:lang w:eastAsia="zh-CN"/>
              </w:rPr>
            </w:pP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0A5A1D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bookmarkStart w:id="1" w:name="_GoBack"/>
      <w:bookmarkEnd w:id="1"/>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w:t>
            </w:r>
            <w:r>
              <w:rPr>
                <w:iCs/>
                <w:kern w:val="2"/>
                <w:lang w:eastAsia="zh-CN"/>
              </w:rPr>
              <w:lastRenderedPageBreak/>
              <w:t>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lastRenderedPageBreak/>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lastRenderedPageBreak/>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2F78C36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p>
    <w:p w14:paraId="3912A33D" w14:textId="0674EFB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059149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780BC5">
            <w:pPr>
              <w:spacing w:beforeLines="50" w:before="120"/>
              <w:rPr>
                <w:i/>
                <w:kern w:val="2"/>
                <w:lang w:eastAsia="zh-CN"/>
              </w:rPr>
            </w:pPr>
            <w:r>
              <w:rPr>
                <w:i/>
                <w:kern w:val="2"/>
                <w:lang w:eastAsia="zh-CN"/>
              </w:rPr>
              <w:t>View / Comments</w:t>
            </w:r>
          </w:p>
        </w:tc>
      </w:tr>
      <w:tr w:rsidR="009B63F5" w14:paraId="3C6F9BF0" w14:textId="77777777" w:rsidTr="00780BC5">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780BC5">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780BC5">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780BC5">
            <w:pPr>
              <w:widowControl w:val="0"/>
              <w:spacing w:beforeLines="50" w:before="120"/>
              <w:rPr>
                <w:kern w:val="2"/>
                <w:lang w:eastAsia="zh-CN"/>
              </w:rPr>
            </w:pPr>
            <w:r>
              <w:rPr>
                <w:kern w:val="2"/>
                <w:lang w:eastAsia="zh-CN"/>
              </w:rPr>
              <w:t>Low priority.</w:t>
            </w:r>
          </w:p>
        </w:tc>
      </w:tr>
      <w:tr w:rsidR="003A7A51" w14:paraId="7EB8142D" w14:textId="77777777" w:rsidTr="00780BC5">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780BC5">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2D3938">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2D3938">
            <w:pPr>
              <w:spacing w:beforeLines="50" w:before="120"/>
              <w:rPr>
                <w:iCs/>
                <w:kern w:val="2"/>
                <w:lang w:eastAsia="zh-CN"/>
              </w:rPr>
            </w:pPr>
            <w:r>
              <w:rPr>
                <w:iCs/>
                <w:kern w:val="2"/>
                <w:lang w:eastAsia="zh-CN"/>
              </w:rPr>
              <w:t xml:space="preserve">Low. </w:t>
            </w:r>
          </w:p>
          <w:p w14:paraId="31438798" w14:textId="217DD877" w:rsidR="002D3938" w:rsidRDefault="002D3938" w:rsidP="002D3938">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780BC5">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2D3938">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2D3938">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780BC5">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6061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6061DA">
            <w:pPr>
              <w:widowControl w:val="0"/>
              <w:spacing w:beforeLines="50" w:before="120"/>
              <w:rPr>
                <w:kern w:val="2"/>
                <w:lang w:eastAsia="zh-CN"/>
              </w:rPr>
            </w:pPr>
            <w:r>
              <w:rPr>
                <w:kern w:val="2"/>
                <w:lang w:eastAsia="zh-CN"/>
              </w:rPr>
              <w:t>Medium</w:t>
            </w:r>
          </w:p>
          <w:p w14:paraId="5D6D9C1E" w14:textId="28CB237F" w:rsidR="006061DA" w:rsidRDefault="006061DA" w:rsidP="006061DA">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780BC5">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F6FB5">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780BC5">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BC0F6E">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205102">
        <w:tc>
          <w:tcPr>
            <w:tcW w:w="2113" w:type="dxa"/>
          </w:tcPr>
          <w:p w14:paraId="499C652B"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7545B">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7545B">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7545B">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7545B">
            <w:pPr>
              <w:widowControl w:val="0"/>
              <w:spacing w:beforeLines="50" w:before="120"/>
              <w:rPr>
                <w:iCs/>
                <w:kern w:val="2"/>
                <w:lang w:eastAsia="zh-CN"/>
              </w:rPr>
            </w:pPr>
            <w:r w:rsidRPr="00945041">
              <w:rPr>
                <w:iCs/>
                <w:kern w:val="2"/>
                <w:lang w:eastAsia="zh-CN"/>
              </w:rPr>
              <w:t>In that sense, no need to repeat the discussion.</w:t>
            </w:r>
          </w:p>
        </w:tc>
      </w:tr>
    </w:tbl>
    <w:p w14:paraId="2574CE4F" w14:textId="77777777" w:rsidR="0057545B" w:rsidRDefault="0057545B" w:rsidP="0057545B">
      <w:pPr>
        <w:jc w:val="both"/>
        <w:rPr>
          <w:sz w:val="22"/>
          <w:lang w:val="en-US" w:eastAsia="zh-CN"/>
        </w:rPr>
      </w:pP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 xml:space="preserve">if PDCCH scheduling PDSCH reception is later than the PDCCH scheduling PUSCH, then the HARQ-ACK </w:t>
      </w:r>
      <w:r>
        <w:rPr>
          <w:rFonts w:eastAsiaTheme="minorEastAsia" w:hint="eastAsia"/>
          <w:sz w:val="22"/>
        </w:rPr>
        <w:lastRenderedPageBreak/>
        <w:t>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9109F2" w14:textId="6AE7F9D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7FE81B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2E1084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lastRenderedPageBreak/>
              <w:t>We understand the intention of the proposal to increase reliability of sub-slot PUCCH. However, there are other solutions which fulfil the same goal based on some existing framework, e.g., all d</w:t>
            </w:r>
            <w:r w:rsidRPr="00945041">
              <w:t>ynamic indication of PUCCH repetition.</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57545B">
            <w:pPr>
              <w:pStyle w:val="ListParagraph"/>
              <w:widowControl w:val="0"/>
              <w:numPr>
                <w:ilvl w:val="0"/>
                <w:numId w:val="46"/>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57545B">
            <w:pPr>
              <w:pStyle w:val="ListParagraph"/>
              <w:widowControl w:val="0"/>
              <w:numPr>
                <w:ilvl w:val="1"/>
                <w:numId w:val="46"/>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57545B">
            <w:pPr>
              <w:pStyle w:val="ListParagraph"/>
              <w:widowControl w:val="0"/>
              <w:numPr>
                <w:ilvl w:val="0"/>
                <w:numId w:val="46"/>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5E63CC0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 xml:space="preserve">Low. The priority index already allows selection of different open-loop parameters for </w:t>
            </w:r>
            <w:r>
              <w:rPr>
                <w:kern w:val="2"/>
                <w:lang w:eastAsia="zh-CN"/>
              </w:rPr>
              <w:lastRenderedPageBreak/>
              <w:t>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00C020EA"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w:t>
            </w:r>
            <w:r w:rsidRPr="00776D8F">
              <w:lastRenderedPageBreak/>
              <w:t xml:space="preserve">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4975EF38"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288508B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F6E71A8" w14:textId="04758E6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maxcoderate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lastRenderedPageBreak/>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4F8F8D6" w14:textId="2E81F8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2E6EF858" w14:textId="6A0D95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2"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2"/>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Default="00ED14E2" w:rsidP="0014228F">
      <w:pPr>
        <w:pStyle w:val="ListParagraph"/>
        <w:numPr>
          <w:ilvl w:val="0"/>
          <w:numId w:val="7"/>
        </w:numPr>
        <w:rPr>
          <w:sz w:val="22"/>
          <w:szCs w:val="22"/>
          <w:lang w:val="en-US"/>
        </w:rPr>
      </w:pPr>
      <w:r>
        <w:rPr>
          <w:sz w:val="22"/>
          <w:szCs w:val="22"/>
          <w:lang w:val="en-US"/>
        </w:rPr>
        <w:t>ZTE</w:t>
      </w:r>
      <w:r w:rsidR="009B2D45">
        <w:rPr>
          <w:sz w:val="22"/>
          <w:szCs w:val="22"/>
          <w:lang w:val="en-US"/>
        </w:rPr>
        <w:t xml:space="preserve"> [</w:t>
      </w:r>
      <w:r>
        <w:rPr>
          <w:sz w:val="22"/>
          <w:szCs w:val="22"/>
          <w:lang w:val="en-US"/>
        </w:rPr>
        <w:t>3</w:t>
      </w:r>
      <w:r w:rsidR="009B2D45">
        <w:rPr>
          <w:sz w:val="22"/>
          <w:szCs w:val="22"/>
          <w:lang w:val="en-US"/>
        </w:rPr>
        <w:t>]</w:t>
      </w:r>
      <w:r w:rsidR="0069776A">
        <w:rPr>
          <w:sz w:val="22"/>
          <w:szCs w:val="22"/>
          <w:lang w:val="en-US"/>
        </w:rPr>
        <w:t>, OPPO [12]</w:t>
      </w:r>
      <w:r w:rsidR="009D62ED">
        <w:rPr>
          <w:sz w:val="22"/>
          <w:szCs w:val="22"/>
          <w:lang w:val="en-US"/>
        </w:rPr>
        <w:t>, Samsung [14]</w:t>
      </w:r>
      <w:r w:rsidR="00610983">
        <w:rPr>
          <w:sz w:val="22"/>
          <w:szCs w:val="22"/>
          <w:lang w:val="en-US"/>
        </w:rPr>
        <w:t>, Pana [19]</w:t>
      </w:r>
      <w:r w:rsidR="0086385F">
        <w:rPr>
          <w:sz w:val="22"/>
          <w:szCs w:val="22"/>
          <w:lang w:val="en-US"/>
        </w:rPr>
        <w:t>, APT [22]</w:t>
      </w:r>
      <w:r w:rsidR="00FD4485">
        <w:rPr>
          <w:sz w:val="22"/>
          <w:szCs w:val="22"/>
          <w:lang w:val="en-US"/>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r w:rsidR="004E34B1">
        <w:rPr>
          <w:sz w:val="22"/>
          <w:szCs w:val="22"/>
          <w:lang w:val="en-US"/>
        </w:rPr>
        <w:t xml:space="preserve">, MTK in </w:t>
      </w:r>
      <w:r w:rsidR="004E34B1" w:rsidRPr="004E34B1">
        <w:rPr>
          <w:sz w:val="22"/>
          <w:szCs w:val="22"/>
          <w:lang w:val="en-US"/>
        </w:rPr>
        <w:t>R1-2005636</w:t>
      </w:r>
    </w:p>
    <w:p w14:paraId="2C033D75" w14:textId="0D5019DF" w:rsidR="009B2D45" w:rsidRDefault="009B2D45" w:rsidP="007B561F">
      <w:pPr>
        <w:jc w:val="both"/>
        <w:rPr>
          <w:sz w:val="22"/>
          <w:lang w:val="en-US"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lastRenderedPageBreak/>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57545B"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lastRenderedPageBreak/>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15BB271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p>
    <w:p w14:paraId="18946627" w14:textId="25C2A538"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9C1E21" w:rsidRPr="0057545B">
        <w:rPr>
          <w:b/>
          <w:bCs/>
          <w:sz w:val="22"/>
          <w:lang w:val="sv-SE" w:eastAsia="zh-CN"/>
        </w:rPr>
        <w:t>DOCOMO</w:t>
      </w:r>
      <w:r w:rsidR="00D83B0D" w:rsidRPr="0057545B">
        <w:rPr>
          <w:b/>
          <w:bCs/>
          <w:sz w:val="22"/>
          <w:lang w:val="sv-SE" w:eastAsia="zh-CN"/>
        </w:rPr>
        <w:t xml:space="preserve"> CMCC</w:t>
      </w:r>
      <w:r w:rsidR="00FD1156" w:rsidRPr="0057545B">
        <w:rPr>
          <w:b/>
          <w:bCs/>
          <w:sz w:val="22"/>
          <w:lang w:val="sv-SE" w:eastAsia="zh-CN"/>
        </w:rPr>
        <w:t>, Samsung</w:t>
      </w:r>
      <w:r w:rsidR="00065CD5" w:rsidRPr="0057545B">
        <w:rPr>
          <w:b/>
          <w:bCs/>
          <w:sz w:val="22"/>
          <w:lang w:val="sv-SE" w:eastAsia="zh-CN"/>
        </w:rPr>
        <w:t>, NEC</w:t>
      </w:r>
      <w:r w:rsidR="00205102" w:rsidRPr="0057545B">
        <w:rPr>
          <w:b/>
          <w:bCs/>
          <w:sz w:val="22"/>
          <w:lang w:val="sv-SE" w:eastAsia="zh-CN"/>
        </w:rPr>
        <w:t>, Nokia/NSB</w:t>
      </w:r>
    </w:p>
    <w:p w14:paraId="101FAD6E" w14:textId="62DFB15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lastRenderedPageBreak/>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19B62EF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p>
    <w:p w14:paraId="7A57BBCD" w14:textId="08AD0A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2DDA418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B1A136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4F7DFCBF"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lastRenderedPageBreak/>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66F0B05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lastRenderedPageBreak/>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4E54897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p>
    <w:p w14:paraId="5EE705E0" w14:textId="54A8D271"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20FDC48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6B9E0B9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04AB24FF"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2BAFD82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p>
    <w:p w14:paraId="3A256733" w14:textId="2930B30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55F3F17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4BC26704" w:rsidR="00EC4E24" w:rsidRDefault="00EC4E24" w:rsidP="00EC4E24">
            <w:pPr>
              <w:widowControl w:val="0"/>
              <w:spacing w:beforeLines="50" w:before="120"/>
              <w:rPr>
                <w:kern w:val="2"/>
                <w:lang w:eastAsia="zh-CN"/>
              </w:rPr>
            </w:pPr>
            <w:r>
              <w:rPr>
                <w:iCs/>
                <w:kern w:val="2"/>
                <w:lang w:eastAsia="zh-CN"/>
              </w:rPr>
              <w:t>Low. share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lastRenderedPageBreak/>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4C5196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9C1E21">
            <w:pPr>
              <w:pStyle w:val="ListParagraph"/>
              <w:widowControl w:val="0"/>
              <w:numPr>
                <w:ilvl w:val="0"/>
                <w:numId w:val="45"/>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9C1E21">
            <w:pPr>
              <w:pStyle w:val="ListParagraph"/>
              <w:widowControl w:val="0"/>
              <w:numPr>
                <w:ilvl w:val="0"/>
                <w:numId w:val="45"/>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9C1E21">
            <w:pPr>
              <w:pStyle w:val="ListParagraph"/>
              <w:widowControl w:val="0"/>
              <w:numPr>
                <w:ilvl w:val="0"/>
                <w:numId w:val="45"/>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51CD8B8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p>
    <w:p w14:paraId="61D8C53F" w14:textId="710A3641"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5404DE5E" w:rsidR="009B63F5" w:rsidRDefault="00EC4E2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81FDF3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p>
    <w:p w14:paraId="426F2A29" w14:textId="2FD045F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p>
    <w:p w14:paraId="3DB13EA3" w14:textId="34DB70F1"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2555A4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A0DDF97"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behavior.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lastRenderedPageBreak/>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 xml:space="preserve">This is to maintain Rel-15 robustness to HARQ-ACK and PUSCH reception when there is HARQ-ACK from 1-2 DGs (as in Rel-15) but there is also HARQ-ACK from </w:t>
            </w:r>
            <w:r>
              <w:rPr>
                <w:iCs/>
                <w:kern w:val="2"/>
                <w:lang w:eastAsia="zh-CN"/>
              </w:rPr>
              <w:lastRenderedPageBreak/>
              <w:t>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E6447AE"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2677297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p>
    <w:p w14:paraId="3495FC9C" w14:textId="2C82AB5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C653D98"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35D016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p>
    <w:p w14:paraId="6AF8C3A0"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475D153" w14:textId="047C4D4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lastRenderedPageBreak/>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7222219" w14:textId="4EF3CE6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8C7739">
        <w:rPr>
          <w:b/>
          <w:bCs/>
          <w:sz w:val="22"/>
          <w:lang w:val="en-US" w:eastAsia="zh-CN"/>
        </w:rPr>
        <w:t>Panasonic</w:t>
      </w:r>
    </w:p>
    <w:p w14:paraId="3382EE6D" w14:textId="327E694A"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76689B2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2D2642BD"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gNB would do with the additional information as PDSCH decoding failure can be due to a number of reasons and, for the UE to be able to report, the UE already received at least one out of N PDCCHs (and, given the low PDCCH BLER, probably missed only 1 PDCCH – e.g. what would the gNB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F555272" w14:textId="08F1E7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p>
    <w:p w14:paraId="0748E624" w14:textId="510B380B"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lastRenderedPageBreak/>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lastRenderedPageBreak/>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4"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DD1662" w:rsidP="001B4F9F">
      <w:pPr>
        <w:pStyle w:val="TableofFigures"/>
        <w:tabs>
          <w:tab w:val="right" w:leader="dot" w:pos="9629"/>
        </w:tabs>
        <w:rPr>
          <w:rFonts w:asciiTheme="minorHAnsi" w:hAnsiTheme="minorHAnsi"/>
          <w:b w:val="0"/>
          <w:noProof/>
          <w:lang w:eastAsia="en-US"/>
        </w:rPr>
      </w:pPr>
      <w:hyperlink r:id="rId15"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DD1662" w:rsidP="001B4F9F">
      <w:pPr>
        <w:pStyle w:val="TableofFigures"/>
        <w:tabs>
          <w:tab w:val="right" w:leader="dot" w:pos="9629"/>
        </w:tabs>
        <w:rPr>
          <w:rFonts w:asciiTheme="minorHAnsi" w:hAnsiTheme="minorHAnsi"/>
          <w:b w:val="0"/>
          <w:noProof/>
          <w:lang w:eastAsia="en-US"/>
        </w:rPr>
      </w:pPr>
      <w:hyperlink r:id="rId16"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DD1662" w:rsidP="001B4F9F">
      <w:pPr>
        <w:pStyle w:val="TableofFigures"/>
        <w:tabs>
          <w:tab w:val="right" w:leader="dot" w:pos="9629"/>
        </w:tabs>
        <w:rPr>
          <w:rFonts w:asciiTheme="minorHAnsi" w:hAnsiTheme="minorHAnsi"/>
          <w:b w:val="0"/>
          <w:noProof/>
          <w:lang w:eastAsia="en-US"/>
        </w:rPr>
      </w:pPr>
      <w:hyperlink r:id="rId17"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8"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DD1662" w:rsidP="001B4F9F">
      <w:pPr>
        <w:pStyle w:val="TableofFigures"/>
        <w:tabs>
          <w:tab w:val="right" w:leader="dot" w:pos="9629"/>
        </w:tabs>
        <w:rPr>
          <w:rFonts w:asciiTheme="minorHAnsi" w:hAnsiTheme="minorHAnsi"/>
          <w:b w:val="0"/>
          <w:noProof/>
          <w:lang w:eastAsia="en-US"/>
        </w:rPr>
      </w:pPr>
      <w:hyperlink r:id="rId19"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DD1662" w:rsidP="001B4F9F">
      <w:pPr>
        <w:pStyle w:val="TableofFigures"/>
        <w:tabs>
          <w:tab w:val="right" w:leader="dot" w:pos="9629"/>
        </w:tabs>
        <w:rPr>
          <w:rFonts w:asciiTheme="minorHAnsi" w:hAnsiTheme="minorHAnsi"/>
          <w:b w:val="0"/>
          <w:noProof/>
          <w:lang w:eastAsia="en-US"/>
        </w:rPr>
      </w:pPr>
      <w:hyperlink r:id="rId20"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DD1662" w:rsidP="001B4F9F">
      <w:pPr>
        <w:pStyle w:val="TableofFigures"/>
        <w:tabs>
          <w:tab w:val="right" w:leader="dot" w:pos="9629"/>
        </w:tabs>
        <w:rPr>
          <w:rFonts w:asciiTheme="minorHAnsi" w:hAnsiTheme="minorHAnsi"/>
          <w:b w:val="0"/>
          <w:noProof/>
          <w:lang w:eastAsia="en-US"/>
        </w:rPr>
      </w:pPr>
      <w:hyperlink r:id="rId21"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DD1662" w:rsidP="001B4F9F">
      <w:pPr>
        <w:pStyle w:val="TableofFigures"/>
        <w:tabs>
          <w:tab w:val="right" w:leader="dot" w:pos="9629"/>
        </w:tabs>
        <w:rPr>
          <w:rFonts w:asciiTheme="minorHAnsi" w:hAnsiTheme="minorHAnsi"/>
          <w:b w:val="0"/>
          <w:noProof/>
          <w:lang w:eastAsia="en-US"/>
        </w:rPr>
      </w:pPr>
      <w:hyperlink r:id="rId22"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DD1662" w:rsidP="001B4F9F">
      <w:pPr>
        <w:pStyle w:val="TableofFigures"/>
        <w:tabs>
          <w:tab w:val="right" w:leader="dot" w:pos="9629"/>
        </w:tabs>
        <w:rPr>
          <w:rFonts w:asciiTheme="minorHAnsi" w:hAnsiTheme="minorHAnsi"/>
          <w:b w:val="0"/>
          <w:noProof/>
          <w:lang w:eastAsia="en-US"/>
        </w:rPr>
      </w:pPr>
      <w:hyperlink r:id="rId23"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Sub-slot based type-1 HARQ-ACK codebook should be supported in Rel-17.</w:t>
      </w:r>
    </w:p>
    <w:p w14:paraId="115A0D29" w14:textId="77777777" w:rsidR="008C5FD0" w:rsidRDefault="008C5FD0" w:rsidP="008C5FD0">
      <w:pPr>
        <w:pStyle w:val="BodyText"/>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3"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4" w:name="_Toc4685930"/>
      <w:bookmarkEnd w:id="3"/>
      <w:r>
        <w:rPr>
          <w:lang w:eastAsia="zh-TW"/>
        </w:rPr>
        <w:t>Observation 2</w:t>
      </w:r>
      <w:r>
        <w:rPr>
          <w:lang w:eastAsia="zh-TW"/>
        </w:rPr>
        <w:tab/>
      </w:r>
      <w:bookmarkStart w:id="5" w:name="_Hlk32550844"/>
      <w:bookmarkEnd w:id="4"/>
      <w:r>
        <w:rPr>
          <w:lang w:eastAsia="zh-TW"/>
        </w:rPr>
        <w:t>It is beneficial to allow gNB to trigger a Type-3 HARQ-ACK codebook by a DCI indicating low priority or indicating high priority</w:t>
      </w:r>
      <w:r>
        <w:rPr>
          <w:rFonts w:ascii="Calibri" w:hAnsi="Calibri" w:cs="Calibri"/>
          <w:lang w:eastAsia="zh-TW"/>
        </w:rPr>
        <w:t>.</w:t>
      </w:r>
      <w:bookmarkEnd w:id="5"/>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6937A" w14:textId="77777777" w:rsidR="007C7DEC" w:rsidRDefault="007C7DEC">
      <w:r>
        <w:separator/>
      </w:r>
    </w:p>
  </w:endnote>
  <w:endnote w:type="continuationSeparator" w:id="0">
    <w:p w14:paraId="7B394CB1" w14:textId="77777777" w:rsidR="007C7DEC" w:rsidRDefault="007C7DEC">
      <w:r>
        <w:continuationSeparator/>
      </w:r>
    </w:p>
  </w:endnote>
  <w:endnote w:type="continuationNotice" w:id="1">
    <w:p w14:paraId="155EF8B9" w14:textId="77777777" w:rsidR="007C7DEC" w:rsidRDefault="007C7D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Content>
      <w:p w14:paraId="42F76C3F" w14:textId="098FF399" w:rsidR="00DD1662" w:rsidRDefault="00DD1662">
        <w:pPr>
          <w:pStyle w:val="Footer"/>
        </w:pPr>
        <w:r>
          <w:fldChar w:fldCharType="begin"/>
        </w:r>
        <w:r>
          <w:instrText>PAGE   \* MERGEFORMAT</w:instrText>
        </w:r>
        <w:r>
          <w:fldChar w:fldCharType="separate"/>
        </w:r>
        <w:r w:rsidRPr="007A7C0D">
          <w:rPr>
            <w:lang w:val="zh-CN" w:eastAsia="zh-CN"/>
          </w:rPr>
          <w:t>1</w:t>
        </w:r>
        <w:r>
          <w:fldChar w:fldCharType="end"/>
        </w:r>
      </w:p>
    </w:sdtContent>
  </w:sdt>
  <w:p w14:paraId="00A820FC" w14:textId="77777777" w:rsidR="00DD1662" w:rsidRDefault="00DD1662">
    <w:pPr>
      <w:pStyle w:val="Footer"/>
    </w:pPr>
  </w:p>
  <w:p w14:paraId="4A48D3F3" w14:textId="77777777" w:rsidR="00DD1662" w:rsidRDefault="00DD1662"/>
  <w:p w14:paraId="46E31D82" w14:textId="77777777" w:rsidR="00DD1662" w:rsidRDefault="00DD16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7A7DE" w14:textId="77777777" w:rsidR="007C7DEC" w:rsidRDefault="007C7DEC">
      <w:r>
        <w:separator/>
      </w:r>
    </w:p>
  </w:footnote>
  <w:footnote w:type="continuationSeparator" w:id="0">
    <w:p w14:paraId="42D32413" w14:textId="77777777" w:rsidR="007C7DEC" w:rsidRDefault="007C7DEC">
      <w:r>
        <w:continuationSeparator/>
      </w:r>
    </w:p>
  </w:footnote>
  <w:footnote w:type="continuationNotice" w:id="1">
    <w:p w14:paraId="7A2E497D" w14:textId="77777777" w:rsidR="007C7DEC" w:rsidRDefault="007C7D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DD1662" w:rsidRDefault="00DD1662">
    <w:pPr>
      <w:pStyle w:val="Header"/>
      <w:tabs>
        <w:tab w:val="right" w:pos="9639"/>
      </w:tabs>
    </w:pPr>
    <w:r>
      <w:tab/>
    </w:r>
  </w:p>
  <w:p w14:paraId="246D48EC" w14:textId="77777777" w:rsidR="00DD1662" w:rsidRDefault="00DD1662"/>
  <w:p w14:paraId="4F6F578E" w14:textId="77777777" w:rsidR="00DD1662" w:rsidRDefault="00DD16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2"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6"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1"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4"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38"/>
  </w:num>
  <w:num w:numId="2">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
  </w:num>
  <w:num w:numId="5">
    <w:abstractNumId w:val="33"/>
  </w:num>
  <w:num w:numId="6">
    <w:abstractNumId w:val="42"/>
  </w:num>
  <w:num w:numId="7">
    <w:abstractNumId w:val="13"/>
  </w:num>
  <w:num w:numId="8">
    <w:abstractNumId w:val="37"/>
  </w:num>
  <w:num w:numId="9">
    <w:abstractNumId w:val="8"/>
  </w:num>
  <w:num w:numId="10">
    <w:abstractNumId w:val="15"/>
  </w:num>
  <w:num w:numId="11">
    <w:abstractNumId w:val="39"/>
  </w:num>
  <w:num w:numId="12">
    <w:abstractNumId w:val="0"/>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5"/>
  </w:num>
  <w:num w:numId="16">
    <w:abstractNumId w:val="28"/>
  </w:num>
  <w:num w:numId="17">
    <w:abstractNumId w:val="4"/>
  </w:num>
  <w:num w:numId="18">
    <w:abstractNumId w:val="17"/>
  </w:num>
  <w:num w:numId="19">
    <w:abstractNumId w:val="29"/>
  </w:num>
  <w:num w:numId="20">
    <w:abstractNumId w:val="31"/>
  </w:num>
  <w:num w:numId="21">
    <w:abstractNumId w:val="16"/>
  </w:num>
  <w:num w:numId="22">
    <w:abstractNumId w:val="6"/>
  </w:num>
  <w:num w:numId="23">
    <w:abstractNumId w:val="34"/>
  </w:num>
  <w:num w:numId="24">
    <w:abstractNumId w:val="30"/>
  </w:num>
  <w:num w:numId="25">
    <w:abstractNumId w:val="25"/>
  </w:num>
  <w:num w:numId="26">
    <w:abstractNumId w:val="10"/>
  </w:num>
  <w:num w:numId="27">
    <w:abstractNumId w:val="27"/>
  </w:num>
  <w:num w:numId="28">
    <w:abstractNumId w:val="32"/>
  </w:num>
  <w:num w:numId="29">
    <w:abstractNumId w:val="19"/>
  </w:num>
  <w:num w:numId="30">
    <w:abstractNumId w:val="24"/>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44"/>
  </w:num>
  <w:num w:numId="34">
    <w:abstractNumId w:val="21"/>
  </w:num>
  <w:num w:numId="35">
    <w:abstractNumId w:val="7"/>
  </w:num>
  <w:num w:numId="36">
    <w:abstractNumId w:val="43"/>
  </w:num>
  <w:num w:numId="3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9"/>
  </w:num>
  <w:num w:numId="40">
    <w:abstractNumId w:val="1"/>
  </w:num>
  <w:num w:numId="41">
    <w:abstractNumId w:val="11"/>
  </w:num>
  <w:num w:numId="42">
    <w:abstractNumId w:val="18"/>
  </w:num>
  <w:num w:numId="43">
    <w:abstractNumId w:val="12"/>
  </w:num>
  <w:num w:numId="44">
    <w:abstractNumId w:val="20"/>
  </w:num>
  <w:num w:numId="45">
    <w:abstractNumId w:val="26"/>
  </w:num>
  <w:num w:numId="46">
    <w:abstractNumId w:val="14"/>
  </w:num>
  <w:num w:numId="47">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13A1"/>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AE5"/>
    <w:rsid w:val="00176F88"/>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F1B"/>
    <w:rsid w:val="002F43C8"/>
    <w:rsid w:val="002F4A3A"/>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37E"/>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D6C"/>
    <w:rsid w:val="003A6F7B"/>
    <w:rsid w:val="003A7A51"/>
    <w:rsid w:val="003A7C09"/>
    <w:rsid w:val="003A7E4E"/>
    <w:rsid w:val="003B07F3"/>
    <w:rsid w:val="003B2505"/>
    <w:rsid w:val="003B32CD"/>
    <w:rsid w:val="003B3B37"/>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31C8"/>
    <w:rsid w:val="004E3458"/>
    <w:rsid w:val="004E34B1"/>
    <w:rsid w:val="004E3D7A"/>
    <w:rsid w:val="004E3ECF"/>
    <w:rsid w:val="004E418B"/>
    <w:rsid w:val="004E4571"/>
    <w:rsid w:val="004E4803"/>
    <w:rsid w:val="004E49B3"/>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654"/>
    <w:rsid w:val="0067168A"/>
    <w:rsid w:val="006719AC"/>
    <w:rsid w:val="00671F57"/>
    <w:rsid w:val="006720A4"/>
    <w:rsid w:val="00674A52"/>
    <w:rsid w:val="00674B08"/>
    <w:rsid w:val="00674E6E"/>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4569"/>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1008E"/>
    <w:rsid w:val="0071042C"/>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0BC5"/>
    <w:rsid w:val="00781D62"/>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1F21"/>
    <w:rsid w:val="00792342"/>
    <w:rsid w:val="00792778"/>
    <w:rsid w:val="00793367"/>
    <w:rsid w:val="007936EC"/>
    <w:rsid w:val="0079370B"/>
    <w:rsid w:val="00794C68"/>
    <w:rsid w:val="00795147"/>
    <w:rsid w:val="0079530A"/>
    <w:rsid w:val="00795723"/>
    <w:rsid w:val="00795782"/>
    <w:rsid w:val="007959FC"/>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643"/>
    <w:rsid w:val="008E7A5E"/>
    <w:rsid w:val="008F1B55"/>
    <w:rsid w:val="008F1FC6"/>
    <w:rsid w:val="008F2589"/>
    <w:rsid w:val="008F29DC"/>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AAD"/>
    <w:rsid w:val="00972DFA"/>
    <w:rsid w:val="00972EEA"/>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CB4"/>
    <w:rsid w:val="00A1255F"/>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3042"/>
    <w:rsid w:val="00A531C8"/>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7D"/>
    <w:rsid w:val="00AB65CD"/>
    <w:rsid w:val="00AB6620"/>
    <w:rsid w:val="00AB7068"/>
    <w:rsid w:val="00AB72AE"/>
    <w:rsid w:val="00AB7EB5"/>
    <w:rsid w:val="00AC03F5"/>
    <w:rsid w:val="00AC05CB"/>
    <w:rsid w:val="00AC091F"/>
    <w:rsid w:val="00AC1E69"/>
    <w:rsid w:val="00AC1F0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EDA"/>
    <w:rsid w:val="00AE7291"/>
    <w:rsid w:val="00AE7D6B"/>
    <w:rsid w:val="00AF043D"/>
    <w:rsid w:val="00AF1293"/>
    <w:rsid w:val="00AF155B"/>
    <w:rsid w:val="00AF2B25"/>
    <w:rsid w:val="00AF3760"/>
    <w:rsid w:val="00AF531F"/>
    <w:rsid w:val="00AF5892"/>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2B0"/>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4D25"/>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A580343B-4863-42B4-8282-4BB7A2A7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出段落,列表段落,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hyperlink" Target="file:///C:\Users\khugl\AppData\Local\Temp\7zO052A3497\R1-2005513%20HARQ-ACK%20Enhancements%20for%20IIoT_URLLC.docx" TargetMode="External"/><Relationship Id="rId10" Type="http://schemas.openxmlformats.org/officeDocument/2006/relationships/settings" Target="setting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5AIRPNAIUNRU-1830940522-8374</_dlc_DocId>
    <_dlc_DocIdUrl xmlns="71c5aaf6-e6ce-465b-b873-5148d2a4c105">
      <Url>https://nokia.sharepoint.com/sites/c5g/5gradio/_layouts/15/DocIdRedir.aspx?ID=5AIRPNAIUNRU-1830940522-8374</Url>
      <Description>5AIRPNAIUNRU-1830940522-8374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6F98CE7-3862-4DF7-BE59-7D664010F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6.xml><?xml version="1.0" encoding="utf-8"?>
<ds:datastoreItem xmlns:ds="http://schemas.openxmlformats.org/officeDocument/2006/customXml" ds:itemID="{FE3AC9F0-ECC6-423D-80F9-DAE3D896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69</Pages>
  <Words>20673</Words>
  <Characters>117838</Characters>
  <Application>Microsoft Office Word</Application>
  <DocSecurity>0</DocSecurity>
  <Lines>981</Lines>
  <Paragraphs>276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138235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Panteleev, Sergey</cp:lastModifiedBy>
  <cp:revision>4</cp:revision>
  <cp:lastPrinted>1900-12-31T16:00:00Z</cp:lastPrinted>
  <dcterms:created xsi:type="dcterms:W3CDTF">2020-08-20T16:14:00Z</dcterms:created>
  <dcterms:modified xsi:type="dcterms:W3CDTF">2020-08-20T18:48:00Z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f797a86b-7f89-4f23-8a8f-0b6e6185eda5</vt:lpwstr>
  </property>
</Properties>
</file>