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6747" w14:textId="77777777" w:rsidR="006854BC" w:rsidRDefault="006854BC" w:rsidP="006854BC">
      <w:pPr>
        <w:pStyle w:val="Heading1"/>
        <w:ind w:left="0" w:firstLine="0"/>
      </w:pPr>
      <w:bookmarkStart w:id="0" w:name="_GoBack"/>
      <w:bookmarkEnd w:id="0"/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4A7E6748" w14:textId="77777777"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4A7E6749" w14:textId="77777777"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14:paraId="4A7E674A" w14:textId="77777777" w:rsidR="006854BC" w:rsidRPr="006351B4" w:rsidRDefault="006854BC" w:rsidP="006854BC"/>
    <w:p w14:paraId="4A7E674B" w14:textId="5919BF45" w:rsidR="006854BC" w:rsidRPr="006351B4" w:rsidRDefault="006854BC" w:rsidP="006854BC">
      <w:pPr>
        <w:pStyle w:val="TH"/>
      </w:pPr>
      <w:bookmarkStart w:id="1" w:name="_Ref48248479"/>
      <w:bookmarkStart w:id="2" w:name="_Ref48248471"/>
      <w:r>
        <w:t xml:space="preserve">Table </w:t>
      </w:r>
      <w:bookmarkEnd w:id="1"/>
      <w:r>
        <w:t>B.1.1-1: LLS template: SINR in dB achieving PDSCH BLER of 10%</w:t>
      </w:r>
      <w:bookmarkEnd w:id="2"/>
      <w:r>
        <w:t xml:space="preserve"> /1%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4A7E6755" w14:textId="77777777" w:rsidTr="7544409A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7E674C" w14:textId="77777777" w:rsidR="006854BC" w:rsidRDefault="006854BC" w:rsidP="00DA79A4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14:paraId="4A7E674D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4E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4F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0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2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A7E6753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4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14:paraId="4A7E675E" w14:textId="77777777" w:rsidTr="7544409A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E675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57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58" w14:textId="77777777" w:rsid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759" w14:textId="471D30D7" w:rsidR="006854BC" w:rsidRDefault="2DB0FDE7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44CCBC7B">
              <w:rPr>
                <w:lang w:eastAsia="zh-CN"/>
              </w:rPr>
              <w:t>3.</w:t>
            </w:r>
            <w:r w:rsidR="0B81AA6F" w:rsidRPr="44CCBC7B">
              <w:rPr>
                <w:lang w:eastAsia="zh-CN"/>
              </w:rPr>
              <w:t>2</w:t>
            </w:r>
            <w:r w:rsidR="006854BC" w:rsidRPr="44CCBC7B">
              <w:rPr>
                <w:lang w:eastAsia="zh-CN"/>
              </w:rPr>
              <w:t xml:space="preserve">/ </w:t>
            </w:r>
            <w:r w:rsidR="119B2401" w:rsidRPr="44CCBC7B">
              <w:rPr>
                <w:lang w:eastAsia="zh-CN"/>
              </w:rPr>
              <w:t>6</w:t>
            </w:r>
            <w:r w:rsidR="006854BC" w:rsidRPr="44CCBC7B">
              <w:rPr>
                <w:lang w:eastAsia="zh-CN"/>
              </w:rPr>
              <w:t xml:space="preserve"> (X for 10% BLER, Y for 1% BLER)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5A" w14:textId="3EEA3891" w:rsidR="006854BC" w:rsidRDefault="6E9F41C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44CCBC7B">
              <w:rPr>
                <w:lang w:eastAsia="zh-CN"/>
              </w:rPr>
              <w:t>3</w:t>
            </w:r>
            <w:r w:rsidR="1C4BFB80" w:rsidRPr="44CCBC7B">
              <w:rPr>
                <w:lang w:eastAsia="zh-CN"/>
              </w:rPr>
              <w:t>.1</w:t>
            </w:r>
            <w:r w:rsidRPr="44CCBC7B">
              <w:rPr>
                <w:lang w:eastAsia="zh-CN"/>
              </w:rPr>
              <w:t>/</w:t>
            </w:r>
            <w:r w:rsidR="6EFC962E" w:rsidRPr="44CCBC7B">
              <w:rPr>
                <w:lang w:eastAsia="zh-CN"/>
              </w:rPr>
              <w:t>5.</w:t>
            </w:r>
            <w:r w:rsidR="63C8ACD1" w:rsidRPr="44CCBC7B">
              <w:rPr>
                <w:lang w:eastAsia="zh-CN"/>
              </w:rPr>
              <w:t>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5B" w14:textId="35D24685" w:rsidR="006854BC" w:rsidRDefault="33554B3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3.</w:t>
            </w:r>
            <w:r w:rsidR="1169A36D" w:rsidRPr="7544409A">
              <w:rPr>
                <w:lang w:eastAsia="zh-CN"/>
              </w:rPr>
              <w:t>1</w:t>
            </w:r>
            <w:r w:rsidRPr="7544409A">
              <w:rPr>
                <w:lang w:eastAsia="zh-CN"/>
              </w:rPr>
              <w:t>/</w:t>
            </w:r>
            <w:r w:rsidR="30A3FEFB" w:rsidRPr="7544409A">
              <w:rPr>
                <w:lang w:eastAsia="zh-CN"/>
              </w:rPr>
              <w:t>5.</w:t>
            </w:r>
            <w:r w:rsidR="630F65F2" w:rsidRPr="7544409A">
              <w:rPr>
                <w:lang w:eastAsia="zh-CN"/>
              </w:rPr>
              <w:t>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5C" w14:textId="46863209" w:rsidR="006854BC" w:rsidRDefault="33554B3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3.</w:t>
            </w:r>
            <w:r w:rsidR="641C38DC" w:rsidRPr="7544409A">
              <w:rPr>
                <w:lang w:eastAsia="zh-CN"/>
              </w:rPr>
              <w:t>2</w:t>
            </w:r>
            <w:r w:rsidRPr="7544409A">
              <w:rPr>
                <w:lang w:eastAsia="zh-CN"/>
              </w:rPr>
              <w:t>/5.</w:t>
            </w:r>
            <w:r w:rsidR="630C680A" w:rsidRPr="7544409A">
              <w:rPr>
                <w:lang w:eastAsia="zh-CN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5D" w14:textId="0244B41D" w:rsidR="006854BC" w:rsidRDefault="3F8C5076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1.9</w:t>
            </w:r>
            <w:r w:rsidR="6F1E1180" w:rsidRPr="7544409A">
              <w:rPr>
                <w:lang w:eastAsia="zh-CN"/>
              </w:rPr>
              <w:t>/3.4</w:t>
            </w:r>
          </w:p>
        </w:tc>
      </w:tr>
      <w:tr w:rsidR="006854BC" w14:paraId="4A7E6767" w14:textId="77777777" w:rsidTr="7544409A">
        <w:trPr>
          <w:trHeight w:val="272"/>
          <w:jc w:val="center"/>
        </w:trPr>
        <w:tc>
          <w:tcPr>
            <w:tcW w:w="716" w:type="dxa"/>
            <w:vMerge/>
            <w:vAlign w:val="center"/>
            <w:hideMark/>
          </w:tcPr>
          <w:p w14:paraId="4A7E675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6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6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2" w14:textId="664AC592" w:rsidR="006854BC" w:rsidRDefault="3591DD8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</w:t>
            </w:r>
            <w:r w:rsidR="1867C27A" w:rsidRPr="7544409A">
              <w:rPr>
                <w:lang w:eastAsia="zh-CN"/>
              </w:rPr>
              <w:t>7</w:t>
            </w:r>
            <w:r w:rsidRPr="7544409A">
              <w:rPr>
                <w:lang w:eastAsia="zh-CN"/>
              </w:rPr>
              <w:t>/4.</w:t>
            </w:r>
            <w:r w:rsidR="0CE9013D" w:rsidRPr="7544409A">
              <w:rPr>
                <w:lang w:eastAsia="zh-CN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3" w14:textId="54885F4F" w:rsidR="006854BC" w:rsidRDefault="3591DD8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</w:t>
            </w:r>
            <w:r w:rsidR="3BD5D0C5" w:rsidRPr="7544409A">
              <w:rPr>
                <w:lang w:eastAsia="zh-CN"/>
              </w:rPr>
              <w:t>6</w:t>
            </w:r>
            <w:r w:rsidRPr="7544409A">
              <w:rPr>
                <w:lang w:eastAsia="zh-CN"/>
              </w:rPr>
              <w:t>/4.</w:t>
            </w:r>
            <w:r w:rsidR="651ADCEF" w:rsidRPr="7544409A">
              <w:rPr>
                <w:lang w:eastAsia="zh-C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4" w14:textId="3B82FB20" w:rsidR="006854BC" w:rsidRDefault="3591DD8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</w:t>
            </w:r>
            <w:r w:rsidR="0F9D8D39" w:rsidRPr="7544409A">
              <w:rPr>
                <w:lang w:eastAsia="zh-CN"/>
              </w:rPr>
              <w:t>6</w:t>
            </w:r>
            <w:r w:rsidRPr="7544409A">
              <w:rPr>
                <w:lang w:eastAsia="zh-CN"/>
              </w:rPr>
              <w:t>/</w:t>
            </w:r>
            <w:r w:rsidR="556A404D" w:rsidRPr="7544409A">
              <w:rPr>
                <w:lang w:eastAsia="zh-CN"/>
              </w:rPr>
              <w:t>4.6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65" w14:textId="71BFBC6B" w:rsidR="006854BC" w:rsidRDefault="3591DD8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</w:t>
            </w:r>
            <w:r w:rsidR="34D7AAA0" w:rsidRPr="7544409A">
              <w:rPr>
                <w:lang w:eastAsia="zh-CN"/>
              </w:rPr>
              <w:t>6</w:t>
            </w:r>
            <w:r w:rsidRPr="7544409A">
              <w:rPr>
                <w:lang w:eastAsia="zh-CN"/>
              </w:rPr>
              <w:t>/</w:t>
            </w:r>
            <w:r w:rsidR="4D13960C" w:rsidRPr="7544409A">
              <w:rPr>
                <w:lang w:eastAsia="zh-CN"/>
              </w:rPr>
              <w:t>4.9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66" w14:textId="219EFD08" w:rsidR="006854BC" w:rsidRDefault="362C9739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</w:t>
            </w:r>
            <w:r w:rsidR="3591DD85" w:rsidRPr="7544409A">
              <w:rPr>
                <w:lang w:eastAsia="zh-CN"/>
              </w:rPr>
              <w:t>/3.</w:t>
            </w:r>
            <w:r w:rsidR="42587D2C" w:rsidRPr="7544409A">
              <w:rPr>
                <w:lang w:eastAsia="zh-CN"/>
              </w:rPr>
              <w:t>2</w:t>
            </w:r>
          </w:p>
        </w:tc>
      </w:tr>
      <w:tr w:rsidR="006854BC" w14:paraId="4A7E6770" w14:textId="77777777" w:rsidTr="7544409A">
        <w:trPr>
          <w:trHeight w:val="272"/>
          <w:jc w:val="center"/>
        </w:trPr>
        <w:tc>
          <w:tcPr>
            <w:tcW w:w="716" w:type="dxa"/>
            <w:vMerge/>
            <w:vAlign w:val="center"/>
            <w:hideMark/>
          </w:tcPr>
          <w:p w14:paraId="4A7E676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6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6A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B" w14:textId="2E73E34F" w:rsidR="006854BC" w:rsidRDefault="5336449F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2.3/4.2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C" w14:textId="0CBD3D5F" w:rsidR="006854BC" w:rsidRDefault="5336449F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2.3/4.1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D" w14:textId="75922C64" w:rsidR="006854BC" w:rsidRDefault="5336449F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2.4/</w:t>
            </w:r>
            <w:r w:rsidR="18250214" w:rsidRPr="7544409A">
              <w:rPr>
                <w:lang w:eastAsia="zh-CN"/>
              </w:rPr>
              <w:t>4.2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6E" w14:textId="4432D305" w:rsidR="006854BC" w:rsidRDefault="5336449F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2.6/</w:t>
            </w:r>
            <w:r w:rsidR="094D5BFA" w:rsidRPr="7544409A">
              <w:rPr>
                <w:lang w:eastAsia="zh-CN"/>
              </w:rPr>
              <w:t>4.5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6F" w14:textId="74EA961A" w:rsidR="006854BC" w:rsidRDefault="5336449F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1.8/3.1</w:t>
            </w:r>
          </w:p>
        </w:tc>
      </w:tr>
      <w:tr w:rsidR="006854BC" w14:paraId="4A7E6779" w14:textId="77777777" w:rsidTr="7544409A">
        <w:trPr>
          <w:trHeight w:val="158"/>
          <w:jc w:val="center"/>
        </w:trPr>
        <w:tc>
          <w:tcPr>
            <w:tcW w:w="716" w:type="dxa"/>
            <w:vMerge/>
            <w:vAlign w:val="center"/>
            <w:hideMark/>
          </w:tcPr>
          <w:p w14:paraId="4A7E677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7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73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7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7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82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7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7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7C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8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8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8B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8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84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85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89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8A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94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8C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8D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8E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9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9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9D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95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9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97" w14:textId="77777777" w:rsidR="006854BC" w:rsidRP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8" w14:textId="0145303B" w:rsidR="006854BC" w:rsidRDefault="357E6992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11.</w:t>
            </w:r>
            <w:r w:rsidR="259350FC" w:rsidRPr="7544409A">
              <w:rPr>
                <w:lang w:eastAsia="zh-CN"/>
              </w:rPr>
              <w:t>9</w:t>
            </w:r>
            <w:r w:rsidRPr="7544409A">
              <w:rPr>
                <w:lang w:eastAsia="zh-CN"/>
              </w:rPr>
              <w:t>/14.</w:t>
            </w:r>
            <w:r w:rsidR="1B12D613" w:rsidRPr="7544409A">
              <w:rPr>
                <w:lang w:eastAsia="zh-CN"/>
              </w:rPr>
              <w:t>6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9" w14:textId="4FF8D70D" w:rsidR="006854BC" w:rsidRDefault="6BBF3BC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44CCBC7B">
              <w:rPr>
                <w:lang w:eastAsia="zh-CN"/>
              </w:rPr>
              <w:t>11.</w:t>
            </w:r>
            <w:r w:rsidR="53F0F7C3" w:rsidRPr="44CCBC7B">
              <w:rPr>
                <w:lang w:eastAsia="zh-CN"/>
              </w:rPr>
              <w:t>4</w:t>
            </w:r>
            <w:r w:rsidRPr="44CCBC7B">
              <w:rPr>
                <w:lang w:eastAsia="zh-CN"/>
              </w:rPr>
              <w:t>/</w:t>
            </w:r>
            <w:r w:rsidR="7EF5F19B" w:rsidRPr="44CCBC7B">
              <w:rPr>
                <w:lang w:eastAsia="zh-CN"/>
              </w:rPr>
              <w:t>1</w:t>
            </w:r>
            <w:r w:rsidR="45648885" w:rsidRPr="44CCBC7B">
              <w:rPr>
                <w:lang w:eastAsia="zh-CN"/>
              </w:rPr>
              <w:t>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A" w14:textId="4BB3C63A" w:rsidR="006854BC" w:rsidRDefault="357E6992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</w:t>
            </w:r>
            <w:r w:rsidR="21706428" w:rsidRPr="7544409A">
              <w:rPr>
                <w:lang w:eastAsia="zh-CN"/>
              </w:rPr>
              <w:t>1</w:t>
            </w:r>
            <w:r w:rsidRPr="7544409A">
              <w:rPr>
                <w:lang w:eastAsia="zh-CN"/>
              </w:rPr>
              <w:t>/</w:t>
            </w:r>
            <w:r w:rsidR="085E0C1C" w:rsidRPr="7544409A">
              <w:rPr>
                <w:lang w:eastAsia="zh-CN"/>
              </w:rPr>
              <w:t>13.</w:t>
            </w:r>
            <w:r w:rsidR="20F53A55" w:rsidRPr="7544409A">
              <w:rPr>
                <w:lang w:eastAsia="zh-CN"/>
              </w:rPr>
              <w:t>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9B" w14:textId="184E50D2" w:rsidR="006854BC" w:rsidRDefault="357E6992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10.9/</w:t>
            </w:r>
            <w:r w:rsidR="15858859" w:rsidRPr="7544409A">
              <w:rPr>
                <w:lang w:eastAsia="zh-CN"/>
              </w:rPr>
              <w:t>13.</w:t>
            </w:r>
            <w:r w:rsidR="4100C6B3" w:rsidRPr="7544409A">
              <w:rPr>
                <w:lang w:eastAsia="zh-CN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9C" w14:textId="7B370159" w:rsidR="006854BC" w:rsidRDefault="357E6992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9.</w:t>
            </w:r>
            <w:r w:rsidR="767C530C" w:rsidRPr="7544409A">
              <w:rPr>
                <w:lang w:eastAsia="zh-CN"/>
              </w:rPr>
              <w:t>9</w:t>
            </w:r>
            <w:r w:rsidRPr="7544409A">
              <w:rPr>
                <w:lang w:eastAsia="zh-CN"/>
              </w:rPr>
              <w:t>/</w:t>
            </w:r>
            <w:r w:rsidR="20617022" w:rsidRPr="7544409A">
              <w:rPr>
                <w:lang w:eastAsia="zh-CN"/>
              </w:rPr>
              <w:t>11.4</w:t>
            </w:r>
          </w:p>
        </w:tc>
      </w:tr>
      <w:tr w:rsidR="006854BC" w14:paraId="4A7E67A6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9E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9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A0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1" w14:textId="5B5F20AD" w:rsidR="006854BC" w:rsidRDefault="3D8681C7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11.</w:t>
            </w:r>
            <w:r w:rsidR="27BD03FE" w:rsidRPr="7544409A">
              <w:rPr>
                <w:lang w:eastAsia="zh-CN"/>
              </w:rPr>
              <w:t>2</w:t>
            </w:r>
            <w:r w:rsidRPr="7544409A">
              <w:rPr>
                <w:lang w:eastAsia="zh-CN"/>
              </w:rPr>
              <w:t>/13.</w:t>
            </w:r>
            <w:r w:rsidR="0CC3166F" w:rsidRPr="7544409A">
              <w:rPr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2" w14:textId="56CC6081" w:rsidR="006854BC" w:rsidRDefault="3D8681C7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</w:t>
            </w:r>
            <w:r w:rsidR="0F798479" w:rsidRPr="7544409A">
              <w:rPr>
                <w:lang w:eastAsia="zh-CN"/>
              </w:rPr>
              <w:t>7</w:t>
            </w:r>
            <w:r w:rsidRPr="7544409A">
              <w:rPr>
                <w:lang w:eastAsia="zh-CN"/>
              </w:rPr>
              <w:t>/</w:t>
            </w:r>
            <w:r w:rsidR="17F317EC" w:rsidRPr="7544409A">
              <w:rPr>
                <w:lang w:eastAsia="zh-CN"/>
              </w:rPr>
              <w:t>1</w:t>
            </w:r>
            <w:r w:rsidR="1CCE8A95" w:rsidRPr="7544409A">
              <w:rPr>
                <w:lang w:eastAsia="zh-C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3" w14:textId="4271FD04" w:rsidR="006854BC" w:rsidRDefault="3D8681C7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</w:t>
            </w:r>
            <w:r w:rsidR="0D33FC10" w:rsidRPr="7544409A">
              <w:rPr>
                <w:lang w:eastAsia="zh-CN"/>
              </w:rPr>
              <w:t>3</w:t>
            </w:r>
            <w:r w:rsidRPr="7544409A">
              <w:rPr>
                <w:lang w:eastAsia="zh-CN"/>
              </w:rPr>
              <w:t>/</w:t>
            </w:r>
            <w:r w:rsidR="43B8CC13" w:rsidRPr="7544409A">
              <w:rPr>
                <w:lang w:eastAsia="zh-CN"/>
              </w:rPr>
              <w:t>12.2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A4" w14:textId="07B6055A" w:rsidR="006854BC" w:rsidRDefault="3D8681C7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</w:t>
            </w:r>
            <w:r w:rsidR="592C632C" w:rsidRPr="7544409A">
              <w:rPr>
                <w:lang w:eastAsia="zh-CN"/>
              </w:rPr>
              <w:t>3</w:t>
            </w:r>
            <w:r w:rsidRPr="7544409A">
              <w:rPr>
                <w:lang w:eastAsia="zh-CN"/>
              </w:rPr>
              <w:t>/12.</w:t>
            </w:r>
            <w:r w:rsidR="1AA965D6" w:rsidRPr="7544409A">
              <w:rPr>
                <w:lang w:eastAsia="zh-CN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A5" w14:textId="211D5340" w:rsidR="006854BC" w:rsidRDefault="3D8681C7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9.</w:t>
            </w:r>
            <w:r w:rsidR="3E7E93C0" w:rsidRPr="7544409A">
              <w:rPr>
                <w:lang w:eastAsia="zh-CN"/>
              </w:rPr>
              <w:t>8</w:t>
            </w:r>
            <w:r w:rsidRPr="7544409A">
              <w:rPr>
                <w:lang w:eastAsia="zh-CN"/>
              </w:rPr>
              <w:t>/11.2</w:t>
            </w:r>
          </w:p>
        </w:tc>
      </w:tr>
      <w:tr w:rsidR="006854BC" w14:paraId="4A7E67AF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A7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A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A9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A" w14:textId="26E7CD8E" w:rsidR="006854BC" w:rsidRDefault="0EBD9AE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11.1/</w:t>
            </w:r>
            <w:r w:rsidR="4FDA0311" w:rsidRPr="7544409A">
              <w:rPr>
                <w:lang w:eastAsia="zh-CN"/>
              </w:rPr>
              <w:t>13.3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B" w14:textId="0B34E189" w:rsidR="006854BC" w:rsidRDefault="0EBD9AE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10.4/</w:t>
            </w:r>
            <w:r w:rsidR="11D42CA0" w:rsidRPr="7544409A">
              <w:rPr>
                <w:lang w:eastAsia="zh-CN"/>
              </w:rPr>
              <w:t>12.1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C" w14:textId="54070F4D" w:rsidR="006854BC" w:rsidRDefault="0EBD9AE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10.1/</w:t>
            </w:r>
            <w:r w:rsidR="288E735D" w:rsidRPr="7544409A">
              <w:rPr>
                <w:lang w:eastAsia="zh-CN"/>
              </w:rPr>
              <w:t>11.9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AD" w14:textId="5AA43B51" w:rsidR="006854BC" w:rsidRDefault="0EBD9AE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10.4/</w:t>
            </w:r>
            <w:r w:rsidR="0CECAE02" w:rsidRPr="7544409A">
              <w:rPr>
                <w:lang w:eastAsia="zh-CN"/>
              </w:rPr>
              <w:t>12.5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AE" w14:textId="73131292" w:rsidR="006854BC" w:rsidRDefault="0EBD9AED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9.9/11.5</w:t>
            </w:r>
          </w:p>
        </w:tc>
      </w:tr>
      <w:tr w:rsidR="006854BC" w14:paraId="4A7E67B8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B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B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B2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B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B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C1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B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B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BB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C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B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C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CA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C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C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C4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C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C9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D3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C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CC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CD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D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D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DC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D4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D5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D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7" w14:textId="1EB34685" w:rsidR="006854BC" w:rsidRDefault="1EC964F9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1D87018D">
              <w:rPr>
                <w:lang w:eastAsia="zh-CN"/>
              </w:rPr>
              <w:t>inf/inf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8" w14:textId="613D2559" w:rsidR="006854BC" w:rsidRDefault="0D3DF959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inf</w:t>
            </w:r>
            <w:r w:rsidR="6AEBCD98" w:rsidRPr="7544409A">
              <w:rPr>
                <w:lang w:eastAsia="zh-CN"/>
              </w:rPr>
              <w:t>/inf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9" w14:textId="435FAF78" w:rsidR="006854BC" w:rsidRDefault="6AEBCD98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17.</w:t>
            </w:r>
            <w:r w:rsidR="5C6A3243" w:rsidRPr="7544409A">
              <w:rPr>
                <w:lang w:eastAsia="zh-CN"/>
              </w:rPr>
              <w:t>5</w:t>
            </w:r>
            <w:r w:rsidRPr="7544409A">
              <w:rPr>
                <w:lang w:eastAsia="zh-CN"/>
              </w:rPr>
              <w:t>/</w:t>
            </w:r>
            <w:r w:rsidR="419F110E" w:rsidRPr="7544409A">
              <w:rPr>
                <w:lang w:eastAsia="zh-CN"/>
              </w:rPr>
              <w:t>20.</w:t>
            </w:r>
            <w:r w:rsidR="45A81593" w:rsidRPr="7544409A">
              <w:rPr>
                <w:lang w:eastAsia="zh-CN"/>
              </w:rPr>
              <w:t>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DA" w14:textId="5733619D" w:rsidR="006854BC" w:rsidRDefault="6AEBCD98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16.2/18.</w:t>
            </w:r>
            <w:r w:rsidR="1FAA153D" w:rsidRPr="7544409A">
              <w:rPr>
                <w:lang w:eastAsia="zh-CN"/>
              </w:rPr>
              <w:t>6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DB" w14:textId="3416B771" w:rsidR="006854BC" w:rsidRDefault="6AEBCD98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</w:t>
            </w:r>
            <w:r w:rsidR="18BC2646" w:rsidRPr="7544409A">
              <w:rPr>
                <w:lang w:eastAsia="zh-CN"/>
              </w:rPr>
              <w:t>6.2</w:t>
            </w:r>
            <w:r w:rsidRPr="7544409A">
              <w:rPr>
                <w:lang w:eastAsia="zh-CN"/>
              </w:rPr>
              <w:t>/1</w:t>
            </w:r>
            <w:r w:rsidR="24D54C96" w:rsidRPr="7544409A">
              <w:rPr>
                <w:lang w:eastAsia="zh-CN"/>
              </w:rPr>
              <w:t>9.0</w:t>
            </w:r>
          </w:p>
        </w:tc>
      </w:tr>
      <w:tr w:rsidR="006854BC" w14:paraId="4A7E67E5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DD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DE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DF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0" w14:textId="14AFF51A" w:rsidR="006854BC" w:rsidRDefault="4BA12371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1D87018D">
              <w:rPr>
                <w:lang w:eastAsia="zh-CN"/>
              </w:rPr>
              <w:t>inf/inf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1" w14:textId="72693F8E" w:rsidR="006854BC" w:rsidRDefault="56DE659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inf</w:t>
            </w:r>
            <w:r w:rsidR="58BDA86E" w:rsidRPr="7544409A">
              <w:rPr>
                <w:lang w:eastAsia="zh-CN"/>
              </w:rPr>
              <w:t>/inf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2" w14:textId="518A1DAB" w:rsidR="006854BC" w:rsidRDefault="58BDA86E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17.</w:t>
            </w:r>
            <w:r w:rsidR="77A7A8EF" w:rsidRPr="7544409A">
              <w:rPr>
                <w:lang w:eastAsia="zh-CN"/>
              </w:rPr>
              <w:t>1</w:t>
            </w:r>
            <w:r w:rsidRPr="7544409A">
              <w:rPr>
                <w:lang w:eastAsia="zh-CN"/>
              </w:rPr>
              <w:t>/20.</w:t>
            </w:r>
            <w:r w:rsidR="3D2C7258" w:rsidRPr="7544409A">
              <w:rPr>
                <w:lang w:eastAsia="zh-C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E3" w14:textId="6C7E9835" w:rsidR="006854BC" w:rsidRDefault="58BDA86E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16.</w:t>
            </w:r>
            <w:r w:rsidR="1C2A6DA4" w:rsidRPr="7544409A">
              <w:rPr>
                <w:lang w:eastAsia="zh-CN"/>
              </w:rPr>
              <w:t>1</w:t>
            </w:r>
            <w:r w:rsidRPr="7544409A">
              <w:rPr>
                <w:lang w:eastAsia="zh-CN"/>
              </w:rPr>
              <w:t>/18.</w:t>
            </w:r>
            <w:r w:rsidR="679C7C56" w:rsidRPr="7544409A">
              <w:rPr>
                <w:lang w:eastAsia="zh-C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E4" w14:textId="16CF318B" w:rsidR="006854BC" w:rsidRDefault="58BDA86E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</w:t>
            </w:r>
            <w:r w:rsidR="59669437" w:rsidRPr="7544409A">
              <w:rPr>
                <w:lang w:eastAsia="zh-CN"/>
              </w:rPr>
              <w:t>6.1</w:t>
            </w:r>
            <w:r w:rsidRPr="7544409A">
              <w:rPr>
                <w:lang w:eastAsia="zh-CN"/>
              </w:rPr>
              <w:t>/18.</w:t>
            </w:r>
            <w:r w:rsidR="19698987" w:rsidRPr="7544409A">
              <w:rPr>
                <w:lang w:eastAsia="zh-CN"/>
              </w:rPr>
              <w:t>2</w:t>
            </w:r>
          </w:p>
        </w:tc>
      </w:tr>
      <w:tr w:rsidR="006854BC" w14:paraId="4A7E67EE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E6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E7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E8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9" w14:textId="0F471149" w:rsidR="006854BC" w:rsidRDefault="6E1905E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inf/inf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A" w14:textId="1C9CB8A5" w:rsidR="006854BC" w:rsidRDefault="6E1905E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inf/inf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B" w14:textId="7EDE1B75" w:rsidR="006854BC" w:rsidRDefault="6E1905E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16.8/19.3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EC" w14:textId="644B367E" w:rsidR="006854BC" w:rsidRDefault="6E1905E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</w:t>
            </w:r>
            <w:r w:rsidR="36AE7F53" w:rsidRPr="7544409A">
              <w:rPr>
                <w:lang w:eastAsia="zh-CN"/>
              </w:rPr>
              <w:t>6</w:t>
            </w:r>
            <w:r w:rsidRPr="7544409A">
              <w:rPr>
                <w:lang w:eastAsia="zh-CN"/>
              </w:rPr>
              <w:t>.</w:t>
            </w:r>
            <w:r w:rsidR="2086501D" w:rsidRPr="7544409A">
              <w:rPr>
                <w:lang w:eastAsia="zh-CN"/>
              </w:rPr>
              <w:t>1</w:t>
            </w:r>
            <w:r w:rsidRPr="7544409A">
              <w:rPr>
                <w:lang w:eastAsia="zh-CN"/>
              </w:rPr>
              <w:t>/</w:t>
            </w:r>
            <w:r w:rsidR="5A2DCCC0" w:rsidRPr="7544409A">
              <w:rPr>
                <w:lang w:eastAsia="zh-CN"/>
              </w:rPr>
              <w:t>18.1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ED" w14:textId="1DA3FE4C" w:rsidR="006854BC" w:rsidRDefault="6E1905E5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7544409A">
              <w:rPr>
                <w:lang w:eastAsia="zh-CN"/>
              </w:rPr>
              <w:t>17.3/</w:t>
            </w:r>
            <w:r w:rsidR="6509860C" w:rsidRPr="7544409A">
              <w:rPr>
                <w:lang w:eastAsia="zh-CN"/>
              </w:rPr>
              <w:t>20.5</w:t>
            </w:r>
          </w:p>
        </w:tc>
      </w:tr>
      <w:tr w:rsidR="006854BC" w14:paraId="4A7E67F7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E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F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F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F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F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00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F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F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FA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B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C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F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F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09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0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80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03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80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80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12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0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80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0C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81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81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1B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1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14" w14:textId="77777777" w:rsid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4A7E6815" w14:textId="4BFEC358"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D87018D">
              <w:rPr>
                <w:rFonts w:ascii="Times New Roman" w:hAnsi="Times New Roman"/>
                <w:sz w:val="20"/>
                <w:szCs w:val="20"/>
              </w:rPr>
              <w:t>CP type</w:t>
            </w:r>
            <w:r w:rsidR="73C68F30" w:rsidRPr="1D87018D">
              <w:rPr>
                <w:rFonts w:ascii="Times New Roman" w:hAnsi="Times New Roman"/>
                <w:sz w:val="20"/>
                <w:szCs w:val="20"/>
              </w:rPr>
              <w:t xml:space="preserve"> normal</w:t>
            </w:r>
          </w:p>
          <w:p w14:paraId="4A7E6816" w14:textId="77777777"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antenna configuration for CDL model</w:t>
            </w:r>
          </w:p>
          <w:p w14:paraId="4A7E6817" w14:textId="77777777"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waveform in case of PUSCH</w:t>
            </w:r>
          </w:p>
          <w:p w14:paraId="4A7E6818" w14:textId="4C00786D" w:rsidR="006854BC" w:rsidRDefault="202C1E6A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 w:rsidRPr="7544409A">
              <w:rPr>
                <w:rFonts w:ascii="Times New Roman" w:hAnsi="Times New Roman"/>
                <w:sz w:val="20"/>
                <w:szCs w:val="20"/>
              </w:rPr>
              <w:t>PTRS configuration</w:t>
            </w:r>
            <w:r w:rsidR="45AB98F2" w:rsidRPr="7544409A">
              <w:rPr>
                <w:rFonts w:ascii="Times New Roman" w:hAnsi="Times New Roman"/>
                <w:sz w:val="20"/>
                <w:szCs w:val="20"/>
              </w:rPr>
              <w:t xml:space="preserve"> every </w:t>
            </w:r>
            <w:r w:rsidR="217D1D09" w:rsidRPr="7544409A">
              <w:rPr>
                <w:rFonts w:ascii="Times New Roman" w:hAnsi="Times New Roman"/>
                <w:sz w:val="20"/>
                <w:szCs w:val="20"/>
              </w:rPr>
              <w:t>2</w:t>
            </w:r>
            <w:r w:rsidR="217D1D09" w:rsidRPr="7544409A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45AB98F2" w:rsidRPr="7544409A">
              <w:rPr>
                <w:rFonts w:ascii="Times New Roman" w:hAnsi="Times New Roman"/>
                <w:sz w:val="20"/>
                <w:szCs w:val="20"/>
              </w:rPr>
              <w:t xml:space="preserve"> RB</w:t>
            </w:r>
            <w:r w:rsidR="58D1B4AB" w:rsidRPr="7544409A">
              <w:rPr>
                <w:rFonts w:ascii="Times New Roman" w:hAnsi="Times New Roman"/>
                <w:sz w:val="20"/>
                <w:szCs w:val="20"/>
              </w:rPr>
              <w:t xml:space="preserve"> (CPE compensation)</w:t>
            </w:r>
          </w:p>
          <w:p w14:paraId="4A7E6819" w14:textId="0B08E521"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 w:rsidRPr="1D87018D">
              <w:rPr>
                <w:rFonts w:ascii="Times New Roman" w:hAnsi="Times New Roman"/>
                <w:sz w:val="20"/>
                <w:szCs w:val="20"/>
              </w:rPr>
              <w:t>DMRS configuration</w:t>
            </w:r>
            <w:r w:rsidR="4965AB24" w:rsidRPr="1D87018D">
              <w:rPr>
                <w:rFonts w:ascii="Times New Roman" w:hAnsi="Times New Roman"/>
                <w:sz w:val="20"/>
                <w:szCs w:val="20"/>
              </w:rPr>
              <w:t xml:space="preserve"> front-loaded</w:t>
            </w:r>
          </w:p>
          <w:p w14:paraId="4A7E681A" w14:textId="77777777"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optional or other assumption/parameters used not as in the baseline</w:t>
            </w:r>
          </w:p>
        </w:tc>
      </w:tr>
    </w:tbl>
    <w:p w14:paraId="4A7E681C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5D9AFF21" w14:textId="708C899F" w:rsidR="00F61C7F" w:rsidRDefault="00F61C7F">
      <w:pPr>
        <w:spacing w:after="200" w:line="276" w:lineRule="auto"/>
        <w:rPr>
          <w:rFonts w:ascii="Calibri" w:eastAsia="Malgun Gothic" w:hAnsi="Calibri"/>
          <w:sz w:val="22"/>
          <w:szCs w:val="22"/>
          <w:lang w:eastAsia="zh-CN"/>
        </w:rPr>
      </w:pPr>
      <w:r>
        <w:rPr>
          <w:rFonts w:ascii="Calibri" w:eastAsia="Malgun Gothic" w:hAnsi="Calibri"/>
          <w:sz w:val="22"/>
          <w:szCs w:val="22"/>
          <w:lang w:eastAsia="zh-CN"/>
        </w:rPr>
        <w:br w:type="page"/>
      </w:r>
    </w:p>
    <w:p w14:paraId="5A888F5F" w14:textId="77777777" w:rsidR="7C4F8143" w:rsidRDefault="7C4F8143" w:rsidP="7C4F8143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A7E68A8" w14:textId="77777777" w:rsidR="006854BC" w:rsidRDefault="006854BC" w:rsidP="006854BC">
      <w:pPr>
        <w:rPr>
          <w:i/>
          <w:iCs/>
          <w:color w:val="FF0000"/>
        </w:rPr>
      </w:pPr>
    </w:p>
    <w:p w14:paraId="4A7E68AA" w14:textId="1B3B8B82" w:rsidR="006854BC" w:rsidRPr="00DF1B26" w:rsidRDefault="006854BC" w:rsidP="00DF1B26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4A7E68AB" w14:textId="77777777" w:rsidR="006854BC" w:rsidRDefault="006854BC" w:rsidP="006854BC">
      <w:pPr>
        <w:rPr>
          <w:i/>
          <w:iCs/>
          <w:color w:val="FF0000"/>
        </w:rPr>
      </w:pPr>
    </w:p>
    <w:p w14:paraId="4A7E68AC" w14:textId="77777777" w:rsidR="006854BC" w:rsidRPr="002057F7" w:rsidRDefault="006854BC" w:rsidP="006854BC">
      <w:pPr>
        <w:pStyle w:val="TH"/>
      </w:pPr>
      <w:bookmarkStart w:id="3" w:name="_Ref48248896"/>
      <w:r>
        <w:t>Table</w:t>
      </w:r>
      <w:bookmarkEnd w:id="3"/>
      <w: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9"/>
        <w:gridCol w:w="1003"/>
        <w:gridCol w:w="1153"/>
        <w:gridCol w:w="1153"/>
        <w:gridCol w:w="1153"/>
        <w:gridCol w:w="1153"/>
        <w:gridCol w:w="1153"/>
        <w:gridCol w:w="1153"/>
      </w:tblGrid>
      <w:tr w:rsidR="006854BC" w14:paraId="4A7E68B2" w14:textId="77777777" w:rsidTr="450429E4">
        <w:trPr>
          <w:trHeight w:val="1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AD" w14:textId="77777777" w:rsidR="006854BC" w:rsidRDefault="006854BC" w:rsidP="00DA79A4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14:paraId="4A7E68AE" w14:textId="77777777" w:rsidR="006854BC" w:rsidRDefault="006854B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AF" w14:textId="77777777" w:rsidR="006854BC" w:rsidRDefault="006854B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1C1" w14:textId="77777777" w:rsidR="006854BC" w:rsidRDefault="006854BC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1</w:t>
            </w:r>
          </w:p>
          <w:p w14:paraId="4A7E68B0" w14:textId="5C6AF323" w:rsidR="00777883" w:rsidRDefault="00777883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</w:t>
            </w:r>
            <w:proofErr w:type="gramStart"/>
            <w:r>
              <w:rPr>
                <w:sz w:val="18"/>
                <w:szCs w:val="18"/>
                <w:lang w:eastAsia="zh-CN"/>
              </w:rPr>
              <w:t>DL:UL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50:50, No-LBT)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0EB4" w14:textId="77777777" w:rsidR="006854BC" w:rsidRDefault="006854BC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Case 2</w:t>
            </w:r>
          </w:p>
          <w:p w14:paraId="4A7E68B1" w14:textId="7B136F18" w:rsidR="000742C2" w:rsidRDefault="000742C2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</w:t>
            </w:r>
            <w:proofErr w:type="gramStart"/>
            <w:r>
              <w:rPr>
                <w:sz w:val="18"/>
                <w:szCs w:val="18"/>
                <w:lang w:eastAsia="zh-CN"/>
              </w:rPr>
              <w:t>DL:UL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50:50, Omni-LBT)</w:t>
            </w:r>
          </w:p>
        </w:tc>
      </w:tr>
      <w:tr w:rsidR="006854BC" w14:paraId="4A7E68C2" w14:textId="77777777" w:rsidTr="450429E4">
        <w:trPr>
          <w:trHeight w:val="176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E68B3" w14:textId="77777777" w:rsidR="006854BC" w:rsidRPr="006854BC" w:rsidRDefault="006854BC" w:rsidP="00DA79A4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A7E68B4" w14:textId="77777777" w:rsidR="006854BC" w:rsidRPr="006854BC" w:rsidRDefault="006854BC" w:rsidP="00DA79A4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14:paraId="4A7E68B5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7" w14:textId="236CFF18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9" w14:textId="0D9EEDE2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B" w14:textId="2748347B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D" w14:textId="1B7F8354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F" w14:textId="6634B85C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1" w14:textId="7FD48648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</w:tc>
      </w:tr>
      <w:tr w:rsidR="006854BC" w14:paraId="4A7E68CC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C3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4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5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6" w14:textId="30F1825C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="008312B0">
              <w:rPr>
                <w:sz w:val="18"/>
                <w:szCs w:val="18"/>
                <w:lang w:eastAsia="zh-CN"/>
              </w:rPr>
              <w:t>362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7" w14:textId="16AF436C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  <w:r w:rsidR="00186177">
              <w:rPr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8" w14:textId="2ECF325C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63</w:t>
            </w:r>
            <w:r w:rsidR="00186177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9" w14:textId="0372E9EE" w:rsidR="006854BC" w:rsidRPr="006854BC" w:rsidRDefault="00524AE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="00800C7D">
              <w:rPr>
                <w:sz w:val="18"/>
                <w:szCs w:val="18"/>
                <w:lang w:eastAsia="zh-CN"/>
              </w:rPr>
              <w:t>344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A" w14:textId="1CEBDFBF" w:rsidR="006854BC" w:rsidRPr="006854BC" w:rsidRDefault="004651E9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987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B" w14:textId="67557486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  <w:r w:rsidR="007A27CA">
              <w:rPr>
                <w:sz w:val="18"/>
                <w:szCs w:val="18"/>
                <w:lang w:eastAsia="zh-CN"/>
              </w:rPr>
              <w:t>90</w:t>
            </w:r>
          </w:p>
        </w:tc>
      </w:tr>
      <w:tr w:rsidR="006854BC" w14:paraId="4A7E68D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CD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CE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F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0" w14:textId="7B7708C3" w:rsidR="006854BC" w:rsidRPr="006854BC" w:rsidRDefault="008312B0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9137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1" w14:textId="66C89EF0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52</w:t>
            </w:r>
            <w:r w:rsidR="00186177">
              <w:rPr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2" w14:textId="39BB24B8" w:rsidR="006854BC" w:rsidRPr="006854BC" w:rsidRDefault="00186177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3" w14:textId="0BBBB6AE" w:rsidR="006854BC" w:rsidRPr="006854BC" w:rsidRDefault="00524AE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  <w:r w:rsidR="004651E9">
              <w:rPr>
                <w:sz w:val="18"/>
                <w:szCs w:val="18"/>
                <w:lang w:eastAsia="zh-CN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4" w14:textId="7BF8E531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43</w:t>
            </w:r>
            <w:r w:rsidR="004651E9">
              <w:rPr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5" w14:textId="3FB8A262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="007A27CA">
              <w:rPr>
                <w:sz w:val="18"/>
                <w:szCs w:val="18"/>
                <w:lang w:eastAsia="zh-CN"/>
              </w:rPr>
              <w:t>313</w:t>
            </w:r>
          </w:p>
        </w:tc>
      </w:tr>
      <w:tr w:rsidR="006854BC" w14:paraId="4A7E68E0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D7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D8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D9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A" w14:textId="018C05D2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  <w:r w:rsidR="008312B0">
              <w:rPr>
                <w:sz w:val="18"/>
                <w:szCs w:val="18"/>
                <w:lang w:eastAsia="zh-CN"/>
              </w:rPr>
              <w:t>548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B" w14:textId="18F57509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  <w:r w:rsidR="00186177">
              <w:rPr>
                <w:sz w:val="18"/>
                <w:szCs w:val="18"/>
                <w:lang w:eastAsia="zh-CN"/>
              </w:rPr>
              <w:t>680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C" w14:textId="31644741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  <w:r w:rsidR="00186177">
              <w:rPr>
                <w:sz w:val="18"/>
                <w:szCs w:val="18"/>
                <w:lang w:eastAsia="zh-CN"/>
              </w:rPr>
              <w:t>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D" w14:textId="14D33B8B" w:rsidR="006854BC" w:rsidRPr="006854BC" w:rsidRDefault="00524AE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  <w:r w:rsidR="004651E9">
              <w:rPr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E" w14:textId="16A63080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  <w:r w:rsidR="004651E9">
              <w:rPr>
                <w:sz w:val="18"/>
                <w:szCs w:val="18"/>
                <w:lang w:eastAsia="zh-CN"/>
              </w:rPr>
              <w:t>979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F" w14:textId="0D45EF4D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  <w:r w:rsidR="007A27CA">
              <w:rPr>
                <w:sz w:val="18"/>
                <w:szCs w:val="18"/>
                <w:lang w:eastAsia="zh-CN"/>
              </w:rPr>
              <w:t>405</w:t>
            </w:r>
          </w:p>
        </w:tc>
      </w:tr>
      <w:tr w:rsidR="006854BC" w14:paraId="4A7E68EA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E1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E2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3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4" w14:textId="0B9A0F23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  <w:r w:rsidR="008312B0">
              <w:rPr>
                <w:sz w:val="18"/>
                <w:szCs w:val="18"/>
                <w:lang w:eastAsia="zh-CN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5" w14:textId="071F09A2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  <w:r w:rsidR="00186177">
              <w:rPr>
                <w:sz w:val="18"/>
                <w:szCs w:val="18"/>
                <w:lang w:eastAsia="zh-CN"/>
              </w:rPr>
              <w:t>843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6" w14:textId="16766738" w:rsidR="006854BC" w:rsidRPr="006854BC" w:rsidRDefault="00D9244A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444</w:t>
            </w:r>
            <w:r w:rsidR="00186177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7" w14:textId="1A37D2BD" w:rsidR="006854BC" w:rsidRPr="006854BC" w:rsidRDefault="004651E9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8" w14:textId="02D16BC8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  <w:r w:rsidR="004651E9">
              <w:rPr>
                <w:sz w:val="18"/>
                <w:szCs w:val="18"/>
                <w:lang w:eastAsia="zh-CN"/>
              </w:rPr>
              <w:t>767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9" w14:textId="2B6123E5" w:rsidR="006854BC" w:rsidRPr="006854BC" w:rsidRDefault="0013709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  <w:r w:rsidR="007A27CA">
              <w:rPr>
                <w:sz w:val="18"/>
                <w:szCs w:val="18"/>
                <w:lang w:eastAsia="zh-CN"/>
              </w:rPr>
              <w:t>544</w:t>
            </w:r>
          </w:p>
        </w:tc>
      </w:tr>
      <w:tr w:rsidR="006854BC" w14:paraId="4A7E68F4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EB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C" w14:textId="54B06D5B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</w:t>
            </w:r>
            <w:proofErr w:type="spellStart"/>
            <w:r w:rsidR="00406ED6">
              <w:rPr>
                <w:sz w:val="18"/>
                <w:szCs w:val="18"/>
                <w:lang w:eastAsia="zh-CN"/>
              </w:rPr>
              <w:t>m</w:t>
            </w:r>
            <w:r w:rsidRPr="006854BC">
              <w:rPr>
                <w:sz w:val="18"/>
                <w:szCs w:val="18"/>
                <w:lang w:eastAsia="zh-CN"/>
              </w:rPr>
              <w:t>s</w:t>
            </w:r>
            <w:proofErr w:type="spellEnd"/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D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E" w14:textId="54139051" w:rsidR="006854BC" w:rsidRPr="006854BC" w:rsidRDefault="00406ED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F" w14:textId="20079ABF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0" w14:textId="30777648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1" w14:textId="391A243F" w:rsidR="006854BC" w:rsidRPr="006854BC" w:rsidRDefault="00D503E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2" w14:textId="29878828" w:rsidR="006854BC" w:rsidRPr="006854BC" w:rsidRDefault="004D7047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3" w14:textId="4D3DA3FC" w:rsidR="006854BC" w:rsidRPr="006854BC" w:rsidRDefault="00E17DE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6854BC" w14:paraId="4A7E68F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F5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F6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F7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8" w14:textId="3AAE8851" w:rsidR="006854BC" w:rsidRPr="006854BC" w:rsidRDefault="00406ED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9" w14:textId="4919E980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A" w14:textId="3DA8B389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B" w14:textId="3EFBDB62" w:rsidR="006854BC" w:rsidRPr="006854BC" w:rsidRDefault="00D503E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C" w14:textId="5F37354B" w:rsidR="006854BC" w:rsidRPr="006854BC" w:rsidRDefault="004D7047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D" w14:textId="41F63DBE" w:rsidR="006854BC" w:rsidRPr="006854BC" w:rsidRDefault="00E17DE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93</w:t>
            </w:r>
          </w:p>
        </w:tc>
      </w:tr>
      <w:tr w:rsidR="006854BC" w14:paraId="4A7E6908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FF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00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01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2" w14:textId="0D54300E" w:rsidR="006854BC" w:rsidRPr="006854BC" w:rsidRDefault="00406ED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3" w14:textId="0BA5B4EA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4" w14:textId="1D207E4B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5" w14:textId="50955EBE" w:rsidR="006854BC" w:rsidRPr="006854BC" w:rsidRDefault="00D503E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6" w14:textId="70EFCFF6" w:rsidR="006854BC" w:rsidRPr="006854BC" w:rsidRDefault="004D7047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7" w14:textId="47A7C0DD" w:rsidR="006854BC" w:rsidRPr="006854BC" w:rsidRDefault="00E17DE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440</w:t>
            </w:r>
          </w:p>
        </w:tc>
      </w:tr>
      <w:tr w:rsidR="006854BC" w14:paraId="4A7E6912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09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0A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0B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C" w14:textId="7C693C90" w:rsidR="006854BC" w:rsidRPr="006854BC" w:rsidRDefault="00F9336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D" w14:textId="5C3C0FF0" w:rsidR="006854BC" w:rsidRPr="006854BC" w:rsidRDefault="004F40B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E" w14:textId="2F37A4AD" w:rsidR="006854BC" w:rsidRPr="00965D0A" w:rsidRDefault="004F40BB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F" w14:textId="4C50E232" w:rsidR="006854BC" w:rsidRPr="006854BC" w:rsidRDefault="00D503E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0" w14:textId="0773391B" w:rsidR="006854BC" w:rsidRPr="006854BC" w:rsidRDefault="004D7047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1" w14:textId="73E1954A" w:rsidR="006854BC" w:rsidRPr="006854BC" w:rsidRDefault="00E17DE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143</w:t>
            </w:r>
          </w:p>
        </w:tc>
      </w:tr>
      <w:tr w:rsidR="006854BC" w14:paraId="4A7E691C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13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4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5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6" w14:textId="52327E37" w:rsidR="006854BC" w:rsidRPr="006854BC" w:rsidRDefault="0033712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  <w:r w:rsidR="00906778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7" w14:textId="1647DD29" w:rsidR="006854BC" w:rsidRPr="006854BC" w:rsidRDefault="0090677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8" w14:textId="45CBB04A" w:rsidR="006854BC" w:rsidRPr="00965D0A" w:rsidRDefault="008937B3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9" w14:textId="51BEAA8F" w:rsidR="006854BC" w:rsidRPr="006854BC" w:rsidRDefault="00B7270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  <w:r w:rsidR="00102CD2">
              <w:rPr>
                <w:sz w:val="18"/>
                <w:szCs w:val="18"/>
                <w:lang w:eastAsia="zh-CN"/>
              </w:rPr>
              <w:t>484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A" w14:textId="529ADBAA" w:rsidR="006854BC" w:rsidRPr="006854BC" w:rsidRDefault="00815A8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  <w:r w:rsidR="003F0022">
              <w:rPr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B" w14:textId="390CBB3A" w:rsidR="006854BC" w:rsidRPr="006854BC" w:rsidRDefault="00902DE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  <w:r w:rsidR="00E11263">
              <w:rPr>
                <w:sz w:val="18"/>
                <w:szCs w:val="18"/>
                <w:lang w:eastAsia="zh-CN"/>
              </w:rPr>
              <w:t>42</w:t>
            </w:r>
          </w:p>
        </w:tc>
      </w:tr>
      <w:tr w:rsidR="006854BC" w14:paraId="4A7E692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1D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1E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F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0" w14:textId="7AEA305E" w:rsidR="006854BC" w:rsidRPr="006854BC" w:rsidRDefault="0033712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40</w:t>
            </w:r>
            <w:r w:rsidR="00906778">
              <w:rPr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1" w14:textId="4839D4D1" w:rsidR="006854BC" w:rsidRPr="006854BC" w:rsidRDefault="005737A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</w:t>
            </w:r>
            <w:r w:rsidR="00906778">
              <w:rPr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2" w14:textId="4738D980" w:rsidR="006854BC" w:rsidRPr="00965D0A" w:rsidRDefault="00815A8B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22</w:t>
            </w:r>
            <w:r w:rsidR="008937B3">
              <w:rPr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3" w14:textId="0107FC91" w:rsidR="006854BC" w:rsidRPr="006854BC" w:rsidRDefault="00B7270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40</w:t>
            </w:r>
            <w:r w:rsidR="00102CD2">
              <w:rPr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4" w14:textId="5329CCFE" w:rsidR="006854BC" w:rsidRPr="006854BC" w:rsidRDefault="00815A8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27</w:t>
            </w:r>
            <w:r w:rsidR="003F0022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5" w14:textId="160004AD" w:rsidR="006854BC" w:rsidRPr="006854BC" w:rsidRDefault="00902DE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  <w:r w:rsidR="00E11263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6854BC" w14:paraId="4A7E6930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27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28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29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A" w14:textId="353A0C08" w:rsidR="006854BC" w:rsidRPr="006854BC" w:rsidRDefault="0033712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  <w:r w:rsidR="00906778">
              <w:rPr>
                <w:sz w:val="18"/>
                <w:szCs w:val="18"/>
                <w:lang w:eastAsia="zh-CN"/>
              </w:rPr>
              <w:t>654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B" w14:textId="18FDDDDE" w:rsidR="006854BC" w:rsidRPr="006854BC" w:rsidRDefault="005737A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  <w:r w:rsidR="00906778">
              <w:rPr>
                <w:sz w:val="18"/>
                <w:szCs w:val="18"/>
                <w:lang w:eastAsia="zh-CN"/>
              </w:rPr>
              <w:t>968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C" w14:textId="34D8A1F7" w:rsidR="006854BC" w:rsidRPr="00965D0A" w:rsidRDefault="00815A8B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6</w:t>
            </w:r>
            <w:r w:rsidR="008937B3">
              <w:rPr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D" w14:textId="3633C7DD" w:rsidR="006854BC" w:rsidRPr="006854BC" w:rsidRDefault="00B7270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  <w:r w:rsidR="00102CD2">
              <w:rPr>
                <w:sz w:val="18"/>
                <w:szCs w:val="18"/>
                <w:lang w:eastAsia="zh-CN"/>
              </w:rPr>
              <w:t>643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E" w14:textId="2137BD80" w:rsidR="006854BC" w:rsidRPr="006854BC" w:rsidRDefault="00815A8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  <w:r w:rsidR="003F0022">
              <w:rPr>
                <w:sz w:val="18"/>
                <w:szCs w:val="18"/>
                <w:lang w:eastAsia="zh-CN"/>
              </w:rPr>
              <w:t>704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F" w14:textId="6263470C" w:rsidR="006854BC" w:rsidRPr="006854BC" w:rsidRDefault="00902DE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54</w:t>
            </w:r>
            <w:r w:rsidR="00E11263">
              <w:rPr>
                <w:sz w:val="18"/>
                <w:szCs w:val="18"/>
                <w:lang w:eastAsia="zh-CN"/>
              </w:rPr>
              <w:t>56</w:t>
            </w:r>
          </w:p>
        </w:tc>
      </w:tr>
      <w:tr w:rsidR="006854BC" w14:paraId="4A7E693A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31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32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3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4" w14:textId="1CADB73E" w:rsidR="006854BC" w:rsidRPr="006854BC" w:rsidRDefault="0033712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42</w:t>
            </w:r>
            <w:r w:rsidR="00906778">
              <w:rPr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5" w14:textId="3C0D9BD2" w:rsidR="006854BC" w:rsidRPr="006854BC" w:rsidRDefault="005737A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  <w:r w:rsidR="00906778">
              <w:rPr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6" w14:textId="4017E07D" w:rsidR="006854BC" w:rsidRPr="00965D0A" w:rsidRDefault="00815A8B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27</w:t>
            </w:r>
            <w:r w:rsidR="008937B3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7" w14:textId="73F56F18" w:rsidR="006854BC" w:rsidRPr="006854BC" w:rsidRDefault="00B7270F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42</w:t>
            </w:r>
            <w:r w:rsidR="00102CD2">
              <w:rPr>
                <w:sz w:val="18"/>
                <w:szCs w:val="18"/>
                <w:lang w:eastAsia="zh-CN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8" w14:textId="5D699B9D" w:rsidR="006854BC" w:rsidRPr="006854BC" w:rsidRDefault="00815A8B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  <w:r w:rsidR="003F0022">
              <w:rPr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9" w14:textId="54958181" w:rsidR="006854BC" w:rsidRPr="006854BC" w:rsidRDefault="00902DE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  <w:r w:rsidR="00E11263">
              <w:rPr>
                <w:sz w:val="18"/>
                <w:szCs w:val="18"/>
                <w:lang w:eastAsia="zh-CN"/>
              </w:rPr>
              <w:t>18</w:t>
            </w:r>
          </w:p>
        </w:tc>
      </w:tr>
      <w:tr w:rsidR="006854BC" w14:paraId="4A7E6944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3B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C" w14:textId="0C97424B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delay (</w:t>
            </w:r>
            <w:proofErr w:type="spellStart"/>
            <w:r w:rsidR="00EB4AE2">
              <w:rPr>
                <w:sz w:val="18"/>
                <w:szCs w:val="18"/>
                <w:lang w:eastAsia="zh-CN"/>
              </w:rPr>
              <w:t>m</w:t>
            </w:r>
            <w:r w:rsidRPr="006854BC">
              <w:rPr>
                <w:sz w:val="18"/>
                <w:szCs w:val="18"/>
                <w:lang w:eastAsia="zh-CN"/>
              </w:rPr>
              <w:t>s</w:t>
            </w:r>
            <w:proofErr w:type="spellEnd"/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D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E" w14:textId="25C7F599" w:rsidR="006854BC" w:rsidRPr="006854BC" w:rsidRDefault="0025077D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F" w14:textId="7169A005" w:rsidR="006854BC" w:rsidRPr="006854BC" w:rsidRDefault="00B06E1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0" w14:textId="34160707" w:rsidR="006854BC" w:rsidRPr="00965D0A" w:rsidRDefault="00482812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1" w14:textId="4D9DBC45" w:rsidR="006854BC" w:rsidRPr="006854BC" w:rsidRDefault="00563234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2" w14:textId="708655E4" w:rsidR="006854BC" w:rsidRPr="006854BC" w:rsidRDefault="00B65BF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3" w14:textId="74FBCB6B" w:rsidR="006854BC" w:rsidRPr="006854BC" w:rsidRDefault="00972BF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40</w:t>
            </w:r>
          </w:p>
        </w:tc>
      </w:tr>
      <w:tr w:rsidR="006854BC" w14:paraId="4A7E694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45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46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47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8" w14:textId="59140519" w:rsidR="006854BC" w:rsidRPr="006854BC" w:rsidRDefault="0025077D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9" w14:textId="5C98BFCE" w:rsidR="006854BC" w:rsidRPr="006854BC" w:rsidRDefault="00B06E1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A" w14:textId="5E41997F" w:rsidR="006854BC" w:rsidRPr="00965D0A" w:rsidRDefault="00482812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B" w14:textId="0AABB59D" w:rsidR="006854BC" w:rsidRPr="006854BC" w:rsidRDefault="00563234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C" w14:textId="6987E636" w:rsidR="006854BC" w:rsidRPr="006854BC" w:rsidRDefault="00B65BF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D" w14:textId="2C242AB4" w:rsidR="006854BC" w:rsidRPr="006854BC" w:rsidRDefault="00972BF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125</w:t>
            </w:r>
          </w:p>
        </w:tc>
      </w:tr>
      <w:tr w:rsidR="006854BC" w14:paraId="4A7E6958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4F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50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51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2" w14:textId="27CB74CD" w:rsidR="006854BC" w:rsidRPr="006854BC" w:rsidRDefault="0025077D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3" w14:textId="40CBE97F" w:rsidR="006854BC" w:rsidRPr="006854BC" w:rsidRDefault="00B06E1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4" w14:textId="5647D95A" w:rsidR="006854BC" w:rsidRPr="00965D0A" w:rsidRDefault="00482812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424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5" w14:textId="6D87C004" w:rsidR="006854BC" w:rsidRPr="006854BC" w:rsidRDefault="00563234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6" w14:textId="6F60F2BD" w:rsidR="006854BC" w:rsidRPr="006854BC" w:rsidRDefault="00B65BF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7" w14:textId="5D61EC72" w:rsidR="006854BC" w:rsidRPr="006854BC" w:rsidRDefault="00972BF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630</w:t>
            </w:r>
          </w:p>
        </w:tc>
      </w:tr>
      <w:tr w:rsidR="006854BC" w14:paraId="4A7E6962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59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5A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5B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C" w14:textId="70965142" w:rsidR="006854BC" w:rsidRPr="006854BC" w:rsidRDefault="0025077D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D" w14:textId="70DF126D" w:rsidR="006854BC" w:rsidRPr="006854BC" w:rsidRDefault="00B06E1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E" w14:textId="72D7343F" w:rsidR="006854BC" w:rsidRPr="00965D0A" w:rsidRDefault="00482812" w:rsidP="00DA79A4">
            <w:pPr>
              <w:rPr>
                <w:sz w:val="18"/>
                <w:szCs w:val="18"/>
                <w:lang w:eastAsia="zh-CN"/>
              </w:rPr>
            </w:pPr>
            <w:r w:rsidRPr="00965D0A">
              <w:rPr>
                <w:sz w:val="18"/>
                <w:szCs w:val="18"/>
                <w:lang w:eastAsia="zh-CN"/>
              </w:rPr>
              <w:t>146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F" w14:textId="67FDA392" w:rsidR="006854BC" w:rsidRPr="006854BC" w:rsidRDefault="00563234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60" w14:textId="0DDE546C" w:rsidR="006854BC" w:rsidRPr="006854BC" w:rsidRDefault="00B65BF6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61" w14:textId="7C60618C" w:rsidR="006854BC" w:rsidRPr="006854BC" w:rsidRDefault="00972BF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189</w:t>
            </w:r>
          </w:p>
        </w:tc>
      </w:tr>
      <w:tr w:rsidR="006854BC" w14:paraId="4A7E696B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63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64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5" w14:textId="278E34FD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6" w14:textId="17CE9DE4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2.75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7" w14:textId="6C8C0054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8" w14:textId="5C7853D9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9" w14:textId="013ED520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2.75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A" w14:textId="6282DCF4" w:rsidR="006854BC" w:rsidRPr="006854BC" w:rsidRDefault="00A27822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4</w:t>
            </w:r>
          </w:p>
        </w:tc>
      </w:tr>
      <w:tr w:rsidR="006854BC" w14:paraId="4A7E698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7E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7F" w14:textId="77777777" w:rsidR="006854BC" w:rsidRPr="006854BC" w:rsidRDefault="006854BC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0" w14:textId="00AC83A9" w:rsidR="006854BC" w:rsidRPr="006854BC" w:rsidRDefault="006F0749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1" w14:textId="42C508A3" w:rsidR="006854BC" w:rsidRPr="006854BC" w:rsidRDefault="006F0749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5</w:t>
            </w:r>
            <w:r w:rsidR="0056350E">
              <w:rPr>
                <w:rFonts w:eastAsia="DengXian"/>
                <w:sz w:val="18"/>
                <w:szCs w:val="18"/>
                <w:lang w:eastAsia="zh-CN"/>
              </w:rPr>
              <w:t>4</w:t>
            </w:r>
            <w:r>
              <w:rPr>
                <w:rFonts w:eastAsia="DengXian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2" w14:textId="163C3F4E" w:rsidR="006854BC" w:rsidRPr="006854BC" w:rsidRDefault="006F0749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78%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3" w14:textId="00EB0466" w:rsidR="006854BC" w:rsidRPr="006854BC" w:rsidRDefault="00E97C2F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4" w14:textId="3A231FD8" w:rsidR="006854BC" w:rsidRPr="006854BC" w:rsidRDefault="00E97C2F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58%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5" w14:textId="4EB8814C" w:rsidR="006854BC" w:rsidRPr="006854BC" w:rsidRDefault="00E97C2F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82%</w:t>
            </w:r>
          </w:p>
        </w:tc>
      </w:tr>
      <w:tr w:rsidR="006854BC" w14:paraId="4A7E698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87" w14:textId="77777777" w:rsidR="006854BC" w:rsidRPr="006854BC" w:rsidRDefault="006854BC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88" w14:textId="77777777" w:rsidR="006854BC" w:rsidRPr="006854BC" w:rsidRDefault="006854BC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14:paraId="3D96FB13" w14:textId="4370CA62" w:rsidR="00371FDA" w:rsidRDefault="00371FDA" w:rsidP="00371FDA">
            <w:pPr>
              <w:pStyle w:val="ListParagraph"/>
              <w:numPr>
                <w:ilvl w:val="0"/>
                <w:numId w:val="3"/>
              </w:numPr>
              <w:rPr>
                <w:rFonts w:eastAsia="DengXian"/>
                <w:sz w:val="18"/>
                <w:szCs w:val="18"/>
              </w:rPr>
            </w:pPr>
            <w:r w:rsidRPr="00371FDA">
              <w:rPr>
                <w:rFonts w:eastAsia="DengXian"/>
                <w:sz w:val="18"/>
                <w:szCs w:val="18"/>
              </w:rPr>
              <w:t>LBT Procedures</w:t>
            </w:r>
            <w:r>
              <w:rPr>
                <w:rFonts w:eastAsia="DengXian"/>
                <w:sz w:val="18"/>
                <w:szCs w:val="18"/>
              </w:rPr>
              <w:t>: No-LBT</w:t>
            </w:r>
            <w:r w:rsidR="004B5749">
              <w:rPr>
                <w:rFonts w:eastAsia="DengXian"/>
                <w:sz w:val="18"/>
                <w:szCs w:val="18"/>
              </w:rPr>
              <w:t xml:space="preserve">, </w:t>
            </w:r>
            <w:r>
              <w:rPr>
                <w:rFonts w:eastAsia="DengXian"/>
                <w:sz w:val="18"/>
                <w:szCs w:val="18"/>
              </w:rPr>
              <w:t>Omni-LBT</w:t>
            </w:r>
            <w:r w:rsidR="004B5749">
              <w:rPr>
                <w:rFonts w:eastAsia="DengXian"/>
                <w:sz w:val="18"/>
                <w:szCs w:val="18"/>
              </w:rPr>
              <w:t xml:space="preserve"> and Directional LBT</w:t>
            </w:r>
          </w:p>
          <w:p w14:paraId="6528F11E" w14:textId="0C459541" w:rsidR="00371FDA" w:rsidRDefault="00371FDA" w:rsidP="00371FDA">
            <w:pPr>
              <w:pStyle w:val="ListParagraph"/>
              <w:numPr>
                <w:ilvl w:val="0"/>
                <w:numId w:val="3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Cases:</w:t>
            </w:r>
          </w:p>
          <w:p w14:paraId="647B8679" w14:textId="5EF4945D" w:rsidR="00371FDA" w:rsidRDefault="00371FDA" w:rsidP="00371FDA">
            <w:pPr>
              <w:pStyle w:val="ListParagraph"/>
              <w:numPr>
                <w:ilvl w:val="1"/>
                <w:numId w:val="3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Case 1: No-LBT</w:t>
            </w:r>
            <w:r w:rsidR="00995526">
              <w:rPr>
                <w:rFonts w:eastAsia="DengXian"/>
                <w:sz w:val="18"/>
                <w:szCs w:val="18"/>
              </w:rPr>
              <w:t xml:space="preserve">, </w:t>
            </w:r>
            <w:proofErr w:type="gramStart"/>
            <w:r w:rsidR="00995526">
              <w:rPr>
                <w:rFonts w:eastAsia="DengXian"/>
                <w:sz w:val="18"/>
                <w:szCs w:val="18"/>
              </w:rPr>
              <w:t>DL:UL</w:t>
            </w:r>
            <w:proofErr w:type="gramEnd"/>
            <w:r w:rsidR="00995526">
              <w:rPr>
                <w:rFonts w:eastAsia="DengXian"/>
                <w:sz w:val="18"/>
                <w:szCs w:val="18"/>
              </w:rPr>
              <w:t xml:space="preserve"> 50:50</w:t>
            </w:r>
          </w:p>
          <w:p w14:paraId="4A7E698D" w14:textId="6DD1427A" w:rsidR="00371FDA" w:rsidRPr="00371FDA" w:rsidRDefault="00371FDA" w:rsidP="00371FDA">
            <w:pPr>
              <w:pStyle w:val="ListParagraph"/>
              <w:numPr>
                <w:ilvl w:val="1"/>
                <w:numId w:val="3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Case-2: Omni-LBT</w:t>
            </w:r>
            <w:r w:rsidR="00995526">
              <w:rPr>
                <w:rFonts w:eastAsia="DengXian"/>
                <w:sz w:val="18"/>
                <w:szCs w:val="18"/>
              </w:rPr>
              <w:t xml:space="preserve">, </w:t>
            </w:r>
            <w:proofErr w:type="gramStart"/>
            <w:r w:rsidR="00995526">
              <w:rPr>
                <w:rFonts w:eastAsia="DengXian"/>
                <w:sz w:val="18"/>
                <w:szCs w:val="18"/>
              </w:rPr>
              <w:t>DL:UL</w:t>
            </w:r>
            <w:proofErr w:type="gramEnd"/>
            <w:r w:rsidR="00995526">
              <w:rPr>
                <w:rFonts w:eastAsia="DengXian"/>
                <w:sz w:val="18"/>
                <w:szCs w:val="18"/>
              </w:rPr>
              <w:t xml:space="preserve"> 50:50</w:t>
            </w:r>
          </w:p>
        </w:tc>
      </w:tr>
    </w:tbl>
    <w:p w14:paraId="4A7E698F" w14:textId="4CCD0D45" w:rsidR="0037472A" w:rsidRDefault="0037472A"/>
    <w:p w14:paraId="57621DD0" w14:textId="0DB2251E" w:rsidR="004B5749" w:rsidRDefault="004B5749"/>
    <w:p w14:paraId="0646A22E" w14:textId="77777777" w:rsidR="009A2228" w:rsidRDefault="009A2228"/>
    <w:p w14:paraId="7F69EB6A" w14:textId="4A836D07" w:rsidR="00DA6C7C" w:rsidRDefault="00DA6C7C"/>
    <w:p w14:paraId="2EFA7BC9" w14:textId="77777777" w:rsidR="009A2228" w:rsidRDefault="009A2228"/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9"/>
        <w:gridCol w:w="1003"/>
        <w:gridCol w:w="1094"/>
        <w:gridCol w:w="1134"/>
        <w:gridCol w:w="1134"/>
        <w:gridCol w:w="1276"/>
        <w:gridCol w:w="1276"/>
        <w:gridCol w:w="1276"/>
      </w:tblGrid>
      <w:tr w:rsidR="00D4174E" w14:paraId="3C3A5551" w14:textId="7F4B72B5" w:rsidTr="00007DE5">
        <w:trPr>
          <w:trHeight w:val="1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0BC3" w14:textId="77777777" w:rsidR="00D4174E" w:rsidRDefault="00D4174E" w:rsidP="00DA79A4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14:paraId="6948FBF3" w14:textId="77777777" w:rsidR="00D4174E" w:rsidRDefault="00D4174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763" w14:textId="77777777" w:rsidR="00D4174E" w:rsidRDefault="00D4174E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C68" w14:textId="3310F587" w:rsidR="00D4174E" w:rsidRDefault="00D4174E" w:rsidP="0066523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488" w14:textId="7FE5DDB2" w:rsidR="00D4174E" w:rsidRDefault="00D4174E" w:rsidP="0066523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2C4" w14:textId="41DBC855" w:rsidR="00D4174E" w:rsidRDefault="00D4174E" w:rsidP="0066523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5</w:t>
            </w:r>
          </w:p>
        </w:tc>
      </w:tr>
      <w:tr w:rsidR="00001EA8" w14:paraId="7A35F860" w14:textId="42FAABCF" w:rsidTr="00001EA8">
        <w:trPr>
          <w:trHeight w:val="176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7D8DF" w14:textId="77777777" w:rsidR="00001EA8" w:rsidRPr="006854BC" w:rsidRDefault="00001EA8" w:rsidP="00DA79A4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D77B1AF" w14:textId="77777777" w:rsidR="00001EA8" w:rsidRPr="006854BC" w:rsidRDefault="00001EA8" w:rsidP="00DA79A4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14:paraId="23E87C24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D36DF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D5BE" w14:textId="06E02417" w:rsidR="00001EA8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F168" w14:textId="241FD5F5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Low Load</w:t>
            </w:r>
            <w:r w:rsidRPr="006854BC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BC2E" w14:textId="05C8E795" w:rsidR="00001EA8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6D83" w14:textId="37557AD3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E0F93" w14:textId="5644F7F7" w:rsidR="00001EA8" w:rsidRDefault="0050574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Medium Load</w:t>
            </w:r>
          </w:p>
        </w:tc>
      </w:tr>
      <w:tr w:rsidR="00001EA8" w14:paraId="1E4B8A10" w14:textId="5EBA513E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03867EAE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79CE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AE33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1552" w14:textId="1B647745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26</w:t>
            </w:r>
            <w:r w:rsidR="00F808EC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A1968F" w14:textId="58FCC837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B02D" w14:textId="661D88D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  <w:r w:rsidR="00D4174E">
              <w:rPr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96A216" w14:textId="151C92B9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B69D" w14:textId="539DBB1A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="00D4174E">
              <w:rPr>
                <w:sz w:val="18"/>
                <w:szCs w:val="18"/>
                <w:lang w:eastAsia="zh-CN"/>
              </w:rPr>
              <w:t>748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CB9735" w14:textId="083A784D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1050</w:t>
            </w:r>
          </w:p>
        </w:tc>
      </w:tr>
      <w:tr w:rsidR="00001EA8" w14:paraId="16C570E5" w14:textId="6C9F2A3B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52FC3ECF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3202717A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2CD7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6989" w14:textId="62582C88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  <w:r w:rsidR="00F808EC">
              <w:rPr>
                <w:sz w:val="18"/>
                <w:szCs w:val="18"/>
                <w:lang w:eastAsia="zh-CN"/>
              </w:rPr>
              <w:t>630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83F64" w14:textId="1EAE5A14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8EC6" w14:textId="7EEBB38D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  <w:r w:rsidR="00D4174E">
              <w:rPr>
                <w:sz w:val="18"/>
                <w:szCs w:val="18"/>
                <w:lang w:eastAsia="zh-CN"/>
              </w:rPr>
              <w:t>675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942135" w14:textId="704B78D9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ED93" w14:textId="7AED7565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  <w:r w:rsidR="00D4174E">
              <w:rPr>
                <w:sz w:val="18"/>
                <w:szCs w:val="18"/>
                <w:lang w:eastAsia="zh-CN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240568" w14:textId="1DEE86FA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5352</w:t>
            </w:r>
          </w:p>
        </w:tc>
      </w:tr>
      <w:tr w:rsidR="00001EA8" w14:paraId="04319CC0" w14:textId="390BE6EE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2F88B74B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2AEC8845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89B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BB2F" w14:textId="473CA0CC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  <w:r w:rsidR="00F808EC">
              <w:rPr>
                <w:sz w:val="18"/>
                <w:szCs w:val="18"/>
                <w:lang w:eastAsia="zh-CN"/>
              </w:rPr>
              <w:t>548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5DB62D" w14:textId="4CD5FC12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17116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C094" w14:textId="288C400B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175</w:t>
            </w:r>
            <w:r w:rsidR="00D4174E">
              <w:rPr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013AF4" w14:textId="712B84D0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4E79" w14:textId="33F6CDC5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  <w:r w:rsidR="00D4174E">
              <w:rPr>
                <w:sz w:val="18"/>
                <w:szCs w:val="18"/>
                <w:lang w:eastAsia="zh-CN"/>
              </w:rPr>
              <w:t>955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A6FC59" w14:textId="6D18DBB1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15201</w:t>
            </w:r>
          </w:p>
        </w:tc>
      </w:tr>
      <w:tr w:rsidR="00001EA8" w14:paraId="478DE2C5" w14:textId="42DBF3B2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7E571723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6E1F8C0E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61E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31BF" w14:textId="440FEC33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  <w:r w:rsidR="001A3489">
              <w:rPr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434E9C" w14:textId="041C0B58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1812" w14:textId="316E1FEC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  <w:r w:rsidR="00D4174E">
              <w:rPr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6B24EA" w14:textId="249C577E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6076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1F6D" w14:textId="0CA27A69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95</w:t>
            </w:r>
            <w:r w:rsidR="00D4174E">
              <w:rPr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20BB86" w14:textId="43FBD2F4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6441</w:t>
            </w:r>
          </w:p>
        </w:tc>
      </w:tr>
      <w:tr w:rsidR="00001EA8" w14:paraId="5DEA2C2D" w14:textId="0425D676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294178BC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7D9E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</w:t>
            </w:r>
            <w:proofErr w:type="spellStart"/>
            <w:r>
              <w:rPr>
                <w:sz w:val="18"/>
                <w:szCs w:val="18"/>
                <w:lang w:eastAsia="zh-CN"/>
              </w:rPr>
              <w:t>m</w:t>
            </w:r>
            <w:r w:rsidRPr="006854BC">
              <w:rPr>
                <w:sz w:val="18"/>
                <w:szCs w:val="18"/>
                <w:lang w:eastAsia="zh-CN"/>
              </w:rPr>
              <w:t>s</w:t>
            </w:r>
            <w:proofErr w:type="spellEnd"/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E83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84C9" w14:textId="77A44E22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9EA2AA" w14:textId="4A45E7B8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F673" w14:textId="6439E1F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E2A145" w14:textId="49634287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708CF" w14:textId="3E5DA729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12A75" w14:textId="5836569C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</w:tr>
      <w:tr w:rsidR="00001EA8" w14:paraId="53540953" w14:textId="625DE8B1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7BADAD6F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50E37B87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BBCA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3F9D" w14:textId="0D7D8A8D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1C19BF" w14:textId="3D09B4BB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55A1" w14:textId="6B902659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2C747C" w14:textId="056353CD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14BE" w14:textId="7D7A055B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B4B15B" w14:textId="6294252E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40</w:t>
            </w:r>
          </w:p>
        </w:tc>
      </w:tr>
      <w:tr w:rsidR="00001EA8" w14:paraId="710FCDFF" w14:textId="3B672D3E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59F69343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637C5092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EC13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EDD5" w14:textId="36631976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746C9D" w14:textId="75F8E805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F1C6" w14:textId="538946F8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C154EA" w14:textId="0BF4BD64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521F" w14:textId="708A9D4C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3F8A7B" w14:textId="734FF0FD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205</w:t>
            </w:r>
          </w:p>
        </w:tc>
      </w:tr>
      <w:tr w:rsidR="00001EA8" w14:paraId="286AC77C" w14:textId="622D3849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065EB3BD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7A221620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B9DF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4F6E" w14:textId="0117C16A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00C09F" w14:textId="743445B8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1B3C" w14:textId="2748EEE0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9975CD" w14:textId="25D74928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5763" w14:textId="1A4EEAFC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D5335D" w14:textId="25C48460" w:rsidR="00001EA8" w:rsidRDefault="00F16C51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65</w:t>
            </w:r>
          </w:p>
        </w:tc>
      </w:tr>
      <w:tr w:rsidR="00001EA8" w14:paraId="3DA90AA5" w14:textId="52B0C54B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11809C77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5DE" w14:textId="77777777" w:rsidR="00001EA8" w:rsidRPr="006854BC" w:rsidRDefault="00001EA8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4C451DD2" w14:textId="1D7EFCC2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BB5817" w14:textId="6CFFCF43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95EB17" w14:textId="23CD5179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131978" w14:textId="49B4AC78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2817D0" w14:textId="19D9D027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8DC275" w14:textId="32353BAB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3.5</w:t>
            </w:r>
          </w:p>
        </w:tc>
      </w:tr>
      <w:tr w:rsidR="00001EA8" w14:paraId="34DF1F82" w14:textId="0952FB7B" w:rsidTr="00001EA8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40A27E85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9653" w14:textId="77777777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F0B" w14:textId="04A38D96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23.4%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5F5" w14:textId="7A7DF12B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56%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B57" w14:textId="425FCA5E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26.2%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DB4" w14:textId="74AE95AB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57.5%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81C" w14:textId="0D7F97F2" w:rsidR="00001EA8" w:rsidRPr="006854BC" w:rsidRDefault="00001EA8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24.1%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46A" w14:textId="47A9FAD1" w:rsidR="00001EA8" w:rsidRDefault="00F16C51" w:rsidP="00DA79A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58</w:t>
            </w:r>
          </w:p>
        </w:tc>
      </w:tr>
      <w:tr w:rsidR="00001EA8" w14:paraId="3D2590E1" w14:textId="739C5DA9" w:rsidTr="00007DE5">
        <w:trPr>
          <w:trHeight w:val="176"/>
          <w:jc w:val="center"/>
        </w:trPr>
        <w:tc>
          <w:tcPr>
            <w:tcW w:w="780" w:type="dxa"/>
            <w:vMerge/>
            <w:vAlign w:val="center"/>
            <w:hideMark/>
          </w:tcPr>
          <w:p w14:paraId="6EC89AE9" w14:textId="77777777" w:rsidR="00001EA8" w:rsidRPr="006854BC" w:rsidRDefault="00001EA8" w:rsidP="00DA79A4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9152" w:type="dxa"/>
            <w:gridSpan w:val="8"/>
            <w:tcBorders>
              <w:right w:val="single" w:sz="4" w:space="0" w:color="auto"/>
            </w:tcBorders>
          </w:tcPr>
          <w:p w14:paraId="09F374B2" w14:textId="77777777" w:rsidR="00001EA8" w:rsidRPr="006854BC" w:rsidRDefault="00001EA8" w:rsidP="009A2569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14:paraId="5BD07A66" w14:textId="77777777" w:rsidR="00001EA8" w:rsidRDefault="00001EA8" w:rsidP="009A2569">
            <w:pPr>
              <w:pStyle w:val="ListParagraph"/>
              <w:numPr>
                <w:ilvl w:val="0"/>
                <w:numId w:val="4"/>
              </w:numPr>
              <w:rPr>
                <w:rFonts w:eastAsia="DengXian"/>
                <w:sz w:val="18"/>
                <w:szCs w:val="18"/>
              </w:rPr>
            </w:pPr>
            <w:r w:rsidRPr="00371FDA">
              <w:rPr>
                <w:rFonts w:eastAsia="DengXian"/>
                <w:sz w:val="18"/>
                <w:szCs w:val="18"/>
              </w:rPr>
              <w:t>LBT Procedures</w:t>
            </w:r>
            <w:r>
              <w:rPr>
                <w:rFonts w:eastAsia="DengXian"/>
                <w:sz w:val="18"/>
                <w:szCs w:val="18"/>
              </w:rPr>
              <w:t>: No-LBT, Omni-LBT and Directional LBT</w:t>
            </w:r>
          </w:p>
          <w:p w14:paraId="67F47B8F" w14:textId="77777777" w:rsidR="00001EA8" w:rsidRDefault="00001EA8" w:rsidP="009A2569">
            <w:pPr>
              <w:pStyle w:val="ListParagraph"/>
              <w:numPr>
                <w:ilvl w:val="0"/>
                <w:numId w:val="4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Cases documented:</w:t>
            </w:r>
          </w:p>
          <w:p w14:paraId="29351B5B" w14:textId="77777777" w:rsidR="00001EA8" w:rsidRDefault="00001EA8" w:rsidP="009A2569">
            <w:pPr>
              <w:pStyle w:val="ListParagraph"/>
              <w:numPr>
                <w:ilvl w:val="1"/>
                <w:numId w:val="5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Case 3: No-LBT, </w:t>
            </w:r>
            <w:proofErr w:type="gramStart"/>
            <w:r>
              <w:rPr>
                <w:rFonts w:eastAsia="DengXian"/>
                <w:sz w:val="18"/>
                <w:szCs w:val="18"/>
              </w:rPr>
              <w:t>DL:UL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100:0</w:t>
            </w:r>
          </w:p>
          <w:p w14:paraId="123E6B39" w14:textId="77777777" w:rsidR="00494B6F" w:rsidRDefault="00001EA8" w:rsidP="009A2569">
            <w:pPr>
              <w:pStyle w:val="ListParagraph"/>
              <w:numPr>
                <w:ilvl w:val="1"/>
                <w:numId w:val="5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Case 4: Omni-LBT, </w:t>
            </w:r>
            <w:proofErr w:type="gramStart"/>
            <w:r>
              <w:rPr>
                <w:rFonts w:eastAsia="DengXian"/>
                <w:sz w:val="18"/>
                <w:szCs w:val="18"/>
              </w:rPr>
              <w:t>DL:UL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100:0</w:t>
            </w:r>
          </w:p>
          <w:p w14:paraId="50C205D1" w14:textId="636419CB" w:rsidR="00001EA8" w:rsidRPr="00494B6F" w:rsidRDefault="00001EA8" w:rsidP="009A2569">
            <w:pPr>
              <w:pStyle w:val="ListParagraph"/>
              <w:numPr>
                <w:ilvl w:val="1"/>
                <w:numId w:val="5"/>
              </w:numPr>
              <w:rPr>
                <w:rFonts w:eastAsia="DengXian"/>
                <w:sz w:val="18"/>
                <w:szCs w:val="18"/>
              </w:rPr>
            </w:pPr>
            <w:r w:rsidRPr="00494B6F">
              <w:rPr>
                <w:rFonts w:eastAsia="DengXian"/>
                <w:sz w:val="18"/>
                <w:szCs w:val="18"/>
              </w:rPr>
              <w:t xml:space="preserve">Case 5: Directional-LBT, </w:t>
            </w:r>
            <w:proofErr w:type="gramStart"/>
            <w:r w:rsidRPr="00494B6F">
              <w:rPr>
                <w:rFonts w:eastAsia="DengXian"/>
                <w:sz w:val="18"/>
                <w:szCs w:val="18"/>
              </w:rPr>
              <w:t>DL:UL</w:t>
            </w:r>
            <w:proofErr w:type="gramEnd"/>
            <w:r w:rsidRPr="00494B6F">
              <w:rPr>
                <w:rFonts w:eastAsia="DengXian"/>
                <w:sz w:val="18"/>
                <w:szCs w:val="18"/>
              </w:rPr>
              <w:t xml:space="preserve"> 100:0</w:t>
            </w:r>
          </w:p>
        </w:tc>
      </w:tr>
    </w:tbl>
    <w:p w14:paraId="4F539ADE" w14:textId="556911E9" w:rsidR="00DA6C7C" w:rsidRDefault="00DA6C7C"/>
    <w:p w14:paraId="3AE0FAA0" w14:textId="63FBA3F0" w:rsidR="00DA6C7C" w:rsidRDefault="00DA6C7C"/>
    <w:p w14:paraId="47CD29E5" w14:textId="77777777" w:rsidR="00DA6C7C" w:rsidRDefault="00DA6C7C"/>
    <w:p w14:paraId="4A7E6990" w14:textId="77777777" w:rsidR="009E6275" w:rsidRPr="009E6275" w:rsidRDefault="009E6275">
      <w:pPr>
        <w:rPr>
          <w:color w:val="FF0000"/>
        </w:rPr>
      </w:pPr>
      <w:r w:rsidRPr="009E6275">
        <w:rPr>
          <w:color w:val="FF0000"/>
        </w:rPr>
        <w:t xml:space="preserve">Note: </w:t>
      </w:r>
      <w:r w:rsidRPr="009E6275">
        <w:rPr>
          <w:color w:val="FF0000"/>
          <w:lang w:eastAsia="x-none"/>
        </w:rPr>
        <w:t xml:space="preserve">companies are encouraged to </w:t>
      </w:r>
      <w:r w:rsidR="00CC0379">
        <w:rPr>
          <w:color w:val="FF0000"/>
          <w:lang w:eastAsia="x-none"/>
        </w:rPr>
        <w:t xml:space="preserve">also </w:t>
      </w:r>
      <w:r w:rsidRPr="009E6275">
        <w:rPr>
          <w:color w:val="FF0000"/>
          <w:lang w:eastAsia="x-none"/>
        </w:rPr>
        <w:t>submit RSRP distribution (e.g. serving BS to UE links, BS-to-BS links, UE-to-UE links) for the evaluated scenario in SLS.</w:t>
      </w:r>
    </w:p>
    <w:sectPr w:rsidR="009E6275" w:rsidRPr="009E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B3C4" w14:textId="77777777" w:rsidR="008312B0" w:rsidRDefault="008312B0" w:rsidP="00D9244A">
      <w:pPr>
        <w:spacing w:after="0"/>
      </w:pPr>
      <w:r>
        <w:separator/>
      </w:r>
    </w:p>
  </w:endnote>
  <w:endnote w:type="continuationSeparator" w:id="0">
    <w:p w14:paraId="5F797565" w14:textId="77777777" w:rsidR="008312B0" w:rsidRDefault="008312B0" w:rsidP="00D9244A">
      <w:pPr>
        <w:spacing w:after="0"/>
      </w:pPr>
      <w:r>
        <w:continuationSeparator/>
      </w:r>
    </w:p>
  </w:endnote>
  <w:endnote w:type="continuationNotice" w:id="1">
    <w:p w14:paraId="0B71198D" w14:textId="77777777" w:rsidR="008312B0" w:rsidRDefault="008312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05C8" w14:textId="77777777" w:rsidR="008312B0" w:rsidRDefault="008312B0" w:rsidP="00D9244A">
      <w:pPr>
        <w:spacing w:after="0"/>
      </w:pPr>
      <w:r>
        <w:separator/>
      </w:r>
    </w:p>
  </w:footnote>
  <w:footnote w:type="continuationSeparator" w:id="0">
    <w:p w14:paraId="36BB82BB" w14:textId="77777777" w:rsidR="008312B0" w:rsidRDefault="008312B0" w:rsidP="00D9244A">
      <w:pPr>
        <w:spacing w:after="0"/>
      </w:pPr>
      <w:r>
        <w:continuationSeparator/>
      </w:r>
    </w:p>
  </w:footnote>
  <w:footnote w:type="continuationNotice" w:id="1">
    <w:p w14:paraId="6D2BB6CF" w14:textId="77777777" w:rsidR="008312B0" w:rsidRDefault="008312B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5155AC"/>
    <w:multiLevelType w:val="multilevel"/>
    <w:tmpl w:val="D204879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)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98E66F5"/>
    <w:multiLevelType w:val="multilevel"/>
    <w:tmpl w:val="637E4E3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684C2F"/>
    <w:multiLevelType w:val="multilevel"/>
    <w:tmpl w:val="637E4E3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BC"/>
    <w:rsid w:val="00001EA8"/>
    <w:rsid w:val="00007DE5"/>
    <w:rsid w:val="00025092"/>
    <w:rsid w:val="000742C2"/>
    <w:rsid w:val="00102CD2"/>
    <w:rsid w:val="00137098"/>
    <w:rsid w:val="00186177"/>
    <w:rsid w:val="001A3489"/>
    <w:rsid w:val="001F5796"/>
    <w:rsid w:val="001F7160"/>
    <w:rsid w:val="00233833"/>
    <w:rsid w:val="0025077D"/>
    <w:rsid w:val="00337126"/>
    <w:rsid w:val="00371FDA"/>
    <w:rsid w:val="0037472A"/>
    <w:rsid w:val="003B1D97"/>
    <w:rsid w:val="003D5959"/>
    <w:rsid w:val="003F0022"/>
    <w:rsid w:val="00406ED6"/>
    <w:rsid w:val="004243D4"/>
    <w:rsid w:val="004651E9"/>
    <w:rsid w:val="00482812"/>
    <w:rsid w:val="00494B6F"/>
    <w:rsid w:val="004B5749"/>
    <w:rsid w:val="004D7047"/>
    <w:rsid w:val="004F40BB"/>
    <w:rsid w:val="00505748"/>
    <w:rsid w:val="00524AEF"/>
    <w:rsid w:val="00563234"/>
    <w:rsid w:val="0056350E"/>
    <w:rsid w:val="005737AC"/>
    <w:rsid w:val="0066523B"/>
    <w:rsid w:val="00685120"/>
    <w:rsid w:val="006854BC"/>
    <w:rsid w:val="006F0749"/>
    <w:rsid w:val="0074116B"/>
    <w:rsid w:val="00765890"/>
    <w:rsid w:val="00777883"/>
    <w:rsid w:val="007A27CA"/>
    <w:rsid w:val="007C2CCC"/>
    <w:rsid w:val="007E5854"/>
    <w:rsid w:val="00800C7D"/>
    <w:rsid w:val="00806460"/>
    <w:rsid w:val="00815A8B"/>
    <w:rsid w:val="008312B0"/>
    <w:rsid w:val="00853A76"/>
    <w:rsid w:val="008937B3"/>
    <w:rsid w:val="00902DEC"/>
    <w:rsid w:val="00906778"/>
    <w:rsid w:val="00965D0A"/>
    <w:rsid w:val="00972BFC"/>
    <w:rsid w:val="00995526"/>
    <w:rsid w:val="009A2228"/>
    <w:rsid w:val="009A2569"/>
    <w:rsid w:val="009E46DC"/>
    <w:rsid w:val="009E6275"/>
    <w:rsid w:val="009E6A30"/>
    <w:rsid w:val="00A27822"/>
    <w:rsid w:val="00A4477B"/>
    <w:rsid w:val="00B06E16"/>
    <w:rsid w:val="00B65BF6"/>
    <w:rsid w:val="00B7270F"/>
    <w:rsid w:val="00BA2599"/>
    <w:rsid w:val="00CC0379"/>
    <w:rsid w:val="00CC3026"/>
    <w:rsid w:val="00D27395"/>
    <w:rsid w:val="00D4174E"/>
    <w:rsid w:val="00D503EB"/>
    <w:rsid w:val="00D615FF"/>
    <w:rsid w:val="00D64FB0"/>
    <w:rsid w:val="00D9244A"/>
    <w:rsid w:val="00DA6C7C"/>
    <w:rsid w:val="00DA79A4"/>
    <w:rsid w:val="00DF1B26"/>
    <w:rsid w:val="00E11263"/>
    <w:rsid w:val="00E17DEE"/>
    <w:rsid w:val="00E97C2F"/>
    <w:rsid w:val="00EB2CB5"/>
    <w:rsid w:val="00EB4AE2"/>
    <w:rsid w:val="00EE6162"/>
    <w:rsid w:val="00F01419"/>
    <w:rsid w:val="00F16C51"/>
    <w:rsid w:val="00F376E8"/>
    <w:rsid w:val="00F42E5B"/>
    <w:rsid w:val="00F61C7F"/>
    <w:rsid w:val="00F7445A"/>
    <w:rsid w:val="00F808EC"/>
    <w:rsid w:val="00F9336F"/>
    <w:rsid w:val="0132F158"/>
    <w:rsid w:val="02A88298"/>
    <w:rsid w:val="03A95C4F"/>
    <w:rsid w:val="070AB113"/>
    <w:rsid w:val="0771E94C"/>
    <w:rsid w:val="085E0C1C"/>
    <w:rsid w:val="094D5BFA"/>
    <w:rsid w:val="09B97D1B"/>
    <w:rsid w:val="0A23B287"/>
    <w:rsid w:val="0AE17E7C"/>
    <w:rsid w:val="0B81AA6F"/>
    <w:rsid w:val="0B9064AB"/>
    <w:rsid w:val="0BADB8C9"/>
    <w:rsid w:val="0CC3166F"/>
    <w:rsid w:val="0CE9013D"/>
    <w:rsid w:val="0CECAE02"/>
    <w:rsid w:val="0D33FC10"/>
    <w:rsid w:val="0D3DF959"/>
    <w:rsid w:val="0EBD9AED"/>
    <w:rsid w:val="0F08AFBA"/>
    <w:rsid w:val="0F798479"/>
    <w:rsid w:val="0F9D8D39"/>
    <w:rsid w:val="0F9E4695"/>
    <w:rsid w:val="1169A36D"/>
    <w:rsid w:val="117A9743"/>
    <w:rsid w:val="119B2401"/>
    <w:rsid w:val="11D42CA0"/>
    <w:rsid w:val="13144548"/>
    <w:rsid w:val="14640E60"/>
    <w:rsid w:val="14B6CAC4"/>
    <w:rsid w:val="15235BE5"/>
    <w:rsid w:val="15858859"/>
    <w:rsid w:val="158F7F2A"/>
    <w:rsid w:val="173479E9"/>
    <w:rsid w:val="17642680"/>
    <w:rsid w:val="17EE39B0"/>
    <w:rsid w:val="17F317EC"/>
    <w:rsid w:val="18250214"/>
    <w:rsid w:val="18452127"/>
    <w:rsid w:val="18590F47"/>
    <w:rsid w:val="1867C27A"/>
    <w:rsid w:val="18BC2646"/>
    <w:rsid w:val="19698987"/>
    <w:rsid w:val="198D7A5B"/>
    <w:rsid w:val="1AA965D6"/>
    <w:rsid w:val="1B12D613"/>
    <w:rsid w:val="1BBEF3C3"/>
    <w:rsid w:val="1C2A6DA4"/>
    <w:rsid w:val="1C4BFB80"/>
    <w:rsid w:val="1CCE8A95"/>
    <w:rsid w:val="1D87018D"/>
    <w:rsid w:val="1EC964F9"/>
    <w:rsid w:val="1FAA153D"/>
    <w:rsid w:val="202C1E6A"/>
    <w:rsid w:val="205B99BF"/>
    <w:rsid w:val="20617022"/>
    <w:rsid w:val="2086501D"/>
    <w:rsid w:val="20D9DA78"/>
    <w:rsid w:val="20F53A55"/>
    <w:rsid w:val="21706428"/>
    <w:rsid w:val="217D1D09"/>
    <w:rsid w:val="230EAC9C"/>
    <w:rsid w:val="23FC7725"/>
    <w:rsid w:val="24D54C96"/>
    <w:rsid w:val="255D07A7"/>
    <w:rsid w:val="259350FC"/>
    <w:rsid w:val="27BD03FE"/>
    <w:rsid w:val="288E735D"/>
    <w:rsid w:val="298BDCE9"/>
    <w:rsid w:val="2C580C10"/>
    <w:rsid w:val="2DB0FDE7"/>
    <w:rsid w:val="2E7BE409"/>
    <w:rsid w:val="2F9B86CD"/>
    <w:rsid w:val="303A41B9"/>
    <w:rsid w:val="30A3FEFB"/>
    <w:rsid w:val="31CC23E8"/>
    <w:rsid w:val="33554B3D"/>
    <w:rsid w:val="339D1AC7"/>
    <w:rsid w:val="33A60BD3"/>
    <w:rsid w:val="33A736A6"/>
    <w:rsid w:val="34D7AAA0"/>
    <w:rsid w:val="357E6992"/>
    <w:rsid w:val="3591DD85"/>
    <w:rsid w:val="35CC8616"/>
    <w:rsid w:val="362C9739"/>
    <w:rsid w:val="36AE7F53"/>
    <w:rsid w:val="37122D98"/>
    <w:rsid w:val="37705147"/>
    <w:rsid w:val="379462BC"/>
    <w:rsid w:val="37C23E34"/>
    <w:rsid w:val="38916226"/>
    <w:rsid w:val="389992B1"/>
    <w:rsid w:val="39BFC961"/>
    <w:rsid w:val="3BA86281"/>
    <w:rsid w:val="3BD5D0C5"/>
    <w:rsid w:val="3BF0B36F"/>
    <w:rsid w:val="3C00616D"/>
    <w:rsid w:val="3C428B3D"/>
    <w:rsid w:val="3D2C7258"/>
    <w:rsid w:val="3D8681C7"/>
    <w:rsid w:val="3E1B02FC"/>
    <w:rsid w:val="3E7E93C0"/>
    <w:rsid w:val="3F2C39FB"/>
    <w:rsid w:val="3F67B275"/>
    <w:rsid w:val="3F8C5076"/>
    <w:rsid w:val="3FDBCB4A"/>
    <w:rsid w:val="4100C6B3"/>
    <w:rsid w:val="4180742F"/>
    <w:rsid w:val="419F110E"/>
    <w:rsid w:val="42587D2C"/>
    <w:rsid w:val="42E843A7"/>
    <w:rsid w:val="435430E2"/>
    <w:rsid w:val="43937DCE"/>
    <w:rsid w:val="43B54907"/>
    <w:rsid w:val="43B8CC13"/>
    <w:rsid w:val="442EACEF"/>
    <w:rsid w:val="44CCBC7B"/>
    <w:rsid w:val="450429E4"/>
    <w:rsid w:val="450CDE5D"/>
    <w:rsid w:val="45648885"/>
    <w:rsid w:val="45A81593"/>
    <w:rsid w:val="45AB98F2"/>
    <w:rsid w:val="461E6D78"/>
    <w:rsid w:val="48A63805"/>
    <w:rsid w:val="4965AB24"/>
    <w:rsid w:val="4B89D141"/>
    <w:rsid w:val="4BA12371"/>
    <w:rsid w:val="4D13960C"/>
    <w:rsid w:val="4DCBC3C8"/>
    <w:rsid w:val="4DF279A8"/>
    <w:rsid w:val="4E9B442A"/>
    <w:rsid w:val="4ECE8243"/>
    <w:rsid w:val="4F9DBB82"/>
    <w:rsid w:val="4FAEA604"/>
    <w:rsid w:val="4FDA0311"/>
    <w:rsid w:val="5106EB13"/>
    <w:rsid w:val="52812920"/>
    <w:rsid w:val="52A3D30A"/>
    <w:rsid w:val="5336449F"/>
    <w:rsid w:val="53F0F7C3"/>
    <w:rsid w:val="556A404D"/>
    <w:rsid w:val="5678ACD5"/>
    <w:rsid w:val="56DE659B"/>
    <w:rsid w:val="5777EEA3"/>
    <w:rsid w:val="57EFE212"/>
    <w:rsid w:val="585CB2E1"/>
    <w:rsid w:val="58BDA86E"/>
    <w:rsid w:val="58D1B4AB"/>
    <w:rsid w:val="590C198A"/>
    <w:rsid w:val="592C632C"/>
    <w:rsid w:val="59669437"/>
    <w:rsid w:val="59AC2532"/>
    <w:rsid w:val="5A2DCCC0"/>
    <w:rsid w:val="5B0E4722"/>
    <w:rsid w:val="5B9AB6D3"/>
    <w:rsid w:val="5BDCAF54"/>
    <w:rsid w:val="5C1D3354"/>
    <w:rsid w:val="5C6A3243"/>
    <w:rsid w:val="5E73A902"/>
    <w:rsid w:val="5EF9241C"/>
    <w:rsid w:val="5F3EDD5A"/>
    <w:rsid w:val="60637CDF"/>
    <w:rsid w:val="61046862"/>
    <w:rsid w:val="61A7C00E"/>
    <w:rsid w:val="6264AC56"/>
    <w:rsid w:val="630C680A"/>
    <w:rsid w:val="630F65F2"/>
    <w:rsid w:val="638C2551"/>
    <w:rsid w:val="63AF6479"/>
    <w:rsid w:val="63C8ACD1"/>
    <w:rsid w:val="6400B65A"/>
    <w:rsid w:val="641C38DC"/>
    <w:rsid w:val="64260D09"/>
    <w:rsid w:val="646A3D33"/>
    <w:rsid w:val="6500A3AD"/>
    <w:rsid w:val="6509860C"/>
    <w:rsid w:val="651ADCEF"/>
    <w:rsid w:val="652EF300"/>
    <w:rsid w:val="66FF9719"/>
    <w:rsid w:val="6761DA4C"/>
    <w:rsid w:val="679C7C56"/>
    <w:rsid w:val="692A7A46"/>
    <w:rsid w:val="69A55CBF"/>
    <w:rsid w:val="6AEBCD98"/>
    <w:rsid w:val="6BBF3BC5"/>
    <w:rsid w:val="6DC167F4"/>
    <w:rsid w:val="6E1905E5"/>
    <w:rsid w:val="6E9F41C5"/>
    <w:rsid w:val="6EFC962E"/>
    <w:rsid w:val="6F0008FD"/>
    <w:rsid w:val="6F043757"/>
    <w:rsid w:val="6F1E1180"/>
    <w:rsid w:val="7095D507"/>
    <w:rsid w:val="73330E72"/>
    <w:rsid w:val="73C68F30"/>
    <w:rsid w:val="73C8E8BD"/>
    <w:rsid w:val="740F8551"/>
    <w:rsid w:val="7544409A"/>
    <w:rsid w:val="762BCB7C"/>
    <w:rsid w:val="7664D2FA"/>
    <w:rsid w:val="767C530C"/>
    <w:rsid w:val="76DDB346"/>
    <w:rsid w:val="775EBF12"/>
    <w:rsid w:val="77A7A8EF"/>
    <w:rsid w:val="77E02C57"/>
    <w:rsid w:val="795C97A9"/>
    <w:rsid w:val="79844879"/>
    <w:rsid w:val="79AC4296"/>
    <w:rsid w:val="7C484DF4"/>
    <w:rsid w:val="7C4F8143"/>
    <w:rsid w:val="7CF8B6BF"/>
    <w:rsid w:val="7D63E7D7"/>
    <w:rsid w:val="7D7F4F68"/>
    <w:rsid w:val="7E8CD67A"/>
    <w:rsid w:val="7EBA3671"/>
    <w:rsid w:val="7EF5F19B"/>
    <w:rsid w:val="7F145CD0"/>
    <w:rsid w:val="7F8A64D0"/>
    <w:rsid w:val="7FD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  <w14:docId w14:val="4A7E6747"/>
  <w15:docId w15:val="{75898562-2DCD-4AF0-BE33-A13BA1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38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83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38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833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5AIRPNAIUNRU-1830940522-8785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https://nokia.sharepoint.com/sites/c5g/5gradio/_layouts/15/DocIdRedir.aspx?ID=5AIRPNAIUNRU-1830940522-8785</Url>
      <Description>5AIRPNAIUNRU-1830940522-8785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9C46F-06DF-4821-9A51-A307F7DE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B5C15-5EBE-4211-BF56-5295906A66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8F7E46-9A3B-4DF2-8FA6-1E72ED2347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524DAF-E2F0-426C-BA99-BEFC313A03D8}">
  <ds:schemaRefs>
    <ds:schemaRef ds:uri="http://schemas.microsoft.com/office/infopath/2007/PartnerControls"/>
    <ds:schemaRef ds:uri="http://schemas.microsoft.com/office/2006/documentManagement/types"/>
    <ds:schemaRef ds:uri="3b34c8f0-1ef5-4d1e-bb66-517ce7fe7356"/>
    <ds:schemaRef ds:uri="http://schemas.microsoft.com/office/2006/metadata/properties"/>
    <ds:schemaRef ds:uri="http://purl.org/dc/elements/1.1/"/>
    <ds:schemaRef ds:uri="71c5aaf6-e6ce-465b-b873-5148d2a4c105"/>
    <ds:schemaRef ds:uri="95d2e41d-1f11-4347-bb1c-11d6a32975dd"/>
    <ds:schemaRef ds:uri="http://schemas.openxmlformats.org/package/2006/metadata/core-properties"/>
    <ds:schemaRef ds:uri="http://purl.org/dc/terms/"/>
    <ds:schemaRef ds:uri="http://purl.org/dc/dcmitype/"/>
    <ds:schemaRef ds:uri="ebabf6ce-2443-438c-9946-ecc878e7654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29E2B6-635E-485C-A502-8768E6C71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cp:lastModifiedBy>Mark Cudak</cp:lastModifiedBy>
  <cp:revision>81</cp:revision>
  <dcterms:created xsi:type="dcterms:W3CDTF">2020-10-14T17:08:00Z</dcterms:created>
  <dcterms:modified xsi:type="dcterms:W3CDTF">2020-10-21T14:01:00Z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c7039425-182e-421e-96e5-256d698b8f92</vt:lpwstr>
  </property>
</Properties>
</file>