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high level evaluation methodology and assumptions as starting </w:t>
        </w:r>
        <w:r w:rsidRPr="00F808A8">
          <w:rPr>
            <w:rFonts w:eastAsia="SimSun"/>
            <w:strike/>
            <w:szCs w:val="20"/>
          </w:rPr>
          <w:lastRenderedPageBreak/>
          <w:t>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lastRenderedPageBreak/>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 xml:space="preserve">FFS: whether to support UE-specific PDCCH to schedule a group-common  </w:t>
            </w:r>
            <w:r w:rsidRPr="00B41DB6">
              <w:rPr>
                <w:rFonts w:eastAsia="SimSun"/>
                <w:szCs w:val="20"/>
              </w:rPr>
              <w:lastRenderedPageBreak/>
              <w:t>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xml:space="preserve">. </w:t>
            </w:r>
            <w:r>
              <w:rPr>
                <w:rFonts w:asciiTheme="minorHAnsi" w:hAnsiTheme="minorHAnsi" w:cstheme="minorBidi"/>
              </w:rPr>
              <w:lastRenderedPageBreak/>
              <w:t>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SimSun" w:hAnsi="Calibri"/>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1" w:author="Fei Wang" w:date="2020-08-25T00:45:00Z"/>
                <w:rFonts w:ascii="Calibri" w:eastAsia="SimSun" w:hAnsi="Calibri"/>
                <w:kern w:val="2"/>
                <w:sz w:val="21"/>
                <w:lang w:val="fr-FR" w:eastAsia="zh-CN"/>
              </w:rPr>
            </w:pPr>
            <w:ins w:id="462" w:author="Fei Wang" w:date="2020-08-25T00:45:00Z">
              <w:r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2638FA">
                <w:rPr>
                  <w:rFonts w:ascii="Calibri" w:eastAsia="SimSun" w:hAnsi="Calibri"/>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SimSun" w:hAnsi="Calibri"/>
                  <w:kern w:val="2"/>
                  <w:sz w:val="21"/>
                  <w:lang w:val="fr-FR" w:eastAsia="zh-CN"/>
                </w:rPr>
                <w:t>This</w:t>
              </w:r>
            </w:ins>
            <w:ins w:id="475" w:author="Fei Wang" w:date="2020-08-25T00:50:00Z">
              <w:r>
                <w:rPr>
                  <w:rFonts w:ascii="Calibri" w:eastAsia="SimSun" w:hAnsi="Calibri"/>
                  <w:kern w:val="2"/>
                  <w:sz w:val="21"/>
                  <w:lang w:val="fr-FR" w:eastAsia="zh-CN"/>
                </w:rPr>
                <w:t xml:space="preserve"> is</w:t>
              </w:r>
            </w:ins>
            <w:ins w:id="476" w:author="Fei Wang" w:date="2020-08-25T00:49:00Z">
              <w:r>
                <w:rPr>
                  <w:rFonts w:ascii="Calibri" w:eastAsia="SimSun" w:hAnsi="Calibri"/>
                  <w:kern w:val="2"/>
                  <w:sz w:val="21"/>
                  <w:lang w:val="fr-FR" w:eastAsia="zh-CN"/>
                </w:rPr>
                <w:t xml:space="preserve"> also relate</w:t>
              </w:r>
            </w:ins>
            <w:ins w:id="477" w:author="Fei Wang" w:date="2020-08-25T00:50:00Z">
              <w:r>
                <w:rPr>
                  <w:rFonts w:ascii="Calibri" w:eastAsia="SimSun" w:hAnsi="Calibri"/>
                  <w:kern w:val="2"/>
                  <w:sz w:val="21"/>
                  <w:lang w:val="fr-FR" w:eastAsia="zh-CN"/>
                </w:rPr>
                <w:t>d</w:t>
              </w:r>
            </w:ins>
            <w:ins w:id="478" w:author="Fei Wang" w:date="2020-08-25T00:49:00Z">
              <w:r>
                <w:rPr>
                  <w:rFonts w:ascii="Calibri" w:eastAsia="SimSun" w:hAnsi="Calibri"/>
                  <w:kern w:val="2"/>
                  <w:sz w:val="21"/>
                  <w:lang w:val="fr-FR" w:eastAsia="zh-CN"/>
                </w:rPr>
                <w:t xml:space="preserve"> to Ericsson</w:t>
              </w:r>
            </w:ins>
            <w:ins w:id="479" w:author="Fei Wang" w:date="2020-08-25T00:50:00Z">
              <w:r>
                <w:rPr>
                  <w:rFonts w:ascii="Calibri" w:eastAsia="SimSun" w:hAnsi="Calibri"/>
                  <w:kern w:val="2"/>
                  <w:sz w:val="21"/>
                  <w:lang w:val="fr-FR" w:eastAsia="zh-CN"/>
                </w:rPr>
                <w:t>’s comment.</w:t>
              </w:r>
            </w:ins>
            <w:ins w:id="48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1" w:author="Fei Wang" w:date="2020-08-25T00:42:00Z"/>
                <w:rFonts w:ascii="Calibri" w:eastAsia="SimSun"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SimSun"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2" w:author="Yifan Li" w:date="2020-08-24T13:56:00Z">
                    <w:rPr>
                      <w:rFonts w:ascii="Calibri" w:hAnsi="Calibri"/>
                    </w:rPr>
                  </w:rPrChange>
                </w:rPr>
                <w:t>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25" w:author="Yifan Li" w:date="2020-08-24T13:56:00Z">
                    <w:rPr>
                      <w:rFonts w:ascii="Calibri" w:hAnsi="Calibri"/>
                    </w:rPr>
                  </w:rPrChange>
                </w:rPr>
                <w:lastRenderedPageBreak/>
                <w:t xml:space="preserve">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30"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31" w:author="Fei Wang" w:date="2020-08-25T00:33:00Z">
        <w:r>
          <w:rPr>
            <w:rFonts w:eastAsia="SimSun"/>
            <w:b/>
            <w:szCs w:val="20"/>
          </w:rPr>
          <w:t>Option</w:t>
        </w:r>
      </w:ins>
      <w:ins w:id="532" w:author="Fei Wang" w:date="2020-08-25T00:34:00Z">
        <w:r w:rsidR="00717060">
          <w:rPr>
            <w:rFonts w:eastAsia="SimSun"/>
            <w:b/>
            <w:szCs w:val="20"/>
          </w:rPr>
          <w:t xml:space="preserve"> </w:t>
        </w:r>
      </w:ins>
      <w:ins w:id="533" w:author="Fei Wang" w:date="2020-08-25T00:33:00Z">
        <w:r>
          <w:rPr>
            <w:rFonts w:eastAsia="SimSun"/>
            <w:b/>
            <w:szCs w:val="20"/>
          </w:rPr>
          <w:t>1</w:t>
        </w:r>
        <w:r w:rsidRPr="00A87B8E">
          <w:rPr>
            <w:rFonts w:eastAsia="SimSun"/>
            <w:szCs w:val="20"/>
            <w:rPrChange w:id="534" w:author="Fei Wang" w:date="2020-08-25T00:33:00Z">
              <w:rPr>
                <w:rFonts w:eastAsia="SimSun"/>
                <w:b/>
                <w:szCs w:val="20"/>
              </w:rPr>
            </w:rPrChange>
          </w:rPr>
          <w:t>:</w:t>
        </w:r>
      </w:ins>
      <w:ins w:id="535"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6" w:author="Fei Wang" w:date="2020-08-24T23:26:00Z">
        <w:r w:rsidR="005F0F79" w:rsidDel="005F0F79">
          <w:rPr>
            <w:rFonts w:eastAsia="SimSun"/>
            <w:szCs w:val="20"/>
          </w:rPr>
          <w:delText>n MBS</w:delText>
        </w:r>
      </w:del>
      <w:r w:rsidR="005F0F79">
        <w:rPr>
          <w:rFonts w:eastAsia="SimSun"/>
          <w:szCs w:val="20"/>
        </w:rPr>
        <w:t xml:space="preserve"> </w:t>
      </w:r>
      <w:ins w:id="537" w:author="Fei Wang" w:date="2020-08-24T23:27:00Z">
        <w:r w:rsidR="005F0F79">
          <w:rPr>
            <w:rFonts w:eastAsia="SimSun"/>
            <w:szCs w:val="20"/>
          </w:rPr>
          <w:t xml:space="preserve">group-common </w:t>
        </w:r>
      </w:ins>
      <w:r w:rsidR="005F0F79">
        <w:rPr>
          <w:rFonts w:eastAsia="SimSun"/>
          <w:szCs w:val="20"/>
        </w:rPr>
        <w:t>PDSCH</w:t>
      </w:r>
      <w:ins w:id="538" w:author="Fei Wang" w:date="2020-08-25T00:36:00Z">
        <w:r w:rsidR="0084182E">
          <w:rPr>
            <w:rFonts w:eastAsia="SimSun"/>
            <w:szCs w:val="20"/>
          </w:rPr>
          <w:t xml:space="preserve">, </w:t>
        </w:r>
        <w:r w:rsidR="0084182E" w:rsidRPr="0084182E">
          <w:rPr>
            <w:rFonts w:eastAsia="SimSun"/>
            <w:szCs w:val="20"/>
          </w:rPr>
          <w:t>using the same common RNTI,</w:t>
        </w:r>
      </w:ins>
      <w:ins w:id="539" w:author="Fei Wang" w:date="2020-08-24T23:26:00Z">
        <w:r w:rsidR="005F0F79">
          <w:rPr>
            <w:rFonts w:eastAsia="SimSun"/>
            <w:szCs w:val="20"/>
          </w:rPr>
          <w:t xml:space="preserve"> </w:t>
        </w:r>
      </w:ins>
      <w:ins w:id="540"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41" w:author="Fei Wang" w:date="2020-08-25T00:34:00Z"/>
          <w:rFonts w:eastAsia="SimSun"/>
          <w:szCs w:val="20"/>
        </w:rPr>
      </w:pPr>
      <w:r>
        <w:rPr>
          <w:rFonts w:eastAsia="SimSun"/>
          <w:szCs w:val="20"/>
        </w:rPr>
        <w:t>FFS: whether to support UE-specific PDCCH to schedule a</w:t>
      </w:r>
      <w:del w:id="542" w:author="Fei Wang" w:date="2020-08-24T23:28:00Z">
        <w:r w:rsidDel="005F0F79">
          <w:rPr>
            <w:rFonts w:eastAsia="SimSun"/>
            <w:szCs w:val="20"/>
          </w:rPr>
          <w:delText>n MBS</w:delText>
        </w:r>
      </w:del>
      <w:ins w:id="543" w:author="Fei Wang" w:date="2020-08-24T23:28:00Z">
        <w:r>
          <w:rPr>
            <w:rFonts w:eastAsia="SimSun"/>
            <w:szCs w:val="20"/>
          </w:rPr>
          <w:t xml:space="preserve"> UE-specific</w:t>
        </w:r>
      </w:ins>
      <w:r>
        <w:rPr>
          <w:rFonts w:eastAsia="SimSun"/>
          <w:szCs w:val="20"/>
        </w:rPr>
        <w:t xml:space="preserve"> PDSCH </w:t>
      </w:r>
      <w:ins w:id="544" w:author="Fei Wang" w:date="2020-08-24T23:29:00Z">
        <w:r>
          <w:rPr>
            <w:rFonts w:eastAsia="SimSun"/>
            <w:szCs w:val="20"/>
          </w:rPr>
          <w:t xml:space="preserve">or group-common PDSCH </w:t>
        </w:r>
      </w:ins>
      <w:del w:id="545"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6" w:author="Fei Wang" w:date="2020-08-24T23:30:00Z">
        <w:r w:rsidRPr="00C5331C" w:rsidDel="005F0F79">
          <w:rPr>
            <w:rFonts w:eastAsia="SimSun"/>
            <w:szCs w:val="20"/>
          </w:rPr>
          <w:delText>Es</w:delText>
        </w:r>
      </w:del>
      <w:ins w:id="547"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48" w:author="Fei Wang" w:date="2020-08-25T00:34:00Z"/>
          <w:rFonts w:eastAsia="SimSun"/>
          <w:szCs w:val="20"/>
        </w:rPr>
      </w:pPr>
      <w:ins w:id="549" w:author="Fei Wang" w:date="2020-08-25T00:34:00Z">
        <w:r w:rsidRPr="0084182E">
          <w:rPr>
            <w:rFonts w:eastAsia="SimSun"/>
            <w:b/>
            <w:szCs w:val="20"/>
          </w:rPr>
          <w:t xml:space="preserve">Option </w:t>
        </w:r>
        <w:r w:rsidRPr="00A87B8E">
          <w:rPr>
            <w:rFonts w:eastAsia="SimSun"/>
            <w:b/>
            <w:szCs w:val="20"/>
            <w:rPrChange w:id="550"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1" w:author="Fei Wang" w:date="2020-08-25T00:34:00Z"/>
          <w:rFonts w:eastAsia="SimSun"/>
          <w:szCs w:val="20"/>
        </w:rPr>
        <w:pPrChange w:id="552" w:author="Fei Wang" w:date="2020-08-25T00:34:00Z">
          <w:pPr>
            <w:pStyle w:val="ListParagraph"/>
            <w:widowControl w:val="0"/>
            <w:numPr>
              <w:numId w:val="25"/>
            </w:numPr>
            <w:ind w:hanging="360"/>
            <w:jc w:val="both"/>
          </w:pPr>
        </w:pPrChange>
      </w:pPr>
      <w:ins w:id="553"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4" w:author="Fei Wang" w:date="2020-08-25T00:34:00Z"/>
          <w:rFonts w:eastAsia="SimSun"/>
          <w:szCs w:val="20"/>
        </w:rPr>
        <w:pPrChange w:id="555"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56"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57" w:author="Fei Wang" w:date="2020-08-25T00:39:00Z">
            <w:rPr>
              <w:rFonts w:eastAsia="SimSun"/>
              <w:strike/>
              <w:szCs w:val="20"/>
            </w:rPr>
          </w:rPrChange>
        </w:rPr>
      </w:pPr>
      <w:r w:rsidRPr="00FB163C">
        <w:rPr>
          <w:rFonts w:eastAsia="SimSun"/>
          <w:b/>
          <w:szCs w:val="20"/>
          <w:highlight w:val="cyan"/>
          <w:rPrChange w:id="558" w:author="Fei Wang" w:date="2020-08-25T00:39:00Z">
            <w:rPr>
              <w:rFonts w:eastAsia="SimSun"/>
              <w:b/>
              <w:strike/>
              <w:szCs w:val="20"/>
              <w:highlight w:val="cyan"/>
            </w:rPr>
          </w:rPrChange>
        </w:rPr>
        <w:t xml:space="preserve">Potential Proposal 3 for issue 6: </w:t>
      </w:r>
      <w:r w:rsidRPr="00FB163C">
        <w:rPr>
          <w:rFonts w:eastAsia="SimSun"/>
          <w:b/>
          <w:szCs w:val="20"/>
          <w:rPrChange w:id="559" w:author="Fei Wang" w:date="2020-08-25T00:39:00Z">
            <w:rPr>
              <w:rFonts w:eastAsia="SimSun"/>
              <w:b/>
              <w:strike/>
              <w:szCs w:val="20"/>
            </w:rPr>
          </w:rPrChange>
        </w:rPr>
        <w:t xml:space="preserve"> </w:t>
      </w:r>
      <w:ins w:id="560" w:author="Fei Wang" w:date="2020-08-25T00:39:00Z">
        <w:r w:rsidR="00FB163C" w:rsidRPr="00FB163C">
          <w:rPr>
            <w:rFonts w:eastAsia="SimSun"/>
            <w:szCs w:val="20"/>
            <w:rPrChange w:id="561" w:author="Fei Wang" w:date="2020-08-25T00:40:00Z">
              <w:rPr>
                <w:rFonts w:eastAsia="SimSun"/>
                <w:b/>
                <w:szCs w:val="20"/>
              </w:rPr>
            </w:rPrChange>
          </w:rPr>
          <w:t xml:space="preserve">(Working assumption) </w:t>
        </w:r>
      </w:ins>
      <w:ins w:id="562" w:author="Fei Wang" w:date="2020-08-25T00:40:00Z">
        <w:r w:rsidR="00FB163C" w:rsidRPr="00FB163C">
          <w:rPr>
            <w:rFonts w:eastAsia="SimSun"/>
            <w:szCs w:val="20"/>
            <w:rPrChange w:id="563" w:author="Fei Wang" w:date="2020-08-25T00:40:00Z">
              <w:rPr>
                <w:rFonts w:eastAsia="SimSun"/>
                <w:b/>
                <w:szCs w:val="20"/>
              </w:rPr>
            </w:rPrChange>
          </w:rPr>
          <w:t>Companies are recommended to</w:t>
        </w:r>
        <w:r w:rsidR="00FB163C">
          <w:rPr>
            <w:rFonts w:eastAsia="SimSun"/>
            <w:b/>
            <w:szCs w:val="20"/>
          </w:rPr>
          <w:t xml:space="preserve"> </w:t>
        </w:r>
      </w:ins>
      <w:del w:id="564" w:author="Fei Wang" w:date="2020-08-25T00:40:00Z">
        <w:r w:rsidRPr="00FB163C" w:rsidDel="00FB163C">
          <w:rPr>
            <w:rFonts w:eastAsia="SimSun"/>
            <w:szCs w:val="20"/>
            <w:rPrChange w:id="565" w:author="Fei Wang" w:date="2020-08-25T00:39:00Z">
              <w:rPr>
                <w:rFonts w:eastAsia="SimSun"/>
                <w:strike/>
                <w:szCs w:val="20"/>
              </w:rPr>
            </w:rPrChange>
          </w:rPr>
          <w:delText>T</w:delText>
        </w:r>
      </w:del>
      <w:ins w:id="566" w:author="Fei Wang" w:date="2020-08-25T00:40:00Z">
        <w:r w:rsidR="00FB163C">
          <w:rPr>
            <w:rFonts w:eastAsia="SimSun"/>
            <w:szCs w:val="20"/>
          </w:rPr>
          <w:t>t</w:t>
        </w:r>
      </w:ins>
      <w:r w:rsidRPr="00FB163C">
        <w:rPr>
          <w:rFonts w:eastAsia="SimSun"/>
          <w:szCs w:val="20"/>
          <w:rPrChange w:id="567" w:author="Fei Wang" w:date="2020-08-25T00:39:00Z">
            <w:rPr>
              <w:rFonts w:eastAsia="SimSun"/>
              <w:strike/>
              <w:szCs w:val="20"/>
            </w:rPr>
          </w:rPrChange>
        </w:rPr>
        <w:t xml:space="preserve">ake the following high level evaluation methodology and assumptions as starting point </w:t>
      </w:r>
      <w:ins w:id="568" w:author="Fei Wang" w:date="2020-08-25T00:40:00Z">
        <w:r w:rsidR="00FB163C">
          <w:rPr>
            <w:rFonts w:eastAsia="SimSun"/>
            <w:szCs w:val="20"/>
          </w:rPr>
          <w:t>if</w:t>
        </w:r>
      </w:ins>
      <w:del w:id="569" w:author="Fei Wang" w:date="2020-08-25T00:40:00Z">
        <w:r w:rsidRPr="00FB163C" w:rsidDel="00FB163C">
          <w:rPr>
            <w:rFonts w:eastAsia="SimSun"/>
            <w:szCs w:val="20"/>
            <w:rPrChange w:id="570" w:author="Fei Wang" w:date="2020-08-25T00:39:00Z">
              <w:rPr>
                <w:rFonts w:eastAsia="SimSun"/>
                <w:strike/>
                <w:szCs w:val="20"/>
              </w:rPr>
            </w:rPrChange>
          </w:rPr>
          <w:delText>for potential</w:delText>
        </w:r>
      </w:del>
      <w:r w:rsidRPr="00FB163C">
        <w:rPr>
          <w:rFonts w:eastAsia="SimSun"/>
          <w:szCs w:val="20"/>
          <w:rPrChange w:id="571" w:author="Fei Wang" w:date="2020-08-25T00:39:00Z">
            <w:rPr>
              <w:rFonts w:eastAsia="SimSun"/>
              <w:strike/>
              <w:szCs w:val="20"/>
            </w:rPr>
          </w:rPrChange>
        </w:rPr>
        <w:t xml:space="preserve"> evaluations in MBS</w:t>
      </w:r>
      <w:ins w:id="572" w:author="Fei Wang" w:date="2020-08-25T00:40:00Z">
        <w:r w:rsidR="00FB163C">
          <w:rPr>
            <w:rFonts w:eastAsia="SimSun"/>
            <w:szCs w:val="20"/>
          </w:rPr>
          <w:t xml:space="preserve"> are needed</w:t>
        </w:r>
      </w:ins>
      <w:r w:rsidRPr="00FB163C">
        <w:rPr>
          <w:rFonts w:eastAsia="SimSun"/>
          <w:szCs w:val="20"/>
          <w:rPrChange w:id="573"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4" w:author="Fei Wang" w:date="2020-08-25T00:39:00Z">
            <w:rPr>
              <w:rFonts w:eastAsia="SimSun"/>
              <w:strike/>
              <w:szCs w:val="20"/>
            </w:rPr>
          </w:rPrChange>
        </w:rPr>
      </w:pPr>
      <w:r w:rsidRPr="00FB163C">
        <w:rPr>
          <w:rFonts w:eastAsia="SimSun"/>
          <w:szCs w:val="20"/>
          <w:rPrChange w:id="575"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76" w:author="Fei Wang" w:date="2020-08-25T00:39:00Z">
            <w:rPr>
              <w:rFonts w:eastAsia="SimSun"/>
              <w:strike/>
              <w:szCs w:val="20"/>
            </w:rPr>
          </w:rPrChange>
        </w:rPr>
      </w:pPr>
      <w:r w:rsidRPr="00FB163C">
        <w:rPr>
          <w:rFonts w:eastAsia="SimSun"/>
          <w:szCs w:val="20"/>
          <w:rPrChange w:id="577"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8" w:author="Fei Wang" w:date="2020-08-25T00:39:00Z"/>
          <w:rFonts w:eastAsia="SimSun"/>
          <w:strike/>
          <w:szCs w:val="20"/>
        </w:rPr>
      </w:pPr>
      <w:del w:id="579"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80" w:author="Fei Wang" w:date="2020-08-25T00:39:00Z"/>
          <w:rFonts w:eastAsia="SimSun"/>
          <w:strike/>
          <w:szCs w:val="20"/>
        </w:rPr>
      </w:pPr>
      <w:del w:id="581"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6" w:author="Fei Wang" w:date="2020-08-25T00:39:00Z"/>
          <w:rFonts w:eastAsia="SimSun"/>
          <w:strike/>
          <w:szCs w:val="20"/>
        </w:rPr>
      </w:pPr>
      <w:del w:id="587"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90" w:author="Fei Wang" w:date="2020-08-25T00:39:00Z">
            <w:rPr>
              <w:rFonts w:eastAsia="SimSun"/>
              <w:strike/>
              <w:szCs w:val="20"/>
            </w:rPr>
          </w:rPrChange>
        </w:rPr>
      </w:pPr>
      <w:r w:rsidRPr="00FB163C">
        <w:rPr>
          <w:rFonts w:eastAsia="SimSun"/>
          <w:szCs w:val="20"/>
          <w:rPrChange w:id="591"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2" w:author="Fei Wang" w:date="2020-08-25T00:39:00Z"/>
          <w:strike/>
        </w:rPr>
      </w:pPr>
      <w:del w:id="593"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 xml:space="preserve">For Proposal 1, option 1 is preferred since it is clearer than option 2. We are fine with keeping </w:t>
            </w:r>
            <w:r>
              <w:lastRenderedPageBreak/>
              <w:t>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47"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3"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74"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75" w:author="Fei Wang" w:date="2020-08-25T18:52:00Z">
        <w:r w:rsidDel="00B3540B">
          <w:rPr>
            <w:rFonts w:eastAsia="SimSun"/>
            <w:szCs w:val="20"/>
          </w:rPr>
          <w:delText xml:space="preserve">UE-specific PDSCH or group-common </w:delText>
        </w:r>
      </w:del>
      <w:r>
        <w:rPr>
          <w:rFonts w:eastAsia="SimSun"/>
          <w:szCs w:val="20"/>
        </w:rPr>
        <w:t xml:space="preserve">PDSCH </w:t>
      </w:r>
      <w:del w:id="676"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77" w:author="Fei Wang" w:date="2020-08-25T18:52:00Z"/>
          <w:rFonts w:eastAsia="SimSun"/>
          <w:szCs w:val="20"/>
        </w:rPr>
      </w:pPr>
      <w:del w:id="678"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9" w:author="Fei Wang" w:date="2020-08-25T18:52:00Z"/>
          <w:rFonts w:eastAsia="SimSun"/>
          <w:szCs w:val="20"/>
        </w:rPr>
      </w:pPr>
      <w:del w:id="680"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81" w:author="Fei Wang" w:date="2020-08-25T18:53:00Z">
            <w:rPr>
              <w:rFonts w:eastAsia="SimSun"/>
              <w:szCs w:val="20"/>
            </w:rPr>
          </w:rPrChange>
        </w:rPr>
      </w:pPr>
      <w:r w:rsidRPr="00B3540B">
        <w:rPr>
          <w:rFonts w:eastAsia="SimSun"/>
          <w:b/>
          <w:strike/>
          <w:szCs w:val="20"/>
          <w:highlight w:val="cyan"/>
          <w:rPrChange w:id="682" w:author="Fei Wang" w:date="2020-08-25T18:53:00Z">
            <w:rPr>
              <w:rFonts w:eastAsia="SimSun"/>
              <w:b/>
              <w:szCs w:val="20"/>
              <w:highlight w:val="cyan"/>
            </w:rPr>
          </w:rPrChange>
        </w:rPr>
        <w:t xml:space="preserve">Potential Proposal 3 for issue 6: </w:t>
      </w:r>
      <w:r w:rsidRPr="00B3540B">
        <w:rPr>
          <w:rFonts w:eastAsia="SimSun"/>
          <w:b/>
          <w:strike/>
          <w:szCs w:val="20"/>
          <w:rPrChange w:id="683" w:author="Fei Wang" w:date="2020-08-25T18:53:00Z">
            <w:rPr>
              <w:rFonts w:eastAsia="SimSun"/>
              <w:b/>
              <w:szCs w:val="20"/>
            </w:rPr>
          </w:rPrChange>
        </w:rPr>
        <w:t xml:space="preserve"> </w:t>
      </w:r>
      <w:r w:rsidRPr="00B3540B">
        <w:rPr>
          <w:rFonts w:eastAsia="SimSun"/>
          <w:strike/>
          <w:szCs w:val="20"/>
          <w:rPrChange w:id="684" w:author="Fei Wang" w:date="2020-08-25T18:53:00Z">
            <w:rPr>
              <w:rFonts w:eastAsia="SimSun"/>
              <w:szCs w:val="20"/>
            </w:rPr>
          </w:rPrChange>
        </w:rPr>
        <w:t>(Working assumption) Companies are recommended to</w:t>
      </w:r>
      <w:r w:rsidRPr="00B3540B">
        <w:rPr>
          <w:rFonts w:eastAsia="SimSun"/>
          <w:b/>
          <w:strike/>
          <w:szCs w:val="20"/>
          <w:rPrChange w:id="685" w:author="Fei Wang" w:date="2020-08-25T18:53:00Z">
            <w:rPr>
              <w:rFonts w:eastAsia="SimSun"/>
              <w:b/>
              <w:szCs w:val="20"/>
            </w:rPr>
          </w:rPrChange>
        </w:rPr>
        <w:t xml:space="preserve"> </w:t>
      </w:r>
      <w:r w:rsidRPr="00B3540B">
        <w:rPr>
          <w:rFonts w:eastAsia="SimSun"/>
          <w:strike/>
          <w:szCs w:val="20"/>
          <w:rPrChange w:id="686"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87" w:author="Fei Wang" w:date="2020-08-25T18:53:00Z">
            <w:rPr>
              <w:rFonts w:eastAsia="SimSun"/>
              <w:szCs w:val="20"/>
            </w:rPr>
          </w:rPrChange>
        </w:rPr>
      </w:pPr>
      <w:r w:rsidRPr="00B3540B">
        <w:rPr>
          <w:rFonts w:eastAsia="SimSun"/>
          <w:strike/>
          <w:szCs w:val="20"/>
          <w:rPrChange w:id="688"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89" w:author="Fei Wang" w:date="2020-08-25T18:53:00Z">
            <w:rPr>
              <w:rFonts w:eastAsia="SimSun"/>
              <w:szCs w:val="20"/>
            </w:rPr>
          </w:rPrChange>
        </w:rPr>
      </w:pPr>
      <w:r w:rsidRPr="00B3540B">
        <w:rPr>
          <w:rFonts w:eastAsia="SimSun"/>
          <w:strike/>
          <w:szCs w:val="20"/>
          <w:rPrChange w:id="690"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91" w:author="Fei Wang" w:date="2020-08-25T18:53:00Z">
            <w:rPr>
              <w:rFonts w:eastAsia="SimSun"/>
              <w:szCs w:val="20"/>
            </w:rPr>
          </w:rPrChange>
        </w:rPr>
      </w:pPr>
      <w:r w:rsidRPr="00B3540B">
        <w:rPr>
          <w:rFonts w:eastAsia="SimSun"/>
          <w:strike/>
          <w:szCs w:val="20"/>
          <w:rPrChange w:id="692"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693" w:author="Fei Wang" w:date="2020-08-25T18:53:00Z">
            <w:rPr>
              <w:rFonts w:eastAsia="SimSun"/>
              <w:szCs w:val="20"/>
            </w:rPr>
          </w:rPrChange>
        </w:rPr>
      </w:pPr>
      <w:r w:rsidRPr="00B3540B">
        <w:rPr>
          <w:rFonts w:eastAsia="SimSun"/>
          <w:strike/>
          <w:szCs w:val="20"/>
          <w:rPrChange w:id="694"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901EDD">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lastRenderedPageBreak/>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Malgun Gothic" w:hAnsi="Calibri"/>
                <w:kern w:val="2"/>
                <w:sz w:val="21"/>
                <w:szCs w:val="22"/>
                <w:lang w:eastAsia="ko-KR"/>
              </w:rPr>
            </w:pPr>
          </w:p>
        </w:tc>
      </w:tr>
      <w:tr w:rsidR="00662EC6" w14:paraId="7C37365C"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9"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901EDD">
        <w:trPr>
          <w:trHeight w:val="4238"/>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405754">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DengXian" w:eastAsia="DengXian" w:hAnsi="DengXian"/>
                <w:sz w:val="21"/>
                <w:szCs w:val="21"/>
              </w:rPr>
            </w:pPr>
            <w:r>
              <w:rPr>
                <w:rFonts w:ascii="DengXian" w:eastAsia="DengXian" w:hAnsi="DengXian"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DengXian" w:eastAsia="DengXian" w:hAnsi="DengXian" w:hint="eastAsia"/>
                <w:sz w:val="21"/>
                <w:szCs w:val="21"/>
                <w:lang w:eastAsia="zh-CN"/>
              </w:rPr>
            </w:pPr>
            <w:r>
              <w:rPr>
                <w:rFonts w:ascii="DengXian" w:eastAsia="DengXian" w:hAnsi="DengXian"/>
                <w:sz w:val="21"/>
                <w:szCs w:val="21"/>
                <w:lang w:eastAsia="zh-CN"/>
              </w:rPr>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bookmarkStart w:id="764" w:name="_GoBack"/>
            <w:bookmarkEnd w:id="764"/>
            <w:r w:rsidR="00761B00">
              <w:rPr>
                <w:rFonts w:ascii="DengXian" w:eastAsia="DengXian" w:hAnsi="DengXian"/>
                <w:sz w:val="21"/>
                <w:szCs w:val="21"/>
              </w:rPr>
              <w:t xml:space="preserve">common </w:t>
            </w:r>
            <w:r w:rsidR="00761B00">
              <w:rPr>
                <w:rFonts w:ascii="DengXian" w:eastAsia="DengXian" w:hAnsi="DengXian"/>
                <w:sz w:val="21"/>
                <w:szCs w:val="21"/>
              </w:rPr>
              <w:lastRenderedPageBreak/>
              <w:t>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hint="eastAsia"/>
                <w:sz w:val="21"/>
                <w:szCs w:val="21"/>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5" w:author="Fei Wang" w:date="2020-08-25T01:04:00Z"/>
          <w:lang w:val="en-GB" w:eastAsia="zh-CN"/>
        </w:rPr>
      </w:pPr>
      <w:del w:id="766"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lastRenderedPageBreak/>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w:t>
            </w:r>
            <w:r w:rsidRPr="00FB7704">
              <w:rPr>
                <w:rFonts w:ascii="Calibri" w:hAnsi="Calibri"/>
                <w:kern w:val="2"/>
                <w:sz w:val="21"/>
                <w:szCs w:val="22"/>
                <w:lang w:eastAsia="zh-CN"/>
              </w:rPr>
              <w:lastRenderedPageBreak/>
              <w:t>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lastRenderedPageBreak/>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7"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8" w:author="Bhatoolaul, David (Nokia - GB)" w:date="2020-08-25T13:54:00Z"/>
                <w:rFonts w:ascii="Calibri" w:hAnsi="Calibri"/>
                <w:kern w:val="2"/>
                <w:sz w:val="21"/>
                <w:szCs w:val="22"/>
                <w:lang w:eastAsia="zh-CN"/>
              </w:rPr>
            </w:pPr>
            <w:ins w:id="769" w:author="Bhatoolaul, David (Nokia - GB)" w:date="2020-08-25T13:48:00Z">
              <w:r w:rsidRPr="00FB7704">
                <w:rPr>
                  <w:rFonts w:ascii="Calibri" w:hAnsi="Calibri"/>
                  <w:kern w:val="2"/>
                  <w:sz w:val="21"/>
                  <w:szCs w:val="22"/>
                  <w:lang w:eastAsia="zh-CN"/>
                </w:rPr>
                <w:t>We would prefer this defer</w:t>
              </w:r>
            </w:ins>
            <w:ins w:id="770" w:author="Bhatoolaul, David (Nokia - GB)" w:date="2020-08-25T13:54:00Z">
              <w:r w:rsidR="00A15455" w:rsidRPr="00FB7704">
                <w:rPr>
                  <w:rFonts w:ascii="Calibri" w:hAnsi="Calibri"/>
                  <w:kern w:val="2"/>
                  <w:sz w:val="21"/>
                  <w:szCs w:val="22"/>
                  <w:lang w:eastAsia="zh-CN"/>
                </w:rPr>
                <w:t>r</w:t>
              </w:r>
            </w:ins>
            <w:ins w:id="771" w:author="Bhatoolaul, David (Nokia - GB)" w:date="2020-08-25T13:48:00Z">
              <w:r w:rsidRPr="00FB7704">
                <w:rPr>
                  <w:rFonts w:ascii="Calibri" w:hAnsi="Calibri"/>
                  <w:kern w:val="2"/>
                  <w:sz w:val="21"/>
                  <w:szCs w:val="22"/>
                  <w:lang w:eastAsia="zh-CN"/>
                </w:rPr>
                <w:t>ed to the next meeting.</w:t>
              </w:r>
            </w:ins>
            <w:ins w:id="772"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3" w:author="Bhatoolaul, David (Nokia - GB)" w:date="2020-08-25T13:49:00Z"/>
                <w:rFonts w:ascii="Calibri" w:hAnsi="Calibri"/>
                <w:kern w:val="2"/>
                <w:sz w:val="21"/>
                <w:szCs w:val="22"/>
                <w:lang w:eastAsia="zh-CN"/>
              </w:rPr>
            </w:pPr>
            <w:ins w:id="774" w:author="Bhatoolaul, David (Nokia - GB)" w:date="2020-08-25T13:49:00Z">
              <w:r w:rsidRPr="00FB7704">
                <w:rPr>
                  <w:rFonts w:ascii="Calibri" w:hAnsi="Calibri"/>
                  <w:kern w:val="2"/>
                  <w:sz w:val="21"/>
                  <w:szCs w:val="22"/>
                  <w:lang w:eastAsia="zh-CN"/>
                </w:rPr>
                <w:t xml:space="preserve"> In our mind, </w:t>
              </w:r>
            </w:ins>
            <w:ins w:id="775" w:author="Bhatoolaul, David (Nokia - GB)" w:date="2020-08-25T13:52:00Z">
              <w:r w:rsidR="00741F95" w:rsidRPr="00FB7704">
                <w:rPr>
                  <w:rFonts w:ascii="Calibri" w:hAnsi="Calibri"/>
                  <w:kern w:val="2"/>
                  <w:sz w:val="21"/>
                  <w:szCs w:val="22"/>
                  <w:lang w:eastAsia="zh-CN"/>
                </w:rPr>
                <w:t xml:space="preserve">though we have a slight preference </w:t>
              </w:r>
            </w:ins>
            <w:ins w:id="776" w:author="Bhatoolaul, David (Nokia - GB)" w:date="2020-08-25T13:53:00Z">
              <w:r w:rsidR="00741F95" w:rsidRPr="00FB7704">
                <w:rPr>
                  <w:rFonts w:ascii="Calibri" w:hAnsi="Calibri"/>
                  <w:kern w:val="2"/>
                  <w:sz w:val="21"/>
                  <w:szCs w:val="22"/>
                  <w:lang w:eastAsia="zh-CN"/>
                </w:rPr>
                <w:t xml:space="preserve">for alternative 1, </w:t>
              </w:r>
            </w:ins>
            <w:ins w:id="777"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8"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79"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0"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1" w:author="Florent Munier" w:date="2020-08-25T19:33:00Z"/>
                <w:rFonts w:ascii="Calibri" w:hAnsi="Calibri"/>
                <w:kern w:val="2"/>
                <w:sz w:val="21"/>
                <w:szCs w:val="22"/>
                <w:lang w:val="fr-FR" w:eastAsia="zh-CN"/>
              </w:rPr>
            </w:pPr>
            <w:ins w:id="782"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3" w:author="Florent Munier" w:date="2020-08-25T19:33:00Z"/>
                <w:rFonts w:ascii="Calibri" w:hAnsi="Calibri"/>
                <w:kern w:val="2"/>
                <w:sz w:val="21"/>
                <w:szCs w:val="22"/>
                <w:lang w:val="fr-FR" w:eastAsia="zh-CN"/>
              </w:rPr>
            </w:pPr>
            <w:ins w:id="784"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5"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6"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 xml:space="preserve">This objective includes specifying necessary enhancements that are required to enable </w:t>
            </w:r>
            <w:r w:rsidRPr="005E50A1">
              <w:rPr>
                <w:i/>
                <w:lang w:val="en-GB" w:eastAsia="zh-CN"/>
              </w:rPr>
              <w:lastRenderedPageBreak/>
              <w:t>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7"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w:t>
            </w:r>
            <w:r w:rsidRPr="00683E64">
              <w:rPr>
                <w:rFonts w:eastAsia="Calibri"/>
                <w:szCs w:val="22"/>
                <w:lang w:val="en-GB" w:eastAsia="zh-CN"/>
              </w:rPr>
              <w:lastRenderedPageBreak/>
              <w:t xml:space="preserve">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8"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89" w:author="Bhatoolaul, David (Nokia - GB)" w:date="2020-08-25T13:55:00Z"/>
                <w:rFonts w:eastAsia="Calibri"/>
                <w:szCs w:val="22"/>
                <w:lang w:val="en-GB" w:eastAsia="zh-CN"/>
                <w:rPrChange w:id="790" w:author="Bhatoolaul, David (Nokia - GB)" w:date="2020-08-25T13:55:00Z">
                  <w:rPr>
                    <w:ins w:id="791" w:author="Bhatoolaul, David (Nokia - GB)" w:date="2020-08-25T13:55:00Z"/>
                    <w:color w:val="0070C0"/>
                    <w:kern w:val="2"/>
                    <w:sz w:val="21"/>
                    <w:szCs w:val="22"/>
                  </w:rPr>
                </w:rPrChange>
              </w:rPr>
            </w:pPr>
            <w:ins w:id="792" w:author="Bhatoolaul, David (Nokia - GB)" w:date="2020-08-25T13:55:00Z">
              <w:r w:rsidRPr="00623503">
                <w:rPr>
                  <w:rFonts w:eastAsia="Calibri"/>
                  <w:szCs w:val="22"/>
                  <w:lang w:val="en-GB" w:eastAsia="zh-CN"/>
                  <w:rPrChange w:id="793"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4" w:author="Bhatoolaul, David (Nokia - GB)" w:date="2020-08-25T13:55:00Z">
              <w:r w:rsidRPr="00623503">
                <w:rPr>
                  <w:rFonts w:eastAsia="Calibri"/>
                  <w:szCs w:val="22"/>
                  <w:lang w:val="en-GB" w:eastAsia="zh-CN"/>
                  <w:rPrChange w:id="795"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6"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7" w:author="David Vargas" w:date="2020-08-25T18:06:00Z"/>
                <w:rFonts w:ascii="Calibri" w:hAnsi="Calibri"/>
                <w:kern w:val="2"/>
                <w:sz w:val="21"/>
                <w:szCs w:val="22"/>
                <w:lang w:val="fr-FR" w:eastAsia="zh-CN"/>
              </w:rPr>
            </w:pPr>
            <w:ins w:id="798"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799" w:author="David Vargas" w:date="2020-08-25T18:06:00Z"/>
                <w:rFonts w:eastAsia="Calibri"/>
                <w:szCs w:val="22"/>
                <w:lang w:val="en-GB" w:eastAsia="zh-CN"/>
              </w:rPr>
            </w:pPr>
            <w:ins w:id="800"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1" w:author="David Vargas" w:date="2020-08-25T18:06:00Z"/>
                <w:rFonts w:eastAsia="Calibri"/>
                <w:szCs w:val="22"/>
                <w:lang w:val="en-GB" w:eastAsia="zh-CN"/>
              </w:rPr>
            </w:pPr>
          </w:p>
        </w:tc>
      </w:tr>
      <w:tr w:rsidR="00F52F50" w14:paraId="5F5790B6" w14:textId="77777777" w:rsidTr="000B282F">
        <w:trPr>
          <w:ins w:id="802"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3" w:author="Florent Munier" w:date="2020-08-25T19:33:00Z"/>
                <w:rFonts w:ascii="Calibri" w:hAnsi="Calibri"/>
                <w:kern w:val="2"/>
                <w:sz w:val="21"/>
                <w:szCs w:val="22"/>
                <w:lang w:val="fr-FR" w:eastAsia="zh-CN"/>
              </w:rPr>
            </w:pPr>
            <w:ins w:id="804"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5" w:author="Florent Munier" w:date="2020-08-25T19:33:00Z"/>
                <w:rFonts w:eastAsia="Calibri"/>
                <w:szCs w:val="22"/>
                <w:lang w:val="en-GB" w:eastAsia="zh-CN"/>
              </w:rPr>
            </w:pPr>
            <w:ins w:id="806"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7"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8"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w:t>
            </w:r>
            <w:r w:rsidR="001D2DD7">
              <w:rPr>
                <w:lang w:val="en-GB" w:eastAsia="zh-CN"/>
              </w:rPr>
              <w:lastRenderedPageBreak/>
              <w:t>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09"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lastRenderedPageBreak/>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0"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1"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2" w:author="David Vargas" w:date="2020-08-25T18:06:00Z"/>
                <w:rFonts w:ascii="Calibri" w:hAnsi="Calibri"/>
                <w:kern w:val="2"/>
                <w:sz w:val="21"/>
                <w:szCs w:val="22"/>
                <w:lang w:val="fr-FR" w:eastAsia="zh-CN"/>
              </w:rPr>
            </w:pPr>
            <w:ins w:id="813"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4" w:author="David Vargas" w:date="2020-08-25T18:07:00Z"/>
                <w:rFonts w:ascii="Calibri" w:hAnsi="Calibri"/>
                <w:kern w:val="2"/>
                <w:sz w:val="21"/>
                <w:szCs w:val="22"/>
                <w:lang w:eastAsia="zh-CN"/>
              </w:rPr>
            </w:pPr>
            <w:ins w:id="815"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6" w:author="David Vargas" w:date="2020-08-25T18:06:00Z"/>
                <w:rFonts w:ascii="Calibri" w:hAnsi="Calibri"/>
                <w:kern w:val="2"/>
                <w:sz w:val="21"/>
                <w:szCs w:val="22"/>
                <w:lang w:eastAsia="zh-CN"/>
              </w:rPr>
            </w:pPr>
          </w:p>
        </w:tc>
      </w:tr>
      <w:tr w:rsidR="0059081B" w14:paraId="6C00D8F2" w14:textId="77777777" w:rsidTr="000B282F">
        <w:trPr>
          <w:ins w:id="817"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8" w:author="Florent Munier" w:date="2020-08-25T19:34:00Z"/>
                <w:rFonts w:ascii="Calibri" w:hAnsi="Calibri"/>
                <w:kern w:val="2"/>
                <w:sz w:val="21"/>
                <w:szCs w:val="22"/>
                <w:lang w:val="fr-FR" w:eastAsia="zh-CN"/>
              </w:rPr>
            </w:pPr>
            <w:ins w:id="819"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0" w:author="Florent Munier" w:date="2020-08-25T19:34:00Z"/>
                <w:rFonts w:ascii="Calibri" w:hAnsi="Calibri"/>
                <w:kern w:val="2"/>
                <w:sz w:val="21"/>
                <w:szCs w:val="22"/>
                <w:lang w:val="fr-FR" w:eastAsia="zh-CN"/>
              </w:rPr>
            </w:pPr>
            <w:ins w:id="821"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2"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3"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4"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6395892"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310667" w:rsidRPr="00310667">
        <w:rPr>
          <w:rFonts w:eastAsia="SimSun"/>
          <w:color w:val="00B050"/>
          <w:szCs w:val="20"/>
        </w:rPr>
        <w:t>4</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Pr>
          <w:rFonts w:eastAsia="SimSun"/>
          <w:szCs w:val="20"/>
        </w:rPr>
        <w:t xml:space="preserve">] explicitly support Alt 1, 3 companies [Ericsson, CMCC, MTK]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6B0CEE4D"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13</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xml:space="preserve">, and they also agree to at least support FDM between unicast PDSCH and multicast PDSCH in a slot based on UE capability, and TDM/SDM can be FFS. 2 company [vivo, CMCC]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 xml:space="preserve">simultaneous operation means that UE at least has to </w:t>
      </w:r>
      <w:r w:rsidRPr="00A83396">
        <w:rPr>
          <w:rFonts w:eastAsia="SimSun"/>
          <w:szCs w:val="20"/>
        </w:rPr>
        <w:lastRenderedPageBreak/>
        <w:t>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3D65C900"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r w:rsidR="00310667" w:rsidRPr="00310667">
        <w:rPr>
          <w:rFonts w:eastAsia="SimSun"/>
          <w:color w:val="00B050"/>
          <w:szCs w:val="20"/>
        </w:rPr>
        <w:t>3</w:t>
      </w:r>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 TD Tech, BBC, Ericsson</w:t>
      </w:r>
      <w:r w:rsidR="003009F1">
        <w:rPr>
          <w:rFonts w:eastAsia="SimSun"/>
          <w:szCs w:val="20"/>
        </w:rPr>
        <w:t>, CMCC, MTK</w:t>
      </w:r>
      <w:r>
        <w:rPr>
          <w:rFonts w:eastAsia="SimSun"/>
          <w:szCs w:val="20"/>
        </w:rPr>
        <w:t>,</w:t>
      </w:r>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lastRenderedPageBreak/>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C7422B" w:rsidRPr="003729C0" w14:paraId="31D1769F" w14:textId="77777777" w:rsidTr="00C7422B">
        <w:tc>
          <w:tcPr>
            <w:tcW w:w="2122" w:type="dxa"/>
          </w:tcPr>
          <w:p w14:paraId="58EC5F5F"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7F13B346"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7FAACCD8" w14:textId="77777777" w:rsidTr="00C7422B">
        <w:tc>
          <w:tcPr>
            <w:tcW w:w="2122" w:type="dxa"/>
          </w:tcPr>
          <w:p w14:paraId="4BC084B5"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33AFF084"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5D0E3F2E" w14:textId="77777777" w:rsidTr="00C7422B">
        <w:tc>
          <w:tcPr>
            <w:tcW w:w="2122" w:type="dxa"/>
          </w:tcPr>
          <w:p w14:paraId="568172F4"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3F23D77A"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lastRenderedPageBreak/>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lastRenderedPageBreak/>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25" w:name="_Ref457730460"/>
      <w:bookmarkStart w:id="826" w:name="_Ref450735844"/>
      <w:bookmarkStart w:id="827" w:name="_Ref450342757"/>
      <w:r w:rsidR="002F77EB" w:rsidRPr="005D74B7">
        <w:rPr>
          <w:rFonts w:hint="eastAsia"/>
        </w:rPr>
        <w:tab/>
      </w:r>
    </w:p>
    <w:bookmarkEnd w:id="825"/>
    <w:bookmarkEnd w:id="826"/>
    <w:bookmarkEnd w:id="827"/>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E90A" w14:textId="77777777" w:rsidR="00955242" w:rsidRDefault="00955242">
      <w:r>
        <w:separator/>
      </w:r>
    </w:p>
  </w:endnote>
  <w:endnote w:type="continuationSeparator" w:id="0">
    <w:p w14:paraId="1DBFE7BA" w14:textId="77777777" w:rsidR="00955242" w:rsidRDefault="00955242">
      <w:r>
        <w:continuationSeparator/>
      </w:r>
    </w:p>
  </w:endnote>
  <w:endnote w:type="continuationNotice" w:id="1">
    <w:p w14:paraId="64D795DC" w14:textId="77777777" w:rsidR="00955242" w:rsidRDefault="00955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01EDD" w:rsidRDefault="00901ED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01EDD" w:rsidRDefault="00901ED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D5AEDAD" w:rsidR="00901EDD" w:rsidRDefault="00901ED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AC3D" w14:textId="77777777" w:rsidR="00955242" w:rsidRDefault="00955242">
      <w:r>
        <w:separator/>
      </w:r>
    </w:p>
  </w:footnote>
  <w:footnote w:type="continuationSeparator" w:id="0">
    <w:p w14:paraId="578C8FB4" w14:textId="77777777" w:rsidR="00955242" w:rsidRDefault="00955242">
      <w:r>
        <w:continuationSeparator/>
      </w:r>
    </w:p>
  </w:footnote>
  <w:footnote w:type="continuationNotice" w:id="1">
    <w:p w14:paraId="1627B319" w14:textId="77777777" w:rsidR="00955242" w:rsidRDefault="009552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 w:numId="70">
    <w:abstractNumId w:val="49"/>
  </w:num>
  <w:num w:numId="71">
    <w:abstractNumId w:val="2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3.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6.xml><?xml version="1.0" encoding="utf-8"?>
<ds:datastoreItem xmlns:ds="http://schemas.openxmlformats.org/officeDocument/2006/customXml" ds:itemID="{360E2493-2C3B-4EC0-BC49-7D70F129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50</Pages>
  <Words>18537</Words>
  <Characters>105666</Characters>
  <Application>Microsoft Office Word</Application>
  <DocSecurity>0</DocSecurity>
  <Lines>880</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Bhatoolaul, David (Nokia - GB)</cp:lastModifiedBy>
  <cp:revision>40</cp:revision>
  <cp:lastPrinted>2014-11-07T12:38:00Z</cp:lastPrinted>
  <dcterms:created xsi:type="dcterms:W3CDTF">2020-08-26T10:15:00Z</dcterms:created>
  <dcterms:modified xsi:type="dcterms:W3CDTF">2020-08-26T11:05:00Z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