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sidRPr="00524EF9">
        <w:rPr>
          <w:rFonts w:ascii="Arial" w:eastAsia="等线" w:hAnsi="Arial" w:cs="Arial"/>
          <w:b/>
          <w:sz w:val="24"/>
          <w:szCs w:val="24"/>
          <w:lang w:val="en-GB"/>
        </w:rPr>
        <w:t>e-Meeting</w:t>
      </w:r>
      <w:proofErr w:type="gramEnd"/>
      <w:r w:rsidRPr="00524EF9">
        <w:rPr>
          <w:rFonts w:ascii="Arial" w:eastAsia="等线" w:hAnsi="Arial" w:cs="Arial"/>
          <w:b/>
          <w:sz w:val="24"/>
          <w:szCs w:val="24"/>
          <w:lang w:val="en-GB"/>
        </w:rPr>
        <w:t xml:space="preserve">,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77AB8A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w:t>
      </w:r>
      <w:proofErr w:type="spellStart"/>
      <w:r w:rsidRPr="00AC6B2E">
        <w:rPr>
          <w:highlight w:val="cyan"/>
        </w:rPr>
        <w:t>Fei</w:t>
      </w:r>
      <w:proofErr w:type="spellEnd"/>
      <w:r w:rsidRPr="00AC6B2E">
        <w:rPr>
          <w:highlight w:val="cyan"/>
        </w:rPr>
        <w:t xml:space="preserve">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ListParagraph"/>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ListParagraph"/>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11B756FE" w:rsidR="00286D39" w:rsidRP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3</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193F55">
        <w:t xml:space="preserve"> in section 2 </w:t>
      </w:r>
      <w:r w:rsidR="004E1B73">
        <w:t>based on companies’</w:t>
      </w:r>
      <w:r w:rsidR="00A92DD1">
        <w:t xml:space="preserve"> input</w:t>
      </w:r>
      <w:r w:rsidR="00624613">
        <w:t>s</w:t>
      </w:r>
      <w:r w:rsidR="00A92DD1">
        <w:t>.</w:t>
      </w:r>
      <w:r w:rsidR="004E1B73">
        <w:t xml:space="preserve"> </w:t>
      </w:r>
    </w:p>
    <w:p w14:paraId="3F5F79AD" w14:textId="5CFCF304" w:rsidR="00CA4050" w:rsidRPr="00A26709" w:rsidRDefault="00193F55" w:rsidP="00193F55">
      <w:pPr>
        <w:pStyle w:val="Heading1"/>
        <w:rPr>
          <w:lang w:eastAsia="zh-CN"/>
        </w:rPr>
      </w:pPr>
      <w:bookmarkStart w:id="4" w:name="_Ref473802466"/>
      <w:bookmarkStart w:id="5" w:name="_Ref462669569"/>
      <w:r>
        <w:rPr>
          <w:lang w:val="en-US"/>
        </w:rPr>
        <w:t>O</w:t>
      </w:r>
      <w:proofErr w:type="spellStart"/>
      <w:r w:rsidRPr="00193F55">
        <w:t>bservation</w:t>
      </w:r>
      <w:proofErr w:type="spellEnd"/>
      <w:r>
        <w:t xml:space="preserve"> and P</w:t>
      </w:r>
      <w:r w:rsidRPr="00193F55">
        <w:t>roposal</w:t>
      </w:r>
      <w:r w:rsidR="00EE53DB">
        <w:t xml:space="preserve"> for Phase 2</w:t>
      </w:r>
    </w:p>
    <w:p w14:paraId="4D2A5ACB" w14:textId="49184A69" w:rsidR="00F767FC" w:rsidRDefault="004F6BFE" w:rsidP="00F767FC">
      <w:pPr>
        <w:jc w:val="both"/>
      </w:pPr>
      <w:r>
        <w:t>1</w:t>
      </w:r>
      <w:ins w:id="6" w:author="Fei Wang" w:date="2020-08-22T18:15:00Z">
        <w:r w:rsidR="00691E00">
          <w:t>8</w:t>
        </w:r>
      </w:ins>
      <w:del w:id="7" w:author="Fei Wang" w:date="2020-08-22T18:15:00Z">
        <w:r w:rsidDel="00691E00">
          <w:delText>5</w:delText>
        </w:r>
      </w:del>
      <w:r w:rsidR="00F767FC" w:rsidRPr="007A5491">
        <w:t xml:space="preserve"> companies</w:t>
      </w:r>
      <w:r w:rsidR="00F767FC">
        <w:t xml:space="preserve"> have provided their views on high priority issue 1/4/6</w:t>
      </w:r>
      <w:ins w:id="8" w:author="Fei Wang" w:date="2020-08-23T19:54:00Z">
        <w:r w:rsidR="00606EB5">
          <w:t xml:space="preserve"> in 1</w:t>
        </w:r>
        <w:r w:rsidR="00606EB5" w:rsidRPr="00606EB5">
          <w:rPr>
            <w:vertAlign w:val="superscript"/>
            <w:rPrChange w:id="9"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ListParagraph"/>
        <w:widowControl w:val="0"/>
        <w:numPr>
          <w:ilvl w:val="1"/>
          <w:numId w:val="20"/>
        </w:numPr>
        <w:jc w:val="both"/>
        <w:rPr>
          <w:rFonts w:eastAsia="宋体"/>
          <w:szCs w:val="20"/>
        </w:rPr>
      </w:pPr>
      <w:del w:id="10" w:author="CATT" w:date="2020-08-21T16:20:00Z">
        <w:r w:rsidDel="003A7569">
          <w:rPr>
            <w:rFonts w:eastAsia="宋体"/>
            <w:szCs w:val="20"/>
          </w:rPr>
          <w:delText>8</w:delText>
        </w:r>
        <w:r w:rsidR="00F767FC" w:rsidRPr="0063497E" w:rsidDel="003A7569">
          <w:rPr>
            <w:rFonts w:eastAsia="宋体"/>
            <w:szCs w:val="20"/>
          </w:rPr>
          <w:delText xml:space="preserve"> </w:delText>
        </w:r>
      </w:del>
      <w:ins w:id="11"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proofErr w:type="spellStart"/>
      <w:r w:rsidRPr="00503DAD">
        <w:rPr>
          <w:rFonts w:hint="eastAsia"/>
          <w:kern w:val="2"/>
          <w:lang w:eastAsia="zh-CN"/>
        </w:rPr>
        <w:t>S</w:t>
      </w:r>
      <w:r w:rsidRPr="00503DAD">
        <w:rPr>
          <w:kern w:val="2"/>
          <w:lang w:eastAsia="zh-CN"/>
        </w:rPr>
        <w:t>preadtrum</w:t>
      </w:r>
      <w:proofErr w:type="spellEnd"/>
      <w:ins w:id="12" w:author="CATT" w:date="2020-08-21T16:20:00Z">
        <w:r w:rsidR="003A7569" w:rsidRPr="00503DAD">
          <w:rPr>
            <w:rFonts w:eastAsiaTheme="minorEastAsia" w:hint="eastAsia"/>
            <w:kern w:val="2"/>
            <w:lang w:eastAsia="zh-CN"/>
          </w:rPr>
          <w:t xml:space="preserve">, </w:t>
        </w:r>
        <w:proofErr w:type="gramStart"/>
        <w:r w:rsidR="003A7569" w:rsidRPr="00503DAD">
          <w:rPr>
            <w:rFonts w:eastAsiaTheme="minorEastAsia" w:hint="eastAsia"/>
            <w:kern w:val="2"/>
            <w:lang w:eastAsia="zh-CN"/>
          </w:rPr>
          <w:t>CATT</w:t>
        </w:r>
      </w:ins>
      <w:proofErr w:type="gramEnd"/>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ListParagraph"/>
        <w:widowControl w:val="0"/>
        <w:numPr>
          <w:ilvl w:val="1"/>
          <w:numId w:val="20"/>
        </w:numPr>
        <w:jc w:val="both"/>
        <w:rPr>
          <w:rFonts w:eastAsia="宋体"/>
          <w:szCs w:val="20"/>
        </w:rPr>
      </w:pPr>
      <w:ins w:id="13" w:author="Fei Wang" w:date="2020-08-22T18:15:00Z">
        <w:r>
          <w:rPr>
            <w:rFonts w:eastAsia="宋体"/>
            <w:szCs w:val="20"/>
          </w:rPr>
          <w:t>5</w:t>
        </w:r>
      </w:ins>
      <w:ins w:id="14" w:author="Mediatek" w:date="2020-08-21T16:12:00Z">
        <w:del w:id="15" w:author="Fei Wang" w:date="2020-08-22T18:15:00Z">
          <w:r w:rsidR="000845CA" w:rsidDel="00691E00">
            <w:rPr>
              <w:rFonts w:eastAsia="宋体"/>
              <w:szCs w:val="20"/>
            </w:rPr>
            <w:delText>4</w:delText>
          </w:r>
        </w:del>
      </w:ins>
      <w:ins w:id="16" w:author="Fei Wang" w:date="2020-08-22T18:15:00Z">
        <w:r>
          <w:rPr>
            <w:rFonts w:eastAsia="宋体"/>
            <w:szCs w:val="20"/>
          </w:rPr>
          <w:t xml:space="preserve"> </w:t>
        </w:r>
      </w:ins>
      <w:del w:id="17"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xml:space="preserve">, </w:t>
      </w:r>
      <w:proofErr w:type="spellStart"/>
      <w:r w:rsidR="00871932">
        <w:rPr>
          <w:rFonts w:eastAsia="宋体"/>
          <w:szCs w:val="20"/>
        </w:rPr>
        <w:t>HiSi</w:t>
      </w:r>
      <w:r w:rsidR="00826797">
        <w:rPr>
          <w:rFonts w:eastAsia="宋体"/>
          <w:szCs w:val="20"/>
        </w:rPr>
        <w:t>licon</w:t>
      </w:r>
      <w:proofErr w:type="spellEnd"/>
      <w:ins w:id="18" w:author="Mediatek" w:date="2020-08-21T16:13:00Z">
        <w:r w:rsidR="000845CA">
          <w:rPr>
            <w:rFonts w:eastAsia="宋体"/>
            <w:szCs w:val="20"/>
          </w:rPr>
          <w:t>,</w:t>
        </w:r>
      </w:ins>
      <w:ins w:id="19" w:author="Fei Wang" w:date="2020-08-22T18:15:00Z">
        <w:r>
          <w:rPr>
            <w:rFonts w:eastAsia="宋体"/>
            <w:szCs w:val="20"/>
          </w:rPr>
          <w:t xml:space="preserve"> </w:t>
        </w:r>
      </w:ins>
      <w:ins w:id="20" w:author="Mediatek" w:date="2020-08-21T16:13:00Z">
        <w:r w:rsidR="000845CA">
          <w:rPr>
            <w:rFonts w:eastAsia="宋体"/>
            <w:szCs w:val="20"/>
          </w:rPr>
          <w:t>MTK</w:t>
        </w:r>
      </w:ins>
      <w:ins w:id="21" w:author="Fei Wang" w:date="2020-08-22T18:16:00Z">
        <w:r>
          <w:rPr>
            <w:rFonts w:eastAsia="宋体"/>
            <w:szCs w:val="20"/>
          </w:rPr>
          <w:t>, Samsung</w:t>
        </w:r>
      </w:ins>
      <w:r w:rsidR="00F767FC" w:rsidRPr="0063497E">
        <w:rPr>
          <w:rFonts w:eastAsia="宋体"/>
          <w:szCs w:val="20"/>
        </w:rPr>
        <w:t>] thinks at least option 1 should be supported, and FFS for option 2</w:t>
      </w:r>
      <w:ins w:id="22"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 xml:space="preserve">4 companies [TD Tech, ZTE, Ericsson, </w:t>
      </w:r>
      <w:proofErr w:type="spellStart"/>
      <w:proofErr w:type="gramStart"/>
      <w:r w:rsidRPr="0063497E">
        <w:rPr>
          <w:rFonts w:eastAsia="宋体"/>
          <w:szCs w:val="20"/>
        </w:rPr>
        <w:t>Convida</w:t>
      </w:r>
      <w:proofErr w:type="spellEnd"/>
      <w:proofErr w:type="gramEnd"/>
      <w:r w:rsidRPr="0063497E">
        <w:rPr>
          <w:rFonts w:eastAsia="宋体"/>
          <w:szCs w:val="20"/>
        </w:rPr>
        <w:t>] support option 1 only.</w:t>
      </w:r>
      <w:ins w:id="23"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 xml:space="preserve">ZTE, Ericsson, </w:t>
        </w:r>
        <w:proofErr w:type="spellStart"/>
        <w:r w:rsidR="00224E2C" w:rsidRPr="0063497E">
          <w:rPr>
            <w:rFonts w:eastAsia="宋体"/>
            <w:szCs w:val="20"/>
          </w:rPr>
          <w:t>Convida</w:t>
        </w:r>
        <w:proofErr w:type="spellEnd"/>
        <w:r w:rsidR="00224E2C">
          <w:rPr>
            <w:rFonts w:eastAsia="宋体"/>
            <w:szCs w:val="20"/>
          </w:rPr>
          <w:t>] are also fine to at least support option 1 and FFS for option 2.</w:t>
        </w:r>
      </w:ins>
    </w:p>
    <w:p w14:paraId="24F67E17"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ListParagraph"/>
        <w:widowControl w:val="0"/>
        <w:numPr>
          <w:ilvl w:val="1"/>
          <w:numId w:val="20"/>
        </w:numPr>
        <w:jc w:val="both"/>
        <w:rPr>
          <w:rFonts w:eastAsia="宋体"/>
          <w:szCs w:val="20"/>
        </w:rPr>
      </w:pPr>
      <w:del w:id="24" w:author="Mediatek" w:date="2020-08-21T16:12:00Z">
        <w:r w:rsidDel="000845CA">
          <w:rPr>
            <w:rFonts w:eastAsia="宋体"/>
            <w:szCs w:val="20"/>
          </w:rPr>
          <w:delText>1</w:delText>
        </w:r>
        <w:r w:rsidR="004F6BFE" w:rsidDel="000845CA">
          <w:rPr>
            <w:rFonts w:eastAsia="宋体"/>
            <w:szCs w:val="20"/>
          </w:rPr>
          <w:delText xml:space="preserve">2 </w:delText>
        </w:r>
      </w:del>
      <w:ins w:id="25" w:author="CATT" w:date="2020-08-21T16:20:00Z">
        <w:r w:rsidR="003A7569">
          <w:rPr>
            <w:rFonts w:eastAsia="宋体" w:hint="eastAsia"/>
            <w:szCs w:val="20"/>
            <w:lang w:eastAsia="zh-CN"/>
          </w:rPr>
          <w:t>1</w:t>
        </w:r>
      </w:ins>
      <w:ins w:id="26" w:author="Fei Wang" w:date="2020-08-22T18:17:00Z">
        <w:r w:rsidR="00471018">
          <w:rPr>
            <w:rFonts w:eastAsia="宋体"/>
            <w:szCs w:val="20"/>
            <w:lang w:eastAsia="zh-CN"/>
          </w:rPr>
          <w:t>5</w:t>
        </w:r>
      </w:ins>
      <w:ins w:id="27" w:author="CATT" w:date="2020-08-21T16:20:00Z">
        <w:del w:id="28" w:author="Fei Wang" w:date="2020-08-22T18:17:00Z">
          <w:r w:rsidR="003A7569" w:rsidDel="00471018">
            <w:rPr>
              <w:rFonts w:eastAsia="宋体" w:hint="eastAsia"/>
              <w:szCs w:val="20"/>
              <w:lang w:eastAsia="zh-CN"/>
            </w:rPr>
            <w:delText>4</w:delText>
          </w:r>
        </w:del>
      </w:ins>
      <w:ins w:id="29"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ListParagraph"/>
        <w:widowControl w:val="0"/>
        <w:numPr>
          <w:ilvl w:val="1"/>
          <w:numId w:val="20"/>
        </w:numPr>
        <w:jc w:val="both"/>
        <w:rPr>
          <w:rFonts w:eastAsia="宋体"/>
          <w:szCs w:val="20"/>
        </w:rPr>
      </w:pPr>
      <w:del w:id="30" w:author="Mediatek" w:date="2020-08-21T16:12:00Z">
        <w:r w:rsidDel="000845CA">
          <w:rPr>
            <w:rFonts w:eastAsia="宋体"/>
            <w:szCs w:val="20"/>
          </w:rPr>
          <w:delText>7</w:delText>
        </w:r>
        <w:r w:rsidR="00F767FC" w:rsidRPr="0063497E" w:rsidDel="000845CA">
          <w:rPr>
            <w:rFonts w:eastAsia="宋体"/>
            <w:szCs w:val="20"/>
          </w:rPr>
          <w:delText xml:space="preserve"> </w:delText>
        </w:r>
      </w:del>
      <w:ins w:id="31" w:author="Fei Wang" w:date="2020-08-22T18:17:00Z">
        <w:r w:rsidR="009A5C40">
          <w:rPr>
            <w:rFonts w:eastAsia="宋体"/>
            <w:szCs w:val="20"/>
          </w:rPr>
          <w:t>10</w:t>
        </w:r>
      </w:ins>
      <w:ins w:id="32" w:author="Mediatek" w:date="2020-08-21T16:12:00Z">
        <w:del w:id="33"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xml:space="preserve">, Huawei, </w:t>
      </w:r>
      <w:proofErr w:type="spellStart"/>
      <w:r w:rsidRPr="00503DAD">
        <w:rPr>
          <w:kern w:val="2"/>
          <w:lang w:eastAsia="zh-CN"/>
        </w:rPr>
        <w:t>HiSilicon</w:t>
      </w:r>
      <w:proofErr w:type="spellEnd"/>
      <w:ins w:id="34" w:author="Mediatek" w:date="2020-08-21T16:13:00Z">
        <w:r w:rsidR="000845CA" w:rsidRPr="00503DAD">
          <w:rPr>
            <w:kern w:val="2"/>
            <w:lang w:eastAsia="zh-CN"/>
          </w:rPr>
          <w:t>,</w:t>
        </w:r>
      </w:ins>
      <w:ins w:id="35" w:author="Fei Wang" w:date="2020-08-22T18:17:00Z">
        <w:r w:rsidR="009A5C40">
          <w:rPr>
            <w:kern w:val="2"/>
            <w:lang w:eastAsia="zh-CN"/>
          </w:rPr>
          <w:t xml:space="preserve"> </w:t>
        </w:r>
      </w:ins>
      <w:ins w:id="36" w:author="Mediatek" w:date="2020-08-21T16:13:00Z">
        <w:r w:rsidR="000845CA" w:rsidRPr="00503DAD">
          <w:rPr>
            <w:kern w:val="2"/>
            <w:lang w:eastAsia="zh-CN"/>
          </w:rPr>
          <w:t>MTK</w:t>
        </w:r>
      </w:ins>
      <w:ins w:id="37" w:author="Fei Wang" w:date="2020-08-22T18:17:00Z">
        <w:r w:rsidR="009A5C40">
          <w:rPr>
            <w:kern w:val="2"/>
            <w:lang w:eastAsia="zh-CN"/>
          </w:rPr>
          <w:t xml:space="preserve">, CATT, </w:t>
        </w:r>
        <w:proofErr w:type="gramStart"/>
        <w:r w:rsidR="009A5C40">
          <w:rPr>
            <w:kern w:val="2"/>
            <w:lang w:eastAsia="zh-CN"/>
          </w:rPr>
          <w:t>Samsung</w:t>
        </w:r>
      </w:ins>
      <w:proofErr w:type="gramEnd"/>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 xml:space="preserve">7 companies [TD Tech, LG, </w:t>
      </w:r>
      <w:proofErr w:type="spellStart"/>
      <w:r w:rsidRPr="0063497E">
        <w:rPr>
          <w:rFonts w:eastAsia="宋体"/>
          <w:szCs w:val="20"/>
        </w:rPr>
        <w:t>Convida</w:t>
      </w:r>
      <w:proofErr w:type="spellEnd"/>
      <w:r w:rsidRPr="0063497E">
        <w:rPr>
          <w:rFonts w:eastAsia="宋体"/>
          <w:szCs w:val="20"/>
        </w:rPr>
        <w:t xml:space="preserve">, Nokia, ZTE, Intel, </w:t>
      </w:r>
      <w:proofErr w:type="gramStart"/>
      <w:r w:rsidRPr="0063497E">
        <w:rPr>
          <w:rFonts w:eastAsia="宋体"/>
          <w:szCs w:val="20"/>
        </w:rPr>
        <w:t>BBC</w:t>
      </w:r>
      <w:proofErr w:type="gramEnd"/>
      <w:r w:rsidRPr="0063497E">
        <w:rPr>
          <w:rFonts w:eastAsia="宋体"/>
          <w:szCs w:val="20"/>
        </w:rPr>
        <w:t xml:space="preserve">] think it is good to have common evaluation methodology and assumptions. The purpose could be, e.g., to verify whether other reliability improvement schemes except HARQ-ACK feedback are needed [TD Tech, LG, </w:t>
      </w:r>
      <w:proofErr w:type="spellStart"/>
      <w:r w:rsidRPr="0063497E">
        <w:rPr>
          <w:rFonts w:eastAsia="宋体"/>
          <w:szCs w:val="20"/>
        </w:rPr>
        <w:t>Convida</w:t>
      </w:r>
      <w:proofErr w:type="spellEnd"/>
      <w:r w:rsidRPr="0063497E">
        <w:rPr>
          <w:rFonts w:eastAsia="宋体"/>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ListParagraph"/>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w:t>
      </w:r>
      <w:proofErr w:type="spellStart"/>
      <w:r w:rsidRPr="0063497E">
        <w:rPr>
          <w:rFonts w:eastAsia="宋体"/>
          <w:szCs w:val="20"/>
        </w:rPr>
        <w:t>f</w:t>
      </w:r>
      <w:ins w:id="38" w:author="Fei Wang" w:date="2020-08-22T18:18:00Z">
        <w:r w:rsidR="00CC15EC">
          <w:rPr>
            <w:rFonts w:eastAsia="宋体"/>
            <w:szCs w:val="20"/>
          </w:rPr>
          <w:t>F</w:t>
        </w:r>
      </w:ins>
      <w:r w:rsidRPr="0063497E">
        <w:rPr>
          <w:rFonts w:eastAsia="宋体"/>
          <w:szCs w:val="20"/>
        </w:rPr>
        <w:t>or</w:t>
      </w:r>
      <w:proofErr w:type="spellEnd"/>
      <w:r w:rsidRPr="0063497E">
        <w:rPr>
          <w:rFonts w:eastAsia="宋体"/>
          <w:szCs w:val="20"/>
        </w:rPr>
        <w:t xml:space="preserve"> RRC_CONNECTED UEs</w:t>
      </w:r>
      <w:del w:id="39" w:author="Fei Wang" w:date="2020-08-22T18:19:00Z">
        <w:r w:rsidRPr="00606EB5" w:rsidDel="00CC15EC">
          <w:delText>.</w:delText>
        </w:r>
      </w:del>
    </w:p>
    <w:p w14:paraId="2A19CCBB" w14:textId="41590127" w:rsidR="00F767FC" w:rsidRPr="00A95C07" w:rsidRDefault="00F767FC" w:rsidP="00F767FC">
      <w:pPr>
        <w:pStyle w:val="ListParagraph"/>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ListParagraph"/>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ListParagraph"/>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0"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ListParagraph"/>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ListParagraph"/>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ListParagraph"/>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ListParagraph"/>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System-level simulation is recommended</w:t>
      </w:r>
    </w:p>
    <w:p w14:paraId="6D2AD05A"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lastRenderedPageBreak/>
        <w:t xml:space="preserve">FFS: Which traffic model is used </w:t>
      </w:r>
    </w:p>
    <w:p w14:paraId="623E9DED" w14:textId="77777777" w:rsidR="00F767FC" w:rsidRPr="00606EB5" w:rsidRDefault="00F767FC" w:rsidP="00F767FC">
      <w:pPr>
        <w:pStyle w:val="ListParagraph"/>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ListParagraph"/>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ListParagraph"/>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ListParagraph"/>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proofErr w:type="spellStart"/>
            <w:r w:rsidRPr="00826797">
              <w:rPr>
                <w:kern w:val="2"/>
                <w:sz w:val="21"/>
                <w:szCs w:val="22"/>
                <w:lang w:val="fr-FR" w:eastAsia="zh-CN"/>
              </w:rPr>
              <w:t>Huawei</w:t>
            </w:r>
            <w:proofErr w:type="spellEnd"/>
            <w:r w:rsidRPr="00826797">
              <w:rPr>
                <w:kern w:val="2"/>
                <w:sz w:val="21"/>
                <w:szCs w:val="22"/>
                <w:lang w:val="fr-FR" w:eastAsia="zh-CN"/>
              </w:rPr>
              <w:t>/</w:t>
            </w:r>
            <w:proofErr w:type="spellStart"/>
            <w:r w:rsidRPr="00826797">
              <w:rPr>
                <w:kern w:val="2"/>
                <w:sz w:val="21"/>
                <w:szCs w:val="22"/>
                <w:lang w:val="fr-FR"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proofErr w:type="gramStart"/>
            <w:r w:rsidR="00826797" w:rsidRPr="00B12BE6">
              <w:rPr>
                <w:kern w:val="2"/>
                <w:sz w:val="21"/>
                <w:szCs w:val="22"/>
                <w:lang w:eastAsia="zh-CN"/>
              </w:rPr>
              <w:t>..)</w:t>
            </w:r>
            <w:proofErr w:type="gramEnd"/>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1"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2" w:author="Mediatek" w:date="2020-08-21T16:11:00Z"/>
                <w:rFonts w:ascii="Calibri" w:hAnsi="Calibri"/>
                <w:kern w:val="2"/>
                <w:sz w:val="21"/>
                <w:szCs w:val="22"/>
                <w:lang w:eastAsia="zh-CN"/>
              </w:rPr>
            </w:pPr>
            <w:ins w:id="43"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44" w:author="Mediatek" w:date="2020-08-21T16:11:00Z"/>
              </w:rPr>
            </w:pPr>
            <w:ins w:id="45"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46" w:author="Mediatek" w:date="2020-08-21T16:11:00Z"/>
              </w:rPr>
            </w:pPr>
            <w:ins w:id="47" w:author="Mediatek" w:date="2020-08-21T16:11:00Z">
              <w:r>
                <w:t>For issue 4:</w:t>
              </w:r>
            </w:ins>
          </w:p>
          <w:p w14:paraId="34ED734A" w14:textId="77777777" w:rsidR="000845CA" w:rsidRDefault="000845CA" w:rsidP="000845CA">
            <w:pPr>
              <w:widowControl w:val="0"/>
              <w:overflowPunct/>
              <w:autoSpaceDE/>
              <w:adjustRightInd/>
              <w:spacing w:after="0"/>
              <w:rPr>
                <w:ins w:id="48" w:author="Mediatek" w:date="2020-08-21T16:11:00Z"/>
              </w:rPr>
            </w:pPr>
            <w:ins w:id="49" w:author="Mediatek" w:date="2020-08-21T16:11:00Z">
              <w:r>
                <w:t xml:space="preserve">In R16 V2X </w:t>
              </w:r>
              <w:proofErr w:type="spellStart"/>
              <w:r>
                <w:t>groupcast</w:t>
              </w:r>
              <w:proofErr w:type="spellEnd"/>
              <w:r>
                <w:t xml:space="preserve">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0" w:author="Mediatek" w:date="2020-08-21T16:11:00Z"/>
              </w:rPr>
            </w:pPr>
            <w:ins w:id="51"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2"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t xml:space="preserve">For Group common PDCCH, we also think sub-group-common PDCCH can be applied when the number of UEs in the same MBS group is too large and the locations </w:t>
            </w:r>
            <w:r w:rsidRPr="006C68EE">
              <w:rPr>
                <w:rFonts w:eastAsiaTheme="minorEastAsia"/>
                <w:kern w:val="2"/>
                <w:sz w:val="21"/>
                <w:lang w:eastAsia="zh-CN"/>
              </w:rPr>
              <w:lastRenderedPageBreak/>
              <w:t>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53"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54" w:author="ZTE2" w:date="2020-08-21T16:51:00Z"/>
                <w:rFonts w:eastAsia="宋体"/>
                <w:szCs w:val="20"/>
              </w:rPr>
            </w:pPr>
            <w:ins w:id="55" w:author="ZTE2" w:date="2020-08-21T16:49:00Z">
              <w:r w:rsidRPr="00035EB7">
                <w:rPr>
                  <w:rFonts w:eastAsia="宋体"/>
                  <w:szCs w:val="20"/>
                </w:rPr>
                <w:t xml:space="preserve">HARQ-ACK feedback is supported </w:t>
              </w:r>
            </w:ins>
            <w:ins w:id="56" w:author="ZTE2" w:date="2020-08-21T16:58:00Z">
              <w:r>
                <w:rPr>
                  <w:rFonts w:eastAsia="宋体"/>
                  <w:szCs w:val="20"/>
                </w:rPr>
                <w:t>at least</w:t>
              </w:r>
            </w:ins>
            <w:ins w:id="57"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58" w:author="ZTE2" w:date="2020-08-21T16:51:00Z">
              <w:r>
                <w:rPr>
                  <w:rFonts w:eastAsia="宋体"/>
                  <w:szCs w:val="20"/>
                </w:rPr>
                <w:t xml:space="preserve"> </w:t>
              </w:r>
            </w:ins>
          </w:p>
          <w:p w14:paraId="18D998BC" w14:textId="77777777" w:rsidR="004E72B8" w:rsidRPr="00035EB7" w:rsidRDefault="004E72B8" w:rsidP="004E72B8">
            <w:pPr>
              <w:pStyle w:val="ListParagraph"/>
              <w:widowControl w:val="0"/>
              <w:numPr>
                <w:ilvl w:val="0"/>
                <w:numId w:val="25"/>
              </w:numPr>
              <w:rPr>
                <w:rFonts w:eastAsia="宋体"/>
                <w:szCs w:val="20"/>
              </w:rPr>
            </w:pPr>
            <w:ins w:id="59" w:author="ZTE2" w:date="2020-08-21T16:55:00Z">
              <w:r>
                <w:rPr>
                  <w:rFonts w:eastAsia="宋体" w:hint="eastAsia"/>
                  <w:szCs w:val="20"/>
                  <w:lang w:eastAsia="zh-CN"/>
                </w:rPr>
                <w:t>F</w:t>
              </w:r>
              <w:r>
                <w:rPr>
                  <w:rFonts w:eastAsia="宋体"/>
                  <w:szCs w:val="20"/>
                  <w:lang w:eastAsia="zh-CN"/>
                </w:rPr>
                <w:t>FS ACK-NACK HARQ or NACK-only H</w:t>
              </w:r>
            </w:ins>
            <w:ins w:id="60"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等线" w:eastAsia="等线" w:hAnsi="等线"/>
                <w:sz w:val="21"/>
                <w:szCs w:val="21"/>
              </w:rPr>
            </w:pPr>
          </w:p>
          <w:p w14:paraId="72010848" w14:textId="77777777" w:rsidR="00201C51" w:rsidRDefault="00201C51" w:rsidP="00201C51">
            <w:pPr>
              <w:pStyle w:val="ListParagraph"/>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等线" w:eastAsia="等线" w:hAnsi="等线"/>
                <w:sz w:val="21"/>
                <w:szCs w:val="21"/>
              </w:rPr>
            </w:pPr>
            <w:r>
              <w:rPr>
                <w:rFonts w:ascii="等线" w:eastAsia="等线" w:hAnsi="等线" w:hint="eastAsia"/>
                <w:sz w:val="21"/>
                <w:szCs w:val="21"/>
              </w:rPr>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等线" w:eastAsia="等线" w:hAnsi="等线" w:hint="eastAsia"/>
                <w:sz w:val="21"/>
                <w:szCs w:val="21"/>
              </w:rPr>
              <w:lastRenderedPageBreak/>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1"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2" w:author="David Vargas" w:date="2020-08-21T16:51:00Z"/>
                <w:rFonts w:ascii="Calibri" w:hAnsi="Calibri"/>
                <w:kern w:val="2"/>
                <w:sz w:val="21"/>
                <w:szCs w:val="22"/>
                <w:lang w:eastAsia="zh-CN"/>
              </w:rPr>
            </w:pPr>
            <w:ins w:id="63"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64" w:author="David Vargas" w:date="2020-08-21T16:52:00Z"/>
                <w:rFonts w:ascii="Calibri" w:hAnsi="Calibri"/>
                <w:kern w:val="2"/>
                <w:lang w:val="en-GB" w:eastAsia="zh-CN"/>
              </w:rPr>
            </w:pPr>
            <w:ins w:id="65"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66" w:author="David Vargas" w:date="2020-08-21T16:52:00Z"/>
                <w:rFonts w:ascii="Calibri" w:hAnsi="Calibri"/>
                <w:kern w:val="2"/>
                <w:lang w:val="en-GB" w:eastAsia="zh-CN"/>
              </w:rPr>
            </w:pPr>
            <w:ins w:id="67"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68" w:author="David Vargas" w:date="2020-08-21T16:52:00Z"/>
                <w:rFonts w:eastAsia="宋体"/>
                <w:szCs w:val="20"/>
                <w:highlight w:val="cyan"/>
              </w:rPr>
            </w:pPr>
            <w:ins w:id="69"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0" w:author="David Vargas" w:date="2020-08-21T16:51:00Z"/>
                <w:rFonts w:ascii="等线" w:eastAsia="等线" w:hAnsi="等线"/>
                <w:sz w:val="21"/>
                <w:szCs w:val="21"/>
                <w:rPrChange w:id="71" w:author="David Vargas" w:date="2020-08-21T16:51:00Z">
                  <w:rPr>
                    <w:ins w:id="72" w:author="David Vargas" w:date="2020-08-21T16:51:00Z"/>
                  </w:rPr>
                </w:rPrChange>
              </w:rPr>
              <w:pPrChange w:id="73" w:author="Unknown" w:date="2020-08-21T16:52:00Z">
                <w:pPr>
                  <w:pStyle w:val="ListParagraph"/>
                  <w:numPr>
                    <w:numId w:val="42"/>
                  </w:numPr>
                  <w:ind w:leftChars="100" w:left="620" w:hanging="420"/>
                </w:pPr>
              </w:pPrChange>
            </w:pPr>
            <w:ins w:id="74"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75" w:author="Le Liu" w:date="2020-08-21T10:01:00Z">
              <w:r w:rsidRPr="0063497E" w:rsidDel="0037638F">
                <w:delText xml:space="preserve">Both </w:delText>
              </w:r>
            </w:del>
            <w:ins w:id="76" w:author="Le Liu" w:date="2020-08-21T10:01:00Z">
              <w:r>
                <w:t>At least</w:t>
              </w:r>
              <w:r w:rsidRPr="0063497E">
                <w:t xml:space="preserve"> </w:t>
              </w:r>
            </w:ins>
            <w:ins w:id="77" w:author="Le Liu" w:date="2020-08-21T10:09:00Z">
              <w:r w:rsidR="004F4815">
                <w:t xml:space="preserve">support </w:t>
              </w:r>
            </w:ins>
            <w:r w:rsidRPr="0063497E">
              <w:t xml:space="preserve">group-common PDCCH </w:t>
            </w:r>
            <w:ins w:id="78" w:author="Le Liu" w:date="2020-08-21T10:01:00Z">
              <w:r w:rsidRPr="00A95C07">
                <w:t>with CRC scrambl</w:t>
              </w:r>
              <w:r>
                <w:t>ed by a common RNTI</w:t>
              </w:r>
              <w:r w:rsidRPr="00862686">
                <w:t xml:space="preserve"> </w:t>
              </w:r>
            </w:ins>
            <w:del w:id="79" w:author="Le Liu" w:date="2020-08-21T10:01:00Z">
              <w:r w:rsidRPr="0063497E" w:rsidDel="0037638F">
                <w:delText>based group scheduling and UE-specific PDCCH based group scheduling can be considered</w:delText>
              </w:r>
            </w:del>
            <w:ins w:id="80" w:author="Le Liu" w:date="2020-08-21T10:02:00Z">
              <w:r>
                <w:t>to schedule</w:t>
              </w:r>
            </w:ins>
            <w:r w:rsidRPr="0063497E">
              <w:t xml:space="preserve"> </w:t>
            </w:r>
            <w:del w:id="81" w:author="Le Liu" w:date="2020-08-21T10:02:00Z">
              <w:r w:rsidRPr="0063497E" w:rsidDel="0037638F">
                <w:delText xml:space="preserve">for </w:delText>
              </w:r>
            </w:del>
            <w:ins w:id="82" w:author="Le Liu" w:date="2020-08-21T10:02:00Z">
              <w:r>
                <w:t>a</w:t>
              </w:r>
            </w:ins>
            <w:ins w:id="83" w:author="Le Liu" w:date="2020-08-21T10:13:00Z">
              <w:r w:rsidR="004C4E2C">
                <w:t>n</w:t>
              </w:r>
            </w:ins>
            <w:ins w:id="84" w:author="Le Liu" w:date="2020-08-21T10:02:00Z">
              <w:r>
                <w:t xml:space="preserve"> </w:t>
              </w:r>
            </w:ins>
            <w:r w:rsidRPr="0063497E">
              <w:t>MBS</w:t>
            </w:r>
            <w:ins w:id="85" w:author="Le Liu" w:date="2020-08-21T10:02:00Z">
              <w:r>
                <w:t xml:space="preserve"> PDSCH</w:t>
              </w:r>
            </w:ins>
            <w:r w:rsidRPr="0063497E">
              <w:t xml:space="preserve"> for</w:t>
            </w:r>
            <w:ins w:id="86"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87" w:author="Le Liu" w:date="2020-08-21T10:03:00Z"/>
                <w:rFonts w:eastAsia="宋体"/>
                <w:szCs w:val="20"/>
              </w:rPr>
            </w:pPr>
            <w:del w:id="88"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89" w:author="Le Liu" w:date="2020-08-21T10:03:00Z"/>
                <w:rFonts w:eastAsia="宋体"/>
                <w:szCs w:val="20"/>
              </w:rPr>
            </w:pPr>
            <w:del w:id="90"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91" w:author="Le Liu" w:date="2020-08-21T10:03:00Z"/>
                <w:rFonts w:eastAsia="宋体"/>
                <w:szCs w:val="20"/>
              </w:rPr>
            </w:pPr>
            <w:del w:id="92"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93" w:author="CATT" w:date="2020-08-21T16:21:00Z">
              <w:del w:id="94" w:author="Le Liu" w:date="2020-08-21T10:03:00Z">
                <w:r w:rsidDel="0037638F">
                  <w:rPr>
                    <w:rFonts w:eastAsia="宋体" w:hint="eastAsia"/>
                    <w:szCs w:val="20"/>
                    <w:lang w:eastAsia="zh-CN"/>
                  </w:rPr>
                  <w:delText>, sub-G-RNTI</w:delText>
                </w:r>
              </w:del>
            </w:ins>
            <w:del w:id="95"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宋体"/>
                <w:szCs w:val="20"/>
              </w:rPr>
            </w:pPr>
            <w:ins w:id="96" w:author="Le Liu" w:date="2020-08-21T10:01:00Z">
              <w:r>
                <w:rPr>
                  <w:rFonts w:eastAsia="宋体"/>
                  <w:szCs w:val="20"/>
                </w:rPr>
                <w:t xml:space="preserve">FFS </w:t>
              </w:r>
            </w:ins>
            <w:r w:rsidRPr="00A95C07">
              <w:rPr>
                <w:rFonts w:eastAsia="宋体"/>
                <w:szCs w:val="20"/>
              </w:rPr>
              <w:t xml:space="preserve">UE-specific PDCCH </w:t>
            </w:r>
            <w:ins w:id="97" w:author="Le Liu" w:date="2020-08-21T10:01:00Z">
              <w:r w:rsidRPr="0037638F">
                <w:t>for scheduling a</w:t>
              </w:r>
              <w:r>
                <w:t>n</w:t>
              </w:r>
              <w:r w:rsidRPr="0037638F">
                <w:t xml:space="preserve"> MBS PDSCH</w:t>
              </w:r>
            </w:ins>
            <w:del w:id="98"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99" w:author="Le Liu" w:date="2020-08-21T10:01:00Z"/>
                <w:rFonts w:eastAsia="宋体"/>
                <w:szCs w:val="20"/>
              </w:rPr>
            </w:pPr>
            <w:del w:id="100"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w:delText>
              </w:r>
              <w:r w:rsidRPr="00A95C07" w:rsidDel="0037638F">
                <w:rPr>
                  <w:rFonts w:eastAsia="宋体"/>
                  <w:szCs w:val="20"/>
                </w:rPr>
                <w:lastRenderedPageBreak/>
                <w:delText xml:space="preserve">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1"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pPrChange w:id="102" w:author="David Vargas" w:date="2020-08-21T09:59:00Z">
                <w:pPr>
                  <w:widowControl w:val="0"/>
                </w:pPr>
              </w:pPrChange>
            </w:pPr>
            <w:ins w:id="103" w:author="Le Liu" w:date="2020-08-21T09:51:00Z">
              <w:r>
                <w:t>FFS ACK/N</w:t>
              </w:r>
            </w:ins>
            <w:ins w:id="104" w:author="Le Liu" w:date="2020-08-21T09:52:00Z">
              <w:r>
                <w:t>ACK-based and NACK-based HARQ feedback</w:t>
              </w:r>
            </w:ins>
          </w:p>
          <w:p w14:paraId="174BB41C" w14:textId="500A51DA" w:rsidR="0037638F" w:rsidRPr="00862686" w:rsidDel="00427200" w:rsidRDefault="0037638F">
            <w:pPr>
              <w:widowControl w:val="0"/>
              <w:rPr>
                <w:del w:id="105" w:author="Le Liu" w:date="2020-08-21T09:46:00Z"/>
              </w:rPr>
            </w:pPr>
            <w:r w:rsidRPr="00862686">
              <w:t>For proposal 3, it seems not mature for companies to have consensus</w:t>
            </w:r>
            <w:r>
              <w:t xml:space="preserve"> in this meeting</w:t>
            </w:r>
            <w:r w:rsidRPr="00862686">
              <w:t>. We would like to revise the main bullet as</w:t>
            </w:r>
            <w:ins w:id="106"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07" w:author="Le Liu" w:date="2020-08-21T09:50:00Z">
              <w:r w:rsidRPr="00793744" w:rsidDel="00427200">
                <w:rPr>
                  <w:b/>
                  <w:highlight w:val="cyan"/>
                </w:rPr>
                <w:delText xml:space="preserve">Proposal </w:delText>
              </w:r>
              <w:r w:rsidDel="00427200">
                <w:rPr>
                  <w:b/>
                  <w:highlight w:val="cyan"/>
                </w:rPr>
                <w:delText>3</w:delText>
              </w:r>
            </w:del>
            <w:ins w:id="108"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09" w:author="Le Liu" w:date="2020-08-21T09:45:00Z">
              <w:r>
                <w:rPr>
                  <w:b/>
                </w:rPr>
                <w:t>Companies are recommended to t</w:t>
              </w:r>
            </w:ins>
            <w:del w:id="110"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proofErr w:type="spellStart"/>
            <w:r w:rsidRPr="00DA6373">
              <w:rPr>
                <w:lang w:eastAsia="zh-CN"/>
              </w:rPr>
              <w:lastRenderedPageBreak/>
              <w:t>Convida</w:t>
            </w:r>
            <w:proofErr w:type="spellEnd"/>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1" w:author="Fei Wang" w:date="2020-08-22T18:22:00Z"/>
        </w:trPr>
        <w:tc>
          <w:tcPr>
            <w:tcW w:w="2122" w:type="dxa"/>
          </w:tcPr>
          <w:p w14:paraId="749A75B5" w14:textId="1F19071C" w:rsidR="00D92F53" w:rsidRDefault="00D92F53" w:rsidP="00BB0323">
            <w:pPr>
              <w:widowControl w:val="0"/>
              <w:overflowPunct/>
              <w:autoSpaceDE/>
              <w:adjustRightInd/>
              <w:spacing w:after="0"/>
              <w:rPr>
                <w:ins w:id="112" w:author="Fei Wang" w:date="2020-08-22T18:22:00Z"/>
                <w:lang w:eastAsia="zh-CN"/>
              </w:rPr>
            </w:pPr>
            <w:ins w:id="113"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14" w:author="Fei Wang" w:date="2020-08-22T18:22:00Z"/>
                <w:lang w:eastAsia="zh-CN"/>
              </w:rPr>
            </w:pPr>
            <w:ins w:id="115"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16" w:author="Fei Wang" w:date="2020-08-23T19:56:00Z">
              <w:r w:rsidR="00606EB5">
                <w:rPr>
                  <w:lang w:eastAsia="zh-CN"/>
                </w:rPr>
                <w:t xml:space="preserve"> below this table</w:t>
              </w:r>
            </w:ins>
            <w:ins w:id="117"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18" w:author="Fei Wang" w:date="2020-08-22T18:22:00Z"/>
                <w:b/>
                <w:u w:val="single"/>
                <w:lang w:eastAsia="zh-CN"/>
              </w:rPr>
            </w:pPr>
            <w:ins w:id="119"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0" w:author="Fei Wang" w:date="2020-08-22T18:22:00Z"/>
                <w:lang w:eastAsia="zh-CN"/>
              </w:rPr>
            </w:pPr>
            <w:ins w:id="121"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2" w:author="Fei Wang" w:date="2020-08-22T18:22:00Z"/>
                <w:lang w:eastAsia="zh-CN"/>
              </w:rPr>
            </w:pPr>
            <w:ins w:id="123" w:author="Fei Wang" w:date="2020-08-22T18:22:00Z">
              <w:r>
                <w:rPr>
                  <w:lang w:eastAsia="zh-CN"/>
                </w:rPr>
                <w:t>@Huawei/MTK/ZTE/Ericsson/</w:t>
              </w:r>
              <w:proofErr w:type="spellStart"/>
              <w:r>
                <w:rPr>
                  <w:lang w:eastAsia="zh-CN"/>
                </w:rPr>
                <w:t>Convida</w:t>
              </w:r>
              <w:proofErr w:type="spellEnd"/>
              <w:r>
                <w:rPr>
                  <w:lang w:eastAsia="zh-CN"/>
                </w:rPr>
                <w:t>/Intel: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24" w:author="Fei Wang" w:date="2020-08-22T18:22:00Z"/>
                <w:lang w:eastAsia="zh-CN"/>
              </w:rPr>
            </w:pPr>
            <w:ins w:id="125" w:author="Fei Wang" w:date="2020-08-22T18:22:00Z">
              <w:r>
                <w:rPr>
                  <w:lang w:eastAsia="zh-CN"/>
                </w:rPr>
                <w:lastRenderedPageBreak/>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26" w:author="Fei Wang" w:date="2020-08-22T18:22:00Z"/>
                <w:lang w:eastAsia="zh-CN"/>
              </w:rPr>
            </w:pPr>
            <w:ins w:id="127"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28" w:author="Fei Wang" w:date="2020-08-22T18:28:00Z">
              <w:r w:rsidR="003E7FF8">
                <w:rPr>
                  <w:lang w:eastAsia="zh-CN"/>
                </w:rPr>
                <w:t xml:space="preserve"> hope the updated proposal is </w:t>
              </w:r>
            </w:ins>
            <w:ins w:id="129" w:author="Fei Wang" w:date="2020-08-22T18:22:00Z">
              <w:r>
                <w:rPr>
                  <w:lang w:eastAsia="zh-CN"/>
                </w:rPr>
                <w:t>OK</w:t>
              </w:r>
            </w:ins>
            <w:ins w:id="130" w:author="Fei Wang" w:date="2020-08-22T18:28:00Z">
              <w:r w:rsidR="003E7FF8">
                <w:rPr>
                  <w:lang w:eastAsia="zh-CN"/>
                </w:rPr>
                <w:t xml:space="preserve"> for you</w:t>
              </w:r>
            </w:ins>
            <w:ins w:id="131"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2" w:author="Fei Wang" w:date="2020-08-22T18:22:00Z"/>
                <w:lang w:eastAsia="zh-CN"/>
              </w:rPr>
            </w:pPr>
            <w:ins w:id="133"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34" w:author="Fei Wang" w:date="2020-08-22T18:22:00Z"/>
                <w:lang w:eastAsia="zh-CN"/>
              </w:rPr>
            </w:pPr>
            <w:ins w:id="135"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36"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37" w:author="Fei Wang" w:date="2020-08-22T18:22:00Z"/>
                <w:b/>
                <w:u w:val="single"/>
                <w:lang w:eastAsia="zh-CN"/>
              </w:rPr>
            </w:pPr>
            <w:ins w:id="138"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43" w:author="Fei Wang" w:date="2020-08-22T18:22:00Z"/>
                <w:lang w:eastAsia="zh-CN"/>
              </w:rPr>
            </w:pPr>
            <w:ins w:id="144"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45"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46" w:author="Fei Wang" w:date="2020-08-22T18:22:00Z"/>
                <w:b/>
                <w:u w:val="single"/>
                <w:lang w:eastAsia="zh-CN"/>
              </w:rPr>
            </w:pPr>
            <w:ins w:id="147"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 xml:space="preserve">Firstly, based on more companies’ inputs, it seems the majority view </w:t>
              </w:r>
            </w:ins>
            <w:ins w:id="150" w:author="Fei Wang" w:date="2020-08-22T18:30:00Z">
              <w:r w:rsidR="001B140A">
                <w:rPr>
                  <w:lang w:eastAsia="zh-CN"/>
                </w:rPr>
                <w:t>becomes</w:t>
              </w:r>
            </w:ins>
            <w:ins w:id="151"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2" w:author="Fei Wang" w:date="2020-08-22T18:22:00Z"/>
                <w:lang w:eastAsia="zh-CN"/>
              </w:rPr>
            </w:pPr>
            <w:ins w:id="153"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54" w:author="Fei Wang" w:date="2020-08-22T18:22:00Z"/>
                <w:lang w:eastAsia="zh-CN"/>
              </w:rPr>
            </w:pPr>
            <w:ins w:id="155"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56" w:author="Fei Wang" w:date="2020-08-22T18:22:00Z"/>
                <w:lang w:eastAsia="zh-CN"/>
              </w:rPr>
            </w:pPr>
            <w:ins w:id="157"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58" w:author="Fei Wang" w:date="2020-08-22T18:22:00Z"/>
                <w:lang w:eastAsia="zh-CN"/>
              </w:rPr>
            </w:pPr>
            <w:ins w:id="159" w:author="Fei Wang" w:date="2020-08-22T18:22:00Z">
              <w:r>
                <w:rPr>
                  <w:lang w:eastAsia="zh-CN"/>
                </w:rPr>
                <w:lastRenderedPageBreak/>
                <w:t xml:space="preserve">Please see if this is OK for everyone. </w:t>
              </w:r>
            </w:ins>
          </w:p>
        </w:tc>
      </w:tr>
    </w:tbl>
    <w:p w14:paraId="4363A701" w14:textId="618B654F" w:rsidR="001D4B08" w:rsidRDefault="001D4B08" w:rsidP="00A26709">
      <w:pPr>
        <w:jc w:val="both"/>
      </w:pPr>
    </w:p>
    <w:p w14:paraId="3BBA6702" w14:textId="525B5C2F" w:rsidR="001D4B08" w:rsidRDefault="001D4B08" w:rsidP="00A26709">
      <w:pPr>
        <w:jc w:val="both"/>
        <w:rPr>
          <w:ins w:id="160" w:author="Fei Wang" w:date="2020-08-23T19:50:00Z"/>
        </w:rPr>
      </w:pPr>
    </w:p>
    <w:p w14:paraId="745455E7" w14:textId="4363F945" w:rsidR="00435F9A" w:rsidRDefault="00435F9A" w:rsidP="00435F9A">
      <w:pPr>
        <w:jc w:val="both"/>
        <w:rPr>
          <w:ins w:id="161" w:author="Fei Wang" w:date="2020-08-23T19:57:00Z"/>
        </w:rPr>
      </w:pPr>
      <w:ins w:id="162"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ListParagraph"/>
        <w:widowControl w:val="0"/>
        <w:numPr>
          <w:ilvl w:val="0"/>
          <w:numId w:val="25"/>
        </w:numPr>
        <w:jc w:val="both"/>
        <w:rPr>
          <w:ins w:id="163" w:author="Fei Wang" w:date="2020-08-23T19:57:00Z"/>
          <w:rFonts w:eastAsia="宋体"/>
          <w:szCs w:val="20"/>
        </w:rPr>
      </w:pPr>
      <w:ins w:id="164"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ListParagraph"/>
        <w:widowControl w:val="0"/>
        <w:numPr>
          <w:ilvl w:val="1"/>
          <w:numId w:val="25"/>
        </w:numPr>
        <w:jc w:val="both"/>
        <w:rPr>
          <w:ins w:id="165" w:author="Fei Wang" w:date="2020-08-23T19:57:00Z"/>
          <w:rFonts w:eastAsia="宋体"/>
          <w:szCs w:val="20"/>
        </w:rPr>
      </w:pPr>
      <w:ins w:id="166"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ListParagraph"/>
        <w:widowControl w:val="0"/>
        <w:numPr>
          <w:ilvl w:val="0"/>
          <w:numId w:val="25"/>
        </w:numPr>
        <w:jc w:val="both"/>
        <w:rPr>
          <w:ins w:id="167" w:author="Fei Wang" w:date="2020-08-23T19:57:00Z"/>
          <w:rFonts w:eastAsia="宋体"/>
          <w:szCs w:val="20"/>
          <w:highlight w:val="cyan"/>
        </w:rPr>
      </w:pPr>
      <w:ins w:id="168"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ListParagraph"/>
        <w:widowControl w:val="0"/>
        <w:numPr>
          <w:ilvl w:val="1"/>
          <w:numId w:val="25"/>
        </w:numPr>
        <w:jc w:val="both"/>
        <w:rPr>
          <w:ins w:id="169" w:author="Fei Wang" w:date="2020-08-23T19:57:00Z"/>
          <w:rFonts w:eastAsia="宋体"/>
          <w:szCs w:val="20"/>
        </w:rPr>
      </w:pPr>
      <w:ins w:id="170"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ListParagraph"/>
        <w:widowControl w:val="0"/>
        <w:numPr>
          <w:ilvl w:val="1"/>
          <w:numId w:val="25"/>
        </w:numPr>
        <w:jc w:val="both"/>
        <w:rPr>
          <w:ins w:id="171" w:author="Fei Wang" w:date="2020-08-23T19:57:00Z"/>
          <w:rFonts w:eastAsia="宋体"/>
          <w:szCs w:val="20"/>
        </w:rPr>
      </w:pPr>
      <w:ins w:id="172"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ListParagraph"/>
        <w:widowControl w:val="0"/>
        <w:numPr>
          <w:ilvl w:val="0"/>
          <w:numId w:val="25"/>
        </w:numPr>
        <w:jc w:val="both"/>
        <w:rPr>
          <w:ins w:id="173" w:author="Fei Wang" w:date="2020-08-23T19:57:00Z"/>
          <w:rFonts w:eastAsia="宋体"/>
          <w:strike/>
          <w:szCs w:val="20"/>
        </w:rPr>
      </w:pPr>
      <w:ins w:id="174"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ListParagraph"/>
        <w:widowControl w:val="0"/>
        <w:numPr>
          <w:ilvl w:val="1"/>
          <w:numId w:val="20"/>
        </w:numPr>
        <w:jc w:val="both"/>
        <w:rPr>
          <w:ins w:id="175" w:author="Fei Wang" w:date="2020-08-23T19:57:00Z"/>
          <w:rFonts w:eastAsia="宋体"/>
          <w:strike/>
          <w:szCs w:val="20"/>
        </w:rPr>
      </w:pPr>
      <w:ins w:id="176"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ListParagraph"/>
        <w:widowControl w:val="0"/>
        <w:numPr>
          <w:ilvl w:val="1"/>
          <w:numId w:val="20"/>
        </w:numPr>
        <w:jc w:val="both"/>
        <w:rPr>
          <w:ins w:id="177" w:author="Fei Wang" w:date="2020-08-23T19:57:00Z"/>
          <w:rFonts w:eastAsia="宋体"/>
          <w:strike/>
          <w:szCs w:val="20"/>
        </w:rPr>
      </w:pPr>
      <w:ins w:id="178"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ListParagraph"/>
        <w:widowControl w:val="0"/>
        <w:numPr>
          <w:ilvl w:val="1"/>
          <w:numId w:val="20"/>
        </w:numPr>
        <w:jc w:val="both"/>
        <w:rPr>
          <w:ins w:id="179" w:author="Fei Wang" w:date="2020-08-23T19:57:00Z"/>
          <w:rFonts w:eastAsia="宋体"/>
          <w:strike/>
          <w:szCs w:val="20"/>
        </w:rPr>
      </w:pPr>
      <w:ins w:id="180"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ListParagraph"/>
        <w:widowControl w:val="0"/>
        <w:numPr>
          <w:ilvl w:val="2"/>
          <w:numId w:val="20"/>
        </w:numPr>
        <w:jc w:val="both"/>
        <w:rPr>
          <w:ins w:id="181" w:author="Fei Wang" w:date="2020-08-23T19:57:00Z"/>
          <w:rFonts w:eastAsia="宋体"/>
          <w:strike/>
          <w:szCs w:val="20"/>
        </w:rPr>
      </w:pPr>
      <w:ins w:id="182"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ListParagraph"/>
        <w:widowControl w:val="0"/>
        <w:numPr>
          <w:ilvl w:val="2"/>
          <w:numId w:val="20"/>
        </w:numPr>
        <w:jc w:val="both"/>
        <w:rPr>
          <w:ins w:id="183" w:author="Fei Wang" w:date="2020-08-23T19:57:00Z"/>
          <w:rFonts w:eastAsia="宋体"/>
          <w:strike/>
          <w:szCs w:val="20"/>
        </w:rPr>
      </w:pPr>
      <w:ins w:id="184"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ListParagraph"/>
        <w:widowControl w:val="0"/>
        <w:numPr>
          <w:ilvl w:val="2"/>
          <w:numId w:val="20"/>
        </w:numPr>
        <w:jc w:val="both"/>
        <w:rPr>
          <w:ins w:id="185" w:author="Fei Wang" w:date="2020-08-23T19:57:00Z"/>
          <w:rFonts w:eastAsia="宋体"/>
          <w:strike/>
          <w:szCs w:val="20"/>
        </w:rPr>
      </w:pPr>
      <w:ins w:id="186" w:author="Fei Wang" w:date="2020-08-23T19:57:00Z">
        <w:r w:rsidRPr="00F808A8">
          <w:rPr>
            <w:rFonts w:eastAsia="宋体"/>
            <w:strike/>
            <w:szCs w:val="20"/>
          </w:rPr>
          <w:t>Option 3: Full buffer</w:t>
        </w:r>
      </w:ins>
    </w:p>
    <w:p w14:paraId="5A0BF8C5" w14:textId="77777777" w:rsidR="00435F9A" w:rsidRPr="00F808A8" w:rsidRDefault="00435F9A" w:rsidP="00435F9A">
      <w:pPr>
        <w:pStyle w:val="ListParagraph"/>
        <w:widowControl w:val="0"/>
        <w:numPr>
          <w:ilvl w:val="1"/>
          <w:numId w:val="20"/>
        </w:numPr>
        <w:jc w:val="both"/>
        <w:rPr>
          <w:ins w:id="187" w:author="Fei Wang" w:date="2020-08-23T19:57:00Z"/>
          <w:rFonts w:eastAsia="宋体"/>
          <w:strike/>
          <w:szCs w:val="20"/>
        </w:rPr>
      </w:pPr>
      <w:ins w:id="188" w:author="Fei Wang" w:date="2020-08-23T19:57:00Z">
        <w:r w:rsidRPr="00F808A8">
          <w:rPr>
            <w:rFonts w:eastAsia="宋体"/>
            <w:strike/>
            <w:szCs w:val="20"/>
          </w:rPr>
          <w:t>FFS: Performance metrics</w:t>
        </w:r>
      </w:ins>
    </w:p>
    <w:p w14:paraId="18539215" w14:textId="77777777" w:rsidR="00435F9A" w:rsidRPr="00F808A8" w:rsidRDefault="00435F9A" w:rsidP="00435F9A">
      <w:pPr>
        <w:pStyle w:val="ListParagraph"/>
        <w:widowControl w:val="0"/>
        <w:numPr>
          <w:ilvl w:val="1"/>
          <w:numId w:val="20"/>
        </w:numPr>
        <w:jc w:val="both"/>
        <w:rPr>
          <w:ins w:id="189" w:author="Fei Wang" w:date="2020-08-23T19:57:00Z"/>
          <w:rFonts w:eastAsia="宋体"/>
          <w:strike/>
          <w:szCs w:val="20"/>
        </w:rPr>
      </w:pPr>
      <w:ins w:id="190"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ListParagraph"/>
        <w:widowControl w:val="0"/>
        <w:numPr>
          <w:ilvl w:val="1"/>
          <w:numId w:val="20"/>
        </w:numPr>
        <w:jc w:val="both"/>
        <w:rPr>
          <w:ins w:id="191" w:author="Fei Wang" w:date="2020-08-23T19:57:00Z"/>
          <w:rFonts w:eastAsia="宋体"/>
          <w:strike/>
          <w:szCs w:val="20"/>
        </w:rPr>
      </w:pPr>
      <w:ins w:id="192"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ListParagraph"/>
        <w:widowControl w:val="0"/>
        <w:numPr>
          <w:ilvl w:val="2"/>
          <w:numId w:val="20"/>
        </w:numPr>
        <w:jc w:val="both"/>
        <w:rPr>
          <w:ins w:id="193" w:author="Fei Wang" w:date="2020-08-23T19:57:00Z"/>
          <w:strike/>
        </w:rPr>
      </w:pPr>
      <w:ins w:id="194"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195" w:author="Fei Wang" w:date="2020-08-23T19:59:00Z"/>
          <w:lang w:eastAsia="zh-CN"/>
        </w:rPr>
      </w:pPr>
      <w:ins w:id="196" w:author="Fei Wang" w:date="2020-08-23T19:59:00Z">
        <w:r>
          <w:rPr>
            <w:lang w:eastAsia="zh-CN"/>
          </w:rPr>
          <w:t xml:space="preserve">Companies can </w:t>
        </w:r>
      </w:ins>
      <w:ins w:id="197" w:author="Fei Wang" w:date="2020-08-23T20:00:00Z">
        <w:r w:rsidR="00C51E2B">
          <w:rPr>
            <w:lang w:eastAsia="zh-CN"/>
          </w:rPr>
          <w:t xml:space="preserve">provide </w:t>
        </w:r>
      </w:ins>
      <w:ins w:id="198" w:author="Fei Wang" w:date="2020-08-23T19:59:00Z">
        <w:r>
          <w:rPr>
            <w:lang w:eastAsia="zh-CN"/>
          </w:rPr>
          <w:t>comment</w:t>
        </w:r>
      </w:ins>
      <w:ins w:id="199" w:author="Fei Wang" w:date="2020-08-23T20:00:00Z">
        <w:r w:rsidR="00C51E2B">
          <w:rPr>
            <w:lang w:eastAsia="zh-CN"/>
          </w:rPr>
          <w:t>s</w:t>
        </w:r>
      </w:ins>
      <w:ins w:id="200" w:author="Fei Wang" w:date="2020-08-23T19:59:00Z">
        <w:r>
          <w:rPr>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14:paraId="646A0AE3" w14:textId="77777777" w:rsidTr="00BB0323">
        <w:trPr>
          <w:ins w:id="201"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2" w:author="Fei Wang" w:date="2020-08-23T19:59:00Z"/>
                <w:rFonts w:ascii="Calibri" w:hAnsi="Calibri"/>
                <w:b/>
                <w:kern w:val="2"/>
                <w:sz w:val="21"/>
                <w:szCs w:val="22"/>
                <w:lang w:val="fr-FR" w:eastAsia="zh-CN"/>
              </w:rPr>
            </w:pPr>
            <w:ins w:id="203"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04" w:author="Fei Wang" w:date="2020-08-23T19:59:00Z"/>
                <w:rFonts w:ascii="Calibri" w:hAnsi="Calibri"/>
                <w:b/>
                <w:kern w:val="2"/>
                <w:sz w:val="21"/>
                <w:szCs w:val="22"/>
                <w:lang w:val="fr-FR" w:eastAsia="zh-CN"/>
              </w:rPr>
            </w:pPr>
            <w:ins w:id="205" w:author="Fei Wang" w:date="2020-08-23T19:59:00Z">
              <w:r>
                <w:rPr>
                  <w:b/>
                  <w:lang w:val="en-GB" w:eastAsia="zh-CN"/>
                </w:rPr>
                <w:t>Comment</w:t>
              </w:r>
            </w:ins>
          </w:p>
        </w:tc>
      </w:tr>
      <w:tr w:rsidR="00F95926" w14:paraId="6840F2A1" w14:textId="77777777" w:rsidTr="00BB0323">
        <w:trPr>
          <w:ins w:id="20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after="0"/>
              <w:rPr>
                <w:ins w:id="207" w:author="Fei Wang" w:date="2020-08-23T19:59:00Z"/>
                <w:rFonts w:ascii="Calibri" w:eastAsia="Malgun Gothic" w:hAnsi="Calibri"/>
                <w:kern w:val="2"/>
                <w:sz w:val="21"/>
                <w:szCs w:val="22"/>
                <w:lang w:val="fr-FR" w:eastAsia="ko-KR"/>
                <w:rPrChange w:id="208" w:author="LEE Young Dae/5G Wireless Communication Standard Task(youngdae.lee@lge.com)" w:date="2020-08-24T11:32:00Z">
                  <w:rPr>
                    <w:ins w:id="209" w:author="Fei Wang" w:date="2020-08-23T19:59:00Z"/>
                    <w:rFonts w:ascii="Calibri" w:hAnsi="Calibri"/>
                    <w:kern w:val="2"/>
                    <w:sz w:val="21"/>
                    <w:szCs w:val="22"/>
                    <w:lang w:val="fr-FR" w:eastAsia="zh-CN"/>
                  </w:rPr>
                </w:rPrChange>
              </w:rPr>
            </w:pPr>
            <w:ins w:id="210"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1" w:author="LEE Young Dae/5G Wireless Communication Standard Task(youngdae.lee@lge.com)" w:date="2020-08-24T11:34:00Z"/>
                <w:rFonts w:ascii="Calibri" w:eastAsia="Malgun Gothic" w:hAnsi="Calibri"/>
                <w:kern w:val="2"/>
                <w:sz w:val="21"/>
                <w:szCs w:val="22"/>
                <w:lang w:val="fr-FR" w:eastAsia="ko-KR"/>
              </w:rPr>
            </w:pPr>
            <w:proofErr w:type="spellStart"/>
            <w:ins w:id="212" w:author="LEE Young Dae/5G Wireless Communication Standard Task(youngdae.lee@lge.com)" w:date="2020-08-24T11:41:00Z">
              <w:r>
                <w:rPr>
                  <w:rFonts w:ascii="Calibri" w:eastAsia="Malgun Gothic" w:hAnsi="Calibri"/>
                  <w:kern w:val="2"/>
                  <w:sz w:val="21"/>
                  <w:szCs w:val="22"/>
                  <w:lang w:val="fr-FR" w:eastAsia="ko-KR"/>
                </w:rPr>
                <w:t>Regarding</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Proposal</w:t>
              </w:r>
              <w:proofErr w:type="spellEnd"/>
              <w:r>
                <w:rPr>
                  <w:rFonts w:ascii="Calibri" w:eastAsia="Malgun Gothic" w:hAnsi="Calibri"/>
                  <w:kern w:val="2"/>
                  <w:sz w:val="21"/>
                  <w:szCs w:val="22"/>
                  <w:lang w:val="fr-FR" w:eastAsia="ko-KR"/>
                </w:rPr>
                <w:t xml:space="preserve"> 1, t</w:t>
              </w:r>
            </w:ins>
            <w:ins w:id="213" w:author="LEE Young Dae/5G Wireless Communication Standard Task(youngdae.lee@lge.com)" w:date="2020-08-24T11:32:00Z">
              <w:r>
                <w:rPr>
                  <w:rFonts w:ascii="Calibri" w:eastAsia="Malgun Gothic" w:hAnsi="Calibri" w:hint="eastAsia"/>
                  <w:kern w:val="2"/>
                  <w:sz w:val="21"/>
                  <w:szCs w:val="22"/>
                  <w:lang w:val="fr-FR" w:eastAsia="ko-KR"/>
                </w:rPr>
                <w:t xml:space="preserve">he </w:t>
              </w:r>
              <w:proofErr w:type="spellStart"/>
              <w:r>
                <w:rPr>
                  <w:rFonts w:ascii="Calibri" w:eastAsia="Malgun Gothic" w:hAnsi="Calibri" w:hint="eastAsia"/>
                  <w:kern w:val="2"/>
                  <w:sz w:val="21"/>
                  <w:szCs w:val="22"/>
                  <w:lang w:val="fr-FR" w:eastAsia="ko-KR"/>
                </w:rPr>
                <w:t>meaning</w:t>
              </w:r>
              <w:proofErr w:type="spellEnd"/>
              <w:r>
                <w:rPr>
                  <w:rFonts w:ascii="Calibri" w:eastAsia="Malgun Gothic" w:hAnsi="Calibri" w:hint="eastAsia"/>
                  <w:kern w:val="2"/>
                  <w:sz w:val="21"/>
                  <w:szCs w:val="22"/>
                  <w:lang w:val="fr-FR" w:eastAsia="ko-KR"/>
                </w:rPr>
                <w:t xml:space="preserve"> of the MBS PDSCH </w:t>
              </w:r>
            </w:ins>
            <w:proofErr w:type="spellStart"/>
            <w:ins w:id="214" w:author="LEE Young Dae/5G Wireless Communication Standard Task(youngdae.lee@lge.com)" w:date="2020-08-24T11:33:00Z">
              <w:r>
                <w:rPr>
                  <w:rFonts w:ascii="Calibri" w:eastAsia="Malgun Gothic" w:hAnsi="Calibri"/>
                  <w:kern w:val="2"/>
                  <w:sz w:val="21"/>
                  <w:szCs w:val="22"/>
                  <w:lang w:val="fr-FR" w:eastAsia="ko-KR"/>
                </w:rPr>
                <w:t>is</w:t>
              </w:r>
              <w:proofErr w:type="spellEnd"/>
              <w:r>
                <w:rPr>
                  <w:rFonts w:ascii="Calibri" w:eastAsia="Malgun Gothic" w:hAnsi="Calibri"/>
                  <w:kern w:val="2"/>
                  <w:sz w:val="21"/>
                  <w:szCs w:val="22"/>
                  <w:lang w:val="fr-FR" w:eastAsia="ko-KR"/>
                </w:rPr>
                <w:t xml:space="preserve"> not </w:t>
              </w:r>
              <w:proofErr w:type="spellStart"/>
              <w:r>
                <w:rPr>
                  <w:rFonts w:ascii="Calibri" w:eastAsia="Malgun Gothic" w:hAnsi="Calibri"/>
                  <w:kern w:val="2"/>
                  <w:sz w:val="21"/>
                  <w:szCs w:val="22"/>
                  <w:lang w:val="fr-FR" w:eastAsia="ko-KR"/>
                </w:rPr>
                <w:t>clear</w:t>
              </w:r>
              <w:proofErr w:type="spellEnd"/>
              <w:r>
                <w:rPr>
                  <w:rFonts w:ascii="Calibri" w:eastAsia="Malgun Gothic" w:hAnsi="Calibri"/>
                  <w:kern w:val="2"/>
                  <w:sz w:val="21"/>
                  <w:szCs w:val="22"/>
                  <w:lang w:val="fr-FR" w:eastAsia="ko-KR"/>
                </w:rPr>
                <w:t xml:space="preserve"> to us</w:t>
              </w:r>
            </w:ins>
            <w:ins w:id="215" w:author="LEE Young Dae/5G Wireless Communication Standard Task(youngdae.lee@lge.com)" w:date="2020-08-24T11:39:00Z">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epecially</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with</w:t>
              </w:r>
              <w:proofErr w:type="spellEnd"/>
              <w:r>
                <w:rPr>
                  <w:rFonts w:ascii="Calibri" w:eastAsia="Malgun Gothic" w:hAnsi="Calibri"/>
                  <w:kern w:val="2"/>
                  <w:sz w:val="21"/>
                  <w:szCs w:val="22"/>
                  <w:lang w:val="fr-FR" w:eastAsia="ko-KR"/>
                </w:rPr>
                <w:t xml:space="preserve"> UE </w:t>
              </w:r>
              <w:proofErr w:type="spellStart"/>
              <w:r>
                <w:rPr>
                  <w:rFonts w:ascii="Calibri" w:eastAsia="Malgun Gothic" w:hAnsi="Calibri"/>
                  <w:kern w:val="2"/>
                  <w:sz w:val="21"/>
                  <w:szCs w:val="22"/>
                  <w:lang w:val="fr-FR" w:eastAsia="ko-KR"/>
                </w:rPr>
                <w:t>specific</w:t>
              </w:r>
              <w:proofErr w:type="spellEnd"/>
              <w:r>
                <w:rPr>
                  <w:rFonts w:ascii="Calibri" w:eastAsia="Malgun Gothic" w:hAnsi="Calibri"/>
                  <w:kern w:val="2"/>
                  <w:sz w:val="21"/>
                  <w:szCs w:val="22"/>
                  <w:lang w:val="fr-FR" w:eastAsia="ko-KR"/>
                </w:rPr>
                <w:t xml:space="preserve"> PDCCH</w:t>
              </w:r>
            </w:ins>
            <w:ins w:id="216" w:author="LEE Young Dae/5G Wireless Communication Standard Task(youngdae.lee@lge.com)" w:date="2020-08-24T11:34:00Z">
              <w:r>
                <w:rPr>
                  <w:rFonts w:ascii="Calibri" w:eastAsia="Malgun Gothic" w:hAnsi="Calibri"/>
                  <w:kern w:val="2"/>
                  <w:sz w:val="21"/>
                  <w:szCs w:val="22"/>
                  <w:lang w:val="fr-FR" w:eastAsia="ko-KR"/>
                </w:rPr>
                <w:t xml:space="preserve">. </w:t>
              </w:r>
            </w:ins>
            <w:proofErr w:type="spellStart"/>
            <w:ins w:id="217" w:author="LEE Young Dae/5G Wireless Communication Standard Task(youngdae.lee@lge.com)" w:date="2020-08-24T11:37:00Z">
              <w:r>
                <w:rPr>
                  <w:rFonts w:ascii="Calibri" w:eastAsia="Malgun Gothic" w:hAnsi="Calibri"/>
                  <w:kern w:val="2"/>
                  <w:sz w:val="21"/>
                  <w:szCs w:val="22"/>
                  <w:lang w:val="fr-FR" w:eastAsia="ko-KR"/>
                </w:rPr>
                <w:t>We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think</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that</w:t>
              </w:r>
              <w:proofErr w:type="spellEnd"/>
              <w:r>
                <w:rPr>
                  <w:rFonts w:ascii="Calibri" w:eastAsia="Malgun Gothic" w:hAnsi="Calibri"/>
                  <w:kern w:val="2"/>
                  <w:sz w:val="21"/>
                  <w:szCs w:val="22"/>
                  <w:lang w:val="fr-FR" w:eastAsia="ko-KR"/>
                </w:rPr>
                <w:t xml:space="preserve"> PDSCH </w:t>
              </w:r>
              <w:proofErr w:type="spellStart"/>
              <w:r>
                <w:rPr>
                  <w:rFonts w:ascii="Calibri" w:eastAsia="Malgun Gothic" w:hAnsi="Calibri"/>
                  <w:kern w:val="2"/>
                  <w:sz w:val="21"/>
                  <w:szCs w:val="22"/>
                  <w:lang w:val="fr-FR" w:eastAsia="ko-KR"/>
                </w:rPr>
                <w:t>transmssion</w:t>
              </w:r>
              <w:proofErr w:type="spellEnd"/>
              <w:r>
                <w:rPr>
                  <w:rFonts w:ascii="Calibri" w:eastAsia="Malgun Gothic" w:hAnsi="Calibri"/>
                  <w:kern w:val="2"/>
                  <w:sz w:val="21"/>
                  <w:szCs w:val="22"/>
                  <w:lang w:val="fr-FR" w:eastAsia="ko-KR"/>
                </w:rPr>
                <w:t xml:space="preserve"> of </w:t>
              </w:r>
              <w:proofErr w:type="gramStart"/>
              <w:r>
                <w:rPr>
                  <w:rFonts w:ascii="Calibri" w:eastAsia="Malgun Gothic" w:hAnsi="Calibri"/>
                  <w:kern w:val="2"/>
                  <w:sz w:val="21"/>
                  <w:szCs w:val="22"/>
                  <w:lang w:val="fr-FR" w:eastAsia="ko-KR"/>
                </w:rPr>
                <w:t>a</w:t>
              </w:r>
              <w:proofErr w:type="gramEnd"/>
              <w:r>
                <w:rPr>
                  <w:rFonts w:ascii="Calibri" w:eastAsia="Malgun Gothic" w:hAnsi="Calibri"/>
                  <w:kern w:val="2"/>
                  <w:sz w:val="21"/>
                  <w:szCs w:val="22"/>
                  <w:lang w:val="fr-FR" w:eastAsia="ko-KR"/>
                </w:rPr>
                <w:t xml:space="preserve"> MBS data </w:t>
              </w:r>
              <w:proofErr w:type="spellStart"/>
              <w:r>
                <w:rPr>
                  <w:rFonts w:ascii="Calibri" w:eastAsia="Malgun Gothic" w:hAnsi="Calibri"/>
                  <w:kern w:val="2"/>
                  <w:sz w:val="21"/>
                  <w:szCs w:val="22"/>
                  <w:lang w:val="fr-FR" w:eastAsia="ko-KR"/>
                </w:rPr>
                <w:t>can</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be</w:t>
              </w:r>
            </w:ins>
            <w:proofErr w:type="spellEnd"/>
            <w:ins w:id="218" w:author="LEE Young Dae/5G Wireless Communication Standard Task(youngdae.lee@lge.com)" w:date="2020-08-24T11:38:00Z">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either</w:t>
              </w:r>
            </w:ins>
            <w:proofErr w:type="spellEnd"/>
            <w:ins w:id="219" w:author="LEE Young Dae/5G Wireless Communication Standard Task(youngdae.lee@lge.com)" w:date="2020-08-24T11:37:00Z">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specific</w:t>
              </w:r>
              <w:proofErr w:type="spellEnd"/>
              <w:r>
                <w:rPr>
                  <w:rFonts w:ascii="Calibri" w:eastAsia="Malgun Gothic" w:hAnsi="Calibri"/>
                  <w:kern w:val="2"/>
                  <w:sz w:val="21"/>
                  <w:szCs w:val="22"/>
                  <w:lang w:val="fr-FR" w:eastAsia="ko-KR"/>
                </w:rPr>
                <w:t xml:space="preserve"> to a single UE</w:t>
              </w:r>
            </w:ins>
            <w:ins w:id="220" w:author="LEE Young Dae/5G Wireless Communication Standard Task(youngdae.lee@lge.com)" w:date="2020-08-24T11:39:00Z">
              <w:r>
                <w:rPr>
                  <w:rFonts w:ascii="Calibri" w:eastAsia="Malgun Gothic" w:hAnsi="Calibri"/>
                  <w:kern w:val="2"/>
                  <w:sz w:val="21"/>
                  <w:szCs w:val="22"/>
                  <w:lang w:val="fr-FR" w:eastAsia="ko-KR"/>
                </w:rPr>
                <w:t xml:space="preserve"> (i.e. UE </w:t>
              </w:r>
              <w:proofErr w:type="spellStart"/>
              <w:r>
                <w:rPr>
                  <w:rFonts w:ascii="Calibri" w:eastAsia="Malgun Gothic" w:hAnsi="Calibri"/>
                  <w:kern w:val="2"/>
                  <w:sz w:val="21"/>
                  <w:szCs w:val="22"/>
                  <w:lang w:val="fr-FR" w:eastAsia="ko-KR"/>
                </w:rPr>
                <w:t>specific</w:t>
              </w:r>
              <w:proofErr w:type="spellEnd"/>
              <w:r>
                <w:rPr>
                  <w:rFonts w:ascii="Calibri" w:eastAsia="Malgun Gothic" w:hAnsi="Calibri"/>
                  <w:kern w:val="2"/>
                  <w:sz w:val="21"/>
                  <w:szCs w:val="22"/>
                  <w:lang w:val="fr-FR" w:eastAsia="ko-KR"/>
                </w:rPr>
                <w:t xml:space="preserve"> PDSCH)</w:t>
              </w:r>
            </w:ins>
            <w:ins w:id="221" w:author="LEE Young Dae/5G Wireless Communication Standard Task(youngdae.lee@lge.com)" w:date="2020-08-24T11:37:00Z">
              <w:r>
                <w:rPr>
                  <w:rFonts w:ascii="Calibri" w:eastAsia="Malgun Gothic" w:hAnsi="Calibri"/>
                  <w:kern w:val="2"/>
                  <w:sz w:val="21"/>
                  <w:szCs w:val="22"/>
                  <w:lang w:val="fr-FR" w:eastAsia="ko-KR"/>
                </w:rPr>
                <w:t xml:space="preserve"> or </w:t>
              </w:r>
            </w:ins>
            <w:proofErr w:type="spellStart"/>
            <w:ins w:id="222" w:author="LEE Young Dae/5G Wireless Communication Standard Task(youngdae.lee@lge.com)" w:date="2020-08-24T11:38:00Z">
              <w:r>
                <w:rPr>
                  <w:rFonts w:ascii="Calibri" w:eastAsia="Malgun Gothic" w:hAnsi="Calibri"/>
                  <w:kern w:val="2"/>
                  <w:sz w:val="21"/>
                  <w:szCs w:val="22"/>
                  <w:lang w:val="fr-FR" w:eastAsia="ko-KR"/>
                </w:rPr>
                <w:t>common</w:t>
              </w:r>
              <w:proofErr w:type="spellEnd"/>
              <w:r>
                <w:rPr>
                  <w:rFonts w:ascii="Calibri" w:eastAsia="Malgun Gothic" w:hAnsi="Calibri"/>
                  <w:kern w:val="2"/>
                  <w:sz w:val="21"/>
                  <w:szCs w:val="22"/>
                  <w:lang w:val="fr-FR" w:eastAsia="ko-KR"/>
                </w:rPr>
                <w:t xml:space="preserve"> to a group of </w:t>
              </w:r>
              <w:proofErr w:type="spellStart"/>
              <w:r>
                <w:rPr>
                  <w:rFonts w:ascii="Calibri" w:eastAsia="Malgun Gothic" w:hAnsi="Calibri"/>
                  <w:kern w:val="2"/>
                  <w:sz w:val="21"/>
                  <w:szCs w:val="22"/>
                  <w:lang w:val="fr-FR" w:eastAsia="ko-KR"/>
                </w:rPr>
                <w:t>UEs</w:t>
              </w:r>
            </w:ins>
            <w:proofErr w:type="spellEnd"/>
            <w:ins w:id="223" w:author="LEE Young Dae/5G Wireless Communication Standard Task(youngdae.lee@lge.com)" w:date="2020-08-24T11:39:00Z">
              <w:r>
                <w:rPr>
                  <w:rFonts w:ascii="Calibri" w:eastAsia="Malgun Gothic" w:hAnsi="Calibri"/>
                  <w:kern w:val="2"/>
                  <w:sz w:val="21"/>
                  <w:szCs w:val="22"/>
                  <w:lang w:val="fr-FR" w:eastAsia="ko-KR"/>
                </w:rPr>
                <w:t xml:space="preserve"> (i.e. group </w:t>
              </w:r>
              <w:proofErr w:type="spellStart"/>
              <w:r>
                <w:rPr>
                  <w:rFonts w:ascii="Calibri" w:eastAsia="Malgun Gothic" w:hAnsi="Calibri"/>
                  <w:kern w:val="2"/>
                  <w:sz w:val="21"/>
                  <w:szCs w:val="22"/>
                  <w:lang w:val="fr-FR" w:eastAsia="ko-KR"/>
                </w:rPr>
                <w:t>common</w:t>
              </w:r>
              <w:proofErr w:type="spellEnd"/>
              <w:r>
                <w:rPr>
                  <w:rFonts w:ascii="Calibri" w:eastAsia="Malgun Gothic" w:hAnsi="Calibri"/>
                  <w:kern w:val="2"/>
                  <w:sz w:val="21"/>
                  <w:szCs w:val="22"/>
                  <w:lang w:val="fr-FR" w:eastAsia="ko-KR"/>
                </w:rPr>
                <w:t xml:space="preserve"> PDSCH)</w:t>
              </w:r>
            </w:ins>
            <w:ins w:id="224" w:author="LEE Young Dae/5G Wireless Communication Standard Task(youngdae.lee@lge.com)" w:date="2020-08-24T11:38:00Z">
              <w:r>
                <w:rPr>
                  <w:rFonts w:ascii="Calibri" w:eastAsia="Malgun Gothic" w:hAnsi="Calibri"/>
                  <w:kern w:val="2"/>
                  <w:sz w:val="21"/>
                  <w:szCs w:val="22"/>
                  <w:lang w:val="fr-FR" w:eastAsia="ko-KR"/>
                </w:rPr>
                <w:t xml:space="preserve">. </w:t>
              </w:r>
            </w:ins>
            <w:proofErr w:type="spellStart"/>
            <w:ins w:id="225" w:author="LEE Young Dae/5G Wireless Communication Standard Task(youngdae.lee@lge.com)" w:date="2020-08-24T11:40:00Z">
              <w:r>
                <w:rPr>
                  <w:rFonts w:ascii="Calibri" w:eastAsia="Malgun Gothic" w:hAnsi="Calibri"/>
                  <w:kern w:val="2"/>
                  <w:sz w:val="21"/>
                  <w:szCs w:val="22"/>
                  <w:lang w:val="fr-FR" w:eastAsia="ko-KR"/>
                </w:rPr>
                <w:t>Accordingly</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w:t>
              </w:r>
            </w:ins>
            <w:ins w:id="226" w:author="LEE Young Dae/5G Wireless Communication Standard Task(youngdae.lee@lge.com)" w:date="2020-08-24T11:34:00Z">
              <w:r>
                <w:rPr>
                  <w:rFonts w:ascii="Calibri" w:eastAsia="Malgun Gothic" w:hAnsi="Calibri"/>
                  <w:kern w:val="2"/>
                  <w:sz w:val="21"/>
                  <w:szCs w:val="22"/>
                  <w:lang w:val="fr-FR" w:eastAsia="ko-KR"/>
                </w:rPr>
                <w:t>e</w:t>
              </w:r>
              <w:proofErr w:type="spellEnd"/>
              <w:r>
                <w:rPr>
                  <w:rFonts w:ascii="Calibri" w:eastAsia="Malgun Gothic" w:hAnsi="Calibri"/>
                  <w:kern w:val="2"/>
                  <w:sz w:val="21"/>
                  <w:szCs w:val="22"/>
                  <w:lang w:val="fr-FR" w:eastAsia="ko-KR"/>
                </w:rPr>
                <w:t xml:space="preserve"> propose to </w:t>
              </w:r>
            </w:ins>
            <w:proofErr w:type="spellStart"/>
            <w:ins w:id="227" w:author="LEE Young Dae/5G Wireless Communication Standard Task(youngdae.lee@lge.com)" w:date="2020-08-24T11:40:00Z">
              <w:r>
                <w:rPr>
                  <w:rFonts w:ascii="Calibri" w:eastAsia="Malgun Gothic" w:hAnsi="Calibri"/>
                  <w:kern w:val="2"/>
                  <w:sz w:val="21"/>
                  <w:szCs w:val="22"/>
                  <w:lang w:val="fr-FR" w:eastAsia="ko-KR"/>
                </w:rPr>
                <w:t>clarify</w:t>
              </w:r>
            </w:ins>
            <w:proofErr w:type="spellEnd"/>
            <w:ins w:id="228" w:author="LEE Young Dae/5G Wireless Communication Standard Task(youngdae.lee@lge.com)" w:date="2020-08-24T11:34:00Z">
              <w:r>
                <w:rPr>
                  <w:rFonts w:ascii="Calibri" w:eastAsia="Malgun Gothic" w:hAnsi="Calibri"/>
                  <w:kern w:val="2"/>
                  <w:sz w:val="21"/>
                  <w:szCs w:val="22"/>
                  <w:lang w:val="fr-FR" w:eastAsia="ko-KR"/>
                </w:rPr>
                <w:t xml:space="preserve"> the </w:t>
              </w:r>
              <w:proofErr w:type="spellStart"/>
              <w:r>
                <w:rPr>
                  <w:rFonts w:ascii="Calibri" w:eastAsia="Malgun Gothic" w:hAnsi="Calibri"/>
                  <w:kern w:val="2"/>
                  <w:sz w:val="21"/>
                  <w:szCs w:val="22"/>
                  <w:lang w:val="fr-FR" w:eastAsia="ko-KR"/>
                </w:rPr>
                <w:t>Proposal</w:t>
              </w:r>
              <w:proofErr w:type="spellEnd"/>
              <w:r>
                <w:rPr>
                  <w:rFonts w:ascii="Calibri" w:eastAsia="Malgun Gothic" w:hAnsi="Calibri"/>
                  <w:kern w:val="2"/>
                  <w:sz w:val="21"/>
                  <w:szCs w:val="22"/>
                  <w:lang w:val="fr-FR" w:eastAsia="ko-KR"/>
                </w:rPr>
                <w:t xml:space="preserve"> </w:t>
              </w:r>
            </w:ins>
            <w:ins w:id="229" w:author="LEE Young Dae/5G Wireless Communication Standard Task(youngdae.lee@lge.com)" w:date="2020-08-24T11:40:00Z">
              <w:r>
                <w:rPr>
                  <w:rFonts w:ascii="Calibri" w:eastAsia="Malgun Gothic" w:hAnsi="Calibri"/>
                  <w:kern w:val="2"/>
                  <w:sz w:val="21"/>
                  <w:szCs w:val="22"/>
                  <w:lang w:val="fr-FR" w:eastAsia="ko-KR"/>
                </w:rPr>
                <w:t>1</w:t>
              </w:r>
            </w:ins>
            <w:ins w:id="230" w:author="LEE Young Dae/5G Wireless Communication Standard Task(youngdae.lee@lge.com)" w:date="2020-08-24T11:34:00Z">
              <w:r>
                <w:rPr>
                  <w:rFonts w:ascii="Calibri" w:eastAsia="Malgun Gothic" w:hAnsi="Calibri"/>
                  <w:kern w:val="2"/>
                  <w:sz w:val="21"/>
                  <w:szCs w:val="22"/>
                  <w:lang w:val="fr-FR" w:eastAsia="ko-KR"/>
                </w:rPr>
                <w:t xml:space="preserve"> as </w:t>
              </w:r>
              <w:proofErr w:type="spellStart"/>
              <w:r>
                <w:rPr>
                  <w:rFonts w:ascii="Calibri" w:eastAsia="Malgun Gothic" w:hAnsi="Calibri"/>
                  <w:kern w:val="2"/>
                  <w:sz w:val="21"/>
                  <w:szCs w:val="22"/>
                  <w:lang w:val="fr-FR" w:eastAsia="ko-KR"/>
                </w:rPr>
                <w:t>follows</w:t>
              </w:r>
              <w:proofErr w:type="spellEnd"/>
              <w:r>
                <w:rPr>
                  <w:rFonts w:ascii="Calibri" w:eastAsia="Malgun Gothic" w:hAnsi="Calibri"/>
                  <w:kern w:val="2"/>
                  <w:sz w:val="21"/>
                  <w:szCs w:val="22"/>
                  <w:lang w:val="fr-FR" w:eastAsia="ko-KR"/>
                </w:rPr>
                <w:t> :</w:t>
              </w:r>
            </w:ins>
          </w:p>
          <w:p w14:paraId="5DCD364E" w14:textId="77777777" w:rsidR="00BB0323" w:rsidRDefault="00BB0323" w:rsidP="00BB0323">
            <w:pPr>
              <w:pStyle w:val="ListParagraph"/>
              <w:widowControl w:val="0"/>
              <w:numPr>
                <w:ilvl w:val="0"/>
                <w:numId w:val="25"/>
              </w:numPr>
              <w:rPr>
                <w:ins w:id="231" w:author="LEE Young Dae/5G Wireless Communication Standard Task(youngdae.lee@lge.com)" w:date="2020-08-24T11:34:00Z"/>
                <w:rFonts w:eastAsia="宋体"/>
                <w:szCs w:val="20"/>
              </w:rPr>
            </w:pPr>
            <w:ins w:id="232"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ListParagraph"/>
              <w:widowControl w:val="0"/>
              <w:numPr>
                <w:ilvl w:val="1"/>
                <w:numId w:val="25"/>
              </w:numPr>
              <w:rPr>
                <w:ins w:id="233" w:author="LEE Young Dae/5G Wireless Communication Standard Task(youngdae.lee@lge.com)" w:date="2020-08-24T11:34:00Z"/>
                <w:rFonts w:eastAsia="宋体"/>
                <w:szCs w:val="20"/>
              </w:rPr>
            </w:pPr>
            <w:ins w:id="234"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35"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36" w:author="LEE Young Dae/5G Wireless Communication Standard Task(youngdae.lee@lge.com)" w:date="2020-08-24T11:36:00Z">
              <w:r w:rsidRPr="00BB0323">
                <w:rPr>
                  <w:rFonts w:eastAsia="宋体"/>
                  <w:color w:val="FF0000"/>
                  <w:szCs w:val="20"/>
                  <w:rPrChange w:id="237"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38" w:author="LEE Young Dae/5G Wireless Communication Standard Task(youngdae.lee@lge.com)" w:date="2020-08-24T11:36:00Z">
                    <w:rPr>
                      <w:rFonts w:eastAsia="宋体"/>
                      <w:szCs w:val="20"/>
                    </w:rPr>
                  </w:rPrChange>
                </w:rPr>
                <w:t xml:space="preserve">for </w:t>
              </w:r>
            </w:ins>
            <w:ins w:id="239" w:author="LEE Young Dae/5G Wireless Communication Standard Task(youngdae.lee@lge.com)" w:date="2020-08-24T11:41:00Z">
              <w:r>
                <w:rPr>
                  <w:rFonts w:eastAsia="宋体"/>
                  <w:color w:val="FF0000"/>
                  <w:szCs w:val="20"/>
                  <w:u w:val="single"/>
                </w:rPr>
                <w:t xml:space="preserve">transmission of </w:t>
              </w:r>
            </w:ins>
            <w:ins w:id="240" w:author="LEE Young Dae/5G Wireless Communication Standard Task(youngdae.lee@lge.com)" w:date="2020-08-24T11:36:00Z">
              <w:r w:rsidRPr="00BB0323">
                <w:rPr>
                  <w:rFonts w:eastAsia="宋体"/>
                  <w:color w:val="FF0000"/>
                  <w:szCs w:val="20"/>
                  <w:u w:val="single"/>
                  <w:rPrChange w:id="241" w:author="LEE Young Dae/5G Wireless Communication Standard Task(youngdae.lee@lge.com)" w:date="2020-08-24T11:36:00Z">
                    <w:rPr>
                      <w:rFonts w:eastAsia="宋体"/>
                      <w:szCs w:val="20"/>
                    </w:rPr>
                  </w:rPrChange>
                </w:rPr>
                <w:t>MBS</w:t>
              </w:r>
              <w:r w:rsidRPr="00BB0323">
                <w:rPr>
                  <w:rFonts w:eastAsia="宋体"/>
                  <w:color w:val="FF0000"/>
                  <w:szCs w:val="20"/>
                  <w:u w:val="single"/>
                  <w:rPrChange w:id="242" w:author="LEE Young Dae/5G Wireless Communication Standard Task(youngdae.lee@lge.com)" w:date="2020-08-24T11:36:00Z">
                    <w:rPr>
                      <w:rFonts w:eastAsia="宋体"/>
                      <w:color w:val="FF0000"/>
                      <w:szCs w:val="20"/>
                    </w:rPr>
                  </w:rPrChange>
                </w:rPr>
                <w:t xml:space="preserve"> data</w:t>
              </w:r>
            </w:ins>
            <w:ins w:id="243"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44" w:author="LEE Young Dae/5G Wireless Communication Standard Task(youngdae.lee@lge.com)" w:date="2020-08-24T11:42:00Z"/>
                <w:rFonts w:ascii="Calibri" w:eastAsia="Malgun Gothic" w:hAnsi="Calibri"/>
                <w:kern w:val="2"/>
                <w:sz w:val="21"/>
                <w:szCs w:val="22"/>
                <w:lang w:eastAsia="ko-KR"/>
              </w:rPr>
            </w:pPr>
            <w:ins w:id="245"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46"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ListParagraph"/>
              <w:widowControl w:val="0"/>
              <w:numPr>
                <w:ilvl w:val="0"/>
                <w:numId w:val="25"/>
              </w:numPr>
              <w:rPr>
                <w:ins w:id="247" w:author="LEE Young Dae/5G Wireless Communication Standard Task(youngdae.lee@lge.com)" w:date="2020-08-24T11:42:00Z"/>
                <w:rFonts w:eastAsia="宋体"/>
                <w:szCs w:val="20"/>
                <w:highlight w:val="cyan"/>
              </w:rPr>
            </w:pPr>
            <w:ins w:id="248"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ListParagraph"/>
              <w:widowControl w:val="0"/>
              <w:numPr>
                <w:ilvl w:val="1"/>
                <w:numId w:val="25"/>
              </w:numPr>
              <w:rPr>
                <w:ins w:id="249" w:author="LEE Young Dae/5G Wireless Communication Standard Task(youngdae.lee@lge.com)" w:date="2020-08-24T11:42:00Z"/>
                <w:rFonts w:eastAsia="宋体"/>
                <w:szCs w:val="20"/>
              </w:rPr>
            </w:pPr>
            <w:ins w:id="250" w:author="LEE Young Dae/5G Wireless Communication Standard Task(youngdae.lee@lge.com)" w:date="2020-08-24T11:42:00Z">
              <w:r w:rsidRPr="00CC5313">
                <w:rPr>
                  <w:rFonts w:eastAsia="宋体"/>
                  <w:szCs w:val="20"/>
                </w:rPr>
                <w:t xml:space="preserve">FFS: The detailed HARQ-ACK feedback solutions, e.g., ACK/NACK based, </w:t>
              </w:r>
              <w:r w:rsidRPr="00CC5313">
                <w:rPr>
                  <w:rFonts w:eastAsia="宋体"/>
                  <w:szCs w:val="20"/>
                </w:rPr>
                <w:lastRenderedPageBreak/>
                <w:t>NACK-only based.</w:t>
              </w:r>
            </w:ins>
          </w:p>
          <w:p w14:paraId="409428FF" w14:textId="0EF59269" w:rsidR="00BB0323" w:rsidRPr="00F808A8" w:rsidRDefault="00BB0323" w:rsidP="00BB0323">
            <w:pPr>
              <w:pStyle w:val="ListParagraph"/>
              <w:widowControl w:val="0"/>
              <w:numPr>
                <w:ilvl w:val="1"/>
                <w:numId w:val="25"/>
              </w:numPr>
              <w:rPr>
                <w:ins w:id="251" w:author="LEE Young Dae/5G Wireless Communication Standard Task(youngdae.lee@lge.com)" w:date="2020-08-24T11:42:00Z"/>
                <w:rFonts w:eastAsia="宋体"/>
                <w:szCs w:val="20"/>
              </w:rPr>
            </w:pPr>
            <w:ins w:id="252"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53"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BB0323" w:rsidRDefault="00BB0323">
            <w:pPr>
              <w:widowControl w:val="0"/>
              <w:overflowPunct/>
              <w:autoSpaceDE/>
              <w:adjustRightInd/>
              <w:spacing w:after="0"/>
              <w:rPr>
                <w:ins w:id="254" w:author="Fei Wang" w:date="2020-08-23T19:59:00Z"/>
                <w:rFonts w:ascii="Calibri" w:eastAsia="Malgun Gothic" w:hAnsi="Calibri"/>
                <w:kern w:val="2"/>
                <w:sz w:val="21"/>
                <w:szCs w:val="22"/>
                <w:lang w:val="fr-FR" w:eastAsia="ko-KR"/>
                <w:rPrChange w:id="255" w:author="LEE Young Dae/5G Wireless Communication Standard Task(youngdae.lee@lge.com)" w:date="2020-08-24T11:32:00Z">
                  <w:rPr>
                    <w:ins w:id="256" w:author="Fei Wang" w:date="2020-08-23T19:59:00Z"/>
                    <w:rFonts w:ascii="Calibri" w:hAnsi="Calibri"/>
                    <w:kern w:val="2"/>
                    <w:sz w:val="21"/>
                    <w:szCs w:val="22"/>
                    <w:lang w:val="fr-FR" w:eastAsia="zh-CN"/>
                  </w:rPr>
                </w:rPrChange>
              </w:rPr>
            </w:pPr>
          </w:p>
        </w:tc>
      </w:tr>
      <w:tr w:rsidR="00F95926" w14:paraId="28ACBE4C" w14:textId="77777777" w:rsidTr="00BB0323">
        <w:trPr>
          <w:ins w:id="257"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58" w:author="Fei Wang" w:date="2020-08-23T19:59:00Z"/>
                <w:rFonts w:ascii="Calibri" w:hAnsi="Calibri"/>
                <w:kern w:val="2"/>
                <w:sz w:val="21"/>
                <w:szCs w:val="22"/>
                <w:lang w:val="fr-FR" w:eastAsia="zh-CN"/>
              </w:rPr>
            </w:pPr>
            <w:ins w:id="259"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Default="0078062F" w:rsidP="00BB0323">
            <w:pPr>
              <w:widowControl w:val="0"/>
              <w:overflowPunct/>
              <w:autoSpaceDE/>
              <w:adjustRightInd/>
              <w:spacing w:after="0"/>
              <w:rPr>
                <w:ins w:id="260" w:author="Bhatoolaul, David (Nokia - GB)" w:date="2020-08-24T05:39:00Z"/>
                <w:rFonts w:ascii="Calibri" w:hAnsi="Calibri"/>
                <w:kern w:val="2"/>
                <w:sz w:val="21"/>
                <w:szCs w:val="22"/>
                <w:lang w:val="fr-FR" w:eastAsia="zh-CN"/>
              </w:rPr>
            </w:pPr>
            <w:ins w:id="261" w:author="Bhatoolaul, David (Nokia - GB)" w:date="2020-08-24T05:38:00Z">
              <w:r>
                <w:rPr>
                  <w:rFonts w:ascii="Calibri" w:hAnsi="Calibri"/>
                  <w:kern w:val="2"/>
                  <w:sz w:val="21"/>
                  <w:szCs w:val="22"/>
                  <w:lang w:val="fr-FR" w:eastAsia="zh-CN"/>
                </w:rPr>
                <w:t>For</w:t>
              </w:r>
            </w:ins>
            <w:ins w:id="262" w:author="Bhatoolaul, David (Nokia - GB)" w:date="2020-08-24T05:36:00Z">
              <w:r w:rsidR="00BD06D3">
                <w:rPr>
                  <w:rFonts w:ascii="Calibri" w:hAnsi="Calibri"/>
                  <w:kern w:val="2"/>
                  <w:sz w:val="21"/>
                  <w:szCs w:val="22"/>
                  <w:lang w:val="fr-FR" w:eastAsia="zh-CN"/>
                </w:rPr>
                <w:t xml:space="preserve"> </w:t>
              </w:r>
              <w:proofErr w:type="spellStart"/>
              <w:r w:rsidR="00BD06D3">
                <w:rPr>
                  <w:rFonts w:ascii="Calibri" w:hAnsi="Calibri"/>
                  <w:kern w:val="2"/>
                  <w:sz w:val="21"/>
                  <w:szCs w:val="22"/>
                  <w:lang w:val="fr-FR" w:eastAsia="zh-CN"/>
                </w:rPr>
                <w:t>proposal</w:t>
              </w:r>
              <w:proofErr w:type="spellEnd"/>
              <w:r w:rsidR="00BD06D3">
                <w:rPr>
                  <w:rFonts w:ascii="Calibri" w:hAnsi="Calibri"/>
                  <w:kern w:val="2"/>
                  <w:sz w:val="21"/>
                  <w:szCs w:val="22"/>
                  <w:lang w:val="fr-FR" w:eastAsia="zh-CN"/>
                </w:rPr>
                <w:t xml:space="preserve"> 1,  </w:t>
              </w:r>
              <w:proofErr w:type="spellStart"/>
              <w:r w:rsidR="00BD06D3">
                <w:rPr>
                  <w:rFonts w:ascii="Calibri" w:hAnsi="Calibri"/>
                  <w:kern w:val="2"/>
                  <w:sz w:val="21"/>
                  <w:szCs w:val="22"/>
                  <w:lang w:val="fr-FR" w:eastAsia="zh-CN"/>
                </w:rPr>
                <w:t>we</w:t>
              </w:r>
              <w:proofErr w:type="spellEnd"/>
              <w:r w:rsidR="00BD06D3">
                <w:rPr>
                  <w:rFonts w:ascii="Calibri" w:hAnsi="Calibri"/>
                  <w:kern w:val="2"/>
                  <w:sz w:val="21"/>
                  <w:szCs w:val="22"/>
                  <w:lang w:val="fr-FR" w:eastAsia="zh-CN"/>
                </w:rPr>
                <w:t xml:space="preserve"> </w:t>
              </w:r>
              <w:proofErr w:type="spellStart"/>
              <w:r w:rsidR="007A4E65">
                <w:rPr>
                  <w:rFonts w:ascii="Calibri" w:hAnsi="Calibri"/>
                  <w:kern w:val="2"/>
                  <w:sz w:val="21"/>
                  <w:szCs w:val="22"/>
                  <w:lang w:val="fr-FR" w:eastAsia="zh-CN"/>
                </w:rPr>
                <w:t>like</w:t>
              </w:r>
              <w:proofErr w:type="spellEnd"/>
              <w:r w:rsidR="007A4E65">
                <w:rPr>
                  <w:rFonts w:ascii="Calibri" w:hAnsi="Calibri"/>
                  <w:kern w:val="2"/>
                  <w:sz w:val="21"/>
                  <w:szCs w:val="22"/>
                  <w:lang w:val="fr-FR" w:eastAsia="zh-CN"/>
                </w:rPr>
                <w:t xml:space="preserve"> the LG suggestion</w:t>
              </w:r>
            </w:ins>
            <w:ins w:id="263" w:author="Bhatoolaul, David (Nokia - GB)" w:date="2020-08-24T05:37:00Z">
              <w:r w:rsidR="007A4E65">
                <w:rPr>
                  <w:rFonts w:ascii="Calibri" w:hAnsi="Calibri"/>
                  <w:kern w:val="2"/>
                  <w:sz w:val="21"/>
                  <w:szCs w:val="22"/>
                  <w:lang w:val="fr-FR" w:eastAsia="zh-CN"/>
                </w:rPr>
                <w:t xml:space="preserve"> </w:t>
              </w:r>
              <w:r w:rsidR="00F80798">
                <w:rPr>
                  <w:rFonts w:ascii="Calibri" w:hAnsi="Calibri"/>
                  <w:kern w:val="2"/>
                  <w:sz w:val="21"/>
                  <w:szCs w:val="22"/>
                  <w:lang w:val="fr-FR" w:eastAsia="zh-CN"/>
                </w:rPr>
                <w:t xml:space="preserve">but </w:t>
              </w:r>
              <w:proofErr w:type="spellStart"/>
              <w:r w:rsidR="00F80798">
                <w:rPr>
                  <w:rFonts w:ascii="Calibri" w:hAnsi="Calibri"/>
                  <w:kern w:val="2"/>
                  <w:sz w:val="21"/>
                  <w:szCs w:val="22"/>
                  <w:lang w:val="fr-FR" w:eastAsia="zh-CN"/>
                </w:rPr>
                <w:t>would</w:t>
              </w:r>
              <w:proofErr w:type="spellEnd"/>
              <w:r w:rsidR="00F80798">
                <w:rPr>
                  <w:rFonts w:ascii="Calibri" w:hAnsi="Calibri"/>
                  <w:kern w:val="2"/>
                  <w:sz w:val="21"/>
                  <w:szCs w:val="22"/>
                  <w:lang w:val="fr-FR" w:eastAsia="zh-CN"/>
                </w:rPr>
                <w:t xml:space="preserve"> </w:t>
              </w:r>
              <w:proofErr w:type="spellStart"/>
              <w:r w:rsidR="00F80798">
                <w:rPr>
                  <w:rFonts w:ascii="Calibri" w:hAnsi="Calibri"/>
                  <w:kern w:val="2"/>
                  <w:sz w:val="21"/>
                  <w:szCs w:val="22"/>
                  <w:lang w:val="fr-FR" w:eastAsia="zh-CN"/>
                </w:rPr>
                <w:t>like</w:t>
              </w:r>
              <w:proofErr w:type="spellEnd"/>
              <w:r w:rsidR="00F80798">
                <w:rPr>
                  <w:rFonts w:ascii="Calibri" w:hAnsi="Calibri"/>
                  <w:kern w:val="2"/>
                  <w:sz w:val="21"/>
                  <w:szCs w:val="22"/>
                  <w:lang w:val="fr-FR" w:eastAsia="zh-CN"/>
                </w:rPr>
                <w:t xml:space="preserve"> to support an </w:t>
              </w:r>
              <w:proofErr w:type="spellStart"/>
              <w:r w:rsidR="00F80798">
                <w:rPr>
                  <w:rFonts w:ascii="Calibri" w:hAnsi="Calibri"/>
                  <w:kern w:val="2"/>
                  <w:sz w:val="21"/>
                  <w:szCs w:val="22"/>
                  <w:lang w:val="fr-FR" w:eastAsia="zh-CN"/>
                </w:rPr>
                <w:t>additional</w:t>
              </w:r>
              <w:proofErr w:type="spellEnd"/>
              <w:r w:rsidR="00F80798">
                <w:rPr>
                  <w:rFonts w:ascii="Calibri" w:hAnsi="Calibri"/>
                  <w:kern w:val="2"/>
                  <w:sz w:val="21"/>
                  <w:szCs w:val="22"/>
                  <w:lang w:val="fr-FR" w:eastAsia="zh-CN"/>
                </w:rPr>
                <w:t xml:space="preserve"> FFS to support the </w:t>
              </w:r>
            </w:ins>
            <w:ins w:id="264" w:author="Bhatoolaul, David (Nokia - GB)" w:date="2020-08-24T05:38:00Z">
              <w:r>
                <w:rPr>
                  <w:rFonts w:ascii="Calibri" w:hAnsi="Calibri"/>
                  <w:kern w:val="2"/>
                  <w:sz w:val="21"/>
                  <w:szCs w:val="22"/>
                  <w:lang w:val="fr-FR" w:eastAsia="zh-CN"/>
                </w:rPr>
                <w:t>modification</w:t>
              </w:r>
            </w:ins>
            <w:ins w:id="265" w:author="Bhatoolaul, David (Nokia - GB)" w:date="2020-08-24T05:37:00Z">
              <w:r w:rsidR="00F80798">
                <w:rPr>
                  <w:rFonts w:ascii="Calibri" w:hAnsi="Calibri"/>
                  <w:kern w:val="2"/>
                  <w:sz w:val="21"/>
                  <w:szCs w:val="22"/>
                  <w:lang w:val="fr-FR" w:eastAsia="zh-CN"/>
                </w:rPr>
                <w:t xml:space="preserve"> of PUCCH </w:t>
              </w:r>
              <w:proofErr w:type="spellStart"/>
              <w:r w:rsidR="00F80798">
                <w:rPr>
                  <w:rFonts w:ascii="Calibri" w:hAnsi="Calibri"/>
                  <w:kern w:val="2"/>
                  <w:sz w:val="21"/>
                  <w:szCs w:val="22"/>
                  <w:lang w:val="fr-FR" w:eastAsia="zh-CN"/>
                </w:rPr>
                <w:t>resources</w:t>
              </w:r>
              <w:proofErr w:type="spellEnd"/>
              <w:r w:rsidR="00F80798">
                <w:rPr>
                  <w:rFonts w:ascii="Calibri" w:hAnsi="Calibri"/>
                  <w:kern w:val="2"/>
                  <w:sz w:val="21"/>
                  <w:szCs w:val="22"/>
                  <w:lang w:val="fr-FR" w:eastAsia="zh-CN"/>
                </w:rPr>
                <w:t xml:space="preserve"> (</w:t>
              </w:r>
              <w:proofErr w:type="spellStart"/>
              <w:r w:rsidR="00F80798">
                <w:rPr>
                  <w:rFonts w:ascii="Calibri" w:hAnsi="Calibri"/>
                  <w:kern w:val="2"/>
                  <w:sz w:val="21"/>
                  <w:szCs w:val="22"/>
                  <w:lang w:val="fr-FR" w:eastAsia="zh-CN"/>
                </w:rPr>
                <w:t>similar</w:t>
              </w:r>
              <w:proofErr w:type="spellEnd"/>
              <w:r w:rsidR="00F80798">
                <w:rPr>
                  <w:rFonts w:ascii="Calibri" w:hAnsi="Calibri"/>
                  <w:kern w:val="2"/>
                  <w:sz w:val="21"/>
                  <w:szCs w:val="22"/>
                  <w:lang w:val="fr-FR" w:eastAsia="zh-CN"/>
                </w:rPr>
                <w:t xml:space="preserve"> to @CATT</w:t>
              </w:r>
            </w:ins>
            <w:ins w:id="266" w:author="Bhatoolaul, David (Nokia - GB)" w:date="2020-08-24T05:38:00Z">
              <w:r>
                <w:rPr>
                  <w:rFonts w:ascii="Calibri" w:hAnsi="Calibri"/>
                  <w:kern w:val="2"/>
                  <w:sz w:val="21"/>
                  <w:szCs w:val="22"/>
                  <w:lang w:val="fr-FR" w:eastAsia="zh-CN"/>
                </w:rPr>
                <w:t>).</w:t>
              </w:r>
            </w:ins>
            <w:ins w:id="267" w:author="Bhatoolaul, David (Nokia - GB)" w:date="2020-08-24T05:49:00Z">
              <w:r w:rsidR="00327262">
                <w:rPr>
                  <w:rFonts w:ascii="Calibri" w:hAnsi="Calibri"/>
                  <w:kern w:val="2"/>
                  <w:sz w:val="21"/>
                  <w:szCs w:val="22"/>
                  <w:lang w:val="fr-FR" w:eastAsia="zh-CN"/>
                </w:rPr>
                <w:t xml:space="preserve">  </w:t>
              </w:r>
            </w:ins>
          </w:p>
          <w:p w14:paraId="24098D53" w14:textId="77777777" w:rsidR="00A557FA" w:rsidRDefault="00A557FA" w:rsidP="00A557FA">
            <w:pPr>
              <w:pStyle w:val="ListParagraph"/>
              <w:widowControl w:val="0"/>
              <w:numPr>
                <w:ilvl w:val="0"/>
                <w:numId w:val="25"/>
              </w:numPr>
              <w:rPr>
                <w:ins w:id="268" w:author="Bhatoolaul, David (Nokia - GB)" w:date="2020-08-24T05:39:00Z"/>
                <w:rFonts w:eastAsia="宋体"/>
                <w:szCs w:val="20"/>
              </w:rPr>
            </w:pPr>
            <w:ins w:id="269"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ListParagraph"/>
              <w:widowControl w:val="0"/>
              <w:numPr>
                <w:ilvl w:val="1"/>
                <w:numId w:val="25"/>
              </w:numPr>
              <w:rPr>
                <w:ins w:id="270" w:author="Bhatoolaul, David (Nokia - GB)" w:date="2020-08-24T05:40:00Z"/>
                <w:rFonts w:eastAsia="宋体"/>
                <w:szCs w:val="20"/>
              </w:rPr>
            </w:pPr>
            <w:ins w:id="271" w:author="Bhatoolaul, David (Nokia - GB)" w:date="2020-08-24T05:39:00Z">
              <w:r>
                <w:rPr>
                  <w:rFonts w:eastAsia="宋体"/>
                  <w:szCs w:val="20"/>
                </w:rPr>
                <w:t>FFS: whether to support UE-specific PDCCH to schedule a</w:t>
              </w:r>
              <w:r w:rsidRPr="00A557FA">
                <w:rPr>
                  <w:rFonts w:eastAsia="宋体"/>
                  <w:strike/>
                  <w:color w:val="FF0000"/>
                  <w:szCs w:val="20"/>
                  <w:rPrChange w:id="272"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273" w:author="Bhatoolaul, David (Nokia - GB)" w:date="2020-08-24T05:40:00Z">
              <w:r>
                <w:rPr>
                  <w:rFonts w:eastAsia="宋体"/>
                  <w:color w:val="FF0000"/>
                  <w:szCs w:val="20"/>
                  <w:u w:val="single"/>
                </w:rPr>
                <w:t xml:space="preserve">the </w:t>
              </w:r>
            </w:ins>
            <w:ins w:id="274"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ListParagraph"/>
              <w:widowControl w:val="0"/>
              <w:numPr>
                <w:ilvl w:val="1"/>
                <w:numId w:val="25"/>
              </w:numPr>
              <w:rPr>
                <w:ins w:id="275" w:author="Bhatoolaul, David (Nokia - GB)" w:date="2020-08-24T05:39:00Z"/>
                <w:rFonts w:eastAsia="宋体"/>
                <w:color w:val="FF0000"/>
                <w:szCs w:val="20"/>
                <w:rPrChange w:id="276" w:author="Bhatoolaul, David (Nokia - GB)" w:date="2020-08-24T05:41:00Z">
                  <w:rPr>
                    <w:ins w:id="277" w:author="Bhatoolaul, David (Nokia - GB)" w:date="2020-08-24T05:39:00Z"/>
                    <w:rFonts w:eastAsia="宋体"/>
                    <w:szCs w:val="20"/>
                  </w:rPr>
                </w:rPrChange>
              </w:rPr>
            </w:pPr>
            <w:ins w:id="278" w:author="Bhatoolaul, David (Nokia - GB)" w:date="2020-08-24T05:40:00Z">
              <w:r w:rsidRPr="00AB32A9">
                <w:rPr>
                  <w:rFonts w:eastAsia="宋体"/>
                  <w:color w:val="FF0000"/>
                  <w:szCs w:val="20"/>
                  <w:rPrChange w:id="279" w:author="Bhatoolaul, David (Nokia - GB)" w:date="2020-08-24T05:41:00Z">
                    <w:rPr>
                      <w:rFonts w:eastAsia="宋体"/>
                      <w:szCs w:val="20"/>
                    </w:rPr>
                  </w:rPrChange>
                </w:rPr>
                <w:t>FFS: whether to support UE-specific</w:t>
              </w:r>
              <w:r w:rsidR="00864DF9" w:rsidRPr="00AB32A9">
                <w:rPr>
                  <w:rFonts w:eastAsia="宋体"/>
                  <w:color w:val="FF0000"/>
                  <w:szCs w:val="20"/>
                  <w:rPrChange w:id="280" w:author="Bhatoolaul, David (Nokia - GB)" w:date="2020-08-24T05:41:00Z">
                    <w:rPr>
                      <w:rFonts w:eastAsia="宋体"/>
                      <w:szCs w:val="20"/>
                    </w:rPr>
                  </w:rPrChange>
                </w:rPr>
                <w:t xml:space="preserve"> PDCCH to </w:t>
              </w:r>
            </w:ins>
            <w:ins w:id="281" w:author="Bhatoolaul, David (Nokia - GB)" w:date="2020-08-24T05:41:00Z">
              <w:r w:rsidR="00AB32A9" w:rsidRPr="00AB32A9">
                <w:rPr>
                  <w:rFonts w:eastAsia="宋体"/>
                  <w:color w:val="FF0000"/>
                  <w:szCs w:val="20"/>
                  <w:rPrChange w:id="282" w:author="Bhatoolaul, David (Nokia - GB)" w:date="2020-08-24T05:41:00Z">
                    <w:rPr>
                      <w:rFonts w:eastAsia="宋体"/>
                      <w:szCs w:val="20"/>
                    </w:rPr>
                  </w:rPrChange>
                </w:rPr>
                <w:t>modify the PUCCH resources</w:t>
              </w:r>
            </w:ins>
            <w:ins w:id="283" w:author="Bhatoolaul, David (Nokia - GB)" w:date="2020-08-24T05:51:00Z">
              <w:r w:rsidR="000C4641">
                <w:rPr>
                  <w:rFonts w:eastAsia="宋体"/>
                  <w:color w:val="FF0000"/>
                  <w:szCs w:val="20"/>
                </w:rPr>
                <w:t xml:space="preserve"> used to support the transmission of MBS data.</w:t>
              </w:r>
            </w:ins>
          </w:p>
          <w:p w14:paraId="27A5F3DD" w14:textId="77777777" w:rsidR="00A557FA" w:rsidRDefault="00A557FA" w:rsidP="00BB0323">
            <w:pPr>
              <w:widowControl w:val="0"/>
              <w:overflowPunct/>
              <w:autoSpaceDE/>
              <w:adjustRightInd/>
              <w:spacing w:after="0"/>
              <w:rPr>
                <w:ins w:id="284" w:author="Bhatoolaul, David (Nokia - GB)" w:date="2020-08-24T05:38:00Z"/>
                <w:rFonts w:ascii="Calibri" w:hAnsi="Calibri"/>
                <w:kern w:val="2"/>
                <w:sz w:val="21"/>
                <w:szCs w:val="22"/>
                <w:lang w:val="fr-FR" w:eastAsia="zh-CN"/>
              </w:rPr>
            </w:pPr>
          </w:p>
          <w:p w14:paraId="1B97AD39" w14:textId="77777777" w:rsidR="0078062F" w:rsidRDefault="0078062F" w:rsidP="00BB0323">
            <w:pPr>
              <w:widowControl w:val="0"/>
              <w:overflowPunct/>
              <w:autoSpaceDE/>
              <w:adjustRightInd/>
              <w:spacing w:after="0"/>
              <w:rPr>
                <w:ins w:id="285" w:author="Bhatoolaul, David (Nokia - GB)" w:date="2020-08-24T05:38:00Z"/>
                <w:rFonts w:ascii="Calibri" w:hAnsi="Calibri"/>
                <w:kern w:val="2"/>
                <w:sz w:val="21"/>
                <w:szCs w:val="22"/>
                <w:lang w:val="fr-FR" w:eastAsia="zh-CN"/>
              </w:rPr>
            </w:pPr>
          </w:p>
          <w:p w14:paraId="038B4BA7" w14:textId="77777777" w:rsidR="0078062F" w:rsidRDefault="0078062F" w:rsidP="00BB0323">
            <w:pPr>
              <w:widowControl w:val="0"/>
              <w:overflowPunct/>
              <w:autoSpaceDE/>
              <w:adjustRightInd/>
              <w:spacing w:after="0"/>
              <w:rPr>
                <w:ins w:id="286" w:author="Bhatoolaul, David (Nokia - GB)" w:date="2020-08-24T05:42:00Z"/>
                <w:rFonts w:ascii="Calibri" w:hAnsi="Calibri"/>
                <w:kern w:val="2"/>
                <w:sz w:val="21"/>
                <w:szCs w:val="22"/>
                <w:lang w:val="fr-FR" w:eastAsia="zh-CN"/>
              </w:rPr>
            </w:pPr>
            <w:ins w:id="287" w:author="Bhatoolaul, David (Nokia - GB)" w:date="2020-08-24T05:38:00Z">
              <w:r>
                <w:rPr>
                  <w:rFonts w:ascii="Calibri" w:hAnsi="Calibri"/>
                  <w:kern w:val="2"/>
                  <w:sz w:val="21"/>
                  <w:szCs w:val="22"/>
                  <w:lang w:val="fr-FR" w:eastAsia="zh-CN"/>
                </w:rPr>
                <w:t xml:space="preserve">For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2,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support the L</w:t>
              </w:r>
            </w:ins>
            <w:ins w:id="288" w:author="Bhatoolaul, David (Nokia - GB)" w:date="2020-08-24T05:39:00Z">
              <w:r>
                <w:rPr>
                  <w:rFonts w:ascii="Calibri" w:hAnsi="Calibri"/>
                  <w:kern w:val="2"/>
                  <w:sz w:val="21"/>
                  <w:szCs w:val="22"/>
                  <w:lang w:val="fr-FR" w:eastAsia="zh-CN"/>
                </w:rPr>
                <w:t>G « </w:t>
              </w:r>
              <w:r w:rsidRPr="00AB32A9">
                <w:rPr>
                  <w:rFonts w:ascii="Calibri" w:hAnsi="Calibri"/>
                  <w:color w:val="FF0000"/>
                  <w:kern w:val="2"/>
                  <w:sz w:val="21"/>
                  <w:szCs w:val="22"/>
                  <w:lang w:val="fr-FR" w:eastAsia="zh-CN"/>
                  <w:rPrChange w:id="289" w:author="Bhatoolaul, David (Nokia - GB)" w:date="2020-08-24T05:42:00Z">
                    <w:rPr>
                      <w:rFonts w:ascii="Calibri" w:hAnsi="Calibri"/>
                      <w:kern w:val="2"/>
                      <w:sz w:val="21"/>
                      <w:szCs w:val="22"/>
                      <w:lang w:val="fr-FR" w:eastAsia="zh-CN"/>
                    </w:rPr>
                  </w:rPrChange>
                </w:rPr>
                <w:t xml:space="preserve">and/or </w:t>
              </w:r>
              <w:proofErr w:type="spellStart"/>
              <w:r w:rsidRPr="00AB32A9">
                <w:rPr>
                  <w:rFonts w:ascii="Calibri" w:hAnsi="Calibri"/>
                  <w:color w:val="FF0000"/>
                  <w:kern w:val="2"/>
                  <w:sz w:val="21"/>
                  <w:szCs w:val="22"/>
                  <w:lang w:val="fr-FR" w:eastAsia="zh-CN"/>
                  <w:rPrChange w:id="290" w:author="Bhatoolaul, David (Nokia - GB)" w:date="2020-08-24T05:42:00Z">
                    <w:rPr>
                      <w:rFonts w:ascii="Calibri" w:hAnsi="Calibri"/>
                      <w:kern w:val="2"/>
                      <w:sz w:val="21"/>
                      <w:szCs w:val="22"/>
                      <w:lang w:val="fr-FR" w:eastAsia="zh-CN"/>
                    </w:rPr>
                  </w:rPrChange>
                </w:rPr>
                <w:t>enabled</w:t>
              </w:r>
              <w:proofErr w:type="spellEnd"/>
              <w:r w:rsidRPr="00AB32A9">
                <w:rPr>
                  <w:rFonts w:ascii="Calibri" w:hAnsi="Calibri"/>
                  <w:color w:val="FF0000"/>
                  <w:kern w:val="2"/>
                  <w:sz w:val="21"/>
                  <w:szCs w:val="22"/>
                  <w:lang w:val="fr-FR" w:eastAsia="zh-CN"/>
                  <w:rPrChange w:id="291" w:author="Bhatoolaul, David (Nokia - GB)" w:date="2020-08-24T05:42:00Z">
                    <w:rPr>
                      <w:rFonts w:ascii="Calibri" w:hAnsi="Calibri"/>
                      <w:kern w:val="2"/>
                      <w:sz w:val="21"/>
                      <w:szCs w:val="22"/>
                      <w:lang w:val="fr-FR" w:eastAsia="zh-CN"/>
                    </w:rPr>
                  </w:rPrChange>
                </w:rPr>
                <w:t> </w:t>
              </w:r>
              <w:r>
                <w:rPr>
                  <w:rFonts w:ascii="Calibri" w:hAnsi="Calibri"/>
                  <w:kern w:val="2"/>
                  <w:sz w:val="21"/>
                  <w:szCs w:val="22"/>
                  <w:lang w:val="fr-FR" w:eastAsia="zh-CN"/>
                </w:rPr>
                <w:t>» suggestion</w:t>
              </w:r>
            </w:ins>
          </w:p>
          <w:p w14:paraId="4F18CDA4" w14:textId="77777777" w:rsidR="000C4641" w:rsidRDefault="009414AF" w:rsidP="00BB0323">
            <w:pPr>
              <w:widowControl w:val="0"/>
              <w:overflowPunct/>
              <w:autoSpaceDE/>
              <w:adjustRightInd/>
              <w:spacing w:after="0"/>
              <w:rPr>
                <w:ins w:id="292" w:author="Bhatoolaul, David (Nokia - GB)" w:date="2020-08-24T05:52:00Z"/>
                <w:rFonts w:ascii="Calibri" w:hAnsi="Calibri"/>
                <w:kern w:val="2"/>
                <w:sz w:val="21"/>
                <w:szCs w:val="22"/>
                <w:lang w:val="fr-FR" w:eastAsia="zh-CN"/>
              </w:rPr>
            </w:pPr>
            <w:ins w:id="293" w:author="Bhatoolaul, David (Nokia - GB)" w:date="2020-08-24T05:42:00Z">
              <w:r>
                <w:rPr>
                  <w:rFonts w:ascii="Calibri" w:hAnsi="Calibri"/>
                  <w:kern w:val="2"/>
                  <w:sz w:val="21"/>
                  <w:szCs w:val="22"/>
                  <w:lang w:val="fr-FR" w:eastAsia="zh-CN"/>
                </w:rPr>
                <w:t xml:space="preserve">For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3,  </w:t>
              </w:r>
            </w:ins>
            <w:proofErr w:type="spellStart"/>
            <w:ins w:id="294" w:author="Bhatoolaul, David (Nokia - GB)" w:date="2020-08-24T05:43:00Z">
              <w:r w:rsidR="008D5C7E">
                <w:rPr>
                  <w:rFonts w:ascii="Calibri" w:hAnsi="Calibri"/>
                  <w:kern w:val="2"/>
                  <w:sz w:val="21"/>
                  <w:szCs w:val="22"/>
                  <w:lang w:val="fr-FR" w:eastAsia="zh-CN"/>
                </w:rPr>
                <w:t>we</w:t>
              </w:r>
              <w:proofErr w:type="spellEnd"/>
              <w:r w:rsidR="008D5C7E">
                <w:rPr>
                  <w:rFonts w:ascii="Calibri" w:hAnsi="Calibri"/>
                  <w:kern w:val="2"/>
                  <w:sz w:val="21"/>
                  <w:szCs w:val="22"/>
                  <w:lang w:val="fr-FR" w:eastAsia="zh-CN"/>
                </w:rPr>
                <w:t xml:space="preserve"> are  a </w:t>
              </w:r>
              <w:proofErr w:type="spellStart"/>
              <w:r w:rsidR="008D5C7E">
                <w:rPr>
                  <w:rFonts w:ascii="Calibri" w:hAnsi="Calibri"/>
                  <w:kern w:val="2"/>
                  <w:sz w:val="21"/>
                  <w:szCs w:val="22"/>
                  <w:lang w:val="fr-FR" w:eastAsia="zh-CN"/>
                </w:rPr>
                <w:t>little</w:t>
              </w:r>
              <w:proofErr w:type="spellEnd"/>
              <w:r w:rsidR="008D5C7E">
                <w:rPr>
                  <w:rFonts w:ascii="Calibri" w:hAnsi="Calibri"/>
                  <w:kern w:val="2"/>
                  <w:sz w:val="21"/>
                  <w:szCs w:val="22"/>
                  <w:lang w:val="fr-FR" w:eastAsia="zh-CN"/>
                </w:rPr>
                <w:t xml:space="preserve"> </w:t>
              </w:r>
              <w:proofErr w:type="spellStart"/>
              <w:r w:rsidR="008D5C7E">
                <w:rPr>
                  <w:rFonts w:ascii="Calibri" w:hAnsi="Calibri"/>
                  <w:kern w:val="2"/>
                  <w:sz w:val="21"/>
                  <w:szCs w:val="22"/>
                  <w:lang w:val="fr-FR" w:eastAsia="zh-CN"/>
                </w:rPr>
                <w:t>surprised</w:t>
              </w:r>
              <w:proofErr w:type="spellEnd"/>
              <w:r w:rsidR="008D5C7E">
                <w:rPr>
                  <w:rFonts w:ascii="Calibri" w:hAnsi="Calibri"/>
                  <w:kern w:val="2"/>
                  <w:sz w:val="21"/>
                  <w:szCs w:val="22"/>
                  <w:lang w:val="fr-FR" w:eastAsia="zh-CN"/>
                </w:rPr>
                <w:t xml:space="preserve"> </w:t>
              </w:r>
            </w:ins>
            <w:proofErr w:type="spellStart"/>
            <w:ins w:id="295" w:author="Bhatoolaul, David (Nokia - GB)" w:date="2020-08-24T05:45:00Z">
              <w:r w:rsidR="00FE2B00">
                <w:rPr>
                  <w:rFonts w:ascii="Calibri" w:hAnsi="Calibri"/>
                  <w:kern w:val="2"/>
                  <w:sz w:val="21"/>
                  <w:szCs w:val="22"/>
                  <w:lang w:val="fr-FR" w:eastAsia="zh-CN"/>
                </w:rPr>
                <w:t>th</w:t>
              </w:r>
            </w:ins>
            <w:ins w:id="296" w:author="Bhatoolaul, David (Nokia - GB)" w:date="2020-08-24T05:46:00Z">
              <w:r w:rsidR="00FE2B00">
                <w:rPr>
                  <w:rFonts w:ascii="Calibri" w:hAnsi="Calibri"/>
                  <w:kern w:val="2"/>
                  <w:sz w:val="21"/>
                  <w:szCs w:val="22"/>
                  <w:lang w:val="fr-FR" w:eastAsia="zh-CN"/>
                </w:rPr>
                <w:t>is</w:t>
              </w:r>
              <w:proofErr w:type="spellEnd"/>
              <w:r w:rsidR="00FE2B00">
                <w:rPr>
                  <w:rFonts w:ascii="Calibri" w:hAnsi="Calibri"/>
                  <w:kern w:val="2"/>
                  <w:sz w:val="21"/>
                  <w:szCs w:val="22"/>
                  <w:lang w:val="fr-FR" w:eastAsia="zh-CN"/>
                </w:rPr>
                <w:t xml:space="preserve"> </w:t>
              </w:r>
              <w:r w:rsidR="000A68C3">
                <w:rPr>
                  <w:rFonts w:ascii="Calibri" w:hAnsi="Calibri"/>
                  <w:kern w:val="2"/>
                  <w:sz w:val="21"/>
                  <w:szCs w:val="22"/>
                  <w:lang w:val="fr-FR" w:eastAsia="zh-CN"/>
                </w:rPr>
                <w:t xml:space="preserve">has been </w:t>
              </w:r>
              <w:proofErr w:type="spellStart"/>
              <w:r w:rsidR="000A68C3">
                <w:rPr>
                  <w:rFonts w:ascii="Calibri" w:hAnsi="Calibri"/>
                  <w:kern w:val="2"/>
                  <w:sz w:val="21"/>
                  <w:szCs w:val="22"/>
                  <w:lang w:val="fr-FR" w:eastAsia="zh-CN"/>
                </w:rPr>
                <w:t>completely</w:t>
              </w:r>
              <w:proofErr w:type="spellEnd"/>
              <w:r w:rsidR="000A68C3">
                <w:rPr>
                  <w:rFonts w:ascii="Calibri" w:hAnsi="Calibri"/>
                  <w:kern w:val="2"/>
                  <w:sz w:val="21"/>
                  <w:szCs w:val="22"/>
                  <w:lang w:val="fr-FR" w:eastAsia="zh-CN"/>
                </w:rPr>
                <w:t xml:space="preserve"> </w:t>
              </w:r>
              <w:proofErr w:type="spellStart"/>
              <w:r w:rsidR="000A68C3">
                <w:rPr>
                  <w:rFonts w:ascii="Calibri" w:hAnsi="Calibri"/>
                  <w:kern w:val="2"/>
                  <w:sz w:val="21"/>
                  <w:szCs w:val="22"/>
                  <w:lang w:val="fr-FR" w:eastAsia="zh-CN"/>
                </w:rPr>
                <w:t>deleted</w:t>
              </w:r>
              <w:proofErr w:type="spellEnd"/>
              <w:r w:rsidR="000A68C3">
                <w:rPr>
                  <w:rFonts w:ascii="Calibri" w:hAnsi="Calibri"/>
                  <w:kern w:val="2"/>
                  <w:sz w:val="21"/>
                  <w:szCs w:val="22"/>
                  <w:lang w:val="fr-FR" w:eastAsia="zh-CN"/>
                </w:rPr>
                <w:t xml:space="preserve">.  </w:t>
              </w:r>
              <w:proofErr w:type="spellStart"/>
              <w:r w:rsidR="000A68C3">
                <w:rPr>
                  <w:rFonts w:ascii="Calibri" w:hAnsi="Calibri"/>
                  <w:kern w:val="2"/>
                  <w:sz w:val="21"/>
                  <w:szCs w:val="22"/>
                  <w:lang w:val="fr-FR" w:eastAsia="zh-CN"/>
                </w:rPr>
                <w:t>We</w:t>
              </w:r>
              <w:proofErr w:type="spellEnd"/>
              <w:r w:rsidR="000A68C3">
                <w:rPr>
                  <w:rFonts w:ascii="Calibri" w:hAnsi="Calibri"/>
                  <w:kern w:val="2"/>
                  <w:sz w:val="21"/>
                  <w:szCs w:val="22"/>
                  <w:lang w:val="fr-FR" w:eastAsia="zh-CN"/>
                </w:rPr>
                <w:t xml:space="preserve"> </w:t>
              </w:r>
              <w:proofErr w:type="spellStart"/>
              <w:r w:rsidR="000A68C3">
                <w:rPr>
                  <w:rFonts w:ascii="Calibri" w:hAnsi="Calibri"/>
                  <w:kern w:val="2"/>
                  <w:sz w:val="21"/>
                  <w:szCs w:val="22"/>
                  <w:lang w:val="fr-FR" w:eastAsia="zh-CN"/>
                </w:rPr>
                <w:t>would</w:t>
              </w:r>
              <w:proofErr w:type="spellEnd"/>
              <w:r w:rsidR="000A68C3">
                <w:rPr>
                  <w:rFonts w:ascii="Calibri" w:hAnsi="Calibri"/>
                  <w:kern w:val="2"/>
                  <w:sz w:val="21"/>
                  <w:szCs w:val="22"/>
                  <w:lang w:val="fr-FR" w:eastAsia="zh-CN"/>
                </w:rPr>
                <w:t xml:space="preserve"> at least </w:t>
              </w:r>
              <w:proofErr w:type="spellStart"/>
              <w:r w:rsidR="000A68C3">
                <w:rPr>
                  <w:rFonts w:ascii="Calibri" w:hAnsi="Calibri"/>
                  <w:kern w:val="2"/>
                  <w:sz w:val="21"/>
                  <w:szCs w:val="22"/>
                  <w:lang w:val="fr-FR" w:eastAsia="zh-CN"/>
                </w:rPr>
                <w:t>prefer</w:t>
              </w:r>
              <w:proofErr w:type="spellEnd"/>
              <w:r w:rsidR="000A68C3">
                <w:rPr>
                  <w:rFonts w:ascii="Calibri" w:hAnsi="Calibri"/>
                  <w:kern w:val="2"/>
                  <w:sz w:val="21"/>
                  <w:szCs w:val="22"/>
                  <w:lang w:val="fr-FR" w:eastAsia="zh-CN"/>
                </w:rPr>
                <w:t xml:space="preserve"> a </w:t>
              </w:r>
              <w:proofErr w:type="spellStart"/>
              <w:r w:rsidR="000A68C3">
                <w:rPr>
                  <w:rFonts w:ascii="Calibri" w:hAnsi="Calibri"/>
                  <w:kern w:val="2"/>
                  <w:sz w:val="21"/>
                  <w:szCs w:val="22"/>
                  <w:lang w:val="fr-FR" w:eastAsia="zh-CN"/>
                </w:rPr>
                <w:t>working</w:t>
              </w:r>
              <w:proofErr w:type="spellEnd"/>
              <w:r w:rsidR="000A68C3">
                <w:rPr>
                  <w:rFonts w:ascii="Calibri" w:hAnsi="Calibri"/>
                  <w:kern w:val="2"/>
                  <w:sz w:val="21"/>
                  <w:szCs w:val="22"/>
                  <w:lang w:val="fr-FR" w:eastAsia="zh-CN"/>
                </w:rPr>
                <w:t xml:space="preserve"> </w:t>
              </w:r>
              <w:proofErr w:type="spellStart"/>
              <w:r w:rsidR="000A68C3">
                <w:rPr>
                  <w:rFonts w:ascii="Calibri" w:hAnsi="Calibri"/>
                  <w:kern w:val="2"/>
                  <w:sz w:val="21"/>
                  <w:szCs w:val="22"/>
                  <w:lang w:val="fr-FR" w:eastAsia="zh-CN"/>
                </w:rPr>
                <w:t>assumption</w:t>
              </w:r>
              <w:proofErr w:type="spellEnd"/>
              <w:r w:rsidR="000A68C3">
                <w:rPr>
                  <w:rFonts w:ascii="Calibri" w:hAnsi="Calibri"/>
                  <w:kern w:val="2"/>
                  <w:sz w:val="21"/>
                  <w:szCs w:val="22"/>
                  <w:lang w:val="fr-FR" w:eastAsia="zh-CN"/>
                </w:rPr>
                <w:t xml:space="preserve">, </w:t>
              </w:r>
              <w:proofErr w:type="spellStart"/>
              <w:r w:rsidR="000A68C3">
                <w:rPr>
                  <w:rFonts w:ascii="Calibri" w:hAnsi="Calibri"/>
                  <w:kern w:val="2"/>
                  <w:sz w:val="21"/>
                  <w:szCs w:val="22"/>
                  <w:lang w:val="fr-FR" w:eastAsia="zh-CN"/>
                </w:rPr>
                <w:t>given</w:t>
              </w:r>
              <w:proofErr w:type="spellEnd"/>
              <w:r w:rsidR="000A68C3">
                <w:rPr>
                  <w:rFonts w:ascii="Calibri" w:hAnsi="Calibri"/>
                  <w:kern w:val="2"/>
                  <w:sz w:val="21"/>
                  <w:szCs w:val="22"/>
                  <w:lang w:val="fr-FR" w:eastAsia="zh-CN"/>
                </w:rPr>
                <w:t xml:space="preserve"> </w:t>
              </w:r>
              <w:proofErr w:type="spellStart"/>
              <w:r w:rsidR="000A68C3">
                <w:rPr>
                  <w:rFonts w:ascii="Calibri" w:hAnsi="Calibri"/>
                  <w:kern w:val="2"/>
                  <w:sz w:val="21"/>
                  <w:szCs w:val="22"/>
                  <w:lang w:val="fr-FR" w:eastAsia="zh-CN"/>
                </w:rPr>
                <w:t>that</w:t>
              </w:r>
            </w:ins>
            <w:proofErr w:type="spellEnd"/>
            <w:ins w:id="297" w:author="Bhatoolaul, David (Nokia - GB)" w:date="2020-08-24T05:52:00Z">
              <w:r w:rsidR="000C4641">
                <w:rPr>
                  <w:rFonts w:ascii="Calibri" w:hAnsi="Calibri"/>
                  <w:kern w:val="2"/>
                  <w:sz w:val="21"/>
                  <w:szCs w:val="22"/>
                  <w:lang w:val="fr-FR" w:eastAsia="zh-CN"/>
                </w:rPr>
                <w:t> :</w:t>
              </w:r>
            </w:ins>
          </w:p>
          <w:p w14:paraId="64B5F077" w14:textId="63312939" w:rsidR="000C4641" w:rsidRDefault="000A68C3" w:rsidP="000C4641">
            <w:pPr>
              <w:pStyle w:val="ListParagraph"/>
              <w:widowControl w:val="0"/>
              <w:numPr>
                <w:ilvl w:val="0"/>
                <w:numId w:val="53"/>
              </w:numPr>
              <w:rPr>
                <w:ins w:id="298" w:author="Bhatoolaul, David (Nokia - GB)" w:date="2020-08-24T05:54:00Z"/>
                <w:rFonts w:ascii="Calibri" w:hAnsi="Calibri"/>
                <w:kern w:val="2"/>
                <w:sz w:val="21"/>
                <w:lang w:val="fr-FR" w:eastAsia="zh-CN"/>
              </w:rPr>
            </w:pPr>
            <w:ins w:id="299" w:author="Bhatoolaul, David (Nokia - GB)" w:date="2020-08-24T05:46:00Z">
              <w:r w:rsidRPr="000C4641">
                <w:rPr>
                  <w:rFonts w:ascii="Calibri" w:hAnsi="Calibri"/>
                  <w:kern w:val="2"/>
                  <w:sz w:val="21"/>
                  <w:lang w:val="fr-FR" w:eastAsia="zh-CN"/>
                  <w:rPrChange w:id="300" w:author="Bhatoolaul, David (Nokia - GB)" w:date="2020-08-24T05:52:00Z">
                    <w:rPr>
                      <w:lang w:val="fr-FR" w:eastAsia="zh-CN"/>
                    </w:rPr>
                  </w:rPrChange>
                </w:rPr>
                <w:t xml:space="preserve">8 </w:t>
              </w:r>
              <w:proofErr w:type="spellStart"/>
              <w:r w:rsidRPr="000C4641">
                <w:rPr>
                  <w:rFonts w:ascii="Calibri" w:hAnsi="Calibri"/>
                  <w:kern w:val="2"/>
                  <w:sz w:val="21"/>
                  <w:lang w:val="fr-FR" w:eastAsia="zh-CN"/>
                  <w:rPrChange w:id="301" w:author="Bhatoolaul, David (Nokia - GB)" w:date="2020-08-24T05:52:00Z">
                    <w:rPr>
                      <w:lang w:val="fr-FR" w:eastAsia="zh-CN"/>
                    </w:rPr>
                  </w:rPrChange>
                </w:rPr>
                <w:t>companies</w:t>
              </w:r>
            </w:ins>
            <w:proofErr w:type="spellEnd"/>
            <w:ins w:id="302" w:author="Bhatoolaul, David (Nokia - GB)" w:date="2020-08-24T05:47:00Z">
              <w:r w:rsidR="00EA1DBE" w:rsidRPr="000C4641">
                <w:rPr>
                  <w:rFonts w:ascii="Calibri" w:hAnsi="Calibri"/>
                  <w:kern w:val="2"/>
                  <w:sz w:val="21"/>
                  <w:lang w:val="fr-FR" w:eastAsia="zh-CN"/>
                  <w:rPrChange w:id="303" w:author="Bhatoolaul, David (Nokia - GB)" w:date="2020-08-24T05:52:00Z">
                    <w:rPr>
                      <w:lang w:val="fr-FR" w:eastAsia="zh-CN"/>
                    </w:rPr>
                  </w:rPrChange>
                </w:rPr>
                <w:t xml:space="preserve"> </w:t>
              </w:r>
              <w:proofErr w:type="gramStart"/>
              <w:r w:rsidR="00EA1DBE" w:rsidRPr="000C4641">
                <w:rPr>
                  <w:rFonts w:ascii="Calibri" w:hAnsi="Calibri"/>
                  <w:kern w:val="2"/>
                  <w:sz w:val="21"/>
                  <w:lang w:val="fr-FR" w:eastAsia="zh-CN"/>
                  <w:rPrChange w:id="304" w:author="Bhatoolaul, David (Nokia - GB)" w:date="2020-08-24T05:52:00Z">
                    <w:rPr>
                      <w:lang w:val="fr-FR" w:eastAsia="zh-CN"/>
                    </w:rPr>
                  </w:rPrChange>
                </w:rPr>
                <w:t>have</w:t>
              </w:r>
              <w:proofErr w:type="gramEnd"/>
              <w:r w:rsidR="00EA1DBE" w:rsidRPr="000C4641">
                <w:rPr>
                  <w:rFonts w:ascii="Calibri" w:hAnsi="Calibri"/>
                  <w:kern w:val="2"/>
                  <w:sz w:val="21"/>
                  <w:lang w:val="fr-FR" w:eastAsia="zh-CN"/>
                  <w:rPrChange w:id="305" w:author="Bhatoolaul, David (Nokia - GB)" w:date="2020-08-24T05:52:00Z">
                    <w:rPr>
                      <w:lang w:val="fr-FR" w:eastAsia="zh-CN"/>
                    </w:rPr>
                  </w:rPrChange>
                </w:rPr>
                <w:t xml:space="preserve"> </w:t>
              </w:r>
              <w:proofErr w:type="spellStart"/>
              <w:r w:rsidR="00EA1DBE" w:rsidRPr="000C4641">
                <w:rPr>
                  <w:rFonts w:ascii="Calibri" w:hAnsi="Calibri"/>
                  <w:kern w:val="2"/>
                  <w:sz w:val="21"/>
                  <w:lang w:val="fr-FR" w:eastAsia="zh-CN"/>
                  <w:rPrChange w:id="306" w:author="Bhatoolaul, David (Nokia - GB)" w:date="2020-08-24T05:52:00Z">
                    <w:rPr>
                      <w:lang w:val="fr-FR" w:eastAsia="zh-CN"/>
                    </w:rPr>
                  </w:rPrChange>
                </w:rPr>
                <w:t>shown</w:t>
              </w:r>
              <w:proofErr w:type="spellEnd"/>
              <w:r w:rsidR="00EA1DBE" w:rsidRPr="000C4641">
                <w:rPr>
                  <w:rFonts w:ascii="Calibri" w:hAnsi="Calibri"/>
                  <w:kern w:val="2"/>
                  <w:sz w:val="21"/>
                  <w:lang w:val="fr-FR" w:eastAsia="zh-CN"/>
                  <w:rPrChange w:id="307" w:author="Bhatoolaul, David (Nokia - GB)" w:date="2020-08-24T05:52:00Z">
                    <w:rPr>
                      <w:lang w:val="fr-FR" w:eastAsia="zh-CN"/>
                    </w:rPr>
                  </w:rPrChange>
                </w:rPr>
                <w:t xml:space="preserve"> an </w:t>
              </w:r>
              <w:proofErr w:type="spellStart"/>
              <w:r w:rsidR="00EA1DBE" w:rsidRPr="000C4641">
                <w:rPr>
                  <w:rFonts w:ascii="Calibri" w:hAnsi="Calibri"/>
                  <w:kern w:val="2"/>
                  <w:sz w:val="21"/>
                  <w:lang w:val="fr-FR" w:eastAsia="zh-CN"/>
                  <w:rPrChange w:id="308" w:author="Bhatoolaul, David (Nokia - GB)" w:date="2020-08-24T05:52:00Z">
                    <w:rPr>
                      <w:lang w:val="fr-FR" w:eastAsia="zh-CN"/>
                    </w:rPr>
                  </w:rPrChange>
                </w:rPr>
                <w:t>interes</w:t>
              </w:r>
              <w:r w:rsidR="00194F1A" w:rsidRPr="000C4641">
                <w:rPr>
                  <w:rFonts w:ascii="Calibri" w:hAnsi="Calibri"/>
                  <w:kern w:val="2"/>
                  <w:sz w:val="21"/>
                  <w:lang w:val="fr-FR" w:eastAsia="zh-CN"/>
                  <w:rPrChange w:id="309" w:author="Bhatoolaul, David (Nokia - GB)" w:date="2020-08-24T05:52:00Z">
                    <w:rPr>
                      <w:lang w:val="fr-FR" w:eastAsia="zh-CN"/>
                    </w:rPr>
                  </w:rPrChange>
                </w:rPr>
                <w:t>t</w:t>
              </w:r>
            </w:ins>
            <w:proofErr w:type="spellEnd"/>
            <w:ins w:id="310" w:author="Bhatoolaul, David (Nokia - GB)" w:date="2020-08-24T05:53:00Z">
              <w:r w:rsidR="00AF310F">
                <w:rPr>
                  <w:rFonts w:ascii="Calibri" w:hAnsi="Calibri"/>
                  <w:kern w:val="2"/>
                  <w:sz w:val="21"/>
                  <w:lang w:val="fr-FR" w:eastAsia="zh-CN"/>
                </w:rPr>
                <w:t>.</w:t>
              </w:r>
            </w:ins>
            <w:ins w:id="311" w:author="Bhatoolaul, David (Nokia - GB)" w:date="2020-08-24T05:47:00Z">
              <w:r w:rsidR="00194F1A" w:rsidRPr="000C4641">
                <w:rPr>
                  <w:rFonts w:ascii="Calibri" w:hAnsi="Calibri"/>
                  <w:kern w:val="2"/>
                  <w:sz w:val="21"/>
                  <w:lang w:val="fr-FR" w:eastAsia="zh-CN"/>
                  <w:rPrChange w:id="312" w:author="Bhatoolaul, David (Nokia - GB)" w:date="2020-08-24T05:52:00Z">
                    <w:rPr>
                      <w:lang w:val="fr-FR" w:eastAsia="zh-CN"/>
                    </w:rPr>
                  </w:rPrChange>
                </w:rPr>
                <w:t xml:space="preserve"> </w:t>
              </w:r>
            </w:ins>
            <w:ins w:id="313" w:author="Bhatoolaul, David (Nokia - GB)" w:date="2020-08-24T05:52:00Z">
              <w:r w:rsidR="00A426F2">
                <w:rPr>
                  <w:rFonts w:ascii="Calibri" w:hAnsi="Calibri"/>
                  <w:kern w:val="2"/>
                  <w:sz w:val="21"/>
                  <w:lang w:val="fr-FR" w:eastAsia="zh-CN"/>
                </w:rPr>
                <w:t xml:space="preserve"> </w:t>
              </w:r>
            </w:ins>
          </w:p>
          <w:p w14:paraId="70075083" w14:textId="6EF3A701" w:rsidR="00AC0693" w:rsidRDefault="00AC0693">
            <w:pPr>
              <w:pStyle w:val="ListParagraph"/>
              <w:widowControl w:val="0"/>
              <w:numPr>
                <w:ilvl w:val="1"/>
                <w:numId w:val="53"/>
              </w:numPr>
              <w:rPr>
                <w:ins w:id="314" w:author="Bhatoolaul, David (Nokia - GB)" w:date="2020-08-24T05:52:00Z"/>
                <w:rFonts w:ascii="Calibri" w:hAnsi="Calibri"/>
                <w:kern w:val="2"/>
                <w:sz w:val="21"/>
                <w:lang w:val="fr-FR" w:eastAsia="zh-CN"/>
              </w:rPr>
              <w:pPrChange w:id="315" w:author="Bhatoolaul, David (Nokia - GB)" w:date="2020-08-24T05:54:00Z">
                <w:pPr>
                  <w:pStyle w:val="ListParagraph"/>
                  <w:widowControl w:val="0"/>
                  <w:numPr>
                    <w:numId w:val="53"/>
                  </w:numPr>
                  <w:ind w:left="767" w:hanging="360"/>
                </w:pPr>
              </w:pPrChange>
            </w:pPr>
            <w:proofErr w:type="spellStart"/>
            <w:ins w:id="316" w:author="Bhatoolaul, David (Nokia - GB)" w:date="2020-08-24T05:54:00Z">
              <w:r>
                <w:rPr>
                  <w:rFonts w:ascii="Calibri" w:hAnsi="Calibri"/>
                  <w:kern w:val="2"/>
                  <w:sz w:val="21"/>
                  <w:lang w:val="fr-FR" w:eastAsia="zh-CN"/>
                </w:rPr>
                <w:t>Potentially</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some</w:t>
              </w:r>
              <w:proofErr w:type="spellEnd"/>
              <w:r>
                <w:rPr>
                  <w:rFonts w:ascii="Calibri" w:hAnsi="Calibri"/>
                  <w:kern w:val="2"/>
                  <w:sz w:val="21"/>
                  <w:lang w:val="fr-FR" w:eastAsia="zh-CN"/>
                </w:rPr>
                <w:t xml:space="preserve"> of </w:t>
              </w:r>
              <w:proofErr w:type="spellStart"/>
              <w:r>
                <w:rPr>
                  <w:rFonts w:ascii="Calibri" w:hAnsi="Calibri"/>
                  <w:kern w:val="2"/>
                  <w:sz w:val="21"/>
                  <w:lang w:val="fr-FR" w:eastAsia="zh-CN"/>
                </w:rPr>
                <w:t>these</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companies</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can</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co-author</w:t>
              </w:r>
              <w:proofErr w:type="spellEnd"/>
              <w:r>
                <w:rPr>
                  <w:rFonts w:ascii="Calibri" w:hAnsi="Calibri"/>
                  <w:kern w:val="2"/>
                  <w:sz w:val="21"/>
                  <w:lang w:val="fr-FR" w:eastAsia="zh-CN"/>
                </w:rPr>
                <w:t xml:space="preserve"> a joint </w:t>
              </w:r>
              <w:proofErr w:type="spellStart"/>
              <w:r>
                <w:rPr>
                  <w:rFonts w:ascii="Calibri" w:hAnsi="Calibri"/>
                  <w:kern w:val="2"/>
                  <w:sz w:val="21"/>
                  <w:lang w:val="fr-FR" w:eastAsia="zh-CN"/>
                </w:rPr>
                <w:t>proposal</w:t>
              </w:r>
              <w:proofErr w:type="spellEnd"/>
              <w:r>
                <w:rPr>
                  <w:rFonts w:ascii="Calibri" w:hAnsi="Calibri"/>
                  <w:kern w:val="2"/>
                  <w:sz w:val="21"/>
                  <w:lang w:val="fr-FR" w:eastAsia="zh-CN"/>
                </w:rPr>
                <w:t xml:space="preserve"> </w:t>
              </w:r>
              <w:proofErr w:type="spellStart"/>
              <w:r w:rsidR="00A06597">
                <w:rPr>
                  <w:rFonts w:ascii="Calibri" w:hAnsi="Calibri"/>
                  <w:kern w:val="2"/>
                  <w:sz w:val="21"/>
                  <w:lang w:val="fr-FR" w:eastAsia="zh-CN"/>
                </w:rPr>
                <w:t>before</w:t>
              </w:r>
              <w:proofErr w:type="spellEnd"/>
              <w:r w:rsidR="00A06597">
                <w:rPr>
                  <w:rFonts w:ascii="Calibri" w:hAnsi="Calibri"/>
                  <w:kern w:val="2"/>
                  <w:sz w:val="21"/>
                  <w:lang w:val="fr-FR" w:eastAsia="zh-CN"/>
                </w:rPr>
                <w:t xml:space="preserve"> the </w:t>
              </w:r>
              <w:proofErr w:type="spellStart"/>
              <w:r w:rsidR="00A06597">
                <w:rPr>
                  <w:rFonts w:ascii="Calibri" w:hAnsi="Calibri"/>
                  <w:kern w:val="2"/>
                  <w:sz w:val="21"/>
                  <w:lang w:val="fr-FR" w:eastAsia="zh-CN"/>
                </w:rPr>
                <w:t>next</w:t>
              </w:r>
              <w:proofErr w:type="spellEnd"/>
              <w:r w:rsidR="00A06597">
                <w:rPr>
                  <w:rFonts w:ascii="Calibri" w:hAnsi="Calibri"/>
                  <w:kern w:val="2"/>
                  <w:sz w:val="21"/>
                  <w:lang w:val="fr-FR" w:eastAsia="zh-CN"/>
                </w:rPr>
                <w:t xml:space="preserve"> me</w:t>
              </w:r>
            </w:ins>
            <w:ins w:id="317" w:author="Bhatoolaul, David (Nokia - GB)" w:date="2020-08-24T05:55:00Z">
              <w:r w:rsidR="00A06597">
                <w:rPr>
                  <w:rFonts w:ascii="Calibri" w:hAnsi="Calibri"/>
                  <w:kern w:val="2"/>
                  <w:sz w:val="21"/>
                  <w:lang w:val="fr-FR" w:eastAsia="zh-CN"/>
                </w:rPr>
                <w:t>eting.</w:t>
              </w:r>
            </w:ins>
          </w:p>
          <w:p w14:paraId="54AA69E1" w14:textId="2D81AF5C" w:rsidR="00AC0693" w:rsidRPr="00AC0693" w:rsidRDefault="000C4641">
            <w:pPr>
              <w:pStyle w:val="ListParagraph"/>
              <w:widowControl w:val="0"/>
              <w:numPr>
                <w:ilvl w:val="0"/>
                <w:numId w:val="53"/>
              </w:numPr>
              <w:rPr>
                <w:ins w:id="318" w:author="Fei Wang" w:date="2020-08-23T19:59:00Z"/>
                <w:rFonts w:ascii="Calibri" w:hAnsi="Calibri"/>
                <w:kern w:val="2"/>
                <w:sz w:val="21"/>
                <w:lang w:val="fr-FR" w:eastAsia="zh-CN"/>
                <w:rPrChange w:id="319" w:author="Bhatoolaul, David (Nokia - GB)" w:date="2020-08-24T05:54:00Z">
                  <w:rPr>
                    <w:ins w:id="320" w:author="Fei Wang" w:date="2020-08-23T19:59:00Z"/>
                    <w:lang w:val="fr-FR" w:eastAsia="zh-CN"/>
                  </w:rPr>
                </w:rPrChange>
              </w:rPr>
              <w:pPrChange w:id="321" w:author="Bhatoolaul, David (Nokia - GB)" w:date="2020-08-24T05:54:00Z">
                <w:pPr>
                  <w:widowControl w:val="0"/>
                  <w:overflowPunct/>
                  <w:autoSpaceDE/>
                  <w:adjustRightInd/>
                  <w:spacing w:after="0"/>
                </w:pPr>
              </w:pPrChange>
            </w:pPr>
            <w:ins w:id="322" w:author="Bhatoolaul, David (Nokia - GB)" w:date="2020-08-24T05:52:00Z">
              <w:r>
                <w:rPr>
                  <w:rFonts w:ascii="Calibri" w:hAnsi="Calibri"/>
                  <w:kern w:val="2"/>
                  <w:sz w:val="21"/>
                  <w:lang w:val="fr-FR" w:eastAsia="zh-CN"/>
                </w:rPr>
                <w:t>I</w:t>
              </w:r>
            </w:ins>
            <w:ins w:id="323" w:author="Bhatoolaul, David (Nokia - GB)" w:date="2020-08-24T05:47:00Z">
              <w:r w:rsidR="00194F1A" w:rsidRPr="000C4641">
                <w:rPr>
                  <w:rFonts w:ascii="Calibri" w:hAnsi="Calibri"/>
                  <w:kern w:val="2"/>
                  <w:sz w:val="21"/>
                  <w:lang w:val="fr-FR" w:eastAsia="zh-CN"/>
                  <w:rPrChange w:id="324" w:author="Bhatoolaul, David (Nokia - GB)" w:date="2020-08-24T05:52:00Z">
                    <w:rPr>
                      <w:lang w:val="fr-FR" w:eastAsia="zh-CN"/>
                    </w:rPr>
                  </w:rPrChange>
                </w:rPr>
                <w:t xml:space="preserve">n the </w:t>
              </w:r>
              <w:proofErr w:type="spellStart"/>
              <w:r w:rsidR="00194F1A" w:rsidRPr="000C4641">
                <w:rPr>
                  <w:rFonts w:ascii="Calibri" w:hAnsi="Calibri"/>
                  <w:kern w:val="2"/>
                  <w:sz w:val="21"/>
                  <w:lang w:val="fr-FR" w:eastAsia="zh-CN"/>
                  <w:rPrChange w:id="325" w:author="Bhatoolaul, David (Nokia - GB)" w:date="2020-08-24T05:52:00Z">
                    <w:rPr>
                      <w:lang w:val="fr-FR" w:eastAsia="zh-CN"/>
                    </w:rPr>
                  </w:rPrChange>
                </w:rPr>
                <w:t>various</w:t>
              </w:r>
              <w:proofErr w:type="spellEnd"/>
              <w:r w:rsidR="00194F1A" w:rsidRPr="000C4641">
                <w:rPr>
                  <w:rFonts w:ascii="Calibri" w:hAnsi="Calibri"/>
                  <w:kern w:val="2"/>
                  <w:sz w:val="21"/>
                  <w:lang w:val="fr-FR" w:eastAsia="zh-CN"/>
                  <w:rPrChange w:id="326" w:author="Bhatoolaul, David (Nokia - GB)" w:date="2020-08-24T05:52:00Z">
                    <w:rPr>
                      <w:lang w:val="fr-FR" w:eastAsia="zh-CN"/>
                    </w:rPr>
                  </w:rPrChange>
                </w:rPr>
                <w:t xml:space="preserve"> LTE </w:t>
              </w:r>
            </w:ins>
            <w:ins w:id="327" w:author="Bhatoolaul, David (Nokia - GB)" w:date="2020-08-24T05:48:00Z">
              <w:r w:rsidR="00194F1A" w:rsidRPr="000C4641">
                <w:rPr>
                  <w:rFonts w:ascii="Calibri" w:hAnsi="Calibri"/>
                  <w:kern w:val="2"/>
                  <w:sz w:val="21"/>
                  <w:lang w:val="fr-FR" w:eastAsia="zh-CN"/>
                  <w:rPrChange w:id="328" w:author="Bhatoolaul, David (Nokia - GB)" w:date="2020-08-24T05:52:00Z">
                    <w:rPr>
                      <w:lang w:val="fr-FR" w:eastAsia="zh-CN"/>
                    </w:rPr>
                  </w:rPrChange>
                </w:rPr>
                <w:t xml:space="preserve">releases </w:t>
              </w:r>
              <w:proofErr w:type="spellStart"/>
              <w:r w:rsidR="00194F1A" w:rsidRPr="000C4641">
                <w:rPr>
                  <w:rFonts w:ascii="Calibri" w:hAnsi="Calibri"/>
                  <w:kern w:val="2"/>
                  <w:sz w:val="21"/>
                  <w:lang w:val="fr-FR" w:eastAsia="zh-CN"/>
                  <w:rPrChange w:id="329" w:author="Bhatoolaul, David (Nokia - GB)" w:date="2020-08-24T05:52:00Z">
                    <w:rPr>
                      <w:lang w:val="fr-FR" w:eastAsia="zh-CN"/>
                    </w:rPr>
                  </w:rPrChange>
                </w:rPr>
                <w:t>where</w:t>
              </w:r>
              <w:proofErr w:type="spellEnd"/>
              <w:r w:rsidR="00194F1A" w:rsidRPr="000C4641">
                <w:rPr>
                  <w:rFonts w:ascii="Calibri" w:hAnsi="Calibri"/>
                  <w:kern w:val="2"/>
                  <w:sz w:val="21"/>
                  <w:lang w:val="fr-FR" w:eastAsia="zh-CN"/>
                  <w:rPrChange w:id="330" w:author="Bhatoolaul, David (Nokia - GB)" w:date="2020-08-24T05:52:00Z">
                    <w:rPr>
                      <w:lang w:val="fr-FR" w:eastAsia="zh-CN"/>
                    </w:rPr>
                  </w:rPrChange>
                </w:rPr>
                <w:t xml:space="preserve"> </w:t>
              </w:r>
              <w:r w:rsidR="00185605" w:rsidRPr="000C4641">
                <w:rPr>
                  <w:rFonts w:ascii="Calibri" w:hAnsi="Calibri"/>
                  <w:kern w:val="2"/>
                  <w:sz w:val="21"/>
                  <w:lang w:val="fr-FR" w:eastAsia="zh-CN"/>
                  <w:rPrChange w:id="331" w:author="Bhatoolaul, David (Nokia - GB)" w:date="2020-08-24T05:52:00Z">
                    <w:rPr>
                      <w:lang w:val="fr-FR" w:eastAsia="zh-CN"/>
                    </w:rPr>
                  </w:rPrChange>
                </w:rPr>
                <w:t xml:space="preserve">Broadcast </w:t>
              </w:r>
              <w:proofErr w:type="spellStart"/>
              <w:r w:rsidR="00185605" w:rsidRPr="000C4641">
                <w:rPr>
                  <w:rFonts w:ascii="Calibri" w:hAnsi="Calibri"/>
                  <w:kern w:val="2"/>
                  <w:sz w:val="21"/>
                  <w:lang w:val="fr-FR" w:eastAsia="zh-CN"/>
                  <w:rPrChange w:id="332" w:author="Bhatoolaul, David (Nokia - GB)" w:date="2020-08-24T05:52:00Z">
                    <w:rPr>
                      <w:lang w:val="fr-FR" w:eastAsia="zh-CN"/>
                    </w:rPr>
                  </w:rPrChange>
                </w:rPr>
                <w:t>enhancements</w:t>
              </w:r>
              <w:proofErr w:type="spellEnd"/>
              <w:r w:rsidR="00194F1A" w:rsidRPr="000C4641">
                <w:rPr>
                  <w:rFonts w:ascii="Calibri" w:hAnsi="Calibri"/>
                  <w:kern w:val="2"/>
                  <w:sz w:val="21"/>
                  <w:lang w:val="fr-FR" w:eastAsia="zh-CN"/>
                  <w:rPrChange w:id="333" w:author="Bhatoolaul, David (Nokia - GB)" w:date="2020-08-24T05:52:00Z">
                    <w:rPr>
                      <w:lang w:val="fr-FR" w:eastAsia="zh-CN"/>
                    </w:rPr>
                  </w:rPrChange>
                </w:rPr>
                <w:t xml:space="preserve"> </w:t>
              </w:r>
              <w:proofErr w:type="spellStart"/>
              <w:r w:rsidR="00185605" w:rsidRPr="000C4641">
                <w:rPr>
                  <w:rFonts w:ascii="Calibri" w:hAnsi="Calibri"/>
                  <w:kern w:val="2"/>
                  <w:sz w:val="21"/>
                  <w:lang w:val="fr-FR" w:eastAsia="zh-CN"/>
                  <w:rPrChange w:id="334" w:author="Bhatoolaul, David (Nokia - GB)" w:date="2020-08-24T05:52:00Z">
                    <w:rPr>
                      <w:lang w:val="fr-FR" w:eastAsia="zh-CN"/>
                    </w:rPr>
                  </w:rPrChange>
                </w:rPr>
                <w:t>were</w:t>
              </w:r>
              <w:proofErr w:type="spellEnd"/>
              <w:r w:rsidR="00185605" w:rsidRPr="000C4641">
                <w:rPr>
                  <w:rFonts w:ascii="Calibri" w:hAnsi="Calibri"/>
                  <w:kern w:val="2"/>
                  <w:sz w:val="21"/>
                  <w:lang w:val="fr-FR" w:eastAsia="zh-CN"/>
                  <w:rPrChange w:id="335" w:author="Bhatoolaul, David (Nokia - GB)" w:date="2020-08-24T05:52:00Z">
                    <w:rPr>
                      <w:lang w:val="fr-FR" w:eastAsia="zh-CN"/>
                    </w:rPr>
                  </w:rPrChange>
                </w:rPr>
                <w:t xml:space="preserve"> </w:t>
              </w:r>
              <w:proofErr w:type="spellStart"/>
              <w:r w:rsidR="00185605" w:rsidRPr="000C4641">
                <w:rPr>
                  <w:rFonts w:ascii="Calibri" w:hAnsi="Calibri"/>
                  <w:kern w:val="2"/>
                  <w:sz w:val="21"/>
                  <w:lang w:val="fr-FR" w:eastAsia="zh-CN"/>
                  <w:rPrChange w:id="336" w:author="Bhatoolaul, David (Nokia - GB)" w:date="2020-08-24T05:52:00Z">
                    <w:rPr>
                      <w:lang w:val="fr-FR" w:eastAsia="zh-CN"/>
                    </w:rPr>
                  </w:rPrChange>
                </w:rPr>
                <w:t>developed</w:t>
              </w:r>
              <w:proofErr w:type="spellEnd"/>
              <w:r w:rsidR="00185605" w:rsidRPr="000C4641">
                <w:rPr>
                  <w:rFonts w:ascii="Calibri" w:hAnsi="Calibri"/>
                  <w:kern w:val="2"/>
                  <w:sz w:val="21"/>
                  <w:lang w:val="fr-FR" w:eastAsia="zh-CN"/>
                  <w:rPrChange w:id="337" w:author="Bhatoolaul, David (Nokia - GB)" w:date="2020-08-24T05:52:00Z">
                    <w:rPr>
                      <w:lang w:val="fr-FR" w:eastAsia="zh-CN"/>
                    </w:rPr>
                  </w:rPrChange>
                </w:rPr>
                <w:t xml:space="preserve">, </w:t>
              </w:r>
            </w:ins>
            <w:ins w:id="338" w:author="Bhatoolaul, David (Nokia - GB)" w:date="2020-08-24T05:49:00Z">
              <w:r w:rsidR="0058237A" w:rsidRPr="000C4641">
                <w:rPr>
                  <w:rFonts w:ascii="Calibri" w:hAnsi="Calibri"/>
                  <w:kern w:val="2"/>
                  <w:sz w:val="21"/>
                  <w:lang w:val="fr-FR" w:eastAsia="zh-CN"/>
                  <w:rPrChange w:id="339" w:author="Bhatoolaul, David (Nokia - GB)" w:date="2020-08-24T05:52:00Z">
                    <w:rPr>
                      <w:lang w:val="fr-FR" w:eastAsia="zh-CN"/>
                    </w:rPr>
                  </w:rPrChange>
                </w:rPr>
                <w:t xml:space="preserve">a standard </w:t>
              </w:r>
              <w:proofErr w:type="spellStart"/>
              <w:r w:rsidR="0058237A" w:rsidRPr="000C4641">
                <w:rPr>
                  <w:rFonts w:ascii="Calibri" w:hAnsi="Calibri"/>
                  <w:kern w:val="2"/>
                  <w:sz w:val="21"/>
                  <w:lang w:val="fr-FR" w:eastAsia="zh-CN"/>
                  <w:rPrChange w:id="340" w:author="Bhatoolaul, David (Nokia - GB)" w:date="2020-08-24T05:52:00Z">
                    <w:rPr>
                      <w:lang w:val="fr-FR" w:eastAsia="zh-CN"/>
                    </w:rPr>
                  </w:rPrChange>
                </w:rPr>
                <w:t>evaulation</w:t>
              </w:r>
              <w:proofErr w:type="spellEnd"/>
              <w:r w:rsidR="0058237A" w:rsidRPr="000C4641">
                <w:rPr>
                  <w:rFonts w:ascii="Calibri" w:hAnsi="Calibri"/>
                  <w:kern w:val="2"/>
                  <w:sz w:val="21"/>
                  <w:lang w:val="fr-FR" w:eastAsia="zh-CN"/>
                  <w:rPrChange w:id="341" w:author="Bhatoolaul, David (Nokia - GB)" w:date="2020-08-24T05:52:00Z">
                    <w:rPr>
                      <w:lang w:val="fr-FR" w:eastAsia="zh-CN"/>
                    </w:rPr>
                  </w:rPrChange>
                </w:rPr>
                <w:t xml:space="preserve"> model </w:t>
              </w:r>
              <w:proofErr w:type="spellStart"/>
              <w:r w:rsidR="0058237A" w:rsidRPr="000C4641">
                <w:rPr>
                  <w:rFonts w:ascii="Calibri" w:hAnsi="Calibri"/>
                  <w:kern w:val="2"/>
                  <w:sz w:val="21"/>
                  <w:lang w:val="fr-FR" w:eastAsia="zh-CN"/>
                  <w:rPrChange w:id="342" w:author="Bhatoolaul, David (Nokia - GB)" w:date="2020-08-24T05:52:00Z">
                    <w:rPr>
                      <w:lang w:val="fr-FR" w:eastAsia="zh-CN"/>
                    </w:rPr>
                  </w:rPrChange>
                </w:rPr>
                <w:t>was</w:t>
              </w:r>
              <w:proofErr w:type="spellEnd"/>
              <w:r w:rsidR="0058237A" w:rsidRPr="000C4641">
                <w:rPr>
                  <w:rFonts w:ascii="Calibri" w:hAnsi="Calibri"/>
                  <w:kern w:val="2"/>
                  <w:sz w:val="21"/>
                  <w:lang w:val="fr-FR" w:eastAsia="zh-CN"/>
                  <w:rPrChange w:id="343" w:author="Bhatoolaul, David (Nokia - GB)" w:date="2020-08-24T05:52:00Z">
                    <w:rPr>
                      <w:lang w:val="fr-FR" w:eastAsia="zh-CN"/>
                    </w:rPr>
                  </w:rPrChange>
                </w:rPr>
                <w:t xml:space="preserve"> </w:t>
              </w:r>
              <w:proofErr w:type="spellStart"/>
              <w:r w:rsidR="0058237A" w:rsidRPr="000C4641">
                <w:rPr>
                  <w:rFonts w:ascii="Calibri" w:hAnsi="Calibri"/>
                  <w:kern w:val="2"/>
                  <w:sz w:val="21"/>
                  <w:lang w:val="fr-FR" w:eastAsia="zh-CN"/>
                  <w:rPrChange w:id="344" w:author="Bhatoolaul, David (Nokia - GB)" w:date="2020-08-24T05:52:00Z">
                    <w:rPr>
                      <w:lang w:val="fr-FR" w:eastAsia="zh-CN"/>
                    </w:rPr>
                  </w:rPrChange>
                </w:rPr>
                <w:t>developed</w:t>
              </w:r>
              <w:proofErr w:type="spellEnd"/>
              <w:r w:rsidR="0058237A" w:rsidRPr="000C4641">
                <w:rPr>
                  <w:rFonts w:ascii="Calibri" w:hAnsi="Calibri"/>
                  <w:kern w:val="2"/>
                  <w:sz w:val="21"/>
                  <w:lang w:val="fr-FR" w:eastAsia="zh-CN"/>
                  <w:rPrChange w:id="345" w:author="Bhatoolaul, David (Nokia - GB)" w:date="2020-08-24T05:52:00Z">
                    <w:rPr>
                      <w:lang w:val="fr-FR" w:eastAsia="zh-CN"/>
                    </w:rPr>
                  </w:rPrChange>
                </w:rPr>
                <w:t>.</w:t>
              </w:r>
            </w:ins>
          </w:p>
        </w:tc>
      </w:tr>
      <w:tr w:rsidR="00F95926" w14:paraId="4FE0B160" w14:textId="77777777" w:rsidTr="00BB0323">
        <w:trPr>
          <w:ins w:id="34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47"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48" w:author="Fei Wang" w:date="2020-08-23T19:59:00Z"/>
                <w:rFonts w:ascii="Calibri" w:hAnsi="Calibri"/>
                <w:kern w:val="2"/>
                <w:sz w:val="21"/>
                <w:szCs w:val="22"/>
                <w:lang w:eastAsia="zh-CN"/>
              </w:rPr>
            </w:pPr>
            <w:bookmarkStart w:id="349" w:name="_GoBack"/>
            <w:bookmarkEnd w:id="349"/>
          </w:p>
        </w:tc>
      </w:tr>
      <w:tr w:rsidR="00F95926" w14:paraId="49466CAF" w14:textId="77777777" w:rsidTr="00BB0323">
        <w:trPr>
          <w:ins w:id="35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77777777" w:rsidR="00F95926" w:rsidRDefault="00F95926" w:rsidP="00BB0323">
            <w:pPr>
              <w:widowControl w:val="0"/>
              <w:overflowPunct/>
              <w:autoSpaceDE/>
              <w:adjustRightInd/>
              <w:spacing w:after="0"/>
              <w:rPr>
                <w:ins w:id="351" w:author="Fei Wang" w:date="2020-08-23T19:59: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29129763" w14:textId="77777777" w:rsidR="00F95926" w:rsidRDefault="00F95926" w:rsidP="00BB0323">
            <w:pPr>
              <w:widowControl w:val="0"/>
              <w:overflowPunct/>
              <w:autoSpaceDE/>
              <w:adjustRightInd/>
              <w:spacing w:after="0"/>
              <w:rPr>
                <w:ins w:id="352" w:author="Fei Wang" w:date="2020-08-23T19:59:00Z"/>
                <w:rFonts w:ascii="Calibri" w:hAnsi="Calibri"/>
                <w:kern w:val="2"/>
                <w:sz w:val="21"/>
                <w:szCs w:val="22"/>
                <w:lang w:val="fr-FR" w:eastAsia="zh-CN"/>
              </w:rPr>
            </w:pPr>
          </w:p>
        </w:tc>
      </w:tr>
      <w:tr w:rsidR="00F95926" w14:paraId="42F2F01D" w14:textId="77777777" w:rsidTr="00BB0323">
        <w:trPr>
          <w:ins w:id="35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77777777" w:rsidR="00F95926" w:rsidRDefault="00F95926" w:rsidP="00BB0323">
            <w:pPr>
              <w:widowControl w:val="0"/>
              <w:overflowPunct/>
              <w:autoSpaceDE/>
              <w:adjustRightInd/>
              <w:spacing w:after="0"/>
              <w:rPr>
                <w:ins w:id="354" w:author="Fei Wang" w:date="2020-08-23T19:59: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5DD15691" w14:textId="77777777" w:rsidR="00F95926" w:rsidRDefault="00F95926" w:rsidP="00BB0323">
            <w:pPr>
              <w:widowControl w:val="0"/>
              <w:overflowPunct/>
              <w:autoSpaceDE/>
              <w:adjustRightInd/>
              <w:spacing w:after="0"/>
              <w:rPr>
                <w:ins w:id="355" w:author="Fei Wang" w:date="2020-08-23T19:59:00Z"/>
                <w:rFonts w:ascii="Calibri" w:hAnsi="Calibri"/>
                <w:kern w:val="2"/>
                <w:sz w:val="21"/>
                <w:szCs w:val="22"/>
                <w:lang w:val="fr-FR" w:eastAsia="zh-CN"/>
              </w:rPr>
            </w:pPr>
          </w:p>
        </w:tc>
      </w:tr>
      <w:tr w:rsidR="00F95926" w14:paraId="22EE3846" w14:textId="77777777" w:rsidTr="00BB0323">
        <w:trPr>
          <w:ins w:id="35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77777777" w:rsidR="00F95926" w:rsidRDefault="00F95926" w:rsidP="00BB0323">
            <w:pPr>
              <w:widowControl w:val="0"/>
              <w:overflowPunct/>
              <w:autoSpaceDE/>
              <w:adjustRightInd/>
              <w:spacing w:after="0"/>
              <w:rPr>
                <w:ins w:id="357" w:author="Fei Wang" w:date="2020-08-23T19:59: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708AD53" w14:textId="77777777" w:rsidR="00F95926" w:rsidRDefault="00F95926" w:rsidP="00BB0323">
            <w:pPr>
              <w:widowControl w:val="0"/>
              <w:overflowPunct/>
              <w:autoSpaceDE/>
              <w:adjustRightInd/>
              <w:spacing w:after="0"/>
              <w:rPr>
                <w:ins w:id="358" w:author="Fei Wang" w:date="2020-08-23T19:59:00Z"/>
                <w:rFonts w:ascii="Calibri" w:hAnsi="Calibri"/>
                <w:kern w:val="2"/>
                <w:sz w:val="21"/>
                <w:szCs w:val="22"/>
                <w:lang w:val="fr-FR" w:eastAsia="zh-CN"/>
              </w:rPr>
            </w:pPr>
          </w:p>
        </w:tc>
      </w:tr>
      <w:tr w:rsidR="00F95926" w14:paraId="6673BE09" w14:textId="77777777" w:rsidTr="00BB0323">
        <w:trPr>
          <w:ins w:id="35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77777777" w:rsidR="00F95926" w:rsidRDefault="00F95926" w:rsidP="00BB0323">
            <w:pPr>
              <w:widowControl w:val="0"/>
              <w:overflowPunct/>
              <w:autoSpaceDE/>
              <w:adjustRightInd/>
              <w:spacing w:after="0"/>
              <w:rPr>
                <w:ins w:id="360" w:author="Fei Wang" w:date="2020-08-23T19:59: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A45E51F" w14:textId="77777777" w:rsidR="00F95926" w:rsidRDefault="00F95926" w:rsidP="00BB0323">
            <w:pPr>
              <w:widowControl w:val="0"/>
              <w:overflowPunct/>
              <w:autoSpaceDE/>
              <w:adjustRightInd/>
              <w:spacing w:after="0"/>
              <w:rPr>
                <w:ins w:id="361" w:author="Fei Wang" w:date="2020-08-23T19:59:00Z"/>
                <w:rFonts w:ascii="Calibri" w:hAnsi="Calibri"/>
                <w:kern w:val="2"/>
                <w:sz w:val="21"/>
                <w:szCs w:val="22"/>
                <w:lang w:val="fr-FR" w:eastAsia="zh-CN"/>
              </w:rPr>
            </w:pPr>
          </w:p>
        </w:tc>
      </w:tr>
    </w:tbl>
    <w:p w14:paraId="014E4F24" w14:textId="77777777" w:rsidR="00F95926" w:rsidRDefault="00F95926" w:rsidP="00F95926">
      <w:pPr>
        <w:jc w:val="both"/>
        <w:rPr>
          <w:ins w:id="362" w:author="Fei Wang" w:date="2020-08-23T19:59:00Z"/>
          <w:b/>
          <w:lang w:val="en-GB" w:eastAsia="zh-CN"/>
        </w:rPr>
      </w:pPr>
    </w:p>
    <w:p w14:paraId="1017851F" w14:textId="5BBFC91A" w:rsidR="00606EB5" w:rsidRDefault="00606EB5" w:rsidP="00A26709">
      <w:pPr>
        <w:jc w:val="both"/>
        <w:rPr>
          <w:ins w:id="363" w:author="Fei Wang" w:date="2020-08-23T19:59:00Z"/>
        </w:rPr>
      </w:pPr>
    </w:p>
    <w:p w14:paraId="6792BFF0" w14:textId="37DBDB17" w:rsidR="00F95926" w:rsidRDefault="00F95926" w:rsidP="00A26709">
      <w:pPr>
        <w:jc w:val="both"/>
        <w:rPr>
          <w:ins w:id="364" w:author="Fei Wang" w:date="2020-08-23T19:59:00Z"/>
        </w:rPr>
      </w:pPr>
    </w:p>
    <w:p w14:paraId="0870CD90" w14:textId="77777777" w:rsidR="00F95926" w:rsidRDefault="00F95926" w:rsidP="00A26709">
      <w:pPr>
        <w:jc w:val="both"/>
      </w:pPr>
    </w:p>
    <w:p w14:paraId="052C9B19" w14:textId="1B66F53B" w:rsidR="00CF3916" w:rsidRPr="00DC2603" w:rsidRDefault="00B479E2" w:rsidP="00DC2603">
      <w:pPr>
        <w:pStyle w:val="Heading1"/>
      </w:pPr>
      <w:r w:rsidRPr="00B479E2">
        <w:t xml:space="preserve">Companies’ Views on </w:t>
      </w:r>
      <w:r w:rsidR="00402069">
        <w:t>high priority issues</w:t>
      </w:r>
      <w:r w:rsidR="00AA148E">
        <w:t xml:space="preserve"> in Phase </w:t>
      </w:r>
      <w:r w:rsidR="00402069">
        <w:t>2</w:t>
      </w:r>
    </w:p>
    <w:p w14:paraId="35C011E3" w14:textId="23A67328" w:rsidR="00E570F8" w:rsidRDefault="00E570F8" w:rsidP="00E570F8">
      <w:pPr>
        <w:jc w:val="both"/>
        <w:rPr>
          <w:b/>
          <w:i/>
          <w:u w:val="single"/>
          <w:lang w:val="en-GB" w:eastAsia="zh-CN"/>
        </w:rPr>
      </w:pPr>
      <w:r>
        <w:rPr>
          <w:b/>
          <w:i/>
          <w:u w:val="single"/>
          <w:lang w:val="en-GB" w:eastAsia="zh-CN"/>
        </w:rPr>
        <w:t>Group scheduling mechanisms</w:t>
      </w:r>
      <w:r w:rsidR="00EC1679">
        <w:rPr>
          <w:b/>
          <w:i/>
          <w:u w:val="single"/>
          <w:lang w:val="en-GB" w:eastAsia="zh-CN"/>
        </w:rPr>
        <w:t xml:space="preserve"> for RRC_CONNECTED UEs </w:t>
      </w:r>
    </w:p>
    <w:p w14:paraId="247B0563" w14:textId="707B9A60" w:rsidR="00E570F8" w:rsidRDefault="00E570F8" w:rsidP="00E570F8">
      <w:pPr>
        <w:jc w:val="both"/>
        <w:rPr>
          <w:lang w:val="en-GB" w:eastAsia="zh-CN"/>
        </w:rPr>
      </w:pPr>
      <w:r>
        <w:rPr>
          <w:lang w:val="en-GB" w:eastAsia="zh-CN"/>
        </w:rPr>
        <w:t xml:space="preserve">Based on companies’ submitted contributions, two group scheduling mechanisms </w:t>
      </w:r>
      <w:r w:rsidR="00C049C8">
        <w:rPr>
          <w:lang w:val="en-GB" w:eastAsia="zh-CN"/>
        </w:rPr>
        <w:t>were</w:t>
      </w:r>
      <w:r>
        <w:rPr>
          <w:lang w:val="en-GB" w:eastAsia="zh-CN"/>
        </w:rPr>
        <w:t xml:space="preserv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1E8A6B3A" w14:textId="77777777" w:rsidR="00E570F8" w:rsidRDefault="00E570F8" w:rsidP="00E570F8">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3F4055C1" w14:textId="77777777" w:rsidR="00E570F8" w:rsidRDefault="00E570F8" w:rsidP="00E570F8">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E570F8" w14:paraId="25080E9C"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2226A41B" w14:textId="77777777" w:rsidR="00E570F8" w:rsidRDefault="00E570F8">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3F72753A" w14:textId="77777777" w:rsidR="00E570F8" w:rsidRDefault="00E570F8">
            <w:pPr>
              <w:rPr>
                <w:b/>
                <w:lang w:eastAsia="zh-CN"/>
              </w:rPr>
            </w:pPr>
            <w:r>
              <w:rPr>
                <w:b/>
                <w:lang w:eastAsia="zh-CN"/>
              </w:rPr>
              <w:t>Companies</w:t>
            </w:r>
          </w:p>
        </w:tc>
      </w:tr>
      <w:tr w:rsidR="00E570F8" w14:paraId="0C69C674"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412536A9" w14:textId="77777777" w:rsidR="00E570F8" w:rsidRDefault="00E570F8">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4BAECFE1" w14:textId="77777777" w:rsidR="00E570F8" w:rsidRDefault="00E570F8">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E570F8" w14:paraId="7E41878E"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50EF1034" w14:textId="77777777" w:rsidR="00E570F8" w:rsidRDefault="00E570F8">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7E4D8057" w14:textId="77777777" w:rsidR="00E570F8" w:rsidRDefault="00E570F8">
            <w:pPr>
              <w:rPr>
                <w:lang w:eastAsia="zh-CN"/>
              </w:rPr>
            </w:pPr>
            <w:r>
              <w:rPr>
                <w:lang w:eastAsia="zh-CN"/>
              </w:rPr>
              <w:t>CMCC, vivo, CATT</w:t>
            </w:r>
          </w:p>
        </w:tc>
      </w:tr>
    </w:tbl>
    <w:p w14:paraId="28009191" w14:textId="591B4BFD" w:rsidR="00CF3916" w:rsidRDefault="00CF3916" w:rsidP="00CF72FB">
      <w:pPr>
        <w:jc w:val="both"/>
        <w:rPr>
          <w:lang w:val="en-GB" w:eastAsia="zh-CN"/>
        </w:rPr>
      </w:pPr>
    </w:p>
    <w:p w14:paraId="073EFF02" w14:textId="08A96AEA" w:rsidR="00CF3916" w:rsidRPr="007F451D" w:rsidRDefault="00E570F8" w:rsidP="00CF72FB">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66774C7A" w14:textId="631F0B3C" w:rsidR="00995CDB" w:rsidRDefault="00995CDB" w:rsidP="00CF72FB">
      <w:pPr>
        <w:jc w:val="both"/>
      </w:pPr>
    </w:p>
    <w:p w14:paraId="77096849" w14:textId="77777777" w:rsidR="00995CDB" w:rsidRDefault="00995CDB" w:rsidP="00995CDB">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995CDB" w14:paraId="7402145D" w14:textId="77777777" w:rsidTr="00995CDB">
        <w:tc>
          <w:tcPr>
            <w:tcW w:w="2122" w:type="dxa"/>
            <w:tcBorders>
              <w:top w:val="single" w:sz="4" w:space="0" w:color="auto"/>
              <w:left w:val="single" w:sz="4" w:space="0" w:color="auto"/>
              <w:bottom w:val="single" w:sz="4" w:space="0" w:color="auto"/>
              <w:right w:val="single" w:sz="4" w:space="0" w:color="auto"/>
            </w:tcBorders>
            <w:hideMark/>
          </w:tcPr>
          <w:p w14:paraId="3EF2A757"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E0A80F4"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Comment</w:t>
            </w:r>
          </w:p>
        </w:tc>
      </w:tr>
      <w:tr w:rsidR="00995CDB" w14:paraId="30FABD01" w14:textId="77777777" w:rsidTr="00995CDB">
        <w:tc>
          <w:tcPr>
            <w:tcW w:w="2122" w:type="dxa"/>
            <w:tcBorders>
              <w:top w:val="single" w:sz="4" w:space="0" w:color="auto"/>
              <w:left w:val="single" w:sz="4" w:space="0" w:color="auto"/>
              <w:bottom w:val="single" w:sz="4" w:space="0" w:color="auto"/>
              <w:right w:val="single" w:sz="4" w:space="0" w:color="auto"/>
            </w:tcBorders>
          </w:tcPr>
          <w:p w14:paraId="0ED41A37" w14:textId="375F440F" w:rsidR="00995CDB" w:rsidRPr="00482C4E" w:rsidRDefault="002D566A">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4977C341" w14:textId="1D06EC57" w:rsidR="002D566A" w:rsidRDefault="001F18F9">
            <w:pPr>
              <w:widowControl w:val="0"/>
              <w:overflowPunct/>
              <w:autoSpaceDE/>
              <w:adjustRightInd/>
              <w:spacing w:after="0"/>
              <w:rPr>
                <w:lang w:val="en-GB" w:eastAsia="zh-CN"/>
              </w:rPr>
            </w:pPr>
            <w:r>
              <w:rPr>
                <w:lang w:val="en-GB" w:eastAsia="zh-CN"/>
              </w:rPr>
              <w:t xml:space="preserve">Support </w:t>
            </w:r>
            <w:r w:rsidR="002D566A">
              <w:rPr>
                <w:lang w:val="en-GB" w:eastAsia="zh-CN"/>
              </w:rPr>
              <w:t>Option 1</w:t>
            </w:r>
            <w:r>
              <w:rPr>
                <w:lang w:val="en-GB" w:eastAsia="zh-CN"/>
              </w:rPr>
              <w:t xml:space="preserve"> </w:t>
            </w:r>
            <w:r w:rsidR="002D566A">
              <w:rPr>
                <w:lang w:val="en-GB" w:eastAsia="zh-CN"/>
              </w:rPr>
              <w:t>: group-common PDCCH based group scheduling</w:t>
            </w:r>
          </w:p>
          <w:p w14:paraId="5FF58DA5" w14:textId="3C3CC63B" w:rsidR="002D566A" w:rsidRPr="002D566A" w:rsidRDefault="00D10D35" w:rsidP="00D10D35">
            <w:pPr>
              <w:widowControl w:val="0"/>
              <w:overflowPunct/>
              <w:autoSpaceDE/>
              <w:adjustRightInd/>
              <w:spacing w:after="0"/>
              <w:rPr>
                <w:rFonts w:eastAsia="Calibri"/>
                <w:lang w:val="en-GB" w:eastAsia="zh-CN"/>
              </w:rPr>
            </w:pPr>
            <w:r>
              <w:rPr>
                <w:lang w:val="en-GB" w:eastAsia="zh-CN"/>
              </w:rPr>
              <w:t>Comments on option 2:</w:t>
            </w:r>
          </w:p>
          <w:p w14:paraId="3036D239" w14:textId="77777777" w:rsidR="00D10D35" w:rsidRDefault="002D566A" w:rsidP="00D10D35">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79FE6F24" w14:textId="28D9FF0A" w:rsidR="00D10D35" w:rsidRPr="00D10D35" w:rsidRDefault="002D566A" w:rsidP="00D10D35">
            <w:pPr>
              <w:widowControl w:val="0"/>
              <w:rPr>
                <w:lang w:val="en-GB" w:eastAsia="zh-CN"/>
              </w:rPr>
            </w:pPr>
            <w:r w:rsidRPr="00D10D35">
              <w:rPr>
                <w:lang w:val="en-GB" w:eastAsia="zh-CN"/>
              </w:rPr>
              <w:t>When the number of UEs is large, the PDCCH resource consumed becomes large</w:t>
            </w:r>
            <w:r w:rsidR="00D10D35" w:rsidRPr="00D10D35">
              <w:rPr>
                <w:lang w:val="en-GB" w:eastAsia="zh-CN"/>
              </w:rPr>
              <w:t>r</w:t>
            </w:r>
            <w:r w:rsidRPr="00D10D35">
              <w:rPr>
                <w:lang w:val="en-GB" w:eastAsia="zh-CN"/>
              </w:rPr>
              <w:t xml:space="preserve"> than the P</w:t>
            </w:r>
            <w:r w:rsidR="00D10D35" w:rsidRPr="00D10D35">
              <w:rPr>
                <w:lang w:val="en-GB" w:eastAsia="zh-CN"/>
              </w:rPr>
              <w:t>DCCH resource used for beam-sweeping in Option 1.</w:t>
            </w:r>
            <w:r w:rsidRPr="00D10D35">
              <w:rPr>
                <w:lang w:val="en-GB" w:eastAsia="zh-CN"/>
              </w:rPr>
              <w:t xml:space="preserve">  </w:t>
            </w:r>
          </w:p>
        </w:tc>
      </w:tr>
      <w:tr w:rsidR="00B45F31" w14:paraId="1AB7A591" w14:textId="77777777" w:rsidTr="00995CDB">
        <w:tc>
          <w:tcPr>
            <w:tcW w:w="2122" w:type="dxa"/>
            <w:tcBorders>
              <w:top w:val="single" w:sz="4" w:space="0" w:color="auto"/>
              <w:left w:val="single" w:sz="4" w:space="0" w:color="auto"/>
              <w:bottom w:val="single" w:sz="4" w:space="0" w:color="auto"/>
              <w:right w:val="single" w:sz="4" w:space="0" w:color="auto"/>
            </w:tcBorders>
          </w:tcPr>
          <w:p w14:paraId="1E318BD5" w14:textId="25519727" w:rsidR="00B45F31" w:rsidRDefault="00B45F31" w:rsidP="00B45F31">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62071CF" w14:textId="77777777" w:rsidR="00B45F31" w:rsidRDefault="00B45F31" w:rsidP="00B45F31">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65BAE657" w14:textId="77777777" w:rsidR="00B45F31" w:rsidRPr="00FD376D" w:rsidRDefault="00B45F31" w:rsidP="00B45F31">
            <w:pPr>
              <w:pStyle w:val="ListParagraph"/>
              <w:widowControl w:val="0"/>
              <w:numPr>
                <w:ilvl w:val="0"/>
                <w:numId w:val="27"/>
              </w:numPr>
              <w:rPr>
                <w:szCs w:val="20"/>
                <w:lang w:eastAsia="zh-CN"/>
              </w:rPr>
            </w:pPr>
            <w:proofErr w:type="gramStart"/>
            <w:r w:rsidRPr="00D94558">
              <w:rPr>
                <w:szCs w:val="20"/>
                <w:lang w:eastAsia="zh-CN"/>
              </w:rPr>
              <w:t>group-common</w:t>
            </w:r>
            <w:proofErr w:type="gramEnd"/>
            <w:r w:rsidRPr="00D94558">
              <w:rPr>
                <w:szCs w:val="20"/>
                <w:lang w:eastAsia="zh-CN"/>
              </w:rPr>
              <w:t xml:space="preserve"> PDCCH based group scheduling can be a basic scheduling mechanism, considering there may be quite lots of UEs in an MBS group, this mechanism is beneficial </w:t>
            </w:r>
            <w:r w:rsidRPr="00D94558">
              <w:rPr>
                <w:szCs w:val="20"/>
                <w:lang w:eastAsia="zh-CN"/>
              </w:rPr>
              <w:lastRenderedPageBreak/>
              <w:t>for PDCCH overhead reduction</w:t>
            </w:r>
            <w:r>
              <w:rPr>
                <w:szCs w:val="20"/>
                <w:lang w:eastAsia="zh-CN"/>
              </w:rPr>
              <w:t xml:space="preserve">. But this mechanism will introduce many efforts when HARQ-ACK feedback is supported. </w:t>
            </w:r>
          </w:p>
          <w:p w14:paraId="4E239722" w14:textId="77777777" w:rsidR="00B45F31" w:rsidRPr="00C059FF" w:rsidRDefault="00B45F31" w:rsidP="00B45F31">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365" w:name="_Ref47372661"/>
            <w:r>
              <w:rPr>
                <w:szCs w:val="20"/>
                <w:lang w:eastAsia="zh-CN"/>
              </w:rPr>
              <w:t>HARQ-ACK feedback perspective as summarized in the following table.</w:t>
            </w:r>
          </w:p>
          <w:p w14:paraId="4669D309" w14:textId="77777777" w:rsidR="00B45F31" w:rsidRPr="00C059FF" w:rsidRDefault="00B45F31" w:rsidP="00B45F31">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w:t>
            </w:r>
            <w:proofErr w:type="gramStart"/>
            <w:r>
              <w:rPr>
                <w:rFonts w:eastAsia="Calibri"/>
                <w:lang w:eastAsia="zh-CN"/>
              </w:rPr>
              <w:t>the minimize</w:t>
            </w:r>
            <w:proofErr w:type="gramEnd"/>
            <w:r>
              <w:rPr>
                <w:rFonts w:eastAsia="Calibri"/>
                <w:lang w:eastAsia="zh-CN"/>
              </w:rPr>
              <w:t xml:space="preserv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64D1D862" w14:textId="77777777" w:rsidR="00B45F31" w:rsidRPr="005E651C" w:rsidRDefault="00B45F31" w:rsidP="00B45F31">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365"/>
            <w:r w:rsidRPr="005E651C">
              <w:rPr>
                <w:rFonts w:ascii="Arial" w:hAnsi="Arial" w:cs="Arial"/>
              </w:rPr>
              <w:t xml:space="preserve"> Comparisons of </w:t>
            </w:r>
            <w:proofErr w:type="spellStart"/>
            <w:r w:rsidRPr="005E651C">
              <w:rPr>
                <w:rFonts w:ascii="Arial" w:hAnsi="Arial" w:cs="Arial"/>
              </w:rPr>
              <w:t>groupcast</w:t>
            </w:r>
            <w:proofErr w:type="spellEnd"/>
            <w:r w:rsidRPr="005E651C">
              <w:rPr>
                <w:rFonts w:ascii="Arial" w:hAnsi="Arial" w:cs="Arial"/>
              </w:rPr>
              <w:t xml:space="preserve">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B45F31" w14:paraId="37754A12" w14:textId="77777777" w:rsidTr="008A35AE">
              <w:tc>
                <w:tcPr>
                  <w:tcW w:w="2876" w:type="dxa"/>
                  <w:gridSpan w:val="3"/>
                </w:tcPr>
                <w:p w14:paraId="616718D1" w14:textId="77777777" w:rsidR="00B45F31" w:rsidRPr="00363873" w:rsidRDefault="00B45F31" w:rsidP="00B45F31"/>
              </w:tc>
              <w:tc>
                <w:tcPr>
                  <w:tcW w:w="2637" w:type="dxa"/>
                </w:tcPr>
                <w:p w14:paraId="4B2FF55F" w14:textId="77777777" w:rsidR="00B45F31" w:rsidRPr="00DD53A9" w:rsidRDefault="00B45F31" w:rsidP="00B45F31">
                  <w:r w:rsidRPr="00D94558">
                    <w:rPr>
                      <w:lang w:eastAsia="zh-CN"/>
                    </w:rPr>
                    <w:t>group-common</w:t>
                  </w:r>
                  <w:r w:rsidRPr="00DD53A9">
                    <w:t xml:space="preserve"> PDCCH</w:t>
                  </w:r>
                </w:p>
              </w:tc>
              <w:tc>
                <w:tcPr>
                  <w:tcW w:w="2101" w:type="dxa"/>
                </w:tcPr>
                <w:p w14:paraId="09E5297D" w14:textId="77777777" w:rsidR="00B45F31" w:rsidRPr="00363873" w:rsidRDefault="00B45F31" w:rsidP="00B45F31">
                  <w:r>
                    <w:t>UE-specific</w:t>
                  </w:r>
                  <w:r w:rsidRPr="00363873">
                    <w:t xml:space="preserve"> PDCCH</w:t>
                  </w:r>
                </w:p>
              </w:tc>
            </w:tr>
            <w:tr w:rsidR="00B45F31" w14:paraId="6D6FEAAE" w14:textId="77777777" w:rsidTr="008A35AE">
              <w:tc>
                <w:tcPr>
                  <w:tcW w:w="2876" w:type="dxa"/>
                  <w:gridSpan w:val="3"/>
                </w:tcPr>
                <w:p w14:paraId="29A76E14" w14:textId="77777777" w:rsidR="00B45F31" w:rsidRPr="003247AB" w:rsidRDefault="00B45F31" w:rsidP="00B45F31">
                  <w:r w:rsidRPr="003247AB">
                    <w:t>PDCCH overhead</w:t>
                  </w:r>
                </w:p>
              </w:tc>
              <w:tc>
                <w:tcPr>
                  <w:tcW w:w="2637" w:type="dxa"/>
                </w:tcPr>
                <w:p w14:paraId="1736D16E" w14:textId="77777777" w:rsidR="00B45F31" w:rsidRPr="003247AB" w:rsidRDefault="00B45F31" w:rsidP="00B45F31">
                  <w:r w:rsidRPr="003247AB">
                    <w:t xml:space="preserve">Low </w:t>
                  </w:r>
                </w:p>
              </w:tc>
              <w:tc>
                <w:tcPr>
                  <w:tcW w:w="2101" w:type="dxa"/>
                </w:tcPr>
                <w:p w14:paraId="2D0D2C79" w14:textId="77777777" w:rsidR="00B45F31" w:rsidRPr="003247AB" w:rsidRDefault="00B45F31" w:rsidP="00B45F31">
                  <w:r w:rsidRPr="003247AB">
                    <w:t>high</w:t>
                  </w:r>
                </w:p>
              </w:tc>
            </w:tr>
            <w:tr w:rsidR="00B45F31" w14:paraId="6B46C06E" w14:textId="77777777" w:rsidTr="008A35AE">
              <w:tc>
                <w:tcPr>
                  <w:tcW w:w="2876" w:type="dxa"/>
                  <w:gridSpan w:val="3"/>
                </w:tcPr>
                <w:p w14:paraId="798B1569" w14:textId="77777777" w:rsidR="00B45F31" w:rsidRPr="003247AB" w:rsidRDefault="00B45F31" w:rsidP="00B45F31">
                  <w:r w:rsidRPr="00807F6B">
                    <w:t>Search space configuration</w:t>
                  </w:r>
                </w:p>
              </w:tc>
              <w:tc>
                <w:tcPr>
                  <w:tcW w:w="2637" w:type="dxa"/>
                </w:tcPr>
                <w:p w14:paraId="67C15541" w14:textId="77777777" w:rsidR="00B45F31" w:rsidRPr="003247AB" w:rsidRDefault="00B45F31" w:rsidP="00B45F31">
                  <w:r w:rsidRPr="00807F6B">
                    <w:t>Larger spec impact</w:t>
                  </w:r>
                </w:p>
              </w:tc>
              <w:tc>
                <w:tcPr>
                  <w:tcW w:w="2101" w:type="dxa"/>
                </w:tcPr>
                <w:p w14:paraId="7EF07F0B" w14:textId="77777777" w:rsidR="00B45F31" w:rsidRPr="003247AB" w:rsidRDefault="00B45F31" w:rsidP="00B45F31">
                  <w:r w:rsidRPr="00807F6B">
                    <w:t>No spec impact</w:t>
                  </w:r>
                </w:p>
              </w:tc>
            </w:tr>
            <w:tr w:rsidR="00B45F31" w14:paraId="2BA6A957" w14:textId="77777777" w:rsidTr="008A35AE">
              <w:tc>
                <w:tcPr>
                  <w:tcW w:w="2876" w:type="dxa"/>
                  <w:gridSpan w:val="3"/>
                </w:tcPr>
                <w:p w14:paraId="14512A7C" w14:textId="77777777" w:rsidR="00B45F31" w:rsidRPr="003247AB" w:rsidRDefault="00B45F31" w:rsidP="00B45F31">
                  <w:r w:rsidRPr="003247AB">
                    <w:t>DCI size alignment</w:t>
                  </w:r>
                </w:p>
              </w:tc>
              <w:tc>
                <w:tcPr>
                  <w:tcW w:w="2637" w:type="dxa"/>
                </w:tcPr>
                <w:p w14:paraId="08D78787" w14:textId="77777777" w:rsidR="00B45F31" w:rsidRPr="003247AB" w:rsidRDefault="00B45F31" w:rsidP="00B45F31">
                  <w:r w:rsidRPr="003247AB">
                    <w:t>If DCI 1_1/1_2 is used, it may have impact on</w:t>
                  </w:r>
                  <w:r>
                    <w:t xml:space="preserve"> </w:t>
                  </w:r>
                  <w:r w:rsidRPr="003247AB">
                    <w:t>DCI size alignment</w:t>
                  </w:r>
                </w:p>
                <w:p w14:paraId="4F770D86" w14:textId="77777777" w:rsidR="00B45F31" w:rsidRPr="003247AB" w:rsidRDefault="00B45F31" w:rsidP="00B45F31">
                  <w:r w:rsidRPr="003247AB">
                    <w:t>If DCI 2_x is used, other group common DCI need to align the DCI payload size with it, which may reduce the PDCCH performance</w:t>
                  </w:r>
                </w:p>
              </w:tc>
              <w:tc>
                <w:tcPr>
                  <w:tcW w:w="2101" w:type="dxa"/>
                  <w:vMerge w:val="restart"/>
                </w:tcPr>
                <w:p w14:paraId="254EB276" w14:textId="77777777" w:rsidR="00B45F31" w:rsidRPr="003247AB" w:rsidRDefault="00B45F31" w:rsidP="00B45F31">
                  <w:r w:rsidRPr="003247AB">
                    <w:t>Same as unicast</w:t>
                  </w:r>
                  <w:r>
                    <w:t xml:space="preserve"> PDSCH</w:t>
                  </w:r>
                  <w:r w:rsidRPr="003247AB">
                    <w:t>, no additional impact</w:t>
                  </w:r>
                </w:p>
                <w:p w14:paraId="5721181B" w14:textId="77777777" w:rsidR="00B45F31" w:rsidRPr="003247AB" w:rsidRDefault="00B45F31" w:rsidP="00B45F31">
                  <w:pPr>
                    <w:widowControl w:val="0"/>
                    <w:spacing w:before="0" w:after="0" w:line="240" w:lineRule="auto"/>
                  </w:pPr>
                </w:p>
              </w:tc>
            </w:tr>
            <w:tr w:rsidR="00B45F31" w14:paraId="7F1265B3" w14:textId="77777777" w:rsidTr="008A35AE">
              <w:trPr>
                <w:trHeight w:val="75"/>
              </w:trPr>
              <w:tc>
                <w:tcPr>
                  <w:tcW w:w="1173" w:type="dxa"/>
                  <w:vMerge w:val="restart"/>
                </w:tcPr>
                <w:p w14:paraId="33BB26CE" w14:textId="77777777" w:rsidR="00B45F31" w:rsidRPr="003247AB" w:rsidRDefault="00B45F31" w:rsidP="00B45F31">
                  <w:r w:rsidRPr="003247AB">
                    <w:t>Impact on HARQ-ACK feedback</w:t>
                  </w:r>
                </w:p>
                <w:p w14:paraId="2DCC6928" w14:textId="77777777" w:rsidR="00B45F31" w:rsidRPr="003247AB" w:rsidRDefault="00B45F31" w:rsidP="00B45F31"/>
              </w:tc>
              <w:tc>
                <w:tcPr>
                  <w:tcW w:w="1703" w:type="dxa"/>
                  <w:gridSpan w:val="2"/>
                </w:tcPr>
                <w:p w14:paraId="15EADF7A" w14:textId="77777777" w:rsidR="00B45F31" w:rsidRPr="003247AB" w:rsidRDefault="00B45F31" w:rsidP="00B45F31">
                  <w:r w:rsidRPr="003247AB">
                    <w:t>PUCCH resource</w:t>
                  </w:r>
                </w:p>
              </w:tc>
              <w:tc>
                <w:tcPr>
                  <w:tcW w:w="2637" w:type="dxa"/>
                </w:tcPr>
                <w:p w14:paraId="6E8C0AC8" w14:textId="77777777" w:rsidR="00B45F31" w:rsidRPr="003247AB" w:rsidRDefault="00B45F31" w:rsidP="00B45F31">
                  <w:r>
                    <w:t>Hard to indicate</w:t>
                  </w:r>
                  <w:r w:rsidRPr="003247AB">
                    <w:t xml:space="preserve"> orthogonal PUCCH resources </w:t>
                  </w:r>
                  <w:r>
                    <w:t>due to the</w:t>
                  </w:r>
                  <w:r w:rsidRPr="003247AB">
                    <w:t xml:space="preserve"> same PRI value.  </w:t>
                  </w:r>
                </w:p>
              </w:tc>
              <w:tc>
                <w:tcPr>
                  <w:tcW w:w="2101" w:type="dxa"/>
                  <w:vMerge/>
                </w:tcPr>
                <w:p w14:paraId="0D869518" w14:textId="77777777" w:rsidR="00B45F31" w:rsidRPr="003247AB" w:rsidRDefault="00B45F31" w:rsidP="00B45F31">
                  <w:pPr>
                    <w:widowControl w:val="0"/>
                    <w:spacing w:before="0" w:after="0" w:line="240" w:lineRule="auto"/>
                  </w:pPr>
                </w:p>
              </w:tc>
            </w:tr>
            <w:tr w:rsidR="00B45F31" w14:paraId="2084ABF3" w14:textId="77777777" w:rsidTr="008A35AE">
              <w:trPr>
                <w:trHeight w:val="75"/>
              </w:trPr>
              <w:tc>
                <w:tcPr>
                  <w:tcW w:w="1173" w:type="dxa"/>
                  <w:vMerge/>
                </w:tcPr>
                <w:p w14:paraId="7FD475C4" w14:textId="77777777" w:rsidR="00B45F31" w:rsidRPr="003247AB" w:rsidRDefault="00B45F31" w:rsidP="00B45F31"/>
              </w:tc>
              <w:tc>
                <w:tcPr>
                  <w:tcW w:w="1703" w:type="dxa"/>
                  <w:gridSpan w:val="2"/>
                </w:tcPr>
                <w:p w14:paraId="14B6D638" w14:textId="77777777" w:rsidR="00B45F31" w:rsidRPr="003247AB" w:rsidRDefault="00B45F31" w:rsidP="00B45F31">
                  <w:r w:rsidRPr="003247AB">
                    <w:t>HARQ-ACK feedback timing</w:t>
                  </w:r>
                </w:p>
              </w:tc>
              <w:tc>
                <w:tcPr>
                  <w:tcW w:w="2637" w:type="dxa"/>
                </w:tcPr>
                <w:p w14:paraId="4544D91E" w14:textId="77777777" w:rsidR="00B45F31" w:rsidRPr="003247AB" w:rsidRDefault="00B45F31" w:rsidP="00B45F31">
                  <w:r w:rsidRPr="003247AB">
                    <w:t>Same timing, all UEs in an MBS group will feed back HARQ-ACK in the same slot</w:t>
                  </w:r>
                  <w:r>
                    <w:t xml:space="preserve">, resulting PUCCH overload and collision  </w:t>
                  </w:r>
                </w:p>
              </w:tc>
              <w:tc>
                <w:tcPr>
                  <w:tcW w:w="2101" w:type="dxa"/>
                  <w:vMerge/>
                </w:tcPr>
                <w:p w14:paraId="7D4A2544" w14:textId="77777777" w:rsidR="00B45F31" w:rsidRPr="003247AB" w:rsidRDefault="00B45F31" w:rsidP="00B45F31">
                  <w:pPr>
                    <w:widowControl w:val="0"/>
                    <w:spacing w:before="0" w:after="0" w:line="240" w:lineRule="auto"/>
                  </w:pPr>
                </w:p>
              </w:tc>
            </w:tr>
            <w:tr w:rsidR="00B45F31" w14:paraId="3EE4159E" w14:textId="77777777" w:rsidTr="008A35AE">
              <w:trPr>
                <w:trHeight w:val="75"/>
              </w:trPr>
              <w:tc>
                <w:tcPr>
                  <w:tcW w:w="1173" w:type="dxa"/>
                  <w:vMerge/>
                </w:tcPr>
                <w:p w14:paraId="1CC541B3" w14:textId="77777777" w:rsidR="00B45F31" w:rsidRPr="003247AB" w:rsidRDefault="00B45F31" w:rsidP="00B45F31"/>
              </w:tc>
              <w:tc>
                <w:tcPr>
                  <w:tcW w:w="1703" w:type="dxa"/>
                  <w:gridSpan w:val="2"/>
                </w:tcPr>
                <w:p w14:paraId="56764140" w14:textId="77777777" w:rsidR="00B45F31" w:rsidRPr="003247AB" w:rsidRDefault="00B45F31" w:rsidP="00B45F31">
                  <w:r w:rsidRPr="003247AB">
                    <w:t>TPC</w:t>
                  </w:r>
                </w:p>
              </w:tc>
              <w:tc>
                <w:tcPr>
                  <w:tcW w:w="2637" w:type="dxa"/>
                </w:tcPr>
                <w:p w14:paraId="11B20A32" w14:textId="77777777" w:rsidR="00B45F31" w:rsidRPr="003247AB" w:rsidRDefault="00B45F31" w:rsidP="00B45F31">
                  <w:r>
                    <w:t>D</w:t>
                  </w:r>
                  <w:r w:rsidRPr="003247AB">
                    <w:t>ifficult to indicate different UEs’ TPC using one single DC</w:t>
                  </w:r>
                </w:p>
              </w:tc>
              <w:tc>
                <w:tcPr>
                  <w:tcW w:w="2101" w:type="dxa"/>
                  <w:vMerge/>
                </w:tcPr>
                <w:p w14:paraId="763DE0C0" w14:textId="77777777" w:rsidR="00B45F31" w:rsidRPr="003247AB" w:rsidRDefault="00B45F31" w:rsidP="00B45F31">
                  <w:pPr>
                    <w:widowControl w:val="0"/>
                    <w:spacing w:before="0" w:after="0" w:line="240" w:lineRule="auto"/>
                  </w:pPr>
                </w:p>
              </w:tc>
            </w:tr>
            <w:tr w:rsidR="00B45F31" w14:paraId="41D625A9" w14:textId="77777777" w:rsidTr="008A35AE">
              <w:trPr>
                <w:trHeight w:val="770"/>
              </w:trPr>
              <w:tc>
                <w:tcPr>
                  <w:tcW w:w="1423" w:type="dxa"/>
                  <w:gridSpan w:val="2"/>
                  <w:vMerge w:val="restart"/>
                </w:tcPr>
                <w:p w14:paraId="4F1E2F94" w14:textId="77777777" w:rsidR="00B45F31" w:rsidRPr="003247AB" w:rsidRDefault="00B45F31" w:rsidP="00B45F31">
                  <w:r>
                    <w:lastRenderedPageBreak/>
                    <w:t xml:space="preserve">Impacts when considering </w:t>
                  </w:r>
                  <w:bookmarkStart w:id="366" w:name="_Hlk47729175"/>
                  <w:r>
                    <w:t>simultaneous receptions of MBS PDSCH and unicast PDSCH</w:t>
                  </w:r>
                  <w:bookmarkEnd w:id="366"/>
                  <w:r>
                    <w:t xml:space="preserve">  </w:t>
                  </w:r>
                </w:p>
              </w:tc>
              <w:tc>
                <w:tcPr>
                  <w:tcW w:w="1453" w:type="dxa"/>
                </w:tcPr>
                <w:p w14:paraId="54143128" w14:textId="77777777" w:rsidR="00B45F31" w:rsidRPr="00966099" w:rsidRDefault="00B45F31" w:rsidP="00B45F31">
                  <w:r>
                    <w:rPr>
                      <w:rFonts w:hint="eastAsia"/>
                    </w:rPr>
                    <w:t>D</w:t>
                  </w:r>
                  <w:r>
                    <w:t>AI</w:t>
                  </w:r>
                </w:p>
              </w:tc>
              <w:tc>
                <w:tcPr>
                  <w:tcW w:w="2637" w:type="dxa"/>
                </w:tcPr>
                <w:p w14:paraId="25AEB70E" w14:textId="77777777" w:rsidR="00B45F31" w:rsidRPr="00966099" w:rsidRDefault="00B45F31" w:rsidP="00B45F31">
                  <w:r>
                    <w:t xml:space="preserve">Separating DAI counting for </w:t>
                  </w:r>
                  <w:proofErr w:type="spellStart"/>
                  <w:r>
                    <w:t>groupcast</w:t>
                  </w:r>
                  <w:proofErr w:type="spellEnd"/>
                  <w:r>
                    <w:t xml:space="preserve"> PDSCH and uncast PDSCH</w:t>
                  </w:r>
                </w:p>
              </w:tc>
              <w:tc>
                <w:tcPr>
                  <w:tcW w:w="2101" w:type="dxa"/>
                  <w:vMerge/>
                </w:tcPr>
                <w:p w14:paraId="3AB160AA" w14:textId="77777777" w:rsidR="00B45F31" w:rsidRPr="003247AB" w:rsidRDefault="00B45F31" w:rsidP="00B45F31"/>
              </w:tc>
            </w:tr>
            <w:tr w:rsidR="00B45F31" w14:paraId="6F3F790C" w14:textId="77777777" w:rsidTr="008A35AE">
              <w:trPr>
                <w:trHeight w:val="534"/>
              </w:trPr>
              <w:tc>
                <w:tcPr>
                  <w:tcW w:w="1423" w:type="dxa"/>
                  <w:gridSpan w:val="2"/>
                  <w:vMerge/>
                </w:tcPr>
                <w:p w14:paraId="4F6F9E4F" w14:textId="77777777" w:rsidR="00B45F31" w:rsidRDefault="00B45F31" w:rsidP="00B45F31"/>
              </w:tc>
              <w:tc>
                <w:tcPr>
                  <w:tcW w:w="1453" w:type="dxa"/>
                  <w:vMerge w:val="restart"/>
                </w:tcPr>
                <w:p w14:paraId="08191558" w14:textId="77777777" w:rsidR="00B45F31" w:rsidRDefault="00B45F31" w:rsidP="00B45F31">
                  <w:r>
                    <w:t>HARQ-ACK Codebook</w:t>
                  </w:r>
                </w:p>
              </w:tc>
              <w:tc>
                <w:tcPr>
                  <w:tcW w:w="2637" w:type="dxa"/>
                </w:tcPr>
                <w:p w14:paraId="45547FE0" w14:textId="77777777" w:rsidR="00B45F31" w:rsidRPr="00966099" w:rsidRDefault="00B45F31" w:rsidP="00B45F31">
                  <w:r>
                    <w:t>Separate or joint HARQ-ACK codebook needs to be discussed/specified</w:t>
                  </w:r>
                </w:p>
              </w:tc>
              <w:tc>
                <w:tcPr>
                  <w:tcW w:w="2101" w:type="dxa"/>
                  <w:vMerge/>
                </w:tcPr>
                <w:p w14:paraId="55BA82F9" w14:textId="77777777" w:rsidR="00B45F31" w:rsidRDefault="00B45F31" w:rsidP="00B45F31"/>
              </w:tc>
            </w:tr>
            <w:tr w:rsidR="00B45F31" w14:paraId="2894BE8B" w14:textId="77777777" w:rsidTr="008A35AE">
              <w:trPr>
                <w:trHeight w:val="1265"/>
              </w:trPr>
              <w:tc>
                <w:tcPr>
                  <w:tcW w:w="1423" w:type="dxa"/>
                  <w:gridSpan w:val="2"/>
                  <w:vMerge/>
                </w:tcPr>
                <w:p w14:paraId="7113C575" w14:textId="77777777" w:rsidR="00B45F31" w:rsidRDefault="00B45F31" w:rsidP="00B45F31"/>
              </w:tc>
              <w:tc>
                <w:tcPr>
                  <w:tcW w:w="1453" w:type="dxa"/>
                  <w:vMerge/>
                </w:tcPr>
                <w:p w14:paraId="1E8AFC56" w14:textId="77777777" w:rsidR="00B45F31" w:rsidRDefault="00B45F31" w:rsidP="00B45F31"/>
              </w:tc>
              <w:tc>
                <w:tcPr>
                  <w:tcW w:w="2637" w:type="dxa"/>
                </w:tcPr>
                <w:p w14:paraId="54FF3932" w14:textId="77777777" w:rsidR="00B45F31" w:rsidRPr="00966099" w:rsidRDefault="00B45F31" w:rsidP="00B45F31">
                  <w:r>
                    <w:t>if separate codebook for MBS PDSCH and unicast PDSCH, multiplexing/prioritization of different codebooks needs to be discussed</w:t>
                  </w:r>
                </w:p>
              </w:tc>
              <w:tc>
                <w:tcPr>
                  <w:tcW w:w="2101" w:type="dxa"/>
                  <w:vMerge/>
                </w:tcPr>
                <w:p w14:paraId="5E4217B7" w14:textId="77777777" w:rsidR="00B45F31" w:rsidRDefault="00B45F31" w:rsidP="00B45F31"/>
              </w:tc>
            </w:tr>
            <w:tr w:rsidR="00B45F31" w14:paraId="4739DD52" w14:textId="77777777" w:rsidTr="008A35AE">
              <w:trPr>
                <w:trHeight w:val="770"/>
              </w:trPr>
              <w:tc>
                <w:tcPr>
                  <w:tcW w:w="1423" w:type="dxa"/>
                  <w:gridSpan w:val="2"/>
                  <w:vMerge/>
                </w:tcPr>
                <w:p w14:paraId="6D5EA605" w14:textId="77777777" w:rsidR="00B45F31" w:rsidRDefault="00B45F31" w:rsidP="00B45F31"/>
              </w:tc>
              <w:tc>
                <w:tcPr>
                  <w:tcW w:w="1453" w:type="dxa"/>
                </w:tcPr>
                <w:p w14:paraId="6314119D" w14:textId="77777777" w:rsidR="00B45F31" w:rsidRDefault="00B45F31" w:rsidP="00B45F31">
                  <w:r>
                    <w:rPr>
                      <w:rFonts w:hint="eastAsia"/>
                    </w:rPr>
                    <w:t>R</w:t>
                  </w:r>
                  <w:r>
                    <w:t>NTI</w:t>
                  </w:r>
                </w:p>
              </w:tc>
              <w:tc>
                <w:tcPr>
                  <w:tcW w:w="2637" w:type="dxa"/>
                </w:tcPr>
                <w:p w14:paraId="13F4A15C" w14:textId="77777777" w:rsidR="00B45F31" w:rsidRPr="00382A3B" w:rsidRDefault="00B45F31" w:rsidP="00B45F31">
                  <w:r>
                    <w:t>if UE is interested in multiple MBS services, UE needs to monitor a PDCCH with multiple g-RNTIs</w:t>
                  </w:r>
                </w:p>
              </w:tc>
              <w:tc>
                <w:tcPr>
                  <w:tcW w:w="2101" w:type="dxa"/>
                  <w:vMerge/>
                </w:tcPr>
                <w:p w14:paraId="2ADEFA6C" w14:textId="77777777" w:rsidR="00B45F31" w:rsidRDefault="00B45F31" w:rsidP="00B45F31"/>
              </w:tc>
            </w:tr>
          </w:tbl>
          <w:p w14:paraId="6DCE3441"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
        </w:tc>
      </w:tr>
      <w:tr w:rsidR="00995CDB" w14:paraId="109FC0B7" w14:textId="77777777" w:rsidTr="00995CDB">
        <w:tc>
          <w:tcPr>
            <w:tcW w:w="2122" w:type="dxa"/>
            <w:tcBorders>
              <w:top w:val="single" w:sz="4" w:space="0" w:color="auto"/>
              <w:left w:val="single" w:sz="4" w:space="0" w:color="auto"/>
              <w:bottom w:val="single" w:sz="4" w:space="0" w:color="auto"/>
              <w:right w:val="single" w:sz="4" w:space="0" w:color="auto"/>
            </w:tcBorders>
          </w:tcPr>
          <w:p w14:paraId="12575A36" w14:textId="0BFC82C7" w:rsidR="00995CDB" w:rsidRDefault="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5CFCA0A"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2F86A020"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5AB9B1D5"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570B4B" w:rsidRPr="00570B4B" w14:paraId="3A34FB2D" w14:textId="77777777" w:rsidTr="008A35AE">
              <w:trPr>
                <w:cnfStyle w:val="100000000000" w:firstRow="1" w:lastRow="0" w:firstColumn="0" w:lastColumn="0" w:oddVBand="0" w:evenVBand="0" w:oddHBand="0" w:evenHBand="0" w:firstRowFirstColumn="0" w:firstRowLastColumn="0" w:lastRowFirstColumn="0" w:lastRowLastColumn="0"/>
              </w:trPr>
              <w:tc>
                <w:tcPr>
                  <w:tcW w:w="1172" w:type="pct"/>
                  <w:hideMark/>
                </w:tcPr>
                <w:p w14:paraId="20E819CA" w14:textId="77777777" w:rsidR="00570B4B" w:rsidRPr="00570B4B" w:rsidRDefault="00570B4B" w:rsidP="00570B4B">
                  <w:pPr>
                    <w:widowControl w:val="0"/>
                    <w:overflowPunct/>
                    <w:autoSpaceDE/>
                    <w:adjustRightInd/>
                    <w:spacing w:before="120" w:after="0" w:line="280" w:lineRule="atLeast"/>
                    <w:jc w:val="both"/>
                    <w:rPr>
                      <w:kern w:val="2"/>
                      <w:lang w:eastAsia="zh-CN"/>
                    </w:rPr>
                  </w:pPr>
                </w:p>
              </w:tc>
              <w:tc>
                <w:tcPr>
                  <w:tcW w:w="2455" w:type="pct"/>
                  <w:hideMark/>
                </w:tcPr>
                <w:p w14:paraId="033212F5"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330DF9CD"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570B4B" w:rsidRPr="00570B4B" w14:paraId="504C5B8E"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1D94C5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6F70D0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56031BBF"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570B4B" w:rsidRPr="00570B4B" w14:paraId="07484654" w14:textId="77777777" w:rsidTr="008A35AE">
              <w:trPr>
                <w:trHeight w:val="584"/>
              </w:trPr>
              <w:tc>
                <w:tcPr>
                  <w:tcW w:w="1172" w:type="pct"/>
                </w:tcPr>
                <w:p w14:paraId="1C61496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5B48CC34"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12CEC90D"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separate PUCCH resource for each UE. This will cause that NW has to reserve a certain amount of dedicated PUCCH resources for multicast transmission </w:t>
                  </w:r>
                  <w:r w:rsidRPr="00570B4B">
                    <w:rPr>
                      <w:rFonts w:eastAsia="Calibri"/>
                      <w:kern w:val="2"/>
                      <w:szCs w:val="22"/>
                      <w:lang w:eastAsia="zh-CN"/>
                    </w:rPr>
                    <w:lastRenderedPageBreak/>
                    <w:t>which cannot be shared with unicast transmission.</w:t>
                  </w:r>
                </w:p>
                <w:p w14:paraId="2203A941"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0180D891"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700DDC2"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570B4B" w:rsidRPr="00570B4B" w14:paraId="01BE909A"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7ABEC434"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0379E7DF"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76C0F58E"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6399347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077F421B"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3817BD1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06BE049E" w14:textId="77777777" w:rsidR="00570B4B" w:rsidRPr="00482C4E" w:rsidRDefault="00570B4B" w:rsidP="00570B4B">
            <w:pPr>
              <w:widowControl w:val="0"/>
              <w:overflowPunct/>
              <w:autoSpaceDE/>
              <w:adjustRightInd/>
              <w:spacing w:before="0" w:after="0" w:line="240" w:lineRule="auto"/>
              <w:jc w:val="left"/>
              <w:rPr>
                <w:kern w:val="2"/>
                <w:lang w:eastAsia="zh-CN"/>
              </w:rPr>
            </w:pPr>
          </w:p>
          <w:p w14:paraId="42C3DC5F"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6EE9F11B"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1FD38A1A"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3C2C7560" w14:textId="1165D380" w:rsidR="00995CD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8A35AE" w14:paraId="6B447048" w14:textId="77777777" w:rsidTr="00995CDB">
        <w:tc>
          <w:tcPr>
            <w:tcW w:w="2122" w:type="dxa"/>
            <w:tcBorders>
              <w:top w:val="single" w:sz="4" w:space="0" w:color="auto"/>
              <w:left w:val="single" w:sz="4" w:space="0" w:color="auto"/>
              <w:bottom w:val="single" w:sz="4" w:space="0" w:color="auto"/>
              <w:right w:val="single" w:sz="4" w:space="0" w:color="auto"/>
            </w:tcBorders>
          </w:tcPr>
          <w:p w14:paraId="5BB0E1FA" w14:textId="150EB2AA" w:rsidR="008A35AE" w:rsidRPr="008A35AE" w:rsidRDefault="008A35AE" w:rsidP="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BDA282F" w14:textId="2A1A5A69"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w:t>
            </w:r>
            <w:r w:rsidR="00D4702D" w:rsidRPr="00482C4E">
              <w:rPr>
                <w:rFonts w:ascii="Calibri" w:eastAsia="Malgun Gothic" w:hAnsi="Calibri"/>
                <w:kern w:val="2"/>
                <w:sz w:val="21"/>
                <w:szCs w:val="22"/>
                <w:lang w:eastAsia="ko-KR"/>
              </w:rPr>
              <w:t>ice via same time/frequency</w:t>
            </w:r>
            <w:r w:rsidRPr="00482C4E">
              <w:rPr>
                <w:rFonts w:ascii="Calibri" w:eastAsia="Malgun Gothic" w:hAnsi="Calibri"/>
                <w:kern w:val="2"/>
                <w:sz w:val="21"/>
                <w:szCs w:val="22"/>
                <w:lang w:eastAsia="ko-KR"/>
              </w:rPr>
              <w:t xml:space="preserve"> resources. However, it would not be always possible for certain UEs. Thus, it is also good to consider UE specific scheduling with C-RNTI.</w:t>
            </w:r>
          </w:p>
        </w:tc>
      </w:tr>
      <w:tr w:rsidR="00995CDB" w14:paraId="34E5252B" w14:textId="77777777" w:rsidTr="00995CDB">
        <w:tc>
          <w:tcPr>
            <w:tcW w:w="2122" w:type="dxa"/>
            <w:tcBorders>
              <w:top w:val="single" w:sz="4" w:space="0" w:color="auto"/>
              <w:left w:val="single" w:sz="4" w:space="0" w:color="auto"/>
              <w:bottom w:val="single" w:sz="4" w:space="0" w:color="auto"/>
              <w:right w:val="single" w:sz="4" w:space="0" w:color="auto"/>
            </w:tcBorders>
          </w:tcPr>
          <w:p w14:paraId="3B9478DC" w14:textId="08936756" w:rsidR="00995CDB" w:rsidRDefault="00E94A6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9ED6FC1" w14:textId="4AF1D25F" w:rsidR="00995CDB" w:rsidRPr="00482C4E" w:rsidRDefault="00873771">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995CDB" w14:paraId="74D8696A" w14:textId="77777777" w:rsidTr="00995CDB">
        <w:tc>
          <w:tcPr>
            <w:tcW w:w="2122" w:type="dxa"/>
            <w:tcBorders>
              <w:top w:val="single" w:sz="4" w:space="0" w:color="auto"/>
              <w:left w:val="single" w:sz="4" w:space="0" w:color="auto"/>
              <w:bottom w:val="single" w:sz="4" w:space="0" w:color="auto"/>
              <w:right w:val="single" w:sz="4" w:space="0" w:color="auto"/>
            </w:tcBorders>
          </w:tcPr>
          <w:p w14:paraId="55CFA53B" w14:textId="35C4E195" w:rsidR="00995CDB" w:rsidRDefault="00001A2B">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72A193E7" w14:textId="77777777" w:rsidR="00001A2B" w:rsidRDefault="00001A2B" w:rsidP="00001A2B">
            <w:pPr>
              <w:rPr>
                <w:lang w:eastAsia="zh-CN"/>
              </w:rPr>
            </w:pPr>
            <w:r>
              <w:rPr>
                <w:rFonts w:ascii="New York" w:hAnsi="New York" w:hint="eastAsia"/>
                <w:lang w:eastAsia="zh-CN"/>
              </w:rPr>
              <w:t>We suggest to support group-common PDCCH only.</w:t>
            </w:r>
          </w:p>
          <w:p w14:paraId="1071769E" w14:textId="77777777" w:rsidR="003661A5" w:rsidRDefault="00001A2B" w:rsidP="003661A5">
            <w:pPr>
              <w:rPr>
                <w:rFonts w:ascii="New York" w:hAnsi="New York"/>
                <w:lang w:eastAsia="zh-CN"/>
              </w:rPr>
            </w:pPr>
            <w:r>
              <w:rPr>
                <w:rFonts w:ascii="New York" w:hAnsi="New York"/>
                <w:lang w:val="en-GB" w:eastAsia="zh-CN"/>
              </w:rPr>
              <w:lastRenderedPageBreak/>
              <w:t>Compared with UE-specific PDCCH, group-common PDCCH can save lots of resources as all UEs in one group share the same PDCCH. Besides,</w:t>
            </w:r>
            <w:bookmarkStart w:id="367" w:name="OLE_LINK8"/>
            <w:r>
              <w:rPr>
                <w:rFonts w:ascii="New York" w:hAnsi="New York"/>
                <w:lang w:val="en-GB" w:eastAsia="zh-CN"/>
              </w:rPr>
              <w:t xml:space="preserve"> for broadcast for RRC_IDLE/RRC_INACTIVE UEs, only group-common PDCCH (or more specifically, cell-common PDCCH) can be applied</w:t>
            </w:r>
            <w:bookmarkEnd w:id="367"/>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1A02B4A2" w14:textId="38523B8A" w:rsidR="003661A5" w:rsidRPr="00E87EB5" w:rsidRDefault="003661A5" w:rsidP="003661A5">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E86FA3" w:rsidRPr="000836ED" w14:paraId="7D1B0591" w14:textId="77777777" w:rsidTr="00F4534E">
        <w:tc>
          <w:tcPr>
            <w:tcW w:w="2122" w:type="dxa"/>
            <w:tcBorders>
              <w:top w:val="single" w:sz="4" w:space="0" w:color="auto"/>
              <w:left w:val="single" w:sz="4" w:space="0" w:color="auto"/>
              <w:bottom w:val="single" w:sz="4" w:space="0" w:color="auto"/>
              <w:right w:val="single" w:sz="4" w:space="0" w:color="auto"/>
            </w:tcBorders>
          </w:tcPr>
          <w:p w14:paraId="2B786E83"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46346C8F" w14:textId="77777777" w:rsidR="00E86FA3" w:rsidRPr="00E227AF" w:rsidRDefault="00E86FA3" w:rsidP="00F4534E">
            <w:pPr>
              <w:widowControl w:val="0"/>
              <w:overflowPunct/>
              <w:autoSpaceDE/>
              <w:adjustRightInd/>
              <w:spacing w:after="0"/>
              <w:rPr>
                <w:lang w:eastAsia="zh-CN"/>
              </w:rPr>
            </w:pPr>
            <w:r w:rsidRPr="00E227AF">
              <w:rPr>
                <w:lang w:eastAsia="zh-CN"/>
              </w:rPr>
              <w:t>Both options should be considered.</w:t>
            </w:r>
          </w:p>
          <w:p w14:paraId="64358309" w14:textId="77777777" w:rsidR="00E86FA3" w:rsidRPr="00E227AF" w:rsidRDefault="00E86FA3" w:rsidP="00F4534E">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w:t>
            </w:r>
            <w:proofErr w:type="spellStart"/>
            <w:r w:rsidRPr="00E227AF">
              <w:rPr>
                <w:lang w:eastAsia="zh-CN"/>
              </w:rPr>
              <w:t>gNB</w:t>
            </w:r>
            <w:proofErr w:type="spellEnd"/>
            <w:r w:rsidRPr="00E227AF">
              <w:rPr>
                <w:lang w:eastAsia="zh-CN"/>
              </w:rPr>
              <w:t xml:space="preserve">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73F0EF58" w14:textId="77777777" w:rsidR="00E86FA3" w:rsidRPr="00E227AF" w:rsidRDefault="00E86FA3" w:rsidP="00F4534E">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6A1067" w14:paraId="3F78D0FE" w14:textId="77777777" w:rsidTr="00995CDB">
        <w:tc>
          <w:tcPr>
            <w:tcW w:w="2122" w:type="dxa"/>
            <w:tcBorders>
              <w:top w:val="single" w:sz="4" w:space="0" w:color="auto"/>
              <w:left w:val="single" w:sz="4" w:space="0" w:color="auto"/>
              <w:bottom w:val="single" w:sz="4" w:space="0" w:color="auto"/>
              <w:right w:val="single" w:sz="4" w:space="0" w:color="auto"/>
            </w:tcBorders>
          </w:tcPr>
          <w:p w14:paraId="2D50FB0C" w14:textId="49E0E955" w:rsidR="006A1067" w:rsidRPr="00E86FA3" w:rsidRDefault="006A1067" w:rsidP="006A1067">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54643AE5" w14:textId="77777777" w:rsidR="006A1067" w:rsidRDefault="006A1067" w:rsidP="006A1067">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16BBD8CC" w14:textId="243434F1"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C2DCD" w14:paraId="33F35272" w14:textId="77777777" w:rsidTr="00995CDB">
        <w:tc>
          <w:tcPr>
            <w:tcW w:w="2122" w:type="dxa"/>
            <w:tcBorders>
              <w:top w:val="single" w:sz="4" w:space="0" w:color="auto"/>
              <w:left w:val="single" w:sz="4" w:space="0" w:color="auto"/>
              <w:bottom w:val="single" w:sz="4" w:space="0" w:color="auto"/>
              <w:right w:val="single" w:sz="4" w:space="0" w:color="auto"/>
            </w:tcBorders>
          </w:tcPr>
          <w:p w14:paraId="5049670D" w14:textId="043238D5" w:rsidR="001C2DCD" w:rsidRPr="00E86FA3" w:rsidRDefault="001C2DCD" w:rsidP="001C2DCD">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B032D73" w14:textId="15BAFF06" w:rsidR="001C2DCD" w:rsidRPr="00482C4E" w:rsidRDefault="001C2DCD" w:rsidP="001C2DCD">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3A2E7E" w14:paraId="1FA1FB2A" w14:textId="77777777" w:rsidTr="00995CDB">
        <w:tc>
          <w:tcPr>
            <w:tcW w:w="2122" w:type="dxa"/>
            <w:tcBorders>
              <w:top w:val="single" w:sz="4" w:space="0" w:color="auto"/>
              <w:left w:val="single" w:sz="4" w:space="0" w:color="auto"/>
              <w:bottom w:val="single" w:sz="4" w:space="0" w:color="auto"/>
              <w:right w:val="single" w:sz="4" w:space="0" w:color="auto"/>
            </w:tcBorders>
          </w:tcPr>
          <w:p w14:paraId="7C205E65" w14:textId="1C222407" w:rsidR="003A2E7E" w:rsidRDefault="003A2E7E" w:rsidP="001C2DC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6B775F76" w14:textId="09729DE0" w:rsidR="003A2E7E" w:rsidRDefault="003A2E7E" w:rsidP="001C2DCD">
            <w:pPr>
              <w:widowControl w:val="0"/>
              <w:overflowPunct/>
              <w:autoSpaceDE/>
              <w:adjustRightInd/>
              <w:spacing w:after="0"/>
              <w:rPr>
                <w:szCs w:val="22"/>
              </w:rPr>
            </w:pPr>
            <w:r>
              <w:rPr>
                <w:szCs w:val="22"/>
              </w:rPr>
              <w:t xml:space="preserve">At this stage we propose to consider both options. </w:t>
            </w:r>
          </w:p>
          <w:p w14:paraId="00D2520A" w14:textId="4F130EE1" w:rsidR="003A2E7E" w:rsidRDefault="003A2E7E" w:rsidP="001C2DCD">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BB3C95" w14:paraId="53ADEBBD" w14:textId="77777777" w:rsidTr="00995CDB">
        <w:tc>
          <w:tcPr>
            <w:tcW w:w="2122" w:type="dxa"/>
            <w:tcBorders>
              <w:top w:val="single" w:sz="4" w:space="0" w:color="auto"/>
              <w:left w:val="single" w:sz="4" w:space="0" w:color="auto"/>
              <w:bottom w:val="single" w:sz="4" w:space="0" w:color="auto"/>
              <w:right w:val="single" w:sz="4" w:space="0" w:color="auto"/>
            </w:tcBorders>
          </w:tcPr>
          <w:p w14:paraId="555B7A55" w14:textId="2703C325" w:rsidR="00BB3C95" w:rsidRDefault="00BB3C95" w:rsidP="00BB3C95">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56621A0A" w14:textId="77777777" w:rsidR="00BB3C95" w:rsidRDefault="00BB3C95" w:rsidP="00BB3C95">
            <w:pPr>
              <w:widowControl w:val="0"/>
              <w:overflowPunct/>
              <w:autoSpaceDE/>
              <w:adjustRightInd/>
              <w:spacing w:after="0"/>
              <w:rPr>
                <w:szCs w:val="22"/>
              </w:rPr>
            </w:pPr>
            <w:r>
              <w:rPr>
                <w:szCs w:val="22"/>
              </w:rPr>
              <w:t xml:space="preserve">Both CSS and USS based scheduling should be supported. </w:t>
            </w:r>
          </w:p>
          <w:p w14:paraId="55F0D2BC" w14:textId="6A188CBD" w:rsidR="00BB3C95" w:rsidRDefault="00BB3C95" w:rsidP="00894098">
            <w:pPr>
              <w:pStyle w:val="ListParagraph"/>
              <w:numPr>
                <w:ilvl w:val="0"/>
                <w:numId w:val="35"/>
              </w:numPr>
            </w:pPr>
            <w:r w:rsidRPr="00894098">
              <w:t>Group common PDCCH based scheduling can b</w:t>
            </w:r>
            <w:r>
              <w:t xml:space="preserve">e considered as the baseline. </w:t>
            </w:r>
            <w:r w:rsidR="00EF74C1">
              <w:t xml:space="preserve">As mentioned before, this option is good for the cases when </w:t>
            </w:r>
            <w:r w:rsidR="00580B76">
              <w:t xml:space="preserve">large number of UEs are grouped to receive multicast PDSCH. </w:t>
            </w:r>
            <w:r>
              <w:t xml:space="preserve">Type 3 CSS can be used with addition of at least a G-RNTI to the set of RNTIs which can scramble the DCI of the monitored PDCCH. </w:t>
            </w:r>
            <w:r w:rsidR="00595600">
              <w:t xml:space="preserve">Alternately a new CSS type can also be defined. </w:t>
            </w:r>
            <w:r>
              <w:t xml:space="preserve">This mechanism has the advantage of lower overhead, but support of HARQ will be limited to possibly NACK-only on a </w:t>
            </w:r>
            <w:r>
              <w:lastRenderedPageBreak/>
              <w:t>shared PUCCH resource. This can still be ok since network only needs to detect at least one NACK in order to trigger retransmission</w:t>
            </w:r>
            <w:r w:rsidR="00EF74C1">
              <w:t>.</w:t>
            </w:r>
          </w:p>
          <w:p w14:paraId="3170E92B" w14:textId="47CDF8F6" w:rsidR="00EF74C1" w:rsidRPr="00894098" w:rsidRDefault="00580B76" w:rsidP="00894098">
            <w:pPr>
              <w:pStyle w:val="ListParagraph"/>
              <w:numPr>
                <w:ilvl w:val="0"/>
                <w:numId w:val="35"/>
              </w:numPr>
            </w:pPr>
            <w:r>
              <w:t xml:space="preserve">USS can be used when the number of UEs </w:t>
            </w:r>
            <w:r w:rsidR="00C22C69">
              <w:t>is lower</w:t>
            </w:r>
            <w:r w:rsidR="00885460">
              <w:t xml:space="preserve"> and the overhead </w:t>
            </w:r>
            <w:r w:rsidR="00EF32EC">
              <w:t>due PDCCH is acceptable</w:t>
            </w:r>
            <w:r w:rsidR="00C22C69">
              <w:t xml:space="preserve">. With this mechanism ACK/NACK based HARQ </w:t>
            </w:r>
            <w:r w:rsidR="00885460">
              <w:t xml:space="preserve">can also be </w:t>
            </w:r>
            <w:r w:rsidR="00EF32EC">
              <w:t>supported. Furthermore, USS can also be used</w:t>
            </w:r>
            <w:r w:rsidR="00595600">
              <w:t xml:space="preserve"> for potentially scheduling retransmission to a sub-group of users. The RNTI for monitoring a multicast PDCCH should not however be limited to only C-RNTI.</w:t>
            </w:r>
          </w:p>
        </w:tc>
      </w:tr>
      <w:tr w:rsidR="00482C4E" w:rsidRPr="003B0EC3" w14:paraId="1CA731EE" w14:textId="77777777" w:rsidTr="00F4534E">
        <w:tc>
          <w:tcPr>
            <w:tcW w:w="2122" w:type="dxa"/>
            <w:tcBorders>
              <w:top w:val="single" w:sz="4" w:space="0" w:color="auto"/>
              <w:left w:val="single" w:sz="4" w:space="0" w:color="auto"/>
              <w:bottom w:val="single" w:sz="4" w:space="0" w:color="auto"/>
              <w:right w:val="single" w:sz="4" w:space="0" w:color="auto"/>
            </w:tcBorders>
          </w:tcPr>
          <w:p w14:paraId="7F6D76C2" w14:textId="77777777" w:rsidR="00482C4E" w:rsidRPr="00E55A8F" w:rsidRDefault="00482C4E" w:rsidP="00F4534E">
            <w:pPr>
              <w:widowControl w:val="0"/>
              <w:overflowPunct/>
              <w:autoSpaceDE/>
              <w:adjustRightInd/>
              <w:spacing w:after="0"/>
              <w:rPr>
                <w:kern w:val="2"/>
                <w:lang w:val="fr-FR" w:eastAsia="zh-CN"/>
              </w:rPr>
            </w:pPr>
            <w:proofErr w:type="spellStart"/>
            <w:r w:rsidRPr="00E55A8F">
              <w:rPr>
                <w:kern w:val="2"/>
                <w:lang w:val="fr-FR" w:eastAsia="zh-CN"/>
              </w:rPr>
              <w:lastRenderedPageBreak/>
              <w:t>Convida</w:t>
            </w:r>
            <w:proofErr w:type="spellEnd"/>
          </w:p>
        </w:tc>
        <w:tc>
          <w:tcPr>
            <w:tcW w:w="7840" w:type="dxa"/>
            <w:tcBorders>
              <w:top w:val="single" w:sz="4" w:space="0" w:color="auto"/>
              <w:left w:val="single" w:sz="4" w:space="0" w:color="auto"/>
              <w:bottom w:val="single" w:sz="4" w:space="0" w:color="auto"/>
              <w:right w:val="single" w:sz="4" w:space="0" w:color="auto"/>
            </w:tcBorders>
          </w:tcPr>
          <w:p w14:paraId="2571DFE6" w14:textId="672A055A" w:rsidR="00482C4E" w:rsidRPr="003B0EC3" w:rsidRDefault="00D562E7" w:rsidP="00F4534E">
            <w:pPr>
              <w:widowControl w:val="0"/>
              <w:overflowPunct/>
              <w:autoSpaceDE/>
              <w:adjustRightInd/>
              <w:spacing w:after="0"/>
              <w:rPr>
                <w:kern w:val="2"/>
                <w:lang w:eastAsia="zh-CN"/>
              </w:rPr>
            </w:pPr>
            <w:r>
              <w:rPr>
                <w:kern w:val="2"/>
                <w:lang w:eastAsia="zh-CN"/>
              </w:rPr>
              <w:t xml:space="preserve">We support to do down selection between option1 and option2. </w:t>
            </w:r>
            <w:r w:rsidR="00A95CB5">
              <w:rPr>
                <w:lang w:val="en-GB" w:eastAsia="zh-CN"/>
              </w:rPr>
              <w:t xml:space="preserve">We support option 1 Group-common PDCCH based group scheduling. Group common PDCCH has advantage of lower signalling overhead. In addition, group common PDCCH can be considered as a universal approach </w:t>
            </w:r>
            <w:r w:rsidR="00A95CB5">
              <w:rPr>
                <w:kern w:val="2"/>
                <w:lang w:eastAsia="zh-CN"/>
              </w:rPr>
              <w:t xml:space="preserve">which can be applied to both multicast and broadcast use cases. </w:t>
            </w:r>
            <w:r w:rsidRPr="003B0EC3" w:rsidDel="00A95CB5">
              <w:rPr>
                <w:kern w:val="2"/>
                <w:lang w:eastAsia="zh-CN"/>
              </w:rPr>
              <w:t xml:space="preserve"> </w:t>
            </w:r>
          </w:p>
        </w:tc>
      </w:tr>
      <w:tr w:rsidR="00F4534E" w:rsidRPr="003B0EC3" w14:paraId="7CF3F130" w14:textId="77777777" w:rsidTr="00F4534E">
        <w:tc>
          <w:tcPr>
            <w:tcW w:w="2122" w:type="dxa"/>
            <w:tcBorders>
              <w:top w:val="single" w:sz="4" w:space="0" w:color="auto"/>
              <w:left w:val="single" w:sz="4" w:space="0" w:color="auto"/>
              <w:bottom w:val="single" w:sz="4" w:space="0" w:color="auto"/>
              <w:right w:val="single" w:sz="4" w:space="0" w:color="auto"/>
            </w:tcBorders>
          </w:tcPr>
          <w:p w14:paraId="1D435DF8" w14:textId="4723FCAD" w:rsidR="00F4534E" w:rsidRPr="00E55A8F" w:rsidRDefault="00F4534E" w:rsidP="00F4534E">
            <w:pPr>
              <w:widowControl w:val="0"/>
              <w:overflowPunct/>
              <w:autoSpaceDE/>
              <w:adjustRightInd/>
              <w:spacing w:after="0"/>
              <w:rPr>
                <w:kern w:val="2"/>
                <w:lang w:val="fr-FR" w:eastAsia="zh-CN"/>
              </w:rPr>
            </w:pPr>
            <w:proofErr w:type="spellStart"/>
            <w:r>
              <w:rPr>
                <w:rFonts w:hint="eastAsia"/>
                <w:kern w:val="2"/>
                <w:lang w:val="fr-FR" w:eastAsia="zh-CN"/>
              </w:rPr>
              <w:t>S</w:t>
            </w:r>
            <w:r>
              <w:rPr>
                <w:kern w:val="2"/>
                <w:lang w:val="fr-FR"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2B343B7" w14:textId="77777777" w:rsidR="00F4534E" w:rsidRDefault="00F4534E" w:rsidP="00872F20">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w:t>
            </w:r>
            <w:r w:rsidR="00CC0B44">
              <w:rPr>
                <w:kern w:val="2"/>
                <w:lang w:eastAsia="zh-CN"/>
              </w:rPr>
              <w:t xml:space="preserve">is </w:t>
            </w:r>
            <w:r w:rsidR="00CC0B44" w:rsidRPr="00CC0B44">
              <w:rPr>
                <w:kern w:val="2"/>
                <w:lang w:eastAsia="zh-CN"/>
              </w:rPr>
              <w:t xml:space="preserve">beneficial </w:t>
            </w:r>
            <w:r w:rsidR="00CC0B44">
              <w:rPr>
                <w:kern w:val="2"/>
                <w:lang w:eastAsia="zh-CN"/>
              </w:rPr>
              <w:t xml:space="preserve">for </w:t>
            </w:r>
            <w:r>
              <w:rPr>
                <w:kern w:val="2"/>
                <w:lang w:eastAsia="zh-CN"/>
              </w:rPr>
              <w:t xml:space="preserve">PDCCH </w:t>
            </w:r>
            <w:r w:rsidR="00CC0B44">
              <w:rPr>
                <w:kern w:val="2"/>
                <w:lang w:eastAsia="zh-CN"/>
              </w:rPr>
              <w:t>overhead reduction, but needs more standardization work</w:t>
            </w:r>
            <w:r w:rsidR="00872F20">
              <w:rPr>
                <w:kern w:val="2"/>
                <w:lang w:eastAsia="zh-CN"/>
              </w:rPr>
              <w:t xml:space="preserve"> for HARQ feedback; </w:t>
            </w:r>
            <w:r w:rsidR="00CC0B44">
              <w:rPr>
                <w:kern w:val="2"/>
                <w:lang w:eastAsia="zh-CN"/>
              </w:rPr>
              <w:t>UE-specif</w:t>
            </w:r>
            <w:r w:rsidR="00872F20">
              <w:rPr>
                <w:kern w:val="2"/>
                <w:lang w:eastAsia="zh-CN"/>
              </w:rPr>
              <w:t>ic PDCCH based group scheduling</w:t>
            </w:r>
            <w:r>
              <w:rPr>
                <w:kern w:val="2"/>
                <w:lang w:eastAsia="zh-CN"/>
              </w:rPr>
              <w:t xml:space="preserve"> </w:t>
            </w:r>
            <w:r w:rsidR="00872F20">
              <w:rPr>
                <w:kern w:val="2"/>
                <w:lang w:eastAsia="zh-CN"/>
              </w:rPr>
              <w:t>has</w:t>
            </w:r>
            <w:r w:rsidR="00872F20" w:rsidRPr="00570B4B">
              <w:rPr>
                <w:kern w:val="2"/>
                <w:lang w:eastAsia="zh-CN"/>
              </w:rPr>
              <w:t xml:space="preserve"> little spec impact</w:t>
            </w:r>
            <w:r w:rsidR="00872F20">
              <w:rPr>
                <w:kern w:val="2"/>
                <w:lang w:eastAsia="zh-CN"/>
              </w:rPr>
              <w:t xml:space="preserve">, but has more PDCCH overhead. </w:t>
            </w:r>
          </w:p>
          <w:p w14:paraId="2ADC8814" w14:textId="77777777" w:rsidR="00872F20" w:rsidRDefault="00872F20" w:rsidP="00872F20">
            <w:pPr>
              <w:widowControl w:val="0"/>
              <w:overflowPunct/>
              <w:autoSpaceDE/>
              <w:adjustRightInd/>
              <w:spacing w:after="0"/>
              <w:rPr>
                <w:kern w:val="2"/>
                <w:lang w:eastAsia="zh-CN"/>
              </w:rPr>
            </w:pPr>
            <w:r>
              <w:rPr>
                <w:kern w:val="2"/>
                <w:lang w:eastAsia="zh-CN"/>
              </w:rPr>
              <w:t>Based on the latest agreements from RAN2:</w:t>
            </w:r>
          </w:p>
          <w:p w14:paraId="562D1785" w14:textId="77777777" w:rsidR="00872F20" w:rsidRPr="00872F20" w:rsidRDefault="00872F20" w:rsidP="00872F20">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1AEC3810" w14:textId="0814DF26" w:rsidR="00872F20" w:rsidRDefault="00872F20" w:rsidP="00872F20">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65283E89" w14:textId="04BE3A7A" w:rsidR="00872F20" w:rsidRDefault="00872F20" w:rsidP="00872F20">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0D6009D" w14:textId="02A38320" w:rsidR="00BC615A" w:rsidRPr="00BC615A" w:rsidRDefault="00BC615A" w:rsidP="00BC615A">
            <w:pPr>
              <w:pStyle w:val="Agreement"/>
              <w:rPr>
                <w:rFonts w:ascii="Times New Roman" w:hAnsi="Times New Roman"/>
                <w:b w:val="0"/>
              </w:rPr>
            </w:pPr>
            <w:r w:rsidRPr="00BC615A">
              <w:rPr>
                <w:rFonts w:ascii="Times New Roman" w:hAnsi="Times New Roman"/>
                <w:b w:val="0"/>
              </w:rPr>
              <w:t xml:space="preserve">For a UE, </w:t>
            </w:r>
            <w:proofErr w:type="spellStart"/>
            <w:r w:rsidRPr="00BC615A">
              <w:rPr>
                <w:rFonts w:ascii="Times New Roman" w:hAnsi="Times New Roman"/>
                <w:b w:val="0"/>
              </w:rPr>
              <w:t>gNB</w:t>
            </w:r>
            <w:proofErr w:type="spellEnd"/>
            <w:r w:rsidRPr="00BC615A">
              <w:rPr>
                <w:rFonts w:ascii="Times New Roman" w:hAnsi="Times New Roman"/>
                <w:b w:val="0"/>
              </w:rPr>
              <w:t xml:space="preserve"> dynamically decides whether to deliver multicast data by PTM or PTP (Shared delivery)</w:t>
            </w:r>
          </w:p>
          <w:p w14:paraId="3C78AF90" w14:textId="1E21F909" w:rsidR="00872F20" w:rsidRPr="0073030C" w:rsidRDefault="0073030C" w:rsidP="0073030C">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3A7569" w:rsidRPr="003B0EC3" w14:paraId="6BBDE051" w14:textId="77777777" w:rsidTr="00201C51">
        <w:tc>
          <w:tcPr>
            <w:tcW w:w="2122" w:type="dxa"/>
            <w:tcBorders>
              <w:top w:val="single" w:sz="4" w:space="0" w:color="auto"/>
              <w:left w:val="single" w:sz="4" w:space="0" w:color="auto"/>
              <w:bottom w:val="single" w:sz="4" w:space="0" w:color="auto"/>
              <w:right w:val="single" w:sz="4" w:space="0" w:color="auto"/>
            </w:tcBorders>
          </w:tcPr>
          <w:p w14:paraId="1E9EA9C1" w14:textId="77777777" w:rsidR="003A7569" w:rsidRDefault="003A7569" w:rsidP="00201C51">
            <w:pPr>
              <w:widowControl w:val="0"/>
              <w:overflowPunct/>
              <w:autoSpaceDE/>
              <w:adjustRightInd/>
              <w:spacing w:after="0"/>
              <w:rPr>
                <w:kern w:val="2"/>
                <w:lang w:val="fr-FR" w:eastAsia="zh-CN"/>
              </w:rPr>
            </w:pPr>
            <w:proofErr w:type="spellStart"/>
            <w:r>
              <w:rPr>
                <w:rFonts w:hint="eastAsia"/>
                <w:kern w:val="2"/>
                <w:lang w:val="fr-FR" w:eastAsia="zh-CN"/>
              </w:rPr>
              <w:t>Hu</w:t>
            </w:r>
            <w:r>
              <w:rPr>
                <w:kern w:val="2"/>
                <w:lang w:val="fr-FR" w:eastAsia="zh-CN"/>
              </w:rPr>
              <w:t>awei</w:t>
            </w:r>
            <w:proofErr w:type="spellEnd"/>
            <w:r>
              <w:rPr>
                <w:kern w:val="2"/>
                <w:lang w:val="fr-FR" w:eastAsia="zh-CN"/>
              </w:rPr>
              <w:t>/</w:t>
            </w:r>
            <w:proofErr w:type="spellStart"/>
            <w:r>
              <w:rPr>
                <w:kern w:val="2"/>
                <w:lang w:val="fr-FR"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7E3082F" w14:textId="77777777" w:rsidR="003A7569" w:rsidRDefault="003A7569" w:rsidP="00201C51">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3A7569" w:rsidRPr="003B0EC3" w14:paraId="18E9ED19" w14:textId="77777777" w:rsidTr="00F4534E">
        <w:tc>
          <w:tcPr>
            <w:tcW w:w="2122" w:type="dxa"/>
            <w:tcBorders>
              <w:top w:val="single" w:sz="4" w:space="0" w:color="auto"/>
              <w:left w:val="single" w:sz="4" w:space="0" w:color="auto"/>
              <w:bottom w:val="single" w:sz="4" w:space="0" w:color="auto"/>
              <w:right w:val="single" w:sz="4" w:space="0" w:color="auto"/>
            </w:tcBorders>
          </w:tcPr>
          <w:p w14:paraId="3952C029" w14:textId="0F4EFF00" w:rsidR="003A7569" w:rsidRDefault="003A7569" w:rsidP="002A5DD2">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64996216" w14:textId="77777777" w:rsidR="003A7569" w:rsidRPr="00BC4DE8" w:rsidRDefault="003A7569" w:rsidP="00201C51">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flexibility should be considered by supporting both options.</w:t>
            </w:r>
          </w:p>
          <w:p w14:paraId="6B54E3F2" w14:textId="77777777" w:rsidR="003A7569" w:rsidRPr="00936581" w:rsidRDefault="003A7569" w:rsidP="00201C51">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32B9A1B8" w14:textId="77777777" w:rsidR="003A7569" w:rsidRPr="00936581" w:rsidRDefault="003A7569" w:rsidP="00201C51">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167DCB6A" w14:textId="77777777" w:rsidR="003A7569" w:rsidRPr="00936581" w:rsidRDefault="003A7569" w:rsidP="003A756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72F1647E" w14:textId="77777777" w:rsidR="003A7569" w:rsidRPr="00936581" w:rsidRDefault="003A7569" w:rsidP="003A7569">
            <w:pPr>
              <w:pStyle w:val="ListParagraph"/>
              <w:widowControl w:val="0"/>
              <w:numPr>
                <w:ilvl w:val="0"/>
                <w:numId w:val="39"/>
              </w:numPr>
              <w:rPr>
                <w:kern w:val="2"/>
                <w:szCs w:val="20"/>
                <w:lang w:eastAsia="zh-CN"/>
              </w:rPr>
            </w:pPr>
            <w:r w:rsidRPr="00936581">
              <w:rPr>
                <w:rFonts w:eastAsiaTheme="minorEastAsia"/>
                <w:szCs w:val="20"/>
                <w:lang w:val="en-GB" w:eastAsia="zh-CN"/>
              </w:rPr>
              <w:lastRenderedPageBreak/>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31A91E73" w14:textId="77777777" w:rsidR="003A7569" w:rsidRPr="00936581" w:rsidRDefault="003A7569" w:rsidP="003A7569">
            <w:pPr>
              <w:pStyle w:val="ListParagraph"/>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36A2A6E8" w14:textId="4001F22D" w:rsidR="003A7569" w:rsidRPr="003A7569" w:rsidRDefault="003A7569" w:rsidP="003A7569">
            <w:pPr>
              <w:pStyle w:val="ListParagraph"/>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BD1136" w:rsidRPr="003B0EC3" w14:paraId="158AFE8C" w14:textId="77777777" w:rsidTr="00F4534E">
        <w:tc>
          <w:tcPr>
            <w:tcW w:w="2122" w:type="dxa"/>
            <w:tcBorders>
              <w:top w:val="single" w:sz="4" w:space="0" w:color="auto"/>
              <w:left w:val="single" w:sz="4" w:space="0" w:color="auto"/>
              <w:bottom w:val="single" w:sz="4" w:space="0" w:color="auto"/>
              <w:right w:val="single" w:sz="4" w:space="0" w:color="auto"/>
            </w:tcBorders>
          </w:tcPr>
          <w:p w14:paraId="350DAD3F" w14:textId="1550AE29" w:rsidR="00BD1136" w:rsidRPr="00BD1136" w:rsidRDefault="00BD1136" w:rsidP="002A5DD2">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68BC2958" w14:textId="0D200785" w:rsidR="00BD1136" w:rsidRPr="00BD1136" w:rsidRDefault="00BD1136" w:rsidP="00BD1136">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18F673AC" w14:textId="77777777" w:rsidR="00995CDB" w:rsidRDefault="00995CDB" w:rsidP="00995CDB">
      <w:pPr>
        <w:jc w:val="both"/>
        <w:rPr>
          <w:b/>
          <w:lang w:val="en-GB" w:eastAsia="zh-CN"/>
        </w:rPr>
      </w:pPr>
    </w:p>
    <w:p w14:paraId="0A4910F8" w14:textId="1238C49B" w:rsidR="00D97D53" w:rsidRDefault="00D97D53" w:rsidP="00D97D53">
      <w:pPr>
        <w:jc w:val="both"/>
        <w:rPr>
          <w:b/>
          <w:i/>
          <w:u w:val="single"/>
          <w:lang w:val="en-GB" w:eastAsia="zh-CN"/>
        </w:rPr>
      </w:pPr>
      <w:r>
        <w:rPr>
          <w:b/>
          <w:i/>
          <w:u w:val="single"/>
          <w:lang w:val="en-GB" w:eastAsia="zh-CN"/>
        </w:rPr>
        <w:t xml:space="preserve">Reliability improvement mechanisms for RRC_CONNECTED UEs </w:t>
      </w:r>
    </w:p>
    <w:p w14:paraId="301CA807" w14:textId="208AF390" w:rsidR="00D97D53" w:rsidRDefault="00D97D53" w:rsidP="00D97D53">
      <w:pPr>
        <w:jc w:val="both"/>
        <w:rPr>
          <w:lang w:val="en-GB" w:eastAsia="zh-CN"/>
        </w:rPr>
      </w:pPr>
      <w:r>
        <w:rPr>
          <w:lang w:val="en-GB" w:eastAsia="zh-CN"/>
        </w:rPr>
        <w:t xml:space="preserve">Based on companies’ </w:t>
      </w:r>
      <w:r w:rsidR="000A7CA9">
        <w:rPr>
          <w:lang w:val="en-GB" w:eastAsia="zh-CN"/>
        </w:rPr>
        <w:t xml:space="preserve">submitted </w:t>
      </w:r>
      <w:r>
        <w:rPr>
          <w:lang w:val="en-GB" w:eastAsia="zh-CN"/>
        </w:rPr>
        <w:t>contributions, three reliability improvement mechanisms have more supporters than others as illustrated in the following table, including HARQ-ACK feedback, CSI feedback and PDSCH repetition.</w:t>
      </w:r>
    </w:p>
    <w:p w14:paraId="7A705C0D" w14:textId="50C9F72B" w:rsidR="00C23FCD" w:rsidRDefault="00C23FCD" w:rsidP="00D97D53">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w:t>
      </w:r>
      <w:r w:rsidR="00C049C8">
        <w:rPr>
          <w:lang w:val="en-GB" w:eastAsia="zh-CN"/>
        </w:rPr>
        <w:t>it</w:t>
      </w:r>
      <w:r>
        <w:rPr>
          <w:lang w:val="en-GB" w:eastAsia="zh-CN"/>
        </w:rPr>
        <w:t xml:space="preserve">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5666D548" w14:textId="520C1D30" w:rsidR="00D97D53" w:rsidRDefault="00D97D53" w:rsidP="00D97D53">
      <w:pPr>
        <w:jc w:val="both"/>
        <w:rPr>
          <w:lang w:val="en-GB" w:eastAsia="zh-CN"/>
        </w:rPr>
      </w:pPr>
      <w:r>
        <w:rPr>
          <w:lang w:val="en-GB" w:eastAsia="zh-CN"/>
        </w:rPr>
        <w:t>Regarding CSI-feedback, six companies proposed that CSI feedback can be supported to improve reliability. Four of them</w:t>
      </w:r>
      <w:r w:rsidR="00C049C8">
        <w:rPr>
          <w:lang w:val="en-GB" w:eastAsia="zh-CN"/>
        </w:rPr>
        <w:t xml:space="preserve"> [CMCC</w:t>
      </w:r>
      <w:proofErr w:type="gramStart"/>
      <w:r w:rsidR="00C049C8">
        <w:rPr>
          <w:lang w:val="en-GB" w:eastAsia="zh-CN"/>
        </w:rPr>
        <w:t>][</w:t>
      </w:r>
      <w:proofErr w:type="gramEnd"/>
      <w:r w:rsidR="00C049C8">
        <w:rPr>
          <w:lang w:val="en-GB" w:eastAsia="zh-CN"/>
        </w:rPr>
        <w:t>VIVO][CATT][ZTE]</w:t>
      </w:r>
      <w:r>
        <w:rPr>
          <w:lang w:val="en-GB" w:eastAsia="zh-CN"/>
        </w:rPr>
        <w:t xml:space="preserve"> think the existing CSI-RS configuration and CSI feedback mechanism for unicast can be directly used for MBS without additional spec impact. Two of them</w:t>
      </w:r>
      <w:r w:rsidR="00C049C8">
        <w:rPr>
          <w:lang w:val="en-GB" w:eastAsia="zh-CN"/>
        </w:rPr>
        <w:t xml:space="preserve"> [QC</w:t>
      </w:r>
      <w:proofErr w:type="gramStart"/>
      <w:r w:rsidR="00C049C8">
        <w:rPr>
          <w:lang w:val="en-GB" w:eastAsia="zh-CN"/>
        </w:rPr>
        <w:t>][</w:t>
      </w:r>
      <w:proofErr w:type="gramEnd"/>
      <w:r w:rsidR="00C049C8">
        <w:rPr>
          <w:lang w:val="en-GB" w:eastAsia="zh-CN"/>
        </w:rPr>
        <w:t>E///]</w:t>
      </w:r>
      <w:r>
        <w:rPr>
          <w:lang w:val="en-GB" w:eastAsia="zh-CN"/>
        </w:rPr>
        <w:t xml:space="preserve"> think s</w:t>
      </w:r>
      <w:r w:rsidR="00C23FCD">
        <w:rPr>
          <w:lang w:val="en-GB" w:eastAsia="zh-CN"/>
        </w:rPr>
        <w:t>ome modifications may be needed.</w:t>
      </w:r>
      <w:r>
        <w:rPr>
          <w:lang w:val="en-GB" w:eastAsia="zh-CN"/>
        </w:rPr>
        <w:t xml:space="preserve"> </w:t>
      </w:r>
    </w:p>
    <w:p w14:paraId="42110299" w14:textId="77777777" w:rsidR="00D97D53" w:rsidRDefault="00D97D53" w:rsidP="00D97D53">
      <w:pPr>
        <w:jc w:val="both"/>
        <w:rPr>
          <w:lang w:val="en-GB" w:eastAsia="zh-CN"/>
        </w:rPr>
      </w:pPr>
      <w:r>
        <w:rPr>
          <w:lang w:val="en-GB" w:eastAsia="zh-CN"/>
        </w:rPr>
        <w:t>Regarding PDSCH repetition, some of the proponents think the existing PDSCH repetition mechanism for unicast can be reused for MBS.</w:t>
      </w:r>
    </w:p>
    <w:p w14:paraId="219D8073" w14:textId="69244988" w:rsidR="00D97D53" w:rsidRDefault="00C23FCD" w:rsidP="00D97D53">
      <w:pPr>
        <w:jc w:val="both"/>
        <w:rPr>
          <w:lang w:val="en-GB" w:eastAsia="zh-CN"/>
        </w:rPr>
      </w:pPr>
      <w:r>
        <w:rPr>
          <w:lang w:val="en-GB" w:eastAsia="zh-CN"/>
        </w:rPr>
        <w:t>Regarding</w:t>
      </w:r>
      <w:r w:rsidR="00D97D53">
        <w:rPr>
          <w:lang w:val="en-GB" w:eastAsia="zh-CN"/>
        </w:rPr>
        <w:t xml:space="preserve"> multi-beam/beam sweeping operation, </w:t>
      </w:r>
      <w:r>
        <w:rPr>
          <w:lang w:val="en-GB" w:eastAsia="zh-CN"/>
        </w:rPr>
        <w:t>two companies</w:t>
      </w:r>
      <w:r w:rsidR="00D97D53">
        <w:rPr>
          <w:lang w:val="en-GB" w:eastAsia="zh-CN"/>
        </w:rPr>
        <w:t xml:space="preserve"> [Sony, CATT]</w:t>
      </w:r>
      <w:r>
        <w:rPr>
          <w:lang w:val="en-GB" w:eastAsia="zh-CN"/>
        </w:rPr>
        <w:t xml:space="preserve"> mentioned it in the sub-agenda for reliability improvement</w:t>
      </w:r>
      <w:r w:rsidR="00D97D53">
        <w:rPr>
          <w:lang w:val="en-GB" w:eastAsia="zh-CN"/>
        </w:rPr>
        <w:t xml:space="preserve">. Beam sweeping </w:t>
      </w:r>
      <w:r>
        <w:rPr>
          <w:lang w:val="en-GB" w:eastAsia="zh-CN"/>
        </w:rPr>
        <w:t>was</w:t>
      </w:r>
      <w:r w:rsidR="00D97D53">
        <w:rPr>
          <w:lang w:val="en-GB" w:eastAsia="zh-CN"/>
        </w:rPr>
        <w:t xml:space="preserve"> also </w:t>
      </w:r>
      <w:r>
        <w:rPr>
          <w:lang w:val="en-GB" w:eastAsia="zh-CN"/>
        </w:rPr>
        <w:t>raised in some contributions for</w:t>
      </w:r>
      <w:r w:rsidR="00D97D53">
        <w:rPr>
          <w:lang w:val="en-GB" w:eastAsia="zh-CN"/>
        </w:rPr>
        <w:t xml:space="preserve"> RRC_IDLE/INACTIVE UEs and two other companies [ZTE, L</w:t>
      </w:r>
      <w:r>
        <w:rPr>
          <w:lang w:val="en-GB" w:eastAsia="zh-CN"/>
        </w:rPr>
        <w:t>G] also raised similar issue for</w:t>
      </w:r>
      <w:r w:rsidR="00D97D53">
        <w:rPr>
          <w:lang w:val="en-GB" w:eastAsia="zh-CN"/>
        </w:rPr>
        <w:t xml:space="preserve"> group scheduling, it can be discussed later in which sub-agenda it should be discussed. </w:t>
      </w:r>
    </w:p>
    <w:p w14:paraId="32557F97" w14:textId="432BBA58" w:rsidR="00D97D53" w:rsidRDefault="00D97D53" w:rsidP="00D97D53">
      <w:pPr>
        <w:jc w:val="both"/>
        <w:rPr>
          <w:lang w:eastAsia="zh-CN"/>
        </w:rPr>
      </w:pPr>
      <w:r>
        <w:rPr>
          <w:lang w:val="en-GB" w:eastAsia="zh-CN"/>
        </w:rPr>
        <w:t xml:space="preserve">Each of other potential mechanisms only have one </w:t>
      </w:r>
      <w:r w:rsidR="008859EE">
        <w:rPr>
          <w:lang w:val="en-GB" w:eastAsia="zh-CN"/>
        </w:rPr>
        <w:t>proponent</w:t>
      </w:r>
      <w:r>
        <w:rPr>
          <w:lang w:val="en-GB" w:eastAsia="zh-CN"/>
        </w:rPr>
        <w: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TableGrid"/>
        <w:tblW w:w="0" w:type="auto"/>
        <w:tblLook w:val="04A0" w:firstRow="1" w:lastRow="0" w:firstColumn="1" w:lastColumn="0" w:noHBand="0" w:noVBand="1"/>
      </w:tblPr>
      <w:tblGrid>
        <w:gridCol w:w="4315"/>
        <w:gridCol w:w="5647"/>
      </w:tblGrid>
      <w:tr w:rsidR="00D97D53" w14:paraId="1E527C1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C8618" w14:textId="77777777" w:rsidR="00D97D53" w:rsidRDefault="00D97D53">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C811013" w14:textId="77777777" w:rsidR="00D97D53" w:rsidRDefault="00D97D53">
            <w:pPr>
              <w:rPr>
                <w:b/>
                <w:lang w:eastAsia="zh-CN"/>
              </w:rPr>
            </w:pPr>
            <w:r>
              <w:rPr>
                <w:b/>
                <w:lang w:eastAsia="zh-CN"/>
              </w:rPr>
              <w:t>Companies</w:t>
            </w:r>
          </w:p>
        </w:tc>
      </w:tr>
      <w:tr w:rsidR="00D97D53" w14:paraId="6900574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5D6EB034" w14:textId="77777777" w:rsidR="00D97D53" w:rsidRDefault="00D97D53">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7A6AA9C8" w14:textId="7E0F5CAC" w:rsidR="00D97D53" w:rsidRDefault="00D97D53">
            <w:pPr>
              <w:rPr>
                <w:lang w:eastAsia="zh-CN"/>
              </w:rPr>
            </w:pPr>
            <w:r>
              <w:rPr>
                <w:lang w:eastAsia="zh-CN"/>
              </w:rPr>
              <w:t xml:space="preserve">CMCC, Huawei, OPPO, vivo, CATT, </w:t>
            </w:r>
            <w:proofErr w:type="spellStart"/>
            <w:r>
              <w:rPr>
                <w:lang w:eastAsia="zh-CN"/>
              </w:rPr>
              <w:t>Convida</w:t>
            </w:r>
            <w:proofErr w:type="spellEnd"/>
            <w:r>
              <w:rPr>
                <w:lang w:eastAsia="zh-CN"/>
              </w:rPr>
              <w:t>, QC, E///, Samsung</w:t>
            </w:r>
            <w:r w:rsidR="007E7A84">
              <w:rPr>
                <w:lang w:eastAsia="zh-CN"/>
              </w:rPr>
              <w:t>, Nokia</w:t>
            </w:r>
            <w:r>
              <w:rPr>
                <w:lang w:eastAsia="zh-CN"/>
              </w:rPr>
              <w:t xml:space="preserve"> </w:t>
            </w:r>
          </w:p>
        </w:tc>
      </w:tr>
      <w:tr w:rsidR="00D97D53" w:rsidRPr="00BC4DE8" w14:paraId="24E1C8F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4D209E0D" w14:textId="77777777" w:rsidR="00D97D53" w:rsidRDefault="00D97D53">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775C2419" w14:textId="77777777" w:rsidR="00D97D53" w:rsidRPr="00482C4E" w:rsidRDefault="00D97D53">
            <w:pPr>
              <w:rPr>
                <w:lang w:val="fr-FR" w:eastAsia="zh-CN"/>
              </w:rPr>
            </w:pPr>
            <w:r w:rsidRPr="00482C4E">
              <w:rPr>
                <w:lang w:val="fr-FR" w:eastAsia="zh-CN"/>
              </w:rPr>
              <w:t>CMCC, E///, CATT, vivo, QC, ZTE</w:t>
            </w:r>
          </w:p>
        </w:tc>
      </w:tr>
      <w:tr w:rsidR="00D97D53" w14:paraId="33F591F0"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4E6BB1E" w14:textId="77777777" w:rsidR="00D97D53" w:rsidRDefault="00D97D53">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2A52127" w14:textId="65FD4C9F" w:rsidR="00D97D53" w:rsidRDefault="00D97D53">
            <w:pPr>
              <w:rPr>
                <w:lang w:eastAsia="zh-CN"/>
              </w:rPr>
            </w:pPr>
            <w:r>
              <w:rPr>
                <w:lang w:eastAsia="zh-CN"/>
              </w:rPr>
              <w:t>CMCC, ZTE, Intel, vivo, LG</w:t>
            </w:r>
            <w:r w:rsidR="007E7A84">
              <w:rPr>
                <w:lang w:eastAsia="zh-CN"/>
              </w:rPr>
              <w:t>, Nokia</w:t>
            </w:r>
          </w:p>
        </w:tc>
      </w:tr>
      <w:tr w:rsidR="00D97D53" w14:paraId="21AFA80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EEC6393" w14:textId="77777777" w:rsidR="00D97D53" w:rsidRDefault="00D97D53">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7DB4F1DD" w14:textId="77777777" w:rsidR="00D97D53" w:rsidRDefault="00D97D53">
            <w:pPr>
              <w:rPr>
                <w:lang w:eastAsia="zh-CN"/>
              </w:rPr>
            </w:pPr>
            <w:r>
              <w:rPr>
                <w:lang w:eastAsia="zh-CN"/>
              </w:rPr>
              <w:t xml:space="preserve">CATT, Sony </w:t>
            </w:r>
          </w:p>
        </w:tc>
      </w:tr>
      <w:tr w:rsidR="00D97D53" w14:paraId="472C3D9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ACE721B" w14:textId="77777777" w:rsidR="00D97D53" w:rsidRDefault="00D97D53">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CFC53EC" w14:textId="0D9ADCB6" w:rsidR="00D97D53" w:rsidRDefault="00D97D53">
            <w:pPr>
              <w:rPr>
                <w:lang w:eastAsia="zh-CN"/>
              </w:rPr>
            </w:pPr>
            <w:r>
              <w:rPr>
                <w:lang w:eastAsia="zh-CN"/>
              </w:rPr>
              <w:t>ZTE</w:t>
            </w:r>
            <w:r w:rsidR="007E7A84">
              <w:rPr>
                <w:lang w:eastAsia="zh-CN"/>
              </w:rPr>
              <w:t>, Nokia</w:t>
            </w:r>
          </w:p>
        </w:tc>
      </w:tr>
      <w:tr w:rsidR="00D97D53" w14:paraId="0FED134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74437FB" w14:textId="77777777" w:rsidR="00D97D53" w:rsidRDefault="00D97D53">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5F245566" w14:textId="77777777" w:rsidR="00D97D53" w:rsidRDefault="00D97D53">
            <w:pPr>
              <w:rPr>
                <w:lang w:eastAsia="zh-CN"/>
              </w:rPr>
            </w:pPr>
            <w:r>
              <w:rPr>
                <w:lang w:eastAsia="zh-CN"/>
              </w:rPr>
              <w:t>LG</w:t>
            </w:r>
          </w:p>
        </w:tc>
      </w:tr>
      <w:tr w:rsidR="00D97D53" w14:paraId="66B470A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87F5B" w14:textId="77777777" w:rsidR="00D97D53" w:rsidRDefault="00D97D53">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020A7844" w14:textId="77777777" w:rsidR="00D97D53" w:rsidRDefault="00D97D53">
            <w:pPr>
              <w:rPr>
                <w:lang w:eastAsia="zh-CN"/>
              </w:rPr>
            </w:pPr>
            <w:r>
              <w:rPr>
                <w:lang w:eastAsia="zh-CN"/>
              </w:rPr>
              <w:t>BBC</w:t>
            </w:r>
          </w:p>
        </w:tc>
      </w:tr>
    </w:tbl>
    <w:p w14:paraId="3352164D" w14:textId="37F988A3" w:rsidR="00D97D53" w:rsidRDefault="00D97D53" w:rsidP="00D97D53">
      <w:pPr>
        <w:jc w:val="both"/>
        <w:rPr>
          <w:lang w:eastAsia="zh-CN"/>
        </w:rPr>
      </w:pPr>
    </w:p>
    <w:p w14:paraId="7AFBA4EF" w14:textId="55E63D82" w:rsidR="00DE2280" w:rsidRPr="007F451D" w:rsidRDefault="00A456C8" w:rsidP="00D97D53">
      <w:pPr>
        <w:jc w:val="both"/>
        <w:rPr>
          <w:i/>
        </w:rPr>
      </w:pPr>
      <w:r>
        <w:rPr>
          <w:b/>
        </w:rPr>
        <w:lastRenderedPageBreak/>
        <w:t xml:space="preserve"> </w:t>
      </w:r>
      <w:r w:rsidR="000D13B4">
        <w:rPr>
          <w:b/>
        </w:rPr>
        <w:t>[</w:t>
      </w:r>
      <w:r w:rsidR="000D13B4" w:rsidRPr="000D13B4">
        <w:rPr>
          <w:b/>
          <w:highlight w:val="cyan"/>
        </w:rPr>
        <w:t>High priority</w:t>
      </w:r>
      <w:r w:rsidR="000D13B4">
        <w:rPr>
          <w:b/>
        </w:rPr>
        <w:t>] Issue 4 (</w:t>
      </w:r>
      <w:r w:rsidR="000D13B4" w:rsidRPr="00457287">
        <w:rPr>
          <w:b/>
        </w:rPr>
        <w:t>Proposal 1</w:t>
      </w:r>
      <w:r w:rsidR="000D13B4">
        <w:rPr>
          <w:b/>
        </w:rPr>
        <w:t xml:space="preserve"> in </w:t>
      </w:r>
      <w:r w:rsidR="000D13B4" w:rsidRPr="009F5AA2">
        <w:rPr>
          <w:b/>
        </w:rPr>
        <w:t>R1-2007001</w:t>
      </w:r>
      <w:r w:rsidR="000D13B4">
        <w:rPr>
          <w:b/>
        </w:rPr>
        <w:t>, with little update)</w:t>
      </w:r>
      <w:r w:rsidR="000D13B4" w:rsidRPr="00457287">
        <w:t xml:space="preserve">: </w:t>
      </w:r>
      <w:r w:rsidR="000D13B4" w:rsidRPr="007F451D">
        <w:rPr>
          <w:i/>
        </w:rPr>
        <w:t>For RRC_CONNECTED UEs, HARQ-ACK feedback is supported for multicast without additional evaluation for it, i.e., no evaluation is needed to justify whether HARQ-ACK feedback is needed.</w:t>
      </w:r>
    </w:p>
    <w:p w14:paraId="7E2D1328" w14:textId="357FAEC5" w:rsidR="00A91C88" w:rsidRPr="00DE2280" w:rsidRDefault="00A91C88" w:rsidP="00D97D53">
      <w:pPr>
        <w:jc w:val="both"/>
        <w:rPr>
          <w:lang w:val="en-GB" w:eastAsia="zh-CN"/>
        </w:rPr>
      </w:pPr>
    </w:p>
    <w:p w14:paraId="31BE2BDA" w14:textId="77777777" w:rsidR="00A91C88" w:rsidRDefault="00A91C88" w:rsidP="00A91C88">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91C88" w14:paraId="24BD7AB5" w14:textId="77777777" w:rsidTr="008A35AE">
        <w:tc>
          <w:tcPr>
            <w:tcW w:w="2122" w:type="dxa"/>
            <w:tcBorders>
              <w:top w:val="single" w:sz="4" w:space="0" w:color="auto"/>
              <w:left w:val="single" w:sz="4" w:space="0" w:color="auto"/>
              <w:bottom w:val="single" w:sz="4" w:space="0" w:color="auto"/>
              <w:right w:val="single" w:sz="4" w:space="0" w:color="auto"/>
            </w:tcBorders>
            <w:hideMark/>
          </w:tcPr>
          <w:p w14:paraId="67A50769"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411A3058"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Comment</w:t>
            </w:r>
          </w:p>
        </w:tc>
      </w:tr>
      <w:tr w:rsidR="00A91C88" w14:paraId="563B1713" w14:textId="77777777" w:rsidTr="008A35AE">
        <w:tc>
          <w:tcPr>
            <w:tcW w:w="2122" w:type="dxa"/>
            <w:tcBorders>
              <w:top w:val="single" w:sz="4" w:space="0" w:color="auto"/>
              <w:left w:val="single" w:sz="4" w:space="0" w:color="auto"/>
              <w:bottom w:val="single" w:sz="4" w:space="0" w:color="auto"/>
              <w:right w:val="single" w:sz="4" w:space="0" w:color="auto"/>
            </w:tcBorders>
          </w:tcPr>
          <w:p w14:paraId="14194A52" w14:textId="0DC85046"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452709B6" w14:textId="77777777"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570B4B" w14:paraId="22C303B5"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05AC6137" w14:textId="77777777" w:rsidR="00570B4B" w:rsidRDefault="00570B4B" w:rsidP="00570B4B">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411A2324" w14:textId="77777777" w:rsidR="00570B4B" w:rsidRDefault="00570B4B" w:rsidP="00570B4B">
                  <w:pPr>
                    <w:rPr>
                      <w:b/>
                      <w:lang w:eastAsia="zh-CN"/>
                    </w:rPr>
                  </w:pPr>
                  <w:r>
                    <w:rPr>
                      <w:b/>
                      <w:lang w:eastAsia="zh-CN"/>
                    </w:rPr>
                    <w:t>Companies: TD Tech and Chengdu TD Tech</w:t>
                  </w:r>
                </w:p>
              </w:tc>
            </w:tr>
            <w:tr w:rsidR="00570B4B" w14:paraId="67A6467F"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2E71F240" w14:textId="77777777" w:rsidR="00570B4B" w:rsidRDefault="00570B4B" w:rsidP="00570B4B">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64673D44" w14:textId="77777777" w:rsidR="00570B4B" w:rsidRDefault="00570B4B" w:rsidP="00570B4B">
                  <w:pPr>
                    <w:rPr>
                      <w:lang w:eastAsia="zh-CN"/>
                    </w:rPr>
                  </w:pPr>
                  <w:r>
                    <w:rPr>
                      <w:rFonts w:hint="eastAsia"/>
                      <w:lang w:eastAsia="zh-CN"/>
                    </w:rPr>
                    <w:t>supported</w:t>
                  </w:r>
                </w:p>
              </w:tc>
            </w:tr>
            <w:tr w:rsidR="00570B4B" w14:paraId="76AD18C3"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0EB6C72" w14:textId="77777777" w:rsidR="00570B4B" w:rsidRDefault="00570B4B" w:rsidP="00570B4B">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12AC4A5A" w14:textId="77777777" w:rsidR="00570B4B" w:rsidRDefault="00570B4B" w:rsidP="00570B4B">
                  <w:pPr>
                    <w:rPr>
                      <w:lang w:eastAsia="zh-CN"/>
                    </w:rPr>
                  </w:pPr>
                  <w:r>
                    <w:rPr>
                      <w:rFonts w:hint="eastAsia"/>
                      <w:lang w:eastAsia="zh-CN"/>
                    </w:rPr>
                    <w:t>C</w:t>
                  </w:r>
                  <w:r>
                    <w:rPr>
                      <w:lang w:eastAsia="zh-CN"/>
                    </w:rPr>
                    <w:t>omments: The further discussion and simulation are needed to make the decision.</w:t>
                  </w:r>
                </w:p>
              </w:tc>
            </w:tr>
            <w:tr w:rsidR="00570B4B" w14:paraId="0A46480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699BE846" w14:textId="77777777" w:rsidR="00570B4B" w:rsidRDefault="00570B4B" w:rsidP="00570B4B">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1D2AB3F4" w14:textId="77777777" w:rsidR="00570B4B" w:rsidRDefault="00570B4B" w:rsidP="00570B4B">
                  <w:pPr>
                    <w:rPr>
                      <w:lang w:eastAsia="zh-CN"/>
                    </w:rPr>
                  </w:pPr>
                  <w:r>
                    <w:rPr>
                      <w:lang w:eastAsia="zh-CN"/>
                    </w:rPr>
                    <w:t>S</w:t>
                  </w:r>
                  <w:r>
                    <w:rPr>
                      <w:rFonts w:hint="eastAsia"/>
                      <w:lang w:eastAsia="zh-CN"/>
                    </w:rPr>
                    <w:t>upported</w:t>
                  </w:r>
                </w:p>
              </w:tc>
            </w:tr>
            <w:tr w:rsidR="00570B4B" w14:paraId="3EBD4AE0"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4546B4DF" w14:textId="77777777" w:rsidR="00570B4B" w:rsidRDefault="00570B4B" w:rsidP="00570B4B">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4495B7E9" w14:textId="77777777" w:rsidR="00570B4B" w:rsidRDefault="00570B4B" w:rsidP="00570B4B">
                  <w:pPr>
                    <w:rPr>
                      <w:lang w:eastAsia="zh-CN"/>
                    </w:rPr>
                  </w:pPr>
                  <w:r>
                    <w:rPr>
                      <w:lang w:eastAsia="zh-CN"/>
                    </w:rPr>
                    <w:t>S</w:t>
                  </w:r>
                  <w:r>
                    <w:rPr>
                      <w:rFonts w:hint="eastAsia"/>
                      <w:lang w:eastAsia="zh-CN"/>
                    </w:rPr>
                    <w:t>upported</w:t>
                  </w:r>
                </w:p>
              </w:tc>
            </w:tr>
            <w:tr w:rsidR="00570B4B" w14:paraId="01FBF7E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EEE360F" w14:textId="77777777" w:rsidR="00570B4B" w:rsidRDefault="00570B4B" w:rsidP="00570B4B">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139CD09E" w14:textId="77777777" w:rsidR="00570B4B" w:rsidRDefault="00570B4B" w:rsidP="00570B4B">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72ED7A09"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3A62C6E4" w14:textId="77777777" w:rsidR="00570B4B" w:rsidRDefault="00570B4B" w:rsidP="00570B4B">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7A74EE78"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49EF94A6"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1B6FA2A2" w14:textId="77777777" w:rsidR="00570B4B" w:rsidRDefault="00570B4B" w:rsidP="00570B4B">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4BEE1F7"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2944FA17" w14:textId="4D4A5711" w:rsidR="00570B4B" w:rsidRPr="00570B4B" w:rsidRDefault="00570B4B" w:rsidP="008A35AE">
            <w:pPr>
              <w:widowControl w:val="0"/>
              <w:overflowPunct/>
              <w:autoSpaceDE/>
              <w:adjustRightInd/>
              <w:spacing w:after="0"/>
              <w:rPr>
                <w:rFonts w:ascii="Calibri" w:hAnsi="Calibri"/>
                <w:kern w:val="2"/>
                <w:sz w:val="21"/>
                <w:szCs w:val="22"/>
                <w:lang w:eastAsia="zh-CN"/>
              </w:rPr>
            </w:pPr>
          </w:p>
        </w:tc>
      </w:tr>
      <w:tr w:rsidR="00B45F31" w14:paraId="36D01F51" w14:textId="77777777" w:rsidTr="008A35AE">
        <w:tc>
          <w:tcPr>
            <w:tcW w:w="2122" w:type="dxa"/>
            <w:tcBorders>
              <w:top w:val="single" w:sz="4" w:space="0" w:color="auto"/>
              <w:left w:val="single" w:sz="4" w:space="0" w:color="auto"/>
              <w:bottom w:val="single" w:sz="4" w:space="0" w:color="auto"/>
              <w:right w:val="single" w:sz="4" w:space="0" w:color="auto"/>
            </w:tcBorders>
          </w:tcPr>
          <w:p w14:paraId="33F1221F" w14:textId="52D78569" w:rsidR="00B45F31" w:rsidRDefault="00B45F31" w:rsidP="00B45F3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3125FFB6" w14:textId="790027CC" w:rsidR="00B45F31" w:rsidRPr="00D15E86" w:rsidRDefault="00B45F31" w:rsidP="00B45F31">
            <w:pPr>
              <w:widowControl w:val="0"/>
              <w:overflowPunct/>
              <w:autoSpaceDE/>
              <w:adjustRightInd/>
              <w:spacing w:after="0"/>
              <w:rPr>
                <w:bCs/>
              </w:rPr>
            </w:pPr>
            <w:r w:rsidRPr="00D15E86">
              <w:rPr>
                <w:bCs/>
              </w:rPr>
              <w:t>We support the proposal</w:t>
            </w:r>
            <w:r w:rsidRPr="00D15E86">
              <w:rPr>
                <w:rFonts w:hint="eastAsia"/>
                <w:bCs/>
              </w:rPr>
              <w:t>.</w:t>
            </w:r>
          </w:p>
          <w:p w14:paraId="19CFB88B"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50E774A7" w14:textId="77777777" w:rsidR="00B45F31" w:rsidRPr="00BD07E3" w:rsidRDefault="00B45F31" w:rsidP="00B45F31">
            <w:pPr>
              <w:jc w:val="center"/>
              <w:rPr>
                <w:rStyle w:val="BookTitle"/>
                <w:i w:val="0"/>
              </w:rPr>
            </w:pPr>
            <w:r w:rsidRPr="00BD07E3">
              <w:rPr>
                <w:rStyle w:val="BookTitle"/>
              </w:rPr>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B45F31" w14:paraId="3DDF09D4" w14:textId="77777777" w:rsidTr="008A35AE">
              <w:trPr>
                <w:jc w:val="center"/>
              </w:trPr>
              <w:tc>
                <w:tcPr>
                  <w:tcW w:w="0" w:type="auto"/>
                  <w:shd w:val="clear" w:color="auto" w:fill="auto"/>
                  <w:vAlign w:val="center"/>
                </w:tcPr>
                <w:p w14:paraId="5A73016F" w14:textId="77777777" w:rsidR="00B45F31" w:rsidRPr="00F97D67" w:rsidRDefault="00B45F31" w:rsidP="00B45F31">
                  <w:pPr>
                    <w:jc w:val="center"/>
                  </w:pPr>
                  <w:r w:rsidRPr="00F97D67">
                    <w:t>MBS use cases</w:t>
                  </w:r>
                </w:p>
              </w:tc>
              <w:tc>
                <w:tcPr>
                  <w:tcW w:w="0" w:type="auto"/>
                  <w:shd w:val="clear" w:color="auto" w:fill="auto"/>
                </w:tcPr>
                <w:p w14:paraId="090AE634" w14:textId="77777777" w:rsidR="00B45F31" w:rsidRPr="00F97D67" w:rsidRDefault="00B45F31" w:rsidP="00B45F31">
                  <w:pPr>
                    <w:jc w:val="center"/>
                  </w:pPr>
                  <w:r w:rsidRPr="00F97D67">
                    <w:rPr>
                      <w:rFonts w:hint="eastAsia"/>
                    </w:rPr>
                    <w:t>L</w:t>
                  </w:r>
                  <w:r w:rsidRPr="00F97D67">
                    <w:t>atency</w:t>
                  </w:r>
                </w:p>
              </w:tc>
              <w:tc>
                <w:tcPr>
                  <w:tcW w:w="0" w:type="auto"/>
                  <w:shd w:val="clear" w:color="auto" w:fill="auto"/>
                </w:tcPr>
                <w:p w14:paraId="022E1B6E" w14:textId="77777777" w:rsidR="00B45F31" w:rsidRPr="00F97D67" w:rsidRDefault="00B45F31" w:rsidP="00B45F31">
                  <w:pPr>
                    <w:jc w:val="center"/>
                  </w:pPr>
                  <w:r w:rsidRPr="00F97D67">
                    <w:rPr>
                      <w:rFonts w:hint="eastAsia"/>
                    </w:rPr>
                    <w:t>R</w:t>
                  </w:r>
                  <w:r w:rsidRPr="00F97D67">
                    <w:t>eliability</w:t>
                  </w:r>
                </w:p>
              </w:tc>
            </w:tr>
            <w:tr w:rsidR="00B45F31" w:rsidRPr="00556E47" w14:paraId="0FB1F4A9" w14:textId="77777777" w:rsidTr="008A35AE">
              <w:trPr>
                <w:trHeight w:val="167"/>
                <w:jc w:val="center"/>
              </w:trPr>
              <w:tc>
                <w:tcPr>
                  <w:tcW w:w="0" w:type="auto"/>
                  <w:shd w:val="clear" w:color="auto" w:fill="auto"/>
                  <w:hideMark/>
                </w:tcPr>
                <w:p w14:paraId="3088CCB5" w14:textId="77777777" w:rsidR="00B45F31" w:rsidRPr="00F97D67" w:rsidRDefault="00B45F31" w:rsidP="00B45F31">
                  <w:pPr>
                    <w:jc w:val="center"/>
                  </w:pPr>
                  <w:r w:rsidRPr="00F97D67">
                    <w:rPr>
                      <w:bCs/>
                    </w:rPr>
                    <w:t>V2X</w:t>
                  </w:r>
                </w:p>
              </w:tc>
              <w:tc>
                <w:tcPr>
                  <w:tcW w:w="0" w:type="auto"/>
                  <w:shd w:val="clear" w:color="auto" w:fill="auto"/>
                  <w:hideMark/>
                </w:tcPr>
                <w:p w14:paraId="0B21F933" w14:textId="77777777" w:rsidR="00B45F31" w:rsidRPr="00F97D67" w:rsidRDefault="00B45F31" w:rsidP="00B45F31">
                  <w:pPr>
                    <w:jc w:val="center"/>
                  </w:pPr>
                  <w:r w:rsidRPr="00F97D67">
                    <w:rPr>
                      <w:bCs/>
                    </w:rPr>
                    <w:t>5-100ms</w:t>
                  </w:r>
                </w:p>
              </w:tc>
              <w:tc>
                <w:tcPr>
                  <w:tcW w:w="0" w:type="auto"/>
                  <w:shd w:val="clear" w:color="auto" w:fill="auto"/>
                  <w:hideMark/>
                </w:tcPr>
                <w:p w14:paraId="3161CAE8" w14:textId="77777777" w:rsidR="00B45F31" w:rsidRPr="00F97D67" w:rsidRDefault="00B45F31" w:rsidP="00B45F31">
                  <w:pPr>
                    <w:jc w:val="center"/>
                  </w:pPr>
                  <w:r w:rsidRPr="00F97D67">
                    <w:rPr>
                      <w:bCs/>
                    </w:rPr>
                    <w:t>90% to 99.9999%</w:t>
                  </w:r>
                </w:p>
              </w:tc>
            </w:tr>
            <w:tr w:rsidR="00B45F31" w14:paraId="13F2298E" w14:textId="77777777" w:rsidTr="008A35AE">
              <w:trPr>
                <w:trHeight w:val="132"/>
                <w:jc w:val="center"/>
              </w:trPr>
              <w:tc>
                <w:tcPr>
                  <w:tcW w:w="0" w:type="auto"/>
                  <w:shd w:val="clear" w:color="auto" w:fill="auto"/>
                </w:tcPr>
                <w:p w14:paraId="3903AAB9" w14:textId="77777777" w:rsidR="00B45F31" w:rsidRPr="00F97D67" w:rsidRDefault="00B45F31" w:rsidP="00B45F31">
                  <w:pPr>
                    <w:jc w:val="center"/>
                  </w:pPr>
                  <w:r w:rsidRPr="00F97D67">
                    <w:t>Live Video</w:t>
                  </w:r>
                </w:p>
              </w:tc>
              <w:tc>
                <w:tcPr>
                  <w:tcW w:w="0" w:type="auto"/>
                  <w:shd w:val="clear" w:color="auto" w:fill="auto"/>
                </w:tcPr>
                <w:p w14:paraId="5CB93EF1" w14:textId="77777777" w:rsidR="00B45F31" w:rsidRPr="00F97D67" w:rsidRDefault="00B45F31" w:rsidP="00B45F31">
                  <w:pPr>
                    <w:jc w:val="center"/>
                  </w:pPr>
                  <w:r w:rsidRPr="00F97D67">
                    <w:rPr>
                      <w:rFonts w:hint="eastAsia"/>
                    </w:rPr>
                    <w:t>1</w:t>
                  </w:r>
                  <w:r w:rsidRPr="00F97D67">
                    <w:t>50ms</w:t>
                  </w:r>
                </w:p>
              </w:tc>
              <w:tc>
                <w:tcPr>
                  <w:tcW w:w="0" w:type="auto"/>
                  <w:shd w:val="clear" w:color="auto" w:fill="auto"/>
                </w:tcPr>
                <w:p w14:paraId="49B0852F" w14:textId="77777777" w:rsidR="00B45F31" w:rsidRPr="00F97D67" w:rsidRDefault="00B45F31" w:rsidP="00B45F31">
                  <w:pPr>
                    <w:jc w:val="center"/>
                  </w:pPr>
                  <w:r w:rsidRPr="00F97D67">
                    <w:rPr>
                      <w:rFonts w:hint="eastAsia"/>
                    </w:rPr>
                    <w:t>9</w:t>
                  </w:r>
                  <w:r w:rsidRPr="00F97D67">
                    <w:t>9.9%</w:t>
                  </w:r>
                </w:p>
              </w:tc>
            </w:tr>
            <w:tr w:rsidR="00B45F31" w:rsidRPr="00BE2C45" w14:paraId="3958A8DA" w14:textId="77777777" w:rsidTr="008A35AE">
              <w:trPr>
                <w:trHeight w:val="292"/>
                <w:jc w:val="center"/>
              </w:trPr>
              <w:tc>
                <w:tcPr>
                  <w:tcW w:w="0" w:type="auto"/>
                  <w:shd w:val="clear" w:color="auto" w:fill="auto"/>
                  <w:hideMark/>
                </w:tcPr>
                <w:p w14:paraId="4C30D905" w14:textId="77777777" w:rsidR="00B45F31" w:rsidRPr="00F97D67" w:rsidRDefault="00B45F31" w:rsidP="00B45F31">
                  <w:pPr>
                    <w:jc w:val="center"/>
                  </w:pPr>
                  <w:r w:rsidRPr="00F97D67">
                    <w:rPr>
                      <w:bCs/>
                    </w:rPr>
                    <w:t>IOT Software update</w:t>
                  </w:r>
                </w:p>
              </w:tc>
              <w:tc>
                <w:tcPr>
                  <w:tcW w:w="0" w:type="auto"/>
                  <w:shd w:val="clear" w:color="auto" w:fill="auto"/>
                  <w:hideMark/>
                </w:tcPr>
                <w:p w14:paraId="090263A5" w14:textId="77777777" w:rsidR="00B45F31" w:rsidRPr="00F97D67" w:rsidRDefault="00B45F31" w:rsidP="00B45F31">
                  <w:pPr>
                    <w:jc w:val="center"/>
                  </w:pPr>
                  <w:r w:rsidRPr="00F97D67">
                    <w:rPr>
                      <w:bCs/>
                    </w:rPr>
                    <w:t>Latency Tolerant</w:t>
                  </w:r>
                </w:p>
              </w:tc>
              <w:tc>
                <w:tcPr>
                  <w:tcW w:w="0" w:type="auto"/>
                  <w:shd w:val="clear" w:color="auto" w:fill="auto"/>
                  <w:hideMark/>
                </w:tcPr>
                <w:p w14:paraId="3BB567B7" w14:textId="77777777" w:rsidR="00B45F31" w:rsidRPr="00F97D67" w:rsidRDefault="00B45F31" w:rsidP="00B45F31">
                  <w:pPr>
                    <w:jc w:val="center"/>
                  </w:pPr>
                  <w:r w:rsidRPr="00F97D67">
                    <w:rPr>
                      <w:bCs/>
                    </w:rPr>
                    <w:t>Higher reliability is beneficial</w:t>
                  </w:r>
                </w:p>
              </w:tc>
            </w:tr>
            <w:tr w:rsidR="00B45F31" w:rsidRPr="00556E47" w14:paraId="3755FFF3" w14:textId="77777777" w:rsidTr="008A35AE">
              <w:trPr>
                <w:trHeight w:val="346"/>
                <w:jc w:val="center"/>
              </w:trPr>
              <w:tc>
                <w:tcPr>
                  <w:tcW w:w="0" w:type="auto"/>
                  <w:shd w:val="clear" w:color="auto" w:fill="auto"/>
                  <w:hideMark/>
                </w:tcPr>
                <w:p w14:paraId="19529714" w14:textId="77777777" w:rsidR="00B45F31" w:rsidRPr="00F97D67" w:rsidRDefault="00B45F31" w:rsidP="00B45F31">
                  <w:pPr>
                    <w:jc w:val="center"/>
                  </w:pPr>
                  <w:r w:rsidRPr="00F97D67">
                    <w:rPr>
                      <w:bCs/>
                    </w:rPr>
                    <w:t>Industry applications</w:t>
                  </w:r>
                </w:p>
              </w:tc>
              <w:tc>
                <w:tcPr>
                  <w:tcW w:w="0" w:type="auto"/>
                  <w:shd w:val="clear" w:color="auto" w:fill="auto"/>
                  <w:hideMark/>
                </w:tcPr>
                <w:p w14:paraId="107A929D" w14:textId="77777777" w:rsidR="00B45F31" w:rsidRPr="00F97D67" w:rsidRDefault="00B45F31" w:rsidP="00B45F31">
                  <w:pPr>
                    <w:jc w:val="center"/>
                  </w:pPr>
                  <w:r w:rsidRPr="00F97D67">
                    <w:rPr>
                      <w:bCs/>
                    </w:rPr>
                    <w:t>0.5ms</w:t>
                  </w:r>
                </w:p>
              </w:tc>
              <w:tc>
                <w:tcPr>
                  <w:tcW w:w="0" w:type="auto"/>
                  <w:shd w:val="clear" w:color="auto" w:fill="auto"/>
                  <w:hideMark/>
                </w:tcPr>
                <w:p w14:paraId="49575B4A" w14:textId="77777777" w:rsidR="00B45F31" w:rsidRPr="00F97D67" w:rsidRDefault="00B45F31" w:rsidP="00B45F31">
                  <w:pPr>
                    <w:jc w:val="center"/>
                  </w:pPr>
                  <w:r w:rsidRPr="00F97D67">
                    <w:rPr>
                      <w:bCs/>
                    </w:rPr>
                    <w:t>99.9999%</w:t>
                  </w:r>
                </w:p>
              </w:tc>
            </w:tr>
          </w:tbl>
          <w:p w14:paraId="44B6E085"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570B4B" w14:paraId="7B684C74" w14:textId="77777777" w:rsidTr="008A35AE">
        <w:tc>
          <w:tcPr>
            <w:tcW w:w="2122" w:type="dxa"/>
            <w:tcBorders>
              <w:top w:val="single" w:sz="4" w:space="0" w:color="auto"/>
              <w:left w:val="single" w:sz="4" w:space="0" w:color="auto"/>
              <w:bottom w:val="single" w:sz="4" w:space="0" w:color="auto"/>
              <w:right w:val="single" w:sz="4" w:space="0" w:color="auto"/>
            </w:tcBorders>
          </w:tcPr>
          <w:p w14:paraId="694E2776" w14:textId="102C9DE7"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AB25AB2" w14:textId="77777777" w:rsidR="00570B4B" w:rsidRPr="00D045B1" w:rsidRDefault="00570B4B" w:rsidP="00570B4B">
            <w:pPr>
              <w:widowControl w:val="0"/>
              <w:overflowPunct/>
              <w:autoSpaceDE/>
              <w:adjustRightInd/>
              <w:spacing w:after="0"/>
              <w:rPr>
                <w:kern w:val="2"/>
                <w:lang w:val="fr-FR" w:eastAsia="zh-CN"/>
              </w:rPr>
            </w:pPr>
            <w:r w:rsidRPr="00D045B1">
              <w:rPr>
                <w:kern w:val="2"/>
                <w:lang w:val="fr-FR" w:eastAsia="zh-CN"/>
              </w:rPr>
              <w:t xml:space="preserve">Support the </w:t>
            </w:r>
            <w:proofErr w:type="spellStart"/>
            <w:r w:rsidRPr="00D045B1">
              <w:rPr>
                <w:kern w:val="2"/>
                <w:lang w:val="fr-FR" w:eastAsia="zh-CN"/>
              </w:rPr>
              <w:t>proposal</w:t>
            </w:r>
            <w:proofErr w:type="spellEnd"/>
            <w:r w:rsidRPr="00D045B1">
              <w:rPr>
                <w:kern w:val="2"/>
                <w:lang w:val="fr-FR" w:eastAsia="zh-CN"/>
              </w:rPr>
              <w:t>.</w:t>
            </w:r>
          </w:p>
          <w:p w14:paraId="474E25D9" w14:textId="77777777" w:rsidR="00570B4B" w:rsidRPr="00D045B1" w:rsidRDefault="00570B4B" w:rsidP="00570B4B">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1C0EBEBD" w14:textId="77777777" w:rsidR="00570B4B" w:rsidRPr="00482C4E" w:rsidRDefault="00570B4B" w:rsidP="00570B4B">
            <w:pPr>
              <w:pStyle w:val="ListParagraph"/>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764CCD2E" w14:textId="7CB82861" w:rsidR="00570B4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8A35AE" w14:paraId="048E95A8" w14:textId="77777777" w:rsidTr="008A35AE">
        <w:tc>
          <w:tcPr>
            <w:tcW w:w="2122" w:type="dxa"/>
            <w:tcBorders>
              <w:top w:val="single" w:sz="4" w:space="0" w:color="auto"/>
              <w:left w:val="single" w:sz="4" w:space="0" w:color="auto"/>
              <w:bottom w:val="single" w:sz="4" w:space="0" w:color="auto"/>
              <w:right w:val="single" w:sz="4" w:space="0" w:color="auto"/>
            </w:tcBorders>
          </w:tcPr>
          <w:p w14:paraId="6B49E9F6" w14:textId="2AC7060F"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0DA16AE5" w14:textId="4CAA67A6"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A91C88" w14:paraId="5CBB1D91" w14:textId="77777777" w:rsidTr="008A35AE">
        <w:tc>
          <w:tcPr>
            <w:tcW w:w="2122" w:type="dxa"/>
            <w:tcBorders>
              <w:top w:val="single" w:sz="4" w:space="0" w:color="auto"/>
              <w:left w:val="single" w:sz="4" w:space="0" w:color="auto"/>
              <w:bottom w:val="single" w:sz="4" w:space="0" w:color="auto"/>
              <w:right w:val="single" w:sz="4" w:space="0" w:color="auto"/>
            </w:tcBorders>
          </w:tcPr>
          <w:p w14:paraId="6D1005ED" w14:textId="06C9D996" w:rsidR="00A91C88" w:rsidRPr="00113F21" w:rsidRDefault="00DA713B" w:rsidP="008A35AE">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461A8F7" w14:textId="77777777" w:rsidR="007E7A84" w:rsidRPr="00113F21" w:rsidRDefault="007E7A84" w:rsidP="007E7A84">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019BBE03" w14:textId="77777777" w:rsidR="007E7A84" w:rsidRPr="00113F21" w:rsidRDefault="007E7A84" w:rsidP="007E7A84">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1AC04245" w14:textId="4ED527FF" w:rsidR="00A91C88" w:rsidRPr="00113F21" w:rsidRDefault="007E7A84" w:rsidP="007E7A84">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A91C88" w14:paraId="51828E0A" w14:textId="77777777" w:rsidTr="008A35AE">
        <w:tc>
          <w:tcPr>
            <w:tcW w:w="2122" w:type="dxa"/>
            <w:tcBorders>
              <w:top w:val="single" w:sz="4" w:space="0" w:color="auto"/>
              <w:left w:val="single" w:sz="4" w:space="0" w:color="auto"/>
              <w:bottom w:val="single" w:sz="4" w:space="0" w:color="auto"/>
              <w:right w:val="single" w:sz="4" w:space="0" w:color="auto"/>
            </w:tcBorders>
          </w:tcPr>
          <w:p w14:paraId="116A2EFA" w14:textId="3DD5AF52" w:rsidR="00A91C88" w:rsidRDefault="00E87EB5"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49B3B893" w14:textId="77777777" w:rsidR="00E87EB5" w:rsidRDefault="00E87EB5" w:rsidP="00E87EB5">
            <w:pPr>
              <w:rPr>
                <w:i/>
                <w:iCs/>
              </w:rPr>
            </w:pPr>
            <w:r>
              <w:rPr>
                <w:rFonts w:ascii="New York" w:hAnsi="New York"/>
                <w:lang w:eastAsia="zh-CN"/>
              </w:rPr>
              <w:t>We suggest to evaluate the potential gain for HARQ-ACK for NR MBS first.</w:t>
            </w:r>
          </w:p>
          <w:p w14:paraId="0EBCCCCD" w14:textId="77777777" w:rsidR="00E87EB5" w:rsidRDefault="00E87EB5" w:rsidP="00E87EB5">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E87EB5" w14:paraId="6D1005C3" w14:textId="77777777" w:rsidTr="00F4534E">
              <w:trPr>
                <w:jc w:val="center"/>
              </w:trPr>
              <w:tc>
                <w:tcPr>
                  <w:tcW w:w="7549" w:type="dxa"/>
                </w:tcPr>
                <w:p w14:paraId="7C098F70" w14:textId="77777777" w:rsidR="00E87EB5" w:rsidRDefault="00E87EB5" w:rsidP="00E87EB5">
                  <w:pPr>
                    <w:pStyle w:val="Heading1"/>
                    <w:numPr>
                      <w:ilvl w:val="0"/>
                      <w:numId w:val="31"/>
                    </w:numPr>
                    <w:ind w:left="0" w:firstLine="0"/>
                    <w:outlineLvl w:val="0"/>
                    <w:rPr>
                      <w:rFonts w:ascii="Times New Roman" w:hAnsi="Times New Roman"/>
                      <w:sz w:val="20"/>
                    </w:rPr>
                  </w:pPr>
                  <w:r>
                    <w:rPr>
                      <w:rFonts w:ascii="Times New Roman" w:hAnsi="Times New Roman"/>
                      <w:sz w:val="20"/>
                    </w:rPr>
                    <w:lastRenderedPageBreak/>
                    <w:t>Conclusions</w:t>
                  </w:r>
                </w:p>
                <w:p w14:paraId="15D0BA05" w14:textId="77777777" w:rsidR="00E87EB5" w:rsidRDefault="00E87EB5" w:rsidP="00E87EB5">
                  <w:pPr>
                    <w:rPr>
                      <w:lang w:eastAsia="zh-CN"/>
                    </w:rPr>
                  </w:pPr>
                  <w:r>
                    <w:rPr>
                      <w:rFonts w:ascii="New York" w:hAnsi="New York"/>
                      <w:lang w:eastAsia="zh-CN"/>
                    </w:rPr>
                    <w:t>...</w:t>
                  </w:r>
                </w:p>
                <w:p w14:paraId="037D0EE3" w14:textId="77777777" w:rsidR="00E87EB5" w:rsidRDefault="00E87EB5" w:rsidP="00E87EB5">
                  <w:r>
                    <w:rPr>
                      <w:rFonts w:ascii="New York" w:hAnsi="New York"/>
                    </w:rPr>
                    <w:t>SC-PTM performance in terms of spectral efficiency was evaluated by the simulations. The performance analysis results in the following conclusions:</w:t>
                  </w:r>
                </w:p>
                <w:p w14:paraId="6FB0CF5D" w14:textId="77777777" w:rsidR="00E87EB5" w:rsidRDefault="00E87EB5" w:rsidP="00E87EB5">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368" w:name="OLE_LINK3"/>
                  <w:r>
                    <w:rPr>
                      <w:rFonts w:ascii="New York" w:hAnsi="New York"/>
                    </w:rPr>
                    <w:t xml:space="preserve">. It has not been concluded </w:t>
                  </w:r>
                  <w:bookmarkStart w:id="369" w:name="OLE_LINK4"/>
                  <w:r>
                    <w:rPr>
                      <w:rFonts w:ascii="New York" w:hAnsi="New York"/>
                    </w:rPr>
                    <w:t>whether the gains provided by HARQ and retransmission are worth of the increased complexity of the system</w:t>
                  </w:r>
                  <w:bookmarkEnd w:id="369"/>
                  <w:r>
                    <w:rPr>
                      <w:rFonts w:ascii="New York" w:hAnsi="New York"/>
                    </w:rPr>
                    <w:t>.</w:t>
                  </w:r>
                  <w:bookmarkEnd w:id="368"/>
                  <w:r>
                    <w:rPr>
                      <w:rFonts w:ascii="New York" w:hAnsi="New York"/>
                    </w:rPr>
                    <w:t xml:space="preserve"> </w:t>
                  </w:r>
                </w:p>
              </w:tc>
            </w:tr>
          </w:tbl>
          <w:p w14:paraId="1ABA0819" w14:textId="77777777" w:rsidR="00E87EB5" w:rsidRDefault="00E87EB5" w:rsidP="00E87EB5">
            <w:pPr>
              <w:rPr>
                <w:lang w:eastAsia="zh-CN"/>
              </w:rPr>
            </w:pPr>
          </w:p>
          <w:p w14:paraId="6DD55D1A" w14:textId="77777777" w:rsidR="00E87EB5" w:rsidRDefault="00E87EB5" w:rsidP="00E87EB5">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370"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370"/>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371" w:name="OLE_LINK1"/>
            <w:r>
              <w:rPr>
                <w:rFonts w:ascii="New York" w:hAnsi="New York"/>
                <w:bCs/>
                <w:lang w:eastAsia="zh-CN"/>
              </w:rPr>
              <w:t>whether/under which conditions/how much gain can be achieved by supporting</w:t>
            </w:r>
            <w:bookmarkEnd w:id="371"/>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3198E47E" w14:textId="173F4A70" w:rsidR="00A91C88" w:rsidRPr="00E87EB5" w:rsidRDefault="00E87EB5" w:rsidP="00E87EB5">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E86FA3" w:rsidRPr="00C01020" w14:paraId="706EFC73" w14:textId="77777777" w:rsidTr="00F4534E">
        <w:tc>
          <w:tcPr>
            <w:tcW w:w="2122" w:type="dxa"/>
            <w:tcBorders>
              <w:top w:val="single" w:sz="4" w:space="0" w:color="auto"/>
              <w:left w:val="single" w:sz="4" w:space="0" w:color="auto"/>
              <w:bottom w:val="single" w:sz="4" w:space="0" w:color="auto"/>
              <w:right w:val="single" w:sz="4" w:space="0" w:color="auto"/>
            </w:tcBorders>
          </w:tcPr>
          <w:p w14:paraId="7BA7629F"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F7F766E" w14:textId="77777777" w:rsidR="00E86FA3" w:rsidRPr="00E227AF" w:rsidRDefault="00E86FA3" w:rsidP="00F4534E">
            <w:pPr>
              <w:widowControl w:val="0"/>
              <w:overflowPunct/>
              <w:autoSpaceDE/>
              <w:adjustRightInd/>
              <w:spacing w:after="0"/>
              <w:rPr>
                <w:lang w:eastAsia="zh-CN"/>
              </w:rPr>
            </w:pPr>
            <w:r w:rsidRPr="00E227AF">
              <w:rPr>
                <w:lang w:eastAsia="zh-CN"/>
              </w:rPr>
              <w:t>Support.</w:t>
            </w:r>
          </w:p>
          <w:p w14:paraId="37EF3FCA" w14:textId="77777777" w:rsidR="00E86FA3" w:rsidRPr="00E227AF" w:rsidRDefault="00E86FA3" w:rsidP="00F4534E">
            <w:pPr>
              <w:widowControl w:val="0"/>
              <w:overflowPunct/>
              <w:autoSpaceDE/>
              <w:adjustRightInd/>
              <w:spacing w:after="0"/>
              <w:rPr>
                <w:lang w:eastAsia="zh-CN"/>
              </w:rPr>
            </w:pPr>
            <w:r w:rsidRPr="00E227AF">
              <w:rPr>
                <w:lang w:eastAsia="zh-CN"/>
              </w:rPr>
              <w:t xml:space="preserve">HARQ feedback has already been supported in </w:t>
            </w:r>
            <w:proofErr w:type="spellStart"/>
            <w:r w:rsidRPr="00E227AF">
              <w:rPr>
                <w:lang w:eastAsia="zh-CN"/>
              </w:rPr>
              <w:t>groupcast</w:t>
            </w:r>
            <w:proofErr w:type="spellEnd"/>
            <w:r w:rsidRPr="00E227AF">
              <w:rPr>
                <w:lang w:eastAsia="zh-CN"/>
              </w:rPr>
              <w:t xml:space="preserve"> of NR </w:t>
            </w:r>
            <w:proofErr w:type="spellStart"/>
            <w:r w:rsidRPr="00E227AF">
              <w:rPr>
                <w:lang w:eastAsia="zh-CN"/>
              </w:rPr>
              <w:t>sidelink</w:t>
            </w:r>
            <w:proofErr w:type="spellEnd"/>
            <w:r w:rsidRPr="00E227AF">
              <w:rPr>
                <w:lang w:eastAsia="zh-CN"/>
              </w:rPr>
              <w:t xml:space="preserve"> as an effective mechanism to improve </w:t>
            </w:r>
            <w:proofErr w:type="spellStart"/>
            <w:r w:rsidRPr="00E227AF">
              <w:rPr>
                <w:lang w:eastAsia="zh-CN"/>
              </w:rPr>
              <w:t>sidelink</w:t>
            </w:r>
            <w:proofErr w:type="spellEnd"/>
            <w:r w:rsidRPr="00E227AF">
              <w:rPr>
                <w:lang w:eastAsia="zh-CN"/>
              </w:rPr>
              <w:t xml:space="preserve"> reliability, this can be used as baseline for HARQ feedback design in MBS.</w:t>
            </w:r>
          </w:p>
        </w:tc>
      </w:tr>
      <w:tr w:rsidR="006A1067" w14:paraId="63111D68" w14:textId="77777777" w:rsidTr="008A35AE">
        <w:tc>
          <w:tcPr>
            <w:tcW w:w="2122" w:type="dxa"/>
            <w:tcBorders>
              <w:top w:val="single" w:sz="4" w:space="0" w:color="auto"/>
              <w:left w:val="single" w:sz="4" w:space="0" w:color="auto"/>
              <w:bottom w:val="single" w:sz="4" w:space="0" w:color="auto"/>
              <w:right w:val="single" w:sz="4" w:space="0" w:color="auto"/>
            </w:tcBorders>
          </w:tcPr>
          <w:p w14:paraId="188FEE6D" w14:textId="56A2C763" w:rsidR="006A1067" w:rsidRPr="00E86FA3" w:rsidRDefault="006A1067" w:rsidP="006A1067">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DC807B1" w14:textId="77777777" w:rsidR="006A1067" w:rsidRDefault="006A1067" w:rsidP="006A1067">
            <w:pPr>
              <w:widowControl w:val="0"/>
              <w:overflowPunct/>
              <w:autoSpaceDE/>
              <w:adjustRightInd/>
              <w:spacing w:after="0"/>
              <w:rPr>
                <w:lang w:eastAsia="x-none"/>
              </w:rPr>
            </w:pPr>
            <w:r>
              <w:rPr>
                <w:lang w:eastAsia="x-none"/>
              </w:rPr>
              <w:t xml:space="preserve">For multicast service with high reliability requirement (e.g., smart grid control for </w:t>
            </w:r>
            <w:r>
              <w:t xml:space="preserve">group communications and </w:t>
            </w:r>
            <w:proofErr w:type="spellStart"/>
            <w:r>
              <w:t>IoT</w:t>
            </w:r>
            <w:proofErr w:type="spellEnd"/>
            <w:r>
              <w:t xml:space="preserve">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64BA8870" w14:textId="3DDBEC44"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FC5128" w14:paraId="21B3BFBF" w14:textId="77777777" w:rsidTr="00F4534E">
        <w:tc>
          <w:tcPr>
            <w:tcW w:w="2122" w:type="dxa"/>
            <w:tcBorders>
              <w:top w:val="single" w:sz="4" w:space="0" w:color="auto"/>
              <w:left w:val="single" w:sz="4" w:space="0" w:color="auto"/>
              <w:bottom w:val="single" w:sz="4" w:space="0" w:color="auto"/>
              <w:right w:val="single" w:sz="4" w:space="0" w:color="auto"/>
            </w:tcBorders>
          </w:tcPr>
          <w:p w14:paraId="28990BFF"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26E049D"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6A1067" w14:paraId="3A4B73AF" w14:textId="77777777" w:rsidTr="008A35AE">
        <w:tc>
          <w:tcPr>
            <w:tcW w:w="2122" w:type="dxa"/>
            <w:tcBorders>
              <w:top w:val="single" w:sz="4" w:space="0" w:color="auto"/>
              <w:left w:val="single" w:sz="4" w:space="0" w:color="auto"/>
              <w:bottom w:val="single" w:sz="4" w:space="0" w:color="auto"/>
              <w:right w:val="single" w:sz="4" w:space="0" w:color="auto"/>
            </w:tcBorders>
          </w:tcPr>
          <w:p w14:paraId="2446D6DD" w14:textId="1F5F52DD" w:rsidR="006A1067" w:rsidRPr="00E86FA3" w:rsidRDefault="00FB2A7D" w:rsidP="008A35AE">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E989269" w14:textId="4008F0BA" w:rsidR="006A1067" w:rsidRDefault="00FB2A7D" w:rsidP="008A35AE">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 xml:space="preserve">that HARQ-ACK can be supported for RRC_CONNECTED without additional evaluation. However, the specific HARQ-ACK solution needs to be selected based on further </w:t>
            </w:r>
            <w:r w:rsidR="004F7FDB">
              <w:rPr>
                <w:rFonts w:ascii="Calibri" w:hAnsi="Calibri"/>
                <w:kern w:val="2"/>
                <w:sz w:val="21"/>
                <w:szCs w:val="22"/>
                <w:lang w:val="en-GB" w:eastAsia="zh-CN"/>
              </w:rPr>
              <w:t>studies</w:t>
            </w:r>
            <w:r>
              <w:rPr>
                <w:rFonts w:ascii="Calibri" w:hAnsi="Calibri"/>
                <w:kern w:val="2"/>
                <w:sz w:val="21"/>
                <w:szCs w:val="22"/>
                <w:lang w:val="en-GB" w:eastAsia="zh-CN"/>
              </w:rPr>
              <w:t>.</w:t>
            </w:r>
          </w:p>
          <w:p w14:paraId="4CAD9574" w14:textId="2B51077A" w:rsidR="00FB2A7D" w:rsidRPr="00C82417" w:rsidRDefault="00FB2A7D" w:rsidP="008A35AE">
            <w:pPr>
              <w:widowControl w:val="0"/>
              <w:overflowPunct/>
              <w:autoSpaceDE/>
              <w:adjustRightInd/>
              <w:spacing w:after="0"/>
              <w:rPr>
                <w:rFonts w:ascii="Calibri" w:hAnsi="Calibri"/>
                <w:kern w:val="2"/>
                <w:sz w:val="21"/>
                <w:szCs w:val="22"/>
                <w:lang w:val="en-GB" w:eastAsia="zh-CN"/>
              </w:rPr>
            </w:pPr>
          </w:p>
        </w:tc>
      </w:tr>
      <w:tr w:rsidR="00764611" w14:paraId="1A3E67B1" w14:textId="77777777" w:rsidTr="008A35AE">
        <w:tc>
          <w:tcPr>
            <w:tcW w:w="2122" w:type="dxa"/>
            <w:tcBorders>
              <w:top w:val="single" w:sz="4" w:space="0" w:color="auto"/>
              <w:left w:val="single" w:sz="4" w:space="0" w:color="auto"/>
              <w:bottom w:val="single" w:sz="4" w:space="0" w:color="auto"/>
              <w:right w:val="single" w:sz="4" w:space="0" w:color="auto"/>
            </w:tcBorders>
          </w:tcPr>
          <w:p w14:paraId="7BB5E941" w14:textId="1E1F0DAC" w:rsidR="00764611" w:rsidRPr="00764611" w:rsidRDefault="00764611" w:rsidP="008A35AE">
            <w:pPr>
              <w:widowControl w:val="0"/>
              <w:overflowPunct/>
              <w:autoSpaceDE/>
              <w:adjustRightInd/>
              <w:spacing w:after="0"/>
              <w:rPr>
                <w:kern w:val="2"/>
                <w:lang w:eastAsia="zh-CN"/>
              </w:rPr>
            </w:pPr>
            <w:r>
              <w:rPr>
                <w:kern w:val="2"/>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1C39168D" w14:textId="77777777" w:rsidR="00764611" w:rsidRDefault="00F73FE3" w:rsidP="008A35AE">
            <w:pPr>
              <w:widowControl w:val="0"/>
              <w:overflowPunct/>
              <w:autoSpaceDE/>
              <w:adjustRightInd/>
              <w:spacing w:after="0"/>
              <w:rPr>
                <w:kern w:val="2"/>
                <w:lang w:val="en-GB" w:eastAsia="zh-CN"/>
              </w:rPr>
            </w:pPr>
            <w:r>
              <w:rPr>
                <w:kern w:val="2"/>
                <w:lang w:val="en-GB" w:eastAsia="zh-CN"/>
              </w:rPr>
              <w:t xml:space="preserve">Configurable </w:t>
            </w:r>
            <w:r w:rsidR="00D21253">
              <w:rPr>
                <w:kern w:val="2"/>
                <w:lang w:val="en-GB" w:eastAsia="zh-CN"/>
              </w:rPr>
              <w:t xml:space="preserve">HARQ/ACK feedback </w:t>
            </w:r>
            <w:r>
              <w:rPr>
                <w:kern w:val="2"/>
                <w:lang w:val="en-GB" w:eastAsia="zh-CN"/>
              </w:rPr>
              <w:t>can</w:t>
            </w:r>
            <w:r w:rsidR="00D21253">
              <w:rPr>
                <w:kern w:val="2"/>
                <w:lang w:val="en-GB" w:eastAsia="zh-CN"/>
              </w:rPr>
              <w:t xml:space="preserve"> be supported for RRC_CONNECTED UE</w:t>
            </w:r>
            <w:r>
              <w:rPr>
                <w:kern w:val="2"/>
                <w:lang w:val="en-GB" w:eastAsia="zh-CN"/>
              </w:rPr>
              <w:t xml:space="preserve">s i.e., </w:t>
            </w:r>
            <w:r w:rsidR="00D81189">
              <w:rPr>
                <w:kern w:val="2"/>
                <w:lang w:val="en-GB" w:eastAsia="zh-CN"/>
              </w:rPr>
              <w:t xml:space="preserve">it may </w:t>
            </w:r>
            <w:r w:rsidR="006074C5">
              <w:rPr>
                <w:kern w:val="2"/>
                <w:lang w:val="en-GB" w:eastAsia="zh-CN"/>
              </w:rPr>
              <w:t xml:space="preserve">be </w:t>
            </w:r>
            <w:r w:rsidR="00D81189">
              <w:rPr>
                <w:kern w:val="2"/>
                <w:lang w:val="en-GB" w:eastAsia="zh-CN"/>
              </w:rPr>
              <w:t xml:space="preserve">switched off by configuration. This can be useful for cases when RRC_IDLE UEs are also supported in the group or repetition is used </w:t>
            </w:r>
            <w:r w:rsidR="006074C5">
              <w:rPr>
                <w:kern w:val="2"/>
                <w:lang w:val="en-GB" w:eastAsia="zh-CN"/>
              </w:rPr>
              <w:t>as a reliability mechanism.</w:t>
            </w:r>
            <w:r w:rsidR="00AA7703">
              <w:rPr>
                <w:kern w:val="2"/>
                <w:lang w:val="en-GB" w:eastAsia="zh-CN"/>
              </w:rPr>
              <w:t xml:space="preserve"> </w:t>
            </w:r>
          </w:p>
          <w:p w14:paraId="2DF22ADB" w14:textId="77777777" w:rsidR="008D5D90" w:rsidRDefault="008D5D90" w:rsidP="008A35AE">
            <w:pPr>
              <w:widowControl w:val="0"/>
              <w:overflowPunct/>
              <w:autoSpaceDE/>
              <w:adjustRightInd/>
              <w:spacing w:after="0"/>
              <w:rPr>
                <w:kern w:val="2"/>
                <w:lang w:val="en-GB" w:eastAsia="zh-CN"/>
              </w:rPr>
            </w:pPr>
            <w:r>
              <w:rPr>
                <w:kern w:val="2"/>
                <w:lang w:val="en-GB" w:eastAsia="zh-CN"/>
              </w:rPr>
              <w:t xml:space="preserve">Potential gains for HARQ/ACK, as well as the specific HARQ/ACK technique to be used can be further </w:t>
            </w:r>
            <w:r w:rsidR="00851983">
              <w:rPr>
                <w:kern w:val="2"/>
                <w:lang w:val="en-GB" w:eastAsia="zh-CN"/>
              </w:rPr>
              <w:t xml:space="preserve">studied and </w:t>
            </w:r>
            <w:r>
              <w:rPr>
                <w:kern w:val="2"/>
                <w:lang w:val="en-GB" w:eastAsia="zh-CN"/>
              </w:rPr>
              <w:t>evaluated</w:t>
            </w:r>
            <w:r w:rsidR="00851983">
              <w:rPr>
                <w:kern w:val="2"/>
                <w:lang w:val="en-GB" w:eastAsia="zh-CN"/>
              </w:rPr>
              <w:t>.</w:t>
            </w:r>
          </w:p>
          <w:p w14:paraId="0CC26F8F" w14:textId="5A7AA3FE" w:rsidR="009362AF" w:rsidRPr="00764611" w:rsidRDefault="009362AF" w:rsidP="008A35AE">
            <w:pPr>
              <w:widowControl w:val="0"/>
              <w:overflowPunct/>
              <w:autoSpaceDE/>
              <w:adjustRightInd/>
              <w:spacing w:after="0"/>
              <w:rPr>
                <w:kern w:val="2"/>
                <w:lang w:val="en-GB" w:eastAsia="zh-CN"/>
              </w:rPr>
            </w:pPr>
          </w:p>
        </w:tc>
      </w:tr>
      <w:tr w:rsidR="00482C4E" w:rsidRPr="008C342A" w14:paraId="112E9DC0" w14:textId="77777777" w:rsidTr="00482C4E">
        <w:tc>
          <w:tcPr>
            <w:tcW w:w="2122" w:type="dxa"/>
          </w:tcPr>
          <w:p w14:paraId="76FFD3B1" w14:textId="77777777" w:rsidR="00482C4E" w:rsidRPr="008C342A" w:rsidRDefault="00482C4E" w:rsidP="00F4534E">
            <w:pPr>
              <w:widowControl w:val="0"/>
              <w:overflowPunct/>
              <w:autoSpaceDE/>
              <w:adjustRightInd/>
              <w:spacing w:after="0"/>
              <w:rPr>
                <w:kern w:val="2"/>
                <w:lang w:val="fr-FR" w:eastAsia="zh-CN"/>
              </w:rPr>
            </w:pPr>
            <w:proofErr w:type="spellStart"/>
            <w:r w:rsidRPr="008C342A">
              <w:rPr>
                <w:kern w:val="2"/>
                <w:lang w:val="fr-FR" w:eastAsia="zh-CN"/>
              </w:rPr>
              <w:t>Convida</w:t>
            </w:r>
            <w:proofErr w:type="spellEnd"/>
          </w:p>
        </w:tc>
        <w:tc>
          <w:tcPr>
            <w:tcW w:w="7840" w:type="dxa"/>
          </w:tcPr>
          <w:p w14:paraId="4F692EA0" w14:textId="0E765D63" w:rsidR="00482C4E" w:rsidRPr="008C342A" w:rsidRDefault="00A95CB5" w:rsidP="00F4534E">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705F73" w:rsidRPr="008C342A" w14:paraId="3B936A62" w14:textId="77777777" w:rsidTr="00482C4E">
        <w:tc>
          <w:tcPr>
            <w:tcW w:w="2122" w:type="dxa"/>
          </w:tcPr>
          <w:p w14:paraId="11E5E2F6" w14:textId="6605E048" w:rsidR="00705F73" w:rsidRPr="008C342A" w:rsidRDefault="00705F73" w:rsidP="00F4534E">
            <w:pPr>
              <w:widowControl w:val="0"/>
              <w:overflowPunct/>
              <w:autoSpaceDE/>
              <w:adjustRightInd/>
              <w:spacing w:after="0"/>
              <w:rPr>
                <w:kern w:val="2"/>
                <w:lang w:val="fr-FR" w:eastAsia="zh-CN"/>
              </w:rPr>
            </w:pPr>
            <w:proofErr w:type="spellStart"/>
            <w:r>
              <w:rPr>
                <w:rFonts w:hint="eastAsia"/>
                <w:kern w:val="2"/>
                <w:lang w:val="fr-FR" w:eastAsia="zh-CN"/>
              </w:rPr>
              <w:t>Spreadtrum</w:t>
            </w:r>
            <w:proofErr w:type="spellEnd"/>
          </w:p>
        </w:tc>
        <w:tc>
          <w:tcPr>
            <w:tcW w:w="7840" w:type="dxa"/>
          </w:tcPr>
          <w:p w14:paraId="3B40AF57" w14:textId="68CBCA7F" w:rsidR="00705F73" w:rsidRPr="00705F73" w:rsidRDefault="00705F73" w:rsidP="00705F73">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3A7569" w:rsidRPr="008C342A" w14:paraId="6894A5BC" w14:textId="77777777" w:rsidTr="00201C51">
        <w:tc>
          <w:tcPr>
            <w:tcW w:w="2122" w:type="dxa"/>
          </w:tcPr>
          <w:p w14:paraId="31FF2631" w14:textId="77777777" w:rsidR="003A7569" w:rsidRDefault="003A7569" w:rsidP="00201C51">
            <w:pPr>
              <w:widowControl w:val="0"/>
              <w:overflowPunct/>
              <w:autoSpaceDE/>
              <w:adjustRightInd/>
              <w:spacing w:after="0"/>
              <w:rPr>
                <w:kern w:val="2"/>
                <w:lang w:val="fr-FR" w:eastAsia="zh-CN"/>
              </w:rPr>
            </w:pPr>
            <w:proofErr w:type="spellStart"/>
            <w:r>
              <w:rPr>
                <w:rFonts w:hint="eastAsia"/>
                <w:kern w:val="2"/>
                <w:lang w:val="fr-FR" w:eastAsia="zh-CN"/>
              </w:rPr>
              <w:t>H</w:t>
            </w:r>
            <w:r>
              <w:rPr>
                <w:kern w:val="2"/>
                <w:lang w:val="fr-FR" w:eastAsia="zh-CN"/>
              </w:rPr>
              <w:t>uawei</w:t>
            </w:r>
            <w:proofErr w:type="spellEnd"/>
            <w:r>
              <w:rPr>
                <w:kern w:val="2"/>
                <w:lang w:val="fr-FR" w:eastAsia="zh-CN"/>
              </w:rPr>
              <w:t>/</w:t>
            </w:r>
            <w:proofErr w:type="spellStart"/>
            <w:r>
              <w:rPr>
                <w:kern w:val="2"/>
                <w:lang w:val="fr-FR" w:eastAsia="zh-CN"/>
              </w:rPr>
              <w:t>HiSilicon</w:t>
            </w:r>
            <w:proofErr w:type="spellEnd"/>
          </w:p>
        </w:tc>
        <w:tc>
          <w:tcPr>
            <w:tcW w:w="7840" w:type="dxa"/>
          </w:tcPr>
          <w:p w14:paraId="2468EE8F" w14:textId="77777777" w:rsidR="003A7569" w:rsidRPr="00705F73" w:rsidRDefault="003A7569" w:rsidP="00201C51">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3A7569" w:rsidRPr="008C342A" w14:paraId="63AAD55B" w14:textId="77777777" w:rsidTr="00482C4E">
        <w:tc>
          <w:tcPr>
            <w:tcW w:w="2122" w:type="dxa"/>
          </w:tcPr>
          <w:p w14:paraId="4FF98B51" w14:textId="3309B72B" w:rsidR="003A7569" w:rsidRDefault="003A7569" w:rsidP="004A35BA">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16C4B24F" w14:textId="77777777" w:rsidR="003A7569" w:rsidRPr="000474FA" w:rsidRDefault="003A7569" w:rsidP="00201C51">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12F93155" w14:textId="77777777" w:rsidR="003A7569" w:rsidRPr="000474FA" w:rsidRDefault="003A7569" w:rsidP="003A756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33627838" w14:textId="7CE638EE" w:rsidR="003A7569" w:rsidRPr="003A7569" w:rsidRDefault="003A7569" w:rsidP="003A756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 xml:space="preserve">t is suggested that </w:t>
            </w:r>
            <w:proofErr w:type="spellStart"/>
            <w:r w:rsidRPr="003A7569">
              <w:rPr>
                <w:rFonts w:eastAsiaTheme="minorEastAsia" w:hint="eastAsia"/>
                <w:kern w:val="2"/>
                <w:lang w:val="en-GB" w:eastAsia="zh-CN"/>
              </w:rPr>
              <w:t>gNB</w:t>
            </w:r>
            <w:proofErr w:type="spellEnd"/>
            <w:r w:rsidRPr="003A7569">
              <w:rPr>
                <w:rFonts w:eastAsiaTheme="minorEastAsia" w:hint="eastAsia"/>
                <w:kern w:val="2"/>
                <w:lang w:val="en-GB" w:eastAsia="zh-CN"/>
              </w:rPr>
              <w:t xml:space="preserve"> decide the enable/disable of UEs based on CSI reporting.</w:t>
            </w:r>
          </w:p>
        </w:tc>
      </w:tr>
      <w:tr w:rsidR="00BD1136" w:rsidRPr="008C342A" w14:paraId="069F1270" w14:textId="77777777" w:rsidTr="00482C4E">
        <w:tc>
          <w:tcPr>
            <w:tcW w:w="2122" w:type="dxa"/>
          </w:tcPr>
          <w:p w14:paraId="77FC0334" w14:textId="22EB15EA" w:rsidR="00BD1136" w:rsidRPr="00BD1136" w:rsidRDefault="00BD1136" w:rsidP="004A35BA">
            <w:pPr>
              <w:widowControl w:val="0"/>
              <w:overflowPunct/>
              <w:autoSpaceDE/>
              <w:adjustRightInd/>
              <w:spacing w:after="0"/>
              <w:rPr>
                <w:rFonts w:eastAsia="Malgun Gothic"/>
                <w:kern w:val="2"/>
                <w:lang w:val="fr-FR" w:eastAsia="ko-KR"/>
              </w:rPr>
            </w:pPr>
            <w:proofErr w:type="spellStart"/>
            <w:r>
              <w:rPr>
                <w:rFonts w:eastAsia="Malgun Gothic" w:hint="eastAsia"/>
                <w:kern w:val="2"/>
                <w:lang w:val="fr-FR" w:eastAsia="ko-KR"/>
              </w:rPr>
              <w:t>Samsugn</w:t>
            </w:r>
            <w:proofErr w:type="spellEnd"/>
          </w:p>
        </w:tc>
        <w:tc>
          <w:tcPr>
            <w:tcW w:w="7840" w:type="dxa"/>
          </w:tcPr>
          <w:p w14:paraId="1A13DA01" w14:textId="089D0143" w:rsidR="00BD1136" w:rsidRPr="00BD1136" w:rsidRDefault="00BD1136" w:rsidP="00201C51">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8FED909" w14:textId="1DD1D43B" w:rsidR="00995CDB" w:rsidRDefault="00995CDB" w:rsidP="00CF72FB">
      <w:pPr>
        <w:jc w:val="both"/>
        <w:rPr>
          <w:lang w:val="en-GB" w:eastAsia="zh-CN"/>
        </w:rPr>
      </w:pPr>
    </w:p>
    <w:p w14:paraId="15C7A82A" w14:textId="4E8258D4" w:rsidR="0071468F" w:rsidRDefault="0071468F" w:rsidP="00CF72FB">
      <w:pPr>
        <w:jc w:val="both"/>
        <w:rPr>
          <w:lang w:val="en-GB" w:eastAsia="zh-CN"/>
        </w:rPr>
      </w:pPr>
    </w:p>
    <w:p w14:paraId="082A1224" w14:textId="77777777" w:rsidR="0071468F" w:rsidRDefault="0071468F" w:rsidP="0071468F">
      <w:pPr>
        <w:jc w:val="both"/>
        <w:rPr>
          <w:b/>
          <w:i/>
          <w:u w:val="single"/>
          <w:lang w:val="en-GB" w:eastAsia="zh-CN"/>
        </w:rPr>
      </w:pPr>
      <w:r>
        <w:rPr>
          <w:b/>
          <w:i/>
          <w:u w:val="single"/>
          <w:lang w:val="en-GB" w:eastAsia="zh-CN"/>
        </w:rPr>
        <w:t>Evaluation</w:t>
      </w:r>
    </w:p>
    <w:p w14:paraId="5106B12A" w14:textId="77777777" w:rsidR="0071468F" w:rsidRDefault="0071468F" w:rsidP="0071468F">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08C77A0B" w14:textId="77777777" w:rsidR="0071468F" w:rsidRDefault="0071468F" w:rsidP="0071468F">
      <w:pPr>
        <w:jc w:val="both"/>
        <w:rPr>
          <w:lang w:val="en-GB" w:eastAsia="zh-CN"/>
        </w:rPr>
      </w:pPr>
      <w:r>
        <w:rPr>
          <w:lang w:val="en-GB" w:eastAsia="zh-CN"/>
        </w:rPr>
        <w:t xml:space="preserve">Before we discuss a common evaluation methodology and assumptions, we need to first determine the purpose of the evaluation campaign. </w:t>
      </w:r>
    </w:p>
    <w:p w14:paraId="52F8397D" w14:textId="7CD45FB2" w:rsidR="0071468F" w:rsidRPr="007F451D" w:rsidRDefault="0071468F" w:rsidP="0071468F">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8B3125F" w14:textId="77777777" w:rsidR="0071468F" w:rsidRDefault="0071468F" w:rsidP="0071468F">
      <w:pPr>
        <w:jc w:val="both"/>
        <w:rPr>
          <w:lang w:val="en-GB" w:eastAsia="zh-CN"/>
        </w:rPr>
      </w:pPr>
    </w:p>
    <w:p w14:paraId="676A3394" w14:textId="77777777" w:rsidR="0071468F" w:rsidRDefault="0071468F" w:rsidP="0071468F">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71468F" w14:paraId="3D960D0F" w14:textId="77777777" w:rsidTr="0071468F">
        <w:tc>
          <w:tcPr>
            <w:tcW w:w="2122" w:type="dxa"/>
            <w:tcBorders>
              <w:top w:val="single" w:sz="4" w:space="0" w:color="auto"/>
              <w:left w:val="single" w:sz="4" w:space="0" w:color="auto"/>
              <w:bottom w:val="single" w:sz="4" w:space="0" w:color="auto"/>
              <w:right w:val="single" w:sz="4" w:space="0" w:color="auto"/>
            </w:tcBorders>
            <w:hideMark/>
          </w:tcPr>
          <w:p w14:paraId="7049B138"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620A63B"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Comment</w:t>
            </w:r>
          </w:p>
        </w:tc>
      </w:tr>
      <w:tr w:rsidR="0071468F" w14:paraId="47158D47" w14:textId="77777777" w:rsidTr="0071468F">
        <w:tc>
          <w:tcPr>
            <w:tcW w:w="2122" w:type="dxa"/>
            <w:tcBorders>
              <w:top w:val="single" w:sz="4" w:space="0" w:color="auto"/>
              <w:left w:val="single" w:sz="4" w:space="0" w:color="auto"/>
              <w:bottom w:val="single" w:sz="4" w:space="0" w:color="auto"/>
              <w:right w:val="single" w:sz="4" w:space="0" w:color="auto"/>
            </w:tcBorders>
          </w:tcPr>
          <w:p w14:paraId="407FDA4E" w14:textId="57B36178"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lastRenderedPageBreak/>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3E6C4B9" w14:textId="227DF6C6"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w:t>
            </w:r>
            <w:r w:rsidR="000955FD" w:rsidRPr="00482C4E">
              <w:rPr>
                <w:rFonts w:ascii="Calibri" w:hAnsi="Calibri"/>
                <w:kern w:val="2"/>
                <w:sz w:val="21"/>
                <w:szCs w:val="22"/>
                <w:lang w:eastAsia="zh-CN"/>
              </w:rPr>
              <w:t xml:space="preserve"> shall be discussed to ensure that the simulation results from the different companies can be compared with each other.</w:t>
            </w:r>
          </w:p>
        </w:tc>
      </w:tr>
      <w:tr w:rsidR="00B45F31" w14:paraId="6D29F280" w14:textId="77777777" w:rsidTr="0071468F">
        <w:tc>
          <w:tcPr>
            <w:tcW w:w="2122" w:type="dxa"/>
            <w:tcBorders>
              <w:top w:val="single" w:sz="4" w:space="0" w:color="auto"/>
              <w:left w:val="single" w:sz="4" w:space="0" w:color="auto"/>
              <w:bottom w:val="single" w:sz="4" w:space="0" w:color="auto"/>
              <w:right w:val="single" w:sz="4" w:space="0" w:color="auto"/>
            </w:tcBorders>
          </w:tcPr>
          <w:p w14:paraId="20D9ACBE" w14:textId="67325509" w:rsidR="00B45F31" w:rsidRDefault="00B45F31" w:rsidP="00B45F31">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C4C798" w14:textId="3896CD4D" w:rsidR="00B45F31" w:rsidRPr="00482C4E" w:rsidRDefault="00B45F31" w:rsidP="00B45F31">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570B4B" w14:paraId="186A8169" w14:textId="77777777" w:rsidTr="0071468F">
        <w:tc>
          <w:tcPr>
            <w:tcW w:w="2122" w:type="dxa"/>
            <w:tcBorders>
              <w:top w:val="single" w:sz="4" w:space="0" w:color="auto"/>
              <w:left w:val="single" w:sz="4" w:space="0" w:color="auto"/>
              <w:bottom w:val="single" w:sz="4" w:space="0" w:color="auto"/>
              <w:right w:val="single" w:sz="4" w:space="0" w:color="auto"/>
            </w:tcBorders>
          </w:tcPr>
          <w:p w14:paraId="7D4901FF" w14:textId="5038F484"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4095BBF" w14:textId="77777777" w:rsidR="00570B4B" w:rsidRPr="00D045B1" w:rsidRDefault="00570B4B" w:rsidP="00570B4B">
            <w:pPr>
              <w:widowControl w:val="0"/>
              <w:overflowPunct/>
              <w:autoSpaceDE/>
              <w:adjustRightInd/>
              <w:spacing w:after="0"/>
              <w:rPr>
                <w:lang w:eastAsia="zh-CN"/>
              </w:rPr>
            </w:pPr>
            <w:r w:rsidRPr="00D045B1">
              <w:rPr>
                <w:lang w:eastAsia="zh-CN"/>
              </w:rPr>
              <w:t>Not necessary.</w:t>
            </w:r>
          </w:p>
          <w:p w14:paraId="66118886" w14:textId="77777777" w:rsidR="00570B4B" w:rsidRPr="00D045B1" w:rsidRDefault="00570B4B" w:rsidP="00570B4B">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9AF6A39" w14:textId="77777777" w:rsidR="00570B4B" w:rsidRPr="00D045B1" w:rsidRDefault="00570B4B" w:rsidP="00570B4B">
            <w:pPr>
              <w:pStyle w:val="ListParagraph"/>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698AFBF9" w14:textId="77777777" w:rsidR="00570B4B" w:rsidRPr="00D045B1" w:rsidRDefault="00570B4B" w:rsidP="00570B4B">
            <w:pPr>
              <w:pStyle w:val="ListParagraph"/>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74DE8A3F" w14:textId="13F1758C" w:rsidR="00570B4B" w:rsidRPr="00482C4E" w:rsidRDefault="00570B4B" w:rsidP="00570B4B">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71468F" w14:paraId="470D8D16" w14:textId="77777777" w:rsidTr="0071468F">
        <w:tc>
          <w:tcPr>
            <w:tcW w:w="2122" w:type="dxa"/>
            <w:tcBorders>
              <w:top w:val="single" w:sz="4" w:space="0" w:color="auto"/>
              <w:left w:val="single" w:sz="4" w:space="0" w:color="auto"/>
              <w:bottom w:val="single" w:sz="4" w:space="0" w:color="auto"/>
              <w:right w:val="single" w:sz="4" w:space="0" w:color="auto"/>
            </w:tcBorders>
          </w:tcPr>
          <w:p w14:paraId="48F3499F" w14:textId="40573A6C" w:rsidR="0071468F" w:rsidRPr="008A35AE" w:rsidRDefault="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85C469B" w14:textId="5FAE578B" w:rsidR="0071468F" w:rsidRPr="00482C4E" w:rsidRDefault="001F2D2E" w:rsidP="001F2D2E">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w:t>
            </w:r>
            <w:r w:rsidR="00336318" w:rsidRPr="00482C4E">
              <w:rPr>
                <w:rFonts w:ascii="Calibri" w:eastAsia="Malgun Gothic" w:hAnsi="Calibri"/>
                <w:kern w:val="2"/>
                <w:sz w:val="21"/>
                <w:szCs w:val="22"/>
                <w:lang w:eastAsia="ko-KR"/>
              </w:rPr>
              <w:t xml:space="preserve">ssumptions for </w:t>
            </w:r>
            <w:r w:rsidRPr="00482C4E">
              <w:rPr>
                <w:rFonts w:ascii="Calibri" w:eastAsia="Malgun Gothic" w:hAnsi="Calibri"/>
                <w:kern w:val="2"/>
                <w:sz w:val="21"/>
                <w:szCs w:val="22"/>
                <w:lang w:eastAsia="ko-KR"/>
              </w:rPr>
              <w:t>e</w:t>
            </w:r>
            <w:r w:rsidR="00336318" w:rsidRPr="00482C4E">
              <w:rPr>
                <w:rFonts w:ascii="Calibri" w:eastAsia="Malgun Gothic" w:hAnsi="Calibri"/>
                <w:kern w:val="2"/>
                <w:sz w:val="21"/>
                <w:szCs w:val="22"/>
                <w:lang w:eastAsia="ko-KR"/>
              </w:rPr>
              <w:t>valuations are already provided</w:t>
            </w:r>
            <w:r w:rsidRPr="00482C4E">
              <w:rPr>
                <w:rFonts w:ascii="Calibri" w:eastAsia="Malgun Gothic" w:hAnsi="Calibri"/>
                <w:kern w:val="2"/>
                <w:sz w:val="21"/>
                <w:szCs w:val="22"/>
                <w:lang w:eastAsia="ko-KR"/>
              </w:rPr>
              <w:t xml:space="preserve"> by a few</w:t>
            </w:r>
            <w:r w:rsidR="00336318" w:rsidRPr="00482C4E">
              <w:rPr>
                <w:rFonts w:ascii="Calibri" w:eastAsia="Malgun Gothic" w:hAnsi="Calibri"/>
                <w:kern w:val="2"/>
                <w:sz w:val="21"/>
                <w:szCs w:val="22"/>
                <w:lang w:eastAsia="ko-KR"/>
              </w:rPr>
              <w:t xml:space="preserve"> companies in AI 8.12.5. Thus, it seems </w:t>
            </w:r>
            <w:r w:rsidR="008A35AE" w:rsidRPr="00482C4E">
              <w:rPr>
                <w:rFonts w:ascii="Calibri" w:eastAsia="Malgun Gothic" w:hAnsi="Calibri"/>
                <w:kern w:val="2"/>
                <w:sz w:val="21"/>
                <w:szCs w:val="22"/>
                <w:lang w:eastAsia="ko-KR"/>
              </w:rPr>
              <w:t>good to have common evaluation methodology and assumptions</w:t>
            </w:r>
            <w:r w:rsidR="00336318" w:rsidRPr="00482C4E">
              <w:rPr>
                <w:rFonts w:ascii="Calibri" w:eastAsia="Malgun Gothic" w:hAnsi="Calibri"/>
                <w:kern w:val="2"/>
                <w:sz w:val="21"/>
                <w:szCs w:val="22"/>
                <w:lang w:eastAsia="ko-KR"/>
              </w:rPr>
              <w:t xml:space="preserve"> to justify a certain solution, if we cannot easily draw the benefit of the solution</w:t>
            </w:r>
            <w:r w:rsidRPr="00482C4E">
              <w:rPr>
                <w:rFonts w:ascii="Calibri" w:eastAsia="Malgun Gothic" w:hAnsi="Calibri"/>
                <w:kern w:val="2"/>
                <w:sz w:val="21"/>
                <w:szCs w:val="22"/>
                <w:lang w:eastAsia="ko-KR"/>
              </w:rPr>
              <w:t xml:space="preserve"> or reach an agreement on support of it</w:t>
            </w:r>
            <w:r w:rsidR="00336318" w:rsidRPr="00482C4E">
              <w:rPr>
                <w:rFonts w:ascii="Calibri" w:eastAsia="Malgun Gothic" w:hAnsi="Calibri"/>
                <w:kern w:val="2"/>
                <w:sz w:val="21"/>
                <w:szCs w:val="22"/>
                <w:lang w:eastAsia="ko-KR"/>
              </w:rPr>
              <w:t>.</w:t>
            </w:r>
          </w:p>
        </w:tc>
      </w:tr>
      <w:tr w:rsidR="0071468F" w14:paraId="35F63406" w14:textId="77777777" w:rsidTr="0071468F">
        <w:tc>
          <w:tcPr>
            <w:tcW w:w="2122" w:type="dxa"/>
            <w:tcBorders>
              <w:top w:val="single" w:sz="4" w:space="0" w:color="auto"/>
              <w:left w:val="single" w:sz="4" w:space="0" w:color="auto"/>
              <w:bottom w:val="single" w:sz="4" w:space="0" w:color="auto"/>
              <w:right w:val="single" w:sz="4" w:space="0" w:color="auto"/>
            </w:tcBorders>
          </w:tcPr>
          <w:p w14:paraId="6DEA6A98" w14:textId="0535BC2A" w:rsidR="0071468F" w:rsidRPr="00113F21" w:rsidRDefault="007E7A84">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62216AF" w14:textId="77777777" w:rsidR="00113F21" w:rsidRPr="00113F21" w:rsidRDefault="00113F21" w:rsidP="00113F21">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55082EBF" w14:textId="44CD2964" w:rsidR="0071468F" w:rsidRPr="00113F21" w:rsidRDefault="00113F21" w:rsidP="00113F21">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71468F" w14:paraId="30C384B6" w14:textId="77777777" w:rsidTr="0071468F">
        <w:tc>
          <w:tcPr>
            <w:tcW w:w="2122" w:type="dxa"/>
            <w:tcBorders>
              <w:top w:val="single" w:sz="4" w:space="0" w:color="auto"/>
              <w:left w:val="single" w:sz="4" w:space="0" w:color="auto"/>
              <w:bottom w:val="single" w:sz="4" w:space="0" w:color="auto"/>
              <w:right w:val="single" w:sz="4" w:space="0" w:color="auto"/>
            </w:tcBorders>
          </w:tcPr>
          <w:p w14:paraId="41368D77" w14:textId="67BF1C52" w:rsidR="0071468F" w:rsidRDefault="00B80425">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9AE52ED"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 xml:space="preserve">Yes. </w:t>
            </w:r>
          </w:p>
          <w:p w14:paraId="1FB01F79" w14:textId="77777777" w:rsidR="00B80425" w:rsidRDefault="00B80425" w:rsidP="00B80425">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42B42279"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139B5AAB"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49F21C6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683768F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30C1A5C4"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64DDEC6A" w14:textId="12F3B8E9" w:rsidR="0071468F" w:rsidRPr="00B80425" w:rsidRDefault="00B80425" w:rsidP="00B80425">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E86FA3" w:rsidRPr="00C01020" w14:paraId="185E084D" w14:textId="77777777" w:rsidTr="00F4534E">
        <w:tc>
          <w:tcPr>
            <w:tcW w:w="2122" w:type="dxa"/>
            <w:tcBorders>
              <w:top w:val="single" w:sz="4" w:space="0" w:color="auto"/>
              <w:left w:val="single" w:sz="4" w:space="0" w:color="auto"/>
              <w:bottom w:val="single" w:sz="4" w:space="0" w:color="auto"/>
              <w:right w:val="single" w:sz="4" w:space="0" w:color="auto"/>
            </w:tcBorders>
          </w:tcPr>
          <w:p w14:paraId="1F0F1DB6"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1F3A211" w14:textId="77777777" w:rsidR="00E86FA3" w:rsidRPr="00E227AF" w:rsidRDefault="00E86FA3" w:rsidP="00F4534E">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1A9D1C94" w14:textId="77777777" w:rsidR="00E86FA3" w:rsidRPr="00E227AF" w:rsidRDefault="00E86FA3" w:rsidP="00F4534E">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6A1067" w14:paraId="7D8ECECB" w14:textId="77777777" w:rsidTr="0071468F">
        <w:tc>
          <w:tcPr>
            <w:tcW w:w="2122" w:type="dxa"/>
            <w:tcBorders>
              <w:top w:val="single" w:sz="4" w:space="0" w:color="auto"/>
              <w:left w:val="single" w:sz="4" w:space="0" w:color="auto"/>
              <w:bottom w:val="single" w:sz="4" w:space="0" w:color="auto"/>
              <w:right w:val="single" w:sz="4" w:space="0" w:color="auto"/>
            </w:tcBorders>
          </w:tcPr>
          <w:p w14:paraId="57C70AAA" w14:textId="0F619729" w:rsidR="006A1067" w:rsidRPr="00E86FA3" w:rsidRDefault="006A1067" w:rsidP="006A1067">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DF0CB0D" w14:textId="77777777" w:rsidR="006A1067" w:rsidRPr="00E1690C" w:rsidRDefault="006A1067" w:rsidP="006A1067">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09AA6C52" w14:textId="77777777" w:rsidR="006A1067" w:rsidRDefault="006A1067" w:rsidP="006A1067">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6A0A3AE9" w14:textId="77777777" w:rsidR="006A1067" w:rsidRPr="000A6668" w:rsidRDefault="006A1067" w:rsidP="006A1067">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09F0FFB7" w14:textId="77777777" w:rsidR="006A1067" w:rsidRPr="00482C4E" w:rsidRDefault="006A1067" w:rsidP="006A1067">
            <w:pPr>
              <w:widowControl w:val="0"/>
              <w:overflowPunct/>
              <w:autoSpaceDE/>
              <w:adjustRightInd/>
              <w:spacing w:after="0"/>
              <w:rPr>
                <w:rFonts w:ascii="Calibri" w:hAnsi="Calibri"/>
                <w:kern w:val="2"/>
                <w:sz w:val="21"/>
                <w:szCs w:val="22"/>
                <w:lang w:eastAsia="zh-CN"/>
              </w:rPr>
            </w:pPr>
          </w:p>
        </w:tc>
      </w:tr>
      <w:tr w:rsidR="00E037A3" w14:paraId="6C7EC335" w14:textId="77777777" w:rsidTr="00F4534E">
        <w:tc>
          <w:tcPr>
            <w:tcW w:w="2122" w:type="dxa"/>
            <w:tcBorders>
              <w:top w:val="single" w:sz="4" w:space="0" w:color="auto"/>
              <w:left w:val="single" w:sz="4" w:space="0" w:color="auto"/>
              <w:bottom w:val="single" w:sz="4" w:space="0" w:color="auto"/>
              <w:right w:val="single" w:sz="4" w:space="0" w:color="auto"/>
            </w:tcBorders>
          </w:tcPr>
          <w:p w14:paraId="61AA31FD" w14:textId="77777777" w:rsidR="00E037A3" w:rsidRDefault="00E037A3"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594CA5BA" w14:textId="77777777" w:rsidR="00E037A3" w:rsidRPr="00482C4E" w:rsidRDefault="00E037A3" w:rsidP="00F4534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6A1067" w14:paraId="571900EE" w14:textId="77777777" w:rsidTr="0071468F">
        <w:tc>
          <w:tcPr>
            <w:tcW w:w="2122" w:type="dxa"/>
            <w:tcBorders>
              <w:top w:val="single" w:sz="4" w:space="0" w:color="auto"/>
              <w:left w:val="single" w:sz="4" w:space="0" w:color="auto"/>
              <w:bottom w:val="single" w:sz="4" w:space="0" w:color="auto"/>
              <w:right w:val="single" w:sz="4" w:space="0" w:color="auto"/>
            </w:tcBorders>
          </w:tcPr>
          <w:p w14:paraId="0B51A659" w14:textId="2FEB771B" w:rsidR="006A1067" w:rsidRPr="00E86FA3" w:rsidRDefault="004F7FD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43EB779" w14:textId="22DBD059" w:rsidR="004F7FDB" w:rsidRDefault="004F7FDB">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5667619F" w14:textId="02641322" w:rsidR="004F7FDB" w:rsidRPr="00C82417" w:rsidRDefault="004F7FDB">
            <w:pPr>
              <w:widowControl w:val="0"/>
              <w:overflowPunct/>
              <w:autoSpaceDE/>
              <w:adjustRightInd/>
              <w:spacing w:after="0"/>
              <w:rPr>
                <w:rFonts w:ascii="Calibri" w:hAnsi="Calibri"/>
                <w:kern w:val="2"/>
                <w:sz w:val="21"/>
                <w:szCs w:val="22"/>
                <w:lang w:val="en-GB" w:eastAsia="zh-CN"/>
              </w:rPr>
            </w:pPr>
          </w:p>
        </w:tc>
      </w:tr>
      <w:tr w:rsidR="00851983" w14:paraId="4C182ED1" w14:textId="77777777" w:rsidTr="0071468F">
        <w:tc>
          <w:tcPr>
            <w:tcW w:w="2122" w:type="dxa"/>
            <w:tcBorders>
              <w:top w:val="single" w:sz="4" w:space="0" w:color="auto"/>
              <w:left w:val="single" w:sz="4" w:space="0" w:color="auto"/>
              <w:bottom w:val="single" w:sz="4" w:space="0" w:color="auto"/>
              <w:right w:val="single" w:sz="4" w:space="0" w:color="auto"/>
            </w:tcBorders>
          </w:tcPr>
          <w:p w14:paraId="3B024220" w14:textId="520B6A9F" w:rsidR="00851983" w:rsidRPr="00851983" w:rsidRDefault="00851983">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1079B5F" w14:textId="7DDB207F" w:rsidR="00851983" w:rsidRDefault="00851983">
            <w:pPr>
              <w:widowControl w:val="0"/>
              <w:overflowPunct/>
              <w:autoSpaceDE/>
              <w:adjustRightInd/>
              <w:spacing w:after="0"/>
              <w:rPr>
                <w:kern w:val="2"/>
                <w:lang w:val="en-GB" w:eastAsia="zh-CN"/>
              </w:rPr>
            </w:pPr>
            <w:r>
              <w:rPr>
                <w:kern w:val="2"/>
                <w:lang w:val="en-GB" w:eastAsia="zh-CN"/>
              </w:rPr>
              <w:t>Baseline simulation assumptions are good to have</w:t>
            </w:r>
            <w:r w:rsidR="00BB24F1">
              <w:rPr>
                <w:kern w:val="2"/>
                <w:lang w:val="en-GB" w:eastAsia="zh-CN"/>
              </w:rPr>
              <w:t>. For evaluations for reliability improvements</w:t>
            </w:r>
            <w:r w:rsidR="001B7D26">
              <w:rPr>
                <w:kern w:val="2"/>
                <w:lang w:val="en-GB" w:eastAsia="zh-CN"/>
              </w:rPr>
              <w:t xml:space="preserve">, especially CQI feedback, repetition and HARQ/ACK schemes, it might be advantageous to agree on baseline SLS assumptions </w:t>
            </w:r>
            <w:r w:rsidR="00883FE4">
              <w:rPr>
                <w:kern w:val="2"/>
                <w:lang w:val="en-GB" w:eastAsia="zh-CN"/>
              </w:rPr>
              <w:t xml:space="preserve">with respect to traffic models, </w:t>
            </w:r>
            <w:r w:rsidR="009362AF">
              <w:rPr>
                <w:kern w:val="2"/>
                <w:lang w:val="en-GB" w:eastAsia="zh-CN"/>
              </w:rPr>
              <w:t xml:space="preserve">deployment scenarios etc., </w:t>
            </w:r>
            <w:r w:rsidR="001B7D26">
              <w:rPr>
                <w:kern w:val="2"/>
                <w:lang w:val="en-GB" w:eastAsia="zh-CN"/>
              </w:rPr>
              <w:t>to align results</w:t>
            </w:r>
            <w:r w:rsidR="00883FE4">
              <w:rPr>
                <w:kern w:val="2"/>
                <w:lang w:val="en-GB" w:eastAsia="zh-CN"/>
              </w:rPr>
              <w:t xml:space="preserve"> from companies for fair comparison.</w:t>
            </w:r>
          </w:p>
          <w:p w14:paraId="60AF9C9D" w14:textId="3AFE18BB" w:rsidR="00883FE4" w:rsidRPr="00851983" w:rsidRDefault="00883FE4">
            <w:pPr>
              <w:widowControl w:val="0"/>
              <w:overflowPunct/>
              <w:autoSpaceDE/>
              <w:adjustRightInd/>
              <w:spacing w:after="0"/>
              <w:rPr>
                <w:kern w:val="2"/>
                <w:lang w:val="en-GB" w:eastAsia="zh-CN"/>
              </w:rPr>
            </w:pPr>
          </w:p>
        </w:tc>
      </w:tr>
      <w:tr w:rsidR="00482C4E" w:rsidRPr="008C342A" w14:paraId="7B5104E8" w14:textId="77777777" w:rsidTr="00482C4E">
        <w:trPr>
          <w:trHeight w:val="710"/>
        </w:trPr>
        <w:tc>
          <w:tcPr>
            <w:tcW w:w="2122" w:type="dxa"/>
          </w:tcPr>
          <w:p w14:paraId="6A831424" w14:textId="77777777" w:rsidR="00482C4E" w:rsidRPr="008C342A" w:rsidRDefault="00482C4E" w:rsidP="00F4534E">
            <w:pPr>
              <w:widowControl w:val="0"/>
              <w:overflowPunct/>
              <w:autoSpaceDE/>
              <w:adjustRightInd/>
              <w:spacing w:after="0"/>
              <w:rPr>
                <w:kern w:val="2"/>
                <w:lang w:val="fr-FR" w:eastAsia="zh-CN"/>
              </w:rPr>
            </w:pPr>
            <w:proofErr w:type="spellStart"/>
            <w:r w:rsidRPr="008C342A">
              <w:rPr>
                <w:kern w:val="2"/>
                <w:lang w:val="fr-FR" w:eastAsia="zh-CN"/>
              </w:rPr>
              <w:t>Convida</w:t>
            </w:r>
            <w:proofErr w:type="spellEnd"/>
          </w:p>
        </w:tc>
        <w:tc>
          <w:tcPr>
            <w:tcW w:w="7840" w:type="dxa"/>
          </w:tcPr>
          <w:p w14:paraId="41A89460" w14:textId="7723F6EA" w:rsidR="00482C4E" w:rsidRPr="008C342A" w:rsidRDefault="00482C4E" w:rsidP="00F4534E">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CF6721" w:rsidRPr="008C342A" w14:paraId="2C71DC68" w14:textId="77777777" w:rsidTr="00482C4E">
        <w:trPr>
          <w:trHeight w:val="710"/>
        </w:trPr>
        <w:tc>
          <w:tcPr>
            <w:tcW w:w="2122" w:type="dxa"/>
          </w:tcPr>
          <w:p w14:paraId="40FC272F" w14:textId="0619F400" w:rsidR="00CF6721" w:rsidRPr="005E4656" w:rsidRDefault="00CF6721" w:rsidP="00F4534E">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24780C05" w14:textId="40E3854D" w:rsidR="00CF6721" w:rsidRPr="005E4656" w:rsidRDefault="00CF6721" w:rsidP="0068733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sidR="00687339">
              <w:rPr>
                <w:rFonts w:ascii="Calibri" w:hAnsi="Calibri"/>
                <w:kern w:val="2"/>
                <w:sz w:val="21"/>
                <w:szCs w:val="22"/>
                <w:lang w:val="en-GB" w:eastAsia="zh-CN"/>
              </w:rPr>
              <w:t>HARQ-ACK feedback</w:t>
            </w:r>
            <w:r w:rsidRPr="005E4656">
              <w:rPr>
                <w:rFonts w:ascii="Calibri" w:hAnsi="Calibri"/>
                <w:kern w:val="2"/>
                <w:sz w:val="21"/>
                <w:szCs w:val="22"/>
                <w:lang w:val="en-GB" w:eastAsia="zh-CN"/>
              </w:rPr>
              <w:t xml:space="preserve">, major </w:t>
            </w:r>
            <w:r w:rsidR="005E4656" w:rsidRPr="005E4656">
              <w:rPr>
                <w:rFonts w:ascii="Calibri" w:hAnsi="Calibri"/>
                <w:kern w:val="2"/>
                <w:sz w:val="21"/>
                <w:szCs w:val="22"/>
                <w:lang w:val="en-GB" w:eastAsia="zh-CN"/>
              </w:rPr>
              <w:t>companies</w:t>
            </w:r>
            <w:r w:rsidRPr="005E4656">
              <w:rPr>
                <w:rFonts w:ascii="Calibri" w:hAnsi="Calibri"/>
                <w:kern w:val="2"/>
                <w:sz w:val="21"/>
                <w:szCs w:val="22"/>
                <w:lang w:val="en-GB" w:eastAsia="zh-CN"/>
              </w:rPr>
              <w:t xml:space="preserve"> think no further evaluation is need</w:t>
            </w:r>
            <w:r w:rsidR="00687339">
              <w:rPr>
                <w:rFonts w:ascii="Calibri" w:hAnsi="Calibri"/>
                <w:kern w:val="2"/>
                <w:sz w:val="21"/>
                <w:szCs w:val="22"/>
                <w:lang w:val="en-GB" w:eastAsia="zh-CN"/>
              </w:rPr>
              <w:t>. F</w:t>
            </w:r>
            <w:r w:rsidR="00895C37" w:rsidRPr="005E4656">
              <w:rPr>
                <w:rFonts w:ascii="Calibri" w:hAnsi="Calibri"/>
                <w:kern w:val="2"/>
                <w:sz w:val="21"/>
                <w:szCs w:val="22"/>
                <w:lang w:val="en-GB" w:eastAsia="zh-CN"/>
              </w:rPr>
              <w:t>or other reliability mechanisms</w:t>
            </w:r>
            <w:r w:rsidR="005E4656" w:rsidRPr="005E4656">
              <w:rPr>
                <w:rFonts w:ascii="Calibri" w:hAnsi="Calibri"/>
                <w:kern w:val="2"/>
                <w:sz w:val="21"/>
                <w:szCs w:val="22"/>
                <w:lang w:val="en-GB" w:eastAsia="zh-CN"/>
              </w:rPr>
              <w:t>, if supported</w:t>
            </w:r>
            <w:r w:rsidR="00895C37" w:rsidRPr="005E4656">
              <w:rPr>
                <w:rFonts w:ascii="Calibri" w:hAnsi="Calibri"/>
                <w:kern w:val="2"/>
                <w:sz w:val="21"/>
                <w:szCs w:val="22"/>
                <w:lang w:val="en-GB" w:eastAsia="zh-CN"/>
              </w:rPr>
              <w:t xml:space="preserve">, </w:t>
            </w:r>
            <w:r w:rsidR="005E4656" w:rsidRPr="005E4656">
              <w:rPr>
                <w:rFonts w:ascii="Calibri" w:hAnsi="Calibri"/>
                <w:kern w:val="2"/>
                <w:sz w:val="21"/>
                <w:szCs w:val="22"/>
                <w:lang w:val="en-GB" w:eastAsia="zh-CN"/>
              </w:rPr>
              <w:t xml:space="preserve">we also think there is no strong motivation to do any </w:t>
            </w:r>
            <w:r w:rsidR="005E4656" w:rsidRPr="005E4656">
              <w:rPr>
                <w:rFonts w:ascii="Calibri" w:hAnsi="Calibri"/>
                <w:kern w:val="2"/>
                <w:sz w:val="21"/>
                <w:szCs w:val="22"/>
                <w:lang w:val="en-GB" w:eastAsia="zh-CN"/>
              </w:rPr>
              <w:lastRenderedPageBreak/>
              <w:t>evaluation.</w:t>
            </w:r>
          </w:p>
        </w:tc>
      </w:tr>
      <w:tr w:rsidR="003A7569" w:rsidRPr="008C342A" w14:paraId="5116A52B" w14:textId="77777777" w:rsidTr="00201C51">
        <w:trPr>
          <w:trHeight w:val="710"/>
        </w:trPr>
        <w:tc>
          <w:tcPr>
            <w:tcW w:w="2122" w:type="dxa"/>
          </w:tcPr>
          <w:p w14:paraId="6669FF5B"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lastRenderedPageBreak/>
              <w:t>H</w:t>
            </w:r>
            <w:r>
              <w:rPr>
                <w:rFonts w:ascii="Calibri" w:hAnsi="Calibri"/>
                <w:kern w:val="2"/>
                <w:sz w:val="21"/>
                <w:szCs w:val="22"/>
                <w:lang w:val="en-GB" w:eastAsia="zh-CN"/>
              </w:rPr>
              <w:t>uawei/</w:t>
            </w:r>
            <w:proofErr w:type="spellStart"/>
            <w:r>
              <w:rPr>
                <w:rFonts w:ascii="Calibri" w:hAnsi="Calibri"/>
                <w:kern w:val="2"/>
                <w:sz w:val="21"/>
                <w:szCs w:val="22"/>
                <w:lang w:val="en-GB" w:eastAsia="zh-CN"/>
              </w:rPr>
              <w:t>HiSilicon</w:t>
            </w:r>
            <w:proofErr w:type="spellEnd"/>
          </w:p>
        </w:tc>
        <w:tc>
          <w:tcPr>
            <w:tcW w:w="7840" w:type="dxa"/>
          </w:tcPr>
          <w:p w14:paraId="0B763688"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3A7569" w:rsidRPr="008C342A" w14:paraId="13417669" w14:textId="77777777" w:rsidTr="00482C4E">
        <w:trPr>
          <w:trHeight w:val="710"/>
        </w:trPr>
        <w:tc>
          <w:tcPr>
            <w:tcW w:w="2122" w:type="dxa"/>
          </w:tcPr>
          <w:p w14:paraId="1DF6C5E1" w14:textId="069C72F5"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1F1211CC" w14:textId="3AF2E33E"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BD1136" w:rsidRPr="008C342A" w14:paraId="79988A93" w14:textId="77777777" w:rsidTr="00482C4E">
        <w:trPr>
          <w:trHeight w:val="710"/>
        </w:trPr>
        <w:tc>
          <w:tcPr>
            <w:tcW w:w="2122" w:type="dxa"/>
          </w:tcPr>
          <w:p w14:paraId="718698D2" w14:textId="662F0550"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40BAB354" w14:textId="77777777" w:rsid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3A199DD" w14:textId="7EAE1301"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AA02E3D" w14:textId="77777777" w:rsidR="0071468F" w:rsidRPr="00482C4E" w:rsidRDefault="0071468F" w:rsidP="0071468F">
      <w:pPr>
        <w:jc w:val="both"/>
        <w:rPr>
          <w:b/>
          <w:lang w:eastAsia="zh-CN"/>
        </w:rPr>
      </w:pPr>
    </w:p>
    <w:p w14:paraId="7996A4F0" w14:textId="77777777" w:rsidR="0071468F" w:rsidRDefault="0071468F" w:rsidP="00CF72FB">
      <w:pPr>
        <w:jc w:val="both"/>
        <w:rPr>
          <w:lang w:val="en-GB" w:eastAsia="zh-CN"/>
        </w:rPr>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lastRenderedPageBreak/>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宋体"/>
                <w:szCs w:val="20"/>
                <w:lang w:val="en-GB" w:eastAsia="zh-CN"/>
              </w:rPr>
            </w:pPr>
            <w:r w:rsidRPr="00A26709">
              <w:rPr>
                <w:rFonts w:eastAsia="宋体"/>
                <w:szCs w:val="20"/>
                <w:lang w:val="en-GB" w:eastAsia="zh-CN"/>
              </w:rPr>
              <w:lastRenderedPageBreak/>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lastRenderedPageBreak/>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ListParagraph"/>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lastRenderedPageBreak/>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372" w:name="_Ref457730460"/>
      <w:bookmarkStart w:id="373" w:name="_Ref450735844"/>
      <w:bookmarkStart w:id="374" w:name="_Ref450342757"/>
      <w:r w:rsidR="002F77EB" w:rsidRPr="005D74B7">
        <w:rPr>
          <w:rFonts w:hint="eastAsia"/>
        </w:rPr>
        <w:tab/>
      </w:r>
    </w:p>
    <w:bookmarkEnd w:id="372"/>
    <w:bookmarkEnd w:id="373"/>
    <w:bookmarkEnd w:id="374"/>
    <w:p w14:paraId="1C92D0C0" w14:textId="78B485F5" w:rsidR="00280C49" w:rsidRDefault="00280C49" w:rsidP="00F87FB2">
      <w:pPr>
        <w:pStyle w:val="ListParagraph"/>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ListParagraph"/>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 xml:space="preserve">Huawei, </w:t>
      </w:r>
      <w:proofErr w:type="spellStart"/>
      <w:r w:rsidRPr="002F23A3">
        <w:rPr>
          <w:rFonts w:eastAsia="宋体"/>
          <w:szCs w:val="20"/>
          <w:lang w:val="en-GB"/>
        </w:rPr>
        <w:t>HiSilicon</w:t>
      </w:r>
      <w:proofErr w:type="spellEnd"/>
    </w:p>
    <w:p w14:paraId="4465E7C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r>
      <w:proofErr w:type="spellStart"/>
      <w:r w:rsidRPr="002F23A3">
        <w:rPr>
          <w:rFonts w:eastAsia="宋体"/>
          <w:szCs w:val="20"/>
          <w:lang w:val="en-GB"/>
        </w:rPr>
        <w:t>Convida</w:t>
      </w:r>
      <w:proofErr w:type="spellEnd"/>
      <w:r w:rsidRPr="002F23A3">
        <w:rPr>
          <w:rFonts w:eastAsia="宋体"/>
          <w:szCs w:val="20"/>
          <w:lang w:val="en-GB"/>
        </w:rPr>
        <w:t xml:space="preserve"> Wireless</w:t>
      </w:r>
    </w:p>
    <w:p w14:paraId="2F86F0A9"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 xml:space="preserve">Huawei, </w:t>
      </w:r>
      <w:proofErr w:type="spellStart"/>
      <w:r w:rsidRPr="00CB4A0A">
        <w:rPr>
          <w:rFonts w:eastAsia="宋体"/>
          <w:szCs w:val="20"/>
          <w:lang w:val="en-GB"/>
        </w:rPr>
        <w:t>HiSilicon</w:t>
      </w:r>
      <w:proofErr w:type="spellEnd"/>
    </w:p>
    <w:p w14:paraId="5DF854D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lastRenderedPageBreak/>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r>
      <w:proofErr w:type="spellStart"/>
      <w:r w:rsidRPr="00CB4A0A">
        <w:rPr>
          <w:rFonts w:eastAsia="宋体"/>
          <w:szCs w:val="20"/>
          <w:lang w:val="en-GB"/>
        </w:rPr>
        <w:t>Convida</w:t>
      </w:r>
      <w:proofErr w:type="spellEnd"/>
      <w:r w:rsidRPr="00CB4A0A">
        <w:rPr>
          <w:rFonts w:eastAsia="宋体"/>
          <w:szCs w:val="20"/>
          <w:lang w:val="en-GB"/>
        </w:rPr>
        <w:t xml:space="preserve"> Wireless</w:t>
      </w:r>
    </w:p>
    <w:p w14:paraId="7CBDD74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05A18702"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 xml:space="preserve">Basic Functions for Broadcast / Multicast for  RRC_IDLE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ListParagraph"/>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4290E8AF"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ListParagraph"/>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DD4BB" w14:textId="77777777" w:rsidR="009B72F9" w:rsidRDefault="009B72F9">
      <w:r>
        <w:separator/>
      </w:r>
    </w:p>
  </w:endnote>
  <w:endnote w:type="continuationSeparator" w:id="0">
    <w:p w14:paraId="487C7212" w14:textId="77777777" w:rsidR="009B72F9" w:rsidRDefault="009B72F9">
      <w:r>
        <w:continuationSeparator/>
      </w:r>
    </w:p>
  </w:endnote>
  <w:endnote w:type="continuationNotice" w:id="1">
    <w:p w14:paraId="182C049C" w14:textId="77777777" w:rsidR="009B72F9" w:rsidRDefault="009B72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BB0323" w:rsidRDefault="00BB0323"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BB0323" w:rsidRDefault="00BB0323"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60F27155" w:rsidR="00BB0323" w:rsidRDefault="00BB0323"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973BE1">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73BE1">
      <w:rPr>
        <w:rStyle w:val="PageNumber"/>
      </w:rPr>
      <w:t>29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3534A" w14:textId="77777777" w:rsidR="009B72F9" w:rsidRDefault="009B72F9">
      <w:r>
        <w:separator/>
      </w:r>
    </w:p>
  </w:footnote>
  <w:footnote w:type="continuationSeparator" w:id="0">
    <w:p w14:paraId="43966EDC" w14:textId="77777777" w:rsidR="009B72F9" w:rsidRDefault="009B72F9">
      <w:r>
        <w:continuationSeparator/>
      </w:r>
    </w:p>
  </w:footnote>
  <w:footnote w:type="continuationNotice" w:id="1">
    <w:p w14:paraId="7C801A7B" w14:textId="77777777" w:rsidR="009B72F9" w:rsidRDefault="009B72F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BB0323" w:rsidRDefault="00BB032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8"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1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3"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7"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1" w15:restartNumberingAfterBreak="0">
    <w:nsid w:val="4C3034F4"/>
    <w:multiLevelType w:val="singleLevel"/>
    <w:tmpl w:val="4C3034F4"/>
    <w:lvl w:ilvl="0">
      <w:start w:val="9"/>
      <w:numFmt w:val="decimal"/>
      <w:lvlText w:val="%1"/>
      <w:lvlJc w:val="left"/>
    </w:lvl>
  </w:abstractNum>
  <w:abstractNum w:abstractNumId="3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1"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7"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6"/>
  </w:num>
  <w:num w:numId="2">
    <w:abstractNumId w:val="2"/>
  </w:num>
  <w:num w:numId="3">
    <w:abstractNumId w:val="7"/>
  </w:num>
  <w:num w:numId="4">
    <w:abstractNumId w:val="21"/>
  </w:num>
  <w:num w:numId="5">
    <w:abstractNumId w:val="19"/>
  </w:num>
  <w:num w:numId="6">
    <w:abstractNumId w:val="29"/>
  </w:num>
  <w:num w:numId="7">
    <w:abstractNumId w:val="48"/>
  </w:num>
  <w:num w:numId="8">
    <w:abstractNumId w:val="30"/>
  </w:num>
  <w:num w:numId="9">
    <w:abstractNumId w:val="24"/>
  </w:num>
  <w:num w:numId="10">
    <w:abstractNumId w:val="46"/>
  </w:num>
  <w:num w:numId="11">
    <w:abstractNumId w:val="22"/>
  </w:num>
  <w:num w:numId="12">
    <w:abstractNumId w:val="36"/>
  </w:num>
  <w:num w:numId="13">
    <w:abstractNumId w:val="26"/>
  </w:num>
  <w:num w:numId="14">
    <w:abstractNumId w:val="17"/>
  </w:num>
  <w:num w:numId="15">
    <w:abstractNumId w:val="9"/>
  </w:num>
  <w:num w:numId="16">
    <w:abstractNumId w:val="13"/>
  </w:num>
  <w:num w:numId="17">
    <w:abstractNumId w:val="25"/>
  </w:num>
  <w:num w:numId="18">
    <w:abstractNumId w:val="15"/>
  </w:num>
  <w:num w:numId="19">
    <w:abstractNumId w:val="43"/>
  </w:num>
  <w:num w:numId="20">
    <w:abstractNumId w:val="28"/>
  </w:num>
  <w:num w:numId="21">
    <w:abstractNumId w:val="41"/>
  </w:num>
  <w:num w:numId="22">
    <w:abstractNumId w:val="35"/>
  </w:num>
  <w:num w:numId="23">
    <w:abstractNumId w:val="14"/>
  </w:num>
  <w:num w:numId="24">
    <w:abstractNumId w:val="12"/>
  </w:num>
  <w:num w:numId="25">
    <w:abstractNumId w:val="27"/>
  </w:num>
  <w:num w:numId="26">
    <w:abstractNumId w:val="34"/>
  </w:num>
  <w:num w:numId="27">
    <w:abstractNumId w:val="6"/>
  </w:num>
  <w:num w:numId="28">
    <w:abstractNumId w:val="8"/>
  </w:num>
  <w:num w:numId="29">
    <w:abstractNumId w:val="10"/>
  </w:num>
  <w:num w:numId="30">
    <w:abstractNumId w:val="4"/>
  </w:num>
  <w:num w:numId="31">
    <w:abstractNumId w:val="31"/>
  </w:num>
  <w:num w:numId="32">
    <w:abstractNumId w:val="18"/>
  </w:num>
  <w:num w:numId="33">
    <w:abstractNumId w:val="1"/>
  </w:num>
  <w:num w:numId="34">
    <w:abstractNumId w:val="0"/>
  </w:num>
  <w:num w:numId="35">
    <w:abstractNumId w:val="23"/>
  </w:num>
  <w:num w:numId="36">
    <w:abstractNumId w:val="40"/>
  </w:num>
  <w:num w:numId="37">
    <w:abstractNumId w:val="32"/>
  </w:num>
  <w:num w:numId="38">
    <w:abstractNumId w:val="33"/>
  </w:num>
  <w:num w:numId="39">
    <w:abstractNumId w:val="38"/>
  </w:num>
  <w:num w:numId="40">
    <w:abstractNumId w:val="45"/>
  </w:num>
  <w:num w:numId="41">
    <w:abstractNumId w:val="37"/>
  </w:num>
  <w:num w:numId="42">
    <w:abstractNumId w:val="47"/>
  </w:num>
  <w:num w:numId="43">
    <w:abstractNumId w:val="3"/>
  </w:num>
  <w:num w:numId="44">
    <w:abstractNumId w:val="27"/>
  </w:num>
  <w:num w:numId="45">
    <w:abstractNumId w:val="28"/>
  </w:num>
  <w:num w:numId="46">
    <w:abstractNumId w:val="32"/>
  </w:num>
  <w:num w:numId="47">
    <w:abstractNumId w:val="3"/>
  </w:num>
  <w:num w:numId="48">
    <w:abstractNumId w:val="11"/>
  </w:num>
  <w:num w:numId="49">
    <w:abstractNumId w:val="20"/>
  </w:num>
  <w:num w:numId="50">
    <w:abstractNumId w:val="44"/>
  </w:num>
  <w:num w:numId="51">
    <w:abstractNumId w:val="42"/>
  </w:num>
  <w:num w:numId="52">
    <w:abstractNumId w:val="39"/>
  </w:num>
  <w:num w:numId="53">
    <w:abstractNumId w:val="5"/>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Wang">
    <w15:presenceInfo w15:providerId="None" w15:userId="Fei Wang"/>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Bhatoolaul, David (Nokia - GB)">
    <w15:presenceInfo w15:providerId="AD" w15:userId="S::david.bhatoolaul@nokia.com::2a9e1e3d-8d27-406f-8cad-ad439f50ba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6E1"/>
    <w:rsid w:val="00A90E27"/>
    <w:rsid w:val="00A90EA4"/>
    <w:rsid w:val="00A91218"/>
    <w:rsid w:val="00A91469"/>
    <w:rsid w:val="00A9164F"/>
    <w:rsid w:val="00A91C88"/>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1FF8"/>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DA"/>
    <w:rsid w:val="00FD26F9"/>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657234CF-EC4E-4293-BABE-E5A6128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
    <w:basedOn w:val="Normal"/>
    <w:link w:val="ListParagraphChar"/>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リスト段落 Char"/>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82BA8-E1C1-4A08-A035-6890CA3E0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D948E749-79B9-47DB-A84C-73FCA4A37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29</Pages>
  <Words>10434</Words>
  <Characters>59476</Characters>
  <Application>Microsoft Office Word</Application>
  <DocSecurity>0</DocSecurity>
  <Lines>495</Lines>
  <Paragraphs>139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69771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ZTE2</cp:lastModifiedBy>
  <cp:revision>3</cp:revision>
  <cp:lastPrinted>2014-11-07T12:38:00Z</cp:lastPrinted>
  <dcterms:created xsi:type="dcterms:W3CDTF">2020-08-24T06:16:00Z</dcterms:created>
  <dcterms:modified xsi:type="dcterms:W3CDTF">2020-08-24T06:46:00Z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20"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21" name="_2015_ms_pID_7253432">
    <vt:lpwstr>0s6jqjqhSoThp/8opm9N7rs=</vt:lpwstr>
  </property>
</Properties>
</file>