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Heading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BodyText"/>
      </w:pPr>
    </w:p>
    <w:p w14:paraId="4EC79305" w14:textId="77777777" w:rsidR="00B90547" w:rsidRDefault="00C425F0">
      <w:pPr>
        <w:pStyle w:val="Heading1"/>
        <w:numPr>
          <w:ilvl w:val="0"/>
          <w:numId w:val="2"/>
        </w:numPr>
        <w:rPr>
          <w:lang w:val="en-GB"/>
        </w:rPr>
      </w:pPr>
      <w:r>
        <w:rPr>
          <w:lang w:val="en-GB"/>
        </w:rPr>
        <w:t>Simultaneous Operation of Access and Backhaul Links</w:t>
      </w:r>
    </w:p>
    <w:p w14:paraId="595FF411" w14:textId="77777777" w:rsidR="00B90547" w:rsidRDefault="00C425F0">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076B19DE" w14:textId="77777777" w:rsidR="00B90547" w:rsidRDefault="00C425F0">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w:t>
            </w:r>
            <w:proofErr w:type="gramStart"/>
            <w:r>
              <w:rPr>
                <w:rFonts w:asciiTheme="minorHAnsi" w:hAnsiTheme="minorHAnsi" w:cstheme="minorHAnsi"/>
                <w:sz w:val="20"/>
                <w:szCs w:val="20"/>
              </w:rPr>
              <w:t>fully-overlapping</w:t>
            </w:r>
            <w:proofErr w:type="gramEnd"/>
            <w:r>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2.1.1:</w:t>
      </w:r>
      <w:r>
        <w:rPr>
          <w:rFonts w:ascii="Calibri" w:hAnsi="Calibri" w:cs="Calibri"/>
          <w:b/>
          <w:bCs/>
          <w:color w:val="000000"/>
          <w:sz w:val="22"/>
          <w:szCs w:val="22"/>
        </w:rPr>
        <w:t xml:space="preserve"> Unpaired Spectrum</w:t>
      </w:r>
    </w:p>
    <w:tbl>
      <w:tblPr>
        <w:tblStyle w:val="TableGrid"/>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2.1.2:</w:t>
      </w:r>
      <w:r>
        <w:rPr>
          <w:rFonts w:ascii="Calibri" w:hAnsi="Calibri" w:cs="Calibri"/>
          <w:b/>
          <w:bCs/>
          <w:color w:val="000000"/>
          <w:sz w:val="22"/>
          <w:szCs w:val="22"/>
        </w:rPr>
        <w:t xml:space="preserve"> Paired Spectrum</w:t>
      </w:r>
    </w:p>
    <w:tbl>
      <w:tblPr>
        <w:tblStyle w:val="TableGrid"/>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2.1.3:</w:t>
      </w:r>
      <w:r>
        <w:rPr>
          <w:rFonts w:ascii="Calibri" w:hAnsi="Calibri" w:cs="Calibri"/>
          <w:b/>
          <w:bCs/>
          <w:color w:val="000000"/>
          <w:sz w:val="22"/>
          <w:szCs w:val="22"/>
        </w:rPr>
        <w:t xml:space="preserve"> FR1 bands</w:t>
      </w:r>
    </w:p>
    <w:tbl>
      <w:tblPr>
        <w:tblStyle w:val="TableGrid"/>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2.1.4:</w:t>
      </w:r>
      <w:r>
        <w:rPr>
          <w:rFonts w:ascii="Calibri" w:hAnsi="Calibri" w:cs="Calibri"/>
          <w:b/>
          <w:bCs/>
          <w:color w:val="000000"/>
          <w:sz w:val="22"/>
          <w:szCs w:val="22"/>
        </w:rPr>
        <w:t xml:space="preserve"> FR2 bands</w:t>
      </w:r>
    </w:p>
    <w:tbl>
      <w:tblPr>
        <w:tblStyle w:val="TableGrid"/>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B90547" w14:paraId="1F82414D" w14:textId="77777777" w:rsidTr="003F0D32">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5"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rsidTr="003F0D32">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5"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rsidTr="003F0D32">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rsidTr="003F0D32">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5"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rsidTr="003F0D32">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5"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rsidTr="003F0D32">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5"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B90547" w14:paraId="25FDDFEA" w14:textId="77777777" w:rsidTr="003F0D32">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rsidTr="003F0D32">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5"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 xml:space="preserve">case 3 and 4 could not work due the self-interference. And in case 1 and 2, the </w:t>
            </w:r>
            <w:proofErr w:type="gramStart"/>
            <w:r>
              <w:rPr>
                <w:rFonts w:ascii="Calibri" w:eastAsiaTheme="minorEastAsia" w:hAnsi="Calibri" w:cs="Calibri"/>
                <w:color w:val="000000"/>
                <w:sz w:val="22"/>
                <w:szCs w:val="22"/>
                <w:lang w:eastAsia="zh-CN"/>
              </w:rPr>
              <w:t>cross link</w:t>
            </w:r>
            <w:proofErr w:type="gramEnd"/>
            <w:r>
              <w:rPr>
                <w:rFonts w:ascii="Calibri" w:eastAsiaTheme="minorEastAsia" w:hAnsi="Calibri" w:cs="Calibri"/>
                <w:color w:val="000000"/>
                <w:sz w:val="22"/>
                <w:szCs w:val="22"/>
                <w:lang w:eastAsia="zh-CN"/>
              </w:rPr>
              <w:t xml:space="preserve"> interference will be severe.</w:t>
            </w:r>
          </w:p>
        </w:tc>
      </w:tr>
      <w:tr w:rsidR="00B90547" w14:paraId="54E5002B" w14:textId="77777777" w:rsidTr="003F0D32">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5"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also want to clarify the paired/unpaired spectrum. </w:t>
            </w:r>
            <w:proofErr w:type="gramStart"/>
            <w:r>
              <w:rPr>
                <w:rFonts w:ascii="Calibri" w:eastAsiaTheme="minorEastAsia" w:hAnsi="Calibri" w:cs="Calibri"/>
                <w:color w:val="000000"/>
                <w:sz w:val="22"/>
                <w:szCs w:val="22"/>
                <w:lang w:eastAsia="zh-CN"/>
              </w:rPr>
              <w:t>Is</w:t>
            </w:r>
            <w:proofErr w:type="gramEnd"/>
            <w:r>
              <w:rPr>
                <w:rFonts w:ascii="Calibri" w:eastAsiaTheme="minorEastAsia" w:hAnsi="Calibri" w:cs="Calibri"/>
                <w:color w:val="000000"/>
                <w:sz w:val="22"/>
                <w:szCs w:val="22"/>
                <w:lang w:eastAsia="zh-CN"/>
              </w:rPr>
              <w:t xml:space="preserve"> it refer to the relation between one MT link and DU link, e.g., MT DL and DU UL?</w:t>
            </w:r>
          </w:p>
        </w:tc>
      </w:tr>
      <w:tr w:rsidR="00B90547" w14:paraId="1FD34D85" w14:textId="77777777" w:rsidTr="003F0D32">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5"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3F0D32">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1F3367B3"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20CFBB62"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F0D32">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t>Motorola Mobility, Lenovo</w:t>
            </w:r>
          </w:p>
        </w:tc>
        <w:tc>
          <w:tcPr>
            <w:tcW w:w="7735"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14:paraId="1C38C876" w14:textId="77777777" w:rsidTr="003F0D32">
        <w:tc>
          <w:tcPr>
            <w:tcW w:w="2335" w:type="dxa"/>
          </w:tcPr>
          <w:p w14:paraId="747A99E8" w14:textId="77777777" w:rsidR="003F0D32" w:rsidRDefault="003F0D32" w:rsidP="00D5277D">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Pr>
          <w:p w14:paraId="1E6F3ED0" w14:textId="77777777" w:rsidR="003F0D32" w:rsidRPr="00C425F0" w:rsidRDefault="003F0D32" w:rsidP="00D5277D">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sidRPr="00C425F0">
              <w:rPr>
                <w:rFonts w:asciiTheme="minorHAnsi" w:hAnsiTheme="minorHAnsi" w:cstheme="minorHAnsi"/>
                <w:color w:val="000000"/>
                <w:sz w:val="22"/>
                <w:szCs w:val="22"/>
                <w:lang w:eastAsia="zh-CN"/>
              </w:rPr>
              <w:t>p.o.v</w:t>
            </w:r>
            <w:proofErr w:type="spellEnd"/>
            <w:r w:rsidRPr="00C425F0">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2CC969D6" w14:textId="77777777" w:rsidR="003F0D32" w:rsidRPr="00C425F0" w:rsidRDefault="003F0D32" w:rsidP="00D5277D">
            <w:pPr>
              <w:rPr>
                <w:rFonts w:asciiTheme="minorHAnsi" w:hAnsiTheme="minorHAnsi" w:cstheme="minorHAnsi"/>
                <w:sz w:val="22"/>
                <w:szCs w:val="22"/>
              </w:rPr>
            </w:pPr>
          </w:p>
          <w:p w14:paraId="45EDFA0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559DBCBA" w14:textId="77777777" w:rsidR="003F0D32" w:rsidRPr="00C425F0" w:rsidRDefault="003F0D32" w:rsidP="00D5277D">
            <w:pPr>
              <w:rPr>
                <w:rFonts w:asciiTheme="minorHAnsi" w:hAnsiTheme="minorHAnsi" w:cstheme="minorHAnsi"/>
                <w:sz w:val="22"/>
                <w:szCs w:val="22"/>
              </w:rPr>
            </w:pPr>
          </w:p>
          <w:p w14:paraId="1F5E11C6"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DCA979" w14:textId="77777777" w:rsidR="003F0D32" w:rsidRPr="00C425F0" w:rsidRDefault="003F0D32" w:rsidP="00D5277D">
            <w:pPr>
              <w:rPr>
                <w:rFonts w:asciiTheme="minorHAnsi" w:hAnsiTheme="minorHAnsi" w:cstheme="minorHAnsi"/>
                <w:sz w:val="22"/>
                <w:szCs w:val="22"/>
              </w:rPr>
            </w:pPr>
          </w:p>
          <w:p w14:paraId="0A5E914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8F81041"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0F94880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5034068E"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76EC5963"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sidRPr="00C425F0">
              <w:rPr>
                <w:rFonts w:asciiTheme="minorHAnsi" w:hAnsiTheme="minorHAnsi" w:cstheme="minorHAnsi"/>
                <w:color w:val="000000"/>
                <w:sz w:val="22"/>
                <w:szCs w:val="22"/>
                <w:lang w:eastAsia="zh-CN"/>
              </w:rPr>
              <w:t>w.r.t.</w:t>
            </w:r>
            <w:proofErr w:type="spellEnd"/>
          </w:p>
          <w:p w14:paraId="642E2911"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59EA65FD"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10577B92" w14:textId="77777777" w:rsidR="003F0D32" w:rsidRPr="00C425F0" w:rsidRDefault="003F0D32" w:rsidP="00D5277D">
            <w:pPr>
              <w:pStyle w:val="ListParagraph"/>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072C4FA8"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49F89BAD" w14:textId="77777777" w:rsidR="003F0D32" w:rsidRPr="00C425F0" w:rsidRDefault="003F0D32" w:rsidP="00D5277D">
            <w:pPr>
              <w:rPr>
                <w:rFonts w:asciiTheme="minorHAnsi" w:hAnsiTheme="minorHAnsi" w:cstheme="minorHAnsi"/>
                <w:sz w:val="22"/>
                <w:szCs w:val="22"/>
              </w:rPr>
            </w:pPr>
          </w:p>
          <w:p w14:paraId="617905C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7AE06E06" w14:textId="77777777" w:rsidR="003F0D32" w:rsidRPr="00C425F0" w:rsidRDefault="003F0D32" w:rsidP="00D5277D">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0EE9D33E" w14:textId="77777777" w:rsidR="003F0D32" w:rsidRPr="00C425F0" w:rsidRDefault="003F0D32" w:rsidP="00D5277D">
            <w:pPr>
              <w:pStyle w:val="ListParagraph"/>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 xml:space="preserve">FFS: Multi-panel capabilities </w:t>
            </w:r>
            <w:proofErr w:type="spellStart"/>
            <w:r w:rsidRPr="00C425F0">
              <w:rPr>
                <w:rFonts w:asciiTheme="minorHAnsi" w:hAnsiTheme="minorHAnsi" w:cstheme="minorHAnsi"/>
                <w:b/>
                <w:bCs/>
                <w:color w:val="000000"/>
                <w:sz w:val="22"/>
                <w:szCs w:val="22"/>
                <w:lang w:eastAsia="zh-CN"/>
              </w:rPr>
              <w:t>w.r.t.</w:t>
            </w:r>
            <w:proofErr w:type="spellEnd"/>
            <w:r w:rsidRPr="00C425F0">
              <w:rPr>
                <w:rFonts w:asciiTheme="minorHAnsi" w:hAnsiTheme="minorHAnsi" w:cstheme="minorHAnsi"/>
                <w:b/>
                <w:bCs/>
                <w:color w:val="000000"/>
                <w:sz w:val="22"/>
                <w:szCs w:val="22"/>
                <w:lang w:eastAsia="zh-CN"/>
              </w:rPr>
              <w:t>, e.g.,</w:t>
            </w:r>
          </w:p>
          <w:p w14:paraId="3B59BD20"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7CB95907" w14:textId="77777777" w:rsidR="003F0D32" w:rsidRPr="00C425F0" w:rsidRDefault="003F0D32" w:rsidP="00D5277D">
            <w:pPr>
              <w:pStyle w:val="ListParagraph"/>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6D994AAA" w14:textId="77777777" w:rsidR="003F0D32" w:rsidRPr="00C425F0" w:rsidRDefault="003F0D32" w:rsidP="00D5277D">
            <w:pPr>
              <w:pStyle w:val="ListParagraph"/>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CD255F8" w14:textId="77777777" w:rsidR="003F0D32" w:rsidRDefault="003F0D32" w:rsidP="00D5277D">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3F0D32" w:rsidRPr="007B119D" w14:paraId="3583AE9A" w14:textId="77777777" w:rsidTr="003F0D32">
        <w:tc>
          <w:tcPr>
            <w:tcW w:w="2335" w:type="dxa"/>
          </w:tcPr>
          <w:p w14:paraId="496F27A4" w14:textId="77777777" w:rsidR="003F0D32" w:rsidRDefault="003F0D32" w:rsidP="00D5277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t>Motorola Mobility, Lenovo</w:t>
            </w:r>
          </w:p>
        </w:tc>
        <w:tc>
          <w:tcPr>
            <w:tcW w:w="7735" w:type="dxa"/>
          </w:tcPr>
          <w:p w14:paraId="48509113" w14:textId="77777777" w:rsidR="003F0D32"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5DA5F37" w14:textId="77777777" w:rsidR="003F0D32" w:rsidRPr="007B119D"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rsidRPr="00397A5C" w14:paraId="563C11A8" w14:textId="77777777" w:rsidTr="003F0D32">
        <w:tc>
          <w:tcPr>
            <w:tcW w:w="2335" w:type="dxa"/>
          </w:tcPr>
          <w:p w14:paraId="17CE19D2" w14:textId="77777777" w:rsidR="003F0D32" w:rsidRPr="00397A5C" w:rsidRDefault="003F0D32" w:rsidP="00D5277D">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5" w:type="dxa"/>
          </w:tcPr>
          <w:p w14:paraId="58C158E4" w14:textId="77777777" w:rsidR="003F0D32" w:rsidRPr="0053147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We </w:t>
            </w:r>
            <w:r>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C7C073C"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1: </w:t>
            </w:r>
          </w:p>
          <w:p w14:paraId="0D2E4B90"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1</w:t>
            </w:r>
            <w:r w:rsidRPr="00792F7D">
              <w:rPr>
                <w:rFonts w:ascii="Times New Roman" w:eastAsiaTheme="minorEastAsia" w:hAnsi="Times New Roman"/>
                <w:sz w:val="22"/>
                <w:szCs w:val="22"/>
                <w:lang w:eastAsia="zh-CN"/>
              </w:rPr>
              <w:t xml:space="preserve"> in downlink slots</w:t>
            </w:r>
            <w:r>
              <w:rPr>
                <w:rFonts w:ascii="Times New Roman" w:eastAsiaTheme="minorEastAsia" w:hAnsi="Times New Roman"/>
                <w:sz w:val="22"/>
                <w:szCs w:val="22"/>
                <w:lang w:eastAsia="zh-CN"/>
              </w:rPr>
              <w:t xml:space="preserve"> (Case B) </w:t>
            </w:r>
            <w:r w:rsidRPr="00792F7D">
              <w:rPr>
                <w:rFonts w:ascii="Times New Roman" w:eastAsiaTheme="minorEastAsia" w:hAnsi="Times New Roman"/>
                <w:sz w:val="22"/>
                <w:szCs w:val="22"/>
                <w:lang w:eastAsia="zh-CN"/>
              </w:rPr>
              <w:t xml:space="preserve">since this can avoid UE-to-UE interference. </w:t>
            </w:r>
          </w:p>
          <w:p w14:paraId="441580B8"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 xml:space="preserve">. </w:t>
            </w:r>
          </w:p>
          <w:p w14:paraId="07F7EF8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p>
          <w:p w14:paraId="4DAD0255"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13F4D20" w14:textId="77777777" w:rsidR="003F0D32" w:rsidRDefault="003F0D32" w:rsidP="00D5277D">
            <w:pPr>
              <w:jc w:val="center"/>
              <w:rPr>
                <w:lang w:eastAsia="zh-CN"/>
              </w:rPr>
            </w:pPr>
            <w:r>
              <w:rPr>
                <w:noProof/>
                <w:lang w:eastAsia="zh-CN"/>
              </w:rPr>
              <w:drawing>
                <wp:inline distT="0" distB="0" distL="0" distR="0" wp14:anchorId="597E4BB2" wp14:editId="5D2ADA8E">
                  <wp:extent cx="3204000" cy="997200"/>
                  <wp:effectExtent l="0" t="0" r="0" b="0"/>
                  <wp:docPr id="16"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 picture containing object, clock&#10;&#10;Description automatically generated"/>
                          <pic:cNvPicPr/>
                        </pic:nvPicPr>
                        <pic:blipFill>
                          <a:blip r:embed="rId11"/>
                          <a:stretch>
                            <a:fillRect/>
                          </a:stretch>
                        </pic:blipFill>
                        <pic:spPr>
                          <a:xfrm>
                            <a:off x="0" y="0"/>
                            <a:ext cx="3204000" cy="997200"/>
                          </a:xfrm>
                          <a:prstGeom prst="rect">
                            <a:avLst/>
                          </a:prstGeom>
                        </pic:spPr>
                      </pic:pic>
                    </a:graphicData>
                  </a:graphic>
                </wp:inline>
              </w:drawing>
            </w:r>
          </w:p>
          <w:p w14:paraId="747E7AB8"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3336EA98" w14:textId="77777777" w:rsidR="003F0D32" w:rsidRPr="00B13EE3" w:rsidRDefault="003F0D32" w:rsidP="00D5277D">
            <w:pPr>
              <w:jc w:val="center"/>
              <w:rPr>
                <w:lang w:eastAsia="zh-CN"/>
              </w:rPr>
            </w:pPr>
            <w:r w:rsidRPr="00B13EE3">
              <w:rPr>
                <w:noProof/>
                <w:lang w:eastAsia="zh-CN"/>
              </w:rPr>
              <w:drawing>
                <wp:inline distT="0" distB="0" distL="0" distR="0" wp14:anchorId="500F7332" wp14:editId="7BC3176F">
                  <wp:extent cx="3160800" cy="982800"/>
                  <wp:effectExtent l="0" t="0" r="1905" b="8255"/>
                  <wp:docPr id="17"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object, clock&#10;&#10;Description automatically generated"/>
                          <pic:cNvPicPr/>
                        </pic:nvPicPr>
                        <pic:blipFill>
                          <a:blip r:embed="rId12"/>
                          <a:stretch>
                            <a:fillRect/>
                          </a:stretch>
                        </pic:blipFill>
                        <pic:spPr>
                          <a:xfrm>
                            <a:off x="0" y="0"/>
                            <a:ext cx="3160800" cy="982800"/>
                          </a:xfrm>
                          <a:prstGeom prst="rect">
                            <a:avLst/>
                          </a:prstGeom>
                        </pic:spPr>
                      </pic:pic>
                    </a:graphicData>
                  </a:graphic>
                </wp:inline>
              </w:drawing>
            </w:r>
          </w:p>
          <w:p w14:paraId="5CD29113" w14:textId="77777777" w:rsidR="003F0D32" w:rsidRPr="00B13EE3" w:rsidRDefault="003F0D32" w:rsidP="003F0D32">
            <w:pPr>
              <w:pStyle w:val="ListParagraph"/>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1514672A" w14:textId="77777777" w:rsidR="003F0D32" w:rsidRPr="00B13EE3" w:rsidRDefault="003F0D32" w:rsidP="00D5277D">
            <w:pPr>
              <w:jc w:val="center"/>
              <w:rPr>
                <w:rFonts w:eastAsiaTheme="minorEastAsia"/>
                <w:sz w:val="22"/>
                <w:szCs w:val="22"/>
                <w:lang w:eastAsia="zh-CN"/>
              </w:rPr>
            </w:pPr>
          </w:p>
          <w:p w14:paraId="4AC660E4"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2: </w:t>
            </w:r>
          </w:p>
          <w:p w14:paraId="377FF23B"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uplink slots</w:t>
            </w:r>
            <w:r>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427C8E63"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Case 2 can be applied for parent BH and child BH/A</w:t>
            </w:r>
            <w:r>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3F6F3459"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837FFA4" w14:textId="77777777" w:rsidR="003F0D32" w:rsidRPr="001C0B1C"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7571118" w14:textId="77777777" w:rsidR="003F0D32" w:rsidRPr="00BE4440" w:rsidRDefault="003F0D32" w:rsidP="00D5277D">
            <w:pPr>
              <w:jc w:val="both"/>
              <w:rPr>
                <w:rFonts w:eastAsiaTheme="minorEastAsia"/>
                <w:sz w:val="22"/>
                <w:szCs w:val="22"/>
                <w:lang w:eastAsia="zh-CN"/>
              </w:rPr>
            </w:pPr>
          </w:p>
          <w:p w14:paraId="32378961" w14:textId="77777777" w:rsidR="003F0D32" w:rsidRPr="00531472" w:rsidRDefault="003F0D32" w:rsidP="00D5277D">
            <w:pPr>
              <w:jc w:val="center"/>
            </w:pPr>
            <w:r w:rsidRPr="00531472">
              <w:rPr>
                <w:noProof/>
                <w:lang w:eastAsia="zh-CN"/>
              </w:rPr>
              <w:drawing>
                <wp:inline distT="0" distB="0" distL="0" distR="0" wp14:anchorId="0666E81A" wp14:editId="34E2DAC7">
                  <wp:extent cx="3135600" cy="972000"/>
                  <wp:effectExtent l="0" t="0" r="8255" b="0"/>
                  <wp:docPr id="12"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picture containing object, clock&#10;&#10;Description automatically generated"/>
                          <pic:cNvPicPr/>
                        </pic:nvPicPr>
                        <pic:blipFill>
                          <a:blip r:embed="rId13"/>
                          <a:stretch>
                            <a:fillRect/>
                          </a:stretch>
                        </pic:blipFill>
                        <pic:spPr>
                          <a:xfrm>
                            <a:off x="0" y="0"/>
                            <a:ext cx="3135600" cy="972000"/>
                          </a:xfrm>
                          <a:prstGeom prst="rect">
                            <a:avLst/>
                          </a:prstGeom>
                        </pic:spPr>
                      </pic:pic>
                    </a:graphicData>
                  </a:graphic>
                </wp:inline>
              </w:drawing>
            </w:r>
          </w:p>
          <w:p w14:paraId="179E28E8"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2993F784" w14:textId="77777777" w:rsidR="003F0D32" w:rsidRPr="00531472" w:rsidRDefault="003F0D32" w:rsidP="00D5277D">
            <w:pPr>
              <w:jc w:val="center"/>
            </w:pPr>
            <w:r w:rsidRPr="00531472">
              <w:rPr>
                <w:noProof/>
                <w:lang w:eastAsia="zh-CN"/>
              </w:rPr>
              <w:drawing>
                <wp:inline distT="0" distB="0" distL="0" distR="0" wp14:anchorId="7DEFDA02" wp14:editId="758B7722">
                  <wp:extent cx="3229200" cy="1000800"/>
                  <wp:effectExtent l="0" t="0" r="9525" b="8890"/>
                  <wp:docPr id="13"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picture containing clock&#10;&#10;Description automatically generated"/>
                          <pic:cNvPicPr/>
                        </pic:nvPicPr>
                        <pic:blipFill>
                          <a:blip r:embed="rId14"/>
                          <a:stretch>
                            <a:fillRect/>
                          </a:stretch>
                        </pic:blipFill>
                        <pic:spPr>
                          <a:xfrm>
                            <a:off x="0" y="0"/>
                            <a:ext cx="3229200" cy="1000800"/>
                          </a:xfrm>
                          <a:prstGeom prst="rect">
                            <a:avLst/>
                          </a:prstGeom>
                        </pic:spPr>
                      </pic:pic>
                    </a:graphicData>
                  </a:graphic>
                </wp:inline>
              </w:drawing>
            </w:r>
          </w:p>
          <w:p w14:paraId="2C8B5560" w14:textId="77777777" w:rsidR="003F0D32" w:rsidRPr="00531472" w:rsidRDefault="003F0D32" w:rsidP="003F0D32">
            <w:pPr>
              <w:pStyle w:val="ListParagraph"/>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78571638" w14:textId="77777777" w:rsidR="003F0D32" w:rsidRPr="00531472" w:rsidRDefault="003F0D32" w:rsidP="00D5277D">
            <w:pPr>
              <w:rPr>
                <w:rFonts w:eastAsiaTheme="minorEastAsia"/>
                <w:sz w:val="22"/>
                <w:szCs w:val="22"/>
                <w:lang w:eastAsia="zh-CN"/>
              </w:rPr>
            </w:pPr>
          </w:p>
          <w:p w14:paraId="3FFC5416"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4E329FA4"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072333A5"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6C80E4FB" w14:textId="77777777" w:rsidR="003F0D32" w:rsidRPr="00792F7D"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27DD5930" w14:textId="77777777" w:rsidR="003F0D32" w:rsidRPr="005E5175" w:rsidRDefault="003F0D32" w:rsidP="00D5277D">
            <w:pPr>
              <w:jc w:val="both"/>
              <w:rPr>
                <w:rFonts w:eastAsiaTheme="minorEastAsia"/>
                <w:sz w:val="22"/>
                <w:szCs w:val="22"/>
                <w:lang w:eastAsia="zh-CN"/>
              </w:rPr>
            </w:pPr>
          </w:p>
          <w:p w14:paraId="71B33E68"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02664FA9" wp14:editId="2A0AC70F">
                  <wp:extent cx="3142800" cy="979200"/>
                  <wp:effectExtent l="0" t="0" r="635" b="0"/>
                  <wp:docPr id="14"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clock&#10;&#10;Description automatically generated"/>
                          <pic:cNvPicPr/>
                        </pic:nvPicPr>
                        <pic:blipFill>
                          <a:blip r:embed="rId15"/>
                          <a:stretch>
                            <a:fillRect/>
                          </a:stretch>
                        </pic:blipFill>
                        <pic:spPr>
                          <a:xfrm>
                            <a:off x="0" y="0"/>
                            <a:ext cx="3142800" cy="979200"/>
                          </a:xfrm>
                          <a:prstGeom prst="rect">
                            <a:avLst/>
                          </a:prstGeom>
                        </pic:spPr>
                      </pic:pic>
                    </a:graphicData>
                  </a:graphic>
                </wp:inline>
              </w:drawing>
            </w:r>
          </w:p>
          <w:p w14:paraId="046E0FED" w14:textId="77777777" w:rsidR="003F0D32" w:rsidRDefault="003F0D32" w:rsidP="00D5277D">
            <w:pPr>
              <w:jc w:val="both"/>
              <w:rPr>
                <w:rFonts w:eastAsiaTheme="minorEastAsia"/>
                <w:sz w:val="22"/>
                <w:szCs w:val="22"/>
                <w:lang w:eastAsia="zh-CN"/>
              </w:rPr>
            </w:pPr>
            <w:r w:rsidRPr="005E5175">
              <w:rPr>
                <w:rFonts w:eastAsiaTheme="minorEastAsia"/>
                <w:sz w:val="22"/>
                <w:szCs w:val="22"/>
                <w:lang w:eastAsia="zh-CN"/>
              </w:rPr>
              <w:t xml:space="preserve">Case 4: </w:t>
            </w:r>
          </w:p>
          <w:p w14:paraId="0D659932" w14:textId="77777777" w:rsidR="003F0D32" w:rsidRPr="00BE4440"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0DB2B915" w14:textId="77777777" w:rsidR="003F0D32" w:rsidRDefault="003F0D32" w:rsidP="003F0D32">
            <w:pPr>
              <w:pStyle w:val="ListParagraph"/>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1C730AA9" w14:textId="77777777" w:rsidR="003F0D32" w:rsidRPr="005E5175" w:rsidRDefault="003F0D32" w:rsidP="003F0D32">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046CB96F" w14:textId="77777777" w:rsidR="003F0D32" w:rsidRPr="005E5175" w:rsidRDefault="003F0D32" w:rsidP="00D5277D">
            <w:pPr>
              <w:jc w:val="both"/>
              <w:rPr>
                <w:rFonts w:eastAsiaTheme="minorEastAsia"/>
                <w:sz w:val="22"/>
                <w:szCs w:val="22"/>
                <w:lang w:eastAsia="zh-CN"/>
              </w:rPr>
            </w:pPr>
          </w:p>
          <w:p w14:paraId="5A12881A"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7A835AEC" wp14:editId="1C4403BA">
                  <wp:extent cx="3146400" cy="997200"/>
                  <wp:effectExtent l="0" t="0" r="0" b="0"/>
                  <wp:docPr id="15"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 picture containing clock&#10;&#10;Description automatically generated"/>
                          <pic:cNvPicPr/>
                        </pic:nvPicPr>
                        <pic:blipFill>
                          <a:blip r:embed="rId16"/>
                          <a:stretch>
                            <a:fillRect/>
                          </a:stretch>
                        </pic:blipFill>
                        <pic:spPr>
                          <a:xfrm>
                            <a:off x="0" y="0"/>
                            <a:ext cx="3146400" cy="997200"/>
                          </a:xfrm>
                          <a:prstGeom prst="rect">
                            <a:avLst/>
                          </a:prstGeom>
                        </pic:spPr>
                      </pic:pic>
                    </a:graphicData>
                  </a:graphic>
                </wp:inline>
              </w:drawing>
            </w:r>
          </w:p>
          <w:p w14:paraId="13FC30CE"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 xml:space="preserve">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4CE8FCC4" w14:textId="77777777" w:rsidR="003F0D32" w:rsidRPr="00C97012" w:rsidRDefault="003F0D32" w:rsidP="00D5277D">
            <w:pPr>
              <w:jc w:val="both"/>
              <w:rPr>
                <w:rFonts w:eastAsiaTheme="minorEastAsia"/>
                <w:sz w:val="22"/>
                <w:szCs w:val="22"/>
                <w:lang w:eastAsia="zh-CN"/>
              </w:rPr>
            </w:pPr>
          </w:p>
          <w:p w14:paraId="2135D24F" w14:textId="77777777" w:rsidR="003F0D32" w:rsidRDefault="003F0D32" w:rsidP="00D5277D">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8D1D1C7" w14:textId="77777777" w:rsidR="003F0D32" w:rsidRPr="001C0B1C" w:rsidRDefault="003F0D32" w:rsidP="00D5277D">
            <w:pPr>
              <w:jc w:val="both"/>
              <w:rPr>
                <w:rFonts w:eastAsiaTheme="minorEastAsia"/>
                <w:sz w:val="22"/>
                <w:szCs w:val="22"/>
                <w:lang w:eastAsia="zh-CN"/>
              </w:rPr>
            </w:pPr>
          </w:p>
          <w:p w14:paraId="14699829" w14:textId="77777777" w:rsidR="003F0D32" w:rsidRPr="001C0B1C" w:rsidRDefault="003F0D32" w:rsidP="00D5277D">
            <w:pPr>
              <w:rPr>
                <w:sz w:val="22"/>
                <w:szCs w:val="22"/>
              </w:rPr>
            </w:pPr>
            <w:r w:rsidRPr="001C0B1C">
              <w:rPr>
                <w:b/>
                <w:bCs/>
                <w:color w:val="000000"/>
                <w:sz w:val="22"/>
                <w:szCs w:val="22"/>
                <w:lang w:eastAsia="zh-CN"/>
              </w:rPr>
              <w:t>Proposal: Support at least Case 1 and Case 2 resource multiplexing.</w:t>
            </w:r>
          </w:p>
          <w:p w14:paraId="31FF20B5" w14:textId="77777777" w:rsidR="003F0D32" w:rsidRPr="001C0B1C" w:rsidRDefault="003F0D32" w:rsidP="003F0D32">
            <w:pPr>
              <w:pStyle w:val="ListParagraph"/>
              <w:numPr>
                <w:ilvl w:val="0"/>
                <w:numId w:val="26"/>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239681FE" w14:textId="77777777" w:rsidR="003F0D32" w:rsidRPr="001C0B1C" w:rsidRDefault="003F0D32" w:rsidP="003F0D32">
            <w:pPr>
              <w:pStyle w:val="ListParagraph"/>
              <w:numPr>
                <w:ilvl w:val="0"/>
                <w:numId w:val="26"/>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6005B6A0" w14:textId="77777777" w:rsidR="003F0D32" w:rsidRPr="00397A5C" w:rsidRDefault="003F0D32" w:rsidP="00D5277D">
            <w:pPr>
              <w:jc w:val="both"/>
              <w:rPr>
                <w:rFonts w:asciiTheme="minorHAnsi" w:eastAsiaTheme="minorEastAsia" w:hAnsiTheme="minorHAnsi" w:cstheme="minorHAnsi"/>
                <w:sz w:val="22"/>
                <w:szCs w:val="22"/>
                <w:lang w:eastAsia="zh-CN"/>
              </w:rPr>
            </w:pPr>
          </w:p>
        </w:tc>
      </w:tr>
    </w:tbl>
    <w:p w14:paraId="0851ABA8" w14:textId="3804BE48" w:rsidR="00B90547" w:rsidRDefault="00B90547">
      <w:pPr>
        <w:rPr>
          <w:rFonts w:ascii="Calibri" w:eastAsia="Calibri" w:hAnsi="Calibri"/>
          <w:sz w:val="22"/>
          <w:szCs w:val="22"/>
        </w:rPr>
      </w:pPr>
    </w:p>
    <w:p w14:paraId="30094F31"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Conclusion 2.1.5</w:t>
      </w:r>
      <w:r w:rsidRPr="000E0F99">
        <w:rPr>
          <w:rFonts w:ascii="Calibri" w:eastAsia="Calibri" w:hAnsi="Calibri"/>
          <w:sz w:val="22"/>
          <w:szCs w:val="22"/>
        </w:rPr>
        <w:t>:</w:t>
      </w:r>
      <w:r>
        <w:rPr>
          <w:rFonts w:ascii="Calibri" w:eastAsia="Calibri" w:hAnsi="Calibri"/>
          <w:sz w:val="22"/>
          <w:szCs w:val="22"/>
        </w:rPr>
        <w:t xml:space="preserve"> </w:t>
      </w:r>
      <w:r w:rsidRPr="001D4931">
        <w:rPr>
          <w:rFonts w:ascii="Calibri" w:eastAsia="Calibri" w:hAnsi="Calibri"/>
          <w:b/>
          <w:bCs/>
          <w:sz w:val="22"/>
          <w:szCs w:val="22"/>
        </w:rPr>
        <w:t xml:space="preserve">More discussion is needed on </w:t>
      </w:r>
      <w:r>
        <w:rPr>
          <w:rFonts w:ascii="Calibri" w:eastAsia="Calibri" w:hAnsi="Calibri"/>
          <w:b/>
          <w:bCs/>
          <w:sz w:val="22"/>
          <w:szCs w:val="22"/>
        </w:rPr>
        <w:t>potential</w:t>
      </w:r>
      <w:r w:rsidRPr="001D4931">
        <w:rPr>
          <w:rFonts w:ascii="Calibri" w:eastAsia="Calibri" w:hAnsi="Calibri"/>
          <w:b/>
          <w:bCs/>
          <w:sz w:val="22"/>
          <w:szCs w:val="22"/>
        </w:rPr>
        <w:t xml:space="preserve"> prioritiz</w:t>
      </w:r>
      <w:r>
        <w:rPr>
          <w:rFonts w:ascii="Calibri" w:eastAsia="Calibri" w:hAnsi="Calibri"/>
          <w:b/>
          <w:bCs/>
          <w:sz w:val="22"/>
          <w:szCs w:val="22"/>
        </w:rPr>
        <w:t>ation of</w:t>
      </w:r>
      <w:r w:rsidRPr="001D4931">
        <w:rPr>
          <w:rFonts w:ascii="Calibri" w:eastAsia="Calibri" w:hAnsi="Calibri"/>
          <w:b/>
          <w:bCs/>
          <w:sz w:val="22"/>
          <w:szCs w:val="22"/>
        </w:rPr>
        <w:t xml:space="preserve"> certain </w:t>
      </w:r>
      <w:r>
        <w:rPr>
          <w:rFonts w:ascii="Calibri" w:eastAsia="Calibri" w:hAnsi="Calibri"/>
          <w:b/>
          <w:bCs/>
          <w:sz w:val="22"/>
          <w:szCs w:val="22"/>
        </w:rPr>
        <w:t>spectrum types</w:t>
      </w:r>
      <w:r w:rsidRPr="001D4931">
        <w:rPr>
          <w:rFonts w:ascii="Calibri" w:eastAsia="Calibri" w:hAnsi="Calibri"/>
          <w:b/>
          <w:bCs/>
          <w:sz w:val="22"/>
          <w:szCs w:val="22"/>
        </w:rPr>
        <w:t>/frequency ranges for the different multiplexing cases.</w:t>
      </w:r>
    </w:p>
    <w:p w14:paraId="702FE9BB" w14:textId="77777777" w:rsidR="000E0F99" w:rsidRDefault="000E0F99" w:rsidP="000E0F99">
      <w:pPr>
        <w:rPr>
          <w:rFonts w:ascii="Calibri" w:eastAsia="Calibri" w:hAnsi="Calibri"/>
          <w:sz w:val="22"/>
          <w:szCs w:val="22"/>
        </w:rPr>
      </w:pPr>
    </w:p>
    <w:p w14:paraId="7926B074"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Proposal 2.1.6</w:t>
      </w:r>
      <w:r w:rsidRPr="000E0F99">
        <w:rPr>
          <w:rFonts w:ascii="Calibri" w:eastAsia="Calibri" w:hAnsi="Calibri"/>
          <w:sz w:val="22"/>
          <w:szCs w:val="22"/>
        </w:rPr>
        <w:t>:</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1CEC20D9" w14:textId="7C3FDC5F" w:rsidR="00504955" w:rsidRDefault="009565D2">
      <w:pPr>
        <w:rPr>
          <w:rFonts w:ascii="Calibri" w:eastAsia="Calibri" w:hAnsi="Calibri"/>
          <w:sz w:val="22"/>
          <w:szCs w:val="22"/>
        </w:rPr>
      </w:pPr>
      <w:r>
        <w:rPr>
          <w:noProof/>
          <w:lang w:eastAsia="zh-CN"/>
        </w:rPr>
        <mc:AlternateContent>
          <mc:Choice Requires="wps">
            <w:drawing>
              <wp:anchor distT="0" distB="0" distL="114300" distR="114300" simplePos="0" relativeHeight="251661312" behindDoc="0" locked="0" layoutInCell="1" allowOverlap="1" wp14:anchorId="38F62498" wp14:editId="55E6AD44">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08C1CB" w14:textId="77777777" w:rsidR="000164CF" w:rsidRDefault="000164CF">
                            <w:pPr>
                              <w:rPr>
                                <w:rFonts w:ascii="Calibri" w:eastAsia="Calibri" w:hAnsi="Calibri"/>
                                <w:sz w:val="22"/>
                                <w:szCs w:val="22"/>
                              </w:rPr>
                            </w:pPr>
                            <w:r>
                              <w:rPr>
                                <w:rFonts w:ascii="Calibri" w:eastAsia="Calibri" w:hAnsi="Calibri"/>
                                <w:sz w:val="22"/>
                                <w:szCs w:val="22"/>
                              </w:rPr>
                              <w:t>RAN1#102-e Decisions</w:t>
                            </w:r>
                          </w:p>
                          <w:p w14:paraId="26FF6C2E" w14:textId="77777777" w:rsidR="000164CF" w:rsidRPr="00F925EF" w:rsidRDefault="000164CF" w:rsidP="00504955">
                            <w:pPr>
                              <w:rPr>
                                <w:b/>
                                <w:bCs/>
                                <w:lang w:eastAsia="x-none"/>
                              </w:rPr>
                            </w:pPr>
                            <w:r w:rsidRPr="00F925EF">
                              <w:rPr>
                                <w:b/>
                                <w:bCs/>
                                <w:highlight w:val="green"/>
                                <w:lang w:eastAsia="x-none"/>
                              </w:rPr>
                              <w:t>Agreement</w:t>
                            </w:r>
                          </w:p>
                          <w:p w14:paraId="2FE5D5B0" w14:textId="77777777" w:rsidR="000164CF" w:rsidRPr="00041015" w:rsidRDefault="000164CF">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F62498" id="_x0000_t202" coordsize="21600,21600" o:spt="202" path="m,l,21600r21600,l21600,xe">
                <v:stroke joinstyle="miter"/>
                <v:path gradientshapeok="t" o:connecttype="rect"/>
              </v:shapetype>
              <v:shape id="Text Box 10"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MZRAg06AgAAegQAAA4AAAAAAAAAAAAAAAAA&#10;LgIAAGRycy9lMm9Eb2MueG1sUEsBAi0AFAAGAAgAAAAhALcMAwjXAAAABQEAAA8AAAAAAAAAAAAA&#10;AAAAlAQAAGRycy9kb3ducmV2LnhtbFBLBQYAAAAABAAEAPMAAACYBQAAAAA=&#10;" filled="f" strokeweight=".5pt">
                <v:textbox style="mso-fit-shape-to-text:t">
                  <w:txbxContent>
                    <w:p w14:paraId="6C08C1CB" w14:textId="77777777" w:rsidR="000164CF" w:rsidRDefault="000164CF">
                      <w:pPr>
                        <w:rPr>
                          <w:rFonts w:ascii="Calibri" w:eastAsia="Calibri" w:hAnsi="Calibri"/>
                          <w:sz w:val="22"/>
                          <w:szCs w:val="22"/>
                        </w:rPr>
                      </w:pPr>
                      <w:r>
                        <w:rPr>
                          <w:rFonts w:ascii="Calibri" w:eastAsia="Calibri" w:hAnsi="Calibri"/>
                          <w:sz w:val="22"/>
                          <w:szCs w:val="22"/>
                        </w:rPr>
                        <w:t>RAN1#102-e Decisions</w:t>
                      </w:r>
                    </w:p>
                    <w:p w14:paraId="26FF6C2E" w14:textId="77777777" w:rsidR="000164CF" w:rsidRPr="00F925EF" w:rsidRDefault="000164CF" w:rsidP="00504955">
                      <w:pPr>
                        <w:rPr>
                          <w:b/>
                          <w:bCs/>
                          <w:lang w:eastAsia="x-none"/>
                        </w:rPr>
                      </w:pPr>
                      <w:r w:rsidRPr="00F925EF">
                        <w:rPr>
                          <w:b/>
                          <w:bCs/>
                          <w:highlight w:val="green"/>
                          <w:lang w:eastAsia="x-none"/>
                        </w:rPr>
                        <w:t>Agreement</w:t>
                      </w:r>
                    </w:p>
                    <w:p w14:paraId="2FE5D5B0" w14:textId="77777777" w:rsidR="000164CF" w:rsidRPr="00041015" w:rsidRDefault="000164CF">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v:textbox>
                <w10:wrap type="square"/>
              </v:shape>
            </w:pict>
          </mc:Fallback>
        </mc:AlternateContent>
      </w:r>
    </w:p>
    <w:p w14:paraId="272137E9" w14:textId="77777777" w:rsidR="00F9469E" w:rsidRDefault="009565D2">
      <w:pPr>
        <w:rPr>
          <w:rFonts w:ascii="Calibri" w:eastAsia="Calibri" w:hAnsi="Calibri"/>
          <w:b/>
          <w:bCs/>
          <w:sz w:val="22"/>
          <w:szCs w:val="22"/>
        </w:rPr>
      </w:pPr>
      <w:r w:rsidRPr="000F22F2">
        <w:rPr>
          <w:rFonts w:ascii="Calibri" w:eastAsia="Calibri" w:hAnsi="Calibri"/>
          <w:b/>
          <w:bCs/>
          <w:sz w:val="22"/>
          <w:szCs w:val="22"/>
        </w:rPr>
        <w:t>FL Proposal 2.1.7:</w:t>
      </w:r>
      <w:r w:rsidR="00F24CE0">
        <w:rPr>
          <w:rFonts w:ascii="Calibri" w:eastAsia="Calibri" w:hAnsi="Calibri"/>
          <w:b/>
          <w:bCs/>
          <w:sz w:val="22"/>
          <w:szCs w:val="22"/>
        </w:rPr>
        <w:t xml:space="preserve"> </w:t>
      </w:r>
    </w:p>
    <w:p w14:paraId="0F4EDE62" w14:textId="358AC12A" w:rsidR="009565D2" w:rsidRPr="00F9469E" w:rsidRDefault="00F24CE0" w:rsidP="00F9469E">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t>The following resource multiplexing cases are considered in Rel-17:</w:t>
      </w:r>
    </w:p>
    <w:p w14:paraId="17B1AE07" w14:textId="2E86B172"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1: Simultaneous MT-Tx/DU-Tx</w:t>
      </w:r>
    </w:p>
    <w:p w14:paraId="166DFC17" w14:textId="01449D45"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2: Simultaneous MT-Rx/DU-Rx</w:t>
      </w:r>
    </w:p>
    <w:p w14:paraId="146CC504" w14:textId="7718E50F" w:rsidR="009565D2"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3: Simultaneous MT-Rx/DU-Tx</w:t>
      </w:r>
    </w:p>
    <w:p w14:paraId="7D2756AB" w14:textId="5871460E" w:rsidR="00F24CE0" w:rsidRPr="00F9469E" w:rsidRDefault="0094508D" w:rsidP="00F9469E">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4: Simultaneous MT-Tx/DU-Rx</w:t>
      </w:r>
    </w:p>
    <w:p w14:paraId="062D2C2A" w14:textId="0BF5110F"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E81A80">
        <w:rPr>
          <w:rFonts w:ascii="Calibri" w:hAnsi="Calibri" w:cs="Calibri"/>
          <w:b/>
          <w:bCs/>
          <w:color w:val="000000"/>
          <w:sz w:val="22"/>
          <w:szCs w:val="22"/>
        </w:rPr>
        <w:t xml:space="preserve">support </w:t>
      </w:r>
      <w:r w:rsidR="00D40D24">
        <w:rPr>
          <w:rFonts w:ascii="Calibri" w:hAnsi="Calibri" w:cs="Calibri"/>
          <w:b/>
          <w:bCs/>
          <w:color w:val="000000"/>
          <w:sz w:val="22"/>
          <w:szCs w:val="22"/>
        </w:rPr>
        <w:t>for</w:t>
      </w:r>
      <w:r>
        <w:rPr>
          <w:rFonts w:ascii="Calibri" w:hAnsi="Calibri" w:cs="Calibri"/>
          <w:b/>
          <w:bCs/>
          <w:color w:val="000000"/>
          <w:sz w:val="22"/>
          <w:szCs w:val="22"/>
        </w:rPr>
        <w:t xml:space="preserve"> single/multi-panel IAB nodes operating in unpaired spectrum and FR1/FR2 bands </w:t>
      </w:r>
      <w:r w:rsidR="00E81A80">
        <w:rPr>
          <w:rFonts w:ascii="Calibri" w:hAnsi="Calibri" w:cs="Calibri"/>
          <w:b/>
          <w:bCs/>
          <w:color w:val="000000"/>
          <w:sz w:val="22"/>
          <w:szCs w:val="22"/>
        </w:rPr>
        <w:t>is considered with highest priority</w:t>
      </w:r>
    </w:p>
    <w:p w14:paraId="489D1CA4" w14:textId="364DA4B0" w:rsidR="00F9469E" w:rsidRPr="00F9469E" w:rsidRDefault="00F9469E" w:rsidP="00F9469E">
      <w:pPr>
        <w:pStyle w:val="ListParagraph"/>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 xml:space="preserve">Case </w:t>
      </w:r>
      <w:r>
        <w:rPr>
          <w:rFonts w:ascii="Calibri" w:hAnsi="Calibri" w:cs="Calibri"/>
          <w:b/>
          <w:bCs/>
          <w:color w:val="000000"/>
          <w:sz w:val="22"/>
          <w:szCs w:val="22"/>
        </w:rPr>
        <w:t>3 and Case</w:t>
      </w:r>
      <w:r w:rsidR="000C0BC8">
        <w:rPr>
          <w:rFonts w:ascii="Calibri" w:hAnsi="Calibri" w:cs="Calibri"/>
          <w:b/>
          <w:bCs/>
          <w:color w:val="000000"/>
          <w:sz w:val="22"/>
          <w:szCs w:val="22"/>
        </w:rPr>
        <w:t xml:space="preserve"> 4</w:t>
      </w:r>
      <w:r>
        <w:rPr>
          <w:rFonts w:ascii="Calibri" w:hAnsi="Calibri" w:cs="Calibri"/>
          <w:b/>
          <w:bCs/>
          <w:color w:val="000000"/>
          <w:sz w:val="22"/>
          <w:szCs w:val="22"/>
        </w:rPr>
        <w:t xml:space="preserve"> </w:t>
      </w:r>
      <w:r w:rsidR="00E81A80">
        <w:rPr>
          <w:rFonts w:ascii="Calibri" w:hAnsi="Calibri" w:cs="Calibri"/>
          <w:b/>
          <w:bCs/>
          <w:color w:val="000000"/>
          <w:sz w:val="22"/>
          <w:szCs w:val="22"/>
        </w:rPr>
        <w:t>support for</w:t>
      </w:r>
      <w:r>
        <w:rPr>
          <w:rFonts w:ascii="Calibri" w:hAnsi="Calibri" w:cs="Calibri"/>
          <w:b/>
          <w:bCs/>
          <w:color w:val="000000"/>
          <w:sz w:val="22"/>
          <w:szCs w:val="22"/>
        </w:rPr>
        <w:t xml:space="preserve"> multi-panel IAB nodes operating in unpaired spectrum</w:t>
      </w:r>
      <w:r w:rsidR="00B22FB8">
        <w:rPr>
          <w:rFonts w:ascii="Calibri" w:hAnsi="Calibri" w:cs="Calibri"/>
          <w:b/>
          <w:bCs/>
          <w:color w:val="000000"/>
          <w:sz w:val="22"/>
          <w:szCs w:val="22"/>
        </w:rPr>
        <w:t xml:space="preserve"> and </w:t>
      </w:r>
      <w:r>
        <w:rPr>
          <w:rFonts w:ascii="Calibri" w:hAnsi="Calibri" w:cs="Calibri"/>
          <w:b/>
          <w:bCs/>
          <w:color w:val="000000"/>
          <w:sz w:val="22"/>
          <w:szCs w:val="22"/>
        </w:rPr>
        <w:t xml:space="preserve">FR2 bands </w:t>
      </w:r>
      <w:r w:rsidR="00E81A80">
        <w:rPr>
          <w:rFonts w:ascii="Calibri" w:hAnsi="Calibri" w:cs="Calibri"/>
          <w:b/>
          <w:bCs/>
          <w:color w:val="000000"/>
          <w:sz w:val="22"/>
          <w:szCs w:val="22"/>
        </w:rPr>
        <w:t xml:space="preserve">is considered </w:t>
      </w:r>
      <w:r>
        <w:rPr>
          <w:rFonts w:ascii="Calibri" w:hAnsi="Calibri" w:cs="Calibri"/>
          <w:b/>
          <w:bCs/>
          <w:color w:val="000000"/>
          <w:sz w:val="22"/>
          <w:szCs w:val="22"/>
        </w:rPr>
        <w:t>with highest priority</w:t>
      </w:r>
    </w:p>
    <w:p w14:paraId="2243E91E" w14:textId="77777777" w:rsidR="00E6242C" w:rsidRDefault="00E6242C" w:rsidP="00E6242C">
      <w:pPr>
        <w:rPr>
          <w:rFonts w:asciiTheme="minorHAnsi" w:hAnsiTheme="minorHAnsi" w:cstheme="minorHAnsi"/>
          <w:b/>
          <w:highlight w:val="cyan"/>
          <w:lang w:val="en-GB"/>
        </w:rPr>
      </w:pPr>
    </w:p>
    <w:p w14:paraId="651F861B" w14:textId="48B398FE" w:rsidR="00E6242C" w:rsidRPr="00E6242C" w:rsidRDefault="00E6242C" w:rsidP="00E6242C">
      <w:pPr>
        <w:rPr>
          <w:rFonts w:asciiTheme="minorHAnsi" w:hAnsiTheme="minorHAnsi" w:cstheme="minorHAnsi"/>
          <w:b/>
          <w:lang w:val="en-GB"/>
        </w:rPr>
      </w:pPr>
      <w:r w:rsidRPr="00892A14">
        <w:rPr>
          <w:rFonts w:asciiTheme="minorHAnsi" w:hAnsiTheme="minorHAnsi" w:cstheme="minorHAnsi"/>
          <w:b/>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Pr>
          <w:rFonts w:asciiTheme="minorHAnsi" w:hAnsiTheme="minorHAnsi" w:cstheme="minorHAnsi"/>
          <w:b/>
          <w:lang w:val="en-GB"/>
        </w:rPr>
        <w:t>7</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5412CF93" w14:textId="77777777" w:rsidTr="00D5277D">
        <w:tc>
          <w:tcPr>
            <w:tcW w:w="1691" w:type="dxa"/>
            <w:shd w:val="clear" w:color="auto" w:fill="auto"/>
          </w:tcPr>
          <w:p w14:paraId="0568B7C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D5E9AA5"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5F6782"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D981909" w14:textId="77777777" w:rsidTr="00D5277D">
        <w:tc>
          <w:tcPr>
            <w:tcW w:w="1691" w:type="dxa"/>
            <w:shd w:val="clear" w:color="auto" w:fill="auto"/>
          </w:tcPr>
          <w:p w14:paraId="70B22313" w14:textId="3BE840A1" w:rsidR="00E6242C" w:rsidRPr="00D5277D" w:rsidRDefault="00D5277D" w:rsidP="00D5277D">
            <w:pPr>
              <w:rPr>
                <w:rFonts w:ascii="Calibri" w:eastAsia="Calibri" w:hAnsi="Calibri"/>
                <w:sz w:val="22"/>
                <w:szCs w:val="22"/>
              </w:rPr>
            </w:pPr>
            <w:r w:rsidRPr="00D5277D">
              <w:rPr>
                <w:rFonts w:ascii="Calibri" w:eastAsia="Calibri" w:hAnsi="Calibri"/>
                <w:sz w:val="22"/>
                <w:szCs w:val="22"/>
              </w:rPr>
              <w:t>Ericsson</w:t>
            </w:r>
          </w:p>
        </w:tc>
        <w:tc>
          <w:tcPr>
            <w:tcW w:w="2265" w:type="dxa"/>
            <w:shd w:val="clear" w:color="auto" w:fill="auto"/>
          </w:tcPr>
          <w:p w14:paraId="7CF88696" w14:textId="330B1389" w:rsidR="00E6242C" w:rsidRPr="00745F88" w:rsidRDefault="00D5277D" w:rsidP="00D5277D">
            <w:pPr>
              <w:rPr>
                <w:rFonts w:ascii="Calibri" w:eastAsia="Calibri" w:hAnsi="Calibri"/>
                <w:sz w:val="22"/>
                <w:szCs w:val="22"/>
              </w:rPr>
            </w:pPr>
            <w:r w:rsidRPr="00745F88">
              <w:rPr>
                <w:rFonts w:ascii="Calibri" w:eastAsia="Calibri" w:hAnsi="Calibri"/>
                <w:sz w:val="22"/>
                <w:szCs w:val="22"/>
              </w:rPr>
              <w:t>No</w:t>
            </w:r>
          </w:p>
        </w:tc>
        <w:tc>
          <w:tcPr>
            <w:tcW w:w="6114" w:type="dxa"/>
            <w:shd w:val="clear" w:color="auto" w:fill="auto"/>
          </w:tcPr>
          <w:p w14:paraId="4EFC1E61" w14:textId="55B8BBF9" w:rsidR="00D5277D" w:rsidRDefault="00D5277D" w:rsidP="00D5277D">
            <w:pPr>
              <w:rPr>
                <w:rFonts w:ascii="Calibri" w:eastAsia="Calibri" w:hAnsi="Calibri"/>
                <w:sz w:val="22"/>
                <w:szCs w:val="22"/>
              </w:rPr>
            </w:pPr>
            <w:r>
              <w:rPr>
                <w:rFonts w:ascii="Calibri" w:eastAsia="Calibri" w:hAnsi="Calibri"/>
                <w:sz w:val="22"/>
                <w:szCs w:val="22"/>
              </w:rPr>
              <w:t>In addition to what we have describe</w:t>
            </w:r>
            <w:r w:rsidR="00745F88">
              <w:rPr>
                <w:rFonts w:ascii="Calibri" w:eastAsia="Calibri" w:hAnsi="Calibri"/>
                <w:sz w:val="22"/>
                <w:szCs w:val="22"/>
              </w:rPr>
              <w:t>d</w:t>
            </w:r>
            <w:r>
              <w:rPr>
                <w:rFonts w:ascii="Calibri" w:eastAsia="Calibri" w:hAnsi="Calibri"/>
                <w:sz w:val="22"/>
                <w:szCs w:val="22"/>
              </w:rPr>
              <w:t xml:space="preserve"> above there is the matter of specification complexity. Mux Case 3 and Mux Case 4 will imply </w:t>
            </w:r>
            <w:r w:rsidR="0040475C">
              <w:rPr>
                <w:rFonts w:ascii="Calibri" w:eastAsia="Calibri" w:hAnsi="Calibri"/>
                <w:sz w:val="22"/>
                <w:szCs w:val="22"/>
              </w:rPr>
              <w:t>more complicated situations requiring correspondingly more advanced solutions and more specification work</w:t>
            </w:r>
            <w:r>
              <w:rPr>
                <w:rFonts w:ascii="Calibri" w:eastAsia="Calibri" w:hAnsi="Calibri"/>
                <w:sz w:val="22"/>
                <w:szCs w:val="22"/>
              </w:rPr>
              <w:t>:</w:t>
            </w:r>
          </w:p>
          <w:p w14:paraId="12CB1C19" w14:textId="584F0CFF"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interference affecting both network nodes</w:t>
            </w:r>
            <w:r w:rsidR="00B03850">
              <w:rPr>
                <w:rFonts w:ascii="Calibri" w:eastAsia="Calibri" w:hAnsi="Calibri"/>
                <w:sz w:val="22"/>
                <w:szCs w:val="22"/>
              </w:rPr>
              <w:t>,</w:t>
            </w:r>
            <w:r>
              <w:rPr>
                <w:rFonts w:ascii="Calibri" w:eastAsia="Calibri" w:hAnsi="Calibri"/>
                <w:sz w:val="22"/>
                <w:szCs w:val="22"/>
              </w:rPr>
              <w:t xml:space="preserve"> UEs and even other networks</w:t>
            </w:r>
          </w:p>
          <w:p w14:paraId="474012E7" w14:textId="26B5D35E" w:rsidR="00D5277D" w:rsidRDefault="00D5277D" w:rsidP="00D5277D">
            <w:pPr>
              <w:pStyle w:val="ListParagraph"/>
              <w:numPr>
                <w:ilvl w:val="0"/>
                <w:numId w:val="30"/>
              </w:numPr>
              <w:rPr>
                <w:rFonts w:ascii="Calibri" w:eastAsia="Calibri" w:hAnsi="Calibri"/>
                <w:sz w:val="22"/>
                <w:szCs w:val="22"/>
              </w:rPr>
            </w:pPr>
            <w:r>
              <w:rPr>
                <w:rFonts w:ascii="Calibri" w:eastAsia="Calibri" w:hAnsi="Calibri"/>
                <w:sz w:val="22"/>
                <w:szCs w:val="22"/>
              </w:rPr>
              <w:t>More sophisticated power control if UL is used</w:t>
            </w:r>
          </w:p>
          <w:p w14:paraId="287A7E0A" w14:textId="1F7890DF" w:rsidR="0040475C" w:rsidRDefault="0040475C" w:rsidP="00D5277D">
            <w:pPr>
              <w:pStyle w:val="ListParagraph"/>
              <w:numPr>
                <w:ilvl w:val="0"/>
                <w:numId w:val="30"/>
              </w:numPr>
              <w:rPr>
                <w:rFonts w:ascii="Calibri" w:eastAsia="Calibri" w:hAnsi="Calibri"/>
                <w:sz w:val="22"/>
                <w:szCs w:val="22"/>
              </w:rPr>
            </w:pPr>
            <w:r>
              <w:rPr>
                <w:rFonts w:ascii="Calibri" w:eastAsia="Calibri" w:hAnsi="Calibri"/>
                <w:sz w:val="22"/>
                <w:szCs w:val="22"/>
              </w:rPr>
              <w:t>Possibly new requirements on IAB nodes themselves</w:t>
            </w:r>
          </w:p>
          <w:p w14:paraId="6F5A8916" w14:textId="6F0AD32B" w:rsidR="00521642" w:rsidRDefault="00521642" w:rsidP="00521642">
            <w:pPr>
              <w:rPr>
                <w:rFonts w:ascii="Calibri" w:eastAsia="Calibri" w:hAnsi="Calibri"/>
                <w:sz w:val="22"/>
                <w:szCs w:val="22"/>
              </w:rPr>
            </w:pPr>
            <w:r>
              <w:rPr>
                <w:rFonts w:ascii="Calibri" w:eastAsia="Calibri" w:hAnsi="Calibri"/>
                <w:sz w:val="22"/>
                <w:szCs w:val="22"/>
              </w:rPr>
              <w:t xml:space="preserve">Furthermore, the important matter of </w:t>
            </w:r>
            <w:proofErr w:type="spellStart"/>
            <w:r>
              <w:rPr>
                <w:rFonts w:ascii="Calibri" w:eastAsia="Calibri" w:hAnsi="Calibri"/>
                <w:sz w:val="22"/>
                <w:szCs w:val="22"/>
              </w:rPr>
              <w:t>implementability</w:t>
            </w:r>
            <w:proofErr w:type="spellEnd"/>
            <w:r>
              <w:rPr>
                <w:rFonts w:ascii="Calibri" w:eastAsia="Calibri" w:hAnsi="Calibri"/>
                <w:sz w:val="22"/>
                <w:szCs w:val="22"/>
              </w:rPr>
              <w:t xml:space="preserve"> and reliability for Case 3 and Case 4 does not motivate an equal priority compared to Case 1 and Case 2.</w:t>
            </w:r>
          </w:p>
          <w:p w14:paraId="0DB7B6A4" w14:textId="77777777" w:rsidR="00521642" w:rsidRPr="00521642" w:rsidRDefault="00521642" w:rsidP="00521642">
            <w:pPr>
              <w:rPr>
                <w:rFonts w:ascii="Calibri" w:eastAsia="Calibri" w:hAnsi="Calibri"/>
                <w:sz w:val="22"/>
                <w:szCs w:val="22"/>
              </w:rPr>
            </w:pPr>
          </w:p>
          <w:p w14:paraId="65501DE7" w14:textId="4C561664" w:rsidR="00E6242C" w:rsidRPr="0040475C" w:rsidRDefault="00D5277D" w:rsidP="00D5277D">
            <w:pPr>
              <w:rPr>
                <w:rFonts w:ascii="Calibri" w:eastAsia="Calibri" w:hAnsi="Calibri"/>
                <w:b/>
                <w:bCs/>
                <w:sz w:val="22"/>
                <w:szCs w:val="22"/>
              </w:rPr>
            </w:pPr>
            <w:r w:rsidRPr="0040475C">
              <w:rPr>
                <w:rFonts w:ascii="Calibri" w:eastAsia="Calibri" w:hAnsi="Calibri"/>
                <w:b/>
                <w:bCs/>
                <w:sz w:val="22"/>
                <w:szCs w:val="22"/>
              </w:rPr>
              <w:t>We can however agree to Huawei’s proposal</w:t>
            </w:r>
            <w:r w:rsidR="0040475C">
              <w:rPr>
                <w:rFonts w:ascii="Calibri" w:eastAsia="Calibri" w:hAnsi="Calibri"/>
                <w:b/>
                <w:bCs/>
                <w:sz w:val="22"/>
                <w:szCs w:val="22"/>
              </w:rPr>
              <w:t xml:space="preserve"> above</w:t>
            </w:r>
            <w:r w:rsidRPr="0040475C">
              <w:rPr>
                <w:rFonts w:ascii="Calibri" w:eastAsia="Calibri" w:hAnsi="Calibri"/>
                <w:b/>
                <w:bCs/>
                <w:sz w:val="22"/>
                <w:szCs w:val="22"/>
              </w:rPr>
              <w:t>.</w:t>
            </w:r>
          </w:p>
        </w:tc>
      </w:tr>
      <w:tr w:rsidR="000C0BC8" w14:paraId="1043FE2B" w14:textId="77777777" w:rsidTr="00D5277D">
        <w:tc>
          <w:tcPr>
            <w:tcW w:w="1691" w:type="dxa"/>
            <w:shd w:val="clear" w:color="auto" w:fill="auto"/>
          </w:tcPr>
          <w:p w14:paraId="1DC08040" w14:textId="00C6D18B"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shd w:val="clear" w:color="auto" w:fill="auto"/>
          </w:tcPr>
          <w:p w14:paraId="7D04D224" w14:textId="3E6B5895"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14" w:type="dxa"/>
            <w:shd w:val="clear" w:color="auto" w:fill="auto"/>
          </w:tcPr>
          <w:p w14:paraId="3CFEA670" w14:textId="082AD8F5" w:rsidR="000C0BC8" w:rsidRPr="00A8078A" w:rsidRDefault="00A8078A"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EA188C" w14:paraId="6BD9FE61" w14:textId="77777777" w:rsidTr="00EA188C">
        <w:tc>
          <w:tcPr>
            <w:tcW w:w="1691" w:type="dxa"/>
          </w:tcPr>
          <w:p w14:paraId="4CF16F74"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654D89E2"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4" w:type="dxa"/>
          </w:tcPr>
          <w:p w14:paraId="6AAF8DA6"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None</w:t>
            </w:r>
          </w:p>
        </w:tc>
      </w:tr>
    </w:tbl>
    <w:p w14:paraId="0BF1BB2D" w14:textId="64D013F2" w:rsidR="009565D2" w:rsidRDefault="009565D2">
      <w:pPr>
        <w:rPr>
          <w:rFonts w:ascii="Calibri" w:eastAsia="Calibri" w:hAnsi="Calibri"/>
          <w:sz w:val="22"/>
          <w:szCs w:val="22"/>
        </w:rPr>
      </w:pPr>
    </w:p>
    <w:p w14:paraId="1D9A2846" w14:textId="68768950" w:rsidR="000F22F2" w:rsidRDefault="000F22F2">
      <w:pPr>
        <w:rPr>
          <w:rFonts w:ascii="Calibri" w:eastAsia="Calibri" w:hAnsi="Calibri"/>
          <w:b/>
          <w:bCs/>
          <w:sz w:val="22"/>
          <w:szCs w:val="22"/>
        </w:rPr>
      </w:pPr>
      <w:r w:rsidRPr="00EA188C">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sidRPr="00892A14">
        <w:rPr>
          <w:rFonts w:ascii="Calibri" w:eastAsia="Calibri" w:hAnsi="Calibri"/>
          <w:b/>
          <w:bCs/>
          <w:sz w:val="22"/>
          <w:szCs w:val="22"/>
          <w:u w:val="single"/>
        </w:rPr>
        <w:t xml:space="preserve">to determine </w:t>
      </w:r>
      <w:r w:rsidR="00892A14" w:rsidRPr="00892A14">
        <w:rPr>
          <w:rFonts w:ascii="Calibri" w:eastAsia="Calibri" w:hAnsi="Calibri"/>
          <w:b/>
          <w:bCs/>
          <w:sz w:val="22"/>
          <w:szCs w:val="22"/>
          <w:u w:val="single"/>
        </w:rPr>
        <w:t>whether</w:t>
      </w:r>
      <w:r w:rsidRPr="00892A14">
        <w:rPr>
          <w:rFonts w:ascii="Calibri" w:eastAsia="Calibri" w:hAnsi="Calibri"/>
          <w:b/>
          <w:bCs/>
          <w:sz w:val="22"/>
          <w:szCs w:val="22"/>
          <w:u w:val="single"/>
        </w:rPr>
        <w:t xml:space="preserve"> the Cases can be supported or not</w:t>
      </w:r>
      <w:r>
        <w:rPr>
          <w:rFonts w:ascii="Calibri" w:eastAsia="Calibri" w:hAnsi="Calibri"/>
          <w:b/>
          <w:bCs/>
          <w:sz w:val="22"/>
          <w:szCs w:val="22"/>
        </w:rPr>
        <w:t xml:space="preserve">. </w:t>
      </w:r>
      <w:r w:rsidR="00892A14">
        <w:rPr>
          <w:rFonts w:ascii="Calibri" w:eastAsia="Calibri" w:hAnsi="Calibri"/>
          <w:b/>
          <w:bCs/>
          <w:sz w:val="22"/>
          <w:szCs w:val="22"/>
        </w:rPr>
        <w:t>Companies can provide analysis/solutions for other cases, but these may not be considered with highest priority.</w:t>
      </w:r>
    </w:p>
    <w:p w14:paraId="55A8E31B" w14:textId="77777777" w:rsidR="000F22F2" w:rsidRDefault="000F22F2">
      <w:pPr>
        <w:rPr>
          <w:rFonts w:ascii="Calibri" w:eastAsia="Calibri" w:hAnsi="Calibri"/>
          <w:sz w:val="22"/>
          <w:szCs w:val="22"/>
        </w:rPr>
      </w:pPr>
    </w:p>
    <w:p w14:paraId="50459B7B" w14:textId="4C5F321A" w:rsidR="000F22F2" w:rsidRDefault="000F22F2" w:rsidP="000F22F2">
      <w:pPr>
        <w:rPr>
          <w:rFonts w:ascii="Calibri" w:eastAsia="Calibri" w:hAnsi="Calibri"/>
          <w:b/>
          <w:bCs/>
          <w:sz w:val="22"/>
          <w:szCs w:val="22"/>
        </w:rPr>
      </w:pPr>
      <w:r w:rsidRPr="009565D2">
        <w:rPr>
          <w:rFonts w:ascii="Calibri" w:eastAsia="Calibri" w:hAnsi="Calibri"/>
          <w:b/>
          <w:bCs/>
          <w:sz w:val="22"/>
          <w:szCs w:val="22"/>
          <w:highlight w:val="yellow"/>
        </w:rPr>
        <w:t>FL Proposal 2.1.</w:t>
      </w:r>
      <w:r w:rsidRPr="000F22F2">
        <w:rPr>
          <w:rFonts w:ascii="Calibri" w:eastAsia="Calibri" w:hAnsi="Calibri"/>
          <w:b/>
          <w:bCs/>
          <w:sz w:val="22"/>
          <w:szCs w:val="22"/>
          <w:highlight w:val="yellow"/>
        </w:rPr>
        <w:t>9</w:t>
      </w:r>
      <w:r>
        <w:rPr>
          <w:rFonts w:ascii="Calibri" w:eastAsia="Calibri" w:hAnsi="Calibri"/>
          <w:b/>
          <w:bCs/>
          <w:sz w:val="22"/>
          <w:szCs w:val="22"/>
        </w:rPr>
        <w:t xml:space="preserve">: </w:t>
      </w:r>
    </w:p>
    <w:p w14:paraId="196A9C2C" w14:textId="2C3ED555" w:rsidR="000F22F2" w:rsidRPr="00F9469E" w:rsidRDefault="000F22F2" w:rsidP="000F22F2">
      <w:pPr>
        <w:pStyle w:val="ListParagraph"/>
        <w:numPr>
          <w:ilvl w:val="0"/>
          <w:numId w:val="30"/>
        </w:numPr>
        <w:rPr>
          <w:rFonts w:ascii="Calibri" w:eastAsia="Calibri" w:hAnsi="Calibri"/>
          <w:b/>
          <w:bCs/>
          <w:sz w:val="22"/>
          <w:szCs w:val="22"/>
        </w:rPr>
      </w:pPr>
      <w:r w:rsidRPr="00F9469E">
        <w:rPr>
          <w:rFonts w:ascii="Calibri" w:eastAsia="Calibri" w:hAnsi="Calibri"/>
          <w:b/>
          <w:bCs/>
          <w:sz w:val="22"/>
          <w:szCs w:val="22"/>
        </w:rPr>
        <w:t xml:space="preserve">The following resource multiplexing cases are </w:t>
      </w:r>
      <w:r>
        <w:rPr>
          <w:rFonts w:ascii="Calibri" w:eastAsia="Calibri" w:hAnsi="Calibri"/>
          <w:b/>
          <w:bCs/>
          <w:sz w:val="22"/>
          <w:szCs w:val="22"/>
        </w:rPr>
        <w:t>defined</w:t>
      </w:r>
      <w:r w:rsidRPr="00F9469E">
        <w:rPr>
          <w:rFonts w:ascii="Calibri" w:eastAsia="Calibri" w:hAnsi="Calibri"/>
          <w:b/>
          <w:bCs/>
          <w:sz w:val="22"/>
          <w:szCs w:val="22"/>
        </w:rPr>
        <w:t xml:space="preserve"> in Rel-17:</w:t>
      </w:r>
    </w:p>
    <w:p w14:paraId="29F5F956"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1: Simultaneous MT-Tx/DU-Tx</w:t>
      </w:r>
    </w:p>
    <w:p w14:paraId="5C6B184E"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2: Simultaneous MT-Rx/DU-Rx</w:t>
      </w:r>
    </w:p>
    <w:p w14:paraId="13904DCB"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3: Simultaneous MT-Rx/DU-Tx</w:t>
      </w:r>
    </w:p>
    <w:p w14:paraId="220515FA" w14:textId="77777777"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4: Simultaneous MT-Tx/DU-Rx</w:t>
      </w:r>
    </w:p>
    <w:p w14:paraId="1A6E9ADC" w14:textId="2D5CBE30" w:rsidR="000F22F2" w:rsidRDefault="000F22F2" w:rsidP="000F22F2">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892A14">
        <w:rPr>
          <w:rFonts w:ascii="Calibri" w:hAnsi="Calibri" w:cs="Calibri"/>
          <w:b/>
          <w:bCs/>
          <w:color w:val="000000"/>
          <w:sz w:val="22"/>
          <w:szCs w:val="22"/>
        </w:rPr>
        <w:t>is</w:t>
      </w:r>
      <w:r>
        <w:rPr>
          <w:rFonts w:ascii="Calibri" w:hAnsi="Calibri" w:cs="Calibri"/>
          <w:b/>
          <w:bCs/>
          <w:color w:val="000000"/>
          <w:sz w:val="22"/>
          <w:szCs w:val="22"/>
        </w:rPr>
        <w:t xml:space="preserve"> considered </w:t>
      </w:r>
      <w:r w:rsidR="00DC6ACF">
        <w:rPr>
          <w:rFonts w:ascii="Calibri" w:hAnsi="Calibri" w:cs="Calibri"/>
          <w:b/>
          <w:bCs/>
          <w:color w:val="000000"/>
          <w:sz w:val="22"/>
          <w:szCs w:val="22"/>
        </w:rPr>
        <w:t>at least</w:t>
      </w:r>
      <w:r w:rsidR="00892A14">
        <w:rPr>
          <w:rFonts w:ascii="Calibri" w:hAnsi="Calibri" w:cs="Calibri"/>
          <w:b/>
          <w:bCs/>
          <w:color w:val="000000"/>
          <w:sz w:val="22"/>
          <w:szCs w:val="22"/>
        </w:rPr>
        <w:t xml:space="preserve"> for the following scenarios</w:t>
      </w:r>
      <w:r>
        <w:rPr>
          <w:rFonts w:ascii="Calibri" w:hAnsi="Calibri" w:cs="Calibri"/>
          <w:b/>
          <w:bCs/>
          <w:color w:val="000000"/>
          <w:sz w:val="22"/>
          <w:szCs w:val="22"/>
        </w:rPr>
        <w:t>:</w:t>
      </w:r>
    </w:p>
    <w:p w14:paraId="3828D842" w14:textId="7BBC82BA" w:rsidR="000F22F2" w:rsidRPr="00F9469E" w:rsidRDefault="000F22F2" w:rsidP="000F22F2">
      <w:pPr>
        <w:pStyle w:val="ListParagraph"/>
        <w:numPr>
          <w:ilvl w:val="1"/>
          <w:numId w:val="30"/>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18BCCE6A" w14:textId="16A478F0" w:rsidR="00892A14" w:rsidRDefault="000F22F2" w:rsidP="000F22F2">
      <w:pPr>
        <w:pStyle w:val="ListParagraph"/>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w:t>
      </w:r>
      <w:r w:rsidR="00892A14">
        <w:rPr>
          <w:rFonts w:ascii="Calibri" w:hAnsi="Calibri" w:cs="Calibri"/>
          <w:b/>
          <w:bCs/>
          <w:color w:val="000000"/>
          <w:sz w:val="22"/>
          <w:szCs w:val="22"/>
        </w:rPr>
        <w:t>(</w:t>
      </w:r>
      <w:r w:rsidR="00EA188C">
        <w:rPr>
          <w:rFonts w:ascii="Calibri" w:hAnsi="Calibri" w:cs="Calibri"/>
          <w:b/>
          <w:bCs/>
          <w:color w:val="000000"/>
          <w:sz w:val="22"/>
          <w:szCs w:val="22"/>
        </w:rPr>
        <w:t>based on</w:t>
      </w:r>
      <w:r w:rsidR="00892A14">
        <w:rPr>
          <w:rFonts w:ascii="Calibri" w:hAnsi="Calibri" w:cs="Calibri"/>
          <w:b/>
          <w:bCs/>
          <w:color w:val="000000"/>
          <w:sz w:val="22"/>
          <w:szCs w:val="22"/>
        </w:rPr>
        <w:t xml:space="preserve"> </w:t>
      </w:r>
      <w:r w:rsidR="00DC6ACF">
        <w:rPr>
          <w:rFonts w:ascii="Calibri" w:hAnsi="Calibri" w:cs="Calibri"/>
          <w:b/>
          <w:bCs/>
          <w:color w:val="000000"/>
          <w:sz w:val="22"/>
          <w:szCs w:val="22"/>
        </w:rPr>
        <w:t>feasibility</w:t>
      </w:r>
      <w:r w:rsidR="00892A14">
        <w:rPr>
          <w:rFonts w:ascii="Calibri" w:hAnsi="Calibri" w:cs="Calibri"/>
          <w:b/>
          <w:bCs/>
          <w:color w:val="000000"/>
          <w:sz w:val="22"/>
          <w:szCs w:val="22"/>
        </w:rPr>
        <w:t xml:space="preserve"> from an </w:t>
      </w:r>
      <w:r w:rsidR="00892A14" w:rsidRPr="000F22F2">
        <w:rPr>
          <w:rFonts w:ascii="Calibri" w:hAnsi="Calibri" w:cs="Calibri"/>
          <w:b/>
          <w:bCs/>
          <w:color w:val="000000"/>
          <w:sz w:val="22"/>
          <w:szCs w:val="22"/>
        </w:rPr>
        <w:t>interference, link stability and network reliability</w:t>
      </w:r>
      <w:r w:rsidR="00892A14">
        <w:rPr>
          <w:rFonts w:ascii="Calibri" w:hAnsi="Calibri" w:cs="Calibri"/>
          <w:b/>
          <w:bCs/>
          <w:color w:val="000000"/>
          <w:sz w:val="22"/>
          <w:szCs w:val="22"/>
        </w:rPr>
        <w:t xml:space="preserve"> perspective) is considered</w:t>
      </w:r>
      <w:r w:rsidR="00DC6ACF">
        <w:rPr>
          <w:rFonts w:ascii="Calibri" w:hAnsi="Calibri" w:cs="Calibri"/>
          <w:b/>
          <w:bCs/>
          <w:color w:val="000000"/>
          <w:sz w:val="22"/>
          <w:szCs w:val="22"/>
        </w:rPr>
        <w:t xml:space="preserve"> at least</w:t>
      </w:r>
      <w:r w:rsidR="00892A14">
        <w:rPr>
          <w:rFonts w:ascii="Calibri" w:hAnsi="Calibri" w:cs="Calibri"/>
          <w:b/>
          <w:bCs/>
          <w:color w:val="000000"/>
          <w:sz w:val="22"/>
          <w:szCs w:val="22"/>
        </w:rPr>
        <w:t xml:space="preserve"> for the following scenarios:</w:t>
      </w:r>
    </w:p>
    <w:p w14:paraId="48A3D595" w14:textId="54A46F2F" w:rsidR="000F22F2" w:rsidRPr="00892A14" w:rsidRDefault="00892A14" w:rsidP="00892A14">
      <w:pPr>
        <w:pStyle w:val="ListParagraph"/>
        <w:numPr>
          <w:ilvl w:val="1"/>
          <w:numId w:val="30"/>
        </w:numPr>
        <w:rPr>
          <w:rFonts w:ascii="Calibri" w:eastAsia="Calibri" w:hAnsi="Calibri"/>
          <w:sz w:val="22"/>
          <w:szCs w:val="22"/>
        </w:rPr>
      </w:pPr>
      <w:r w:rsidRPr="00892A14">
        <w:rPr>
          <w:rFonts w:ascii="Calibri" w:hAnsi="Calibri" w:cs="Calibri"/>
          <w:b/>
          <w:bCs/>
          <w:color w:val="000000"/>
          <w:sz w:val="22"/>
          <w:szCs w:val="22"/>
        </w:rPr>
        <w:t>M</w:t>
      </w:r>
      <w:r w:rsidR="000F22F2" w:rsidRPr="00892A14">
        <w:rPr>
          <w:rFonts w:ascii="Calibri" w:hAnsi="Calibri" w:cs="Calibri"/>
          <w:b/>
          <w:bCs/>
          <w:color w:val="000000"/>
          <w:sz w:val="22"/>
          <w:szCs w:val="22"/>
        </w:rPr>
        <w:t xml:space="preserve">ulti-panel IAB nodes operating in unpaired spectrum and FR2 bands </w:t>
      </w:r>
    </w:p>
    <w:p w14:paraId="434A4B52" w14:textId="77777777" w:rsidR="00892A14" w:rsidRPr="00892A14" w:rsidRDefault="00892A14" w:rsidP="00892A14">
      <w:pPr>
        <w:pStyle w:val="ListParagraph"/>
        <w:ind w:left="1440"/>
        <w:rPr>
          <w:rFonts w:ascii="Calibri" w:eastAsia="Calibri" w:hAnsi="Calibri"/>
          <w:sz w:val="22"/>
          <w:szCs w:val="22"/>
        </w:rPr>
      </w:pPr>
    </w:p>
    <w:p w14:paraId="44A20582" w14:textId="144EB97D" w:rsidR="000F22F2" w:rsidRPr="00E6242C" w:rsidRDefault="000F22F2" w:rsidP="000F22F2">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sidR="00892A14">
        <w:rPr>
          <w:rFonts w:asciiTheme="minorHAnsi" w:hAnsiTheme="minorHAnsi" w:cstheme="minorHAnsi"/>
          <w:b/>
          <w:lang w:val="en-GB"/>
        </w:rPr>
        <w:t>9</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0F22F2" w14:paraId="0D3BC538" w14:textId="77777777" w:rsidTr="000F22F2">
        <w:tc>
          <w:tcPr>
            <w:tcW w:w="1691" w:type="dxa"/>
            <w:shd w:val="clear" w:color="auto" w:fill="auto"/>
          </w:tcPr>
          <w:p w14:paraId="16BA1B6E"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BAFE35" w14:textId="77777777" w:rsidR="000F22F2" w:rsidRDefault="000F22F2" w:rsidP="000F22F2">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2CB740C0"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Comments </w:t>
            </w:r>
          </w:p>
        </w:tc>
      </w:tr>
      <w:tr w:rsidR="00892A14" w14:paraId="5C808526" w14:textId="77777777" w:rsidTr="000F22F2">
        <w:tc>
          <w:tcPr>
            <w:tcW w:w="1691" w:type="dxa"/>
            <w:shd w:val="clear" w:color="auto" w:fill="auto"/>
          </w:tcPr>
          <w:p w14:paraId="7EE1C09E" w14:textId="2A5E2F6A" w:rsidR="00892A14" w:rsidRPr="000164CF" w:rsidRDefault="000164CF" w:rsidP="000F22F2">
            <w:pPr>
              <w:rPr>
                <w:rFonts w:ascii="Calibri" w:eastAsia="Calibri" w:hAnsi="Calibri"/>
                <w:sz w:val="22"/>
                <w:szCs w:val="22"/>
              </w:rPr>
            </w:pPr>
            <w:r w:rsidRPr="000164CF">
              <w:rPr>
                <w:rFonts w:ascii="Calibri" w:eastAsia="Calibri" w:hAnsi="Calibri"/>
                <w:sz w:val="22"/>
                <w:szCs w:val="22"/>
              </w:rPr>
              <w:t>Ericsson</w:t>
            </w:r>
          </w:p>
        </w:tc>
        <w:tc>
          <w:tcPr>
            <w:tcW w:w="2265" w:type="dxa"/>
            <w:shd w:val="clear" w:color="auto" w:fill="auto"/>
          </w:tcPr>
          <w:p w14:paraId="35A75CD1" w14:textId="1A46B059" w:rsidR="00892A14" w:rsidRPr="000164CF" w:rsidRDefault="00FB50A2" w:rsidP="000F22F2">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68AF4F45" w14:textId="4149A97A" w:rsidR="00892A14" w:rsidRDefault="000164CF" w:rsidP="000F22F2">
            <w:pPr>
              <w:rPr>
                <w:rFonts w:ascii="Calibri" w:eastAsia="Calibri" w:hAnsi="Calibri"/>
                <w:sz w:val="22"/>
                <w:szCs w:val="22"/>
              </w:rPr>
            </w:pPr>
            <w:r w:rsidRPr="000164CF">
              <w:rPr>
                <w:rFonts w:ascii="Calibri" w:eastAsia="Calibri" w:hAnsi="Calibri"/>
                <w:sz w:val="22"/>
                <w:szCs w:val="22"/>
              </w:rPr>
              <w:t>Agreeing to Case 3 and Case 4 before they have been proven feasible is the wrong order and will cause unnecessary specification work.</w:t>
            </w:r>
          </w:p>
          <w:p w14:paraId="41F78656" w14:textId="4FE962FD" w:rsidR="006D259E" w:rsidRDefault="006D259E" w:rsidP="000F22F2">
            <w:pPr>
              <w:rPr>
                <w:rFonts w:ascii="Calibri" w:eastAsia="Calibri" w:hAnsi="Calibri"/>
                <w:sz w:val="22"/>
                <w:szCs w:val="22"/>
              </w:rPr>
            </w:pPr>
          </w:p>
          <w:p w14:paraId="47876445" w14:textId="55D117BE" w:rsidR="006D259E" w:rsidRDefault="006D259E" w:rsidP="000F22F2">
            <w:pPr>
              <w:rPr>
                <w:rFonts w:ascii="Calibri" w:eastAsia="Calibri" w:hAnsi="Calibri"/>
                <w:sz w:val="22"/>
                <w:szCs w:val="22"/>
              </w:rPr>
            </w:pPr>
            <w:r>
              <w:rPr>
                <w:rFonts w:ascii="Calibri" w:eastAsia="Calibri" w:hAnsi="Calibri"/>
                <w:sz w:val="22"/>
                <w:szCs w:val="22"/>
              </w:rPr>
              <w:t>We would be able to agree to the following as a third bullet:</w:t>
            </w:r>
          </w:p>
          <w:p w14:paraId="788CDCD4" w14:textId="77777777" w:rsidR="006D259E" w:rsidRPr="006D259E" w:rsidRDefault="006D259E" w:rsidP="006D259E">
            <w:pPr>
              <w:pStyle w:val="ListParagraph"/>
              <w:numPr>
                <w:ilvl w:val="0"/>
                <w:numId w:val="30"/>
              </w:numPr>
              <w:rPr>
                <w:rFonts w:ascii="Calibri" w:eastAsia="Calibri" w:hAnsi="Calibri"/>
                <w:sz w:val="22"/>
                <w:szCs w:val="22"/>
              </w:rPr>
            </w:pPr>
            <w:r w:rsidRPr="006D259E">
              <w:rPr>
                <w:rFonts w:ascii="Calibri" w:hAnsi="Calibri" w:cs="Calibri"/>
                <w:b/>
                <w:bCs/>
                <w:color w:val="000000"/>
                <w:sz w:val="22"/>
                <w:szCs w:val="22"/>
              </w:rPr>
              <w:t>Support for Case 3 and Case 4 (</w:t>
            </w:r>
            <w:r w:rsidRPr="006D259E">
              <w:rPr>
                <w:rFonts w:ascii="Calibri" w:hAnsi="Calibri" w:cs="Calibri"/>
                <w:b/>
                <w:bCs/>
                <w:color w:val="FF0000"/>
                <w:sz w:val="22"/>
                <w:szCs w:val="22"/>
              </w:rPr>
              <w:t xml:space="preserve">conditioned </w:t>
            </w:r>
            <w:r w:rsidRPr="006D259E">
              <w:rPr>
                <w:rFonts w:ascii="Calibri" w:hAnsi="Calibri" w:cs="Calibri"/>
                <w:b/>
                <w:bCs/>
                <w:color w:val="000000"/>
                <w:sz w:val="22"/>
                <w:szCs w:val="22"/>
              </w:rPr>
              <w:t xml:space="preserve">on feasibility from an interference, link stability and network reliability perspective) </w:t>
            </w:r>
            <w:r w:rsidRPr="006D259E">
              <w:rPr>
                <w:rFonts w:ascii="Calibri" w:hAnsi="Calibri" w:cs="Calibri"/>
                <w:b/>
                <w:bCs/>
                <w:color w:val="FF0000"/>
                <w:sz w:val="22"/>
                <w:szCs w:val="22"/>
              </w:rPr>
              <w:t>may be</w:t>
            </w:r>
            <w:r w:rsidRPr="006D259E">
              <w:rPr>
                <w:rFonts w:ascii="Calibri" w:hAnsi="Calibri" w:cs="Calibri"/>
                <w:b/>
                <w:bCs/>
                <w:color w:val="000000"/>
                <w:sz w:val="22"/>
                <w:szCs w:val="22"/>
              </w:rPr>
              <w:t xml:space="preserve"> considered at least for the following scenarios:</w:t>
            </w:r>
          </w:p>
          <w:p w14:paraId="5188C278" w14:textId="4C807ECA" w:rsidR="006D259E" w:rsidRPr="006D259E" w:rsidRDefault="006D259E" w:rsidP="006D259E">
            <w:pPr>
              <w:pStyle w:val="ListParagraph"/>
              <w:numPr>
                <w:ilvl w:val="1"/>
                <w:numId w:val="30"/>
              </w:numPr>
              <w:rPr>
                <w:rFonts w:ascii="Calibri" w:eastAsia="Calibri" w:hAnsi="Calibri"/>
                <w:sz w:val="22"/>
                <w:szCs w:val="22"/>
              </w:rPr>
            </w:pPr>
            <w:r w:rsidRPr="006D259E">
              <w:rPr>
                <w:rFonts w:ascii="Calibri" w:hAnsi="Calibri" w:cs="Calibri"/>
                <w:b/>
                <w:bCs/>
                <w:color w:val="000000"/>
                <w:sz w:val="22"/>
                <w:szCs w:val="22"/>
              </w:rPr>
              <w:t>Multi-panel IAB nodes operating in unpaired spectrum and FR2 bands</w:t>
            </w:r>
          </w:p>
          <w:p w14:paraId="6F2631FE" w14:textId="4A0024C6" w:rsidR="000164CF" w:rsidRDefault="000164CF" w:rsidP="000F22F2">
            <w:pPr>
              <w:rPr>
                <w:rFonts w:ascii="Calibri" w:eastAsia="Calibri" w:hAnsi="Calibri"/>
                <w:sz w:val="22"/>
                <w:szCs w:val="22"/>
              </w:rPr>
            </w:pPr>
            <w:r>
              <w:rPr>
                <w:rFonts w:ascii="Calibri" w:eastAsia="Calibri" w:hAnsi="Calibri"/>
                <w:sz w:val="22"/>
                <w:szCs w:val="22"/>
              </w:rPr>
              <w:t xml:space="preserve">Finally, </w:t>
            </w:r>
            <w:r w:rsidR="00BB1213">
              <w:rPr>
                <w:rFonts w:ascii="Calibri" w:eastAsia="Calibri" w:hAnsi="Calibri"/>
                <w:sz w:val="22"/>
                <w:szCs w:val="22"/>
              </w:rPr>
              <w:t xml:space="preserve">we share the Chairman’s view that the names of the different multiplexing cases could be </w:t>
            </w:r>
            <w:r w:rsidR="00FB50A2">
              <w:rPr>
                <w:rFonts w:ascii="Calibri" w:eastAsia="Calibri" w:hAnsi="Calibri"/>
                <w:sz w:val="22"/>
                <w:szCs w:val="22"/>
              </w:rPr>
              <w:t>more descriptive</w:t>
            </w:r>
            <w:r w:rsidR="00BB1213">
              <w:rPr>
                <w:rFonts w:ascii="Calibri" w:eastAsia="Calibri" w:hAnsi="Calibri"/>
                <w:sz w:val="22"/>
                <w:szCs w:val="22"/>
              </w:rPr>
              <w:t xml:space="preserve">. For that reason, we propose </w:t>
            </w:r>
            <w:r w:rsidR="00FB50A2">
              <w:rPr>
                <w:rFonts w:ascii="Calibri" w:eastAsia="Calibri" w:hAnsi="Calibri"/>
                <w:sz w:val="22"/>
                <w:szCs w:val="22"/>
              </w:rPr>
              <w:t xml:space="preserve">to use the following </w:t>
            </w:r>
            <w:r w:rsidR="0072367F">
              <w:rPr>
                <w:rFonts w:ascii="Calibri" w:eastAsia="Calibri" w:hAnsi="Calibri"/>
                <w:sz w:val="22"/>
                <w:szCs w:val="22"/>
              </w:rPr>
              <w:t xml:space="preserve">names </w:t>
            </w:r>
            <w:r w:rsidR="00FB50A2">
              <w:rPr>
                <w:rFonts w:ascii="Calibri" w:eastAsia="Calibri" w:hAnsi="Calibri"/>
                <w:sz w:val="22"/>
                <w:szCs w:val="22"/>
              </w:rPr>
              <w:t>instead</w:t>
            </w:r>
            <w:r w:rsidR="00BB1213">
              <w:rPr>
                <w:rFonts w:ascii="Calibri" w:eastAsia="Calibri" w:hAnsi="Calibri"/>
                <w:sz w:val="22"/>
                <w:szCs w:val="22"/>
              </w:rPr>
              <w:t>:</w:t>
            </w:r>
          </w:p>
          <w:p w14:paraId="64C3A97A" w14:textId="77777777" w:rsidR="006D259E" w:rsidRDefault="006D259E" w:rsidP="000F22F2">
            <w:pPr>
              <w:rPr>
                <w:rFonts w:ascii="Calibri" w:eastAsia="Calibri" w:hAnsi="Calibri"/>
                <w:sz w:val="22"/>
                <w:szCs w:val="22"/>
              </w:rPr>
            </w:pPr>
          </w:p>
          <w:p w14:paraId="3E687806" w14:textId="342FA2C2" w:rsidR="00BB1213" w:rsidRDefault="002E2435" w:rsidP="000F22F2">
            <w:pPr>
              <w:rPr>
                <w:rFonts w:ascii="Calibri" w:eastAsia="Calibri" w:hAnsi="Calibri"/>
                <w:sz w:val="22"/>
                <w:szCs w:val="22"/>
              </w:rPr>
            </w:pPr>
            <w:r>
              <w:rPr>
                <w:rFonts w:ascii="Calibri" w:eastAsia="Calibri" w:hAnsi="Calibri"/>
                <w:sz w:val="22"/>
                <w:szCs w:val="22"/>
              </w:rPr>
              <w:t>Tx h</w:t>
            </w:r>
            <w:r w:rsidR="00BB1213">
              <w:rPr>
                <w:rFonts w:ascii="Calibri" w:eastAsia="Calibri" w:hAnsi="Calibri"/>
                <w:sz w:val="22"/>
                <w:szCs w:val="22"/>
              </w:rPr>
              <w:t>alf-duplex = Case 1</w:t>
            </w:r>
          </w:p>
          <w:p w14:paraId="398A2913" w14:textId="32E3540A" w:rsidR="00BB1213" w:rsidRDefault="002E2435" w:rsidP="000F22F2">
            <w:pPr>
              <w:rPr>
                <w:rFonts w:ascii="Calibri" w:eastAsia="Calibri" w:hAnsi="Calibri"/>
                <w:sz w:val="22"/>
                <w:szCs w:val="22"/>
              </w:rPr>
            </w:pPr>
            <w:r>
              <w:rPr>
                <w:rFonts w:ascii="Calibri" w:eastAsia="Calibri" w:hAnsi="Calibri"/>
                <w:sz w:val="22"/>
                <w:szCs w:val="22"/>
              </w:rPr>
              <w:t>Rx h</w:t>
            </w:r>
            <w:r w:rsidR="00BB1213">
              <w:rPr>
                <w:rFonts w:ascii="Calibri" w:eastAsia="Calibri" w:hAnsi="Calibri"/>
                <w:sz w:val="22"/>
                <w:szCs w:val="22"/>
              </w:rPr>
              <w:t>alf-duplex = Case 2</w:t>
            </w:r>
          </w:p>
          <w:p w14:paraId="7117466D" w14:textId="066558A0" w:rsidR="00BB1213" w:rsidRDefault="002E2435" w:rsidP="000F22F2">
            <w:pPr>
              <w:rPr>
                <w:rFonts w:ascii="Calibri" w:eastAsia="Calibri" w:hAnsi="Calibri"/>
                <w:sz w:val="22"/>
                <w:szCs w:val="22"/>
              </w:rPr>
            </w:pPr>
            <w:r>
              <w:rPr>
                <w:rFonts w:ascii="Calibri" w:eastAsia="Calibri" w:hAnsi="Calibri"/>
                <w:sz w:val="22"/>
                <w:szCs w:val="22"/>
              </w:rPr>
              <w:t>DL f</w:t>
            </w:r>
            <w:r w:rsidR="00BB1213">
              <w:rPr>
                <w:rFonts w:ascii="Calibri" w:eastAsia="Calibri" w:hAnsi="Calibri"/>
                <w:sz w:val="22"/>
                <w:szCs w:val="22"/>
              </w:rPr>
              <w:t>ull duplex</w:t>
            </w:r>
            <w:r w:rsidR="006D259E">
              <w:rPr>
                <w:rFonts w:ascii="Calibri" w:eastAsia="Calibri" w:hAnsi="Calibri"/>
                <w:sz w:val="22"/>
                <w:szCs w:val="22"/>
              </w:rPr>
              <w:t xml:space="preserve"> = Case 3</w:t>
            </w:r>
          </w:p>
          <w:p w14:paraId="70A09BA9" w14:textId="650395ED" w:rsidR="000164CF" w:rsidRPr="000164CF" w:rsidRDefault="002E2435" w:rsidP="000F22F2">
            <w:pPr>
              <w:rPr>
                <w:rFonts w:ascii="Calibri" w:eastAsia="Calibri" w:hAnsi="Calibri"/>
                <w:sz w:val="22"/>
                <w:szCs w:val="22"/>
              </w:rPr>
            </w:pPr>
            <w:r>
              <w:rPr>
                <w:rFonts w:ascii="Calibri" w:eastAsia="Calibri" w:hAnsi="Calibri"/>
                <w:sz w:val="22"/>
                <w:szCs w:val="22"/>
              </w:rPr>
              <w:t>UL f</w:t>
            </w:r>
            <w:r w:rsidR="006D259E">
              <w:rPr>
                <w:rFonts w:ascii="Calibri" w:eastAsia="Calibri" w:hAnsi="Calibri"/>
                <w:sz w:val="22"/>
                <w:szCs w:val="22"/>
              </w:rPr>
              <w:t>ull duplex</w:t>
            </w:r>
            <w:r w:rsidR="0072367F">
              <w:rPr>
                <w:rFonts w:ascii="Calibri" w:eastAsia="Calibri" w:hAnsi="Calibri"/>
                <w:sz w:val="22"/>
                <w:szCs w:val="22"/>
              </w:rPr>
              <w:t xml:space="preserve"> </w:t>
            </w:r>
            <w:r w:rsidR="006D259E">
              <w:rPr>
                <w:rFonts w:ascii="Calibri" w:eastAsia="Calibri" w:hAnsi="Calibri"/>
                <w:sz w:val="22"/>
                <w:szCs w:val="22"/>
              </w:rPr>
              <w:t>= Case 4</w:t>
            </w:r>
          </w:p>
        </w:tc>
      </w:tr>
    </w:tbl>
    <w:p w14:paraId="5C585AD8" w14:textId="77777777" w:rsidR="000F22F2" w:rsidRDefault="000F22F2">
      <w:pPr>
        <w:rPr>
          <w:rFonts w:ascii="Calibri" w:eastAsia="Calibri" w:hAnsi="Calibri"/>
          <w:sz w:val="22"/>
          <w:szCs w:val="22"/>
        </w:rPr>
      </w:pPr>
    </w:p>
    <w:p w14:paraId="4032F252" w14:textId="77777777" w:rsidR="00B90547" w:rsidRDefault="00C425F0">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68BB123C"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0FC3B55" w14:textId="77777777" w:rsidR="00B90547" w:rsidRDefault="00C425F0">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lang w:eastAsia="zh-CN"/>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lang w:eastAsia="zh-CN"/>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lang w:eastAsia="zh-CN"/>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lang w:eastAsia="zh-CN"/>
              </w:rPr>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ListParagraph"/>
        <w:spacing w:after="180" w:line="276" w:lineRule="auto"/>
        <w:rPr>
          <w:rFonts w:asciiTheme="minorHAnsi" w:hAnsiTheme="minorHAnsi" w:cstheme="minorHAnsi"/>
          <w:bCs/>
          <w:iCs/>
        </w:rPr>
      </w:pPr>
    </w:p>
    <w:p w14:paraId="657BB5E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Pr="00D5277D" w:rsidRDefault="00C425F0">
      <w:pPr>
        <w:pStyle w:val="ListParagraph"/>
        <w:rPr>
          <w:b/>
          <w:lang w:val="sv-SE" w:eastAsia="zh-CN"/>
        </w:rPr>
      </w:pPr>
      <w:r>
        <w:rPr>
          <w:noProof/>
          <w:lang w:eastAsia="zh-CN"/>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sidRPr="00D5277D">
        <w:rPr>
          <w:b/>
          <w:bCs/>
          <w:lang w:val="sv-SE" w:eastAsia="zh-CN"/>
        </w:rPr>
        <w:t xml:space="preserve">                      </w:t>
      </w:r>
      <w:r>
        <w:rPr>
          <w:noProof/>
          <w:lang w:eastAsia="zh-CN"/>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ListParagraph"/>
        <w:rPr>
          <w:bCs/>
          <w:lang w:val="sv-SE" w:eastAsia="zh-CN"/>
        </w:rPr>
      </w:pPr>
      <w:r w:rsidRPr="00D5277D">
        <w:rPr>
          <w:bCs/>
          <w:lang w:val="sv-SE"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ListParagraph"/>
        <w:rPr>
          <w:bCs/>
          <w:lang w:val="sv-SE" w:eastAsia="zh-CN"/>
        </w:rPr>
      </w:pPr>
    </w:p>
    <w:p w14:paraId="4644B38E" w14:textId="77777777" w:rsidR="00B90547" w:rsidRDefault="00C425F0">
      <w:pPr>
        <w:pStyle w:val="ListParagraph"/>
        <w:rPr>
          <w:bCs/>
          <w:lang w:val="sv-SE" w:eastAsia="zh-CN"/>
        </w:rPr>
      </w:pPr>
      <w:r>
        <w:rPr>
          <w:bCs/>
          <w:lang w:val="sv-SE" w:eastAsia="zh-CN"/>
        </w:rPr>
        <w:t xml:space="preserve">             </w:t>
      </w:r>
    </w:p>
    <w:p w14:paraId="54A92D38" w14:textId="77777777" w:rsidR="00B90547" w:rsidRDefault="00C425F0">
      <w:pPr>
        <w:pStyle w:val="ListParagraph"/>
        <w:rPr>
          <w:b/>
          <w:lang w:val="sv-SE" w:eastAsia="zh-CN"/>
        </w:rPr>
      </w:pPr>
      <w:r>
        <w:rPr>
          <w:noProof/>
          <w:lang w:eastAsia="zh-CN"/>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ListParagraph"/>
        <w:rPr>
          <w:bCs/>
          <w:lang w:val="sv-SE" w:eastAsia="zh-CN"/>
        </w:rPr>
      </w:pPr>
      <w:r>
        <w:rPr>
          <w:bCs/>
          <w:lang w:val="sv-SE" w:eastAsia="zh-CN"/>
        </w:rPr>
        <w:t xml:space="preserve">                       MT RX/DU TX                                                   MT TX/DU RX</w:t>
      </w:r>
    </w:p>
    <w:p w14:paraId="0D6B3C76" w14:textId="77777777" w:rsidR="00B90547" w:rsidRDefault="00B90547">
      <w:pPr>
        <w:pStyle w:val="ListParagraph"/>
        <w:spacing w:after="180" w:line="276" w:lineRule="auto"/>
        <w:rPr>
          <w:rFonts w:asciiTheme="minorHAnsi" w:hAnsiTheme="minorHAnsi" w:cstheme="minorHAnsi"/>
          <w:bCs/>
          <w:iCs/>
          <w:lang w:val="sv-SE"/>
        </w:rPr>
      </w:pPr>
    </w:p>
    <w:p w14:paraId="65FB3AC7"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720AE22B" w14:textId="77777777" w:rsidR="00B90547" w:rsidRDefault="00C425F0">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ListParagraph"/>
        <w:spacing w:after="180" w:line="276" w:lineRule="auto"/>
        <w:rPr>
          <w:rFonts w:asciiTheme="minorHAnsi" w:hAnsiTheme="minorHAnsi" w:cstheme="minorHAnsi"/>
          <w:bCs/>
          <w:iCs/>
        </w:rPr>
      </w:pPr>
    </w:p>
    <w:p w14:paraId="3CD6E3E5" w14:textId="412872E7" w:rsidR="00B90547" w:rsidRPr="00D555DE"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sidRPr="003F0D32">
        <w:rPr>
          <w:rFonts w:ascii="Calibri" w:eastAsia="Calibri" w:hAnsi="Calibri"/>
          <w:b/>
          <w:bCs/>
          <w:sz w:val="22"/>
          <w:szCs w:val="22"/>
        </w:rPr>
        <w:t>FL Survey 2.2.1:</w:t>
      </w:r>
      <w:r>
        <w:rPr>
          <w:rFonts w:ascii="Calibri" w:eastAsia="Calibri" w:hAnsi="Calibri"/>
          <w:b/>
          <w:bCs/>
          <w:sz w:val="22"/>
          <w:szCs w:val="22"/>
        </w:rPr>
        <w:t xml:space="preserve">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w:t>
            </w:r>
            <w:proofErr w:type="gramStart"/>
            <w:r>
              <w:rPr>
                <w:rFonts w:asciiTheme="minorHAnsi" w:eastAsia="Malgun Gothic" w:hAnsiTheme="minorHAnsi" w:cstheme="minorHAnsi"/>
                <w:bCs/>
                <w:sz w:val="22"/>
                <w:szCs w:val="22"/>
                <w:lang w:eastAsia="ko-KR"/>
              </w:rPr>
              <w:t>case-1</w:t>
            </w:r>
            <w:proofErr w:type="gramEnd"/>
            <w:r>
              <w:rPr>
                <w:rFonts w:asciiTheme="minorHAnsi" w:eastAsia="Malgun Gothic" w:hAnsiTheme="minorHAnsi" w:cstheme="minorHAnsi"/>
                <w:bCs/>
                <w:sz w:val="22"/>
                <w:szCs w:val="22"/>
                <w:lang w:eastAsia="ko-KR"/>
              </w:rPr>
              <w:t xml:space="preserve">/2.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658EA9E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SimSun" w:hAnsi="Calibri"/>
                <w:b/>
                <w:sz w:val="22"/>
                <w:szCs w:val="22"/>
                <w:lang w:eastAsia="zh-CN"/>
              </w:rPr>
            </w:pPr>
          </w:p>
          <w:p w14:paraId="57CCECFC" w14:textId="77777777" w:rsidR="00B90547" w:rsidRDefault="00C425F0">
            <w:pPr>
              <w:rPr>
                <w:rFonts w:ascii="Calibri" w:eastAsia="SimSun" w:hAnsi="Calibri"/>
                <w:b/>
                <w:sz w:val="22"/>
                <w:szCs w:val="22"/>
                <w:lang w:eastAsia="zh-CN"/>
              </w:rPr>
            </w:pPr>
            <w:r>
              <w:rPr>
                <w:rFonts w:ascii="Calibri" w:eastAsia="SimSun" w:hAnsi="Calibri"/>
                <w:b/>
                <w:sz w:val="22"/>
                <w:szCs w:val="22"/>
                <w:lang w:eastAsia="zh-CN"/>
              </w:rPr>
              <w:t>For factor “Power control”:</w:t>
            </w:r>
          </w:p>
          <w:p w14:paraId="6BAC72B6"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SimSun" w:hAnsi="Calibri"/>
                <w:bCs/>
                <w:sz w:val="22"/>
                <w:szCs w:val="22"/>
                <w:lang w:eastAsia="zh-CN"/>
              </w:rPr>
            </w:pPr>
          </w:p>
          <w:p w14:paraId="56F9A1A6" w14:textId="77777777" w:rsidR="00B90547" w:rsidRDefault="00C425F0">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41BB3712"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SimSun" w:hAnsi="Calibri"/>
                <w:bCs/>
                <w:sz w:val="22"/>
                <w:szCs w:val="22"/>
                <w:lang w:eastAsia="zh-CN"/>
              </w:rPr>
            </w:pPr>
          </w:p>
          <w:p w14:paraId="18DDC009"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0E1CE720"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05DB5F8A" w14:textId="77777777" w:rsidR="00B90547" w:rsidRDefault="00B90547">
            <w:pPr>
              <w:rPr>
                <w:rFonts w:ascii="Calibri" w:eastAsia="SimSun" w:hAnsi="Calibri"/>
                <w:bCs/>
                <w:sz w:val="22"/>
                <w:szCs w:val="22"/>
                <w:lang w:eastAsia="zh-CN"/>
              </w:rPr>
            </w:pPr>
          </w:p>
          <w:p w14:paraId="4BECEB5A" w14:textId="77777777" w:rsidR="00B90547" w:rsidRDefault="00C425F0">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5B0DBAB4"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38C07185" w14:textId="77777777" w:rsidR="00B90547" w:rsidRDefault="00C425F0">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Any (controlled or autonomous) adjustment of UL-Tx timing of an IAB node on i-</w:t>
            </w:r>
            <w:proofErr w:type="spellStart"/>
            <w:r>
              <w:rPr>
                <w:rFonts w:ascii="Calibri" w:eastAsia="SimSun" w:hAnsi="Calibri"/>
                <w:bCs/>
                <w:sz w:val="22"/>
                <w:szCs w:val="22"/>
                <w:lang w:eastAsia="zh-CN"/>
              </w:rPr>
              <w:t>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2890D60B"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 xml:space="preserve">something better to </w:t>
            </w:r>
            <w:proofErr w:type="gramStart"/>
            <w:r>
              <w:rPr>
                <w:rFonts w:asciiTheme="minorHAnsi" w:eastAsiaTheme="minorEastAsia" w:hAnsiTheme="minorHAnsi" w:cstheme="minorHAnsi"/>
                <w:bCs/>
                <w:sz w:val="22"/>
                <w:szCs w:val="22"/>
                <w:lang w:eastAsia="zh-CN"/>
              </w:rPr>
              <w:t>have, but</w:t>
            </w:r>
            <w:proofErr w:type="gramEnd"/>
            <w:r>
              <w:rPr>
                <w:rFonts w:asciiTheme="minorHAnsi" w:eastAsiaTheme="minorEastAsia" w:hAnsiTheme="minorHAnsi" w:cstheme="minorHAnsi"/>
                <w:bCs/>
                <w:sz w:val="22"/>
                <w:szCs w:val="22"/>
                <w:lang w:eastAsia="zh-CN"/>
              </w:rPr>
              <w:t xml:space="preserve">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For case 1, we need to discuss which power control mechanism (e.g., gNB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gNB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w:t>
            </w:r>
            <w:proofErr w:type="gramStart"/>
            <w:r>
              <w:rPr>
                <w:rFonts w:ascii="Calibri" w:eastAsia="Malgun Gothic" w:hAnsi="Calibri"/>
                <w:b/>
                <w:bCs/>
                <w:sz w:val="22"/>
                <w:szCs w:val="22"/>
                <w:lang w:eastAsia="ko-KR"/>
              </w:rPr>
              <w:t>cancellation</w:t>
            </w:r>
            <w:proofErr w:type="gramEnd"/>
            <w:r>
              <w:rPr>
                <w:rFonts w:ascii="Calibri" w:eastAsia="Malgun Gothic" w:hAnsi="Calibri"/>
                <w:b/>
                <w:bCs/>
                <w:sz w:val="22"/>
                <w:szCs w:val="22"/>
                <w:lang w:eastAsia="ko-KR"/>
              </w:rPr>
              <w:t xml:space="preserve">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[update in MotM2]</w:t>
            </w:r>
          </w:p>
          <w:p w14:paraId="5AA6023D" w14:textId="33E0D481" w:rsidR="007B119D" w:rsidRPr="007B119D" w:rsidRDefault="007B119D">
            <w:pPr>
              <w:rPr>
                <w:rFonts w:ascii="Calibri" w:eastAsia="SimSun" w:hAnsi="Calibri"/>
                <w:bCs/>
                <w:color w:val="002060"/>
                <w:sz w:val="22"/>
                <w:szCs w:val="22"/>
                <w:lang w:eastAsia="zh-CN"/>
              </w:rPr>
            </w:pPr>
            <w:r>
              <w:rPr>
                <w:rFonts w:ascii="Calibri" w:eastAsia="SimSun" w:hAnsi="Calibri"/>
                <w:bCs/>
                <w:color w:val="002060"/>
                <w:sz w:val="22"/>
                <w:szCs w:val="22"/>
                <w:lang w:eastAsia="zh-CN"/>
              </w:rPr>
              <w:t xml:space="preserve">In the latest discussion </w:t>
            </w:r>
            <w:r w:rsidR="008E3F3D">
              <w:rPr>
                <w:rFonts w:ascii="Calibri" w:eastAsia="SimSun" w:hAnsi="Calibri"/>
                <w:bCs/>
                <w:color w:val="002060"/>
                <w:sz w:val="22"/>
                <w:szCs w:val="22"/>
                <w:lang w:eastAsia="zh-CN"/>
              </w:rPr>
              <w:t>at</w:t>
            </w:r>
            <w:r>
              <w:rPr>
                <w:rFonts w:ascii="Calibri" w:eastAsia="SimSun" w:hAnsi="Calibri"/>
                <w:bCs/>
                <w:color w:val="002060"/>
                <w:sz w:val="22"/>
                <w:szCs w:val="22"/>
                <w:lang w:eastAsia="zh-CN"/>
              </w:rPr>
              <w:t xml:space="preserve"> GTW2, it was mentioned </w:t>
            </w:r>
            <w:r w:rsidR="008E3F3D">
              <w:rPr>
                <w:rFonts w:ascii="Calibri" w:eastAsia="SimSun"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Not sure about the intention of RF impact analysis, is that the RF constrain we assume for further discussion or we </w:t>
            </w:r>
            <w:proofErr w:type="gramStart"/>
            <w:r>
              <w:rPr>
                <w:rFonts w:ascii="Calibri" w:eastAsia="SimSun" w:hAnsi="Calibri"/>
                <w:bCs/>
                <w:sz w:val="22"/>
                <w:szCs w:val="22"/>
                <w:lang w:eastAsia="zh-CN"/>
              </w:rPr>
              <w:t>needs</w:t>
            </w:r>
            <w:proofErr w:type="gramEnd"/>
            <w:r>
              <w:rPr>
                <w:rFonts w:ascii="Calibri" w:eastAsia="SimSun" w:hAnsi="Calibri"/>
                <w:bCs/>
                <w:sz w:val="22"/>
                <w:szCs w:val="22"/>
                <w:lang w:eastAsia="zh-CN"/>
              </w:rPr>
              <w:t xml:space="preserve">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SimSun" w:hAnsi="Calibri"/>
                <w:bCs/>
                <w:sz w:val="22"/>
                <w:szCs w:val="22"/>
                <w:lang w:eastAsia="zh-CN"/>
              </w:rPr>
            </w:pPr>
          </w:p>
          <w:p w14:paraId="2BBB4F28"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between DU and MT, which may incur different power control mechanism as existing one.</w:t>
            </w:r>
          </w:p>
          <w:p w14:paraId="4BD86CA6" w14:textId="77777777" w:rsidR="00B90547" w:rsidRDefault="00B90547">
            <w:pPr>
              <w:rPr>
                <w:rFonts w:ascii="Calibri" w:eastAsia="SimSun" w:hAnsi="Calibri"/>
                <w:bCs/>
                <w:sz w:val="22"/>
                <w:szCs w:val="22"/>
                <w:lang w:eastAsia="zh-CN"/>
              </w:rPr>
            </w:pPr>
          </w:p>
          <w:p w14:paraId="48CD0235"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t>Intel2</w:t>
            </w:r>
          </w:p>
        </w:tc>
        <w:tc>
          <w:tcPr>
            <w:tcW w:w="2265" w:type="dxa"/>
            <w:shd w:val="clear" w:color="auto" w:fill="auto"/>
          </w:tcPr>
          <w:p w14:paraId="4ADE0E8E" w14:textId="77777777" w:rsidR="00B125CB" w:rsidRDefault="00B125CB">
            <w:pPr>
              <w:rPr>
                <w:rFonts w:ascii="Calibri" w:eastAsia="Malgun Gothic" w:hAnsi="Calibri"/>
                <w:bCs/>
                <w:sz w:val="22"/>
                <w:szCs w:val="22"/>
                <w:lang w:eastAsia="ko-KR"/>
              </w:rPr>
            </w:pPr>
          </w:p>
        </w:tc>
        <w:tc>
          <w:tcPr>
            <w:tcW w:w="6114" w:type="dxa"/>
            <w:shd w:val="clear" w:color="auto" w:fill="auto"/>
          </w:tcPr>
          <w:p w14:paraId="11783851" w14:textId="77777777" w:rsidR="00B125CB" w:rsidRDefault="00117BEA">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SimSun" w:hAnsi="Calibri"/>
                <w:bCs/>
                <w:sz w:val="22"/>
                <w:szCs w:val="22"/>
                <w:lang w:eastAsia="zh-CN"/>
              </w:rPr>
            </w:pPr>
          </w:p>
          <w:p w14:paraId="78B2A31A" w14:textId="782827CF" w:rsidR="00117BEA" w:rsidRDefault="00117BEA">
            <w:pPr>
              <w:rPr>
                <w:rFonts w:ascii="Calibri" w:eastAsia="SimSun" w:hAnsi="Calibri"/>
                <w:bCs/>
                <w:sz w:val="22"/>
                <w:szCs w:val="22"/>
                <w:lang w:eastAsia="zh-CN"/>
              </w:rPr>
            </w:pPr>
            <w:r w:rsidRPr="00117BEA">
              <w:rPr>
                <w:rFonts w:ascii="Calibri" w:eastAsia="SimSun" w:hAnsi="Calibri"/>
                <w:bCs/>
                <w:sz w:val="22"/>
                <w:szCs w:val="22"/>
                <w:lang w:eastAsia="zh-CN"/>
              </w:rPr>
              <w:t xml:space="preserve">Hence, in the above summary table, for the last </w:t>
            </w:r>
            <w:r w:rsidRPr="00117BEA">
              <w:rPr>
                <w:rFonts w:ascii="Calibri" w:eastAsia="SimSun" w:hAnsi="Calibri"/>
                <w:b/>
                <w:sz w:val="22"/>
                <w:szCs w:val="22"/>
                <w:lang w:eastAsia="zh-CN"/>
              </w:rPr>
              <w:t>Timing</w:t>
            </w:r>
            <w:r w:rsidRPr="00117BEA">
              <w:rPr>
                <w:rFonts w:ascii="Calibri" w:eastAsia="SimSun" w:hAnsi="Calibri"/>
                <w:bCs/>
                <w:sz w:val="22"/>
                <w:szCs w:val="22"/>
                <w:lang w:eastAsia="zh-CN"/>
              </w:rPr>
              <w:t xml:space="preserve"> column,</w:t>
            </w:r>
          </w:p>
          <w:p w14:paraId="1417C47D" w14:textId="4CACE24B" w:rsid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“Timing alignment not possible” should apply for Case 4 (MT RX/DU TX)</w:t>
            </w:r>
            <w:r>
              <w:rPr>
                <w:rFonts w:ascii="Calibri" w:eastAsia="SimSun" w:hAnsi="Calibri"/>
                <w:bCs/>
                <w:sz w:val="22"/>
                <w:szCs w:val="22"/>
                <w:lang w:eastAsia="zh-CN"/>
              </w:rPr>
              <w:t xml:space="preserve">; </w:t>
            </w:r>
          </w:p>
          <w:p w14:paraId="43E132EE" w14:textId="006093EE" w:rsidR="00117BEA" w:rsidRPr="00117BEA" w:rsidRDefault="00117BEA" w:rsidP="00117BEA">
            <w:pPr>
              <w:pStyle w:val="ListParagraph"/>
              <w:numPr>
                <w:ilvl w:val="0"/>
                <w:numId w:val="20"/>
              </w:numPr>
              <w:rPr>
                <w:rFonts w:ascii="Calibri" w:eastAsia="SimSun" w:hAnsi="Calibri"/>
                <w:bCs/>
                <w:sz w:val="22"/>
                <w:szCs w:val="22"/>
                <w:lang w:eastAsia="zh-CN"/>
              </w:rPr>
            </w:pPr>
            <w:r w:rsidRPr="00117BEA">
              <w:rPr>
                <w:rFonts w:ascii="Calibri" w:eastAsia="SimSun"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SimSun"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Malgun Gothic" w:hAnsi="Calibri"/>
                <w:bCs/>
                <w:sz w:val="22"/>
                <w:szCs w:val="22"/>
                <w:lang w:eastAsia="ko-KR"/>
              </w:rPr>
            </w:pPr>
          </w:p>
        </w:tc>
        <w:tc>
          <w:tcPr>
            <w:tcW w:w="6114" w:type="dxa"/>
            <w:shd w:val="clear" w:color="auto" w:fill="auto"/>
          </w:tcPr>
          <w:p w14:paraId="7F5D94C6" w14:textId="77777777" w:rsidR="00B125CB" w:rsidRDefault="00B125CB">
            <w:pPr>
              <w:rPr>
                <w:rFonts w:ascii="Calibri" w:eastAsia="SimSun" w:hAnsi="Calibri"/>
                <w:bCs/>
                <w:sz w:val="22"/>
                <w:szCs w:val="22"/>
                <w:lang w:eastAsia="zh-CN"/>
              </w:rPr>
            </w:pPr>
          </w:p>
        </w:tc>
      </w:tr>
    </w:tbl>
    <w:p w14:paraId="5C8127F0" w14:textId="77777777" w:rsidR="009565D2" w:rsidRDefault="009565D2" w:rsidP="00CE7354">
      <w:pPr>
        <w:rPr>
          <w:rFonts w:ascii="Calibri" w:hAnsi="Calibri" w:cs="Calibri"/>
          <w:color w:val="000000"/>
          <w:sz w:val="22"/>
          <w:szCs w:val="22"/>
        </w:rPr>
      </w:pPr>
    </w:p>
    <w:p w14:paraId="33C5038A" w14:textId="77777777" w:rsidR="00952DC2" w:rsidRDefault="00952DC2">
      <w:pPr>
        <w:ind w:left="720"/>
        <w:rPr>
          <w:rFonts w:ascii="Calibri" w:hAnsi="Calibri" w:cs="Calibri"/>
          <w:color w:val="000000"/>
          <w:sz w:val="22"/>
          <w:szCs w:val="22"/>
        </w:rPr>
      </w:pPr>
    </w:p>
    <w:p w14:paraId="6549663D" w14:textId="0785152A" w:rsidR="00CE7354" w:rsidRPr="00B52768" w:rsidRDefault="009565D2" w:rsidP="009D1491">
      <w:pPr>
        <w:pStyle w:val="Heading2"/>
        <w:numPr>
          <w:ilvl w:val="0"/>
          <w:numId w:val="0"/>
        </w:numPr>
        <w:rPr>
          <w:rFonts w:ascii="Calibri" w:hAnsi="Calibri"/>
          <w:b w:val="0"/>
          <w:i w:val="0"/>
          <w:sz w:val="22"/>
          <w:szCs w:val="22"/>
        </w:rPr>
      </w:pPr>
      <w:r>
        <w:rPr>
          <w:noProof/>
          <w:lang w:eastAsia="zh-CN"/>
        </w:rPr>
        <mc:AlternateContent>
          <mc:Choice Requires="wps">
            <w:drawing>
              <wp:anchor distT="0" distB="0" distL="114300" distR="114300" simplePos="0" relativeHeight="251663360" behindDoc="0" locked="0" layoutInCell="1" allowOverlap="1" wp14:anchorId="703DD20A" wp14:editId="0EAFAB3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69044" w14:textId="77777777" w:rsidR="000164CF" w:rsidRPr="00F925EF" w:rsidRDefault="000164CF" w:rsidP="000E0F99">
                            <w:pPr>
                              <w:rPr>
                                <w:b/>
                                <w:bCs/>
                                <w:lang w:eastAsia="x-none"/>
                              </w:rPr>
                            </w:pPr>
                            <w:r>
                              <w:rPr>
                                <w:b/>
                                <w:bCs/>
                                <w:lang w:eastAsia="x-none"/>
                              </w:rPr>
                              <w:t>For further discussion in RAN1#102-e</w:t>
                            </w:r>
                          </w:p>
                          <w:p w14:paraId="08B95E38" w14:textId="77777777" w:rsidR="000164CF" w:rsidRPr="00F925EF" w:rsidRDefault="000164CF"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0164CF" w:rsidRPr="00F925EF" w:rsidRDefault="000164CF"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0164CF" w:rsidRPr="00F925EF" w:rsidRDefault="000164CF"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0164CF" w:rsidRPr="00F925EF" w:rsidRDefault="000164CF" w:rsidP="000E0F99">
                            <w:pPr>
                              <w:pStyle w:val="ListParagraph"/>
                              <w:numPr>
                                <w:ilvl w:val="0"/>
                                <w:numId w:val="27"/>
                              </w:numPr>
                              <w:rPr>
                                <w:rFonts w:eastAsia="Calibri" w:cs="Times"/>
                              </w:rPr>
                            </w:pPr>
                            <w:r w:rsidRPr="00F925EF">
                              <w:rPr>
                                <w:rFonts w:eastAsia="Calibri" w:cs="Times"/>
                              </w:rPr>
                              <w:t>Power control</w:t>
                            </w:r>
                          </w:p>
                          <w:p w14:paraId="36BE6043" w14:textId="77777777" w:rsidR="000164CF" w:rsidRPr="00F925EF" w:rsidRDefault="000164CF" w:rsidP="000E0F99">
                            <w:pPr>
                              <w:pStyle w:val="ListParagraph"/>
                              <w:numPr>
                                <w:ilvl w:val="0"/>
                                <w:numId w:val="27"/>
                              </w:numPr>
                              <w:rPr>
                                <w:rFonts w:eastAsia="Calibri" w:cs="Times"/>
                              </w:rPr>
                            </w:pPr>
                            <w:r w:rsidRPr="00F925EF">
                              <w:rPr>
                                <w:rFonts w:eastAsia="Calibri" w:cs="Times"/>
                              </w:rPr>
                              <w:t>Resource partitioning</w:t>
                            </w:r>
                          </w:p>
                          <w:p w14:paraId="407FAA1B" w14:textId="77777777" w:rsidR="000164CF" w:rsidRPr="00F925EF" w:rsidRDefault="000164CF"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0164CF" w:rsidRPr="00F925EF" w:rsidRDefault="000164CF"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0164CF" w:rsidRPr="006C21A8" w:rsidRDefault="000164CF" w:rsidP="00D5277D">
                            <w:pPr>
                              <w:pStyle w:val="ListParagraph"/>
                              <w:numPr>
                                <w:ilvl w:val="0"/>
                                <w:numId w:val="27"/>
                              </w:numPr>
                              <w:rPr>
                                <w:rFonts w:eastAsia="Calibri" w:cs="Times"/>
                              </w:rPr>
                            </w:pPr>
                            <w:r w:rsidRPr="00F925EF">
                              <w:rPr>
                                <w:rFonts w:eastAsia="Calibri" w:cs="Times"/>
                              </w:rPr>
                              <w:t>Problems due to timing misalignment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DD20A" id="Text Box 1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ES+izE9AgAAgQQAAA4AAAAAAAAAAAAA&#10;AAAALgIAAGRycy9lMm9Eb2MueG1sUEsBAi0AFAAGAAgAAAAhALcMAwjXAAAABQEAAA8AAAAAAAAA&#10;AAAAAAAAlwQAAGRycy9kb3ducmV2LnhtbFBLBQYAAAAABAAEAPMAAACbBQAAAAA=&#10;" filled="f" strokeweight=".5pt">
                <v:textbox style="mso-fit-shape-to-text:t">
                  <w:txbxContent>
                    <w:p w14:paraId="5B669044" w14:textId="77777777" w:rsidR="000164CF" w:rsidRPr="00F925EF" w:rsidRDefault="000164CF" w:rsidP="000E0F99">
                      <w:pPr>
                        <w:rPr>
                          <w:b/>
                          <w:bCs/>
                          <w:lang w:eastAsia="x-none"/>
                        </w:rPr>
                      </w:pPr>
                      <w:r>
                        <w:rPr>
                          <w:b/>
                          <w:bCs/>
                          <w:lang w:eastAsia="x-none"/>
                        </w:rPr>
                        <w:t>For further discussion in RAN1#102-e</w:t>
                      </w:r>
                    </w:p>
                    <w:p w14:paraId="08B95E38" w14:textId="77777777" w:rsidR="000164CF" w:rsidRPr="00F925EF" w:rsidRDefault="000164CF"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0164CF" w:rsidRPr="00F925EF" w:rsidRDefault="000164CF" w:rsidP="000E0F99">
                      <w:pPr>
                        <w:pStyle w:val="ListParagraph"/>
                        <w:numPr>
                          <w:ilvl w:val="0"/>
                          <w:numId w:val="27"/>
                        </w:numPr>
                        <w:rPr>
                          <w:rFonts w:eastAsia="Calibri" w:cs="Times"/>
                        </w:rPr>
                      </w:pPr>
                      <w:r w:rsidRPr="00F925EF">
                        <w:rPr>
                          <w:rFonts w:eastAsia="Calibri" w:cs="Times"/>
                        </w:rPr>
                        <w:t>Antenna/RF front-end impact</w:t>
                      </w:r>
                    </w:p>
                    <w:p w14:paraId="676487A7" w14:textId="77777777" w:rsidR="000164CF" w:rsidRPr="00F925EF" w:rsidRDefault="000164CF" w:rsidP="000E0F99">
                      <w:pPr>
                        <w:pStyle w:val="ListParagraph"/>
                        <w:numPr>
                          <w:ilvl w:val="0"/>
                          <w:numId w:val="27"/>
                        </w:numPr>
                        <w:rPr>
                          <w:rFonts w:eastAsia="Calibri" w:cs="Times"/>
                        </w:rPr>
                      </w:pPr>
                      <w:r w:rsidRPr="00F925EF">
                        <w:rPr>
                          <w:rFonts w:eastAsia="Calibri" w:cs="Times"/>
                        </w:rPr>
                        <w:t>Interference type and interference handling</w:t>
                      </w:r>
                    </w:p>
                    <w:p w14:paraId="16B4F241" w14:textId="77777777" w:rsidR="000164CF" w:rsidRPr="00F925EF" w:rsidRDefault="000164CF" w:rsidP="000E0F99">
                      <w:pPr>
                        <w:pStyle w:val="ListParagraph"/>
                        <w:numPr>
                          <w:ilvl w:val="0"/>
                          <w:numId w:val="27"/>
                        </w:numPr>
                        <w:rPr>
                          <w:rFonts w:eastAsia="Calibri" w:cs="Times"/>
                        </w:rPr>
                      </w:pPr>
                      <w:r w:rsidRPr="00F925EF">
                        <w:rPr>
                          <w:rFonts w:eastAsia="Calibri" w:cs="Times"/>
                        </w:rPr>
                        <w:t>Power control</w:t>
                      </w:r>
                    </w:p>
                    <w:p w14:paraId="36BE6043" w14:textId="77777777" w:rsidR="000164CF" w:rsidRPr="00F925EF" w:rsidRDefault="000164CF" w:rsidP="000E0F99">
                      <w:pPr>
                        <w:pStyle w:val="ListParagraph"/>
                        <w:numPr>
                          <w:ilvl w:val="0"/>
                          <w:numId w:val="27"/>
                        </w:numPr>
                        <w:rPr>
                          <w:rFonts w:eastAsia="Calibri" w:cs="Times"/>
                        </w:rPr>
                      </w:pPr>
                      <w:r w:rsidRPr="00F925EF">
                        <w:rPr>
                          <w:rFonts w:eastAsia="Calibri" w:cs="Times"/>
                        </w:rPr>
                        <w:t>Resource partitioning</w:t>
                      </w:r>
                    </w:p>
                    <w:p w14:paraId="407FAA1B" w14:textId="77777777" w:rsidR="000164CF" w:rsidRPr="00F925EF" w:rsidRDefault="000164CF" w:rsidP="000E0F99">
                      <w:pPr>
                        <w:pStyle w:val="ListParagraph"/>
                        <w:numPr>
                          <w:ilvl w:val="0"/>
                          <w:numId w:val="27"/>
                        </w:numPr>
                        <w:rPr>
                          <w:rFonts w:eastAsia="Calibri" w:cs="Times"/>
                        </w:rPr>
                      </w:pPr>
                      <w:r w:rsidRPr="00F925EF">
                        <w:rPr>
                          <w:rFonts w:eastAsia="Calibri" w:cs="Times"/>
                        </w:rPr>
                        <w:t>Impact on access link UEs</w:t>
                      </w:r>
                    </w:p>
                    <w:p w14:paraId="7CAD9763" w14:textId="77777777" w:rsidR="000164CF" w:rsidRPr="00F925EF" w:rsidRDefault="000164CF" w:rsidP="000E0F99">
                      <w:pPr>
                        <w:pStyle w:val="ListParagraph"/>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0164CF" w:rsidRPr="006C21A8" w:rsidRDefault="000164CF" w:rsidP="00D5277D">
                      <w:pPr>
                        <w:pStyle w:val="ListParagraph"/>
                        <w:numPr>
                          <w:ilvl w:val="0"/>
                          <w:numId w:val="27"/>
                        </w:numPr>
                        <w:rPr>
                          <w:rFonts w:eastAsia="Calibri" w:cs="Times"/>
                        </w:rPr>
                      </w:pPr>
                      <w:r w:rsidRPr="00F925EF">
                        <w:rPr>
                          <w:rFonts w:eastAsia="Calibri" w:cs="Times"/>
                        </w:rPr>
                        <w:t>Problems due to timing misalignment</w:t>
                      </w:r>
                    </w:p>
                  </w:txbxContent>
                </v:textbox>
                <w10:wrap type="square"/>
              </v:shape>
            </w:pict>
          </mc:Fallback>
        </mc:AlternateContent>
      </w:r>
    </w:p>
    <w:p w14:paraId="109C7CC0" w14:textId="4B6B0FC9" w:rsidR="009D1491" w:rsidRDefault="002A7B46" w:rsidP="009D1491">
      <w:pPr>
        <w:pStyle w:val="Heading2"/>
        <w:numPr>
          <w:ilvl w:val="0"/>
          <w:numId w:val="0"/>
        </w:numPr>
        <w:rPr>
          <w:rFonts w:ascii="Calibri" w:hAnsi="Calibri"/>
          <w:bCs/>
          <w:i w:val="0"/>
          <w:sz w:val="22"/>
          <w:szCs w:val="22"/>
        </w:rPr>
      </w:pPr>
      <w:r w:rsidRPr="00892A14">
        <w:rPr>
          <w:rFonts w:ascii="Calibri" w:hAnsi="Calibri"/>
          <w:bCs/>
          <w:i w:val="0"/>
          <w:sz w:val="22"/>
          <w:szCs w:val="22"/>
        </w:rPr>
        <w:t>FL Proposal 2.2.2</w:t>
      </w:r>
      <w:r>
        <w:rPr>
          <w:rFonts w:ascii="Calibri" w:hAnsi="Calibri"/>
          <w:bCs/>
          <w:i w:val="0"/>
          <w:sz w:val="22"/>
          <w:szCs w:val="22"/>
        </w:rPr>
        <w:t>:</w:t>
      </w:r>
      <w:r w:rsidR="00D555DE">
        <w:rPr>
          <w:rFonts w:ascii="Calibri" w:hAnsi="Calibri"/>
          <w:bCs/>
          <w:i w:val="0"/>
          <w:sz w:val="22"/>
          <w:szCs w:val="22"/>
        </w:rPr>
        <w:t xml:space="preserve"> </w:t>
      </w:r>
    </w:p>
    <w:p w14:paraId="26978A56" w14:textId="57D1B058" w:rsidR="00B52768" w:rsidRDefault="00B52768" w:rsidP="009D1491">
      <w:pPr>
        <w:pStyle w:val="Heading2"/>
        <w:numPr>
          <w:ilvl w:val="0"/>
          <w:numId w:val="0"/>
        </w:numPr>
        <w:rPr>
          <w:rFonts w:ascii="Calibri" w:hAnsi="Calibri"/>
          <w:b w:val="0"/>
          <w:i w:val="0"/>
          <w:sz w:val="22"/>
          <w:szCs w:val="22"/>
        </w:rPr>
      </w:pPr>
      <w:r>
        <w:rPr>
          <w:rFonts w:ascii="Calibri" w:hAnsi="Calibri"/>
          <w:b w:val="0"/>
          <w:i w:val="0"/>
          <w:sz w:val="22"/>
          <w:szCs w:val="22"/>
        </w:rPr>
        <w:t xml:space="preserve">Further consider </w:t>
      </w:r>
      <w:r w:rsidR="00E03ABE">
        <w:rPr>
          <w:rFonts w:ascii="Calibri" w:hAnsi="Calibri"/>
          <w:b w:val="0"/>
          <w:i w:val="0"/>
          <w:sz w:val="22"/>
          <w:szCs w:val="22"/>
        </w:rPr>
        <w:t>whether there is a need</w:t>
      </w:r>
      <w:r w:rsidR="003435EF">
        <w:rPr>
          <w:rFonts w:ascii="Calibri" w:hAnsi="Calibri"/>
          <w:b w:val="0"/>
          <w:i w:val="0"/>
          <w:sz w:val="22"/>
          <w:szCs w:val="22"/>
        </w:rPr>
        <w:t xml:space="preserve"> </w:t>
      </w:r>
      <w:r w:rsidR="00D40D24">
        <w:rPr>
          <w:rFonts w:ascii="Calibri" w:hAnsi="Calibri"/>
          <w:b w:val="0"/>
          <w:i w:val="0"/>
          <w:sz w:val="22"/>
          <w:szCs w:val="22"/>
        </w:rPr>
        <w:t xml:space="preserve">to </w:t>
      </w:r>
      <w:r w:rsidR="003435EF">
        <w:rPr>
          <w:rFonts w:ascii="Calibri" w:hAnsi="Calibri"/>
          <w:b w:val="0"/>
          <w:i w:val="0"/>
          <w:sz w:val="22"/>
          <w:szCs w:val="22"/>
        </w:rPr>
        <w:t xml:space="preserve">differentiate </w:t>
      </w:r>
      <w:r w:rsidR="00E03ABE">
        <w:rPr>
          <w:rFonts w:ascii="Calibri" w:hAnsi="Calibri"/>
          <w:b w:val="0"/>
          <w:i w:val="0"/>
          <w:sz w:val="22"/>
          <w:szCs w:val="22"/>
        </w:rPr>
        <w:t>the</w:t>
      </w:r>
      <w:r>
        <w:rPr>
          <w:rFonts w:ascii="Calibri" w:hAnsi="Calibri"/>
          <w:b w:val="0"/>
          <w:i w:val="0"/>
          <w:sz w:val="22"/>
          <w:szCs w:val="22"/>
        </w:rPr>
        <w:t xml:space="preserve"> </w:t>
      </w:r>
      <w:r w:rsidR="00D555DE">
        <w:rPr>
          <w:rFonts w:ascii="Calibri" w:hAnsi="Calibri"/>
          <w:b w:val="0"/>
          <w:i w:val="0"/>
          <w:sz w:val="22"/>
          <w:szCs w:val="22"/>
        </w:rPr>
        <w:t>following</w:t>
      </w:r>
      <w:r w:rsidR="009D1491">
        <w:rPr>
          <w:rFonts w:ascii="Calibri" w:hAnsi="Calibri"/>
          <w:b w:val="0"/>
          <w:i w:val="0"/>
          <w:sz w:val="22"/>
          <w:szCs w:val="22"/>
        </w:rPr>
        <w:t xml:space="preserve"> IAB node capabilities</w:t>
      </w:r>
      <w:r>
        <w:rPr>
          <w:rFonts w:ascii="Calibri" w:hAnsi="Calibri"/>
          <w:b w:val="0"/>
          <w:i w:val="0"/>
          <w:sz w:val="22"/>
          <w:szCs w:val="22"/>
        </w:rPr>
        <w:t xml:space="preserve"> </w:t>
      </w:r>
      <w:r w:rsidR="00E03ABE">
        <w:rPr>
          <w:rFonts w:ascii="Calibri" w:hAnsi="Calibri"/>
          <w:b w:val="0"/>
          <w:i w:val="0"/>
          <w:sz w:val="22"/>
          <w:szCs w:val="22"/>
        </w:rPr>
        <w:t>for</w:t>
      </w:r>
      <w:r>
        <w:rPr>
          <w:rFonts w:ascii="Calibri" w:hAnsi="Calibri"/>
          <w:b w:val="0"/>
          <w:i w:val="0"/>
          <w:sz w:val="22"/>
          <w:szCs w:val="22"/>
        </w:rPr>
        <w:t xml:space="preserve"> different resource multiplexing cases</w:t>
      </w:r>
      <w:r w:rsidR="00E03ABE">
        <w:rPr>
          <w:rFonts w:ascii="Calibri" w:hAnsi="Calibri"/>
          <w:b w:val="0"/>
          <w:i w:val="0"/>
          <w:sz w:val="22"/>
          <w:szCs w:val="22"/>
        </w:rPr>
        <w:t xml:space="preserve"> (i.e. identify potential specification impact)</w:t>
      </w:r>
      <w:r>
        <w:rPr>
          <w:rFonts w:ascii="Calibri" w:hAnsi="Calibri"/>
          <w:b w:val="0"/>
          <w:i w:val="0"/>
          <w:sz w:val="22"/>
          <w:szCs w:val="22"/>
        </w:rPr>
        <w:t>:</w:t>
      </w:r>
    </w:p>
    <w:p w14:paraId="10848C25" w14:textId="26BD0E1B" w:rsidR="002E0019" w:rsidRDefault="002E0019" w:rsidP="002E0019">
      <w:pPr>
        <w:pStyle w:val="Heading2"/>
        <w:numPr>
          <w:ilvl w:val="0"/>
          <w:numId w:val="33"/>
        </w:numPr>
        <w:rPr>
          <w:rFonts w:ascii="Calibri" w:hAnsi="Calibri"/>
          <w:b w:val="0"/>
          <w:i w:val="0"/>
          <w:sz w:val="22"/>
          <w:szCs w:val="22"/>
        </w:rPr>
      </w:pPr>
      <w:r>
        <w:rPr>
          <w:rFonts w:ascii="Calibri" w:hAnsi="Calibri"/>
          <w:b w:val="0"/>
          <w:i w:val="0"/>
          <w:sz w:val="22"/>
          <w:szCs w:val="22"/>
        </w:rPr>
        <w:t>Baseband timing (mis)alignment between IAB-MT and IAB-DU</w:t>
      </w:r>
    </w:p>
    <w:p w14:paraId="072932AB" w14:textId="6529A858" w:rsidR="002E0019"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2E0019" w:rsidRPr="002E0019">
        <w:rPr>
          <w:rFonts w:ascii="Calibri" w:hAnsi="Calibri"/>
          <w:b w:val="0"/>
          <w:i w:val="0"/>
          <w:sz w:val="22"/>
          <w:szCs w:val="22"/>
        </w:rPr>
        <w:t>eparate vs. shared antenna panels</w:t>
      </w:r>
      <w:r>
        <w:rPr>
          <w:rFonts w:ascii="Calibri" w:hAnsi="Calibri"/>
          <w:b w:val="0"/>
          <w:i w:val="0"/>
          <w:sz w:val="22"/>
          <w:szCs w:val="22"/>
        </w:rPr>
        <w:t>/RF front-end for IAB-MT/IAB-DU</w:t>
      </w:r>
    </w:p>
    <w:p w14:paraId="737456C1" w14:textId="27EA1699" w:rsidR="00B52768" w:rsidRDefault="00E03ABE" w:rsidP="002E0019">
      <w:pPr>
        <w:pStyle w:val="Heading2"/>
        <w:numPr>
          <w:ilvl w:val="0"/>
          <w:numId w:val="33"/>
        </w:numPr>
        <w:rPr>
          <w:rFonts w:ascii="Calibri" w:hAnsi="Calibri"/>
          <w:b w:val="0"/>
          <w:i w:val="0"/>
          <w:sz w:val="22"/>
          <w:szCs w:val="22"/>
        </w:rPr>
      </w:pPr>
      <w:r>
        <w:rPr>
          <w:rFonts w:ascii="Calibri" w:hAnsi="Calibri"/>
          <w:b w:val="0"/>
          <w:i w:val="0"/>
          <w:sz w:val="22"/>
          <w:szCs w:val="22"/>
        </w:rPr>
        <w:t>S</w:t>
      </w:r>
      <w:r w:rsidR="00B52768" w:rsidRPr="002E0019">
        <w:rPr>
          <w:rFonts w:ascii="Calibri" w:hAnsi="Calibri"/>
          <w:b w:val="0"/>
          <w:i w:val="0"/>
          <w:sz w:val="22"/>
          <w:szCs w:val="22"/>
        </w:rPr>
        <w:t>elf-</w:t>
      </w:r>
      <w:r w:rsidR="002E0019" w:rsidRPr="002E0019">
        <w:rPr>
          <w:rFonts w:ascii="Calibri" w:hAnsi="Calibri"/>
          <w:b w:val="0"/>
          <w:i w:val="0"/>
          <w:sz w:val="22"/>
          <w:szCs w:val="22"/>
        </w:rPr>
        <w:t>i</w:t>
      </w:r>
      <w:r w:rsidR="00B52768" w:rsidRPr="002E0019">
        <w:rPr>
          <w:rFonts w:ascii="Calibri" w:hAnsi="Calibri"/>
          <w:b w:val="0"/>
          <w:i w:val="0"/>
          <w:sz w:val="22"/>
          <w:szCs w:val="22"/>
        </w:rPr>
        <w:t>nterference cancellation</w:t>
      </w:r>
    </w:p>
    <w:p w14:paraId="680C9936" w14:textId="7E83EC1E" w:rsidR="002E0019" w:rsidRDefault="002E0019" w:rsidP="002E0019">
      <w:pPr>
        <w:pStyle w:val="Heading2"/>
        <w:numPr>
          <w:ilvl w:val="0"/>
          <w:numId w:val="0"/>
        </w:numPr>
        <w:ind w:left="720"/>
        <w:rPr>
          <w:rFonts w:ascii="Calibri" w:hAnsi="Calibri"/>
          <w:b w:val="0"/>
          <w:i w:val="0"/>
          <w:sz w:val="22"/>
          <w:szCs w:val="22"/>
        </w:rPr>
      </w:pPr>
    </w:p>
    <w:p w14:paraId="573BB005" w14:textId="24DA4A04" w:rsidR="00D40D24" w:rsidRDefault="00D40D24" w:rsidP="00D40D24">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2.2.2?</w:t>
      </w:r>
    </w:p>
    <w:tbl>
      <w:tblPr>
        <w:tblStyle w:val="TableGrid"/>
        <w:tblW w:w="10070" w:type="dxa"/>
        <w:tblLook w:val="04A0" w:firstRow="1" w:lastRow="0" w:firstColumn="1" w:lastColumn="0" w:noHBand="0" w:noVBand="1"/>
      </w:tblPr>
      <w:tblGrid>
        <w:gridCol w:w="1691"/>
        <w:gridCol w:w="2265"/>
        <w:gridCol w:w="6114"/>
      </w:tblGrid>
      <w:tr w:rsidR="00D40D24" w14:paraId="7278BE8D" w14:textId="77777777" w:rsidTr="00D5277D">
        <w:tc>
          <w:tcPr>
            <w:tcW w:w="1691" w:type="dxa"/>
            <w:shd w:val="clear" w:color="auto" w:fill="auto"/>
          </w:tcPr>
          <w:p w14:paraId="27DC9678"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854D96"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FE6516"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7CF14231" w14:textId="77777777" w:rsidTr="00D5277D">
        <w:tc>
          <w:tcPr>
            <w:tcW w:w="1691" w:type="dxa"/>
            <w:shd w:val="clear" w:color="auto" w:fill="auto"/>
          </w:tcPr>
          <w:p w14:paraId="13F136EB" w14:textId="49AC6823"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27D48FBE" w14:textId="572C3BB4" w:rsidR="00D40D24" w:rsidRPr="00100A59" w:rsidRDefault="00100A59" w:rsidP="00D5277D">
            <w:pPr>
              <w:rPr>
                <w:rFonts w:ascii="Calibri" w:eastAsia="Calibri" w:hAnsi="Calibri"/>
                <w:sz w:val="22"/>
                <w:szCs w:val="22"/>
              </w:rPr>
            </w:pPr>
            <w:r>
              <w:rPr>
                <w:rFonts w:ascii="Calibri" w:eastAsia="Calibri" w:hAnsi="Calibri"/>
                <w:sz w:val="22"/>
                <w:szCs w:val="22"/>
              </w:rPr>
              <w:t>Yes</w:t>
            </w:r>
          </w:p>
        </w:tc>
        <w:tc>
          <w:tcPr>
            <w:tcW w:w="6114" w:type="dxa"/>
            <w:shd w:val="clear" w:color="auto" w:fill="auto"/>
          </w:tcPr>
          <w:p w14:paraId="209B329C" w14:textId="6F0A3BF2" w:rsidR="00D40D24" w:rsidRPr="00100A59" w:rsidRDefault="00100A59" w:rsidP="00D5277D">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w:t>
            </w:r>
            <w:r w:rsidR="00521642">
              <w:rPr>
                <w:rFonts w:ascii="Calibri" w:eastAsia="Calibri" w:hAnsi="Calibri"/>
                <w:sz w:val="22"/>
                <w:szCs w:val="22"/>
              </w:rPr>
              <w:t xml:space="preserve"> nor is there a common understanding</w:t>
            </w:r>
            <w:r>
              <w:rPr>
                <w:rFonts w:ascii="Calibri" w:eastAsia="Calibri" w:hAnsi="Calibri"/>
                <w:sz w:val="22"/>
                <w:szCs w:val="22"/>
              </w:rPr>
              <w:t>.</w:t>
            </w:r>
          </w:p>
        </w:tc>
      </w:tr>
      <w:tr w:rsidR="000C0BC8" w14:paraId="7C5C06F5" w14:textId="77777777" w:rsidTr="00D5277D">
        <w:tc>
          <w:tcPr>
            <w:tcW w:w="1691" w:type="dxa"/>
            <w:shd w:val="clear" w:color="auto" w:fill="auto"/>
          </w:tcPr>
          <w:p w14:paraId="4C68D5D0" w14:textId="3DAD01AE" w:rsidR="000C0BC8" w:rsidRPr="000C0BC8" w:rsidRDefault="000C0BC8" w:rsidP="000C0BC8">
            <w:pPr>
              <w:rPr>
                <w:rFonts w:ascii="Calibri" w:eastAsiaTheme="minorEastAsia" w:hAnsi="Calibri"/>
                <w:sz w:val="22"/>
                <w:szCs w:val="22"/>
                <w:lang w:eastAsia="zh-CN"/>
              </w:rPr>
            </w:pPr>
            <w:r w:rsidRPr="000C0BC8">
              <w:rPr>
                <w:rFonts w:ascii="Calibri" w:eastAsiaTheme="minorEastAsia" w:hAnsi="Calibri" w:hint="eastAsia"/>
                <w:bCs/>
                <w:sz w:val="22"/>
                <w:szCs w:val="22"/>
                <w:lang w:eastAsia="zh-CN"/>
              </w:rPr>
              <w:t>H</w:t>
            </w:r>
            <w:r w:rsidRPr="000C0BC8">
              <w:rPr>
                <w:rFonts w:ascii="Calibri" w:eastAsiaTheme="minorEastAsia" w:hAnsi="Calibri"/>
                <w:bCs/>
                <w:sz w:val="22"/>
                <w:szCs w:val="22"/>
                <w:lang w:eastAsia="zh-CN"/>
              </w:rPr>
              <w:t>uawei</w:t>
            </w:r>
          </w:p>
        </w:tc>
        <w:tc>
          <w:tcPr>
            <w:tcW w:w="2265" w:type="dxa"/>
            <w:shd w:val="clear" w:color="auto" w:fill="auto"/>
          </w:tcPr>
          <w:p w14:paraId="31263BF7" w14:textId="12263B1F" w:rsidR="000C0BC8" w:rsidRPr="000C0BC8" w:rsidRDefault="000C0BC8" w:rsidP="000C0BC8">
            <w:pPr>
              <w:rPr>
                <w:rFonts w:ascii="Calibri" w:eastAsiaTheme="minorEastAsia" w:hAnsi="Calibri"/>
                <w:bCs/>
                <w:sz w:val="22"/>
                <w:szCs w:val="22"/>
                <w:lang w:eastAsia="zh-CN"/>
              </w:rPr>
            </w:pPr>
            <w:r w:rsidRPr="000C0BC8">
              <w:rPr>
                <w:rFonts w:ascii="Calibri" w:eastAsiaTheme="minorEastAsia" w:hAnsi="Calibri"/>
                <w:bCs/>
                <w:sz w:val="22"/>
                <w:szCs w:val="22"/>
                <w:lang w:eastAsia="zh-CN"/>
              </w:rPr>
              <w:t>Y</w:t>
            </w:r>
            <w:r w:rsidRPr="000C0BC8">
              <w:rPr>
                <w:rFonts w:ascii="Calibri" w:eastAsiaTheme="minorEastAsia" w:hAnsi="Calibri" w:hint="eastAsia"/>
                <w:bCs/>
                <w:sz w:val="22"/>
                <w:szCs w:val="22"/>
                <w:lang w:eastAsia="zh-CN"/>
              </w:rPr>
              <w:t>es</w:t>
            </w:r>
            <w:r w:rsidRPr="000C0BC8">
              <w:rPr>
                <w:rFonts w:ascii="Calibri" w:eastAsiaTheme="minorEastAsia" w:hAnsi="Calibri"/>
                <w:bCs/>
                <w:sz w:val="22"/>
                <w:szCs w:val="22"/>
                <w:lang w:eastAsia="zh-CN"/>
              </w:rPr>
              <w:t xml:space="preserve"> </w:t>
            </w:r>
            <w:r w:rsidRPr="000C0BC8">
              <w:rPr>
                <w:rFonts w:ascii="Calibri" w:eastAsiaTheme="minorEastAsia" w:hAnsi="Calibri" w:hint="eastAsia"/>
                <w:bCs/>
                <w:sz w:val="22"/>
                <w:szCs w:val="22"/>
                <w:lang w:eastAsia="zh-CN"/>
              </w:rPr>
              <w:t>t</w:t>
            </w:r>
            <w:r w:rsidRPr="000C0BC8">
              <w:rPr>
                <w:rFonts w:ascii="Calibri" w:eastAsiaTheme="minorEastAsia" w:hAnsi="Calibri"/>
                <w:bCs/>
                <w:sz w:val="22"/>
                <w:szCs w:val="22"/>
                <w:lang w:eastAsia="zh-CN"/>
              </w:rPr>
              <w:t>o the first bullet</w:t>
            </w:r>
          </w:p>
          <w:p w14:paraId="6CDF67AC" w14:textId="77777777" w:rsidR="000C0BC8" w:rsidRPr="000C0BC8" w:rsidRDefault="000C0BC8" w:rsidP="000C0BC8">
            <w:pPr>
              <w:rPr>
                <w:rFonts w:ascii="Calibri" w:eastAsia="Calibri" w:hAnsi="Calibri"/>
                <w:sz w:val="22"/>
                <w:szCs w:val="22"/>
              </w:rPr>
            </w:pPr>
          </w:p>
        </w:tc>
        <w:tc>
          <w:tcPr>
            <w:tcW w:w="6114" w:type="dxa"/>
            <w:shd w:val="clear" w:color="auto" w:fill="auto"/>
          </w:tcPr>
          <w:p w14:paraId="72D339E0" w14:textId="0F378998" w:rsidR="00A8078A" w:rsidRPr="00A8078A" w:rsidRDefault="00A8078A" w:rsidP="000C0BC8">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I</w:t>
            </w:r>
            <w:r w:rsidR="000C0BC8" w:rsidRPr="00A8078A">
              <w:rPr>
                <w:rFonts w:ascii="Calibri" w:eastAsiaTheme="minorEastAsia" w:hAnsi="Calibri"/>
                <w:b w:val="0"/>
                <w:i w:val="0"/>
                <w:sz w:val="22"/>
                <w:szCs w:val="22"/>
                <w:lang w:eastAsia="zh-CN"/>
              </w:rPr>
              <w:t xml:space="preserve">t </w:t>
            </w:r>
            <w:r w:rsidR="000C0BC8" w:rsidRPr="00A8078A">
              <w:rPr>
                <w:rFonts w:ascii="Calibri" w:hAnsi="Calibri"/>
                <w:b w:val="0"/>
                <w:i w:val="0"/>
                <w:sz w:val="22"/>
                <w:szCs w:val="22"/>
              </w:rPr>
              <w:t>will</w:t>
            </w:r>
            <w:r w:rsidR="000C0BC8" w:rsidRPr="00A8078A">
              <w:rPr>
                <w:rFonts w:ascii="Calibri" w:eastAsiaTheme="minorEastAsia" w:hAnsi="Calibri"/>
                <w:b w:val="0"/>
                <w:i w:val="0"/>
                <w:sz w:val="22"/>
                <w:szCs w:val="22"/>
                <w:lang w:eastAsia="zh-CN"/>
              </w:rPr>
              <w:t xml:space="preserve"> be good to clarify the intention of</w:t>
            </w:r>
            <w:r>
              <w:rPr>
                <w:rFonts w:ascii="Calibri" w:eastAsiaTheme="minorEastAsia" w:hAnsi="Calibri"/>
                <w:b w:val="0"/>
                <w:i w:val="0"/>
                <w:sz w:val="22"/>
                <w:szCs w:val="22"/>
                <w:lang w:eastAsia="zh-CN"/>
              </w:rPr>
              <w:t xml:space="preserve"> the proposal, i.e. whether the “capabilities” are only listed to facilitate further discussions or the “capabilities” are defined to support different multiplexing cases. If the intention is the latter one, we have the following comments: </w:t>
            </w:r>
          </w:p>
          <w:p w14:paraId="22D73EB6" w14:textId="2852BF3B" w:rsidR="000C0BC8" w:rsidRDefault="000C0BC8" w:rsidP="000C0BC8">
            <w:pPr>
              <w:pStyle w:val="Heading2"/>
              <w:numPr>
                <w:ilvl w:val="0"/>
                <w:numId w:val="0"/>
              </w:numPr>
              <w:ind w:left="576" w:hanging="576"/>
              <w:rPr>
                <w:rFonts w:ascii="Calibri" w:eastAsiaTheme="minorEastAsia" w:hAnsi="Calibri"/>
                <w:b w:val="0"/>
                <w:i w:val="0"/>
                <w:sz w:val="22"/>
                <w:szCs w:val="22"/>
                <w:lang w:eastAsia="zh-CN"/>
              </w:rPr>
            </w:pPr>
            <w:r w:rsidRPr="006B68C4">
              <w:rPr>
                <w:rFonts w:ascii="Calibri" w:eastAsiaTheme="minorEastAsia" w:hAnsi="Calibri" w:hint="eastAsia"/>
                <w:i w:val="0"/>
                <w:sz w:val="22"/>
                <w:szCs w:val="22"/>
                <w:lang w:eastAsia="zh-CN"/>
              </w:rPr>
              <w:t>G</w:t>
            </w:r>
            <w:r w:rsidRPr="006B68C4">
              <w:rPr>
                <w:rFonts w:ascii="Calibri" w:eastAsiaTheme="minorEastAsia" w:hAnsi="Calibri"/>
                <w:i w:val="0"/>
                <w:sz w:val="22"/>
                <w:szCs w:val="22"/>
                <w:lang w:eastAsia="zh-CN"/>
              </w:rPr>
              <w:t>eneral comment</w:t>
            </w:r>
            <w:r>
              <w:rPr>
                <w:rFonts w:ascii="Calibri" w:eastAsiaTheme="minorEastAsia" w:hAnsi="Calibri"/>
                <w:i w:val="0"/>
                <w:sz w:val="22"/>
                <w:szCs w:val="22"/>
                <w:lang w:eastAsia="zh-CN"/>
              </w:rPr>
              <w:t xml:space="preserve"> on IAB node capability</w:t>
            </w:r>
            <w:r>
              <w:rPr>
                <w:rFonts w:ascii="Calibri" w:eastAsiaTheme="minorEastAsia" w:hAnsi="Calibri"/>
                <w:b w:val="0"/>
                <w:i w:val="0"/>
                <w:sz w:val="22"/>
                <w:szCs w:val="22"/>
                <w:lang w:eastAsia="zh-CN"/>
              </w:rPr>
              <w:t>:</w:t>
            </w:r>
          </w:p>
          <w:p w14:paraId="368D86A3" w14:textId="60514D9B"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hint="eastAsia"/>
                <w:b w:val="0"/>
                <w:i w:val="0"/>
                <w:sz w:val="22"/>
                <w:szCs w:val="22"/>
                <w:lang w:eastAsia="zh-CN"/>
              </w:rPr>
              <w:t>From</w:t>
            </w:r>
            <w:r>
              <w:rPr>
                <w:rFonts w:ascii="Calibri" w:eastAsiaTheme="minorEastAsia" w:hAnsi="Calibri"/>
                <w:b w:val="0"/>
                <w:i w:val="0"/>
                <w:sz w:val="22"/>
                <w:szCs w:val="22"/>
                <w:lang w:eastAsia="zh-CN"/>
              </w:rPr>
              <w:t xml:space="preserve"> capability signaling point of view</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all four resource multiplex cases are supported without any restriction in Rel-16. This essentially </w:t>
            </w:r>
            <w:r>
              <w:rPr>
                <w:rFonts w:ascii="Calibri" w:eastAsiaTheme="minorEastAsia" w:hAnsi="Calibri" w:hint="eastAsia"/>
                <w:b w:val="0"/>
                <w:i w:val="0"/>
                <w:sz w:val="22"/>
                <w:szCs w:val="22"/>
                <w:lang w:eastAsia="zh-CN"/>
              </w:rPr>
              <w:t>implies</w:t>
            </w:r>
            <w:r>
              <w:rPr>
                <w:rFonts w:ascii="Calibri" w:eastAsiaTheme="minorEastAsia" w:hAnsi="Calibri"/>
                <w:b w:val="0"/>
                <w:i w:val="0"/>
                <w:sz w:val="22"/>
                <w:szCs w:val="22"/>
                <w:lang w:eastAsia="zh-CN"/>
              </w:rPr>
              <w:t xml:space="preserve"> that simultaneous operations can only be supported when there is sufficient isolation between MT and DU. This is fine for Rel-16 since “</w:t>
            </w:r>
            <w:r>
              <w:rPr>
                <w:rFonts w:ascii="Calibri" w:eastAsiaTheme="minorEastAsia" w:hAnsi="Calibri" w:hint="eastAsia"/>
                <w:b w:val="0"/>
                <w:i w:val="0"/>
                <w:sz w:val="22"/>
                <w:szCs w:val="22"/>
                <w:lang w:eastAsia="zh-CN"/>
              </w:rPr>
              <w:t>non-TDM</w:t>
            </w:r>
            <w:r>
              <w:rPr>
                <w:rFonts w:ascii="Calibri" w:eastAsiaTheme="minorEastAsia" w:hAnsi="Calibri"/>
                <w:b w:val="0"/>
                <w:i w:val="0"/>
                <w:sz w:val="22"/>
                <w:szCs w:val="22"/>
                <w:lang w:eastAsia="zh-CN"/>
              </w:rPr>
              <w:t xml:space="preserve">” operation is not the focus. </w:t>
            </w:r>
          </w:p>
          <w:p w14:paraId="72ECECB3" w14:textId="77777777"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w:t>
            </w:r>
            <w:r>
              <w:rPr>
                <w:rFonts w:ascii="Calibri" w:eastAsiaTheme="minorEastAsia" w:hAnsi="Calibri" w:hint="eastAsia"/>
                <w:b w:val="0"/>
                <w:i w:val="0"/>
                <w:sz w:val="22"/>
                <w:szCs w:val="22"/>
                <w:lang w:eastAsia="zh-CN"/>
              </w:rPr>
              <w:t>i</w:t>
            </w:r>
            <w:r>
              <w:rPr>
                <w:rFonts w:ascii="Calibri" w:eastAsiaTheme="minorEastAsia" w:hAnsi="Calibri"/>
                <w:b w:val="0"/>
                <w:i w:val="0"/>
                <w:sz w:val="22"/>
                <w:szCs w:val="22"/>
                <w:lang w:eastAsia="zh-CN"/>
              </w:rPr>
              <w:t xml:space="preserve">.e. simultaneous operation can also be supported when the isolation between MT and DU is not sufficient. </w:t>
            </w:r>
          </w:p>
          <w:p w14:paraId="6E72EFBB" w14:textId="06A7F749" w:rsidR="000C0BC8" w:rsidRDefault="000C0BC8" w:rsidP="000C0BC8">
            <w:pPr>
              <w:pStyle w:val="Heading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Compared to Rel-16, simultaneous operation for IAB would require some conditions</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These conditions may include </w:t>
            </w:r>
            <w:r>
              <w:rPr>
                <w:rFonts w:ascii="Calibri" w:hAnsi="Calibri"/>
                <w:b w:val="0"/>
                <w:i w:val="0"/>
                <w:sz w:val="22"/>
                <w:szCs w:val="22"/>
              </w:rPr>
              <w:t xml:space="preserve">timing alignment, enhanced power control, </w:t>
            </w:r>
            <w:proofErr w:type="spellStart"/>
            <w:r>
              <w:rPr>
                <w:rFonts w:ascii="Calibri" w:hAnsi="Calibri"/>
                <w:b w:val="0"/>
                <w:i w:val="0"/>
                <w:sz w:val="22"/>
                <w:szCs w:val="22"/>
              </w:rPr>
              <w:t>etc</w:t>
            </w:r>
            <w:proofErr w:type="spellEnd"/>
            <w:r>
              <w:rPr>
                <w:rFonts w:ascii="Calibri" w:hAnsi="Calibri"/>
                <w:b w:val="0"/>
                <w:i w:val="0"/>
                <w:sz w:val="22"/>
                <w:szCs w:val="22"/>
              </w:rPr>
              <w:t xml:space="preserve"> i.e. simultaneous operation is only possible when these conditions are met</w:t>
            </w:r>
          </w:p>
          <w:p w14:paraId="4A63D4F1" w14:textId="6A3CC2E8" w:rsidR="000C0BC8" w:rsidRDefault="000C0BC8" w:rsidP="000C0BC8">
            <w:pPr>
              <w:pStyle w:val="Heading2"/>
              <w:numPr>
                <w:ilvl w:val="0"/>
                <w:numId w:val="0"/>
              </w:numPr>
              <w:rPr>
                <w:rFonts w:ascii="Calibri" w:hAnsi="Calibri"/>
                <w:b w:val="0"/>
                <w:i w:val="0"/>
                <w:sz w:val="22"/>
                <w:szCs w:val="22"/>
              </w:rPr>
            </w:pPr>
            <w:r w:rsidRPr="006B68C4">
              <w:rPr>
                <w:rFonts w:ascii="Calibri" w:hAnsi="Calibri"/>
                <w:i w:val="0"/>
                <w:sz w:val="22"/>
                <w:szCs w:val="22"/>
              </w:rPr>
              <w:t xml:space="preserve">Comment </w:t>
            </w:r>
            <w:r w:rsidRPr="006B68C4">
              <w:rPr>
                <w:rFonts w:asciiTheme="minorEastAsia" w:eastAsiaTheme="minorEastAsia" w:hAnsiTheme="minorEastAsia" w:hint="eastAsia"/>
                <w:i w:val="0"/>
                <w:sz w:val="22"/>
                <w:szCs w:val="22"/>
                <w:lang w:eastAsia="zh-CN"/>
              </w:rPr>
              <w:t>o</w:t>
            </w:r>
            <w:r w:rsidRPr="006B68C4">
              <w:rPr>
                <w:rFonts w:ascii="Calibri" w:hAnsi="Calibri"/>
                <w:i w:val="0"/>
                <w:sz w:val="22"/>
                <w:szCs w:val="22"/>
              </w:rPr>
              <w:t>n separate vs. shared antenna panels/RF front-end for IAB-MT/IAB-DU</w:t>
            </w:r>
            <w:r>
              <w:rPr>
                <w:rFonts w:ascii="Calibri" w:hAnsi="Calibri"/>
                <w:i w:val="0"/>
                <w:sz w:val="22"/>
                <w:szCs w:val="22"/>
              </w:rPr>
              <w:t xml:space="preserve">：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6787CBFD" w14:textId="1325EA6B" w:rsidR="000C0BC8" w:rsidRPr="00A8078A" w:rsidRDefault="00A8078A" w:rsidP="00A8078A">
            <w:pPr>
              <w:pStyle w:val="Heading2"/>
              <w:numPr>
                <w:ilvl w:val="0"/>
                <w:numId w:val="0"/>
              </w:numPr>
              <w:rPr>
                <w:rFonts w:ascii="Calibri" w:hAnsi="Calibri"/>
                <w:b w:val="0"/>
                <w:i w:val="0"/>
                <w:sz w:val="22"/>
                <w:szCs w:val="22"/>
              </w:rPr>
            </w:pPr>
            <w:r w:rsidRPr="00A8078A">
              <w:rPr>
                <w:rFonts w:ascii="Calibri" w:hAnsi="Calibri"/>
                <w:i w:val="0"/>
                <w:sz w:val="22"/>
                <w:szCs w:val="22"/>
              </w:rPr>
              <w:t xml:space="preserve">Comment on </w:t>
            </w:r>
            <w:r w:rsidR="000C0BC8" w:rsidRPr="00A8078A">
              <w:rPr>
                <w:rFonts w:ascii="Calibri" w:hAnsi="Calibri"/>
                <w:i w:val="0"/>
                <w:sz w:val="22"/>
                <w:szCs w:val="22"/>
              </w:rPr>
              <w:t>Self-interference cancellation</w:t>
            </w:r>
            <w:r>
              <w:rPr>
                <w:rFonts w:ascii="Calibri" w:hAnsi="Calibri"/>
                <w:i w:val="0"/>
                <w:sz w:val="22"/>
                <w:szCs w:val="22"/>
              </w:rPr>
              <w:t xml:space="preserve">: </w:t>
            </w:r>
            <w:r w:rsidRPr="00A8078A">
              <w:rPr>
                <w:rFonts w:ascii="Calibri" w:hAnsi="Calibri"/>
                <w:b w:val="0"/>
                <w:i w:val="0"/>
                <w:sz w:val="22"/>
                <w:szCs w:val="22"/>
              </w:rPr>
              <w:t xml:space="preserve">We don’t see the need to </w:t>
            </w:r>
            <w:r>
              <w:rPr>
                <w:rFonts w:ascii="Calibri" w:hAnsi="Calibri"/>
                <w:b w:val="0"/>
                <w:i w:val="0"/>
                <w:sz w:val="22"/>
                <w:szCs w:val="22"/>
              </w:rPr>
              <w:t xml:space="preserve">define this capability. </w:t>
            </w:r>
            <w:r w:rsidR="003D7365">
              <w:rPr>
                <w:rFonts w:ascii="Calibri" w:hAnsi="Calibri"/>
                <w:b w:val="0"/>
                <w:i w:val="0"/>
                <w:sz w:val="22"/>
                <w:szCs w:val="22"/>
              </w:rPr>
              <w:t xml:space="preserve">The IAB node can operate in case 3/4 and perform SI cancellation without informing the CU or its parent node. </w:t>
            </w:r>
          </w:p>
          <w:p w14:paraId="51992CE4" w14:textId="77777777" w:rsidR="000C0BC8" w:rsidRDefault="000C0BC8" w:rsidP="000C0BC8">
            <w:pPr>
              <w:rPr>
                <w:rFonts w:ascii="Calibri" w:eastAsia="Calibri" w:hAnsi="Calibri"/>
                <w:sz w:val="22"/>
                <w:szCs w:val="22"/>
              </w:rPr>
            </w:pPr>
          </w:p>
        </w:tc>
      </w:tr>
      <w:tr w:rsidR="00EA188C" w14:paraId="0DC39D80" w14:textId="77777777" w:rsidTr="00EA188C">
        <w:tc>
          <w:tcPr>
            <w:tcW w:w="1691" w:type="dxa"/>
          </w:tcPr>
          <w:p w14:paraId="21114F72"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30219584"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tcPr>
          <w:p w14:paraId="1371BF46" w14:textId="77777777" w:rsidR="00EA188C" w:rsidRDefault="00EA188C" w:rsidP="000164CF">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bl>
    <w:p w14:paraId="26063568" w14:textId="5DCAF403" w:rsidR="00D40D24" w:rsidRDefault="00D40D24" w:rsidP="002E0019">
      <w:pPr>
        <w:pStyle w:val="Heading2"/>
        <w:numPr>
          <w:ilvl w:val="0"/>
          <w:numId w:val="0"/>
        </w:numPr>
        <w:ind w:left="720"/>
        <w:rPr>
          <w:rFonts w:ascii="Calibri" w:hAnsi="Calibri"/>
          <w:b w:val="0"/>
          <w:i w:val="0"/>
          <w:sz w:val="22"/>
          <w:szCs w:val="22"/>
        </w:rPr>
      </w:pPr>
    </w:p>
    <w:p w14:paraId="599E4764" w14:textId="2C542494" w:rsidR="00B52768" w:rsidRPr="00B52768" w:rsidRDefault="00B52768" w:rsidP="009D1491">
      <w:pPr>
        <w:pStyle w:val="Heading2"/>
        <w:numPr>
          <w:ilvl w:val="0"/>
          <w:numId w:val="0"/>
        </w:numPr>
        <w:rPr>
          <w:rFonts w:ascii="Calibri" w:hAnsi="Calibri"/>
          <w:bCs/>
          <w:i w:val="0"/>
          <w:sz w:val="22"/>
          <w:szCs w:val="22"/>
        </w:rPr>
      </w:pPr>
      <w:r w:rsidRPr="008512A1">
        <w:rPr>
          <w:rFonts w:ascii="Calibri" w:hAnsi="Calibri"/>
          <w:bCs/>
          <w:i w:val="0"/>
          <w:sz w:val="22"/>
          <w:szCs w:val="22"/>
        </w:rPr>
        <w:t>FL Proposal 2.2.3</w:t>
      </w:r>
      <w:r>
        <w:rPr>
          <w:rFonts w:ascii="Calibri" w:hAnsi="Calibri"/>
          <w:bCs/>
          <w:i w:val="0"/>
          <w:sz w:val="22"/>
          <w:szCs w:val="22"/>
        </w:rPr>
        <w:t xml:space="preserve">: </w:t>
      </w:r>
    </w:p>
    <w:p w14:paraId="02986037" w14:textId="6B2BE591" w:rsidR="002A7B46" w:rsidRDefault="00D40D24" w:rsidP="009D1491">
      <w:pPr>
        <w:pStyle w:val="Heading2"/>
        <w:numPr>
          <w:ilvl w:val="0"/>
          <w:numId w:val="0"/>
        </w:numPr>
        <w:rPr>
          <w:rFonts w:ascii="Calibri" w:hAnsi="Calibri"/>
          <w:b w:val="0"/>
          <w:i w:val="0"/>
          <w:sz w:val="22"/>
          <w:szCs w:val="22"/>
        </w:rPr>
      </w:pPr>
      <w:r>
        <w:rPr>
          <w:rFonts w:ascii="Calibri" w:hAnsi="Calibri"/>
          <w:b w:val="0"/>
          <w:i w:val="0"/>
          <w:sz w:val="22"/>
          <w:szCs w:val="22"/>
        </w:rPr>
        <w:t>The</w:t>
      </w:r>
      <w:r w:rsidR="00E03ABE">
        <w:rPr>
          <w:rFonts w:ascii="Calibri" w:hAnsi="Calibri"/>
          <w:b w:val="0"/>
          <w:i w:val="0"/>
          <w:sz w:val="22"/>
          <w:szCs w:val="22"/>
        </w:rPr>
        <w:t xml:space="preserve"> </w:t>
      </w:r>
      <w:r w:rsidR="00B52768">
        <w:rPr>
          <w:rFonts w:ascii="Calibri" w:hAnsi="Calibri"/>
          <w:b w:val="0"/>
          <w:i w:val="0"/>
          <w:sz w:val="22"/>
          <w:szCs w:val="22"/>
        </w:rPr>
        <w:t xml:space="preserve">following </w:t>
      </w:r>
      <w:r w:rsidR="002E0019">
        <w:rPr>
          <w:rFonts w:ascii="Calibri" w:hAnsi="Calibri"/>
          <w:b w:val="0"/>
          <w:i w:val="0"/>
          <w:sz w:val="22"/>
          <w:szCs w:val="22"/>
        </w:rPr>
        <w:t>resource partitioning scenarios</w:t>
      </w:r>
      <w:r w:rsidR="00B52768">
        <w:rPr>
          <w:rFonts w:ascii="Calibri" w:hAnsi="Calibri"/>
          <w:b w:val="0"/>
          <w:i w:val="0"/>
          <w:sz w:val="22"/>
          <w:szCs w:val="22"/>
        </w:rPr>
        <w:t xml:space="preserve"> </w:t>
      </w:r>
      <w:r>
        <w:rPr>
          <w:rFonts w:ascii="Calibri" w:hAnsi="Calibri"/>
          <w:b w:val="0"/>
          <w:i w:val="0"/>
          <w:sz w:val="22"/>
          <w:szCs w:val="22"/>
        </w:rPr>
        <w:t xml:space="preserve">are </w:t>
      </w:r>
      <w:r w:rsidR="00E81A80">
        <w:rPr>
          <w:rFonts w:ascii="Calibri" w:hAnsi="Calibri"/>
          <w:b w:val="0"/>
          <w:i w:val="0"/>
          <w:sz w:val="22"/>
          <w:szCs w:val="22"/>
        </w:rPr>
        <w:t>considered</w:t>
      </w:r>
      <w:r>
        <w:rPr>
          <w:rFonts w:ascii="Calibri" w:hAnsi="Calibri"/>
          <w:b w:val="0"/>
          <w:i w:val="0"/>
          <w:sz w:val="22"/>
          <w:szCs w:val="22"/>
        </w:rPr>
        <w:t xml:space="preserve"> </w:t>
      </w:r>
      <w:r w:rsidR="00E03ABE">
        <w:rPr>
          <w:rFonts w:ascii="Calibri" w:hAnsi="Calibri"/>
          <w:b w:val="0"/>
          <w:i w:val="0"/>
          <w:sz w:val="22"/>
          <w:szCs w:val="22"/>
        </w:rPr>
        <w:t>for</w:t>
      </w:r>
      <w:r w:rsidR="00B52768">
        <w:rPr>
          <w:rFonts w:ascii="Calibri" w:hAnsi="Calibri"/>
          <w:b w:val="0"/>
          <w:i w:val="0"/>
          <w:sz w:val="22"/>
          <w:szCs w:val="22"/>
        </w:rPr>
        <w:t xml:space="preserve">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D40D24" w:rsidRPr="000164CF" w14:paraId="309C6710" w14:textId="77777777" w:rsidTr="00D40D24">
        <w:tc>
          <w:tcPr>
            <w:tcW w:w="1366" w:type="dxa"/>
            <w:shd w:val="clear" w:color="auto" w:fill="auto"/>
          </w:tcPr>
          <w:p w14:paraId="349FA275" w14:textId="6B042EEC" w:rsidR="009D1491" w:rsidRDefault="009D1491" w:rsidP="00D5277D">
            <w:pPr>
              <w:rPr>
                <w:rFonts w:ascii="Calibri" w:hAnsi="Calibri"/>
                <w:sz w:val="18"/>
                <w:szCs w:val="18"/>
              </w:rPr>
            </w:pPr>
          </w:p>
        </w:tc>
        <w:tc>
          <w:tcPr>
            <w:tcW w:w="1849" w:type="dxa"/>
            <w:shd w:val="clear" w:color="auto" w:fill="auto"/>
          </w:tcPr>
          <w:p w14:paraId="6B282FD4" w14:textId="071098DA"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Tx</w:t>
            </w:r>
            <w:proofErr w:type="spellEnd"/>
          </w:p>
        </w:tc>
        <w:tc>
          <w:tcPr>
            <w:tcW w:w="2094" w:type="dxa"/>
            <w:shd w:val="clear" w:color="auto" w:fill="auto"/>
          </w:tcPr>
          <w:p w14:paraId="7FBFC33C" w14:textId="59651CA2"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2 MT-</w:t>
            </w:r>
            <w:proofErr w:type="spellStart"/>
            <w:r w:rsidRPr="00D5277D">
              <w:rPr>
                <w:rFonts w:ascii="Calibri" w:hAnsi="Calibri"/>
                <w:b/>
                <w:bCs/>
                <w:sz w:val="18"/>
                <w:szCs w:val="18"/>
                <w:lang w:val="sv-SE"/>
              </w:rPr>
              <w:t>Rx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c>
          <w:tcPr>
            <w:tcW w:w="2190" w:type="dxa"/>
            <w:shd w:val="clear" w:color="auto" w:fill="auto"/>
          </w:tcPr>
          <w:p w14:paraId="7AB1D24C" w14:textId="6F88F023" w:rsidR="009D1491" w:rsidRDefault="009D1491" w:rsidP="00D5277D">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12DDB768" w14:textId="38BE3759"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4 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r>
      <w:tr w:rsidR="00D40D24" w14:paraId="798AFD8B" w14:textId="77777777" w:rsidTr="00D40D24">
        <w:tc>
          <w:tcPr>
            <w:tcW w:w="1366" w:type="dxa"/>
            <w:shd w:val="clear" w:color="auto" w:fill="auto"/>
          </w:tcPr>
          <w:p w14:paraId="284D8EAC" w14:textId="71B0D0D0" w:rsidR="00CE7354" w:rsidRDefault="00D40D24" w:rsidP="00CE7354">
            <w:pPr>
              <w:rPr>
                <w:rFonts w:ascii="Calibri" w:hAnsi="Calibri"/>
                <w:b/>
                <w:bCs/>
                <w:sz w:val="18"/>
                <w:szCs w:val="18"/>
              </w:rPr>
            </w:pPr>
            <w:r>
              <w:rPr>
                <w:rFonts w:ascii="Calibri" w:hAnsi="Calibri"/>
                <w:b/>
                <w:bCs/>
                <w:sz w:val="18"/>
                <w:szCs w:val="18"/>
              </w:rPr>
              <w:t>Resource Type</w:t>
            </w:r>
          </w:p>
        </w:tc>
        <w:tc>
          <w:tcPr>
            <w:tcW w:w="1849" w:type="dxa"/>
            <w:shd w:val="clear" w:color="auto" w:fill="auto"/>
          </w:tcPr>
          <w:p w14:paraId="7BFCF360" w14:textId="77777777" w:rsidR="00CE7354" w:rsidRDefault="00D40D24" w:rsidP="00CE7354">
            <w:pPr>
              <w:rPr>
                <w:rFonts w:ascii="Calibri" w:hAnsi="Calibri"/>
                <w:sz w:val="18"/>
                <w:szCs w:val="18"/>
              </w:rPr>
            </w:pPr>
            <w:r>
              <w:rPr>
                <w:rFonts w:ascii="Calibri" w:hAnsi="Calibri"/>
                <w:sz w:val="18"/>
                <w:szCs w:val="18"/>
              </w:rPr>
              <w:t>Alt. 1: DL + UL</w:t>
            </w:r>
          </w:p>
          <w:p w14:paraId="0BF80733" w14:textId="3E7B7FC8" w:rsidR="00D40D24" w:rsidRDefault="00D40D24" w:rsidP="00CE7354">
            <w:pPr>
              <w:rPr>
                <w:rFonts w:ascii="Calibri" w:hAnsi="Calibri"/>
                <w:sz w:val="18"/>
                <w:szCs w:val="18"/>
              </w:rPr>
            </w:pPr>
            <w:r>
              <w:rPr>
                <w:rFonts w:ascii="Calibri" w:hAnsi="Calibri"/>
                <w:sz w:val="18"/>
                <w:szCs w:val="18"/>
              </w:rPr>
              <w:t>Alt. 2: DL only</w:t>
            </w:r>
          </w:p>
        </w:tc>
        <w:tc>
          <w:tcPr>
            <w:tcW w:w="2094" w:type="dxa"/>
            <w:shd w:val="clear" w:color="auto" w:fill="auto"/>
          </w:tcPr>
          <w:p w14:paraId="3ACF9F89" w14:textId="77777777" w:rsidR="00D40D24" w:rsidRDefault="00D40D24" w:rsidP="00D40D24">
            <w:pPr>
              <w:rPr>
                <w:rFonts w:ascii="Calibri" w:hAnsi="Calibri"/>
                <w:sz w:val="18"/>
                <w:szCs w:val="18"/>
              </w:rPr>
            </w:pPr>
            <w:r>
              <w:rPr>
                <w:rFonts w:ascii="Calibri" w:hAnsi="Calibri"/>
                <w:sz w:val="18"/>
                <w:szCs w:val="18"/>
              </w:rPr>
              <w:t>Alt. 1: DL + UL</w:t>
            </w:r>
          </w:p>
          <w:p w14:paraId="4538E746" w14:textId="4A28310C" w:rsidR="00CE7354" w:rsidRDefault="00D40D24" w:rsidP="00D40D24">
            <w:pPr>
              <w:rPr>
                <w:rFonts w:ascii="Calibri" w:hAnsi="Calibri"/>
                <w:sz w:val="18"/>
                <w:szCs w:val="18"/>
              </w:rPr>
            </w:pPr>
            <w:r>
              <w:rPr>
                <w:rFonts w:ascii="Calibri" w:hAnsi="Calibri"/>
                <w:sz w:val="18"/>
                <w:szCs w:val="18"/>
              </w:rPr>
              <w:t>Alt. 2: DL only</w:t>
            </w:r>
          </w:p>
        </w:tc>
        <w:tc>
          <w:tcPr>
            <w:tcW w:w="2190" w:type="dxa"/>
            <w:shd w:val="clear" w:color="auto" w:fill="auto"/>
          </w:tcPr>
          <w:p w14:paraId="330D47AA" w14:textId="6CDE7BD2" w:rsidR="00CE7354" w:rsidRDefault="00D40D24" w:rsidP="00CE7354">
            <w:pPr>
              <w:rPr>
                <w:rFonts w:ascii="Calibri" w:hAnsi="Calibri"/>
                <w:sz w:val="18"/>
                <w:szCs w:val="18"/>
              </w:rPr>
            </w:pPr>
            <w:r>
              <w:rPr>
                <w:rFonts w:ascii="Calibri" w:hAnsi="Calibri"/>
                <w:sz w:val="18"/>
                <w:szCs w:val="18"/>
              </w:rPr>
              <w:t>DL only</w:t>
            </w:r>
          </w:p>
        </w:tc>
        <w:tc>
          <w:tcPr>
            <w:tcW w:w="2666" w:type="dxa"/>
            <w:shd w:val="clear" w:color="auto" w:fill="auto"/>
          </w:tcPr>
          <w:p w14:paraId="14E83AB3" w14:textId="77777777" w:rsidR="00D40D24" w:rsidRDefault="00D40D24" w:rsidP="00D40D24">
            <w:pPr>
              <w:rPr>
                <w:rFonts w:ascii="Calibri" w:hAnsi="Calibri"/>
                <w:sz w:val="18"/>
                <w:szCs w:val="18"/>
              </w:rPr>
            </w:pPr>
            <w:r>
              <w:rPr>
                <w:rFonts w:ascii="Calibri" w:hAnsi="Calibri"/>
                <w:sz w:val="18"/>
                <w:szCs w:val="18"/>
              </w:rPr>
              <w:t>Alt. 1: DL + UL</w:t>
            </w:r>
          </w:p>
          <w:p w14:paraId="1F83196E" w14:textId="2C2093A2" w:rsidR="00CE7354" w:rsidRDefault="00D40D24" w:rsidP="00D40D24">
            <w:pPr>
              <w:rPr>
                <w:rFonts w:ascii="Calibri" w:hAnsi="Calibri"/>
                <w:sz w:val="18"/>
                <w:szCs w:val="18"/>
              </w:rPr>
            </w:pPr>
            <w:r>
              <w:rPr>
                <w:rFonts w:ascii="Calibri" w:hAnsi="Calibri"/>
                <w:sz w:val="18"/>
                <w:szCs w:val="18"/>
              </w:rPr>
              <w:t>Alt. 2: DL only</w:t>
            </w:r>
          </w:p>
        </w:tc>
      </w:tr>
      <w:tr w:rsidR="00D40D24" w14:paraId="36D82587" w14:textId="77777777" w:rsidTr="00D40D24">
        <w:tc>
          <w:tcPr>
            <w:tcW w:w="1366" w:type="dxa"/>
            <w:shd w:val="clear" w:color="auto" w:fill="auto"/>
          </w:tcPr>
          <w:p w14:paraId="642DBE98" w14:textId="62171721" w:rsidR="00D40D24" w:rsidRDefault="00D40D24" w:rsidP="00D40D24">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75A87BF9" w14:textId="0AEBCD81" w:rsidR="00D40D24" w:rsidRDefault="00D40D24" w:rsidP="00D40D24">
            <w:pPr>
              <w:rPr>
                <w:rFonts w:ascii="Calibri" w:hAnsi="Calibri"/>
                <w:sz w:val="18"/>
                <w:szCs w:val="18"/>
              </w:rPr>
            </w:pPr>
            <w:r>
              <w:rPr>
                <w:rFonts w:ascii="Calibri" w:hAnsi="Calibri"/>
                <w:sz w:val="18"/>
                <w:szCs w:val="18"/>
              </w:rPr>
              <w:t>Access + Backhaul</w:t>
            </w:r>
          </w:p>
        </w:tc>
        <w:tc>
          <w:tcPr>
            <w:tcW w:w="2094" w:type="dxa"/>
            <w:shd w:val="clear" w:color="auto" w:fill="auto"/>
          </w:tcPr>
          <w:p w14:paraId="7355FE36" w14:textId="3B6B4E7B" w:rsidR="00D40D24" w:rsidRDefault="00E81A80" w:rsidP="00D40D24">
            <w:pPr>
              <w:rPr>
                <w:rFonts w:ascii="Calibri" w:hAnsi="Calibri"/>
                <w:sz w:val="18"/>
                <w:szCs w:val="18"/>
              </w:rPr>
            </w:pPr>
            <w:r>
              <w:rPr>
                <w:rFonts w:ascii="Calibri" w:hAnsi="Calibri"/>
                <w:sz w:val="18"/>
                <w:szCs w:val="18"/>
              </w:rPr>
              <w:t>At least backhaul</w:t>
            </w:r>
          </w:p>
          <w:p w14:paraId="5BA8F46B" w14:textId="450648EA" w:rsidR="00D40D24" w:rsidRDefault="00D40D24" w:rsidP="00D40D24">
            <w:pPr>
              <w:rPr>
                <w:rFonts w:ascii="Calibri" w:hAnsi="Calibri"/>
                <w:sz w:val="18"/>
                <w:szCs w:val="18"/>
              </w:rPr>
            </w:pPr>
            <w:r>
              <w:rPr>
                <w:rFonts w:ascii="Calibri" w:hAnsi="Calibri"/>
                <w:sz w:val="18"/>
                <w:szCs w:val="18"/>
              </w:rPr>
              <w:t>FFS: Access + Backhaul</w:t>
            </w:r>
          </w:p>
        </w:tc>
        <w:tc>
          <w:tcPr>
            <w:tcW w:w="2190" w:type="dxa"/>
            <w:shd w:val="clear" w:color="auto" w:fill="auto"/>
          </w:tcPr>
          <w:p w14:paraId="7BB59B89" w14:textId="082966AA" w:rsidR="00D40D24" w:rsidRDefault="00D40D24" w:rsidP="00D40D24">
            <w:pPr>
              <w:rPr>
                <w:rFonts w:ascii="Calibri" w:hAnsi="Calibri"/>
                <w:sz w:val="18"/>
                <w:szCs w:val="18"/>
              </w:rPr>
            </w:pPr>
            <w:r>
              <w:rPr>
                <w:rFonts w:ascii="Calibri" w:hAnsi="Calibri"/>
                <w:sz w:val="18"/>
                <w:szCs w:val="18"/>
              </w:rPr>
              <w:t>Access + Backhaul</w:t>
            </w:r>
          </w:p>
        </w:tc>
        <w:tc>
          <w:tcPr>
            <w:tcW w:w="2666" w:type="dxa"/>
            <w:shd w:val="clear" w:color="auto" w:fill="auto"/>
          </w:tcPr>
          <w:p w14:paraId="0580FA62" w14:textId="7F380AD2" w:rsidR="00D40D24" w:rsidRDefault="00E81A80" w:rsidP="00D40D24">
            <w:pPr>
              <w:rPr>
                <w:rFonts w:ascii="Calibri" w:hAnsi="Calibri"/>
                <w:sz w:val="18"/>
                <w:szCs w:val="18"/>
              </w:rPr>
            </w:pPr>
            <w:r>
              <w:rPr>
                <w:rFonts w:ascii="Calibri" w:hAnsi="Calibri"/>
                <w:sz w:val="18"/>
                <w:szCs w:val="18"/>
              </w:rPr>
              <w:t>At least backhaul</w:t>
            </w:r>
          </w:p>
          <w:p w14:paraId="011CE1D7" w14:textId="4012371A" w:rsidR="00D40D24" w:rsidRDefault="00D40D24" w:rsidP="00D40D24">
            <w:pPr>
              <w:rPr>
                <w:rFonts w:ascii="Calibri" w:hAnsi="Calibri"/>
                <w:sz w:val="18"/>
                <w:szCs w:val="18"/>
              </w:rPr>
            </w:pPr>
            <w:r>
              <w:rPr>
                <w:rFonts w:ascii="Calibri" w:hAnsi="Calibri"/>
                <w:sz w:val="18"/>
                <w:szCs w:val="18"/>
              </w:rPr>
              <w:t>FFS: Access + Backhaul</w:t>
            </w:r>
          </w:p>
        </w:tc>
      </w:tr>
    </w:tbl>
    <w:p w14:paraId="3C46222E" w14:textId="1D1EEF21" w:rsidR="00952DC2" w:rsidRDefault="00952DC2" w:rsidP="009565D2">
      <w:pPr>
        <w:pStyle w:val="Heading2"/>
        <w:numPr>
          <w:ilvl w:val="0"/>
          <w:numId w:val="0"/>
        </w:numPr>
        <w:ind w:left="576"/>
        <w:rPr>
          <w:rFonts w:eastAsia="MS PGothic"/>
          <w:sz w:val="24"/>
          <w:szCs w:val="18"/>
        </w:rPr>
      </w:pPr>
    </w:p>
    <w:p w14:paraId="179C328C" w14:textId="22CD098F" w:rsidR="00D40D24" w:rsidRDefault="00D40D24" w:rsidP="00D40D24">
      <w:pPr>
        <w:rPr>
          <w:rFonts w:asciiTheme="minorHAnsi" w:hAnsiTheme="minorHAnsi" w:cstheme="minorHAnsi"/>
          <w:b/>
          <w:lang w:val="en-GB"/>
        </w:rPr>
      </w:pPr>
      <w:r w:rsidRPr="008512A1">
        <w:rPr>
          <w:rFonts w:asciiTheme="minorHAnsi" w:hAnsiTheme="minorHAnsi" w:cstheme="minorHAnsi"/>
          <w:b/>
          <w:lang w:val="en-GB"/>
        </w:rPr>
        <w:t>Discussion</w:t>
      </w:r>
      <w:r>
        <w:rPr>
          <w:rFonts w:asciiTheme="minorHAnsi" w:hAnsiTheme="minorHAnsi" w:cstheme="minorHAnsi"/>
          <w:b/>
          <w:lang w:val="en-GB"/>
        </w:rPr>
        <w:t>: Do you agree with FL Proposal 2.2.3?</w:t>
      </w:r>
    </w:p>
    <w:tbl>
      <w:tblPr>
        <w:tblStyle w:val="TableGrid"/>
        <w:tblW w:w="10070" w:type="dxa"/>
        <w:tblLook w:val="04A0" w:firstRow="1" w:lastRow="0" w:firstColumn="1" w:lastColumn="0" w:noHBand="0" w:noVBand="1"/>
      </w:tblPr>
      <w:tblGrid>
        <w:gridCol w:w="1691"/>
        <w:gridCol w:w="2265"/>
        <w:gridCol w:w="6114"/>
      </w:tblGrid>
      <w:tr w:rsidR="00D40D24" w14:paraId="36508415" w14:textId="77777777" w:rsidTr="00D5277D">
        <w:tc>
          <w:tcPr>
            <w:tcW w:w="1691" w:type="dxa"/>
            <w:shd w:val="clear" w:color="auto" w:fill="auto"/>
          </w:tcPr>
          <w:p w14:paraId="5E4BDDCE"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F89037A"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6657186A"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5663C5D9" w14:textId="77777777" w:rsidTr="00D5277D">
        <w:tc>
          <w:tcPr>
            <w:tcW w:w="1691" w:type="dxa"/>
            <w:shd w:val="clear" w:color="auto" w:fill="auto"/>
          </w:tcPr>
          <w:p w14:paraId="49E7F0D8" w14:textId="385D6D2B"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620F78CA" w14:textId="370F2A05" w:rsidR="00D40D24" w:rsidRPr="00100A59" w:rsidRDefault="00E84A94" w:rsidP="00D5277D">
            <w:pPr>
              <w:rPr>
                <w:rFonts w:ascii="Calibri" w:eastAsia="Calibri" w:hAnsi="Calibri"/>
                <w:sz w:val="22"/>
                <w:szCs w:val="22"/>
              </w:rPr>
            </w:pPr>
            <w:r>
              <w:rPr>
                <w:rFonts w:ascii="Calibri" w:eastAsia="Calibri" w:hAnsi="Calibri"/>
                <w:sz w:val="22"/>
                <w:szCs w:val="22"/>
              </w:rPr>
              <w:t>Maybe</w:t>
            </w:r>
            <w:r w:rsidR="00A43B4D">
              <w:rPr>
                <w:rFonts w:ascii="Calibri" w:eastAsia="Calibri" w:hAnsi="Calibri"/>
                <w:sz w:val="22"/>
                <w:szCs w:val="22"/>
              </w:rPr>
              <w:t xml:space="preserve">, </w:t>
            </w:r>
            <w:r w:rsidR="002C4174">
              <w:rPr>
                <w:rFonts w:ascii="Calibri" w:eastAsia="Calibri" w:hAnsi="Calibri"/>
                <w:sz w:val="22"/>
                <w:szCs w:val="22"/>
              </w:rPr>
              <w:t xml:space="preserve">possibly </w:t>
            </w:r>
            <w:r w:rsidR="00A43B4D">
              <w:rPr>
                <w:rFonts w:ascii="Calibri" w:eastAsia="Calibri" w:hAnsi="Calibri"/>
                <w:sz w:val="22"/>
                <w:szCs w:val="22"/>
              </w:rPr>
              <w:t>with some modifications</w:t>
            </w:r>
          </w:p>
        </w:tc>
        <w:tc>
          <w:tcPr>
            <w:tcW w:w="6114" w:type="dxa"/>
            <w:shd w:val="clear" w:color="auto" w:fill="auto"/>
          </w:tcPr>
          <w:p w14:paraId="59D3CEB1" w14:textId="54ECDEC5" w:rsidR="00E84A94" w:rsidRDefault="00E84A94" w:rsidP="00D5277D">
            <w:pPr>
              <w:rPr>
                <w:rFonts w:ascii="Calibri" w:eastAsia="Calibri" w:hAnsi="Calibri"/>
                <w:sz w:val="22"/>
                <w:szCs w:val="22"/>
              </w:rPr>
            </w:pPr>
            <w:r>
              <w:rPr>
                <w:rFonts w:ascii="Calibri" w:eastAsia="Calibri" w:hAnsi="Calibri"/>
                <w:sz w:val="22"/>
                <w:szCs w:val="22"/>
              </w:rPr>
              <w:t>Considered for what? Further assessment or to be specified?</w:t>
            </w:r>
          </w:p>
          <w:p w14:paraId="68CC3734" w14:textId="77777777" w:rsidR="00E84A94" w:rsidRDefault="00E84A94" w:rsidP="00D5277D">
            <w:pPr>
              <w:rPr>
                <w:rFonts w:ascii="Calibri" w:eastAsia="Calibri" w:hAnsi="Calibri"/>
                <w:sz w:val="22"/>
                <w:szCs w:val="22"/>
              </w:rPr>
            </w:pPr>
          </w:p>
          <w:p w14:paraId="16852C2F" w14:textId="681EAB04" w:rsidR="00F85798" w:rsidRDefault="007C0FDD" w:rsidP="00D5277D">
            <w:pPr>
              <w:rPr>
                <w:rFonts w:ascii="Calibri" w:eastAsia="Calibri" w:hAnsi="Calibri"/>
                <w:sz w:val="22"/>
                <w:szCs w:val="22"/>
              </w:rPr>
            </w:pPr>
            <w:r>
              <w:rPr>
                <w:rFonts w:ascii="Calibri" w:eastAsia="Calibri" w:hAnsi="Calibri"/>
                <w:sz w:val="22"/>
                <w:szCs w:val="22"/>
              </w:rPr>
              <w:t xml:space="preserve">Our understanding of the partitioning of </w:t>
            </w:r>
            <w:r w:rsidR="00437C27">
              <w:rPr>
                <w:rFonts w:ascii="Calibri" w:eastAsia="Calibri" w:hAnsi="Calibri"/>
                <w:sz w:val="22"/>
                <w:szCs w:val="22"/>
              </w:rPr>
              <w:t>the Alts. 1 (</w:t>
            </w:r>
            <w:r w:rsidR="005D4816">
              <w:rPr>
                <w:rFonts w:ascii="Calibri" w:eastAsia="Calibri" w:hAnsi="Calibri"/>
                <w:sz w:val="22"/>
                <w:szCs w:val="22"/>
              </w:rPr>
              <w:t>DL+UL</w:t>
            </w:r>
            <w:r w:rsidR="00437C27">
              <w:rPr>
                <w:rFonts w:ascii="Calibri" w:eastAsia="Calibri" w:hAnsi="Calibri"/>
                <w:sz w:val="22"/>
                <w:szCs w:val="22"/>
              </w:rPr>
              <w:t>)</w:t>
            </w:r>
            <w:r w:rsidR="005D4816">
              <w:rPr>
                <w:rFonts w:ascii="Calibri" w:eastAsia="Calibri" w:hAnsi="Calibri"/>
                <w:sz w:val="22"/>
                <w:szCs w:val="22"/>
              </w:rPr>
              <w:t xml:space="preserve"> </w:t>
            </w:r>
            <w:r>
              <w:rPr>
                <w:rFonts w:ascii="Calibri" w:eastAsia="Calibri" w:hAnsi="Calibri"/>
                <w:sz w:val="22"/>
                <w:szCs w:val="22"/>
              </w:rPr>
              <w:t xml:space="preserve">is that </w:t>
            </w:r>
            <w:r w:rsidR="005D4816">
              <w:rPr>
                <w:rFonts w:ascii="Calibri" w:eastAsia="Calibri" w:hAnsi="Calibri"/>
                <w:sz w:val="22"/>
                <w:szCs w:val="22"/>
              </w:rPr>
              <w:t>DL op</w:t>
            </w:r>
            <w:r w:rsidR="00850BDC">
              <w:rPr>
                <w:rFonts w:ascii="Calibri" w:eastAsia="Calibri" w:hAnsi="Calibri"/>
                <w:sz w:val="22"/>
                <w:szCs w:val="22"/>
              </w:rPr>
              <w:t>eration</w:t>
            </w:r>
            <w:r w:rsidR="005D4816">
              <w:rPr>
                <w:rFonts w:ascii="Calibri" w:eastAsia="Calibri" w:hAnsi="Calibri"/>
                <w:sz w:val="22"/>
                <w:szCs w:val="22"/>
              </w:rPr>
              <w:t>s takes place in DL</w:t>
            </w:r>
            <w:r w:rsidR="00850BDC">
              <w:rPr>
                <w:rFonts w:ascii="Calibri" w:eastAsia="Calibri" w:hAnsi="Calibri"/>
                <w:sz w:val="22"/>
                <w:szCs w:val="22"/>
              </w:rPr>
              <w:t xml:space="preserve"> slots</w:t>
            </w:r>
            <w:r w:rsidR="005D4816">
              <w:rPr>
                <w:rFonts w:ascii="Calibri" w:eastAsia="Calibri" w:hAnsi="Calibri"/>
                <w:sz w:val="22"/>
                <w:szCs w:val="22"/>
              </w:rPr>
              <w:t xml:space="preserve"> and UL op</w:t>
            </w:r>
            <w:r w:rsidR="00850BDC">
              <w:rPr>
                <w:rFonts w:ascii="Calibri" w:eastAsia="Calibri" w:hAnsi="Calibri"/>
                <w:sz w:val="22"/>
                <w:szCs w:val="22"/>
              </w:rPr>
              <w:t>eration</w:t>
            </w:r>
            <w:r w:rsidR="005D4816">
              <w:rPr>
                <w:rFonts w:ascii="Calibri" w:eastAsia="Calibri" w:hAnsi="Calibri"/>
                <w:sz w:val="22"/>
                <w:szCs w:val="22"/>
              </w:rPr>
              <w:t>s in UL</w:t>
            </w:r>
            <w:r w:rsidR="00850BDC">
              <w:rPr>
                <w:rFonts w:ascii="Calibri" w:eastAsia="Calibri" w:hAnsi="Calibri"/>
                <w:sz w:val="22"/>
                <w:szCs w:val="22"/>
              </w:rPr>
              <w:t xml:space="preserve"> slots</w:t>
            </w:r>
            <w:r w:rsidR="005D4816">
              <w:rPr>
                <w:rFonts w:ascii="Calibri" w:eastAsia="Calibri" w:hAnsi="Calibri"/>
                <w:sz w:val="22"/>
                <w:szCs w:val="22"/>
              </w:rPr>
              <w:t>. In any case this must be the case for access links.</w:t>
            </w:r>
            <w:r w:rsidR="00C62277">
              <w:rPr>
                <w:rFonts w:ascii="Calibri" w:eastAsia="Calibri" w:hAnsi="Calibri"/>
                <w:sz w:val="22"/>
                <w:szCs w:val="22"/>
              </w:rPr>
              <w:t xml:space="preserve"> If so, the Access/Backhaul applicability is </w:t>
            </w:r>
            <w:r w:rsidR="00F36152">
              <w:rPr>
                <w:rFonts w:ascii="Calibri" w:eastAsia="Calibri" w:hAnsi="Calibri"/>
                <w:sz w:val="22"/>
                <w:szCs w:val="22"/>
              </w:rPr>
              <w:t>un</w:t>
            </w:r>
            <w:r w:rsidR="00C62277">
              <w:rPr>
                <w:rFonts w:ascii="Calibri" w:eastAsia="Calibri" w:hAnsi="Calibri"/>
                <w:sz w:val="22"/>
                <w:szCs w:val="22"/>
              </w:rPr>
              <w:t xml:space="preserve">necessary </w:t>
            </w:r>
            <w:r w:rsidR="00F36152">
              <w:rPr>
                <w:rFonts w:ascii="Calibri" w:eastAsia="Calibri" w:hAnsi="Calibri"/>
                <w:sz w:val="22"/>
                <w:szCs w:val="22"/>
              </w:rPr>
              <w:t>and/</w:t>
            </w:r>
            <w:r w:rsidR="001851BE">
              <w:rPr>
                <w:rFonts w:ascii="Calibri" w:eastAsia="Calibri" w:hAnsi="Calibri"/>
                <w:sz w:val="22"/>
                <w:szCs w:val="22"/>
              </w:rPr>
              <w:t>or</w:t>
            </w:r>
            <w:r w:rsidR="00C62277">
              <w:rPr>
                <w:rFonts w:ascii="Calibri" w:eastAsia="Calibri" w:hAnsi="Calibri"/>
                <w:sz w:val="22"/>
                <w:szCs w:val="22"/>
              </w:rPr>
              <w:t xml:space="preserve"> ambiguous in what alternative it refers to, </w:t>
            </w:r>
            <w:r w:rsidR="00F36152">
              <w:rPr>
                <w:rFonts w:ascii="Calibri" w:eastAsia="Calibri" w:hAnsi="Calibri"/>
                <w:sz w:val="22"/>
                <w:szCs w:val="22"/>
              </w:rPr>
              <w:t>and</w:t>
            </w:r>
            <w:r w:rsidR="00C62277">
              <w:rPr>
                <w:rFonts w:ascii="Calibri" w:eastAsia="Calibri" w:hAnsi="Calibri"/>
                <w:sz w:val="22"/>
                <w:szCs w:val="22"/>
              </w:rPr>
              <w:t xml:space="preserve"> may </w:t>
            </w:r>
            <w:r w:rsidR="00F36152">
              <w:rPr>
                <w:rFonts w:ascii="Calibri" w:eastAsia="Calibri" w:hAnsi="Calibri"/>
                <w:sz w:val="22"/>
                <w:szCs w:val="22"/>
              </w:rPr>
              <w:t xml:space="preserve">either </w:t>
            </w:r>
            <w:r w:rsidR="00C62277">
              <w:rPr>
                <w:rFonts w:ascii="Calibri" w:eastAsia="Calibri" w:hAnsi="Calibri"/>
                <w:sz w:val="22"/>
                <w:szCs w:val="22"/>
              </w:rPr>
              <w:t xml:space="preserve">be </w:t>
            </w:r>
            <w:r w:rsidR="009A6A79">
              <w:rPr>
                <w:rFonts w:ascii="Calibri" w:eastAsia="Calibri" w:hAnsi="Calibri"/>
                <w:sz w:val="22"/>
                <w:szCs w:val="22"/>
              </w:rPr>
              <w:t xml:space="preserve">deleted, or </w:t>
            </w:r>
            <w:r w:rsidR="001851BE">
              <w:rPr>
                <w:rFonts w:ascii="Calibri" w:eastAsia="Calibri" w:hAnsi="Calibri"/>
                <w:sz w:val="22"/>
                <w:szCs w:val="22"/>
              </w:rPr>
              <w:t>it</w:t>
            </w:r>
            <w:r w:rsidR="009A6A79">
              <w:rPr>
                <w:rFonts w:ascii="Calibri" w:eastAsia="Calibri" w:hAnsi="Calibri"/>
                <w:sz w:val="22"/>
                <w:szCs w:val="22"/>
              </w:rPr>
              <w:t xml:space="preserve"> should be mapped to the different alternatives for each case</w:t>
            </w:r>
            <w:r w:rsidR="00E0186B">
              <w:rPr>
                <w:rFonts w:ascii="Calibri" w:eastAsia="Calibri" w:hAnsi="Calibri"/>
                <w:sz w:val="22"/>
                <w:szCs w:val="22"/>
              </w:rPr>
              <w:t xml:space="preserve"> as we present below for Case 4</w:t>
            </w:r>
            <w:r w:rsidR="00C62277">
              <w:rPr>
                <w:rFonts w:ascii="Calibri" w:eastAsia="Calibri" w:hAnsi="Calibri"/>
                <w:sz w:val="22"/>
                <w:szCs w:val="22"/>
              </w:rPr>
              <w:t>.</w:t>
            </w:r>
          </w:p>
          <w:p w14:paraId="310C40CF" w14:textId="3E1F05DD" w:rsidR="005D4816" w:rsidRDefault="005D4816" w:rsidP="00D5277D">
            <w:pPr>
              <w:rPr>
                <w:rFonts w:ascii="Calibri" w:eastAsia="Calibri" w:hAnsi="Calibri"/>
                <w:sz w:val="22"/>
                <w:szCs w:val="22"/>
              </w:rPr>
            </w:pPr>
          </w:p>
          <w:p w14:paraId="424436E7" w14:textId="77777777" w:rsidR="006A738D" w:rsidRDefault="006A738D" w:rsidP="006A738D">
            <w:pPr>
              <w:rPr>
                <w:rFonts w:ascii="Calibri" w:eastAsia="Calibri" w:hAnsi="Calibri"/>
                <w:sz w:val="22"/>
                <w:szCs w:val="22"/>
              </w:rPr>
            </w:pPr>
            <w:r>
              <w:rPr>
                <w:rFonts w:ascii="Calibri" w:eastAsia="Calibri" w:hAnsi="Calibri"/>
                <w:sz w:val="22"/>
                <w:szCs w:val="22"/>
              </w:rPr>
              <w:t>For Case 4, we believe that the different options should be</w:t>
            </w:r>
          </w:p>
          <w:p w14:paraId="4DFB1695" w14:textId="2080D2E9" w:rsidR="006A738D" w:rsidRDefault="006A738D" w:rsidP="006A738D">
            <w:pPr>
              <w:rPr>
                <w:rFonts w:ascii="Calibri" w:eastAsia="Calibri" w:hAnsi="Calibri"/>
                <w:sz w:val="22"/>
                <w:szCs w:val="22"/>
              </w:rPr>
            </w:pPr>
            <w:r>
              <w:rPr>
                <w:rFonts w:ascii="Calibri" w:eastAsia="Calibri" w:hAnsi="Calibri"/>
                <w:sz w:val="22"/>
                <w:szCs w:val="22"/>
              </w:rPr>
              <w:t>Alt. 1: UL only</w:t>
            </w:r>
            <w:r w:rsidR="002C4174">
              <w:rPr>
                <w:rFonts w:ascii="Calibri" w:eastAsia="Calibri" w:hAnsi="Calibri"/>
                <w:sz w:val="22"/>
                <w:szCs w:val="22"/>
              </w:rPr>
              <w:t xml:space="preserve"> (</w:t>
            </w:r>
            <w:proofErr w:type="spellStart"/>
            <w:r w:rsidR="002C4174">
              <w:rPr>
                <w:rFonts w:ascii="Calibri" w:eastAsia="Calibri" w:hAnsi="Calibri"/>
                <w:sz w:val="22"/>
                <w:szCs w:val="22"/>
              </w:rPr>
              <w:t>BH+Acc</w:t>
            </w:r>
            <w:proofErr w:type="spellEnd"/>
            <w:r w:rsidR="002C4174">
              <w:rPr>
                <w:rFonts w:ascii="Calibri" w:eastAsia="Calibri" w:hAnsi="Calibri"/>
                <w:sz w:val="22"/>
                <w:szCs w:val="22"/>
              </w:rPr>
              <w:t>)</w:t>
            </w:r>
          </w:p>
          <w:p w14:paraId="0576C0A7" w14:textId="06CD112A" w:rsidR="006A738D" w:rsidRDefault="006A738D" w:rsidP="006A738D">
            <w:pPr>
              <w:rPr>
                <w:rFonts w:ascii="Calibri" w:eastAsia="Calibri" w:hAnsi="Calibri"/>
                <w:sz w:val="22"/>
                <w:szCs w:val="22"/>
              </w:rPr>
            </w:pPr>
            <w:r>
              <w:rPr>
                <w:rFonts w:ascii="Calibri" w:eastAsia="Calibri" w:hAnsi="Calibri"/>
                <w:sz w:val="22"/>
                <w:szCs w:val="22"/>
              </w:rPr>
              <w:t>Alt. 2: DL only</w:t>
            </w:r>
            <w:r w:rsidR="002C4174">
              <w:rPr>
                <w:rFonts w:ascii="Calibri" w:eastAsia="Calibri" w:hAnsi="Calibri"/>
                <w:sz w:val="22"/>
                <w:szCs w:val="22"/>
              </w:rPr>
              <w:t xml:space="preserve"> (BH)</w:t>
            </w:r>
          </w:p>
          <w:p w14:paraId="4A0BD055" w14:textId="77777777" w:rsidR="006A738D" w:rsidRDefault="006A738D" w:rsidP="00D5277D">
            <w:pPr>
              <w:rPr>
                <w:rFonts w:ascii="Calibri" w:eastAsia="Calibri" w:hAnsi="Calibri"/>
                <w:sz w:val="22"/>
                <w:szCs w:val="22"/>
              </w:rPr>
            </w:pPr>
          </w:p>
          <w:p w14:paraId="0699D3EC" w14:textId="67EC4279" w:rsidR="00F85798" w:rsidRPr="00100A59" w:rsidRDefault="009A6A79" w:rsidP="00D5277D">
            <w:pPr>
              <w:rPr>
                <w:rFonts w:ascii="Calibri" w:eastAsia="Calibri" w:hAnsi="Calibri"/>
                <w:sz w:val="22"/>
                <w:szCs w:val="22"/>
              </w:rPr>
            </w:pPr>
            <w:r>
              <w:rPr>
                <w:rFonts w:ascii="Calibri" w:eastAsia="Calibri" w:hAnsi="Calibri"/>
                <w:sz w:val="22"/>
                <w:szCs w:val="22"/>
              </w:rPr>
              <w:t>W</w:t>
            </w:r>
            <w:r w:rsidR="005D4816">
              <w:rPr>
                <w:rFonts w:ascii="Calibri" w:eastAsia="Calibri" w:hAnsi="Calibri"/>
                <w:sz w:val="22"/>
                <w:szCs w:val="22"/>
              </w:rPr>
              <w:t>e support Alt. 2 for Case 1 and Case 2.</w:t>
            </w:r>
          </w:p>
        </w:tc>
      </w:tr>
      <w:tr w:rsidR="000C0BC8" w14:paraId="24D6A0C6" w14:textId="77777777" w:rsidTr="00D5277D">
        <w:tc>
          <w:tcPr>
            <w:tcW w:w="1691" w:type="dxa"/>
            <w:shd w:val="clear" w:color="auto" w:fill="auto"/>
          </w:tcPr>
          <w:p w14:paraId="291216E3" w14:textId="31724665" w:rsidR="000C0BC8" w:rsidRPr="00100A59"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3604DBDB" w14:textId="08034E83" w:rsidR="000C0BC8"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P</w:t>
            </w:r>
            <w:r w:rsidRPr="006B68C4">
              <w:rPr>
                <w:rFonts w:ascii="Calibri" w:eastAsiaTheme="minorEastAsia" w:hAnsi="Calibri"/>
                <w:bCs/>
                <w:sz w:val="22"/>
                <w:szCs w:val="22"/>
                <w:lang w:eastAsia="zh-CN"/>
              </w:rPr>
              <w:t>artially</w:t>
            </w:r>
          </w:p>
        </w:tc>
        <w:tc>
          <w:tcPr>
            <w:tcW w:w="6114" w:type="dxa"/>
            <w:shd w:val="clear" w:color="auto" w:fill="auto"/>
          </w:tcPr>
          <w:p w14:paraId="5A24927A" w14:textId="484191E4"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n </w:t>
            </w:r>
            <w:r w:rsidR="004C1D7F">
              <w:rPr>
                <w:rFonts w:ascii="Calibri" w:eastAsiaTheme="minorEastAsia" w:hAnsi="Calibri"/>
                <w:bCs/>
                <w:sz w:val="22"/>
                <w:szCs w:val="22"/>
                <w:lang w:eastAsia="zh-CN"/>
              </w:rPr>
              <w:t>“</w:t>
            </w:r>
            <w:r w:rsidR="004C1D7F" w:rsidRPr="004C1D7F">
              <w:rPr>
                <w:rFonts w:ascii="Calibri" w:eastAsiaTheme="minorEastAsia" w:hAnsi="Calibri"/>
                <w:bCs/>
                <w:sz w:val="22"/>
                <w:szCs w:val="22"/>
                <w:lang w:eastAsia="zh-CN"/>
              </w:rPr>
              <w:t>Access/Backhaul applicability</w:t>
            </w:r>
            <w:r w:rsidR="004C1D7F">
              <w:rPr>
                <w:rFonts w:ascii="Calibri" w:eastAsiaTheme="minorEastAsia" w:hAnsi="Calibri"/>
                <w:bCs/>
                <w:sz w:val="22"/>
                <w:szCs w:val="22"/>
                <w:lang w:eastAsia="zh-CN"/>
              </w:rPr>
              <w:t>”, we think we can also list two alternatives</w:t>
            </w:r>
          </w:p>
          <w:p w14:paraId="34CD69E4" w14:textId="36424574" w:rsidR="004C1D7F" w:rsidRPr="004C1D7F" w:rsidRDefault="004C1D7F" w:rsidP="004C1D7F">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w:t>
            </w:r>
            <w:r w:rsidRPr="004C1D7F">
              <w:rPr>
                <w:rFonts w:ascii="Calibri" w:eastAsiaTheme="minorEastAsia" w:hAnsi="Calibri"/>
                <w:bCs/>
                <w:sz w:val="22"/>
                <w:szCs w:val="22"/>
                <w:lang w:eastAsia="zh-CN"/>
              </w:rPr>
              <w:t>ackhaul</w:t>
            </w:r>
          </w:p>
          <w:p w14:paraId="3114F58D" w14:textId="6D28F096" w:rsidR="000C0BC8" w:rsidRDefault="004C1D7F" w:rsidP="004C1D7F">
            <w:pPr>
              <w:rPr>
                <w:rFonts w:ascii="Calibri" w:eastAsiaTheme="minorEastAsia" w:hAnsi="Calibri"/>
                <w:bCs/>
                <w:sz w:val="22"/>
                <w:szCs w:val="22"/>
                <w:lang w:eastAsia="zh-CN"/>
              </w:rPr>
            </w:pPr>
            <w:r>
              <w:rPr>
                <w:rFonts w:ascii="Calibri" w:eastAsia="Calibri" w:hAnsi="Calibri"/>
                <w:sz w:val="22"/>
                <w:szCs w:val="22"/>
              </w:rPr>
              <w:t>Alt. 2</w:t>
            </w:r>
            <w:r w:rsidRPr="004C1D7F">
              <w:rPr>
                <w:rFonts w:ascii="Calibri" w:eastAsiaTheme="minorEastAsia" w:hAnsi="Calibri"/>
                <w:bCs/>
                <w:sz w:val="22"/>
                <w:szCs w:val="22"/>
                <w:lang w:eastAsia="zh-CN"/>
              </w:rPr>
              <w:t>: Access + Backhaul</w:t>
            </w:r>
          </w:p>
          <w:p w14:paraId="4B13408B" w14:textId="0C1CEF1A"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 </w:t>
            </w:r>
          </w:p>
          <w:p w14:paraId="73732EC8" w14:textId="300B74DE" w:rsidR="000C0BC8" w:rsidRDefault="000C0BC8" w:rsidP="000C0BC8">
            <w:pPr>
              <w:rPr>
                <w:rFonts w:ascii="Calibri" w:eastAsia="Calibri" w:hAnsi="Calibri"/>
                <w:sz w:val="22"/>
                <w:szCs w:val="22"/>
              </w:rPr>
            </w:pPr>
            <w:r>
              <w:rPr>
                <w:rFonts w:ascii="Calibri" w:eastAsiaTheme="minorEastAsia" w:hAnsi="Calibri"/>
                <w:bCs/>
                <w:sz w:val="22"/>
                <w:szCs w:val="22"/>
                <w:lang w:eastAsia="zh-CN"/>
              </w:rPr>
              <w:t>On</w:t>
            </w:r>
            <w:r w:rsidR="004C1D7F">
              <w:rPr>
                <w:rFonts w:ascii="Calibri" w:eastAsiaTheme="minorEastAsia" w:hAnsi="Calibri"/>
                <w:bCs/>
                <w:sz w:val="22"/>
                <w:szCs w:val="22"/>
                <w:lang w:eastAsia="zh-CN"/>
              </w:rPr>
              <w:t xml:space="preserve"> </w:t>
            </w:r>
            <w:r w:rsidRPr="006B68C4">
              <w:rPr>
                <w:rFonts w:ascii="Calibri" w:eastAsiaTheme="minorEastAsia" w:hAnsi="Calibri"/>
                <w:bCs/>
                <w:sz w:val="22"/>
                <w:szCs w:val="22"/>
                <w:lang w:eastAsia="zh-CN"/>
              </w:rPr>
              <w:t xml:space="preserve">resource type for case 4, we think it should be UL only. </w:t>
            </w:r>
            <w:r w:rsidR="004C1D7F">
              <w:rPr>
                <w:rFonts w:ascii="Calibri" w:eastAsiaTheme="minorEastAsia" w:hAnsi="Calibri"/>
                <w:bCs/>
                <w:sz w:val="22"/>
                <w:szCs w:val="22"/>
                <w:lang w:eastAsia="zh-CN"/>
              </w:rPr>
              <w:t>We are not sure how this can be done in DL slots…</w:t>
            </w:r>
          </w:p>
        </w:tc>
      </w:tr>
      <w:tr w:rsidR="00EA188C" w14:paraId="3292C3AF" w14:textId="77777777" w:rsidTr="00EA188C">
        <w:tc>
          <w:tcPr>
            <w:tcW w:w="1691" w:type="dxa"/>
          </w:tcPr>
          <w:p w14:paraId="67970997"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2857DAE5"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4" w:type="dxa"/>
          </w:tcPr>
          <w:p w14:paraId="4D755264"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28E69FF2"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bl>
    <w:p w14:paraId="46C8922A" w14:textId="57F17193" w:rsidR="00D40D24" w:rsidRDefault="00D40D24" w:rsidP="009565D2">
      <w:pPr>
        <w:pStyle w:val="Heading2"/>
        <w:numPr>
          <w:ilvl w:val="0"/>
          <w:numId w:val="0"/>
        </w:numPr>
        <w:ind w:left="576"/>
        <w:rPr>
          <w:rFonts w:eastAsia="MS PGothic"/>
          <w:sz w:val="24"/>
          <w:szCs w:val="18"/>
        </w:rPr>
      </w:pPr>
    </w:p>
    <w:p w14:paraId="4165A3D7" w14:textId="77777777" w:rsidR="008512A1" w:rsidRDefault="008512A1" w:rsidP="008512A1">
      <w:pPr>
        <w:pStyle w:val="Heading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14:paraId="734B4B6A" w14:textId="77777777" w:rsidR="008512A1" w:rsidRPr="008512A1" w:rsidRDefault="008512A1" w:rsidP="008512A1">
      <w:pPr>
        <w:pStyle w:val="Heading2"/>
        <w:numPr>
          <w:ilvl w:val="0"/>
          <w:numId w:val="0"/>
        </w:numPr>
        <w:ind w:left="576" w:hanging="576"/>
        <w:rPr>
          <w:rFonts w:ascii="Calibri" w:hAnsi="Calibri"/>
          <w:bCs/>
          <w:i w:val="0"/>
          <w:sz w:val="22"/>
          <w:szCs w:val="22"/>
        </w:rPr>
      </w:pPr>
    </w:p>
    <w:p w14:paraId="2A991952" w14:textId="77777777" w:rsidR="008512A1" w:rsidRDefault="008512A1" w:rsidP="008512A1">
      <w:pPr>
        <w:pStyle w:val="Heading2"/>
        <w:numPr>
          <w:ilvl w:val="0"/>
          <w:numId w:val="0"/>
        </w:numPr>
        <w:rPr>
          <w:rFonts w:ascii="Calibri" w:hAnsi="Calibri"/>
          <w:bCs/>
          <w:i w:val="0"/>
          <w:sz w:val="22"/>
          <w:szCs w:val="22"/>
        </w:rPr>
      </w:pPr>
      <w:r w:rsidRPr="002A7B46">
        <w:rPr>
          <w:rFonts w:ascii="Calibri" w:hAnsi="Calibri"/>
          <w:bCs/>
          <w:i w:val="0"/>
          <w:sz w:val="22"/>
          <w:szCs w:val="22"/>
          <w:highlight w:val="yellow"/>
        </w:rPr>
        <w:t>FL Proposal 2.2</w:t>
      </w:r>
      <w:r w:rsidRPr="008512A1">
        <w:rPr>
          <w:rFonts w:ascii="Calibri" w:hAnsi="Calibri"/>
          <w:bCs/>
          <w:i w:val="0"/>
          <w:sz w:val="22"/>
          <w:szCs w:val="22"/>
          <w:highlight w:val="yellow"/>
        </w:rPr>
        <w:t>.5:</w:t>
      </w:r>
      <w:r>
        <w:rPr>
          <w:rFonts w:ascii="Calibri" w:hAnsi="Calibri"/>
          <w:bCs/>
          <w:i w:val="0"/>
          <w:sz w:val="22"/>
          <w:szCs w:val="22"/>
        </w:rPr>
        <w:t xml:space="preserve"> </w:t>
      </w:r>
    </w:p>
    <w:p w14:paraId="4E6D2359" w14:textId="77777777" w:rsidR="008512A1" w:rsidRPr="008512A1" w:rsidRDefault="008512A1" w:rsidP="008512A1">
      <w:pPr>
        <w:pStyle w:val="Heading2"/>
        <w:numPr>
          <w:ilvl w:val="0"/>
          <w:numId w:val="0"/>
        </w:numPr>
        <w:rPr>
          <w:rFonts w:ascii="Calibri" w:hAnsi="Calibri"/>
          <w:bCs/>
          <w:i w:val="0"/>
          <w:sz w:val="22"/>
          <w:szCs w:val="22"/>
        </w:rPr>
      </w:pPr>
      <w:r w:rsidRPr="008512A1">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w:t>
      </w:r>
      <w:r>
        <w:rPr>
          <w:rFonts w:ascii="Calibri" w:hAnsi="Calibri"/>
          <w:bCs/>
          <w:i w:val="0"/>
          <w:sz w:val="22"/>
          <w:szCs w:val="22"/>
        </w:rPr>
        <w:t xml:space="preserve"> if the characteristic is or is not supported by an IAB node</w:t>
      </w:r>
      <w:r w:rsidRPr="008512A1">
        <w:rPr>
          <w:rFonts w:ascii="Calibri" w:hAnsi="Calibri"/>
          <w:bCs/>
          <w:i w:val="0"/>
          <w:sz w:val="22"/>
          <w:szCs w:val="22"/>
        </w:rPr>
        <w:t>):</w:t>
      </w:r>
    </w:p>
    <w:p w14:paraId="4BF1EEE3"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 xml:space="preserve">Baseband </w:t>
      </w:r>
      <w:r>
        <w:rPr>
          <w:rFonts w:ascii="Calibri" w:hAnsi="Calibri"/>
          <w:bCs/>
          <w:i w:val="0"/>
          <w:sz w:val="22"/>
          <w:szCs w:val="22"/>
        </w:rPr>
        <w:t>(mis)</w:t>
      </w:r>
      <w:r w:rsidRPr="008512A1">
        <w:rPr>
          <w:rFonts w:ascii="Calibri" w:hAnsi="Calibri"/>
          <w:bCs/>
          <w:i w:val="0"/>
          <w:sz w:val="22"/>
          <w:szCs w:val="22"/>
        </w:rPr>
        <w:t>timing alignment between IAB-MT and IAB-DU</w:t>
      </w:r>
    </w:p>
    <w:p w14:paraId="1B666757"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Separate vs. shared antenna panels/RF front-end for IAB-MT/IAB-DU</w:t>
      </w:r>
    </w:p>
    <w:p w14:paraId="42972529" w14:textId="77777777" w:rsidR="008512A1" w:rsidRPr="008512A1" w:rsidRDefault="008512A1" w:rsidP="008512A1">
      <w:pPr>
        <w:pStyle w:val="Heading2"/>
        <w:numPr>
          <w:ilvl w:val="0"/>
          <w:numId w:val="33"/>
        </w:numPr>
        <w:rPr>
          <w:rFonts w:ascii="Calibri" w:hAnsi="Calibri"/>
          <w:bCs/>
          <w:i w:val="0"/>
          <w:sz w:val="22"/>
          <w:szCs w:val="22"/>
        </w:rPr>
      </w:pPr>
      <w:r w:rsidRPr="008512A1">
        <w:rPr>
          <w:rFonts w:ascii="Calibri" w:hAnsi="Calibri"/>
          <w:bCs/>
          <w:i w:val="0"/>
          <w:sz w:val="22"/>
          <w:szCs w:val="22"/>
        </w:rPr>
        <w:t>Self-interference cancellation</w:t>
      </w:r>
    </w:p>
    <w:p w14:paraId="3B796458" w14:textId="77777777" w:rsidR="008512A1" w:rsidRDefault="008512A1" w:rsidP="008512A1">
      <w:pPr>
        <w:pStyle w:val="Heading2"/>
        <w:numPr>
          <w:ilvl w:val="0"/>
          <w:numId w:val="0"/>
        </w:numPr>
        <w:ind w:left="720"/>
        <w:rPr>
          <w:rFonts w:ascii="Calibri" w:hAnsi="Calibri"/>
          <w:b w:val="0"/>
          <w:i w:val="0"/>
          <w:sz w:val="22"/>
          <w:szCs w:val="22"/>
        </w:rPr>
      </w:pPr>
    </w:p>
    <w:p w14:paraId="3B0B64A0" w14:textId="77777777" w:rsidR="008512A1" w:rsidRDefault="008512A1" w:rsidP="008512A1">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TableGrid"/>
        <w:tblW w:w="10070" w:type="dxa"/>
        <w:tblLook w:val="04A0" w:firstRow="1" w:lastRow="0" w:firstColumn="1" w:lastColumn="0" w:noHBand="0" w:noVBand="1"/>
      </w:tblPr>
      <w:tblGrid>
        <w:gridCol w:w="1691"/>
        <w:gridCol w:w="2265"/>
        <w:gridCol w:w="6114"/>
      </w:tblGrid>
      <w:tr w:rsidR="008512A1" w14:paraId="4BE6BC46" w14:textId="77777777" w:rsidTr="000164CF">
        <w:tc>
          <w:tcPr>
            <w:tcW w:w="1691" w:type="dxa"/>
            <w:shd w:val="clear" w:color="auto" w:fill="auto"/>
          </w:tcPr>
          <w:p w14:paraId="3F20341A"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17BAB73" w14:textId="77777777" w:rsidR="008512A1" w:rsidRDefault="008512A1"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06D4B19"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Comments </w:t>
            </w:r>
          </w:p>
        </w:tc>
      </w:tr>
      <w:tr w:rsidR="008512A1" w14:paraId="7E541B35" w14:textId="77777777" w:rsidTr="000164CF">
        <w:tc>
          <w:tcPr>
            <w:tcW w:w="1691" w:type="dxa"/>
            <w:shd w:val="clear" w:color="auto" w:fill="auto"/>
          </w:tcPr>
          <w:p w14:paraId="6DD19A20" w14:textId="77E448E9" w:rsidR="008512A1" w:rsidRPr="001E4CB8" w:rsidRDefault="001E4CB8" w:rsidP="000164CF">
            <w:pPr>
              <w:rPr>
                <w:rFonts w:ascii="Calibri" w:eastAsia="Calibri" w:hAnsi="Calibri"/>
                <w:sz w:val="22"/>
                <w:szCs w:val="22"/>
              </w:rPr>
            </w:pPr>
            <w:r w:rsidRPr="001E4CB8">
              <w:rPr>
                <w:rFonts w:ascii="Calibri" w:eastAsia="Calibri" w:hAnsi="Calibri"/>
                <w:sz w:val="22"/>
                <w:szCs w:val="22"/>
              </w:rPr>
              <w:t>Ericsson</w:t>
            </w:r>
          </w:p>
        </w:tc>
        <w:tc>
          <w:tcPr>
            <w:tcW w:w="2265" w:type="dxa"/>
            <w:shd w:val="clear" w:color="auto" w:fill="auto"/>
          </w:tcPr>
          <w:p w14:paraId="1D12AF85" w14:textId="4D5274EB" w:rsidR="008512A1" w:rsidRPr="001E4CB8" w:rsidRDefault="001E4CB8" w:rsidP="000164CF">
            <w:pPr>
              <w:rPr>
                <w:rFonts w:ascii="Calibri" w:eastAsia="Calibri" w:hAnsi="Calibri"/>
                <w:sz w:val="22"/>
                <w:szCs w:val="22"/>
              </w:rPr>
            </w:pPr>
            <w:proofErr w:type="gramStart"/>
            <w:r w:rsidRPr="001E4CB8">
              <w:rPr>
                <w:rFonts w:ascii="Calibri" w:eastAsia="Calibri" w:hAnsi="Calibri"/>
                <w:sz w:val="22"/>
                <w:szCs w:val="22"/>
              </w:rPr>
              <w:t>Yes</w:t>
            </w:r>
            <w:proofErr w:type="gramEnd"/>
            <w:r w:rsidR="000F5C5C">
              <w:rPr>
                <w:rFonts w:ascii="Calibri" w:eastAsia="Calibri" w:hAnsi="Calibri"/>
                <w:sz w:val="22"/>
                <w:szCs w:val="22"/>
              </w:rPr>
              <w:t xml:space="preserve"> with modifications</w:t>
            </w:r>
          </w:p>
        </w:tc>
        <w:tc>
          <w:tcPr>
            <w:tcW w:w="6114" w:type="dxa"/>
            <w:shd w:val="clear" w:color="auto" w:fill="auto"/>
          </w:tcPr>
          <w:p w14:paraId="0E9F2810" w14:textId="77777777" w:rsidR="008512A1" w:rsidRDefault="001E4CB8" w:rsidP="000164CF">
            <w:pPr>
              <w:rPr>
                <w:rFonts w:ascii="Calibri" w:eastAsia="Calibri" w:hAnsi="Calibri"/>
                <w:sz w:val="22"/>
                <w:szCs w:val="22"/>
              </w:rPr>
            </w:pPr>
            <w:r w:rsidRPr="001E4CB8">
              <w:rPr>
                <w:rFonts w:ascii="Calibri" w:eastAsia="Calibri" w:hAnsi="Calibri"/>
                <w:sz w:val="22"/>
                <w:szCs w:val="22"/>
              </w:rPr>
              <w:t xml:space="preserve">This will </w:t>
            </w:r>
            <w:r w:rsidR="00E000A9">
              <w:rPr>
                <w:rFonts w:ascii="Calibri" w:eastAsia="Calibri" w:hAnsi="Calibri"/>
                <w:sz w:val="22"/>
                <w:szCs w:val="22"/>
              </w:rPr>
              <w:t xml:space="preserve">need to </w:t>
            </w:r>
            <w:r w:rsidRPr="001E4CB8">
              <w:rPr>
                <w:rFonts w:ascii="Calibri" w:eastAsia="Calibri" w:hAnsi="Calibri"/>
                <w:sz w:val="22"/>
                <w:szCs w:val="22"/>
              </w:rPr>
              <w:t>be done with or without an agreement.</w:t>
            </w:r>
          </w:p>
          <w:p w14:paraId="61BD077C" w14:textId="49525FC7" w:rsidR="00A934C2" w:rsidRDefault="00A934C2" w:rsidP="000164CF">
            <w:pPr>
              <w:rPr>
                <w:rFonts w:ascii="Calibri" w:eastAsia="Calibri" w:hAnsi="Calibri"/>
                <w:sz w:val="22"/>
                <w:szCs w:val="22"/>
              </w:rPr>
            </w:pPr>
            <w:r>
              <w:rPr>
                <w:rFonts w:ascii="Calibri" w:eastAsia="Calibri" w:hAnsi="Calibri"/>
                <w:sz w:val="22"/>
                <w:szCs w:val="22"/>
              </w:rPr>
              <w:t>Self-interference is only valid for Case 3 and Case 4</w:t>
            </w:r>
            <w:r w:rsidR="000F5C5C">
              <w:rPr>
                <w:rFonts w:ascii="Calibri" w:eastAsia="Calibri" w:hAnsi="Calibri"/>
                <w:sz w:val="22"/>
                <w:szCs w:val="22"/>
              </w:rPr>
              <w:t xml:space="preserve"> and considerations should consider general interference and overall network impact</w:t>
            </w:r>
            <w:r w:rsidR="00A648C8">
              <w:rPr>
                <w:rFonts w:ascii="Calibri" w:eastAsia="Calibri" w:hAnsi="Calibri"/>
                <w:sz w:val="22"/>
                <w:szCs w:val="22"/>
              </w:rPr>
              <w:t xml:space="preserve"> as well</w:t>
            </w:r>
            <w:r>
              <w:rPr>
                <w:rFonts w:ascii="Calibri" w:eastAsia="Calibri" w:hAnsi="Calibri"/>
                <w:sz w:val="22"/>
                <w:szCs w:val="22"/>
              </w:rPr>
              <w:t>.</w:t>
            </w:r>
          </w:p>
          <w:p w14:paraId="70E43863" w14:textId="332DBD06" w:rsidR="000F5C5C" w:rsidRPr="001E4CB8" w:rsidRDefault="000F5C5C" w:rsidP="000164CF">
            <w:pPr>
              <w:rPr>
                <w:rFonts w:ascii="Calibri" w:eastAsia="Calibri" w:hAnsi="Calibri"/>
                <w:sz w:val="22"/>
                <w:szCs w:val="22"/>
              </w:rPr>
            </w:pPr>
            <w:r>
              <w:rPr>
                <w:rFonts w:ascii="Calibri" w:eastAsia="Calibri" w:hAnsi="Calibri"/>
                <w:sz w:val="22"/>
                <w:szCs w:val="22"/>
              </w:rPr>
              <w:t xml:space="preserve">The properties of </w:t>
            </w:r>
            <w:r w:rsidRPr="000F5C5C">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bl>
    <w:p w14:paraId="649EF68E" w14:textId="0CD87A82" w:rsidR="008512A1" w:rsidRDefault="008512A1" w:rsidP="009565D2">
      <w:pPr>
        <w:pStyle w:val="Heading2"/>
        <w:numPr>
          <w:ilvl w:val="0"/>
          <w:numId w:val="0"/>
        </w:numPr>
        <w:ind w:left="576"/>
        <w:rPr>
          <w:rFonts w:eastAsia="MS PGothic"/>
          <w:sz w:val="24"/>
          <w:szCs w:val="18"/>
        </w:rPr>
      </w:pPr>
    </w:p>
    <w:p w14:paraId="67E08A4A" w14:textId="36A17103" w:rsidR="003B7BBE" w:rsidRDefault="003B7BBE" w:rsidP="003B7BBE">
      <w:pPr>
        <w:pStyle w:val="Heading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4830BFBF" w14:textId="77777777" w:rsidR="003B7BBE" w:rsidRDefault="003B7BBE" w:rsidP="003B7BBE">
      <w:pPr>
        <w:pStyle w:val="Heading2"/>
        <w:numPr>
          <w:ilvl w:val="0"/>
          <w:numId w:val="0"/>
        </w:numPr>
        <w:ind w:left="576" w:hanging="576"/>
        <w:rPr>
          <w:rFonts w:eastAsia="MS PGothic"/>
          <w:sz w:val="24"/>
          <w:szCs w:val="18"/>
        </w:rPr>
      </w:pPr>
    </w:p>
    <w:p w14:paraId="639EAA07" w14:textId="30E122E4" w:rsidR="008512A1" w:rsidRPr="00B52768" w:rsidRDefault="008512A1" w:rsidP="008512A1">
      <w:pPr>
        <w:pStyle w:val="Heading2"/>
        <w:numPr>
          <w:ilvl w:val="0"/>
          <w:numId w:val="0"/>
        </w:numPr>
        <w:rPr>
          <w:rFonts w:ascii="Calibri" w:hAnsi="Calibri"/>
          <w:bCs/>
          <w:i w:val="0"/>
          <w:sz w:val="22"/>
          <w:szCs w:val="22"/>
        </w:rPr>
      </w:pPr>
      <w:r w:rsidRPr="003B7BBE">
        <w:rPr>
          <w:rFonts w:ascii="Calibri" w:hAnsi="Calibri"/>
          <w:bCs/>
          <w:i w:val="0"/>
          <w:sz w:val="22"/>
          <w:szCs w:val="22"/>
          <w:highlight w:val="yellow"/>
        </w:rPr>
        <w:t>FL Proposal 2.2.</w:t>
      </w:r>
      <w:r w:rsidR="003B7BBE" w:rsidRPr="003B7BBE">
        <w:rPr>
          <w:rFonts w:ascii="Calibri" w:hAnsi="Calibri"/>
          <w:bCs/>
          <w:i w:val="0"/>
          <w:sz w:val="22"/>
          <w:szCs w:val="22"/>
          <w:highlight w:val="yellow"/>
        </w:rPr>
        <w:t>7</w:t>
      </w:r>
      <w:r>
        <w:rPr>
          <w:rFonts w:ascii="Calibri" w:hAnsi="Calibri"/>
          <w:bCs/>
          <w:i w:val="0"/>
          <w:sz w:val="22"/>
          <w:szCs w:val="22"/>
        </w:rPr>
        <w:t xml:space="preserve">: </w:t>
      </w:r>
    </w:p>
    <w:p w14:paraId="58EDB8DD" w14:textId="0CEA1EFF" w:rsidR="008512A1" w:rsidRDefault="008512A1" w:rsidP="008512A1">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8512A1" w:rsidRPr="000164CF" w14:paraId="4C9A1BBE" w14:textId="77777777" w:rsidTr="000164CF">
        <w:tc>
          <w:tcPr>
            <w:tcW w:w="1366" w:type="dxa"/>
            <w:shd w:val="clear" w:color="auto" w:fill="auto"/>
          </w:tcPr>
          <w:p w14:paraId="32D9ECD3" w14:textId="77777777" w:rsidR="008512A1" w:rsidRDefault="008512A1" w:rsidP="000164CF">
            <w:pPr>
              <w:rPr>
                <w:rFonts w:ascii="Calibri" w:hAnsi="Calibri"/>
                <w:sz w:val="18"/>
                <w:szCs w:val="18"/>
              </w:rPr>
            </w:pPr>
          </w:p>
        </w:tc>
        <w:tc>
          <w:tcPr>
            <w:tcW w:w="1849" w:type="dxa"/>
            <w:shd w:val="clear" w:color="auto" w:fill="auto"/>
          </w:tcPr>
          <w:p w14:paraId="6D5F1BC3"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Tx</w:t>
            </w:r>
            <w:proofErr w:type="spellEnd"/>
          </w:p>
        </w:tc>
        <w:tc>
          <w:tcPr>
            <w:tcW w:w="2094" w:type="dxa"/>
            <w:shd w:val="clear" w:color="auto" w:fill="auto"/>
          </w:tcPr>
          <w:p w14:paraId="74B9021F"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2 MT-</w:t>
            </w:r>
            <w:proofErr w:type="spellStart"/>
            <w:r w:rsidRPr="00D5277D">
              <w:rPr>
                <w:rFonts w:ascii="Calibri" w:hAnsi="Calibri"/>
                <w:b/>
                <w:bCs/>
                <w:sz w:val="18"/>
                <w:szCs w:val="18"/>
                <w:lang w:val="sv-SE"/>
              </w:rPr>
              <w:t>Rx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c>
          <w:tcPr>
            <w:tcW w:w="2190" w:type="dxa"/>
            <w:shd w:val="clear" w:color="auto" w:fill="auto"/>
          </w:tcPr>
          <w:p w14:paraId="789349E2" w14:textId="77777777" w:rsidR="008512A1" w:rsidRDefault="008512A1" w:rsidP="000164CF">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45864F39"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4 MT-</w:t>
            </w:r>
            <w:proofErr w:type="spellStart"/>
            <w:r w:rsidRPr="00D5277D">
              <w:rPr>
                <w:rFonts w:ascii="Calibri" w:hAnsi="Calibri"/>
                <w:b/>
                <w:bCs/>
                <w:sz w:val="18"/>
                <w:szCs w:val="18"/>
                <w:lang w:val="sv-SE"/>
              </w:rPr>
              <w:t>Tx</w:t>
            </w:r>
            <w:proofErr w:type="spellEnd"/>
            <w:r w:rsidRPr="00D5277D">
              <w:rPr>
                <w:rFonts w:ascii="Calibri" w:hAnsi="Calibri"/>
                <w:b/>
                <w:bCs/>
                <w:sz w:val="18"/>
                <w:szCs w:val="18"/>
                <w:lang w:val="sv-SE"/>
              </w:rPr>
              <w:t>/DU-</w:t>
            </w:r>
            <w:proofErr w:type="spellStart"/>
            <w:r w:rsidRPr="00D5277D">
              <w:rPr>
                <w:rFonts w:ascii="Calibri" w:hAnsi="Calibri"/>
                <w:b/>
                <w:bCs/>
                <w:sz w:val="18"/>
                <w:szCs w:val="18"/>
                <w:lang w:val="sv-SE"/>
              </w:rPr>
              <w:t>Rx</w:t>
            </w:r>
            <w:proofErr w:type="spellEnd"/>
          </w:p>
        </w:tc>
      </w:tr>
      <w:tr w:rsidR="008512A1" w14:paraId="4A084F10" w14:textId="77777777" w:rsidTr="000164CF">
        <w:tc>
          <w:tcPr>
            <w:tcW w:w="1366" w:type="dxa"/>
            <w:shd w:val="clear" w:color="auto" w:fill="auto"/>
          </w:tcPr>
          <w:p w14:paraId="4F27204A" w14:textId="12B54FC3" w:rsidR="008512A1" w:rsidRDefault="008512A1" w:rsidP="000164CF">
            <w:pPr>
              <w:rPr>
                <w:rFonts w:ascii="Calibri" w:hAnsi="Calibri"/>
                <w:b/>
                <w:bCs/>
                <w:sz w:val="18"/>
                <w:szCs w:val="18"/>
              </w:rPr>
            </w:pPr>
            <w:r>
              <w:rPr>
                <w:rFonts w:ascii="Calibri" w:hAnsi="Calibri"/>
                <w:b/>
                <w:bCs/>
                <w:sz w:val="18"/>
                <w:szCs w:val="18"/>
              </w:rPr>
              <w:t>Resource Type</w:t>
            </w:r>
            <w:r w:rsidR="003B7BBE">
              <w:rPr>
                <w:rFonts w:ascii="Calibri" w:hAnsi="Calibri"/>
                <w:b/>
                <w:bCs/>
                <w:sz w:val="18"/>
                <w:szCs w:val="18"/>
              </w:rPr>
              <w:t xml:space="preserve"> for IAB node transmissions /receptions (not access UEs)</w:t>
            </w:r>
          </w:p>
        </w:tc>
        <w:tc>
          <w:tcPr>
            <w:tcW w:w="1849" w:type="dxa"/>
            <w:shd w:val="clear" w:color="auto" w:fill="auto"/>
          </w:tcPr>
          <w:p w14:paraId="2B0E8FAD" w14:textId="77777777" w:rsidR="008512A1" w:rsidRDefault="008512A1" w:rsidP="000164CF">
            <w:pPr>
              <w:rPr>
                <w:rFonts w:ascii="Calibri" w:hAnsi="Calibri"/>
                <w:sz w:val="18"/>
                <w:szCs w:val="18"/>
              </w:rPr>
            </w:pPr>
            <w:r>
              <w:rPr>
                <w:rFonts w:ascii="Calibri" w:hAnsi="Calibri"/>
                <w:sz w:val="18"/>
                <w:szCs w:val="18"/>
              </w:rPr>
              <w:t>Alt. 1: DL + UL</w:t>
            </w:r>
          </w:p>
          <w:p w14:paraId="68AA9CB0" w14:textId="77777777" w:rsidR="008512A1" w:rsidRDefault="008512A1" w:rsidP="000164CF">
            <w:pPr>
              <w:rPr>
                <w:rFonts w:ascii="Calibri" w:hAnsi="Calibri"/>
                <w:sz w:val="18"/>
                <w:szCs w:val="18"/>
              </w:rPr>
            </w:pPr>
            <w:r>
              <w:rPr>
                <w:rFonts w:ascii="Calibri" w:hAnsi="Calibri"/>
                <w:sz w:val="18"/>
                <w:szCs w:val="18"/>
              </w:rPr>
              <w:t>Alt. 2: DL only</w:t>
            </w:r>
          </w:p>
        </w:tc>
        <w:tc>
          <w:tcPr>
            <w:tcW w:w="2094" w:type="dxa"/>
            <w:shd w:val="clear" w:color="auto" w:fill="auto"/>
          </w:tcPr>
          <w:p w14:paraId="7449F8A8" w14:textId="77777777" w:rsidR="008512A1" w:rsidRDefault="008512A1" w:rsidP="000164CF">
            <w:pPr>
              <w:rPr>
                <w:rFonts w:ascii="Calibri" w:hAnsi="Calibri"/>
                <w:sz w:val="18"/>
                <w:szCs w:val="18"/>
              </w:rPr>
            </w:pPr>
            <w:r>
              <w:rPr>
                <w:rFonts w:ascii="Calibri" w:hAnsi="Calibri"/>
                <w:sz w:val="18"/>
                <w:szCs w:val="18"/>
              </w:rPr>
              <w:t>Alt. 1: DL + UL</w:t>
            </w:r>
          </w:p>
          <w:p w14:paraId="54D53460" w14:textId="77777777" w:rsidR="008512A1" w:rsidRDefault="008512A1" w:rsidP="000164CF">
            <w:pPr>
              <w:rPr>
                <w:rFonts w:ascii="Calibri" w:hAnsi="Calibri"/>
                <w:sz w:val="18"/>
                <w:szCs w:val="18"/>
              </w:rPr>
            </w:pPr>
            <w:r>
              <w:rPr>
                <w:rFonts w:ascii="Calibri" w:hAnsi="Calibri"/>
                <w:sz w:val="18"/>
                <w:szCs w:val="18"/>
              </w:rPr>
              <w:t>Alt. 2: DL only</w:t>
            </w:r>
          </w:p>
        </w:tc>
        <w:tc>
          <w:tcPr>
            <w:tcW w:w="2190" w:type="dxa"/>
            <w:shd w:val="clear" w:color="auto" w:fill="auto"/>
          </w:tcPr>
          <w:p w14:paraId="12471DB8" w14:textId="77777777" w:rsidR="008512A1" w:rsidRDefault="008512A1" w:rsidP="000164CF">
            <w:pPr>
              <w:rPr>
                <w:rFonts w:ascii="Calibri" w:hAnsi="Calibri"/>
                <w:sz w:val="18"/>
                <w:szCs w:val="18"/>
              </w:rPr>
            </w:pPr>
            <w:r>
              <w:rPr>
                <w:rFonts w:ascii="Calibri" w:hAnsi="Calibri"/>
                <w:sz w:val="18"/>
                <w:szCs w:val="18"/>
              </w:rPr>
              <w:t>DL only</w:t>
            </w:r>
          </w:p>
        </w:tc>
        <w:tc>
          <w:tcPr>
            <w:tcW w:w="2666" w:type="dxa"/>
            <w:shd w:val="clear" w:color="auto" w:fill="auto"/>
          </w:tcPr>
          <w:p w14:paraId="4D4BE353" w14:textId="77777777" w:rsidR="008512A1" w:rsidRDefault="008512A1" w:rsidP="000164CF">
            <w:pPr>
              <w:rPr>
                <w:rFonts w:ascii="Calibri" w:hAnsi="Calibri"/>
                <w:sz w:val="18"/>
                <w:szCs w:val="18"/>
              </w:rPr>
            </w:pPr>
            <w:r>
              <w:rPr>
                <w:rFonts w:ascii="Calibri" w:hAnsi="Calibri"/>
                <w:sz w:val="18"/>
                <w:szCs w:val="18"/>
              </w:rPr>
              <w:t>Alt. 1: DL + UL</w:t>
            </w:r>
          </w:p>
          <w:p w14:paraId="735CCBEE" w14:textId="77777777" w:rsidR="008512A1" w:rsidRDefault="008512A1" w:rsidP="000164CF">
            <w:pPr>
              <w:rPr>
                <w:rFonts w:ascii="Calibri" w:hAnsi="Calibri"/>
                <w:sz w:val="18"/>
                <w:szCs w:val="18"/>
              </w:rPr>
            </w:pPr>
            <w:r>
              <w:rPr>
                <w:rFonts w:ascii="Calibri" w:hAnsi="Calibri"/>
                <w:sz w:val="18"/>
                <w:szCs w:val="18"/>
              </w:rPr>
              <w:t>Alt. 2: DL only</w:t>
            </w:r>
          </w:p>
        </w:tc>
      </w:tr>
      <w:tr w:rsidR="008512A1" w14:paraId="1FC3FE30" w14:textId="77777777" w:rsidTr="000164CF">
        <w:tc>
          <w:tcPr>
            <w:tcW w:w="1366" w:type="dxa"/>
            <w:shd w:val="clear" w:color="auto" w:fill="auto"/>
          </w:tcPr>
          <w:p w14:paraId="3BCDFE57" w14:textId="77777777" w:rsidR="008512A1" w:rsidRDefault="008512A1" w:rsidP="000164CF">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4C312699" w14:textId="20DF7752" w:rsidR="008512A1" w:rsidRPr="008512A1" w:rsidRDefault="008512A1" w:rsidP="008512A1">
            <w:pPr>
              <w:rPr>
                <w:rFonts w:ascii="Calibri" w:hAnsi="Calibri"/>
                <w:sz w:val="18"/>
                <w:szCs w:val="18"/>
              </w:rPr>
            </w:pPr>
            <w:r w:rsidRPr="008512A1">
              <w:rPr>
                <w:rFonts w:ascii="Calibri" w:hAnsi="Calibri"/>
                <w:sz w:val="18"/>
                <w:szCs w:val="18"/>
              </w:rPr>
              <w:t>Alt. 1: Backhaul</w:t>
            </w:r>
            <w:r w:rsidR="003B7BBE">
              <w:rPr>
                <w:rFonts w:ascii="Calibri" w:hAnsi="Calibri"/>
                <w:sz w:val="18"/>
                <w:szCs w:val="18"/>
              </w:rPr>
              <w:t xml:space="preserve"> only</w:t>
            </w:r>
          </w:p>
          <w:p w14:paraId="68A32E2A" w14:textId="49596D62" w:rsidR="008512A1" w:rsidRDefault="008512A1" w:rsidP="008512A1">
            <w:pPr>
              <w:rPr>
                <w:rFonts w:ascii="Calibri" w:hAnsi="Calibri"/>
                <w:sz w:val="18"/>
                <w:szCs w:val="18"/>
              </w:rPr>
            </w:pPr>
            <w:r w:rsidRPr="008512A1">
              <w:rPr>
                <w:rFonts w:ascii="Calibri" w:hAnsi="Calibri"/>
                <w:sz w:val="18"/>
                <w:szCs w:val="18"/>
              </w:rPr>
              <w:t>Alt. 2: Access + Backhaul</w:t>
            </w:r>
          </w:p>
        </w:tc>
        <w:tc>
          <w:tcPr>
            <w:tcW w:w="2094" w:type="dxa"/>
            <w:shd w:val="clear" w:color="auto" w:fill="auto"/>
          </w:tcPr>
          <w:p w14:paraId="6314DD9B" w14:textId="207EF7F0"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3CEB507E" w14:textId="32866B3D" w:rsidR="008512A1" w:rsidRDefault="003B7BBE" w:rsidP="003B7BBE">
            <w:pPr>
              <w:rPr>
                <w:rFonts w:ascii="Calibri" w:hAnsi="Calibri"/>
                <w:sz w:val="18"/>
                <w:szCs w:val="18"/>
              </w:rPr>
            </w:pPr>
            <w:r w:rsidRPr="008512A1">
              <w:rPr>
                <w:rFonts w:ascii="Calibri" w:hAnsi="Calibri"/>
                <w:sz w:val="18"/>
                <w:szCs w:val="18"/>
              </w:rPr>
              <w:t>Alt. 2: Access + Backhaul</w:t>
            </w:r>
          </w:p>
        </w:tc>
        <w:tc>
          <w:tcPr>
            <w:tcW w:w="2190" w:type="dxa"/>
            <w:shd w:val="clear" w:color="auto" w:fill="auto"/>
          </w:tcPr>
          <w:p w14:paraId="709AF973" w14:textId="5CC1B1BB"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2A7BD79A" w14:textId="04609FE6" w:rsidR="008512A1" w:rsidRDefault="003B7BBE" w:rsidP="003B7BBE">
            <w:pPr>
              <w:rPr>
                <w:rFonts w:ascii="Calibri" w:hAnsi="Calibri"/>
                <w:sz w:val="18"/>
                <w:szCs w:val="18"/>
              </w:rPr>
            </w:pPr>
            <w:r w:rsidRPr="008512A1">
              <w:rPr>
                <w:rFonts w:ascii="Calibri" w:hAnsi="Calibri"/>
                <w:sz w:val="18"/>
                <w:szCs w:val="18"/>
              </w:rPr>
              <w:t>Alt. 2: Access + Backhaul</w:t>
            </w:r>
          </w:p>
        </w:tc>
        <w:tc>
          <w:tcPr>
            <w:tcW w:w="2666" w:type="dxa"/>
            <w:shd w:val="clear" w:color="auto" w:fill="auto"/>
          </w:tcPr>
          <w:p w14:paraId="63FA61BF" w14:textId="52576F36"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7D7F82A5" w14:textId="1784C42A" w:rsidR="008512A1" w:rsidRDefault="003B7BBE" w:rsidP="003B7BBE">
            <w:pPr>
              <w:rPr>
                <w:rFonts w:ascii="Calibri" w:hAnsi="Calibri"/>
                <w:sz w:val="18"/>
                <w:szCs w:val="18"/>
              </w:rPr>
            </w:pPr>
            <w:r w:rsidRPr="008512A1">
              <w:rPr>
                <w:rFonts w:ascii="Calibri" w:hAnsi="Calibri"/>
                <w:sz w:val="18"/>
                <w:szCs w:val="18"/>
              </w:rPr>
              <w:t>Alt. 2: Access + Backhaul</w:t>
            </w:r>
          </w:p>
        </w:tc>
      </w:tr>
    </w:tbl>
    <w:p w14:paraId="6C326020" w14:textId="77777777" w:rsidR="008512A1" w:rsidRDefault="008512A1" w:rsidP="009565D2">
      <w:pPr>
        <w:pStyle w:val="Heading2"/>
        <w:numPr>
          <w:ilvl w:val="0"/>
          <w:numId w:val="0"/>
        </w:numPr>
        <w:ind w:left="576"/>
        <w:rPr>
          <w:rFonts w:eastAsia="MS PGothic"/>
          <w:sz w:val="24"/>
          <w:szCs w:val="18"/>
        </w:rPr>
      </w:pPr>
    </w:p>
    <w:p w14:paraId="4BC0AF26" w14:textId="52A11604" w:rsidR="003B7BBE" w:rsidRDefault="003B7BBE" w:rsidP="003B7BBE">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2.2.7?</w:t>
      </w:r>
    </w:p>
    <w:tbl>
      <w:tblPr>
        <w:tblStyle w:val="TableGrid"/>
        <w:tblW w:w="10070" w:type="dxa"/>
        <w:tblLook w:val="04A0" w:firstRow="1" w:lastRow="0" w:firstColumn="1" w:lastColumn="0" w:noHBand="0" w:noVBand="1"/>
      </w:tblPr>
      <w:tblGrid>
        <w:gridCol w:w="1691"/>
        <w:gridCol w:w="2265"/>
        <w:gridCol w:w="6114"/>
      </w:tblGrid>
      <w:tr w:rsidR="003B7BBE" w14:paraId="5F47D449" w14:textId="77777777" w:rsidTr="000164CF">
        <w:tc>
          <w:tcPr>
            <w:tcW w:w="1691" w:type="dxa"/>
            <w:shd w:val="clear" w:color="auto" w:fill="auto"/>
          </w:tcPr>
          <w:p w14:paraId="3A0C1594"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A4A142" w14:textId="77777777" w:rsidR="003B7BBE" w:rsidRDefault="003B7BBE"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2CB60A7"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Comments </w:t>
            </w:r>
          </w:p>
        </w:tc>
      </w:tr>
      <w:tr w:rsidR="003B7BBE" w14:paraId="1F7AE040" w14:textId="77777777" w:rsidTr="000164CF">
        <w:tc>
          <w:tcPr>
            <w:tcW w:w="1691" w:type="dxa"/>
            <w:shd w:val="clear" w:color="auto" w:fill="auto"/>
          </w:tcPr>
          <w:p w14:paraId="61A7EAC1" w14:textId="781571D5" w:rsidR="003B7BBE" w:rsidRPr="00E000A9" w:rsidRDefault="00E000A9" w:rsidP="000164CF">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1E5E015" w14:textId="302331F2" w:rsidR="003B7BBE" w:rsidRPr="00E000A9" w:rsidRDefault="00E000A9" w:rsidP="000164CF">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2E44BEA2" w14:textId="147E44FA" w:rsidR="00DA286F" w:rsidRDefault="00DA286F" w:rsidP="000164CF">
            <w:pPr>
              <w:rPr>
                <w:rFonts w:ascii="Calibri" w:eastAsia="Calibri" w:hAnsi="Calibri"/>
                <w:sz w:val="22"/>
                <w:szCs w:val="22"/>
              </w:rPr>
            </w:pPr>
            <w:r>
              <w:rPr>
                <w:rFonts w:ascii="Calibri" w:eastAsia="Calibri" w:hAnsi="Calibri"/>
                <w:sz w:val="22"/>
                <w:szCs w:val="22"/>
              </w:rPr>
              <w:t xml:space="preserve">Our baseline is that BH operations should not take place in UL slots since that </w:t>
            </w:r>
            <w:r w:rsidR="00224A18">
              <w:rPr>
                <w:rFonts w:ascii="Calibri" w:eastAsia="Calibri" w:hAnsi="Calibri"/>
                <w:sz w:val="22"/>
                <w:szCs w:val="22"/>
              </w:rPr>
              <w:t>can</w:t>
            </w:r>
            <w:r>
              <w:rPr>
                <w:rFonts w:ascii="Calibri" w:eastAsia="Calibri" w:hAnsi="Calibri"/>
                <w:sz w:val="22"/>
                <w:szCs w:val="22"/>
              </w:rPr>
              <w:t xml:space="preserve"> </w:t>
            </w:r>
            <w:r w:rsidR="00224A18">
              <w:rPr>
                <w:rFonts w:ascii="Calibri" w:eastAsia="Calibri" w:hAnsi="Calibri"/>
                <w:sz w:val="22"/>
                <w:szCs w:val="22"/>
              </w:rPr>
              <w:t xml:space="preserve">cause a more severe </w:t>
            </w:r>
            <w:r>
              <w:rPr>
                <w:rFonts w:ascii="Calibri" w:eastAsia="Calibri" w:hAnsi="Calibri"/>
                <w:sz w:val="22"/>
                <w:szCs w:val="22"/>
              </w:rPr>
              <w:t xml:space="preserve">interference </w:t>
            </w:r>
            <w:r w:rsidR="00224A18">
              <w:rPr>
                <w:rFonts w:ascii="Calibri" w:eastAsia="Calibri" w:hAnsi="Calibri"/>
                <w:sz w:val="22"/>
                <w:szCs w:val="22"/>
              </w:rPr>
              <w:t>situation in another DU receiver. This is also the reason why we have Case 1 related timing requirements.</w:t>
            </w:r>
          </w:p>
          <w:p w14:paraId="4E41C164" w14:textId="77777777" w:rsidR="00DA286F" w:rsidRDefault="00DA286F" w:rsidP="000164CF">
            <w:pPr>
              <w:rPr>
                <w:rFonts w:ascii="Calibri" w:eastAsia="Calibri" w:hAnsi="Calibri"/>
                <w:sz w:val="22"/>
                <w:szCs w:val="22"/>
              </w:rPr>
            </w:pPr>
          </w:p>
          <w:p w14:paraId="1ADB0777" w14:textId="1E5216CF" w:rsidR="00FB5C80" w:rsidRDefault="00FB5C80" w:rsidP="000164CF">
            <w:pPr>
              <w:rPr>
                <w:rFonts w:ascii="Calibri" w:eastAsia="Calibri" w:hAnsi="Calibri"/>
                <w:sz w:val="22"/>
                <w:szCs w:val="22"/>
              </w:rPr>
            </w:pPr>
            <w:r>
              <w:rPr>
                <w:rFonts w:ascii="Calibri" w:eastAsia="Calibri" w:hAnsi="Calibri"/>
                <w:sz w:val="22"/>
                <w:szCs w:val="22"/>
              </w:rPr>
              <w:t xml:space="preserve">For Case 1 we think it should be entirely </w:t>
            </w:r>
            <w:r w:rsidR="0093668F">
              <w:rPr>
                <w:rFonts w:ascii="Calibri" w:eastAsia="Calibri" w:hAnsi="Calibri"/>
                <w:sz w:val="22"/>
                <w:szCs w:val="22"/>
              </w:rPr>
              <w:t xml:space="preserve">focused on DL with two alternatives involving either BH only or </w:t>
            </w:r>
            <w:proofErr w:type="spellStart"/>
            <w:r w:rsidR="0093668F">
              <w:rPr>
                <w:rFonts w:ascii="Calibri" w:eastAsia="Calibri" w:hAnsi="Calibri"/>
                <w:sz w:val="22"/>
                <w:szCs w:val="22"/>
              </w:rPr>
              <w:t>BH+Access</w:t>
            </w:r>
            <w:proofErr w:type="spellEnd"/>
            <w:r w:rsidR="0093668F">
              <w:rPr>
                <w:rFonts w:ascii="Calibri" w:eastAsia="Calibri" w:hAnsi="Calibri"/>
                <w:sz w:val="22"/>
                <w:szCs w:val="22"/>
              </w:rPr>
              <w:t>.</w:t>
            </w:r>
          </w:p>
          <w:p w14:paraId="05139012" w14:textId="77777777" w:rsidR="00FB5C80" w:rsidRDefault="00FB5C80" w:rsidP="000164CF">
            <w:pPr>
              <w:rPr>
                <w:rFonts w:ascii="Calibri" w:eastAsia="Calibri" w:hAnsi="Calibri"/>
                <w:sz w:val="22"/>
                <w:szCs w:val="22"/>
              </w:rPr>
            </w:pPr>
          </w:p>
          <w:p w14:paraId="5653085B" w14:textId="6F2B00EB" w:rsidR="00234FE3" w:rsidRDefault="0093668F" w:rsidP="000164CF">
            <w:pPr>
              <w:rPr>
                <w:rFonts w:ascii="Calibri" w:eastAsia="Calibri" w:hAnsi="Calibri"/>
                <w:sz w:val="22"/>
                <w:szCs w:val="22"/>
              </w:rPr>
            </w:pPr>
            <w:r>
              <w:rPr>
                <w:rFonts w:ascii="Calibri" w:eastAsia="Calibri" w:hAnsi="Calibri"/>
                <w:sz w:val="22"/>
                <w:szCs w:val="22"/>
              </w:rPr>
              <w:t>Furt</w:t>
            </w:r>
            <w:r w:rsidR="00A83CF0">
              <w:rPr>
                <w:rFonts w:ascii="Calibri" w:eastAsia="Calibri" w:hAnsi="Calibri"/>
                <w:sz w:val="22"/>
                <w:szCs w:val="22"/>
              </w:rPr>
              <w:t>h</w:t>
            </w:r>
            <w:r>
              <w:rPr>
                <w:rFonts w:ascii="Calibri" w:eastAsia="Calibri" w:hAnsi="Calibri"/>
                <w:sz w:val="22"/>
                <w:szCs w:val="22"/>
              </w:rPr>
              <w:t xml:space="preserve">ermore, </w:t>
            </w:r>
            <w:r w:rsidR="00E000A9">
              <w:rPr>
                <w:rFonts w:ascii="Calibri" w:eastAsia="Calibri" w:hAnsi="Calibri"/>
                <w:sz w:val="22"/>
                <w:szCs w:val="22"/>
              </w:rPr>
              <w:t xml:space="preserve">the Access/Backhaul applicability </w:t>
            </w:r>
            <w:r w:rsidR="001D1964">
              <w:rPr>
                <w:rFonts w:ascii="Calibri" w:eastAsia="Calibri" w:hAnsi="Calibri"/>
                <w:sz w:val="22"/>
                <w:szCs w:val="22"/>
              </w:rPr>
              <w:t xml:space="preserve">alternatives </w:t>
            </w:r>
            <w:r w:rsidR="00E000A9">
              <w:rPr>
                <w:rFonts w:ascii="Calibri" w:eastAsia="Calibri" w:hAnsi="Calibri"/>
                <w:sz w:val="22"/>
                <w:szCs w:val="22"/>
              </w:rPr>
              <w:t xml:space="preserve">for Case 2 </w:t>
            </w:r>
            <w:r w:rsidR="001D1964">
              <w:rPr>
                <w:rFonts w:ascii="Calibri" w:eastAsia="Calibri" w:hAnsi="Calibri"/>
                <w:sz w:val="22"/>
                <w:szCs w:val="22"/>
              </w:rPr>
              <w:t>should be switched. Now,</w:t>
            </w:r>
            <w:r w:rsidR="00FB5C80">
              <w:rPr>
                <w:rFonts w:ascii="Calibri" w:eastAsia="Calibri" w:hAnsi="Calibri"/>
                <w:sz w:val="22"/>
                <w:szCs w:val="22"/>
              </w:rPr>
              <w:t xml:space="preserve"> Case 2, </w:t>
            </w:r>
            <w:r w:rsidR="004263A8">
              <w:rPr>
                <w:rFonts w:ascii="Calibri" w:eastAsia="Calibri" w:hAnsi="Calibri"/>
                <w:sz w:val="22"/>
                <w:szCs w:val="22"/>
              </w:rPr>
              <w:t>Alt. 2 implies a</w:t>
            </w:r>
            <w:r w:rsidR="001D1964">
              <w:rPr>
                <w:rFonts w:ascii="Calibri" w:eastAsia="Calibri" w:hAnsi="Calibri"/>
                <w:sz w:val="22"/>
                <w:szCs w:val="22"/>
              </w:rPr>
              <w:t xml:space="preserve"> UE</w:t>
            </w:r>
            <w:r w:rsidR="004263A8">
              <w:rPr>
                <w:rFonts w:ascii="Calibri" w:eastAsia="Calibri" w:hAnsi="Calibri"/>
                <w:sz w:val="22"/>
                <w:szCs w:val="22"/>
              </w:rPr>
              <w:t xml:space="preserve"> UL operation in a DL slot.</w:t>
            </w:r>
            <w:r w:rsidR="00A83CF0">
              <w:rPr>
                <w:rFonts w:ascii="Calibri" w:eastAsia="Calibri" w:hAnsi="Calibri"/>
                <w:sz w:val="22"/>
                <w:szCs w:val="22"/>
              </w:rPr>
              <w:t xml:space="preserve"> It is also worth to consider that if the MT receives in an UL slot, there must be a DU transmitting in a UL slot.</w:t>
            </w:r>
          </w:p>
          <w:p w14:paraId="6FEAAABB" w14:textId="77777777" w:rsidR="00234FE3" w:rsidRDefault="00234FE3" w:rsidP="000164CF">
            <w:pPr>
              <w:rPr>
                <w:rFonts w:ascii="Calibri" w:eastAsia="Calibri" w:hAnsi="Calibri"/>
                <w:sz w:val="22"/>
                <w:szCs w:val="22"/>
              </w:rPr>
            </w:pPr>
          </w:p>
          <w:p w14:paraId="6AD243AB" w14:textId="368A89F8" w:rsidR="003B7BBE" w:rsidRPr="00E000A9" w:rsidRDefault="00234FE3" w:rsidP="000164CF">
            <w:pPr>
              <w:rPr>
                <w:rFonts w:ascii="Calibri" w:eastAsia="Calibri" w:hAnsi="Calibri"/>
                <w:sz w:val="22"/>
                <w:szCs w:val="22"/>
              </w:rPr>
            </w:pPr>
            <w:r>
              <w:rPr>
                <w:rFonts w:ascii="Calibri" w:eastAsia="Calibri" w:hAnsi="Calibri"/>
                <w:sz w:val="22"/>
                <w:szCs w:val="22"/>
              </w:rPr>
              <w:t>F</w:t>
            </w:r>
            <w:r w:rsidR="00FF48EC">
              <w:rPr>
                <w:rFonts w:ascii="Calibri" w:eastAsia="Calibri" w:hAnsi="Calibri"/>
                <w:sz w:val="22"/>
                <w:szCs w:val="22"/>
              </w:rPr>
              <w:t>inally</w:t>
            </w:r>
            <w:r>
              <w:rPr>
                <w:rFonts w:ascii="Calibri" w:eastAsia="Calibri" w:hAnsi="Calibri"/>
                <w:sz w:val="22"/>
                <w:szCs w:val="22"/>
              </w:rPr>
              <w:t xml:space="preserve">, for Case 3 there may not be the same rationale for </w:t>
            </w:r>
            <w:r w:rsidR="002B7AF3">
              <w:rPr>
                <w:rFonts w:ascii="Calibri" w:eastAsia="Calibri" w:hAnsi="Calibri"/>
                <w:sz w:val="22"/>
                <w:szCs w:val="22"/>
              </w:rPr>
              <w:t xml:space="preserve">different </w:t>
            </w:r>
            <w:r>
              <w:rPr>
                <w:rFonts w:ascii="Calibri" w:eastAsia="Calibri" w:hAnsi="Calibri"/>
                <w:sz w:val="22"/>
                <w:szCs w:val="22"/>
              </w:rPr>
              <w:t>A</w:t>
            </w:r>
            <w:r w:rsidR="002B7AF3">
              <w:rPr>
                <w:rFonts w:ascii="Calibri" w:eastAsia="Calibri" w:hAnsi="Calibri"/>
                <w:sz w:val="22"/>
                <w:szCs w:val="22"/>
              </w:rPr>
              <w:t>ccess</w:t>
            </w:r>
            <w:r>
              <w:rPr>
                <w:rFonts w:ascii="Calibri" w:eastAsia="Calibri" w:hAnsi="Calibri"/>
                <w:sz w:val="22"/>
                <w:szCs w:val="22"/>
              </w:rPr>
              <w:t>/B</w:t>
            </w:r>
            <w:r w:rsidR="002B7AF3">
              <w:rPr>
                <w:rFonts w:ascii="Calibri" w:eastAsia="Calibri" w:hAnsi="Calibri"/>
                <w:sz w:val="22"/>
                <w:szCs w:val="22"/>
              </w:rPr>
              <w:t>ackhaul</w:t>
            </w:r>
            <w:r>
              <w:rPr>
                <w:rFonts w:ascii="Calibri" w:eastAsia="Calibri" w:hAnsi="Calibri"/>
                <w:sz w:val="22"/>
                <w:szCs w:val="22"/>
              </w:rPr>
              <w:t xml:space="preserve"> applicability</w:t>
            </w:r>
            <w:r w:rsidR="002B7AF3">
              <w:rPr>
                <w:rFonts w:ascii="Calibri" w:eastAsia="Calibri" w:hAnsi="Calibri"/>
                <w:sz w:val="22"/>
                <w:szCs w:val="22"/>
              </w:rPr>
              <w:t xml:space="preserve"> alternatives</w:t>
            </w:r>
            <w:r>
              <w:rPr>
                <w:rFonts w:ascii="Calibri" w:eastAsia="Calibri" w:hAnsi="Calibri"/>
                <w:sz w:val="22"/>
                <w:szCs w:val="22"/>
              </w:rPr>
              <w:t xml:space="preserve">. Case 3, DL Full duplex, may address both access and backhaul. </w:t>
            </w:r>
            <w:r w:rsidR="00A817D3">
              <w:rPr>
                <w:rFonts w:ascii="Calibri" w:eastAsia="Calibri" w:hAnsi="Calibri"/>
                <w:sz w:val="22"/>
                <w:szCs w:val="22"/>
              </w:rPr>
              <w:t>However</w:t>
            </w:r>
            <w:r>
              <w:rPr>
                <w:rFonts w:ascii="Calibri" w:eastAsia="Calibri" w:hAnsi="Calibri"/>
                <w:sz w:val="22"/>
                <w:szCs w:val="22"/>
              </w:rPr>
              <w:t xml:space="preserve">, for Case 4, i.e., UL full duplex, </w:t>
            </w:r>
            <w:r w:rsidR="002B7AF3">
              <w:rPr>
                <w:rFonts w:ascii="Calibri" w:eastAsia="Calibri" w:hAnsi="Calibri"/>
                <w:sz w:val="22"/>
                <w:szCs w:val="22"/>
              </w:rPr>
              <w:t>could be performed in DL if restricted to BH only, or in UL and then for both access and BH.</w:t>
            </w:r>
          </w:p>
        </w:tc>
      </w:tr>
    </w:tbl>
    <w:p w14:paraId="59AF33BE" w14:textId="77777777" w:rsidR="00952DC2" w:rsidRPr="009565D2" w:rsidRDefault="00952DC2" w:rsidP="009565D2">
      <w:pPr>
        <w:pStyle w:val="Heading2"/>
        <w:numPr>
          <w:ilvl w:val="0"/>
          <w:numId w:val="0"/>
        </w:numPr>
        <w:ind w:left="576"/>
        <w:rPr>
          <w:rFonts w:eastAsia="MS PGothic"/>
          <w:sz w:val="24"/>
          <w:szCs w:val="18"/>
        </w:rPr>
      </w:pPr>
    </w:p>
    <w:p w14:paraId="11F8631F" w14:textId="7F9577B8" w:rsidR="00B90547" w:rsidRDefault="00C425F0">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5DE9BCD4" w14:textId="77777777" w:rsidR="00B90547" w:rsidRDefault="00C425F0">
            <w:pPr>
              <w:pStyle w:val="ListParagraph"/>
              <w:numPr>
                <w:ilvl w:val="0"/>
                <w:numId w:val="4"/>
              </w:numPr>
              <w:snapToGrid w:val="0"/>
              <w:spacing w:before="0"/>
              <w:rPr>
                <w:i/>
                <w:lang w:eastAsia="zh-CN"/>
              </w:rPr>
            </w:pPr>
            <w:r>
              <w:rPr>
                <w:i/>
                <w:lang w:eastAsia="zh-CN"/>
              </w:rPr>
              <w:t>SS/PBCH block</w:t>
            </w:r>
          </w:p>
          <w:p w14:paraId="6AFE0288" w14:textId="77777777" w:rsidR="00B90547" w:rsidRDefault="00C425F0">
            <w:pPr>
              <w:pStyle w:val="ListParagraph"/>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ListParagraph"/>
              <w:numPr>
                <w:ilvl w:val="0"/>
                <w:numId w:val="4"/>
              </w:numPr>
              <w:snapToGrid w:val="0"/>
              <w:spacing w:before="0"/>
              <w:rPr>
                <w:rFonts w:eastAsia="DengXian"/>
              </w:rPr>
            </w:pPr>
            <w:r>
              <w:rPr>
                <w:i/>
                <w:lang w:eastAsia="zh-CN"/>
              </w:rPr>
              <w:t>PRACH</w:t>
            </w:r>
          </w:p>
          <w:p w14:paraId="6CE5576C" w14:textId="77777777" w:rsidR="00B90547" w:rsidRDefault="00B90547">
            <w:pPr>
              <w:pStyle w:val="ListParagraph"/>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B826008" w14:textId="77777777" w:rsidR="00B90547" w:rsidRDefault="00B90547">
            <w:pPr>
              <w:pStyle w:val="BodyText"/>
            </w:pPr>
          </w:p>
          <w:p w14:paraId="13AAEB1A" w14:textId="77777777" w:rsidR="00B90547" w:rsidRDefault="00B90547">
            <w:pPr>
              <w:pStyle w:val="BodyText"/>
              <w:numPr>
                <w:ilvl w:val="0"/>
                <w:numId w:val="7"/>
              </w:numPr>
              <w:spacing w:after="120" w:line="240" w:lineRule="auto"/>
              <w:jc w:val="both"/>
              <w:rPr>
                <w:rFonts w:eastAsiaTheme="minorEastAsia"/>
                <w:b/>
                <w:i/>
                <w:lang w:eastAsia="zh-CN"/>
              </w:rPr>
            </w:pPr>
          </w:p>
          <w:p w14:paraId="1F09EFE8" w14:textId="77777777" w:rsidR="00B90547" w:rsidRDefault="00C425F0">
            <w:pPr>
              <w:pStyle w:val="BodyText"/>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BodyText"/>
            </w:pPr>
            <w:r>
              <w:rPr>
                <w:rFonts w:eastAsia="SimSun"/>
                <w:b/>
              </w:rPr>
              <w:fldChar w:fldCharType="begin"/>
            </w:r>
            <w:r>
              <w:rPr>
                <w:rFonts w:eastAsia="SimSun"/>
                <w:b/>
              </w:rPr>
              <w:instrText>REF _Ref47611256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0E572EE0" w14:textId="77777777" w:rsidR="00B90547" w:rsidRDefault="00C425F0">
            <w:pPr>
              <w:pStyle w:val="BodyText"/>
            </w:pPr>
            <w:r>
              <w:rPr>
                <w:rFonts w:eastAsia="SimSun"/>
                <w:b/>
              </w:rPr>
              <w:fldChar w:fldCharType="begin"/>
            </w:r>
            <w:r>
              <w:rPr>
                <w:rFonts w:eastAsia="SimSun"/>
                <w:b/>
              </w:rPr>
              <w:instrText>REF _Ref47611260 \h</w:instrText>
            </w:r>
            <w:r>
              <w:rPr>
                <w:rFonts w:eastAsia="SimSun"/>
                <w:b/>
              </w:rPr>
            </w:r>
            <w:r>
              <w:rPr>
                <w:rFonts w:eastAsia="SimSun"/>
                <w:b/>
              </w:rPr>
              <w:fldChar w:fldCharType="separate"/>
            </w:r>
            <w:r>
              <w:rPr>
                <w:rFonts w:eastAsia="SimSun"/>
                <w:b/>
              </w:rPr>
              <w:t>Error: Reference source not found</w:t>
            </w:r>
            <w:r>
              <w:rPr>
                <w:rFonts w:eastAsia="SimSun"/>
                <w:b/>
              </w:rPr>
              <w:fldChar w:fldCharType="end"/>
            </w:r>
          </w:p>
          <w:p w14:paraId="41ADED84" w14:textId="77777777" w:rsidR="00B90547" w:rsidRDefault="00C425F0">
            <w:pPr>
              <w:pStyle w:val="BodyText"/>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BodyText"/>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BodyText"/>
              <w:rPr>
                <w:rFonts w:eastAsia="SimSun"/>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SimSun"/>
                <w:b/>
                <w:bCs/>
                <w:sz w:val="22"/>
                <w:szCs w:val="18"/>
                <w:lang w:eastAsia="zh-CN"/>
              </w:rPr>
            </w:pPr>
          </w:p>
          <w:p w14:paraId="4428FEE7" w14:textId="77777777" w:rsidR="00B90547" w:rsidRDefault="00C425F0">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73C7BF67"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0C8BDDCB" w14:textId="77777777" w:rsidR="00B90547" w:rsidRDefault="00B90547">
            <w:pPr>
              <w:rPr>
                <w:rFonts w:eastAsia="SimSun"/>
                <w:b/>
                <w:bCs/>
                <w:sz w:val="22"/>
                <w:szCs w:val="18"/>
                <w:u w:val="single"/>
                <w:lang w:eastAsia="zh-CN"/>
              </w:rPr>
            </w:pPr>
          </w:p>
          <w:p w14:paraId="6CC864D9" w14:textId="77777777" w:rsidR="00B90547" w:rsidRDefault="00C425F0">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xml:space="preserve">: Both semi-static </w:t>
            </w:r>
            <w:proofErr w:type="gramStart"/>
            <w:r>
              <w:rPr>
                <w:rFonts w:eastAsia="Yu Mincho"/>
                <w:b/>
                <w:sz w:val="22"/>
                <w:szCs w:val="22"/>
              </w:rPr>
              <w:t>signaling</w:t>
            </w:r>
            <w:proofErr w:type="gramEnd"/>
            <w:r>
              <w:rPr>
                <w:rFonts w:eastAsia="Yu Mincho"/>
                <w:b/>
                <w:sz w:val="22"/>
                <w:szCs w:val="22"/>
              </w:rPr>
              <w:t xml:space="preserve">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87EDB30" w14:textId="77777777" w:rsidR="00B90547" w:rsidRDefault="00C425F0">
            <w:pPr>
              <w:rPr>
                <w:rStyle w:val="Strong"/>
                <w:u w:val="single"/>
              </w:rPr>
            </w:pPr>
            <w:r>
              <w:rPr>
                <w:rStyle w:val="Strong"/>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Strong"/>
                <w:u w:val="single"/>
              </w:rPr>
            </w:pPr>
          </w:p>
          <w:p w14:paraId="4595C386" w14:textId="77777777" w:rsidR="00B90547" w:rsidRDefault="00C425F0">
            <w:pPr>
              <w:rPr>
                <w:rStyle w:val="Strong"/>
                <w:u w:val="single"/>
              </w:rPr>
            </w:pPr>
            <w:r>
              <w:rPr>
                <w:rStyle w:val="Strong"/>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EBD910A" w14:textId="77777777" w:rsidR="00B90547" w:rsidRDefault="00C425F0">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1. It seems that dynamic indication (IA/INA) for the Soft resource is missing. For example, if a parent node </w:t>
            </w:r>
            <w:proofErr w:type="gramStart"/>
            <w:r>
              <w:rPr>
                <w:rFonts w:ascii="Calibri" w:eastAsia="Yu Mincho" w:hAnsi="Calibri"/>
                <w:bCs/>
                <w:sz w:val="22"/>
                <w:szCs w:val="22"/>
                <w:lang w:eastAsia="ja-JP"/>
              </w:rPr>
              <w:t>want</w:t>
            </w:r>
            <w:proofErr w:type="gramEnd"/>
            <w:r>
              <w:rPr>
                <w:rFonts w:ascii="Calibri" w:eastAsia="Yu Mincho" w:hAnsi="Calibri"/>
                <w:bCs/>
                <w:sz w:val="22"/>
                <w:szCs w:val="22"/>
                <w:lang w:eastAsia="ja-JP"/>
              </w:rPr>
              <w:t xml:space="preserve">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 xml:space="preserve">2. “child IAB-DU” should be “IAB-DU” since we think simultaneous operation between IAB-DU and IAB-MT is not related to the configuration of its </w:t>
            </w:r>
            <w:proofErr w:type="spellStart"/>
            <w:r>
              <w:rPr>
                <w:rFonts w:ascii="Calibri" w:eastAsia="Yu Mincho" w:hAnsi="Calibri"/>
                <w:bCs/>
                <w:sz w:val="22"/>
                <w:szCs w:val="22"/>
                <w:lang w:eastAsia="ja-JP"/>
              </w:rPr>
              <w:t>childe</w:t>
            </w:r>
            <w:proofErr w:type="spellEnd"/>
            <w:r>
              <w:rPr>
                <w:rFonts w:ascii="Calibri" w:eastAsia="Yu Mincho" w:hAnsi="Calibri"/>
                <w:bCs/>
                <w:sz w:val="22"/>
                <w:szCs w:val="22"/>
                <w:lang w:eastAsia="ja-JP"/>
              </w:rPr>
              <w:t xml:space="preserv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in principle. The sub-bullet needs further discussion, Hard resource of the DU can be used by MT BH as well. We should discuss a </w:t>
            </w:r>
            <w:proofErr w:type="gramStart"/>
            <w:r>
              <w:rPr>
                <w:rFonts w:ascii="Calibri" w:eastAsiaTheme="minorEastAsia" w:hAnsi="Calibri"/>
                <w:bCs/>
                <w:sz w:val="22"/>
                <w:szCs w:val="22"/>
                <w:lang w:eastAsia="zh-CN"/>
              </w:rPr>
              <w:t>whole cases</w:t>
            </w:r>
            <w:proofErr w:type="gramEnd"/>
            <w:r>
              <w:rPr>
                <w:rFonts w:ascii="Calibri" w:eastAsiaTheme="minorEastAsia" w:hAnsi="Calibri"/>
                <w:bCs/>
                <w:sz w:val="22"/>
                <w:szCs w:val="22"/>
                <w:lang w:eastAsia="zh-CN"/>
              </w:rPr>
              <w:t xml:space="preserve">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proofErr w:type="spellStart"/>
            <w:r>
              <w:t>CEWiT</w:t>
            </w:r>
            <w:proofErr w:type="spellEnd"/>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2.3.2:</w:t>
      </w:r>
      <w:r>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489B0228"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2AD39EF0"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E28736C"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4F90AA98" w14:textId="77777777" w:rsidR="000E0F99" w:rsidRDefault="000E0F99" w:rsidP="000E0F99">
      <w:pPr>
        <w:rPr>
          <w:rFonts w:ascii="Calibri" w:eastAsia="Calibri" w:hAnsi="Calibri"/>
          <w:b/>
          <w:bCs/>
          <w:sz w:val="22"/>
          <w:szCs w:val="22"/>
        </w:rPr>
      </w:pPr>
      <w:r w:rsidRPr="00E371A6">
        <w:rPr>
          <w:rFonts w:ascii="Calibri" w:eastAsia="Calibri" w:hAnsi="Calibri"/>
          <w:b/>
          <w:bCs/>
          <w:sz w:val="22"/>
          <w:szCs w:val="22"/>
          <w:highlight w:val="yellow"/>
        </w:rPr>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1D4931">
        <w:rPr>
          <w:rFonts w:ascii="Calibri" w:eastAsia="Calibri" w:hAnsi="Calibri"/>
          <w:b/>
          <w:bCs/>
          <w:sz w:val="22"/>
          <w:szCs w:val="22"/>
          <w:highlight w:val="yellow"/>
        </w:rPr>
        <w:t>.3</w:t>
      </w:r>
      <w:r>
        <w:rPr>
          <w:rFonts w:ascii="Calibri" w:eastAsia="Calibri" w:hAnsi="Calibri"/>
          <w:b/>
          <w:bCs/>
          <w:sz w:val="22"/>
          <w:szCs w:val="22"/>
        </w:rPr>
        <w:t xml:space="preserve">: The Rel-16 semi-static and dynamic resource allocation mechanisms are the starting point for supporting Rel-17 multiplexing cases. </w:t>
      </w:r>
    </w:p>
    <w:p w14:paraId="7BED5D6F" w14:textId="77777777"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bookmarkStart w:id="4" w:name="_GoBack"/>
      <w:bookmarkEnd w:id="4"/>
    </w:p>
    <w:p w14:paraId="5C2671D2" w14:textId="1A0E2DFD" w:rsidR="000E0F99"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5D68641C" w14:textId="51942ECD" w:rsidR="000E0F99" w:rsidRPr="0088397B" w:rsidRDefault="000E0F99" w:rsidP="000E0F99">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BBBBB5C" w14:textId="77777777" w:rsidR="00E6242C" w:rsidRDefault="00E6242C" w:rsidP="00E6242C">
      <w:pPr>
        <w:rPr>
          <w:rFonts w:asciiTheme="minorHAnsi" w:hAnsiTheme="minorHAnsi" w:cstheme="minorHAnsi"/>
          <w:b/>
          <w:highlight w:val="cyan"/>
          <w:lang w:val="en-GB"/>
        </w:rPr>
      </w:pPr>
    </w:p>
    <w:p w14:paraId="2D011992" w14:textId="040DCC7B" w:rsidR="00E6242C" w:rsidRPr="00E6242C" w:rsidRDefault="00E6242C" w:rsidP="00E6242C">
      <w:pPr>
        <w:rPr>
          <w:rFonts w:asciiTheme="minorHAnsi" w:hAnsiTheme="minorHAnsi" w:cstheme="minorHAnsi"/>
          <w:b/>
          <w:lang w:val="en-GB"/>
        </w:rPr>
      </w:pPr>
      <w:r w:rsidRPr="00E6242C">
        <w:rPr>
          <w:rFonts w:asciiTheme="minorHAnsi" w:hAnsiTheme="minorHAnsi" w:cstheme="minorHAnsi"/>
          <w:b/>
          <w:highlight w:val="cyan"/>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3</w:t>
      </w:r>
      <w:r w:rsidRPr="00E6242C">
        <w:rPr>
          <w:rFonts w:asciiTheme="minorHAnsi" w:hAnsiTheme="minorHAnsi" w:cstheme="minorHAnsi"/>
          <w:b/>
          <w:lang w:val="en-GB"/>
        </w:rPr>
        <w:t>.</w:t>
      </w:r>
      <w:r>
        <w:rPr>
          <w:rFonts w:asciiTheme="minorHAnsi" w:hAnsiTheme="minorHAnsi" w:cstheme="minorHAnsi"/>
          <w:b/>
          <w:lang w:val="en-GB"/>
        </w:rPr>
        <w:t>3</w:t>
      </w:r>
      <w:r w:rsidRPr="00E6242C">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1"/>
        <w:gridCol w:w="2265"/>
        <w:gridCol w:w="6114"/>
      </w:tblGrid>
      <w:tr w:rsidR="00E6242C" w14:paraId="697AEB75" w14:textId="77777777" w:rsidTr="00D5277D">
        <w:tc>
          <w:tcPr>
            <w:tcW w:w="1691" w:type="dxa"/>
            <w:shd w:val="clear" w:color="auto" w:fill="auto"/>
          </w:tcPr>
          <w:p w14:paraId="1E3ED2F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2F971B"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BC4D70E"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3820A73" w14:textId="77777777" w:rsidTr="00D5277D">
        <w:tc>
          <w:tcPr>
            <w:tcW w:w="1691" w:type="dxa"/>
            <w:shd w:val="clear" w:color="auto" w:fill="auto"/>
          </w:tcPr>
          <w:p w14:paraId="2BA7CA43" w14:textId="151DA5CA" w:rsidR="00E6242C" w:rsidRPr="00E0186B" w:rsidRDefault="00E0186B" w:rsidP="00D5277D">
            <w:pPr>
              <w:rPr>
                <w:rFonts w:ascii="Calibri" w:eastAsia="Calibri" w:hAnsi="Calibri"/>
                <w:sz w:val="22"/>
                <w:szCs w:val="22"/>
              </w:rPr>
            </w:pPr>
            <w:r w:rsidRPr="00E0186B">
              <w:rPr>
                <w:rFonts w:ascii="Calibri" w:eastAsia="Calibri" w:hAnsi="Calibri"/>
                <w:sz w:val="22"/>
                <w:szCs w:val="22"/>
              </w:rPr>
              <w:t>Ericsson</w:t>
            </w:r>
          </w:p>
        </w:tc>
        <w:tc>
          <w:tcPr>
            <w:tcW w:w="2265" w:type="dxa"/>
            <w:shd w:val="clear" w:color="auto" w:fill="auto"/>
          </w:tcPr>
          <w:p w14:paraId="5F072F40" w14:textId="303AE9B9" w:rsidR="00E6242C" w:rsidRPr="00E0186B" w:rsidRDefault="00E0186B" w:rsidP="00D5277D">
            <w:pPr>
              <w:rPr>
                <w:rFonts w:ascii="Calibri" w:eastAsia="Calibri" w:hAnsi="Calibri"/>
                <w:sz w:val="22"/>
                <w:szCs w:val="22"/>
              </w:rPr>
            </w:pPr>
            <w:r w:rsidRPr="00E0186B">
              <w:rPr>
                <w:rFonts w:ascii="Calibri" w:eastAsia="Calibri" w:hAnsi="Calibri"/>
                <w:sz w:val="22"/>
                <w:szCs w:val="22"/>
              </w:rPr>
              <w:t>Yes</w:t>
            </w:r>
          </w:p>
        </w:tc>
        <w:tc>
          <w:tcPr>
            <w:tcW w:w="6114" w:type="dxa"/>
            <w:shd w:val="clear" w:color="auto" w:fill="auto"/>
          </w:tcPr>
          <w:p w14:paraId="31AC8BF5" w14:textId="77777777" w:rsidR="00E6242C" w:rsidRPr="00E0186B" w:rsidRDefault="00E6242C" w:rsidP="00D5277D">
            <w:pPr>
              <w:rPr>
                <w:rFonts w:ascii="Calibri" w:eastAsia="Calibri" w:hAnsi="Calibri"/>
                <w:sz w:val="22"/>
                <w:szCs w:val="22"/>
              </w:rPr>
            </w:pPr>
          </w:p>
        </w:tc>
      </w:tr>
      <w:tr w:rsidR="000C0BC8" w14:paraId="2544545F" w14:textId="77777777" w:rsidTr="00D5277D">
        <w:tc>
          <w:tcPr>
            <w:tcW w:w="1691" w:type="dxa"/>
            <w:shd w:val="clear" w:color="auto" w:fill="auto"/>
          </w:tcPr>
          <w:p w14:paraId="72A9A70A" w14:textId="1C09F9D8"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717A0E49" w14:textId="45C2A0F2"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M</w:t>
            </w:r>
            <w:r w:rsidRPr="006B68C4">
              <w:rPr>
                <w:rFonts w:ascii="Calibri" w:eastAsiaTheme="minorEastAsia" w:hAnsi="Calibri"/>
                <w:bCs/>
                <w:sz w:val="22"/>
                <w:szCs w:val="22"/>
                <w:lang w:eastAsia="zh-CN"/>
              </w:rPr>
              <w:t>ostly agree</w:t>
            </w:r>
          </w:p>
        </w:tc>
        <w:tc>
          <w:tcPr>
            <w:tcW w:w="6114" w:type="dxa"/>
            <w:shd w:val="clear" w:color="auto" w:fill="auto"/>
          </w:tcPr>
          <w:p w14:paraId="7282F6D6" w14:textId="56A536B5" w:rsidR="000C0BC8" w:rsidRPr="00E0186B" w:rsidRDefault="000C0BC8" w:rsidP="004C1D7F">
            <w:pPr>
              <w:jc w:val="both"/>
              <w:rPr>
                <w:rFonts w:ascii="Calibri" w:eastAsia="Calibri" w:hAnsi="Calibri"/>
                <w:sz w:val="22"/>
                <w:szCs w:val="22"/>
              </w:rPr>
            </w:pPr>
            <w:r w:rsidRPr="006B68C4">
              <w:rPr>
                <w:rFonts w:ascii="Calibri" w:eastAsiaTheme="minorEastAsia" w:hAnsi="Calibri"/>
                <w:bCs/>
                <w:sz w:val="22"/>
                <w:szCs w:val="22"/>
                <w:lang w:eastAsia="zh-CN"/>
              </w:rPr>
              <w:t xml:space="preserve">On the first FFS bullet, </w:t>
            </w: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w:t>
            </w:r>
            <w:r w:rsidRPr="006B68C4">
              <w:rPr>
                <w:rFonts w:ascii="Calibri" w:eastAsiaTheme="minorEastAsia" w:hAnsi="Calibri"/>
                <w:bCs/>
                <w:sz w:val="22"/>
                <w:szCs w:val="22"/>
                <w:lang w:eastAsia="zh-CN"/>
              </w:rPr>
              <w:t xml:space="preserve">not sure why NA resources </w:t>
            </w:r>
            <w:r>
              <w:rPr>
                <w:rFonts w:ascii="Calibri" w:eastAsiaTheme="minorEastAsia" w:hAnsi="Calibri"/>
                <w:bCs/>
                <w:sz w:val="22"/>
                <w:szCs w:val="22"/>
                <w:lang w:eastAsia="zh-CN"/>
              </w:rPr>
              <w:t>are</w:t>
            </w:r>
            <w:r w:rsidRPr="006B68C4">
              <w:rPr>
                <w:rFonts w:ascii="Calibri" w:eastAsiaTheme="minorEastAsia" w:hAnsi="Calibri"/>
                <w:bCs/>
                <w:sz w:val="22"/>
                <w:szCs w:val="22"/>
                <w:lang w:eastAsia="zh-CN"/>
              </w:rPr>
              <w:t xml:space="preserve"> included for simultaneous operation</w:t>
            </w:r>
            <w:r>
              <w:rPr>
                <w:rFonts w:ascii="Calibri" w:eastAsiaTheme="minorEastAsia" w:hAnsi="Calibri"/>
                <w:bCs/>
                <w:sz w:val="22"/>
                <w:szCs w:val="22"/>
                <w:lang w:eastAsia="zh-CN"/>
              </w:rPr>
              <w:t>.</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This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basically contradicts with</w:t>
            </w:r>
            <w:r w:rsidRPr="006B68C4">
              <w:rPr>
                <w:rFonts w:ascii="Calibri" w:eastAsiaTheme="minorEastAsia" w:hAnsi="Calibri"/>
                <w:bCs/>
                <w:sz w:val="22"/>
                <w:szCs w:val="22"/>
                <w:lang w:eastAsia="zh-CN"/>
              </w:rPr>
              <w:t xml:space="preserve"> the definition </w:t>
            </w:r>
            <w:r>
              <w:rPr>
                <w:rFonts w:ascii="Calibri" w:eastAsiaTheme="minorEastAsia" w:hAnsi="Calibri"/>
                <w:bCs/>
                <w:sz w:val="22"/>
                <w:szCs w:val="22"/>
                <w:lang w:eastAsia="zh-CN"/>
              </w:rPr>
              <w:t>of NA resources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and</w:t>
            </w:r>
            <w:r w:rsidRPr="006B68C4">
              <w:rPr>
                <w:rFonts w:ascii="Calibri" w:eastAsiaTheme="minorEastAsia" w:hAnsi="Calibri"/>
                <w:bCs/>
                <w:sz w:val="22"/>
                <w:szCs w:val="22"/>
                <w:lang w:eastAsia="zh-CN"/>
              </w:rPr>
              <w:t xml:space="preserve"> may impl</w:t>
            </w:r>
            <w:r>
              <w:rPr>
                <w:rFonts w:ascii="Calibri" w:eastAsiaTheme="minorEastAsia" w:hAnsi="Calibri"/>
                <w:bCs/>
                <w:sz w:val="22"/>
                <w:szCs w:val="22"/>
                <w:lang w:eastAsia="zh-CN"/>
              </w:rPr>
              <w:t>y</w:t>
            </w:r>
            <w:r w:rsidRPr="006B68C4">
              <w:rPr>
                <w:rFonts w:ascii="Calibri" w:eastAsiaTheme="minorEastAsia" w:hAnsi="Calibri"/>
                <w:bCs/>
                <w:sz w:val="22"/>
                <w:szCs w:val="22"/>
                <w:lang w:eastAsia="zh-CN"/>
              </w:rPr>
              <w:t xml:space="preserve"> that the IAB DU may deviate from the configuration from CU</w:t>
            </w:r>
            <w:r w:rsidRPr="006B68C4">
              <w:rPr>
                <w:rFonts w:ascii="Calibri" w:eastAsiaTheme="minorEastAsia" w:hAnsi="Calibri" w:hint="eastAsia"/>
                <w:bCs/>
                <w:sz w:val="22"/>
                <w:szCs w:val="22"/>
                <w:lang w:eastAsia="zh-CN"/>
              </w:rPr>
              <w:t>.</w:t>
            </w:r>
          </w:p>
        </w:tc>
      </w:tr>
      <w:tr w:rsidR="00EA188C" w:rsidRPr="006B68C4" w14:paraId="73B95338" w14:textId="77777777" w:rsidTr="00EA188C">
        <w:tc>
          <w:tcPr>
            <w:tcW w:w="1691" w:type="dxa"/>
          </w:tcPr>
          <w:p w14:paraId="3F59AC3F"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6E31C274"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4" w:type="dxa"/>
          </w:tcPr>
          <w:p w14:paraId="05FDC69E" w14:textId="77777777" w:rsidR="00EA188C" w:rsidRPr="006B68C4" w:rsidRDefault="00EA188C" w:rsidP="000164CF">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bl>
    <w:p w14:paraId="2C0F1C7D" w14:textId="77777777" w:rsidR="00B90547" w:rsidRDefault="00C425F0">
      <w:pPr>
        <w:rPr>
          <w:rFonts w:ascii="Arial" w:hAnsi="Arial"/>
          <w:b/>
          <w:sz w:val="32"/>
          <w:szCs w:val="20"/>
          <w:lang w:val="en-GB"/>
        </w:rPr>
      </w:pPr>
      <w:r>
        <w:br w:type="page"/>
      </w:r>
    </w:p>
    <w:p w14:paraId="5AC4B064" w14:textId="77777777" w:rsidR="00B90547" w:rsidRDefault="00C425F0">
      <w:pPr>
        <w:pStyle w:val="Heading1"/>
        <w:numPr>
          <w:ilvl w:val="0"/>
          <w:numId w:val="2"/>
        </w:numPr>
        <w:rPr>
          <w:lang w:val="en-GB"/>
        </w:rPr>
      </w:pPr>
      <w:r>
        <w:rPr>
          <w:lang w:val="en-GB"/>
        </w:rPr>
        <w:t>Resource allocation for dual-connectivity scenarios (i.e. IAB-MT with concurrent BH links with two parent nodes)</w:t>
      </w:r>
    </w:p>
    <w:p w14:paraId="46AFC305" w14:textId="77777777" w:rsidR="00B90547" w:rsidRDefault="00C425F0">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34AC843B" w14:textId="77777777" w:rsidR="00B90547" w:rsidRPr="00B1010C" w:rsidRDefault="00C425F0">
      <w:pPr>
        <w:pStyle w:val="ListParagraph"/>
        <w:numPr>
          <w:ilvl w:val="0"/>
          <w:numId w:val="12"/>
        </w:numPr>
        <w:spacing w:before="120" w:after="180"/>
      </w:pPr>
      <w:r w:rsidRPr="00B1010C">
        <w:t>Specification of enhancements to the resource multiplexing between child and parent links of an IAB node, including:</w:t>
      </w:r>
    </w:p>
    <w:p w14:paraId="595989EC" w14:textId="77777777" w:rsidR="00B90547" w:rsidRPr="00B1010C" w:rsidRDefault="00C425F0">
      <w:pPr>
        <w:pStyle w:val="ListParagraph"/>
        <w:numPr>
          <w:ilvl w:val="1"/>
          <w:numId w:val="12"/>
        </w:numPr>
        <w:spacing w:before="120" w:after="180"/>
      </w:pPr>
      <w:r w:rsidRPr="00B1010C">
        <w:t>Support of simultaneous operation (transmission and/or reception) of IAB-node’s child and parent links (i.e., MT Tx/DU Tx, MT Tx/DU Rx, MT Rx/DU Tx, MT Rx/DU Rx)</w:t>
      </w:r>
    </w:p>
    <w:p w14:paraId="5B0D0F4E" w14:textId="77777777" w:rsidR="00B90547" w:rsidRPr="00B1010C" w:rsidRDefault="00C425F0">
      <w:pPr>
        <w:pStyle w:val="ListParagraph"/>
        <w:numPr>
          <w:ilvl w:val="1"/>
          <w:numId w:val="12"/>
        </w:numPr>
        <w:spacing w:before="120" w:after="180"/>
        <w:rPr>
          <w:b/>
          <w:bCs/>
        </w:rPr>
      </w:pPr>
      <w:r w:rsidRPr="00B1010C">
        <w:rPr>
          <w:b/>
          <w:bCs/>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Strong"/>
                <w:rFonts w:ascii="Calibri" w:hAnsi="Calibri" w:cs="Calibri"/>
                <w:sz w:val="20"/>
                <w:szCs w:val="20"/>
                <w:u w:val="single"/>
              </w:rPr>
            </w:pPr>
            <w:r>
              <w:rPr>
                <w:rStyle w:val="Strong"/>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 xml:space="preserve">RAN1 should discuss whether IAB NR-DC operation using one single carrier (IAB Intra-Carrier NR-DC operation) is in the scope of the Rel-17 </w:t>
            </w:r>
            <w:proofErr w:type="gramStart"/>
            <w:r>
              <w:rPr>
                <w:rFonts w:ascii="Calibri" w:hAnsi="Calibri" w:cs="Calibri"/>
                <w:szCs w:val="20"/>
              </w:rPr>
              <w:t>IAB WID, or</w:t>
            </w:r>
            <w:proofErr w:type="gramEnd"/>
            <w:r>
              <w:rPr>
                <w:rFonts w:ascii="Calibri" w:hAnsi="Calibri" w:cs="Calibri"/>
                <w:szCs w:val="20"/>
              </w:rPr>
              <w:t xml:space="preserve">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3B02575A"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BodyText"/>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BodyText"/>
            </w:pPr>
            <w:r>
              <w:rPr>
                <w:rFonts w:eastAsia="SimSun" w:cs="Calibri"/>
                <w:b/>
                <w:sz w:val="20"/>
                <w:szCs w:val="20"/>
              </w:rPr>
              <w:fldChar w:fldCharType="begin"/>
            </w:r>
            <w:r>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Pr>
                <w:rFonts w:eastAsia="SimSun" w:cs="Calibri"/>
                <w:b/>
                <w:sz w:val="20"/>
                <w:szCs w:val="20"/>
              </w:rPr>
              <w:t>Error: Reference source not found</w:t>
            </w:r>
            <w:r>
              <w:rPr>
                <w:rFonts w:eastAsia="SimSun"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w:t>
            </w:r>
            <w:proofErr w:type="gramStart"/>
            <w:r>
              <w:rPr>
                <w:rFonts w:asciiTheme="minorHAnsi" w:hAnsiTheme="minorHAnsi" w:cstheme="minorHAnsi"/>
                <w:b/>
                <w:bCs/>
                <w:sz w:val="20"/>
                <w:szCs w:val="20"/>
              </w:rPr>
              <w:t>parents</w:t>
            </w:r>
            <w:proofErr w:type="gramEnd"/>
            <w:r>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5616786" w14:textId="77777777" w:rsidR="00B90547" w:rsidRDefault="00C425F0">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w:t>
      </w:r>
      <w:r w:rsidRPr="00B1010C">
        <w:rPr>
          <w:rFonts w:ascii="Calibri" w:eastAsia="Calibri" w:hAnsi="Calibri"/>
          <w:b/>
          <w:bCs/>
          <w:sz w:val="22"/>
          <w:szCs w:val="22"/>
        </w:rPr>
        <w:t>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 xml:space="preserve">Details of DC with non-TDM can be discussed further upon progress in discussions on non-TDM for </w:t>
            </w:r>
            <w:proofErr w:type="gramStart"/>
            <w:r>
              <w:rPr>
                <w:rFonts w:ascii="Calibri" w:eastAsiaTheme="minorEastAsia" w:hAnsi="Calibri" w:cstheme="minorHAnsi"/>
                <w:bCs/>
                <w:color w:val="002060"/>
                <w:sz w:val="22"/>
                <w:szCs w:val="22"/>
                <w:lang w:eastAsia="zh-CN"/>
              </w:rPr>
              <w:t>single-parent</w:t>
            </w:r>
            <w:proofErr w:type="gramEnd"/>
            <w:r>
              <w:rPr>
                <w:rFonts w:ascii="Calibri" w:eastAsiaTheme="minorEastAsia" w:hAnsi="Calibri" w:cstheme="minorHAnsi"/>
                <w:bCs/>
                <w:color w:val="002060"/>
                <w:sz w:val="22"/>
                <w:szCs w:val="22"/>
                <w:lang w:eastAsia="zh-CN"/>
              </w:rPr>
              <w: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Some clarification </w:t>
            </w:r>
            <w:proofErr w:type="gramStart"/>
            <w:r>
              <w:rPr>
                <w:rFonts w:ascii="Calibri" w:eastAsiaTheme="minorEastAsia" w:hAnsi="Calibri"/>
                <w:bCs/>
                <w:sz w:val="22"/>
                <w:szCs w:val="22"/>
                <w:lang w:eastAsia="zh-CN"/>
              </w:rPr>
              <w:t>are</w:t>
            </w:r>
            <w:proofErr w:type="gramEnd"/>
            <w:r>
              <w:rPr>
                <w:rFonts w:ascii="Calibri" w:eastAsiaTheme="minorEastAsia" w:hAnsi="Calibri"/>
                <w:bCs/>
                <w:sz w:val="22"/>
                <w:szCs w:val="22"/>
                <w:lang w:eastAsia="zh-CN"/>
              </w:rPr>
              <w:t xml:space="preserv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BodyText"/>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3.3.1:</w:t>
      </w:r>
      <w:r>
        <w:rPr>
          <w:rFonts w:ascii="Calibri" w:eastAsia="Calibri" w:hAnsi="Calibri"/>
          <w:b/>
          <w:bCs/>
          <w:sz w:val="22"/>
          <w:szCs w:val="22"/>
        </w:rPr>
        <w:t xml:space="preserve">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150DEF1D"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sidRPr="00B1010C">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224DDFCA"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 xml:space="preserve">scenario(s) is supported in Rel-17 should be first </w:t>
            </w:r>
            <w:proofErr w:type="gramStart"/>
            <w:r>
              <w:rPr>
                <w:rFonts w:asciiTheme="minorHAnsi" w:eastAsia="Malgun Gothic" w:hAnsiTheme="minorHAnsi" w:cstheme="minorHAnsi"/>
                <w:bCs/>
                <w:sz w:val="22"/>
                <w:szCs w:val="22"/>
                <w:lang w:eastAsia="ko-KR"/>
              </w:rPr>
              <w:t>decided.</w:t>
            </w:r>
            <w:proofErr w:type="gramEnd"/>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2E8CE201" w:rsidR="00B90547" w:rsidRDefault="00C425F0">
      <w:r>
        <w:br w:type="page"/>
      </w:r>
    </w:p>
    <w:p w14:paraId="6D058E42" w14:textId="5C8EA906" w:rsidR="00BF5CE5" w:rsidRDefault="00BF5CE5">
      <w:pPr>
        <w:rPr>
          <w:rFonts w:ascii="Arial" w:hAnsi="Arial"/>
          <w:b/>
          <w:i/>
          <w:szCs w:val="20"/>
        </w:rPr>
      </w:pPr>
      <w:r>
        <w:rPr>
          <w:noProof/>
          <w:lang w:eastAsia="zh-CN"/>
        </w:rPr>
        <mc:AlternateContent>
          <mc:Choice Requires="wps">
            <w:drawing>
              <wp:anchor distT="0" distB="0" distL="114300" distR="114300" simplePos="0" relativeHeight="251659264" behindDoc="0" locked="0" layoutInCell="1" allowOverlap="1" wp14:anchorId="67F7344D" wp14:editId="119E681C">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2ED6B4" w14:textId="77777777" w:rsidR="000164CF" w:rsidRDefault="000164CF">
                            <w:r>
                              <w:t>RAN1#102-e Decisions</w:t>
                            </w:r>
                          </w:p>
                          <w:p w14:paraId="32EF7ECC" w14:textId="77777777" w:rsidR="000164CF" w:rsidRDefault="000164CF"/>
                          <w:p w14:paraId="28E035EC" w14:textId="77777777" w:rsidR="000164CF" w:rsidRPr="00272AAF" w:rsidRDefault="000164CF" w:rsidP="00BF5CE5">
                            <w:pPr>
                              <w:rPr>
                                <w:rFonts w:eastAsia="Calibri" w:cs="Times"/>
                                <w:b/>
                                <w:bCs/>
                                <w:szCs w:val="20"/>
                              </w:rPr>
                            </w:pPr>
                            <w:r w:rsidRPr="00272AAF">
                              <w:rPr>
                                <w:rFonts w:eastAsia="Calibri" w:cs="Times"/>
                                <w:b/>
                                <w:bCs/>
                                <w:szCs w:val="20"/>
                                <w:highlight w:val="green"/>
                              </w:rPr>
                              <w:t>Agreement</w:t>
                            </w:r>
                          </w:p>
                          <w:p w14:paraId="3C816218" w14:textId="77777777" w:rsidR="000164CF" w:rsidRPr="00937EC5" w:rsidRDefault="000164CF"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0164CF" w:rsidRPr="00937EC5" w:rsidRDefault="000164CF"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0164CF" w:rsidRPr="00937EC5" w:rsidRDefault="000164CF"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0164CF" w:rsidRDefault="000164CF" w:rsidP="00BF5CE5">
                            <w:pPr>
                              <w:rPr>
                                <w:lang w:eastAsia="x-none"/>
                              </w:rPr>
                            </w:pPr>
                          </w:p>
                          <w:p w14:paraId="7CEE8102" w14:textId="77777777" w:rsidR="000164CF" w:rsidRPr="00272AAF" w:rsidRDefault="000164CF" w:rsidP="00BF5CE5">
                            <w:pPr>
                              <w:rPr>
                                <w:rFonts w:cs="Times"/>
                                <w:b/>
                                <w:bCs/>
                                <w:szCs w:val="20"/>
                                <w:lang w:eastAsia="x-none"/>
                              </w:rPr>
                            </w:pPr>
                            <w:r w:rsidRPr="00272AAF">
                              <w:rPr>
                                <w:rFonts w:cs="Times"/>
                                <w:b/>
                                <w:bCs/>
                                <w:szCs w:val="20"/>
                                <w:lang w:eastAsia="x-none"/>
                              </w:rPr>
                              <w:t>For companies to further consider:</w:t>
                            </w:r>
                          </w:p>
                          <w:p w14:paraId="64D82129" w14:textId="77777777" w:rsidR="000164CF" w:rsidRPr="00937EC5" w:rsidRDefault="000164CF"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0164CF" w:rsidRPr="00937EC5" w:rsidRDefault="000164CF"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0164CF" w:rsidRPr="00937EC5" w:rsidRDefault="000164CF"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0164CF" w:rsidRPr="00CC2D0B" w:rsidRDefault="000164CF"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344D" id="Text Box 9"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VPIzc9AgAAfwQAAA4AAAAAAAAAAAAA&#10;AAAALgIAAGRycy9lMm9Eb2MueG1sUEsBAi0AFAAGAAgAAAAhALcMAwjXAAAABQEAAA8AAAAAAAAA&#10;AAAAAAAAlwQAAGRycy9kb3ducmV2LnhtbFBLBQYAAAAABAAEAPMAAACbBQAAAAA=&#10;" filled="f" strokeweight=".5pt">
                <v:textbox style="mso-fit-shape-to-text:t">
                  <w:txbxContent>
                    <w:p w14:paraId="2F2ED6B4" w14:textId="77777777" w:rsidR="000164CF" w:rsidRDefault="000164CF">
                      <w:r>
                        <w:t>RAN1#102-e Decisions</w:t>
                      </w:r>
                    </w:p>
                    <w:p w14:paraId="32EF7ECC" w14:textId="77777777" w:rsidR="000164CF" w:rsidRDefault="000164CF"/>
                    <w:p w14:paraId="28E035EC" w14:textId="77777777" w:rsidR="000164CF" w:rsidRPr="00272AAF" w:rsidRDefault="000164CF" w:rsidP="00BF5CE5">
                      <w:pPr>
                        <w:rPr>
                          <w:rFonts w:eastAsia="Calibri" w:cs="Times"/>
                          <w:b/>
                          <w:bCs/>
                          <w:szCs w:val="20"/>
                        </w:rPr>
                      </w:pPr>
                      <w:r w:rsidRPr="00272AAF">
                        <w:rPr>
                          <w:rFonts w:eastAsia="Calibri" w:cs="Times"/>
                          <w:b/>
                          <w:bCs/>
                          <w:szCs w:val="20"/>
                          <w:highlight w:val="green"/>
                        </w:rPr>
                        <w:t>Agreement</w:t>
                      </w:r>
                    </w:p>
                    <w:p w14:paraId="3C816218" w14:textId="77777777" w:rsidR="000164CF" w:rsidRPr="00937EC5" w:rsidRDefault="000164CF"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0164CF" w:rsidRPr="00937EC5" w:rsidRDefault="000164CF" w:rsidP="00BF5CE5">
                      <w:pPr>
                        <w:pStyle w:val="ListParagraph"/>
                        <w:numPr>
                          <w:ilvl w:val="0"/>
                          <w:numId w:val="21"/>
                        </w:numPr>
                        <w:spacing w:before="0" w:after="0"/>
                        <w:rPr>
                          <w:rFonts w:eastAsia="Calibri" w:cs="Times"/>
                        </w:rPr>
                      </w:pPr>
                      <w:r w:rsidRPr="00937EC5">
                        <w:rPr>
                          <w:rFonts w:eastAsia="Calibri" w:cs="Times"/>
                        </w:rPr>
                        <w:t>FFS: Reuse of multi-TRP transmission resource allocation features (if intra-</w:t>
                      </w:r>
                      <w:proofErr w:type="spellStart"/>
                      <w:r w:rsidRPr="00937EC5">
                        <w:rPr>
                          <w:rFonts w:eastAsia="Calibri" w:cs="Times"/>
                        </w:rPr>
                        <w:t>freq</w:t>
                      </w:r>
                      <w:proofErr w:type="spellEnd"/>
                      <w:r w:rsidRPr="00937EC5">
                        <w:rPr>
                          <w:rFonts w:eastAsia="Calibri" w:cs="Times"/>
                        </w:rPr>
                        <w:t xml:space="preserve"> DC scenario is supported for IAB)</w:t>
                      </w:r>
                    </w:p>
                    <w:p w14:paraId="07A9A819" w14:textId="77777777" w:rsidR="000164CF" w:rsidRPr="00937EC5" w:rsidRDefault="000164CF" w:rsidP="00BF5CE5">
                      <w:pPr>
                        <w:pStyle w:val="ListParagraph"/>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0164CF" w:rsidRDefault="000164CF" w:rsidP="00BF5CE5">
                      <w:pPr>
                        <w:rPr>
                          <w:lang w:eastAsia="x-none"/>
                        </w:rPr>
                      </w:pPr>
                    </w:p>
                    <w:p w14:paraId="7CEE8102" w14:textId="77777777" w:rsidR="000164CF" w:rsidRPr="00272AAF" w:rsidRDefault="000164CF" w:rsidP="00BF5CE5">
                      <w:pPr>
                        <w:rPr>
                          <w:rFonts w:cs="Times"/>
                          <w:b/>
                          <w:bCs/>
                          <w:szCs w:val="20"/>
                          <w:lang w:eastAsia="x-none"/>
                        </w:rPr>
                      </w:pPr>
                      <w:r w:rsidRPr="00272AAF">
                        <w:rPr>
                          <w:rFonts w:cs="Times"/>
                          <w:b/>
                          <w:bCs/>
                          <w:szCs w:val="20"/>
                          <w:lang w:eastAsia="x-none"/>
                        </w:rPr>
                        <w:t>For companies to further consider:</w:t>
                      </w:r>
                    </w:p>
                    <w:p w14:paraId="64D82129" w14:textId="77777777" w:rsidR="000164CF" w:rsidRPr="00937EC5" w:rsidRDefault="000164CF"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0164CF" w:rsidRPr="00937EC5" w:rsidRDefault="000164CF" w:rsidP="00BF5CE5">
                      <w:pPr>
                        <w:pStyle w:val="ListParagraph"/>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0164CF" w:rsidRPr="00937EC5" w:rsidRDefault="000164CF" w:rsidP="00BF5CE5">
                      <w:pPr>
                        <w:pStyle w:val="ListParagraph"/>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0164CF" w:rsidRPr="00CC2D0B" w:rsidRDefault="000164CF" w:rsidP="00B1010C">
                      <w:pPr>
                        <w:pStyle w:val="ListParagraph"/>
                        <w:numPr>
                          <w:ilvl w:val="0"/>
                          <w:numId w:val="22"/>
                        </w:numPr>
                        <w:rPr>
                          <w:rFonts w:eastAsia="Calibri" w:cs="Times"/>
                        </w:rPr>
                      </w:pPr>
                      <w:r w:rsidRPr="00937EC5">
                        <w:rPr>
                          <w:rFonts w:eastAsia="Calibri" w:cs="Times"/>
                        </w:rPr>
                        <w:t>Per-link IAB-DU resource configurations at the parent node</w:t>
                      </w:r>
                    </w:p>
                  </w:txbxContent>
                </v:textbox>
                <w10:wrap type="square"/>
              </v:shape>
            </w:pict>
          </mc:Fallback>
        </mc:AlternateConten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B502" w14:textId="77777777" w:rsidR="000164CF" w:rsidRDefault="000164CF" w:rsidP="007471A0">
      <w:r>
        <w:separator/>
      </w:r>
    </w:p>
  </w:endnote>
  <w:endnote w:type="continuationSeparator" w:id="0">
    <w:p w14:paraId="7A380FA8" w14:textId="77777777" w:rsidR="000164CF" w:rsidRDefault="000164CF"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00000287" w:usb1="08070000"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20F26" w14:textId="77777777" w:rsidR="000164CF" w:rsidRDefault="000164CF" w:rsidP="007471A0">
      <w:r>
        <w:separator/>
      </w:r>
    </w:p>
  </w:footnote>
  <w:footnote w:type="continuationSeparator" w:id="0">
    <w:p w14:paraId="3D9513D4" w14:textId="77777777" w:rsidR="000164CF" w:rsidRDefault="000164CF" w:rsidP="0074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55E07A9"/>
    <w:multiLevelType w:val="hybridMultilevel"/>
    <w:tmpl w:val="1BA84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0071799"/>
    <w:multiLevelType w:val="hybridMultilevel"/>
    <w:tmpl w:val="1A0A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15:restartNumberingAfterBreak="0">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0" w15:restartNumberingAfterBreak="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15:restartNumberingAfterBreak="0">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06A54FB"/>
    <w:multiLevelType w:val="hybridMultilevel"/>
    <w:tmpl w:val="F70C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0" w15:restartNumberingAfterBreak="0">
    <w:nsid w:val="52792A9E"/>
    <w:multiLevelType w:val="hybridMultilevel"/>
    <w:tmpl w:val="5A0E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2" w15:restartNumberingAfterBreak="0">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255E3F"/>
    <w:multiLevelType w:val="multilevel"/>
    <w:tmpl w:val="B8F642E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Calibri" w:hAnsi="Calibri"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29" w15:restartNumberingAfterBreak="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0" w15:restartNumberingAfterBreak="0">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3637533"/>
    <w:multiLevelType w:val="hybridMultilevel"/>
    <w:tmpl w:val="D7C8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25"/>
  </w:num>
  <w:num w:numId="3">
    <w:abstractNumId w:val="5"/>
  </w:num>
  <w:num w:numId="4">
    <w:abstractNumId w:val="9"/>
  </w:num>
  <w:num w:numId="5">
    <w:abstractNumId w:val="8"/>
  </w:num>
  <w:num w:numId="6">
    <w:abstractNumId w:val="28"/>
  </w:num>
  <w:num w:numId="7">
    <w:abstractNumId w:val="19"/>
  </w:num>
  <w:num w:numId="8">
    <w:abstractNumId w:val="10"/>
  </w:num>
  <w:num w:numId="9">
    <w:abstractNumId w:val="30"/>
  </w:num>
  <w:num w:numId="10">
    <w:abstractNumId w:val="27"/>
  </w:num>
  <w:num w:numId="11">
    <w:abstractNumId w:val="13"/>
  </w:num>
  <w:num w:numId="12">
    <w:abstractNumId w:val="15"/>
  </w:num>
  <w:num w:numId="13">
    <w:abstractNumId w:val="3"/>
  </w:num>
  <w:num w:numId="14">
    <w:abstractNumId w:val="2"/>
  </w:num>
  <w:num w:numId="15">
    <w:abstractNumId w:val="22"/>
  </w:num>
  <w:num w:numId="16">
    <w:abstractNumId w:val="11"/>
  </w:num>
  <w:num w:numId="17">
    <w:abstractNumId w:val="0"/>
  </w:num>
  <w:num w:numId="18">
    <w:abstractNumId w:val="31"/>
  </w:num>
  <w:num w:numId="19">
    <w:abstractNumId w:val="12"/>
  </w:num>
  <w:num w:numId="20">
    <w:abstractNumId w:val="4"/>
  </w:num>
  <w:num w:numId="21">
    <w:abstractNumId w:val="21"/>
  </w:num>
  <w:num w:numId="22">
    <w:abstractNumId w:val="23"/>
  </w:num>
  <w:num w:numId="23">
    <w:abstractNumId w:val="14"/>
  </w:num>
  <w:num w:numId="24">
    <w:abstractNumId w:val="29"/>
  </w:num>
  <w:num w:numId="25">
    <w:abstractNumId w:val="18"/>
  </w:num>
  <w:num w:numId="26">
    <w:abstractNumId w:val="26"/>
  </w:num>
  <w:num w:numId="27">
    <w:abstractNumId w:val="7"/>
  </w:num>
  <w:num w:numId="28">
    <w:abstractNumId w:val="17"/>
  </w:num>
  <w:num w:numId="29">
    <w:abstractNumId w:val="24"/>
  </w:num>
  <w:num w:numId="30">
    <w:abstractNumId w:val="16"/>
  </w:num>
  <w:num w:numId="31">
    <w:abstractNumId w:val="1"/>
  </w:num>
  <w:num w:numId="32">
    <w:abstractNumId w:val="20"/>
  </w:num>
  <w:num w:numId="33">
    <w:abstractNumId w:val="6"/>
  </w:num>
  <w:num w:numId="34">
    <w:abstractNumId w:val="32"/>
  </w:num>
  <w:num w:numId="35">
    <w:abstractNumId w:val="2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47"/>
    <w:rsid w:val="00010254"/>
    <w:rsid w:val="000164CF"/>
    <w:rsid w:val="000215B9"/>
    <w:rsid w:val="000968CF"/>
    <w:rsid w:val="000C0BC8"/>
    <w:rsid w:val="000E0F99"/>
    <w:rsid w:val="000F22F2"/>
    <w:rsid w:val="000F5C5C"/>
    <w:rsid w:val="00100A59"/>
    <w:rsid w:val="00117BEA"/>
    <w:rsid w:val="001851BE"/>
    <w:rsid w:val="001A0168"/>
    <w:rsid w:val="001D1964"/>
    <w:rsid w:val="001E4CB8"/>
    <w:rsid w:val="00224A18"/>
    <w:rsid w:val="00234FE3"/>
    <w:rsid w:val="002A7B46"/>
    <w:rsid w:val="002B7AF3"/>
    <w:rsid w:val="002C4174"/>
    <w:rsid w:val="002E0019"/>
    <w:rsid w:val="002E2435"/>
    <w:rsid w:val="003435EF"/>
    <w:rsid w:val="00351CCF"/>
    <w:rsid w:val="003B7BBE"/>
    <w:rsid w:val="003D7365"/>
    <w:rsid w:val="003F0D32"/>
    <w:rsid w:val="0040475C"/>
    <w:rsid w:val="004263A8"/>
    <w:rsid w:val="00437C27"/>
    <w:rsid w:val="004A6B0C"/>
    <w:rsid w:val="004C1D7F"/>
    <w:rsid w:val="004E5679"/>
    <w:rsid w:val="005047A2"/>
    <w:rsid w:val="00504955"/>
    <w:rsid w:val="00521642"/>
    <w:rsid w:val="005C3D33"/>
    <w:rsid w:val="005D4816"/>
    <w:rsid w:val="006A738D"/>
    <w:rsid w:val="006D259E"/>
    <w:rsid w:val="00701FA1"/>
    <w:rsid w:val="0072367F"/>
    <w:rsid w:val="00745F88"/>
    <w:rsid w:val="007471A0"/>
    <w:rsid w:val="007B119D"/>
    <w:rsid w:val="007C0FDD"/>
    <w:rsid w:val="00850BDC"/>
    <w:rsid w:val="008512A1"/>
    <w:rsid w:val="00892A14"/>
    <w:rsid w:val="008E3F3D"/>
    <w:rsid w:val="0093668F"/>
    <w:rsid w:val="0094508D"/>
    <w:rsid w:val="00952DC2"/>
    <w:rsid w:val="009565D2"/>
    <w:rsid w:val="0096104D"/>
    <w:rsid w:val="009A6A79"/>
    <w:rsid w:val="009D1491"/>
    <w:rsid w:val="00A04E24"/>
    <w:rsid w:val="00A43B4D"/>
    <w:rsid w:val="00A648C8"/>
    <w:rsid w:val="00A8078A"/>
    <w:rsid w:val="00A817D3"/>
    <w:rsid w:val="00A83CF0"/>
    <w:rsid w:val="00A93104"/>
    <w:rsid w:val="00A934C2"/>
    <w:rsid w:val="00AA6373"/>
    <w:rsid w:val="00B03850"/>
    <w:rsid w:val="00B1010C"/>
    <w:rsid w:val="00B125CB"/>
    <w:rsid w:val="00B22FB8"/>
    <w:rsid w:val="00B52768"/>
    <w:rsid w:val="00B90547"/>
    <w:rsid w:val="00BB1213"/>
    <w:rsid w:val="00BF5CE5"/>
    <w:rsid w:val="00C425F0"/>
    <w:rsid w:val="00C62277"/>
    <w:rsid w:val="00CE7354"/>
    <w:rsid w:val="00D40D24"/>
    <w:rsid w:val="00D5277D"/>
    <w:rsid w:val="00D555DE"/>
    <w:rsid w:val="00DA286F"/>
    <w:rsid w:val="00DC6ACF"/>
    <w:rsid w:val="00E000A9"/>
    <w:rsid w:val="00E0186B"/>
    <w:rsid w:val="00E03ABE"/>
    <w:rsid w:val="00E6242C"/>
    <w:rsid w:val="00E81A80"/>
    <w:rsid w:val="00E84A94"/>
    <w:rsid w:val="00EA188C"/>
    <w:rsid w:val="00F24CE0"/>
    <w:rsid w:val="00F36152"/>
    <w:rsid w:val="00F85798"/>
    <w:rsid w:val="00F87AB4"/>
    <w:rsid w:val="00F9469E"/>
    <w:rsid w:val="00FB50A2"/>
    <w:rsid w:val="00FB5C80"/>
    <w:rsid w:val="00FE6C0D"/>
    <w:rsid w:val="00FF48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424124"/>
    <w:rPr>
      <w:rFonts w:ascii="Arial" w:eastAsia="Times New Roman" w:hAnsi="Arial" w:cs="Times New Roman"/>
      <w:sz w:val="20"/>
      <w:szCs w:val="20"/>
    </w:rPr>
  </w:style>
  <w:style w:type="character" w:customStyle="1" w:styleId="BalloonTextChar">
    <w:name w:val="Balloon Text Char"/>
    <w:link w:val="BalloonText"/>
    <w:semiHidden/>
    <w:qFormat/>
    <w:rsid w:val="00A8721E"/>
    <w:rPr>
      <w:rFonts w:ascii="Segoe UI" w:eastAsia="Times New Roman" w:hAnsi="Segoe UI" w:cs="Segoe UI"/>
      <w:sz w:val="18"/>
      <w:szCs w:val="18"/>
    </w:rPr>
  </w:style>
  <w:style w:type="character" w:customStyle="1" w:styleId="HeaderChar">
    <w:name w:val="Header Char"/>
    <w:link w:val="Header"/>
    <w:qFormat/>
    <w:rsid w:val="00AD115D"/>
    <w:rPr>
      <w:rFonts w:ascii="Arial" w:eastAsia="Times New Roman" w:hAnsi="Arial" w:cs="Times New Roman"/>
      <w:sz w:val="20"/>
      <w:szCs w:val="20"/>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aptionChar">
    <w:name w:val="Caption Char"/>
    <w:link w:val="Caption"/>
    <w:qFormat/>
    <w:rsid w:val="00FF3CC2"/>
    <w:rPr>
      <w:rFonts w:ascii="Arial" w:eastAsia="Times New Roman" w:hAnsi="Arial" w:cs="Times New Roman"/>
      <w:sz w:val="20"/>
      <w:szCs w:val="20"/>
    </w:rPr>
  </w:style>
  <w:style w:type="character" w:customStyle="1" w:styleId="CommentTextChar">
    <w:name w:val="Comment Text Char"/>
    <w:link w:val="CommentTex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ommentSubjectChar">
    <w:name w:val="Comment Subject Char"/>
    <w:link w:val="CommentSubject"/>
    <w:qFormat/>
    <w:rsid w:val="003327F3"/>
    <w:rPr>
      <w:sz w:val="22"/>
      <w:szCs w:val="22"/>
    </w:rPr>
  </w:style>
  <w:style w:type="character" w:customStyle="1" w:styleId="BodyTextChar">
    <w:name w:val="Body Text Char"/>
    <w:link w:val="BodyText"/>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DocumentMapChar">
    <w:name w:val="Document Map Char"/>
    <w:link w:val="DocumentMap"/>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Char0">
    <w:name w:val="尾注文本 Char"/>
    <w:basedOn w:val="DefaultParagraphFont"/>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1">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2">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3">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0">
    <w:name w:val="paragraph"/>
    <w:basedOn w:val="Normal"/>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
    <w:name w:val="Paragraph"/>
    <w:basedOn w:val="Normal"/>
    <w:link w:val="ParagraphChar"/>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3EC4E5-29CA-4E1B-A6CD-A86D95A3F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38</Pages>
  <Words>12985</Words>
  <Characters>68823</Characters>
  <Application>Microsoft Office Word</Application>
  <DocSecurity>0</DocSecurity>
  <Lines>573</Lines>
  <Paragraphs>163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Magnus Åström</cp:lastModifiedBy>
  <cp:revision>5</cp:revision>
  <cp:lastPrinted>2016-02-23T10:51:00Z</cp:lastPrinted>
  <dcterms:created xsi:type="dcterms:W3CDTF">2020-08-26T18:24:00Z</dcterms:created>
  <dcterms:modified xsi:type="dcterms:W3CDTF">2020-08-26T19:27:00Z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1598445959</vt:lpwstr>
  </property>
</Properties>
</file>