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0F2856E5"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137DE3" w:rsidRPr="00137DE3">
        <w:rPr>
          <w:rFonts w:ascii="Calibri" w:eastAsia="SimSun" w:hAnsi="Calibri" w:cs="Calibri"/>
          <w:b/>
          <w:noProof/>
          <w:kern w:val="2"/>
          <w:sz w:val="22"/>
          <w:szCs w:val="22"/>
          <w:lang w:val="en-US" w:eastAsia="zh-CN"/>
        </w:rPr>
        <w:t>200</w:t>
      </w:r>
      <w:r w:rsidR="009C0680">
        <w:rPr>
          <w:rFonts w:ascii="Calibri" w:eastAsia="SimSun" w:hAnsi="Calibri" w:cs="Calibri"/>
          <w:b/>
          <w:noProof/>
          <w:kern w:val="2"/>
          <w:sz w:val="22"/>
          <w:szCs w:val="22"/>
          <w:lang w:val="en-US" w:eastAsia="zh-CN"/>
        </w:rPr>
        <w:t>abcd</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0F7387">
      <w:pPr>
        <w:pStyle w:val="ListParagraph"/>
        <w:numPr>
          <w:ilvl w:val="0"/>
          <w:numId w:val="15"/>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0F7387">
      <w:pPr>
        <w:pStyle w:val="ListParagraph"/>
        <w:numPr>
          <w:ilvl w:val="0"/>
          <w:numId w:val="15"/>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FE2367">
      <w:pPr>
        <w:pStyle w:val="ListParagraph"/>
        <w:numPr>
          <w:ilvl w:val="0"/>
          <w:numId w:val="33"/>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FE2367">
            <w:pPr>
              <w:pStyle w:val="ListParagraph"/>
              <w:numPr>
                <w:ilvl w:val="1"/>
                <w:numId w:val="31"/>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proofErr w:type="gramStart"/>
            <w:r w:rsidRPr="00B659BE">
              <w:rPr>
                <w:snapToGrid w:val="0"/>
                <w:szCs w:val="20"/>
              </w:rPr>
              <w:t>dH,dV</w:t>
            </w:r>
            <w:proofErr w:type="spellEnd"/>
            <w:proofErr w:type="gramEnd"/>
            <w:r w:rsidRPr="00B659BE">
              <w:rPr>
                <w:snapToGrid w:val="0"/>
                <w:szCs w:val="20"/>
              </w:rPr>
              <w:t xml:space="preserve">) = (0.5, 0.8)λ </w:t>
            </w:r>
          </w:p>
          <w:p w14:paraId="4A168280"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proofErr w:type="gramStart"/>
            <w:r w:rsidRPr="00B659BE">
              <w:rPr>
                <w:snapToGrid w:val="0"/>
                <w:szCs w:val="20"/>
              </w:rPr>
              <w:t>dH,dV</w:t>
            </w:r>
            <w:proofErr w:type="spellEnd"/>
            <w:proofErr w:type="gram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proofErr w:type="spellStart"/>
            <w:r w:rsidRPr="00B659BE">
              <w:rPr>
                <w:rFonts w:ascii="Times New Roman" w:hAnsi="Times New Roman"/>
                <w:snapToGrid w:val="0"/>
                <w:szCs w:val="20"/>
              </w:rPr>
              <w:t>4RX</w:t>
            </w:r>
            <w:proofErr w:type="spellEnd"/>
            <w:r w:rsidRPr="00B659BE">
              <w:rPr>
                <w:rFonts w:ascii="Times New Roman" w:hAnsi="Times New Roman"/>
                <w:snapToGrid w:val="0"/>
                <w:szCs w:val="20"/>
              </w:rPr>
              <w:t>: (1,2,2,1,1,1,2),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proofErr w:type="spellStart"/>
            <w:r w:rsidRPr="00B659BE">
              <w:rPr>
                <w:rFonts w:ascii="Times New Roman" w:hAnsi="Times New Roman"/>
                <w:snapToGrid w:val="0"/>
                <w:szCs w:val="20"/>
              </w:rPr>
              <w:t>2RX</w:t>
            </w:r>
            <w:proofErr w:type="spellEnd"/>
            <w:r w:rsidRPr="00B659BE">
              <w:rPr>
                <w:rFonts w:ascii="Times New Roman" w:hAnsi="Times New Roman"/>
                <w:snapToGrid w:val="0"/>
                <w:szCs w:val="20"/>
              </w:rPr>
              <w:t>: (1,1,2,1,1,1,1),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proofErr w:type="gramStart"/>
            <w:r w:rsidRPr="00B659BE">
              <w:rPr>
                <w:rFonts w:ascii="Times New Roman" w:hAnsi="Times New Roman"/>
                <w:snapToGrid w:val="0"/>
                <w:szCs w:val="20"/>
              </w:rPr>
              <w:t>Other</w:t>
            </w:r>
            <w:proofErr w:type="gramEnd"/>
            <w:r w:rsidRPr="00B659BE">
              <w:rPr>
                <w:rFonts w:ascii="Times New Roman" w:hAnsi="Times New Roman"/>
                <w:snapToGrid w:val="0"/>
                <w:szCs w:val="20"/>
              </w:rPr>
              <w:t xml:space="preserve">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CSI feedback periodicity (full CSI feedback</w:t>
            </w:r>
            <w:proofErr w:type="gramStart"/>
            <w:r w:rsidRPr="00B659BE">
              <w:rPr>
                <w:rFonts w:eastAsia="Malgun Gothic"/>
                <w:szCs w:val="20"/>
              </w:rPr>
              <w:t>) :</w:t>
            </w:r>
            <w:proofErr w:type="gramEnd"/>
            <w:r w:rsidRPr="00B659BE">
              <w:rPr>
                <w:rFonts w:eastAsia="Malgun Gothic"/>
                <w:szCs w:val="20"/>
              </w:rPr>
              <w:t xml:space="preserve">  5 </w:t>
            </w:r>
            <w:proofErr w:type="spellStart"/>
            <w:r w:rsidRPr="00B659BE">
              <w:rPr>
                <w:rFonts w:eastAsia="Malgun Gothic"/>
                <w:szCs w:val="20"/>
              </w:rPr>
              <w:t>ms</w:t>
            </w:r>
            <w:proofErr w:type="spellEnd"/>
            <w:r w:rsidRPr="00B659BE">
              <w:rPr>
                <w:rFonts w:eastAsia="Malgun Gothic"/>
                <w:szCs w:val="20"/>
              </w:rPr>
              <w:t xml:space="preserve">, </w:t>
            </w:r>
          </w:p>
          <w:p w14:paraId="571A2A9A"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w:t>
            </w:r>
            <w:proofErr w:type="gramStart"/>
            <w:r w:rsidRPr="00B659BE">
              <w:rPr>
                <w:rFonts w:eastAsia="Malgun Gothic"/>
                <w:szCs w:val="20"/>
                <w:lang w:eastAsia="en-US"/>
              </w:rPr>
              <w:t>) :</w:t>
            </w:r>
            <w:proofErr w:type="gramEnd"/>
            <w:r w:rsidRPr="00B659BE">
              <w:rPr>
                <w:rFonts w:eastAsia="Malgun Gothic"/>
                <w:szCs w:val="20"/>
                <w:lang w:eastAsia="en-US"/>
              </w:rPr>
              <w:t xml:space="preserve">  4 </w:t>
            </w:r>
            <w:proofErr w:type="spellStart"/>
            <w:r w:rsidRPr="00B659BE">
              <w:rPr>
                <w:rFonts w:eastAsia="Malgun Gothic"/>
                <w:szCs w:val="20"/>
                <w:lang w:eastAsia="en-US"/>
              </w:rPr>
              <w:t>ms</w:t>
            </w:r>
            <w:proofErr w:type="spellEnd"/>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Maximum overhead (payload size for CSI </w:t>
            </w:r>
            <w:proofErr w:type="gramStart"/>
            <w:r w:rsidRPr="00B659BE">
              <w:rPr>
                <w:rFonts w:ascii="Times New Roman" w:eastAsia="Malgun Gothic" w:hAnsi="Times New Roman" w:cs="Times New Roman"/>
                <w:color w:val="auto"/>
                <w:kern w:val="24"/>
                <w:sz w:val="20"/>
                <w:szCs w:val="20"/>
                <w:lang w:eastAsia="ko-KR"/>
              </w:rPr>
              <w:t>feedback)for</w:t>
            </w:r>
            <w:proofErr w:type="gramEnd"/>
            <w:r w:rsidRPr="00B659BE">
              <w:rPr>
                <w:rFonts w:ascii="Times New Roman" w:eastAsia="Malgun Gothic" w:hAnsi="Times New Roman" w:cs="Times New Roman"/>
                <w:color w:val="auto"/>
                <w:kern w:val="24"/>
                <w:sz w:val="20"/>
                <w:szCs w:val="20"/>
                <w:lang w:eastAsia="ko-KR"/>
              </w:rPr>
              <w:t xml:space="preserve">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proofErr w:type="spellStart"/>
            <w:r w:rsidRPr="00B659BE">
              <w:rPr>
                <w:rFonts w:ascii="Times New Roman" w:hAnsi="Times New Roman"/>
                <w:bCs/>
                <w:color w:val="FF0000"/>
                <w:szCs w:val="20"/>
              </w:rPr>
              <w:t>Rel</w:t>
            </w:r>
            <w:proofErr w:type="spellEnd"/>
            <w:r w:rsidRPr="00B659BE">
              <w:rPr>
                <w:rFonts w:ascii="Times New Roman" w:hAnsi="Times New Roman"/>
                <w:bCs/>
                <w:color w:val="FF0000"/>
                <w:szCs w:val="20"/>
              </w:rPr>
              <w:t xml:space="preserve">-16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FE2367">
            <w:pPr>
              <w:pStyle w:val="ListParagraph"/>
              <w:numPr>
                <w:ilvl w:val="0"/>
                <w:numId w:val="32"/>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w:t>
            </w:r>
            <w:proofErr w:type="spellStart"/>
            <w:r w:rsidRPr="00B659BE">
              <w:rPr>
                <w:rFonts w:ascii="Times New Roman" w:eastAsiaTheme="minorHAnsi" w:hAnsi="Times New Roman"/>
                <w:bCs/>
                <w:iCs/>
                <w:color w:val="FF0000"/>
                <w:szCs w:val="20"/>
              </w:rPr>
              <w:t>A.1</w:t>
            </w:r>
            <w:proofErr w:type="spellEnd"/>
            <w:r w:rsidRPr="00B659BE">
              <w:rPr>
                <w:rFonts w:ascii="Times New Roman" w:eastAsiaTheme="minorHAnsi" w:hAnsi="Times New Roman"/>
                <w:bCs/>
                <w:iCs/>
                <w:color w:val="FF0000"/>
                <w:szCs w:val="20"/>
              </w:rPr>
              <w:t xml:space="preserve">-2 in 36.897. </w:t>
            </w:r>
          </w:p>
          <w:p w14:paraId="6813DBAD" w14:textId="77777777" w:rsidR="00EA307A" w:rsidRPr="00B659BE" w:rsidRDefault="00EA307A" w:rsidP="00FE2367">
            <w:pPr>
              <w:pStyle w:val="ListParagraph"/>
              <w:numPr>
                <w:ilvl w:val="0"/>
                <w:numId w:val="32"/>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FE2367">
            <w:pPr>
              <w:pStyle w:val="ListParagraph"/>
              <w:numPr>
                <w:ilvl w:val="0"/>
                <w:numId w:val="32"/>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w:t>
      </w:r>
      <w:proofErr w:type="gramStart"/>
      <w:r w:rsidRPr="00B659BE">
        <w:rPr>
          <w:rFonts w:ascii="Times New Roman" w:hAnsi="Times New Roman"/>
          <w:szCs w:val="20"/>
          <w:lang w:eastAsia="x-none"/>
        </w:rPr>
        <w:t>high level</w:t>
      </w:r>
      <w:proofErr w:type="gramEnd"/>
      <w:r w:rsidRPr="00B659BE">
        <w:rPr>
          <w:rFonts w:ascii="Times New Roman" w:hAnsi="Times New Roman"/>
          <w:szCs w:val="20"/>
          <w:lang w:eastAsia="x-none"/>
        </w:rPr>
        <w:t xml:space="preserve">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Samsung, </w:t>
            </w:r>
            <w:proofErr w:type="gramStart"/>
            <w:r w:rsidRPr="00B659BE">
              <w:rPr>
                <w:rFonts w:ascii="Times New Roman" w:eastAsiaTheme="minorEastAsia" w:hAnsi="Times New Roman"/>
                <w:szCs w:val="20"/>
                <w:lang w:val="en-US" w:eastAsia="zh-CN"/>
              </w:rPr>
              <w:t>Ericsson,  CATT</w:t>
            </w:r>
            <w:proofErr w:type="gramEnd"/>
            <w:r w:rsidRPr="00B659BE">
              <w:rPr>
                <w:rFonts w:ascii="Times New Roman" w:eastAsiaTheme="minorEastAsia" w:hAnsi="Times New Roman"/>
                <w:szCs w:val="20"/>
                <w:lang w:val="en-US" w:eastAsia="zh-CN"/>
              </w:rPr>
              <w: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w:t>
            </w:r>
            <w:proofErr w:type="spellStart"/>
            <w:r w:rsidRPr="00B659BE">
              <w:rPr>
                <w:rFonts w:ascii="Times New Roman" w:eastAsiaTheme="minorEastAsia" w:hAnsi="Times New Roman"/>
                <w:szCs w:val="20"/>
                <w:lang w:val="en-US" w:eastAsia="zh-CN"/>
              </w:rPr>
              <w:t>LGE</w:t>
            </w:r>
            <w:proofErr w:type="spellEnd"/>
            <w:r w:rsidRPr="00B659BE">
              <w:rPr>
                <w:rFonts w:ascii="Times New Roman" w:eastAsiaTheme="minorEastAsia" w:hAnsi="Times New Roman"/>
                <w:szCs w:val="20"/>
                <w:lang w:val="en-US" w:eastAsia="zh-CN"/>
              </w:rPr>
              <w:t xml:space="preserve">, </w:t>
            </w:r>
            <w:proofErr w:type="spellStart"/>
            <w:r w:rsidRPr="00B659BE">
              <w:rPr>
                <w:rFonts w:ascii="Times New Roman" w:eastAsiaTheme="minorEastAsia" w:hAnsi="Times New Roman"/>
                <w:szCs w:val="20"/>
                <w:lang w:val="en-US" w:eastAsia="zh-CN"/>
              </w:rPr>
              <w:t>ZTE</w:t>
            </w:r>
            <w:proofErr w:type="spellEnd"/>
            <w:r w:rsidRPr="00B659BE">
              <w:rPr>
                <w:rFonts w:ascii="Times New Roman" w:eastAsiaTheme="minorEastAsia" w:hAnsi="Times New Roman"/>
                <w:szCs w:val="20"/>
                <w:lang w:val="en-US" w:eastAsia="zh-CN"/>
              </w:rPr>
              <w:t xml:space="preserv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w:t>
      </w:r>
      <w:proofErr w:type="spellStart"/>
      <w:r w:rsidRPr="00B659BE">
        <w:rPr>
          <w:rFonts w:ascii="Times New Roman" w:hAnsi="Times New Roman"/>
          <w:szCs w:val="20"/>
          <w:lang w:eastAsia="x-none"/>
        </w:rPr>
        <w:t>ZTE</w:t>
      </w:r>
      <w:proofErr w:type="spellEnd"/>
      <w:r w:rsidRPr="00B659BE">
        <w:rPr>
          <w:rFonts w:ascii="Times New Roman" w:hAnsi="Times New Roman"/>
          <w:szCs w:val="20"/>
          <w:lang w:eastAsia="x-none"/>
        </w:rPr>
        <w:t xml:space="preserv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w:t>
      </w:r>
      <w:r w:rsidRPr="00B659BE">
        <w:rPr>
          <w:rFonts w:ascii="Times New Roman" w:hAnsi="Times New Roman"/>
          <w:szCs w:val="20"/>
          <w:lang w:eastAsia="x-none"/>
        </w:rPr>
        <w:lastRenderedPageBreak/>
        <w:t xml:space="preserve">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ins w:id="1" w:author="Microsoft Office User" w:date="2020-08-13T09:41:00Z"/>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Change w:id="2" w:author="Microsoft Office User" w:date="2020-08-13T09:42:00Z">
          <w:tblPr>
            <w:tblStyle w:val="TableGrid"/>
            <w:tblW w:w="0" w:type="auto"/>
            <w:tblLook w:val="04A0" w:firstRow="1" w:lastRow="0" w:firstColumn="1" w:lastColumn="0" w:noHBand="0" w:noVBand="1"/>
          </w:tblPr>
        </w:tblPrChange>
      </w:tblPr>
      <w:tblGrid>
        <w:gridCol w:w="1555"/>
        <w:gridCol w:w="8076"/>
        <w:tblGridChange w:id="3">
          <w:tblGrid>
            <w:gridCol w:w="1555"/>
            <w:gridCol w:w="3260"/>
            <w:gridCol w:w="4816"/>
          </w:tblGrid>
        </w:tblGridChange>
      </w:tblGrid>
      <w:tr w:rsidR="00AE55A0" w14:paraId="5459DB0B" w14:textId="77777777" w:rsidTr="00AE55A0">
        <w:tc>
          <w:tcPr>
            <w:tcW w:w="1555" w:type="dxa"/>
            <w:tcPrChange w:id="4" w:author="Microsoft Office User" w:date="2020-08-13T09:42:00Z">
              <w:tcPr>
                <w:tcW w:w="4815" w:type="dxa"/>
                <w:gridSpan w:val="2"/>
              </w:tcPr>
            </w:tcPrChange>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Change w:id="5" w:author="Microsoft Office User" w:date="2020-08-13T09:42:00Z">
              <w:tcPr>
                <w:tcW w:w="4816" w:type="dxa"/>
              </w:tcPr>
            </w:tcPrChange>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AE55A0">
        <w:tc>
          <w:tcPr>
            <w:tcW w:w="1555" w:type="dxa"/>
            <w:tcPrChange w:id="6" w:author="Microsoft Office User" w:date="2020-08-13T09:42:00Z">
              <w:tcPr>
                <w:tcW w:w="4815" w:type="dxa"/>
                <w:gridSpan w:val="2"/>
              </w:tcPr>
            </w:tcPrChange>
          </w:tcPr>
          <w:p w14:paraId="42A22F3B" w14:textId="77777777" w:rsidR="00AE55A0" w:rsidRDefault="00AE55A0" w:rsidP="00AE55A0">
            <w:pPr>
              <w:autoSpaceDE w:val="0"/>
              <w:autoSpaceDN w:val="0"/>
              <w:adjustRightInd w:val="0"/>
              <w:snapToGrid w:val="0"/>
              <w:jc w:val="both"/>
              <w:rPr>
                <w:ins w:id="7" w:author="Microsoft Office User" w:date="2020-08-13T09:43:00Z"/>
                <w:rFonts w:ascii="Times New Roman" w:hAnsi="Times New Roman"/>
                <w:szCs w:val="20"/>
                <w:lang w:val="de-DE"/>
              </w:rPr>
            </w:pPr>
            <w:ins w:id="8" w:author="Microsoft Office User" w:date="2020-08-13T09:43:00Z">
              <w:r>
                <w:rPr>
                  <w:rFonts w:ascii="Times New Roman" w:hAnsi="Times New Roman"/>
                  <w:szCs w:val="20"/>
                  <w:lang w:val="de-DE"/>
                </w:rPr>
                <w:t xml:space="preserve">Fraunhofer IIS/ </w:t>
              </w:r>
            </w:ins>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ins w:id="9" w:author="Microsoft Office User" w:date="2020-08-13T09:43:00Z">
              <w:r>
                <w:rPr>
                  <w:rFonts w:ascii="Times New Roman" w:hAnsi="Times New Roman"/>
                  <w:szCs w:val="20"/>
                  <w:lang w:val="de-DE"/>
                </w:rPr>
                <w:t>Fraunhofer HHI</w:t>
              </w:r>
            </w:ins>
          </w:p>
        </w:tc>
        <w:tc>
          <w:tcPr>
            <w:tcW w:w="8076" w:type="dxa"/>
            <w:tcPrChange w:id="10" w:author="Microsoft Office User" w:date="2020-08-13T09:42:00Z">
              <w:tcPr>
                <w:tcW w:w="4816" w:type="dxa"/>
              </w:tcPr>
            </w:tcPrChange>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ins w:id="11" w:author="Microsoft Office User" w:date="2020-08-13T11:23:00Z">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ins>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0D609E28" w:rsidR="00E27B02" w:rsidRDefault="00E27B02" w:rsidP="00E27B02">
            <w:pPr>
              <w:autoSpaceDE w:val="0"/>
              <w:autoSpaceDN w:val="0"/>
              <w:adjustRightInd w:val="0"/>
              <w:snapToGrid w:val="0"/>
              <w:spacing w:after="48"/>
              <w:jc w:val="both"/>
              <w:rPr>
                <w:ins w:id="12" w:author="Microsoft Office User" w:date="2020-08-14T12:07:00Z"/>
                <w:rFonts w:ascii="Times New Roman" w:hAnsi="Times New Roman"/>
                <w:szCs w:val="20"/>
                <w:lang w:val="en-US"/>
              </w:rPr>
            </w:pPr>
            <w:ins w:id="13" w:author="Microsoft Office User" w:date="2020-08-14T12:07:00Z">
              <w:r>
                <w:rPr>
                  <w:rFonts w:ascii="Times New Roman" w:hAnsi="Times New Roman"/>
                  <w:szCs w:val="20"/>
                  <w:lang w:val="en-US"/>
                </w:rPr>
                <w:t xml:space="preserve">The observation of non-reciprocity of the delays does not depend on the UE speed. The field measurement results shown in our </w:t>
              </w:r>
              <w:proofErr w:type="spellStart"/>
              <w:r>
                <w:rPr>
                  <w:rFonts w:ascii="Times New Roman" w:hAnsi="Times New Roman"/>
                  <w:szCs w:val="20"/>
                  <w:lang w:val="en-US"/>
                </w:rPr>
                <w:t>Tdoc</w:t>
              </w:r>
              <w:proofErr w:type="spellEnd"/>
              <w:r>
                <w:rPr>
                  <w:rFonts w:ascii="Times New Roman" w:hAnsi="Times New Roman"/>
                  <w:szCs w:val="20"/>
                  <w:lang w:val="en-US"/>
                </w:rPr>
                <w:t xml:space="preserve">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ins>
            <w:ins w:id="14" w:author="Microsoft Office User" w:date="2020-08-14T12:09:00Z">
              <w:r w:rsidR="00C2257B">
                <w:rPr>
                  <w:rFonts w:ascii="Times New Roman" w:hAnsi="Times New Roman"/>
                  <w:szCs w:val="20"/>
                  <w:lang w:val="en-US"/>
                </w:rPr>
                <w:t xml:space="preserve"> for modeling the FDD reciprocity</w:t>
              </w:r>
            </w:ins>
            <w:ins w:id="15" w:author="Microsoft Office User" w:date="2020-08-14T12:07:00Z">
              <w:r>
                <w:rPr>
                  <w:rFonts w:ascii="Times New Roman" w:hAnsi="Times New Roman"/>
                  <w:szCs w:val="20"/>
                  <w:lang w:val="en-US"/>
                </w:rPr>
                <w:t xml:space="preserve">, the delay reciprocity holds </w:t>
              </w:r>
            </w:ins>
            <w:ins w:id="16" w:author="Microsoft Office User" w:date="2020-08-14T12:10:00Z">
              <w:r w:rsidR="00FA3F02">
                <w:rPr>
                  <w:rFonts w:ascii="Times New Roman" w:hAnsi="Times New Roman"/>
                  <w:szCs w:val="20"/>
                  <w:lang w:val="en-US"/>
                </w:rPr>
                <w:t xml:space="preserve">for </w:t>
              </w:r>
            </w:ins>
            <w:ins w:id="17" w:author="Microsoft Office User" w:date="2020-08-14T12:11:00Z">
              <w:r w:rsidR="00FA3F02">
                <w:rPr>
                  <w:rFonts w:ascii="Times New Roman" w:hAnsi="Times New Roman"/>
                  <w:szCs w:val="20"/>
                  <w:lang w:val="en-US"/>
                </w:rPr>
                <w:t xml:space="preserve">the </w:t>
              </w:r>
            </w:ins>
            <w:ins w:id="18" w:author="Microsoft Office User" w:date="2020-08-14T12:10:00Z">
              <w:r w:rsidR="00FA3F02">
                <w:rPr>
                  <w:rFonts w:ascii="Times New Roman" w:hAnsi="Times New Roman"/>
                  <w:szCs w:val="20"/>
                  <w:lang w:val="en-US"/>
                </w:rPr>
                <w:t xml:space="preserve">majority of </w:t>
              </w:r>
            </w:ins>
            <w:ins w:id="19" w:author="Microsoft Office User" w:date="2020-08-14T12:07:00Z">
              <w:r>
                <w:rPr>
                  <w:rFonts w:ascii="Times New Roman" w:hAnsi="Times New Roman"/>
                  <w:szCs w:val="20"/>
                  <w:lang w:val="en-US"/>
                </w:rPr>
                <w:t>cases, and the delays are only slightly misaligned, whereas the field measurement results show that the delays are completely misaligned an</w:t>
              </w:r>
            </w:ins>
            <w:ins w:id="20" w:author="Microsoft Office User" w:date="2020-08-14T12:12:00Z">
              <w:r w:rsidR="00371263">
                <w:rPr>
                  <w:rFonts w:ascii="Times New Roman" w:hAnsi="Times New Roman"/>
                  <w:szCs w:val="20"/>
                  <w:lang w:val="en-US"/>
                </w:rPr>
                <w:t>d this particular</w:t>
              </w:r>
            </w:ins>
            <w:ins w:id="21" w:author="Microsoft Office User" w:date="2020-08-14T12:07:00Z">
              <w:r>
                <w:rPr>
                  <w:rFonts w:ascii="Times New Roman" w:hAnsi="Times New Roman"/>
                  <w:szCs w:val="20"/>
                  <w:lang w:val="en-US"/>
                </w:rPr>
                <w:t xml:space="preserve"> behavior is observed in </w:t>
              </w:r>
            </w:ins>
            <w:ins w:id="22" w:author="Microsoft Office User" w:date="2020-08-14T12:10:00Z">
              <w:r w:rsidR="00FA3F02">
                <w:rPr>
                  <w:rFonts w:ascii="Times New Roman" w:hAnsi="Times New Roman"/>
                  <w:szCs w:val="20"/>
                  <w:lang w:val="en-US"/>
                </w:rPr>
                <w:t xml:space="preserve">most of the cases. </w:t>
              </w:r>
            </w:ins>
          </w:p>
          <w:p w14:paraId="0EBD3FF1" w14:textId="64ABB198" w:rsidR="000A7D17" w:rsidRPr="00C91A69" w:rsidRDefault="000A7D17" w:rsidP="00E27B02">
            <w:pPr>
              <w:autoSpaceDE w:val="0"/>
              <w:autoSpaceDN w:val="0"/>
              <w:adjustRightInd w:val="0"/>
              <w:snapToGrid w:val="0"/>
              <w:spacing w:after="48"/>
              <w:jc w:val="both"/>
              <w:rPr>
                <w:rFonts w:ascii="Times New Roman" w:hAnsi="Times New Roman"/>
                <w:szCs w:val="20"/>
                <w:lang w:val="en-US"/>
                <w:rPrChange w:id="23" w:author="Microsoft Office User" w:date="2020-08-13T10:20:00Z">
                  <w:rPr>
                    <w:rFonts w:ascii="Times New Roman" w:eastAsia="SimSun" w:hAnsi="Times New Roman"/>
                    <w:b/>
                    <w:i/>
                    <w:szCs w:val="20"/>
                    <w:lang w:val="en-US" w:eastAsia="zh-CN"/>
                  </w:rPr>
                </w:rPrChange>
              </w:rPr>
            </w:pPr>
          </w:p>
        </w:tc>
      </w:tr>
      <w:tr w:rsidR="00035104" w14:paraId="44A2487B" w14:textId="77777777" w:rsidTr="00AE55A0">
        <w:trPr>
          <w:ins w:id="24" w:author="Ericsson" w:date="2020-08-14T01:47:00Z"/>
        </w:trPr>
        <w:tc>
          <w:tcPr>
            <w:tcW w:w="1555" w:type="dxa"/>
          </w:tcPr>
          <w:p w14:paraId="2FF84491" w14:textId="2C795769" w:rsidR="00035104" w:rsidRDefault="00035104" w:rsidP="00AE55A0">
            <w:pPr>
              <w:autoSpaceDE w:val="0"/>
              <w:autoSpaceDN w:val="0"/>
              <w:adjustRightInd w:val="0"/>
              <w:snapToGrid w:val="0"/>
              <w:jc w:val="both"/>
              <w:rPr>
                <w:ins w:id="25" w:author="Ericsson" w:date="2020-08-14T01:47:00Z"/>
                <w:rFonts w:ascii="Times New Roman" w:hAnsi="Times New Roman"/>
                <w:szCs w:val="20"/>
                <w:lang w:val="de-DE"/>
              </w:rPr>
            </w:pPr>
            <w:ins w:id="26" w:author="Ericsson" w:date="2020-08-14T01:47:00Z">
              <w:r>
                <w:rPr>
                  <w:rFonts w:ascii="Times New Roman" w:hAnsi="Times New Roman"/>
                  <w:szCs w:val="20"/>
                  <w:lang w:val="de-DE"/>
                </w:rPr>
                <w:t>Ericsson</w:t>
              </w:r>
            </w:ins>
          </w:p>
        </w:tc>
        <w:tc>
          <w:tcPr>
            <w:tcW w:w="8076" w:type="dxa"/>
          </w:tcPr>
          <w:p w14:paraId="626B2CCB" w14:textId="2A80D284" w:rsidR="00035104" w:rsidRPr="00B91B9D" w:rsidRDefault="00035104" w:rsidP="00AE55A0">
            <w:pPr>
              <w:autoSpaceDE w:val="0"/>
              <w:autoSpaceDN w:val="0"/>
              <w:adjustRightInd w:val="0"/>
              <w:snapToGrid w:val="0"/>
              <w:spacing w:after="48"/>
              <w:jc w:val="both"/>
              <w:rPr>
                <w:ins w:id="27" w:author="Ericsson" w:date="2020-08-14T01:47:00Z"/>
                <w:rFonts w:ascii="Times New Roman" w:hAnsi="Times New Roman"/>
                <w:szCs w:val="20"/>
                <w:lang w:val="en-US"/>
              </w:rPr>
            </w:pPr>
            <w:ins w:id="28" w:author="Ericsson" w:date="2020-08-14T01:47:00Z">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ins>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rPr>
          <w:ins w:id="29" w:author="Qualcomm" w:date="2020-08-14T14:51:00Z"/>
        </w:trPr>
        <w:tc>
          <w:tcPr>
            <w:tcW w:w="1555" w:type="dxa"/>
          </w:tcPr>
          <w:p w14:paraId="051F9064" w14:textId="27133DDC" w:rsidR="00E27B00" w:rsidRPr="008E7801" w:rsidRDefault="008E7801" w:rsidP="00AE55A0">
            <w:pPr>
              <w:autoSpaceDE w:val="0"/>
              <w:autoSpaceDN w:val="0"/>
              <w:adjustRightInd w:val="0"/>
              <w:snapToGrid w:val="0"/>
              <w:jc w:val="both"/>
              <w:rPr>
                <w:ins w:id="30" w:author="Qualcomm" w:date="2020-08-14T14:51:00Z"/>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ins w:id="31" w:author="Qualcomm" w:date="2020-08-14T14:51:00Z"/>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w:t>
            </w:r>
            <w:proofErr w:type="gramStart"/>
            <w:r>
              <w:rPr>
                <w:rFonts w:ascii="Times New Roman" w:hAnsi="Times New Roman"/>
                <w:szCs w:val="20"/>
                <w:lang w:eastAsia="ko-KR"/>
              </w:rPr>
              <w:t>h</w:t>
            </w:r>
            <w:r w:rsidR="00BA2BEF">
              <w:rPr>
                <w:rFonts w:ascii="Times New Roman" w:hAnsi="Times New Roman"/>
                <w:szCs w:val="20"/>
                <w:lang w:eastAsia="ko-KR"/>
              </w:rPr>
              <w:t>(</w:t>
            </w:r>
            <w:proofErr w:type="gramEnd"/>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w:t>
            </w:r>
            <w:proofErr w:type="spellStart"/>
            <w:r w:rsidRPr="00FA1567">
              <w:rPr>
                <w:rFonts w:ascii="Times New Roman" w:hAnsi="Times New Roman"/>
                <w:szCs w:val="20"/>
                <w:lang w:val="de-DE"/>
              </w:rPr>
              <w:t>HiSilicon</w:t>
            </w:r>
            <w:proofErr w:type="spellEnd"/>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proofErr w:type="gramStart"/>
            <w:r>
              <w:rPr>
                <w:rFonts w:ascii="Times New Roman" w:hAnsi="Times New Roman"/>
                <w:szCs w:val="20"/>
                <w:lang w:val="en-US"/>
              </w:rPr>
              <w:t>Also</w:t>
            </w:r>
            <w:proofErr w:type="gramEnd"/>
            <w:r>
              <w:rPr>
                <w:rFonts w:ascii="Times New Roman" w:hAnsi="Times New Roman"/>
                <w:szCs w:val="20"/>
                <w:lang w:val="en-US"/>
              </w:rPr>
              <w:t xml:space="preserve"> we would like point out that “</w:t>
            </w:r>
            <w:ins w:id="32" w:author="Microsoft Office User" w:date="2020-08-13T11:23:00Z">
              <w:r w:rsidRPr="00B91B9D">
                <w:rPr>
                  <w:rFonts w:ascii="Times New Roman" w:hAnsi="Times New Roman"/>
                  <w:szCs w:val="20"/>
                  <w:lang w:val="en-US"/>
                </w:rPr>
                <w:t>the path delays are reciprocal</w:t>
              </w:r>
            </w:ins>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w:t>
            </w:r>
            <w:proofErr w:type="gramStart"/>
            <w:r>
              <w:rPr>
                <w:rFonts w:ascii="Times New Roman" w:hAnsi="Times New Roman"/>
                <w:szCs w:val="20"/>
                <w:lang w:val="en-US"/>
              </w:rPr>
              <w:t>Actually</w:t>
            </w:r>
            <w:proofErr w:type="gramEnd"/>
            <w:r>
              <w:rPr>
                <w:rFonts w:ascii="Times New Roman" w:hAnsi="Times New Roman"/>
                <w:szCs w:val="20"/>
                <w:lang w:val="en-US"/>
              </w:rPr>
              <w:t xml:space="preserve">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eastAsia="zh-CN"/>
              </w:rPr>
              <w:lastRenderedPageBreak/>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8"/>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w:t>
            </w:r>
            <w:proofErr w:type="spellStart"/>
            <w:r>
              <w:rPr>
                <w:rFonts w:ascii="Times New Roman" w:hAnsi="Times New Roman"/>
                <w:szCs w:val="20"/>
                <w:lang w:val="en-US"/>
              </w:rPr>
              <w:t>RAN1</w:t>
            </w:r>
            <w:proofErr w:type="spellEnd"/>
            <w:r>
              <w:rPr>
                <w:rFonts w:ascii="Times New Roman" w:hAnsi="Times New Roman"/>
                <w:szCs w:val="20"/>
                <w:lang w:val="en-US"/>
              </w:rPr>
              <w:t xml:space="preserve">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w:t>
      </w:r>
      <w:proofErr w:type="spellStart"/>
      <w:r w:rsidRPr="00B103FD">
        <w:rPr>
          <w:rFonts w:ascii="Times New Roman" w:hAnsi="Times New Roman"/>
          <w:szCs w:val="20"/>
          <w:lang w:eastAsia="x-none"/>
        </w:rPr>
        <w:t>NSB</w:t>
      </w:r>
      <w:proofErr w:type="spellEnd"/>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w:t>
      </w:r>
      <w:proofErr w:type="spellStart"/>
      <w:r w:rsidRPr="00B659BE">
        <w:rPr>
          <w:rFonts w:ascii="Times New Roman" w:hAnsi="Times New Roman"/>
          <w:szCs w:val="20"/>
          <w:lang w:eastAsia="x-none"/>
        </w:rPr>
        <w:t>FUTUREWEI</w:t>
      </w:r>
      <w:proofErr w:type="spellEnd"/>
      <w:r w:rsidRPr="00B659BE">
        <w:rPr>
          <w:rFonts w:ascii="Times New Roman" w:hAnsi="Times New Roman"/>
          <w:szCs w:val="20"/>
          <w:lang w:eastAsia="x-none"/>
        </w:rPr>
        <w:t xml:space="preserve">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ins w:id="33" w:author="Microsoft Office User" w:date="2020-08-13T09:31:00Z">
        <w:r w:rsidR="007D0BAE">
          <w:rPr>
            <w:rFonts w:ascii="Times New Roman" w:hAnsi="Times New Roman"/>
            <w:szCs w:val="20"/>
            <w:lang w:eastAsia="x-none"/>
          </w:rPr>
          <w:t xml:space="preserve"> </w:t>
        </w:r>
      </w:ins>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34"/>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34"/>
      <w:r w:rsidRPr="00B659BE">
        <w:rPr>
          <w:rStyle w:val="CommentReference"/>
          <w:sz w:val="20"/>
          <w:szCs w:val="20"/>
        </w:rPr>
        <w:commentReference w:id="34"/>
      </w:r>
      <w:r w:rsidR="00A82496">
        <w:rPr>
          <w:rFonts w:ascii="Times New Roman" w:eastAsia="SimSun" w:hAnsi="Times New Roman"/>
          <w:b/>
          <w:i/>
          <w:szCs w:val="20"/>
          <w:lang w:val="en-US" w:eastAsia="zh-CN"/>
        </w:rPr>
        <w:t>:</w:t>
      </w:r>
    </w:p>
    <w:p w14:paraId="1165AC55" w14:textId="77777777" w:rsidR="00BC047B"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ab/>
      </w: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r w:rsidR="00035104" w:rsidRPr="00B659BE" w14:paraId="1F64A39C" w14:textId="77777777" w:rsidTr="003A1022">
        <w:trPr>
          <w:trHeight w:val="221"/>
          <w:ins w:id="35" w:author="Ericsson" w:date="2020-08-14T01:48:00Z"/>
        </w:trPr>
        <w:tc>
          <w:tcPr>
            <w:tcW w:w="1555" w:type="dxa"/>
          </w:tcPr>
          <w:p w14:paraId="5D35F96E" w14:textId="22E7500A" w:rsidR="00035104" w:rsidRDefault="00035104" w:rsidP="00846020">
            <w:pPr>
              <w:autoSpaceDE w:val="0"/>
              <w:autoSpaceDN w:val="0"/>
              <w:adjustRightInd w:val="0"/>
              <w:snapToGrid w:val="0"/>
              <w:jc w:val="both"/>
              <w:rPr>
                <w:ins w:id="36" w:author="Ericsson" w:date="2020-08-14T01:48:00Z"/>
                <w:rFonts w:ascii="Times New Roman" w:hAnsi="Times New Roman"/>
                <w:szCs w:val="20"/>
              </w:rPr>
            </w:pPr>
            <w:ins w:id="37" w:author="Ericsson" w:date="2020-08-14T01:48:00Z">
              <w:r>
                <w:rPr>
                  <w:rFonts w:ascii="Times New Roman" w:hAnsi="Times New Roman"/>
                  <w:szCs w:val="20"/>
                </w:rPr>
                <w:t>Ericsson</w:t>
              </w:r>
            </w:ins>
          </w:p>
        </w:tc>
        <w:tc>
          <w:tcPr>
            <w:tcW w:w="8079" w:type="dxa"/>
          </w:tcPr>
          <w:p w14:paraId="7AAECFBE" w14:textId="5D508BE2" w:rsidR="00035104" w:rsidRDefault="00035104" w:rsidP="00846020">
            <w:pPr>
              <w:autoSpaceDE w:val="0"/>
              <w:autoSpaceDN w:val="0"/>
              <w:adjustRightInd w:val="0"/>
              <w:snapToGrid w:val="0"/>
              <w:jc w:val="both"/>
              <w:rPr>
                <w:ins w:id="38" w:author="Ericsson" w:date="2020-08-14T01:48:00Z"/>
                <w:rFonts w:ascii="Times New Roman" w:hAnsi="Times New Roman"/>
                <w:szCs w:val="20"/>
              </w:rPr>
            </w:pPr>
            <w:ins w:id="39" w:author="Ericsson" w:date="2020-08-14T01:48:00Z">
              <w:r>
                <w:rPr>
                  <w:rFonts w:ascii="Times New Roman" w:hAnsi="Times New Roman"/>
                  <w:szCs w:val="20"/>
                </w:rPr>
                <w:t>We support Alt 1.</w:t>
              </w:r>
            </w:ins>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w:t>
            </w:r>
            <w:proofErr w:type="spellStart"/>
            <w:r>
              <w:rPr>
                <w:rFonts w:ascii="Times New Roman" w:hAnsi="Times New Roman"/>
                <w:szCs w:val="20"/>
              </w:rPr>
              <w:t>MotM</w:t>
            </w:r>
            <w:proofErr w:type="spellEnd"/>
            <w:r>
              <w:rPr>
                <w:rFonts w:ascii="Times New Roman" w:hAnsi="Times New Roman"/>
                <w:szCs w:val="20"/>
              </w:rPr>
              <w:t xml:space="preserve"> that </w:t>
            </w:r>
            <w:proofErr w:type="spellStart"/>
            <w:r>
              <w:rPr>
                <w:rFonts w:ascii="Times New Roman" w:hAnsi="Times New Roman"/>
                <w:szCs w:val="20"/>
              </w:rPr>
              <w:t>Alt2</w:t>
            </w:r>
            <w:proofErr w:type="spellEnd"/>
            <w:r>
              <w:rPr>
                <w:rFonts w:ascii="Times New Roman" w:hAnsi="Times New Roman"/>
                <w:szCs w:val="20"/>
              </w:rPr>
              <w:t xml:space="preserve">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have similar view with Lenovo/</w:t>
            </w:r>
            <w:proofErr w:type="spellStart"/>
            <w:r w:rsidR="001E181D">
              <w:rPr>
                <w:rFonts w:ascii="Times New Roman" w:eastAsia="Malgun Gothic" w:hAnsi="Times New Roman"/>
                <w:szCs w:val="20"/>
                <w:lang w:eastAsia="ko-KR"/>
              </w:rPr>
              <w:t>MotM</w:t>
            </w:r>
            <w:proofErr w:type="spellEnd"/>
            <w:r w:rsidR="001E181D">
              <w:rPr>
                <w:rFonts w:ascii="Times New Roman" w:eastAsia="Malgun Gothic" w:hAnsi="Times New Roman"/>
                <w:szCs w:val="20"/>
                <w:lang w:eastAsia="ko-KR"/>
              </w:rPr>
              <w:t xml:space="preserve">,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lastRenderedPageBreak/>
              <w:t>Huawei/</w:t>
            </w:r>
            <w:proofErr w:type="spellStart"/>
            <w:r w:rsidRPr="00B2672A">
              <w:rPr>
                <w:rFonts w:ascii="Times New Roman" w:hAnsi="Times New Roman"/>
                <w:szCs w:val="20"/>
                <w:lang w:eastAsia="zh-CN"/>
              </w:rPr>
              <w:t>HiSilicon</w:t>
            </w:r>
            <w:proofErr w:type="spellEnd"/>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w:t>
      </w:r>
      <w:proofErr w:type="spellStart"/>
      <w:r w:rsidR="007C41C1" w:rsidRPr="00AA7A68">
        <w:rPr>
          <w:rFonts w:ascii="Times New Roman" w:hAnsi="Times New Roman"/>
          <w:szCs w:val="20"/>
          <w:lang w:eastAsia="x-none"/>
        </w:rPr>
        <w:t>ZTE</w:t>
      </w:r>
      <w:proofErr w:type="spellEnd"/>
      <w:r w:rsidR="007C41C1" w:rsidRPr="00AA7A68">
        <w:rPr>
          <w:rFonts w:ascii="Times New Roman" w:hAnsi="Times New Roman"/>
          <w:szCs w:val="20"/>
          <w:lang w:eastAsia="x-none"/>
        </w:rPr>
        <w:t xml:space="preserve">, </w:t>
      </w:r>
      <w:proofErr w:type="spellStart"/>
      <w:r w:rsidR="007C41C1" w:rsidRPr="00AA7A68">
        <w:rPr>
          <w:rFonts w:ascii="Times New Roman" w:hAnsi="Times New Roman"/>
          <w:szCs w:val="20"/>
          <w:lang w:eastAsia="x-none"/>
        </w:rPr>
        <w:t>FUTUREWEI</w:t>
      </w:r>
      <w:proofErr w:type="spellEnd"/>
      <w:r w:rsidR="007C41C1" w:rsidRPr="00AA7A68">
        <w:rPr>
          <w:rFonts w:ascii="Times New Roman" w:hAnsi="Times New Roman"/>
          <w:szCs w:val="20"/>
          <w:lang w:eastAsia="x-none"/>
        </w:rPr>
        <w:t>,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w:t>
      </w:r>
      <w:proofErr w:type="gramStart"/>
      <w:r w:rsidR="00A50F44" w:rsidRPr="00AA7A68">
        <w:rPr>
          <w:rFonts w:ascii="Times New Roman" w:hAnsi="Times New Roman"/>
          <w:szCs w:val="20"/>
          <w:lang w:eastAsia="x-none"/>
        </w:rPr>
        <w:t>However</w:t>
      </w:r>
      <w:proofErr w:type="gramEnd"/>
      <w:r w:rsidR="00A50F44" w:rsidRPr="00AA7A68">
        <w:rPr>
          <w:rFonts w:ascii="Times New Roman" w:hAnsi="Times New Roman"/>
          <w:szCs w:val="20"/>
          <w:lang w:eastAsia="x-none"/>
        </w:rPr>
        <w:t xml:space="preserve">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w:t>
      </w:r>
      <w:proofErr w:type="spellStart"/>
      <w:r w:rsidRPr="00AA7A68">
        <w:rPr>
          <w:rFonts w:ascii="Times New Roman" w:eastAsia="SimSun" w:hAnsi="Times New Roman"/>
          <w:b/>
          <w:i/>
          <w:szCs w:val="20"/>
          <w:lang w:val="en-US" w:eastAsia="zh-CN"/>
        </w:rPr>
        <w:t>dB</w:t>
      </w:r>
      <w:r w:rsidRPr="00AA7A68">
        <w:rPr>
          <w:rFonts w:ascii="Times New Roman" w:eastAsia="SimSun" w:hAnsi="Times New Roman" w:hint="eastAsia"/>
          <w:b/>
          <w:i/>
          <w:szCs w:val="20"/>
          <w:lang w:val="en-US" w:eastAsia="zh-CN"/>
        </w:rPr>
        <w:t>.</w:t>
      </w:r>
      <w:proofErr w:type="spellEnd"/>
      <w:r w:rsidRPr="00AA7A68">
        <w:rPr>
          <w:rFonts w:ascii="Times New Roman" w:eastAsia="SimSun" w:hAnsi="Times New Roman"/>
          <w:b/>
          <w:i/>
          <w:szCs w:val="20"/>
          <w:lang w:val="en-US" w:eastAsia="zh-CN"/>
        </w:rPr>
        <w:t xml:space="preserve"> </w:t>
      </w:r>
    </w:p>
    <w:p w14:paraId="002728F4" w14:textId="318DC0B8" w:rsidR="00EA46E8" w:rsidRPr="00AA7A68" w:rsidRDefault="00EA46E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ins w:id="40" w:author="Ericsson" w:date="2020-08-14T01:49:00Z"/>
        </w:trPr>
        <w:tc>
          <w:tcPr>
            <w:tcW w:w="1493" w:type="dxa"/>
          </w:tcPr>
          <w:p w14:paraId="4BBD54F1" w14:textId="06A6E926" w:rsidR="00035104" w:rsidRDefault="00035104" w:rsidP="00035104">
            <w:pPr>
              <w:autoSpaceDE w:val="0"/>
              <w:autoSpaceDN w:val="0"/>
              <w:adjustRightInd w:val="0"/>
              <w:snapToGrid w:val="0"/>
              <w:jc w:val="both"/>
              <w:rPr>
                <w:ins w:id="41" w:author="Ericsson" w:date="2020-08-14T01:49:00Z"/>
                <w:rFonts w:ascii="Times New Roman" w:hAnsi="Times New Roman"/>
                <w:szCs w:val="20"/>
              </w:rPr>
            </w:pPr>
            <w:ins w:id="42" w:author="Ericsson" w:date="2020-08-14T01:49:00Z">
              <w:r>
                <w:rPr>
                  <w:rFonts w:ascii="Times New Roman" w:hAnsi="Times New Roman"/>
                  <w:szCs w:val="20"/>
                </w:rPr>
                <w:t>Ericsson</w:t>
              </w:r>
            </w:ins>
          </w:p>
        </w:tc>
        <w:tc>
          <w:tcPr>
            <w:tcW w:w="8066" w:type="dxa"/>
          </w:tcPr>
          <w:p w14:paraId="39707E03" w14:textId="0BD3577B" w:rsidR="00035104" w:rsidRDefault="00035104" w:rsidP="00035104">
            <w:pPr>
              <w:autoSpaceDE w:val="0"/>
              <w:autoSpaceDN w:val="0"/>
              <w:adjustRightInd w:val="0"/>
              <w:snapToGrid w:val="0"/>
              <w:jc w:val="both"/>
              <w:rPr>
                <w:ins w:id="43" w:author="Ericsson" w:date="2020-08-14T01:49:00Z"/>
                <w:rFonts w:ascii="Times New Roman" w:hAnsi="Times New Roman"/>
                <w:szCs w:val="20"/>
              </w:rPr>
            </w:pPr>
            <w:ins w:id="44" w:author="Ericsson" w:date="2020-08-14T01:49:00Z">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ins>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28A3BEE1"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ok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proofErr w:type="spellStart"/>
      <w:r w:rsidRPr="00AA7A68">
        <w:rPr>
          <w:szCs w:val="20"/>
        </w:rPr>
        <w:t>ZTE</w:t>
      </w:r>
      <w:proofErr w:type="spellEnd"/>
      <w:r w:rsidRPr="00AA7A68">
        <w:rPr>
          <w:szCs w:val="20"/>
        </w:rPr>
        <w:t>,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BB7ECC"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BB7ECC"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BB7ECC"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BB7ECC"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BB7ECC"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lastRenderedPageBreak/>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45"/>
      <w:r w:rsidRPr="00AA7A68">
        <w:rPr>
          <w:rFonts w:ascii="Times New Roman" w:eastAsia="SimSun" w:hAnsi="Times New Roman"/>
          <w:b/>
          <w:i/>
          <w:szCs w:val="20"/>
          <w:lang w:val="en-US" w:eastAsia="zh-CN"/>
        </w:rPr>
        <w:t xml:space="preserve">Alt 1: </w:t>
      </w:r>
      <w:commentRangeEnd w:id="45"/>
      <w:r w:rsidR="003E78C5">
        <w:rPr>
          <w:rStyle w:val="CommentReference"/>
          <w:lang w:eastAsia="en-US"/>
        </w:rPr>
        <w:commentReference w:id="45"/>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46"/>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7" w:name="OLE_LINK1"/>
      <w:bookmarkStart w:id="48" w:name="OLE_LINK2"/>
      <w:commentRangeEnd w:id="46"/>
      <w:r w:rsidR="003E78C5">
        <w:rPr>
          <w:rStyle w:val="CommentReference"/>
          <w:lang w:eastAsia="en-US"/>
        </w:rPr>
        <w:commentReference w:id="46"/>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7"/>
      <w:bookmarkEnd w:id="48"/>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49"/>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49"/>
      <w:r w:rsidR="003E78C5">
        <w:rPr>
          <w:rStyle w:val="CommentReference"/>
          <w:lang w:eastAsia="en-US"/>
        </w:rPr>
        <w:commentReference w:id="49"/>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ins w:id="50" w:author="Ericsson" w:date="2020-08-14T01:49:00Z"/>
        </w:trPr>
        <w:tc>
          <w:tcPr>
            <w:tcW w:w="1493" w:type="dxa"/>
          </w:tcPr>
          <w:p w14:paraId="2004DA80" w14:textId="72540A98" w:rsidR="00035104" w:rsidRDefault="00035104" w:rsidP="00846020">
            <w:pPr>
              <w:autoSpaceDE w:val="0"/>
              <w:autoSpaceDN w:val="0"/>
              <w:adjustRightInd w:val="0"/>
              <w:snapToGrid w:val="0"/>
              <w:jc w:val="both"/>
              <w:rPr>
                <w:ins w:id="51" w:author="Ericsson" w:date="2020-08-14T01:49:00Z"/>
                <w:rFonts w:ascii="Times New Roman" w:hAnsi="Times New Roman"/>
                <w:szCs w:val="20"/>
              </w:rPr>
            </w:pPr>
            <w:ins w:id="52" w:author="Ericsson" w:date="2020-08-14T01:49:00Z">
              <w:r>
                <w:rPr>
                  <w:rFonts w:ascii="Times New Roman" w:hAnsi="Times New Roman"/>
                  <w:szCs w:val="20"/>
                </w:rPr>
                <w:t>Ericsson</w:t>
              </w:r>
            </w:ins>
          </w:p>
        </w:tc>
        <w:tc>
          <w:tcPr>
            <w:tcW w:w="8066" w:type="dxa"/>
          </w:tcPr>
          <w:p w14:paraId="753F16AC" w14:textId="62F8D8DC" w:rsidR="00035104" w:rsidRDefault="00035104" w:rsidP="00846020">
            <w:pPr>
              <w:autoSpaceDE w:val="0"/>
              <w:autoSpaceDN w:val="0"/>
              <w:adjustRightInd w:val="0"/>
              <w:snapToGrid w:val="0"/>
              <w:jc w:val="both"/>
              <w:rPr>
                <w:ins w:id="53" w:author="Ericsson" w:date="2020-08-14T01:49:00Z"/>
                <w:rFonts w:ascii="Times New Roman" w:hAnsi="Times New Roman"/>
                <w:szCs w:val="20"/>
              </w:rPr>
            </w:pPr>
            <w:ins w:id="54" w:author="Ericsson" w:date="2020-08-14T01:49:00Z">
              <w:r>
                <w:rPr>
                  <w:rFonts w:ascii="Times New Roman" w:hAnsi="Times New Roman"/>
                  <w:szCs w:val="20"/>
                </w:rPr>
                <w:t>Alt 2</w:t>
              </w:r>
            </w:ins>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CATT, ZTE, Lenovo/Motorola Mobility, Nokia/Nokia Shanghai Bell, OPPO, Qualcomm, </w:t>
      </w:r>
      <w:proofErr w:type="spellStart"/>
      <w:r w:rsidRPr="00B659BE">
        <w:rPr>
          <w:rFonts w:eastAsiaTheme="minorEastAsia"/>
          <w:sz w:val="20"/>
          <w:szCs w:val="20"/>
          <w:lang w:val="en-US" w:eastAsia="zh-CN"/>
        </w:rPr>
        <w:t>FUTUREWEI</w:t>
      </w:r>
      <w:proofErr w:type="spellEnd"/>
      <w:r w:rsidRPr="00B659BE">
        <w:rPr>
          <w:rFonts w:eastAsiaTheme="minorEastAsia"/>
          <w:sz w:val="20"/>
          <w:szCs w:val="20"/>
          <w:lang w:val="en-US" w:eastAsia="zh-CN"/>
        </w:rPr>
        <w:t>,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w:t>
      </w:r>
      <w:proofErr w:type="gramStart"/>
      <w:r w:rsidR="00AA7A68" w:rsidRPr="00B659BE">
        <w:rPr>
          <w:rFonts w:eastAsiaTheme="minorEastAsia"/>
          <w:sz w:val="20"/>
          <w:szCs w:val="20"/>
          <w:lang w:val="en-US" w:eastAsia="zh-CN"/>
        </w:rPr>
        <w:t xml:space="preserve">in  </w:t>
      </w:r>
      <w:r w:rsidRPr="00B659BE">
        <w:rPr>
          <w:rFonts w:eastAsiaTheme="minorEastAsia"/>
          <w:sz w:val="20"/>
          <w:szCs w:val="20"/>
          <w:lang w:val="en-US" w:eastAsia="zh-CN"/>
        </w:rPr>
        <w:t>R</w:t>
      </w:r>
      <w:proofErr w:type="gramEnd"/>
      <w:r w:rsidRPr="00B659BE">
        <w:rPr>
          <w:rFonts w:eastAsiaTheme="minorEastAsia"/>
          <w:sz w:val="20"/>
          <w:szCs w:val="20"/>
          <w:lang w:val="en-US" w:eastAsia="zh-CN"/>
        </w:rPr>
        <w:t>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35F51" w:rsidP="00846020">
      <w:pPr>
        <w:jc w:val="both"/>
        <w:rPr>
          <w:rFonts w:ascii="Times New Roman" w:hAnsi="Times New Roman"/>
          <w:szCs w:val="20"/>
        </w:rPr>
      </w:pPr>
      <w:r w:rsidRPr="00B659BE">
        <w:rPr>
          <w:rFonts w:ascii="Times New Roman" w:hAnsi="Times New Roman"/>
          <w:noProof/>
          <w:szCs w:val="20"/>
        </w:rPr>
        <w:object w:dxaOrig="11223" w:dyaOrig="4538" w14:anchorId="46D67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2.5pt;mso-width-percent:0;mso-height-percent:0;mso-width-percent:0;mso-height-percent:0" o:ole="">
            <v:imagedata r:id="rId12" o:title=""/>
          </v:shape>
          <o:OLEObject Type="Embed" ProgID="Visio.Drawing.11" ShapeID="_x0000_i1025" DrawAspect="Content" ObjectID="_1658921490" r:id="rId13"/>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VIVO, OPPO, Nokia/Nokia Shanghai Bell and Huawei/</w:t>
      </w:r>
      <w:proofErr w:type="spellStart"/>
      <w:r w:rsidR="007C41C1" w:rsidRPr="00B659BE">
        <w:rPr>
          <w:rFonts w:eastAsiaTheme="minorEastAsia"/>
          <w:sz w:val="20"/>
          <w:szCs w:val="20"/>
          <w:lang w:val="en-US" w:eastAsia="zh-CN"/>
        </w:rPr>
        <w:t>HiSi</w:t>
      </w:r>
      <w:proofErr w:type="spellEnd"/>
      <w:r w:rsidR="007C41C1"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w:t>
      </w:r>
      <w:proofErr w:type="spellStart"/>
      <w:r w:rsidRPr="00B659BE">
        <w:rPr>
          <w:rFonts w:eastAsiaTheme="minorEastAsia"/>
          <w:sz w:val="20"/>
          <w:szCs w:val="20"/>
          <w:lang w:val="en-US" w:eastAsia="zh-CN"/>
        </w:rPr>
        <w:t>ZTE</w:t>
      </w:r>
      <w:proofErr w:type="spellEnd"/>
      <w:r w:rsidRPr="00B659BE">
        <w:rPr>
          <w:rFonts w:eastAsiaTheme="minorEastAsia"/>
          <w:sz w:val="20"/>
          <w:szCs w:val="20"/>
          <w:lang w:val="en-US" w:eastAsia="zh-CN"/>
        </w:rPr>
        <w:t>, Lenovo/Motorola Mobility,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proofErr w:type="spellStart"/>
      <w:r w:rsidR="004F70A8" w:rsidRPr="00B659BE">
        <w:rPr>
          <w:rFonts w:eastAsiaTheme="minorEastAsia"/>
          <w:sz w:val="20"/>
          <w:szCs w:val="20"/>
          <w:lang w:val="en-US" w:eastAsia="zh-CN"/>
        </w:rPr>
        <w:t>precoded</w:t>
      </w:r>
      <w:proofErr w:type="spellEnd"/>
      <w:r w:rsidR="004F70A8" w:rsidRPr="00B659BE">
        <w:rPr>
          <w:rFonts w:eastAsiaTheme="minorEastAsia"/>
          <w:sz w:val="20"/>
          <w:szCs w:val="20"/>
          <w:lang w:val="en-US" w:eastAsia="zh-CN"/>
        </w:rPr>
        <w:t xml:space="preserve">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w:t>
      </w:r>
      <w:proofErr w:type="spellStart"/>
      <w:r w:rsidRPr="00B659BE">
        <w:rPr>
          <w:rFonts w:eastAsiaTheme="minorEastAsia"/>
          <w:sz w:val="20"/>
          <w:szCs w:val="20"/>
          <w:lang w:val="en-US" w:eastAsia="zh-CN"/>
        </w:rPr>
        <w:t>th</w:t>
      </w:r>
      <w:proofErr w:type="spellEnd"/>
      <w:r w:rsidRPr="00B659BE">
        <w:rPr>
          <w:rFonts w:eastAsiaTheme="minorEastAsia"/>
          <w:sz w:val="20"/>
          <w:szCs w:val="20"/>
          <w:lang w:val="en-US" w:eastAsia="zh-CN"/>
        </w:rPr>
        <w:t xml:space="preserve"> entry of the corresponding FD basis. </w:t>
      </w:r>
    </w:p>
    <w:p w14:paraId="6C8C9D87" w14:textId="42FF8C68" w:rsidR="007C41C1" w:rsidRPr="00B659BE" w:rsidRDefault="007C41C1" w:rsidP="00FE2367">
      <w:pPr>
        <w:pStyle w:val="ListParagraph"/>
        <w:numPr>
          <w:ilvl w:val="0"/>
          <w:numId w:val="25"/>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w:t>
      </w:r>
      <w:proofErr w:type="spellStart"/>
      <w:r w:rsidRPr="00B659BE">
        <w:rPr>
          <w:rFonts w:ascii="Times New Roman" w:eastAsiaTheme="minorEastAsia" w:hAnsi="Times New Roman"/>
          <w:szCs w:val="20"/>
          <w:lang w:eastAsia="zh-CN"/>
        </w:rPr>
        <w:t>PRB</w:t>
      </w:r>
      <w:proofErr w:type="spellEnd"/>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eastAsia="zh-CN"/>
        </w:rPr>
        <w:lastRenderedPageBreak/>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4">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w:t>
      </w:r>
      <w:proofErr w:type="spellStart"/>
      <w:r w:rsidRPr="00B659BE">
        <w:rPr>
          <w:rFonts w:eastAsiaTheme="minorEastAsia"/>
          <w:sz w:val="20"/>
          <w:szCs w:val="20"/>
          <w:lang w:val="en-US" w:eastAsia="zh-CN"/>
        </w:rPr>
        <w:t>ZTE</w:t>
      </w:r>
      <w:proofErr w:type="spellEnd"/>
      <w:r w:rsidRPr="00B659BE">
        <w:rPr>
          <w:rFonts w:eastAsiaTheme="minorEastAsia"/>
          <w:sz w:val="20"/>
          <w:szCs w:val="20"/>
          <w:lang w:val="en-US" w:eastAsia="zh-CN"/>
        </w:rPr>
        <w:t>,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w:t>
      </w:r>
      <w:proofErr w:type="spellStart"/>
      <w:r w:rsidRPr="00B659BE">
        <w:rPr>
          <w:rFonts w:eastAsiaTheme="minorEastAsia"/>
          <w:sz w:val="20"/>
          <w:szCs w:val="20"/>
          <w:lang w:val="en-US" w:eastAsia="zh-CN"/>
        </w:rPr>
        <w:t>ZTE</w:t>
      </w:r>
      <w:proofErr w:type="spellEnd"/>
      <w:r w:rsidRPr="00B659BE">
        <w:rPr>
          <w:rFonts w:eastAsiaTheme="minorEastAsia"/>
          <w:sz w:val="20"/>
          <w:szCs w:val="20"/>
          <w:lang w:val="en-US" w:eastAsia="zh-CN"/>
        </w:rPr>
        <w:t xml:space="preserve"> and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w:t>
            </w:r>
            <w:proofErr w:type="spellStart"/>
            <w:r w:rsidR="00CB0627">
              <w:rPr>
                <w:rFonts w:ascii="Times New Roman" w:hAnsi="Times New Roman"/>
                <w:szCs w:val="20"/>
              </w:rPr>
              <w:t>i</w:t>
            </w:r>
            <w:proofErr w:type="spellEnd"/>
            <w:r w:rsidR="00CB0627">
              <w:rPr>
                <w:rFonts w:ascii="Times New Roman" w:hAnsi="Times New Roman"/>
                <w:szCs w:val="20"/>
              </w:rPr>
              <w:t xml:space="preserve">)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proofErr w:type="spellStart"/>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proofErr w:type="spellEnd"/>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ins w:id="55" w:author="Ericsson" w:date="2020-08-14T01:50:00Z"/>
        </w:trPr>
        <w:tc>
          <w:tcPr>
            <w:tcW w:w="1539" w:type="dxa"/>
          </w:tcPr>
          <w:p w14:paraId="4FAF766F" w14:textId="4C5DD220" w:rsidR="00035104" w:rsidRDefault="00035104" w:rsidP="00846020">
            <w:pPr>
              <w:autoSpaceDE w:val="0"/>
              <w:autoSpaceDN w:val="0"/>
              <w:adjustRightInd w:val="0"/>
              <w:snapToGrid w:val="0"/>
              <w:jc w:val="both"/>
              <w:rPr>
                <w:ins w:id="56" w:author="Ericsson" w:date="2020-08-14T01:50:00Z"/>
                <w:rFonts w:ascii="Times New Roman" w:hAnsi="Times New Roman"/>
                <w:szCs w:val="20"/>
              </w:rPr>
            </w:pPr>
            <w:ins w:id="57" w:author="Ericsson" w:date="2020-08-14T01:50:00Z">
              <w:r>
                <w:rPr>
                  <w:rFonts w:ascii="Times New Roman" w:hAnsi="Times New Roman"/>
                  <w:szCs w:val="20"/>
                </w:rPr>
                <w:t>Ericsson</w:t>
              </w:r>
            </w:ins>
          </w:p>
        </w:tc>
        <w:tc>
          <w:tcPr>
            <w:tcW w:w="8314" w:type="dxa"/>
          </w:tcPr>
          <w:p w14:paraId="195F7331" w14:textId="4652F10A" w:rsidR="00035104" w:rsidRDefault="00035104" w:rsidP="00846020">
            <w:pPr>
              <w:autoSpaceDE w:val="0"/>
              <w:autoSpaceDN w:val="0"/>
              <w:adjustRightInd w:val="0"/>
              <w:snapToGrid w:val="0"/>
              <w:jc w:val="both"/>
              <w:rPr>
                <w:ins w:id="58" w:author="Ericsson" w:date="2020-08-14T01:50:00Z"/>
                <w:rFonts w:ascii="Times New Roman" w:hAnsi="Times New Roman"/>
                <w:szCs w:val="20"/>
              </w:rPr>
            </w:pPr>
            <w:ins w:id="59" w:author="Ericsson" w:date="2020-08-14T01:50:00Z">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ins>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w:t>
            </w:r>
            <w:proofErr w:type="gramStart"/>
            <w:r>
              <w:rPr>
                <w:rFonts w:ascii="Times New Roman" w:hAnsi="Times New Roman"/>
                <w:szCs w:val="20"/>
              </w:rPr>
              <w:t>certain details</w:t>
            </w:r>
            <w:proofErr w:type="gramEnd"/>
            <w:r>
              <w:rPr>
                <w:rFonts w:ascii="Times New Roman" w:hAnsi="Times New Roman"/>
                <w:szCs w:val="20"/>
              </w:rPr>
              <w:t xml:space="preserve">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012FF1">
      <w:pPr>
        <w:pStyle w:val="3GPPNormalText"/>
        <w:numPr>
          <w:ilvl w:val="0"/>
          <w:numId w:val="26"/>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012FF1">
      <w:pPr>
        <w:pStyle w:val="3GPPNormalText"/>
        <w:numPr>
          <w:ilvl w:val="0"/>
          <w:numId w:val="26"/>
        </w:numPr>
        <w:spacing w:after="0"/>
        <w:rPr>
          <w:sz w:val="20"/>
          <w:szCs w:val="20"/>
        </w:rPr>
      </w:pPr>
      <w:r w:rsidRPr="00B659BE">
        <w:rPr>
          <w:b/>
          <w:sz w:val="20"/>
          <w:szCs w:val="20"/>
        </w:rPr>
        <w:t>Ericsson</w:t>
      </w:r>
      <w:r w:rsidRPr="00B659BE">
        <w:rPr>
          <w:sz w:val="20"/>
          <w:szCs w:val="20"/>
        </w:rPr>
        <w:t xml:space="preserve">: For CSI-RS transmission, </w:t>
      </w:r>
      <w:proofErr w:type="spellStart"/>
      <w:r w:rsidRPr="00B659BE">
        <w:rPr>
          <w:sz w:val="20"/>
          <w:szCs w:val="20"/>
        </w:rPr>
        <w:t>use</w:t>
      </w:r>
      <w:proofErr w:type="spellEnd"/>
      <w:r w:rsidRPr="00B659BE">
        <w:rPr>
          <w:sz w:val="20"/>
          <w:szCs w:val="20"/>
        </w:rPr>
        <w:t xml:space="preserve"> a </w:t>
      </w:r>
      <w:proofErr w:type="spellStart"/>
      <w:r w:rsidRPr="00B659BE">
        <w:rPr>
          <w:sz w:val="20"/>
          <w:szCs w:val="20"/>
        </w:rPr>
        <w:t>power</w:t>
      </w:r>
      <w:proofErr w:type="spellEnd"/>
      <w:r w:rsidRPr="00B659BE">
        <w:rPr>
          <w:sz w:val="20"/>
          <w:szCs w:val="20"/>
        </w:rPr>
        <w:t xml:space="preserve"> </w:t>
      </w:r>
      <w:proofErr w:type="spellStart"/>
      <w:r w:rsidRPr="00B659BE">
        <w:rPr>
          <w:sz w:val="20"/>
          <w:szCs w:val="20"/>
        </w:rPr>
        <w:t>backoff</w:t>
      </w:r>
      <w:proofErr w:type="spellEnd"/>
      <w:r w:rsidRPr="00B659BE">
        <w:rPr>
          <w:sz w:val="20"/>
          <w:szCs w:val="20"/>
        </w:rPr>
        <w:t xml:space="preserve"> </w:t>
      </w:r>
      <w:proofErr w:type="spellStart"/>
      <w:r w:rsidRPr="00B659BE">
        <w:rPr>
          <w:sz w:val="20"/>
          <w:szCs w:val="20"/>
        </w:rPr>
        <w:t>of</w:t>
      </w:r>
      <w:proofErr w:type="spellEnd"/>
      <w:r w:rsidRPr="00B659BE">
        <w:rPr>
          <w:sz w:val="20"/>
          <w:szCs w:val="20"/>
        </w:rPr>
        <w:t xml:space="preserve"> X= (n-1)*2 dB where n is the number of CDM groups/symbol used for the CSI-RS resource.</w:t>
      </w:r>
    </w:p>
    <w:p w14:paraId="0F4B0953" w14:textId="77777777" w:rsidR="00C64A0D" w:rsidRPr="00B659BE" w:rsidRDefault="00C64A0D" w:rsidP="00012FF1">
      <w:pPr>
        <w:pStyle w:val="3GPPNormalText"/>
        <w:numPr>
          <w:ilvl w:val="0"/>
          <w:numId w:val="26"/>
        </w:numPr>
        <w:spacing w:after="0"/>
        <w:rPr>
          <w:sz w:val="20"/>
          <w:szCs w:val="20"/>
        </w:rPr>
      </w:pPr>
      <w:r w:rsidRPr="00B659BE">
        <w:rPr>
          <w:b/>
          <w:sz w:val="20"/>
          <w:szCs w:val="20"/>
        </w:rPr>
        <w:t>Samsung:</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012FF1">
      <w:pPr>
        <w:pStyle w:val="3GPPNormalText"/>
        <w:numPr>
          <w:ilvl w:val="0"/>
          <w:numId w:val="26"/>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012FF1">
      <w:pPr>
        <w:pStyle w:val="3GPPNormalText"/>
        <w:numPr>
          <w:ilvl w:val="0"/>
          <w:numId w:val="26"/>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012FF1">
      <w:pPr>
        <w:pStyle w:val="ListParagraph"/>
        <w:numPr>
          <w:ilvl w:val="0"/>
          <w:numId w:val="26"/>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ins w:id="60" w:author="Ahmed Hindy" w:date="2020-08-13T10:41:00Z"/>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ins w:id="61" w:author="Ahmed Hindy" w:date="2020-08-13T10:41:00Z"/>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ins w:id="62" w:author="Ahmed Hindy" w:date="2020-08-13T10:41:00Z"/>
        </w:trPr>
        <w:tc>
          <w:tcPr>
            <w:tcW w:w="1539" w:type="dxa"/>
          </w:tcPr>
          <w:p w14:paraId="21A7EDDA" w14:textId="77777777" w:rsidR="00093C29" w:rsidRPr="00B659BE" w:rsidRDefault="00093C29" w:rsidP="00D300F7">
            <w:pPr>
              <w:autoSpaceDE w:val="0"/>
              <w:autoSpaceDN w:val="0"/>
              <w:adjustRightInd w:val="0"/>
              <w:snapToGrid w:val="0"/>
              <w:spacing w:before="60"/>
              <w:jc w:val="both"/>
              <w:rPr>
                <w:ins w:id="63" w:author="Ahmed Hindy" w:date="2020-08-13T10:41:00Z"/>
                <w:rFonts w:ascii="Times New Roman" w:eastAsia="SimSun" w:hAnsi="Times New Roman"/>
                <w:szCs w:val="20"/>
              </w:rPr>
            </w:pPr>
            <w:ins w:id="64" w:author="Ahmed Hindy" w:date="2020-08-13T10:41:00Z">
              <w:r w:rsidRPr="00B659BE">
                <w:rPr>
                  <w:rFonts w:ascii="Times New Roman" w:eastAsia="SimSun" w:hAnsi="Times New Roman"/>
                  <w:szCs w:val="20"/>
                </w:rPr>
                <w:t>Company</w:t>
              </w:r>
            </w:ins>
          </w:p>
        </w:tc>
        <w:tc>
          <w:tcPr>
            <w:tcW w:w="8314" w:type="dxa"/>
          </w:tcPr>
          <w:p w14:paraId="425C8B3A" w14:textId="77777777" w:rsidR="00093C29" w:rsidRPr="00B659BE" w:rsidRDefault="00093C29" w:rsidP="00D300F7">
            <w:pPr>
              <w:autoSpaceDE w:val="0"/>
              <w:autoSpaceDN w:val="0"/>
              <w:adjustRightInd w:val="0"/>
              <w:snapToGrid w:val="0"/>
              <w:spacing w:before="60"/>
              <w:jc w:val="both"/>
              <w:rPr>
                <w:ins w:id="65" w:author="Ahmed Hindy" w:date="2020-08-13T10:41:00Z"/>
                <w:rFonts w:ascii="Times New Roman" w:eastAsia="SimSun" w:hAnsi="Times New Roman"/>
                <w:szCs w:val="20"/>
              </w:rPr>
            </w:pPr>
            <w:ins w:id="66" w:author="Ahmed Hindy" w:date="2020-08-13T10:41:00Z">
              <w:r w:rsidRPr="00B659BE">
                <w:rPr>
                  <w:rFonts w:ascii="Times New Roman" w:eastAsia="SimSun" w:hAnsi="Times New Roman"/>
                  <w:szCs w:val="20"/>
                </w:rPr>
                <w:t>Comments</w:t>
              </w:r>
            </w:ins>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 xml:space="preserve">Regarding the baseline, our only concern about adopting </w:t>
            </w:r>
            <w:proofErr w:type="spellStart"/>
            <w:r>
              <w:rPr>
                <w:rFonts w:ascii="Times New Roman" w:hAnsi="Times New Roman"/>
                <w:szCs w:val="20"/>
              </w:rPr>
              <w:t>R16</w:t>
            </w:r>
            <w:proofErr w:type="spellEnd"/>
            <w:r>
              <w:rPr>
                <w:rFonts w:ascii="Times New Roman" w:hAnsi="Times New Roman"/>
                <w:szCs w:val="20"/>
              </w:rPr>
              <w:t xml:space="preserve"> </w:t>
            </w:r>
            <w:proofErr w:type="spellStart"/>
            <w:r>
              <w:rPr>
                <w:rFonts w:ascii="Times New Roman" w:hAnsi="Times New Roman"/>
                <w:szCs w:val="20"/>
              </w:rPr>
              <w:t>eType</w:t>
            </w:r>
            <w:proofErr w:type="spellEnd"/>
            <w:r>
              <w:rPr>
                <w:rFonts w:ascii="Times New Roman" w:hAnsi="Times New Roman"/>
                <w:szCs w:val="20"/>
              </w:rPr>
              <w:t>-II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 xml:space="preserve">We also think DL CSI-RS overhead should be considered in evaluation. Beamformed CSI-RS is usually UE-specific, considering that CSI-RS ports may be </w:t>
            </w:r>
            <w:proofErr w:type="spellStart"/>
            <w:r>
              <w:rPr>
                <w:rFonts w:ascii="Times New Roman" w:hAnsi="Times New Roman"/>
                <w:szCs w:val="20"/>
              </w:rPr>
              <w:t>precoded</w:t>
            </w:r>
            <w:proofErr w:type="spellEnd"/>
            <w:r>
              <w:rPr>
                <w:rFonts w:ascii="Times New Roman" w:hAnsi="Times New Roman"/>
                <w:szCs w:val="20"/>
              </w:rPr>
              <w:t xml:space="preserve">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hint="eastAsia"/>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67" w:name="_Ref32248433"/>
      <w:r>
        <w:rPr>
          <w:rFonts w:ascii="Calibri" w:eastAsia="SimSun" w:hAnsi="Calibri" w:cs="Calibri"/>
          <w:i w:val="0"/>
          <w:sz w:val="26"/>
          <w:szCs w:val="26"/>
          <w:lang w:eastAsia="zh-CN"/>
        </w:rPr>
        <w:t>CSI Enhancement</w:t>
      </w:r>
      <w:bookmarkEnd w:id="6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 xml:space="preserve">Alt1. Based on </w:t>
            </w:r>
            <w:proofErr w:type="spellStart"/>
            <w:r w:rsidRPr="00B659BE">
              <w:rPr>
                <w:rFonts w:ascii="Calibri" w:hAnsi="Calibri" w:cs="Calibri"/>
                <w:lang w:val="en-US"/>
              </w:rPr>
              <w:t>R16</w:t>
            </w:r>
            <w:proofErr w:type="spellEnd"/>
            <w:r w:rsidRPr="00B659BE">
              <w:rPr>
                <w:rFonts w:ascii="Calibri" w:hAnsi="Calibri" w:cs="Calibri"/>
                <w:lang w:val="en-US"/>
              </w:rPr>
              <w:t xml:space="preserve"> </w:t>
            </w:r>
            <w:proofErr w:type="spellStart"/>
            <w:r w:rsidRPr="00B659BE">
              <w:rPr>
                <w:rFonts w:ascii="Calibri" w:hAnsi="Calibri" w:cs="Calibri"/>
                <w:lang w:val="en-US"/>
              </w:rPr>
              <w:t>eType</w:t>
            </w:r>
            <w:proofErr w:type="spellEnd"/>
            <w:r w:rsidRPr="00B659BE">
              <w:rPr>
                <w:rFonts w:ascii="Calibri" w:hAnsi="Calibri" w:cs="Calibri"/>
                <w:lang w:val="en-US"/>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w:t>
            </w:r>
            <w:proofErr w:type="gramStart"/>
            <w:r w:rsidRPr="00B659BE">
              <w:rPr>
                <w:rFonts w:ascii="Calibri" w:hAnsi="Calibri" w:cs="Calibri"/>
                <w:lang w:val="en-US"/>
              </w:rPr>
              <w:t xml:space="preserve">Samsung,  </w:t>
            </w:r>
            <w:bookmarkStart w:id="68" w:name="OLE_LINK3"/>
            <w:bookmarkStart w:id="69" w:name="OLE_LINK4"/>
            <w:r w:rsidRPr="00B659BE">
              <w:rPr>
                <w:rFonts w:ascii="Calibri" w:hAnsi="Calibri" w:cs="Calibri"/>
                <w:lang w:val="en-US"/>
              </w:rPr>
              <w:t>Nokia</w:t>
            </w:r>
            <w:proofErr w:type="gramEnd"/>
            <w:r w:rsidRPr="00B659BE">
              <w:rPr>
                <w:rFonts w:ascii="Calibri" w:hAnsi="Calibri" w:cs="Calibri"/>
                <w:lang w:val="en-US"/>
              </w:rPr>
              <w:t>/Nokia Shanghai Bell</w:t>
            </w:r>
            <w:bookmarkEnd w:id="68"/>
            <w:bookmarkEnd w:id="69"/>
            <w:r w:rsidRPr="00B659BE">
              <w:rPr>
                <w:rFonts w:ascii="Calibri" w:hAnsi="Calibri" w:cs="Calibri"/>
                <w:lang w:val="en-US"/>
              </w:rPr>
              <w:t xml:space="preserve">, DCM,  </w:t>
            </w:r>
            <w:proofErr w:type="spellStart"/>
            <w:r w:rsidRPr="00B659BE">
              <w:rPr>
                <w:rFonts w:ascii="Calibri" w:hAnsi="Calibri" w:cs="Calibri"/>
                <w:lang w:val="en-US"/>
              </w:rPr>
              <w:t>FUTUREWEI</w:t>
            </w:r>
            <w:proofErr w:type="spellEnd"/>
            <w:r w:rsidRPr="00B659BE">
              <w:rPr>
                <w:rFonts w:ascii="Calibri" w:hAnsi="Calibri" w:cs="Calibri"/>
                <w:lang w:val="en-US"/>
              </w:rPr>
              <w:t>, Huawei/</w:t>
            </w:r>
            <w:proofErr w:type="spellStart"/>
            <w:r w:rsidRPr="00B659BE">
              <w:rPr>
                <w:rFonts w:ascii="Calibri" w:hAnsi="Calibri" w:cs="Calibri"/>
                <w:lang w:val="en-US"/>
              </w:rPr>
              <w:t>HiSi</w:t>
            </w:r>
            <w:proofErr w:type="spellEnd"/>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A82496">
            <w:pPr>
              <w:pStyle w:val="Style1"/>
              <w:numPr>
                <w:ilvl w:val="0"/>
                <w:numId w:val="50"/>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E369A">
      <w:pPr>
        <w:pStyle w:val="3GPPNormalText"/>
        <w:numPr>
          <w:ilvl w:val="0"/>
          <w:numId w:val="21"/>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A82496">
      <w:pPr>
        <w:pStyle w:val="3GPPNormalText"/>
        <w:numPr>
          <w:ilvl w:val="1"/>
          <w:numId w:val="27"/>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A82496">
      <w:pPr>
        <w:pStyle w:val="3GPPNormalText"/>
        <w:numPr>
          <w:ilvl w:val="2"/>
          <w:numId w:val="51"/>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A82496">
      <w:pPr>
        <w:pStyle w:val="3GPPNormalText"/>
        <w:numPr>
          <w:ilvl w:val="1"/>
          <w:numId w:val="27"/>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A82496">
      <w:pPr>
        <w:pStyle w:val="3GPPNormalText"/>
        <w:numPr>
          <w:ilvl w:val="2"/>
          <w:numId w:val="27"/>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736782">
      <w:pPr>
        <w:pStyle w:val="3GPPNormalText"/>
        <w:numPr>
          <w:ilvl w:val="0"/>
          <w:numId w:val="21"/>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736782">
      <w:pPr>
        <w:pStyle w:val="3GPPNormalText"/>
        <w:numPr>
          <w:ilvl w:val="0"/>
          <w:numId w:val="21"/>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736782">
      <w:pPr>
        <w:pStyle w:val="3GPPNormalText"/>
        <w:numPr>
          <w:ilvl w:val="0"/>
          <w:numId w:val="28"/>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736782">
      <w:pPr>
        <w:pStyle w:val="3GPPNormalText"/>
        <w:numPr>
          <w:ilvl w:val="0"/>
          <w:numId w:val="28"/>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736782">
      <w:pPr>
        <w:pStyle w:val="3GPPNormalText"/>
        <w:numPr>
          <w:ilvl w:val="0"/>
          <w:numId w:val="21"/>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736782">
      <w:pPr>
        <w:pStyle w:val="3GPPNormalText"/>
        <w:numPr>
          <w:ilvl w:val="0"/>
          <w:numId w:val="21"/>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w:t>
      </w:r>
      <w:proofErr w:type="spellStart"/>
      <w:r w:rsidR="00792AD6" w:rsidRPr="00B659BE">
        <w:rPr>
          <w:sz w:val="20"/>
          <w:szCs w:val="20"/>
        </w:rPr>
        <w:t>in</w:t>
      </w:r>
      <w:proofErr w:type="spellEnd"/>
      <w:r w:rsidR="00792AD6" w:rsidRPr="00B659BE">
        <w:rPr>
          <w:sz w:val="20"/>
          <w:szCs w:val="20"/>
        </w:rPr>
        <w:t xml:space="preserve"> a </w:t>
      </w:r>
      <w:proofErr w:type="spellStart"/>
      <w:r w:rsidR="00792AD6" w:rsidRPr="00B659BE">
        <w:rPr>
          <w:sz w:val="20"/>
          <w:szCs w:val="20"/>
        </w:rPr>
        <w:t>smaller</w:t>
      </w:r>
      <w:proofErr w:type="spellEnd"/>
      <w:r w:rsidR="00792AD6" w:rsidRPr="00B659BE">
        <w:rPr>
          <w:sz w:val="20"/>
          <w:szCs w:val="20"/>
        </w:rPr>
        <w:t xml:space="preserve"> </w:t>
      </w:r>
      <w:proofErr w:type="spellStart"/>
      <w:r w:rsidR="00792AD6" w:rsidRPr="00B659BE">
        <w:rPr>
          <w:i/>
          <w:iCs/>
          <w:sz w:val="20"/>
          <w:szCs w:val="20"/>
        </w:rPr>
        <w:t>M</w:t>
      </w:r>
      <w:r w:rsidR="00792AD6" w:rsidRPr="00B659BE">
        <w:rPr>
          <w:i/>
          <w:iCs/>
          <w:sz w:val="20"/>
          <w:szCs w:val="20"/>
          <w:vertAlign w:val="subscript"/>
        </w:rPr>
        <w:t>v</w:t>
      </w:r>
      <w:proofErr w:type="spellEnd"/>
      <w:r w:rsidR="00792AD6" w:rsidRPr="00B659BE">
        <w:rPr>
          <w:i/>
          <w:iCs/>
          <w:sz w:val="20"/>
          <w:szCs w:val="20"/>
          <w:vertAlign w:val="subscript"/>
        </w:rPr>
        <w:t xml:space="preserve"> </w:t>
      </w:r>
      <w:r w:rsidR="00792AD6" w:rsidRPr="00B659BE">
        <w:rPr>
          <w:sz w:val="20"/>
          <w:szCs w:val="20"/>
        </w:rPr>
        <w:t xml:space="preserve">and </w:t>
      </w:r>
      <w:r w:rsidR="00792AD6" w:rsidRPr="00B659BE">
        <w:rPr>
          <w:i/>
          <w:iCs/>
          <w:sz w:val="20"/>
          <w:szCs w:val="20"/>
        </w:rPr>
        <w:t xml:space="preserve">L </w:t>
      </w:r>
      <w:proofErr w:type="spellStart"/>
      <w:r w:rsidR="00792AD6" w:rsidRPr="00B659BE">
        <w:rPr>
          <w:sz w:val="20"/>
          <w:szCs w:val="20"/>
        </w:rPr>
        <w:t>for</w:t>
      </w:r>
      <w:proofErr w:type="spellEnd"/>
      <w:r w:rsidR="00792AD6" w:rsidRPr="00B659BE">
        <w:rPr>
          <w:sz w:val="20"/>
          <w:szCs w:val="20"/>
        </w:rPr>
        <w:t xml:space="preserve">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736782">
      <w:pPr>
        <w:pStyle w:val="3GPPNormalText"/>
        <w:numPr>
          <w:ilvl w:val="0"/>
          <w:numId w:val="21"/>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BB7ECC"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BB7ECC"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BB7ECC"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w:t>
      </w:r>
      <w:proofErr w:type="spellStart"/>
      <w:r w:rsidR="00C64A0D" w:rsidRPr="00B659BE">
        <w:rPr>
          <w:sz w:val="20"/>
          <w:szCs w:val="20"/>
        </w:rPr>
        <w:t>of</w:t>
      </w:r>
      <w:proofErr w:type="spellEnd"/>
      <w:r w:rsidR="00C64A0D" w:rsidRPr="00B659BE">
        <w:rPr>
          <w:sz w:val="20"/>
          <w:szCs w:val="20"/>
        </w:rPr>
        <w:t xml:space="preserve"> R (</w:t>
      </w:r>
      <w:proofErr w:type="spellStart"/>
      <w:r w:rsidR="00C64A0D" w:rsidRPr="00A82496">
        <w:rPr>
          <w:i/>
          <w:sz w:val="20"/>
          <w:szCs w:val="20"/>
        </w:rPr>
        <w:t>numberOfPMISubbandsPerCQISubband</w:t>
      </w:r>
      <w:proofErr w:type="spellEnd"/>
      <w:r w:rsidR="00C64A0D" w:rsidRPr="00B659BE">
        <w:rPr>
          <w:sz w:val="20"/>
          <w:szCs w:val="20"/>
        </w:rPr>
        <w:t xml:space="preserve">) , </w:t>
      </w:r>
      <w:proofErr w:type="spellStart"/>
      <w:r w:rsidR="00C64A0D" w:rsidRPr="00B659BE">
        <w:rPr>
          <w:sz w:val="20"/>
          <w:szCs w:val="20"/>
        </w:rPr>
        <w:t>e.g</w:t>
      </w:r>
      <w:proofErr w:type="spellEnd"/>
      <w:r w:rsidR="00C64A0D" w:rsidRPr="00B659BE">
        <w:rPr>
          <w:sz w:val="20"/>
          <w:szCs w:val="20"/>
        </w:rPr>
        <w:t>. R=4.</w:t>
      </w:r>
    </w:p>
    <w:p w14:paraId="78C058AB" w14:textId="03091FCD" w:rsidR="008A630F" w:rsidRPr="00B659BE" w:rsidRDefault="008A630F" w:rsidP="00736782">
      <w:pPr>
        <w:pStyle w:val="3GPPNormalText"/>
        <w:numPr>
          <w:ilvl w:val="0"/>
          <w:numId w:val="27"/>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w:t>
      </w:r>
      <w:proofErr w:type="gramStart"/>
      <w:r w:rsidR="00756DDA" w:rsidRPr="00B659BE">
        <w:rPr>
          <w:sz w:val="20"/>
          <w:szCs w:val="20"/>
          <w:lang w:val="en-GB"/>
        </w:rPr>
        <w:t>Therefore</w:t>
      </w:r>
      <w:proofErr w:type="gramEnd"/>
      <w:r w:rsidR="00756DDA" w:rsidRPr="00B659BE">
        <w:rPr>
          <w:sz w:val="20"/>
          <w:szCs w:val="20"/>
          <w:lang w:val="en-GB"/>
        </w:rPr>
        <w:t xml:space="preserv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commentRangeStart w:id="70"/>
      <w:r w:rsidRPr="00B659BE">
        <w:rPr>
          <w:rFonts w:ascii="Times New Roman" w:eastAsia="SimSun" w:hAnsi="Times New Roman"/>
          <w:b/>
          <w:i/>
          <w:szCs w:val="20"/>
          <w:lang w:val="en-US" w:eastAsia="zh-CN"/>
        </w:rPr>
        <w:lastRenderedPageBreak/>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w:t>
      </w:r>
      <w:proofErr w:type="gramStart"/>
      <w:r w:rsidR="00C64A0D" w:rsidRPr="00B659BE">
        <w:rPr>
          <w:rFonts w:ascii="Times New Roman" w:eastAsia="SimSun" w:hAnsi="Times New Roman"/>
          <w:b/>
          <w:i/>
          <w:szCs w:val="20"/>
          <w:lang w:val="en-US" w:eastAsia="zh-CN"/>
        </w:rPr>
        <w:t>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w:t>
      </w:r>
      <w:proofErr w:type="gramEnd"/>
      <w:r w:rsidR="00C64A0D" w:rsidRPr="00B659BE">
        <w:rPr>
          <w:rFonts w:ascii="Times New Roman" w:eastAsia="SimSun" w:hAnsi="Times New Roman"/>
          <w:b/>
          <w:i/>
          <w:szCs w:val="20"/>
          <w:lang w:val="en-US" w:eastAsia="zh-CN"/>
        </w:rPr>
        <w:t xml:space="preserv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commentRangeEnd w:id="70"/>
      <w:r w:rsidR="00F548AE">
        <w:rPr>
          <w:rStyle w:val="CommentReference"/>
          <w:lang w:eastAsia="en-US"/>
        </w:rPr>
        <w:commentReference w:id="70"/>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77777777" w:rsidR="00C64A0D" w:rsidRPr="00B659BE" w:rsidRDefault="00C64A0D" w:rsidP="00846020">
            <w:pPr>
              <w:autoSpaceDE w:val="0"/>
              <w:autoSpaceDN w:val="0"/>
              <w:adjustRightInd w:val="0"/>
              <w:snapToGrid w:val="0"/>
              <w:jc w:val="both"/>
              <w:rPr>
                <w:rFonts w:ascii="Times New Roman" w:hAnsi="Times New Roman"/>
                <w:szCs w:val="20"/>
              </w:rPr>
            </w:pPr>
          </w:p>
        </w:tc>
        <w:tc>
          <w:tcPr>
            <w:tcW w:w="7474" w:type="dxa"/>
          </w:tcPr>
          <w:p w14:paraId="38471551" w14:textId="77777777" w:rsidR="00C64A0D" w:rsidRPr="00B659BE" w:rsidRDefault="00C64A0D" w:rsidP="00846020">
            <w:pPr>
              <w:autoSpaceDE w:val="0"/>
              <w:autoSpaceDN w:val="0"/>
              <w:adjustRightInd w:val="0"/>
              <w:snapToGrid w:val="0"/>
              <w:jc w:val="both"/>
              <w:rPr>
                <w:rFonts w:ascii="Times New Roman" w:hAnsi="Times New Roman"/>
                <w:szCs w:val="20"/>
              </w:rPr>
            </w:pP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FE2367">
      <w:pPr>
        <w:pStyle w:val="3GPPNormalText"/>
        <w:numPr>
          <w:ilvl w:val="0"/>
          <w:numId w:val="21"/>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FE2367">
      <w:pPr>
        <w:pStyle w:val="3GPPNormalText"/>
        <w:numPr>
          <w:ilvl w:val="0"/>
          <w:numId w:val="21"/>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FE2367">
      <w:pPr>
        <w:pStyle w:val="3GPPNormalText"/>
        <w:numPr>
          <w:ilvl w:val="0"/>
          <w:numId w:val="21"/>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Nokia/Nokia Shanghai Bell: </w:t>
      </w:r>
    </w:p>
    <w:p w14:paraId="56D27FE3" w14:textId="77777777" w:rsidR="007C41C1" w:rsidRPr="00B659BE" w:rsidRDefault="007C41C1" w:rsidP="00FE2367">
      <w:pPr>
        <w:pStyle w:val="3GPPNormalText"/>
        <w:numPr>
          <w:ilvl w:val="0"/>
          <w:numId w:val="22"/>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FE2367">
      <w:pPr>
        <w:pStyle w:val="3GPPNormalText"/>
        <w:numPr>
          <w:ilvl w:val="0"/>
          <w:numId w:val="22"/>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FE2367">
      <w:pPr>
        <w:pStyle w:val="3GPPNormalText"/>
        <w:numPr>
          <w:ilvl w:val="0"/>
          <w:numId w:val="22"/>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rPr>
          <w:ins w:id="71" w:author="Ericsson" w:date="2020-08-14T01:51:00Z"/>
        </w:trPr>
        <w:tc>
          <w:tcPr>
            <w:tcW w:w="1435" w:type="dxa"/>
          </w:tcPr>
          <w:p w14:paraId="26D15AFE" w14:textId="0E6E9741" w:rsidR="00035104" w:rsidRDefault="00035104" w:rsidP="004F70A8">
            <w:pPr>
              <w:autoSpaceDE w:val="0"/>
              <w:autoSpaceDN w:val="0"/>
              <w:adjustRightInd w:val="0"/>
              <w:snapToGrid w:val="0"/>
              <w:jc w:val="both"/>
              <w:rPr>
                <w:ins w:id="72" w:author="Ericsson" w:date="2020-08-14T01:51:00Z"/>
                <w:rFonts w:ascii="Times New Roman" w:hAnsi="Times New Roman"/>
                <w:szCs w:val="20"/>
              </w:rPr>
            </w:pPr>
            <w:ins w:id="73" w:author="Ericsson" w:date="2020-08-14T01:51:00Z">
              <w:r>
                <w:rPr>
                  <w:rFonts w:ascii="Times New Roman" w:hAnsi="Times New Roman"/>
                  <w:szCs w:val="20"/>
                </w:rPr>
                <w:t>Ericsson</w:t>
              </w:r>
            </w:ins>
          </w:p>
        </w:tc>
        <w:tc>
          <w:tcPr>
            <w:tcW w:w="7423" w:type="dxa"/>
          </w:tcPr>
          <w:p w14:paraId="489C7E84" w14:textId="3DA4E5B6" w:rsidR="00035104" w:rsidRDefault="00035104" w:rsidP="004F70A8">
            <w:pPr>
              <w:autoSpaceDE w:val="0"/>
              <w:autoSpaceDN w:val="0"/>
              <w:adjustRightInd w:val="0"/>
              <w:snapToGrid w:val="0"/>
              <w:jc w:val="both"/>
              <w:rPr>
                <w:ins w:id="74" w:author="Ericsson" w:date="2020-08-14T01:51:00Z"/>
                <w:rFonts w:ascii="Times New Roman" w:hAnsi="Times New Roman"/>
                <w:szCs w:val="20"/>
              </w:rPr>
            </w:pPr>
            <w:ins w:id="75" w:author="Ericsson" w:date="2020-08-14T01:51:00Z">
              <w:r>
                <w:rPr>
                  <w:rFonts w:ascii="Times New Roman" w:hAnsi="Times New Roman"/>
                  <w:szCs w:val="20"/>
                </w:rPr>
                <w:t>We support the proposal.</w:t>
              </w:r>
            </w:ins>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lastRenderedPageBreak/>
              <w:t>Huawei</w:t>
            </w:r>
            <w:r w:rsidRPr="00B2672A">
              <w:rPr>
                <w:rFonts w:ascii="Times New Roman" w:hAnsi="Times New Roman"/>
                <w:szCs w:val="20"/>
                <w:lang w:eastAsia="zh-CN"/>
              </w:rPr>
              <w:t>/</w:t>
            </w:r>
            <w:proofErr w:type="spellStart"/>
            <w:r w:rsidRPr="00B2672A">
              <w:rPr>
                <w:rFonts w:ascii="Times New Roman" w:hAnsi="Times New Roman"/>
                <w:szCs w:val="20"/>
                <w:lang w:eastAsia="zh-CN"/>
              </w:rPr>
              <w:t>HiSilicon</w:t>
            </w:r>
            <w:proofErr w:type="spellEnd"/>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bookmarkStart w:id="76" w:name="_GoBack"/>
      <w:bookmarkEnd w:id="76"/>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w:t>
      </w:r>
      <w:proofErr w:type="gramStart"/>
      <w:r w:rsidR="00573E5F">
        <w:rPr>
          <w:rFonts w:ascii="Times New Roman" w:eastAsiaTheme="minorEastAsia" w:hAnsi="Times New Roman"/>
          <w:szCs w:val="20"/>
          <w:lang w:val="en-US" w:eastAsia="zh-CN"/>
        </w:rPr>
        <w:t>are</w:t>
      </w:r>
      <w:proofErr w:type="gramEnd"/>
      <w:r w:rsidR="00573E5F">
        <w:rPr>
          <w:rFonts w:ascii="Times New Roman" w:eastAsiaTheme="minorEastAsia" w:hAnsi="Times New Roman"/>
          <w:szCs w:val="20"/>
          <w:lang w:val="en-US" w:eastAsia="zh-CN"/>
        </w:rPr>
        <w:t xml:space="preserv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xml:space="preserve">,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1F3D7713" w14:textId="0CF840BD" w:rsidR="008D5CC6" w:rsidRPr="00DA1908" w:rsidRDefault="008D5CC6"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1E8CEBC4" w14:textId="4C84C768" w:rsidR="008D5CC6" w:rsidRPr="00DA1908" w:rsidRDefault="008D5CC6"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6D596B6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Multiple transmission hypotheses are considered at the UE for CSI reporting including NC-JT and DPB/DPS</w:t>
      </w:r>
    </w:p>
    <w:p w14:paraId="5FB70C10"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gramStart"/>
      <w:r w:rsidRPr="00253F2C">
        <w:rPr>
          <w:rFonts w:ascii="Times New Roman" w:eastAsiaTheme="minorEastAsia" w:hAnsi="Times New Roman"/>
          <w:i/>
          <w:szCs w:val="20"/>
          <w:lang w:val="en-US" w:eastAsia="zh-CN"/>
        </w:rPr>
        <w:t>a</w:t>
      </w:r>
      <w:proofErr w:type="gramEnd"/>
      <w:r w:rsidRPr="00253F2C">
        <w:rPr>
          <w:rFonts w:ascii="Times New Roman" w:eastAsiaTheme="minorEastAsia" w:hAnsi="Times New Roman"/>
          <w:i/>
          <w:szCs w:val="20"/>
          <w:lang w:val="en-US" w:eastAsia="zh-CN"/>
        </w:rPr>
        <w:t xml:space="preserve">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7D0BAE">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A1E2E9F" w14:textId="4A2AB22F" w:rsidR="00CD5912" w:rsidRPr="00DA1908" w:rsidRDefault="00CD5912" w:rsidP="00DA1908">
      <w:pPr>
        <w:pStyle w:val="ListParagraph"/>
        <w:numPr>
          <w:ilvl w:val="0"/>
          <w:numId w:val="17"/>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72EF7FC5" w14:textId="38AF93FD" w:rsidR="00CD5912" w:rsidRPr="00B659BE" w:rsidRDefault="00CD5912" w:rsidP="00DA1908">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 xml:space="preserve">The allowed RI pairs can be specified for joint CSI reporting to limit </w:t>
            </w:r>
            <w:proofErr w:type="spellStart"/>
            <w:r w:rsidRPr="0070709E">
              <w:rPr>
                <w:rFonts w:ascii="Times New Roman" w:hAnsi="Times New Roman" w:cs="Times New Roman"/>
                <w:iCs/>
              </w:rPr>
              <w:t>signaling</w:t>
            </w:r>
            <w:proofErr w:type="spellEnd"/>
            <w:r w:rsidRPr="0070709E">
              <w:rPr>
                <w:rFonts w:ascii="Times New Roman" w:hAnsi="Times New Roman" w:cs="Times New Roman"/>
                <w:iCs/>
              </w:rPr>
              <w:t xml:space="preserve">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7A2737">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proofErr w:type="spellStart"/>
            <w:r w:rsidRPr="0070709E">
              <w:rPr>
                <w:rFonts w:ascii="Times New Roman" w:hAnsi="Times New Roman" w:cs="Times New Roman"/>
                <w:lang w:val="en-US"/>
              </w:rPr>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w:t>
            </w:r>
            <w:proofErr w:type="gramStart"/>
            <w:r w:rsidRPr="0070709E">
              <w:rPr>
                <w:rFonts w:ascii="Times New Roman" w:eastAsia="Malgun Gothic" w:hAnsi="Times New Roman"/>
                <w:iCs/>
                <w:szCs w:val="20"/>
                <w:lang w:eastAsia="en-US"/>
              </w:rPr>
              <w:t>},{</w:t>
            </w:r>
            <w:proofErr w:type="gramEnd"/>
            <w:r w:rsidRPr="0070709E">
              <w:rPr>
                <w:rFonts w:ascii="Times New Roman" w:eastAsia="Malgun Gothic" w:hAnsi="Times New Roman"/>
                <w:iCs/>
                <w:szCs w:val="20"/>
                <w:lang w:eastAsia="en-US"/>
              </w:rPr>
              <w:t>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commentRangeStart w:id="77"/>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gramStart"/>
      <w:r w:rsidRPr="00804AE3">
        <w:rPr>
          <w:rFonts w:ascii="Times New Roman" w:eastAsia="SimSun" w:hAnsi="Times New Roman"/>
          <w:b/>
          <w:i/>
          <w:szCs w:val="20"/>
          <w:lang w:val="en-US" w:eastAsia="zh-CN"/>
        </w:rPr>
        <w:t>a</w:t>
      </w:r>
      <w:proofErr w:type="gramEnd"/>
      <w:r w:rsidRPr="00804AE3">
        <w:rPr>
          <w:rFonts w:ascii="Times New Roman" w:eastAsia="SimSun" w:hAnsi="Times New Roman"/>
          <w:b/>
          <w:i/>
          <w:szCs w:val="20"/>
          <w:lang w:val="en-US" w:eastAsia="zh-CN"/>
        </w:rPr>
        <w:t xml:space="preserve"> implicit/explicit set of reporting 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2E865538" w14:textId="77777777" w:rsidR="002F0171" w:rsidRPr="00F015C9" w:rsidRDefault="002F0171" w:rsidP="002F0171">
      <w:pPr>
        <w:pStyle w:val="ListParagraph"/>
        <w:numPr>
          <w:ilvl w:val="0"/>
          <w:numId w:val="19"/>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commentRangeEnd w:id="77"/>
      <w:r w:rsidRPr="00B659BE">
        <w:rPr>
          <w:rStyle w:val="CommentReference"/>
          <w:sz w:val="20"/>
          <w:szCs w:val="20"/>
          <w:lang w:eastAsia="en-US"/>
        </w:rPr>
        <w:commentReference w:id="77"/>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77777777" w:rsidR="002F0171" w:rsidRPr="00B659BE" w:rsidRDefault="002F0171" w:rsidP="001306E0">
            <w:pPr>
              <w:autoSpaceDE w:val="0"/>
              <w:autoSpaceDN w:val="0"/>
              <w:adjustRightInd w:val="0"/>
              <w:snapToGrid w:val="0"/>
              <w:jc w:val="both"/>
              <w:rPr>
                <w:rFonts w:ascii="Times New Roman" w:hAnsi="Times New Roman"/>
                <w:szCs w:val="20"/>
              </w:rPr>
            </w:pPr>
          </w:p>
        </w:tc>
        <w:tc>
          <w:tcPr>
            <w:tcW w:w="7474" w:type="dxa"/>
          </w:tcPr>
          <w:p w14:paraId="77BAC3C1" w14:textId="77777777" w:rsidR="002F0171" w:rsidRPr="00B659BE" w:rsidRDefault="002F0171" w:rsidP="001306E0">
            <w:pPr>
              <w:autoSpaceDE w:val="0"/>
              <w:autoSpaceDN w:val="0"/>
              <w:adjustRightInd w:val="0"/>
              <w:snapToGrid w:val="0"/>
              <w:jc w:val="both"/>
              <w:rPr>
                <w:rFonts w:ascii="Times New Roman" w:hAnsi="Times New Roman"/>
                <w:szCs w:val="20"/>
              </w:rPr>
            </w:pPr>
          </w:p>
        </w:tc>
      </w:tr>
    </w:tbl>
    <w:p w14:paraId="0F74F487" w14:textId="77777777"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FE2367">
      <w:pPr>
        <w:pStyle w:val="3GPPNormalText"/>
        <w:numPr>
          <w:ilvl w:val="0"/>
          <w:numId w:val="21"/>
        </w:numPr>
        <w:spacing w:after="0"/>
        <w:rPr>
          <w:sz w:val="20"/>
          <w:szCs w:val="20"/>
        </w:rPr>
      </w:pPr>
      <w:r w:rsidRPr="00B659BE">
        <w:rPr>
          <w:b/>
          <w:sz w:val="20"/>
          <w:szCs w:val="20"/>
        </w:rPr>
        <w:t>AT&amp;T</w:t>
      </w:r>
    </w:p>
    <w:p w14:paraId="595BD5BD"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FE2367">
      <w:pPr>
        <w:pStyle w:val="3GPPNormalText"/>
        <w:numPr>
          <w:ilvl w:val="0"/>
          <w:numId w:val="21"/>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FE2367">
      <w:pPr>
        <w:pStyle w:val="3GPPNormalText"/>
        <w:numPr>
          <w:ilvl w:val="0"/>
          <w:numId w:val="21"/>
        </w:numPr>
        <w:spacing w:after="0"/>
        <w:rPr>
          <w:sz w:val="20"/>
          <w:szCs w:val="20"/>
        </w:rPr>
      </w:pPr>
      <w:proofErr w:type="spellStart"/>
      <w:r w:rsidRPr="00B659BE">
        <w:rPr>
          <w:b/>
          <w:sz w:val="20"/>
          <w:szCs w:val="20"/>
        </w:rPr>
        <w:t>Spreadtrum</w:t>
      </w:r>
      <w:proofErr w:type="spellEnd"/>
      <w:r w:rsidRPr="00B659BE">
        <w:rPr>
          <w:b/>
          <w:sz w:val="20"/>
          <w:szCs w:val="20"/>
        </w:rPr>
        <w:t>:</w:t>
      </w:r>
      <w:r w:rsidRPr="00B659BE">
        <w:rPr>
          <w:sz w:val="20"/>
          <w:szCs w:val="20"/>
        </w:rPr>
        <w:t xml:space="preserve">  A </w:t>
      </w:r>
      <w:proofErr w:type="spellStart"/>
      <w:r w:rsidRPr="00B659BE">
        <w:rPr>
          <w:sz w:val="20"/>
          <w:szCs w:val="20"/>
        </w:rPr>
        <w:t>new</w:t>
      </w:r>
      <w:proofErr w:type="spellEnd"/>
      <w:r w:rsidRPr="00B659BE">
        <w:rPr>
          <w:sz w:val="20"/>
          <w:szCs w:val="20"/>
        </w:rPr>
        <w:t xml:space="preserve"> </w:t>
      </w:r>
      <w:proofErr w:type="spellStart"/>
      <w:r w:rsidRPr="00B659BE">
        <w:rPr>
          <w:sz w:val="20"/>
          <w:szCs w:val="20"/>
        </w:rPr>
        <w:t>design</w:t>
      </w:r>
      <w:proofErr w:type="spellEnd"/>
      <w:r w:rsidRPr="00B659BE">
        <w:rPr>
          <w:sz w:val="20"/>
          <w:szCs w:val="20"/>
        </w:rPr>
        <w:t xml:space="preserve"> of CSI composition and CSI Part 2 omission priority should be considered for joint reporting in NC-JT.</w:t>
      </w:r>
    </w:p>
    <w:p w14:paraId="1416CCEE"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60894ED2" w14:textId="7493026E"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lastRenderedPageBreak/>
        <w:t>TBD</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R1-2005488, On Type II Port Selection Codebook Enhancement, </w:t>
      </w:r>
      <w:proofErr w:type="spellStart"/>
      <w:r w:rsidRPr="009A6844">
        <w:rPr>
          <w:rFonts w:ascii="Calibri" w:eastAsiaTheme="minorEastAsia" w:hAnsi="Calibri" w:cs="Calibri"/>
          <w:sz w:val="22"/>
          <w:szCs w:val="22"/>
          <w:lang w:eastAsia="zh-CN"/>
        </w:rPr>
        <w:t>InterDigital</w:t>
      </w:r>
      <w:proofErr w:type="spellEnd"/>
      <w:r w:rsidRPr="009A6844">
        <w:rPr>
          <w:rFonts w:ascii="Calibri" w:eastAsiaTheme="minorEastAsia" w:hAnsi="Calibri" w:cs="Calibri"/>
          <w:sz w:val="22"/>
          <w:szCs w:val="22"/>
          <w:lang w:eastAsia="zh-CN"/>
        </w:rPr>
        <w:t>,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78"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R1-2005926, CSI enhancements for </w:t>
      </w:r>
      <w:proofErr w:type="spellStart"/>
      <w:r w:rsidR="002776BB" w:rsidRPr="009A6844">
        <w:rPr>
          <w:rFonts w:ascii="Calibri" w:eastAsiaTheme="minorEastAsia" w:hAnsi="Calibri" w:cs="Calibri"/>
          <w:sz w:val="22"/>
          <w:szCs w:val="22"/>
          <w:lang w:eastAsia="zh-CN"/>
        </w:rPr>
        <w:t>mTRP</w:t>
      </w:r>
      <w:proofErr w:type="spellEnd"/>
      <w:r w:rsidR="002776BB" w:rsidRPr="009A6844">
        <w:rPr>
          <w:rFonts w:ascii="Calibri" w:eastAsiaTheme="minorEastAsia" w:hAnsi="Calibri" w:cs="Calibri"/>
          <w:sz w:val="22"/>
          <w:szCs w:val="22"/>
          <w:lang w:eastAsia="zh-CN"/>
        </w:rPr>
        <w:t xml:space="preserve"> and </w:t>
      </w:r>
      <w:proofErr w:type="spellStart"/>
      <w:r w:rsidR="002776BB" w:rsidRPr="009A6844">
        <w:rPr>
          <w:rFonts w:ascii="Calibri" w:eastAsiaTheme="minorEastAsia" w:hAnsi="Calibri" w:cs="Calibri"/>
          <w:sz w:val="22"/>
          <w:szCs w:val="22"/>
          <w:lang w:eastAsia="zh-CN"/>
        </w:rPr>
        <w:t>FDD</w:t>
      </w:r>
      <w:proofErr w:type="spellEnd"/>
      <w:r w:rsidR="002776BB" w:rsidRPr="009A6844">
        <w:rPr>
          <w:rFonts w:ascii="Calibri" w:eastAsiaTheme="minorEastAsia" w:hAnsi="Calibri" w:cs="Calibri"/>
          <w:sz w:val="22"/>
          <w:szCs w:val="22"/>
          <w:lang w:eastAsia="zh-CN"/>
        </w:rPr>
        <w:t xml:space="preserve">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w:t>
      </w:r>
      <w:proofErr w:type="spellStart"/>
      <w:r w:rsidRPr="009A6844">
        <w:rPr>
          <w:rFonts w:ascii="Calibri" w:eastAsiaTheme="minorEastAsia" w:hAnsi="Calibri" w:cs="Calibri"/>
          <w:sz w:val="22"/>
          <w:szCs w:val="22"/>
          <w:lang w:eastAsia="zh-CN"/>
        </w:rPr>
        <w:t>TRP</w:t>
      </w:r>
      <w:proofErr w:type="spellEnd"/>
      <w:r w:rsidRPr="009A6844">
        <w:rPr>
          <w:rFonts w:ascii="Calibri" w:eastAsiaTheme="minorEastAsia" w:hAnsi="Calibri" w:cs="Calibri"/>
          <w:sz w:val="22"/>
          <w:szCs w:val="22"/>
          <w:lang w:eastAsia="zh-CN"/>
        </w:rPr>
        <w:t xml:space="preserve">/Panel transmission, </w:t>
      </w:r>
      <w:proofErr w:type="spellStart"/>
      <w:r w:rsidRPr="009A6844">
        <w:rPr>
          <w:rFonts w:ascii="Calibri" w:eastAsiaTheme="minorEastAsia" w:hAnsi="Calibri" w:cs="Calibri"/>
          <w:sz w:val="22"/>
          <w:szCs w:val="22"/>
          <w:lang w:eastAsia="zh-CN"/>
        </w:rPr>
        <w:t>Spreadtrum</w:t>
      </w:r>
      <w:proofErr w:type="spellEnd"/>
      <w:r w:rsidRPr="009A6844">
        <w:rPr>
          <w:rFonts w:ascii="Calibri" w:eastAsiaTheme="minorEastAsia" w:hAnsi="Calibri" w:cs="Calibri"/>
          <w:sz w:val="22"/>
          <w:szCs w:val="22"/>
          <w:lang w:eastAsia="zh-CN"/>
        </w:rPr>
        <w:t xml:space="preserve"> Communications, </w:t>
      </w:r>
      <w:proofErr w:type="spellStart"/>
      <w:r w:rsidRPr="009A6844">
        <w:rPr>
          <w:rFonts w:ascii="Calibri" w:eastAsiaTheme="minorEastAsia" w:hAnsi="Calibri" w:cs="Calibri"/>
          <w:sz w:val="22"/>
          <w:szCs w:val="22"/>
          <w:lang w:eastAsia="zh-CN"/>
        </w:rPr>
        <w:t>RAN1#102e</w:t>
      </w:r>
      <w:proofErr w:type="spellEnd"/>
      <w:r w:rsidRPr="009A6844">
        <w:rPr>
          <w:rFonts w:ascii="Calibri" w:eastAsiaTheme="minorEastAsia" w:hAnsi="Calibri" w:cs="Calibri"/>
          <w:sz w:val="22"/>
          <w:szCs w:val="22"/>
          <w:lang w:eastAsia="zh-CN"/>
        </w:rPr>
        <w:t>,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w:t>
      </w:r>
      <w:proofErr w:type="spellStart"/>
      <w:r w:rsidRPr="009A6844">
        <w:rPr>
          <w:rFonts w:ascii="Calibri" w:eastAsiaTheme="minorEastAsia" w:hAnsi="Calibri" w:cs="Calibri"/>
          <w:sz w:val="22"/>
          <w:szCs w:val="22"/>
          <w:lang w:eastAsia="zh-CN"/>
        </w:rPr>
        <w:t>feMIMO</w:t>
      </w:r>
      <w:proofErr w:type="spellEnd"/>
      <w:r w:rsidRPr="009A6844">
        <w:rPr>
          <w:rFonts w:ascii="Calibri" w:eastAsiaTheme="minorEastAsia" w:hAnsi="Calibri" w:cs="Calibri"/>
          <w:sz w:val="22"/>
          <w:szCs w:val="22"/>
          <w:lang w:eastAsia="zh-CN"/>
        </w:rPr>
        <w:t xml:space="preserve">, Ericsson, </w:t>
      </w:r>
      <w:proofErr w:type="spellStart"/>
      <w:r w:rsidRPr="009A6844">
        <w:rPr>
          <w:rFonts w:ascii="Calibri" w:eastAsiaTheme="minorEastAsia" w:hAnsi="Calibri" w:cs="Calibri"/>
          <w:sz w:val="22"/>
          <w:szCs w:val="22"/>
          <w:lang w:eastAsia="zh-CN"/>
        </w:rPr>
        <w:t>RAN1#102e</w:t>
      </w:r>
      <w:proofErr w:type="spellEnd"/>
      <w:r w:rsidRPr="009A6844">
        <w:rPr>
          <w:rFonts w:ascii="Calibri" w:eastAsiaTheme="minorEastAsia" w:hAnsi="Calibri" w:cs="Calibri"/>
          <w:sz w:val="22"/>
          <w:szCs w:val="22"/>
          <w:lang w:eastAsia="zh-CN"/>
        </w:rPr>
        <w:t>,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78"/>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w:t>
      </w:r>
      <w:proofErr w:type="spellStart"/>
      <w:r w:rsidRPr="00B3352A">
        <w:rPr>
          <w:rFonts w:ascii="Times New Roman" w:eastAsiaTheme="minorEastAsia" w:hAnsi="Times New Roman"/>
          <w:szCs w:val="20"/>
          <w:lang w:val="en-US" w:eastAsia="zh-CN"/>
        </w:rPr>
        <w:t>FR1</w:t>
      </w:r>
      <w:proofErr w:type="spellEnd"/>
      <w:r w:rsidRPr="00B3352A">
        <w:rPr>
          <w:rFonts w:ascii="Times New Roman" w:eastAsiaTheme="minorEastAsia" w:hAnsi="Times New Roman"/>
          <w:szCs w:val="20"/>
          <w:lang w:val="en-US" w:eastAsia="zh-CN"/>
        </w:rPr>
        <w:t>/</w:t>
      </w:r>
      <w:proofErr w:type="spellStart"/>
      <w:r w:rsidRPr="00B3352A">
        <w:rPr>
          <w:rFonts w:ascii="Times New Roman" w:eastAsiaTheme="minorEastAsia" w:hAnsi="Times New Roman"/>
          <w:szCs w:val="20"/>
          <w:lang w:val="en-US" w:eastAsia="zh-CN"/>
        </w:rPr>
        <w:t>FR2</w:t>
      </w:r>
      <w:proofErr w:type="spellEnd"/>
      <w:r w:rsidRPr="00B3352A">
        <w:rPr>
          <w:rFonts w:ascii="Times New Roman" w:eastAsiaTheme="minorEastAsia" w:hAnsi="Times New Roman"/>
          <w:szCs w:val="20"/>
          <w:lang w:val="en-US" w:eastAsia="zh-CN"/>
        </w:rPr>
        <w:t xml:space="preserve">, dense urban/indoor, </w:t>
      </w:r>
      <w:proofErr w:type="spellStart"/>
      <w:r w:rsidRPr="00B3352A">
        <w:rPr>
          <w:rFonts w:ascii="Times New Roman" w:eastAsiaTheme="minorEastAsia" w:hAnsi="Times New Roman"/>
          <w:szCs w:val="20"/>
          <w:lang w:val="en-US" w:eastAsia="zh-CN"/>
        </w:rPr>
        <w:t>eMBB</w:t>
      </w:r>
      <w:proofErr w:type="spellEnd"/>
      <w:r w:rsidRPr="00B3352A">
        <w:rPr>
          <w:rFonts w:ascii="Times New Roman" w:eastAsiaTheme="minorEastAsia" w:hAnsi="Times New Roman"/>
          <w:szCs w:val="20"/>
          <w:lang w:val="en-US" w:eastAsia="zh-CN"/>
        </w:rPr>
        <w:t>/</w:t>
      </w:r>
      <w:proofErr w:type="spellStart"/>
      <w:r w:rsidRPr="00B3352A">
        <w:rPr>
          <w:rFonts w:ascii="Times New Roman" w:eastAsiaTheme="minorEastAsia" w:hAnsi="Times New Roman"/>
          <w:szCs w:val="20"/>
          <w:lang w:val="en-US" w:eastAsia="zh-CN"/>
        </w:rPr>
        <w:t>URLLC</w:t>
      </w:r>
      <w:proofErr w:type="spellEnd"/>
      <w:r w:rsidRPr="00B3352A">
        <w:rPr>
          <w:rFonts w:ascii="Times New Roman" w:eastAsiaTheme="minorEastAsia" w:hAnsi="Times New Roman"/>
          <w:szCs w:val="20"/>
          <w:lang w:val="en-US" w:eastAsia="zh-CN"/>
        </w:rPr>
        <w:t xml:space="preserve">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Vivo,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 xml:space="preserve">For </w:t>
            </w:r>
            <w:proofErr w:type="spellStart"/>
            <w:r w:rsidRPr="00735CE6">
              <w:rPr>
                <w:bCs/>
              </w:rPr>
              <w:t>eMBB</w:t>
            </w:r>
            <w:proofErr w:type="spellEnd"/>
            <w:r w:rsidRPr="00735CE6">
              <w:rPr>
                <w:bCs/>
              </w:rPr>
              <w:t xml:space="preserve"> multi-</w:t>
            </w:r>
            <w:proofErr w:type="spellStart"/>
            <w:r w:rsidRPr="00735CE6">
              <w:rPr>
                <w:bCs/>
              </w:rPr>
              <w:t>TRP</w:t>
            </w:r>
            <w:proofErr w:type="spellEnd"/>
            <w:r w:rsidRPr="00735CE6">
              <w:rPr>
                <w:bCs/>
              </w:rPr>
              <w:t>/panel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lastRenderedPageBreak/>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w:t>
      </w:r>
      <w:proofErr w:type="spellStart"/>
      <w:r w:rsidRPr="00B3352A">
        <w:rPr>
          <w:rFonts w:ascii="Times New Roman" w:eastAsiaTheme="minorEastAsia" w:hAnsi="Times New Roman"/>
          <w:szCs w:val="20"/>
          <w:lang w:val="en-US" w:eastAsia="zh-CN"/>
        </w:rPr>
        <w:t>eType</w:t>
      </w:r>
      <w:proofErr w:type="spellEnd"/>
      <w:r w:rsidRPr="00B3352A">
        <w:rPr>
          <w:rFonts w:ascii="Times New Roman" w:eastAsiaTheme="minorEastAsia" w:hAnsi="Times New Roman"/>
          <w:szCs w:val="20"/>
          <w:lang w:val="en-US" w:eastAsia="zh-CN"/>
        </w:rPr>
        <w:t xml:space="preserv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w:t>
            </w:r>
            <w:proofErr w:type="spellStart"/>
            <w:r>
              <w:rPr>
                <w:rFonts w:eastAsiaTheme="minorEastAsia"/>
                <w:bCs/>
                <w:iCs/>
              </w:rPr>
              <w:t>Rel</w:t>
            </w:r>
            <w:proofErr w:type="spellEnd"/>
            <w:r>
              <w:rPr>
                <w:rFonts w:eastAsiaTheme="minorEastAsia"/>
                <w:bCs/>
                <w:iCs/>
              </w:rPr>
              <w:t xml:space="preserve">-16 </w:t>
            </w:r>
            <w:proofErr w:type="spellStart"/>
            <w:r>
              <w:rPr>
                <w:rFonts w:eastAsiaTheme="minorEastAsia"/>
                <w:bCs/>
                <w:iCs/>
              </w:rPr>
              <w:t>eType</w:t>
            </w:r>
            <w:proofErr w:type="spellEnd"/>
            <w:r>
              <w:rPr>
                <w:rFonts w:eastAsiaTheme="minorEastAsia"/>
                <w:bCs/>
                <w:iCs/>
              </w:rPr>
              <w:t xml:space="preserv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1.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2 or 3 is preferred by Lenovo. Moreover, ZTE, Apple, LG has commented that at least FDD channel reciprocity modeling shall be discussion without clear preference yet. </w:t>
      </w:r>
    </w:p>
    <w:p w14:paraId="597B9DC5"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lastRenderedPageBreak/>
        <w:t xml:space="preserve">Opt. 2: The reciprocity model of DL/UL channel is based on Section 7.6.5 of TR 38.901 with different DL/UL frequency. </w:t>
      </w:r>
    </w:p>
    <w:p w14:paraId="6C83A496"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w:t>
      </w:r>
      <w:proofErr w:type="gramStart"/>
      <w:r w:rsidRPr="00B3352A">
        <w:rPr>
          <w:rFonts w:ascii="Times New Roman" w:eastAsiaTheme="minorEastAsia" w:hAnsi="Times New Roman"/>
          <w:szCs w:val="20"/>
          <w:lang w:val="en-US" w:eastAsia="zh-CN"/>
        </w:rPr>
        <w:t>a</w:t>
      </w:r>
      <w:proofErr w:type="gramEnd"/>
      <w:r w:rsidRPr="00B3352A">
        <w:rPr>
          <w:rFonts w:ascii="Times New Roman" w:eastAsiaTheme="minorEastAsia" w:hAnsi="Times New Roman"/>
          <w:szCs w:val="20"/>
          <w:lang w:val="en-US" w:eastAsia="zh-CN"/>
        </w:rPr>
        <w:t xml:space="preserve">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w:t>
      </w:r>
      <w:proofErr w:type="gramStart"/>
      <w:r w:rsidRPr="00B3352A">
        <w:rPr>
          <w:rFonts w:ascii="Times New Roman" w:eastAsiaTheme="minorEastAsia" w:hAnsi="Times New Roman"/>
          <w:szCs w:val="20"/>
          <w:lang w:val="en-US" w:eastAsia="zh-CN"/>
        </w:rPr>
        <w:t>However</w:t>
      </w:r>
      <w:proofErr w:type="gramEnd"/>
      <w:r w:rsidRPr="00B3352A">
        <w:rPr>
          <w:rFonts w:ascii="Times New Roman" w:eastAsiaTheme="minorEastAsia" w:hAnsi="Times New Roman"/>
          <w:szCs w:val="20"/>
          <w:lang w:val="en-US" w:eastAsia="zh-CN"/>
        </w:rPr>
        <w:t xml:space="preserve">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FE2367">
            <w:pPr>
              <w:pStyle w:val="ListParagraph"/>
              <w:numPr>
                <w:ilvl w:val="0"/>
                <w:numId w:val="38"/>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FE2367">
            <w:pPr>
              <w:pStyle w:val="ListParagraph"/>
              <w:numPr>
                <w:ilvl w:val="0"/>
                <w:numId w:val="38"/>
              </w:numPr>
              <w:spacing w:line="276" w:lineRule="auto"/>
              <w:ind w:leftChars="0"/>
              <w:textAlignment w:val="baseline"/>
              <w:rPr>
                <w:bCs/>
                <w:iCs/>
              </w:rPr>
            </w:pPr>
            <w:r w:rsidRPr="00C30779">
              <w:rPr>
                <w:bCs/>
                <w:iCs/>
              </w:rPr>
              <w:t xml:space="preserve">Whether the random value </w:t>
            </w:r>
            <w:proofErr w:type="spellStart"/>
            <w:r w:rsidRPr="00C30779">
              <w:rPr>
                <w:bCs/>
                <w:iCs/>
              </w:rPr>
              <w:t>X_</w:t>
            </w:r>
            <w:proofErr w:type="gramStart"/>
            <w:r w:rsidRPr="00C30779">
              <w:rPr>
                <w:bCs/>
                <w:iCs/>
              </w:rPr>
              <w:t>n,m</w:t>
            </w:r>
            <w:proofErr w:type="spellEnd"/>
            <w:proofErr w:type="gramEnd"/>
            <w:r w:rsidRPr="00C30779">
              <w:rPr>
                <w:bCs/>
                <w:iCs/>
              </w:rPr>
              <w:t xml:space="preserve"> to generate </w:t>
            </w:r>
            <w:proofErr w:type="spellStart"/>
            <w:r w:rsidRPr="00C30779">
              <w:rPr>
                <w:bCs/>
                <w:iCs/>
              </w:rPr>
              <w:t>XPR</w:t>
            </w:r>
            <w:proofErr w:type="spellEnd"/>
            <w:r w:rsidRPr="00C30779">
              <w:rPr>
                <w:bCs/>
                <w:iCs/>
              </w:rPr>
              <w:t xml:space="preserve"> is same for UL and DL. Option 1 assumes same XPR for DL and UL, while Option 2 assume independent generation on </w:t>
            </w:r>
            <w:proofErr w:type="spellStart"/>
            <w:r w:rsidRPr="00C30779">
              <w:rPr>
                <w:bCs/>
                <w:iCs/>
              </w:rPr>
              <w:t>X_</w:t>
            </w:r>
            <w:proofErr w:type="gramStart"/>
            <w:r w:rsidRPr="00C30779">
              <w:rPr>
                <w:bCs/>
                <w:iCs/>
              </w:rPr>
              <w:t>n,m</w:t>
            </w:r>
            <w:proofErr w:type="spellEnd"/>
            <w:r w:rsidRPr="00C30779">
              <w:rPr>
                <w:bCs/>
                <w:iCs/>
              </w:rPr>
              <w:t>.</w:t>
            </w:r>
            <w:proofErr w:type="gramEnd"/>
            <w:r w:rsidRPr="00C30779">
              <w:rPr>
                <w:bCs/>
                <w:iCs/>
              </w:rPr>
              <w:t xml:space="preserve">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w:t>
            </w:r>
            <w:proofErr w:type="spellStart"/>
            <w:r>
              <w:t>MotM</w:t>
            </w:r>
            <w:proofErr w:type="spellEnd"/>
            <w:r>
              <w:t xml:space="preserve">/Lenovo. We think considering frequency dependent delay and angle is critical. This is because the </w:t>
            </w:r>
            <w:r>
              <w:pgNum/>
            </w:r>
            <w:proofErr w:type="spellStart"/>
            <w:r>
              <w:t>ermittivity</w:t>
            </w:r>
            <w:proofErr w:type="spellEnd"/>
            <w:r w:rsidRPr="00B27012">
              <w:t xml:space="preserve"> and </w:t>
            </w:r>
            <w:proofErr w:type="spellStart"/>
            <w:r w:rsidRPr="00B27012">
              <w:t>permability</w:t>
            </w:r>
            <w:proofErr w:type="spellEnd"/>
            <w:r w:rsidRPr="00B27012">
              <w:t xml:space="preserve"> of a medium are </w:t>
            </w:r>
            <w:r w:rsidRPr="00B27012">
              <w:lastRenderedPageBreak/>
              <w:t>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lastRenderedPageBreak/>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 xml:space="preserve">We think </w:t>
            </w:r>
            <w:proofErr w:type="spellStart"/>
            <w:r>
              <w:rPr>
                <w:rFonts w:eastAsiaTheme="minorHAnsi"/>
              </w:rPr>
              <w:t>ZTE</w:t>
            </w:r>
            <w:proofErr w:type="spellEnd"/>
            <w:r>
              <w:rPr>
                <w:rFonts w:eastAsiaTheme="minorHAnsi"/>
              </w:rPr>
              <w:t>/</w:t>
            </w:r>
            <w:proofErr w:type="spellStart"/>
            <w:r>
              <w:rPr>
                <w:rFonts w:eastAsiaTheme="minorHAnsi"/>
              </w:rPr>
              <w:t>MotM</w:t>
            </w:r>
            <w:proofErr w:type="spellEnd"/>
            <w:r>
              <w:rPr>
                <w:rFonts w:eastAsiaTheme="minorHAnsi"/>
              </w:rPr>
              <w:t>/Qualcomm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w:t>
            </w:r>
            <w:proofErr w:type="spellStart"/>
            <w:r>
              <w:rPr>
                <w:rFonts w:eastAsiaTheme="minorHAnsi"/>
              </w:rPr>
              <w:t>ZTE</w:t>
            </w:r>
            <w:proofErr w:type="spellEnd"/>
            <w:r>
              <w:rPr>
                <w:rFonts w:eastAsiaTheme="minorHAnsi"/>
              </w:rPr>
              <w:t>/</w:t>
            </w:r>
            <w:proofErr w:type="spellStart"/>
            <w:r>
              <w:rPr>
                <w:rFonts w:eastAsiaTheme="minorHAnsi"/>
              </w:rPr>
              <w:t>MotM</w:t>
            </w:r>
            <w:proofErr w:type="spellEnd"/>
            <w:r>
              <w:rPr>
                <w:rFonts w:eastAsiaTheme="minorHAnsi"/>
              </w:rPr>
              <w:t xml:space="preserve">/QC/Apple.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xml:space="preserve">, but in dense environments or </w:t>
            </w:r>
            <w:proofErr w:type="spellStart"/>
            <w:r>
              <w:rPr>
                <w:rFonts w:eastAsiaTheme="minorHAnsi"/>
              </w:rPr>
              <w:t>NloS</w:t>
            </w:r>
            <w:proofErr w:type="spellEnd"/>
            <w:r>
              <w:rPr>
                <w:rFonts w:eastAsiaTheme="minorHAnsi"/>
              </w:rPr>
              <w:t xml:space="preserve">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Samsung, </w:t>
      </w:r>
      <w:proofErr w:type="spellStart"/>
      <w:r w:rsidRPr="00B3352A">
        <w:rPr>
          <w:rFonts w:ascii="Times New Roman" w:eastAsiaTheme="minorEastAsia" w:hAnsi="Times New Roman"/>
          <w:szCs w:val="20"/>
          <w:lang w:val="en-US" w:eastAsia="zh-CN"/>
        </w:rPr>
        <w:t>ZTE</w:t>
      </w:r>
      <w:proofErr w:type="spellEnd"/>
      <w:r w:rsidRPr="00B3352A">
        <w:rPr>
          <w:rFonts w:ascii="Times New Roman" w:eastAsiaTheme="minorEastAsia" w:hAnsi="Times New Roman"/>
          <w:szCs w:val="20"/>
          <w:lang w:val="en-US" w:eastAsia="zh-CN"/>
        </w:rPr>
        <w:t>, Apple, Lenovo/</w:t>
      </w:r>
      <w:proofErr w:type="spellStart"/>
      <w:r w:rsidRPr="00B3352A">
        <w:rPr>
          <w:rFonts w:ascii="Times New Roman" w:eastAsiaTheme="minorEastAsia" w:hAnsi="Times New Roman"/>
          <w:szCs w:val="20"/>
          <w:lang w:val="en-US" w:eastAsia="zh-CN"/>
        </w:rPr>
        <w:t>Motorla</w:t>
      </w:r>
      <w:proofErr w:type="spellEnd"/>
      <w:r w:rsidRPr="00B3352A">
        <w:rPr>
          <w:rFonts w:ascii="Times New Roman" w:eastAsiaTheme="minorEastAsia" w:hAnsi="Times New Roman"/>
          <w:szCs w:val="20"/>
          <w:lang w:val="en-US" w:eastAsia="zh-CN"/>
        </w:rPr>
        <w:t xml:space="preserve">,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proofErr w:type="spellStart"/>
      <w:r w:rsidRPr="00B3352A">
        <w:rPr>
          <w:rFonts w:ascii="Times New Roman" w:eastAsiaTheme="minorEastAsia" w:hAnsi="Times New Roman"/>
          <w:szCs w:val="20"/>
          <w:lang w:val="en-US" w:eastAsia="zh-CN"/>
        </w:rPr>
        <w:t>odeling</w:t>
      </w:r>
      <w:proofErr w:type="spellEnd"/>
      <w:r w:rsidRPr="00B3352A">
        <w:rPr>
          <w:rFonts w:ascii="Times New Roman" w:eastAsiaTheme="minorEastAsia" w:hAnsi="Times New Roman"/>
          <w:szCs w:val="20"/>
          <w:lang w:val="en-US" w:eastAsia="zh-CN"/>
        </w:rPr>
        <w:t xml:space="preserve">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 xml:space="preserve">Consider following SRS </w:t>
            </w:r>
            <w:proofErr w:type="spellStart"/>
            <w:r w:rsidRPr="001D5874">
              <w:rPr>
                <w:rFonts w:eastAsiaTheme="minorHAnsi"/>
                <w:bCs/>
                <w:iCs/>
                <w:sz w:val="22"/>
              </w:rPr>
              <w:t>modeling</w:t>
            </w:r>
            <w:proofErr w:type="spellEnd"/>
            <w:r w:rsidRPr="001D5874">
              <w:rPr>
                <w:rFonts w:eastAsiaTheme="minorHAnsi"/>
                <w:bCs/>
                <w:iCs/>
                <w:sz w:val="22"/>
              </w:rPr>
              <w:t xml:space="preserve"> for UL channel estimation:</w:t>
            </w:r>
          </w:p>
          <w:p w14:paraId="0F6FFF64" w14:textId="77777777" w:rsidR="00EA307A" w:rsidRPr="001D5874" w:rsidRDefault="00EA307A" w:rsidP="00FE2367">
            <w:pPr>
              <w:pStyle w:val="ListParagraph"/>
              <w:numPr>
                <w:ilvl w:val="0"/>
                <w:numId w:val="32"/>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FE2367">
            <w:pPr>
              <w:pStyle w:val="ListParagraph"/>
              <w:numPr>
                <w:ilvl w:val="0"/>
                <w:numId w:val="32"/>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proofErr w:type="spellStart"/>
            <w:r>
              <w:rPr>
                <w:rFonts w:eastAsiaTheme="minorHAnsi"/>
                <w:bCs/>
                <w:iCs/>
              </w:rPr>
              <w:t>odeling</w:t>
            </w:r>
            <w:proofErr w:type="spellEnd"/>
            <w:r w:rsidRPr="001D5874">
              <w:rPr>
                <w:rFonts w:eastAsiaTheme="minorHAnsi"/>
                <w:bCs/>
                <w:iCs/>
              </w:rPr>
              <w:t xml:space="preserve"> in Table </w:t>
            </w:r>
            <w:proofErr w:type="spellStart"/>
            <w:r w:rsidRPr="001D5874">
              <w:rPr>
                <w:rFonts w:eastAsiaTheme="minorHAnsi"/>
                <w:bCs/>
                <w:iCs/>
              </w:rPr>
              <w:t>A.1</w:t>
            </w:r>
            <w:proofErr w:type="spellEnd"/>
            <w:r w:rsidRPr="001D5874">
              <w:rPr>
                <w:rFonts w:eastAsiaTheme="minorHAnsi"/>
                <w:bCs/>
                <w:iCs/>
              </w:rPr>
              <w:t>-2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846020">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846020">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846020">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846020">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846020">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FE2367">
            <w:pPr>
              <w:pStyle w:val="ListParagraph"/>
              <w:numPr>
                <w:ilvl w:val="0"/>
                <w:numId w:val="29"/>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FE2367">
            <w:pPr>
              <w:pStyle w:val="ListParagraph"/>
              <w:numPr>
                <w:ilvl w:val="0"/>
                <w:numId w:val="29"/>
              </w:numPr>
              <w:spacing w:afterLines="50" w:line="276" w:lineRule="auto"/>
              <w:ind w:leftChars="0"/>
              <w:textAlignment w:val="baseline"/>
              <w:rPr>
                <w:rFonts w:eastAsia="MS Mincho"/>
                <w:lang w:eastAsia="ja-JP"/>
              </w:rPr>
            </w:pPr>
            <w:r w:rsidRPr="00BB4B76">
              <w:t xml:space="preserve">Agree to use SRS error </w:t>
            </w:r>
            <w:r>
              <w:pgNum/>
            </w:r>
            <w:proofErr w:type="spellStart"/>
            <w:r>
              <w:t>odeling</w:t>
            </w:r>
            <w:proofErr w:type="spellEnd"/>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846020">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846020">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846020">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846020">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846020">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lastRenderedPageBreak/>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 xml:space="preserve">SRS periodicity </w:t>
            </w:r>
            <w:proofErr w:type="spellStart"/>
            <w:r>
              <w:rPr>
                <w:rFonts w:eastAsiaTheme="minorHAnsi"/>
                <w:bCs/>
                <w:iCs/>
              </w:rPr>
              <w:t>modeling</w:t>
            </w:r>
            <w:proofErr w:type="spellEnd"/>
            <w:r>
              <w:rPr>
                <w:rFonts w:eastAsiaTheme="minorHAnsi"/>
                <w:bCs/>
                <w:iCs/>
              </w:rPr>
              <w:t xml:space="preserve">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 xml:space="preserve">Tx power: same for all </w:t>
            </w:r>
            <w:proofErr w:type="spellStart"/>
            <w:r>
              <w:rPr>
                <w:rFonts w:eastAsia="MS Mincho"/>
                <w:lang w:eastAsia="ja-JP"/>
              </w:rPr>
              <w:t>Ues</w:t>
            </w:r>
            <w:proofErr w:type="spellEnd"/>
            <w:r>
              <w:rPr>
                <w:rFonts w:eastAsia="MS Mincho"/>
                <w:lang w:eastAsia="ja-JP"/>
              </w:rPr>
              <w:t>,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846020">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846020">
            <w:pPr>
              <w:spacing w:afterLines="50"/>
              <w:textAlignment w:val="baseline"/>
              <w:rPr>
                <w:rFonts w:eastAsiaTheme="minorHAnsi"/>
                <w:bCs/>
                <w:iCs/>
              </w:rPr>
            </w:pPr>
            <w:r>
              <w:rPr>
                <w:rFonts w:eastAsiaTheme="minorHAnsi"/>
                <w:bCs/>
                <w:iCs/>
              </w:rPr>
              <w:t xml:space="preserve">In </w:t>
            </w:r>
            <w:proofErr w:type="gramStart"/>
            <w:r>
              <w:rPr>
                <w:rFonts w:eastAsiaTheme="minorHAnsi"/>
                <w:bCs/>
                <w:iCs/>
              </w:rPr>
              <w:t>general</w:t>
            </w:r>
            <w:proofErr w:type="gramEnd"/>
            <w:r>
              <w:rPr>
                <w:rFonts w:eastAsiaTheme="minorHAnsi"/>
                <w:bCs/>
                <w:iCs/>
              </w:rPr>
              <w:t xml:space="preserve"> ok with the proposal</w:t>
            </w:r>
          </w:p>
          <w:p w14:paraId="5628564B" w14:textId="77777777" w:rsidR="00EA307A" w:rsidRDefault="00EA307A" w:rsidP="00846020">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w:t>
            </w:r>
            <w:proofErr w:type="spellStart"/>
            <w:r>
              <w:rPr>
                <w:rFonts w:eastAsiaTheme="minorHAnsi"/>
                <w:bCs/>
                <w:iCs/>
              </w:rPr>
              <w:t>modeling</w:t>
            </w:r>
            <w:proofErr w:type="spellEnd"/>
            <w:r>
              <w:rPr>
                <w:rFonts w:eastAsiaTheme="minorHAnsi"/>
                <w:bCs/>
                <w:iCs/>
              </w:rPr>
              <w:t xml:space="preserve">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846020">
            <w:pPr>
              <w:spacing w:afterLines="50"/>
              <w:textAlignment w:val="baseline"/>
              <w:rPr>
                <w:rFonts w:eastAsia="SimSun"/>
              </w:rPr>
            </w:pPr>
            <w:r>
              <w:rPr>
                <w:rFonts w:eastAsiaTheme="minorHAnsi"/>
                <w:bCs/>
                <w:iCs/>
              </w:rPr>
              <w:t xml:space="preserve">For the error </w:t>
            </w:r>
            <w:proofErr w:type="spellStart"/>
            <w:r>
              <w:rPr>
                <w:rFonts w:eastAsiaTheme="minorHAnsi"/>
                <w:bCs/>
                <w:iCs/>
              </w:rPr>
              <w:t>modeling</w:t>
            </w:r>
            <w:proofErr w:type="spellEnd"/>
            <w:r>
              <w:rPr>
                <w:rFonts w:eastAsiaTheme="minorHAnsi"/>
                <w:bCs/>
                <w:iCs/>
              </w:rPr>
              <w:t xml:space="preserve"> in Table </w:t>
            </w:r>
            <w:proofErr w:type="spellStart"/>
            <w:r>
              <w:rPr>
                <w:rFonts w:eastAsiaTheme="minorHAnsi"/>
                <w:bCs/>
                <w:iCs/>
              </w:rPr>
              <w:t>A.1</w:t>
            </w:r>
            <w:proofErr w:type="spellEnd"/>
            <w:r>
              <w:rPr>
                <w:rFonts w:eastAsiaTheme="minorHAnsi"/>
                <w:bCs/>
                <w:iCs/>
              </w:rPr>
              <w:t xml:space="preserve">-2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846020">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846020">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846020">
            <w:pPr>
              <w:spacing w:afterLines="50"/>
              <w:textAlignment w:val="baseline"/>
              <w:rPr>
                <w:rFonts w:eastAsiaTheme="minorEastAsia"/>
                <w:bCs/>
                <w:iCs/>
              </w:rPr>
            </w:pPr>
            <w:r>
              <w:rPr>
                <w:rFonts w:eastAsiaTheme="minorEastAsia" w:hint="eastAsia"/>
                <w:bCs/>
                <w:iCs/>
              </w:rPr>
              <w:t xml:space="preserve">For SRS error </w:t>
            </w:r>
            <w:proofErr w:type="spellStart"/>
            <w:r>
              <w:rPr>
                <w:rFonts w:eastAsiaTheme="minorEastAsia" w:hint="eastAsia"/>
                <w:bCs/>
                <w:iCs/>
              </w:rPr>
              <w:t>modeling</w:t>
            </w:r>
            <w:proofErr w:type="spellEnd"/>
            <w:r>
              <w:rPr>
                <w:rFonts w:eastAsiaTheme="minorEastAsia" w:hint="eastAsia"/>
                <w:bCs/>
                <w:iCs/>
              </w:rPr>
              <w:t xml:space="preserve">,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846020">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846020">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846020">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846020">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846020">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846020">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846020">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846020">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846020">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846020">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846020">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35F51"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2A376A7F">
                <v:shape id="_x0000_i1026" type="#_x0000_t75" alt="" style="width:52pt;height:15.5pt;mso-width-percent:0;mso-height-percent:0;mso-width-percent:0;mso-height-percent:0" o:ole="">
                  <v:imagedata r:id="rId15" o:title=""/>
                </v:shape>
                <o:OLEObject Type="Embed" ProgID="Equation.3" ShapeID="_x0000_i1026" DrawAspect="Content" ObjectID="_1658921491" r:id="rId16"/>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35F51" w:rsidRPr="001D5874">
              <w:rPr>
                <w:rFonts w:ascii="Times New Roman" w:hAnsi="Times New Roman"/>
                <w:noProof/>
                <w:position w:val="-4"/>
                <w:sz w:val="20"/>
              </w:rPr>
              <w:object w:dxaOrig="260" w:dyaOrig="320" w14:anchorId="71CEB1BF">
                <v:shape id="_x0000_i1027" type="#_x0000_t75" alt="" style="width:11.5pt;height:12.5pt;mso-width-percent:0;mso-height-percent:0;mso-width-percent:0;mso-height-percent:0" o:ole="">
                  <v:imagedata r:id="rId17" o:title=""/>
                </v:shape>
                <o:OLEObject Type="Embed" ProgID="Equation.3" ShapeID="_x0000_i1027" DrawAspect="Content" ObjectID="_1658921492" r:id="rId18"/>
              </w:object>
            </w:r>
            <w:r w:rsidRPr="001D5874">
              <w:rPr>
                <w:rFonts w:ascii="Times New Roman" w:hAnsi="Times New Roman"/>
                <w:sz w:val="20"/>
              </w:rPr>
              <w:t xml:space="preserve">is the estimated channel, </w:t>
            </w:r>
            <w:r w:rsidR="00735F51" w:rsidRPr="001D5874">
              <w:rPr>
                <w:rFonts w:ascii="Times New Roman" w:hAnsi="Times New Roman"/>
                <w:noProof/>
                <w:position w:val="-4"/>
                <w:sz w:val="20"/>
              </w:rPr>
              <w:object w:dxaOrig="260" w:dyaOrig="260" w14:anchorId="5BD873BD">
                <v:shape id="_x0000_i1028" type="#_x0000_t75" alt="" style="width:11.5pt;height:11.5pt;mso-width-percent:0;mso-height-percent:0;mso-width-percent:0;mso-height-percent:0" o:ole="">
                  <v:imagedata r:id="rId19" o:title=""/>
                </v:shape>
                <o:OLEObject Type="Embed" ProgID="Equation.3" ShapeID="_x0000_i1028" DrawAspect="Content" ObjectID="_1658921493" r:id="rId20"/>
              </w:object>
            </w:r>
            <w:r w:rsidRPr="001D5874">
              <w:rPr>
                <w:rFonts w:ascii="Times New Roman" w:hAnsi="Times New Roman"/>
                <w:sz w:val="20"/>
              </w:rPr>
              <w:t xml:space="preserve">is the channel response in frequency domain, </w:t>
            </w:r>
            <w:r w:rsidR="00735F51" w:rsidRPr="001D5874">
              <w:rPr>
                <w:rFonts w:ascii="Times New Roman" w:hAnsi="Times New Roman"/>
                <w:noProof/>
                <w:position w:val="-4"/>
                <w:sz w:val="20"/>
              </w:rPr>
              <w:object w:dxaOrig="240" w:dyaOrig="260" w14:anchorId="7370974A">
                <v:shape id="_x0000_i1029" type="#_x0000_t75" alt="" style="width:12.5pt;height:12.5pt;mso-width-percent:0;mso-height-percent:0;mso-width-percent:0;mso-height-percent:0" o:ole="">
                  <v:imagedata r:id="rId21" o:title=""/>
                </v:shape>
                <o:OLEObject Type="Embed" ProgID="Equation.3" ShapeID="_x0000_i1029" DrawAspect="Content" ObjectID="_1658921494" r:id="rId22"/>
              </w:object>
            </w:r>
            <w:r w:rsidRPr="001D5874">
              <w:rPr>
                <w:rFonts w:ascii="Times New Roman" w:hAnsi="Times New Roman"/>
                <w:sz w:val="20"/>
              </w:rPr>
              <w:t xml:space="preserve">is the white complex Gaussian variables with zero mean and variance </w:t>
            </w:r>
            <w:r w:rsidR="00735F51" w:rsidRPr="001D5874">
              <w:rPr>
                <w:rFonts w:ascii="Times New Roman" w:hAnsi="Times New Roman"/>
                <w:noProof/>
                <w:position w:val="-10"/>
                <w:sz w:val="20"/>
              </w:rPr>
              <w:object w:dxaOrig="340" w:dyaOrig="360" w14:anchorId="191FB79F">
                <v:shape id="_x0000_i1030" type="#_x0000_t75" alt="" style="width:15pt;height:15.5pt;mso-width-percent:0;mso-height-percent:0;mso-width-percent:0;mso-height-percent:0" o:ole="">
                  <v:imagedata r:id="rId23" o:title=""/>
                </v:shape>
                <o:OLEObject Type="Embed" ProgID="Equation.3" ShapeID="_x0000_i1030" DrawAspect="Content" ObjectID="_1658921495" r:id="rId24"/>
              </w:object>
            </w:r>
            <w:r w:rsidRPr="001D5874">
              <w:rPr>
                <w:rFonts w:ascii="Times New Roman" w:hAnsi="Times New Roman"/>
                <w:sz w:val="20"/>
              </w:rPr>
              <w:t xml:space="preserve">, </w:t>
            </w:r>
            <w:r w:rsidR="00735F51" w:rsidRPr="001D5874">
              <w:rPr>
                <w:rFonts w:ascii="Times New Roman" w:hAnsi="Times New Roman"/>
                <w:noProof/>
                <w:position w:val="-6"/>
                <w:sz w:val="20"/>
              </w:rPr>
              <w:object w:dxaOrig="240" w:dyaOrig="220" w14:anchorId="552813EE">
                <v:shape id="_x0000_i1031" type="#_x0000_t75" alt="" style="width:12.5pt;height:11.5pt;mso-width-percent:0;mso-height-percent:0;mso-width-percent:0;mso-height-percent:0" o:ole="">
                  <v:imagedata r:id="rId25" o:title=""/>
                </v:shape>
                <o:OLEObject Type="Embed" ProgID="Equation.3" ShapeID="_x0000_i1031" DrawAspect="Content" ObjectID="_1658921496" r:id="rId26"/>
              </w:object>
            </w:r>
            <w:r w:rsidRPr="001D5874">
              <w:rPr>
                <w:rFonts w:ascii="Times New Roman" w:hAnsi="Times New Roman"/>
                <w:sz w:val="20"/>
              </w:rPr>
              <w:t xml:space="preserve">is the scaling factor </w:t>
            </w:r>
            <w:r w:rsidR="00735F51" w:rsidRPr="001D5874">
              <w:rPr>
                <w:rFonts w:ascii="Times New Roman" w:hAnsi="Times New Roman"/>
                <w:noProof/>
                <w:position w:val="-28"/>
                <w:sz w:val="20"/>
              </w:rPr>
              <w:object w:dxaOrig="1400" w:dyaOrig="620" w14:anchorId="454A6589">
                <v:shape id="_x0000_i1032" type="#_x0000_t75" alt="" style="width:62pt;height:27pt;mso-width-percent:0;mso-height-percent:0;mso-width-percent:0;mso-height-percent:0" o:ole="">
                  <v:imagedata r:id="rId27" o:title=""/>
                </v:shape>
                <o:OLEObject Type="Embed" ProgID="Equation.3" ShapeID="_x0000_i1032" DrawAspect="Content" ObjectID="_1658921497" r:id="rId28"/>
              </w:object>
            </w:r>
            <w:r w:rsidRPr="001D5874">
              <w:rPr>
                <w:rFonts w:ascii="Times New Roman" w:hAnsi="Times New Roman"/>
                <w:sz w:val="20"/>
              </w:rPr>
              <w:t xml:space="preserve">. The details of calculation on </w:t>
            </w:r>
            <w:r w:rsidR="00735F51" w:rsidRPr="001D5874">
              <w:rPr>
                <w:rFonts w:ascii="Times New Roman" w:hAnsi="Times New Roman"/>
                <w:noProof/>
                <w:position w:val="-10"/>
                <w:sz w:val="20"/>
              </w:rPr>
              <w:object w:dxaOrig="340" w:dyaOrig="360" w14:anchorId="44B847BE">
                <v:shape id="_x0000_i1033" type="#_x0000_t75" alt="" style="width:15pt;height:15.5pt;mso-width-percent:0;mso-height-percent:0;mso-width-percent:0;mso-height-percent:0" o:ole="">
                  <v:imagedata r:id="rId23" o:title=""/>
                </v:shape>
                <o:OLEObject Type="Embed" ProgID="Equation.3" ShapeID="_x0000_i1033" DrawAspect="Content" ObjectID="_1658921498" r:id="rId29"/>
              </w:object>
            </w:r>
            <w:r w:rsidRPr="001D5874">
              <w:rPr>
                <w:rFonts w:ascii="Times New Roman" w:hAnsi="Times New Roman"/>
                <w:sz w:val="20"/>
              </w:rPr>
              <w:t xml:space="preserve"> should be provided by each company and additional factors (</w:t>
            </w:r>
            <w:proofErr w:type="spellStart"/>
            <w:r w:rsidRPr="001D5874">
              <w:rPr>
                <w:rFonts w:ascii="Times New Roman" w:hAnsi="Times New Roman"/>
                <w:sz w:val="20"/>
              </w:rPr>
              <w:t>e.g</w:t>
            </w:r>
            <w:proofErr w:type="spellEnd"/>
            <w:r w:rsidRPr="001D5874">
              <w:rPr>
                <w:rFonts w:ascii="Times New Roman" w:hAnsi="Times New Roman"/>
                <w:sz w:val="20"/>
              </w:rPr>
              <w:t xml:space="preserve">, SRS interference due to UL traffic, non-perfect open loop power control, UE TX antenna gain imbalance modelling) may be considered. </w:t>
            </w:r>
            <w:r w:rsidR="00735F51" w:rsidRPr="001D5874">
              <w:rPr>
                <w:rFonts w:ascii="Times New Roman" w:hAnsi="Times New Roman"/>
                <w:noProof/>
                <w:position w:val="-24"/>
                <w:sz w:val="20"/>
              </w:rPr>
              <w:object w:dxaOrig="1500" w:dyaOrig="620" w14:anchorId="6C91A254">
                <v:shape id="_x0000_i1034" type="#_x0000_t75" alt="" style="width:67pt;height:27pt;mso-width-percent:0;mso-height-percent:0;mso-width-percent:0;mso-height-percent:0" o:ole="">
                  <v:imagedata r:id="rId30" o:title=""/>
                </v:shape>
                <o:OLEObject Type="Embed" ProgID="Equation.3" ShapeID="_x0000_i1034" DrawAspect="Content" ObjectID="_1658921499" r:id="rId31"/>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Use pathloss/</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for interference calculation</w:t>
            </w:r>
          </w:p>
          <w:p w14:paraId="3F38E3CE"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Use open loop power control (based on </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from serving cell)</w:t>
            </w:r>
          </w:p>
          <w:p w14:paraId="0CAC018C"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35F51" w:rsidRPr="001D5874">
              <w:rPr>
                <w:rFonts w:ascii="Times New Roman" w:hAnsi="Times New Roman"/>
                <w:i/>
                <w:iCs/>
                <w:noProof/>
                <w:position w:val="-60"/>
                <w:sz w:val="20"/>
              </w:rPr>
              <w:object w:dxaOrig="2360" w:dyaOrig="1020" w14:anchorId="2115F17E">
                <v:shape id="_x0000_i1035" type="#_x0000_t75" alt="" style="width:117pt;height:49pt;mso-width-percent:0;mso-height-percent:0;mso-width-percent:0;mso-height-percent:0" o:ole="">
                  <v:imagedata r:id="rId32" o:title=""/>
                </v:shape>
                <o:OLEObject Type="Embed" ProgID="Equation.3" ShapeID="_x0000_i1035" DrawAspect="Content" ObjectID="_1658921500" r:id="rId33"/>
              </w:object>
            </w:r>
            <w:r w:rsidRPr="001D5874">
              <w:rPr>
                <w:rFonts w:ascii="Times New Roman" w:hAnsi="Times New Roman"/>
                <w:iCs/>
                <w:sz w:val="20"/>
              </w:rPr>
              <w:t xml:space="preserve"> where </w:t>
            </w:r>
            <w:r w:rsidR="00735F51" w:rsidRPr="001D5874">
              <w:rPr>
                <w:rFonts w:ascii="Times New Roman" w:hAnsi="Times New Roman"/>
                <w:noProof/>
                <w:position w:val="-12"/>
                <w:sz w:val="20"/>
              </w:rPr>
              <w:object w:dxaOrig="660" w:dyaOrig="380" w14:anchorId="37D6ED87">
                <v:shape id="_x0000_i1036" type="#_x0000_t75" alt="" style="width:32pt;height:17.5pt;mso-width-percent:0;mso-height-percent:0;mso-width-percent:0;mso-height-percent:0" o:ole="">
                  <v:imagedata r:id="rId34" o:title=""/>
                </v:shape>
                <o:OLEObject Type="Embed" ProgID="Equation.3" ShapeID="_x0000_i1036" DrawAspect="Content" ObjectID="_1658921501" r:id="rId35"/>
              </w:object>
            </w:r>
            <w:r w:rsidRPr="001D5874">
              <w:rPr>
                <w:rFonts w:ascii="Times New Roman" w:hAnsi="Times New Roman"/>
                <w:sz w:val="20"/>
              </w:rPr>
              <w:t xml:space="preserve"> is the received </w:t>
            </w:r>
            <w:proofErr w:type="spellStart"/>
            <w:r w:rsidRPr="001D5874">
              <w:rPr>
                <w:rFonts w:ascii="Times New Roman" w:hAnsi="Times New Roman"/>
                <w:sz w:val="20"/>
              </w:rPr>
              <w:t>SINR</w:t>
            </w:r>
            <w:proofErr w:type="spellEnd"/>
            <w:r w:rsidRPr="001D5874">
              <w:rPr>
                <w:rFonts w:ascii="Times New Roman" w:hAnsi="Times New Roman"/>
                <w:sz w:val="20"/>
              </w:rPr>
              <w:t xml:space="preserve"> of the target UE t at cell c, M is the number of SRS interferers considered in the simulation, </w:t>
            </w:r>
            <w:r w:rsidR="00735F51" w:rsidRPr="001D5874">
              <w:rPr>
                <w:rFonts w:ascii="Times New Roman" w:hAnsi="Times New Roman"/>
                <w:noProof/>
                <w:position w:val="-12"/>
                <w:sz w:val="20"/>
              </w:rPr>
              <w:object w:dxaOrig="279" w:dyaOrig="360" w14:anchorId="6D746D57">
                <v:shape id="_x0000_i1037" type="#_x0000_t75" alt="" style="width:12.5pt;height:17.5pt;mso-width-percent:0;mso-height-percent:0;mso-width-percent:0;mso-height-percent:0" o:ole="">
                  <v:imagedata r:id="rId36" o:title=""/>
                </v:shape>
                <o:OLEObject Type="Embed" ProgID="Equation.3" ShapeID="_x0000_i1037" DrawAspect="Content" ObjectID="_1658921502" r:id="rId37"/>
              </w:object>
            </w:r>
            <w:r w:rsidRPr="001D5874">
              <w:rPr>
                <w:rFonts w:ascii="Times New Roman" w:hAnsi="Times New Roman"/>
                <w:sz w:val="20"/>
              </w:rPr>
              <w:t xml:space="preserve">is the transmit power of UE </w:t>
            </w:r>
            <w:proofErr w:type="spellStart"/>
            <w:r w:rsidRPr="001D5874">
              <w:rPr>
                <w:rFonts w:ascii="Times New Roman" w:hAnsi="Times New Roman"/>
                <w:sz w:val="20"/>
              </w:rPr>
              <w:t>i</w:t>
            </w:r>
            <w:proofErr w:type="spellEnd"/>
            <w:r w:rsidRPr="001D5874">
              <w:rPr>
                <w:rFonts w:ascii="Times New Roman" w:hAnsi="Times New Roman"/>
                <w:sz w:val="20"/>
              </w:rPr>
              <w:t xml:space="preserve"> based on open loop power control, </w:t>
            </w:r>
            <w:r w:rsidR="00735F51" w:rsidRPr="001D5874">
              <w:rPr>
                <w:rFonts w:ascii="Times New Roman" w:hAnsi="Times New Roman"/>
                <w:noProof/>
                <w:position w:val="-12"/>
                <w:sz w:val="20"/>
              </w:rPr>
              <w:object w:dxaOrig="420" w:dyaOrig="380" w14:anchorId="0500405C">
                <v:shape id="_x0000_i1038" type="#_x0000_t75" alt="" style="width:23pt;height:17.5pt;mso-width-percent:0;mso-height-percent:0;mso-width-percent:0;mso-height-percent:0" o:ole="">
                  <v:imagedata r:id="rId38" o:title=""/>
                </v:shape>
                <o:OLEObject Type="Embed" ProgID="Equation.3" ShapeID="_x0000_i1038" DrawAspect="Content" ObjectID="_1658921503" r:id="rId39"/>
              </w:object>
            </w:r>
            <w:r w:rsidRPr="001D5874">
              <w:rPr>
                <w:rFonts w:ascii="Times New Roman" w:hAnsi="Times New Roman"/>
                <w:sz w:val="20"/>
              </w:rPr>
              <w:t xml:space="preserve">is the pathloss from UE </w:t>
            </w:r>
            <w:proofErr w:type="spellStart"/>
            <w:r w:rsidRPr="001D5874">
              <w:rPr>
                <w:rFonts w:ascii="Times New Roman" w:hAnsi="Times New Roman"/>
                <w:sz w:val="20"/>
              </w:rPr>
              <w:t>i</w:t>
            </w:r>
            <w:proofErr w:type="spellEnd"/>
            <w:r w:rsidRPr="001D5874">
              <w:rPr>
                <w:rFonts w:ascii="Times New Roman" w:hAnsi="Times New Roman"/>
                <w:sz w:val="20"/>
              </w:rPr>
              <w:t xml:space="preserve">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w:t>
            </w:r>
            <w:proofErr w:type="gramStart"/>
            <w:r w:rsidRPr="001D5874">
              <w:rPr>
                <w:rFonts w:ascii="Times New Roman" w:hAnsi="Times New Roman"/>
                <w:sz w:val="20"/>
                <w:szCs w:val="18"/>
              </w:rPr>
              <w:t>comb</w:t>
            </w:r>
            <w:proofErr w:type="gramEnd"/>
            <w:r w:rsidRPr="001D5874">
              <w:rPr>
                <w:rFonts w:ascii="Times New Roman" w:hAnsi="Times New Roman"/>
                <w:sz w:val="20"/>
                <w:szCs w:val="18"/>
              </w:rPr>
              <w:t xml:space="preserve">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 xml:space="preserve">Agree with </w:t>
            </w:r>
            <w:proofErr w:type="spellStart"/>
            <w:r>
              <w:rPr>
                <w:rFonts w:eastAsiaTheme="minorHAnsi"/>
              </w:rPr>
              <w:t>Ercisson’s</w:t>
            </w:r>
            <w:proofErr w:type="spellEnd"/>
            <w:r>
              <w:rPr>
                <w:rFonts w:eastAsiaTheme="minorHAnsi"/>
              </w:rPr>
              <w:t xml:space="preserve">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FE2367">
            <w:pPr>
              <w:pStyle w:val="ListParagraph"/>
              <w:numPr>
                <w:ilvl w:val="0"/>
                <w:numId w:val="40"/>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FE2367">
            <w:pPr>
              <w:pStyle w:val="ListParagraph"/>
              <w:numPr>
                <w:ilvl w:val="0"/>
                <w:numId w:val="40"/>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proofErr w:type="spellStart"/>
            <w:r>
              <w:rPr>
                <w:rFonts w:eastAsia="Malgun Gothic"/>
                <w:lang w:eastAsia="ko-KR"/>
              </w:rPr>
              <w:t>MotM</w:t>
            </w:r>
            <w:proofErr w:type="spellEnd"/>
            <w:r>
              <w:rPr>
                <w:rFonts w:eastAsia="Malgun Gothic"/>
                <w:lang w:eastAsia="ko-KR"/>
              </w:rPr>
              <w:t>/Lenovo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 xml:space="preserve">Prefer using a single frequency of 2 GHz as baseline.  Ok with duplexing gap of 200 </w:t>
            </w:r>
            <w:proofErr w:type="spellStart"/>
            <w:r>
              <w:rPr>
                <w:rFonts w:eastAsiaTheme="minorHAnsi"/>
              </w:rPr>
              <w:t>MHz.</w:t>
            </w:r>
            <w:proofErr w:type="spellEnd"/>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w:t>
      </w:r>
      <w:proofErr w:type="spellStart"/>
      <w:r w:rsidRPr="00B3352A">
        <w:rPr>
          <w:rFonts w:ascii="Times New Roman" w:eastAsiaTheme="minorEastAsia" w:hAnsi="Times New Roman"/>
          <w:szCs w:val="20"/>
          <w:lang w:val="en-US" w:eastAsia="zh-CN"/>
        </w:rPr>
        <w:t>KHz</w:t>
      </w:r>
      <w:proofErr w:type="spellEnd"/>
      <w:r w:rsidRPr="00B3352A">
        <w:rPr>
          <w:rFonts w:ascii="Times New Roman" w:eastAsiaTheme="minorEastAsia" w:hAnsi="Times New Roman"/>
          <w:szCs w:val="20"/>
          <w:lang w:val="en-US" w:eastAsia="zh-CN"/>
        </w:rPr>
        <w:t>/</w:t>
      </w:r>
      <w:proofErr w:type="spellStart"/>
      <w:r w:rsidRPr="00B3352A">
        <w:rPr>
          <w:rFonts w:ascii="Times New Roman" w:eastAsiaTheme="minorEastAsia" w:hAnsi="Times New Roman"/>
          <w:szCs w:val="20"/>
          <w:lang w:val="en-US" w:eastAsia="zh-CN"/>
        </w:rPr>
        <w:t>30KHz</w:t>
      </w:r>
      <w:proofErr w:type="spellEnd"/>
      <w:r w:rsidRPr="00B3352A">
        <w:rPr>
          <w:rFonts w:ascii="Times New Roman" w:eastAsiaTheme="minorEastAsia" w:hAnsi="Times New Roman"/>
          <w:szCs w:val="20"/>
          <w:lang w:val="en-US" w:eastAsia="zh-CN"/>
        </w:rPr>
        <w:t xml:space="preserve">.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846020">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846020">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846020">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846020">
            <w:pPr>
              <w:spacing w:afterLines="50"/>
              <w:textAlignment w:val="baseline"/>
              <w:rPr>
                <w:rFonts w:eastAsia="MS Mincho"/>
                <w:lang w:eastAsia="ja-JP"/>
              </w:rPr>
            </w:pPr>
            <w:r>
              <w:rPr>
                <w:rFonts w:eastAsia="MS Mincho"/>
                <w:lang w:eastAsia="ja-JP"/>
              </w:rPr>
              <w:t xml:space="preserve">Suggest to use 40 MHz, 47 dBm and 30 kHz SCS as baseline. Other parameter values are also of interest for the study (as to investigate the sensitivity of the proposed feature to </w:t>
            </w:r>
            <w:proofErr w:type="spellStart"/>
            <w:r>
              <w:rPr>
                <w:rFonts w:eastAsia="MS Mincho"/>
                <w:lang w:eastAsia="ja-JP"/>
              </w:rPr>
              <w:t>e.g</w:t>
            </w:r>
            <w:proofErr w:type="spellEnd"/>
            <w:r>
              <w:rPr>
                <w:rFonts w:eastAsia="MS Mincho"/>
                <w:lang w:eastAsia="ja-JP"/>
              </w:rPr>
              <w:t xml:space="preserve">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846020">
            <w:pPr>
              <w:spacing w:afterLines="50"/>
              <w:textAlignment w:val="baseline"/>
              <w:rPr>
                <w:rFonts w:eastAsia="Malgun Gothic"/>
              </w:rPr>
            </w:pPr>
            <w:proofErr w:type="spellStart"/>
            <w:r>
              <w:rPr>
                <w:rFonts w:eastAsia="Malgun Gothic"/>
                <w:lang w:eastAsia="ko-KR"/>
              </w:rPr>
              <w:t>InterDigital</w:t>
            </w:r>
            <w:proofErr w:type="spellEnd"/>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846020">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846020">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w:t>
            </w:r>
            <w:proofErr w:type="spellStart"/>
            <w:r>
              <w:rPr>
                <w:rFonts w:eastAsiaTheme="minorEastAsia"/>
              </w:rPr>
              <w:t>MHz.</w:t>
            </w:r>
            <w:proofErr w:type="spellEnd"/>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846020">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846020">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846020">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846020">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846020">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846020">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846020">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846020">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846020">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846020">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846020">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846020">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846020">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846020">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846020">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846020">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ZTE</w:t>
      </w:r>
      <w:proofErr w:type="spellEnd"/>
      <w:r w:rsidRPr="00B3352A">
        <w:rPr>
          <w:rFonts w:ascii="Times New Roman" w:eastAsiaTheme="minorEastAsia" w:hAnsi="Times New Roman"/>
          <w:szCs w:val="20"/>
          <w:lang w:val="en-US" w:eastAsia="zh-CN"/>
        </w:rPr>
        <w:t xml:space="preserve">, Nokia and CATT. To be consistent with previous releases with a fair comparison,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prefer to use Rel-16 port-selection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 as the baseline and beamformed CSI-RS overhead of PS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proofErr w:type="spellStart"/>
            <w:r w:rsidRPr="001D5874">
              <w:rPr>
                <w:bCs/>
                <w:color w:val="FF0000"/>
              </w:rPr>
              <w:t>Rel</w:t>
            </w:r>
            <w:proofErr w:type="spellEnd"/>
            <w:r w:rsidRPr="001D5874">
              <w:rPr>
                <w:bCs/>
                <w:color w:val="FF0000"/>
              </w:rPr>
              <w:t xml:space="preserve">-16 PS </w:t>
            </w:r>
            <w:proofErr w:type="spellStart"/>
            <w:r w:rsidRPr="001D5874">
              <w:rPr>
                <w:bCs/>
                <w:color w:val="FF0000"/>
              </w:rPr>
              <w:t>eTypeII</w:t>
            </w:r>
            <w:proofErr w:type="spellEnd"/>
            <w:r w:rsidRPr="001D5874">
              <w:rPr>
                <w:bCs/>
                <w:color w:val="FF0000"/>
              </w:rPr>
              <w:t xml:space="preserve">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846020">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846020">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846020">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846020">
            <w:pPr>
              <w:spacing w:afterLines="50"/>
              <w:textAlignment w:val="baseline"/>
              <w:rPr>
                <w:rFonts w:eastAsia="MS Mincho"/>
                <w:lang w:eastAsia="ja-JP"/>
              </w:rPr>
            </w:pPr>
            <w:r>
              <w:rPr>
                <w:rFonts w:eastAsiaTheme="minorEastAsia" w:hint="eastAsia"/>
              </w:rPr>
              <w:t>W</w:t>
            </w:r>
            <w:r>
              <w:rPr>
                <w:rFonts w:eastAsiaTheme="minorEastAsia"/>
              </w:rPr>
              <w:t xml:space="preserve">e are okay to use </w:t>
            </w:r>
            <w:proofErr w:type="spellStart"/>
            <w:r>
              <w:rPr>
                <w:rFonts w:eastAsiaTheme="minorEastAsia"/>
              </w:rPr>
              <w:t>Rel</w:t>
            </w:r>
            <w:proofErr w:type="spellEnd"/>
            <w:r>
              <w:rPr>
                <w:rFonts w:eastAsiaTheme="minorEastAsia"/>
              </w:rPr>
              <w:t xml:space="preserve">-16 </w:t>
            </w:r>
            <w:proofErr w:type="spellStart"/>
            <w:r>
              <w:rPr>
                <w:rFonts w:eastAsiaTheme="minorEastAsia"/>
              </w:rPr>
              <w:t>eType</w:t>
            </w:r>
            <w:proofErr w:type="spellEnd"/>
            <w:r>
              <w:rPr>
                <w:rFonts w:eastAsiaTheme="minorEastAsia"/>
              </w:rPr>
              <w:t xml:space="preserv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846020">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846020">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846020">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846020">
            <w:pPr>
              <w:spacing w:afterLines="50"/>
              <w:textAlignment w:val="baseline"/>
              <w:rPr>
                <w:rFonts w:eastAsia="MS Mincho"/>
                <w:lang w:eastAsia="ja-JP"/>
              </w:rPr>
            </w:pPr>
            <w:r>
              <w:rPr>
                <w:rFonts w:eastAsia="MS Mincho"/>
                <w:lang w:eastAsia="ja-JP"/>
              </w:rPr>
              <w:t xml:space="preserve">Agree with Rapporteur. In addition, because </w:t>
            </w:r>
            <w:proofErr w:type="spellStart"/>
            <w:r>
              <w:rPr>
                <w:rFonts w:eastAsia="MS Mincho"/>
                <w:lang w:eastAsia="ja-JP"/>
              </w:rPr>
              <w:t>eType</w:t>
            </w:r>
            <w:proofErr w:type="spellEnd"/>
            <w:r>
              <w:rPr>
                <w:rFonts w:eastAsia="MS Mincho"/>
                <w:lang w:eastAsia="ja-JP"/>
              </w:rPr>
              <w:t xml:space="preserv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846020">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846020">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846020">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846020">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FE2367">
            <w:pPr>
              <w:pStyle w:val="ListParagraph"/>
              <w:numPr>
                <w:ilvl w:val="0"/>
                <w:numId w:val="41"/>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FE2367">
            <w:pPr>
              <w:pStyle w:val="ListParagraph"/>
              <w:numPr>
                <w:ilvl w:val="0"/>
                <w:numId w:val="41"/>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846020">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846020">
            <w:pPr>
              <w:spacing w:afterLines="50"/>
              <w:textAlignment w:val="baseline"/>
              <w:rPr>
                <w:rFonts w:eastAsia="SimSun"/>
              </w:rPr>
            </w:pPr>
            <w:r>
              <w:rPr>
                <w:rFonts w:eastAsia="SimSun"/>
              </w:rPr>
              <w:t>Another aspect to consider is how model the overhead associated with UE-specifically beamformed CSI-RS (vs. non-UE-specifically or non-</w:t>
            </w:r>
            <w:proofErr w:type="spellStart"/>
            <w:r>
              <w:rPr>
                <w:rFonts w:eastAsia="SimSun"/>
              </w:rPr>
              <w:t>precoded</w:t>
            </w:r>
            <w:proofErr w:type="spellEnd"/>
            <w:r>
              <w:rPr>
                <w:rFonts w:eastAsia="SimSun"/>
              </w:rPr>
              <w:t xml:space="preserve"> CSI-RS) in </w:t>
            </w:r>
            <w:proofErr w:type="spellStart"/>
            <w:r>
              <w:rPr>
                <w:rFonts w:eastAsia="SimSun"/>
              </w:rPr>
              <w:t>UPT</w:t>
            </w:r>
            <w:proofErr w:type="spellEnd"/>
            <w:r>
              <w:rPr>
                <w:rFonts w:eastAsia="SimSun"/>
              </w:rPr>
              <w:t xml:space="preserve"> calculation. The overhead impact could be significant for large number of beamformed CSI-RS ports.</w:t>
            </w:r>
          </w:p>
          <w:p w14:paraId="033568AE" w14:textId="77777777" w:rsidR="00EA307A" w:rsidRDefault="00EA307A" w:rsidP="00846020">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846020">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846020">
            <w:pPr>
              <w:spacing w:afterLines="50"/>
              <w:textAlignment w:val="baseline"/>
              <w:rPr>
                <w:bCs/>
              </w:rPr>
            </w:pPr>
            <w:r>
              <w:rPr>
                <w:rFonts w:eastAsia="MS Mincho"/>
                <w:lang w:eastAsia="ja-JP"/>
              </w:rPr>
              <w:t>Agree w</w:t>
            </w:r>
            <w:r w:rsidRPr="002643C9">
              <w:rPr>
                <w:bCs/>
              </w:rPr>
              <w:t>ith rapporteur proposal</w:t>
            </w:r>
            <w:r>
              <w:rPr>
                <w:bCs/>
              </w:rPr>
              <w:t xml:space="preserve">, if agreement on the CSI-RS beamforming method can be reached, such as following R-16 </w:t>
            </w:r>
            <w:proofErr w:type="spellStart"/>
            <w:r>
              <w:rPr>
                <w:bCs/>
              </w:rPr>
              <w:t>eTypeII</w:t>
            </w:r>
            <w:proofErr w:type="spellEnd"/>
            <w:r>
              <w:rPr>
                <w:bCs/>
              </w:rPr>
              <w:t xml:space="preserve"> orthogonal beam calculated by UE at the beginning of simulation.</w:t>
            </w:r>
          </w:p>
          <w:p w14:paraId="7A14D0BE" w14:textId="77777777" w:rsidR="00EA307A" w:rsidRDefault="00EA307A" w:rsidP="00846020">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w:t>
            </w:r>
            <w:proofErr w:type="spellStart"/>
            <w:r w:rsidRPr="002643C9">
              <w:rPr>
                <w:bCs/>
              </w:rPr>
              <w:t>eTypeII</w:t>
            </w:r>
            <w:proofErr w:type="spellEnd"/>
            <w:r w:rsidRPr="002643C9">
              <w:rPr>
                <w:bCs/>
              </w:rPr>
              <w:t xml:space="preserve">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846020">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846020">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846020">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846020">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846020">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846020">
            <w:pPr>
              <w:spacing w:afterLines="50"/>
              <w:textAlignment w:val="baseline"/>
              <w:rPr>
                <w:rFonts w:eastAsia="MS Mincho"/>
                <w:lang w:eastAsia="ja-JP"/>
              </w:rPr>
            </w:pPr>
            <w:r>
              <w:rPr>
                <w:rFonts w:eastAsiaTheme="minorHAnsi"/>
              </w:rPr>
              <w:t xml:space="preserve">We support Rapporteur’s proposal in general.  </w:t>
            </w:r>
            <w:proofErr w:type="spellStart"/>
            <w:r>
              <w:rPr>
                <w:rFonts w:eastAsiaTheme="minorHAnsi"/>
              </w:rPr>
              <w:t>Modeling</w:t>
            </w:r>
            <w:proofErr w:type="spellEnd"/>
            <w:r>
              <w:rPr>
                <w:rFonts w:eastAsiaTheme="minorHAnsi"/>
              </w:rPr>
              <w:t xml:space="preserve">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846020">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846020">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846020">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846020">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FE2367">
            <w:pPr>
              <w:pStyle w:val="ListParagraph"/>
              <w:numPr>
                <w:ilvl w:val="0"/>
                <w:numId w:val="36"/>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846020">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846020">
            <w:pPr>
              <w:spacing w:afterLines="50"/>
              <w:textAlignment w:val="baseline"/>
              <w:rPr>
                <w:rFonts w:eastAsia="Malgun Gothic"/>
              </w:rPr>
            </w:pPr>
            <w:proofErr w:type="spellStart"/>
            <w:r>
              <w:rPr>
                <w:rFonts w:eastAsia="Malgun Gothic"/>
                <w:lang w:eastAsia="ko-KR"/>
              </w:rPr>
              <w:t>InterDigital</w:t>
            </w:r>
            <w:proofErr w:type="spellEnd"/>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846020">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FE2367">
            <w:pPr>
              <w:keepNext/>
              <w:keepLines/>
              <w:widowControl/>
              <w:numPr>
                <w:ilvl w:val="0"/>
                <w:numId w:val="36"/>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846020">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846020">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846020">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846020">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846020">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846020">
            <w:pPr>
              <w:spacing w:afterLines="50"/>
              <w:textAlignment w:val="baseline"/>
              <w:rPr>
                <w:rFonts w:eastAsia="MS Mincho"/>
                <w:lang w:eastAsia="ja-JP"/>
              </w:rPr>
            </w:pPr>
            <w:r>
              <w:rPr>
                <w:rFonts w:eastAsia="MS Mincho"/>
                <w:lang w:eastAsia="ja-JP"/>
              </w:rPr>
              <w:t xml:space="preserve">Support Rapporteur </w:t>
            </w:r>
            <w:proofErr w:type="spellStart"/>
            <w:r>
              <w:rPr>
                <w:rFonts w:eastAsia="MS Mincho"/>
                <w:lang w:eastAsia="ja-JP"/>
              </w:rPr>
              <w:t>porposal</w:t>
            </w:r>
            <w:proofErr w:type="spellEnd"/>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846020">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846020">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846020">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846020">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846020">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846020">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846020">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846020">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846020">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846020">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846020">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846020">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846020">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846020">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UL/DL reciprocity errors due to different Tx-Rx RF circuitry errors/impairments </w:t>
      </w:r>
    </w:p>
    <w:p w14:paraId="74824F05"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846020">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846020">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 xml:space="preserve">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w:t>
            </w:r>
            <w:proofErr w:type="gramStart"/>
            <w:r>
              <w:rPr>
                <w:rFonts w:eastAsia="Malgun Gothic"/>
                <w:lang w:eastAsia="ko-KR"/>
              </w:rPr>
              <w:t>So</w:t>
            </w:r>
            <w:proofErr w:type="gramEnd"/>
            <w:r>
              <w:rPr>
                <w:rFonts w:eastAsia="Malgun Gothic"/>
                <w:lang w:eastAsia="ko-KR"/>
              </w:rPr>
              <w:t xml:space="preserve">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min zhang" w:date="2020-08-11T18:08:00Z" w:initials="mz">
    <w:p w14:paraId="7AD2FAA9" w14:textId="2C4E9538" w:rsidR="00BB7ECC" w:rsidRDefault="00BB7ECC" w:rsidP="00BC047B">
      <w:pPr>
        <w:pStyle w:val="CommentText"/>
      </w:pPr>
      <w:r>
        <w:t xml:space="preserve">From ZTE </w:t>
      </w:r>
    </w:p>
  </w:comment>
  <w:comment w:id="45" w:author="min zhang" w:date="2020-08-12T09:23:00Z" w:initials="mz">
    <w:p w14:paraId="063E5645" w14:textId="19330898" w:rsidR="00BB7ECC" w:rsidRDefault="00BB7ECC" w:rsidP="003E78C5">
      <w:pPr>
        <w:pStyle w:val="CommentText"/>
      </w:pPr>
      <w:r>
        <w:rPr>
          <w:rStyle w:val="CommentReference"/>
        </w:rPr>
        <w:annotationRef/>
      </w:r>
      <w:r>
        <w:t>HW/ZTE</w:t>
      </w:r>
    </w:p>
  </w:comment>
  <w:comment w:id="46" w:author="min zhang" w:date="2020-08-12T09:24:00Z" w:initials="mz">
    <w:p w14:paraId="56B22B58" w14:textId="024936FC" w:rsidR="00BB7ECC" w:rsidRDefault="00BB7ECC" w:rsidP="003E78C5">
      <w:pPr>
        <w:pStyle w:val="CommentText"/>
      </w:pPr>
      <w:r>
        <w:rPr>
          <w:rStyle w:val="CommentReference"/>
        </w:rPr>
        <w:annotationRef/>
      </w:r>
      <w:r>
        <w:t>Nokia</w:t>
      </w:r>
    </w:p>
  </w:comment>
  <w:comment w:id="49" w:author="min zhang" w:date="2020-08-12T09:24:00Z" w:initials="mz">
    <w:p w14:paraId="4DCF25BB" w14:textId="2CC1D135" w:rsidR="00BB7ECC" w:rsidRDefault="00BB7ECC" w:rsidP="003E78C5">
      <w:pPr>
        <w:pStyle w:val="CommentText"/>
      </w:pPr>
      <w:r>
        <w:rPr>
          <w:rStyle w:val="CommentReference"/>
        </w:rPr>
        <w:annotationRef/>
      </w:r>
      <w:r>
        <w:t>QC</w:t>
      </w:r>
    </w:p>
  </w:comment>
  <w:comment w:id="70" w:author="min zhang" w:date="2020-08-12T14:10:00Z" w:initials="mz">
    <w:p w14:paraId="4EBFE300" w14:textId="317C6EBB" w:rsidR="00BB7ECC" w:rsidRDefault="00BB7ECC">
      <w:pPr>
        <w:pStyle w:val="CommentText"/>
      </w:pPr>
      <w:r>
        <w:rPr>
          <w:rStyle w:val="CommentReference"/>
        </w:rPr>
        <w:annotationRef/>
      </w:r>
      <w:r>
        <w:t>To be discussed and updated in RAN1 later</w:t>
      </w:r>
    </w:p>
  </w:comment>
  <w:comment w:id="77" w:author="min zhang" w:date="2020-08-11T21:38:00Z" w:initials="mz">
    <w:p w14:paraId="51C71211" w14:textId="07E68286" w:rsidR="00BB7ECC" w:rsidRDefault="00BB7ECC" w:rsidP="00804AE3">
      <w:pPr>
        <w:pStyle w:val="CommentText"/>
      </w:pPr>
      <w:r>
        <w:rPr>
          <w:rStyle w:val="CommentReference"/>
        </w:rPr>
        <w:annotationRef/>
      </w:r>
      <w:r>
        <w:t xml:space="preserve">To be discussed and updated in RAN1 later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Ex w15:paraId="4EBFE300" w15:done="0"/>
  <w15:commentEx w15:paraId="51C71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Id w16cid:paraId="4EBFE300" w16cid:durableId="22DF863F"/>
  <w16cid:commentId w16cid:paraId="51C71211" w16cid:durableId="22DF86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0C31D" w14:textId="77777777" w:rsidR="002A5702" w:rsidRDefault="002A5702">
      <w:r>
        <w:separator/>
      </w:r>
    </w:p>
  </w:endnote>
  <w:endnote w:type="continuationSeparator" w:id="0">
    <w:p w14:paraId="36AC6AF4" w14:textId="77777777" w:rsidR="002A5702" w:rsidRDefault="002A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TXihei">
    <w:altName w:val="华文细黑"/>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E7E17" w14:textId="77777777" w:rsidR="002A5702" w:rsidRDefault="002A5702">
      <w:r>
        <w:separator/>
      </w:r>
    </w:p>
  </w:footnote>
  <w:footnote w:type="continuationSeparator" w:id="0">
    <w:p w14:paraId="3B716EFD" w14:textId="77777777" w:rsidR="002A5702" w:rsidRDefault="002A5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6"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2"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17A3F"/>
    <w:multiLevelType w:val="hybridMultilevel"/>
    <w:tmpl w:val="9A068886"/>
    <w:lvl w:ilvl="0" w:tplc="F70052B6">
      <w:numFmt w:val="bullet"/>
      <w:lvlText w:val="-"/>
      <w:lvlJc w:val="left"/>
      <w:pPr>
        <w:ind w:left="584" w:hanging="420"/>
      </w:pPr>
      <w:rPr>
        <w:rFonts w:ascii="Calibri" w:eastAsia="Malgun Gothic" w:hAnsi="Calibri" w:cs="Calibri" w:hint="default"/>
      </w:rPr>
    </w:lvl>
    <w:lvl w:ilvl="1" w:tplc="04090003" w:tentative="1">
      <w:start w:val="1"/>
      <w:numFmt w:val="bullet"/>
      <w:lvlText w:val=""/>
      <w:lvlJc w:val="left"/>
      <w:pPr>
        <w:ind w:left="1004" w:hanging="420"/>
      </w:pPr>
      <w:rPr>
        <w:rFonts w:ascii="Wingdings" w:hAnsi="Wingdings" w:hint="default"/>
      </w:rPr>
    </w:lvl>
    <w:lvl w:ilvl="2" w:tplc="04090005"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3" w:tentative="1">
      <w:start w:val="1"/>
      <w:numFmt w:val="bullet"/>
      <w:lvlText w:val=""/>
      <w:lvlJc w:val="left"/>
      <w:pPr>
        <w:ind w:left="2264" w:hanging="420"/>
      </w:pPr>
      <w:rPr>
        <w:rFonts w:ascii="Wingdings" w:hAnsi="Wingdings" w:hint="default"/>
      </w:rPr>
    </w:lvl>
    <w:lvl w:ilvl="5" w:tplc="04090005"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3" w:tentative="1">
      <w:start w:val="1"/>
      <w:numFmt w:val="bullet"/>
      <w:lvlText w:val=""/>
      <w:lvlJc w:val="left"/>
      <w:pPr>
        <w:ind w:left="3524" w:hanging="420"/>
      </w:pPr>
      <w:rPr>
        <w:rFonts w:ascii="Wingdings" w:hAnsi="Wingdings" w:hint="default"/>
      </w:rPr>
    </w:lvl>
    <w:lvl w:ilvl="8" w:tplc="04090005" w:tentative="1">
      <w:start w:val="1"/>
      <w:numFmt w:val="bullet"/>
      <w:lvlText w:val=""/>
      <w:lvlJc w:val="left"/>
      <w:pPr>
        <w:ind w:left="3944" w:hanging="420"/>
      </w:pPr>
      <w:rPr>
        <w:rFonts w:ascii="Wingdings" w:hAnsi="Wingdings" w:hint="default"/>
      </w:rPr>
    </w:lvl>
  </w:abstractNum>
  <w:abstractNum w:abstractNumId="31"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39"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18035D1"/>
    <w:multiLevelType w:val="hybridMultilevel"/>
    <w:tmpl w:val="C03412A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29"/>
  </w:num>
  <w:num w:numId="3">
    <w:abstractNumId w:val="52"/>
  </w:num>
  <w:num w:numId="4">
    <w:abstractNumId w:val="51"/>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9"/>
  </w:num>
  <w:num w:numId="8">
    <w:abstractNumId w:val="25"/>
  </w:num>
  <w:num w:numId="9">
    <w:abstractNumId w:val="31"/>
  </w:num>
  <w:num w:numId="10">
    <w:abstractNumId w:val="39"/>
  </w:num>
  <w:num w:numId="11">
    <w:abstractNumId w:val="48"/>
  </w:num>
  <w:num w:numId="12">
    <w:abstractNumId w:val="22"/>
  </w:num>
  <w:num w:numId="13">
    <w:abstractNumId w:val="21"/>
  </w:num>
  <w:num w:numId="14">
    <w:abstractNumId w:val="30"/>
  </w:num>
  <w:num w:numId="15">
    <w:abstractNumId w:val="9"/>
  </w:num>
  <w:num w:numId="16">
    <w:abstractNumId w:val="4"/>
  </w:num>
  <w:num w:numId="17">
    <w:abstractNumId w:val="14"/>
  </w:num>
  <w:num w:numId="18">
    <w:abstractNumId w:val="50"/>
  </w:num>
  <w:num w:numId="19">
    <w:abstractNumId w:val="46"/>
  </w:num>
  <w:num w:numId="20">
    <w:abstractNumId w:val="44"/>
  </w:num>
  <w:num w:numId="21">
    <w:abstractNumId w:val="12"/>
  </w:num>
  <w:num w:numId="22">
    <w:abstractNumId w:val="36"/>
  </w:num>
  <w:num w:numId="23">
    <w:abstractNumId w:val="28"/>
  </w:num>
  <w:num w:numId="24">
    <w:abstractNumId w:val="19"/>
  </w:num>
  <w:num w:numId="25">
    <w:abstractNumId w:val="47"/>
  </w:num>
  <w:num w:numId="26">
    <w:abstractNumId w:val="43"/>
  </w:num>
  <w:num w:numId="27">
    <w:abstractNumId w:val="20"/>
  </w:num>
  <w:num w:numId="28">
    <w:abstractNumId w:val="37"/>
  </w:num>
  <w:num w:numId="29">
    <w:abstractNumId w:val="15"/>
  </w:num>
  <w:num w:numId="30">
    <w:abstractNumId w:val="8"/>
  </w:num>
  <w:num w:numId="31">
    <w:abstractNumId w:val="26"/>
  </w:num>
  <w:num w:numId="32">
    <w:abstractNumId w:val="11"/>
  </w:num>
  <w:num w:numId="33">
    <w:abstractNumId w:val="41"/>
  </w:num>
  <w:num w:numId="34">
    <w:abstractNumId w:val="0"/>
  </w:num>
  <w:num w:numId="35">
    <w:abstractNumId w:val="23"/>
  </w:num>
  <w:num w:numId="36">
    <w:abstractNumId w:val="6"/>
  </w:num>
  <w:num w:numId="37">
    <w:abstractNumId w:val="40"/>
  </w:num>
  <w:num w:numId="38">
    <w:abstractNumId w:val="16"/>
  </w:num>
  <w:num w:numId="39">
    <w:abstractNumId w:val="33"/>
  </w:num>
  <w:num w:numId="40">
    <w:abstractNumId w:val="42"/>
  </w:num>
  <w:num w:numId="41">
    <w:abstractNumId w:val="17"/>
  </w:num>
  <w:num w:numId="42">
    <w:abstractNumId w:val="32"/>
  </w:num>
  <w:num w:numId="43">
    <w:abstractNumId w:val="24"/>
  </w:num>
  <w:num w:numId="44">
    <w:abstractNumId w:val="45"/>
  </w:num>
  <w:num w:numId="45">
    <w:abstractNumId w:val="7"/>
  </w:num>
  <w:num w:numId="46">
    <w:abstractNumId w:val="35"/>
  </w:num>
  <w:num w:numId="47">
    <w:abstractNumId w:val="13"/>
  </w:num>
  <w:num w:numId="48">
    <w:abstractNumId w:val="38"/>
  </w:num>
  <w:num w:numId="49">
    <w:abstractNumId w:val="27"/>
  </w:num>
  <w:num w:numId="50">
    <w:abstractNumId w:val="34"/>
  </w:num>
  <w:num w:numId="51">
    <w:abstractNumId w:val="1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Ericsson">
    <w15:presenceInfo w15:providerId="None" w15:userId="Ericsson"/>
  </w15:person>
  <w15:person w15:author="Qualcomm">
    <w15:presenceInfo w15:providerId="None" w15:userId="Qualcomm"/>
  </w15:person>
  <w15:person w15:author="min zhang">
    <w15:presenceInfo w15:providerId="AD" w15:userId="S-1-5-21-147214757-305610072-1517763936-4414167"/>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E7C"/>
    <w:rsid w:val="004A2FF0"/>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A7F"/>
    <w:rsid w:val="007C1B1A"/>
    <w:rsid w:val="007C1D3A"/>
    <w:rsid w:val="007C1F28"/>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222E"/>
    <w:rsid w:val="008B2445"/>
    <w:rsid w:val="008B25FC"/>
    <w:rsid w:val="008B26CE"/>
    <w:rsid w:val="008B2711"/>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F7"/>
    <w:rsid w:val="00C12C64"/>
    <w:rsid w:val="00C13889"/>
    <w:rsid w:val="00C13C5D"/>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1288"/>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A68243DC-F2D2-4A57-8AFA-7A55703A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Visio_2003-2010_Drawing.vsd"/><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oleObject" Target="embeddings/oleObject5.bin"/><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image" Target="media/image14.wmf"/><Relationship Id="rId10" Type="http://schemas.microsoft.com/office/2011/relationships/commentsExtended" Target="commentsExtended.xml"/><Relationship Id="rId19" Type="http://schemas.openxmlformats.org/officeDocument/2006/relationships/image" Target="media/image6.wmf"/><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51FF-C5DA-40F3-A119-7AAB5CBC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42</TotalTime>
  <Pages>1</Pages>
  <Words>11361</Words>
  <Characters>62147</Characters>
  <Application>Microsoft Office Word</Application>
  <DocSecurity>0</DocSecurity>
  <Lines>1445</Lines>
  <Paragraphs>1006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72502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Victor</cp:lastModifiedBy>
  <cp:revision>12</cp:revision>
  <cp:lastPrinted>2013-05-13T04:37:00Z</cp:lastPrinted>
  <dcterms:created xsi:type="dcterms:W3CDTF">2020-08-14T10:07:00Z</dcterms:created>
  <dcterms:modified xsi:type="dcterms:W3CDTF">2020-08-14T11:44:00Z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1597390587</vt:lpwstr>
  </property>
  <property fmtid="{D5CDD505-2E9C-101B-9397-08002B2CF9AE}" pid="10" name="TitusGUID">
    <vt:lpwstr>6070b8f1-1285-43f1-9c89-771f2ec82dda</vt:lpwstr>
  </property>
  <property fmtid="{D5CDD505-2E9C-101B-9397-08002B2CF9AE}" pid="11" name="CTP_TimeStamp">
    <vt:lpwstr>2020-08-14 11:44:11Z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