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BC9" w14:textId="77777777" w:rsidR="00A860F2" w:rsidRDefault="00DF2935">
      <w:pPr>
        <w:pStyle w:val="Header"/>
        <w:snapToGrid w:val="0"/>
        <w:rPr>
          <w:rFonts w:eastAsia="宋体"/>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1C37E54" w14:textId="77777777" w:rsidR="00A860F2" w:rsidRDefault="00DF2935">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13D21D2F" w14:textId="77777777" w:rsidR="00A860F2" w:rsidRDefault="00A860F2">
      <w:pPr>
        <w:pStyle w:val="Header"/>
        <w:snapToGrid w:val="0"/>
        <w:rPr>
          <w:rFonts w:eastAsia="宋体"/>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1B829914"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微软雅黑"/>
          <w:sz w:val="20"/>
          <w:szCs w:val="20"/>
          <w:u w:val="single"/>
          <w:lang w:val="en-GB"/>
        </w:rPr>
      </w:pPr>
      <w:r>
        <w:rPr>
          <w:rFonts w:eastAsia="微软雅黑"/>
          <w:sz w:val="20"/>
          <w:szCs w:val="20"/>
          <w:u w:val="single"/>
          <w:lang w:val="en-GB"/>
        </w:rPr>
        <w:t xml:space="preserve">The </w:t>
      </w:r>
      <w:ins w:id="2" w:author="ZTE" w:date="2020-08-21T10:40:00Z">
        <w:r w:rsidR="003E122C">
          <w:rPr>
            <w:rFonts w:eastAsia="微软雅黑"/>
            <w:sz w:val="20"/>
            <w:szCs w:val="20"/>
            <w:u w:val="single"/>
            <w:lang w:val="en-GB"/>
          </w:rPr>
          <w:t>issues with priority levels</w:t>
        </w:r>
      </w:ins>
      <w:del w:id="3" w:author="ZTE" w:date="2020-08-21T10:40:00Z">
        <w:r w:rsidDel="003E122C">
          <w:rPr>
            <w:rFonts w:eastAsia="微软雅黑"/>
            <w:sz w:val="20"/>
            <w:szCs w:val="20"/>
            <w:u w:val="single"/>
            <w:lang w:val="en-GB"/>
          </w:rPr>
          <w:delText>priority levels of different issues are</w:delText>
        </w:r>
      </w:del>
      <w:r>
        <w:rPr>
          <w:rFonts w:eastAsia="微软雅黑"/>
          <w:sz w:val="20"/>
          <w:szCs w:val="20"/>
          <w:u w:val="single"/>
          <w:lang w:val="en-GB"/>
        </w:rPr>
        <w:t xml:space="preserve"> labelled as </w:t>
      </w:r>
      <w:r>
        <w:rPr>
          <w:rFonts w:eastAsia="微软雅黑"/>
          <w:b/>
          <w:color w:val="FF0000"/>
          <w:sz w:val="20"/>
          <w:szCs w:val="20"/>
          <w:u w:val="single"/>
          <w:lang w:val="en-GB"/>
        </w:rPr>
        <w:t>High (H)</w:t>
      </w:r>
      <w:del w:id="4" w:author="ZTE" w:date="2020-08-21T10:40:00Z">
        <w:r w:rsidDel="003E122C">
          <w:rPr>
            <w:rFonts w:eastAsia="微软雅黑"/>
            <w:sz w:val="20"/>
            <w:szCs w:val="20"/>
            <w:u w:val="single"/>
            <w:lang w:val="en-GB"/>
          </w:rPr>
          <w:delText>,</w:delText>
        </w:r>
      </w:del>
      <w:ins w:id="5" w:author="ZTE" w:date="2020-08-21T10:40:00Z">
        <w:r w:rsidR="003E122C">
          <w:rPr>
            <w:rFonts w:eastAsia="微软雅黑"/>
            <w:sz w:val="20"/>
            <w:szCs w:val="20"/>
            <w:u w:val="single"/>
            <w:lang w:val="en-GB"/>
          </w:rPr>
          <w:t xml:space="preserve"> and</w:t>
        </w:r>
      </w:ins>
      <w:r>
        <w:rPr>
          <w:rFonts w:eastAsia="微软雅黑"/>
          <w:sz w:val="20"/>
          <w:szCs w:val="20"/>
          <w:u w:val="single"/>
          <w:lang w:val="en-GB"/>
        </w:rPr>
        <w:t xml:space="preserve"> </w:t>
      </w:r>
      <w:r>
        <w:rPr>
          <w:rFonts w:eastAsia="微软雅黑"/>
          <w:b/>
          <w:color w:val="0070C0"/>
          <w:sz w:val="20"/>
          <w:szCs w:val="20"/>
          <w:u w:val="single"/>
          <w:lang w:val="en-GB"/>
        </w:rPr>
        <w:t>Medium (M)</w:t>
      </w:r>
      <w:r>
        <w:rPr>
          <w:rFonts w:eastAsia="微软雅黑"/>
          <w:sz w:val="20"/>
          <w:szCs w:val="20"/>
          <w:u w:val="single"/>
          <w:lang w:val="en-GB"/>
        </w:rPr>
        <w:t xml:space="preserve"> </w:t>
      </w:r>
      <w:ins w:id="6" w:author="ZTE" w:date="2020-08-21T10:40:00Z">
        <w:r w:rsidR="003E122C">
          <w:rPr>
            <w:rFonts w:eastAsia="微软雅黑"/>
            <w:sz w:val="20"/>
            <w:szCs w:val="20"/>
            <w:u w:val="single"/>
            <w:lang w:val="en-GB"/>
          </w:rPr>
          <w:t xml:space="preserve">are selected for RAN1#102e discussion, </w:t>
        </w:r>
      </w:ins>
      <w:del w:id="7" w:author="ZTE" w:date="2020-08-21T10:40:00Z">
        <w:r w:rsidDel="003E122C">
          <w:rPr>
            <w:rFonts w:eastAsia="微软雅黑"/>
            <w:sz w:val="20"/>
            <w:szCs w:val="20"/>
            <w:u w:val="single"/>
            <w:lang w:val="en-GB"/>
          </w:rPr>
          <w:delText xml:space="preserve">and </w:delText>
        </w:r>
        <w:r w:rsidDel="003E122C">
          <w:rPr>
            <w:rFonts w:eastAsia="微软雅黑"/>
            <w:b/>
            <w:color w:val="00B050"/>
            <w:sz w:val="20"/>
            <w:szCs w:val="20"/>
            <w:u w:val="single"/>
            <w:lang w:val="en-GB"/>
          </w:rPr>
          <w:delText>Low (L)</w:delText>
        </w:r>
        <w:r w:rsidDel="003E122C">
          <w:rPr>
            <w:rFonts w:eastAsia="微软雅黑"/>
            <w:sz w:val="20"/>
            <w:szCs w:val="20"/>
            <w:u w:val="single"/>
            <w:lang w:val="en-GB"/>
          </w:rPr>
          <w:delText xml:space="preserve">. FL recommends to focus our discussion on the </w:delText>
        </w:r>
        <w:r w:rsidDel="003E122C">
          <w:rPr>
            <w:rFonts w:eastAsia="微软雅黑"/>
            <w:b/>
            <w:color w:val="FF0000"/>
            <w:sz w:val="20"/>
            <w:szCs w:val="20"/>
            <w:u w:val="single"/>
            <w:lang w:val="en-GB"/>
          </w:rPr>
          <w:delText>H</w:delText>
        </w:r>
        <w:r w:rsidDel="003E122C">
          <w:rPr>
            <w:rFonts w:eastAsia="微软雅黑"/>
            <w:sz w:val="20"/>
            <w:szCs w:val="20"/>
            <w:u w:val="single"/>
            <w:lang w:val="en-GB"/>
          </w:rPr>
          <w:delText xml:space="preserve"> and </w:delText>
        </w:r>
        <w:r w:rsidDel="003E122C">
          <w:rPr>
            <w:rFonts w:eastAsia="微软雅黑"/>
            <w:b/>
            <w:color w:val="0070C0"/>
            <w:sz w:val="20"/>
            <w:szCs w:val="20"/>
            <w:u w:val="single"/>
            <w:lang w:val="en-GB"/>
          </w:rPr>
          <w:delText>M</w:delText>
        </w:r>
        <w:r w:rsidDel="003E122C">
          <w:rPr>
            <w:rFonts w:eastAsia="微软雅黑"/>
            <w:sz w:val="20"/>
            <w:szCs w:val="20"/>
            <w:u w:val="single"/>
            <w:lang w:val="en-GB"/>
          </w:rPr>
          <w:delText xml:space="preserve"> issues in RAN1#102e</w:delText>
        </w:r>
      </w:del>
      <w:r>
        <w:rPr>
          <w:rFonts w:eastAsia="微软雅黑"/>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bl>
    <w:p w14:paraId="6AFE3260" w14:textId="77777777" w:rsidR="00A860F2" w:rsidRDefault="00A860F2">
      <w:pPr>
        <w:snapToGrid w:val="0"/>
        <w:spacing w:before="120" w:after="120" w:line="240" w:lineRule="auto"/>
        <w:jc w:val="both"/>
        <w:rPr>
          <w:rFonts w:eastAsia="微软雅黑"/>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微软雅黑"/>
          <w:sz w:val="20"/>
          <w:szCs w:val="20"/>
        </w:rPr>
      </w:pPr>
    </w:p>
    <w:p w14:paraId="24207F7D" w14:textId="77777777" w:rsidR="00A860F2" w:rsidRDefault="00DF2935">
      <w:pPr>
        <w:widowControl w:val="0"/>
        <w:snapToGrid w:val="0"/>
        <w:spacing w:before="120" w:after="120" w:line="240" w:lineRule="auto"/>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微软雅黑"/>
          <w:sz w:val="20"/>
          <w:szCs w:val="20"/>
        </w:rPr>
      </w:pPr>
    </w:p>
    <w:p w14:paraId="3FB83AA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微软雅黑"/>
                <w:sz w:val="20"/>
                <w:szCs w:val="20"/>
              </w:rPr>
              <w:t xml:space="preserve">Rapporteur’s assessment. The resources used for SRS can be reflected in data throughput. Even we compare the SRS overhead of two </w:t>
            </w:r>
            <w:r>
              <w:rPr>
                <w:rFonts w:eastAsia="微软雅黑"/>
                <w:sz w:val="20"/>
                <w:szCs w:val="20"/>
              </w:rPr>
              <w:lastRenderedPageBreak/>
              <w:t>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CEWiT</w:t>
            </w:r>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620DE7" w14:paraId="6F32D828"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vivo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rFonts w:eastAsia="Malgun Gothic"/>
                <w:sz w:val="20"/>
                <w:szCs w:val="20"/>
                <w:lang w:eastAsia="ko-KR"/>
              </w:rPr>
            </w:pPr>
            <w:r w:rsidRPr="002F5711">
              <w:rPr>
                <w:rFonts w:eastAsia="微软雅黑"/>
                <w:sz w:val="20"/>
                <w:szCs w:val="20"/>
              </w:rPr>
              <w:t>W</w:t>
            </w:r>
            <w:r w:rsidRPr="002F5711">
              <w:rPr>
                <w:rFonts w:eastAsia="微软雅黑" w:hint="eastAsia"/>
                <w:sz w:val="20"/>
                <w:szCs w:val="20"/>
              </w:rPr>
              <w:t xml:space="preserve">e </w:t>
            </w:r>
            <w:r w:rsidRPr="002F5711">
              <w:rPr>
                <w:rFonts w:eastAsia="微软雅黑"/>
                <w:sz w:val="20"/>
                <w:szCs w:val="20"/>
              </w:rPr>
              <w:t>agree with Qualcomm’s proposal</w:t>
            </w:r>
          </w:p>
        </w:tc>
      </w:tr>
      <w:tr w:rsidR="00456A8F" w14:paraId="4ACB6651"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00C85D1" w14:textId="16F41601" w:rsidR="00456A8F" w:rsidRDefault="00456A8F" w:rsidP="00456A8F">
            <w:pPr>
              <w:widowControl w:val="0"/>
              <w:snapToGrid w:val="0"/>
              <w:spacing w:before="120" w:after="120" w:line="240" w:lineRule="auto"/>
              <w:jc w:val="both"/>
              <w:rPr>
                <w:rFonts w:eastAsiaTheme="minorEastAsia"/>
                <w:sz w:val="20"/>
                <w:szCs w:val="20"/>
              </w:rPr>
            </w:pPr>
            <w:r>
              <w:rPr>
                <w:rFonts w:eastAsia="Malgun Gothic" w:hint="eastAsia"/>
                <w:sz w:val="20"/>
                <w:szCs w:val="20"/>
                <w:lang w:eastAsia="ko-KR"/>
              </w:rPr>
              <w:t>Nokia/NSB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76774C" w14:textId="2CFCE64D" w:rsidR="00456A8F" w:rsidRPr="002F5711"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O.K.</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FL</w:t>
            </w:r>
            <w:r>
              <w:rPr>
                <w:rFonts w:eastAsia="Malgun Gothic"/>
                <w:sz w:val="20"/>
                <w:szCs w:val="20"/>
                <w:lang w:eastAsia="ko-KR"/>
              </w:rPr>
              <w:t>’</w:t>
            </w:r>
            <w:r>
              <w:rPr>
                <w:rFonts w:eastAsia="Malgun Gothic" w:hint="eastAsia"/>
                <w:sz w:val="20"/>
                <w:szCs w:val="20"/>
                <w:lang w:eastAsia="ko-KR"/>
              </w:rPr>
              <w:t>s</w:t>
            </w:r>
            <w:r>
              <w:rPr>
                <w:rFonts w:eastAsia="Malgun Gothic"/>
                <w:sz w:val="20"/>
                <w:szCs w:val="20"/>
                <w:lang w:eastAsia="ko-KR"/>
              </w:rPr>
              <w:t xml:space="preserve"> </w:t>
            </w:r>
            <w:r>
              <w:rPr>
                <w:rFonts w:eastAsia="Malgun Gothic" w:hint="eastAsia"/>
                <w:sz w:val="20"/>
                <w:szCs w:val="20"/>
                <w:lang w:eastAsia="ko-KR"/>
              </w:rPr>
              <w:t>proposal</w:t>
            </w:r>
          </w:p>
        </w:tc>
      </w:tr>
      <w:tr w:rsidR="00C44CC7" w14:paraId="38781640"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AF79024" w14:textId="4413BEA5"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CATT</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619404" w14:textId="44859E34" w:rsidR="00C44CC7" w:rsidRDefault="00C44CC7" w:rsidP="00456A8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w:t>
            </w:r>
          </w:p>
        </w:tc>
      </w:tr>
      <w:tr w:rsidR="00D56B5E" w14:paraId="133D98CA" w14:textId="77777777" w:rsidTr="00D56B5E">
        <w:tc>
          <w:tcPr>
            <w:tcW w:w="2830" w:type="dxa"/>
          </w:tcPr>
          <w:p w14:paraId="4CF0301F" w14:textId="77777777" w:rsidR="00D56B5E" w:rsidRDefault="00D56B5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3572E164" w14:textId="77777777" w:rsidR="00D56B5E" w:rsidRDefault="00D56B5E"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 proposal.  We don’t see why SLS should be restricted to an SRS capacity enhancement design.  Improved DL thoughput can be a key metric for coverage enhancement as well, since SRS measurements for reciprocity based precoding should be more sensitive to SINR than wideband UL CSI from SRS.  Moreover, the FL proposal does not require SLS for any particular application.</w:t>
            </w:r>
          </w:p>
        </w:tc>
      </w:tr>
      <w:tr w:rsidR="00047C27" w14:paraId="7961D56B" w14:textId="77777777" w:rsidTr="00D56B5E">
        <w:tc>
          <w:tcPr>
            <w:tcW w:w="2830" w:type="dxa"/>
          </w:tcPr>
          <w:p w14:paraId="6819C81C" w14:textId="3073E735" w:rsidR="00047C27" w:rsidRDefault="00047C27" w:rsidP="00047C27">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QC2</w:t>
            </w:r>
          </w:p>
        </w:tc>
        <w:tc>
          <w:tcPr>
            <w:tcW w:w="6520" w:type="dxa"/>
          </w:tcPr>
          <w:p w14:paraId="0712B7DE" w14:textId="77777777" w:rsidR="00047C27" w:rsidRDefault="00047C27" w:rsidP="00047C27">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Regarding the use of SLS on the SRS coverage and capacity enhancement:</w:t>
            </w:r>
          </w:p>
          <w:p w14:paraId="742465DC" w14:textId="77777777" w:rsidR="00047C27" w:rsidRPr="001269F1" w:rsidRDefault="00047C27" w:rsidP="00047C27">
            <w:pPr>
              <w:pStyle w:val="ListParagraph"/>
              <w:widowControl w:val="0"/>
              <w:numPr>
                <w:ilvl w:val="0"/>
                <w:numId w:val="17"/>
              </w:numPr>
              <w:snapToGrid w:val="0"/>
              <w:spacing w:before="120" w:after="120" w:line="240" w:lineRule="auto"/>
              <w:jc w:val="both"/>
              <w:rPr>
                <w:rFonts w:eastAsia="Malgun Gothic"/>
                <w:sz w:val="20"/>
                <w:szCs w:val="20"/>
                <w:lang w:eastAsia="ko-KR"/>
              </w:rPr>
            </w:pPr>
            <w:r w:rsidRPr="001269F1">
              <w:rPr>
                <w:rFonts w:eastAsia="Malgun Gothic"/>
                <w:sz w:val="20"/>
                <w:szCs w:val="20"/>
                <w:lang w:eastAsia="ko-KR"/>
              </w:rPr>
              <w:t xml:space="preserve">We believe the LLS </w:t>
            </w:r>
            <w:r>
              <w:rPr>
                <w:rFonts w:eastAsia="Malgun Gothic"/>
                <w:sz w:val="20"/>
                <w:szCs w:val="20"/>
                <w:lang w:eastAsia="ko-KR"/>
              </w:rPr>
              <w:t>should be</w:t>
            </w:r>
            <w:r w:rsidRPr="001269F1">
              <w:rPr>
                <w:rFonts w:eastAsia="Malgun Gothic"/>
                <w:sz w:val="20"/>
                <w:szCs w:val="20"/>
                <w:lang w:eastAsia="ko-KR"/>
              </w:rPr>
              <w:t xml:space="preserve"> </w:t>
            </w:r>
            <w:r>
              <w:rPr>
                <w:rFonts w:eastAsia="Malgun Gothic"/>
                <w:sz w:val="20"/>
                <w:szCs w:val="20"/>
                <w:lang w:eastAsia="ko-KR"/>
              </w:rPr>
              <w:t>the primary</w:t>
            </w:r>
            <w:r w:rsidRPr="001269F1">
              <w:rPr>
                <w:rFonts w:eastAsia="Malgun Gothic"/>
                <w:sz w:val="20"/>
                <w:szCs w:val="20"/>
                <w:lang w:eastAsia="ko-KR"/>
              </w:rPr>
              <w:t xml:space="preserve"> </w:t>
            </w:r>
            <w:r>
              <w:rPr>
                <w:rFonts w:eastAsia="Malgun Gothic"/>
                <w:sz w:val="20"/>
                <w:szCs w:val="20"/>
                <w:lang w:eastAsia="ko-KR"/>
              </w:rPr>
              <w:t>tool</w:t>
            </w:r>
            <w:r w:rsidRPr="001269F1">
              <w:rPr>
                <w:rFonts w:eastAsia="Malgun Gothic"/>
                <w:sz w:val="20"/>
                <w:szCs w:val="20"/>
                <w:lang w:eastAsia="ko-KR"/>
              </w:rPr>
              <w:t xml:space="preserve"> for SRS coverage study (e.g. repetition and time bundling). These enhancements are link</w:t>
            </w:r>
            <w:r>
              <w:rPr>
                <w:rFonts w:eastAsia="Malgun Gothic"/>
                <w:sz w:val="20"/>
                <w:szCs w:val="20"/>
                <w:lang w:eastAsia="ko-KR"/>
              </w:rPr>
              <w:t>-level</w:t>
            </w:r>
            <w:r w:rsidRPr="001269F1">
              <w:rPr>
                <w:rFonts w:eastAsia="Malgun Gothic"/>
                <w:sz w:val="20"/>
                <w:szCs w:val="20"/>
                <w:lang w:eastAsia="ko-KR"/>
              </w:rPr>
              <w:t xml:space="preserve"> related where actual channel estimation is required to be able to </w:t>
            </w:r>
            <w:r>
              <w:rPr>
                <w:rFonts w:eastAsia="Malgun Gothic"/>
                <w:sz w:val="20"/>
                <w:szCs w:val="20"/>
                <w:lang w:eastAsia="ko-KR"/>
              </w:rPr>
              <w:t xml:space="preserve">get the actual gains from combining (e.g. </w:t>
            </w:r>
            <w:r w:rsidRPr="001269F1">
              <w:rPr>
                <w:rFonts w:eastAsia="Malgun Gothic"/>
                <w:sz w:val="20"/>
                <w:szCs w:val="20"/>
                <w:lang w:eastAsia="ko-KR"/>
              </w:rPr>
              <w:t xml:space="preserve">coherently combine </w:t>
            </w:r>
            <w:r>
              <w:rPr>
                <w:rFonts w:eastAsia="Malgun Gothic"/>
                <w:sz w:val="20"/>
                <w:szCs w:val="20"/>
                <w:lang w:eastAsia="ko-KR"/>
              </w:rPr>
              <w:t>the</w:t>
            </w:r>
            <w:r w:rsidRPr="001269F1">
              <w:rPr>
                <w:rFonts w:eastAsia="Malgun Gothic"/>
                <w:sz w:val="20"/>
                <w:szCs w:val="20"/>
                <w:lang w:eastAsia="ko-KR"/>
              </w:rPr>
              <w:t xml:space="preserve"> CIR) between multiple estimates and improve the quality of the channel estimate</w:t>
            </w:r>
            <w:r>
              <w:rPr>
                <w:rFonts w:eastAsia="Malgun Gothic"/>
                <w:sz w:val="20"/>
                <w:szCs w:val="20"/>
                <w:lang w:eastAsia="ko-KR"/>
              </w:rPr>
              <w:t xml:space="preserve"> which in turns reflects to a better DL beamformer  or UL combiner</w:t>
            </w:r>
            <w:r w:rsidRPr="001269F1">
              <w:rPr>
                <w:rFonts w:eastAsia="Malgun Gothic"/>
                <w:sz w:val="20"/>
                <w:szCs w:val="20"/>
                <w:lang w:eastAsia="ko-KR"/>
              </w:rPr>
              <w:t>.</w:t>
            </w:r>
            <w:r>
              <w:rPr>
                <w:rFonts w:eastAsia="Malgun Gothic"/>
                <w:sz w:val="20"/>
                <w:szCs w:val="20"/>
                <w:lang w:eastAsia="ko-KR"/>
              </w:rPr>
              <w:t xml:space="preserve"> </w:t>
            </w:r>
            <w:r w:rsidRPr="001269F1">
              <w:rPr>
                <w:rFonts w:eastAsia="Malgun Gothic"/>
                <w:sz w:val="20"/>
                <w:szCs w:val="20"/>
                <w:lang w:eastAsia="ko-KR"/>
              </w:rPr>
              <w:t xml:space="preserve"> The exact mechanics does not happen at the SLS which make it less accurate.</w:t>
            </w:r>
            <w:r>
              <w:rPr>
                <w:rFonts w:eastAsia="Malgun Gothic"/>
                <w:sz w:val="20"/>
                <w:szCs w:val="20"/>
                <w:lang w:eastAsia="ko-KR"/>
              </w:rPr>
              <w:t xml:space="preserve"> Another aspect is phase coherency model which is better modeled at link level than the system level.</w:t>
            </w:r>
            <w:r w:rsidRPr="001269F1">
              <w:rPr>
                <w:rFonts w:eastAsia="Malgun Gothic"/>
                <w:sz w:val="20"/>
                <w:szCs w:val="20"/>
                <w:lang w:eastAsia="ko-KR"/>
              </w:rPr>
              <w:t xml:space="preserve"> Also, similar discussion happened in coverage enhancement Rel-17 SI and concluded that LLS is used as the primary tool for evaluation.</w:t>
            </w:r>
          </w:p>
          <w:p w14:paraId="401ED1C2" w14:textId="33649B30" w:rsidR="00047C27" w:rsidRDefault="00047C27" w:rsidP="00047C27">
            <w:pPr>
              <w:pStyle w:val="ListParagraph"/>
              <w:widowControl w:val="0"/>
              <w:numPr>
                <w:ilvl w:val="0"/>
                <w:numId w:val="17"/>
              </w:numPr>
              <w:snapToGrid w:val="0"/>
              <w:spacing w:before="120" w:after="120" w:line="240" w:lineRule="auto"/>
              <w:jc w:val="both"/>
              <w:rPr>
                <w:rFonts w:eastAsia="Malgun Gothic"/>
                <w:sz w:val="20"/>
                <w:szCs w:val="20"/>
                <w:lang w:eastAsia="ko-KR"/>
              </w:rPr>
            </w:pPr>
            <w:r w:rsidRPr="001269F1">
              <w:rPr>
                <w:rFonts w:eastAsia="Malgun Gothic"/>
                <w:sz w:val="20"/>
                <w:szCs w:val="20"/>
                <w:lang w:eastAsia="ko-KR"/>
              </w:rPr>
              <w:t xml:space="preserve">On the other hand, we believe that SLS is beneficial for the SRS capacity enhancement. </w:t>
            </w:r>
          </w:p>
        </w:tc>
      </w:tr>
    </w:tbl>
    <w:p w14:paraId="08296941" w14:textId="77777777" w:rsidR="00A860F2" w:rsidRDefault="00A860F2">
      <w:pPr>
        <w:widowControl w:val="0"/>
        <w:snapToGrid w:val="0"/>
        <w:spacing w:before="120" w:after="120" w:line="240" w:lineRule="auto"/>
        <w:jc w:val="both"/>
        <w:rPr>
          <w:rFonts w:eastAsia="微软雅黑"/>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微软雅黑"/>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微软雅黑"/>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微软雅黑"/>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微软雅黑"/>
          <w:sz w:val="20"/>
          <w:szCs w:val="20"/>
        </w:rPr>
      </w:pPr>
    </w:p>
    <w:p w14:paraId="5E42780C"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highlight w:val="yellow"/>
        </w:rPr>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4B71DA6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8" w:author="ZTE" w:date="2020-08-21T10:41:00Z"/>
                <w:rFonts w:eastAsia="微软雅黑"/>
                <w:sz w:val="20"/>
                <w:szCs w:val="20"/>
                <w:lang w:val="en-GB"/>
              </w:rPr>
            </w:pPr>
            <w:r>
              <w:rPr>
                <w:rFonts w:eastAsia="微软雅黑"/>
                <w:sz w:val="20"/>
                <w:szCs w:val="20"/>
                <w:lang w:val="en-GB"/>
              </w:rPr>
              <w:t>Rel-15 SRS</w:t>
            </w:r>
            <w:del w:id="9" w:author="ZTE" w:date="2020-08-21T10:41:00Z">
              <w:r w:rsidDel="00EB7A62">
                <w:rPr>
                  <w:rFonts w:eastAsia="微软雅黑"/>
                  <w:sz w:val="20"/>
                  <w:szCs w:val="20"/>
                  <w:lang w:val="en-GB"/>
                </w:rPr>
                <w:delText xml:space="preserve"> + FG 10-11</w:delText>
              </w:r>
            </w:del>
            <w:r>
              <w:rPr>
                <w:rFonts w:eastAsia="微软雅黑"/>
                <w:sz w:val="20"/>
                <w:szCs w:val="20"/>
                <w:lang w:val="en-GB"/>
              </w:rPr>
              <w:t>. Companies to state the detailed configuration used as baseline scheme.</w:t>
            </w:r>
          </w:p>
          <w:p w14:paraId="62E60B27" w14:textId="14EBFB86" w:rsidR="00EB7A62" w:rsidRDefault="00EB7A62">
            <w:pPr>
              <w:snapToGrid w:val="0"/>
              <w:spacing w:after="0" w:line="240" w:lineRule="auto"/>
              <w:jc w:val="both"/>
              <w:rPr>
                <w:rFonts w:eastAsia="微软雅黑"/>
                <w:sz w:val="20"/>
                <w:szCs w:val="20"/>
                <w:lang w:val="en-GB"/>
              </w:rPr>
            </w:pPr>
            <w:ins w:id="10" w:author="ZTE" w:date="2020-08-21T10:41:00Z">
              <w:r>
                <w:rPr>
                  <w:rFonts w:eastAsia="微软雅黑"/>
                  <w:sz w:val="20"/>
                  <w:szCs w:val="20"/>
                  <w:lang w:val="en-GB"/>
                </w:rPr>
                <w:t xml:space="preserve">Note: </w:t>
              </w:r>
            </w:ins>
            <w:ins w:id="11" w:author="ZTE" w:date="2020-08-22T07:17:00Z">
              <w:r w:rsidR="00C016DE">
                <w:rPr>
                  <w:rFonts w:eastAsia="微软雅黑"/>
                  <w:sz w:val="20"/>
                  <w:szCs w:val="20"/>
                  <w:lang w:val="en-GB"/>
                </w:rPr>
                <w:t>It has been agreed that</w:t>
              </w:r>
            </w:ins>
            <w:ins w:id="12" w:author="ZTE" w:date="2020-08-21T10:41:00Z">
              <w:r>
                <w:rPr>
                  <w:rFonts w:eastAsia="微软雅黑"/>
                  <w:sz w:val="20"/>
                  <w:szCs w:val="20"/>
                  <w:lang w:val="en-GB"/>
                </w:rPr>
                <w:t xml:space="preserve"> FG 10-11 can be </w:t>
              </w:r>
            </w:ins>
            <w:ins w:id="13" w:author="ZTE" w:date="2020-08-22T07:17:00Z">
              <w:r w:rsidR="00C016DE">
                <w:rPr>
                  <w:rFonts w:eastAsia="微软雅黑"/>
                  <w:sz w:val="20"/>
                  <w:szCs w:val="20"/>
                  <w:lang w:val="en-GB"/>
                </w:rPr>
                <w:t>applied on licensed band</w:t>
              </w:r>
            </w:ins>
            <w:ins w:id="14" w:author="ZTE" w:date="2020-08-21T10:41:00Z">
              <w:r>
                <w:rPr>
                  <w:rFonts w:eastAsia="微软雅黑"/>
                  <w:sz w:val="20"/>
                  <w:szCs w:val="20"/>
                  <w:lang w:val="en-GB"/>
                </w:rPr>
                <w:t>.</w:t>
              </w:r>
            </w:ins>
            <w:ins w:id="15" w:author="ZTE" w:date="2020-08-21T11:11:00Z">
              <w:r w:rsidR="00932DBA">
                <w:rPr>
                  <w:rFonts w:eastAsia="微软雅黑"/>
                  <w:sz w:val="20"/>
                  <w:szCs w:val="20"/>
                  <w:lang w:val="en-GB"/>
                </w:rPr>
                <w:t xml:space="preserve"> If no </w:t>
              </w:r>
            </w:ins>
            <w:ins w:id="16" w:author="ZTE" w:date="2020-08-22T07:17:00Z">
              <w:r w:rsidR="00C016DE">
                <w:rPr>
                  <w:rFonts w:eastAsia="微软雅黑"/>
                  <w:sz w:val="20"/>
                  <w:szCs w:val="20"/>
                  <w:lang w:val="en-GB"/>
                </w:rPr>
                <w:t xml:space="preserve">further </w:t>
              </w:r>
            </w:ins>
            <w:ins w:id="17" w:author="ZTE" w:date="2020-08-21T11:11:00Z">
              <w:r w:rsidR="00932DBA">
                <w:rPr>
                  <w:rFonts w:eastAsia="微软雅黑"/>
                  <w:sz w:val="20"/>
                  <w:szCs w:val="20"/>
                  <w:lang w:val="en-GB"/>
                </w:rPr>
                <w:t>restriction on the usage of</w:t>
              </w:r>
            </w:ins>
            <w:ins w:id="18" w:author="ZTE" w:date="2020-08-21T11:12:00Z">
              <w:r w:rsidR="00932DBA">
                <w:rPr>
                  <w:rFonts w:eastAsia="微软雅黑"/>
                  <w:sz w:val="20"/>
                  <w:szCs w:val="20"/>
                  <w:lang w:val="en-GB"/>
                </w:rPr>
                <w:t xml:space="preserve"> FG 10-11 is agreed in </w:t>
              </w:r>
            </w:ins>
            <w:ins w:id="19" w:author="ZTE" w:date="2020-08-21T11:14:00Z">
              <w:r w:rsidR="00C81B95">
                <w:rPr>
                  <w:rFonts w:eastAsia="微软雅黑"/>
                  <w:sz w:val="20"/>
                  <w:szCs w:val="20"/>
                  <w:lang w:val="en-GB"/>
                </w:rPr>
                <w:t>Rel-16</w:t>
              </w:r>
            </w:ins>
            <w:ins w:id="20" w:author="ZTE" w:date="2020-08-21T11:12:00Z">
              <w:r w:rsidR="00932DBA">
                <w:rPr>
                  <w:rFonts w:eastAsia="微软雅黑"/>
                  <w:sz w:val="20"/>
                  <w:szCs w:val="20"/>
                  <w:lang w:val="en-GB"/>
                </w:rPr>
                <w:t xml:space="preserve">, it can be included </w:t>
              </w:r>
            </w:ins>
            <w:ins w:id="21" w:author="ZTE" w:date="2020-08-22T07:18:00Z">
              <w:r w:rsidR="00B3476E">
                <w:rPr>
                  <w:rFonts w:eastAsia="微软雅黑"/>
                  <w:sz w:val="20"/>
                  <w:szCs w:val="20"/>
                  <w:lang w:val="en-GB"/>
                </w:rPr>
                <w:t>in</w:t>
              </w:r>
            </w:ins>
            <w:ins w:id="22" w:author="ZTE" w:date="2020-08-21T11:12:00Z">
              <w:r w:rsidR="00932DBA">
                <w:rPr>
                  <w:rFonts w:eastAsia="微软雅黑"/>
                  <w:sz w:val="20"/>
                  <w:szCs w:val="20"/>
                  <w:lang w:val="en-GB"/>
                </w:rPr>
                <w:t xml:space="preserve"> baseline.</w:t>
              </w:r>
            </w:ins>
          </w:p>
          <w:p w14:paraId="5D7B8D37" w14:textId="77777777" w:rsidR="00A860F2" w:rsidRDefault="00DF2935">
            <w:p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14:paraId="3718BEDE" w14:textId="5EAA0D56"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w:t>
            </w:r>
            <w:del w:id="23" w:author="ZTE" w:date="2020-08-22T05:44:00Z">
              <w:r w:rsidDel="001268CA">
                <w:rPr>
                  <w:rFonts w:eastAsia="微软雅黑"/>
                  <w:sz w:val="20"/>
                  <w:szCs w:val="20"/>
                  <w:lang w:val="en-GB"/>
                </w:rPr>
                <w:delText xml:space="preserve"> or 4GHz</w:delText>
              </w:r>
            </w:del>
            <w:r>
              <w:rPr>
                <w:rFonts w:eastAsia="微软雅黑"/>
                <w:sz w:val="20"/>
                <w:szCs w:val="20"/>
                <w:lang w:val="en-GB"/>
              </w:rPr>
              <w:t>, 30kHz, 20, 40 or 100 MHz</w:t>
            </w:r>
            <w:ins w:id="24" w:author="ZTE" w:date="2020-08-22T05:44:00Z">
              <w:r w:rsidR="001268CA">
                <w:rPr>
                  <w:rFonts w:eastAsia="微软雅黑"/>
                  <w:sz w:val="20"/>
                  <w:szCs w:val="20"/>
                  <w:lang w:val="en-GB"/>
                </w:rPr>
                <w:t xml:space="preserve"> as baseline, 4GHz can be opt</w:t>
              </w:r>
            </w:ins>
            <w:ins w:id="25" w:author="ZTE" w:date="2020-08-22T05:45:00Z">
              <w:r w:rsidR="001268CA">
                <w:rPr>
                  <w:rFonts w:eastAsia="微软雅黑"/>
                  <w:sz w:val="20"/>
                  <w:szCs w:val="20"/>
                  <w:lang w:val="en-GB"/>
                </w:rPr>
                <w:t>ionally used</w:t>
              </w:r>
            </w:ins>
          </w:p>
          <w:p w14:paraId="4B5F0B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微软雅黑"/>
                <w:color w:val="FF0000"/>
                <w:sz w:val="20"/>
                <w:szCs w:val="20"/>
                <w:lang w:val="en-GB"/>
              </w:rPr>
            </w:pPr>
            <w:r>
              <w:rPr>
                <w:rFonts w:eastAsia="微软雅黑"/>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微软雅黑"/>
                <w:sz w:val="20"/>
                <w:szCs w:val="20"/>
                <w:lang w:val="en-GB"/>
              </w:rPr>
            </w:pPr>
            <w:r>
              <w:rPr>
                <w:rFonts w:eastAsia="微软雅黑"/>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546BF6C5" w14:textId="77777777" w:rsidR="00A860F2" w:rsidRPr="00A72827" w:rsidRDefault="00DF2935">
            <w:pPr>
              <w:pStyle w:val="ListParagraph"/>
              <w:numPr>
                <w:ilvl w:val="1"/>
                <w:numId w:val="4"/>
              </w:numPr>
              <w:snapToGrid w:val="0"/>
              <w:spacing w:after="0" w:line="240" w:lineRule="auto"/>
              <w:jc w:val="both"/>
              <w:rPr>
                <w:ins w:id="26" w:author="ZTE" w:date="2020-08-22T06:31:00Z"/>
                <w:rFonts w:eastAsia="微软雅黑"/>
                <w:color w:val="FF0000"/>
                <w:sz w:val="20"/>
                <w:szCs w:val="20"/>
                <w:lang w:val="en-GB"/>
              </w:rPr>
            </w:pPr>
            <w:r>
              <w:rPr>
                <w:rFonts w:eastAsia="微软雅黑"/>
                <w:strike/>
                <w:color w:val="FF0000"/>
                <w:sz w:val="20"/>
                <w:szCs w:val="20"/>
                <w:lang w:val="en-GB"/>
              </w:rPr>
              <w:t>FFS: whether direction can also be considered for more than 2 antennas</w:t>
            </w:r>
          </w:p>
          <w:p w14:paraId="7B9DC040" w14:textId="3895A2D6" w:rsidR="00A72827" w:rsidRDefault="00A72827">
            <w:pPr>
              <w:pStyle w:val="ListParagraph"/>
              <w:numPr>
                <w:ilvl w:val="1"/>
                <w:numId w:val="4"/>
              </w:numPr>
              <w:snapToGrid w:val="0"/>
              <w:spacing w:after="0" w:line="240" w:lineRule="auto"/>
              <w:jc w:val="both"/>
              <w:rPr>
                <w:rFonts w:eastAsia="微软雅黑"/>
                <w:strike/>
                <w:color w:val="FF0000"/>
                <w:sz w:val="20"/>
                <w:szCs w:val="20"/>
                <w:lang w:val="en-GB"/>
              </w:rPr>
            </w:pPr>
            <w:ins w:id="27" w:author="ZTE" w:date="2020-08-22T06:32:00Z">
              <w:r w:rsidRPr="00A72827">
                <w:rPr>
                  <w:rFonts w:eastAsia="微软雅黑" w:hint="eastAsia"/>
                  <w:color w:val="FF0000"/>
                  <w:sz w:val="20"/>
                  <w:szCs w:val="20"/>
                  <w:lang w:val="en-GB"/>
                </w:rPr>
                <w:lastRenderedPageBreak/>
                <w:t>C</w:t>
              </w:r>
              <w:r w:rsidRPr="00A72827">
                <w:rPr>
                  <w:rFonts w:eastAsia="微软雅黑"/>
                  <w:color w:val="FF0000"/>
                  <w:sz w:val="20"/>
                  <w:szCs w:val="20"/>
                  <w:lang w:val="en-GB"/>
                </w:rPr>
                <w:t>o</w:t>
              </w:r>
              <w:r>
                <w:rPr>
                  <w:rFonts w:eastAsia="微软雅黑"/>
                  <w:color w:val="FF0000"/>
                  <w:sz w:val="20"/>
                  <w:szCs w:val="20"/>
                  <w:lang w:val="en-GB"/>
                </w:rPr>
                <w:t>mpanies are not precluded to use directional antennas for 4Tx</w:t>
              </w:r>
            </w:ins>
          </w:p>
          <w:p w14:paraId="4CE6B3A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lastRenderedPageBreak/>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358817D6" w14:textId="5000430F" w:rsidR="00A860F2" w:rsidRDefault="00DF2935">
            <w:pPr>
              <w:snapToGrid w:val="0"/>
              <w:spacing w:after="0" w:line="240" w:lineRule="auto"/>
              <w:jc w:val="both"/>
              <w:rPr>
                <w:rFonts w:eastAsia="微软雅黑"/>
                <w:sz w:val="20"/>
                <w:szCs w:val="20"/>
                <w:lang w:val="en-GB"/>
              </w:rPr>
            </w:pPr>
            <w:del w:id="28" w:author="ZTE" w:date="2020-08-21T10:42:00Z">
              <w:r w:rsidDel="00B67A94">
                <w:rPr>
                  <w:rFonts w:eastAsia="微软雅黑"/>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14:paraId="0526C7D8" w14:textId="68EC8BDA" w:rsidR="00A860F2" w:rsidRDefault="00DF2935">
            <w:pPr>
              <w:snapToGrid w:val="0"/>
              <w:spacing w:after="0" w:line="240" w:lineRule="auto"/>
              <w:jc w:val="both"/>
              <w:rPr>
                <w:rFonts w:eastAsia="微软雅黑"/>
                <w:color w:val="FF0000"/>
                <w:sz w:val="20"/>
                <w:szCs w:val="20"/>
                <w:lang w:val="en-GB"/>
              </w:rPr>
            </w:pPr>
            <w:r>
              <w:rPr>
                <w:rFonts w:eastAsia="微软雅黑"/>
                <w:sz w:val="20"/>
                <w:szCs w:val="20"/>
                <w:lang w:val="en-GB"/>
              </w:rPr>
              <w:t xml:space="preserve">Companies to state whether the phase coherency in time domain is modelled and if so, </w:t>
            </w:r>
            <w:r>
              <w:rPr>
                <w:rFonts w:eastAsia="微软雅黑"/>
                <w:strike/>
                <w:color w:val="FF0000"/>
                <w:sz w:val="20"/>
                <w:szCs w:val="20"/>
                <w:lang w:val="en-GB"/>
              </w:rPr>
              <w:t>how</w:t>
            </w:r>
            <w:r>
              <w:rPr>
                <w:rFonts w:eastAsia="微软雅黑"/>
                <w:sz w:val="20"/>
                <w:szCs w:val="20"/>
                <w:lang w:val="en-GB"/>
              </w:rPr>
              <w:t xml:space="preserve"> </w:t>
            </w:r>
            <w:ins w:id="29" w:author="ZTE" w:date="2020-08-21T10:42:00Z">
              <w:r w:rsidR="00C424B4">
                <w:rPr>
                  <w:rFonts w:eastAsia="微软雅黑"/>
                  <w:sz w:val="20"/>
                  <w:szCs w:val="20"/>
                  <w:lang w:val="en-GB"/>
                </w:rPr>
                <w:t xml:space="preserve">use </w:t>
              </w:r>
            </w:ins>
            <w:ins w:id="30" w:author="ZTE" w:date="2020-08-22T06:40:00Z">
              <w:r w:rsidR="00CD770F">
                <w:rPr>
                  <w:rFonts w:eastAsia="微软雅黑"/>
                  <w:sz w:val="20"/>
                  <w:szCs w:val="20"/>
                  <w:lang w:val="en-GB"/>
                </w:rPr>
                <w:t xml:space="preserve">the </w:t>
              </w:r>
            </w:ins>
            <w:ins w:id="31" w:author="ZTE" w:date="2020-08-21T10:42:00Z">
              <w:r w:rsidR="00C424B4">
                <w:rPr>
                  <w:rFonts w:eastAsia="微软雅黑"/>
                  <w:color w:val="FF0000"/>
                  <w:sz w:val="20"/>
                  <w:szCs w:val="20"/>
                  <w:lang w:val="en-GB"/>
                </w:rPr>
                <w:t>following</w:t>
              </w:r>
            </w:ins>
            <w:r>
              <w:rPr>
                <w:rFonts w:eastAsia="微软雅黑"/>
                <w:color w:val="FF0000"/>
                <w:sz w:val="20"/>
                <w:szCs w:val="20"/>
                <w:lang w:val="en-GB"/>
              </w:rPr>
              <w:t xml:space="preserve"> </w:t>
            </w:r>
          </w:p>
          <w:p w14:paraId="1DC0D9E4" w14:textId="77777777" w:rsidR="00A860F2" w:rsidRPr="00105015" w:rsidRDefault="008F5EC4" w:rsidP="004430B7">
            <w:pPr>
              <w:pStyle w:val="ListParagraph"/>
              <w:numPr>
                <w:ilvl w:val="0"/>
                <w:numId w:val="16"/>
              </w:numPr>
              <w:snapToGrid w:val="0"/>
              <w:spacing w:after="0" w:line="240" w:lineRule="auto"/>
              <w:jc w:val="both"/>
              <w:rPr>
                <w:rFonts w:eastAsia="微软雅黑"/>
                <w:sz w:val="20"/>
                <w:szCs w:val="20"/>
                <w:lang w:val="en-GB"/>
              </w:rPr>
            </w:pPr>
            <w:ins w:id="32" w:author="ZTE" w:date="2020-08-21T10:42:00Z">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33" w:author="ZTE" w:date="2020-08-21T10:43:00Z">
              <w:r>
                <w:rPr>
                  <w:rFonts w:eastAsia="微软雅黑" w:hint="eastAsia"/>
                  <w:sz w:val="20"/>
                  <w:szCs w:val="20"/>
                </w:rPr>
                <w:t xml:space="preserve"> </w:t>
              </w:r>
              <w:r>
                <w:rPr>
                  <w:rFonts w:eastAsia="微软雅黑"/>
                  <w:sz w:val="20"/>
                  <w:szCs w:val="20"/>
                </w:rPr>
                <w:t xml:space="preserve">and </w:t>
              </w:r>
            </w:ins>
            <m:oMath>
              <m:sSub>
                <m:sSubPr>
                  <m:ctrlPr>
                    <w:ins w:id="34" w:author="ZTE" w:date="2020-08-21T10:44:00Z">
                      <w:rPr>
                        <w:rFonts w:ascii="Cambria Math" w:hAnsi="Cambria Math"/>
                        <w:sz w:val="20"/>
                        <w:szCs w:val="20"/>
                      </w:rPr>
                    </w:ins>
                  </m:ctrlPr>
                </m:sSubPr>
                <m:e>
                  <w:ins w:id="35" w:author="ZTE" w:date="2020-08-21T10:44:00Z">
                    <m:r>
                      <w:rPr>
                        <w:rFonts w:ascii="Cambria Math" w:hAnsi="Cambria Math"/>
                        <w:sz w:val="20"/>
                        <w:szCs w:val="20"/>
                      </w:rPr>
                      <m:t>T</m:t>
                    </m:r>
                  </w:ins>
                </m:e>
                <m:sub>
                  <w:ins w:id="36" w:author="ZTE" w:date="2020-08-21T10:44:00Z">
                    <m:r>
                      <w:rPr>
                        <w:rFonts w:ascii="Cambria Math" w:hAnsi="Cambria Math"/>
                        <w:sz w:val="20"/>
                        <w:szCs w:val="20"/>
                      </w:rPr>
                      <m:t>window</m:t>
                    </m:r>
                  </w:ins>
                </m:sub>
              </m:sSub>
            </m:oMath>
            <w:ins w:id="37" w:author="ZTE" w:date="2020-08-21T10:42:00Z">
              <w:r>
                <w:rPr>
                  <w:rFonts w:eastAsia="微软雅黑" w:hint="eastAsia"/>
                  <w:sz w:val="20"/>
                  <w:szCs w:val="20"/>
                </w:rPr>
                <w:t>.</w:t>
              </w:r>
            </w:ins>
          </w:p>
          <w:p w14:paraId="15558CBE" w14:textId="2A6F2E63" w:rsidR="00105015" w:rsidRPr="00005F75" w:rsidRDefault="00005F75" w:rsidP="00105015">
            <w:pPr>
              <w:pStyle w:val="ListParagraph"/>
              <w:numPr>
                <w:ilvl w:val="1"/>
                <w:numId w:val="5"/>
              </w:numPr>
              <w:snapToGrid w:val="0"/>
              <w:spacing w:after="0" w:line="240" w:lineRule="auto"/>
              <w:jc w:val="both"/>
              <w:rPr>
                <w:ins w:id="38" w:author="ZTE" w:date="2020-08-22T07:36:00Z"/>
                <w:rFonts w:eastAsia="微软雅黑"/>
                <w:sz w:val="20"/>
                <w:szCs w:val="20"/>
                <w:lang w:val="en-GB"/>
              </w:rPr>
            </w:pPr>
            <w:ins w:id="39" w:author="ZTE" w:date="2020-08-22T07:36:00Z">
              <w:r>
                <w:rPr>
                  <w:rFonts w:eastAsia="微软雅黑" w:hint="eastAsia"/>
                  <w:sz w:val="20"/>
                  <w:szCs w:val="20"/>
                  <w:lang w:val="en-GB"/>
                </w:rPr>
                <w:t>Com</w:t>
              </w:r>
              <w:r>
                <w:rPr>
                  <w:rFonts w:eastAsia="微软雅黑"/>
                  <w:sz w:val="20"/>
                  <w:szCs w:val="20"/>
                  <w:lang w:val="en-GB"/>
                </w:rPr>
                <w:t xml:space="preserve">panies can choose from the following two </w:t>
              </w:r>
            </w:ins>
            <w:ins w:id="40" w:author="ZTE" w:date="2020-08-22T07:40:00Z">
              <w:r w:rsidR="006503B1">
                <w:rPr>
                  <w:rFonts w:eastAsia="微软雅黑"/>
                  <w:sz w:val="20"/>
                  <w:szCs w:val="20"/>
                  <w:lang w:val="en-GB"/>
                </w:rPr>
                <w:t>options</w:t>
              </w:r>
            </w:ins>
            <w:ins w:id="41" w:author="ZTE" w:date="2020-08-22T07:36:00Z">
              <w:r>
                <w:rPr>
                  <w:rFonts w:eastAsia="微软雅黑"/>
                  <w:sz w:val="20"/>
                  <w:szCs w:val="20"/>
                  <w:lang w:val="en-GB"/>
                </w:rPr>
                <w:t xml:space="preserve"> for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p>
          <w:p w14:paraId="4278BEFA" w14:textId="77777777" w:rsidR="00005F75" w:rsidRDefault="007B7131" w:rsidP="007B7131">
            <w:pPr>
              <w:pStyle w:val="ListParagraph"/>
              <w:numPr>
                <w:ilvl w:val="2"/>
                <w:numId w:val="5"/>
              </w:numPr>
              <w:snapToGrid w:val="0"/>
              <w:spacing w:after="0" w:line="240" w:lineRule="auto"/>
              <w:jc w:val="both"/>
              <w:rPr>
                <w:ins w:id="42" w:author="ZTE" w:date="2020-08-22T07:37:00Z"/>
                <w:rFonts w:eastAsia="微软雅黑"/>
                <w:sz w:val="20"/>
                <w:szCs w:val="20"/>
                <w:lang w:val="en-GB"/>
              </w:rPr>
            </w:pPr>
            <w:ins w:id="43" w:author="ZTE" w:date="2020-08-22T07:37:00Z">
              <w:r>
                <w:rPr>
                  <w:rFonts w:eastAsia="微软雅黑"/>
                  <w:sz w:val="20"/>
                  <w:szCs w:val="20"/>
                  <w:lang w:val="en-GB"/>
                </w:rPr>
                <w:t>Opt-1: 40 degrees</w:t>
              </w:r>
            </w:ins>
          </w:p>
          <w:p w14:paraId="1DA31731" w14:textId="159A2BE2" w:rsidR="007B7131" w:rsidRPr="00F8119B" w:rsidRDefault="007B7131" w:rsidP="007B7131">
            <w:pPr>
              <w:pStyle w:val="ListParagraph"/>
              <w:numPr>
                <w:ilvl w:val="2"/>
                <w:numId w:val="5"/>
              </w:numPr>
              <w:snapToGrid w:val="0"/>
              <w:spacing w:after="0" w:line="240" w:lineRule="auto"/>
              <w:jc w:val="both"/>
              <w:rPr>
                <w:ins w:id="44" w:author="ZTE" w:date="2020-08-22T07:38:00Z"/>
                <w:rFonts w:eastAsia="微软雅黑"/>
                <w:sz w:val="20"/>
                <w:szCs w:val="20"/>
                <w:lang w:val="en-GB"/>
              </w:rPr>
            </w:pPr>
            <w:ins w:id="45" w:author="ZTE" w:date="2020-08-22T07:37:00Z">
              <w:r>
                <w:rPr>
                  <w:rFonts w:eastAsia="微软雅黑"/>
                  <w:sz w:val="20"/>
                  <w:szCs w:val="20"/>
                  <w:lang w:val="en-GB"/>
                </w:rPr>
                <w:t>Opt</w:t>
              </w:r>
            </w:ins>
            <w:ins w:id="46" w:author="ZTE" w:date="2020-08-22T07:39:00Z">
              <w:r w:rsidR="00A63CA3">
                <w:rPr>
                  <w:rFonts w:eastAsia="微软雅黑"/>
                  <w:sz w:val="20"/>
                  <w:szCs w:val="20"/>
                  <w:lang w:val="en-GB"/>
                </w:rPr>
                <w:t>-</w:t>
              </w:r>
            </w:ins>
            <w:ins w:id="47" w:author="ZTE" w:date="2020-08-22T07:37:00Z">
              <w:r>
                <w:rPr>
                  <w:rFonts w:eastAsia="微软雅黑"/>
                  <w:sz w:val="20"/>
                  <w:szCs w:val="20"/>
                  <w:lang w:val="en-GB"/>
                </w:rPr>
                <w:t xml:space="preserve">2: </w:t>
              </w:r>
              <w:r>
                <w:rPr>
                  <w:rFonts w:eastAsia="微软雅黑"/>
                  <w:sz w:val="20"/>
                  <w:szCs w:val="20"/>
                </w:rPr>
                <w:t>pi*Δf*x/Ts, where Δf denotes the gap between central frequency and UE's SRS frequency position and Ts for sampling frequency. x can be 0.1, 0.2, 0.4</w:t>
              </w:r>
            </w:ins>
          </w:p>
          <w:p w14:paraId="64AA0648" w14:textId="77777777" w:rsidR="00F8119B" w:rsidRPr="009A6FAC" w:rsidRDefault="00F8119B" w:rsidP="00F8119B">
            <w:pPr>
              <w:pStyle w:val="ListParagraph"/>
              <w:numPr>
                <w:ilvl w:val="1"/>
                <w:numId w:val="5"/>
              </w:numPr>
              <w:snapToGrid w:val="0"/>
              <w:spacing w:after="0" w:line="240" w:lineRule="auto"/>
              <w:jc w:val="both"/>
              <w:rPr>
                <w:ins w:id="48" w:author="ZTE" w:date="2020-08-22T07:38:00Z"/>
                <w:rFonts w:eastAsia="微软雅黑"/>
                <w:sz w:val="20"/>
                <w:szCs w:val="20"/>
                <w:lang w:val="en-GB"/>
              </w:rPr>
            </w:pPr>
            <m:oMath>
              <m:sSub>
                <m:sSubPr>
                  <m:ctrlPr>
                    <w:ins w:id="49" w:author="ZTE" w:date="2020-08-22T07:38:00Z">
                      <w:rPr>
                        <w:rFonts w:ascii="Cambria Math" w:hAnsi="Cambria Math"/>
                        <w:sz w:val="20"/>
                        <w:szCs w:val="20"/>
                      </w:rPr>
                    </w:ins>
                  </m:ctrlPr>
                </m:sSubPr>
                <m:e>
                  <w:ins w:id="50" w:author="ZTE" w:date="2020-08-22T07:38:00Z">
                    <m:r>
                      <w:rPr>
                        <w:rFonts w:ascii="Cambria Math" w:hAnsi="Cambria Math"/>
                        <w:sz w:val="20"/>
                        <w:szCs w:val="20"/>
                      </w:rPr>
                      <m:t>T</m:t>
                    </m:r>
                  </w:ins>
                </m:e>
                <m:sub>
                  <w:ins w:id="51" w:author="ZTE" w:date="2020-08-22T07:38:00Z">
                    <m:r>
                      <w:rPr>
                        <w:rFonts w:ascii="Cambria Math" w:hAnsi="Cambria Math"/>
                        <w:sz w:val="20"/>
                        <w:szCs w:val="20"/>
                      </w:rPr>
                      <m:t>window</m:t>
                    </m:r>
                  </w:ins>
                </m:sub>
              </m:sSub>
              <w:ins w:id="52" w:author="ZTE" w:date="2020-08-22T07:38:00Z">
                <m:r>
                  <m:rPr>
                    <m:sty m:val="p"/>
                  </m:rPr>
                  <w:rPr>
                    <w:rFonts w:ascii="Cambria Math" w:eastAsia="微软雅黑" w:hAnsi="Cambria Math"/>
                    <w:sz w:val="20"/>
                    <w:szCs w:val="20"/>
                  </w:rPr>
                  <m:t>=20ms</m:t>
                </m:r>
              </w:ins>
            </m:oMath>
          </w:p>
          <w:p w14:paraId="2FB2A883" w14:textId="57FB206B" w:rsidR="009A6FAC" w:rsidRDefault="009A6FAC" w:rsidP="00F8119B">
            <w:pPr>
              <w:pStyle w:val="ListParagraph"/>
              <w:numPr>
                <w:ilvl w:val="1"/>
                <w:numId w:val="5"/>
              </w:numPr>
              <w:snapToGrid w:val="0"/>
              <w:spacing w:after="0" w:line="240" w:lineRule="auto"/>
              <w:jc w:val="both"/>
              <w:rPr>
                <w:rFonts w:eastAsia="微软雅黑"/>
                <w:sz w:val="20"/>
                <w:szCs w:val="20"/>
                <w:lang w:val="en-GB"/>
              </w:rPr>
            </w:pPr>
            <w:ins w:id="53" w:author="ZTE" w:date="2020-08-22T07:38:00Z">
              <w:r>
                <w:rPr>
                  <w:rFonts w:eastAsia="微软雅黑" w:hint="eastAsia"/>
                  <w:sz w:val="20"/>
                  <w:szCs w:val="20"/>
                  <w:lang w:val="en-GB"/>
                </w:rPr>
                <w:t>O</w:t>
              </w:r>
              <w:r>
                <w:rPr>
                  <w:rFonts w:eastAsia="微软雅黑"/>
                  <w:sz w:val="20"/>
                  <w:szCs w:val="20"/>
                  <w:lang w:val="en-GB"/>
                </w:rPr>
                <w:t>ther values of</w:t>
              </w:r>
            </w:ins>
            <w:ins w:id="54" w:author="ZTE" w:date="2020-08-22T07:39:00Z">
              <w:r>
                <w:rPr>
                  <w:rFonts w:eastAsia="微软雅黑"/>
                  <w:sz w:val="20"/>
                  <w:szCs w:val="20"/>
                  <w:lang w:val="en-GB"/>
                </w:rPr>
                <w:t xml:space="preserve">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r>
                <w:rPr>
                  <w:rFonts w:eastAsia="微软雅黑" w:hint="eastAsia"/>
                  <w:sz w:val="20"/>
                  <w:szCs w:val="20"/>
                </w:rPr>
                <w:t xml:space="preserve"> </w:t>
              </w:r>
              <w:r>
                <w:rPr>
                  <w:rFonts w:eastAsia="微软雅黑"/>
                  <w:sz w:val="20"/>
                  <w:szCs w:val="20"/>
                </w:rPr>
                <w:t xml:space="preserve">and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Pr>
                  <w:rFonts w:eastAsia="微软雅黑" w:hint="eastAsia"/>
                  <w:sz w:val="20"/>
                  <w:szCs w:val="20"/>
                </w:rPr>
                <w:t xml:space="preserve"> </w:t>
              </w:r>
              <w:r>
                <w:rPr>
                  <w:rFonts w:eastAsia="微软雅黑"/>
                  <w:sz w:val="20"/>
                  <w:szCs w:val="20"/>
                </w:rPr>
                <w:t>are not precluded</w:t>
              </w:r>
            </w:ins>
          </w:p>
        </w:tc>
      </w:tr>
    </w:tbl>
    <w:p w14:paraId="78BF0D09" w14:textId="77777777" w:rsidR="00A860F2" w:rsidRDefault="00A860F2">
      <w:pPr>
        <w:widowControl w:val="0"/>
        <w:snapToGrid w:val="0"/>
        <w:spacing w:before="120" w:after="120" w:line="240" w:lineRule="auto"/>
        <w:jc w:val="both"/>
        <w:rPr>
          <w:rFonts w:eastAsia="微软雅黑"/>
          <w:sz w:val="20"/>
          <w:szCs w:val="20"/>
        </w:rPr>
      </w:pPr>
    </w:p>
    <w:p w14:paraId="546411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can keep the current proposal to let companies report the difference and remove the FFS bullet. The reported value may depend on gNB/UE Tx power, noise figure, number of antennas, bandwidth, etc..</w:t>
            </w:r>
          </w:p>
          <w:p w14:paraId="452796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e.g., UL transmission, antenna switching, or BM</w:t>
            </w:r>
            <w:r>
              <w:rPr>
                <w:rFonts w:eastAsia="微软雅黑"/>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 xml:space="preserve">Companies to state whether angle scaling is performed, and if so, the desired angle </w:t>
            </w:r>
            <w:r>
              <w:rPr>
                <w:rFonts w:eastAsia="微软雅黑"/>
                <w:sz w:val="20"/>
                <w:szCs w:val="20"/>
                <w:lang w:val="en-GB"/>
              </w:rPr>
              <w:lastRenderedPageBreak/>
              <w:t>spread and mean angle</w:t>
            </w:r>
            <w:r>
              <w:rPr>
                <w:rFonts w:eastAsia="微软雅黑"/>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to keep the current EVM proposal of having omni-</w:t>
            </w:r>
            <w:r>
              <w:rPr>
                <w:rFonts w:eastAsia="微软雅黑"/>
                <w:bCs/>
                <w:sz w:val="20"/>
                <w:szCs w:val="20"/>
                <w:lang w:val="en-GB"/>
              </w:rPr>
              <w:t xml:space="preserve"> antennas</w:t>
            </w:r>
            <w:r>
              <w:rPr>
                <w:rFonts w:eastAsia="微软雅黑"/>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lastRenderedPageBreak/>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r>
              <w:rPr>
                <w:rFonts w:eastAsia="微软雅黑"/>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Need of xDD/FRx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微软雅黑"/>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Channel Model</w:t>
            </w:r>
          </w:p>
          <w:p w14:paraId="5B13CAF5"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lastRenderedPageBreak/>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微软雅黑"/>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r w:rsidRPr="001928C0">
              <w:rPr>
                <w:rFonts w:eastAsia="微软雅黑"/>
                <w:sz w:val="20"/>
                <w:szCs w:val="20"/>
              </w:rPr>
              <w:t>Δf=0</w:t>
            </w:r>
            <w:r>
              <w:rPr>
                <w:rFonts w:eastAsia="微软雅黑"/>
                <w:sz w:val="20"/>
                <w:szCs w:val="20"/>
              </w:rPr>
              <w:t xml:space="preserve">. This is captured by Alt.1 or Alt.2. On the other hand, the phase model should also capture different slots SRS </w:t>
            </w:r>
            <w:r w:rsidR="00CB4FCC">
              <w:rPr>
                <w:rFonts w:eastAsia="微软雅黑"/>
                <w:sz w:val="20"/>
                <w:szCs w:val="20"/>
              </w:rPr>
              <w:t>with</w:t>
            </w:r>
            <w:r>
              <w:rPr>
                <w:rFonts w:eastAsia="微软雅黑"/>
                <w:sz w:val="20"/>
                <w:szCs w:val="20"/>
              </w:rPr>
              <w:t xml:space="preserve"> phase variation along frequency due to component or TA jitter, </w:t>
            </w:r>
            <w:r w:rsidR="00CB4FCC">
              <w:rPr>
                <w:rFonts w:eastAsia="微软雅黑"/>
                <w:sz w:val="20"/>
                <w:szCs w:val="20"/>
              </w:rPr>
              <w:t xml:space="preserve">in which </w:t>
            </w:r>
            <w:r>
              <w:rPr>
                <w:rFonts w:eastAsia="微软雅黑"/>
                <w:sz w:val="20"/>
                <w:szCs w:val="20"/>
              </w:rPr>
              <w:t xml:space="preserve">larger </w:t>
            </w:r>
            <w:r w:rsidRPr="001928C0">
              <w:rPr>
                <w:rFonts w:eastAsia="微软雅黑"/>
                <w:sz w:val="20"/>
                <w:szCs w:val="20"/>
              </w:rPr>
              <w:t>Δf</w:t>
            </w:r>
            <w:r>
              <w:rPr>
                <w:rFonts w:eastAsia="微软雅黑"/>
                <w:sz w:val="20"/>
                <w:szCs w:val="20"/>
              </w:rPr>
              <w:t xml:space="preserve"> result</w:t>
            </w:r>
            <w:r w:rsidR="00CB4FCC">
              <w:rPr>
                <w:rFonts w:eastAsia="微软雅黑"/>
                <w:sz w:val="20"/>
                <w:szCs w:val="20"/>
              </w:rPr>
              <w:t>s</w:t>
            </w:r>
            <w:r>
              <w:rPr>
                <w:rFonts w:eastAsia="微软雅黑"/>
                <w:sz w:val="20"/>
                <w:szCs w:val="20"/>
              </w:rPr>
              <w:t xml:space="preserve"> in larger phase difference. This is modeled by Alt.4. So a model that combines Alt.1+Alt.4 or Alt.2+Alt.4 can be considered in EVM.</w:t>
            </w:r>
          </w:p>
        </w:tc>
      </w:tr>
      <w:tr w:rsidR="00620DE7" w14:paraId="3847A88F"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rFonts w:eastAsia="微软雅黑"/>
                <w:sz w:val="20"/>
                <w:szCs w:val="20"/>
              </w:rPr>
            </w:pPr>
            <w:r>
              <w:rPr>
                <w:rFonts w:eastAsia="微软雅黑" w:hint="eastAsia"/>
                <w:sz w:val="20"/>
                <w:szCs w:val="20"/>
              </w:rPr>
              <w:t>vivo</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B</w:t>
            </w:r>
            <w:r w:rsidRPr="005B1E62">
              <w:rPr>
                <w:rFonts w:eastAsia="微软雅黑"/>
                <w:sz w:val="20"/>
                <w:szCs w:val="20"/>
              </w:rPr>
              <w:t>aseline</w:t>
            </w:r>
          </w:p>
          <w:p w14:paraId="18CCA812"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bCs/>
                <w:sz w:val="20"/>
                <w:szCs w:val="20"/>
                <w:lang w:val="en-GB"/>
              </w:rPr>
              <w:t>For LLS it doesn’t make any difference between Rel-15 baseline or Rel-16 baseline, for simplicity we prefer Rel-15 baseline.</w:t>
            </w:r>
          </w:p>
          <w:p w14:paraId="7E587352"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C</w:t>
            </w:r>
            <w:r w:rsidRPr="005B1E62">
              <w:rPr>
                <w:rFonts w:eastAsia="微软雅黑"/>
                <w:sz w:val="20"/>
                <w:szCs w:val="20"/>
              </w:rPr>
              <w:t>arrier frequency</w:t>
            </w:r>
          </w:p>
          <w:p w14:paraId="224D1BF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To align the results among companies, we suggest to select one center frequency out of the two proposed frequencies. As 3.5GHz may have common interests for current deployment, we prefer to keep 3.5 GHz.</w:t>
            </w:r>
          </w:p>
          <w:p w14:paraId="0336CF0A"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D</w:t>
            </w:r>
            <w:r w:rsidRPr="005B1E62">
              <w:rPr>
                <w:rFonts w:eastAsia="微软雅黑"/>
                <w:sz w:val="20"/>
                <w:szCs w:val="20"/>
              </w:rPr>
              <w:t>L/UL prioritization</w:t>
            </w:r>
          </w:p>
          <w:p w14:paraId="68B1733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p>
          <w:p w14:paraId="7A9E1B3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U</w:t>
            </w:r>
            <w:r w:rsidRPr="005B1E62">
              <w:rPr>
                <w:rFonts w:eastAsia="微软雅黑"/>
                <w:sz w:val="20"/>
                <w:szCs w:val="20"/>
              </w:rPr>
              <w:t>E antenna configuration</w:t>
            </w:r>
          </w:p>
          <w:p w14:paraId="1E86DEBB"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bCs/>
                <w:sz w:val="20"/>
                <w:szCs w:val="20"/>
                <w:lang w:val="en-GB"/>
              </w:rPr>
              <w:t>Based on current UE implementation in FR1, no need to consider directional antennas in UE side, especially in simulation assumption.</w:t>
            </w:r>
          </w:p>
          <w:p w14:paraId="371B660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hint="eastAsia"/>
                <w:sz w:val="20"/>
                <w:szCs w:val="20"/>
              </w:rPr>
              <w:t>S</w:t>
            </w:r>
            <w:r w:rsidRPr="005B1E62">
              <w:rPr>
                <w:rFonts w:eastAsia="微软雅黑"/>
                <w:sz w:val="20"/>
                <w:szCs w:val="20"/>
              </w:rPr>
              <w:t>RS periodicity</w:t>
            </w:r>
          </w:p>
          <w:p w14:paraId="31250570"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lang w:val="en-GB"/>
              </w:rPr>
              <w:t xml:space="preserve">Aperiodic SRS triggering in LLS doesn’t make sense </w:t>
            </w:r>
          </w:p>
          <w:p w14:paraId="744E61B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sz w:val="20"/>
                <w:szCs w:val="20"/>
              </w:rPr>
              <w:t>Scenario and angular scaling</w:t>
            </w:r>
          </w:p>
          <w:p w14:paraId="7E06B27E"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We are fine with FL’s proposal</w:t>
            </w:r>
          </w:p>
          <w:p w14:paraId="61FA7AE4"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sz w:val="20"/>
                <w:szCs w:val="20"/>
              </w:rPr>
              <w:t>Difference between UL SNR and DL SNR</w:t>
            </w:r>
          </w:p>
          <w:p w14:paraId="6149650D"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rFonts w:eastAsia="微软雅黑"/>
                <w:sz w:val="20"/>
                <w:szCs w:val="20"/>
              </w:rPr>
            </w:pPr>
            <w:r w:rsidRPr="005B1E62">
              <w:rPr>
                <w:rFonts w:eastAsia="微软雅黑"/>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p>
          <w:p w14:paraId="57B696F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rFonts w:eastAsia="微软雅黑"/>
                <w:sz w:val="20"/>
                <w:szCs w:val="20"/>
              </w:rPr>
            </w:pPr>
            <w:r w:rsidRPr="005B1E62">
              <w:rPr>
                <w:rFonts w:eastAsia="微软雅黑"/>
                <w:sz w:val="20"/>
                <w:szCs w:val="20"/>
              </w:rPr>
              <w:lastRenderedPageBreak/>
              <w:t>Phase coherency modeling</w:t>
            </w:r>
          </w:p>
          <w:p w14:paraId="5BC88FF6" w14:textId="12CA4325" w:rsidR="00620DE7" w:rsidRPr="001C6926" w:rsidRDefault="00620DE7" w:rsidP="001C6926">
            <w:pPr>
              <w:widowControl w:val="0"/>
              <w:snapToGrid w:val="0"/>
              <w:spacing w:before="120" w:after="120" w:line="240" w:lineRule="auto"/>
              <w:jc w:val="both"/>
              <w:rPr>
                <w:rFonts w:eastAsia="微软雅黑"/>
                <w:sz w:val="20"/>
                <w:szCs w:val="20"/>
              </w:rPr>
            </w:pPr>
            <w:r w:rsidRPr="005B1E62">
              <w:rPr>
                <w:rFonts w:eastAsia="微软雅黑"/>
                <w:sz w:val="20"/>
                <w:szCs w:val="20"/>
              </w:rPr>
              <w:t>We are open for discussion however the model should practical and should not complicate the evaluation</w:t>
            </w:r>
          </w:p>
        </w:tc>
      </w:tr>
      <w:tr w:rsidR="00456A8F" w14:paraId="6EB8EFC5"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367AE216" w14:textId="6B79CABC" w:rsidR="00456A8F" w:rsidRDefault="00456A8F" w:rsidP="00456A8F">
            <w:pPr>
              <w:widowControl w:val="0"/>
              <w:snapToGrid w:val="0"/>
              <w:spacing w:before="120" w:after="120" w:line="240" w:lineRule="auto"/>
              <w:jc w:val="both"/>
              <w:rPr>
                <w:rFonts w:eastAsia="微软雅黑"/>
                <w:sz w:val="20"/>
                <w:szCs w:val="20"/>
              </w:rPr>
            </w:pPr>
            <w:r>
              <w:rPr>
                <w:rFonts w:ascii="Malgun Gothic" w:eastAsia="Malgun Gothic" w:hAnsi="Malgun Gothic" w:hint="eastAsia"/>
                <w:sz w:val="20"/>
                <w:szCs w:val="20"/>
                <w:lang w:eastAsia="ko-KR"/>
              </w:rPr>
              <w:lastRenderedPageBreak/>
              <w:t>Nokia/NSB</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638881" w14:textId="77777777" w:rsidR="00456A8F" w:rsidRPr="00182C20" w:rsidRDefault="00456A8F" w:rsidP="00456A8F">
            <w:pPr>
              <w:pStyle w:val="ListParagraph"/>
              <w:widowControl w:val="0"/>
              <w:numPr>
                <w:ilvl w:val="0"/>
                <w:numId w:val="13"/>
              </w:numPr>
              <w:snapToGrid w:val="0"/>
              <w:spacing w:before="120" w:after="120" w:line="240" w:lineRule="auto"/>
              <w:jc w:val="both"/>
              <w:rPr>
                <w:rFonts w:eastAsia="微软雅黑"/>
                <w:sz w:val="20"/>
                <w:szCs w:val="20"/>
              </w:rPr>
            </w:pPr>
            <w:r w:rsidRPr="00182C20">
              <w:rPr>
                <w:rFonts w:eastAsia="微软雅黑"/>
                <w:sz w:val="20"/>
                <w:szCs w:val="20"/>
              </w:rPr>
              <w:t>Baseline</w:t>
            </w:r>
          </w:p>
          <w:p w14:paraId="1778A098" w14:textId="77777777" w:rsidR="00456A8F" w:rsidRPr="00182C20" w:rsidRDefault="00456A8F" w:rsidP="00456A8F">
            <w:pPr>
              <w:pStyle w:val="ListParagraph"/>
              <w:widowControl w:val="0"/>
              <w:numPr>
                <w:ilvl w:val="1"/>
                <w:numId w:val="13"/>
              </w:numPr>
              <w:snapToGrid w:val="0"/>
              <w:spacing w:before="120" w:after="120" w:line="240" w:lineRule="auto"/>
              <w:jc w:val="both"/>
              <w:rPr>
                <w:rFonts w:eastAsia="微软雅黑"/>
                <w:sz w:val="20"/>
                <w:szCs w:val="20"/>
              </w:rPr>
            </w:pPr>
            <w:r w:rsidRPr="001D6EC9">
              <w:rPr>
                <w:rFonts w:eastAsia="Malgun Gothic"/>
                <w:sz w:val="20"/>
                <w:szCs w:val="20"/>
                <w:lang w:eastAsia="ko-KR"/>
              </w:rPr>
              <w:t>Prefer</w:t>
            </w:r>
            <w:r w:rsidRPr="00182C20">
              <w:rPr>
                <w:rFonts w:eastAsia="微软雅黑"/>
                <w:sz w:val="20"/>
                <w:szCs w:val="20"/>
              </w:rPr>
              <w:t xml:space="preserve"> </w:t>
            </w:r>
            <w:r w:rsidRPr="001D6EC9">
              <w:rPr>
                <w:rFonts w:eastAsia="Malgun Gothic"/>
                <w:sz w:val="20"/>
                <w:szCs w:val="20"/>
                <w:lang w:eastAsia="ko-KR"/>
              </w:rPr>
              <w:t>Rel-15</w:t>
            </w:r>
            <w:r w:rsidRPr="00182C20">
              <w:rPr>
                <w:rFonts w:eastAsia="微软雅黑"/>
                <w:sz w:val="20"/>
                <w:szCs w:val="20"/>
              </w:rPr>
              <w:t xml:space="preserve"> </w:t>
            </w:r>
            <w:r w:rsidRPr="001D6EC9">
              <w:rPr>
                <w:rFonts w:eastAsia="Malgun Gothic"/>
                <w:sz w:val="20"/>
                <w:szCs w:val="20"/>
                <w:lang w:eastAsia="ko-KR"/>
              </w:rPr>
              <w:t>SRS</w:t>
            </w:r>
            <w:r w:rsidRPr="00182C20">
              <w:rPr>
                <w:rFonts w:eastAsia="微软雅黑"/>
                <w:sz w:val="20"/>
                <w:szCs w:val="20"/>
              </w:rPr>
              <w:t xml:space="preserve"> </w:t>
            </w:r>
            <w:r w:rsidRPr="001D6EC9">
              <w:rPr>
                <w:rFonts w:eastAsia="Malgun Gothic"/>
                <w:sz w:val="20"/>
                <w:szCs w:val="20"/>
                <w:lang w:eastAsia="ko-KR"/>
              </w:rPr>
              <w:t>as</w:t>
            </w:r>
            <w:r w:rsidRPr="00182C20">
              <w:rPr>
                <w:rFonts w:eastAsia="微软雅黑"/>
                <w:sz w:val="20"/>
                <w:szCs w:val="20"/>
              </w:rPr>
              <w:t xml:space="preserve"> </w:t>
            </w:r>
            <w:r w:rsidRPr="001D6EC9">
              <w:rPr>
                <w:rFonts w:eastAsia="Malgun Gothic"/>
                <w:sz w:val="20"/>
                <w:szCs w:val="20"/>
                <w:lang w:eastAsia="ko-KR"/>
              </w:rPr>
              <w:t>baseline</w:t>
            </w:r>
          </w:p>
          <w:p w14:paraId="09B5B7FF" w14:textId="77777777" w:rsidR="00456A8F" w:rsidRPr="00084B71" w:rsidRDefault="00456A8F" w:rsidP="00456A8F">
            <w:pPr>
              <w:pStyle w:val="ListParagraph"/>
              <w:widowControl w:val="0"/>
              <w:numPr>
                <w:ilvl w:val="0"/>
                <w:numId w:val="13"/>
              </w:numPr>
              <w:snapToGrid w:val="0"/>
              <w:spacing w:before="120" w:after="120" w:line="240" w:lineRule="auto"/>
              <w:jc w:val="both"/>
              <w:rPr>
                <w:rFonts w:eastAsia="微软雅黑"/>
                <w:sz w:val="20"/>
                <w:szCs w:val="20"/>
              </w:rPr>
            </w:pPr>
            <w:r w:rsidRPr="00084B71">
              <w:rPr>
                <w:rFonts w:eastAsia="微软雅黑"/>
                <w:sz w:val="20"/>
                <w:szCs w:val="20"/>
              </w:rPr>
              <w:t>Carrier frequency</w:t>
            </w:r>
          </w:p>
          <w:p w14:paraId="1B605DC6" w14:textId="77777777" w:rsidR="00456A8F" w:rsidRPr="00182C20" w:rsidRDefault="00456A8F" w:rsidP="00456A8F">
            <w:pPr>
              <w:pStyle w:val="ListParagraph"/>
              <w:widowControl w:val="0"/>
              <w:numPr>
                <w:ilvl w:val="1"/>
                <w:numId w:val="13"/>
              </w:numPr>
              <w:snapToGrid w:val="0"/>
              <w:spacing w:before="120" w:after="120" w:line="240" w:lineRule="auto"/>
              <w:jc w:val="both"/>
              <w:rPr>
                <w:rFonts w:eastAsia="微软雅黑"/>
                <w:sz w:val="20"/>
                <w:szCs w:val="20"/>
              </w:rPr>
            </w:pPr>
            <w:r w:rsidRPr="001D6EC9">
              <w:rPr>
                <w:rFonts w:eastAsia="Malgun Gothic"/>
                <w:sz w:val="20"/>
                <w:szCs w:val="20"/>
                <w:lang w:eastAsia="ko-KR"/>
              </w:rPr>
              <w:t>We</w:t>
            </w:r>
            <w:r w:rsidRPr="00182C20">
              <w:rPr>
                <w:rFonts w:eastAsia="微软雅黑"/>
                <w:sz w:val="20"/>
                <w:szCs w:val="20"/>
              </w:rPr>
              <w:t xml:space="preserve"> </w:t>
            </w:r>
            <w:r w:rsidRPr="001D6EC9">
              <w:rPr>
                <w:rFonts w:eastAsia="Malgun Gothic"/>
                <w:sz w:val="20"/>
                <w:szCs w:val="20"/>
                <w:lang w:eastAsia="ko-KR"/>
              </w:rPr>
              <w:t>support</w:t>
            </w:r>
            <w:r w:rsidRPr="00182C20">
              <w:rPr>
                <w:rFonts w:eastAsia="微软雅黑"/>
                <w:sz w:val="20"/>
                <w:szCs w:val="20"/>
              </w:rPr>
              <w:t xml:space="preserve"> </w:t>
            </w:r>
            <w:r w:rsidRPr="001D6EC9">
              <w:rPr>
                <w:rFonts w:eastAsia="Malgun Gothic"/>
                <w:sz w:val="20"/>
                <w:szCs w:val="20"/>
                <w:lang w:eastAsia="ko-KR"/>
              </w:rPr>
              <w:t>both</w:t>
            </w:r>
            <w:r w:rsidRPr="00182C20">
              <w:rPr>
                <w:rFonts w:eastAsia="微软雅黑"/>
                <w:sz w:val="20"/>
                <w:szCs w:val="20"/>
              </w:rPr>
              <w:t xml:space="preserve"> </w:t>
            </w:r>
            <w:r w:rsidRPr="001D6EC9">
              <w:rPr>
                <w:rFonts w:eastAsia="Malgun Gothic"/>
                <w:sz w:val="20"/>
                <w:szCs w:val="20"/>
                <w:lang w:eastAsia="ko-KR"/>
              </w:rPr>
              <w:t>3.5GHz</w:t>
            </w:r>
            <w:r w:rsidRPr="00182C20">
              <w:rPr>
                <w:rFonts w:eastAsia="Malgun Gothic"/>
                <w:sz w:val="20"/>
                <w:szCs w:val="20"/>
                <w:lang w:eastAsia="ko-KR"/>
              </w:rPr>
              <w:t xml:space="preserve"> </w:t>
            </w:r>
            <w:r w:rsidRPr="001D6EC9">
              <w:rPr>
                <w:rFonts w:eastAsia="Malgun Gothic"/>
                <w:sz w:val="20"/>
                <w:szCs w:val="20"/>
                <w:lang w:eastAsia="ko-KR"/>
              </w:rPr>
              <w:t>and</w:t>
            </w:r>
            <w:r w:rsidRPr="00182C20">
              <w:rPr>
                <w:rFonts w:eastAsia="Malgun Gothic"/>
                <w:sz w:val="20"/>
                <w:szCs w:val="20"/>
                <w:lang w:eastAsia="ko-KR"/>
              </w:rPr>
              <w:t xml:space="preserve"> </w:t>
            </w:r>
            <w:r w:rsidRPr="001D6EC9">
              <w:rPr>
                <w:rFonts w:eastAsia="Malgun Gothic"/>
                <w:sz w:val="20"/>
                <w:szCs w:val="20"/>
                <w:lang w:eastAsia="ko-KR"/>
              </w:rPr>
              <w:t>FR2.</w:t>
            </w:r>
            <w:r w:rsidRPr="00182C20">
              <w:rPr>
                <w:rFonts w:eastAsia="Malgun Gothic"/>
                <w:sz w:val="20"/>
                <w:szCs w:val="20"/>
                <w:lang w:eastAsia="ko-KR"/>
              </w:rPr>
              <w:t xml:space="preserve"> </w:t>
            </w:r>
          </w:p>
          <w:p w14:paraId="5AFA27E1" w14:textId="77777777" w:rsidR="00456A8F" w:rsidRPr="00084B71" w:rsidRDefault="00456A8F" w:rsidP="00456A8F">
            <w:pPr>
              <w:pStyle w:val="ListParagraph"/>
              <w:widowControl w:val="0"/>
              <w:numPr>
                <w:ilvl w:val="0"/>
                <w:numId w:val="13"/>
              </w:numPr>
              <w:snapToGrid w:val="0"/>
              <w:spacing w:before="120" w:after="120" w:line="240" w:lineRule="auto"/>
              <w:jc w:val="both"/>
              <w:rPr>
                <w:rFonts w:eastAsia="微软雅黑"/>
                <w:sz w:val="20"/>
                <w:szCs w:val="20"/>
              </w:rPr>
            </w:pPr>
            <w:r w:rsidRPr="00084B71">
              <w:rPr>
                <w:rFonts w:eastAsia="微软雅黑"/>
                <w:sz w:val="20"/>
                <w:szCs w:val="20"/>
              </w:rPr>
              <w:t>SRS periodicity</w:t>
            </w:r>
          </w:p>
          <w:p w14:paraId="2340242F" w14:textId="49D8D05C" w:rsidR="00456A8F" w:rsidRPr="005B1E62" w:rsidRDefault="00456A8F" w:rsidP="00456A8F">
            <w:pPr>
              <w:pStyle w:val="ListParagraph"/>
              <w:widowControl w:val="0"/>
              <w:numPr>
                <w:ilvl w:val="0"/>
                <w:numId w:val="14"/>
              </w:numPr>
              <w:snapToGrid w:val="0"/>
              <w:spacing w:before="120" w:afterLines="50" w:after="120" w:line="240" w:lineRule="auto"/>
              <w:jc w:val="both"/>
              <w:rPr>
                <w:rFonts w:eastAsia="微软雅黑"/>
                <w:sz w:val="20"/>
                <w:szCs w:val="20"/>
              </w:rPr>
            </w:pPr>
            <w:r>
              <w:rPr>
                <w:rFonts w:eastAsia="微软雅黑"/>
                <w:sz w:val="20"/>
                <w:szCs w:val="20"/>
              </w:rPr>
              <w:t xml:space="preserve">We don’t see an importance on fixing the periodicity. Even not needed for LLS. </w:t>
            </w:r>
          </w:p>
        </w:tc>
      </w:tr>
      <w:tr w:rsidR="00D56B5E" w14:paraId="47CB5C12" w14:textId="77777777" w:rsidTr="00D56B5E">
        <w:tc>
          <w:tcPr>
            <w:tcW w:w="2830" w:type="dxa"/>
          </w:tcPr>
          <w:p w14:paraId="55D7EC54" w14:textId="77777777" w:rsidR="00D56B5E" w:rsidRDefault="00D56B5E" w:rsidP="0038635F">
            <w:pPr>
              <w:widowControl w:val="0"/>
              <w:snapToGrid w:val="0"/>
              <w:spacing w:before="120" w:after="120" w:line="240" w:lineRule="auto"/>
              <w:jc w:val="both"/>
              <w:rPr>
                <w:rFonts w:ascii="Malgun Gothic" w:eastAsia="Malgun Gothic" w:hAnsi="Malgun Gothic"/>
                <w:sz w:val="20"/>
                <w:szCs w:val="20"/>
                <w:lang w:eastAsia="ko-KR"/>
              </w:rPr>
            </w:pPr>
            <w:r>
              <w:rPr>
                <w:rFonts w:ascii="Malgun Gothic" w:eastAsia="Malgun Gothic" w:hAnsi="Malgun Gothic"/>
                <w:sz w:val="20"/>
                <w:szCs w:val="20"/>
                <w:lang w:eastAsia="ko-KR"/>
              </w:rPr>
              <w:t>Ericsson</w:t>
            </w:r>
          </w:p>
        </w:tc>
        <w:tc>
          <w:tcPr>
            <w:tcW w:w="6520" w:type="dxa"/>
          </w:tcPr>
          <w:p w14:paraId="57924561" w14:textId="77777777" w:rsidR="00D56B5E" w:rsidRPr="00916003"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916003">
              <w:rPr>
                <w:rFonts w:eastAsia="微软雅黑"/>
                <w:sz w:val="20"/>
                <w:szCs w:val="20"/>
              </w:rPr>
              <w:t>Baseline</w:t>
            </w:r>
          </w:p>
          <w:p w14:paraId="217C858A" w14:textId="77777777" w:rsidR="00D56B5E" w:rsidRPr="00602F38"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16003">
              <w:rPr>
                <w:rFonts w:eastAsia="微软雅黑"/>
                <w:sz w:val="20"/>
                <w:szCs w:val="20"/>
              </w:rPr>
              <w:t xml:space="preserve">As the rapporteur </w:t>
            </w:r>
            <w:r w:rsidRPr="00916003">
              <w:rPr>
                <w:rFonts w:eastAsia="Malgun Gothic"/>
                <w:sz w:val="20"/>
                <w:szCs w:val="20"/>
                <w:lang w:eastAsia="ko-KR"/>
              </w:rPr>
              <w:t>comments</w:t>
            </w:r>
            <w:r w:rsidRPr="00916003">
              <w:rPr>
                <w:rFonts w:eastAsia="微软雅黑"/>
                <w:sz w:val="20"/>
                <w:szCs w:val="20"/>
              </w:rPr>
              <w:t xml:space="preserve">, </w:t>
            </w:r>
            <w:r w:rsidRPr="00916003">
              <w:rPr>
                <w:rFonts w:eastAsia="微软雅黑"/>
                <w:b/>
                <w:bCs/>
                <w:sz w:val="20"/>
                <w:szCs w:val="20"/>
              </w:rPr>
              <w:t>Rel-16 capability for SRS in any position in the slot (FG 10-11) can also be used in a licensed band</w:t>
            </w:r>
            <w:r w:rsidRPr="00916003">
              <w:rPr>
                <w:rFonts w:eastAsia="微软雅黑"/>
                <w:sz w:val="20"/>
                <w:szCs w:val="20"/>
              </w:rPr>
              <w:t>. Hence, it should be assumed that this capability is available in a baseline when considering enhancements that occupy symbols other than those available in Rel-15.</w:t>
            </w:r>
          </w:p>
          <w:p w14:paraId="411BB6CE" w14:textId="77777777" w:rsidR="00D56B5E" w:rsidRPr="00BC2E65"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BC2E65">
              <w:rPr>
                <w:rFonts w:eastAsia="微软雅黑"/>
                <w:sz w:val="20"/>
                <w:szCs w:val="20"/>
              </w:rPr>
              <w:t>Carrier Frequency</w:t>
            </w:r>
          </w:p>
          <w:p w14:paraId="5F40D51A" w14:textId="77777777" w:rsidR="00D56B5E" w:rsidRPr="00916003"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BC2E65">
              <w:rPr>
                <w:rFonts w:eastAsia="微软雅黑"/>
                <w:sz w:val="20"/>
                <w:szCs w:val="20"/>
              </w:rPr>
              <w:t xml:space="preserve">Simulating both 3.5 and 4 GHz </w:t>
            </w:r>
            <w:r w:rsidRPr="0092583E">
              <w:rPr>
                <w:rFonts w:eastAsia="微软雅黑"/>
                <w:sz w:val="20"/>
                <w:szCs w:val="20"/>
              </w:rPr>
              <w:t>seems unnecessary, since we should see quite similar behavior.  It will help align re</w:t>
            </w:r>
            <w:r w:rsidRPr="00B31CD9">
              <w:rPr>
                <w:rFonts w:eastAsia="微软雅黑"/>
                <w:sz w:val="20"/>
                <w:szCs w:val="20"/>
              </w:rPr>
              <w:t xml:space="preserve">sults to some degree if we can focus on one value.  </w:t>
            </w:r>
            <w:r w:rsidRPr="00916003">
              <w:rPr>
                <w:rFonts w:eastAsia="微软雅黑"/>
                <w:b/>
                <w:bCs/>
                <w:sz w:val="20"/>
                <w:szCs w:val="20"/>
              </w:rPr>
              <w:t>Can we make 4 GHz optional?</w:t>
            </w:r>
            <w:r w:rsidRPr="00602F38">
              <w:rPr>
                <w:rFonts w:eastAsia="微软雅黑"/>
                <w:sz w:val="20"/>
                <w:szCs w:val="20"/>
              </w:rPr>
              <w:t xml:space="preserve">  That way companies can provide</w:t>
            </w:r>
            <w:r w:rsidRPr="00BC2E65">
              <w:rPr>
                <w:rFonts w:eastAsia="微软雅黑"/>
                <w:sz w:val="20"/>
                <w:szCs w:val="20"/>
              </w:rPr>
              <w:t xml:space="preserve"> results for either frequen</w:t>
            </w:r>
            <w:r w:rsidRPr="0092583E">
              <w:rPr>
                <w:rFonts w:eastAsia="微软雅黑"/>
                <w:sz w:val="20"/>
                <w:szCs w:val="20"/>
              </w:rPr>
              <w:t xml:space="preserve">cy, but we have some hint which to pick for </w:t>
            </w:r>
            <w:r w:rsidRPr="00B31CD9">
              <w:rPr>
                <w:rFonts w:eastAsia="微软雅黑"/>
                <w:sz w:val="20"/>
                <w:szCs w:val="20"/>
              </w:rPr>
              <w:t>better comparison to other companies.</w:t>
            </w:r>
          </w:p>
          <w:p w14:paraId="553C1F3C" w14:textId="77777777" w:rsidR="00D56B5E" w:rsidRPr="00BC2E65"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602F38">
              <w:rPr>
                <w:rFonts w:eastAsia="微软雅黑"/>
                <w:sz w:val="20"/>
                <w:szCs w:val="20"/>
              </w:rPr>
              <w:t>Bandwidth</w:t>
            </w:r>
          </w:p>
          <w:p w14:paraId="7E872400" w14:textId="77777777" w:rsidR="00D56B5E" w:rsidRPr="0092583E"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BC2E65">
              <w:rPr>
                <w:rFonts w:eastAsia="微软雅黑"/>
                <w:sz w:val="20"/>
                <w:szCs w:val="20"/>
              </w:rPr>
              <w:t>Do we re</w:t>
            </w:r>
            <w:r w:rsidRPr="0092583E">
              <w:rPr>
                <w:rFonts w:eastAsia="微软雅黑"/>
                <w:sz w:val="20"/>
                <w:szCs w:val="20"/>
              </w:rPr>
              <w:t xml:space="preserve">ally need all 3 bandwidths?  </w:t>
            </w:r>
            <w:r w:rsidRPr="00916003">
              <w:rPr>
                <w:rFonts w:eastAsia="微软雅黑"/>
                <w:b/>
                <w:bCs/>
                <w:sz w:val="20"/>
                <w:szCs w:val="20"/>
              </w:rPr>
              <w:t>Can we at least label 20 MHz as optional</w:t>
            </w:r>
            <w:r w:rsidRPr="00602F38">
              <w:rPr>
                <w:rFonts w:eastAsia="微软雅黑"/>
                <w:sz w:val="20"/>
                <w:szCs w:val="20"/>
              </w:rPr>
              <w:t>, since</w:t>
            </w:r>
            <w:r w:rsidRPr="00BC2E65">
              <w:rPr>
                <w:rFonts w:eastAsia="微软雅黑"/>
                <w:sz w:val="20"/>
                <w:szCs w:val="20"/>
              </w:rPr>
              <w:t xml:space="preserve"> midband frequencies are simulated</w:t>
            </w:r>
            <w:r w:rsidRPr="0092583E">
              <w:rPr>
                <w:rFonts w:eastAsia="微软雅黑"/>
                <w:sz w:val="20"/>
                <w:szCs w:val="20"/>
              </w:rPr>
              <w:t>?</w:t>
            </w:r>
          </w:p>
          <w:p w14:paraId="217D00B9" w14:textId="77777777" w:rsidR="00D56B5E" w:rsidRPr="003E3336"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B31CD9">
              <w:rPr>
                <w:rFonts w:eastAsia="微软雅黑"/>
                <w:sz w:val="20"/>
                <w:szCs w:val="20"/>
              </w:rPr>
              <w:t>Channel model</w:t>
            </w:r>
          </w:p>
          <w:p w14:paraId="53918243" w14:textId="77777777" w:rsidR="00D56B5E" w:rsidRPr="00916003"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16003">
              <w:rPr>
                <w:rFonts w:eastAsia="微软雅黑"/>
                <w:b/>
                <w:bCs/>
                <w:sz w:val="20"/>
                <w:szCs w:val="20"/>
              </w:rPr>
              <w:t>Support the update to state if angle scaling is used and to state the spread and mean</w:t>
            </w:r>
            <w:r w:rsidRPr="00602F38">
              <w:rPr>
                <w:rFonts w:eastAsia="微软雅黑"/>
                <w:sz w:val="20"/>
                <w:szCs w:val="20"/>
              </w:rPr>
              <w:t xml:space="preserve">.  </w:t>
            </w:r>
            <w:r w:rsidRPr="00BC2E65">
              <w:rPr>
                <w:rFonts w:eastAsia="微软雅黑"/>
                <w:sz w:val="20"/>
                <w:szCs w:val="20"/>
              </w:rPr>
              <w:t xml:space="preserve">The </w:t>
            </w:r>
            <w:r w:rsidRPr="0092583E">
              <w:rPr>
                <w:rFonts w:eastAsia="微软雅黑"/>
                <w:sz w:val="20"/>
                <w:szCs w:val="20"/>
              </w:rPr>
              <w:t>gNB angle spread of the default CD</w:t>
            </w:r>
            <w:r w:rsidRPr="00B31CD9">
              <w:rPr>
                <w:rFonts w:eastAsia="微软雅黑"/>
                <w:sz w:val="20"/>
                <w:szCs w:val="20"/>
              </w:rPr>
              <w:t>L models is a bit large</w:t>
            </w:r>
            <w:r w:rsidRPr="003E3336">
              <w:rPr>
                <w:rFonts w:eastAsia="微软雅黑"/>
                <w:sz w:val="20"/>
                <w:szCs w:val="20"/>
              </w:rPr>
              <w:t xml:space="preserve"> for CDL-B and CDL-C</w:t>
            </w:r>
            <w:r w:rsidRPr="00916003">
              <w:rPr>
                <w:rFonts w:eastAsia="微软雅黑"/>
                <w:sz w:val="20"/>
                <w:szCs w:val="20"/>
              </w:rPr>
              <w:t xml:space="preserve"> (around 40 degrees).  Also, if MU-MIMO is used in LLS, then how the mean angle is handled is pretty important.</w:t>
            </w:r>
          </w:p>
          <w:p w14:paraId="103F2201" w14:textId="77777777" w:rsidR="00D56B5E" w:rsidRPr="00916003"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916003">
              <w:rPr>
                <w:rFonts w:eastAsia="微软雅黑"/>
                <w:sz w:val="20"/>
                <w:szCs w:val="20"/>
              </w:rPr>
              <w:t>Directional antennas</w:t>
            </w:r>
          </w:p>
          <w:p w14:paraId="610835C9" w14:textId="77777777" w:rsidR="00D56B5E" w:rsidRPr="00602F38"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16003">
              <w:rPr>
                <w:rFonts w:eastAsia="微软雅黑"/>
                <w:sz w:val="20"/>
                <w:szCs w:val="20"/>
              </w:rPr>
              <w:t xml:space="preserve">We’re still puzzled why directional antennas should not be considered. UL MIMO performance can vary quite a bit according to whether the antennas are directional or not, and realistic UE antennas will always have some directionality.  As the number of elements increase, they will be more correlated, and directionality will be more important to model.  </w:t>
            </w:r>
            <w:r w:rsidRPr="00916003">
              <w:rPr>
                <w:rFonts w:eastAsia="微软雅黑"/>
                <w:b/>
                <w:bCs/>
                <w:sz w:val="20"/>
                <w:szCs w:val="20"/>
              </w:rPr>
              <w:t>Can we at least list directional antennas as optional in the 4 antenna case?</w:t>
            </w:r>
          </w:p>
          <w:p w14:paraId="13044D6B" w14:textId="77777777" w:rsidR="00D56B5E" w:rsidRPr="0092583E" w:rsidRDefault="00D56B5E" w:rsidP="0038635F">
            <w:pPr>
              <w:pStyle w:val="ListParagraph"/>
              <w:widowControl w:val="0"/>
              <w:numPr>
                <w:ilvl w:val="0"/>
                <w:numId w:val="13"/>
              </w:numPr>
              <w:snapToGrid w:val="0"/>
              <w:spacing w:before="120" w:after="120" w:line="240" w:lineRule="auto"/>
              <w:jc w:val="both"/>
              <w:rPr>
                <w:rFonts w:eastAsia="微软雅黑"/>
                <w:sz w:val="20"/>
                <w:szCs w:val="20"/>
              </w:rPr>
            </w:pPr>
            <w:r w:rsidRPr="00BC2E65">
              <w:rPr>
                <w:rFonts w:eastAsia="微软雅黑"/>
                <w:sz w:val="20"/>
                <w:szCs w:val="20"/>
              </w:rPr>
              <w:t>Phase coherency</w:t>
            </w:r>
          </w:p>
          <w:p w14:paraId="271ABCD7" w14:textId="77777777" w:rsidR="00D56B5E" w:rsidRPr="00916003" w:rsidRDefault="00D56B5E" w:rsidP="0038635F">
            <w:pPr>
              <w:pStyle w:val="ListParagraph"/>
              <w:widowControl w:val="0"/>
              <w:numPr>
                <w:ilvl w:val="1"/>
                <w:numId w:val="13"/>
              </w:numPr>
              <w:snapToGrid w:val="0"/>
              <w:spacing w:before="120" w:after="120" w:line="240" w:lineRule="auto"/>
              <w:jc w:val="both"/>
              <w:rPr>
                <w:rFonts w:eastAsia="微软雅黑"/>
                <w:sz w:val="20"/>
                <w:szCs w:val="20"/>
              </w:rPr>
            </w:pPr>
            <w:r w:rsidRPr="0092583E">
              <w:rPr>
                <w:rFonts w:eastAsia="微软雅黑"/>
                <w:sz w:val="20"/>
                <w:szCs w:val="20"/>
              </w:rPr>
              <w:t xml:space="preserve">We agree </w:t>
            </w:r>
            <w:r w:rsidRPr="00B31CD9">
              <w:rPr>
                <w:rFonts w:eastAsia="微软雅黑"/>
                <w:sz w:val="20"/>
                <w:szCs w:val="20"/>
              </w:rPr>
              <w:t>it is important to have a good model.  Unfor</w:t>
            </w:r>
            <w:r w:rsidRPr="003E3336">
              <w:rPr>
                <w:rFonts w:eastAsia="微软雅黑"/>
                <w:sz w:val="20"/>
                <w:szCs w:val="20"/>
              </w:rPr>
              <w:t xml:space="preserve">tunately, </w:t>
            </w:r>
            <w:r w:rsidRPr="00916003">
              <w:rPr>
                <w:rFonts w:eastAsia="微软雅黑"/>
                <w:b/>
                <w:bCs/>
                <w:sz w:val="20"/>
                <w:szCs w:val="20"/>
              </w:rPr>
              <w:t xml:space="preserve">I don’t see how to use the </w:t>
            </w:r>
            <w:r>
              <w:rPr>
                <w:rFonts w:eastAsia="微软雅黑"/>
                <w:b/>
                <w:bCs/>
                <w:sz w:val="20"/>
                <w:szCs w:val="20"/>
              </w:rPr>
              <w:t>model</w:t>
            </w:r>
            <w:r w:rsidRPr="00916003">
              <w:rPr>
                <w:rFonts w:eastAsia="微软雅黑"/>
                <w:b/>
                <w:bCs/>
                <w:sz w:val="20"/>
                <w:szCs w:val="20"/>
              </w:rPr>
              <w:t xml:space="preserve"> proposed here unless some values of </w:t>
            </w:r>
            <m:oMath>
              <m:sSub>
                <m:sSubPr>
                  <m:ctrlPr>
                    <w:rPr>
                      <w:rFonts w:ascii="Cambria Math" w:eastAsia="微软雅黑" w:hAnsi="Cambria Math"/>
                      <w:b/>
                      <w:bCs/>
                      <w:i/>
                      <w:sz w:val="20"/>
                      <w:szCs w:val="20"/>
                    </w:rPr>
                  </m:ctrlPr>
                </m:sSubPr>
                <m:e>
                  <m:r>
                    <m:rPr>
                      <m:sty m:val="bi"/>
                    </m:rPr>
                    <w:rPr>
                      <w:rFonts w:ascii="Cambria Math" w:eastAsia="微软雅黑" w:hAnsi="Cambria Math"/>
                      <w:sz w:val="20"/>
                      <w:szCs w:val="20"/>
                    </w:rPr>
                    <m:t>ϕ</m:t>
                  </m:r>
                </m:e>
                <m:sub>
                  <m:r>
                    <m:rPr>
                      <m:sty m:val="b"/>
                    </m:rPr>
                    <w:rPr>
                      <w:rFonts w:ascii="Cambria Math" w:eastAsia="微软雅黑" w:hAnsi="Cambria Math"/>
                      <w:sz w:val="20"/>
                      <w:szCs w:val="20"/>
                    </w:rPr>
                    <m:t>max</m:t>
                  </m:r>
                </m:sub>
              </m:sSub>
            </m:oMath>
            <w:r w:rsidRPr="00916003">
              <w:rPr>
                <w:rFonts w:eastAsia="微软雅黑"/>
                <w:b/>
                <w:bCs/>
                <w:sz w:val="20"/>
                <w:szCs w:val="20"/>
              </w:rPr>
              <w:t xml:space="preserve"> and </w:t>
            </w:r>
            <m:oMath>
              <m:sSub>
                <m:sSubPr>
                  <m:ctrlPr>
                    <w:rPr>
                      <w:rFonts w:ascii="Cambria Math" w:eastAsia="微软雅黑" w:hAnsi="Cambria Math"/>
                      <w:b/>
                      <w:bCs/>
                      <w:i/>
                      <w:sz w:val="20"/>
                      <w:szCs w:val="20"/>
                    </w:rPr>
                  </m:ctrlPr>
                </m:sSubPr>
                <m:e>
                  <m:r>
                    <m:rPr>
                      <m:sty m:val="bi"/>
                    </m:rPr>
                    <w:rPr>
                      <w:rFonts w:ascii="Cambria Math" w:eastAsia="微软雅黑" w:hAnsi="Cambria Math"/>
                      <w:sz w:val="20"/>
                      <w:szCs w:val="20"/>
                    </w:rPr>
                    <m:t>T</m:t>
                  </m:r>
                </m:e>
                <m:sub>
                  <m:r>
                    <m:rPr>
                      <m:sty m:val="bi"/>
                    </m:rPr>
                    <w:rPr>
                      <w:rFonts w:ascii="Cambria Math" w:eastAsia="微软雅黑" w:hAnsi="Cambria Math"/>
                      <w:sz w:val="20"/>
                      <w:szCs w:val="20"/>
                    </w:rPr>
                    <m:t>window</m:t>
                  </m:r>
                </m:sub>
              </m:sSub>
            </m:oMath>
            <w:r w:rsidRPr="00916003">
              <w:rPr>
                <w:rFonts w:eastAsia="微软雅黑"/>
                <w:b/>
                <w:bCs/>
                <w:sz w:val="20"/>
                <w:szCs w:val="20"/>
              </w:rPr>
              <w:t xml:space="preserve"> are available</w:t>
            </w:r>
            <w:r w:rsidRPr="00602F38">
              <w:rPr>
                <w:rFonts w:eastAsia="微软雅黑"/>
                <w:sz w:val="20"/>
                <w:szCs w:val="20"/>
              </w:rPr>
              <w:t>.  C</w:t>
            </w:r>
            <w:r w:rsidRPr="00BC2E65">
              <w:rPr>
                <w:rFonts w:eastAsia="微软雅黑"/>
                <w:sz w:val="20"/>
                <w:szCs w:val="20"/>
              </w:rPr>
              <w:t xml:space="preserve">an proponents </w:t>
            </w:r>
            <w:r w:rsidRPr="0092583E">
              <w:rPr>
                <w:rFonts w:eastAsia="微软雅黑"/>
                <w:sz w:val="20"/>
                <w:szCs w:val="20"/>
              </w:rPr>
              <w:lastRenderedPageBreak/>
              <w:t>elaborate?</w:t>
            </w:r>
          </w:p>
        </w:tc>
      </w:tr>
      <w:tr w:rsidR="007A36D5" w14:paraId="58E31AD4" w14:textId="77777777" w:rsidTr="00D56B5E">
        <w:tc>
          <w:tcPr>
            <w:tcW w:w="2830" w:type="dxa"/>
          </w:tcPr>
          <w:p w14:paraId="27CBD3EF" w14:textId="1A438F09" w:rsidR="007A36D5" w:rsidRDefault="007A36D5" w:rsidP="007A36D5">
            <w:pPr>
              <w:widowControl w:val="0"/>
              <w:snapToGrid w:val="0"/>
              <w:spacing w:before="120" w:after="120" w:line="240" w:lineRule="auto"/>
              <w:jc w:val="both"/>
              <w:rPr>
                <w:rFonts w:ascii="Malgun Gothic" w:eastAsia="Malgun Gothic" w:hAnsi="Malgun Gothic"/>
                <w:sz w:val="20"/>
                <w:szCs w:val="20"/>
                <w:lang w:eastAsia="ko-KR"/>
              </w:rPr>
            </w:pPr>
            <w:r>
              <w:rPr>
                <w:rFonts w:ascii="Malgun Gothic" w:eastAsia="Malgun Gothic" w:hAnsi="Malgun Gothic"/>
                <w:sz w:val="20"/>
                <w:szCs w:val="20"/>
                <w:lang w:eastAsia="ko-KR"/>
              </w:rPr>
              <w:lastRenderedPageBreak/>
              <w:t>QC</w:t>
            </w:r>
            <w:r w:rsidR="003D1018">
              <w:rPr>
                <w:rFonts w:ascii="Malgun Gothic" w:eastAsia="Malgun Gothic" w:hAnsi="Malgun Gothic"/>
                <w:sz w:val="20"/>
                <w:szCs w:val="20"/>
                <w:lang w:eastAsia="ko-KR"/>
              </w:rPr>
              <w:t>2</w:t>
            </w:r>
          </w:p>
        </w:tc>
        <w:tc>
          <w:tcPr>
            <w:tcW w:w="6520" w:type="dxa"/>
          </w:tcPr>
          <w:p w14:paraId="2B95EECD" w14:textId="77777777" w:rsidR="007A36D5" w:rsidRDefault="007A36D5" w:rsidP="007A36D5">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w:t>
            </w:r>
          </w:p>
          <w:p w14:paraId="31F6F3DC" w14:textId="77777777" w:rsidR="007A36D5" w:rsidRDefault="007A36D5" w:rsidP="007A36D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suggest using the values in the table below as the UE may be able to keep phase coherency per SRS port in similar spec of UL coherent MIMO. </w:t>
            </w:r>
          </w:p>
          <w:tbl>
            <w:tblPr>
              <w:tblW w:w="5969" w:type="dxa"/>
              <w:jc w:val="center"/>
              <w:tblCellMar>
                <w:left w:w="0" w:type="dxa"/>
                <w:right w:w="0" w:type="dxa"/>
              </w:tblCellMar>
              <w:tblLook w:val="04A0" w:firstRow="1" w:lastRow="0" w:firstColumn="1" w:lastColumn="0" w:noHBand="0" w:noVBand="1"/>
            </w:tblPr>
            <w:tblGrid>
              <w:gridCol w:w="3217"/>
              <w:gridCol w:w="2752"/>
            </w:tblGrid>
            <w:tr w:rsidR="007A36D5" w14:paraId="6FD49C46" w14:textId="77777777" w:rsidTr="0038635F">
              <w:trPr>
                <w:jc w:val="center"/>
              </w:trPr>
              <w:tc>
                <w:tcPr>
                  <w:tcW w:w="3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69F5FA0A" w14:textId="77777777" w:rsidR="007A36D5" w:rsidRDefault="007A36D5" w:rsidP="007A36D5">
                  <w:pPr>
                    <w:pStyle w:val="TAH"/>
                  </w:pPr>
                  <w:r>
                    <w:t xml:space="preserve">Max. value of absolute phase error per SRS port  </w:t>
                  </w:r>
                  <m:oMath>
                    <m:sSub>
                      <m:sSubPr>
                        <m:ctrlPr>
                          <w:rPr>
                            <w:rFonts w:ascii="Cambria Math" w:hAnsi="Cambria Math"/>
                            <w:i/>
                          </w:rPr>
                        </m:ctrlPr>
                      </m:sSubPr>
                      <m:e>
                        <m:r>
                          <m:rPr>
                            <m:sty m:val="bi"/>
                          </m:rPr>
                          <w:rPr>
                            <w:rFonts w:ascii="Cambria Math" w:hAnsi="Cambria Math"/>
                          </w:rPr>
                          <m:t>ϕ</m:t>
                        </m:r>
                      </m:e>
                      <m:sub>
                        <m:r>
                          <m:rPr>
                            <m:sty m:val="bi"/>
                          </m:rPr>
                          <w:rPr>
                            <w:rFonts w:ascii="Cambria Math" w:hAnsi="Cambria Math"/>
                          </w:rPr>
                          <m:t>max</m:t>
                        </m:r>
                      </m:sub>
                    </m:sSub>
                  </m:oMath>
                </w:p>
              </w:tc>
              <w:tc>
                <w:tcPr>
                  <w:tcW w:w="2752"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1C86378A" w14:textId="77777777" w:rsidR="007A36D5" w:rsidRDefault="007A36D5" w:rsidP="007A36D5">
                  <w:pPr>
                    <w:pStyle w:val="TAH"/>
                  </w:pPr>
                  <w:r>
                    <w:t xml:space="preserve">Time window </w:t>
                  </w:r>
                </w:p>
                <w:p w14:paraId="640D5DCE" w14:textId="77777777" w:rsidR="007A36D5" w:rsidRDefault="007A36D5" w:rsidP="007A36D5">
                  <w:pPr>
                    <w:pStyle w:val="TAH"/>
                  </w:pPr>
                  <m:oMathPara>
                    <m:oMath>
                      <m:sSub>
                        <m:sSubPr>
                          <m:ctrlPr>
                            <w:rPr>
                              <w:rFonts w:ascii="Cambria Math" w:hAnsi="Cambria Math"/>
                              <w:i/>
                            </w:rPr>
                          </m:ctrlPr>
                        </m:sSubPr>
                        <m:e>
                          <m:r>
                            <m:rPr>
                              <m:sty m:val="bi"/>
                            </m:rPr>
                            <w:rPr>
                              <w:rFonts w:ascii="Cambria Math" w:hAnsi="Cambria Math"/>
                            </w:rPr>
                            <m:t>T</m:t>
                          </m:r>
                        </m:e>
                        <m:sub>
                          <m:r>
                            <m:rPr>
                              <m:sty m:val="bi"/>
                            </m:rPr>
                            <w:rPr>
                              <w:rFonts w:ascii="Cambria Math" w:hAnsi="Cambria Math"/>
                            </w:rPr>
                            <m:t>window</m:t>
                          </m:r>
                        </m:sub>
                      </m:sSub>
                    </m:oMath>
                  </m:oMathPara>
                </w:p>
              </w:tc>
            </w:tr>
            <w:tr w:rsidR="007A36D5" w14:paraId="1B1003D6" w14:textId="77777777" w:rsidTr="0038635F">
              <w:trPr>
                <w:jc w:val="center"/>
              </w:trPr>
              <w:tc>
                <w:tcPr>
                  <w:tcW w:w="3217"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4A7C0D9C" w14:textId="77777777" w:rsidR="007A36D5" w:rsidRDefault="007A36D5" w:rsidP="007A36D5">
                  <w:pPr>
                    <w:pStyle w:val="TAC"/>
                  </w:pPr>
                  <w:r>
                    <w:t>40 degrees</w:t>
                  </w:r>
                </w:p>
              </w:tc>
              <w:tc>
                <w:tcPr>
                  <w:tcW w:w="2752"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1422EDF8" w14:textId="77777777" w:rsidR="007A36D5" w:rsidRDefault="007A36D5" w:rsidP="007A36D5">
                  <w:pPr>
                    <w:pStyle w:val="TAC"/>
                  </w:pPr>
                  <w:r>
                    <w:t>20 msec</w:t>
                  </w:r>
                </w:p>
              </w:tc>
            </w:tr>
          </w:tbl>
          <w:p w14:paraId="506FD9D2" w14:textId="77777777" w:rsidR="007A36D5" w:rsidRDefault="007A36D5" w:rsidP="007A36D5">
            <w:pPr>
              <w:pStyle w:val="ListParagraph"/>
              <w:widowControl w:val="0"/>
              <w:snapToGrid w:val="0"/>
              <w:spacing w:before="120" w:after="120" w:line="240" w:lineRule="auto"/>
              <w:ind w:left="420" w:firstLine="0"/>
              <w:jc w:val="both"/>
              <w:rPr>
                <w:rFonts w:eastAsia="微软雅黑"/>
                <w:sz w:val="20"/>
                <w:szCs w:val="20"/>
              </w:rPr>
            </w:pPr>
          </w:p>
          <w:p w14:paraId="518E3DBB" w14:textId="77777777" w:rsidR="007A36D5" w:rsidRPr="007A36D5" w:rsidRDefault="007A36D5" w:rsidP="007A36D5">
            <w:pPr>
              <w:widowControl w:val="0"/>
              <w:snapToGrid w:val="0"/>
              <w:spacing w:before="120" w:after="120" w:line="240" w:lineRule="auto"/>
              <w:jc w:val="both"/>
              <w:rPr>
                <w:rFonts w:eastAsia="微软雅黑" w:hint="eastAsia"/>
                <w:sz w:val="20"/>
                <w:szCs w:val="20"/>
              </w:rPr>
            </w:pPr>
          </w:p>
        </w:tc>
      </w:tr>
    </w:tbl>
    <w:p w14:paraId="2EC572D9" w14:textId="77777777" w:rsidR="00A860F2" w:rsidRDefault="00A860F2">
      <w:pPr>
        <w:widowControl w:val="0"/>
        <w:snapToGrid w:val="0"/>
        <w:spacing w:before="120" w:after="120" w:line="240" w:lineRule="auto"/>
        <w:jc w:val="both"/>
        <w:rPr>
          <w:rFonts w:eastAsia="微软雅黑"/>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微软雅黑"/>
          <w:sz w:val="20"/>
          <w:szCs w:val="20"/>
        </w:rPr>
      </w:pPr>
      <w:r>
        <w:rPr>
          <w:rFonts w:eastAsia="微软雅黑"/>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微软雅黑"/>
          <w:sz w:val="20"/>
          <w:szCs w:val="20"/>
        </w:rPr>
      </w:pPr>
    </w:p>
    <w:p w14:paraId="452CB83E"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rsidTr="00435DF9">
        <w:tc>
          <w:tcPr>
            <w:tcW w:w="1696" w:type="dxa"/>
            <w:shd w:val="clear" w:color="auto" w:fill="FFC000"/>
          </w:tcPr>
          <w:p w14:paraId="5FA50B92"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4" w:type="dxa"/>
            <w:shd w:val="clear" w:color="auto" w:fill="FFC000"/>
          </w:tcPr>
          <w:p w14:paraId="59B9D33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1FBAF11D" w14:textId="77777777" w:rsidTr="00435DF9">
        <w:tc>
          <w:tcPr>
            <w:tcW w:w="1696" w:type="dxa"/>
            <w:shd w:val="clear" w:color="auto" w:fill="auto"/>
          </w:tcPr>
          <w:p w14:paraId="13B96A95"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654" w:type="dxa"/>
            <w:shd w:val="clear" w:color="auto" w:fill="auto"/>
          </w:tcPr>
          <w:p w14:paraId="4B3A898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1ABB2BE0" w14:textId="77777777" w:rsidTr="00435DF9">
        <w:tc>
          <w:tcPr>
            <w:tcW w:w="1696" w:type="dxa"/>
            <w:shd w:val="clear" w:color="auto" w:fill="auto"/>
          </w:tcPr>
          <w:p w14:paraId="61C09CA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shd w:val="clear" w:color="auto" w:fill="auto"/>
          </w:tcPr>
          <w:p w14:paraId="29820FD6" w14:textId="77777777" w:rsidR="00A860F2" w:rsidRDefault="00DF2935" w:rsidP="005B1122">
            <w:pPr>
              <w:snapToGrid w:val="0"/>
              <w:spacing w:after="0" w:line="240" w:lineRule="auto"/>
              <w:jc w:val="both"/>
              <w:rPr>
                <w:ins w:id="55" w:author="ZTE" w:date="2020-08-21T10:43:00Z"/>
                <w:rFonts w:eastAsia="微软雅黑"/>
                <w:sz w:val="20"/>
                <w:szCs w:val="20"/>
                <w:lang w:val="en-GB"/>
              </w:rPr>
            </w:pPr>
            <w:r>
              <w:rPr>
                <w:rFonts w:eastAsia="微软雅黑"/>
                <w:sz w:val="20"/>
                <w:szCs w:val="20"/>
                <w:lang w:val="en-GB"/>
              </w:rPr>
              <w:t>Rel-15 SRS</w:t>
            </w:r>
            <w:del w:id="56" w:author="ZTE" w:date="2020-08-21T10:43:00Z">
              <w:r w:rsidDel="005B1122">
                <w:rPr>
                  <w:rFonts w:eastAsia="微软雅黑"/>
                  <w:sz w:val="20"/>
                  <w:szCs w:val="20"/>
                  <w:lang w:val="en-GB"/>
                </w:rPr>
                <w:delText xml:space="preserve"> + FG 10-11</w:delText>
              </w:r>
            </w:del>
            <w:r>
              <w:rPr>
                <w:rFonts w:eastAsia="微软雅黑"/>
                <w:sz w:val="20"/>
                <w:szCs w:val="20"/>
                <w:lang w:val="en-GB"/>
              </w:rPr>
              <w:t xml:space="preserve">. Companies to state the detailed configuration used as baseline scheme. </w:t>
            </w:r>
          </w:p>
          <w:p w14:paraId="3547B36D" w14:textId="03439A63" w:rsidR="005B1122" w:rsidRPr="00921963" w:rsidRDefault="00921963" w:rsidP="008A5552">
            <w:pPr>
              <w:snapToGrid w:val="0"/>
              <w:spacing w:after="0" w:line="240" w:lineRule="auto"/>
              <w:jc w:val="both"/>
              <w:rPr>
                <w:rFonts w:eastAsia="微软雅黑"/>
                <w:sz w:val="20"/>
                <w:szCs w:val="20"/>
                <w:lang w:val="en-GB"/>
              </w:rPr>
            </w:pPr>
            <w:ins w:id="57" w:author="ZTE" w:date="2020-08-22T07:18:00Z">
              <w:r>
                <w:rPr>
                  <w:rFonts w:eastAsia="微软雅黑"/>
                  <w:sz w:val="20"/>
                  <w:szCs w:val="20"/>
                  <w:lang w:val="en-GB"/>
                </w:rPr>
                <w:t>Note: It has been agreed that FG 10-11 can be applied on licensed band. If no further restriction on the usage of FG 10-11 is agreed in Rel-16, it can be included in baseline.</w:t>
              </w:r>
            </w:ins>
          </w:p>
        </w:tc>
      </w:tr>
      <w:tr w:rsidR="00A860F2" w14:paraId="6BA49F32" w14:textId="77777777" w:rsidTr="00435DF9">
        <w:tc>
          <w:tcPr>
            <w:tcW w:w="1696" w:type="dxa"/>
            <w:shd w:val="clear" w:color="auto" w:fill="auto"/>
          </w:tcPr>
          <w:p w14:paraId="198EEA9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654" w:type="dxa"/>
            <w:shd w:val="clear" w:color="auto" w:fill="auto"/>
          </w:tcPr>
          <w:p w14:paraId="73A3EF7C" w14:textId="77777777" w:rsidR="00A860F2" w:rsidRDefault="00DF2935">
            <w:pPr>
              <w:snapToGrid w:val="0"/>
              <w:spacing w:after="0" w:line="240" w:lineRule="auto"/>
              <w:jc w:val="both"/>
              <w:rPr>
                <w:ins w:id="58" w:author="ZTE" w:date="2020-08-22T05:57:00Z"/>
                <w:rFonts w:eastAsia="微软雅黑"/>
                <w:sz w:val="20"/>
                <w:szCs w:val="20"/>
                <w:lang w:val="en-GB"/>
              </w:rPr>
            </w:pPr>
            <w:r>
              <w:rPr>
                <w:rFonts w:eastAsia="微软雅黑"/>
                <w:sz w:val="20"/>
                <w:szCs w:val="20"/>
                <w:lang w:val="en-GB"/>
              </w:rPr>
              <w:t>Table A.1-2 of TR 36.897</w:t>
            </w:r>
          </w:p>
          <w:p w14:paraId="54702571" w14:textId="633DB908" w:rsidR="00707A19" w:rsidRPr="00707A19" w:rsidRDefault="00707A19">
            <w:pPr>
              <w:snapToGrid w:val="0"/>
              <w:spacing w:after="0" w:line="240" w:lineRule="auto"/>
              <w:jc w:val="both"/>
              <w:rPr>
                <w:ins w:id="59" w:author="ZTE" w:date="2020-08-21T12:48:00Z"/>
                <w:rFonts w:eastAsia="微软雅黑"/>
                <w:sz w:val="20"/>
                <w:szCs w:val="20"/>
                <w:lang w:val="en-GB"/>
              </w:rPr>
            </w:pPr>
            <w:r w:rsidRPr="00707A19">
              <w:rPr>
                <w:rFonts w:eastAsia="微软雅黑"/>
                <w:color w:val="0070C0"/>
                <w:sz w:val="20"/>
                <w:szCs w:val="20"/>
              </w:rPr>
              <w:t>Δ=9 dB</w:t>
            </w:r>
            <w:r w:rsidR="001B3FBB">
              <w:rPr>
                <w:rFonts w:eastAsia="微软雅黑"/>
                <w:color w:val="0070C0"/>
                <w:sz w:val="20"/>
                <w:szCs w:val="20"/>
              </w:rPr>
              <w:t xml:space="preserve"> </w:t>
            </w:r>
            <w:r w:rsidR="008609E5">
              <w:rPr>
                <w:rFonts w:eastAsia="微软雅黑"/>
                <w:color w:val="0070C0"/>
                <w:sz w:val="20"/>
                <w:szCs w:val="20"/>
              </w:rPr>
              <w:t>is</w:t>
            </w:r>
            <w:r w:rsidRPr="00707A19">
              <w:rPr>
                <w:rFonts w:eastAsia="微软雅黑"/>
                <w:color w:val="0070C0"/>
                <w:sz w:val="20"/>
                <w:szCs w:val="20"/>
              </w:rPr>
              <w:t xml:space="preserve"> assumed as baseline. Companies to state the detailed SRS configuration if it is different from baseline.</w:t>
            </w:r>
          </w:p>
          <w:p w14:paraId="1ACAA83B" w14:textId="4C03039D" w:rsidR="00B80057" w:rsidRDefault="00B80057">
            <w:pPr>
              <w:snapToGrid w:val="0"/>
              <w:spacing w:after="0" w:line="240" w:lineRule="auto"/>
              <w:jc w:val="both"/>
              <w:rPr>
                <w:rFonts w:eastAsia="微软雅黑"/>
                <w:sz w:val="20"/>
                <w:szCs w:val="20"/>
                <w:lang w:val="en-GB"/>
              </w:rPr>
            </w:pPr>
            <w:ins w:id="60" w:author="ZTE" w:date="2020-08-21T12:48:00Z">
              <w:r>
                <w:rPr>
                  <w:rFonts w:eastAsia="微软雅黑" w:hint="eastAsia"/>
                  <w:sz w:val="20"/>
                  <w:szCs w:val="20"/>
                  <w:lang w:val="en-GB"/>
                </w:rPr>
                <w:t>Note</w:t>
              </w:r>
              <w:r>
                <w:rPr>
                  <w:rFonts w:eastAsia="微软雅黑"/>
                  <w:sz w:val="20"/>
                  <w:szCs w:val="20"/>
                  <w:lang w:val="en-GB"/>
                </w:rPr>
                <w:t xml:space="preserve">: The phase coherency model in LLS </w:t>
              </w:r>
            </w:ins>
            <w:ins w:id="61" w:author="ZTE" w:date="2020-08-21T12:49:00Z">
              <w:r>
                <w:rPr>
                  <w:rFonts w:eastAsia="微软雅黑"/>
                  <w:sz w:val="20"/>
                  <w:szCs w:val="20"/>
                  <w:lang w:val="en-GB"/>
                </w:rPr>
                <w:t>assumptions can be considered</w:t>
              </w:r>
              <w:r w:rsidR="00EA1191">
                <w:rPr>
                  <w:rFonts w:eastAsia="微软雅黑"/>
                  <w:sz w:val="20"/>
                  <w:szCs w:val="20"/>
                  <w:lang w:val="en-GB"/>
                </w:rPr>
                <w:t xml:space="preserve"> additionally</w:t>
              </w:r>
              <w:r>
                <w:rPr>
                  <w:rFonts w:eastAsia="微软雅黑"/>
                  <w:sz w:val="20"/>
                  <w:szCs w:val="20"/>
                  <w:lang w:val="en-GB"/>
                </w:rPr>
                <w:t xml:space="preserve">. </w:t>
              </w:r>
            </w:ins>
          </w:p>
        </w:tc>
      </w:tr>
      <w:tr w:rsidR="00A860F2" w14:paraId="7E02CA37" w14:textId="77777777" w:rsidTr="00435DF9">
        <w:tc>
          <w:tcPr>
            <w:tcW w:w="1696" w:type="dxa"/>
            <w:shd w:val="clear" w:color="auto" w:fill="auto"/>
          </w:tcPr>
          <w:p w14:paraId="257C31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shd w:val="clear" w:color="auto" w:fill="auto"/>
          </w:tcPr>
          <w:p w14:paraId="2874C10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221E432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641D6EB8" w14:textId="77777777" w:rsidTr="00435DF9">
        <w:tc>
          <w:tcPr>
            <w:tcW w:w="1696" w:type="dxa"/>
            <w:shd w:val="clear" w:color="auto" w:fill="auto"/>
          </w:tcPr>
          <w:p w14:paraId="4C148FC6"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shd w:val="clear" w:color="auto" w:fill="auto"/>
          </w:tcPr>
          <w:p w14:paraId="4BDC791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518D8801" w14:textId="77777777" w:rsidTr="00435DF9">
        <w:tc>
          <w:tcPr>
            <w:tcW w:w="1696" w:type="dxa"/>
            <w:shd w:val="clear" w:color="auto" w:fill="auto"/>
          </w:tcPr>
          <w:p w14:paraId="582D78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gNB antennas</w:t>
            </w:r>
          </w:p>
        </w:tc>
        <w:tc>
          <w:tcPr>
            <w:tcW w:w="7654" w:type="dxa"/>
            <w:shd w:val="clear" w:color="auto" w:fill="auto"/>
          </w:tcPr>
          <w:p w14:paraId="6365C042"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860F2" w14:paraId="38099442" w14:textId="77777777" w:rsidTr="00435DF9">
        <w:tc>
          <w:tcPr>
            <w:tcW w:w="1696" w:type="dxa"/>
            <w:shd w:val="clear" w:color="auto" w:fill="auto"/>
          </w:tcPr>
          <w:p w14:paraId="3DA77B03"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654" w:type="dxa"/>
            <w:shd w:val="clear" w:color="auto" w:fill="auto"/>
          </w:tcPr>
          <w:p w14:paraId="5D26E41A" w14:textId="6EBEA3B0" w:rsidR="000D0A9E" w:rsidRDefault="00DF2935" w:rsidP="00923EE4">
            <w:pPr>
              <w:snapToGrid w:val="0"/>
              <w:spacing w:after="0" w:line="240" w:lineRule="auto"/>
              <w:jc w:val="both"/>
              <w:rPr>
                <w:sz w:val="20"/>
                <w:szCs w:val="20"/>
              </w:rPr>
            </w:pPr>
            <w:r>
              <w:rPr>
                <w:sz w:val="20"/>
                <w:szCs w:val="20"/>
              </w:rPr>
              <w:t>1T4R, 2T4R or 4T4R</w:t>
            </w:r>
          </w:p>
        </w:tc>
      </w:tr>
      <w:tr w:rsidR="00A860F2" w14:paraId="7632DC17" w14:textId="77777777" w:rsidTr="00435DF9">
        <w:tc>
          <w:tcPr>
            <w:tcW w:w="1696" w:type="dxa"/>
            <w:shd w:val="clear" w:color="auto" w:fill="auto"/>
          </w:tcPr>
          <w:p w14:paraId="6289878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654" w:type="dxa"/>
            <w:shd w:val="clear" w:color="auto" w:fill="auto"/>
          </w:tcPr>
          <w:p w14:paraId="512076C5" w14:textId="1579126C" w:rsidR="00A860F2" w:rsidRDefault="00DF2935">
            <w:pPr>
              <w:snapToGrid w:val="0"/>
              <w:spacing w:after="0" w:line="240" w:lineRule="auto"/>
              <w:jc w:val="both"/>
              <w:rPr>
                <w:sz w:val="20"/>
                <w:szCs w:val="20"/>
              </w:rPr>
            </w:pPr>
            <w:r>
              <w:rPr>
                <w:sz w:val="20"/>
                <w:szCs w:val="20"/>
              </w:rPr>
              <w:t>FTP 1 or FTP 3</w:t>
            </w:r>
            <w:r w:rsidR="0026650C">
              <w:rPr>
                <w:sz w:val="20"/>
                <w:szCs w:val="20"/>
              </w:rPr>
              <w:t xml:space="preserve"> </w:t>
            </w:r>
            <w:r w:rsidR="0026650C" w:rsidRPr="0026650C">
              <w:rPr>
                <w:color w:val="0070C0"/>
                <w:sz w:val="20"/>
                <w:szCs w:val="20"/>
              </w:rPr>
              <w:t>with 20%, 50% or 70% traffic load</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rsidTr="00435DF9">
        <w:tc>
          <w:tcPr>
            <w:tcW w:w="1696" w:type="dxa"/>
            <w:shd w:val="clear" w:color="auto" w:fill="auto"/>
          </w:tcPr>
          <w:p w14:paraId="18325160"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4"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rsidTr="00435DF9">
        <w:tc>
          <w:tcPr>
            <w:tcW w:w="1696" w:type="dxa"/>
            <w:shd w:val="clear" w:color="auto" w:fill="auto"/>
          </w:tcPr>
          <w:p w14:paraId="76B5129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654" w:type="dxa"/>
            <w:shd w:val="clear" w:color="auto" w:fill="auto"/>
          </w:tcPr>
          <w:p w14:paraId="1B9749B5" w14:textId="77777777" w:rsidR="00A860F2" w:rsidRDefault="00DF2935">
            <w:pPr>
              <w:snapToGrid w:val="0"/>
              <w:spacing w:after="0" w:line="240" w:lineRule="auto"/>
              <w:jc w:val="both"/>
              <w:rPr>
                <w:sz w:val="20"/>
                <w:szCs w:val="20"/>
              </w:rPr>
            </w:pPr>
            <w:r>
              <w:rPr>
                <w:sz w:val="20"/>
                <w:szCs w:val="20"/>
              </w:rPr>
              <w:t>UMi/UMa with 200m ISD.</w:t>
            </w:r>
          </w:p>
          <w:p w14:paraId="15F35B3B" w14:textId="77777777" w:rsidR="00A860F2" w:rsidRDefault="00DF2935">
            <w:pPr>
              <w:snapToGrid w:val="0"/>
              <w:spacing w:after="0" w:line="240" w:lineRule="auto"/>
              <w:jc w:val="both"/>
              <w:rPr>
                <w:sz w:val="20"/>
                <w:szCs w:val="20"/>
              </w:rPr>
            </w:pPr>
            <w:r>
              <w:rPr>
                <w:sz w:val="20"/>
                <w:szCs w:val="20"/>
              </w:rPr>
              <w:t>Note: UMa with 500m ISD can also be considered.</w:t>
            </w:r>
          </w:p>
        </w:tc>
      </w:tr>
      <w:tr w:rsidR="00435DF9" w14:paraId="2C9DBB9C" w14:textId="77777777" w:rsidTr="00435DF9">
        <w:tc>
          <w:tcPr>
            <w:tcW w:w="1696" w:type="dxa"/>
            <w:shd w:val="clear" w:color="auto" w:fill="auto"/>
          </w:tcPr>
          <w:p w14:paraId="5EEF3175" w14:textId="3FE24AE4" w:rsidR="00435DF9" w:rsidRPr="00072D7B" w:rsidRDefault="00435DF9" w:rsidP="00435DF9">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Duplex, Waveform </w:t>
            </w:r>
          </w:p>
        </w:tc>
        <w:tc>
          <w:tcPr>
            <w:tcW w:w="7654" w:type="dxa"/>
            <w:shd w:val="clear" w:color="auto" w:fill="auto"/>
          </w:tcPr>
          <w:p w14:paraId="19495064" w14:textId="675FEC82" w:rsidR="00435DF9" w:rsidRPr="00072D7B" w:rsidRDefault="00435DF9" w:rsidP="00435DF9">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TDD, OFDM </w:t>
            </w:r>
          </w:p>
        </w:tc>
      </w:tr>
      <w:tr w:rsidR="00435DF9" w14:paraId="59E72C07" w14:textId="77777777" w:rsidTr="00435DF9">
        <w:tc>
          <w:tcPr>
            <w:tcW w:w="1696" w:type="dxa"/>
            <w:shd w:val="clear" w:color="auto" w:fill="auto"/>
          </w:tcPr>
          <w:p w14:paraId="79335F44" w14:textId="660135B4" w:rsidR="00435DF9" w:rsidRPr="00072D7B" w:rsidRDefault="00435DF9" w:rsidP="00435DF9">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Multiple access </w:t>
            </w:r>
          </w:p>
        </w:tc>
        <w:tc>
          <w:tcPr>
            <w:tcW w:w="7654" w:type="dxa"/>
            <w:shd w:val="clear" w:color="auto" w:fill="auto"/>
          </w:tcPr>
          <w:p w14:paraId="42DAAB37" w14:textId="57762B9B" w:rsidR="00435DF9" w:rsidRPr="00072D7B" w:rsidRDefault="00435DF9" w:rsidP="00435DF9">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OFDMA </w:t>
            </w:r>
          </w:p>
        </w:tc>
      </w:tr>
      <w:tr w:rsidR="004B38CA" w14:paraId="547F1556" w14:textId="77777777" w:rsidTr="00435DF9">
        <w:tc>
          <w:tcPr>
            <w:tcW w:w="1696" w:type="dxa"/>
            <w:shd w:val="clear" w:color="auto" w:fill="auto"/>
          </w:tcPr>
          <w:p w14:paraId="13D46001" w14:textId="64C51775" w:rsidR="004B38CA" w:rsidRPr="00072D7B" w:rsidRDefault="004B38CA" w:rsidP="004B38CA">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Channel model</w:t>
            </w:r>
          </w:p>
        </w:tc>
        <w:tc>
          <w:tcPr>
            <w:tcW w:w="7654" w:type="dxa"/>
            <w:shd w:val="clear" w:color="auto" w:fill="auto"/>
          </w:tcPr>
          <w:p w14:paraId="5573BF4F" w14:textId="7821C848" w:rsidR="004B38CA" w:rsidRPr="00072D7B" w:rsidRDefault="004B38CA" w:rsidP="004B38CA">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According to the TR 38.901 </w:t>
            </w:r>
          </w:p>
        </w:tc>
      </w:tr>
      <w:tr w:rsidR="00E861F7" w14:paraId="14753BD9" w14:textId="77777777" w:rsidTr="00435DF9">
        <w:tc>
          <w:tcPr>
            <w:tcW w:w="1696" w:type="dxa"/>
            <w:shd w:val="clear" w:color="auto" w:fill="auto"/>
          </w:tcPr>
          <w:p w14:paraId="32603B8B" w14:textId="47386E21" w:rsidR="00E861F7" w:rsidRPr="00072D7B" w:rsidRDefault="00E861F7" w:rsidP="00E861F7">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BS Tx power </w:t>
            </w:r>
          </w:p>
        </w:tc>
        <w:tc>
          <w:tcPr>
            <w:tcW w:w="7654" w:type="dxa"/>
            <w:shd w:val="clear" w:color="auto" w:fill="auto"/>
          </w:tcPr>
          <w:p w14:paraId="30D91E89" w14:textId="3AD0B1CF" w:rsidR="00E861F7" w:rsidRPr="00072D7B" w:rsidRDefault="00E861F7" w:rsidP="00CF0197">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4</w:t>
            </w:r>
            <w:r w:rsidR="0046184C">
              <w:rPr>
                <w:rFonts w:eastAsia="微软雅黑"/>
                <w:color w:val="0070C0"/>
                <w:sz w:val="20"/>
                <w:szCs w:val="20"/>
                <w:lang w:val="en-GB"/>
              </w:rPr>
              <w:t>4</w:t>
            </w:r>
            <w:r w:rsidRPr="00072D7B">
              <w:rPr>
                <w:rFonts w:eastAsia="微软雅黑"/>
                <w:color w:val="0070C0"/>
                <w:sz w:val="20"/>
                <w:szCs w:val="20"/>
                <w:lang w:val="en-GB"/>
              </w:rPr>
              <w:t>, 4</w:t>
            </w:r>
            <w:r w:rsidR="0046184C">
              <w:rPr>
                <w:rFonts w:eastAsia="微软雅黑"/>
                <w:color w:val="0070C0"/>
                <w:sz w:val="20"/>
                <w:szCs w:val="20"/>
                <w:lang w:val="en-GB"/>
              </w:rPr>
              <w:t>7</w:t>
            </w:r>
            <w:r w:rsidRPr="00072D7B">
              <w:rPr>
                <w:rFonts w:eastAsia="微软雅黑"/>
                <w:color w:val="0070C0"/>
                <w:sz w:val="20"/>
                <w:szCs w:val="20"/>
                <w:lang w:val="en-GB"/>
              </w:rPr>
              <w:t>, and 5</w:t>
            </w:r>
            <w:r w:rsidR="00CF0197">
              <w:rPr>
                <w:rFonts w:eastAsia="微软雅黑"/>
                <w:color w:val="0070C0"/>
                <w:sz w:val="20"/>
                <w:szCs w:val="20"/>
                <w:lang w:val="en-GB"/>
              </w:rPr>
              <w:t>1</w:t>
            </w:r>
            <w:r w:rsidRPr="00072D7B">
              <w:rPr>
                <w:rFonts w:eastAsia="微软雅黑"/>
                <w:color w:val="0070C0"/>
                <w:sz w:val="20"/>
                <w:szCs w:val="20"/>
                <w:lang w:val="en-GB"/>
              </w:rPr>
              <w:t xml:space="preserve"> dBm for 20, 40, and 100 MHz, respectively</w:t>
            </w:r>
          </w:p>
        </w:tc>
      </w:tr>
      <w:tr w:rsidR="00E861F7" w14:paraId="4FD6C81D" w14:textId="77777777" w:rsidTr="00435DF9">
        <w:tc>
          <w:tcPr>
            <w:tcW w:w="1696" w:type="dxa"/>
            <w:shd w:val="clear" w:color="auto" w:fill="auto"/>
          </w:tcPr>
          <w:p w14:paraId="2C3051D0" w14:textId="39BD0589" w:rsidR="00E861F7" w:rsidRPr="00072D7B" w:rsidRDefault="00E861F7" w:rsidP="00E861F7">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lastRenderedPageBreak/>
              <w:t xml:space="preserve">BS antenna height </w:t>
            </w:r>
          </w:p>
        </w:tc>
        <w:tc>
          <w:tcPr>
            <w:tcW w:w="7654" w:type="dxa"/>
            <w:shd w:val="clear" w:color="auto" w:fill="auto"/>
          </w:tcPr>
          <w:p w14:paraId="54BF7420" w14:textId="238A2B6B" w:rsidR="00E861F7" w:rsidRPr="00072D7B" w:rsidRDefault="00E861F7" w:rsidP="00E861F7">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25 m </w:t>
            </w:r>
          </w:p>
        </w:tc>
      </w:tr>
      <w:tr w:rsidR="00E861F7" w14:paraId="0022719F" w14:textId="77777777" w:rsidTr="00435DF9">
        <w:tc>
          <w:tcPr>
            <w:tcW w:w="1696" w:type="dxa"/>
            <w:shd w:val="clear" w:color="auto" w:fill="auto"/>
          </w:tcPr>
          <w:p w14:paraId="187B7F5A" w14:textId="06B068C3" w:rsidR="00E861F7" w:rsidRPr="00072D7B" w:rsidRDefault="00E861F7" w:rsidP="00E861F7">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antenna height &amp; gain</w:t>
            </w:r>
          </w:p>
        </w:tc>
        <w:tc>
          <w:tcPr>
            <w:tcW w:w="7654" w:type="dxa"/>
            <w:shd w:val="clear" w:color="auto" w:fill="auto"/>
          </w:tcPr>
          <w:p w14:paraId="54D16527" w14:textId="38AFBFDB" w:rsidR="00E861F7" w:rsidRPr="00072D7B" w:rsidRDefault="00E861F7" w:rsidP="00E861F7">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Follow TR 36.873 </w:t>
            </w:r>
          </w:p>
        </w:tc>
      </w:tr>
      <w:tr w:rsidR="00E861F7" w14:paraId="65F7779E" w14:textId="77777777" w:rsidTr="00435DF9">
        <w:tc>
          <w:tcPr>
            <w:tcW w:w="1696" w:type="dxa"/>
            <w:shd w:val="clear" w:color="auto" w:fill="auto"/>
          </w:tcPr>
          <w:p w14:paraId="69F9E090" w14:textId="4960052E" w:rsidR="00E861F7" w:rsidRPr="00072D7B" w:rsidRDefault="00E861F7" w:rsidP="00E861F7">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receiver noise figure</w:t>
            </w:r>
          </w:p>
        </w:tc>
        <w:tc>
          <w:tcPr>
            <w:tcW w:w="7654" w:type="dxa"/>
            <w:shd w:val="clear" w:color="auto" w:fill="auto"/>
          </w:tcPr>
          <w:p w14:paraId="3228E575" w14:textId="03B3A0A3" w:rsidR="00E861F7" w:rsidRPr="00072D7B" w:rsidRDefault="00E861F7" w:rsidP="00E861F7">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9 dB</w:t>
            </w:r>
          </w:p>
        </w:tc>
      </w:tr>
      <w:tr w:rsidR="00E861F7" w14:paraId="53D3B7EE" w14:textId="77777777" w:rsidTr="00435DF9">
        <w:tc>
          <w:tcPr>
            <w:tcW w:w="1696" w:type="dxa"/>
            <w:shd w:val="clear" w:color="auto" w:fill="auto"/>
          </w:tcPr>
          <w:p w14:paraId="2BA91C42" w14:textId="0E039F97" w:rsidR="00E861F7" w:rsidRPr="00072D7B" w:rsidRDefault="00E861F7" w:rsidP="00E861F7">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Modulation </w:t>
            </w:r>
          </w:p>
        </w:tc>
        <w:tc>
          <w:tcPr>
            <w:tcW w:w="7654" w:type="dxa"/>
            <w:shd w:val="clear" w:color="auto" w:fill="auto"/>
          </w:tcPr>
          <w:p w14:paraId="11ADCE65" w14:textId="3C0E0BF1" w:rsidR="00E861F7" w:rsidRPr="00072D7B" w:rsidRDefault="00E861F7" w:rsidP="00E861F7">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Up to 256QAM </w:t>
            </w:r>
          </w:p>
        </w:tc>
      </w:tr>
      <w:tr w:rsidR="002E39D6" w14:paraId="4B2A444F" w14:textId="77777777" w:rsidTr="00435DF9">
        <w:tc>
          <w:tcPr>
            <w:tcW w:w="1696" w:type="dxa"/>
            <w:shd w:val="clear" w:color="auto" w:fill="auto"/>
          </w:tcPr>
          <w:p w14:paraId="48717DB3" w14:textId="42060813" w:rsidR="002E39D6" w:rsidRPr="00072D7B" w:rsidRDefault="002E39D6" w:rsidP="002E39D6">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Coding on PDSCH </w:t>
            </w:r>
          </w:p>
        </w:tc>
        <w:tc>
          <w:tcPr>
            <w:tcW w:w="7654" w:type="dxa"/>
            <w:shd w:val="clear" w:color="auto" w:fill="auto"/>
          </w:tcPr>
          <w:p w14:paraId="7C70A30E" w14:textId="77777777" w:rsidR="002E39D6" w:rsidRPr="00072D7B" w:rsidRDefault="002E39D6" w:rsidP="002E39D6">
            <w:pPr>
              <w:contextualSpacing/>
              <w:jc w:val="both"/>
              <w:rPr>
                <w:rFonts w:eastAsia="微软雅黑"/>
                <w:color w:val="0070C0"/>
                <w:sz w:val="20"/>
                <w:szCs w:val="20"/>
                <w:lang w:val="en-GB"/>
              </w:rPr>
            </w:pPr>
            <w:r w:rsidRPr="00072D7B">
              <w:rPr>
                <w:rFonts w:eastAsia="微软雅黑"/>
                <w:color w:val="0070C0"/>
                <w:sz w:val="20"/>
                <w:szCs w:val="20"/>
                <w:lang w:val="en-GB"/>
              </w:rPr>
              <w:t>LDPC</w:t>
            </w:r>
          </w:p>
          <w:p w14:paraId="44F020E1" w14:textId="082C4E58" w:rsidR="002E39D6" w:rsidRPr="00072D7B" w:rsidRDefault="002E39D6" w:rsidP="002E39D6">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Max code-block size=8448bit </w:t>
            </w:r>
          </w:p>
        </w:tc>
      </w:tr>
      <w:tr w:rsidR="002E39D6" w14:paraId="748FC3A4" w14:textId="77777777" w:rsidTr="00435DF9">
        <w:tc>
          <w:tcPr>
            <w:tcW w:w="1696" w:type="dxa"/>
            <w:shd w:val="clear" w:color="auto" w:fill="auto"/>
          </w:tcPr>
          <w:p w14:paraId="18FC8CCD" w14:textId="713D2815" w:rsidR="002E39D6" w:rsidRPr="00072D7B" w:rsidRDefault="002E39D6" w:rsidP="002E39D6">
            <w:pPr>
              <w:snapToGrid w:val="0"/>
              <w:spacing w:after="0" w:line="240" w:lineRule="auto"/>
              <w:rPr>
                <w:rFonts w:eastAsia="微软雅黑"/>
                <w:color w:val="0070C0"/>
                <w:sz w:val="20"/>
                <w:szCs w:val="20"/>
                <w:lang w:val="en-GB"/>
              </w:rPr>
            </w:pPr>
            <w:r w:rsidRPr="00072D7B">
              <w:rPr>
                <w:rFonts w:eastAsia="微软雅黑" w:hint="eastAsia"/>
                <w:color w:val="0070C0"/>
                <w:sz w:val="20"/>
                <w:szCs w:val="20"/>
                <w:lang w:val="en-GB"/>
              </w:rPr>
              <w:t>Slot</w:t>
            </w:r>
          </w:p>
        </w:tc>
        <w:tc>
          <w:tcPr>
            <w:tcW w:w="7654" w:type="dxa"/>
            <w:shd w:val="clear" w:color="auto" w:fill="auto"/>
          </w:tcPr>
          <w:p w14:paraId="2BB25C68" w14:textId="1527AC2A" w:rsidR="002E39D6" w:rsidRPr="00072D7B" w:rsidRDefault="00AD0F42" w:rsidP="002E39D6">
            <w:pPr>
              <w:contextualSpacing/>
              <w:jc w:val="both"/>
              <w:rPr>
                <w:rFonts w:eastAsia="微软雅黑"/>
                <w:color w:val="0070C0"/>
                <w:sz w:val="20"/>
                <w:szCs w:val="20"/>
                <w:lang w:val="en-GB"/>
              </w:rPr>
            </w:pPr>
            <w:r w:rsidRPr="00072D7B">
              <w:rPr>
                <w:rFonts w:eastAsia="微软雅黑"/>
                <w:color w:val="0070C0"/>
                <w:sz w:val="20"/>
                <w:szCs w:val="20"/>
                <w:lang w:val="en-GB"/>
              </w:rPr>
              <w:t xml:space="preserve">14 </w:t>
            </w:r>
            <w:r w:rsidRPr="00072D7B">
              <w:rPr>
                <w:rFonts w:eastAsia="微软雅黑" w:hint="eastAsia"/>
                <w:color w:val="0070C0"/>
                <w:sz w:val="20"/>
                <w:szCs w:val="20"/>
                <w:lang w:val="en-GB"/>
              </w:rPr>
              <w:t>OFDM</w:t>
            </w:r>
            <w:r w:rsidRPr="00072D7B">
              <w:rPr>
                <w:rFonts w:eastAsia="微软雅黑"/>
                <w:color w:val="0070C0"/>
                <w:sz w:val="20"/>
                <w:szCs w:val="20"/>
                <w:lang w:val="en-GB"/>
              </w:rPr>
              <w:t xml:space="preserve"> symbols</w:t>
            </w:r>
          </w:p>
        </w:tc>
      </w:tr>
      <w:tr w:rsidR="001A7FB9" w14:paraId="2DFD90A5" w14:textId="77777777" w:rsidTr="00435DF9">
        <w:tc>
          <w:tcPr>
            <w:tcW w:w="1696" w:type="dxa"/>
            <w:shd w:val="clear" w:color="auto" w:fill="auto"/>
          </w:tcPr>
          <w:p w14:paraId="667B3674" w14:textId="437AE734" w:rsidR="001A7FB9" w:rsidRPr="00072D7B" w:rsidRDefault="001A7FB9" w:rsidP="001A7FB9">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Frame structure </w:t>
            </w:r>
          </w:p>
        </w:tc>
        <w:tc>
          <w:tcPr>
            <w:tcW w:w="7654" w:type="dxa"/>
            <w:shd w:val="clear" w:color="auto" w:fill="auto"/>
          </w:tcPr>
          <w:p w14:paraId="1FE4F7A7" w14:textId="6E0D5412" w:rsidR="001A7FB9" w:rsidRPr="00072D7B" w:rsidRDefault="00FD0C21" w:rsidP="008D2F20">
            <w:pPr>
              <w:contextualSpacing/>
              <w:jc w:val="both"/>
              <w:rPr>
                <w:rFonts w:eastAsia="微软雅黑"/>
                <w:color w:val="0070C0"/>
                <w:sz w:val="20"/>
                <w:szCs w:val="20"/>
                <w:lang w:val="en-GB"/>
              </w:rPr>
            </w:pPr>
            <w:r w:rsidRPr="00072D7B">
              <w:rPr>
                <w:rFonts w:eastAsia="微软雅黑"/>
                <w:color w:val="0070C0"/>
                <w:sz w:val="20"/>
                <w:szCs w:val="20"/>
                <w:lang w:val="en-GB"/>
              </w:rPr>
              <w:t xml:space="preserve">Companies to state the </w:t>
            </w:r>
            <w:r w:rsidR="008D2F20">
              <w:rPr>
                <w:rFonts w:eastAsia="微软雅黑"/>
                <w:color w:val="0070C0"/>
                <w:sz w:val="20"/>
                <w:szCs w:val="20"/>
                <w:lang w:val="en-GB"/>
              </w:rPr>
              <w:t>used</w:t>
            </w:r>
            <w:r w:rsidRPr="00072D7B">
              <w:rPr>
                <w:rFonts w:eastAsia="微软雅黑"/>
                <w:color w:val="0070C0"/>
                <w:sz w:val="20"/>
                <w:szCs w:val="20"/>
                <w:lang w:val="en-GB"/>
              </w:rPr>
              <w:t xml:space="preserve"> frame structure</w:t>
            </w:r>
          </w:p>
        </w:tc>
      </w:tr>
      <w:tr w:rsidR="00D12D27" w14:paraId="149BADB6" w14:textId="77777777" w:rsidTr="00435DF9">
        <w:tc>
          <w:tcPr>
            <w:tcW w:w="1696" w:type="dxa"/>
            <w:shd w:val="clear" w:color="auto" w:fill="auto"/>
          </w:tcPr>
          <w:p w14:paraId="6791C05C" w14:textId="390B99E9" w:rsidR="00D12D27" w:rsidRPr="00072D7B" w:rsidRDefault="00D12D27" w:rsidP="00D12D27">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MIMO scheme</w:t>
            </w:r>
          </w:p>
        </w:tc>
        <w:tc>
          <w:tcPr>
            <w:tcW w:w="7654" w:type="dxa"/>
            <w:shd w:val="clear" w:color="auto" w:fill="auto"/>
          </w:tcPr>
          <w:p w14:paraId="5D8D6655" w14:textId="0D1C42B5" w:rsidR="00D12D27" w:rsidRPr="00072D7B" w:rsidRDefault="00D12D27" w:rsidP="00D12D27">
            <w:pPr>
              <w:contextualSpacing/>
              <w:jc w:val="both"/>
              <w:rPr>
                <w:rFonts w:eastAsia="微软雅黑"/>
                <w:color w:val="0070C0"/>
                <w:sz w:val="20"/>
                <w:szCs w:val="20"/>
                <w:lang w:val="en-GB"/>
              </w:rPr>
            </w:pPr>
            <w:r w:rsidRPr="00072D7B">
              <w:rPr>
                <w:rFonts w:eastAsia="微软雅黑"/>
                <w:color w:val="0070C0"/>
                <w:sz w:val="20"/>
                <w:szCs w:val="20"/>
                <w:lang w:val="en-GB"/>
              </w:rPr>
              <w:t>SU/MU-MIMO</w:t>
            </w:r>
          </w:p>
        </w:tc>
      </w:tr>
      <w:tr w:rsidR="00D12D27" w14:paraId="272A693F" w14:textId="77777777" w:rsidTr="00435DF9">
        <w:tc>
          <w:tcPr>
            <w:tcW w:w="1696" w:type="dxa"/>
            <w:shd w:val="clear" w:color="auto" w:fill="auto"/>
          </w:tcPr>
          <w:p w14:paraId="64389D61" w14:textId="579373F8" w:rsidR="00D12D27" w:rsidRPr="00072D7B" w:rsidRDefault="00D12D27" w:rsidP="00D12D27">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Overhead </w:t>
            </w:r>
          </w:p>
        </w:tc>
        <w:tc>
          <w:tcPr>
            <w:tcW w:w="7654" w:type="dxa"/>
            <w:shd w:val="clear" w:color="auto" w:fill="auto"/>
          </w:tcPr>
          <w:p w14:paraId="6AFA80C1" w14:textId="0AFC11B6" w:rsidR="00D12D27" w:rsidRPr="00072D7B" w:rsidRDefault="00D12D27" w:rsidP="0099150E">
            <w:pPr>
              <w:contextualSpacing/>
              <w:jc w:val="both"/>
              <w:rPr>
                <w:rFonts w:eastAsia="微软雅黑"/>
                <w:color w:val="0070C0"/>
                <w:sz w:val="20"/>
                <w:szCs w:val="20"/>
                <w:lang w:val="en-GB"/>
              </w:rPr>
            </w:pPr>
            <w:r w:rsidRPr="00072D7B">
              <w:rPr>
                <w:rFonts w:eastAsia="微软雅黑"/>
                <w:color w:val="0070C0"/>
                <w:sz w:val="20"/>
                <w:szCs w:val="20"/>
                <w:lang w:val="en-GB"/>
              </w:rPr>
              <w:t xml:space="preserve">Companies </w:t>
            </w:r>
            <w:r w:rsidR="0099150E" w:rsidRPr="00072D7B">
              <w:rPr>
                <w:rFonts w:eastAsia="微软雅黑"/>
                <w:color w:val="0070C0"/>
                <w:sz w:val="20"/>
                <w:szCs w:val="20"/>
                <w:lang w:val="en-GB"/>
              </w:rPr>
              <w:t>to state</w:t>
            </w:r>
            <w:r w:rsidRPr="00072D7B">
              <w:rPr>
                <w:rFonts w:eastAsia="微软雅黑"/>
                <w:color w:val="0070C0"/>
                <w:sz w:val="20"/>
                <w:szCs w:val="20"/>
                <w:lang w:val="en-GB"/>
              </w:rPr>
              <w:t xml:space="preserve"> the downlink overhead assumption</w:t>
            </w:r>
          </w:p>
        </w:tc>
      </w:tr>
      <w:tr w:rsidR="0015497B" w14:paraId="6C1CAF91" w14:textId="77777777" w:rsidTr="00435DF9">
        <w:tc>
          <w:tcPr>
            <w:tcW w:w="1696" w:type="dxa"/>
            <w:shd w:val="clear" w:color="auto" w:fill="auto"/>
          </w:tcPr>
          <w:p w14:paraId="26B79CA7" w14:textId="62045437" w:rsidR="0015497B" w:rsidRPr="00072D7B" w:rsidRDefault="0015497B" w:rsidP="0015497B">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distribution</w:t>
            </w:r>
          </w:p>
        </w:tc>
        <w:tc>
          <w:tcPr>
            <w:tcW w:w="7654" w:type="dxa"/>
            <w:shd w:val="clear" w:color="auto" w:fill="auto"/>
          </w:tcPr>
          <w:p w14:paraId="6D01761A" w14:textId="5B1FB718" w:rsidR="0015497B" w:rsidRPr="00072D7B" w:rsidRDefault="0015497B" w:rsidP="0015497B">
            <w:pPr>
              <w:contextualSpacing/>
              <w:jc w:val="both"/>
              <w:rPr>
                <w:rFonts w:eastAsia="微软雅黑"/>
                <w:color w:val="0070C0"/>
                <w:sz w:val="20"/>
                <w:szCs w:val="20"/>
                <w:lang w:val="en-GB"/>
              </w:rPr>
            </w:pPr>
            <w:r w:rsidRPr="00072D7B">
              <w:rPr>
                <w:rFonts w:eastAsia="微软雅黑"/>
                <w:color w:val="0070C0"/>
                <w:sz w:val="20"/>
                <w:szCs w:val="20"/>
                <w:lang w:val="en-GB"/>
              </w:rPr>
              <w:t xml:space="preserve">80% indoor (3km/h), 20% outdoor (30km/h) </w:t>
            </w:r>
          </w:p>
        </w:tc>
      </w:tr>
      <w:tr w:rsidR="0015497B" w14:paraId="735E1A67" w14:textId="77777777" w:rsidTr="00435DF9">
        <w:tc>
          <w:tcPr>
            <w:tcW w:w="1696" w:type="dxa"/>
            <w:shd w:val="clear" w:color="auto" w:fill="auto"/>
          </w:tcPr>
          <w:p w14:paraId="6FCE1142" w14:textId="6ABFE9E2" w:rsidR="0015497B" w:rsidRPr="00072D7B" w:rsidRDefault="0015497B" w:rsidP="0015497B">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receiver</w:t>
            </w:r>
          </w:p>
        </w:tc>
        <w:tc>
          <w:tcPr>
            <w:tcW w:w="7654" w:type="dxa"/>
            <w:shd w:val="clear" w:color="auto" w:fill="auto"/>
          </w:tcPr>
          <w:p w14:paraId="4F79166C" w14:textId="5F7C7EF5" w:rsidR="0015497B" w:rsidRPr="00072D7B" w:rsidRDefault="0015497B" w:rsidP="0015497B">
            <w:pPr>
              <w:contextualSpacing/>
              <w:jc w:val="both"/>
              <w:rPr>
                <w:rFonts w:eastAsia="微软雅黑"/>
                <w:color w:val="0070C0"/>
                <w:sz w:val="20"/>
                <w:szCs w:val="20"/>
                <w:lang w:val="en-GB"/>
              </w:rPr>
            </w:pPr>
            <w:r w:rsidRPr="00072D7B">
              <w:rPr>
                <w:rFonts w:eastAsia="微软雅黑"/>
                <w:color w:val="0070C0"/>
                <w:sz w:val="20"/>
                <w:szCs w:val="20"/>
                <w:lang w:val="en-GB"/>
              </w:rPr>
              <w:t>MMSE-IRC as the baseline receiver</w:t>
            </w:r>
          </w:p>
        </w:tc>
      </w:tr>
    </w:tbl>
    <w:p w14:paraId="700DEDD2" w14:textId="77777777" w:rsidR="00A860F2" w:rsidRDefault="00A860F2">
      <w:pPr>
        <w:widowControl w:val="0"/>
        <w:snapToGrid w:val="0"/>
        <w:spacing w:before="120" w:after="120" w:line="240" w:lineRule="auto"/>
        <w:jc w:val="both"/>
        <w:rPr>
          <w:rFonts w:eastAsia="微软雅黑"/>
          <w:sz w:val="20"/>
          <w:szCs w:val="20"/>
        </w:rPr>
      </w:pPr>
    </w:p>
    <w:p w14:paraId="616994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rsidTr="003C7BC9">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7846BE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0A406449" w14:textId="77777777" w:rsidTr="003C7BC9">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rsidTr="003C7BC9">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rsidTr="003C7BC9">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AED4D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117BC2C1" w14:textId="77777777" w:rsidTr="003C7BC9">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support to add note on the full buffer model.</w:t>
            </w:r>
          </w:p>
        </w:tc>
      </w:tr>
      <w:tr w:rsidR="00A860F2" w14:paraId="50255622" w14:textId="77777777" w:rsidTr="003C7BC9">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HiSilicon2</w:t>
            </w:r>
          </w:p>
        </w:tc>
        <w:tc>
          <w:tcPr>
            <w:tcW w:w="6520" w:type="dxa"/>
            <w:shd w:val="clear" w:color="auto" w:fill="auto"/>
          </w:tcPr>
          <w:p w14:paraId="7CC5ED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rsidTr="003C7BC9">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43F186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A860F2" w14:paraId="3A2E30E5" w14:textId="77777777" w:rsidTr="003C7BC9">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353E8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6E42AE20" w14:textId="77777777" w:rsidTr="003C7BC9">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20" w:type="dxa"/>
            <w:shd w:val="clear" w:color="auto" w:fill="auto"/>
          </w:tcPr>
          <w:p w14:paraId="148285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FL’s proposal.</w:t>
            </w:r>
          </w:p>
        </w:tc>
      </w:tr>
      <w:tr w:rsidR="00A860F2" w14:paraId="3489DADD" w14:textId="77777777" w:rsidTr="003C7BC9">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3245A2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It’s fine to have full buffer traffic model.</w:t>
            </w:r>
          </w:p>
        </w:tc>
      </w:tr>
      <w:tr w:rsidR="00DF2935" w14:paraId="304084E0" w14:textId="77777777" w:rsidTr="003C7BC9">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lastRenderedPageBreak/>
              <w:t>InterDigital</w:t>
            </w:r>
          </w:p>
        </w:tc>
        <w:tc>
          <w:tcPr>
            <w:tcW w:w="6520" w:type="dxa"/>
            <w:shd w:val="clear" w:color="auto" w:fill="auto"/>
          </w:tcPr>
          <w:p w14:paraId="628F586F" w14:textId="7F8A39B5" w:rsidR="00DF2935"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r w:rsidR="00456A8F" w14:paraId="64F12673" w14:textId="77777777" w:rsidTr="003C7BC9">
        <w:tc>
          <w:tcPr>
            <w:tcW w:w="2830" w:type="dxa"/>
            <w:shd w:val="clear" w:color="auto" w:fill="auto"/>
          </w:tcPr>
          <w:p w14:paraId="3113A53F" w14:textId="294BA7D5" w:rsidR="00456A8F" w:rsidRDefault="00456A8F" w:rsidP="00456A8F">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N</w:t>
            </w:r>
            <w:r>
              <w:rPr>
                <w:rFonts w:eastAsia="Malgun Gothic"/>
                <w:sz w:val="20"/>
                <w:szCs w:val="20"/>
                <w:lang w:eastAsia="ko-KR"/>
              </w:rPr>
              <w:t>okia/NSB</w:t>
            </w:r>
          </w:p>
        </w:tc>
        <w:tc>
          <w:tcPr>
            <w:tcW w:w="6520" w:type="dxa"/>
            <w:shd w:val="clear" w:color="auto" w:fill="auto"/>
          </w:tcPr>
          <w:p w14:paraId="59B73821" w14:textId="56726401" w:rsidR="00456A8F" w:rsidRDefault="00456A8F" w:rsidP="00456A8F">
            <w:pPr>
              <w:widowControl w:val="0"/>
              <w:snapToGrid w:val="0"/>
              <w:spacing w:before="120" w:after="120" w:line="240" w:lineRule="auto"/>
              <w:jc w:val="both"/>
              <w:rPr>
                <w:rFonts w:eastAsia="微软雅黑"/>
                <w:sz w:val="20"/>
                <w:szCs w:val="20"/>
              </w:rPr>
            </w:pPr>
            <w:r>
              <w:rPr>
                <w:rFonts w:eastAsia="Malgun Gothic" w:hint="eastAsia"/>
                <w:sz w:val="20"/>
                <w:szCs w:val="20"/>
                <w:lang w:eastAsia="ko-KR"/>
              </w:rPr>
              <w:t>S</w:t>
            </w:r>
            <w:r>
              <w:rPr>
                <w:rFonts w:eastAsia="Malgun Gothic"/>
                <w:sz w:val="20"/>
                <w:szCs w:val="20"/>
                <w:lang w:eastAsia="ko-KR"/>
              </w:rPr>
              <w:t>upport FL’s proposal</w:t>
            </w:r>
          </w:p>
        </w:tc>
      </w:tr>
      <w:tr w:rsidR="00884A26" w14:paraId="7CC8C3AB" w14:textId="77777777" w:rsidTr="00884A26">
        <w:tc>
          <w:tcPr>
            <w:tcW w:w="2830" w:type="dxa"/>
          </w:tcPr>
          <w:p w14:paraId="29FCC2FC" w14:textId="77777777" w:rsidR="00884A26" w:rsidRDefault="00884A26" w:rsidP="0038635F">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Ericsson</w:t>
            </w:r>
          </w:p>
        </w:tc>
        <w:tc>
          <w:tcPr>
            <w:tcW w:w="6520" w:type="dxa"/>
          </w:tcPr>
          <w:p w14:paraId="60D0FEE2" w14:textId="77777777" w:rsidR="00884A26" w:rsidRDefault="00884A26" w:rsidP="0038635F">
            <w:pPr>
              <w:pStyle w:val="ListParagraph"/>
              <w:widowControl w:val="0"/>
              <w:numPr>
                <w:ilvl w:val="0"/>
                <w:numId w:val="5"/>
              </w:numPr>
              <w:snapToGrid w:val="0"/>
              <w:spacing w:before="120" w:after="120" w:line="240" w:lineRule="auto"/>
              <w:jc w:val="both"/>
              <w:rPr>
                <w:rFonts w:eastAsia="Malgun Gothic"/>
                <w:sz w:val="20"/>
                <w:szCs w:val="20"/>
                <w:lang w:eastAsia="ko-KR"/>
              </w:rPr>
            </w:pPr>
            <w:r w:rsidRPr="00916003">
              <w:rPr>
                <w:rFonts w:eastAsia="微软雅黑"/>
                <w:sz w:val="20"/>
                <w:szCs w:val="20"/>
              </w:rPr>
              <w:t>Baseline</w:t>
            </w:r>
          </w:p>
          <w:p w14:paraId="4CCF0CED" w14:textId="77777777" w:rsidR="00884A26" w:rsidRDefault="00884A26" w:rsidP="0038635F">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As commented in the previous section, Rel-16 SRS can be transmitted in any </w:t>
            </w:r>
            <w:r w:rsidRPr="00916003">
              <w:rPr>
                <w:rFonts w:eastAsia="微软雅黑"/>
                <w:sz w:val="20"/>
                <w:szCs w:val="20"/>
              </w:rPr>
              <w:t>symbol</w:t>
            </w:r>
            <w:r>
              <w:rPr>
                <w:rFonts w:eastAsia="Malgun Gothic"/>
                <w:sz w:val="20"/>
                <w:szCs w:val="20"/>
                <w:lang w:eastAsia="ko-KR"/>
              </w:rPr>
              <w:t xml:space="preserve"> in both licensed and unlicensed bands, and so this should be taken into account.  Rel-15 SRS is not a suitable baseline for evaluations of SRS enhancements in any symbol.</w:t>
            </w:r>
          </w:p>
          <w:p w14:paraId="3E2FBE5C" w14:textId="77777777" w:rsidR="00884A26" w:rsidRDefault="00884A26" w:rsidP="0038635F">
            <w:pPr>
              <w:pStyle w:val="ListParagraph"/>
              <w:widowControl w:val="0"/>
              <w:numPr>
                <w:ilvl w:val="0"/>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Traffic </w:t>
            </w:r>
            <w:r w:rsidRPr="00916003">
              <w:rPr>
                <w:rFonts w:eastAsia="微软雅黑"/>
                <w:sz w:val="20"/>
                <w:szCs w:val="20"/>
              </w:rPr>
              <w:t>Model</w:t>
            </w:r>
          </w:p>
          <w:p w14:paraId="48A6963B" w14:textId="77777777" w:rsidR="00884A26" w:rsidRDefault="00884A26" w:rsidP="0038635F">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OK to have full buffer as optional, as it can be useful for calibration purposes.  However, we fully agree with ZTE that full buffer misses crucial aspects of real network behavior and FTP traffic models should be the focus of evaluations.</w:t>
            </w:r>
          </w:p>
          <w:p w14:paraId="39DE21DC" w14:textId="77777777" w:rsidR="00884A26" w:rsidRDefault="00884A26" w:rsidP="0038635F">
            <w:pPr>
              <w:pStyle w:val="ListParagraph"/>
              <w:widowControl w:val="0"/>
              <w:numPr>
                <w:ilvl w:val="0"/>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Additional </w:t>
            </w:r>
            <w:r w:rsidRPr="00916003">
              <w:rPr>
                <w:rFonts w:eastAsia="微软雅黑"/>
                <w:sz w:val="20"/>
                <w:szCs w:val="20"/>
              </w:rPr>
              <w:t>parameters</w:t>
            </w:r>
            <w:r>
              <w:rPr>
                <w:rFonts w:eastAsia="Malgun Gothic"/>
                <w:sz w:val="20"/>
                <w:szCs w:val="20"/>
                <w:lang w:eastAsia="ko-KR"/>
              </w:rPr>
              <w:t>:</w:t>
            </w:r>
          </w:p>
          <w:p w14:paraId="19C5D941" w14:textId="77777777" w:rsidR="00884A26" w:rsidRDefault="00884A26" w:rsidP="0038635F">
            <w:pPr>
              <w:pStyle w:val="ListParagraph"/>
              <w:widowControl w:val="0"/>
              <w:numPr>
                <w:ilvl w:val="1"/>
                <w:numId w:val="5"/>
              </w:numPr>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There are a number of missing parameters, and it would be good to align among companies intending to provide SLS results.  We suggest the parameters in the table immediately below, which is based on those from the MU-CSI </w:t>
            </w:r>
            <w:r w:rsidRPr="00916003">
              <w:rPr>
                <w:rFonts w:eastAsia="微软雅黑"/>
                <w:sz w:val="20"/>
                <w:szCs w:val="20"/>
              </w:rPr>
              <w:t>evaluation</w:t>
            </w:r>
            <w:r>
              <w:rPr>
                <w:rFonts w:eastAsia="Malgun Gothic"/>
                <w:sz w:val="20"/>
                <w:szCs w:val="20"/>
                <w:lang w:eastAsia="ko-KR"/>
              </w:rPr>
              <w:t>.  Note that underlined values are taken from the preliminary agreements from the SRS evaluation methodology email discussion [2].</w:t>
            </w:r>
          </w:p>
          <w:p w14:paraId="562C4E68" w14:textId="77777777" w:rsidR="00884A26" w:rsidRDefault="00884A26" w:rsidP="0038635F">
            <w:pPr>
              <w:widowControl w:val="0"/>
              <w:snapToGrid w:val="0"/>
              <w:spacing w:before="120" w:after="120" w:line="240" w:lineRule="auto"/>
              <w:jc w:val="both"/>
              <w:rPr>
                <w:rFonts w:eastAsia="Malgun Gothic"/>
                <w:sz w:val="20"/>
                <w:szCs w:val="20"/>
                <w:lang w:eastAsia="ko-KR"/>
              </w:rPr>
            </w:pPr>
          </w:p>
        </w:tc>
      </w:tr>
      <w:tr w:rsidR="00CD5D4E" w14:paraId="0A4E6791" w14:textId="77777777" w:rsidTr="00884A26">
        <w:tc>
          <w:tcPr>
            <w:tcW w:w="2830" w:type="dxa"/>
          </w:tcPr>
          <w:p w14:paraId="1203E552" w14:textId="745F73F7" w:rsidR="00CD5D4E" w:rsidRDefault="00CD5D4E" w:rsidP="00CD5D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QC2</w:t>
            </w:r>
          </w:p>
        </w:tc>
        <w:tc>
          <w:tcPr>
            <w:tcW w:w="6520" w:type="dxa"/>
          </w:tcPr>
          <w:p w14:paraId="3A813802" w14:textId="5EB22C6E" w:rsidR="00CD5D4E" w:rsidRPr="00CD5D4E" w:rsidRDefault="00CD5D4E" w:rsidP="00CD5D4E">
            <w:pPr>
              <w:widowControl w:val="0"/>
              <w:snapToGrid w:val="0"/>
              <w:spacing w:before="120" w:after="120" w:line="240" w:lineRule="auto"/>
              <w:jc w:val="both"/>
              <w:rPr>
                <w:rFonts w:eastAsia="微软雅黑" w:hint="eastAsia"/>
                <w:sz w:val="20"/>
                <w:szCs w:val="20"/>
              </w:rPr>
            </w:pPr>
            <w:r>
              <w:rPr>
                <w:rFonts w:eastAsia="微软雅黑"/>
                <w:sz w:val="20"/>
                <w:szCs w:val="20"/>
              </w:rPr>
              <w:t xml:space="preserve">Support FL proposal. </w:t>
            </w:r>
          </w:p>
        </w:tc>
      </w:tr>
    </w:tbl>
    <w:p w14:paraId="356E1AAE" w14:textId="77777777" w:rsidR="00884A26" w:rsidRDefault="00884A26" w:rsidP="00884A26">
      <w:pPr>
        <w:widowControl w:val="0"/>
        <w:snapToGrid w:val="0"/>
        <w:spacing w:before="120" w:after="120" w:line="240" w:lineRule="auto"/>
        <w:jc w:val="both"/>
        <w:rPr>
          <w:rFonts w:eastAsia="微软雅黑"/>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98"/>
        <w:gridCol w:w="1081"/>
        <w:gridCol w:w="6025"/>
      </w:tblGrid>
      <w:tr w:rsidR="00884A26" w:rsidRPr="00E11007" w14:paraId="3E9D550D" w14:textId="77777777" w:rsidTr="0038635F">
        <w:tc>
          <w:tcPr>
            <w:tcW w:w="2619" w:type="dxa"/>
            <w:shd w:val="clear" w:color="auto" w:fill="D9D9D9" w:themeFill="background1" w:themeFillShade="D9"/>
            <w:hideMark/>
          </w:tcPr>
          <w:p w14:paraId="5C025DB3" w14:textId="77777777" w:rsidR="00884A26" w:rsidRPr="00183903" w:rsidRDefault="00884A26" w:rsidP="0038635F">
            <w:pPr>
              <w:spacing w:after="0"/>
              <w:rPr>
                <w:rFonts w:ascii="Arial" w:hAnsi="Arial" w:cs="Arial"/>
                <w:sz w:val="20"/>
                <w:szCs w:val="20"/>
              </w:rPr>
            </w:pPr>
            <w:r w:rsidRPr="00183903">
              <w:rPr>
                <w:rFonts w:ascii="Arial" w:hAnsi="Arial" w:cs="Arial"/>
                <w:b/>
                <w:bCs/>
                <w:sz w:val="20"/>
                <w:szCs w:val="20"/>
              </w:rPr>
              <w:t>Parameter</w:t>
            </w:r>
          </w:p>
        </w:tc>
        <w:tc>
          <w:tcPr>
            <w:tcW w:w="7010" w:type="dxa"/>
            <w:gridSpan w:val="2"/>
            <w:shd w:val="clear" w:color="auto" w:fill="D9D9D9" w:themeFill="background1" w:themeFillShade="D9"/>
            <w:hideMark/>
          </w:tcPr>
          <w:p w14:paraId="61D189B8" w14:textId="77777777" w:rsidR="00884A26" w:rsidRPr="00183903" w:rsidRDefault="00884A26" w:rsidP="0038635F">
            <w:pPr>
              <w:spacing w:after="0"/>
              <w:rPr>
                <w:rFonts w:ascii="Arial" w:hAnsi="Arial" w:cs="Arial"/>
                <w:sz w:val="20"/>
                <w:szCs w:val="20"/>
              </w:rPr>
            </w:pPr>
            <w:r w:rsidRPr="00183903">
              <w:rPr>
                <w:rFonts w:ascii="Arial" w:hAnsi="Arial" w:cs="Arial"/>
                <w:b/>
                <w:bCs/>
                <w:sz w:val="20"/>
                <w:szCs w:val="20"/>
              </w:rPr>
              <w:t>Value</w:t>
            </w:r>
          </w:p>
        </w:tc>
      </w:tr>
      <w:tr w:rsidR="00884A26" w:rsidRPr="00E11007" w14:paraId="1A00CBBA" w14:textId="77777777" w:rsidTr="0038635F">
        <w:tc>
          <w:tcPr>
            <w:tcW w:w="2619" w:type="dxa"/>
            <w:shd w:val="clear" w:color="auto" w:fill="auto"/>
            <w:hideMark/>
          </w:tcPr>
          <w:p w14:paraId="34D49B35"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Duplex, Waveform </w:t>
            </w:r>
          </w:p>
        </w:tc>
        <w:tc>
          <w:tcPr>
            <w:tcW w:w="7010" w:type="dxa"/>
            <w:gridSpan w:val="2"/>
            <w:shd w:val="clear" w:color="auto" w:fill="auto"/>
            <w:hideMark/>
          </w:tcPr>
          <w:p w14:paraId="5B52FEAB"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TDD, OFDM </w:t>
            </w:r>
          </w:p>
        </w:tc>
      </w:tr>
      <w:tr w:rsidR="00884A26" w:rsidRPr="00E11007" w14:paraId="33B85B3E" w14:textId="77777777" w:rsidTr="0038635F">
        <w:tc>
          <w:tcPr>
            <w:tcW w:w="2619" w:type="dxa"/>
            <w:shd w:val="clear" w:color="auto" w:fill="auto"/>
            <w:hideMark/>
          </w:tcPr>
          <w:p w14:paraId="2B945DBD"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Multiple access </w:t>
            </w:r>
          </w:p>
        </w:tc>
        <w:tc>
          <w:tcPr>
            <w:tcW w:w="7010" w:type="dxa"/>
            <w:gridSpan w:val="2"/>
            <w:shd w:val="clear" w:color="auto" w:fill="auto"/>
            <w:hideMark/>
          </w:tcPr>
          <w:p w14:paraId="75DCD3DA"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OFDMA </w:t>
            </w:r>
          </w:p>
        </w:tc>
      </w:tr>
      <w:tr w:rsidR="00884A26" w:rsidRPr="00E11007" w14:paraId="7EABE968" w14:textId="77777777" w:rsidTr="0038635F">
        <w:tc>
          <w:tcPr>
            <w:tcW w:w="2619" w:type="dxa"/>
            <w:shd w:val="clear" w:color="auto" w:fill="auto"/>
          </w:tcPr>
          <w:p w14:paraId="4291158B"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Carrier frequency range</w:t>
            </w:r>
          </w:p>
        </w:tc>
        <w:tc>
          <w:tcPr>
            <w:tcW w:w="7010" w:type="dxa"/>
            <w:gridSpan w:val="2"/>
            <w:shd w:val="clear" w:color="auto" w:fill="auto"/>
          </w:tcPr>
          <w:p w14:paraId="52F43BEE" w14:textId="77777777" w:rsidR="00884A26" w:rsidRPr="00183903" w:rsidRDefault="00884A26" w:rsidP="0038635F">
            <w:pPr>
              <w:spacing w:after="0"/>
              <w:rPr>
                <w:rFonts w:ascii="Arial" w:hAnsi="Arial" w:cs="Arial"/>
                <w:snapToGrid w:val="0"/>
                <w:sz w:val="20"/>
                <w:szCs w:val="20"/>
                <w:u w:val="single"/>
              </w:rPr>
            </w:pPr>
            <w:r w:rsidRPr="00183903">
              <w:rPr>
                <w:rFonts w:ascii="Arial" w:hAnsi="Arial" w:cs="Arial"/>
                <w:snapToGrid w:val="0"/>
                <w:sz w:val="20"/>
                <w:szCs w:val="20"/>
                <w:u w:val="single"/>
              </w:rPr>
              <w:t>3.5 GHz.</w:t>
            </w:r>
          </w:p>
        </w:tc>
      </w:tr>
      <w:tr w:rsidR="00884A26" w:rsidRPr="00E11007" w14:paraId="16C08915" w14:textId="77777777" w:rsidTr="0038635F">
        <w:tc>
          <w:tcPr>
            <w:tcW w:w="2619" w:type="dxa"/>
            <w:shd w:val="clear" w:color="auto" w:fill="auto"/>
          </w:tcPr>
          <w:p w14:paraId="242633B8" w14:textId="77777777" w:rsidR="00884A26" w:rsidRPr="00183903" w:rsidRDefault="00884A26" w:rsidP="0038635F">
            <w:pPr>
              <w:spacing w:after="0"/>
              <w:rPr>
                <w:rFonts w:ascii="Arial" w:hAnsi="Arial" w:cs="Arial"/>
                <w:sz w:val="20"/>
                <w:szCs w:val="20"/>
              </w:rPr>
            </w:pPr>
            <w:r>
              <w:rPr>
                <w:rFonts w:ascii="Arial" w:hAnsi="Arial" w:cs="Arial"/>
                <w:sz w:val="20"/>
                <w:szCs w:val="20"/>
              </w:rPr>
              <w:t>Scenario</w:t>
            </w:r>
          </w:p>
        </w:tc>
        <w:tc>
          <w:tcPr>
            <w:tcW w:w="7010" w:type="dxa"/>
            <w:gridSpan w:val="2"/>
            <w:shd w:val="clear" w:color="auto" w:fill="auto"/>
          </w:tcPr>
          <w:p w14:paraId="689AD3E9" w14:textId="77777777" w:rsidR="00884A26" w:rsidRPr="00183903" w:rsidRDefault="00884A26" w:rsidP="0038635F">
            <w:pPr>
              <w:spacing w:after="0"/>
              <w:rPr>
                <w:rFonts w:ascii="Arial" w:hAnsi="Arial" w:cs="Arial"/>
                <w:b/>
                <w:snapToGrid w:val="0"/>
                <w:sz w:val="20"/>
                <w:szCs w:val="20"/>
              </w:rPr>
            </w:pPr>
            <w:r w:rsidRPr="00183903">
              <w:rPr>
                <w:rFonts w:ascii="Arial" w:hAnsi="Arial" w:cs="Arial"/>
                <w:snapToGrid w:val="0"/>
                <w:sz w:val="20"/>
                <w:szCs w:val="20"/>
                <w:u w:val="single"/>
              </w:rPr>
              <w:t>UMi and UMa 200m</w:t>
            </w:r>
            <w:r w:rsidRPr="00183903">
              <w:rPr>
                <w:rFonts w:ascii="Arial" w:hAnsi="Arial" w:cs="Arial"/>
                <w:snapToGrid w:val="0"/>
                <w:sz w:val="20"/>
                <w:szCs w:val="20"/>
              </w:rPr>
              <w:t xml:space="preserve">; UMa 500m </w:t>
            </w:r>
          </w:p>
        </w:tc>
      </w:tr>
      <w:tr w:rsidR="00884A26" w:rsidRPr="00E11007" w14:paraId="19DBF51E" w14:textId="77777777" w:rsidTr="0038635F">
        <w:tc>
          <w:tcPr>
            <w:tcW w:w="2619" w:type="dxa"/>
            <w:shd w:val="clear" w:color="auto" w:fill="auto"/>
          </w:tcPr>
          <w:p w14:paraId="7357B2A2"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Channel model</w:t>
            </w:r>
          </w:p>
        </w:tc>
        <w:tc>
          <w:tcPr>
            <w:tcW w:w="7010" w:type="dxa"/>
            <w:gridSpan w:val="2"/>
            <w:shd w:val="clear" w:color="auto" w:fill="auto"/>
          </w:tcPr>
          <w:p w14:paraId="066CE00D"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 xml:space="preserve">According to the TR 38.901 </w:t>
            </w:r>
          </w:p>
        </w:tc>
      </w:tr>
      <w:tr w:rsidR="00884A26" w:rsidRPr="00E11007" w14:paraId="4C62C45D" w14:textId="77777777" w:rsidTr="0038635F">
        <w:tc>
          <w:tcPr>
            <w:tcW w:w="2619" w:type="dxa"/>
            <w:shd w:val="clear" w:color="auto" w:fill="auto"/>
          </w:tcPr>
          <w:p w14:paraId="265741B0"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Antenna setup and port layouts at gNB</w:t>
            </w:r>
          </w:p>
        </w:tc>
        <w:tc>
          <w:tcPr>
            <w:tcW w:w="7010" w:type="dxa"/>
            <w:gridSpan w:val="2"/>
            <w:shd w:val="clear" w:color="auto" w:fill="auto"/>
          </w:tcPr>
          <w:p w14:paraId="7C7FC2D8" w14:textId="77777777" w:rsidR="00884A26" w:rsidRPr="00183903" w:rsidRDefault="00884A26" w:rsidP="0038635F">
            <w:pPr>
              <w:spacing w:after="0"/>
              <w:rPr>
                <w:rFonts w:ascii="Arial" w:hAnsi="Arial" w:cs="Arial"/>
                <w:sz w:val="20"/>
                <w:szCs w:val="20"/>
                <w:u w:val="single"/>
              </w:rPr>
            </w:pPr>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P</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g</w:t>
            </w:r>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g</w:t>
            </w:r>
            <w:r w:rsidRPr="00183903">
              <w:rPr>
                <w:rFonts w:ascii="Arial" w:eastAsia="MS Mincho" w:hAnsi="Arial" w:cs="Arial"/>
                <w:sz w:val="20"/>
                <w:szCs w:val="20"/>
                <w:u w:val="single"/>
                <w:lang w:val="es-ES"/>
              </w:rPr>
              <w:t xml:space="preserve">; </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p</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p</w:t>
            </w:r>
            <w:r w:rsidRPr="00183903">
              <w:rPr>
                <w:rFonts w:ascii="Arial" w:eastAsia="MS Mincho" w:hAnsi="Arial" w:cs="Arial"/>
                <w:sz w:val="20"/>
                <w:szCs w:val="20"/>
                <w:u w:val="single"/>
                <w:lang w:val="es-ES"/>
              </w:rPr>
              <w:t>)</w:t>
            </w:r>
            <w:r w:rsidRPr="00183903">
              <w:rPr>
                <w:rFonts w:ascii="Arial" w:eastAsia="微软雅黑" w:hAnsi="Arial" w:cs="Arial"/>
                <w:sz w:val="20"/>
                <w:szCs w:val="20"/>
                <w:u w:val="single"/>
                <w:lang w:val="sv-SE"/>
              </w:rPr>
              <w:t xml:space="preserve"> =</w:t>
            </w:r>
            <w:r w:rsidRPr="00183903">
              <w:rPr>
                <w:rFonts w:ascii="Arial" w:hAnsi="Arial" w:cs="Arial"/>
                <w:sz w:val="20"/>
                <w:szCs w:val="20"/>
                <w:u w:val="single"/>
                <w:lang w:val="sv-SE"/>
              </w:rPr>
              <w:t xml:space="preserve"> (8,8,2,1,1,4,8). </w:t>
            </w:r>
            <w:r w:rsidRPr="00183903">
              <w:rPr>
                <w:rFonts w:ascii="Arial" w:eastAsia="微软雅黑" w:hAnsi="Arial" w:cs="Arial"/>
                <w:sz w:val="20"/>
                <w:szCs w:val="20"/>
                <w:u w:val="single"/>
                <w:lang w:val="en-GB"/>
              </w:rPr>
              <w:t>(dH,dV) = (0.5, 0.8)λ.</w:t>
            </w:r>
          </w:p>
        </w:tc>
      </w:tr>
      <w:tr w:rsidR="00884A26" w:rsidRPr="00E11007" w14:paraId="49706A1F" w14:textId="77777777" w:rsidTr="0038635F">
        <w:tc>
          <w:tcPr>
            <w:tcW w:w="2619" w:type="dxa"/>
            <w:shd w:val="clear" w:color="auto" w:fill="auto"/>
          </w:tcPr>
          <w:p w14:paraId="04141335"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Antenna setup and port layouts at UE</w:t>
            </w:r>
          </w:p>
        </w:tc>
        <w:tc>
          <w:tcPr>
            <w:tcW w:w="7010" w:type="dxa"/>
            <w:gridSpan w:val="2"/>
            <w:shd w:val="clear" w:color="auto" w:fill="auto"/>
          </w:tcPr>
          <w:p w14:paraId="11318F8E" w14:textId="77777777" w:rsidR="00884A26" w:rsidRPr="00183903" w:rsidRDefault="00884A26" w:rsidP="0038635F">
            <w:pPr>
              <w:spacing w:after="0"/>
              <w:rPr>
                <w:rFonts w:ascii="Arial" w:hAnsi="Arial" w:cs="Arial"/>
                <w:snapToGrid w:val="0"/>
                <w:sz w:val="20"/>
                <w:szCs w:val="20"/>
                <w:u w:val="single"/>
              </w:rPr>
            </w:pPr>
            <w:r w:rsidRPr="00183903">
              <w:rPr>
                <w:rFonts w:ascii="Arial" w:hAnsi="Arial" w:cs="Arial"/>
                <w:sz w:val="20"/>
                <w:szCs w:val="20"/>
                <w:u w:val="single"/>
              </w:rPr>
              <w:t>1T4R, 2T4R or 4T4R</w:t>
            </w:r>
          </w:p>
          <w:p w14:paraId="355CF003"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4T4R</w:t>
            </w:r>
            <w:r w:rsidRPr="00183903" w:rsidDel="00303138">
              <w:rPr>
                <w:rFonts w:ascii="Arial" w:hAnsi="Arial" w:cs="Arial"/>
                <w:snapToGrid w:val="0"/>
                <w:sz w:val="20"/>
                <w:szCs w:val="20"/>
              </w:rPr>
              <w:t>X</w:t>
            </w:r>
            <w:r w:rsidRPr="00183903">
              <w:rPr>
                <w:rFonts w:ascii="Arial" w:hAnsi="Arial" w:cs="Arial"/>
                <w:snapToGrid w:val="0"/>
                <w:sz w:val="20"/>
                <w:szCs w:val="20"/>
              </w:rPr>
              <w:t xml:space="preserve">: </w:t>
            </w:r>
            <w:r w:rsidRPr="00183903">
              <w:rPr>
                <w:rFonts w:ascii="Arial" w:eastAsia="MS Mincho" w:hAnsi="Arial" w:cs="Arial"/>
                <w:sz w:val="20"/>
                <w:szCs w:val="20"/>
                <w:lang w:val="es-ES"/>
              </w:rPr>
              <w:t>(</w:t>
            </w:r>
            <w:r w:rsidRPr="00183903">
              <w:rPr>
                <w:rFonts w:ascii="Arial" w:eastAsia="MS Mincho" w:hAnsi="Arial" w:cs="Arial"/>
                <w:i/>
                <w:sz w:val="20"/>
                <w:szCs w:val="20"/>
                <w:lang w:val="es-ES"/>
              </w:rPr>
              <w:t>M</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P</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g</w:t>
            </w:r>
            <w:r w:rsidRPr="00183903">
              <w:rPr>
                <w:rFonts w:ascii="Arial" w:eastAsia="MS Mincho" w:hAnsi="Arial" w:cs="Arial"/>
                <w:sz w:val="20"/>
                <w:szCs w:val="20"/>
                <w:lang w:val="es-ES"/>
              </w:rPr>
              <w:t>,</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g</w:t>
            </w:r>
            <w:r w:rsidRPr="00183903">
              <w:rPr>
                <w:rFonts w:ascii="Arial" w:eastAsia="MS Mincho" w:hAnsi="Arial" w:cs="Arial"/>
                <w:sz w:val="20"/>
                <w:szCs w:val="20"/>
                <w:lang w:val="es-ES"/>
              </w:rPr>
              <w:t xml:space="preserve">; </w:t>
            </w:r>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p</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p</w:t>
            </w:r>
            <w:r w:rsidRPr="00183903">
              <w:rPr>
                <w:rFonts w:ascii="Arial" w:eastAsia="MS Mincho" w:hAnsi="Arial" w:cs="Arial"/>
                <w:sz w:val="20"/>
                <w:szCs w:val="20"/>
                <w:lang w:val="es-ES"/>
              </w:rPr>
              <w:t>)</w:t>
            </w:r>
            <w:r w:rsidRPr="00183903">
              <w:rPr>
                <w:rFonts w:ascii="Arial" w:eastAsia="微软雅黑" w:hAnsi="Arial" w:cs="Arial"/>
                <w:sz w:val="20"/>
                <w:szCs w:val="20"/>
                <w:lang w:val="en-GB"/>
              </w:rPr>
              <w:t xml:space="preserve"> =</w:t>
            </w:r>
            <w:r w:rsidRPr="00183903">
              <w:rPr>
                <w:rFonts w:ascii="Arial" w:hAnsi="Arial" w:cs="Arial"/>
                <w:sz w:val="20"/>
                <w:szCs w:val="20"/>
                <w:u w:val="single"/>
              </w:rPr>
              <w:t xml:space="preserve"> </w:t>
            </w:r>
            <w:r w:rsidRPr="00183903">
              <w:rPr>
                <w:rFonts w:ascii="Arial" w:hAnsi="Arial" w:cs="Arial"/>
                <w:snapToGrid w:val="0"/>
                <w:sz w:val="20"/>
                <w:szCs w:val="20"/>
              </w:rPr>
              <w:t xml:space="preserve">(1,2,2,1,1;,1,2), (dH,dV) = (0.5, 0.5)λ </w:t>
            </w:r>
          </w:p>
        </w:tc>
      </w:tr>
      <w:tr w:rsidR="00884A26" w:rsidRPr="00E11007" w14:paraId="0B50F982" w14:textId="77777777" w:rsidTr="0038635F">
        <w:tc>
          <w:tcPr>
            <w:tcW w:w="2619" w:type="dxa"/>
            <w:shd w:val="clear" w:color="auto" w:fill="auto"/>
          </w:tcPr>
          <w:p w14:paraId="78A40897"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BS Tx power </w:t>
            </w:r>
          </w:p>
        </w:tc>
        <w:tc>
          <w:tcPr>
            <w:tcW w:w="7010" w:type="dxa"/>
            <w:gridSpan w:val="2"/>
            <w:shd w:val="clear" w:color="auto" w:fill="auto"/>
          </w:tcPr>
          <w:p w14:paraId="47EA872F"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46, 49, and 53 dBm for 20, 40, and 100 MHz, respectively</w:t>
            </w:r>
          </w:p>
        </w:tc>
      </w:tr>
      <w:tr w:rsidR="00884A26" w:rsidRPr="00E11007" w14:paraId="2636D520" w14:textId="77777777" w:rsidTr="0038635F">
        <w:tc>
          <w:tcPr>
            <w:tcW w:w="2619" w:type="dxa"/>
            <w:shd w:val="clear" w:color="auto" w:fill="auto"/>
          </w:tcPr>
          <w:p w14:paraId="3C80A520"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BS antenna height </w:t>
            </w:r>
          </w:p>
        </w:tc>
        <w:tc>
          <w:tcPr>
            <w:tcW w:w="7010" w:type="dxa"/>
            <w:gridSpan w:val="2"/>
            <w:shd w:val="clear" w:color="auto" w:fill="auto"/>
          </w:tcPr>
          <w:p w14:paraId="2E4B9F9B"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 xml:space="preserve">25 m </w:t>
            </w:r>
          </w:p>
        </w:tc>
      </w:tr>
      <w:tr w:rsidR="00884A26" w:rsidRPr="00E11007" w14:paraId="309AA9DE" w14:textId="77777777" w:rsidTr="0038635F">
        <w:tc>
          <w:tcPr>
            <w:tcW w:w="2619" w:type="dxa"/>
            <w:shd w:val="clear" w:color="auto" w:fill="auto"/>
          </w:tcPr>
          <w:p w14:paraId="209B01F8"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UE antenna height &amp; gain</w:t>
            </w:r>
          </w:p>
        </w:tc>
        <w:tc>
          <w:tcPr>
            <w:tcW w:w="7010" w:type="dxa"/>
            <w:gridSpan w:val="2"/>
            <w:shd w:val="clear" w:color="auto" w:fill="auto"/>
          </w:tcPr>
          <w:p w14:paraId="75A75CA9"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 xml:space="preserve">Follow TR 36.873 </w:t>
            </w:r>
          </w:p>
        </w:tc>
      </w:tr>
      <w:tr w:rsidR="00884A26" w:rsidRPr="00E11007" w14:paraId="77D110AC" w14:textId="77777777" w:rsidTr="0038635F">
        <w:tc>
          <w:tcPr>
            <w:tcW w:w="2619" w:type="dxa"/>
            <w:shd w:val="clear" w:color="auto" w:fill="auto"/>
          </w:tcPr>
          <w:p w14:paraId="387387D6"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UE receiver noise figure</w:t>
            </w:r>
          </w:p>
        </w:tc>
        <w:tc>
          <w:tcPr>
            <w:tcW w:w="7010" w:type="dxa"/>
            <w:gridSpan w:val="2"/>
            <w:shd w:val="clear" w:color="auto" w:fill="auto"/>
          </w:tcPr>
          <w:p w14:paraId="432EDC95"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9 dB</w:t>
            </w:r>
          </w:p>
        </w:tc>
      </w:tr>
      <w:tr w:rsidR="00884A26" w:rsidRPr="00E11007" w14:paraId="7803640A" w14:textId="77777777" w:rsidTr="0038635F">
        <w:tc>
          <w:tcPr>
            <w:tcW w:w="2619" w:type="dxa"/>
            <w:shd w:val="clear" w:color="auto" w:fill="auto"/>
          </w:tcPr>
          <w:p w14:paraId="2A79A0CE"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gNB receiver noise figure</w:t>
            </w:r>
          </w:p>
        </w:tc>
        <w:tc>
          <w:tcPr>
            <w:tcW w:w="7010" w:type="dxa"/>
            <w:gridSpan w:val="2"/>
            <w:shd w:val="clear" w:color="auto" w:fill="auto"/>
          </w:tcPr>
          <w:p w14:paraId="171ABE4E" w14:textId="77777777" w:rsidR="00884A26" w:rsidRPr="00183903" w:rsidRDefault="00884A26" w:rsidP="0038635F">
            <w:pPr>
              <w:spacing w:after="0"/>
              <w:rPr>
                <w:rFonts w:ascii="Arial" w:hAnsi="Arial" w:cs="Arial"/>
                <w:snapToGrid w:val="0"/>
                <w:sz w:val="20"/>
                <w:szCs w:val="20"/>
              </w:rPr>
            </w:pPr>
            <w:r w:rsidRPr="00183903">
              <w:rPr>
                <w:rFonts w:ascii="Arial" w:hAnsi="Arial" w:cs="Arial"/>
                <w:snapToGrid w:val="0"/>
                <w:sz w:val="20"/>
                <w:szCs w:val="20"/>
              </w:rPr>
              <w:t>5 dB</w:t>
            </w:r>
          </w:p>
        </w:tc>
      </w:tr>
      <w:tr w:rsidR="00884A26" w:rsidRPr="00E11007" w14:paraId="51678CEB" w14:textId="77777777" w:rsidTr="0038635F">
        <w:tc>
          <w:tcPr>
            <w:tcW w:w="2619" w:type="dxa"/>
            <w:shd w:val="clear" w:color="auto" w:fill="auto"/>
            <w:hideMark/>
          </w:tcPr>
          <w:p w14:paraId="3521CC32"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Modulation </w:t>
            </w:r>
          </w:p>
        </w:tc>
        <w:tc>
          <w:tcPr>
            <w:tcW w:w="7010" w:type="dxa"/>
            <w:gridSpan w:val="2"/>
            <w:shd w:val="clear" w:color="auto" w:fill="auto"/>
            <w:hideMark/>
          </w:tcPr>
          <w:p w14:paraId="6CA357AE"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Up to 256QAM </w:t>
            </w:r>
          </w:p>
        </w:tc>
      </w:tr>
      <w:tr w:rsidR="00884A26" w:rsidRPr="00E11007" w14:paraId="64946908" w14:textId="77777777" w:rsidTr="0038635F">
        <w:tc>
          <w:tcPr>
            <w:tcW w:w="2619" w:type="dxa"/>
            <w:shd w:val="clear" w:color="auto" w:fill="auto"/>
            <w:hideMark/>
          </w:tcPr>
          <w:p w14:paraId="0C9603FE"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Coding on PDSCH </w:t>
            </w:r>
          </w:p>
        </w:tc>
        <w:tc>
          <w:tcPr>
            <w:tcW w:w="7010" w:type="dxa"/>
            <w:gridSpan w:val="2"/>
            <w:shd w:val="clear" w:color="auto" w:fill="auto"/>
            <w:hideMark/>
          </w:tcPr>
          <w:p w14:paraId="7223DAF9"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LDPC, max code-block size</w:t>
            </w:r>
            <w:r>
              <w:rPr>
                <w:rFonts w:ascii="Arial" w:hAnsi="Arial" w:cs="Arial"/>
                <w:sz w:val="20"/>
                <w:szCs w:val="20"/>
              </w:rPr>
              <w:t xml:space="preserve"> </w:t>
            </w:r>
            <w:r w:rsidRPr="00183903">
              <w:rPr>
                <w:rFonts w:ascii="Arial" w:hAnsi="Arial" w:cs="Arial"/>
                <w:sz w:val="20"/>
                <w:szCs w:val="20"/>
              </w:rPr>
              <w:t>=</w:t>
            </w:r>
            <w:r>
              <w:rPr>
                <w:rFonts w:ascii="Arial" w:hAnsi="Arial" w:cs="Arial"/>
                <w:sz w:val="20"/>
                <w:szCs w:val="20"/>
              </w:rPr>
              <w:t xml:space="preserve"> </w:t>
            </w:r>
            <w:r w:rsidRPr="00183903">
              <w:rPr>
                <w:rFonts w:ascii="Arial" w:hAnsi="Arial" w:cs="Arial"/>
                <w:sz w:val="20"/>
                <w:szCs w:val="20"/>
              </w:rPr>
              <w:t>8448 bit</w:t>
            </w:r>
            <w:r>
              <w:rPr>
                <w:rFonts w:ascii="Arial" w:hAnsi="Arial" w:cs="Arial"/>
                <w:sz w:val="20"/>
                <w:szCs w:val="20"/>
              </w:rPr>
              <w:t>s</w:t>
            </w:r>
            <w:r w:rsidRPr="00183903">
              <w:rPr>
                <w:rFonts w:ascii="Arial" w:hAnsi="Arial" w:cs="Arial"/>
                <w:sz w:val="20"/>
                <w:szCs w:val="20"/>
              </w:rPr>
              <w:t xml:space="preserve"> </w:t>
            </w:r>
          </w:p>
        </w:tc>
      </w:tr>
      <w:tr w:rsidR="00884A26" w:rsidRPr="00E11007" w14:paraId="283191AE" w14:textId="77777777" w:rsidTr="0038635F">
        <w:tc>
          <w:tcPr>
            <w:tcW w:w="0" w:type="auto"/>
            <w:vMerge w:val="restart"/>
            <w:shd w:val="clear" w:color="auto" w:fill="auto"/>
            <w:hideMark/>
          </w:tcPr>
          <w:p w14:paraId="2C8E4B5F"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Numerology </w:t>
            </w:r>
          </w:p>
        </w:tc>
        <w:tc>
          <w:tcPr>
            <w:tcW w:w="1176" w:type="dxa"/>
            <w:shd w:val="clear" w:color="auto" w:fill="auto"/>
          </w:tcPr>
          <w:p w14:paraId="69EE51D4"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Slot </w:t>
            </w:r>
          </w:p>
        </w:tc>
        <w:tc>
          <w:tcPr>
            <w:tcW w:w="7010" w:type="dxa"/>
            <w:shd w:val="clear" w:color="auto" w:fill="auto"/>
            <w:hideMark/>
          </w:tcPr>
          <w:p w14:paraId="76C61571" w14:textId="77777777" w:rsidR="00884A26" w:rsidRPr="00183903" w:rsidRDefault="00884A26" w:rsidP="0038635F">
            <w:pPr>
              <w:spacing w:after="0"/>
              <w:rPr>
                <w:rFonts w:ascii="Arial" w:hAnsi="Arial" w:cs="Arial"/>
                <w:sz w:val="20"/>
                <w:szCs w:val="20"/>
              </w:rPr>
            </w:pPr>
            <w:r w:rsidRPr="00183903">
              <w:rPr>
                <w:rFonts w:ascii="Arial" w:hAnsi="Arial" w:cs="Arial"/>
                <w:bCs/>
                <w:sz w:val="20"/>
                <w:szCs w:val="20"/>
              </w:rPr>
              <w:t>14 OFDM symbols per slot</w:t>
            </w:r>
          </w:p>
        </w:tc>
      </w:tr>
      <w:tr w:rsidR="00884A26" w:rsidRPr="00E11007" w14:paraId="26FDD72F" w14:textId="77777777" w:rsidTr="0038635F">
        <w:tc>
          <w:tcPr>
            <w:tcW w:w="0" w:type="auto"/>
            <w:vMerge/>
            <w:tcMar>
              <w:top w:w="72" w:type="dxa"/>
              <w:left w:w="144" w:type="dxa"/>
              <w:bottom w:w="72" w:type="dxa"/>
              <w:right w:w="144" w:type="dxa"/>
            </w:tcMar>
            <w:hideMark/>
          </w:tcPr>
          <w:p w14:paraId="10AE7CFB" w14:textId="77777777" w:rsidR="00884A26" w:rsidRPr="00183903" w:rsidRDefault="00884A26" w:rsidP="0038635F">
            <w:pPr>
              <w:spacing w:after="0"/>
              <w:rPr>
                <w:rFonts w:ascii="Arial" w:hAnsi="Arial" w:cs="Arial"/>
                <w:sz w:val="20"/>
                <w:szCs w:val="20"/>
              </w:rPr>
            </w:pPr>
          </w:p>
        </w:tc>
        <w:tc>
          <w:tcPr>
            <w:tcW w:w="1176" w:type="dxa"/>
            <w:shd w:val="clear" w:color="auto" w:fill="auto"/>
          </w:tcPr>
          <w:p w14:paraId="10FD6893"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SCS </w:t>
            </w:r>
          </w:p>
        </w:tc>
        <w:tc>
          <w:tcPr>
            <w:tcW w:w="7010" w:type="dxa"/>
            <w:shd w:val="clear" w:color="auto" w:fill="auto"/>
            <w:hideMark/>
          </w:tcPr>
          <w:p w14:paraId="64A19C80" w14:textId="77777777" w:rsidR="00884A26" w:rsidRPr="00916003" w:rsidRDefault="00884A26" w:rsidP="0038635F">
            <w:pPr>
              <w:spacing w:after="0"/>
              <w:rPr>
                <w:rFonts w:ascii="Arial" w:hAnsi="Arial" w:cs="Arial"/>
                <w:bCs/>
                <w:sz w:val="20"/>
                <w:szCs w:val="20"/>
                <w:u w:val="single"/>
              </w:rPr>
            </w:pPr>
            <w:r w:rsidRPr="00916003">
              <w:rPr>
                <w:rFonts w:ascii="Arial" w:hAnsi="Arial" w:cs="Arial"/>
                <w:bCs/>
                <w:sz w:val="20"/>
                <w:szCs w:val="20"/>
                <w:u w:val="single"/>
              </w:rPr>
              <w:t xml:space="preserve">30 kHz </w:t>
            </w:r>
          </w:p>
        </w:tc>
      </w:tr>
      <w:tr w:rsidR="00884A26" w:rsidRPr="00E11007" w14:paraId="71907D0C" w14:textId="77777777" w:rsidTr="0038635F">
        <w:tc>
          <w:tcPr>
            <w:tcW w:w="2619" w:type="dxa"/>
            <w:shd w:val="clear" w:color="auto" w:fill="auto"/>
            <w:hideMark/>
          </w:tcPr>
          <w:p w14:paraId="7334E323"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lastRenderedPageBreak/>
              <w:t xml:space="preserve">Simulation bandwidth </w:t>
            </w:r>
          </w:p>
        </w:tc>
        <w:tc>
          <w:tcPr>
            <w:tcW w:w="7010" w:type="dxa"/>
            <w:gridSpan w:val="2"/>
            <w:shd w:val="clear" w:color="auto" w:fill="auto"/>
            <w:hideMark/>
          </w:tcPr>
          <w:p w14:paraId="4EFAB757" w14:textId="77777777" w:rsidR="00884A26" w:rsidRPr="00183903" w:rsidRDefault="00884A26" w:rsidP="0038635F">
            <w:pPr>
              <w:spacing w:after="0"/>
              <w:rPr>
                <w:rFonts w:ascii="Arial" w:hAnsi="Arial" w:cs="Arial"/>
                <w:snapToGrid w:val="0"/>
                <w:sz w:val="20"/>
                <w:szCs w:val="20"/>
                <w:u w:val="single"/>
              </w:rPr>
            </w:pPr>
            <w:r w:rsidRPr="00183903">
              <w:rPr>
                <w:rFonts w:ascii="Arial" w:hAnsi="Arial" w:cs="Arial"/>
                <w:snapToGrid w:val="0"/>
                <w:sz w:val="20"/>
                <w:szCs w:val="20"/>
                <w:u w:val="single"/>
              </w:rPr>
              <w:t>20, 40, or 100 MHz</w:t>
            </w:r>
          </w:p>
          <w:p w14:paraId="035867BD" w14:textId="77777777" w:rsidR="00884A26" w:rsidRPr="00183903" w:rsidRDefault="00884A26" w:rsidP="0038635F">
            <w:pPr>
              <w:spacing w:after="0"/>
              <w:rPr>
                <w:rFonts w:ascii="Arial" w:hAnsi="Arial" w:cs="Arial"/>
                <w:snapToGrid w:val="0"/>
                <w:sz w:val="20"/>
                <w:szCs w:val="20"/>
                <w:u w:val="single"/>
              </w:rPr>
            </w:pPr>
          </w:p>
        </w:tc>
      </w:tr>
      <w:tr w:rsidR="00884A26" w:rsidRPr="00E11007" w14:paraId="56A47965" w14:textId="77777777" w:rsidTr="0038635F">
        <w:tc>
          <w:tcPr>
            <w:tcW w:w="2619" w:type="dxa"/>
            <w:shd w:val="clear" w:color="auto" w:fill="auto"/>
            <w:hideMark/>
          </w:tcPr>
          <w:p w14:paraId="4F1A28D3"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 xml:space="preserve">Frame structure </w:t>
            </w:r>
          </w:p>
        </w:tc>
        <w:tc>
          <w:tcPr>
            <w:tcW w:w="7010" w:type="dxa"/>
            <w:gridSpan w:val="2"/>
            <w:shd w:val="clear" w:color="auto" w:fill="auto"/>
            <w:hideMark/>
          </w:tcPr>
          <w:p w14:paraId="399CFD0C" w14:textId="77777777" w:rsidR="00884A26" w:rsidRPr="00183903" w:rsidRDefault="00884A26" w:rsidP="0038635F">
            <w:pPr>
              <w:spacing w:after="0"/>
              <w:rPr>
                <w:rFonts w:ascii="Arial" w:hAnsi="Arial" w:cs="Arial"/>
                <w:sz w:val="20"/>
                <w:szCs w:val="20"/>
              </w:rPr>
            </w:pPr>
            <w:r w:rsidRPr="00183903">
              <w:rPr>
                <w:rFonts w:ascii="Arial" w:hAnsi="Arial" w:cs="Arial"/>
                <w:sz w:val="20"/>
                <w:szCs w:val="20"/>
              </w:rPr>
              <w:t>3DL:1UL</w:t>
            </w:r>
          </w:p>
        </w:tc>
      </w:tr>
      <w:tr w:rsidR="00884A26" w:rsidRPr="00E11007" w14:paraId="428DB4BE" w14:textId="77777777" w:rsidTr="0038635F">
        <w:tc>
          <w:tcPr>
            <w:tcW w:w="2619" w:type="dxa"/>
            <w:shd w:val="clear" w:color="auto" w:fill="auto"/>
            <w:hideMark/>
          </w:tcPr>
          <w:p w14:paraId="7ED1EED4" w14:textId="77777777" w:rsidR="00884A26" w:rsidRPr="00183903" w:rsidRDefault="00884A26" w:rsidP="0038635F">
            <w:pPr>
              <w:spacing w:after="0"/>
              <w:rPr>
                <w:rFonts w:ascii="Arial" w:hAnsi="Arial" w:cs="Arial"/>
                <w:sz w:val="20"/>
                <w:szCs w:val="20"/>
              </w:rPr>
            </w:pPr>
            <w:r w:rsidRPr="00183903">
              <w:rPr>
                <w:rFonts w:ascii="Arial" w:eastAsia="华文细黑" w:hAnsi="Arial" w:cs="Arial"/>
                <w:bCs/>
                <w:kern w:val="24"/>
                <w:sz w:val="20"/>
                <w:szCs w:val="20"/>
              </w:rPr>
              <w:t>MIMO scheme</w:t>
            </w:r>
          </w:p>
        </w:tc>
        <w:tc>
          <w:tcPr>
            <w:tcW w:w="7010" w:type="dxa"/>
            <w:gridSpan w:val="2"/>
            <w:shd w:val="clear" w:color="auto" w:fill="auto"/>
            <w:hideMark/>
          </w:tcPr>
          <w:p w14:paraId="56C444BC" w14:textId="77777777" w:rsidR="00884A26" w:rsidRPr="00183903" w:rsidRDefault="00884A26" w:rsidP="0038635F">
            <w:pPr>
              <w:spacing w:after="0"/>
              <w:rPr>
                <w:rFonts w:ascii="Arial" w:hAnsi="Arial" w:cs="Arial"/>
                <w:sz w:val="20"/>
                <w:szCs w:val="20"/>
              </w:rPr>
            </w:pPr>
            <w:r w:rsidRPr="00183903">
              <w:rPr>
                <w:rFonts w:ascii="Arial" w:hAnsi="Arial" w:cs="Arial"/>
                <w:snapToGrid w:val="0"/>
                <w:sz w:val="20"/>
                <w:szCs w:val="20"/>
              </w:rPr>
              <w:t>SU/MU-MIMO</w:t>
            </w:r>
          </w:p>
        </w:tc>
      </w:tr>
      <w:tr w:rsidR="00884A26" w:rsidRPr="00E11007" w14:paraId="7DBFA7AE" w14:textId="77777777" w:rsidTr="0038635F">
        <w:tc>
          <w:tcPr>
            <w:tcW w:w="2619" w:type="dxa"/>
            <w:shd w:val="clear" w:color="auto" w:fill="auto"/>
            <w:hideMark/>
          </w:tcPr>
          <w:p w14:paraId="515BABB3" w14:textId="77777777" w:rsidR="00884A26" w:rsidRPr="00183903" w:rsidRDefault="00884A26" w:rsidP="0038635F">
            <w:pPr>
              <w:spacing w:after="0"/>
              <w:rPr>
                <w:rFonts w:ascii="Arial" w:hAnsi="Arial" w:cs="Arial"/>
                <w:sz w:val="20"/>
                <w:szCs w:val="20"/>
              </w:rPr>
            </w:pPr>
            <w:r w:rsidRPr="00183903">
              <w:rPr>
                <w:rFonts w:ascii="Arial" w:eastAsia="华文细黑" w:hAnsi="Arial" w:cs="Arial"/>
                <w:kern w:val="24"/>
                <w:sz w:val="20"/>
                <w:szCs w:val="20"/>
              </w:rPr>
              <w:t xml:space="preserve">Overhead </w:t>
            </w:r>
          </w:p>
        </w:tc>
        <w:tc>
          <w:tcPr>
            <w:tcW w:w="7010" w:type="dxa"/>
            <w:gridSpan w:val="2"/>
            <w:shd w:val="clear" w:color="auto" w:fill="auto"/>
            <w:hideMark/>
          </w:tcPr>
          <w:p w14:paraId="44D6C13A" w14:textId="77777777" w:rsidR="00884A26" w:rsidRPr="00183903" w:rsidRDefault="00884A26" w:rsidP="0038635F">
            <w:pPr>
              <w:spacing w:after="0"/>
              <w:rPr>
                <w:rFonts w:ascii="Arial" w:eastAsia="Malgun Gothic" w:hAnsi="Arial" w:cs="Arial"/>
                <w:kern w:val="24"/>
                <w:sz w:val="20"/>
                <w:szCs w:val="20"/>
              </w:rPr>
            </w:pPr>
            <w:r w:rsidRPr="00183903">
              <w:rPr>
                <w:rFonts w:ascii="Arial" w:eastAsia="Malgun Gothic" w:hAnsi="Arial" w:cs="Arial"/>
                <w:snapToGrid w:val="0"/>
                <w:sz w:val="20"/>
                <w:szCs w:val="20"/>
                <w:lang w:eastAsia="ko-KR"/>
              </w:rPr>
              <w:t>Companies shall provide the downlink overhead assumption</w:t>
            </w:r>
          </w:p>
        </w:tc>
      </w:tr>
      <w:tr w:rsidR="00884A26" w:rsidRPr="00E11007" w14:paraId="4D427A6A" w14:textId="77777777" w:rsidTr="0038635F">
        <w:tc>
          <w:tcPr>
            <w:tcW w:w="2619" w:type="dxa"/>
            <w:shd w:val="clear" w:color="auto" w:fill="auto"/>
          </w:tcPr>
          <w:p w14:paraId="3C90C7B4"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Traffic model</w:t>
            </w:r>
          </w:p>
        </w:tc>
        <w:tc>
          <w:tcPr>
            <w:tcW w:w="7010" w:type="dxa"/>
            <w:gridSpan w:val="2"/>
            <w:shd w:val="clear" w:color="auto" w:fill="auto"/>
          </w:tcPr>
          <w:p w14:paraId="194A2A39"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u w:val="single"/>
                <w:lang w:eastAsia="ko-KR"/>
              </w:rPr>
              <w:t xml:space="preserve">FTP model 1 or 3 </w:t>
            </w:r>
            <w:r w:rsidRPr="00183903">
              <w:rPr>
                <w:rFonts w:ascii="Arial" w:eastAsia="Malgun Gothic" w:hAnsi="Arial" w:cs="Arial"/>
                <w:kern w:val="24"/>
                <w:sz w:val="20"/>
                <w:szCs w:val="20"/>
                <w:lang w:eastAsia="ko-KR"/>
              </w:rPr>
              <w:t>with packet size 0.5 Mbytes</w:t>
            </w:r>
            <w:r>
              <w:rPr>
                <w:rFonts w:ascii="Arial" w:eastAsia="Malgun Gothic" w:hAnsi="Arial" w:cs="Arial"/>
                <w:kern w:val="24"/>
                <w:sz w:val="20"/>
                <w:szCs w:val="20"/>
                <w:lang w:eastAsia="ko-KR"/>
              </w:rPr>
              <w:t>.</w:t>
            </w:r>
          </w:p>
        </w:tc>
      </w:tr>
      <w:tr w:rsidR="00884A26" w:rsidRPr="00E11007" w14:paraId="7C3116BA" w14:textId="77777777" w:rsidTr="0038635F">
        <w:tc>
          <w:tcPr>
            <w:tcW w:w="2619" w:type="dxa"/>
            <w:shd w:val="clear" w:color="auto" w:fill="auto"/>
          </w:tcPr>
          <w:p w14:paraId="0A5F06B5"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Traffic load (</w:t>
            </w:r>
            <w:r>
              <w:rPr>
                <w:rFonts w:ascii="Arial" w:eastAsia="Malgun Gothic" w:hAnsi="Arial" w:cs="Arial"/>
                <w:kern w:val="24"/>
                <w:sz w:val="20"/>
                <w:szCs w:val="20"/>
                <w:lang w:eastAsia="ko-KR"/>
              </w:rPr>
              <w:t>r</w:t>
            </w:r>
            <w:r w:rsidRPr="00183903">
              <w:rPr>
                <w:rFonts w:ascii="Arial" w:eastAsia="Malgun Gothic" w:hAnsi="Arial" w:cs="Arial"/>
                <w:kern w:val="24"/>
                <w:sz w:val="20"/>
                <w:szCs w:val="20"/>
                <w:lang w:eastAsia="ko-KR"/>
              </w:rPr>
              <w:t>esource utilization)</w:t>
            </w:r>
          </w:p>
        </w:tc>
        <w:tc>
          <w:tcPr>
            <w:tcW w:w="7010" w:type="dxa"/>
            <w:gridSpan w:val="2"/>
            <w:shd w:val="clear" w:color="auto" w:fill="auto"/>
          </w:tcPr>
          <w:p w14:paraId="7A910B31"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u w:val="single"/>
                <w:lang w:eastAsia="ko-KR"/>
              </w:rPr>
              <w:t>20</w:t>
            </w:r>
            <w:r>
              <w:rPr>
                <w:rFonts w:ascii="Arial" w:eastAsia="Malgun Gothic" w:hAnsi="Arial" w:cs="Arial"/>
                <w:kern w:val="24"/>
                <w:sz w:val="20"/>
                <w:szCs w:val="20"/>
                <w:u w:val="single"/>
                <w:lang w:eastAsia="ko-KR"/>
              </w:rPr>
              <w:t xml:space="preserve">%, </w:t>
            </w:r>
            <w:r w:rsidRPr="00183903">
              <w:rPr>
                <w:rFonts w:ascii="Arial" w:eastAsia="Malgun Gothic" w:hAnsi="Arial" w:cs="Arial"/>
                <w:kern w:val="24"/>
                <w:sz w:val="20"/>
                <w:szCs w:val="20"/>
                <w:u w:val="single"/>
                <w:lang w:eastAsia="ko-KR"/>
              </w:rPr>
              <w:t>50%</w:t>
            </w:r>
          </w:p>
          <w:p w14:paraId="296754E8" w14:textId="77777777" w:rsidR="00884A26" w:rsidRPr="00183903" w:rsidRDefault="00884A26" w:rsidP="0038635F">
            <w:pPr>
              <w:spacing w:after="0"/>
              <w:rPr>
                <w:rFonts w:ascii="Arial" w:hAnsi="Arial" w:cs="Arial"/>
                <w:kern w:val="24"/>
                <w:sz w:val="20"/>
                <w:szCs w:val="20"/>
              </w:rPr>
            </w:pPr>
            <w:r w:rsidRPr="00183903">
              <w:rPr>
                <w:rFonts w:ascii="Arial" w:hAnsi="Arial" w:cs="Arial"/>
                <w:snapToGrid w:val="0"/>
                <w:sz w:val="20"/>
                <w:szCs w:val="20"/>
              </w:rPr>
              <w:t>Companies are encouraged to report the MU-MIMO utilization.</w:t>
            </w:r>
          </w:p>
        </w:tc>
      </w:tr>
      <w:tr w:rsidR="00884A26" w:rsidRPr="00E11007" w14:paraId="440E3F21" w14:textId="77777777" w:rsidTr="0038635F">
        <w:tc>
          <w:tcPr>
            <w:tcW w:w="2619" w:type="dxa"/>
            <w:shd w:val="clear" w:color="auto" w:fill="auto"/>
          </w:tcPr>
          <w:p w14:paraId="0241E498"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UE distribution</w:t>
            </w:r>
          </w:p>
        </w:tc>
        <w:tc>
          <w:tcPr>
            <w:tcW w:w="7010" w:type="dxa"/>
            <w:gridSpan w:val="2"/>
            <w:shd w:val="clear" w:color="auto" w:fill="auto"/>
          </w:tcPr>
          <w:p w14:paraId="34EB5AFC"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 xml:space="preserve">80% indoor (3km/h), 20% outdoor (30km/h) </w:t>
            </w:r>
          </w:p>
        </w:tc>
      </w:tr>
      <w:tr w:rsidR="00884A26" w:rsidRPr="00E11007" w14:paraId="5DD4210A" w14:textId="77777777" w:rsidTr="0038635F">
        <w:tc>
          <w:tcPr>
            <w:tcW w:w="2619" w:type="dxa"/>
            <w:shd w:val="clear" w:color="auto" w:fill="auto"/>
          </w:tcPr>
          <w:p w14:paraId="7198ADB3"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UE receiver</w:t>
            </w:r>
          </w:p>
        </w:tc>
        <w:tc>
          <w:tcPr>
            <w:tcW w:w="7010" w:type="dxa"/>
            <w:gridSpan w:val="2"/>
            <w:shd w:val="clear" w:color="auto" w:fill="auto"/>
          </w:tcPr>
          <w:p w14:paraId="094CAEA2"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MMSE-IRC as the baseline receiver</w:t>
            </w:r>
          </w:p>
        </w:tc>
      </w:tr>
      <w:tr w:rsidR="00884A26" w:rsidRPr="00E11007" w14:paraId="157FE3E1" w14:textId="77777777" w:rsidTr="0038635F">
        <w:tc>
          <w:tcPr>
            <w:tcW w:w="2619" w:type="dxa"/>
            <w:shd w:val="clear" w:color="auto" w:fill="auto"/>
          </w:tcPr>
          <w:p w14:paraId="2E047292"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Evaluation Metric</w:t>
            </w:r>
          </w:p>
        </w:tc>
        <w:tc>
          <w:tcPr>
            <w:tcW w:w="7010" w:type="dxa"/>
            <w:gridSpan w:val="2"/>
            <w:shd w:val="clear" w:color="auto" w:fill="auto"/>
          </w:tcPr>
          <w:p w14:paraId="7BAC2121"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DL throughput</w:t>
            </w:r>
          </w:p>
        </w:tc>
      </w:tr>
      <w:tr w:rsidR="00884A26" w:rsidRPr="00E11007" w14:paraId="33EAE0F1" w14:textId="77777777" w:rsidTr="0038635F">
        <w:tc>
          <w:tcPr>
            <w:tcW w:w="2619" w:type="dxa"/>
            <w:shd w:val="clear" w:color="auto" w:fill="auto"/>
          </w:tcPr>
          <w:p w14:paraId="6655F000" w14:textId="77777777" w:rsidR="00884A26" w:rsidRPr="00183903" w:rsidDel="00782F1D"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Baseline for performance evaluation</w:t>
            </w:r>
          </w:p>
        </w:tc>
        <w:tc>
          <w:tcPr>
            <w:tcW w:w="7010" w:type="dxa"/>
            <w:gridSpan w:val="2"/>
            <w:shd w:val="clear" w:color="auto" w:fill="auto"/>
          </w:tcPr>
          <w:p w14:paraId="09E511DC" w14:textId="77777777" w:rsidR="00884A26" w:rsidRPr="00183903" w:rsidRDefault="00884A26" w:rsidP="0038635F">
            <w:pPr>
              <w:spacing w:after="0"/>
              <w:rPr>
                <w:rFonts w:ascii="Arial" w:hAnsi="Arial" w:cs="Arial"/>
                <w:bCs/>
                <w:sz w:val="20"/>
                <w:szCs w:val="20"/>
              </w:rPr>
            </w:pPr>
            <w:r w:rsidRPr="00183903">
              <w:rPr>
                <w:rFonts w:ascii="Arial" w:hAnsi="Arial" w:cs="Arial"/>
                <w:bCs/>
                <w:sz w:val="20"/>
                <w:szCs w:val="20"/>
              </w:rPr>
              <w:t>Rel-16 SRS or PMI/RI/CQI feedback, whichever performs best at the SNR of interest.</w:t>
            </w:r>
          </w:p>
        </w:tc>
      </w:tr>
      <w:tr w:rsidR="00884A26" w:rsidRPr="00E11007" w14:paraId="6EE0DCB5" w14:textId="77777777" w:rsidTr="0038635F">
        <w:tc>
          <w:tcPr>
            <w:tcW w:w="2619" w:type="dxa"/>
            <w:shd w:val="clear" w:color="auto" w:fill="auto"/>
          </w:tcPr>
          <w:p w14:paraId="54C443FC"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Handover Margin</w:t>
            </w:r>
          </w:p>
        </w:tc>
        <w:tc>
          <w:tcPr>
            <w:tcW w:w="7010" w:type="dxa"/>
            <w:gridSpan w:val="2"/>
            <w:shd w:val="clear" w:color="auto" w:fill="auto"/>
          </w:tcPr>
          <w:p w14:paraId="0870EA80" w14:textId="77777777" w:rsidR="00884A26" w:rsidRPr="00183903" w:rsidRDefault="00884A26" w:rsidP="0038635F">
            <w:pPr>
              <w:spacing w:after="0"/>
              <w:rPr>
                <w:rFonts w:ascii="Arial" w:hAnsi="Arial" w:cs="Arial"/>
                <w:bCs/>
                <w:sz w:val="20"/>
                <w:szCs w:val="20"/>
                <w:u w:val="single"/>
              </w:rPr>
            </w:pPr>
            <w:r w:rsidRPr="00183903">
              <w:rPr>
                <w:rFonts w:ascii="Arial" w:hAnsi="Arial" w:cs="Arial"/>
                <w:bCs/>
                <w:sz w:val="20"/>
                <w:szCs w:val="20"/>
                <w:u w:val="single"/>
              </w:rPr>
              <w:t>3 dB</w:t>
            </w:r>
          </w:p>
        </w:tc>
      </w:tr>
      <w:tr w:rsidR="00884A26" w:rsidRPr="00E11007" w14:paraId="793CD2E5" w14:textId="77777777" w:rsidTr="0038635F">
        <w:tc>
          <w:tcPr>
            <w:tcW w:w="2619" w:type="dxa"/>
            <w:shd w:val="clear" w:color="auto" w:fill="auto"/>
          </w:tcPr>
          <w:p w14:paraId="437FEC09"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SRS periodicity</w:t>
            </w:r>
          </w:p>
        </w:tc>
        <w:tc>
          <w:tcPr>
            <w:tcW w:w="7010" w:type="dxa"/>
            <w:gridSpan w:val="2"/>
            <w:shd w:val="clear" w:color="auto" w:fill="auto"/>
          </w:tcPr>
          <w:p w14:paraId="1D8EFED9" w14:textId="77777777" w:rsidR="00884A26" w:rsidRPr="00183903" w:rsidRDefault="00884A26" w:rsidP="0038635F">
            <w:pPr>
              <w:spacing w:after="0"/>
              <w:rPr>
                <w:rFonts w:ascii="Arial" w:hAnsi="Arial" w:cs="Arial"/>
                <w:bCs/>
                <w:sz w:val="20"/>
                <w:szCs w:val="20"/>
                <w:u w:val="single"/>
              </w:rPr>
            </w:pPr>
            <w:r w:rsidRPr="00183903">
              <w:rPr>
                <w:rFonts w:ascii="Arial" w:hAnsi="Arial" w:cs="Arial"/>
                <w:bCs/>
                <w:sz w:val="20"/>
                <w:szCs w:val="20"/>
                <w:u w:val="single"/>
              </w:rPr>
              <w:t>Companies to state the simulated SRS periodicity.</w:t>
            </w:r>
          </w:p>
          <w:p w14:paraId="11D37BB0" w14:textId="77777777" w:rsidR="00884A26" w:rsidRPr="00183903" w:rsidRDefault="00884A26" w:rsidP="0038635F">
            <w:pPr>
              <w:spacing w:after="0"/>
              <w:rPr>
                <w:rFonts w:ascii="Arial" w:hAnsi="Arial" w:cs="Arial"/>
                <w:bCs/>
                <w:sz w:val="20"/>
                <w:szCs w:val="20"/>
              </w:rPr>
            </w:pPr>
            <w:r w:rsidRPr="00183903">
              <w:rPr>
                <w:rFonts w:ascii="Arial" w:hAnsi="Arial" w:cs="Arial"/>
                <w:bCs/>
                <w:sz w:val="20"/>
                <w:szCs w:val="20"/>
              </w:rPr>
              <w:t>Note: SRS triggering may be aperiodic</w:t>
            </w:r>
            <w:r>
              <w:rPr>
                <w:rFonts w:ascii="Arial" w:hAnsi="Arial" w:cs="Arial"/>
                <w:bCs/>
                <w:sz w:val="20"/>
                <w:szCs w:val="20"/>
              </w:rPr>
              <w:t>.</w:t>
            </w:r>
          </w:p>
        </w:tc>
      </w:tr>
      <w:tr w:rsidR="00884A26" w:rsidRPr="00E11007" w14:paraId="2CE0F551" w14:textId="77777777" w:rsidTr="003863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9" w:type="dxa"/>
            <w:tcBorders>
              <w:top w:val="single" w:sz="4" w:space="0" w:color="auto"/>
              <w:left w:val="single" w:sz="4" w:space="0" w:color="auto"/>
              <w:bottom w:val="single" w:sz="4" w:space="0" w:color="auto"/>
              <w:right w:val="single" w:sz="4" w:space="0" w:color="auto"/>
            </w:tcBorders>
            <w:shd w:val="clear" w:color="auto" w:fill="auto"/>
          </w:tcPr>
          <w:p w14:paraId="2D7391BB" w14:textId="77777777" w:rsidR="00884A26" w:rsidRPr="00183903" w:rsidRDefault="00884A26" w:rsidP="0038635F">
            <w:pPr>
              <w:spacing w:after="0"/>
              <w:rPr>
                <w:rFonts w:ascii="Arial" w:eastAsia="Malgun Gothic" w:hAnsi="Arial" w:cs="Arial"/>
                <w:kern w:val="24"/>
                <w:sz w:val="20"/>
                <w:szCs w:val="20"/>
                <w:lang w:eastAsia="ko-KR"/>
              </w:rPr>
            </w:pPr>
            <w:r w:rsidRPr="00183903">
              <w:rPr>
                <w:rFonts w:ascii="Arial" w:eastAsia="Malgun Gothic" w:hAnsi="Arial" w:cs="Arial"/>
                <w:kern w:val="24"/>
                <w:sz w:val="20"/>
                <w:szCs w:val="20"/>
                <w:lang w:eastAsia="ko-KR"/>
              </w:rPr>
              <w:t>SRS error modelling</w:t>
            </w:r>
          </w:p>
        </w:tc>
        <w:tc>
          <w:tcPr>
            <w:tcW w:w="7010" w:type="dxa"/>
            <w:gridSpan w:val="2"/>
            <w:tcBorders>
              <w:top w:val="single" w:sz="4" w:space="0" w:color="auto"/>
              <w:left w:val="single" w:sz="4" w:space="0" w:color="auto"/>
              <w:bottom w:val="single" w:sz="4" w:space="0" w:color="auto"/>
              <w:right w:val="single" w:sz="4" w:space="0" w:color="auto"/>
            </w:tcBorders>
            <w:shd w:val="clear" w:color="auto" w:fill="auto"/>
          </w:tcPr>
          <w:p w14:paraId="45AA7432" w14:textId="77777777" w:rsidR="00884A26" w:rsidRDefault="00884A26" w:rsidP="0038635F">
            <w:pPr>
              <w:spacing w:after="0"/>
              <w:rPr>
                <w:rFonts w:ascii="Arial" w:hAnsi="Arial" w:cs="Arial"/>
                <w:bCs/>
                <w:sz w:val="20"/>
                <w:szCs w:val="20"/>
              </w:rPr>
            </w:pPr>
            <w:r>
              <w:rPr>
                <w:rFonts w:ascii="Arial" w:hAnsi="Arial" w:cs="Arial"/>
                <w:bCs/>
                <w:sz w:val="20"/>
                <w:szCs w:val="20"/>
              </w:rPr>
              <w:t>SRS impairment model as in T</w:t>
            </w:r>
            <w:r w:rsidRPr="00183903">
              <w:rPr>
                <w:rFonts w:ascii="Arial" w:hAnsi="Arial" w:cs="Arial"/>
                <w:bCs/>
                <w:sz w:val="20"/>
                <w:szCs w:val="20"/>
              </w:rPr>
              <w:t>able A.1-2 of TR 36.897</w:t>
            </w:r>
            <w:r>
              <w:rPr>
                <w:rFonts w:ascii="Arial" w:hAnsi="Arial" w:cs="Arial"/>
                <w:bCs/>
                <w:sz w:val="20"/>
                <w:szCs w:val="20"/>
              </w:rPr>
              <w:t xml:space="preserve"> with:</w:t>
            </w:r>
          </w:p>
          <w:p w14:paraId="37388405" w14:textId="77777777" w:rsidR="00884A26" w:rsidRPr="00183903" w:rsidRDefault="00884A26" w:rsidP="00884A26">
            <w:pPr>
              <w:pStyle w:val="CommentText"/>
              <w:widowControl w:val="0"/>
              <w:numPr>
                <w:ilvl w:val="0"/>
                <w:numId w:val="15"/>
              </w:numPr>
              <w:spacing w:after="0" w:line="259" w:lineRule="auto"/>
              <w:rPr>
                <w:sz w:val="24"/>
                <w:szCs w:val="24"/>
              </w:rPr>
            </w:pPr>
            <w:r w:rsidRPr="00183903">
              <w:rPr>
                <w:rFonts w:ascii="Arial" w:hAnsi="Arial" w:cs="Arial"/>
                <w:bCs/>
              </w:rPr>
              <w:t>UEs randomly grouped to 8 groups as a baseline</w:t>
            </w:r>
            <w:r>
              <w:rPr>
                <w:rFonts w:ascii="Arial" w:hAnsi="Arial" w:cs="Arial"/>
                <w:bCs/>
              </w:rPr>
              <w:t>.</w:t>
            </w:r>
          </w:p>
          <w:p w14:paraId="0E2D9633" w14:textId="77777777" w:rsidR="00884A26" w:rsidRPr="00183903" w:rsidRDefault="00884A26" w:rsidP="00884A26">
            <w:pPr>
              <w:pStyle w:val="CommentText"/>
              <w:widowControl w:val="0"/>
              <w:numPr>
                <w:ilvl w:val="0"/>
                <w:numId w:val="15"/>
              </w:numPr>
              <w:spacing w:after="0" w:line="259" w:lineRule="auto"/>
              <w:rPr>
                <w:sz w:val="24"/>
                <w:szCs w:val="24"/>
              </w:rPr>
            </w:pPr>
            <w:r w:rsidRPr="00183903">
              <w:rPr>
                <w:rFonts w:ascii="Arial" w:hAnsi="Arial" w:cs="Arial"/>
                <w:bCs/>
              </w:rPr>
              <w:t xml:space="preserve">A constant </w:t>
            </w:r>
            <m:oMath>
              <m:r>
                <m:rPr>
                  <m:sty m:val="p"/>
                </m:rPr>
                <w:rPr>
                  <w:rFonts w:ascii="Cambria Math" w:hAnsi="Cambria Math" w:cs="Arial"/>
                </w:rPr>
                <m:t>Δ</m:t>
              </m:r>
              <m:r>
                <w:rPr>
                  <w:rFonts w:ascii="Cambria Math" w:hAnsi="Cambria Math" w:cs="Arial"/>
                </w:rPr>
                <m:t>=9</m:t>
              </m:r>
            </m:oMath>
            <w:r w:rsidRPr="00183903">
              <w:rPr>
                <w:rFonts w:ascii="Arial" w:eastAsiaTheme="minorEastAsia" w:hAnsi="Arial" w:cs="Arial"/>
                <w:bCs/>
              </w:rPr>
              <w:t xml:space="preserve"> dB can be used as a baseline.</w:t>
            </w:r>
          </w:p>
          <w:p w14:paraId="05E7E8F7" w14:textId="77777777" w:rsidR="00884A26" w:rsidRPr="00183903" w:rsidRDefault="00884A26" w:rsidP="0038635F">
            <w:pPr>
              <w:spacing w:after="0"/>
              <w:rPr>
                <w:rFonts w:ascii="Arial" w:hAnsi="Arial" w:cs="Arial"/>
                <w:bCs/>
                <w:sz w:val="20"/>
                <w:szCs w:val="20"/>
              </w:rPr>
            </w:pPr>
            <w:r>
              <w:rPr>
                <w:rFonts w:ascii="Arial" w:hAnsi="Arial" w:cs="Arial"/>
                <w:bCs/>
                <w:sz w:val="20"/>
                <w:szCs w:val="20"/>
              </w:rPr>
              <w:t>Companies</w:t>
            </w:r>
            <w:r w:rsidRPr="00CE1F5D">
              <w:rPr>
                <w:rFonts w:ascii="Arial" w:hAnsi="Arial" w:cs="Arial"/>
                <w:bCs/>
                <w:sz w:val="20"/>
                <w:szCs w:val="20"/>
              </w:rPr>
              <w:t xml:space="preserve"> shall report SRS configuration details if </w:t>
            </w:r>
            <w:r>
              <w:rPr>
                <w:rFonts w:ascii="Arial" w:hAnsi="Arial" w:cs="Arial"/>
                <w:bCs/>
                <w:sz w:val="20"/>
                <w:szCs w:val="20"/>
              </w:rPr>
              <w:t xml:space="preserve">they are </w:t>
            </w:r>
            <w:r w:rsidRPr="00CE1F5D">
              <w:rPr>
                <w:rFonts w:ascii="Arial" w:hAnsi="Arial" w:cs="Arial"/>
                <w:bCs/>
                <w:sz w:val="20"/>
                <w:szCs w:val="20"/>
              </w:rPr>
              <w:t>different from</w:t>
            </w:r>
            <w:r>
              <w:rPr>
                <w:rFonts w:ascii="Arial" w:hAnsi="Arial" w:cs="Arial"/>
                <w:bCs/>
                <w:sz w:val="20"/>
                <w:szCs w:val="20"/>
              </w:rPr>
              <w:t xml:space="preserve"> the</w:t>
            </w:r>
            <w:r w:rsidRPr="00CE1F5D">
              <w:rPr>
                <w:rFonts w:ascii="Arial" w:hAnsi="Arial" w:cs="Arial"/>
                <w:bCs/>
                <w:sz w:val="20"/>
                <w:szCs w:val="20"/>
              </w:rPr>
              <w:t xml:space="preserve"> baseline case.</w:t>
            </w:r>
          </w:p>
        </w:tc>
      </w:tr>
    </w:tbl>
    <w:p w14:paraId="279E10CD" w14:textId="77777777" w:rsidR="00A860F2" w:rsidRDefault="00A860F2">
      <w:pPr>
        <w:widowControl w:val="0"/>
        <w:snapToGrid w:val="0"/>
        <w:spacing w:before="120" w:after="120" w:line="240" w:lineRule="auto"/>
        <w:jc w:val="both"/>
        <w:rPr>
          <w:rFonts w:eastAsia="微软雅黑"/>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微软雅黑"/>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12 companies (Ericsson, ZTE, Nokia, NSB, Huawei, HiSilicon, vivo, CATT, Intel, OPPO, Samsung, InterDigital)</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lastRenderedPageBreak/>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62" w:author="高毓恺" w:date="2020-08-20T11:51:00Z">
        <w:r>
          <w:rPr>
            <w:rFonts w:eastAsia="微软雅黑"/>
            <w:sz w:val="20"/>
            <w:szCs w:val="20"/>
            <w:u w:val="single"/>
          </w:rPr>
          <w:delText xml:space="preserve">10 </w:delText>
        </w:r>
      </w:del>
      <w:ins w:id="63" w:author="高毓恺" w:date="2020-08-20T11:51:00Z">
        <w:r>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64" w:author="高毓恺" w:date="2020-08-20T11:51:00Z">
        <w:r>
          <w:rPr>
            <w:rFonts w:eastAsia="微软雅黑"/>
            <w:sz w:val="20"/>
            <w:szCs w:val="20"/>
            <w:u w:val="single"/>
          </w:rPr>
          <w:t>, NEC</w:t>
        </w:r>
      </w:ins>
      <w:r>
        <w:rPr>
          <w:rFonts w:eastAsia="微软雅黑"/>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Supported by 6 companies (LG, NTT DOCOMO, Qualcomm, MediaTek, MotM, Lenovo)</w:t>
      </w:r>
    </w:p>
    <w:p w14:paraId="649153BE" w14:textId="77777777" w:rsidR="00A860F2" w:rsidRDefault="00A860F2">
      <w:pPr>
        <w:widowControl w:val="0"/>
        <w:snapToGrid w:val="0"/>
        <w:spacing w:before="120" w:after="120" w:line="240" w:lineRule="auto"/>
        <w:jc w:val="both"/>
        <w:rPr>
          <w:rFonts w:eastAsia="微软雅黑"/>
          <w:sz w:val="20"/>
          <w:szCs w:val="20"/>
        </w:rPr>
      </w:pPr>
    </w:p>
    <w:p w14:paraId="364683FB" w14:textId="569AEDDA"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 xml:space="preserve">Enhance the determination of aperiodic SRS triggering offset, </w:t>
      </w:r>
      <w:ins w:id="65" w:author="ZTE" w:date="2020-08-21T10:44:00Z">
        <w:r w:rsidR="00F3116A">
          <w:rPr>
            <w:rFonts w:eastAsia="微软雅黑"/>
            <w:i/>
            <w:sz w:val="20"/>
            <w:szCs w:val="20"/>
          </w:rPr>
          <w:t>with at least one of the following alternatives</w:t>
        </w:r>
      </w:ins>
      <w:del w:id="66" w:author="ZTE" w:date="2020-08-21T10:44:00Z">
        <w:r w:rsidDel="00F3116A">
          <w:rPr>
            <w:rFonts w:eastAsia="微软雅黑"/>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微软雅黑"/>
          <w:i/>
          <w:sz w:val="20"/>
          <w:szCs w:val="20"/>
        </w:rPr>
      </w:pPr>
      <w:ins w:id="67" w:author="ZTE" w:date="2020-08-21T10:44:00Z">
        <w:r>
          <w:rPr>
            <w:rFonts w:eastAsia="微软雅黑"/>
            <w:i/>
            <w:sz w:val="20"/>
            <w:szCs w:val="20"/>
          </w:rPr>
          <w:t xml:space="preserve">Alt 1: </w:t>
        </w:r>
      </w:ins>
      <w:r w:rsidR="00DF2935">
        <w:rPr>
          <w:rFonts w:eastAsia="微软雅黑"/>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68" w:author="ZTE" w:date="2020-08-21T10:44:00Z"/>
          <w:rFonts w:eastAsia="微软雅黑"/>
          <w:i/>
          <w:sz w:val="20"/>
          <w:szCs w:val="20"/>
        </w:rPr>
      </w:pPr>
      <w:del w:id="69" w:author="ZTE" w:date="2020-08-21T10:44:00Z">
        <w:r w:rsidDel="009A0F6F">
          <w:rPr>
            <w:rFonts w:eastAsia="微软雅黑"/>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del w:id="70" w:author="ZTE" w:date="2020-08-21T10:59:00Z">
        <w:r w:rsidDel="00257825">
          <w:rPr>
            <w:rFonts w:eastAsia="微软雅黑"/>
            <w:i/>
            <w:sz w:val="20"/>
            <w:szCs w:val="20"/>
          </w:rPr>
          <w:delText>1</w:delText>
        </w:r>
      </w:del>
      <w:ins w:id="71" w:author="ZTE" w:date="2020-08-21T10:59:00Z">
        <w:r w:rsidR="00257825">
          <w:rPr>
            <w:rFonts w:eastAsia="微软雅黑"/>
            <w:i/>
            <w:sz w:val="20"/>
            <w:szCs w:val="20"/>
          </w:rPr>
          <w:t>2</w:t>
        </w:r>
      </w:ins>
      <w:r>
        <w:rPr>
          <w:rFonts w:eastAsia="微软雅黑"/>
          <w:i/>
          <w:sz w:val="20"/>
          <w:szCs w:val="20"/>
        </w:rPr>
        <w:t>: Indicate triggering offset in DCI</w:t>
      </w:r>
      <w:ins w:id="72" w:author="ZTE" w:date="2020-08-21T10:45:00Z">
        <w:r w:rsidR="00F569BF" w:rsidRPr="00F569BF">
          <w:rPr>
            <w:rFonts w:eastAsia="微软雅黑"/>
            <w:i/>
            <w:sz w:val="20"/>
            <w:szCs w:val="20"/>
          </w:rPr>
          <w:t xml:space="preserve"> </w:t>
        </w:r>
        <w:r w:rsidR="00F569BF">
          <w:rPr>
            <w:rFonts w:eastAsia="微软雅黑"/>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73" w:author="ZTE" w:date="2020-08-21T10:45:00Z"/>
          <w:rFonts w:eastAsia="微软雅黑"/>
          <w:i/>
          <w:sz w:val="20"/>
          <w:szCs w:val="20"/>
        </w:rPr>
      </w:pPr>
      <w:r>
        <w:rPr>
          <w:rFonts w:eastAsia="微软雅黑"/>
          <w:i/>
          <w:sz w:val="20"/>
          <w:szCs w:val="20"/>
        </w:rPr>
        <w:t xml:space="preserve">Alt </w:t>
      </w:r>
      <w:del w:id="74" w:author="ZTE" w:date="2020-08-21T10:59:00Z">
        <w:r w:rsidDel="00257825">
          <w:rPr>
            <w:rFonts w:eastAsia="微软雅黑"/>
            <w:i/>
            <w:sz w:val="20"/>
            <w:szCs w:val="20"/>
          </w:rPr>
          <w:delText>2</w:delText>
        </w:r>
      </w:del>
      <w:ins w:id="75" w:author="ZTE" w:date="2020-08-21T10:59:00Z">
        <w:r w:rsidR="00257825">
          <w:rPr>
            <w:rFonts w:eastAsia="微软雅黑"/>
            <w:i/>
            <w:sz w:val="20"/>
            <w:szCs w:val="20"/>
          </w:rPr>
          <w:t>3</w:t>
        </w:r>
      </w:ins>
      <w:r>
        <w:rPr>
          <w:rFonts w:eastAsia="微软雅黑"/>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微软雅黑"/>
          <w:i/>
          <w:sz w:val="20"/>
          <w:szCs w:val="20"/>
        </w:rPr>
      </w:pPr>
      <w:ins w:id="76" w:author="ZTE" w:date="2020-08-21T10:45:00Z">
        <w:r>
          <w:rPr>
            <w:rFonts w:eastAsia="微软雅黑"/>
            <w:i/>
            <w:sz w:val="20"/>
            <w:szCs w:val="20"/>
          </w:rPr>
          <w:t>Further consideration aspects may include the cost v.s. the total combinations PDCCH and SRS locations for gNB to choose, multi-UE SRS multiplexing, CA aspect, etc..</w:t>
        </w:r>
      </w:ins>
    </w:p>
    <w:p w14:paraId="7D3C5B1E" w14:textId="77777777" w:rsidR="00A860F2" w:rsidRDefault="00A860F2">
      <w:pPr>
        <w:widowControl w:val="0"/>
        <w:snapToGrid w:val="0"/>
        <w:spacing w:before="120" w:after="120" w:line="240" w:lineRule="auto"/>
        <w:jc w:val="both"/>
        <w:rPr>
          <w:rFonts w:eastAsia="微软雅黑"/>
          <w:sz w:val="20"/>
          <w:szCs w:val="20"/>
        </w:rPr>
      </w:pPr>
    </w:p>
    <w:p w14:paraId="0F8093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6416F2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Huawei, HiSilicon</w:t>
            </w:r>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微软雅黑"/>
                <w:b/>
                <w:i/>
                <w:sz w:val="20"/>
                <w:szCs w:val="20"/>
                <w:highlight w:val="yellow"/>
              </w:rPr>
            </w:pPr>
          </w:p>
          <w:p w14:paraId="125DAFC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77" w:author="NA\mabdelgh" w:date="2020-08-19T21:27:00Z">
              <w:r>
                <w:rPr>
                  <w:rFonts w:eastAsia="微软雅黑"/>
                  <w:i/>
                  <w:sz w:val="20"/>
                  <w:szCs w:val="20"/>
                </w:rPr>
                <w:delText>,</w:delText>
              </w:r>
            </w:del>
            <w:ins w:id="78" w:author="NA\mabdelgh" w:date="2020-08-19T21:27:00Z">
              <w:r>
                <w:rPr>
                  <w:rFonts w:eastAsia="微软雅黑"/>
                  <w:i/>
                  <w:sz w:val="20"/>
                  <w:szCs w:val="20"/>
                </w:rPr>
                <w:t xml:space="preserve"> with at least one of the following alternatives</w:t>
              </w:r>
            </w:ins>
            <w:del w:id="79" w:author="NA\mabdelgh" w:date="2020-08-19T21:27:00Z">
              <w:r>
                <w:rPr>
                  <w:rFonts w:eastAsia="微软雅黑"/>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80"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81" w:author="NA\mabdelgh" w:date="2020-08-19T21:28:00Z">
              <w:r>
                <w:rPr>
                  <w:rFonts w:eastAsia="微软雅黑"/>
                  <w:i/>
                  <w:sz w:val="20"/>
                  <w:szCs w:val="20"/>
                </w:rPr>
                <w:t xml:space="preserve"> and multiple </w:t>
              </w:r>
            </w:ins>
            <w:ins w:id="82" w:author="NA\mabdelgh" w:date="2020-08-19T21:29:00Z">
              <w:r>
                <w:rPr>
                  <w:rFonts w:eastAsia="微软雅黑"/>
                  <w:i/>
                  <w:sz w:val="20"/>
                  <w:szCs w:val="20"/>
                </w:rPr>
                <w:t>opportunities of SRS</w:t>
              </w:r>
            </w:ins>
            <w:ins w:id="83" w:author="NA\mabdelgh" w:date="2020-08-19T21:38:00Z">
              <w:r>
                <w:rPr>
                  <w:rFonts w:eastAsia="微软雅黑"/>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84"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85" w:author="NA\mabdelgh" w:date="2020-08-19T21:27:00Z">
              <w:r>
                <w:rPr>
                  <w:rFonts w:eastAsia="微软雅黑"/>
                  <w:i/>
                  <w:sz w:val="20"/>
                  <w:szCs w:val="20"/>
                </w:rPr>
                <w:t>2-</w:t>
              </w:r>
            </w:ins>
            <w:r>
              <w:rPr>
                <w:rFonts w:eastAsia="微软雅黑"/>
                <w:i/>
                <w:sz w:val="20"/>
                <w:szCs w:val="20"/>
              </w:rPr>
              <w:t>1: Indicate triggering offset in DCI</w:t>
            </w:r>
            <w:ins w:id="86" w:author="NA\mabdelgh" w:date="2020-08-19T21:34:00Z">
              <w:r>
                <w:rPr>
                  <w:rFonts w:eastAsia="微软雅黑"/>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87" w:author="NA\mabdelgh" w:date="2020-08-19T21:27:00Z">
              <w:r>
                <w:rPr>
                  <w:rFonts w:eastAsia="微软雅黑"/>
                  <w:i/>
                  <w:sz w:val="20"/>
                  <w:szCs w:val="20"/>
                </w:rPr>
                <w:t>2-</w:t>
              </w:r>
            </w:ins>
            <w:r>
              <w:rPr>
                <w:rFonts w:eastAsia="微软雅黑"/>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微软雅黑"/>
                <w:b/>
                <w:i/>
                <w:sz w:val="20"/>
                <w:szCs w:val="20"/>
                <w:highlight w:val="yellow"/>
              </w:rPr>
            </w:pPr>
          </w:p>
          <w:p w14:paraId="0973CE8C" w14:textId="77777777" w:rsidR="00A860F2" w:rsidRDefault="00A860F2">
            <w:pPr>
              <w:widowControl w:val="0"/>
              <w:snapToGrid w:val="0"/>
              <w:spacing w:before="120" w:after="120" w:line="240" w:lineRule="auto"/>
              <w:jc w:val="both"/>
              <w:rPr>
                <w:rFonts w:eastAsia="微软雅黑"/>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Lenovo/MotM</w:t>
            </w:r>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微软雅黑"/>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suggest adding a note that both same-CC and cross-CC SRS triggering are </w:t>
            </w:r>
            <w:r>
              <w:rPr>
                <w:rFonts w:eastAsia="微软雅黑"/>
                <w:sz w:val="20"/>
                <w:szCs w:val="20"/>
              </w:rPr>
              <w:lastRenderedPageBreak/>
              <w:t>considered for enhancement.</w:t>
            </w:r>
          </w:p>
          <w:p w14:paraId="412D379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rPr>
          <w:ins w:id="88"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ins w:id="89" w:author="TAMRAKAR RAKESH" w:date="2020-08-21T15:14:00Z"/>
                <w:rFonts w:eastAsia="Malgun Gothic"/>
                <w:sz w:val="20"/>
                <w:szCs w:val="20"/>
                <w:lang w:eastAsia="ko-KR"/>
              </w:rPr>
            </w:pPr>
            <w:ins w:id="90" w:author="TAMRAKAR RAKESH" w:date="2020-08-21T15:14: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ins w:id="91" w:author="TAMRAKAR RAKESH" w:date="2020-08-21T15:14:00Z"/>
                <w:rFonts w:eastAsiaTheme="minorEastAsia"/>
                <w:sz w:val="20"/>
                <w:szCs w:val="20"/>
              </w:rPr>
            </w:pPr>
            <w:ins w:id="92" w:author="TAMRAKAR RAKESH" w:date="2020-08-21T15:14:00Z">
              <w:r>
                <w:rPr>
                  <w:rFonts w:eastAsia="微软雅黑"/>
                  <w:sz w:val="20"/>
                  <w:szCs w:val="20"/>
                </w:rPr>
                <w:t>Support the proposal.</w:t>
              </w:r>
            </w:ins>
          </w:p>
        </w:tc>
      </w:tr>
      <w:tr w:rsidR="00456A8F" w14:paraId="31373308" w14:textId="77777777" w:rsidTr="00301C52">
        <w:trPr>
          <w:ins w:id="93" w:author="Park, Dan (Nokia - KR/Seoul)" w:date="2020-08-21T17:0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2A61BCA" w14:textId="4C92AD76" w:rsidR="00456A8F" w:rsidRDefault="00456A8F" w:rsidP="00456A8F">
            <w:pPr>
              <w:widowControl w:val="0"/>
              <w:snapToGrid w:val="0"/>
              <w:spacing w:before="120" w:after="120" w:line="240" w:lineRule="auto"/>
              <w:jc w:val="both"/>
              <w:rPr>
                <w:ins w:id="94" w:author="Park, Dan (Nokia - KR/Seoul)" w:date="2020-08-21T17:05:00Z"/>
                <w:rFonts w:eastAsia="微软雅黑"/>
                <w:sz w:val="20"/>
                <w:szCs w:val="20"/>
              </w:rPr>
            </w:pPr>
            <w:ins w:id="95"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851302" w14:textId="321578C9" w:rsidR="00456A8F" w:rsidRDefault="00456A8F" w:rsidP="00456A8F">
            <w:pPr>
              <w:widowControl w:val="0"/>
              <w:snapToGrid w:val="0"/>
              <w:spacing w:before="120" w:after="120" w:line="240" w:lineRule="auto"/>
              <w:jc w:val="both"/>
              <w:rPr>
                <w:ins w:id="96" w:author="Park, Dan (Nokia - KR/Seoul)" w:date="2020-08-21T17:05:00Z"/>
                <w:rFonts w:eastAsia="微软雅黑"/>
                <w:sz w:val="20"/>
                <w:szCs w:val="20"/>
              </w:rPr>
            </w:pPr>
            <w:ins w:id="97"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r w:rsidR="00C44CC7" w14:paraId="779B9000" w14:textId="77777777" w:rsidTr="00301C52">
        <w:trPr>
          <w:ins w:id="98" w:author="CATT" w:date="2020-08-21T06:5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5CC3B84" w14:textId="25F05573" w:rsidR="00C44CC7" w:rsidRDefault="00C44CC7" w:rsidP="00456A8F">
            <w:pPr>
              <w:widowControl w:val="0"/>
              <w:snapToGrid w:val="0"/>
              <w:spacing w:before="120" w:after="120" w:line="240" w:lineRule="auto"/>
              <w:jc w:val="both"/>
              <w:rPr>
                <w:ins w:id="99" w:author="CATT" w:date="2020-08-21T06:57:00Z"/>
                <w:rFonts w:eastAsia="Malgun Gothic"/>
                <w:sz w:val="20"/>
                <w:szCs w:val="20"/>
                <w:lang w:eastAsia="ko-KR"/>
              </w:rPr>
            </w:pPr>
            <w:ins w:id="100" w:author="CATT" w:date="2020-08-21T06:57: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7140F4C" w14:textId="100AE396" w:rsidR="00C44CC7" w:rsidRDefault="00C44CC7" w:rsidP="00456A8F">
            <w:pPr>
              <w:widowControl w:val="0"/>
              <w:snapToGrid w:val="0"/>
              <w:spacing w:before="120" w:after="120" w:line="240" w:lineRule="auto"/>
              <w:jc w:val="both"/>
              <w:rPr>
                <w:ins w:id="101" w:author="CATT" w:date="2020-08-21T06:57:00Z"/>
                <w:rFonts w:eastAsia="Malgun Gothic"/>
                <w:sz w:val="20"/>
                <w:szCs w:val="20"/>
                <w:lang w:eastAsia="ko-KR"/>
              </w:rPr>
            </w:pPr>
            <w:ins w:id="102" w:author="CATT" w:date="2020-08-21T06:57:00Z">
              <w:r>
                <w:rPr>
                  <w:rFonts w:eastAsia="Malgun Gothic"/>
                  <w:sz w:val="20"/>
                  <w:szCs w:val="20"/>
                  <w:lang w:eastAsia="ko-KR"/>
                </w:rPr>
                <w:t>Support the proposal.</w:t>
              </w:r>
            </w:ins>
          </w:p>
        </w:tc>
      </w:tr>
      <w:tr w:rsidR="000A5B7E" w14:paraId="6A3AC6D0" w14:textId="77777777" w:rsidTr="000A5B7E">
        <w:trPr>
          <w:ins w:id="103" w:author="Ericsson" w:date="2020-08-21T15:48:00Z"/>
        </w:trPr>
        <w:tc>
          <w:tcPr>
            <w:tcW w:w="2830" w:type="dxa"/>
          </w:tcPr>
          <w:p w14:paraId="22C33BE5" w14:textId="77777777" w:rsidR="000A5B7E" w:rsidRDefault="000A5B7E" w:rsidP="0038635F">
            <w:pPr>
              <w:widowControl w:val="0"/>
              <w:snapToGrid w:val="0"/>
              <w:spacing w:before="120" w:after="120" w:line="240" w:lineRule="auto"/>
              <w:jc w:val="both"/>
              <w:rPr>
                <w:ins w:id="104" w:author="Ericsson" w:date="2020-08-21T15:48:00Z"/>
                <w:rFonts w:eastAsia="Malgun Gothic"/>
                <w:sz w:val="20"/>
                <w:szCs w:val="20"/>
                <w:lang w:eastAsia="ko-KR"/>
              </w:rPr>
            </w:pPr>
            <w:ins w:id="105" w:author="Ericsson" w:date="2020-08-21T15:48:00Z">
              <w:r>
                <w:rPr>
                  <w:rFonts w:eastAsia="Malgun Gothic"/>
                  <w:sz w:val="20"/>
                  <w:szCs w:val="20"/>
                  <w:lang w:eastAsia="ko-KR"/>
                </w:rPr>
                <w:t>Ericsson</w:t>
              </w:r>
            </w:ins>
          </w:p>
        </w:tc>
        <w:tc>
          <w:tcPr>
            <w:tcW w:w="6520" w:type="dxa"/>
          </w:tcPr>
          <w:p w14:paraId="36DD7E15" w14:textId="77777777" w:rsidR="000A5B7E" w:rsidRDefault="000A5B7E" w:rsidP="0038635F">
            <w:pPr>
              <w:widowControl w:val="0"/>
              <w:snapToGrid w:val="0"/>
              <w:spacing w:before="120" w:after="120" w:line="240" w:lineRule="auto"/>
              <w:jc w:val="both"/>
              <w:rPr>
                <w:ins w:id="106" w:author="Ericsson" w:date="2020-08-21T15:48:00Z"/>
                <w:rFonts w:eastAsia="Malgun Gothic"/>
                <w:sz w:val="20"/>
                <w:szCs w:val="20"/>
                <w:lang w:eastAsia="ko-KR"/>
              </w:rPr>
            </w:pPr>
            <w:ins w:id="107" w:author="Ericsson" w:date="2020-08-21T15:48:00Z">
              <w:r>
                <w:rPr>
                  <w:rFonts w:eastAsia="Malgun Gothic"/>
                  <w:sz w:val="20"/>
                  <w:szCs w:val="20"/>
                  <w:lang w:eastAsia="ko-KR"/>
                </w:rPr>
                <w:t>Support</w:t>
              </w:r>
            </w:ins>
          </w:p>
        </w:tc>
      </w:tr>
    </w:tbl>
    <w:p w14:paraId="687D144E" w14:textId="77777777" w:rsidR="00A860F2" w:rsidRDefault="00A860F2">
      <w:pPr>
        <w:widowControl w:val="0"/>
        <w:snapToGrid w:val="0"/>
        <w:spacing w:before="120" w:after="120" w:line="240" w:lineRule="auto"/>
        <w:jc w:val="both"/>
        <w:rPr>
          <w:rFonts w:eastAsia="微软雅黑"/>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del w:id="108" w:author="ZTE" w:date="2020-08-20T09:22:00Z">
        <w:r>
          <w:rPr>
            <w:rFonts w:eastAsia="微软雅黑"/>
            <w:sz w:val="20"/>
            <w:szCs w:val="20"/>
            <w:u w:val="single"/>
          </w:rPr>
          <w:delText>9</w:delText>
        </w:r>
      </w:del>
      <w:ins w:id="109" w:author="ZTE" w:date="2020-08-20T09:22:00Z">
        <w:r>
          <w:rPr>
            <w:rFonts w:eastAsia="微软雅黑"/>
            <w:sz w:val="20"/>
            <w:szCs w:val="20"/>
            <w:u w:val="single"/>
          </w:rPr>
          <w:t>10</w:t>
        </w:r>
      </w:ins>
      <w:r>
        <w:rPr>
          <w:rFonts w:eastAsia="微软雅黑"/>
          <w:sz w:val="20"/>
          <w:szCs w:val="20"/>
          <w:u w:val="single"/>
        </w:rPr>
        <w:t xml:space="preserve"> companies (Qualcomm, Ericsson, Nokia, NSB, ZTE, Huawei, HiSilicon, Samsung, vivo</w:t>
      </w:r>
      <w:ins w:id="110" w:author="ZTE" w:date="2020-08-20T09:22:00Z">
        <w:r>
          <w:rPr>
            <w:rFonts w:eastAsia="微软雅黑"/>
            <w:sz w:val="20"/>
            <w:szCs w:val="20"/>
            <w:u w:val="single"/>
          </w:rPr>
          <w:t>,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111" w:author="ZTE" w:date="2020-08-20T10:34:00Z">
        <w:r>
          <w:rPr>
            <w:rFonts w:eastAsia="微软雅黑"/>
            <w:sz w:val="20"/>
            <w:szCs w:val="20"/>
          </w:rPr>
          <w:t xml:space="preserve"> Furt</w:t>
        </w:r>
      </w:ins>
      <w:ins w:id="112" w:author="ZTE" w:date="2020-08-20T10:35:00Z">
        <w:r>
          <w:rPr>
            <w:rFonts w:eastAsia="微软雅黑"/>
            <w:sz w:val="20"/>
            <w:szCs w:val="20"/>
          </w:rPr>
          <w:t xml:space="preserve">her aspects </w:t>
        </w:r>
      </w:ins>
      <w:ins w:id="113" w:author="ZTE" w:date="2020-08-20T10:41:00Z">
        <w:r>
          <w:rPr>
            <w:rFonts w:eastAsia="微软雅黑"/>
            <w:sz w:val="20"/>
            <w:szCs w:val="20"/>
          </w:rPr>
          <w:t xml:space="preserve">including </w:t>
        </w:r>
      </w:ins>
      <w:ins w:id="114" w:author="ZTE" w:date="2020-08-20T10:35:00Z">
        <w:r>
          <w:rPr>
            <w:rFonts w:eastAsia="微软雅黑"/>
            <w:sz w:val="20"/>
            <w:szCs w:val="20"/>
          </w:rPr>
          <w:t xml:space="preserve">to </w:t>
        </w:r>
      </w:ins>
      <w:ins w:id="115" w:author="ZTE" w:date="2020-08-20T10:38:00Z">
        <w:r>
          <w:rPr>
            <w:rFonts w:eastAsia="微软雅黑"/>
            <w:sz w:val="20"/>
            <w:szCs w:val="20"/>
          </w:rPr>
          <w:t xml:space="preserve">indicate SRS frequency resources in </w:t>
        </w:r>
      </w:ins>
      <w:ins w:id="116" w:author="ZTE" w:date="2020-08-20T10:39:00Z">
        <w:r>
          <w:rPr>
            <w:rFonts w:eastAsia="微软雅黑"/>
            <w:sz w:val="20"/>
            <w:szCs w:val="20"/>
          </w:rPr>
          <w:t>the DCI</w:t>
        </w:r>
      </w:ins>
      <w:ins w:id="117" w:author="ZTE" w:date="2020-08-20T10:41:00Z">
        <w:r>
          <w:rPr>
            <w:rFonts w:eastAsia="微软雅黑"/>
            <w:sz w:val="20"/>
            <w:szCs w:val="20"/>
          </w:rPr>
          <w:t xml:space="preserve"> can be considered</w:t>
        </w:r>
      </w:ins>
      <w:ins w:id="118" w:author="ZTE" w:date="2020-08-20T10:39:00Z">
        <w:r>
          <w:rPr>
            <w:rFonts w:eastAsia="微软雅黑"/>
            <w:sz w:val="20"/>
            <w:szCs w:val="20"/>
          </w:rPr>
          <w:t>.</w:t>
        </w:r>
      </w:ins>
    </w:p>
    <w:p w14:paraId="6A322F4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119" w:author="ZTE" w:date="2020-08-20T09:05:00Z">
        <w:r>
          <w:rPr>
            <w:rFonts w:eastAsia="微软雅黑"/>
            <w:sz w:val="20"/>
            <w:szCs w:val="20"/>
            <w:u w:val="single"/>
          </w:rPr>
          <w:delText xml:space="preserve">5 </w:delText>
        </w:r>
      </w:del>
      <w:ins w:id="120" w:author="ZTE" w:date="2020-08-20T09:05:00Z">
        <w:r>
          <w:rPr>
            <w:rFonts w:eastAsia="微软雅黑"/>
            <w:sz w:val="20"/>
            <w:szCs w:val="20"/>
            <w:u w:val="single"/>
          </w:rPr>
          <w:t xml:space="preserve">6 </w:t>
        </w:r>
      </w:ins>
      <w:r>
        <w:rPr>
          <w:rFonts w:eastAsia="微软雅黑"/>
          <w:sz w:val="20"/>
          <w:szCs w:val="20"/>
          <w:u w:val="single"/>
        </w:rPr>
        <w:t>companies (ZTE, Qualcomm, Huawei, HiSilicon, vivo</w:t>
      </w:r>
      <w:ins w:id="121" w:author="ZTE" w:date="2020-08-20T09:05:00Z">
        <w:r>
          <w:rPr>
            <w:rFonts w:eastAsia="微软雅黑"/>
            <w:sz w:val="20"/>
            <w:szCs w:val="20"/>
            <w:u w:val="single"/>
          </w:rPr>
          <w:t>, Futurewei</w:t>
        </w:r>
      </w:ins>
      <w:r>
        <w:rPr>
          <w:rFonts w:eastAsia="微软雅黑"/>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122" w:author="FW" w:date="2020-08-19T18:24:00Z">
        <w:r>
          <w:rPr>
            <w:rFonts w:eastAsia="微软雅黑"/>
            <w:sz w:val="20"/>
            <w:szCs w:val="20"/>
            <w:u w:val="single"/>
          </w:rPr>
          <w:delText xml:space="preserve">3 </w:delText>
        </w:r>
      </w:del>
      <w:ins w:id="123" w:author="FW" w:date="2020-08-19T18:24:00Z">
        <w:r>
          <w:rPr>
            <w:rFonts w:eastAsia="微软雅黑"/>
            <w:sz w:val="20"/>
            <w:szCs w:val="20"/>
            <w:u w:val="single"/>
          </w:rPr>
          <w:t xml:space="preserve">4 </w:t>
        </w:r>
      </w:ins>
      <w:r>
        <w:rPr>
          <w:rFonts w:eastAsia="微软雅黑"/>
          <w:sz w:val="20"/>
          <w:szCs w:val="20"/>
          <w:u w:val="single"/>
        </w:rPr>
        <w:t>companies (Ericsson, Qualcomm, Samsung</w:t>
      </w:r>
      <w:ins w:id="124" w:author="FW" w:date="2020-08-19T18:24:00Z">
        <w:r>
          <w:rPr>
            <w:rFonts w:eastAsia="微软雅黑"/>
            <w:sz w:val="20"/>
            <w:szCs w:val="20"/>
            <w:u w:val="single"/>
          </w:rPr>
          <w:t>, Futurewei</w:t>
        </w:r>
      </w:ins>
      <w:r>
        <w:rPr>
          <w:rFonts w:eastAsia="微软雅黑"/>
          <w:sz w:val="20"/>
          <w:szCs w:val="20"/>
          <w:u w:val="single"/>
        </w:rPr>
        <w:t>)</w:t>
      </w:r>
    </w:p>
    <w:p w14:paraId="5492E292" w14:textId="77777777" w:rsidR="00A860F2" w:rsidRDefault="00A860F2">
      <w:pPr>
        <w:widowControl w:val="0"/>
        <w:snapToGrid w:val="0"/>
        <w:spacing w:before="120" w:after="120" w:line="240" w:lineRule="auto"/>
        <w:jc w:val="both"/>
        <w:rPr>
          <w:rFonts w:eastAsia="微软雅黑"/>
          <w:sz w:val="20"/>
          <w:szCs w:val="20"/>
        </w:rPr>
      </w:pPr>
    </w:p>
    <w:p w14:paraId="220AE19E"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125" w:author="ZTE" w:date="2020-08-21T10:45:00Z"/>
          <w:rFonts w:eastAsia="微软雅黑"/>
          <w:i/>
          <w:sz w:val="20"/>
          <w:szCs w:val="20"/>
        </w:rPr>
      </w:pPr>
      <w:r>
        <w:rPr>
          <w:rFonts w:eastAsia="微软雅黑"/>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微软雅黑"/>
          <w:i/>
          <w:sz w:val="20"/>
          <w:szCs w:val="20"/>
        </w:rPr>
      </w:pPr>
      <w:ins w:id="126" w:author="ZTE" w:date="2020-08-21T10:46:00Z">
        <w:r>
          <w:rPr>
            <w:rFonts w:eastAsia="微软雅黑"/>
            <w:i/>
            <w:sz w:val="20"/>
            <w:szCs w:val="20"/>
          </w:rPr>
          <w:t>Further consideration aspects may include simultaneous SRS triggering among multiple CCs, dynamic indication of SRS frequency resources, etc..</w:t>
        </w:r>
      </w:ins>
    </w:p>
    <w:p w14:paraId="28D36E77" w14:textId="77777777" w:rsidR="00A860F2" w:rsidRDefault="00A860F2">
      <w:pPr>
        <w:widowControl w:val="0"/>
        <w:snapToGrid w:val="0"/>
        <w:spacing w:before="120" w:after="120" w:line="240" w:lineRule="auto"/>
        <w:jc w:val="both"/>
        <w:rPr>
          <w:rFonts w:eastAsia="微软雅黑"/>
          <w:sz w:val="20"/>
          <w:szCs w:val="20"/>
        </w:rPr>
      </w:pPr>
    </w:p>
    <w:p w14:paraId="5241A6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3A60F6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微软雅黑"/>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微软雅黑"/>
                <w:sz w:val="20"/>
                <w:szCs w:val="20"/>
              </w:rPr>
            </w:pPr>
          </w:p>
          <w:p w14:paraId="43F8E520"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127" w:author="NA\mabdelgh" w:date="2020-08-19T21:18:00Z">
              <w:r>
                <w:rPr>
                  <w:rFonts w:eastAsia="微软雅黑"/>
                  <w:i/>
                  <w:sz w:val="20"/>
                  <w:szCs w:val="20"/>
                </w:rPr>
                <w:t>, e.g., simultaneous SRS</w:t>
              </w:r>
            </w:ins>
            <w:ins w:id="128" w:author="NA\mabdelgh" w:date="2020-08-19T21:19:00Z">
              <w:r>
                <w:rPr>
                  <w:rFonts w:eastAsia="微软雅黑"/>
                  <w:i/>
                  <w:sz w:val="20"/>
                  <w:szCs w:val="20"/>
                </w:rPr>
                <w:t xml:space="preserve"> triggering</w:t>
              </w:r>
            </w:ins>
            <w:ins w:id="129" w:author="NA\mabdelgh" w:date="2020-08-19T21:18:00Z">
              <w:r>
                <w:rPr>
                  <w:rFonts w:eastAsia="微软雅黑"/>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Lenovo/MotM</w:t>
            </w:r>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微软雅黑"/>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rPr>
          <w:ins w:id="130"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ins w:id="131" w:author="TAMRAKAR RAKESH" w:date="2020-08-21T15:15:00Z"/>
                <w:rFonts w:eastAsia="Malgun Gothic"/>
                <w:sz w:val="20"/>
                <w:szCs w:val="20"/>
                <w:lang w:eastAsia="ko-KR"/>
              </w:rPr>
            </w:pPr>
            <w:ins w:id="132" w:author="TAMRAKAR RAKESH" w:date="2020-08-21T15:15: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ins w:id="133" w:author="TAMRAKAR RAKESH" w:date="2020-08-21T15:15:00Z"/>
                <w:rFonts w:eastAsiaTheme="minorEastAsia"/>
                <w:sz w:val="20"/>
                <w:szCs w:val="20"/>
              </w:rPr>
            </w:pPr>
            <w:ins w:id="134" w:author="TAMRAKAR RAKESH" w:date="2020-08-21T15:15:00Z">
              <w:r>
                <w:rPr>
                  <w:rFonts w:eastAsia="微软雅黑"/>
                  <w:sz w:val="20"/>
                  <w:szCs w:val="20"/>
                </w:rPr>
                <w:t>Support the proposal.</w:t>
              </w:r>
            </w:ins>
          </w:p>
        </w:tc>
      </w:tr>
      <w:tr w:rsidR="00456A8F" w14:paraId="3EBF26D1" w14:textId="77777777" w:rsidTr="003C111A">
        <w:trPr>
          <w:ins w:id="135"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D8E2C0D" w14:textId="79F780A6" w:rsidR="00456A8F" w:rsidRDefault="00456A8F" w:rsidP="00456A8F">
            <w:pPr>
              <w:widowControl w:val="0"/>
              <w:snapToGrid w:val="0"/>
              <w:spacing w:before="120" w:after="120" w:line="240" w:lineRule="auto"/>
              <w:jc w:val="both"/>
              <w:rPr>
                <w:ins w:id="136" w:author="Park, Dan (Nokia - KR/Seoul)" w:date="2020-08-21T17:06:00Z"/>
                <w:rFonts w:eastAsia="微软雅黑"/>
                <w:sz w:val="20"/>
                <w:szCs w:val="20"/>
              </w:rPr>
            </w:pPr>
            <w:ins w:id="137"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3CBA2E" w14:textId="270F600F" w:rsidR="00456A8F" w:rsidRDefault="00456A8F" w:rsidP="00456A8F">
            <w:pPr>
              <w:widowControl w:val="0"/>
              <w:snapToGrid w:val="0"/>
              <w:spacing w:before="120" w:after="120" w:line="240" w:lineRule="auto"/>
              <w:jc w:val="both"/>
              <w:rPr>
                <w:ins w:id="138" w:author="Park, Dan (Nokia - KR/Seoul)" w:date="2020-08-21T17:06:00Z"/>
                <w:rFonts w:eastAsia="微软雅黑"/>
                <w:sz w:val="20"/>
                <w:szCs w:val="20"/>
              </w:rPr>
            </w:pPr>
            <w:ins w:id="139" w:author="Park, Dan (Nokia - KR/Seoul)" w:date="2020-08-21T17:06:00Z">
              <w:r>
                <w:rPr>
                  <w:rFonts w:eastAsia="Malgun Gothic" w:hint="eastAsia"/>
                  <w:sz w:val="20"/>
                  <w:szCs w:val="20"/>
                  <w:lang w:eastAsia="ko-KR"/>
                </w:rPr>
                <w:t>S</w:t>
              </w:r>
              <w:r>
                <w:rPr>
                  <w:rFonts w:eastAsia="Malgun Gothic"/>
                  <w:sz w:val="20"/>
                  <w:szCs w:val="20"/>
                  <w:lang w:eastAsia="ko-KR"/>
                </w:rPr>
                <w:t>upport FL’s proposal</w:t>
              </w:r>
            </w:ins>
          </w:p>
        </w:tc>
      </w:tr>
      <w:tr w:rsidR="00C44CC7" w14:paraId="2C8BEB0B" w14:textId="77777777" w:rsidTr="003C111A">
        <w:trPr>
          <w:ins w:id="140" w:author="CATT" w:date="2020-08-21T06:5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D91E930" w14:textId="0EC4D673" w:rsidR="00C44CC7" w:rsidRDefault="00C44CC7" w:rsidP="00456A8F">
            <w:pPr>
              <w:widowControl w:val="0"/>
              <w:snapToGrid w:val="0"/>
              <w:spacing w:before="120" w:after="120" w:line="240" w:lineRule="auto"/>
              <w:jc w:val="both"/>
              <w:rPr>
                <w:ins w:id="141" w:author="CATT" w:date="2020-08-21T06:58:00Z"/>
                <w:rFonts w:eastAsia="Malgun Gothic"/>
                <w:sz w:val="20"/>
                <w:szCs w:val="20"/>
                <w:lang w:eastAsia="ko-KR"/>
              </w:rPr>
            </w:pPr>
            <w:ins w:id="142" w:author="CATT" w:date="2020-08-21T06:58: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AB87F8" w14:textId="489C4A68" w:rsidR="00C44CC7" w:rsidRDefault="00C44CC7" w:rsidP="00456A8F">
            <w:pPr>
              <w:widowControl w:val="0"/>
              <w:snapToGrid w:val="0"/>
              <w:spacing w:before="120" w:after="120" w:line="240" w:lineRule="auto"/>
              <w:jc w:val="both"/>
              <w:rPr>
                <w:ins w:id="143" w:author="CATT" w:date="2020-08-21T06:58:00Z"/>
                <w:rFonts w:eastAsia="Malgun Gothic"/>
                <w:sz w:val="20"/>
                <w:szCs w:val="20"/>
                <w:lang w:eastAsia="ko-KR"/>
              </w:rPr>
            </w:pPr>
            <w:ins w:id="144" w:author="CATT" w:date="2020-08-21T06:58:00Z">
              <w:r>
                <w:rPr>
                  <w:rFonts w:eastAsia="Malgun Gothic"/>
                  <w:sz w:val="20"/>
                  <w:szCs w:val="20"/>
                  <w:lang w:eastAsia="ko-KR"/>
                </w:rPr>
                <w:t>Support FL’s proposal.</w:t>
              </w:r>
            </w:ins>
          </w:p>
        </w:tc>
      </w:tr>
      <w:tr w:rsidR="0057434E" w14:paraId="406DC26D"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00E13D83" w14:textId="29402136"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C46EE62" w14:textId="32A50D09"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the proposal, but we think the proposal would read better if we put the two conditions </w:t>
            </w:r>
            <w:r w:rsidR="009B59FF">
              <w:rPr>
                <w:rFonts w:eastAsia="Malgun Gothic"/>
                <w:sz w:val="20"/>
                <w:szCs w:val="20"/>
                <w:lang w:eastAsia="ko-KR"/>
              </w:rPr>
              <w:t>side by side with</w:t>
            </w:r>
            <w:r>
              <w:rPr>
                <w:rFonts w:eastAsia="Malgun Gothic"/>
                <w:sz w:val="20"/>
                <w:szCs w:val="20"/>
                <w:lang w:eastAsia="ko-KR"/>
              </w:rPr>
              <w:t xml:space="preserve"> the corresponding alternatives</w:t>
            </w:r>
            <w:r w:rsidR="009B59FF">
              <w:rPr>
                <w:rFonts w:eastAsia="Malgun Gothic"/>
                <w:sz w:val="20"/>
                <w:szCs w:val="20"/>
                <w:lang w:eastAsia="ko-KR"/>
              </w:rPr>
              <w:t xml:space="preserve"> to avoid confusion</w:t>
            </w:r>
            <w:r>
              <w:rPr>
                <w:rFonts w:eastAsia="Malgun Gothic"/>
                <w:sz w:val="20"/>
                <w:szCs w:val="20"/>
                <w:lang w:eastAsia="ko-KR"/>
              </w:rPr>
              <w:t>. Suggested updated proposal is:</w:t>
            </w:r>
          </w:p>
          <w:p w14:paraId="6833F04E" w14:textId="3BC82B15" w:rsidR="0057434E" w:rsidRDefault="0057434E" w:rsidP="0057434E">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w:t>
            </w:r>
            <w:del w:id="145" w:author="FW" w:date="2020-08-21T12:49:00Z">
              <w:r w:rsidDel="0057434E">
                <w:rPr>
                  <w:rFonts w:eastAsia="微软雅黑"/>
                  <w:i/>
                  <w:sz w:val="20"/>
                  <w:szCs w:val="20"/>
                </w:rPr>
                <w:delText xml:space="preserve"> without data and without CSI,</w:delText>
              </w:r>
            </w:del>
            <w:r>
              <w:rPr>
                <w:rFonts w:eastAsia="微软雅黑"/>
                <w:i/>
                <w:sz w:val="20"/>
                <w:szCs w:val="20"/>
              </w:rPr>
              <w:t xml:space="preserve"> by at least one of the following two alternatives</w:t>
            </w:r>
            <w:del w:id="146" w:author="FW" w:date="2020-08-21T12:50:00Z">
              <w:r w:rsidDel="0057434E">
                <w:rPr>
                  <w:rFonts w:eastAsia="微软雅黑"/>
                  <w:i/>
                  <w:sz w:val="20"/>
                  <w:szCs w:val="20"/>
                </w:rPr>
                <w:delText>, where the triggered SRS is able to be used for cases other than carrier switching</w:delText>
              </w:r>
            </w:del>
          </w:p>
          <w:p w14:paraId="2B96BDD9" w14:textId="6662F3DC" w:rsidR="0057434E" w:rsidRDefault="0057434E" w:rsidP="0057434E">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ins w:id="147" w:author="FW" w:date="2020-08-21T12:50:00Z">
              <w:r>
                <w:rPr>
                  <w:rFonts w:eastAsia="微软雅黑"/>
                  <w:i/>
                  <w:sz w:val="20"/>
                  <w:szCs w:val="20"/>
                </w:rPr>
                <w:t xml:space="preserve"> without uplink data and without CSI triggered</w:t>
              </w:r>
            </w:ins>
          </w:p>
          <w:p w14:paraId="50FDFBAF" w14:textId="22C0B93A" w:rsidR="0057434E" w:rsidRDefault="0057434E" w:rsidP="0057434E">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ins w:id="148" w:author="FW" w:date="2020-08-21T12:50:00Z">
              <w:r>
                <w:rPr>
                  <w:rFonts w:eastAsia="微软雅黑"/>
                  <w:i/>
                  <w:sz w:val="20"/>
                  <w:szCs w:val="20"/>
                </w:rPr>
                <w:t xml:space="preserve"> where the triggered SRS is able to be used for cases other than carrier switching</w:t>
              </w:r>
            </w:ins>
          </w:p>
          <w:p w14:paraId="5C017EE3" w14:textId="568EB93D" w:rsidR="0057434E" w:rsidRDefault="0057434E" w:rsidP="0057434E">
            <w:pPr>
              <w:pStyle w:val="ListParagraph"/>
              <w:widowControl w:val="0"/>
              <w:numPr>
                <w:ilvl w:val="1"/>
                <w:numId w:val="7"/>
              </w:numPr>
              <w:snapToGrid w:val="0"/>
              <w:spacing w:before="120" w:after="120" w:line="240" w:lineRule="auto"/>
              <w:jc w:val="both"/>
              <w:rPr>
                <w:rFonts w:eastAsia="Malgun Gothic"/>
                <w:sz w:val="20"/>
                <w:szCs w:val="20"/>
                <w:lang w:eastAsia="ko-KR"/>
              </w:rPr>
            </w:pPr>
            <w:r>
              <w:rPr>
                <w:rFonts w:eastAsia="微软雅黑"/>
                <w:i/>
                <w:sz w:val="20"/>
                <w:szCs w:val="20"/>
              </w:rPr>
              <w:t>Further consideration aspects may include simultaneous SRS triggering among multiple CCs, dynamic indication of SRS frequency resources, etc.</w:t>
            </w:r>
            <w:del w:id="149" w:author="FW" w:date="2020-08-21T12:51:00Z">
              <w:r w:rsidDel="0057434E">
                <w:rPr>
                  <w:rFonts w:eastAsia="微软雅黑"/>
                  <w:i/>
                  <w:sz w:val="20"/>
                  <w:szCs w:val="20"/>
                </w:rPr>
                <w:delText>.</w:delText>
              </w:r>
            </w:del>
          </w:p>
        </w:tc>
      </w:tr>
      <w:tr w:rsidR="000A5B7E" w14:paraId="07DD4092" w14:textId="77777777" w:rsidTr="000A5B7E">
        <w:trPr>
          <w:ins w:id="150" w:author="Ericsson" w:date="2020-08-21T15:49:00Z"/>
        </w:trPr>
        <w:tc>
          <w:tcPr>
            <w:tcW w:w="2830" w:type="dxa"/>
          </w:tcPr>
          <w:p w14:paraId="2E2163B1" w14:textId="77777777" w:rsidR="000A5B7E" w:rsidRDefault="000A5B7E" w:rsidP="0038635F">
            <w:pPr>
              <w:widowControl w:val="0"/>
              <w:snapToGrid w:val="0"/>
              <w:spacing w:before="120" w:afterLines="50" w:after="120" w:line="240" w:lineRule="auto"/>
              <w:jc w:val="both"/>
              <w:rPr>
                <w:ins w:id="151" w:author="Ericsson" w:date="2020-08-21T15:49:00Z"/>
                <w:rFonts w:eastAsia="微软雅黑"/>
                <w:sz w:val="20"/>
                <w:szCs w:val="20"/>
              </w:rPr>
            </w:pPr>
            <w:ins w:id="152" w:author="Ericsson" w:date="2020-08-21T15:49:00Z">
              <w:r>
                <w:rPr>
                  <w:rFonts w:eastAsia="微软雅黑"/>
                  <w:sz w:val="20"/>
                  <w:szCs w:val="20"/>
                </w:rPr>
                <w:t>Ericsson</w:t>
              </w:r>
            </w:ins>
          </w:p>
        </w:tc>
        <w:tc>
          <w:tcPr>
            <w:tcW w:w="6520" w:type="dxa"/>
          </w:tcPr>
          <w:p w14:paraId="51FA3C04" w14:textId="77777777" w:rsidR="000A5B7E" w:rsidRDefault="000A5B7E" w:rsidP="0038635F">
            <w:pPr>
              <w:widowControl w:val="0"/>
              <w:snapToGrid w:val="0"/>
              <w:spacing w:before="120" w:afterLines="50" w:after="120" w:line="240" w:lineRule="auto"/>
              <w:jc w:val="both"/>
              <w:rPr>
                <w:ins w:id="153" w:author="Ericsson" w:date="2020-08-21T15:49:00Z"/>
                <w:rFonts w:eastAsia="微软雅黑"/>
                <w:sz w:val="20"/>
                <w:szCs w:val="20"/>
              </w:rPr>
            </w:pPr>
            <w:ins w:id="154" w:author="Ericsson" w:date="2020-08-21T15:49:00Z">
              <w:r>
                <w:rPr>
                  <w:rFonts w:eastAsia="微软雅黑"/>
                  <w:sz w:val="20"/>
                  <w:szCs w:val="20"/>
                </w:rPr>
                <w:t xml:space="preserve">Support the modification by OPPO  </w:t>
              </w:r>
            </w:ins>
          </w:p>
        </w:tc>
      </w:tr>
    </w:tbl>
    <w:p w14:paraId="3C982C02" w14:textId="77777777" w:rsidR="00A860F2" w:rsidRDefault="00A860F2">
      <w:pPr>
        <w:widowControl w:val="0"/>
        <w:snapToGrid w:val="0"/>
        <w:spacing w:before="120" w:after="120" w:line="240" w:lineRule="auto"/>
        <w:jc w:val="both"/>
        <w:rPr>
          <w:rFonts w:eastAsia="微软雅黑"/>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微软雅黑"/>
          <w:sz w:val="20"/>
          <w:szCs w:val="20"/>
        </w:rPr>
      </w:pPr>
    </w:p>
    <w:p w14:paraId="65A55304"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微软雅黑"/>
          <w:sz w:val="20"/>
          <w:szCs w:val="20"/>
        </w:rPr>
      </w:pPr>
    </w:p>
    <w:p w14:paraId="3A3B88B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Specify SRS switching for up to 8 antennas (e.g., xTyR, x = {1, 2, 4} and y = {6, 8})</w:t>
            </w:r>
          </w:p>
          <w:p w14:paraId="4B62225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14:paraId="3C0FCF7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1C81C01"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2A5A0F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Lenovo/MotM</w:t>
            </w:r>
          </w:p>
        </w:tc>
        <w:tc>
          <w:tcPr>
            <w:tcW w:w="6520" w:type="dxa"/>
            <w:shd w:val="clear" w:color="auto" w:fill="auto"/>
          </w:tcPr>
          <w:p w14:paraId="4D29FA60"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14:paraId="75BB2D0B"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rPr>
          <w:ins w:id="155"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ins w:id="156" w:author="TAMRAKAR RAKESH" w:date="2020-08-21T15:15:00Z"/>
                <w:rFonts w:eastAsia="Malgun Gothic"/>
                <w:sz w:val="20"/>
                <w:szCs w:val="20"/>
                <w:lang w:eastAsia="ko-KR"/>
              </w:rPr>
            </w:pPr>
            <w:ins w:id="157" w:author="TAMRAKAR RAKESH" w:date="2020-08-21T15:15: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ins w:id="158" w:author="TAMRAKAR RAKESH" w:date="2020-08-21T15:15:00Z"/>
                <w:rFonts w:eastAsiaTheme="minorEastAsia"/>
                <w:sz w:val="20"/>
                <w:szCs w:val="20"/>
              </w:rPr>
            </w:pPr>
            <w:ins w:id="159" w:author="TAMRAKAR RAKESH" w:date="2020-08-21T15:15:00Z">
              <w:r w:rsidRPr="00721C7E">
                <w:rPr>
                  <w:rFonts w:eastAsia="微软雅黑"/>
                  <w:sz w:val="20"/>
                  <w:szCs w:val="20"/>
                </w:rPr>
                <w:t>This may be out of scope, but we are open for discussion</w:t>
              </w:r>
            </w:ins>
          </w:p>
        </w:tc>
      </w:tr>
      <w:tr w:rsidR="00456A8F" w14:paraId="1C39BF1A" w14:textId="77777777" w:rsidTr="00734922">
        <w:trPr>
          <w:ins w:id="160"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8B1E8B0" w14:textId="37EA5836" w:rsidR="00456A8F" w:rsidRDefault="00456A8F" w:rsidP="00456A8F">
            <w:pPr>
              <w:widowControl w:val="0"/>
              <w:snapToGrid w:val="0"/>
              <w:spacing w:before="120" w:after="120" w:line="240" w:lineRule="auto"/>
              <w:jc w:val="both"/>
              <w:rPr>
                <w:ins w:id="161" w:author="Park, Dan (Nokia - KR/Seoul)" w:date="2020-08-21T17:06:00Z"/>
                <w:rFonts w:eastAsia="微软雅黑"/>
                <w:sz w:val="20"/>
                <w:szCs w:val="20"/>
              </w:rPr>
            </w:pPr>
            <w:ins w:id="162"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C387051" w14:textId="3446DB4C" w:rsidR="00456A8F" w:rsidRPr="00721C7E" w:rsidRDefault="00456A8F" w:rsidP="00456A8F">
            <w:pPr>
              <w:widowControl w:val="0"/>
              <w:snapToGrid w:val="0"/>
              <w:spacing w:before="120" w:after="120" w:line="240" w:lineRule="auto"/>
              <w:jc w:val="both"/>
              <w:rPr>
                <w:ins w:id="163" w:author="Park, Dan (Nokia - KR/Seoul)" w:date="2020-08-21T17:06:00Z"/>
                <w:rFonts w:eastAsia="微软雅黑"/>
                <w:sz w:val="20"/>
                <w:szCs w:val="20"/>
              </w:rPr>
            </w:pPr>
            <w:ins w:id="164" w:author="Park, Dan (Nokia - KR/Seoul)" w:date="2020-08-21T17:06:00Z">
              <w:r>
                <w:rPr>
                  <w:rFonts w:eastAsia="Malgun Gothic" w:hint="eastAsia"/>
                  <w:sz w:val="20"/>
                  <w:szCs w:val="20"/>
                  <w:lang w:eastAsia="ko-KR"/>
                </w:rPr>
                <w:t>W</w:t>
              </w:r>
              <w:r>
                <w:rPr>
                  <w:rFonts w:eastAsia="Malgun Gothic"/>
                  <w:sz w:val="20"/>
                  <w:szCs w:val="20"/>
                  <w:lang w:eastAsia="ko-KR"/>
                </w:rPr>
                <w:t>e do not support this proposal. We share similar view with Samsung, Huawei, and Sharp</w:t>
              </w:r>
            </w:ins>
          </w:p>
        </w:tc>
      </w:tr>
      <w:tr w:rsidR="00C44CC7" w14:paraId="78856C21" w14:textId="77777777" w:rsidTr="00734922">
        <w:trPr>
          <w:ins w:id="165" w:author="CATT" w:date="2020-08-21T06:5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40116" w14:textId="31921AEF" w:rsidR="00C44CC7" w:rsidRDefault="00C44CC7" w:rsidP="00456A8F">
            <w:pPr>
              <w:widowControl w:val="0"/>
              <w:snapToGrid w:val="0"/>
              <w:spacing w:before="120" w:after="120" w:line="240" w:lineRule="auto"/>
              <w:jc w:val="both"/>
              <w:rPr>
                <w:ins w:id="166" w:author="CATT" w:date="2020-08-21T06:59:00Z"/>
                <w:rFonts w:eastAsia="Malgun Gothic"/>
                <w:sz w:val="20"/>
                <w:szCs w:val="20"/>
                <w:lang w:eastAsia="ko-KR"/>
              </w:rPr>
            </w:pPr>
            <w:ins w:id="167" w:author="CATT" w:date="2020-08-21T06:5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5A769F" w14:textId="4D2020B5" w:rsidR="00C44CC7" w:rsidRDefault="00C44CC7" w:rsidP="00456A8F">
            <w:pPr>
              <w:widowControl w:val="0"/>
              <w:snapToGrid w:val="0"/>
              <w:spacing w:before="120" w:after="120" w:line="240" w:lineRule="auto"/>
              <w:jc w:val="both"/>
              <w:rPr>
                <w:ins w:id="168" w:author="CATT" w:date="2020-08-21T06:59:00Z"/>
                <w:rFonts w:eastAsia="Malgun Gothic"/>
                <w:sz w:val="20"/>
                <w:szCs w:val="20"/>
                <w:lang w:eastAsia="ko-KR"/>
              </w:rPr>
            </w:pPr>
            <w:ins w:id="169" w:author="CATT" w:date="2020-08-21T06:59:00Z">
              <w:r>
                <w:rPr>
                  <w:rFonts w:eastAsia="Malgun Gothic"/>
                  <w:sz w:val="20"/>
                  <w:szCs w:val="20"/>
                  <w:lang w:eastAsia="ko-KR"/>
                </w:rPr>
                <w:t>Support FL proposal.</w:t>
              </w:r>
            </w:ins>
          </w:p>
        </w:tc>
      </w:tr>
      <w:tr w:rsidR="000A5B7E" w:rsidRPr="004F33D5" w14:paraId="41DADCE6" w14:textId="77777777" w:rsidTr="000A5B7E">
        <w:trPr>
          <w:ins w:id="170" w:author="Ericsson" w:date="2020-08-21T15:49:00Z"/>
        </w:trPr>
        <w:tc>
          <w:tcPr>
            <w:tcW w:w="2830" w:type="dxa"/>
          </w:tcPr>
          <w:p w14:paraId="0632E933" w14:textId="77777777" w:rsidR="000A5B7E" w:rsidRDefault="000A5B7E" w:rsidP="0038635F">
            <w:pPr>
              <w:widowControl w:val="0"/>
              <w:snapToGrid w:val="0"/>
              <w:spacing w:before="120" w:afterLines="50" w:after="120" w:line="240" w:lineRule="auto"/>
              <w:jc w:val="both"/>
              <w:rPr>
                <w:ins w:id="171" w:author="Ericsson" w:date="2020-08-21T15:49:00Z"/>
                <w:rFonts w:eastAsia="微软雅黑"/>
                <w:sz w:val="20"/>
                <w:szCs w:val="20"/>
              </w:rPr>
            </w:pPr>
            <w:ins w:id="172" w:author="Ericsson" w:date="2020-08-21T15:49:00Z">
              <w:r>
                <w:rPr>
                  <w:rFonts w:eastAsia="微软雅黑"/>
                  <w:sz w:val="20"/>
                  <w:szCs w:val="20"/>
                </w:rPr>
                <w:t>Ericsson</w:t>
              </w:r>
            </w:ins>
          </w:p>
        </w:tc>
        <w:tc>
          <w:tcPr>
            <w:tcW w:w="6520" w:type="dxa"/>
          </w:tcPr>
          <w:p w14:paraId="6A28FF66" w14:textId="77777777" w:rsidR="000A5B7E" w:rsidRDefault="000A5B7E" w:rsidP="0038635F">
            <w:pPr>
              <w:widowControl w:val="0"/>
              <w:snapToGrid w:val="0"/>
              <w:spacing w:before="120" w:afterLines="50" w:after="120" w:line="240" w:lineRule="auto"/>
              <w:rPr>
                <w:ins w:id="173" w:author="Ericsson" w:date="2020-08-21T15:49:00Z"/>
                <w:rFonts w:eastAsia="微软雅黑"/>
                <w:sz w:val="20"/>
                <w:szCs w:val="20"/>
              </w:rPr>
            </w:pPr>
            <w:ins w:id="174" w:author="Ericsson" w:date="2020-08-21T15:49:00Z">
              <w:r>
                <w:rPr>
                  <w:rFonts w:eastAsia="微软雅黑"/>
                  <w:sz w:val="20"/>
                  <w:szCs w:val="20"/>
                </w:rPr>
                <w:t>Support the proposal to study and discuss this aspect further</w:t>
              </w:r>
            </w:ins>
          </w:p>
        </w:tc>
      </w:tr>
    </w:tbl>
    <w:p w14:paraId="5560405E" w14:textId="77777777" w:rsidR="00A860F2" w:rsidRDefault="00A860F2">
      <w:pPr>
        <w:widowControl w:val="0"/>
        <w:snapToGrid w:val="0"/>
        <w:spacing w:before="120" w:after="120" w:line="240" w:lineRule="auto"/>
        <w:jc w:val="both"/>
        <w:rPr>
          <w:rFonts w:eastAsia="微软雅黑"/>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7 companies (Apple, Ericsson, vivo, MediaTek, CATT, CMCC, Spreadtrum)</w:t>
      </w:r>
      <w:r>
        <w:rPr>
          <w:rFonts w:eastAsia="微软雅黑"/>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Supported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微软雅黑"/>
          <w:sz w:val="20"/>
          <w:szCs w:val="20"/>
        </w:rPr>
      </w:pPr>
    </w:p>
    <w:p w14:paraId="3DB433A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Tx antennas, </w:t>
      </w:r>
      <w:ins w:id="175" w:author="ZTE" w:date="2020-08-21T10:46:00Z">
        <w:r w:rsidR="00D67F01">
          <w:rPr>
            <w:rFonts w:eastAsia="微软雅黑"/>
            <w:i/>
            <w:iCs/>
            <w:color w:val="FF0000"/>
            <w:sz w:val="20"/>
            <w:szCs w:val="20"/>
          </w:rPr>
          <w:t>whether UL BWP for different SRS usages is the same or different,</w:t>
        </w:r>
        <w:r w:rsidR="00D67F01">
          <w:rPr>
            <w:rFonts w:eastAsia="微软雅黑"/>
            <w:i/>
            <w:sz w:val="20"/>
            <w:szCs w:val="20"/>
          </w:rPr>
          <w:t xml:space="preserve"> </w:t>
        </w:r>
      </w:ins>
      <w:r>
        <w:rPr>
          <w:rFonts w:eastAsia="微软雅黑"/>
          <w:i/>
          <w:sz w:val="20"/>
          <w:szCs w:val="20"/>
        </w:rPr>
        <w:t>etc..</w:t>
      </w:r>
    </w:p>
    <w:p w14:paraId="09945D45" w14:textId="77777777" w:rsidR="00A860F2" w:rsidRDefault="00A860F2">
      <w:pPr>
        <w:widowControl w:val="0"/>
        <w:snapToGrid w:val="0"/>
        <w:spacing w:before="120" w:after="120" w:line="240" w:lineRule="auto"/>
        <w:jc w:val="both"/>
        <w:rPr>
          <w:rFonts w:eastAsia="微软雅黑"/>
          <w:sz w:val="20"/>
          <w:szCs w:val="20"/>
        </w:rPr>
      </w:pPr>
    </w:p>
    <w:p w14:paraId="1BCAD6E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lastRenderedPageBreak/>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The UE is not expected to be configured to transmit an SRS resource shared by antenna switching and codebook SRS resource sets with a different Tx power and slotoffset(for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rPr>
          <w:ins w:id="176"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ins w:id="177" w:author="TAMRAKAR RAKESH" w:date="2020-08-21T15:15:00Z"/>
                <w:rFonts w:eastAsia="Malgun Gothic"/>
                <w:sz w:val="20"/>
                <w:szCs w:val="20"/>
                <w:lang w:eastAsia="ko-KR"/>
              </w:rPr>
            </w:pPr>
            <w:ins w:id="178" w:author="TAMRAKAR RAKESH" w:date="2020-08-21T15:15: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ins w:id="179" w:author="TAMRAKAR RAKESH" w:date="2020-08-21T15:15:00Z"/>
                <w:rFonts w:eastAsiaTheme="minorEastAsia"/>
                <w:sz w:val="20"/>
                <w:szCs w:val="20"/>
              </w:rPr>
            </w:pPr>
            <w:ins w:id="180" w:author="TAMRAKAR RAKESH" w:date="2020-08-21T15:15:00Z">
              <w:r w:rsidRPr="00CB60A8">
                <w:rPr>
                  <w:rFonts w:eastAsia="微软雅黑"/>
                  <w:sz w:val="20"/>
                  <w:szCs w:val="20"/>
                </w:rPr>
                <w:t>Support the proposal, should be higher priority.</w:t>
              </w:r>
            </w:ins>
          </w:p>
        </w:tc>
      </w:tr>
      <w:tr w:rsidR="00456A8F" w14:paraId="02DCD4F5" w14:textId="77777777" w:rsidTr="00F44625">
        <w:trPr>
          <w:ins w:id="181" w:author="Park, Dan (Nokia - KR/Seoul)" w:date="2020-08-21T17:0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2B9C48A" w14:textId="038E067A" w:rsidR="00456A8F" w:rsidRDefault="00456A8F" w:rsidP="00456A8F">
            <w:pPr>
              <w:widowControl w:val="0"/>
              <w:snapToGrid w:val="0"/>
              <w:spacing w:before="120" w:after="120" w:line="240" w:lineRule="auto"/>
              <w:jc w:val="both"/>
              <w:rPr>
                <w:ins w:id="182" w:author="Park, Dan (Nokia - KR/Seoul)" w:date="2020-08-21T17:07:00Z"/>
                <w:rFonts w:eastAsia="微软雅黑"/>
                <w:sz w:val="20"/>
                <w:szCs w:val="20"/>
              </w:rPr>
            </w:pPr>
            <w:ins w:id="183"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BB5A737" w14:textId="7A9B157D" w:rsidR="00456A8F" w:rsidRPr="00CB60A8" w:rsidRDefault="00456A8F" w:rsidP="00456A8F">
            <w:pPr>
              <w:widowControl w:val="0"/>
              <w:snapToGrid w:val="0"/>
              <w:spacing w:before="120" w:after="120" w:line="240" w:lineRule="auto"/>
              <w:jc w:val="both"/>
              <w:rPr>
                <w:ins w:id="184" w:author="Park, Dan (Nokia - KR/Seoul)" w:date="2020-08-21T17:07:00Z"/>
                <w:rFonts w:eastAsia="微软雅黑"/>
                <w:sz w:val="20"/>
                <w:szCs w:val="20"/>
              </w:rPr>
            </w:pPr>
            <w:ins w:id="185" w:author="Park, Dan (Nokia - KR/Seoul)" w:date="2020-08-21T17:07:00Z">
              <w:r>
                <w:rPr>
                  <w:rFonts w:eastAsia="Malgun Gothic" w:hint="eastAsia"/>
                  <w:sz w:val="20"/>
                  <w:szCs w:val="20"/>
                  <w:lang w:eastAsia="ko-KR"/>
                </w:rPr>
                <w:t>W</w:t>
              </w:r>
              <w:r>
                <w:rPr>
                  <w:rFonts w:eastAsia="Malgun Gothic"/>
                  <w:sz w:val="20"/>
                  <w:szCs w:val="20"/>
                  <w:lang w:eastAsia="ko-KR"/>
                </w:rPr>
                <w:t>e are O.K. to study.</w:t>
              </w:r>
            </w:ins>
          </w:p>
        </w:tc>
      </w:tr>
      <w:tr w:rsidR="00C44CC7" w14:paraId="49CC10C4" w14:textId="77777777" w:rsidTr="00F44625">
        <w:trPr>
          <w:ins w:id="186" w:author="CATT" w:date="2020-08-21T07:00: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81EB46C" w14:textId="34AC06F2" w:rsidR="00C44CC7" w:rsidRDefault="00C44CC7" w:rsidP="00456A8F">
            <w:pPr>
              <w:widowControl w:val="0"/>
              <w:snapToGrid w:val="0"/>
              <w:spacing w:before="120" w:after="120" w:line="240" w:lineRule="auto"/>
              <w:jc w:val="both"/>
              <w:rPr>
                <w:ins w:id="187" w:author="CATT" w:date="2020-08-21T07:00:00Z"/>
                <w:rFonts w:eastAsia="Malgun Gothic"/>
                <w:sz w:val="20"/>
                <w:szCs w:val="20"/>
                <w:lang w:eastAsia="ko-KR"/>
              </w:rPr>
            </w:pPr>
            <w:ins w:id="188" w:author="CATT" w:date="2020-08-21T07:00: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CFC656F" w14:textId="7C8F16CE" w:rsidR="00C44CC7" w:rsidRDefault="00C44CC7" w:rsidP="00456A8F">
            <w:pPr>
              <w:widowControl w:val="0"/>
              <w:snapToGrid w:val="0"/>
              <w:spacing w:before="120" w:after="120" w:line="240" w:lineRule="auto"/>
              <w:jc w:val="both"/>
              <w:rPr>
                <w:ins w:id="189" w:author="CATT" w:date="2020-08-21T07:00:00Z"/>
                <w:rFonts w:eastAsia="Malgun Gothic"/>
                <w:sz w:val="20"/>
                <w:szCs w:val="20"/>
                <w:lang w:eastAsia="ko-KR"/>
              </w:rPr>
            </w:pPr>
            <w:ins w:id="190" w:author="CATT" w:date="2020-08-21T07:00:00Z">
              <w:r>
                <w:rPr>
                  <w:rFonts w:eastAsia="Malgun Gothic"/>
                  <w:sz w:val="20"/>
                  <w:szCs w:val="20"/>
                  <w:lang w:eastAsia="ko-KR"/>
                </w:rPr>
                <w:t>Support the FL</w:t>
              </w:r>
            </w:ins>
            <w:ins w:id="191" w:author="CATT" w:date="2020-08-21T07:01:00Z">
              <w:r>
                <w:rPr>
                  <w:rFonts w:eastAsia="Malgun Gothic"/>
                  <w:sz w:val="20"/>
                  <w:szCs w:val="20"/>
                  <w:lang w:eastAsia="ko-KR"/>
                </w:rPr>
                <w:t xml:space="preserve"> proposal to study.</w:t>
              </w:r>
            </w:ins>
          </w:p>
        </w:tc>
      </w:tr>
      <w:tr w:rsidR="000A5B7E" w14:paraId="3542BC9E" w14:textId="77777777" w:rsidTr="000A5B7E">
        <w:trPr>
          <w:ins w:id="192" w:author="Ericsson" w:date="2020-08-21T15:49:00Z"/>
        </w:trPr>
        <w:tc>
          <w:tcPr>
            <w:tcW w:w="2830" w:type="dxa"/>
          </w:tcPr>
          <w:p w14:paraId="2F1C44EB" w14:textId="77777777" w:rsidR="000A5B7E" w:rsidRDefault="000A5B7E" w:rsidP="0038635F">
            <w:pPr>
              <w:widowControl w:val="0"/>
              <w:snapToGrid w:val="0"/>
              <w:spacing w:before="120" w:afterLines="50" w:after="120" w:line="240" w:lineRule="auto"/>
              <w:jc w:val="both"/>
              <w:rPr>
                <w:ins w:id="193" w:author="Ericsson" w:date="2020-08-21T15:49:00Z"/>
                <w:rFonts w:eastAsia="微软雅黑"/>
                <w:sz w:val="20"/>
                <w:szCs w:val="20"/>
              </w:rPr>
            </w:pPr>
            <w:ins w:id="194" w:author="Ericsson" w:date="2020-08-21T15:49:00Z">
              <w:r>
                <w:rPr>
                  <w:rFonts w:eastAsia="微软雅黑"/>
                  <w:sz w:val="20"/>
                  <w:szCs w:val="20"/>
                </w:rPr>
                <w:t>Ericsson</w:t>
              </w:r>
            </w:ins>
          </w:p>
        </w:tc>
        <w:tc>
          <w:tcPr>
            <w:tcW w:w="6520" w:type="dxa"/>
          </w:tcPr>
          <w:p w14:paraId="6A8CC3DC" w14:textId="77777777" w:rsidR="000A5B7E" w:rsidRDefault="000A5B7E" w:rsidP="0038635F">
            <w:pPr>
              <w:widowControl w:val="0"/>
              <w:snapToGrid w:val="0"/>
              <w:spacing w:before="120" w:afterLines="50" w:after="120" w:line="240" w:lineRule="auto"/>
              <w:jc w:val="both"/>
              <w:rPr>
                <w:ins w:id="195" w:author="Ericsson" w:date="2020-08-21T15:49:00Z"/>
                <w:rFonts w:eastAsia="微软雅黑"/>
                <w:sz w:val="20"/>
                <w:szCs w:val="20"/>
              </w:rPr>
            </w:pPr>
            <w:ins w:id="196" w:author="Ericsson" w:date="2020-08-21T15:49:00Z">
              <w:r>
                <w:rPr>
                  <w:rFonts w:eastAsia="微软雅黑"/>
                  <w:sz w:val="20"/>
                  <w:szCs w:val="20"/>
                </w:rPr>
                <w:t xml:space="preserve">Support the proposal and agree with Apple it should be high priority. Note that from the UE perspective, an implementation approach can be used where same virtualization is used for both codebook and antenna switching (e.g. in the 2T=2R case). However, the issue here is that the gNB does not know whether it can rely on that the UE use same virtualization, hence gNB cannot trust that the measurements on codebook SRS can be used also for reciprocity operation. From our perspective, this is the core of the problem to be resolved.  </w:t>
              </w:r>
            </w:ins>
          </w:p>
        </w:tc>
      </w:tr>
    </w:tbl>
    <w:p w14:paraId="7CE33E51" w14:textId="77777777" w:rsidR="00A860F2" w:rsidRDefault="00A860F2">
      <w:pPr>
        <w:widowControl w:val="0"/>
        <w:snapToGrid w:val="0"/>
        <w:spacing w:before="120" w:after="120" w:line="240" w:lineRule="auto"/>
        <w:jc w:val="both"/>
        <w:rPr>
          <w:rFonts w:eastAsia="微软雅黑"/>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197"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微软雅黑"/>
          <w:sz w:val="20"/>
          <w:szCs w:val="20"/>
        </w:rPr>
      </w:pPr>
      <w:ins w:id="198" w:author="ZTE" w:date="2020-08-21T10:47:00Z">
        <w:r>
          <w:rPr>
            <w:rFonts w:eastAsia="微软雅黑"/>
            <w:sz w:val="20"/>
            <w:szCs w:val="20"/>
          </w:rPr>
          <w:t>Beside</w:t>
        </w:r>
      </w:ins>
      <w:ins w:id="199" w:author="ZTE" w:date="2020-08-21T11:54:00Z">
        <w:r w:rsidR="008D7915">
          <w:rPr>
            <w:rFonts w:eastAsia="微软雅黑" w:hint="eastAsia"/>
            <w:sz w:val="20"/>
            <w:szCs w:val="20"/>
          </w:rPr>
          <w:t>s</w:t>
        </w:r>
      </w:ins>
      <w:ins w:id="200" w:author="ZTE" w:date="2020-08-21T10:47:00Z">
        <w:r>
          <w:rPr>
            <w:rFonts w:eastAsia="微软雅黑"/>
            <w:sz w:val="20"/>
            <w:szCs w:val="20"/>
          </w:rPr>
          <w:t xml:space="preserve"> the above, the </w:t>
        </w:r>
      </w:ins>
      <w:del w:id="201" w:author="ZTE" w:date="2020-08-21T10:47:00Z">
        <w:r w:rsidR="00DF2935" w:rsidDel="00A27C9C">
          <w:rPr>
            <w:rFonts w:eastAsia="微软雅黑"/>
            <w:sz w:val="20"/>
            <w:szCs w:val="20"/>
          </w:rPr>
          <w:delText xml:space="preserve">The </w:delText>
        </w:r>
      </w:del>
      <w:r w:rsidR="00DF2935">
        <w:rPr>
          <w:rFonts w:eastAsia="微软雅黑"/>
          <w:sz w:val="20"/>
          <w:szCs w:val="20"/>
        </w:rPr>
        <w:t>enhancements listed as following are proposed by</w:t>
      </w:r>
      <w:del w:id="202" w:author="ZTE" w:date="2020-08-21T10:47:00Z">
        <w:r w:rsidR="00DF2935" w:rsidDel="00A27C9C">
          <w:rPr>
            <w:rFonts w:eastAsia="微软雅黑"/>
            <w:sz w:val="20"/>
            <w:szCs w:val="20"/>
          </w:rPr>
          <w:delText xml:space="preserve"> 1 or 2</w:delText>
        </w:r>
      </w:del>
      <w:r w:rsidR="00DF2935">
        <w:rPr>
          <w:rFonts w:eastAsia="微软雅黑"/>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微软雅黑"/>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 Futurewei</w:t>
            </w:r>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r>
      <w:tr w:rsidR="00A860F2" w14:paraId="66348346" w14:textId="77777777">
        <w:trPr>
          <w:del w:id="203"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微软雅黑"/>
                <w:sz w:val="20"/>
                <w:szCs w:val="20"/>
              </w:rPr>
            </w:pPr>
            <w:del w:id="204" w:author="ZTE" w:date="2020-08-20T10:03:00Z">
              <w:r>
                <w:rPr>
                  <w:rFonts w:eastAsia="微软雅黑"/>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微软雅黑"/>
                <w:sz w:val="20"/>
                <w:szCs w:val="20"/>
              </w:rPr>
            </w:pPr>
            <w:del w:id="205" w:author="ZTE" w:date="2020-08-20T10:03:00Z">
              <w:r>
                <w:rPr>
                  <w:rFonts w:eastAsia="微软雅黑"/>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r>
              <w:rPr>
                <w:rFonts w:eastAsia="微软雅黑"/>
                <w:sz w:val="20"/>
                <w:szCs w:val="20"/>
              </w:rPr>
              <w:t>CEWiT</w:t>
            </w:r>
            <w:ins w:id="206" w:author="CEWiT " w:date="2020-08-20T21:23:00Z">
              <w:r>
                <w:rPr>
                  <w:rFonts w:eastAsia="微软雅黑"/>
                  <w:sz w:val="20"/>
                  <w:szCs w:val="20"/>
                </w:rPr>
                <w:t>, IITM, IITH, Tejas Networks, Saankhya Labs and Reliance Jio</w:t>
              </w:r>
            </w:ins>
          </w:p>
        </w:tc>
      </w:tr>
    </w:tbl>
    <w:p w14:paraId="06B239F2" w14:textId="77777777" w:rsidR="00A860F2" w:rsidRDefault="00A860F2">
      <w:pPr>
        <w:widowControl w:val="0"/>
        <w:snapToGrid w:val="0"/>
        <w:spacing w:before="120" w:after="120" w:line="240" w:lineRule="auto"/>
        <w:jc w:val="both"/>
        <w:rPr>
          <w:rFonts w:eastAsia="微软雅黑"/>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微软雅黑"/>
                <w:sz w:val="20"/>
                <w:szCs w:val="20"/>
              </w:rPr>
            </w:pPr>
            <w:ins w:id="207" w:author="ZTE" w:date="2020-08-20T09:23:00Z">
              <w:r>
                <w:rPr>
                  <w:rFonts w:eastAsia="微软雅黑"/>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微软雅黑"/>
                <w:sz w:val="20"/>
                <w:szCs w:val="20"/>
              </w:rPr>
            </w:pPr>
            <w:ins w:id="208" w:author="ZTE" w:date="2020-08-20T09:23:00Z">
              <w:r>
                <w:rPr>
                  <w:rFonts w:eastAsia="微软雅黑"/>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微软雅黑"/>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微软雅黑"/>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MotM,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r>
      <w:tr w:rsidR="00A860F2" w14:paraId="6E26EA3D" w14:textId="77777777" w:rsidTr="00CB6F6C">
        <w:trPr>
          <w:jc w:val="center"/>
          <w:ins w:id="209"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微软雅黑"/>
                <w:sz w:val="20"/>
                <w:szCs w:val="20"/>
              </w:rPr>
            </w:pPr>
            <w:ins w:id="210" w:author="高毓恺" w:date="2020-08-20T11:54:00Z">
              <w:r>
                <w:rPr>
                  <w:rFonts w:eastAsia="微软雅黑"/>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211"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212"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微软雅黑"/>
                <w:sz w:val="20"/>
                <w:szCs w:val="20"/>
              </w:rPr>
            </w:pPr>
            <w:ins w:id="213" w:author="高毓恺" w:date="2020-08-20T11:54:00Z">
              <w:r>
                <w:rPr>
                  <w:rFonts w:eastAsia="微软雅黑"/>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微软雅黑"/>
                <w:sz w:val="20"/>
                <w:szCs w:val="20"/>
              </w:rPr>
            </w:pPr>
            <w:ins w:id="214" w:author="高毓恺" w:date="2020-08-20T11:54:00Z">
              <w:r>
                <w:rPr>
                  <w:rFonts w:eastAsia="微软雅黑"/>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微软雅黑"/>
                <w:sz w:val="20"/>
                <w:szCs w:val="20"/>
              </w:rPr>
            </w:pPr>
            <w:ins w:id="215" w:author="高毓恺" w:date="2020-08-20T11:54:00Z">
              <w:r>
                <w:rPr>
                  <w:rFonts w:eastAsia="微软雅黑"/>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微软雅黑"/>
                <w:sz w:val="20"/>
                <w:szCs w:val="20"/>
              </w:rPr>
            </w:pPr>
            <w:ins w:id="216" w:author="高毓恺" w:date="2020-08-20T11:54:00Z">
              <w:r>
                <w:rPr>
                  <w:rFonts w:eastAsia="微软雅黑"/>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微软雅黑"/>
                <w:sz w:val="20"/>
                <w:szCs w:val="20"/>
              </w:rPr>
            </w:pPr>
            <w:r>
              <w:rPr>
                <w:rFonts w:eastAsia="微软雅黑"/>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r>
      <w:tr w:rsidR="00D73AF6" w14:paraId="60B8622B" w14:textId="77777777" w:rsidTr="00CB6F6C">
        <w:trPr>
          <w:jc w:val="center"/>
          <w:ins w:id="217"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218" w:author="ZTE" w:date="2020-08-21T10:47:00Z"/>
                <w:rFonts w:eastAsia="微软雅黑"/>
                <w:sz w:val="20"/>
                <w:szCs w:val="20"/>
              </w:rPr>
            </w:pPr>
            <w:ins w:id="219" w:author="ZTE" w:date="2020-08-21T10:47:00Z">
              <w:r>
                <w:rPr>
                  <w:rFonts w:eastAsia="微软雅黑" w:hint="eastAsia"/>
                  <w:sz w:val="20"/>
                  <w:szCs w:val="20"/>
                </w:rPr>
                <w:t>C</w:t>
              </w:r>
              <w:r>
                <w:rPr>
                  <w:rFonts w:eastAsia="微软雅黑"/>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220" w:author="ZTE" w:date="2020-08-21T10:47:00Z"/>
                <w:rFonts w:eastAsia="微软雅黑"/>
                <w:sz w:val="20"/>
                <w:szCs w:val="20"/>
              </w:rPr>
            </w:pPr>
            <w:ins w:id="221" w:author="ZTE" w:date="2020-08-21T10:47:00Z">
              <w:del w:id="222"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223" w:author="ZTE" w:date="2020-08-21T10:47:00Z"/>
                <w:rFonts w:eastAsia="微软雅黑"/>
                <w:sz w:val="20"/>
                <w:szCs w:val="20"/>
              </w:rPr>
            </w:pPr>
            <w:ins w:id="224" w:author="ZTE" w:date="2020-08-21T10:47:00Z">
              <w:del w:id="225"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226" w:author="ZTE" w:date="2020-08-21T10:47:00Z"/>
                <w:rFonts w:eastAsia="微软雅黑"/>
                <w:sz w:val="20"/>
                <w:szCs w:val="20"/>
              </w:rPr>
            </w:pPr>
            <w:ins w:id="227" w:author="ZTE" w:date="2020-08-21T10:47:00Z">
              <w:r>
                <w:rPr>
                  <w:rFonts w:eastAsia="微软雅黑"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228" w:author="ZTE" w:date="2020-08-21T10:47:00Z"/>
                <w:rFonts w:eastAsia="微软雅黑"/>
                <w:sz w:val="20"/>
                <w:szCs w:val="20"/>
              </w:rPr>
            </w:pPr>
            <w:ins w:id="229" w:author="ZTE" w:date="2020-08-21T10:47:00Z">
              <w:r>
                <w:rPr>
                  <w:rFonts w:eastAsia="微软雅黑"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230" w:author="ZTE" w:date="2020-08-21T10:47:00Z"/>
                <w:rFonts w:eastAsia="微软雅黑"/>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231" w:author="ZTE" w:date="2020-08-21T10:47:00Z"/>
                <w:rFonts w:eastAsia="微软雅黑"/>
                <w:sz w:val="20"/>
                <w:szCs w:val="20"/>
              </w:rPr>
            </w:pPr>
          </w:p>
        </w:tc>
      </w:tr>
    </w:tbl>
    <w:p w14:paraId="65F50C96" w14:textId="77777777" w:rsidR="00A860F2" w:rsidRDefault="00A860F2">
      <w:pPr>
        <w:widowControl w:val="0"/>
        <w:snapToGrid w:val="0"/>
        <w:spacing w:before="120" w:after="120" w:line="240" w:lineRule="auto"/>
        <w:jc w:val="both"/>
        <w:rPr>
          <w:rFonts w:eastAsia="微软雅黑"/>
          <w:sz w:val="20"/>
          <w:szCs w:val="20"/>
        </w:rPr>
      </w:pPr>
    </w:p>
    <w:p w14:paraId="04F0BC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2T6R and 2T8R are supported by most companies, where </w:t>
      </w:r>
      <w:del w:id="232" w:author="ZTE" w:date="2020-08-21T10:48:00Z">
        <w:r w:rsidDel="00635DBE">
          <w:rPr>
            <w:rFonts w:eastAsia="微软雅黑"/>
            <w:sz w:val="20"/>
            <w:szCs w:val="20"/>
          </w:rPr>
          <w:delText xml:space="preserve">each of them </w:delText>
        </w:r>
      </w:del>
      <w:ins w:id="233" w:author="ZTE" w:date="2020-08-21T10:48:00Z">
        <w:r w:rsidR="00635DBE">
          <w:rPr>
            <w:rFonts w:eastAsia="微软雅黑"/>
            <w:sz w:val="20"/>
            <w:szCs w:val="20"/>
          </w:rPr>
          <w:t xml:space="preserve">they </w:t>
        </w:r>
      </w:ins>
      <w:r>
        <w:rPr>
          <w:rFonts w:eastAsia="微软雅黑"/>
          <w:sz w:val="20"/>
          <w:szCs w:val="20"/>
        </w:rPr>
        <w:t xml:space="preserve">are supported by </w:t>
      </w:r>
      <w:del w:id="234" w:author="ZTE" w:date="2020-08-21T10:48:00Z">
        <w:r w:rsidDel="00A34475">
          <w:rPr>
            <w:rFonts w:eastAsia="微软雅黑"/>
            <w:sz w:val="20"/>
            <w:szCs w:val="20"/>
          </w:rPr>
          <w:delText>10</w:delText>
        </w:r>
      </w:del>
      <w:ins w:id="235" w:author="ZTE" w:date="2020-08-20T10:00:00Z">
        <w:del w:id="236" w:author="ZTE" w:date="2020-08-21T10:48:00Z">
          <w:r w:rsidDel="00A34475">
            <w:rPr>
              <w:rFonts w:eastAsia="微软雅黑"/>
              <w:sz w:val="20"/>
              <w:szCs w:val="20"/>
            </w:rPr>
            <w:delText xml:space="preserve"> </w:delText>
          </w:r>
        </w:del>
      </w:ins>
      <w:ins w:id="237" w:author="ZTE" w:date="2020-08-21T10:48:00Z">
        <w:r w:rsidR="00A34475">
          <w:rPr>
            <w:rFonts w:eastAsia="微软雅黑"/>
            <w:sz w:val="20"/>
            <w:szCs w:val="20"/>
          </w:rPr>
          <w:t xml:space="preserve">13 </w:t>
        </w:r>
      </w:ins>
      <w:ins w:id="238" w:author="ZTE" w:date="2020-08-20T10:00:00Z">
        <w:r>
          <w:rPr>
            <w:rFonts w:eastAsia="微软雅黑"/>
            <w:sz w:val="20"/>
            <w:szCs w:val="20"/>
          </w:rPr>
          <w:t>and 1</w:t>
        </w:r>
        <w:del w:id="239" w:author="ZTE" w:date="2020-08-21T10:48:00Z">
          <w:r w:rsidDel="00A34475">
            <w:rPr>
              <w:rFonts w:eastAsia="微软雅黑"/>
              <w:sz w:val="20"/>
              <w:szCs w:val="20"/>
            </w:rPr>
            <w:delText>1</w:delText>
          </w:r>
        </w:del>
      </w:ins>
      <w:ins w:id="240" w:author="ZTE" w:date="2020-08-21T10:48:00Z">
        <w:r w:rsidR="00A34475">
          <w:rPr>
            <w:rFonts w:eastAsia="微软雅黑"/>
            <w:sz w:val="20"/>
            <w:szCs w:val="20"/>
          </w:rPr>
          <w:t>4</w:t>
        </w:r>
      </w:ins>
      <w:r>
        <w:rPr>
          <w:rFonts w:eastAsia="微软雅黑"/>
          <w:sz w:val="20"/>
          <w:szCs w:val="20"/>
        </w:rPr>
        <w:t xml:space="preserve"> companies</w:t>
      </w:r>
      <w:ins w:id="241" w:author="ZTE" w:date="2020-08-20T10:00:00Z">
        <w:r>
          <w:rPr>
            <w:rFonts w:eastAsia="微软雅黑"/>
            <w:sz w:val="20"/>
            <w:szCs w:val="20"/>
          </w:rPr>
          <w:t>, respectively</w:t>
        </w:r>
      </w:ins>
      <w:r>
        <w:rPr>
          <w:rFonts w:eastAsia="微软雅黑"/>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4T8R is supported by </w:t>
      </w:r>
      <w:del w:id="242" w:author="ZTE" w:date="2020-08-21T10:48:00Z">
        <w:r w:rsidDel="00D92DF3">
          <w:rPr>
            <w:rFonts w:eastAsia="微软雅黑"/>
            <w:sz w:val="20"/>
            <w:szCs w:val="20"/>
          </w:rPr>
          <w:delText xml:space="preserve">10 </w:delText>
        </w:r>
      </w:del>
      <w:ins w:id="243" w:author="ZTE" w:date="2020-08-21T10:48:00Z">
        <w:r w:rsidR="00D92DF3">
          <w:rPr>
            <w:rFonts w:eastAsia="微软雅黑"/>
            <w:sz w:val="20"/>
            <w:szCs w:val="20"/>
          </w:rPr>
          <w:t xml:space="preserve">12 </w:t>
        </w:r>
      </w:ins>
      <w:r>
        <w:rPr>
          <w:rFonts w:eastAsia="微软雅黑"/>
          <w:sz w:val="20"/>
          <w:szCs w:val="20"/>
        </w:rPr>
        <w:t>companies, but one company has concern on it.</w:t>
      </w:r>
    </w:p>
    <w:p w14:paraId="4D32F4E4" w14:textId="2566C5EF"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1T6R is supported by </w:t>
      </w:r>
      <w:del w:id="244" w:author="ZTE" w:date="2020-08-20T10:01:00Z">
        <w:r>
          <w:rPr>
            <w:rFonts w:eastAsia="微软雅黑"/>
            <w:sz w:val="20"/>
            <w:szCs w:val="20"/>
          </w:rPr>
          <w:delText xml:space="preserve">4 </w:delText>
        </w:r>
      </w:del>
      <w:ins w:id="245" w:author="ZTE" w:date="2020-08-20T10:01:00Z">
        <w:del w:id="246" w:author="ZTE" w:date="2020-08-21T10:48:00Z">
          <w:r w:rsidDel="00D92DF3">
            <w:rPr>
              <w:rFonts w:eastAsia="微软雅黑"/>
              <w:sz w:val="20"/>
              <w:szCs w:val="20"/>
            </w:rPr>
            <w:delText>5</w:delText>
          </w:r>
        </w:del>
      </w:ins>
      <w:ins w:id="247" w:author="ZTE" w:date="2020-08-21T10:48:00Z">
        <w:r w:rsidR="00D92DF3">
          <w:rPr>
            <w:rFonts w:eastAsia="微软雅黑"/>
            <w:sz w:val="20"/>
            <w:szCs w:val="20"/>
          </w:rPr>
          <w:t>7</w:t>
        </w:r>
      </w:ins>
      <w:ins w:id="248" w:author="ZTE" w:date="2020-08-20T10:01:00Z">
        <w:r>
          <w:rPr>
            <w:rFonts w:eastAsia="微软雅黑"/>
            <w:sz w:val="20"/>
            <w:szCs w:val="20"/>
          </w:rPr>
          <w:t xml:space="preserve"> </w:t>
        </w:r>
      </w:ins>
      <w:r>
        <w:rPr>
          <w:rFonts w:eastAsia="微软雅黑"/>
          <w:sz w:val="20"/>
          <w:szCs w:val="20"/>
        </w:rPr>
        <w:t xml:space="preserve">companies, but </w:t>
      </w:r>
      <w:del w:id="249" w:author="ZTE" w:date="2020-08-21T10:48:00Z">
        <w:r w:rsidDel="00D92DF3">
          <w:rPr>
            <w:rFonts w:eastAsia="微软雅黑"/>
            <w:sz w:val="20"/>
            <w:szCs w:val="20"/>
          </w:rPr>
          <w:delText xml:space="preserve">two </w:delText>
        </w:r>
      </w:del>
      <w:ins w:id="250" w:author="ZTE" w:date="2020-08-21T10:48:00Z">
        <w:del w:id="251" w:author="zhengyi" w:date="2020-08-21T14:34:00Z">
          <w:r w:rsidR="00D92DF3" w:rsidDel="003D69F4">
            <w:rPr>
              <w:rFonts w:eastAsia="微软雅黑"/>
              <w:sz w:val="20"/>
              <w:szCs w:val="20"/>
            </w:rPr>
            <w:delText>th</w:delText>
          </w:r>
        </w:del>
      </w:ins>
      <w:ins w:id="252" w:author="ZTE" w:date="2020-08-21T10:49:00Z">
        <w:del w:id="253" w:author="zhengyi" w:date="2020-08-21T14:34:00Z">
          <w:r w:rsidR="00D92DF3" w:rsidDel="003D69F4">
            <w:rPr>
              <w:rFonts w:eastAsia="微软雅黑"/>
              <w:sz w:val="20"/>
              <w:szCs w:val="20"/>
            </w:rPr>
            <w:delText>ree</w:delText>
          </w:r>
        </w:del>
      </w:ins>
      <w:ins w:id="254" w:author="zhengyi" w:date="2020-08-21T14:34:00Z">
        <w:r w:rsidR="003D69F4">
          <w:rPr>
            <w:rFonts w:eastAsia="微软雅黑"/>
            <w:sz w:val="20"/>
            <w:szCs w:val="20"/>
          </w:rPr>
          <w:t>two</w:t>
        </w:r>
      </w:ins>
      <w:ins w:id="255" w:author="ZTE" w:date="2020-08-21T10:48:00Z">
        <w:r w:rsidR="00D92DF3">
          <w:rPr>
            <w:rFonts w:eastAsia="微软雅黑"/>
            <w:sz w:val="20"/>
            <w:szCs w:val="20"/>
          </w:rPr>
          <w:t xml:space="preserve"> </w:t>
        </w:r>
      </w:ins>
      <w:r>
        <w:rPr>
          <w:rFonts w:eastAsia="微软雅黑"/>
          <w:sz w:val="20"/>
          <w:szCs w:val="20"/>
        </w:rPr>
        <w:t>companies have concern on it.</w:t>
      </w:r>
    </w:p>
    <w:p w14:paraId="36E9B4A8" w14:textId="301EB800"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1T8R is supported by </w:t>
      </w:r>
      <w:del w:id="256" w:author="ZTE" w:date="2020-08-21T10:48:00Z">
        <w:r w:rsidDel="00D92DF3">
          <w:rPr>
            <w:rFonts w:eastAsia="微软雅黑"/>
            <w:sz w:val="20"/>
            <w:szCs w:val="20"/>
          </w:rPr>
          <w:delText xml:space="preserve">5 </w:delText>
        </w:r>
      </w:del>
      <w:ins w:id="257" w:author="ZTE" w:date="2020-08-21T10:48:00Z">
        <w:r w:rsidR="00D92DF3">
          <w:rPr>
            <w:rFonts w:eastAsia="微软雅黑"/>
            <w:sz w:val="20"/>
            <w:szCs w:val="20"/>
          </w:rPr>
          <w:t xml:space="preserve">6 </w:t>
        </w:r>
      </w:ins>
      <w:r>
        <w:rPr>
          <w:rFonts w:eastAsia="微软雅黑"/>
          <w:sz w:val="20"/>
          <w:szCs w:val="20"/>
        </w:rPr>
        <w:t xml:space="preserve">companies, but </w:t>
      </w:r>
      <w:del w:id="258" w:author="ZTE" w:date="2020-08-21T10:49:00Z">
        <w:r w:rsidDel="00D92DF3">
          <w:rPr>
            <w:rFonts w:eastAsia="微软雅黑"/>
            <w:sz w:val="20"/>
            <w:szCs w:val="20"/>
          </w:rPr>
          <w:delText xml:space="preserve">two </w:delText>
        </w:r>
      </w:del>
      <w:ins w:id="259" w:author="ZTE" w:date="2020-08-21T10:49:00Z">
        <w:del w:id="260" w:author="zhengyi" w:date="2020-08-21T14:34:00Z">
          <w:r w:rsidR="00D92DF3" w:rsidDel="003D69F4">
            <w:rPr>
              <w:rFonts w:eastAsia="微软雅黑"/>
              <w:sz w:val="20"/>
              <w:szCs w:val="20"/>
            </w:rPr>
            <w:delText>three</w:delText>
          </w:r>
        </w:del>
      </w:ins>
      <w:ins w:id="261" w:author="zhengyi" w:date="2020-08-21T14:34:00Z">
        <w:r w:rsidR="003D69F4">
          <w:rPr>
            <w:rFonts w:eastAsia="微软雅黑"/>
            <w:sz w:val="20"/>
            <w:szCs w:val="20"/>
          </w:rPr>
          <w:t>two</w:t>
        </w:r>
      </w:ins>
      <w:ins w:id="262" w:author="ZTE" w:date="2020-08-21T10:49:00Z">
        <w:r w:rsidR="00D92DF3">
          <w:rPr>
            <w:rFonts w:eastAsia="微软雅黑"/>
            <w:sz w:val="20"/>
            <w:szCs w:val="20"/>
          </w:rPr>
          <w:t xml:space="preserve"> </w:t>
        </w:r>
      </w:ins>
      <w:r>
        <w:rPr>
          <w:rFonts w:eastAsia="微软雅黑"/>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4T6R is supported by </w:t>
      </w:r>
      <w:del w:id="263" w:author="ZTE" w:date="2020-08-21T10:49:00Z">
        <w:r w:rsidDel="00AC551D">
          <w:rPr>
            <w:rFonts w:eastAsia="微软雅黑"/>
            <w:sz w:val="20"/>
            <w:szCs w:val="20"/>
          </w:rPr>
          <w:delText xml:space="preserve">3 </w:delText>
        </w:r>
      </w:del>
      <w:ins w:id="264" w:author="ZTE" w:date="2020-08-21T10:49:00Z">
        <w:r w:rsidR="00AC551D">
          <w:rPr>
            <w:rFonts w:eastAsia="微软雅黑"/>
            <w:sz w:val="20"/>
            <w:szCs w:val="20"/>
          </w:rPr>
          <w:t xml:space="preserve">5 </w:t>
        </w:r>
      </w:ins>
      <w:r>
        <w:rPr>
          <w:rFonts w:eastAsia="微软雅黑"/>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微软雅黑"/>
          <w:sz w:val="20"/>
          <w:szCs w:val="20"/>
        </w:rPr>
      </w:pPr>
    </w:p>
    <w:p w14:paraId="0D263F63" w14:textId="0ED813F6"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 xml:space="preserve">For SRS antenna switching up to 8Rx, support </w:t>
      </w:r>
      <w:del w:id="265" w:author="ZTE" w:date="2020-08-22T06:13:00Z">
        <w:r w:rsidDel="00C417B7">
          <w:rPr>
            <w:rFonts w:eastAsia="微软雅黑"/>
            <w:i/>
            <w:sz w:val="20"/>
            <w:szCs w:val="20"/>
          </w:rPr>
          <w:delText xml:space="preserve">at least </w:delText>
        </w:r>
      </w:del>
      <w:r>
        <w:rPr>
          <w:rFonts w:eastAsia="微软雅黑"/>
          <w:i/>
          <w:sz w:val="20"/>
          <w:szCs w:val="20"/>
        </w:rPr>
        <w:t>the configuration of {</w:t>
      </w:r>
      <w:ins w:id="266" w:author="ZTE" w:date="2020-08-22T06:11:00Z">
        <w:r w:rsidR="00834D2D">
          <w:rPr>
            <w:rFonts w:eastAsia="微软雅黑"/>
            <w:i/>
            <w:sz w:val="20"/>
            <w:szCs w:val="20"/>
          </w:rPr>
          <w:t>[1T6R</w:t>
        </w:r>
      </w:ins>
      <w:ins w:id="267" w:author="ZTE" w:date="2020-08-22T06:12:00Z">
        <w:r w:rsidR="005E31C8">
          <w:rPr>
            <w:rFonts w:eastAsia="微软雅黑"/>
            <w:i/>
            <w:sz w:val="20"/>
            <w:szCs w:val="20"/>
          </w:rPr>
          <w:t>]</w:t>
        </w:r>
      </w:ins>
      <w:ins w:id="268" w:author="ZTE" w:date="2020-08-22T06:11:00Z">
        <w:r w:rsidR="00834D2D">
          <w:rPr>
            <w:rFonts w:eastAsia="微软雅黑"/>
            <w:i/>
            <w:sz w:val="20"/>
            <w:szCs w:val="20"/>
          </w:rPr>
          <w:t xml:space="preserve">, </w:t>
        </w:r>
      </w:ins>
      <w:ins w:id="269" w:author="ZTE" w:date="2020-08-22T06:12:00Z">
        <w:r w:rsidR="005E31C8">
          <w:rPr>
            <w:rFonts w:eastAsia="微软雅黑"/>
            <w:i/>
            <w:sz w:val="20"/>
            <w:szCs w:val="20"/>
          </w:rPr>
          <w:t>[</w:t>
        </w:r>
      </w:ins>
      <w:ins w:id="270" w:author="ZTE" w:date="2020-08-22T06:11:00Z">
        <w:r w:rsidR="00834D2D">
          <w:rPr>
            <w:rFonts w:eastAsia="微软雅黑"/>
            <w:i/>
            <w:sz w:val="20"/>
            <w:szCs w:val="20"/>
          </w:rPr>
          <w:t>1T8R,</w:t>
        </w:r>
      </w:ins>
      <w:ins w:id="271" w:author="ZTE" w:date="2020-08-22T06:12:00Z">
        <w:r w:rsidR="00834D2D">
          <w:rPr>
            <w:rFonts w:eastAsia="微软雅黑"/>
            <w:i/>
            <w:sz w:val="20"/>
            <w:szCs w:val="20"/>
          </w:rPr>
          <w:t>]</w:t>
        </w:r>
      </w:ins>
      <w:ins w:id="272" w:author="ZTE" w:date="2020-08-22T06:11:00Z">
        <w:r w:rsidR="00834D2D">
          <w:rPr>
            <w:rFonts w:eastAsia="微软雅黑"/>
            <w:i/>
            <w:sz w:val="20"/>
            <w:szCs w:val="20"/>
          </w:rPr>
          <w:t xml:space="preserve"> </w:t>
        </w:r>
      </w:ins>
      <w:r>
        <w:rPr>
          <w:rFonts w:eastAsia="微软雅黑"/>
          <w:i/>
          <w:sz w:val="20"/>
          <w:szCs w:val="20"/>
        </w:rPr>
        <w:t>2T6R, 2T8R</w:t>
      </w:r>
      <w:ins w:id="273" w:author="ZTE" w:date="2020-08-22T06:12:00Z">
        <w:r w:rsidR="003A38A8">
          <w:rPr>
            <w:rFonts w:eastAsia="微软雅黑"/>
            <w:i/>
            <w:sz w:val="20"/>
            <w:szCs w:val="20"/>
          </w:rPr>
          <w:t>, [4T6R], [4T8R]</w:t>
        </w:r>
      </w:ins>
      <w:r>
        <w:rPr>
          <w:rFonts w:eastAsia="微软雅黑"/>
          <w:i/>
          <w:sz w:val="20"/>
          <w:szCs w:val="20"/>
        </w:rPr>
        <w:t>}.</w:t>
      </w:r>
    </w:p>
    <w:p w14:paraId="0F5A6A59" w14:textId="5A4DDB68" w:rsidR="00A860F2" w:rsidDel="003A38A8" w:rsidRDefault="00DF2935">
      <w:pPr>
        <w:pStyle w:val="ListParagraph"/>
        <w:widowControl w:val="0"/>
        <w:numPr>
          <w:ilvl w:val="1"/>
          <w:numId w:val="7"/>
        </w:numPr>
        <w:snapToGrid w:val="0"/>
        <w:spacing w:before="120" w:after="120" w:line="240" w:lineRule="auto"/>
        <w:jc w:val="both"/>
        <w:rPr>
          <w:del w:id="274" w:author="ZTE" w:date="2020-08-22T06:12:00Z"/>
          <w:rFonts w:eastAsia="微软雅黑"/>
          <w:i/>
          <w:sz w:val="20"/>
          <w:szCs w:val="20"/>
        </w:rPr>
      </w:pPr>
      <w:del w:id="275" w:author="ZTE" w:date="2020-08-22T06:12:00Z">
        <w:r w:rsidDel="003A38A8">
          <w:rPr>
            <w:rFonts w:eastAsia="微软雅黑"/>
            <w:i/>
            <w:sz w:val="20"/>
            <w:szCs w:val="20"/>
          </w:rPr>
          <w:delText>FFS: whether to support one or more from {</w:delText>
        </w:r>
        <w:r w:rsidDel="00834D2D">
          <w:rPr>
            <w:rFonts w:eastAsia="微软雅黑"/>
            <w:i/>
            <w:sz w:val="20"/>
            <w:szCs w:val="20"/>
          </w:rPr>
          <w:delText>1T6R, 1T8R,</w:delText>
        </w:r>
        <w:r w:rsidDel="003A38A8">
          <w:rPr>
            <w:rFonts w:eastAsia="微软雅黑"/>
            <w:i/>
            <w:sz w:val="20"/>
            <w:szCs w:val="20"/>
          </w:rPr>
          <w:delText xml:space="preserve"> 4T6R, 4T8R}</w:delText>
        </w:r>
      </w:del>
    </w:p>
    <w:p w14:paraId="1AAE8059" w14:textId="77777777" w:rsidR="00A860F2" w:rsidRDefault="00A860F2">
      <w:pPr>
        <w:widowControl w:val="0"/>
        <w:snapToGrid w:val="0"/>
        <w:spacing w:before="120" w:after="120" w:line="240" w:lineRule="auto"/>
        <w:jc w:val="both"/>
        <w:rPr>
          <w:rFonts w:eastAsia="微软雅黑"/>
          <w:sz w:val="20"/>
          <w:szCs w:val="20"/>
        </w:rPr>
      </w:pPr>
    </w:p>
    <w:p w14:paraId="337E89A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14:paraId="56CC2200"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14:paraId="704132CA" w14:textId="77777777" w:rsidR="00A860F2" w:rsidRDefault="00A860F2">
            <w:pPr>
              <w:widowControl w:val="0"/>
              <w:snapToGrid w:val="0"/>
              <w:spacing w:before="120" w:after="120" w:line="240" w:lineRule="auto"/>
              <w:jc w:val="both"/>
              <w:rPr>
                <w:rFonts w:eastAsia="微软雅黑"/>
                <w:sz w:val="20"/>
                <w:szCs w:val="20"/>
              </w:rPr>
            </w:pPr>
          </w:p>
          <w:p w14:paraId="1046529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微软雅黑"/>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lastRenderedPageBreak/>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276" w:author="zhengyi" w:date="2020-08-21T14:13:00Z"/>
                <w:rFonts w:eastAsia="微软雅黑"/>
                <w:sz w:val="20"/>
                <w:szCs w:val="20"/>
              </w:rPr>
            </w:pPr>
            <w:del w:id="277" w:author="zhengyi" w:date="2020-08-21T14:13:00Z">
              <w:r w:rsidDel="00E05A60">
                <w:rPr>
                  <w:rFonts w:eastAsia="微软雅黑"/>
                  <w:sz w:val="20"/>
                  <w:szCs w:val="20"/>
                </w:rPr>
                <w:delText xml:space="preserve">1T6R and 1T8R needs more clarification. </w:delText>
              </w:r>
              <w:r w:rsidDel="00C26563">
                <w:rPr>
                  <w:rFonts w:eastAsia="微软雅黑"/>
                  <w:sz w:val="20"/>
                  <w:szCs w:val="20"/>
                </w:rPr>
                <w:delText>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delText>
              </w:r>
            </w:del>
          </w:p>
          <w:p w14:paraId="592DB179" w14:textId="77777777" w:rsidR="00990CD3" w:rsidRDefault="00E05A60" w:rsidP="00990CD3">
            <w:pPr>
              <w:widowControl w:val="0"/>
              <w:snapToGrid w:val="0"/>
              <w:spacing w:before="120" w:after="120" w:line="240" w:lineRule="auto"/>
              <w:jc w:val="both"/>
              <w:rPr>
                <w:ins w:id="278" w:author="zhengyi" w:date="2020-08-21T14:33:00Z"/>
                <w:rFonts w:eastAsia="微软雅黑"/>
                <w:sz w:val="20"/>
                <w:szCs w:val="20"/>
              </w:rPr>
            </w:pPr>
            <w:ins w:id="279" w:author="zhengyi" w:date="2020-08-21T14:13:00Z">
              <w:r>
                <w:rPr>
                  <w:rFonts w:eastAsia="微软雅黑"/>
                  <w:sz w:val="20"/>
                  <w:szCs w:val="20"/>
                </w:rPr>
                <w:t>I</w:t>
              </w:r>
              <w:r>
                <w:rPr>
                  <w:rFonts w:eastAsia="微软雅黑" w:hint="eastAsia"/>
                  <w:sz w:val="20"/>
                  <w:szCs w:val="20"/>
                </w:rPr>
                <w:t xml:space="preserve">t </w:t>
              </w:r>
              <w:r>
                <w:rPr>
                  <w:rFonts w:eastAsia="微软雅黑"/>
                  <w:sz w:val="20"/>
                  <w:szCs w:val="20"/>
                </w:rPr>
                <w:t>seems that different market</w:t>
              </w:r>
            </w:ins>
            <w:ins w:id="280" w:author="zhengyi" w:date="2020-08-21T14:25:00Z">
              <w:r w:rsidR="00990CD3">
                <w:rPr>
                  <w:rFonts w:eastAsia="微软雅黑"/>
                  <w:sz w:val="20"/>
                  <w:szCs w:val="20"/>
                </w:rPr>
                <w:t>s</w:t>
              </w:r>
            </w:ins>
            <w:ins w:id="281" w:author="zhengyi" w:date="2020-08-21T14:13:00Z">
              <w:r>
                <w:rPr>
                  <w:rFonts w:eastAsia="微软雅黑"/>
                  <w:sz w:val="20"/>
                  <w:szCs w:val="20"/>
                </w:rPr>
                <w:t xml:space="preserve"> </w:t>
              </w:r>
            </w:ins>
            <w:ins w:id="282" w:author="zhengyi" w:date="2020-08-21T14:25:00Z">
              <w:r w:rsidR="00990CD3">
                <w:rPr>
                  <w:rFonts w:eastAsia="微软雅黑"/>
                  <w:sz w:val="20"/>
                  <w:szCs w:val="20"/>
                </w:rPr>
                <w:t>have</w:t>
              </w:r>
            </w:ins>
            <w:ins w:id="283" w:author="zhengyi" w:date="2020-08-21T14:13:00Z">
              <w:r>
                <w:rPr>
                  <w:rFonts w:eastAsia="微软雅黑"/>
                  <w:sz w:val="20"/>
                  <w:szCs w:val="20"/>
                </w:rPr>
                <w:t xml:space="preserve"> different requirements and preference </w:t>
              </w:r>
            </w:ins>
            <w:ins w:id="284" w:author="zhengyi" w:date="2020-08-21T14:19:00Z">
              <w:r>
                <w:rPr>
                  <w:rFonts w:eastAsia="微软雅黑"/>
                  <w:sz w:val="20"/>
                  <w:szCs w:val="20"/>
                </w:rPr>
                <w:t>for</w:t>
              </w:r>
            </w:ins>
            <w:ins w:id="285" w:author="zhengyi" w:date="2020-08-21T14:13:00Z">
              <w:r>
                <w:rPr>
                  <w:rFonts w:eastAsia="微软雅黑"/>
                  <w:sz w:val="20"/>
                  <w:szCs w:val="20"/>
                </w:rPr>
                <w:t xml:space="preserve"> the UE type</w:t>
              </w:r>
            </w:ins>
            <w:ins w:id="286" w:author="zhengyi" w:date="2020-08-21T14:19:00Z">
              <w:r>
                <w:rPr>
                  <w:rFonts w:eastAsia="微软雅黑"/>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Malgun Gothic"/>
                <w:sz w:val="20"/>
                <w:szCs w:val="20"/>
                <w:lang w:eastAsia="ko-KR"/>
              </w:rPr>
            </w:pPr>
            <w:ins w:id="287" w:author="zhengyi" w:date="2020-08-21T14:19:00Z">
              <w:r>
                <w:rPr>
                  <w:rFonts w:eastAsia="微软雅黑"/>
                  <w:sz w:val="20"/>
                  <w:szCs w:val="20"/>
                </w:rPr>
                <w:t xml:space="preserve">We </w:t>
              </w:r>
            </w:ins>
            <w:ins w:id="288" w:author="zhengyi" w:date="2020-08-21T14:22:00Z">
              <w:r>
                <w:rPr>
                  <w:rFonts w:eastAsia="微软雅黑"/>
                  <w:sz w:val="20"/>
                  <w:szCs w:val="20"/>
                </w:rPr>
                <w:t>stay</w:t>
              </w:r>
            </w:ins>
            <w:ins w:id="289" w:author="zhengyi" w:date="2020-08-21T14:19:00Z">
              <w:r>
                <w:rPr>
                  <w:rFonts w:eastAsia="微软雅黑"/>
                  <w:sz w:val="20"/>
                  <w:szCs w:val="20"/>
                </w:rPr>
                <w:t xml:space="preserve"> open </w:t>
              </w:r>
            </w:ins>
            <w:ins w:id="290" w:author="zhengyi" w:date="2020-08-21T14:24:00Z">
              <w:r>
                <w:rPr>
                  <w:rFonts w:eastAsia="微软雅黑"/>
                  <w:sz w:val="20"/>
                  <w:szCs w:val="20"/>
                </w:rPr>
                <w:t>to</w:t>
              </w:r>
            </w:ins>
            <w:ins w:id="291" w:author="zhengyi" w:date="2020-08-21T14:22:00Z">
              <w:r>
                <w:rPr>
                  <w:rFonts w:eastAsia="微软雅黑"/>
                  <w:sz w:val="20"/>
                  <w:szCs w:val="20"/>
                </w:rPr>
                <w:t xml:space="preserve"> this kind of</w:t>
              </w:r>
            </w:ins>
            <w:ins w:id="292" w:author="zhengyi" w:date="2020-08-21T14:19:00Z">
              <w:r>
                <w:rPr>
                  <w:rFonts w:eastAsia="微软雅黑"/>
                  <w:sz w:val="20"/>
                  <w:szCs w:val="20"/>
                </w:rPr>
                <w:t xml:space="preserve"> </w:t>
              </w:r>
            </w:ins>
            <w:ins w:id="293" w:author="zhengyi" w:date="2020-08-21T14:39:00Z">
              <w:r w:rsidR="00A74D37">
                <w:rPr>
                  <w:rFonts w:eastAsia="微软雅黑"/>
                  <w:sz w:val="20"/>
                  <w:szCs w:val="20"/>
                </w:rPr>
                <w:t>UE</w:t>
              </w:r>
            </w:ins>
            <w:ins w:id="294" w:author="zhengyi" w:date="2020-08-21T14:19:00Z">
              <w:r>
                <w:rPr>
                  <w:rFonts w:eastAsia="微软雅黑"/>
                  <w:sz w:val="20"/>
                  <w:szCs w:val="20"/>
                </w:rPr>
                <w:t xml:space="preserve"> diversity</w:t>
              </w:r>
              <w:r w:rsidR="00990CD3">
                <w:rPr>
                  <w:rFonts w:eastAsia="微软雅黑"/>
                  <w:sz w:val="20"/>
                  <w:szCs w:val="20"/>
                </w:rPr>
                <w:t>.</w:t>
              </w:r>
            </w:ins>
            <w:ins w:id="295" w:author="zhengyi" w:date="2020-08-21T14:39:00Z">
              <w:r w:rsidR="00A74D37">
                <w:rPr>
                  <w:rFonts w:eastAsia="微软雅黑"/>
                  <w:sz w:val="20"/>
                  <w:szCs w:val="20"/>
                </w:rPr>
                <w:t xml:space="preserve"> A</w:t>
              </w:r>
            </w:ins>
            <w:ins w:id="296" w:author="zhengyi" w:date="2020-08-21T14:44:00Z">
              <w:r w:rsidR="00A74D37">
                <w:rPr>
                  <w:rFonts w:eastAsia="微软雅黑"/>
                  <w:sz w:val="20"/>
                  <w:szCs w:val="20"/>
                </w:rPr>
                <w:t>nd more efficient operation</w:t>
              </w:r>
            </w:ins>
            <w:ins w:id="297" w:author="zhengyi" w:date="2020-08-21T14:45:00Z">
              <w:r w:rsidR="00A74D37">
                <w:rPr>
                  <w:rFonts w:eastAsia="微软雅黑"/>
                  <w:sz w:val="20"/>
                  <w:szCs w:val="20"/>
                </w:rPr>
                <w:t>s</w:t>
              </w:r>
            </w:ins>
            <w:ins w:id="298" w:author="zhengyi" w:date="2020-08-21T14:44:00Z">
              <w:r w:rsidR="00A74D37">
                <w:rPr>
                  <w:rFonts w:eastAsia="微软雅黑"/>
                  <w:sz w:val="20"/>
                  <w:szCs w:val="20"/>
                </w:rPr>
                <w:t xml:space="preserve"> are encouraged</w:t>
              </w:r>
              <w:r w:rsidR="00024418">
                <w:rPr>
                  <w:rFonts w:eastAsia="微软雅黑"/>
                  <w:sz w:val="20"/>
                  <w:szCs w:val="20"/>
                </w:rPr>
                <w:t xml:space="preserve"> for the study</w:t>
              </w:r>
            </w:ins>
            <w:ins w:id="299" w:author="zhengyi" w:date="2020-08-21T14:45:00Z">
              <w:r w:rsidR="00A74D37">
                <w:rPr>
                  <w:rFonts w:eastAsia="微软雅黑"/>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rPr>
          <w:ins w:id="300" w:author="TAMRAKAR RAKESH" w:date="2020-08-21T15:16:00Z"/>
        </w:trPr>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ins w:id="301" w:author="TAMRAKAR RAKESH" w:date="2020-08-21T15:16:00Z"/>
                <w:rFonts w:eastAsiaTheme="minorEastAsia"/>
                <w:sz w:val="20"/>
                <w:szCs w:val="20"/>
              </w:rPr>
            </w:pPr>
            <w:ins w:id="302" w:author="TAMRAKAR RAKESH" w:date="2020-08-21T15:16:00Z">
              <w:r>
                <w:rPr>
                  <w:rFonts w:eastAsia="微软雅黑" w:hint="eastAsia"/>
                  <w:sz w:val="20"/>
                  <w:szCs w:val="20"/>
                </w:rPr>
                <w:t>v</w:t>
              </w:r>
              <w:r>
                <w:rPr>
                  <w:rFonts w:eastAsia="微软雅黑"/>
                  <w:sz w:val="20"/>
                  <w:szCs w:val="20"/>
                </w:rPr>
                <w:t>ivo</w:t>
              </w:r>
            </w:ins>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ins w:id="303" w:author="TAMRAKAR RAKESH" w:date="2020-08-21T15:16:00Z"/>
                <w:rFonts w:eastAsiaTheme="minorEastAsia"/>
                <w:sz w:val="20"/>
                <w:szCs w:val="20"/>
              </w:rPr>
            </w:pPr>
            <w:ins w:id="304" w:author="TAMRAKAR RAKESH" w:date="2020-08-21T15:16:00Z">
              <w:r>
                <w:rPr>
                  <w:rFonts w:eastAsia="微软雅黑"/>
                  <w:sz w:val="20"/>
                  <w:szCs w:val="20"/>
                </w:rPr>
                <w:t>Support the proposal.</w:t>
              </w:r>
            </w:ins>
          </w:p>
        </w:tc>
      </w:tr>
      <w:tr w:rsidR="00456A8F" w14:paraId="1979ECBE" w14:textId="77777777" w:rsidTr="00CB6F6C">
        <w:trPr>
          <w:ins w:id="305" w:author="Park, Dan (Nokia - KR/Seoul)" w:date="2020-08-21T17:07:00Z"/>
        </w:trPr>
        <w:tc>
          <w:tcPr>
            <w:tcW w:w="2830" w:type="dxa"/>
            <w:shd w:val="clear" w:color="auto" w:fill="auto"/>
          </w:tcPr>
          <w:p w14:paraId="1DA52DC7" w14:textId="7C1EBD4B" w:rsidR="00456A8F" w:rsidRDefault="00456A8F" w:rsidP="00456A8F">
            <w:pPr>
              <w:widowControl w:val="0"/>
              <w:snapToGrid w:val="0"/>
              <w:spacing w:before="120" w:after="120" w:line="240" w:lineRule="auto"/>
              <w:jc w:val="both"/>
              <w:rPr>
                <w:ins w:id="306" w:author="Park, Dan (Nokia - KR/Seoul)" w:date="2020-08-21T17:07:00Z"/>
                <w:rFonts w:eastAsia="微软雅黑"/>
                <w:sz w:val="20"/>
                <w:szCs w:val="20"/>
              </w:rPr>
            </w:pPr>
            <w:ins w:id="307"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4D9FADD" w14:textId="4250DCEF" w:rsidR="00456A8F" w:rsidRDefault="00456A8F" w:rsidP="00456A8F">
            <w:pPr>
              <w:widowControl w:val="0"/>
              <w:snapToGrid w:val="0"/>
              <w:spacing w:before="120" w:after="120" w:line="240" w:lineRule="auto"/>
              <w:jc w:val="both"/>
              <w:rPr>
                <w:ins w:id="308" w:author="Park, Dan (Nokia - KR/Seoul)" w:date="2020-08-21T17:07:00Z"/>
                <w:rFonts w:eastAsia="微软雅黑"/>
                <w:sz w:val="20"/>
                <w:szCs w:val="20"/>
              </w:rPr>
            </w:pPr>
            <w:ins w:id="309" w:author="Park, Dan (Nokia - KR/Seoul)" w:date="2020-08-21T17:07:00Z">
              <w:r>
                <w:rPr>
                  <w:rFonts w:eastAsia="Malgun Gothic" w:hint="eastAsia"/>
                  <w:sz w:val="20"/>
                  <w:szCs w:val="20"/>
                  <w:lang w:eastAsia="ko-KR"/>
                </w:rPr>
                <w:t>O</w:t>
              </w:r>
              <w:r>
                <w:rPr>
                  <w:rFonts w:eastAsia="Malgun Gothic"/>
                  <w:sz w:val="20"/>
                  <w:szCs w:val="20"/>
                  <w:lang w:eastAsia="ko-KR"/>
                </w:rPr>
                <w:t>.K. with the proposal. But we think the supported configuration of antenna switching should be considered together whether it is targeting MPUE with panel switching.</w:t>
              </w:r>
            </w:ins>
          </w:p>
        </w:tc>
      </w:tr>
      <w:tr w:rsidR="006A559F" w14:paraId="46D4729C" w14:textId="77777777" w:rsidTr="00CB6F6C">
        <w:trPr>
          <w:ins w:id="310" w:author="CATT" w:date="2020-08-21T07:04:00Z"/>
        </w:trPr>
        <w:tc>
          <w:tcPr>
            <w:tcW w:w="2830" w:type="dxa"/>
            <w:shd w:val="clear" w:color="auto" w:fill="auto"/>
          </w:tcPr>
          <w:p w14:paraId="38FF0561" w14:textId="5F3DA69B" w:rsidR="006A559F" w:rsidRDefault="006A559F" w:rsidP="00456A8F">
            <w:pPr>
              <w:widowControl w:val="0"/>
              <w:snapToGrid w:val="0"/>
              <w:spacing w:before="120" w:after="120" w:line="240" w:lineRule="auto"/>
              <w:jc w:val="both"/>
              <w:rPr>
                <w:ins w:id="311" w:author="CATT" w:date="2020-08-21T07:04:00Z"/>
                <w:rFonts w:eastAsia="Malgun Gothic"/>
                <w:sz w:val="20"/>
                <w:szCs w:val="20"/>
                <w:lang w:eastAsia="ko-KR"/>
              </w:rPr>
            </w:pPr>
            <w:ins w:id="312" w:author="CATT" w:date="2020-08-21T07:04:00Z">
              <w:r>
                <w:rPr>
                  <w:rFonts w:eastAsia="Malgun Gothic"/>
                  <w:sz w:val="20"/>
                  <w:szCs w:val="20"/>
                  <w:lang w:eastAsia="ko-KR"/>
                </w:rPr>
                <w:t>CATT</w:t>
              </w:r>
            </w:ins>
          </w:p>
        </w:tc>
        <w:tc>
          <w:tcPr>
            <w:tcW w:w="6520" w:type="dxa"/>
            <w:shd w:val="clear" w:color="auto" w:fill="auto"/>
          </w:tcPr>
          <w:p w14:paraId="2A7E356D" w14:textId="3128FDEF" w:rsidR="006A559F" w:rsidRDefault="006A559F" w:rsidP="006A559F">
            <w:pPr>
              <w:widowControl w:val="0"/>
              <w:snapToGrid w:val="0"/>
              <w:spacing w:before="120" w:after="120" w:line="240" w:lineRule="auto"/>
              <w:jc w:val="both"/>
              <w:rPr>
                <w:ins w:id="313" w:author="CATT" w:date="2020-08-21T07:04:00Z"/>
                <w:rFonts w:eastAsia="Malgun Gothic"/>
                <w:sz w:val="20"/>
                <w:szCs w:val="20"/>
                <w:lang w:eastAsia="ko-KR"/>
              </w:rPr>
            </w:pPr>
            <w:ins w:id="314" w:author="CATT" w:date="2020-08-21T07:04:00Z">
              <w:r>
                <w:rPr>
                  <w:rFonts w:eastAsia="Malgun Gothic"/>
                  <w:sz w:val="20"/>
                  <w:szCs w:val="20"/>
                  <w:lang w:eastAsia="ko-KR"/>
                </w:rPr>
                <w:t xml:space="preserve">Share QC’s views that the </w:t>
              </w:r>
            </w:ins>
            <w:ins w:id="315" w:author="CATT" w:date="2020-08-21T07:05:00Z">
              <w:r>
                <w:rPr>
                  <w:rFonts w:eastAsia="Malgun Gothic"/>
                  <w:sz w:val="20"/>
                  <w:szCs w:val="20"/>
                  <w:lang w:eastAsia="ko-KR"/>
                </w:rPr>
                <w:t>configuration listed as FFS should be given same priority</w:t>
              </w:r>
            </w:ins>
            <w:ins w:id="316" w:author="CATT" w:date="2020-08-21T07:06:00Z">
              <w:r>
                <w:rPr>
                  <w:rFonts w:eastAsia="Malgun Gothic"/>
                  <w:sz w:val="20"/>
                  <w:szCs w:val="20"/>
                  <w:lang w:eastAsia="ko-KR"/>
                </w:rPr>
                <w:t xml:space="preserve"> as 2T6R and 2T8R.</w:t>
              </w:r>
            </w:ins>
          </w:p>
        </w:tc>
      </w:tr>
      <w:tr w:rsidR="000A5B7E" w14:paraId="2C504F7D" w14:textId="77777777" w:rsidTr="000A5B7E">
        <w:trPr>
          <w:ins w:id="317" w:author="Ericsson" w:date="2020-08-21T15:50:00Z"/>
        </w:trPr>
        <w:tc>
          <w:tcPr>
            <w:tcW w:w="2830" w:type="dxa"/>
          </w:tcPr>
          <w:p w14:paraId="023DDC39" w14:textId="77777777" w:rsidR="000A5B7E" w:rsidRDefault="000A5B7E" w:rsidP="0038635F">
            <w:pPr>
              <w:widowControl w:val="0"/>
              <w:snapToGrid w:val="0"/>
              <w:spacing w:before="120" w:after="120" w:line="240" w:lineRule="auto"/>
              <w:jc w:val="both"/>
              <w:rPr>
                <w:ins w:id="318" w:author="Ericsson" w:date="2020-08-21T15:50:00Z"/>
                <w:rFonts w:eastAsia="Malgun Gothic"/>
                <w:sz w:val="20"/>
                <w:szCs w:val="20"/>
                <w:lang w:eastAsia="ko-KR"/>
              </w:rPr>
            </w:pPr>
            <w:ins w:id="319" w:author="Ericsson" w:date="2020-08-21T15:50:00Z">
              <w:r>
                <w:rPr>
                  <w:rFonts w:eastAsia="Malgun Gothic"/>
                  <w:sz w:val="20"/>
                  <w:szCs w:val="20"/>
                  <w:lang w:eastAsia="ko-KR"/>
                </w:rPr>
                <w:t>Ericsson</w:t>
              </w:r>
            </w:ins>
          </w:p>
        </w:tc>
        <w:tc>
          <w:tcPr>
            <w:tcW w:w="6520" w:type="dxa"/>
          </w:tcPr>
          <w:p w14:paraId="1A363307" w14:textId="77777777" w:rsidR="000A5B7E" w:rsidRDefault="000A5B7E" w:rsidP="0038635F">
            <w:pPr>
              <w:widowControl w:val="0"/>
              <w:snapToGrid w:val="0"/>
              <w:spacing w:before="120" w:after="120" w:line="240" w:lineRule="auto"/>
              <w:jc w:val="both"/>
              <w:rPr>
                <w:ins w:id="320" w:author="Ericsson" w:date="2020-08-21T15:50:00Z"/>
                <w:rFonts w:eastAsia="Malgun Gothic"/>
                <w:sz w:val="20"/>
                <w:szCs w:val="20"/>
                <w:lang w:eastAsia="ko-KR"/>
              </w:rPr>
            </w:pPr>
            <w:ins w:id="321" w:author="Ericsson" w:date="2020-08-21T15:50:00Z">
              <w:r w:rsidRPr="00916003">
                <w:rPr>
                  <w:rFonts w:eastAsia="Malgun Gothic"/>
                  <w:b/>
                  <w:bCs/>
                  <w:sz w:val="20"/>
                  <w:szCs w:val="20"/>
                  <w:lang w:eastAsia="ko-KR"/>
                </w:rPr>
                <w:t>OK to study all listed configurations, but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implementing switching, we would hope that the effort RAN1 expend on specifying, and we will spend potentially going through IoT for a wide variety of switching configurations, actually pays off in enhanced downlink throughput in relevant scenarios.  So we are OK to study all these different switching configurations, but would like to know what the gains are in order to spend our efforts judiciously.  </w:t>
              </w:r>
              <w:r>
                <w:rPr>
                  <w:rFonts w:eastAsia="Malgun Gothic"/>
                  <w:b/>
                  <w:bCs/>
                  <w:sz w:val="20"/>
                  <w:szCs w:val="20"/>
                  <w:lang w:eastAsia="ko-KR"/>
                </w:rPr>
                <w:t>Should we formalize the evalutions more to align among companies</w:t>
              </w:r>
              <w:r w:rsidRPr="00916003">
                <w:rPr>
                  <w:rFonts w:eastAsia="Malgun Gothic"/>
                  <w:b/>
                  <w:bCs/>
                  <w:sz w:val="20"/>
                  <w:szCs w:val="20"/>
                  <w:lang w:eastAsia="ko-KR"/>
                </w:rPr>
                <w:t>?</w:t>
              </w:r>
            </w:ins>
          </w:p>
        </w:tc>
      </w:tr>
    </w:tbl>
    <w:p w14:paraId="5D14F077" w14:textId="77777777" w:rsidR="00A860F2" w:rsidRDefault="00A860F2">
      <w:pPr>
        <w:widowControl w:val="0"/>
        <w:snapToGrid w:val="0"/>
        <w:spacing w:before="120" w:after="120" w:line="240" w:lineRule="auto"/>
        <w:jc w:val="both"/>
        <w:rPr>
          <w:rFonts w:eastAsia="微软雅黑"/>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微软雅黑"/>
          <w:sz w:val="20"/>
          <w:szCs w:val="20"/>
        </w:rPr>
      </w:pPr>
    </w:p>
    <w:p w14:paraId="7B360795"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微软雅黑"/>
          <w:sz w:val="20"/>
          <w:szCs w:val="20"/>
        </w:rPr>
      </w:pPr>
    </w:p>
    <w:p w14:paraId="0D14E79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Lenovo/MotM</w:t>
            </w:r>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微软雅黑"/>
                <w:sz w:val="20"/>
                <w:szCs w:val="20"/>
              </w:rPr>
            </w:pPr>
            <w:r>
              <w:object w:dxaOrig="2151" w:dyaOrig="1272" w14:anchorId="066AD5D1">
                <v:shape id="ole_rId4" o:spid="_x0000_i1025" style="width:189.5pt;height:112pt" coordsize="" o:spt="100" adj="0,,0" path="" stroked="f">
                  <v:stroke joinstyle="miter"/>
                  <v:imagedata r:id="rId15" o:title=""/>
                  <v:formulas/>
                  <v:path o:connecttype="segments"/>
                </v:shape>
                <o:OLEObject Type="Embed" ProgID="Visio.Drawing.11" ShapeID="ole_rId4" DrawAspect="Content" ObjectID="_1659587299" r:id="rId16"/>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r w:rsidR="001B0358" w14:paraId="2E12CB2D" w14:textId="77777777" w:rsidTr="001B0358">
        <w:trPr>
          <w:ins w:id="322" w:author="TAMRAKAR RAKESH" w:date="2020-08-21T15:16:00Z"/>
        </w:trPr>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ins w:id="323" w:author="TAMRAKAR RAKESH" w:date="2020-08-21T15:16:00Z"/>
                <w:rFonts w:eastAsiaTheme="minorEastAsia"/>
                <w:sz w:val="20"/>
                <w:szCs w:val="20"/>
              </w:rPr>
            </w:pPr>
            <w:ins w:id="324" w:author="TAMRAKAR RAKESH" w:date="2020-08-21T15:16:00Z">
              <w:r>
                <w:rPr>
                  <w:rFonts w:eastAsia="微软雅黑" w:hint="eastAsia"/>
                  <w:sz w:val="20"/>
                  <w:szCs w:val="20"/>
                </w:rPr>
                <w:t>v</w:t>
              </w:r>
              <w:r>
                <w:rPr>
                  <w:rFonts w:eastAsia="微软雅黑"/>
                  <w:sz w:val="20"/>
                  <w:szCs w:val="20"/>
                </w:rPr>
                <w:t>ivo</w:t>
              </w:r>
            </w:ins>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ins w:id="325" w:author="TAMRAKAR RAKESH" w:date="2020-08-21T15:16:00Z"/>
                <w:rFonts w:eastAsia="微软雅黑"/>
                <w:sz w:val="20"/>
                <w:szCs w:val="20"/>
              </w:rPr>
            </w:pPr>
            <w:ins w:id="326" w:author="TAMRAKAR RAKESH" w:date="2020-08-21T15:16:00Z">
              <w:r w:rsidRPr="00850EA6">
                <w:rPr>
                  <w:rFonts w:eastAsia="微软雅黑"/>
                  <w:sz w:val="20"/>
                  <w:szCs w:val="20"/>
                </w:rPr>
                <w:t>We are ok to further study with lower priority, panel switching can similar to antenna switching</w:t>
              </w:r>
            </w:ins>
          </w:p>
        </w:tc>
      </w:tr>
      <w:tr w:rsidR="00456A8F" w14:paraId="7FB6A746" w14:textId="77777777" w:rsidTr="001B0358">
        <w:trPr>
          <w:ins w:id="327" w:author="Park, Dan (Nokia - KR/Seoul)" w:date="2020-08-21T17:07:00Z"/>
        </w:trPr>
        <w:tc>
          <w:tcPr>
            <w:tcW w:w="2830" w:type="dxa"/>
            <w:shd w:val="clear" w:color="auto" w:fill="auto"/>
          </w:tcPr>
          <w:p w14:paraId="78481D7E" w14:textId="7F9A7A80" w:rsidR="00456A8F" w:rsidRDefault="00456A8F" w:rsidP="00456A8F">
            <w:pPr>
              <w:widowControl w:val="0"/>
              <w:snapToGrid w:val="0"/>
              <w:spacing w:before="120" w:after="120" w:line="240" w:lineRule="auto"/>
              <w:jc w:val="both"/>
              <w:rPr>
                <w:ins w:id="328" w:author="Park, Dan (Nokia - KR/Seoul)" w:date="2020-08-21T17:07:00Z"/>
                <w:rFonts w:eastAsia="微软雅黑"/>
                <w:sz w:val="20"/>
                <w:szCs w:val="20"/>
              </w:rPr>
            </w:pPr>
            <w:ins w:id="329"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01A05A59" w14:textId="645A741D" w:rsidR="00456A8F" w:rsidRPr="00850EA6" w:rsidRDefault="00456A8F" w:rsidP="00456A8F">
            <w:pPr>
              <w:widowControl w:val="0"/>
              <w:snapToGrid w:val="0"/>
              <w:spacing w:before="120" w:after="120" w:line="240" w:lineRule="auto"/>
              <w:jc w:val="both"/>
              <w:rPr>
                <w:ins w:id="330" w:author="Park, Dan (Nokia - KR/Seoul)" w:date="2020-08-21T17:07:00Z"/>
                <w:rFonts w:eastAsia="微软雅黑"/>
                <w:sz w:val="20"/>
                <w:szCs w:val="20"/>
              </w:rPr>
            </w:pPr>
            <w:ins w:id="331" w:author="Park, Dan (Nokia - KR/Seoul)" w:date="2020-08-21T17:07:00Z">
              <w:r>
                <w:rPr>
                  <w:rFonts w:eastAsia="Malgun Gothic" w:hint="eastAsia"/>
                  <w:sz w:val="20"/>
                  <w:szCs w:val="20"/>
                  <w:lang w:eastAsia="ko-KR"/>
                </w:rPr>
                <w:t>O</w:t>
              </w:r>
              <w:r>
                <w:rPr>
                  <w:rFonts w:eastAsia="Malgun Gothic"/>
                  <w:sz w:val="20"/>
                  <w:szCs w:val="20"/>
                  <w:lang w:eastAsia="ko-KR"/>
                </w:rPr>
                <w:t>.K. to discuss. But we prefer this issue to be included in SRS antenna switching configuration</w:t>
              </w:r>
            </w:ins>
          </w:p>
        </w:tc>
      </w:tr>
      <w:tr w:rsidR="006A559F" w14:paraId="407961A9" w14:textId="77777777" w:rsidTr="001B0358">
        <w:trPr>
          <w:ins w:id="332" w:author="CATT" w:date="2020-08-21T07:06:00Z"/>
        </w:trPr>
        <w:tc>
          <w:tcPr>
            <w:tcW w:w="2830" w:type="dxa"/>
            <w:shd w:val="clear" w:color="auto" w:fill="auto"/>
          </w:tcPr>
          <w:p w14:paraId="6289F2A2" w14:textId="0BA4624B" w:rsidR="006A559F" w:rsidRDefault="006A559F" w:rsidP="00456A8F">
            <w:pPr>
              <w:widowControl w:val="0"/>
              <w:snapToGrid w:val="0"/>
              <w:spacing w:before="120" w:after="120" w:line="240" w:lineRule="auto"/>
              <w:jc w:val="both"/>
              <w:rPr>
                <w:ins w:id="333" w:author="CATT" w:date="2020-08-21T07:06:00Z"/>
                <w:rFonts w:eastAsia="Malgun Gothic"/>
                <w:sz w:val="20"/>
                <w:szCs w:val="20"/>
                <w:lang w:eastAsia="ko-KR"/>
              </w:rPr>
            </w:pPr>
            <w:ins w:id="334" w:author="CATT" w:date="2020-08-21T07:06:00Z">
              <w:r>
                <w:rPr>
                  <w:rFonts w:eastAsia="Malgun Gothic"/>
                  <w:sz w:val="20"/>
                  <w:szCs w:val="20"/>
                  <w:lang w:eastAsia="ko-KR"/>
                </w:rPr>
                <w:t>CATT</w:t>
              </w:r>
            </w:ins>
          </w:p>
        </w:tc>
        <w:tc>
          <w:tcPr>
            <w:tcW w:w="6520" w:type="dxa"/>
            <w:shd w:val="clear" w:color="auto" w:fill="auto"/>
          </w:tcPr>
          <w:p w14:paraId="612E18C7" w14:textId="30B7CE7B" w:rsidR="006A559F" w:rsidRDefault="006A559F" w:rsidP="006A559F">
            <w:pPr>
              <w:widowControl w:val="0"/>
              <w:snapToGrid w:val="0"/>
              <w:spacing w:before="120" w:after="120" w:line="240" w:lineRule="auto"/>
              <w:jc w:val="both"/>
              <w:rPr>
                <w:ins w:id="335" w:author="CATT" w:date="2020-08-21T07:06:00Z"/>
                <w:rFonts w:eastAsia="Malgun Gothic"/>
                <w:sz w:val="20"/>
                <w:szCs w:val="20"/>
                <w:lang w:eastAsia="ko-KR"/>
              </w:rPr>
            </w:pPr>
            <w:ins w:id="336" w:author="CATT" w:date="2020-08-21T07:07:00Z">
              <w:r>
                <w:rPr>
                  <w:rFonts w:eastAsia="Malgun Gothic"/>
                  <w:sz w:val="20"/>
                  <w:szCs w:val="20"/>
                  <w:lang w:eastAsia="ko-KR"/>
                </w:rPr>
                <w:t>Same view as OPPO - prefer to study this issue in 8.1.1</w:t>
              </w:r>
            </w:ins>
          </w:p>
        </w:tc>
      </w:tr>
    </w:tbl>
    <w:p w14:paraId="35525E08" w14:textId="77777777" w:rsidR="00A860F2" w:rsidRDefault="00A860F2">
      <w:pPr>
        <w:widowControl w:val="0"/>
        <w:snapToGrid w:val="0"/>
        <w:spacing w:before="120" w:after="120" w:line="240" w:lineRule="auto"/>
        <w:jc w:val="both"/>
        <w:rPr>
          <w:rFonts w:eastAsia="微软雅黑"/>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37BA0518" w14:textId="74D69428"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utilizes relationship among two or more</w:t>
      </w:r>
      <w:ins w:id="337" w:author="ZTE" w:date="2020-08-21T10:53:00Z">
        <w:r w:rsidR="007B475C" w:rsidRPr="007B475C">
          <w:rPr>
            <w:rFonts w:eastAsia="微软雅黑"/>
            <w:sz w:val="20"/>
            <w:szCs w:val="20"/>
          </w:rPr>
          <w:t xml:space="preserve"> </w:t>
        </w:r>
        <w:r w:rsidR="007B475C">
          <w:rPr>
            <w:rFonts w:eastAsia="微软雅黑"/>
            <w:sz w:val="20"/>
            <w:szCs w:val="20"/>
          </w:rPr>
          <w:t>occasions of one or more</w:t>
        </w:r>
      </w:ins>
      <w:r>
        <w:rPr>
          <w:rFonts w:eastAsia="微软雅黑"/>
          <w:sz w:val="20"/>
          <w:szCs w:val="20"/>
        </w:rPr>
        <w:t xml:space="preserve"> SRS resources</w:t>
      </w:r>
      <w:ins w:id="338" w:author="ZTE" w:date="2020-08-22T06:04:00Z">
        <w:r w:rsidR="00EE02BE">
          <w:rPr>
            <w:rFonts w:eastAsia="微软雅黑"/>
            <w:sz w:val="20"/>
            <w:szCs w:val="20"/>
          </w:rPr>
          <w:t xml:space="preserve"> in one or more slots</w:t>
        </w:r>
      </w:ins>
      <w:del w:id="339" w:author="ZTE" w:date="2020-08-21T10:53:00Z">
        <w:r w:rsidDel="007B475C">
          <w:rPr>
            <w:rFonts w:eastAsia="微软雅黑"/>
            <w:sz w:val="20"/>
            <w:szCs w:val="20"/>
          </w:rPr>
          <w:delText xml:space="preserve"> or occasions</w:delText>
        </w:r>
      </w:del>
      <w:r>
        <w:rPr>
          <w:rFonts w:eastAsia="微软雅黑"/>
          <w:sz w:val="20"/>
          <w:szCs w:val="20"/>
        </w:rPr>
        <w:t xml:space="preserve"> to enable joint processing within time domain</w:t>
      </w:r>
      <w:del w:id="340" w:author="ZTE" w:date="2020-08-21T10:53:00Z">
        <w:r w:rsidDel="007B475C">
          <w:rPr>
            <w:rFonts w:eastAsia="微软雅黑"/>
            <w:sz w:val="20"/>
            <w:szCs w:val="20"/>
          </w:rPr>
          <w:delText xml:space="preserve">, without changing legacy SRS pattern in one </w:delText>
        </w:r>
        <w:r w:rsidDel="007B475C">
          <w:rPr>
            <w:rFonts w:eastAsia="微软雅黑"/>
            <w:sz w:val="20"/>
            <w:szCs w:val="20"/>
          </w:rPr>
          <w:lastRenderedPageBreak/>
          <w:delText>resource</w:delText>
        </w:r>
      </w:del>
      <w:r>
        <w:rPr>
          <w:rFonts w:eastAsia="微软雅黑"/>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ins w:id="341" w:author="ZTE" w:date="2020-08-21T10:53:00Z">
        <w:r w:rsidR="007B475C">
          <w:rPr>
            <w:rFonts w:eastAsia="微软雅黑"/>
            <w:sz w:val="20"/>
            <w:szCs w:val="20"/>
          </w:rPr>
          <w:t xml:space="preserve">, while </w:t>
        </w:r>
        <w:r w:rsidR="00F23B21">
          <w:rPr>
            <w:rFonts w:eastAsia="微软雅黑"/>
            <w:sz w:val="20"/>
            <w:szCs w:val="20"/>
          </w:rPr>
          <w:t>the</w:t>
        </w:r>
        <w:r w:rsidR="007B475C">
          <w:rPr>
            <w:rFonts w:eastAsia="微软雅黑"/>
            <w:sz w:val="20"/>
            <w:szCs w:val="20"/>
          </w:rPr>
          <w:t xml:space="preserve"> majority of companies think phase discontinuity issue should be considered</w:t>
        </w:r>
      </w:ins>
      <w:r>
        <w:rPr>
          <w:rFonts w:eastAsia="微软雅黑"/>
          <w:sz w:val="20"/>
          <w:szCs w:val="20"/>
        </w:rPr>
        <w:t>.</w:t>
      </w:r>
    </w:p>
    <w:p w14:paraId="310BEA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Agree with Apple, DoCoMo and Futurewei.</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14:paraId="6A3A65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342"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343"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微软雅黑"/>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Apple, DCM, Futurewei,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r w:rsidR="001B0358" w14:paraId="0D0B2404" w14:textId="77777777" w:rsidTr="001B0358">
        <w:trPr>
          <w:ins w:id="344"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ins w:id="345" w:author="TAMRAKAR RAKESH" w:date="2020-08-21T15:17:00Z"/>
                <w:rFonts w:eastAsiaTheme="minorEastAsia"/>
                <w:sz w:val="20"/>
                <w:szCs w:val="20"/>
              </w:rPr>
            </w:pPr>
            <w:ins w:id="346" w:author="TAMRAKAR RAKESH" w:date="2020-08-21T15:17: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ins w:id="347" w:author="TAMRAKAR RAKESH" w:date="2020-08-21T15:17:00Z"/>
                <w:rFonts w:eastAsia="微软雅黑"/>
                <w:sz w:val="20"/>
                <w:szCs w:val="20"/>
              </w:rPr>
            </w:pPr>
            <w:ins w:id="348" w:author="TAMRAKAR RAKESH" w:date="2020-08-21T15:17:00Z">
              <w:r>
                <w:rPr>
                  <w:rFonts w:eastAsia="微软雅黑"/>
                  <w:sz w:val="20"/>
                  <w:szCs w:val="20"/>
                </w:rPr>
                <w:t>We share the same view that phase discontinuity issue should be addressed first.</w:t>
              </w:r>
            </w:ins>
          </w:p>
        </w:tc>
      </w:tr>
      <w:tr w:rsidR="00456A8F" w14:paraId="170A9316" w14:textId="77777777" w:rsidTr="001B0358">
        <w:trPr>
          <w:ins w:id="349"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7241BDA" w14:textId="253CF165" w:rsidR="00456A8F" w:rsidRDefault="00456A8F" w:rsidP="00456A8F">
            <w:pPr>
              <w:widowControl w:val="0"/>
              <w:snapToGrid w:val="0"/>
              <w:spacing w:before="120" w:after="120" w:line="240" w:lineRule="auto"/>
              <w:jc w:val="both"/>
              <w:rPr>
                <w:ins w:id="350" w:author="Park, Dan (Nokia - KR/Seoul)" w:date="2020-08-21T17:08:00Z"/>
                <w:rFonts w:eastAsia="微软雅黑"/>
                <w:sz w:val="20"/>
                <w:szCs w:val="20"/>
              </w:rPr>
            </w:pPr>
            <w:ins w:id="351"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4D6438" w14:textId="2E0580B1" w:rsidR="00456A8F" w:rsidRDefault="00456A8F" w:rsidP="00456A8F">
            <w:pPr>
              <w:widowControl w:val="0"/>
              <w:snapToGrid w:val="0"/>
              <w:spacing w:before="120" w:after="120" w:line="240" w:lineRule="auto"/>
              <w:jc w:val="both"/>
              <w:rPr>
                <w:ins w:id="352" w:author="Park, Dan (Nokia - KR/Seoul)" w:date="2020-08-21T17:08:00Z"/>
                <w:rFonts w:eastAsia="微软雅黑"/>
                <w:sz w:val="20"/>
                <w:szCs w:val="20"/>
              </w:rPr>
            </w:pPr>
            <w:ins w:id="353" w:author="Park, Dan (Nokia - KR/Seoul)" w:date="2020-08-21T17:08:00Z">
              <w:r>
                <w:rPr>
                  <w:rFonts w:eastAsia="Malgun Gothic" w:hint="eastAsia"/>
                  <w:sz w:val="20"/>
                  <w:szCs w:val="20"/>
                  <w:lang w:eastAsia="ko-KR"/>
                </w:rPr>
                <w:t>W</w:t>
              </w:r>
              <w:r>
                <w:rPr>
                  <w:rFonts w:eastAsia="Malgun Gothic"/>
                  <w:sz w:val="20"/>
                  <w:szCs w:val="20"/>
                  <w:lang w:eastAsia="ko-KR"/>
                </w:rPr>
                <w:t xml:space="preserve">e are O.K. for further discussion. </w:t>
              </w:r>
            </w:ins>
          </w:p>
        </w:tc>
      </w:tr>
      <w:tr w:rsidR="006A559F" w14:paraId="7E4002B3" w14:textId="77777777" w:rsidTr="001B0358">
        <w:trPr>
          <w:ins w:id="354"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046F6CB" w14:textId="78B48E47" w:rsidR="006A559F" w:rsidRDefault="006A559F" w:rsidP="00456A8F">
            <w:pPr>
              <w:widowControl w:val="0"/>
              <w:snapToGrid w:val="0"/>
              <w:spacing w:before="120" w:after="120" w:line="240" w:lineRule="auto"/>
              <w:jc w:val="both"/>
              <w:rPr>
                <w:ins w:id="355" w:author="CATT" w:date="2020-08-21T07:09:00Z"/>
                <w:rFonts w:eastAsia="Malgun Gothic"/>
                <w:sz w:val="20"/>
                <w:szCs w:val="20"/>
                <w:lang w:eastAsia="ko-KR"/>
              </w:rPr>
            </w:pPr>
            <w:ins w:id="356"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76B664" w14:textId="75BDA99C" w:rsidR="006A559F" w:rsidRDefault="006A559F" w:rsidP="00456A8F">
            <w:pPr>
              <w:widowControl w:val="0"/>
              <w:snapToGrid w:val="0"/>
              <w:spacing w:before="120" w:after="120" w:line="240" w:lineRule="auto"/>
              <w:jc w:val="both"/>
              <w:rPr>
                <w:ins w:id="357" w:author="CATT" w:date="2020-08-21T07:09:00Z"/>
                <w:rFonts w:eastAsia="Malgun Gothic"/>
                <w:sz w:val="20"/>
                <w:szCs w:val="20"/>
                <w:lang w:eastAsia="ko-KR"/>
              </w:rPr>
            </w:pPr>
            <w:ins w:id="358" w:author="CATT" w:date="2020-08-21T07:09:00Z">
              <w:r>
                <w:rPr>
                  <w:rFonts w:eastAsia="Malgun Gothic"/>
                  <w:sz w:val="20"/>
                  <w:szCs w:val="20"/>
                  <w:lang w:eastAsia="ko-KR"/>
                </w:rPr>
                <w:t xml:space="preserve">We are OK to further study time bundling. </w:t>
              </w:r>
            </w:ins>
          </w:p>
        </w:tc>
      </w:tr>
      <w:tr w:rsidR="000A5B7E" w14:paraId="1CCC5932" w14:textId="77777777" w:rsidTr="000A5B7E">
        <w:trPr>
          <w:ins w:id="359" w:author="Ericsson" w:date="2020-08-21T15:51:00Z"/>
        </w:trPr>
        <w:tc>
          <w:tcPr>
            <w:tcW w:w="2830" w:type="dxa"/>
          </w:tcPr>
          <w:p w14:paraId="18FE751E" w14:textId="77777777" w:rsidR="000A5B7E" w:rsidRDefault="000A5B7E" w:rsidP="0038635F">
            <w:pPr>
              <w:widowControl w:val="0"/>
              <w:snapToGrid w:val="0"/>
              <w:spacing w:before="120" w:after="120" w:line="240" w:lineRule="auto"/>
              <w:jc w:val="both"/>
              <w:rPr>
                <w:ins w:id="360" w:author="Ericsson" w:date="2020-08-21T15:51:00Z"/>
                <w:rFonts w:eastAsia="Malgun Gothic"/>
                <w:sz w:val="20"/>
                <w:szCs w:val="20"/>
                <w:lang w:eastAsia="ko-KR"/>
              </w:rPr>
            </w:pPr>
            <w:ins w:id="361" w:author="Ericsson" w:date="2020-08-21T15:51:00Z">
              <w:r>
                <w:rPr>
                  <w:rFonts w:eastAsia="Malgun Gothic"/>
                  <w:sz w:val="20"/>
                  <w:szCs w:val="20"/>
                  <w:lang w:eastAsia="ko-KR"/>
                </w:rPr>
                <w:t>Ericsson</w:t>
              </w:r>
            </w:ins>
          </w:p>
        </w:tc>
        <w:tc>
          <w:tcPr>
            <w:tcW w:w="6520" w:type="dxa"/>
          </w:tcPr>
          <w:p w14:paraId="74DFCFC5" w14:textId="77777777" w:rsidR="000A5B7E" w:rsidRDefault="000A5B7E" w:rsidP="0038635F">
            <w:pPr>
              <w:widowControl w:val="0"/>
              <w:snapToGrid w:val="0"/>
              <w:spacing w:before="120" w:after="120" w:line="240" w:lineRule="auto"/>
              <w:jc w:val="both"/>
              <w:rPr>
                <w:ins w:id="362" w:author="Ericsson" w:date="2020-08-21T15:51:00Z"/>
                <w:rFonts w:eastAsia="Malgun Gothic"/>
                <w:sz w:val="20"/>
                <w:szCs w:val="20"/>
                <w:lang w:eastAsia="ko-KR"/>
              </w:rPr>
            </w:pPr>
            <w:ins w:id="363" w:author="Ericsson" w:date="2020-08-21T15:51:00Z">
              <w:r>
                <w:rPr>
                  <w:rFonts w:eastAsia="Malgun Gothic"/>
                  <w:sz w:val="20"/>
                  <w:szCs w:val="20"/>
                  <w:lang w:eastAsia="ko-KR"/>
                </w:rPr>
                <w:t>It is not clear if bundling within a slot is included in the definition of time bundling.  Can this be clarified?</w:t>
              </w:r>
            </w:ins>
          </w:p>
          <w:p w14:paraId="4932AA88" w14:textId="77777777" w:rsidR="000A5B7E" w:rsidRDefault="000A5B7E" w:rsidP="0038635F">
            <w:pPr>
              <w:widowControl w:val="0"/>
              <w:snapToGrid w:val="0"/>
              <w:spacing w:before="120" w:after="120" w:line="240" w:lineRule="auto"/>
              <w:jc w:val="both"/>
              <w:rPr>
                <w:ins w:id="364" w:author="Ericsson" w:date="2020-08-21T15:51:00Z"/>
                <w:rFonts w:eastAsia="Malgun Gothic"/>
                <w:sz w:val="20"/>
                <w:szCs w:val="20"/>
                <w:lang w:eastAsia="ko-KR"/>
              </w:rPr>
            </w:pPr>
            <w:ins w:id="365" w:author="Ericsson" w:date="2020-08-21T15:51:00Z">
              <w:r>
                <w:rPr>
                  <w:rFonts w:eastAsia="Malgun Gothic"/>
                  <w:sz w:val="20"/>
                  <w:szCs w:val="20"/>
                  <w:lang w:eastAsia="ko-KR"/>
                </w:rPr>
                <w:t xml:space="preserve">Agree we need a clearly defined phase discontinuity model.  The current proposals need more elaboration, as we mentioned above.  </w:t>
              </w:r>
            </w:ins>
          </w:p>
          <w:p w14:paraId="37C507E3" w14:textId="77777777" w:rsidR="000A5B7E" w:rsidRDefault="000A5B7E" w:rsidP="0038635F">
            <w:pPr>
              <w:widowControl w:val="0"/>
              <w:snapToGrid w:val="0"/>
              <w:spacing w:before="120" w:after="120" w:line="240" w:lineRule="auto"/>
              <w:jc w:val="both"/>
              <w:rPr>
                <w:ins w:id="366" w:author="Ericsson" w:date="2020-08-21T15:51:00Z"/>
                <w:rFonts w:eastAsia="Malgun Gothic"/>
                <w:sz w:val="20"/>
                <w:szCs w:val="20"/>
                <w:lang w:eastAsia="ko-KR"/>
              </w:rPr>
            </w:pPr>
            <w:ins w:id="367" w:author="Ericsson" w:date="2020-08-21T15:51:00Z">
              <w:r>
                <w:rPr>
                  <w:rFonts w:eastAsia="Malgun Gothic"/>
                  <w:sz w:val="20"/>
                  <w:szCs w:val="20"/>
                  <w:lang w:eastAsia="ko-KR"/>
                </w:rPr>
                <w:t xml:space="preserve">Presuming that only cross slot bundling is addressed here, increased repetition within a slot seems to be the more logical starting point, and cross slot bundling for SRS should use slot repetition as a baseline. </w:t>
              </w:r>
            </w:ins>
          </w:p>
        </w:tc>
      </w:tr>
    </w:tbl>
    <w:p w14:paraId="2FA6B461" w14:textId="77777777" w:rsidR="00A860F2" w:rsidRDefault="00A860F2">
      <w:pPr>
        <w:widowControl w:val="0"/>
        <w:snapToGrid w:val="0"/>
        <w:spacing w:before="120" w:after="120" w:line="240" w:lineRule="auto"/>
        <w:rPr>
          <w:rFonts w:eastAsia="微软雅黑"/>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64B99D4A" w14:textId="1BDD9E93"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This category changes the legacy SRS pattern in one resource from time domain by </w:t>
      </w:r>
      <w:ins w:id="368" w:author="ZTE" w:date="2020-08-22T06:06:00Z">
        <w:r w:rsidR="009D04C2" w:rsidRPr="009D04C2">
          <w:rPr>
            <w:rFonts w:eastAsia="微软雅黑"/>
            <w:sz w:val="20"/>
            <w:szCs w:val="20"/>
          </w:rPr>
          <w:t>increasing SRS</w:t>
        </w:r>
      </w:ins>
      <w:del w:id="369" w:author="ZTE" w:date="2020-08-22T06:06:00Z">
        <w:r w:rsidRPr="009D04C2" w:rsidDel="009D04C2">
          <w:rPr>
            <w:rFonts w:eastAsia="微软雅黑"/>
            <w:sz w:val="20"/>
            <w:szCs w:val="20"/>
          </w:rPr>
          <w:delText>a</w:delText>
        </w:r>
        <w:r w:rsidDel="009D04C2">
          <w:rPr>
            <w:rFonts w:eastAsia="微软雅黑"/>
            <w:sz w:val="20"/>
            <w:szCs w:val="20"/>
          </w:rPr>
          <w:delText>dding more</w:delText>
        </w:r>
      </w:del>
      <w:r>
        <w:rPr>
          <w:rFonts w:eastAsia="微软雅黑"/>
          <w:sz w:val="20"/>
          <w:szCs w:val="20"/>
        </w:rPr>
        <w:t xml:space="preserv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20 companies (Apple, Sharp, Nokia, NSB, Huawei, HiSilicon, Futurewei, ZTE, vivo, InterDigital, Sony, CATT, NEC, MotM, Lenovo, Intel, Samsung, CMCC, Spreadtrum, CEWiT)</w:t>
      </w:r>
      <w:r>
        <w:rPr>
          <w:rFonts w:eastAsia="微软雅黑"/>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CEWiT</w:t>
            </w:r>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微软雅黑"/>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r w:rsidR="00245DB2" w14:paraId="3EE46BEE" w14:textId="77777777" w:rsidTr="00245DB2">
        <w:trPr>
          <w:ins w:id="370"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ins w:id="371" w:author="TAMRAKAR RAKESH" w:date="2020-08-21T15:17:00Z"/>
                <w:rFonts w:eastAsiaTheme="minorEastAsia"/>
                <w:sz w:val="20"/>
                <w:szCs w:val="20"/>
              </w:rPr>
            </w:pPr>
            <w:ins w:id="372" w:author="TAMRAKAR RAKESH" w:date="2020-08-21T15:17:00Z">
              <w:r>
                <w:rPr>
                  <w:rFonts w:eastAsia="微软雅黑" w:hint="eastAsia"/>
                  <w:sz w:val="20"/>
                  <w:szCs w:val="20"/>
                </w:rPr>
                <w:t>v</w:t>
              </w:r>
              <w:r>
                <w:rPr>
                  <w:rFonts w:eastAsia="微软雅黑"/>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ins w:id="373" w:author="TAMRAKAR RAKESH" w:date="2020-08-21T15:17:00Z"/>
                <w:rFonts w:eastAsia="微软雅黑"/>
                <w:sz w:val="20"/>
                <w:szCs w:val="20"/>
              </w:rPr>
            </w:pPr>
            <w:ins w:id="374" w:author="TAMRAKAR RAKESH" w:date="2020-08-21T15:17:00Z">
              <w:r>
                <w:rPr>
                  <w:rFonts w:eastAsia="微软雅黑"/>
                  <w:sz w:val="20"/>
                  <w:szCs w:val="20"/>
                </w:rPr>
                <w:t>Support the proposal.</w:t>
              </w:r>
            </w:ins>
          </w:p>
        </w:tc>
      </w:tr>
      <w:tr w:rsidR="00456A8F" w14:paraId="50CF81CC" w14:textId="77777777" w:rsidTr="00245DB2">
        <w:trPr>
          <w:ins w:id="375"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F34590A" w14:textId="1C8291C9" w:rsidR="00456A8F" w:rsidRDefault="00456A8F" w:rsidP="00456A8F">
            <w:pPr>
              <w:widowControl w:val="0"/>
              <w:snapToGrid w:val="0"/>
              <w:spacing w:before="120" w:after="120" w:line="240" w:lineRule="auto"/>
              <w:jc w:val="both"/>
              <w:rPr>
                <w:ins w:id="376" w:author="Park, Dan (Nokia - KR/Seoul)" w:date="2020-08-21T17:08:00Z"/>
                <w:rFonts w:eastAsia="微软雅黑"/>
                <w:sz w:val="20"/>
                <w:szCs w:val="20"/>
              </w:rPr>
            </w:pPr>
            <w:ins w:id="377" w:author="Park, Dan (Nokia - KR/Seoul)" w:date="2020-08-21T17:08:00Z">
              <w:r>
                <w:rPr>
                  <w:rFonts w:eastAsia="Malgun Gothic" w:hint="eastAsia"/>
                  <w:sz w:val="20"/>
                  <w:szCs w:val="20"/>
                  <w:lang w:eastAsia="ko-KR"/>
                </w:rPr>
                <w:lastRenderedPageBreak/>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48C58D" w14:textId="581FA063" w:rsidR="00456A8F" w:rsidRDefault="00456A8F" w:rsidP="00456A8F">
            <w:pPr>
              <w:widowControl w:val="0"/>
              <w:snapToGrid w:val="0"/>
              <w:spacing w:before="120" w:after="120" w:line="240" w:lineRule="auto"/>
              <w:jc w:val="both"/>
              <w:rPr>
                <w:ins w:id="378" w:author="Park, Dan (Nokia - KR/Seoul)" w:date="2020-08-21T17:08:00Z"/>
                <w:rFonts w:eastAsia="微软雅黑"/>
                <w:sz w:val="20"/>
                <w:szCs w:val="20"/>
              </w:rPr>
            </w:pPr>
            <w:ins w:id="379" w:author="Park, Dan (Nokia - KR/Seoul)" w:date="2020-08-21T17:08:00Z">
              <w:r>
                <w:rPr>
                  <w:rFonts w:eastAsia="Malgun Gothic" w:hint="eastAsia"/>
                  <w:sz w:val="20"/>
                  <w:szCs w:val="20"/>
                  <w:lang w:eastAsia="ko-KR"/>
                </w:rPr>
                <w:t>S</w:t>
              </w:r>
              <w:r>
                <w:rPr>
                  <w:rFonts w:eastAsia="Malgun Gothic"/>
                  <w:sz w:val="20"/>
                  <w:szCs w:val="20"/>
                  <w:lang w:eastAsia="ko-KR"/>
                </w:rPr>
                <w:t>upport to discuss</w:t>
              </w:r>
            </w:ins>
          </w:p>
        </w:tc>
      </w:tr>
      <w:tr w:rsidR="006A559F" w14:paraId="672B703A" w14:textId="77777777" w:rsidTr="00245DB2">
        <w:trPr>
          <w:ins w:id="380"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CD8D8E4" w14:textId="087D5CC8" w:rsidR="006A559F" w:rsidRDefault="006A559F" w:rsidP="00456A8F">
            <w:pPr>
              <w:widowControl w:val="0"/>
              <w:snapToGrid w:val="0"/>
              <w:spacing w:before="120" w:after="120" w:line="240" w:lineRule="auto"/>
              <w:jc w:val="both"/>
              <w:rPr>
                <w:ins w:id="381" w:author="CATT" w:date="2020-08-21T07:09:00Z"/>
                <w:rFonts w:eastAsia="Malgun Gothic"/>
                <w:sz w:val="20"/>
                <w:szCs w:val="20"/>
                <w:lang w:eastAsia="ko-KR"/>
              </w:rPr>
            </w:pPr>
            <w:ins w:id="382"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055F73" w14:textId="4C5D13DC" w:rsidR="006A559F" w:rsidRDefault="006A559F" w:rsidP="00456A8F">
            <w:pPr>
              <w:widowControl w:val="0"/>
              <w:snapToGrid w:val="0"/>
              <w:spacing w:before="120" w:after="120" w:line="240" w:lineRule="auto"/>
              <w:jc w:val="both"/>
              <w:rPr>
                <w:ins w:id="383" w:author="CATT" w:date="2020-08-21T07:09:00Z"/>
                <w:rFonts w:eastAsia="Malgun Gothic"/>
                <w:sz w:val="20"/>
                <w:szCs w:val="20"/>
                <w:lang w:eastAsia="ko-KR"/>
              </w:rPr>
            </w:pPr>
            <w:ins w:id="384" w:author="CATT" w:date="2020-08-21T07:09:00Z">
              <w:r>
                <w:rPr>
                  <w:rFonts w:eastAsia="Malgun Gothic"/>
                  <w:sz w:val="20"/>
                  <w:szCs w:val="20"/>
                  <w:lang w:eastAsia="ko-KR"/>
                </w:rPr>
                <w:t>Support the proposal.</w:t>
              </w:r>
            </w:ins>
          </w:p>
        </w:tc>
      </w:tr>
      <w:tr w:rsidR="000A5B7E" w14:paraId="09D239D7" w14:textId="77777777" w:rsidTr="000A5B7E">
        <w:trPr>
          <w:ins w:id="385" w:author="Ericsson" w:date="2020-08-21T15:52:00Z"/>
        </w:trPr>
        <w:tc>
          <w:tcPr>
            <w:tcW w:w="2830" w:type="dxa"/>
          </w:tcPr>
          <w:p w14:paraId="10714FBC" w14:textId="77777777" w:rsidR="000A5B7E" w:rsidRDefault="000A5B7E" w:rsidP="0038635F">
            <w:pPr>
              <w:widowControl w:val="0"/>
              <w:snapToGrid w:val="0"/>
              <w:spacing w:before="120" w:after="120" w:line="240" w:lineRule="auto"/>
              <w:jc w:val="both"/>
              <w:rPr>
                <w:ins w:id="386" w:author="Ericsson" w:date="2020-08-21T15:52:00Z"/>
                <w:rFonts w:eastAsia="Malgun Gothic"/>
                <w:sz w:val="20"/>
                <w:szCs w:val="20"/>
                <w:lang w:eastAsia="ko-KR"/>
              </w:rPr>
            </w:pPr>
            <w:ins w:id="387" w:author="Ericsson" w:date="2020-08-21T15:52:00Z">
              <w:r>
                <w:rPr>
                  <w:rFonts w:eastAsia="Malgun Gothic"/>
                  <w:sz w:val="20"/>
                  <w:szCs w:val="20"/>
                  <w:lang w:eastAsia="ko-KR"/>
                </w:rPr>
                <w:t>Ericsson</w:t>
              </w:r>
            </w:ins>
          </w:p>
        </w:tc>
        <w:tc>
          <w:tcPr>
            <w:tcW w:w="6520" w:type="dxa"/>
          </w:tcPr>
          <w:p w14:paraId="660C8835" w14:textId="77777777" w:rsidR="000A5B7E" w:rsidRDefault="000A5B7E" w:rsidP="0038635F">
            <w:pPr>
              <w:widowControl w:val="0"/>
              <w:snapToGrid w:val="0"/>
              <w:spacing w:before="120" w:after="120" w:line="240" w:lineRule="auto"/>
              <w:jc w:val="both"/>
              <w:rPr>
                <w:ins w:id="388" w:author="Ericsson" w:date="2020-08-21T15:52:00Z"/>
                <w:rFonts w:eastAsia="Malgun Gothic"/>
                <w:sz w:val="20"/>
                <w:szCs w:val="20"/>
                <w:lang w:eastAsia="ko-KR"/>
              </w:rPr>
            </w:pPr>
            <w:ins w:id="389" w:author="Ericsson" w:date="2020-08-21T15:52:00Z">
              <w:r>
                <w:rPr>
                  <w:rFonts w:eastAsia="Malgun Gothic"/>
                  <w:sz w:val="20"/>
                  <w:szCs w:val="20"/>
                  <w:lang w:eastAsia="ko-KR"/>
                </w:rPr>
                <w:t>Can we clarify the definition, i.e. are the symbols within a slot, and if not are only consecutive slots included?</w:t>
              </w:r>
            </w:ins>
          </w:p>
        </w:tc>
      </w:tr>
    </w:tbl>
    <w:p w14:paraId="52934223" w14:textId="77777777" w:rsidR="00A860F2" w:rsidRDefault="00A860F2">
      <w:pPr>
        <w:widowControl w:val="0"/>
        <w:snapToGrid w:val="0"/>
        <w:spacing w:before="120" w:after="120" w:line="240" w:lineRule="auto"/>
        <w:jc w:val="both"/>
        <w:rPr>
          <w:rFonts w:eastAsia="微软雅黑"/>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This category supports more </w:t>
      </w:r>
      <w:del w:id="390" w:author="ZTE" w:date="2020-08-20T10:01:00Z">
        <w:r>
          <w:rPr>
            <w:rFonts w:eastAsia="微软雅黑"/>
            <w:sz w:val="20"/>
            <w:szCs w:val="20"/>
          </w:rPr>
          <w:delText>flexible configuration</w:delText>
        </w:r>
      </w:del>
      <w:ins w:id="391" w:author="ZTE" w:date="2020-08-20T10:01:00Z">
        <w:r>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392" w:author="ZTE" w:date="2020-08-20T10:01:00Z">
        <w:r>
          <w:rPr>
            <w:rFonts w:eastAsia="微软雅黑"/>
            <w:sz w:val="20"/>
            <w:szCs w:val="20"/>
          </w:rPr>
          <w:delText>bandwidth</w:delText>
        </w:r>
      </w:del>
      <w:ins w:id="393" w:author="ZTE" w:date="2020-08-20T10:01:00Z">
        <w:r>
          <w:rPr>
            <w:rFonts w:eastAsia="微软雅黑"/>
            <w:sz w:val="20"/>
            <w:szCs w:val="20"/>
          </w:rPr>
          <w:t>frequency resources</w:t>
        </w:r>
      </w:ins>
      <w:ins w:id="394" w:author="ZTE" w:date="2020-08-21T10:54:00Z">
        <w:r w:rsidR="00F33E98">
          <w:rPr>
            <w:rFonts w:eastAsia="微软雅黑"/>
            <w:sz w:val="20"/>
            <w:szCs w:val="20"/>
          </w:rPr>
          <w:t>, where the partial frequency resource can be RB level or subcarrier level</w:t>
        </w:r>
      </w:ins>
      <w:r>
        <w:rPr>
          <w:rFonts w:eastAsia="微软雅黑"/>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Futurewei</w:t>
            </w:r>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微软雅黑"/>
                <w:sz w:val="20"/>
                <w:szCs w:val="20"/>
                <w:u w:val="single"/>
              </w:rPr>
              <w:t>within the legacy SRS frequency resources</w:t>
            </w:r>
            <w:r>
              <w:rPr>
                <w:rFonts w:eastAsia="微软雅黑"/>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395" w:author="FW" w:date="2020-08-19T18:53:00Z">
              <w:r>
                <w:rPr>
                  <w:rFonts w:eastAsia="微软雅黑"/>
                  <w:i/>
                  <w:sz w:val="20"/>
                  <w:szCs w:val="20"/>
                </w:rPr>
                <w:delText>flexible configuration</w:delText>
              </w:r>
            </w:del>
            <w:ins w:id="396" w:author="FW" w:date="2020-08-19T18:53:00Z">
              <w:r>
                <w:rPr>
                  <w:rFonts w:eastAsia="微软雅黑"/>
                  <w:i/>
                  <w:sz w:val="20"/>
                  <w:szCs w:val="20"/>
                </w:rPr>
                <w:t>flexibil</w:t>
              </w:r>
            </w:ins>
            <w:ins w:id="397" w:author="FW" w:date="2020-08-19T18:54:00Z">
              <w:r>
                <w:rPr>
                  <w:rFonts w:eastAsia="微软雅黑"/>
                  <w:i/>
                  <w:sz w:val="20"/>
                  <w:szCs w:val="20"/>
                </w:rPr>
                <w:t>i</w:t>
              </w:r>
            </w:ins>
            <w:ins w:id="398"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399" w:author="FW" w:date="2020-08-19T18:54:00Z">
              <w:r>
                <w:rPr>
                  <w:rFonts w:eastAsia="微软雅黑"/>
                  <w:i/>
                  <w:sz w:val="20"/>
                  <w:szCs w:val="20"/>
                </w:rPr>
                <w:delText>bandwidth</w:delText>
              </w:r>
            </w:del>
            <w:ins w:id="400" w:author="FW" w:date="2020-08-19T18:54:00Z">
              <w:r>
                <w:rPr>
                  <w:rFonts w:eastAsia="微软雅黑"/>
                  <w:i/>
                  <w:sz w:val="20"/>
                  <w:szCs w:val="20"/>
                </w:rPr>
                <w:t>frequency resources</w:t>
              </w:r>
            </w:ins>
            <w:r>
              <w:rPr>
                <w:rFonts w:eastAsia="微软雅黑"/>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Spreadtrum</w:t>
            </w:r>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If we support partial sounding across frequency domain, actually it will be </w:t>
            </w:r>
            <w:r>
              <w:rPr>
                <w:rFonts w:eastAsia="微软雅黑"/>
                <w:sz w:val="20"/>
                <w:szCs w:val="20"/>
              </w:rPr>
              <w:lastRenderedPageBreak/>
              <w:t>new configuration, new SRS resource.</w:t>
            </w:r>
          </w:p>
          <w:p w14:paraId="114438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401" w:author="FW" w:date="2020-08-19T18:53:00Z">
              <w:r>
                <w:rPr>
                  <w:rFonts w:eastAsia="微软雅黑"/>
                  <w:i/>
                  <w:sz w:val="20"/>
                  <w:szCs w:val="20"/>
                </w:rPr>
                <w:delText>flexible configuration</w:delText>
              </w:r>
            </w:del>
            <w:ins w:id="402" w:author="FW" w:date="2020-08-19T18:53:00Z">
              <w:r>
                <w:rPr>
                  <w:rFonts w:eastAsia="微软雅黑"/>
                  <w:i/>
                  <w:sz w:val="20"/>
                  <w:szCs w:val="20"/>
                </w:rPr>
                <w:t>flexibil</w:t>
              </w:r>
            </w:ins>
            <w:ins w:id="403" w:author="FW" w:date="2020-08-19T18:54:00Z">
              <w:r>
                <w:rPr>
                  <w:rFonts w:eastAsia="微软雅黑"/>
                  <w:i/>
                  <w:sz w:val="20"/>
                  <w:szCs w:val="20"/>
                </w:rPr>
                <w:t>i</w:t>
              </w:r>
            </w:ins>
            <w:ins w:id="404"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405" w:author="Hualei Wang" w:date="2020-08-20T14:14:00Z">
              <w:r>
                <w:rPr>
                  <w:rFonts w:eastAsia="微软雅黑"/>
                  <w:i/>
                  <w:sz w:val="20"/>
                  <w:szCs w:val="20"/>
                </w:rPr>
                <w:delText xml:space="preserve">legacy </w:delText>
              </w:r>
            </w:del>
            <w:r>
              <w:rPr>
                <w:rFonts w:eastAsia="微软雅黑"/>
                <w:i/>
                <w:sz w:val="20"/>
                <w:szCs w:val="20"/>
              </w:rPr>
              <w:t xml:space="preserve">SRS </w:t>
            </w:r>
            <w:del w:id="406" w:author="FW" w:date="2020-08-19T18:54:00Z">
              <w:r>
                <w:rPr>
                  <w:rFonts w:eastAsia="微软雅黑"/>
                  <w:i/>
                  <w:sz w:val="20"/>
                  <w:szCs w:val="20"/>
                </w:rPr>
                <w:delText>bandwidth</w:delText>
              </w:r>
            </w:del>
            <w:ins w:id="407" w:author="FW" w:date="2020-08-19T18:54:00Z">
              <w:r>
                <w:rPr>
                  <w:rFonts w:eastAsia="微软雅黑"/>
                  <w:i/>
                  <w:sz w:val="20"/>
                  <w:szCs w:val="20"/>
                </w:rPr>
                <w:t>frequency resources</w:t>
              </w:r>
            </w:ins>
            <w:r>
              <w:rPr>
                <w:rFonts w:eastAsia="微软雅黑"/>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QC</w:t>
            </w:r>
          </w:p>
        </w:tc>
        <w:tc>
          <w:tcPr>
            <w:tcW w:w="6520" w:type="dxa"/>
            <w:shd w:val="clear" w:color="auto" w:fill="auto"/>
          </w:tcPr>
          <w:p w14:paraId="664DF3F7" w14:textId="77777777" w:rsidR="00A860F2" w:rsidRDefault="00DF2935">
            <w:pPr>
              <w:widowControl w:val="0"/>
              <w:snapToGrid w:val="0"/>
              <w:spacing w:after="0" w:line="240" w:lineRule="auto"/>
              <w:jc w:val="both"/>
              <w:rPr>
                <w:del w:id="408" w:author="NA\mabdelgh" w:date="2020-08-19T23:01:00Z"/>
                <w:rFonts w:eastAsia="微软雅黑"/>
                <w:i/>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微软雅黑"/>
                <w:i/>
                <w:sz w:val="20"/>
                <w:szCs w:val="20"/>
              </w:rPr>
              <w:t xml:space="preserve">Class 3 (Partial frequency sounding): Supports more flexible configuration on SRS frequency resources to allow </w:t>
            </w:r>
            <w:ins w:id="409" w:author="NA\mabdelgh" w:date="2020-08-19T22:52:00Z">
              <w:r>
                <w:rPr>
                  <w:rFonts w:eastAsia="微软雅黑"/>
                  <w:i/>
                  <w:sz w:val="20"/>
                  <w:szCs w:val="20"/>
                </w:rPr>
                <w:t xml:space="preserve">partial frequency </w:t>
              </w:r>
            </w:ins>
            <w:r>
              <w:rPr>
                <w:rFonts w:eastAsia="微软雅黑"/>
                <w:i/>
                <w:sz w:val="20"/>
                <w:szCs w:val="20"/>
              </w:rPr>
              <w:t>SRS transmission</w:t>
            </w:r>
            <w:ins w:id="410" w:author="NA\mabdelgh" w:date="2020-08-19T22:59:00Z">
              <w:r>
                <w:rPr>
                  <w:rFonts w:eastAsia="微软雅黑"/>
                  <w:i/>
                  <w:sz w:val="20"/>
                  <w:szCs w:val="20"/>
                </w:rPr>
                <w:t xml:space="preserve"> </w:t>
              </w:r>
            </w:ins>
            <w:ins w:id="411" w:author="NA\mabdelgh" w:date="2020-08-19T23:00:00Z">
              <w:r>
                <w:rPr>
                  <w:rFonts w:eastAsia="微软雅黑"/>
                  <w:i/>
                  <w:sz w:val="20"/>
                  <w:szCs w:val="20"/>
                </w:rPr>
                <w:t>and frequency sparse SRS (e.g. comb8)</w:t>
              </w:r>
            </w:ins>
            <w:del w:id="412"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14:paraId="12DA91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r>
              <w:rPr>
                <w:rFonts w:eastAsia="微软雅黑"/>
                <w:sz w:val="20"/>
                <w:szCs w:val="20"/>
                <w:u w:val="single"/>
              </w:rPr>
              <w:t>MotM</w:t>
            </w:r>
          </w:p>
        </w:tc>
        <w:tc>
          <w:tcPr>
            <w:tcW w:w="6520" w:type="dxa"/>
            <w:shd w:val="clear" w:color="auto" w:fill="auto"/>
          </w:tcPr>
          <w:p w14:paraId="4A271845"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微软雅黑"/>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微软雅黑"/>
                <w:sz w:val="20"/>
                <w:szCs w:val="20"/>
              </w:rPr>
              <w:t xml:space="preserve">Support the proposal. </w:t>
            </w:r>
            <w:r w:rsidR="004423E3">
              <w:rPr>
                <w:rFonts w:eastAsia="微软雅黑"/>
                <w:sz w:val="20"/>
                <w:szCs w:val="20"/>
              </w:rPr>
              <w:t>For partial sounding, depending on the design, w</w:t>
            </w:r>
            <w:r>
              <w:rPr>
                <w:rFonts w:eastAsia="微软雅黑"/>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Malgun Gothic"/>
                <w:sz w:val="20"/>
                <w:szCs w:val="20"/>
                <w:lang w:eastAsia="ko-KR"/>
              </w:rPr>
            </w:pPr>
            <w:ins w:id="413" w:author="TAMRAKAR RAKESH" w:date="2020-08-21T15:17:00Z">
              <w:r>
                <w:rPr>
                  <w:rFonts w:eastAsiaTheme="minorEastAsia" w:hint="eastAsia"/>
                  <w:sz w:val="20"/>
                  <w:szCs w:val="20"/>
                </w:rPr>
                <w:t>v</w:t>
              </w:r>
              <w:r>
                <w:rPr>
                  <w:rFonts w:eastAsiaTheme="minorEastAsia"/>
                  <w:sz w:val="20"/>
                  <w:szCs w:val="20"/>
                </w:rPr>
                <w:t>ivo</w:t>
              </w:r>
            </w:ins>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Malgun Gothic"/>
                <w:sz w:val="20"/>
                <w:szCs w:val="20"/>
                <w:lang w:eastAsia="ko-KR"/>
              </w:rPr>
            </w:pPr>
            <w:ins w:id="414" w:author="TAMRAKAR RAKESH" w:date="2020-08-21T15:17:00Z">
              <w:r w:rsidRPr="00360F7D">
                <w:rPr>
                  <w:rFonts w:eastAsia="微软雅黑"/>
                  <w:sz w:val="20"/>
                  <w:szCs w:val="20"/>
                </w:rPr>
                <w:t>We are fine to further study different options.</w:t>
              </w:r>
            </w:ins>
          </w:p>
        </w:tc>
      </w:tr>
      <w:tr w:rsidR="00456A8F" w14:paraId="1039E54D" w14:textId="77777777" w:rsidTr="00245DB2">
        <w:trPr>
          <w:ins w:id="415" w:author="Park, Dan (Nokia - KR/Seoul)" w:date="2020-08-21T17:08:00Z"/>
        </w:trPr>
        <w:tc>
          <w:tcPr>
            <w:tcW w:w="2830" w:type="dxa"/>
            <w:shd w:val="clear" w:color="auto" w:fill="auto"/>
          </w:tcPr>
          <w:p w14:paraId="1E8BAD45" w14:textId="23F92249" w:rsidR="00456A8F" w:rsidRDefault="00456A8F" w:rsidP="00456A8F">
            <w:pPr>
              <w:widowControl w:val="0"/>
              <w:snapToGrid w:val="0"/>
              <w:spacing w:before="120" w:after="120" w:line="240" w:lineRule="auto"/>
              <w:jc w:val="both"/>
              <w:rPr>
                <w:ins w:id="416" w:author="Park, Dan (Nokia - KR/Seoul)" w:date="2020-08-21T17:08:00Z"/>
                <w:rFonts w:eastAsiaTheme="minorEastAsia"/>
                <w:sz w:val="20"/>
                <w:szCs w:val="20"/>
              </w:rPr>
            </w:pPr>
            <w:ins w:id="417"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F8303E9" w14:textId="27A51167" w:rsidR="00456A8F" w:rsidRPr="00360F7D" w:rsidRDefault="00456A8F" w:rsidP="00456A8F">
            <w:pPr>
              <w:widowControl w:val="0"/>
              <w:snapToGrid w:val="0"/>
              <w:spacing w:after="0" w:line="240" w:lineRule="auto"/>
              <w:jc w:val="both"/>
              <w:rPr>
                <w:ins w:id="418" w:author="Park, Dan (Nokia - KR/Seoul)" w:date="2020-08-21T17:08:00Z"/>
                <w:rFonts w:eastAsia="微软雅黑"/>
                <w:sz w:val="20"/>
                <w:szCs w:val="20"/>
              </w:rPr>
            </w:pPr>
            <w:ins w:id="419" w:author="Park, Dan (Nokia - KR/Seoul)" w:date="2020-08-21T17:08:00Z">
              <w:r>
                <w:rPr>
                  <w:rFonts w:eastAsia="Malgun Gothic"/>
                  <w:sz w:val="20"/>
                  <w:szCs w:val="20"/>
                  <w:lang w:eastAsia="ko-KR"/>
                </w:rPr>
                <w:t xml:space="preserve">Not support. </w:t>
              </w:r>
              <w:r>
                <w:rPr>
                  <w:rFonts w:eastAsia="Malgun Gothic" w:hint="eastAsia"/>
                  <w:sz w:val="20"/>
                  <w:szCs w:val="20"/>
                  <w:lang w:eastAsia="ko-KR"/>
                </w:rPr>
                <w:t>W</w:t>
              </w:r>
              <w:r>
                <w:rPr>
                  <w:rFonts w:eastAsia="Malgun Gothic"/>
                  <w:sz w:val="20"/>
                  <w:szCs w:val="20"/>
                  <w:lang w:eastAsia="ko-KR"/>
                </w:rPr>
                <w:t xml:space="preserve">e prefer to clarify the usecase and potential benefits first. We also have concerns on PAPR issue. </w:t>
              </w:r>
            </w:ins>
          </w:p>
        </w:tc>
      </w:tr>
      <w:tr w:rsidR="006A559F" w14:paraId="579B5ED0" w14:textId="77777777" w:rsidTr="00245DB2">
        <w:trPr>
          <w:ins w:id="420" w:author="CATT" w:date="2020-08-21T07:10:00Z"/>
        </w:trPr>
        <w:tc>
          <w:tcPr>
            <w:tcW w:w="2830" w:type="dxa"/>
            <w:shd w:val="clear" w:color="auto" w:fill="auto"/>
          </w:tcPr>
          <w:p w14:paraId="4EE168B5" w14:textId="7E913AC2" w:rsidR="006A559F" w:rsidRDefault="006A559F" w:rsidP="00456A8F">
            <w:pPr>
              <w:widowControl w:val="0"/>
              <w:snapToGrid w:val="0"/>
              <w:spacing w:before="120" w:after="120" w:line="240" w:lineRule="auto"/>
              <w:jc w:val="both"/>
              <w:rPr>
                <w:ins w:id="421" w:author="CATT" w:date="2020-08-21T07:10:00Z"/>
                <w:rFonts w:eastAsia="Malgun Gothic"/>
                <w:sz w:val="20"/>
                <w:szCs w:val="20"/>
                <w:lang w:eastAsia="ko-KR"/>
              </w:rPr>
            </w:pPr>
            <w:ins w:id="422" w:author="CATT" w:date="2020-08-21T07:10:00Z">
              <w:r>
                <w:rPr>
                  <w:rFonts w:eastAsia="Malgun Gothic"/>
                  <w:sz w:val="20"/>
                  <w:szCs w:val="20"/>
                  <w:lang w:eastAsia="ko-KR"/>
                </w:rPr>
                <w:t>CATT</w:t>
              </w:r>
            </w:ins>
          </w:p>
        </w:tc>
        <w:tc>
          <w:tcPr>
            <w:tcW w:w="6520" w:type="dxa"/>
            <w:shd w:val="clear" w:color="auto" w:fill="auto"/>
          </w:tcPr>
          <w:p w14:paraId="387ABC6C" w14:textId="5C6DE379" w:rsidR="006A559F" w:rsidRDefault="006A559F" w:rsidP="00456A8F">
            <w:pPr>
              <w:widowControl w:val="0"/>
              <w:snapToGrid w:val="0"/>
              <w:spacing w:after="0" w:line="240" w:lineRule="auto"/>
              <w:jc w:val="both"/>
              <w:rPr>
                <w:ins w:id="423" w:author="CATT" w:date="2020-08-21T07:10:00Z"/>
                <w:rFonts w:eastAsia="Malgun Gothic"/>
                <w:sz w:val="20"/>
                <w:szCs w:val="20"/>
                <w:lang w:eastAsia="ko-KR"/>
              </w:rPr>
            </w:pPr>
            <w:ins w:id="424" w:author="CATT" w:date="2020-08-21T07:10:00Z">
              <w:r>
                <w:rPr>
                  <w:rFonts w:eastAsia="Malgun Gothic"/>
                  <w:sz w:val="20"/>
                  <w:szCs w:val="20"/>
                  <w:lang w:eastAsia="ko-KR"/>
                </w:rPr>
                <w:t>We are fine to introduce a clear definition</w:t>
              </w:r>
            </w:ins>
            <w:ins w:id="425" w:author="CATT" w:date="2020-08-21T07:11:00Z">
              <w:r>
                <w:rPr>
                  <w:rFonts w:eastAsia="Malgun Gothic"/>
                  <w:sz w:val="20"/>
                  <w:szCs w:val="20"/>
                  <w:lang w:eastAsia="ko-KR"/>
                </w:rPr>
                <w:t>,</w:t>
              </w:r>
            </w:ins>
            <w:ins w:id="426" w:author="CATT" w:date="2020-08-21T07:10:00Z">
              <w:r>
                <w:rPr>
                  <w:rFonts w:eastAsia="Malgun Gothic"/>
                  <w:sz w:val="20"/>
                  <w:szCs w:val="20"/>
                  <w:lang w:eastAsia="ko-KR"/>
                </w:rPr>
                <w:t xml:space="preserve"> and further study its performance. </w:t>
              </w:r>
            </w:ins>
          </w:p>
        </w:tc>
      </w:tr>
      <w:tr w:rsidR="000A5B7E" w14:paraId="3259F053" w14:textId="77777777" w:rsidTr="000A5B7E">
        <w:trPr>
          <w:ins w:id="427" w:author="Ericsson" w:date="2020-08-21T15:52:00Z"/>
        </w:trPr>
        <w:tc>
          <w:tcPr>
            <w:tcW w:w="2830" w:type="dxa"/>
          </w:tcPr>
          <w:p w14:paraId="5BA1137D" w14:textId="77777777" w:rsidR="000A5B7E" w:rsidRDefault="000A5B7E" w:rsidP="0038635F">
            <w:pPr>
              <w:widowControl w:val="0"/>
              <w:snapToGrid w:val="0"/>
              <w:spacing w:before="120" w:after="120" w:line="240" w:lineRule="auto"/>
              <w:jc w:val="both"/>
              <w:rPr>
                <w:ins w:id="428" w:author="Ericsson" w:date="2020-08-21T15:52:00Z"/>
                <w:rFonts w:eastAsia="Malgun Gothic"/>
                <w:sz w:val="20"/>
                <w:szCs w:val="20"/>
                <w:lang w:eastAsia="ko-KR"/>
              </w:rPr>
            </w:pPr>
            <w:ins w:id="429" w:author="Ericsson" w:date="2020-08-21T15:52:00Z">
              <w:r>
                <w:rPr>
                  <w:rFonts w:eastAsia="Malgun Gothic"/>
                  <w:sz w:val="20"/>
                  <w:szCs w:val="20"/>
                  <w:lang w:eastAsia="ko-KR"/>
                </w:rPr>
                <w:t>Ericsson</w:t>
              </w:r>
            </w:ins>
          </w:p>
        </w:tc>
        <w:tc>
          <w:tcPr>
            <w:tcW w:w="6520" w:type="dxa"/>
          </w:tcPr>
          <w:p w14:paraId="4D759174" w14:textId="77777777" w:rsidR="000A5B7E" w:rsidRDefault="000A5B7E" w:rsidP="0038635F">
            <w:pPr>
              <w:widowControl w:val="0"/>
              <w:snapToGrid w:val="0"/>
              <w:spacing w:after="0" w:line="240" w:lineRule="auto"/>
              <w:jc w:val="both"/>
              <w:rPr>
                <w:ins w:id="430" w:author="Ericsson" w:date="2020-08-21T15:52:00Z"/>
                <w:rFonts w:eastAsia="Malgun Gothic"/>
                <w:sz w:val="20"/>
                <w:szCs w:val="20"/>
                <w:lang w:eastAsia="ko-KR"/>
              </w:rPr>
            </w:pPr>
            <w:ins w:id="431" w:author="Ericsson" w:date="2020-08-21T15:52:00Z">
              <w:r>
                <w:rPr>
                  <w:rFonts w:eastAsia="Malgun Gothic"/>
                  <w:sz w:val="20"/>
                  <w:szCs w:val="20"/>
                  <w:lang w:eastAsia="ko-KR"/>
                </w:rPr>
                <w:t>The revised categorization seems OK.  OK to study and evaluate the options.</w:t>
              </w:r>
            </w:ins>
          </w:p>
        </w:tc>
      </w:tr>
    </w:tbl>
    <w:p w14:paraId="707F2246" w14:textId="77777777" w:rsidR="00A860F2" w:rsidRDefault="00A860F2">
      <w:pPr>
        <w:widowControl w:val="0"/>
        <w:snapToGrid w:val="0"/>
        <w:spacing w:before="120" w:after="120" w:line="240" w:lineRule="auto"/>
        <w:jc w:val="both"/>
        <w:rPr>
          <w:rFonts w:eastAsia="微软雅黑"/>
          <w:sz w:val="20"/>
          <w:szCs w:val="20"/>
        </w:rPr>
      </w:pPr>
    </w:p>
    <w:p w14:paraId="5852C2CD"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14:paraId="7A08178C" w14:textId="5BFEF055" w:rsidR="00A860F2" w:rsidRDefault="00DF2935">
      <w:pPr>
        <w:pStyle w:val="ListParagraph"/>
        <w:widowControl w:val="0"/>
        <w:numPr>
          <w:ilvl w:val="1"/>
          <w:numId w:val="7"/>
        </w:numPr>
        <w:snapToGrid w:val="0"/>
        <w:spacing w:before="120" w:after="120" w:line="240" w:lineRule="auto"/>
        <w:jc w:val="both"/>
        <w:rPr>
          <w:ins w:id="432" w:author="ZTE" w:date="2020-08-21T10:57:00Z"/>
          <w:rFonts w:eastAsia="微软雅黑"/>
          <w:i/>
          <w:sz w:val="20"/>
          <w:szCs w:val="20"/>
        </w:rPr>
      </w:pPr>
      <w:r>
        <w:rPr>
          <w:rFonts w:eastAsia="微软雅黑"/>
          <w:i/>
          <w:sz w:val="20"/>
          <w:szCs w:val="20"/>
        </w:rPr>
        <w:t xml:space="preserve">Class 1 (Time bundling): Utilize relationship among two or more </w:t>
      </w:r>
      <w:ins w:id="433" w:author="ZTE" w:date="2020-08-21T10:56:00Z">
        <w:r w:rsidR="004F28A0" w:rsidRPr="00F21340">
          <w:rPr>
            <w:rFonts w:eastAsia="微软雅黑"/>
            <w:i/>
            <w:sz w:val="20"/>
            <w:szCs w:val="20"/>
          </w:rPr>
          <w:t>occasions of one or more</w:t>
        </w:r>
        <w:r w:rsidR="004F28A0">
          <w:rPr>
            <w:rFonts w:eastAsia="微软雅黑"/>
            <w:i/>
            <w:sz w:val="20"/>
            <w:szCs w:val="20"/>
          </w:rPr>
          <w:t xml:space="preserve"> </w:t>
        </w:r>
      </w:ins>
      <w:r>
        <w:rPr>
          <w:rFonts w:eastAsia="微软雅黑"/>
          <w:i/>
          <w:sz w:val="20"/>
          <w:szCs w:val="20"/>
        </w:rPr>
        <w:t>SRS resources</w:t>
      </w:r>
      <w:ins w:id="434" w:author="ZTE" w:date="2020-08-22T06:07:00Z">
        <w:r w:rsidR="009B697B">
          <w:rPr>
            <w:rFonts w:eastAsia="微软雅黑"/>
            <w:i/>
            <w:sz w:val="20"/>
            <w:szCs w:val="20"/>
          </w:rPr>
          <w:t xml:space="preserve"> in one or more slots</w:t>
        </w:r>
      </w:ins>
      <w:r>
        <w:rPr>
          <w:rFonts w:eastAsia="微软雅黑"/>
          <w:i/>
          <w:sz w:val="20"/>
          <w:szCs w:val="20"/>
        </w:rPr>
        <w:t xml:space="preserve"> </w:t>
      </w:r>
      <w:del w:id="435" w:author="ZTE" w:date="2020-08-21T10:56:00Z">
        <w:r w:rsidDel="004F28A0">
          <w:rPr>
            <w:rFonts w:eastAsia="微软雅黑"/>
            <w:i/>
            <w:sz w:val="20"/>
            <w:szCs w:val="20"/>
          </w:rPr>
          <w:delText xml:space="preserve">or occasions </w:delText>
        </w:r>
      </w:del>
      <w:r>
        <w:rPr>
          <w:rFonts w:eastAsia="微软雅黑"/>
          <w:i/>
          <w:sz w:val="20"/>
          <w:szCs w:val="20"/>
        </w:rPr>
        <w:t>to enable joint processing within time domain</w:t>
      </w:r>
      <w:del w:id="436" w:author="ZTE" w:date="2020-08-21T10:56:00Z">
        <w:r w:rsidDel="004F28A0">
          <w:rPr>
            <w:rFonts w:eastAsia="微软雅黑"/>
            <w:i/>
            <w:sz w:val="20"/>
            <w:szCs w:val="20"/>
          </w:rPr>
          <w:delText>, without changing legacy SRS pattern in one resource</w:delText>
        </w:r>
      </w:del>
      <w:r>
        <w:rPr>
          <w:rFonts w:eastAsia="微软雅黑"/>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微软雅黑"/>
          <w:i/>
          <w:sz w:val="20"/>
          <w:szCs w:val="20"/>
        </w:rPr>
      </w:pPr>
      <w:ins w:id="437" w:author="ZTE" w:date="2020-08-21T10:57:00Z">
        <w:r w:rsidRPr="00B410EF">
          <w:rPr>
            <w:rFonts w:eastAsia="微软雅黑"/>
            <w:i/>
            <w:sz w:val="20"/>
            <w:szCs w:val="20"/>
          </w:rPr>
          <w:lastRenderedPageBreak/>
          <w:t>Study aspects include the issue of phase discontinuity, etc..</w:t>
        </w:r>
      </w:ins>
    </w:p>
    <w:p w14:paraId="237C5756" w14:textId="18BDC040"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2 (Increase repetition): Change the legacy SRS pattern in one resource</w:t>
      </w:r>
      <w:ins w:id="438" w:author="ZTE" w:date="2020-08-22T06:07:00Z">
        <w:r w:rsidR="00A9070D">
          <w:rPr>
            <w:rFonts w:eastAsia="微软雅黑"/>
            <w:i/>
            <w:sz w:val="20"/>
            <w:szCs w:val="20"/>
          </w:rPr>
          <w:t xml:space="preserve"> and one occasion</w:t>
        </w:r>
      </w:ins>
      <w:r>
        <w:rPr>
          <w:rFonts w:eastAsia="微软雅黑"/>
          <w:i/>
          <w:sz w:val="20"/>
          <w:szCs w:val="20"/>
        </w:rPr>
        <w:t xml:space="preserve"> from time domain by</w:t>
      </w:r>
      <w:ins w:id="439" w:author="ZTE" w:date="2020-08-21T10:56:00Z">
        <w:r w:rsidR="004F28A0" w:rsidRPr="004F28A0">
          <w:rPr>
            <w:rFonts w:eastAsia="微软雅黑"/>
            <w:i/>
            <w:sz w:val="20"/>
            <w:szCs w:val="20"/>
          </w:rPr>
          <w:t xml:space="preserve"> </w:t>
        </w:r>
        <w:r w:rsidR="004F28A0">
          <w:rPr>
            <w:rFonts w:eastAsia="微软雅黑"/>
            <w:i/>
            <w:sz w:val="20"/>
            <w:szCs w:val="20"/>
          </w:rPr>
          <w:t>increasing SRS</w:t>
        </w:r>
      </w:ins>
      <w:del w:id="440" w:author="ZTE" w:date="2020-08-21T10:56:00Z">
        <w:r w:rsidDel="004F28A0">
          <w:rPr>
            <w:rFonts w:eastAsia="微软雅黑"/>
            <w:i/>
            <w:sz w:val="20"/>
            <w:szCs w:val="20"/>
          </w:rPr>
          <w:delText xml:space="preserve"> adding more</w:delText>
        </w:r>
      </w:del>
      <w:r>
        <w:rPr>
          <w:rFonts w:eastAsia="微软雅黑"/>
          <w:i/>
          <w:sz w:val="20"/>
          <w:szCs w:val="20"/>
        </w:rPr>
        <w:t xml:space="preserve"> symbols for repetition. </w:t>
      </w:r>
    </w:p>
    <w:p w14:paraId="742F5348" w14:textId="75603C99" w:rsidR="00A860F2" w:rsidRDefault="00A2707C">
      <w:pPr>
        <w:pStyle w:val="ListParagraph"/>
        <w:widowControl w:val="0"/>
        <w:numPr>
          <w:ilvl w:val="2"/>
          <w:numId w:val="7"/>
        </w:numPr>
        <w:snapToGrid w:val="0"/>
        <w:spacing w:before="120" w:after="120" w:line="240" w:lineRule="auto"/>
        <w:jc w:val="both"/>
        <w:rPr>
          <w:rFonts w:eastAsia="微软雅黑"/>
          <w:i/>
          <w:sz w:val="20"/>
          <w:szCs w:val="20"/>
        </w:rPr>
      </w:pPr>
      <w:ins w:id="441" w:author="ZTE" w:date="2020-08-21T10:57:00Z">
        <w:r>
          <w:rPr>
            <w:rFonts w:eastAsia="微软雅黑"/>
            <w:i/>
            <w:sz w:val="20"/>
            <w:szCs w:val="20"/>
          </w:rPr>
          <w:t xml:space="preserve">Study aspects include to use TD-OCC to compensate the negative impact on SRS capacity, </w:t>
        </w:r>
        <w:r w:rsidRPr="000E4EA4">
          <w:rPr>
            <w:rFonts w:eastAsia="微软雅黑"/>
            <w:i/>
            <w:sz w:val="20"/>
            <w:szCs w:val="20"/>
          </w:rPr>
          <w:t>inter-cell interference randomization</w:t>
        </w:r>
        <w:r>
          <w:rPr>
            <w:rFonts w:eastAsia="微软雅黑"/>
            <w:i/>
            <w:sz w:val="20"/>
            <w:szCs w:val="20"/>
          </w:rPr>
          <w:t>,</w:t>
        </w:r>
      </w:ins>
      <w:ins w:id="442" w:author="ZTE" w:date="2020-08-22T06:08:00Z">
        <w:r w:rsidR="006C43B1">
          <w:rPr>
            <w:rFonts w:eastAsia="微软雅黑"/>
            <w:i/>
            <w:sz w:val="20"/>
            <w:szCs w:val="20"/>
          </w:rPr>
          <w:t xml:space="preserve"> whether these SRS symbols are in one slot</w:t>
        </w:r>
        <w:r w:rsidR="00A74D6F">
          <w:rPr>
            <w:rFonts w:eastAsia="微软雅黑"/>
            <w:i/>
            <w:sz w:val="20"/>
            <w:szCs w:val="20"/>
          </w:rPr>
          <w:t xml:space="preserve"> or consec</w:t>
        </w:r>
      </w:ins>
      <w:ins w:id="443" w:author="ZTE" w:date="2020-08-22T06:09:00Z">
        <w:r w:rsidR="00A74D6F">
          <w:rPr>
            <w:rFonts w:eastAsia="微软雅黑"/>
            <w:i/>
            <w:sz w:val="20"/>
            <w:szCs w:val="20"/>
          </w:rPr>
          <w:t>utive slots</w:t>
        </w:r>
      </w:ins>
      <w:ins w:id="444" w:author="ZTE" w:date="2020-08-21T10:57:00Z">
        <w:r>
          <w:rPr>
            <w:rFonts w:eastAsia="微软雅黑"/>
            <w:i/>
            <w:sz w:val="20"/>
            <w:szCs w:val="20"/>
          </w:rPr>
          <w:t xml:space="preserve"> etc..</w:t>
        </w:r>
      </w:ins>
      <w:del w:id="445" w:author="ZTE" w:date="2020-08-21T10:57:00Z">
        <w:r w:rsidR="00DF2935" w:rsidDel="00A2707C">
          <w:rPr>
            <w:rFonts w:eastAsia="微软雅黑"/>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446" w:author="ZTE" w:date="2020-08-21T10:57:00Z"/>
          <w:rFonts w:eastAsia="微软雅黑"/>
          <w:i/>
          <w:sz w:val="20"/>
          <w:szCs w:val="20"/>
        </w:rPr>
      </w:pPr>
      <w:r>
        <w:rPr>
          <w:rFonts w:eastAsia="微软雅黑"/>
          <w:i/>
          <w:sz w:val="20"/>
          <w:szCs w:val="20"/>
        </w:rPr>
        <w:t xml:space="preserve">Class 3 (Partial frequency sounding): Supports more </w:t>
      </w:r>
      <w:del w:id="447" w:author="ZTE" w:date="2020-08-20T10:02:00Z">
        <w:r>
          <w:rPr>
            <w:rFonts w:eastAsia="微软雅黑"/>
            <w:i/>
            <w:sz w:val="20"/>
            <w:szCs w:val="20"/>
          </w:rPr>
          <w:delText>flexible configuration</w:delText>
        </w:r>
      </w:del>
      <w:ins w:id="448" w:author="ZTE" w:date="2020-08-20T10:02:00Z">
        <w:r>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449" w:author="ZTE" w:date="2020-08-20T10:02:00Z">
        <w:r>
          <w:rPr>
            <w:rFonts w:eastAsia="微软雅黑"/>
            <w:i/>
            <w:sz w:val="20"/>
            <w:szCs w:val="20"/>
          </w:rPr>
          <w:delText>bandwidth</w:delText>
        </w:r>
      </w:del>
      <w:ins w:id="450" w:author="ZTE" w:date="2020-08-20T10:02:00Z">
        <w:r>
          <w:rPr>
            <w:rFonts w:eastAsia="微软雅黑"/>
            <w:i/>
            <w:sz w:val="20"/>
            <w:szCs w:val="20"/>
          </w:rPr>
          <w:t>frequency resources</w:t>
        </w:r>
      </w:ins>
      <w:r>
        <w:rPr>
          <w:rFonts w:eastAsia="微软雅黑"/>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微软雅黑"/>
          <w:i/>
          <w:sz w:val="20"/>
          <w:szCs w:val="20"/>
        </w:rPr>
      </w:pPr>
      <w:ins w:id="451" w:author="ZTE" w:date="2020-08-21T10:57:00Z">
        <w:r>
          <w:rPr>
            <w:rFonts w:eastAsia="微软雅黑"/>
            <w:i/>
            <w:sz w:val="20"/>
            <w:szCs w:val="20"/>
          </w:rPr>
          <w:t>Study aspects include the partial frequency resources is RB level or subcarrier level</w:t>
        </w:r>
      </w:ins>
      <w:ins w:id="452" w:author="ZTE" w:date="2020-08-21T11:04:00Z">
        <w:r w:rsidR="000F1C8F">
          <w:rPr>
            <w:rFonts w:eastAsia="微软雅黑"/>
            <w:i/>
            <w:sz w:val="20"/>
            <w:szCs w:val="20"/>
          </w:rPr>
          <w:t xml:space="preserve"> (e.g., larger comb)</w:t>
        </w:r>
      </w:ins>
      <w:ins w:id="453" w:author="ZTE" w:date="2020-08-21T10:57:00Z">
        <w:r>
          <w:rPr>
            <w:rFonts w:eastAsia="微软雅黑"/>
            <w:i/>
            <w:sz w:val="20"/>
            <w:szCs w:val="20"/>
          </w:rPr>
          <w:t xml:space="preserve">, </w:t>
        </w:r>
        <w:r>
          <w:rPr>
            <w:rFonts w:eastAsia="微软雅黑" w:hint="eastAsia"/>
            <w:i/>
            <w:sz w:val="20"/>
            <w:szCs w:val="20"/>
          </w:rPr>
          <w:t>PAPR</w:t>
        </w:r>
        <w:r>
          <w:rPr>
            <w:rFonts w:eastAsia="微软雅黑"/>
            <w:i/>
            <w:sz w:val="20"/>
            <w:szCs w:val="20"/>
          </w:rPr>
          <w:t xml:space="preserve"> issue etc..</w:t>
        </w:r>
      </w:ins>
    </w:p>
    <w:p w14:paraId="5A2B0EC6" w14:textId="77777777" w:rsidR="00A860F2" w:rsidRDefault="00A860F2">
      <w:pPr>
        <w:pStyle w:val="ListParagraph"/>
        <w:widowControl w:val="0"/>
        <w:snapToGrid w:val="0"/>
        <w:spacing w:before="120" w:after="120" w:line="240" w:lineRule="auto"/>
        <w:ind w:left="840" w:firstLine="0"/>
        <w:jc w:val="both"/>
        <w:rPr>
          <w:rFonts w:eastAsia="微软雅黑"/>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rsidTr="000A5B7E">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w:t>
            </w:r>
          </w:p>
        </w:tc>
        <w:tc>
          <w:tcPr>
            <w:tcW w:w="6520" w:type="dxa"/>
            <w:shd w:val="clear" w:color="auto" w:fill="auto"/>
          </w:tcPr>
          <w:p w14:paraId="522DD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Views</w:t>
            </w:r>
          </w:p>
        </w:tc>
      </w:tr>
      <w:tr w:rsidR="00A860F2" w14:paraId="2A5C0A5A" w14:textId="77777777" w:rsidTr="000A5B7E">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c>
          <w:tcPr>
            <w:tcW w:w="6520" w:type="dxa"/>
            <w:shd w:val="clear" w:color="auto" w:fill="auto"/>
          </w:tcPr>
          <w:p w14:paraId="7B5FEEE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comments are provided in Above separate sections already.</w:t>
            </w:r>
          </w:p>
        </w:tc>
      </w:tr>
      <w:tr w:rsidR="000A5B7E" w14:paraId="2CFD0A78" w14:textId="77777777" w:rsidTr="000A5B7E">
        <w:trPr>
          <w:ins w:id="454" w:author="Ericsson" w:date="2020-08-21T15:52:00Z"/>
        </w:trPr>
        <w:tc>
          <w:tcPr>
            <w:tcW w:w="2830" w:type="dxa"/>
          </w:tcPr>
          <w:p w14:paraId="503F47E5" w14:textId="77777777" w:rsidR="000A5B7E" w:rsidRDefault="000A5B7E" w:rsidP="0038635F">
            <w:pPr>
              <w:widowControl w:val="0"/>
              <w:snapToGrid w:val="0"/>
              <w:spacing w:before="120" w:after="120" w:line="240" w:lineRule="auto"/>
              <w:jc w:val="both"/>
              <w:rPr>
                <w:ins w:id="455" w:author="Ericsson" w:date="2020-08-21T15:52:00Z"/>
                <w:rFonts w:eastAsia="微软雅黑"/>
                <w:sz w:val="20"/>
                <w:szCs w:val="20"/>
              </w:rPr>
            </w:pPr>
            <w:ins w:id="456" w:author="Ericsson" w:date="2020-08-21T15:52:00Z">
              <w:r>
                <w:rPr>
                  <w:rFonts w:eastAsia="微软雅黑"/>
                  <w:sz w:val="20"/>
                  <w:szCs w:val="20"/>
                </w:rPr>
                <w:t>Ericsson</w:t>
              </w:r>
            </w:ins>
          </w:p>
        </w:tc>
        <w:tc>
          <w:tcPr>
            <w:tcW w:w="6520" w:type="dxa"/>
          </w:tcPr>
          <w:p w14:paraId="26B5F176" w14:textId="77777777" w:rsidR="000A5B7E" w:rsidRDefault="000A5B7E" w:rsidP="0038635F">
            <w:pPr>
              <w:widowControl w:val="0"/>
              <w:snapToGrid w:val="0"/>
              <w:spacing w:before="120" w:after="120" w:line="240" w:lineRule="auto"/>
              <w:jc w:val="both"/>
              <w:rPr>
                <w:ins w:id="457" w:author="Ericsson" w:date="2020-08-21T15:52:00Z"/>
                <w:rFonts w:eastAsia="微软雅黑"/>
                <w:sz w:val="20"/>
                <w:szCs w:val="20"/>
              </w:rPr>
            </w:pPr>
            <w:ins w:id="458" w:author="Ericsson" w:date="2020-08-21T15:52:00Z">
              <w:r>
                <w:rPr>
                  <w:rFonts w:eastAsia="微软雅黑"/>
                  <w:sz w:val="20"/>
                  <w:szCs w:val="20"/>
                </w:rPr>
                <w:t>Same question as Huawei: Is this actually a proposal, or is it covered above?</w:t>
              </w:r>
            </w:ins>
          </w:p>
        </w:tc>
      </w:tr>
    </w:tbl>
    <w:p w14:paraId="2805E5A7" w14:textId="77777777" w:rsidR="00A860F2" w:rsidRDefault="00A860F2">
      <w:pPr>
        <w:widowControl w:val="0"/>
        <w:snapToGrid w:val="0"/>
        <w:spacing w:before="120" w:after="120" w:line="240" w:lineRule="auto"/>
        <w:jc w:val="both"/>
        <w:rPr>
          <w:rFonts w:eastAsia="微软雅黑"/>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微软雅黑"/>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w:t>
            </w:r>
          </w:p>
        </w:tc>
      </w:tr>
    </w:tbl>
    <w:p w14:paraId="7A8A808A" w14:textId="3B3AECBA" w:rsidR="00A860F2" w:rsidRDefault="00A860F2">
      <w:pPr>
        <w:widowControl w:val="0"/>
        <w:snapToGrid w:val="0"/>
        <w:spacing w:before="120" w:after="120" w:line="240" w:lineRule="auto"/>
        <w:jc w:val="both"/>
        <w:rPr>
          <w:rFonts w:eastAsia="微软雅黑"/>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557AABF9" w14:textId="77777777" w:rsidR="00ED14EB" w:rsidRDefault="00ED14EB" w:rsidP="00ED14EB">
      <w:pPr>
        <w:widowControl w:val="0"/>
        <w:snapToGrid w:val="0"/>
        <w:spacing w:before="120" w:after="120" w:line="240" w:lineRule="auto"/>
        <w:jc w:val="both"/>
        <w:rPr>
          <w:rFonts w:eastAsia="微软雅黑"/>
          <w:sz w:val="20"/>
          <w:szCs w:val="20"/>
          <w:lang w:val="en-GB"/>
        </w:rPr>
      </w:pPr>
      <w:r w:rsidRPr="00BB01FF">
        <w:rPr>
          <w:rFonts w:eastAsia="微软雅黑"/>
          <w:b/>
          <w:i/>
          <w:sz w:val="20"/>
          <w:szCs w:val="20"/>
        </w:rPr>
        <w:t>FL Proposal 2-1:</w:t>
      </w:r>
      <w:r>
        <w:rPr>
          <w:rFonts w:eastAsia="微软雅黑"/>
          <w:b/>
          <w:i/>
          <w:sz w:val="20"/>
          <w:szCs w:val="20"/>
        </w:rPr>
        <w:t xml:space="preserve"> </w:t>
      </w:r>
      <w:r>
        <w:rPr>
          <w:rFonts w:eastAsia="微软雅黑"/>
          <w:i/>
          <w:sz w:val="20"/>
          <w:szCs w:val="20"/>
          <w:lang w:val="en-GB"/>
        </w:rPr>
        <w:t>LLS is used to evaluate SRS enhancements in Rel-17 FeMIMO, while SLS can be used additionally for evaluating data throughput for a given SRS design.</w:t>
      </w:r>
    </w:p>
    <w:p w14:paraId="02D74E3B" w14:textId="77777777" w:rsidR="006B2631" w:rsidRDefault="006B2631" w:rsidP="006B2631">
      <w:pPr>
        <w:snapToGrid w:val="0"/>
        <w:spacing w:before="120" w:after="120" w:line="240" w:lineRule="auto"/>
        <w:jc w:val="both"/>
        <w:rPr>
          <w:rFonts w:eastAsia="微软雅黑"/>
          <w:i/>
          <w:sz w:val="20"/>
          <w:szCs w:val="20"/>
          <w:lang w:val="en-GB"/>
        </w:rPr>
      </w:pPr>
      <w:r w:rsidRPr="006B2631">
        <w:rPr>
          <w:rFonts w:eastAsia="微软雅黑"/>
          <w:b/>
          <w:i/>
          <w:sz w:val="20"/>
          <w:szCs w:val="20"/>
        </w:rPr>
        <w:t>FL Proposal 2-2:</w:t>
      </w:r>
      <w:r>
        <w:rPr>
          <w:rFonts w:eastAsia="微软雅黑"/>
          <w:b/>
          <w:i/>
          <w:sz w:val="20"/>
          <w:szCs w:val="20"/>
        </w:rPr>
        <w:t xml:space="preserve"> </w:t>
      </w:r>
      <w:r>
        <w:rPr>
          <w:rFonts w:eastAsia="微软雅黑"/>
          <w:i/>
          <w:sz w:val="20"/>
          <w:szCs w:val="20"/>
          <w:lang w:val="en-GB"/>
        </w:rPr>
        <w:t>Adopt the foll</w:t>
      </w:r>
      <w:bookmarkStart w:id="459" w:name="_GoBack"/>
      <w:bookmarkEnd w:id="459"/>
      <w:r>
        <w:rPr>
          <w:rFonts w:eastAsia="微软雅黑"/>
          <w:i/>
          <w:sz w:val="20"/>
          <w:szCs w:val="20"/>
          <w:lang w:val="en-GB"/>
        </w:rPr>
        <w:t>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6B2631" w14:paraId="35879149" w14:textId="77777777" w:rsidTr="00C669C0">
        <w:tc>
          <w:tcPr>
            <w:tcW w:w="1767" w:type="dxa"/>
            <w:shd w:val="clear" w:color="auto" w:fill="FFC000"/>
          </w:tcPr>
          <w:p w14:paraId="18E0DD2A" w14:textId="77777777" w:rsidR="006B2631" w:rsidRDefault="006B2631" w:rsidP="00C669C0">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14:paraId="059162CA" w14:textId="77777777" w:rsidR="006B2631" w:rsidRDefault="006B2631" w:rsidP="00C669C0">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6B2631" w14:paraId="3E680D8F" w14:textId="77777777" w:rsidTr="00C669C0">
        <w:tc>
          <w:tcPr>
            <w:tcW w:w="1767" w:type="dxa"/>
            <w:shd w:val="clear" w:color="auto" w:fill="auto"/>
          </w:tcPr>
          <w:p w14:paraId="2CDD7650"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14:paraId="471097E7"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62A065A3"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6B2631" w14:paraId="4FEFE41D" w14:textId="77777777" w:rsidTr="00C669C0">
        <w:tc>
          <w:tcPr>
            <w:tcW w:w="1767" w:type="dxa"/>
            <w:shd w:val="clear" w:color="auto" w:fill="auto"/>
          </w:tcPr>
          <w:p w14:paraId="38DCFDA4"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14:paraId="10FB5C7D" w14:textId="77777777" w:rsidR="006B2631" w:rsidRDefault="006B2631" w:rsidP="00C669C0">
            <w:pPr>
              <w:snapToGrid w:val="0"/>
              <w:spacing w:after="0" w:line="240" w:lineRule="auto"/>
              <w:jc w:val="both"/>
              <w:rPr>
                <w:ins w:id="460" w:author="ZTE" w:date="2020-08-21T10:41:00Z"/>
                <w:rFonts w:eastAsia="微软雅黑"/>
                <w:sz w:val="20"/>
                <w:szCs w:val="20"/>
                <w:lang w:val="en-GB"/>
              </w:rPr>
            </w:pPr>
            <w:r>
              <w:rPr>
                <w:rFonts w:eastAsia="微软雅黑"/>
                <w:sz w:val="20"/>
                <w:szCs w:val="20"/>
                <w:lang w:val="en-GB"/>
              </w:rPr>
              <w:t>Rel-15 SRS</w:t>
            </w:r>
            <w:del w:id="461" w:author="ZTE" w:date="2020-08-21T10:41:00Z">
              <w:r w:rsidDel="00EB7A62">
                <w:rPr>
                  <w:rFonts w:eastAsia="微软雅黑"/>
                  <w:sz w:val="20"/>
                  <w:szCs w:val="20"/>
                  <w:lang w:val="en-GB"/>
                </w:rPr>
                <w:delText xml:space="preserve"> + FG 10-11</w:delText>
              </w:r>
            </w:del>
            <w:r>
              <w:rPr>
                <w:rFonts w:eastAsia="微软雅黑"/>
                <w:sz w:val="20"/>
                <w:szCs w:val="20"/>
                <w:lang w:val="en-GB"/>
              </w:rPr>
              <w:t>. Companies to state the detailed configuration used as baseline scheme.</w:t>
            </w:r>
          </w:p>
          <w:p w14:paraId="1617EE12" w14:textId="77777777" w:rsidR="006B2631" w:rsidRDefault="006B2631" w:rsidP="00C669C0">
            <w:pPr>
              <w:snapToGrid w:val="0"/>
              <w:spacing w:after="0" w:line="240" w:lineRule="auto"/>
              <w:jc w:val="both"/>
              <w:rPr>
                <w:rFonts w:eastAsia="微软雅黑"/>
                <w:sz w:val="20"/>
                <w:szCs w:val="20"/>
                <w:lang w:val="en-GB"/>
              </w:rPr>
            </w:pPr>
            <w:ins w:id="462" w:author="ZTE" w:date="2020-08-21T10:41:00Z">
              <w:r>
                <w:rPr>
                  <w:rFonts w:eastAsia="微软雅黑"/>
                  <w:sz w:val="20"/>
                  <w:szCs w:val="20"/>
                  <w:lang w:val="en-GB"/>
                </w:rPr>
                <w:t xml:space="preserve">Note: </w:t>
              </w:r>
            </w:ins>
            <w:ins w:id="463" w:author="ZTE" w:date="2020-08-22T07:17:00Z">
              <w:r>
                <w:rPr>
                  <w:rFonts w:eastAsia="微软雅黑"/>
                  <w:sz w:val="20"/>
                  <w:szCs w:val="20"/>
                  <w:lang w:val="en-GB"/>
                </w:rPr>
                <w:t>It has been agreed that</w:t>
              </w:r>
            </w:ins>
            <w:ins w:id="464" w:author="ZTE" w:date="2020-08-21T10:41:00Z">
              <w:r>
                <w:rPr>
                  <w:rFonts w:eastAsia="微软雅黑"/>
                  <w:sz w:val="20"/>
                  <w:szCs w:val="20"/>
                  <w:lang w:val="en-GB"/>
                </w:rPr>
                <w:t xml:space="preserve"> FG 10-11 can be </w:t>
              </w:r>
            </w:ins>
            <w:ins w:id="465" w:author="ZTE" w:date="2020-08-22T07:17:00Z">
              <w:r>
                <w:rPr>
                  <w:rFonts w:eastAsia="微软雅黑"/>
                  <w:sz w:val="20"/>
                  <w:szCs w:val="20"/>
                  <w:lang w:val="en-GB"/>
                </w:rPr>
                <w:t>applied on licensed band</w:t>
              </w:r>
            </w:ins>
            <w:ins w:id="466" w:author="ZTE" w:date="2020-08-21T10:41:00Z">
              <w:r>
                <w:rPr>
                  <w:rFonts w:eastAsia="微软雅黑"/>
                  <w:sz w:val="20"/>
                  <w:szCs w:val="20"/>
                  <w:lang w:val="en-GB"/>
                </w:rPr>
                <w:t>.</w:t>
              </w:r>
            </w:ins>
            <w:ins w:id="467" w:author="ZTE" w:date="2020-08-21T11:11:00Z">
              <w:r>
                <w:rPr>
                  <w:rFonts w:eastAsia="微软雅黑"/>
                  <w:sz w:val="20"/>
                  <w:szCs w:val="20"/>
                  <w:lang w:val="en-GB"/>
                </w:rPr>
                <w:t xml:space="preserve"> If no </w:t>
              </w:r>
            </w:ins>
            <w:ins w:id="468" w:author="ZTE" w:date="2020-08-22T07:17:00Z">
              <w:r>
                <w:rPr>
                  <w:rFonts w:eastAsia="微软雅黑"/>
                  <w:sz w:val="20"/>
                  <w:szCs w:val="20"/>
                  <w:lang w:val="en-GB"/>
                </w:rPr>
                <w:t xml:space="preserve">further </w:t>
              </w:r>
            </w:ins>
            <w:ins w:id="469" w:author="ZTE" w:date="2020-08-21T11:11:00Z">
              <w:r>
                <w:rPr>
                  <w:rFonts w:eastAsia="微软雅黑"/>
                  <w:sz w:val="20"/>
                  <w:szCs w:val="20"/>
                  <w:lang w:val="en-GB"/>
                </w:rPr>
                <w:t>restriction on the usage of</w:t>
              </w:r>
            </w:ins>
            <w:ins w:id="470" w:author="ZTE" w:date="2020-08-21T11:12:00Z">
              <w:r>
                <w:rPr>
                  <w:rFonts w:eastAsia="微软雅黑"/>
                  <w:sz w:val="20"/>
                  <w:szCs w:val="20"/>
                  <w:lang w:val="en-GB"/>
                </w:rPr>
                <w:t xml:space="preserve"> FG 10-11 is agreed in </w:t>
              </w:r>
            </w:ins>
            <w:ins w:id="471" w:author="ZTE" w:date="2020-08-21T11:14:00Z">
              <w:r>
                <w:rPr>
                  <w:rFonts w:eastAsia="微软雅黑"/>
                  <w:sz w:val="20"/>
                  <w:szCs w:val="20"/>
                  <w:lang w:val="en-GB"/>
                </w:rPr>
                <w:t>Rel-16</w:t>
              </w:r>
            </w:ins>
            <w:ins w:id="472" w:author="ZTE" w:date="2020-08-21T11:12:00Z">
              <w:r>
                <w:rPr>
                  <w:rFonts w:eastAsia="微软雅黑"/>
                  <w:sz w:val="20"/>
                  <w:szCs w:val="20"/>
                  <w:lang w:val="en-GB"/>
                </w:rPr>
                <w:t xml:space="preserve">, it can be included </w:t>
              </w:r>
            </w:ins>
            <w:ins w:id="473" w:author="ZTE" w:date="2020-08-22T07:18:00Z">
              <w:r>
                <w:rPr>
                  <w:rFonts w:eastAsia="微软雅黑"/>
                  <w:sz w:val="20"/>
                  <w:szCs w:val="20"/>
                  <w:lang w:val="en-GB"/>
                </w:rPr>
                <w:t>in</w:t>
              </w:r>
            </w:ins>
            <w:ins w:id="474" w:author="ZTE" w:date="2020-08-21T11:12:00Z">
              <w:r>
                <w:rPr>
                  <w:rFonts w:eastAsia="微软雅黑"/>
                  <w:sz w:val="20"/>
                  <w:szCs w:val="20"/>
                  <w:lang w:val="en-GB"/>
                </w:rPr>
                <w:t xml:space="preserve"> baseline.</w:t>
              </w:r>
            </w:ins>
          </w:p>
          <w:p w14:paraId="2F14E708" w14:textId="77777777" w:rsidR="006B2631" w:rsidRDefault="006B2631" w:rsidP="00C669C0">
            <w:p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converged baseline(s).</w:t>
            </w:r>
          </w:p>
        </w:tc>
      </w:tr>
      <w:tr w:rsidR="006B2631" w14:paraId="66AF001A" w14:textId="77777777" w:rsidTr="00C669C0">
        <w:tc>
          <w:tcPr>
            <w:tcW w:w="1767" w:type="dxa"/>
            <w:shd w:val="clear" w:color="auto" w:fill="auto"/>
          </w:tcPr>
          <w:p w14:paraId="410F0DF1"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14:paraId="7996B57B"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FR1: 3.5GHz</w:t>
            </w:r>
            <w:del w:id="475" w:author="ZTE" w:date="2020-08-22T05:44:00Z">
              <w:r w:rsidDel="001268CA">
                <w:rPr>
                  <w:rFonts w:eastAsia="微软雅黑"/>
                  <w:sz w:val="20"/>
                  <w:szCs w:val="20"/>
                  <w:lang w:val="en-GB"/>
                </w:rPr>
                <w:delText xml:space="preserve"> or 4GHz</w:delText>
              </w:r>
            </w:del>
            <w:r>
              <w:rPr>
                <w:rFonts w:eastAsia="微软雅黑"/>
                <w:sz w:val="20"/>
                <w:szCs w:val="20"/>
                <w:lang w:val="en-GB"/>
              </w:rPr>
              <w:t>, 30kHz, 20, 40 or 100 MHz</w:t>
            </w:r>
            <w:ins w:id="476" w:author="ZTE" w:date="2020-08-22T05:44:00Z">
              <w:r>
                <w:rPr>
                  <w:rFonts w:eastAsia="微软雅黑"/>
                  <w:sz w:val="20"/>
                  <w:szCs w:val="20"/>
                  <w:lang w:val="en-GB"/>
                </w:rPr>
                <w:t xml:space="preserve"> as baseline, 4GHz can be opt</w:t>
              </w:r>
            </w:ins>
            <w:ins w:id="477" w:author="ZTE" w:date="2020-08-22T05:45:00Z">
              <w:r>
                <w:rPr>
                  <w:rFonts w:eastAsia="微软雅黑"/>
                  <w:sz w:val="20"/>
                  <w:szCs w:val="20"/>
                  <w:lang w:val="en-GB"/>
                </w:rPr>
                <w:t>ionally used</w:t>
              </w:r>
            </w:ins>
          </w:p>
          <w:p w14:paraId="25BD3535"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lastRenderedPageBreak/>
              <w:t>FR2: 30 GHz, 120kHz</w:t>
            </w:r>
          </w:p>
        </w:tc>
      </w:tr>
      <w:tr w:rsidR="006B2631" w14:paraId="453B7FAE" w14:textId="77777777" w:rsidTr="00C669C0">
        <w:tc>
          <w:tcPr>
            <w:tcW w:w="1767" w:type="dxa"/>
            <w:shd w:val="clear" w:color="auto" w:fill="auto"/>
          </w:tcPr>
          <w:p w14:paraId="62A3DB15"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lastRenderedPageBreak/>
              <w:t>Channel model</w:t>
            </w:r>
          </w:p>
        </w:tc>
        <w:tc>
          <w:tcPr>
            <w:tcW w:w="7582" w:type="dxa"/>
            <w:shd w:val="clear" w:color="auto" w:fill="auto"/>
          </w:tcPr>
          <w:p w14:paraId="43189536"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212117A1"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0D943B41" w14:textId="77777777" w:rsidR="006B2631" w:rsidRDefault="006B2631" w:rsidP="00C669C0">
            <w:pPr>
              <w:snapToGrid w:val="0"/>
              <w:spacing w:after="0" w:line="240" w:lineRule="auto"/>
              <w:jc w:val="both"/>
              <w:rPr>
                <w:rFonts w:eastAsia="微软雅黑"/>
                <w:color w:val="FF0000"/>
                <w:sz w:val="20"/>
                <w:szCs w:val="20"/>
                <w:lang w:val="en-GB"/>
              </w:rPr>
            </w:pPr>
            <w:r>
              <w:rPr>
                <w:rFonts w:eastAsia="微软雅黑"/>
                <w:color w:val="FF0000"/>
                <w:sz w:val="20"/>
                <w:szCs w:val="20"/>
                <w:lang w:val="en-GB"/>
              </w:rPr>
              <w:t>Companies to state whether angle scaling is performed, and if so, the desired angle spread and mean angle.</w:t>
            </w:r>
          </w:p>
          <w:p w14:paraId="0AB1F632" w14:textId="77777777" w:rsidR="006B2631" w:rsidRDefault="006B2631" w:rsidP="00C669C0">
            <w:p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and how to define scenario</w:t>
            </w:r>
          </w:p>
          <w:p w14:paraId="683E9DE0" w14:textId="77777777" w:rsidR="006B2631" w:rsidRDefault="006B2631" w:rsidP="00C669C0">
            <w:pPr>
              <w:snapToGrid w:val="0"/>
              <w:spacing w:after="0" w:line="240" w:lineRule="auto"/>
              <w:jc w:val="both"/>
              <w:rPr>
                <w:rFonts w:eastAsia="微软雅黑"/>
                <w:sz w:val="20"/>
                <w:szCs w:val="20"/>
                <w:lang w:val="en-GB"/>
              </w:rPr>
            </w:pPr>
            <w:r>
              <w:rPr>
                <w:rFonts w:eastAsia="微软雅黑"/>
                <w:strike/>
                <w:color w:val="FF0000"/>
                <w:sz w:val="20"/>
                <w:szCs w:val="20"/>
                <w:lang w:val="en-GB"/>
              </w:rPr>
              <w:t>FFS: whether and how to use CDL in MU-MIMO</w:t>
            </w:r>
          </w:p>
        </w:tc>
      </w:tr>
      <w:tr w:rsidR="006B2631" w14:paraId="791267B2" w14:textId="77777777" w:rsidTr="00C669C0">
        <w:tc>
          <w:tcPr>
            <w:tcW w:w="1767" w:type="dxa"/>
            <w:shd w:val="clear" w:color="auto" w:fill="auto"/>
          </w:tcPr>
          <w:p w14:paraId="169DFFDE"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14:paraId="466DB054"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6B2631" w14:paraId="0107E941" w14:textId="77777777" w:rsidTr="00C669C0">
        <w:tc>
          <w:tcPr>
            <w:tcW w:w="1767" w:type="dxa"/>
            <w:shd w:val="clear" w:color="auto" w:fill="auto"/>
          </w:tcPr>
          <w:p w14:paraId="5221080E"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14:paraId="583EEC9B"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6B2631" w14:paraId="1E20FBC6" w14:textId="77777777" w:rsidTr="00C669C0">
        <w:tc>
          <w:tcPr>
            <w:tcW w:w="1767" w:type="dxa"/>
            <w:shd w:val="clear" w:color="auto" w:fill="auto"/>
          </w:tcPr>
          <w:p w14:paraId="278C0827"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7582" w:type="dxa"/>
            <w:shd w:val="clear" w:color="auto" w:fill="auto"/>
          </w:tcPr>
          <w:p w14:paraId="42219A15"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6B2631" w14:paraId="37B8C3EF" w14:textId="77777777" w:rsidTr="00C669C0">
        <w:tc>
          <w:tcPr>
            <w:tcW w:w="1767" w:type="dxa"/>
            <w:shd w:val="clear" w:color="auto" w:fill="auto"/>
          </w:tcPr>
          <w:p w14:paraId="72679885"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14:paraId="0B530BFF"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0BFFFBD9" w14:textId="77777777" w:rsidR="006B2631" w:rsidRPr="00A72827" w:rsidRDefault="006B2631" w:rsidP="00C669C0">
            <w:pPr>
              <w:pStyle w:val="ListParagraph"/>
              <w:numPr>
                <w:ilvl w:val="1"/>
                <w:numId w:val="4"/>
              </w:numPr>
              <w:snapToGrid w:val="0"/>
              <w:spacing w:after="0" w:line="240" w:lineRule="auto"/>
              <w:jc w:val="both"/>
              <w:rPr>
                <w:ins w:id="478" w:author="ZTE" w:date="2020-08-22T06:31:00Z"/>
                <w:rFonts w:eastAsia="微软雅黑"/>
                <w:color w:val="FF0000"/>
                <w:sz w:val="20"/>
                <w:szCs w:val="20"/>
                <w:lang w:val="en-GB"/>
              </w:rPr>
            </w:pPr>
            <w:r>
              <w:rPr>
                <w:rFonts w:eastAsia="微软雅黑"/>
                <w:strike/>
                <w:color w:val="FF0000"/>
                <w:sz w:val="20"/>
                <w:szCs w:val="20"/>
                <w:lang w:val="en-GB"/>
              </w:rPr>
              <w:t>FFS: whether direction can also be considered for more than 2 antennas</w:t>
            </w:r>
          </w:p>
          <w:p w14:paraId="766D6EDF" w14:textId="77777777" w:rsidR="006B2631" w:rsidRDefault="006B2631" w:rsidP="00C669C0">
            <w:pPr>
              <w:pStyle w:val="ListParagraph"/>
              <w:numPr>
                <w:ilvl w:val="1"/>
                <w:numId w:val="4"/>
              </w:numPr>
              <w:snapToGrid w:val="0"/>
              <w:spacing w:after="0" w:line="240" w:lineRule="auto"/>
              <w:jc w:val="both"/>
              <w:rPr>
                <w:rFonts w:eastAsia="微软雅黑"/>
                <w:strike/>
                <w:color w:val="FF0000"/>
                <w:sz w:val="20"/>
                <w:szCs w:val="20"/>
                <w:lang w:val="en-GB"/>
              </w:rPr>
            </w:pPr>
            <w:ins w:id="479" w:author="ZTE" w:date="2020-08-22T06:32:00Z">
              <w:r w:rsidRPr="00A72827">
                <w:rPr>
                  <w:rFonts w:eastAsia="微软雅黑" w:hint="eastAsia"/>
                  <w:color w:val="FF0000"/>
                  <w:sz w:val="20"/>
                  <w:szCs w:val="20"/>
                  <w:lang w:val="en-GB"/>
                </w:rPr>
                <w:t>C</w:t>
              </w:r>
              <w:r w:rsidRPr="00A72827">
                <w:rPr>
                  <w:rFonts w:eastAsia="微软雅黑"/>
                  <w:color w:val="FF0000"/>
                  <w:sz w:val="20"/>
                  <w:szCs w:val="20"/>
                  <w:lang w:val="en-GB"/>
                </w:rPr>
                <w:t>o</w:t>
              </w:r>
              <w:r>
                <w:rPr>
                  <w:rFonts w:eastAsia="微软雅黑"/>
                  <w:color w:val="FF0000"/>
                  <w:sz w:val="20"/>
                  <w:szCs w:val="20"/>
                  <w:lang w:val="en-GB"/>
                </w:rPr>
                <w:t>mpanies are not precluded to use directional antennas for 4Tx</w:t>
              </w:r>
            </w:ins>
          </w:p>
          <w:p w14:paraId="5F43664F"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6B2631" w14:paraId="32D952E5" w14:textId="77777777" w:rsidTr="00C669C0">
        <w:tc>
          <w:tcPr>
            <w:tcW w:w="1767" w:type="dxa"/>
            <w:shd w:val="clear" w:color="auto" w:fill="auto"/>
          </w:tcPr>
          <w:p w14:paraId="46417C7E"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7582" w:type="dxa"/>
            <w:shd w:val="clear" w:color="auto" w:fill="auto"/>
          </w:tcPr>
          <w:p w14:paraId="5951D15A" w14:textId="77777777" w:rsidR="006B2631" w:rsidRDefault="006B2631" w:rsidP="00C669C0">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6B2631" w14:paraId="4B35CED8" w14:textId="77777777" w:rsidTr="00C669C0">
        <w:tc>
          <w:tcPr>
            <w:tcW w:w="1767" w:type="dxa"/>
            <w:shd w:val="clear" w:color="auto" w:fill="auto"/>
          </w:tcPr>
          <w:p w14:paraId="564DF5EE"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2" w:type="dxa"/>
            <w:shd w:val="clear" w:color="auto" w:fill="auto"/>
          </w:tcPr>
          <w:p w14:paraId="07E08408"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6B2631" w14:paraId="62A777E1" w14:textId="77777777" w:rsidTr="00C669C0">
        <w:tc>
          <w:tcPr>
            <w:tcW w:w="1767" w:type="dxa"/>
            <w:shd w:val="clear" w:color="auto" w:fill="auto"/>
          </w:tcPr>
          <w:p w14:paraId="6A4D0730"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2" w:type="dxa"/>
            <w:shd w:val="clear" w:color="auto" w:fill="auto"/>
          </w:tcPr>
          <w:p w14:paraId="2819AAA9"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7BB4D049" w14:textId="77777777" w:rsidR="006B2631" w:rsidRDefault="006B2631" w:rsidP="00C669C0">
            <w:pPr>
              <w:snapToGrid w:val="0"/>
              <w:spacing w:after="0" w:line="240" w:lineRule="auto"/>
              <w:jc w:val="both"/>
              <w:rPr>
                <w:rFonts w:eastAsia="微软雅黑"/>
                <w:sz w:val="20"/>
                <w:szCs w:val="20"/>
                <w:lang w:val="en-GB"/>
              </w:rPr>
            </w:pPr>
            <w:del w:id="480" w:author="ZTE" w:date="2020-08-21T10:42:00Z">
              <w:r w:rsidDel="00B67A94">
                <w:rPr>
                  <w:rFonts w:eastAsia="微软雅黑"/>
                  <w:sz w:val="20"/>
                  <w:szCs w:val="20"/>
                  <w:lang w:val="en-GB"/>
                </w:rPr>
                <w:delText xml:space="preserve">Note: SRS triggering may be aperiodic. </w:delText>
              </w:r>
            </w:del>
          </w:p>
        </w:tc>
      </w:tr>
      <w:tr w:rsidR="006B2631" w14:paraId="4D97B92D" w14:textId="77777777" w:rsidTr="00C669C0">
        <w:tc>
          <w:tcPr>
            <w:tcW w:w="1767" w:type="dxa"/>
            <w:shd w:val="clear" w:color="auto" w:fill="auto"/>
          </w:tcPr>
          <w:p w14:paraId="4DAEDA37"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14:paraId="47F643E6"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6B2631" w14:paraId="3FB79AFE" w14:textId="77777777" w:rsidTr="00C669C0">
        <w:tc>
          <w:tcPr>
            <w:tcW w:w="1767" w:type="dxa"/>
            <w:shd w:val="clear" w:color="auto" w:fill="auto"/>
          </w:tcPr>
          <w:p w14:paraId="50A7DF65"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14:paraId="5331FCAF"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6B2631" w14:paraId="118F8E77" w14:textId="77777777" w:rsidTr="00C669C0">
        <w:tc>
          <w:tcPr>
            <w:tcW w:w="1767" w:type="dxa"/>
            <w:shd w:val="clear" w:color="auto" w:fill="auto"/>
          </w:tcPr>
          <w:p w14:paraId="01C1DED0"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14:paraId="058D918E" w14:textId="77777777" w:rsidR="006B2631" w:rsidRDefault="006B2631" w:rsidP="00C669C0">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2315ACB6" w14:textId="77777777" w:rsidR="006B2631" w:rsidRDefault="006B2631" w:rsidP="00C669C0">
            <w:pPr>
              <w:pStyle w:val="ListParagraph"/>
              <w:numPr>
                <w:ilvl w:val="1"/>
                <w:numId w:val="4"/>
              </w:num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detailed values</w:t>
            </w:r>
          </w:p>
        </w:tc>
      </w:tr>
      <w:tr w:rsidR="006B2631" w14:paraId="7F309139" w14:textId="77777777" w:rsidTr="00C669C0">
        <w:tc>
          <w:tcPr>
            <w:tcW w:w="1767" w:type="dxa"/>
            <w:shd w:val="clear" w:color="auto" w:fill="auto"/>
          </w:tcPr>
          <w:p w14:paraId="4B5912FB" w14:textId="77777777" w:rsidR="006B2631" w:rsidRDefault="006B2631" w:rsidP="00C669C0">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14:paraId="3339FBAB" w14:textId="77777777" w:rsidR="006B2631" w:rsidRDefault="006B2631" w:rsidP="00C669C0">
            <w:pPr>
              <w:snapToGrid w:val="0"/>
              <w:spacing w:after="0" w:line="240" w:lineRule="auto"/>
              <w:jc w:val="both"/>
              <w:rPr>
                <w:rFonts w:eastAsia="微软雅黑"/>
                <w:color w:val="FF0000"/>
                <w:sz w:val="20"/>
                <w:szCs w:val="20"/>
                <w:lang w:val="en-GB"/>
              </w:rPr>
            </w:pPr>
            <w:r>
              <w:rPr>
                <w:rFonts w:eastAsia="微软雅黑"/>
                <w:sz w:val="20"/>
                <w:szCs w:val="20"/>
                <w:lang w:val="en-GB"/>
              </w:rPr>
              <w:t xml:space="preserve">Companies to state whether the phase coherency in time domain is modelled and if so, </w:t>
            </w:r>
            <w:r>
              <w:rPr>
                <w:rFonts w:eastAsia="微软雅黑"/>
                <w:strike/>
                <w:color w:val="FF0000"/>
                <w:sz w:val="20"/>
                <w:szCs w:val="20"/>
                <w:lang w:val="en-GB"/>
              </w:rPr>
              <w:t>how</w:t>
            </w:r>
            <w:r>
              <w:rPr>
                <w:rFonts w:eastAsia="微软雅黑"/>
                <w:sz w:val="20"/>
                <w:szCs w:val="20"/>
                <w:lang w:val="en-GB"/>
              </w:rPr>
              <w:t xml:space="preserve"> </w:t>
            </w:r>
            <w:ins w:id="481" w:author="ZTE" w:date="2020-08-21T10:42:00Z">
              <w:r>
                <w:rPr>
                  <w:rFonts w:eastAsia="微软雅黑"/>
                  <w:sz w:val="20"/>
                  <w:szCs w:val="20"/>
                  <w:lang w:val="en-GB"/>
                </w:rPr>
                <w:t xml:space="preserve">use </w:t>
              </w:r>
            </w:ins>
            <w:ins w:id="482" w:author="ZTE" w:date="2020-08-22T06:40:00Z">
              <w:r>
                <w:rPr>
                  <w:rFonts w:eastAsia="微软雅黑"/>
                  <w:sz w:val="20"/>
                  <w:szCs w:val="20"/>
                  <w:lang w:val="en-GB"/>
                </w:rPr>
                <w:t xml:space="preserve">the </w:t>
              </w:r>
            </w:ins>
            <w:ins w:id="483" w:author="ZTE" w:date="2020-08-21T10:42:00Z">
              <w:r>
                <w:rPr>
                  <w:rFonts w:eastAsia="微软雅黑"/>
                  <w:color w:val="FF0000"/>
                  <w:sz w:val="20"/>
                  <w:szCs w:val="20"/>
                  <w:lang w:val="en-GB"/>
                </w:rPr>
                <w:t>following</w:t>
              </w:r>
            </w:ins>
            <w:r>
              <w:rPr>
                <w:rFonts w:eastAsia="微软雅黑"/>
                <w:color w:val="FF0000"/>
                <w:sz w:val="20"/>
                <w:szCs w:val="20"/>
                <w:lang w:val="en-GB"/>
              </w:rPr>
              <w:t xml:space="preserve"> </w:t>
            </w:r>
          </w:p>
          <w:p w14:paraId="52788E0F" w14:textId="77777777" w:rsidR="006B2631" w:rsidRPr="00105015" w:rsidRDefault="006B2631" w:rsidP="00C669C0">
            <w:pPr>
              <w:pStyle w:val="ListParagraph"/>
              <w:numPr>
                <w:ilvl w:val="0"/>
                <w:numId w:val="16"/>
              </w:numPr>
              <w:snapToGrid w:val="0"/>
              <w:spacing w:after="0" w:line="240" w:lineRule="auto"/>
              <w:jc w:val="both"/>
              <w:rPr>
                <w:rFonts w:eastAsia="微软雅黑"/>
                <w:sz w:val="20"/>
                <w:szCs w:val="20"/>
                <w:lang w:val="en-GB"/>
              </w:rPr>
            </w:pPr>
            <w:ins w:id="484" w:author="ZTE" w:date="2020-08-21T10:42:00Z">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485" w:author="ZTE" w:date="2020-08-21T10:43:00Z">
              <w:r>
                <w:rPr>
                  <w:rFonts w:eastAsia="微软雅黑" w:hint="eastAsia"/>
                  <w:sz w:val="20"/>
                  <w:szCs w:val="20"/>
                </w:rPr>
                <w:t xml:space="preserve"> </w:t>
              </w:r>
              <w:r>
                <w:rPr>
                  <w:rFonts w:eastAsia="微软雅黑"/>
                  <w:sz w:val="20"/>
                  <w:szCs w:val="20"/>
                </w:rPr>
                <w:t xml:space="preserve">and </w:t>
              </w:r>
            </w:ins>
            <m:oMath>
              <m:sSub>
                <m:sSubPr>
                  <m:ctrlPr>
                    <w:ins w:id="486" w:author="ZTE" w:date="2020-08-21T10:44:00Z">
                      <w:rPr>
                        <w:rFonts w:ascii="Cambria Math" w:hAnsi="Cambria Math"/>
                        <w:sz w:val="20"/>
                        <w:szCs w:val="20"/>
                      </w:rPr>
                    </w:ins>
                  </m:ctrlPr>
                </m:sSubPr>
                <m:e>
                  <w:ins w:id="487" w:author="ZTE" w:date="2020-08-21T10:44:00Z">
                    <m:r>
                      <w:rPr>
                        <w:rFonts w:ascii="Cambria Math" w:hAnsi="Cambria Math"/>
                        <w:sz w:val="20"/>
                        <w:szCs w:val="20"/>
                      </w:rPr>
                      <m:t>T</m:t>
                    </m:r>
                  </w:ins>
                </m:e>
                <m:sub>
                  <w:ins w:id="488" w:author="ZTE" w:date="2020-08-21T10:44:00Z">
                    <m:r>
                      <w:rPr>
                        <w:rFonts w:ascii="Cambria Math" w:hAnsi="Cambria Math"/>
                        <w:sz w:val="20"/>
                        <w:szCs w:val="20"/>
                      </w:rPr>
                      <m:t>window</m:t>
                    </m:r>
                  </w:ins>
                </m:sub>
              </m:sSub>
            </m:oMath>
            <w:ins w:id="489" w:author="ZTE" w:date="2020-08-21T10:42:00Z">
              <w:r>
                <w:rPr>
                  <w:rFonts w:eastAsia="微软雅黑" w:hint="eastAsia"/>
                  <w:sz w:val="20"/>
                  <w:szCs w:val="20"/>
                </w:rPr>
                <w:t>.</w:t>
              </w:r>
            </w:ins>
          </w:p>
          <w:p w14:paraId="75EEC577" w14:textId="77777777" w:rsidR="006B2631" w:rsidRPr="00005F75" w:rsidRDefault="006B2631" w:rsidP="00C669C0">
            <w:pPr>
              <w:pStyle w:val="ListParagraph"/>
              <w:numPr>
                <w:ilvl w:val="1"/>
                <w:numId w:val="5"/>
              </w:numPr>
              <w:snapToGrid w:val="0"/>
              <w:spacing w:after="0" w:line="240" w:lineRule="auto"/>
              <w:jc w:val="both"/>
              <w:rPr>
                <w:ins w:id="490" w:author="ZTE" w:date="2020-08-22T07:36:00Z"/>
                <w:rFonts w:eastAsia="微软雅黑"/>
                <w:sz w:val="20"/>
                <w:szCs w:val="20"/>
                <w:lang w:val="en-GB"/>
              </w:rPr>
            </w:pPr>
            <w:ins w:id="491" w:author="ZTE" w:date="2020-08-22T07:36:00Z">
              <w:r>
                <w:rPr>
                  <w:rFonts w:eastAsia="微软雅黑" w:hint="eastAsia"/>
                  <w:sz w:val="20"/>
                  <w:szCs w:val="20"/>
                  <w:lang w:val="en-GB"/>
                </w:rPr>
                <w:t>Com</w:t>
              </w:r>
              <w:r>
                <w:rPr>
                  <w:rFonts w:eastAsia="微软雅黑"/>
                  <w:sz w:val="20"/>
                  <w:szCs w:val="20"/>
                  <w:lang w:val="en-GB"/>
                </w:rPr>
                <w:t xml:space="preserve">panies can choose from the following two </w:t>
              </w:r>
            </w:ins>
            <w:ins w:id="492" w:author="ZTE" w:date="2020-08-22T07:40:00Z">
              <w:r>
                <w:rPr>
                  <w:rFonts w:eastAsia="微软雅黑"/>
                  <w:sz w:val="20"/>
                  <w:szCs w:val="20"/>
                  <w:lang w:val="en-GB"/>
                </w:rPr>
                <w:t>options</w:t>
              </w:r>
            </w:ins>
            <w:ins w:id="493" w:author="ZTE" w:date="2020-08-22T07:36:00Z">
              <w:r>
                <w:rPr>
                  <w:rFonts w:eastAsia="微软雅黑"/>
                  <w:sz w:val="20"/>
                  <w:szCs w:val="20"/>
                  <w:lang w:val="en-GB"/>
                </w:rPr>
                <w:t xml:space="preserve"> for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p>
          <w:p w14:paraId="641A5546" w14:textId="77777777" w:rsidR="006B2631" w:rsidRDefault="006B2631" w:rsidP="00C669C0">
            <w:pPr>
              <w:pStyle w:val="ListParagraph"/>
              <w:numPr>
                <w:ilvl w:val="2"/>
                <w:numId w:val="5"/>
              </w:numPr>
              <w:snapToGrid w:val="0"/>
              <w:spacing w:after="0" w:line="240" w:lineRule="auto"/>
              <w:jc w:val="both"/>
              <w:rPr>
                <w:ins w:id="494" w:author="ZTE" w:date="2020-08-22T07:37:00Z"/>
                <w:rFonts w:eastAsia="微软雅黑"/>
                <w:sz w:val="20"/>
                <w:szCs w:val="20"/>
                <w:lang w:val="en-GB"/>
              </w:rPr>
            </w:pPr>
            <w:ins w:id="495" w:author="ZTE" w:date="2020-08-22T07:37:00Z">
              <w:r>
                <w:rPr>
                  <w:rFonts w:eastAsia="微软雅黑"/>
                  <w:sz w:val="20"/>
                  <w:szCs w:val="20"/>
                  <w:lang w:val="en-GB"/>
                </w:rPr>
                <w:t>Opt-1: 40 degrees</w:t>
              </w:r>
            </w:ins>
          </w:p>
          <w:p w14:paraId="61463FC3" w14:textId="77777777" w:rsidR="006B2631" w:rsidRPr="00F8119B" w:rsidRDefault="006B2631" w:rsidP="00C669C0">
            <w:pPr>
              <w:pStyle w:val="ListParagraph"/>
              <w:numPr>
                <w:ilvl w:val="2"/>
                <w:numId w:val="5"/>
              </w:numPr>
              <w:snapToGrid w:val="0"/>
              <w:spacing w:after="0" w:line="240" w:lineRule="auto"/>
              <w:jc w:val="both"/>
              <w:rPr>
                <w:ins w:id="496" w:author="ZTE" w:date="2020-08-22T07:38:00Z"/>
                <w:rFonts w:eastAsia="微软雅黑"/>
                <w:sz w:val="20"/>
                <w:szCs w:val="20"/>
                <w:lang w:val="en-GB"/>
              </w:rPr>
            </w:pPr>
            <w:ins w:id="497" w:author="ZTE" w:date="2020-08-22T07:37:00Z">
              <w:r>
                <w:rPr>
                  <w:rFonts w:eastAsia="微软雅黑"/>
                  <w:sz w:val="20"/>
                  <w:szCs w:val="20"/>
                  <w:lang w:val="en-GB"/>
                </w:rPr>
                <w:t>Opt</w:t>
              </w:r>
            </w:ins>
            <w:ins w:id="498" w:author="ZTE" w:date="2020-08-22T07:39:00Z">
              <w:r>
                <w:rPr>
                  <w:rFonts w:eastAsia="微软雅黑"/>
                  <w:sz w:val="20"/>
                  <w:szCs w:val="20"/>
                  <w:lang w:val="en-GB"/>
                </w:rPr>
                <w:t>-</w:t>
              </w:r>
            </w:ins>
            <w:ins w:id="499" w:author="ZTE" w:date="2020-08-22T07:37:00Z">
              <w:r>
                <w:rPr>
                  <w:rFonts w:eastAsia="微软雅黑"/>
                  <w:sz w:val="20"/>
                  <w:szCs w:val="20"/>
                  <w:lang w:val="en-GB"/>
                </w:rPr>
                <w:t xml:space="preserve">2: </w:t>
              </w:r>
              <w:r>
                <w:rPr>
                  <w:rFonts w:eastAsia="微软雅黑"/>
                  <w:sz w:val="20"/>
                  <w:szCs w:val="20"/>
                </w:rPr>
                <w:t>pi*Δf*x/Ts, where Δf denotes the gap between central frequency and UE's SRS frequency position and Ts for sampling frequency. x can be 0.1, 0.2, 0.4</w:t>
              </w:r>
            </w:ins>
          </w:p>
          <w:p w14:paraId="5F08F3CE" w14:textId="77777777" w:rsidR="006B2631" w:rsidRPr="009A6FAC" w:rsidRDefault="006B2631" w:rsidP="00C669C0">
            <w:pPr>
              <w:pStyle w:val="ListParagraph"/>
              <w:numPr>
                <w:ilvl w:val="1"/>
                <w:numId w:val="5"/>
              </w:numPr>
              <w:snapToGrid w:val="0"/>
              <w:spacing w:after="0" w:line="240" w:lineRule="auto"/>
              <w:jc w:val="both"/>
              <w:rPr>
                <w:ins w:id="500" w:author="ZTE" w:date="2020-08-22T07:38:00Z"/>
                <w:rFonts w:eastAsia="微软雅黑"/>
                <w:sz w:val="20"/>
                <w:szCs w:val="20"/>
                <w:lang w:val="en-GB"/>
              </w:rPr>
            </w:pPr>
            <m:oMath>
              <m:sSub>
                <m:sSubPr>
                  <m:ctrlPr>
                    <w:ins w:id="501" w:author="ZTE" w:date="2020-08-22T07:38:00Z">
                      <w:rPr>
                        <w:rFonts w:ascii="Cambria Math" w:hAnsi="Cambria Math"/>
                        <w:sz w:val="20"/>
                        <w:szCs w:val="20"/>
                      </w:rPr>
                    </w:ins>
                  </m:ctrlPr>
                </m:sSubPr>
                <m:e>
                  <w:ins w:id="502" w:author="ZTE" w:date="2020-08-22T07:38:00Z">
                    <m:r>
                      <w:rPr>
                        <w:rFonts w:ascii="Cambria Math" w:hAnsi="Cambria Math"/>
                        <w:sz w:val="20"/>
                        <w:szCs w:val="20"/>
                      </w:rPr>
                      <m:t>T</m:t>
                    </m:r>
                  </w:ins>
                </m:e>
                <m:sub>
                  <w:ins w:id="503" w:author="ZTE" w:date="2020-08-22T07:38:00Z">
                    <m:r>
                      <w:rPr>
                        <w:rFonts w:ascii="Cambria Math" w:hAnsi="Cambria Math"/>
                        <w:sz w:val="20"/>
                        <w:szCs w:val="20"/>
                      </w:rPr>
                      <m:t>window</m:t>
                    </m:r>
                  </w:ins>
                </m:sub>
              </m:sSub>
              <w:ins w:id="504" w:author="ZTE" w:date="2020-08-22T07:38:00Z">
                <m:r>
                  <m:rPr>
                    <m:sty m:val="p"/>
                  </m:rPr>
                  <w:rPr>
                    <w:rFonts w:ascii="Cambria Math" w:eastAsia="微软雅黑" w:hAnsi="Cambria Math"/>
                    <w:sz w:val="20"/>
                    <w:szCs w:val="20"/>
                  </w:rPr>
                  <m:t>=20ms</m:t>
                </m:r>
              </w:ins>
            </m:oMath>
          </w:p>
          <w:p w14:paraId="757E091D" w14:textId="77777777" w:rsidR="006B2631" w:rsidRDefault="006B2631" w:rsidP="00C669C0">
            <w:pPr>
              <w:pStyle w:val="ListParagraph"/>
              <w:numPr>
                <w:ilvl w:val="1"/>
                <w:numId w:val="5"/>
              </w:numPr>
              <w:snapToGrid w:val="0"/>
              <w:spacing w:after="0" w:line="240" w:lineRule="auto"/>
              <w:jc w:val="both"/>
              <w:rPr>
                <w:rFonts w:eastAsia="微软雅黑"/>
                <w:sz w:val="20"/>
                <w:szCs w:val="20"/>
                <w:lang w:val="en-GB"/>
              </w:rPr>
            </w:pPr>
            <w:ins w:id="505" w:author="ZTE" w:date="2020-08-22T07:38:00Z">
              <w:r>
                <w:rPr>
                  <w:rFonts w:eastAsia="微软雅黑" w:hint="eastAsia"/>
                  <w:sz w:val="20"/>
                  <w:szCs w:val="20"/>
                  <w:lang w:val="en-GB"/>
                </w:rPr>
                <w:t>O</w:t>
              </w:r>
              <w:r>
                <w:rPr>
                  <w:rFonts w:eastAsia="微软雅黑"/>
                  <w:sz w:val="20"/>
                  <w:szCs w:val="20"/>
                  <w:lang w:val="en-GB"/>
                </w:rPr>
                <w:t>ther values of</w:t>
              </w:r>
            </w:ins>
            <w:ins w:id="506" w:author="ZTE" w:date="2020-08-22T07:39:00Z">
              <w:r>
                <w:rPr>
                  <w:rFonts w:eastAsia="微软雅黑"/>
                  <w:sz w:val="20"/>
                  <w:szCs w:val="20"/>
                  <w:lang w:val="en-GB"/>
                </w:rPr>
                <w:t xml:space="preserve">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r>
                <w:rPr>
                  <w:rFonts w:eastAsia="微软雅黑" w:hint="eastAsia"/>
                  <w:sz w:val="20"/>
                  <w:szCs w:val="20"/>
                </w:rPr>
                <w:t xml:space="preserve"> </w:t>
              </w:r>
              <w:r>
                <w:rPr>
                  <w:rFonts w:eastAsia="微软雅黑"/>
                  <w:sz w:val="20"/>
                  <w:szCs w:val="20"/>
                </w:rPr>
                <w:t xml:space="preserve">and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Pr>
                  <w:rFonts w:eastAsia="微软雅黑" w:hint="eastAsia"/>
                  <w:sz w:val="20"/>
                  <w:szCs w:val="20"/>
                </w:rPr>
                <w:t xml:space="preserve"> </w:t>
              </w:r>
              <w:r>
                <w:rPr>
                  <w:rFonts w:eastAsia="微软雅黑"/>
                  <w:sz w:val="20"/>
                  <w:szCs w:val="20"/>
                </w:rPr>
                <w:t>are not precluded</w:t>
              </w:r>
            </w:ins>
          </w:p>
        </w:tc>
      </w:tr>
    </w:tbl>
    <w:p w14:paraId="6D0DF600" w14:textId="77777777" w:rsidR="00A5732F" w:rsidRDefault="00A5732F" w:rsidP="00A5732F">
      <w:pPr>
        <w:snapToGrid w:val="0"/>
        <w:spacing w:before="120" w:after="120" w:line="240" w:lineRule="auto"/>
        <w:jc w:val="both"/>
        <w:rPr>
          <w:rFonts w:eastAsia="微软雅黑"/>
          <w:sz w:val="20"/>
          <w:szCs w:val="20"/>
          <w:lang w:val="en-GB"/>
        </w:rPr>
      </w:pPr>
      <w:r w:rsidRPr="00A5732F">
        <w:rPr>
          <w:rFonts w:eastAsia="微软雅黑"/>
          <w:b/>
          <w:i/>
          <w:sz w:val="20"/>
          <w:szCs w:val="20"/>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5732F" w14:paraId="544D5654" w14:textId="77777777" w:rsidTr="0038635F">
        <w:tc>
          <w:tcPr>
            <w:tcW w:w="1696" w:type="dxa"/>
            <w:shd w:val="clear" w:color="auto" w:fill="FFC000"/>
          </w:tcPr>
          <w:p w14:paraId="4BA3451A" w14:textId="77777777" w:rsidR="00A5732F" w:rsidRDefault="00A5732F" w:rsidP="0038635F">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4" w:type="dxa"/>
            <w:shd w:val="clear" w:color="auto" w:fill="FFC000"/>
          </w:tcPr>
          <w:p w14:paraId="519ECDE3" w14:textId="77777777" w:rsidR="00A5732F" w:rsidRDefault="00A5732F" w:rsidP="0038635F">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5732F" w14:paraId="5A4ECD7D" w14:textId="77777777" w:rsidTr="0038635F">
        <w:tc>
          <w:tcPr>
            <w:tcW w:w="1696" w:type="dxa"/>
            <w:shd w:val="clear" w:color="auto" w:fill="auto"/>
          </w:tcPr>
          <w:p w14:paraId="35F5BEB1"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Metric</w:t>
            </w:r>
          </w:p>
        </w:tc>
        <w:tc>
          <w:tcPr>
            <w:tcW w:w="7654" w:type="dxa"/>
            <w:shd w:val="clear" w:color="auto" w:fill="auto"/>
          </w:tcPr>
          <w:p w14:paraId="2FA14E8A" w14:textId="77777777" w:rsidR="00A5732F" w:rsidRDefault="00A5732F" w:rsidP="0038635F">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5732F" w14:paraId="776DA0CD" w14:textId="77777777" w:rsidTr="0038635F">
        <w:tc>
          <w:tcPr>
            <w:tcW w:w="1696" w:type="dxa"/>
            <w:shd w:val="clear" w:color="auto" w:fill="auto"/>
          </w:tcPr>
          <w:p w14:paraId="1C2E0795"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shd w:val="clear" w:color="auto" w:fill="auto"/>
          </w:tcPr>
          <w:p w14:paraId="2CE5AA6F" w14:textId="77777777" w:rsidR="00A5732F" w:rsidRDefault="00A5732F" w:rsidP="0038635F">
            <w:pPr>
              <w:snapToGrid w:val="0"/>
              <w:spacing w:after="0" w:line="240" w:lineRule="auto"/>
              <w:jc w:val="both"/>
              <w:rPr>
                <w:ins w:id="507" w:author="ZTE" w:date="2020-08-21T10:43:00Z"/>
                <w:rFonts w:eastAsia="微软雅黑"/>
                <w:sz w:val="20"/>
                <w:szCs w:val="20"/>
                <w:lang w:val="en-GB"/>
              </w:rPr>
            </w:pPr>
            <w:r>
              <w:rPr>
                <w:rFonts w:eastAsia="微软雅黑"/>
                <w:sz w:val="20"/>
                <w:szCs w:val="20"/>
                <w:lang w:val="en-GB"/>
              </w:rPr>
              <w:t>Rel-15 SRS</w:t>
            </w:r>
            <w:del w:id="508" w:author="ZTE" w:date="2020-08-21T10:43:00Z">
              <w:r w:rsidDel="005B1122">
                <w:rPr>
                  <w:rFonts w:eastAsia="微软雅黑"/>
                  <w:sz w:val="20"/>
                  <w:szCs w:val="20"/>
                  <w:lang w:val="en-GB"/>
                </w:rPr>
                <w:delText xml:space="preserve"> + FG 10-11</w:delText>
              </w:r>
            </w:del>
            <w:r>
              <w:rPr>
                <w:rFonts w:eastAsia="微软雅黑"/>
                <w:sz w:val="20"/>
                <w:szCs w:val="20"/>
                <w:lang w:val="en-GB"/>
              </w:rPr>
              <w:t xml:space="preserve">. Companies to state the detailed configuration used as baseline scheme. </w:t>
            </w:r>
          </w:p>
          <w:p w14:paraId="01C82CDC" w14:textId="3C70145E" w:rsidR="00A5732F" w:rsidRPr="00EF6ECB" w:rsidRDefault="00EF6ECB" w:rsidP="0038635F">
            <w:pPr>
              <w:snapToGrid w:val="0"/>
              <w:spacing w:after="0" w:line="240" w:lineRule="auto"/>
              <w:jc w:val="both"/>
              <w:rPr>
                <w:rFonts w:eastAsia="微软雅黑"/>
                <w:sz w:val="20"/>
                <w:szCs w:val="20"/>
                <w:lang w:val="en-GB"/>
              </w:rPr>
            </w:pPr>
            <w:ins w:id="509" w:author="ZTE" w:date="2020-08-22T07:19:00Z">
              <w:r>
                <w:rPr>
                  <w:rFonts w:eastAsia="微软雅黑"/>
                  <w:sz w:val="20"/>
                  <w:szCs w:val="20"/>
                  <w:lang w:val="en-GB"/>
                </w:rPr>
                <w:t>Note: It has been agreed that FG 10-11 can be applied on licensed band. If no further restriction on the usage of FG 10-11 is agreed in Rel-16, it can be included in baseline.</w:t>
              </w:r>
            </w:ins>
          </w:p>
        </w:tc>
      </w:tr>
      <w:tr w:rsidR="00A5732F" w14:paraId="36CC5532" w14:textId="77777777" w:rsidTr="0038635F">
        <w:tc>
          <w:tcPr>
            <w:tcW w:w="1696" w:type="dxa"/>
            <w:shd w:val="clear" w:color="auto" w:fill="auto"/>
          </w:tcPr>
          <w:p w14:paraId="43BED11C"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654" w:type="dxa"/>
            <w:shd w:val="clear" w:color="auto" w:fill="auto"/>
          </w:tcPr>
          <w:p w14:paraId="0A68FAAA" w14:textId="77777777" w:rsidR="00A5732F" w:rsidRDefault="00A5732F" w:rsidP="0038635F">
            <w:pPr>
              <w:snapToGrid w:val="0"/>
              <w:spacing w:after="0" w:line="240" w:lineRule="auto"/>
              <w:jc w:val="both"/>
              <w:rPr>
                <w:ins w:id="510" w:author="ZTE" w:date="2020-08-22T05:57:00Z"/>
                <w:rFonts w:eastAsia="微软雅黑"/>
                <w:sz w:val="20"/>
                <w:szCs w:val="20"/>
                <w:lang w:val="en-GB"/>
              </w:rPr>
            </w:pPr>
            <w:r>
              <w:rPr>
                <w:rFonts w:eastAsia="微软雅黑"/>
                <w:sz w:val="20"/>
                <w:szCs w:val="20"/>
                <w:lang w:val="en-GB"/>
              </w:rPr>
              <w:t>Table A.1-2 of TR 36.897</w:t>
            </w:r>
          </w:p>
          <w:p w14:paraId="7864F6EA" w14:textId="2EC3F7FC" w:rsidR="00A5732F" w:rsidRPr="00707A19" w:rsidRDefault="00A5732F" w:rsidP="0038635F">
            <w:pPr>
              <w:snapToGrid w:val="0"/>
              <w:spacing w:after="0" w:line="240" w:lineRule="auto"/>
              <w:jc w:val="both"/>
              <w:rPr>
                <w:ins w:id="511" w:author="ZTE" w:date="2020-08-21T12:48:00Z"/>
                <w:rFonts w:eastAsia="微软雅黑"/>
                <w:sz w:val="20"/>
                <w:szCs w:val="20"/>
                <w:lang w:val="en-GB"/>
              </w:rPr>
            </w:pPr>
            <w:r w:rsidRPr="00707A19">
              <w:rPr>
                <w:rFonts w:eastAsia="微软雅黑"/>
                <w:color w:val="0070C0"/>
                <w:sz w:val="20"/>
                <w:szCs w:val="20"/>
              </w:rPr>
              <w:t>Δ=9 dB</w:t>
            </w:r>
            <w:r>
              <w:rPr>
                <w:rFonts w:eastAsia="微软雅黑"/>
                <w:color w:val="0070C0"/>
                <w:sz w:val="20"/>
                <w:szCs w:val="20"/>
              </w:rPr>
              <w:t xml:space="preserve"> </w:t>
            </w:r>
            <w:r w:rsidR="009760B6">
              <w:rPr>
                <w:rFonts w:eastAsia="微软雅黑"/>
                <w:color w:val="0070C0"/>
                <w:sz w:val="20"/>
                <w:szCs w:val="20"/>
              </w:rPr>
              <w:t>is</w:t>
            </w:r>
            <w:r w:rsidRPr="00707A19">
              <w:rPr>
                <w:rFonts w:eastAsia="微软雅黑"/>
                <w:color w:val="0070C0"/>
                <w:sz w:val="20"/>
                <w:szCs w:val="20"/>
              </w:rPr>
              <w:t xml:space="preserve"> assumed as baseline. Companies to state the detailed SRS configuration if it is different from baseline.</w:t>
            </w:r>
          </w:p>
          <w:p w14:paraId="546160D3" w14:textId="77777777" w:rsidR="00A5732F" w:rsidRDefault="00A5732F" w:rsidP="0038635F">
            <w:pPr>
              <w:snapToGrid w:val="0"/>
              <w:spacing w:after="0" w:line="240" w:lineRule="auto"/>
              <w:jc w:val="both"/>
              <w:rPr>
                <w:rFonts w:eastAsia="微软雅黑"/>
                <w:sz w:val="20"/>
                <w:szCs w:val="20"/>
                <w:lang w:val="en-GB"/>
              </w:rPr>
            </w:pPr>
            <w:ins w:id="512" w:author="ZTE" w:date="2020-08-21T12:48:00Z">
              <w:r>
                <w:rPr>
                  <w:rFonts w:eastAsia="微软雅黑" w:hint="eastAsia"/>
                  <w:sz w:val="20"/>
                  <w:szCs w:val="20"/>
                  <w:lang w:val="en-GB"/>
                </w:rPr>
                <w:t>Note</w:t>
              </w:r>
              <w:r>
                <w:rPr>
                  <w:rFonts w:eastAsia="微软雅黑"/>
                  <w:sz w:val="20"/>
                  <w:szCs w:val="20"/>
                  <w:lang w:val="en-GB"/>
                </w:rPr>
                <w:t xml:space="preserve">: The phase coherency model in LLS </w:t>
              </w:r>
            </w:ins>
            <w:ins w:id="513" w:author="ZTE" w:date="2020-08-21T12:49:00Z">
              <w:r>
                <w:rPr>
                  <w:rFonts w:eastAsia="微软雅黑"/>
                  <w:sz w:val="20"/>
                  <w:szCs w:val="20"/>
                  <w:lang w:val="en-GB"/>
                </w:rPr>
                <w:t xml:space="preserve">assumptions can be considered additionally. </w:t>
              </w:r>
            </w:ins>
          </w:p>
        </w:tc>
      </w:tr>
      <w:tr w:rsidR="00A5732F" w14:paraId="0FDE3B55" w14:textId="77777777" w:rsidTr="0038635F">
        <w:tc>
          <w:tcPr>
            <w:tcW w:w="1696" w:type="dxa"/>
            <w:shd w:val="clear" w:color="auto" w:fill="auto"/>
          </w:tcPr>
          <w:p w14:paraId="57ED3122"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shd w:val="clear" w:color="auto" w:fill="auto"/>
          </w:tcPr>
          <w:p w14:paraId="4182DA9D" w14:textId="77777777" w:rsidR="00A5732F" w:rsidRDefault="00A5732F" w:rsidP="0038635F">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54099D23" w14:textId="77777777" w:rsidR="00A5732F" w:rsidRDefault="00A5732F" w:rsidP="0038635F">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5732F" w14:paraId="6E50991F" w14:textId="77777777" w:rsidTr="0038635F">
        <w:tc>
          <w:tcPr>
            <w:tcW w:w="1696" w:type="dxa"/>
            <w:shd w:val="clear" w:color="auto" w:fill="auto"/>
          </w:tcPr>
          <w:p w14:paraId="5B96E9C5"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 xml:space="preserve">Carrier frequency,  SCS and system </w:t>
            </w:r>
            <w:r>
              <w:rPr>
                <w:rFonts w:eastAsia="微软雅黑"/>
                <w:sz w:val="20"/>
                <w:szCs w:val="20"/>
                <w:lang w:val="en-GB"/>
              </w:rPr>
              <w:lastRenderedPageBreak/>
              <w:t>bandwidth</w:t>
            </w:r>
          </w:p>
        </w:tc>
        <w:tc>
          <w:tcPr>
            <w:tcW w:w="7654" w:type="dxa"/>
            <w:shd w:val="clear" w:color="auto" w:fill="auto"/>
          </w:tcPr>
          <w:p w14:paraId="479305C1" w14:textId="77777777" w:rsidR="00A5732F" w:rsidRDefault="00A5732F" w:rsidP="0038635F">
            <w:pPr>
              <w:snapToGrid w:val="0"/>
              <w:spacing w:after="0" w:line="240" w:lineRule="auto"/>
              <w:jc w:val="both"/>
              <w:rPr>
                <w:rFonts w:eastAsia="微软雅黑"/>
                <w:sz w:val="20"/>
                <w:szCs w:val="20"/>
                <w:lang w:val="en-GB"/>
              </w:rPr>
            </w:pPr>
            <w:r>
              <w:rPr>
                <w:rFonts w:eastAsia="微软雅黑"/>
                <w:sz w:val="20"/>
                <w:szCs w:val="20"/>
                <w:lang w:val="en-GB"/>
              </w:rPr>
              <w:lastRenderedPageBreak/>
              <w:t>3.5GHz, 30KHz and 20MHz/40MHz/100MHz as baseline</w:t>
            </w:r>
          </w:p>
        </w:tc>
      </w:tr>
      <w:tr w:rsidR="00A5732F" w14:paraId="2E72C41E" w14:textId="77777777" w:rsidTr="0038635F">
        <w:tc>
          <w:tcPr>
            <w:tcW w:w="1696" w:type="dxa"/>
            <w:shd w:val="clear" w:color="auto" w:fill="auto"/>
          </w:tcPr>
          <w:p w14:paraId="250F3C90"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lastRenderedPageBreak/>
              <w:t>Number of gNB antennas</w:t>
            </w:r>
          </w:p>
        </w:tc>
        <w:tc>
          <w:tcPr>
            <w:tcW w:w="7654" w:type="dxa"/>
            <w:shd w:val="clear" w:color="auto" w:fill="auto"/>
          </w:tcPr>
          <w:p w14:paraId="5493355B" w14:textId="77777777" w:rsidR="00A5732F" w:rsidRDefault="00A5732F" w:rsidP="0038635F">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5732F" w14:paraId="4116A1EC" w14:textId="77777777" w:rsidTr="0038635F">
        <w:tc>
          <w:tcPr>
            <w:tcW w:w="1696" w:type="dxa"/>
            <w:shd w:val="clear" w:color="auto" w:fill="auto"/>
          </w:tcPr>
          <w:p w14:paraId="03DA877F"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654" w:type="dxa"/>
            <w:shd w:val="clear" w:color="auto" w:fill="auto"/>
          </w:tcPr>
          <w:p w14:paraId="718CC962" w14:textId="77777777" w:rsidR="00A5732F" w:rsidRDefault="00A5732F" w:rsidP="0038635F">
            <w:pPr>
              <w:snapToGrid w:val="0"/>
              <w:spacing w:after="0" w:line="240" w:lineRule="auto"/>
              <w:jc w:val="both"/>
              <w:rPr>
                <w:sz w:val="20"/>
                <w:szCs w:val="20"/>
              </w:rPr>
            </w:pPr>
            <w:r>
              <w:rPr>
                <w:sz w:val="20"/>
                <w:szCs w:val="20"/>
              </w:rPr>
              <w:t>1T4R, 2T4R or 4T4R</w:t>
            </w:r>
          </w:p>
        </w:tc>
      </w:tr>
      <w:tr w:rsidR="00A5732F" w14:paraId="34551C18" w14:textId="77777777" w:rsidTr="0038635F">
        <w:tc>
          <w:tcPr>
            <w:tcW w:w="1696" w:type="dxa"/>
            <w:shd w:val="clear" w:color="auto" w:fill="auto"/>
          </w:tcPr>
          <w:p w14:paraId="1C4EB52D"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Traffic model</w:t>
            </w:r>
          </w:p>
        </w:tc>
        <w:tc>
          <w:tcPr>
            <w:tcW w:w="7654" w:type="dxa"/>
            <w:shd w:val="clear" w:color="auto" w:fill="auto"/>
          </w:tcPr>
          <w:p w14:paraId="12893C0B" w14:textId="77777777" w:rsidR="00A5732F" w:rsidRDefault="00A5732F" w:rsidP="0038635F">
            <w:pPr>
              <w:snapToGrid w:val="0"/>
              <w:spacing w:after="0" w:line="240" w:lineRule="auto"/>
              <w:jc w:val="both"/>
              <w:rPr>
                <w:sz w:val="20"/>
                <w:szCs w:val="20"/>
              </w:rPr>
            </w:pPr>
            <w:r>
              <w:rPr>
                <w:sz w:val="20"/>
                <w:szCs w:val="20"/>
              </w:rPr>
              <w:t xml:space="preserve">FTP 1 or FTP 3 </w:t>
            </w:r>
            <w:r w:rsidRPr="0026650C">
              <w:rPr>
                <w:color w:val="0070C0"/>
                <w:sz w:val="20"/>
                <w:szCs w:val="20"/>
              </w:rPr>
              <w:t>with 20%, 50% or 70% traffic load</w:t>
            </w:r>
          </w:p>
          <w:p w14:paraId="35D12A6B" w14:textId="77777777" w:rsidR="00A5732F" w:rsidRDefault="00A5732F" w:rsidP="0038635F">
            <w:pPr>
              <w:snapToGrid w:val="0"/>
              <w:spacing w:after="0" w:line="240" w:lineRule="auto"/>
              <w:jc w:val="both"/>
              <w:rPr>
                <w:sz w:val="20"/>
                <w:szCs w:val="20"/>
              </w:rPr>
            </w:pPr>
            <w:r>
              <w:rPr>
                <w:color w:val="FF0000"/>
                <w:sz w:val="20"/>
                <w:szCs w:val="20"/>
              </w:rPr>
              <w:t>Note: Full buffer can also be considered optionally.</w:t>
            </w:r>
          </w:p>
        </w:tc>
      </w:tr>
      <w:tr w:rsidR="00A5732F" w14:paraId="2F3F1BD7" w14:textId="77777777" w:rsidTr="0038635F">
        <w:tc>
          <w:tcPr>
            <w:tcW w:w="1696" w:type="dxa"/>
            <w:shd w:val="clear" w:color="auto" w:fill="auto"/>
          </w:tcPr>
          <w:p w14:paraId="40239AA9"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4" w:type="dxa"/>
            <w:shd w:val="clear" w:color="auto" w:fill="auto"/>
          </w:tcPr>
          <w:p w14:paraId="30F12C59" w14:textId="77777777" w:rsidR="00A5732F" w:rsidRDefault="00A5732F" w:rsidP="0038635F">
            <w:pPr>
              <w:snapToGrid w:val="0"/>
              <w:spacing w:after="0" w:line="240" w:lineRule="auto"/>
              <w:jc w:val="both"/>
              <w:rPr>
                <w:sz w:val="20"/>
                <w:szCs w:val="20"/>
              </w:rPr>
            </w:pPr>
            <w:r>
              <w:rPr>
                <w:sz w:val="20"/>
                <w:szCs w:val="20"/>
              </w:rPr>
              <w:t>3dB</w:t>
            </w:r>
          </w:p>
        </w:tc>
      </w:tr>
      <w:tr w:rsidR="00A5732F" w14:paraId="3435AC54" w14:textId="77777777" w:rsidTr="0038635F">
        <w:tc>
          <w:tcPr>
            <w:tcW w:w="1696" w:type="dxa"/>
            <w:shd w:val="clear" w:color="auto" w:fill="auto"/>
          </w:tcPr>
          <w:p w14:paraId="231BC1DA" w14:textId="77777777" w:rsidR="00A5732F" w:rsidRDefault="00A5732F" w:rsidP="0038635F">
            <w:pPr>
              <w:snapToGrid w:val="0"/>
              <w:spacing w:after="0" w:line="240" w:lineRule="auto"/>
              <w:rPr>
                <w:rFonts w:eastAsia="微软雅黑"/>
                <w:sz w:val="20"/>
                <w:szCs w:val="20"/>
                <w:lang w:val="en-GB"/>
              </w:rPr>
            </w:pPr>
            <w:r>
              <w:rPr>
                <w:rFonts w:eastAsia="微软雅黑"/>
                <w:sz w:val="20"/>
                <w:szCs w:val="20"/>
                <w:lang w:val="en-GB"/>
              </w:rPr>
              <w:t>Scenario</w:t>
            </w:r>
          </w:p>
        </w:tc>
        <w:tc>
          <w:tcPr>
            <w:tcW w:w="7654" w:type="dxa"/>
            <w:shd w:val="clear" w:color="auto" w:fill="auto"/>
          </w:tcPr>
          <w:p w14:paraId="7AE88B41" w14:textId="77777777" w:rsidR="00A5732F" w:rsidRDefault="00A5732F" w:rsidP="0038635F">
            <w:pPr>
              <w:snapToGrid w:val="0"/>
              <w:spacing w:after="0" w:line="240" w:lineRule="auto"/>
              <w:jc w:val="both"/>
              <w:rPr>
                <w:sz w:val="20"/>
                <w:szCs w:val="20"/>
              </w:rPr>
            </w:pPr>
            <w:r>
              <w:rPr>
                <w:sz w:val="20"/>
                <w:szCs w:val="20"/>
              </w:rPr>
              <w:t>UMi/UMa with 200m ISD.</w:t>
            </w:r>
          </w:p>
          <w:p w14:paraId="46332C42" w14:textId="77777777" w:rsidR="00A5732F" w:rsidRDefault="00A5732F" w:rsidP="0038635F">
            <w:pPr>
              <w:snapToGrid w:val="0"/>
              <w:spacing w:after="0" w:line="240" w:lineRule="auto"/>
              <w:jc w:val="both"/>
              <w:rPr>
                <w:sz w:val="20"/>
                <w:szCs w:val="20"/>
              </w:rPr>
            </w:pPr>
            <w:r>
              <w:rPr>
                <w:sz w:val="20"/>
                <w:szCs w:val="20"/>
              </w:rPr>
              <w:t>Note: UMa with 500m ISD can also be considered.</w:t>
            </w:r>
          </w:p>
        </w:tc>
      </w:tr>
      <w:tr w:rsidR="00A5732F" w14:paraId="75FFC02E" w14:textId="77777777" w:rsidTr="0038635F">
        <w:tc>
          <w:tcPr>
            <w:tcW w:w="1696" w:type="dxa"/>
            <w:shd w:val="clear" w:color="auto" w:fill="auto"/>
          </w:tcPr>
          <w:p w14:paraId="0A20EFE1"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Duplex, Waveform </w:t>
            </w:r>
          </w:p>
        </w:tc>
        <w:tc>
          <w:tcPr>
            <w:tcW w:w="7654" w:type="dxa"/>
            <w:shd w:val="clear" w:color="auto" w:fill="auto"/>
          </w:tcPr>
          <w:p w14:paraId="2C9F4AA7"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TDD, OFDM </w:t>
            </w:r>
          </w:p>
        </w:tc>
      </w:tr>
      <w:tr w:rsidR="00A5732F" w14:paraId="770CC1CC" w14:textId="77777777" w:rsidTr="0038635F">
        <w:tc>
          <w:tcPr>
            <w:tcW w:w="1696" w:type="dxa"/>
            <w:shd w:val="clear" w:color="auto" w:fill="auto"/>
          </w:tcPr>
          <w:p w14:paraId="6F7CAAE8"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Multiple access </w:t>
            </w:r>
          </w:p>
        </w:tc>
        <w:tc>
          <w:tcPr>
            <w:tcW w:w="7654" w:type="dxa"/>
            <w:shd w:val="clear" w:color="auto" w:fill="auto"/>
          </w:tcPr>
          <w:p w14:paraId="1CB56C69"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OFDMA </w:t>
            </w:r>
          </w:p>
        </w:tc>
      </w:tr>
      <w:tr w:rsidR="00A5732F" w14:paraId="47D04977" w14:textId="77777777" w:rsidTr="0038635F">
        <w:tc>
          <w:tcPr>
            <w:tcW w:w="1696" w:type="dxa"/>
            <w:shd w:val="clear" w:color="auto" w:fill="auto"/>
          </w:tcPr>
          <w:p w14:paraId="3F739E27"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Channel model</w:t>
            </w:r>
          </w:p>
        </w:tc>
        <w:tc>
          <w:tcPr>
            <w:tcW w:w="7654" w:type="dxa"/>
            <w:shd w:val="clear" w:color="auto" w:fill="auto"/>
          </w:tcPr>
          <w:p w14:paraId="51871F80"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According to the TR 38.901 </w:t>
            </w:r>
          </w:p>
        </w:tc>
      </w:tr>
      <w:tr w:rsidR="00A5732F" w14:paraId="525BD73B" w14:textId="77777777" w:rsidTr="0038635F">
        <w:tc>
          <w:tcPr>
            <w:tcW w:w="1696" w:type="dxa"/>
            <w:shd w:val="clear" w:color="auto" w:fill="auto"/>
          </w:tcPr>
          <w:p w14:paraId="1C9F3D83"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BS Tx power </w:t>
            </w:r>
          </w:p>
        </w:tc>
        <w:tc>
          <w:tcPr>
            <w:tcW w:w="7654" w:type="dxa"/>
            <w:shd w:val="clear" w:color="auto" w:fill="auto"/>
          </w:tcPr>
          <w:p w14:paraId="240797EB" w14:textId="4DDD4F0C" w:rsidR="00A5732F" w:rsidRPr="00072D7B" w:rsidRDefault="004D3326"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4</w:t>
            </w:r>
            <w:r>
              <w:rPr>
                <w:rFonts w:eastAsia="微软雅黑"/>
                <w:color w:val="0070C0"/>
                <w:sz w:val="20"/>
                <w:szCs w:val="20"/>
                <w:lang w:val="en-GB"/>
              </w:rPr>
              <w:t>4</w:t>
            </w:r>
            <w:r w:rsidRPr="00072D7B">
              <w:rPr>
                <w:rFonts w:eastAsia="微软雅黑"/>
                <w:color w:val="0070C0"/>
                <w:sz w:val="20"/>
                <w:szCs w:val="20"/>
                <w:lang w:val="en-GB"/>
              </w:rPr>
              <w:t>, 4</w:t>
            </w:r>
            <w:r>
              <w:rPr>
                <w:rFonts w:eastAsia="微软雅黑"/>
                <w:color w:val="0070C0"/>
                <w:sz w:val="20"/>
                <w:szCs w:val="20"/>
                <w:lang w:val="en-GB"/>
              </w:rPr>
              <w:t>7</w:t>
            </w:r>
            <w:r w:rsidRPr="00072D7B">
              <w:rPr>
                <w:rFonts w:eastAsia="微软雅黑"/>
                <w:color w:val="0070C0"/>
                <w:sz w:val="20"/>
                <w:szCs w:val="20"/>
                <w:lang w:val="en-GB"/>
              </w:rPr>
              <w:t>, and 5</w:t>
            </w:r>
            <w:r>
              <w:rPr>
                <w:rFonts w:eastAsia="微软雅黑"/>
                <w:color w:val="0070C0"/>
                <w:sz w:val="20"/>
                <w:szCs w:val="20"/>
                <w:lang w:val="en-GB"/>
              </w:rPr>
              <w:t>1</w:t>
            </w:r>
            <w:r w:rsidR="00A5732F" w:rsidRPr="00072D7B">
              <w:rPr>
                <w:rFonts w:eastAsia="微软雅黑"/>
                <w:color w:val="0070C0"/>
                <w:sz w:val="20"/>
                <w:szCs w:val="20"/>
                <w:lang w:val="en-GB"/>
              </w:rPr>
              <w:t xml:space="preserve"> dBm for 20, 40, and 100 MHz, respectively</w:t>
            </w:r>
          </w:p>
        </w:tc>
      </w:tr>
      <w:tr w:rsidR="00A5732F" w14:paraId="5F8D4FE1" w14:textId="77777777" w:rsidTr="0038635F">
        <w:tc>
          <w:tcPr>
            <w:tcW w:w="1696" w:type="dxa"/>
            <w:shd w:val="clear" w:color="auto" w:fill="auto"/>
          </w:tcPr>
          <w:p w14:paraId="285CC981"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BS antenna height </w:t>
            </w:r>
          </w:p>
        </w:tc>
        <w:tc>
          <w:tcPr>
            <w:tcW w:w="7654" w:type="dxa"/>
            <w:shd w:val="clear" w:color="auto" w:fill="auto"/>
          </w:tcPr>
          <w:p w14:paraId="0AAB0FE4"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25 m </w:t>
            </w:r>
          </w:p>
        </w:tc>
      </w:tr>
      <w:tr w:rsidR="00A5732F" w14:paraId="0814CE46" w14:textId="77777777" w:rsidTr="0038635F">
        <w:tc>
          <w:tcPr>
            <w:tcW w:w="1696" w:type="dxa"/>
            <w:shd w:val="clear" w:color="auto" w:fill="auto"/>
          </w:tcPr>
          <w:p w14:paraId="4B3E5177"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antenna height &amp; gain</w:t>
            </w:r>
          </w:p>
        </w:tc>
        <w:tc>
          <w:tcPr>
            <w:tcW w:w="7654" w:type="dxa"/>
            <w:shd w:val="clear" w:color="auto" w:fill="auto"/>
          </w:tcPr>
          <w:p w14:paraId="30C81D32"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Follow TR 36.873 </w:t>
            </w:r>
          </w:p>
        </w:tc>
      </w:tr>
      <w:tr w:rsidR="00A5732F" w14:paraId="15AB15EE" w14:textId="77777777" w:rsidTr="0038635F">
        <w:tc>
          <w:tcPr>
            <w:tcW w:w="1696" w:type="dxa"/>
            <w:shd w:val="clear" w:color="auto" w:fill="auto"/>
          </w:tcPr>
          <w:p w14:paraId="213A155E"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receiver noise figure</w:t>
            </w:r>
          </w:p>
        </w:tc>
        <w:tc>
          <w:tcPr>
            <w:tcW w:w="7654" w:type="dxa"/>
            <w:shd w:val="clear" w:color="auto" w:fill="auto"/>
          </w:tcPr>
          <w:p w14:paraId="4C528AFE"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9 dB</w:t>
            </w:r>
          </w:p>
        </w:tc>
      </w:tr>
      <w:tr w:rsidR="00A5732F" w14:paraId="6BEF2ABA" w14:textId="77777777" w:rsidTr="0038635F">
        <w:tc>
          <w:tcPr>
            <w:tcW w:w="1696" w:type="dxa"/>
            <w:shd w:val="clear" w:color="auto" w:fill="auto"/>
          </w:tcPr>
          <w:p w14:paraId="5F751544"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Modulation </w:t>
            </w:r>
          </w:p>
        </w:tc>
        <w:tc>
          <w:tcPr>
            <w:tcW w:w="7654" w:type="dxa"/>
            <w:shd w:val="clear" w:color="auto" w:fill="auto"/>
          </w:tcPr>
          <w:p w14:paraId="29BDA852"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Up to 256QAM </w:t>
            </w:r>
          </w:p>
        </w:tc>
      </w:tr>
      <w:tr w:rsidR="00A5732F" w14:paraId="62C76F7E" w14:textId="77777777" w:rsidTr="0038635F">
        <w:tc>
          <w:tcPr>
            <w:tcW w:w="1696" w:type="dxa"/>
            <w:shd w:val="clear" w:color="auto" w:fill="auto"/>
          </w:tcPr>
          <w:p w14:paraId="514712B6"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Coding on PDSCH </w:t>
            </w:r>
          </w:p>
        </w:tc>
        <w:tc>
          <w:tcPr>
            <w:tcW w:w="7654" w:type="dxa"/>
            <w:shd w:val="clear" w:color="auto" w:fill="auto"/>
          </w:tcPr>
          <w:p w14:paraId="2EA5B4BF" w14:textId="77777777" w:rsidR="00A5732F" w:rsidRPr="00072D7B" w:rsidRDefault="00A5732F" w:rsidP="0038635F">
            <w:pPr>
              <w:contextualSpacing/>
              <w:jc w:val="both"/>
              <w:rPr>
                <w:rFonts w:eastAsia="微软雅黑"/>
                <w:color w:val="0070C0"/>
                <w:sz w:val="20"/>
                <w:szCs w:val="20"/>
                <w:lang w:val="en-GB"/>
              </w:rPr>
            </w:pPr>
            <w:r w:rsidRPr="00072D7B">
              <w:rPr>
                <w:rFonts w:eastAsia="微软雅黑"/>
                <w:color w:val="0070C0"/>
                <w:sz w:val="20"/>
                <w:szCs w:val="20"/>
                <w:lang w:val="en-GB"/>
              </w:rPr>
              <w:t>LDPC</w:t>
            </w:r>
          </w:p>
          <w:p w14:paraId="2613DB0E" w14:textId="77777777" w:rsidR="00A5732F" w:rsidRPr="00072D7B" w:rsidRDefault="00A5732F" w:rsidP="0038635F">
            <w:pPr>
              <w:snapToGrid w:val="0"/>
              <w:spacing w:after="0" w:line="240" w:lineRule="auto"/>
              <w:jc w:val="both"/>
              <w:rPr>
                <w:rFonts w:eastAsia="微软雅黑"/>
                <w:color w:val="0070C0"/>
                <w:sz w:val="20"/>
                <w:szCs w:val="20"/>
                <w:lang w:val="en-GB"/>
              </w:rPr>
            </w:pPr>
            <w:r w:rsidRPr="00072D7B">
              <w:rPr>
                <w:rFonts w:eastAsia="微软雅黑"/>
                <w:color w:val="0070C0"/>
                <w:sz w:val="20"/>
                <w:szCs w:val="20"/>
                <w:lang w:val="en-GB"/>
              </w:rPr>
              <w:t xml:space="preserve">Max code-block size=8448bit </w:t>
            </w:r>
          </w:p>
        </w:tc>
      </w:tr>
      <w:tr w:rsidR="00A5732F" w14:paraId="2895DB5A" w14:textId="77777777" w:rsidTr="0038635F">
        <w:tc>
          <w:tcPr>
            <w:tcW w:w="1696" w:type="dxa"/>
            <w:shd w:val="clear" w:color="auto" w:fill="auto"/>
          </w:tcPr>
          <w:p w14:paraId="180D1296"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hint="eastAsia"/>
                <w:color w:val="0070C0"/>
                <w:sz w:val="20"/>
                <w:szCs w:val="20"/>
                <w:lang w:val="en-GB"/>
              </w:rPr>
              <w:t>Slot</w:t>
            </w:r>
          </w:p>
        </w:tc>
        <w:tc>
          <w:tcPr>
            <w:tcW w:w="7654" w:type="dxa"/>
            <w:shd w:val="clear" w:color="auto" w:fill="auto"/>
          </w:tcPr>
          <w:p w14:paraId="488EC7DA" w14:textId="77777777" w:rsidR="00A5732F" w:rsidRPr="00072D7B" w:rsidRDefault="00A5732F" w:rsidP="0038635F">
            <w:pPr>
              <w:contextualSpacing/>
              <w:jc w:val="both"/>
              <w:rPr>
                <w:rFonts w:eastAsia="微软雅黑"/>
                <w:color w:val="0070C0"/>
                <w:sz w:val="20"/>
                <w:szCs w:val="20"/>
                <w:lang w:val="en-GB"/>
              </w:rPr>
            </w:pPr>
            <w:r w:rsidRPr="00072D7B">
              <w:rPr>
                <w:rFonts w:eastAsia="微软雅黑"/>
                <w:color w:val="0070C0"/>
                <w:sz w:val="20"/>
                <w:szCs w:val="20"/>
                <w:lang w:val="en-GB"/>
              </w:rPr>
              <w:t xml:space="preserve">14 </w:t>
            </w:r>
            <w:r w:rsidRPr="00072D7B">
              <w:rPr>
                <w:rFonts w:eastAsia="微软雅黑" w:hint="eastAsia"/>
                <w:color w:val="0070C0"/>
                <w:sz w:val="20"/>
                <w:szCs w:val="20"/>
                <w:lang w:val="en-GB"/>
              </w:rPr>
              <w:t>OFDM</w:t>
            </w:r>
            <w:r w:rsidRPr="00072D7B">
              <w:rPr>
                <w:rFonts w:eastAsia="微软雅黑"/>
                <w:color w:val="0070C0"/>
                <w:sz w:val="20"/>
                <w:szCs w:val="20"/>
                <w:lang w:val="en-GB"/>
              </w:rPr>
              <w:t xml:space="preserve"> symbols</w:t>
            </w:r>
          </w:p>
        </w:tc>
      </w:tr>
      <w:tr w:rsidR="00A5732F" w14:paraId="010FA266" w14:textId="77777777" w:rsidTr="0038635F">
        <w:tc>
          <w:tcPr>
            <w:tcW w:w="1696" w:type="dxa"/>
            <w:shd w:val="clear" w:color="auto" w:fill="auto"/>
          </w:tcPr>
          <w:p w14:paraId="180CC76A"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Frame structure </w:t>
            </w:r>
          </w:p>
        </w:tc>
        <w:tc>
          <w:tcPr>
            <w:tcW w:w="7654" w:type="dxa"/>
            <w:shd w:val="clear" w:color="auto" w:fill="auto"/>
          </w:tcPr>
          <w:p w14:paraId="3D4AFE6E" w14:textId="77777777" w:rsidR="00A5732F" w:rsidRPr="00072D7B" w:rsidRDefault="00A5732F" w:rsidP="0038635F">
            <w:pPr>
              <w:contextualSpacing/>
              <w:jc w:val="both"/>
              <w:rPr>
                <w:rFonts w:eastAsia="微软雅黑"/>
                <w:color w:val="0070C0"/>
                <w:sz w:val="20"/>
                <w:szCs w:val="20"/>
                <w:lang w:val="en-GB"/>
              </w:rPr>
            </w:pPr>
            <w:r w:rsidRPr="00072D7B">
              <w:rPr>
                <w:rFonts w:eastAsia="微软雅黑"/>
                <w:color w:val="0070C0"/>
                <w:sz w:val="20"/>
                <w:szCs w:val="20"/>
                <w:lang w:val="en-GB"/>
              </w:rPr>
              <w:t xml:space="preserve">Companies to state the </w:t>
            </w:r>
            <w:r>
              <w:rPr>
                <w:rFonts w:eastAsia="微软雅黑"/>
                <w:color w:val="0070C0"/>
                <w:sz w:val="20"/>
                <w:szCs w:val="20"/>
                <w:lang w:val="en-GB"/>
              </w:rPr>
              <w:t>used</w:t>
            </w:r>
            <w:r w:rsidRPr="00072D7B">
              <w:rPr>
                <w:rFonts w:eastAsia="微软雅黑"/>
                <w:color w:val="0070C0"/>
                <w:sz w:val="20"/>
                <w:szCs w:val="20"/>
                <w:lang w:val="en-GB"/>
              </w:rPr>
              <w:t xml:space="preserve"> frame structure</w:t>
            </w:r>
          </w:p>
        </w:tc>
      </w:tr>
      <w:tr w:rsidR="00A5732F" w14:paraId="35660BEA" w14:textId="77777777" w:rsidTr="0038635F">
        <w:tc>
          <w:tcPr>
            <w:tcW w:w="1696" w:type="dxa"/>
            <w:shd w:val="clear" w:color="auto" w:fill="auto"/>
          </w:tcPr>
          <w:p w14:paraId="4FD5CDC3"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MIMO scheme</w:t>
            </w:r>
          </w:p>
        </w:tc>
        <w:tc>
          <w:tcPr>
            <w:tcW w:w="7654" w:type="dxa"/>
            <w:shd w:val="clear" w:color="auto" w:fill="auto"/>
          </w:tcPr>
          <w:p w14:paraId="5843A036" w14:textId="77777777" w:rsidR="00A5732F" w:rsidRPr="00072D7B" w:rsidRDefault="00A5732F" w:rsidP="0038635F">
            <w:pPr>
              <w:contextualSpacing/>
              <w:jc w:val="both"/>
              <w:rPr>
                <w:rFonts w:eastAsia="微软雅黑"/>
                <w:color w:val="0070C0"/>
                <w:sz w:val="20"/>
                <w:szCs w:val="20"/>
                <w:lang w:val="en-GB"/>
              </w:rPr>
            </w:pPr>
            <w:r w:rsidRPr="00072D7B">
              <w:rPr>
                <w:rFonts w:eastAsia="微软雅黑"/>
                <w:color w:val="0070C0"/>
                <w:sz w:val="20"/>
                <w:szCs w:val="20"/>
                <w:lang w:val="en-GB"/>
              </w:rPr>
              <w:t>SU/MU-MIMO</w:t>
            </w:r>
          </w:p>
        </w:tc>
      </w:tr>
      <w:tr w:rsidR="00A5732F" w14:paraId="0A2ECBE2" w14:textId="77777777" w:rsidTr="0038635F">
        <w:tc>
          <w:tcPr>
            <w:tcW w:w="1696" w:type="dxa"/>
            <w:shd w:val="clear" w:color="auto" w:fill="auto"/>
          </w:tcPr>
          <w:p w14:paraId="26E3D0BF"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 xml:space="preserve">Overhead </w:t>
            </w:r>
          </w:p>
        </w:tc>
        <w:tc>
          <w:tcPr>
            <w:tcW w:w="7654" w:type="dxa"/>
            <w:shd w:val="clear" w:color="auto" w:fill="auto"/>
          </w:tcPr>
          <w:p w14:paraId="0CCC06D5" w14:textId="77777777" w:rsidR="00A5732F" w:rsidRPr="00072D7B" w:rsidRDefault="00A5732F" w:rsidP="0038635F">
            <w:pPr>
              <w:contextualSpacing/>
              <w:jc w:val="both"/>
              <w:rPr>
                <w:rFonts w:eastAsia="微软雅黑"/>
                <w:color w:val="0070C0"/>
                <w:sz w:val="20"/>
                <w:szCs w:val="20"/>
                <w:lang w:val="en-GB"/>
              </w:rPr>
            </w:pPr>
            <w:r w:rsidRPr="00072D7B">
              <w:rPr>
                <w:rFonts w:eastAsia="微软雅黑"/>
                <w:color w:val="0070C0"/>
                <w:sz w:val="20"/>
                <w:szCs w:val="20"/>
                <w:lang w:val="en-GB"/>
              </w:rPr>
              <w:t>Companies to state the downlink overhead assumption</w:t>
            </w:r>
          </w:p>
        </w:tc>
      </w:tr>
      <w:tr w:rsidR="00A5732F" w14:paraId="0AC3413F" w14:textId="77777777" w:rsidTr="0038635F">
        <w:tc>
          <w:tcPr>
            <w:tcW w:w="1696" w:type="dxa"/>
            <w:shd w:val="clear" w:color="auto" w:fill="auto"/>
          </w:tcPr>
          <w:p w14:paraId="405060E9"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distribution</w:t>
            </w:r>
          </w:p>
        </w:tc>
        <w:tc>
          <w:tcPr>
            <w:tcW w:w="7654" w:type="dxa"/>
            <w:shd w:val="clear" w:color="auto" w:fill="auto"/>
          </w:tcPr>
          <w:p w14:paraId="66A2B33E" w14:textId="77777777" w:rsidR="00A5732F" w:rsidRPr="00072D7B" w:rsidRDefault="00A5732F" w:rsidP="0038635F">
            <w:pPr>
              <w:contextualSpacing/>
              <w:jc w:val="both"/>
              <w:rPr>
                <w:rFonts w:eastAsia="微软雅黑"/>
                <w:color w:val="0070C0"/>
                <w:sz w:val="20"/>
                <w:szCs w:val="20"/>
                <w:lang w:val="en-GB"/>
              </w:rPr>
            </w:pPr>
            <w:r w:rsidRPr="00072D7B">
              <w:rPr>
                <w:rFonts w:eastAsia="微软雅黑"/>
                <w:color w:val="0070C0"/>
                <w:sz w:val="20"/>
                <w:szCs w:val="20"/>
                <w:lang w:val="en-GB"/>
              </w:rPr>
              <w:t xml:space="preserve">80% indoor (3km/h), 20% outdoor (30km/h) </w:t>
            </w:r>
          </w:p>
        </w:tc>
      </w:tr>
      <w:tr w:rsidR="00A5732F" w14:paraId="629037B3" w14:textId="77777777" w:rsidTr="0038635F">
        <w:tc>
          <w:tcPr>
            <w:tcW w:w="1696" w:type="dxa"/>
            <w:shd w:val="clear" w:color="auto" w:fill="auto"/>
          </w:tcPr>
          <w:p w14:paraId="7FAABAB1" w14:textId="77777777" w:rsidR="00A5732F" w:rsidRPr="00072D7B" w:rsidRDefault="00A5732F" w:rsidP="0038635F">
            <w:pPr>
              <w:snapToGrid w:val="0"/>
              <w:spacing w:after="0" w:line="240" w:lineRule="auto"/>
              <w:rPr>
                <w:rFonts w:eastAsia="微软雅黑"/>
                <w:color w:val="0070C0"/>
                <w:sz w:val="20"/>
                <w:szCs w:val="20"/>
                <w:lang w:val="en-GB"/>
              </w:rPr>
            </w:pPr>
            <w:r w:rsidRPr="00072D7B">
              <w:rPr>
                <w:rFonts w:eastAsia="微软雅黑"/>
                <w:color w:val="0070C0"/>
                <w:sz w:val="20"/>
                <w:szCs w:val="20"/>
                <w:lang w:val="en-GB"/>
              </w:rPr>
              <w:t>UE receiver</w:t>
            </w:r>
          </w:p>
        </w:tc>
        <w:tc>
          <w:tcPr>
            <w:tcW w:w="7654" w:type="dxa"/>
            <w:shd w:val="clear" w:color="auto" w:fill="auto"/>
          </w:tcPr>
          <w:p w14:paraId="53C909F7" w14:textId="77777777" w:rsidR="00A5732F" w:rsidRPr="00072D7B" w:rsidRDefault="00A5732F" w:rsidP="0038635F">
            <w:pPr>
              <w:contextualSpacing/>
              <w:jc w:val="both"/>
              <w:rPr>
                <w:rFonts w:eastAsia="微软雅黑"/>
                <w:color w:val="0070C0"/>
                <w:sz w:val="20"/>
                <w:szCs w:val="20"/>
                <w:lang w:val="en-GB"/>
              </w:rPr>
            </w:pPr>
            <w:r w:rsidRPr="00072D7B">
              <w:rPr>
                <w:rFonts w:eastAsia="微软雅黑"/>
                <w:color w:val="0070C0"/>
                <w:sz w:val="20"/>
                <w:szCs w:val="20"/>
                <w:lang w:val="en-GB"/>
              </w:rPr>
              <w:t>MMSE-IRC as the baseline receiver</w:t>
            </w:r>
          </w:p>
        </w:tc>
      </w:tr>
    </w:tbl>
    <w:p w14:paraId="2A84533D" w14:textId="77777777" w:rsidR="00A860F2" w:rsidRDefault="00A860F2">
      <w:pPr>
        <w:widowControl w:val="0"/>
        <w:snapToGrid w:val="0"/>
        <w:spacing w:before="120" w:after="120" w:line="240" w:lineRule="auto"/>
        <w:jc w:val="both"/>
        <w:rPr>
          <w:rFonts w:eastAsia="微软雅黑"/>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0787368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15EA8C8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1BFE0B0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lastRenderedPageBreak/>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6A3F36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550FEA5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微软雅黑"/>
                <w:sz w:val="20"/>
                <w:szCs w:val="20"/>
              </w:rPr>
            </w:pPr>
          </w:p>
        </w:tc>
      </w:tr>
    </w:tbl>
    <w:p w14:paraId="523DFEEA" w14:textId="77777777" w:rsidR="00A860F2" w:rsidRDefault="00A860F2">
      <w:pPr>
        <w:widowControl w:val="0"/>
        <w:snapToGrid w:val="0"/>
        <w:spacing w:before="120" w:after="120" w:line="240" w:lineRule="auto"/>
        <w:jc w:val="both"/>
        <w:rPr>
          <w:rFonts w:eastAsia="微软雅黑"/>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lastRenderedPageBreak/>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375E" w14:textId="77777777" w:rsidR="006F3121" w:rsidRDefault="006F3121" w:rsidP="008B257B">
      <w:pPr>
        <w:spacing w:after="0" w:line="240" w:lineRule="auto"/>
      </w:pPr>
      <w:r>
        <w:separator/>
      </w:r>
    </w:p>
  </w:endnote>
  <w:endnote w:type="continuationSeparator" w:id="0">
    <w:p w14:paraId="6352CB26" w14:textId="77777777" w:rsidR="006F3121" w:rsidRDefault="006F3121"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华文细黑">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B2B51" w14:textId="77777777" w:rsidR="006F3121" w:rsidRDefault="006F3121" w:rsidP="008B257B">
      <w:pPr>
        <w:spacing w:after="0" w:line="240" w:lineRule="auto"/>
      </w:pPr>
      <w:r>
        <w:separator/>
      </w:r>
    </w:p>
  </w:footnote>
  <w:footnote w:type="continuationSeparator" w:id="0">
    <w:p w14:paraId="615B333C" w14:textId="77777777" w:rsidR="006F3121" w:rsidRDefault="006F3121" w:rsidP="008B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nsid w:val="3C6E7B02"/>
    <w:multiLevelType w:val="hybridMultilevel"/>
    <w:tmpl w:val="DCB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3">
    <w:nsid w:val="54C25D1C"/>
    <w:multiLevelType w:val="hybridMultilevel"/>
    <w:tmpl w:val="728A9982"/>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8E56F3B"/>
    <w:multiLevelType w:val="hybridMultilevel"/>
    <w:tmpl w:val="FB0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2"/>
  </w:num>
  <w:num w:numId="2">
    <w:abstractNumId w:val="11"/>
  </w:num>
  <w:num w:numId="3">
    <w:abstractNumId w:val="15"/>
  </w:num>
  <w:num w:numId="4">
    <w:abstractNumId w:val="3"/>
  </w:num>
  <w:num w:numId="5">
    <w:abstractNumId w:val="0"/>
  </w:num>
  <w:num w:numId="6">
    <w:abstractNumId w:val="1"/>
  </w:num>
  <w:num w:numId="7">
    <w:abstractNumId w:val="6"/>
  </w:num>
  <w:num w:numId="8">
    <w:abstractNumId w:val="9"/>
  </w:num>
  <w:num w:numId="9">
    <w:abstractNumId w:val="7"/>
  </w:num>
  <w:num w:numId="10">
    <w:abstractNumId w:val="10"/>
  </w:num>
  <w:num w:numId="11">
    <w:abstractNumId w:val="4"/>
  </w:num>
  <w:num w:numId="12">
    <w:abstractNumId w:val="16"/>
  </w:num>
  <w:num w:numId="13">
    <w:abstractNumId w:val="2"/>
  </w:num>
  <w:num w:numId="14">
    <w:abstractNumId w:val="5"/>
  </w:num>
  <w:num w:numId="15">
    <w:abstractNumId w:val="14"/>
  </w:num>
  <w:num w:numId="16">
    <w:abstractNumId w:val="13"/>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TAMRAKAR RAKESH">
    <w15:presenceInfo w15:providerId="AD" w15:userId="S-1-5-21-34147959-713391361-909006862-1001"/>
  </w15:person>
  <w15:person w15:author="Park, Dan (Nokia - KR/Seoul)">
    <w15:presenceInfo w15:providerId="AD" w15:userId="S::dan.park@nokia.com::f491a828-4fc9-4c7f-9689-85d1b4d62e94"/>
  </w15:person>
  <w15:person w15:author="Ericsson">
    <w15:presenceInfo w15:providerId="None" w15:userId="Ericsson"/>
  </w15:person>
  <w15:person w15:author="FW">
    <w15:presenceInfo w15:providerId="None" w15:userId="FW"/>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F2"/>
    <w:rsid w:val="00005F75"/>
    <w:rsid w:val="00024418"/>
    <w:rsid w:val="000405CE"/>
    <w:rsid w:val="00047C27"/>
    <w:rsid w:val="00072D7B"/>
    <w:rsid w:val="00072E99"/>
    <w:rsid w:val="0007535C"/>
    <w:rsid w:val="000A5B7E"/>
    <w:rsid w:val="000D0A9E"/>
    <w:rsid w:val="000D1B40"/>
    <w:rsid w:val="000F170D"/>
    <w:rsid w:val="000F1C8F"/>
    <w:rsid w:val="000F1E1C"/>
    <w:rsid w:val="000F3676"/>
    <w:rsid w:val="00105015"/>
    <w:rsid w:val="001268CA"/>
    <w:rsid w:val="00127E5B"/>
    <w:rsid w:val="00132F2A"/>
    <w:rsid w:val="0015497B"/>
    <w:rsid w:val="0016351A"/>
    <w:rsid w:val="00173EE2"/>
    <w:rsid w:val="00186B1D"/>
    <w:rsid w:val="001A7FB9"/>
    <w:rsid w:val="001B0358"/>
    <w:rsid w:val="001B3FBB"/>
    <w:rsid w:val="001C6926"/>
    <w:rsid w:val="001C6F19"/>
    <w:rsid w:val="001F2877"/>
    <w:rsid w:val="00245DB2"/>
    <w:rsid w:val="002477A5"/>
    <w:rsid w:val="00257825"/>
    <w:rsid w:val="00262E10"/>
    <w:rsid w:val="0026650C"/>
    <w:rsid w:val="002E34DA"/>
    <w:rsid w:val="002E39D6"/>
    <w:rsid w:val="002F6425"/>
    <w:rsid w:val="00301C52"/>
    <w:rsid w:val="00304DD3"/>
    <w:rsid w:val="003173B8"/>
    <w:rsid w:val="00350F57"/>
    <w:rsid w:val="0037064E"/>
    <w:rsid w:val="0038635F"/>
    <w:rsid w:val="003906AB"/>
    <w:rsid w:val="0039093F"/>
    <w:rsid w:val="003A38A8"/>
    <w:rsid w:val="003A4AC2"/>
    <w:rsid w:val="003A58F4"/>
    <w:rsid w:val="003B4819"/>
    <w:rsid w:val="003C111A"/>
    <w:rsid w:val="003C7BC9"/>
    <w:rsid w:val="003D1018"/>
    <w:rsid w:val="003D1FB9"/>
    <w:rsid w:val="003D69F4"/>
    <w:rsid w:val="003E122C"/>
    <w:rsid w:val="003E4DD6"/>
    <w:rsid w:val="00435DF9"/>
    <w:rsid w:val="004423E3"/>
    <w:rsid w:val="004430B7"/>
    <w:rsid w:val="00444CA8"/>
    <w:rsid w:val="00456A8F"/>
    <w:rsid w:val="00456C9D"/>
    <w:rsid w:val="00461494"/>
    <w:rsid w:val="0046184C"/>
    <w:rsid w:val="0048096F"/>
    <w:rsid w:val="00485465"/>
    <w:rsid w:val="00495F3B"/>
    <w:rsid w:val="004B38CA"/>
    <w:rsid w:val="004C37B6"/>
    <w:rsid w:val="004D3326"/>
    <w:rsid w:val="004D60B9"/>
    <w:rsid w:val="004F28A0"/>
    <w:rsid w:val="00507D0B"/>
    <w:rsid w:val="0052278B"/>
    <w:rsid w:val="00570ADB"/>
    <w:rsid w:val="00572A64"/>
    <w:rsid w:val="0057434E"/>
    <w:rsid w:val="00576B45"/>
    <w:rsid w:val="005A4670"/>
    <w:rsid w:val="005B1122"/>
    <w:rsid w:val="005B4CB6"/>
    <w:rsid w:val="005D7D1C"/>
    <w:rsid w:val="005E31C8"/>
    <w:rsid w:val="00614C15"/>
    <w:rsid w:val="00617A12"/>
    <w:rsid w:val="00620DE7"/>
    <w:rsid w:val="00624CD1"/>
    <w:rsid w:val="00635DBE"/>
    <w:rsid w:val="00641868"/>
    <w:rsid w:val="006431C4"/>
    <w:rsid w:val="006503B1"/>
    <w:rsid w:val="00684C62"/>
    <w:rsid w:val="006A559F"/>
    <w:rsid w:val="006B2631"/>
    <w:rsid w:val="006C43B1"/>
    <w:rsid w:val="006D2648"/>
    <w:rsid w:val="006E0100"/>
    <w:rsid w:val="006F3121"/>
    <w:rsid w:val="00703996"/>
    <w:rsid w:val="00703D65"/>
    <w:rsid w:val="00707A19"/>
    <w:rsid w:val="007213C6"/>
    <w:rsid w:val="007227F6"/>
    <w:rsid w:val="0073470E"/>
    <w:rsid w:val="00734922"/>
    <w:rsid w:val="00752FF1"/>
    <w:rsid w:val="00787E71"/>
    <w:rsid w:val="00796BAE"/>
    <w:rsid w:val="007A36D5"/>
    <w:rsid w:val="007B475C"/>
    <w:rsid w:val="007B7131"/>
    <w:rsid w:val="007B7472"/>
    <w:rsid w:val="007D25F1"/>
    <w:rsid w:val="007D3BEB"/>
    <w:rsid w:val="007D5016"/>
    <w:rsid w:val="007D5FBD"/>
    <w:rsid w:val="007F02A5"/>
    <w:rsid w:val="007F2C0B"/>
    <w:rsid w:val="007F3760"/>
    <w:rsid w:val="00824CDB"/>
    <w:rsid w:val="00834D2D"/>
    <w:rsid w:val="00840AB6"/>
    <w:rsid w:val="008609E5"/>
    <w:rsid w:val="00880FDC"/>
    <w:rsid w:val="00882317"/>
    <w:rsid w:val="00884A26"/>
    <w:rsid w:val="008A32A0"/>
    <w:rsid w:val="008A5552"/>
    <w:rsid w:val="008B257B"/>
    <w:rsid w:val="008D2F20"/>
    <w:rsid w:val="008D7915"/>
    <w:rsid w:val="008F03E6"/>
    <w:rsid w:val="008F5EC4"/>
    <w:rsid w:val="00912423"/>
    <w:rsid w:val="00921963"/>
    <w:rsid w:val="00923EE4"/>
    <w:rsid w:val="00932DBA"/>
    <w:rsid w:val="00937737"/>
    <w:rsid w:val="0094372B"/>
    <w:rsid w:val="009760B6"/>
    <w:rsid w:val="0098754D"/>
    <w:rsid w:val="00990660"/>
    <w:rsid w:val="00990CD3"/>
    <w:rsid w:val="0099150E"/>
    <w:rsid w:val="009A0F6F"/>
    <w:rsid w:val="009A6FAC"/>
    <w:rsid w:val="009B59FF"/>
    <w:rsid w:val="009B697B"/>
    <w:rsid w:val="009D04C2"/>
    <w:rsid w:val="009D1E30"/>
    <w:rsid w:val="009E545B"/>
    <w:rsid w:val="009E6066"/>
    <w:rsid w:val="00A1545D"/>
    <w:rsid w:val="00A242FC"/>
    <w:rsid w:val="00A2707C"/>
    <w:rsid w:val="00A27C9C"/>
    <w:rsid w:val="00A34417"/>
    <w:rsid w:val="00A34475"/>
    <w:rsid w:val="00A43429"/>
    <w:rsid w:val="00A46615"/>
    <w:rsid w:val="00A5732F"/>
    <w:rsid w:val="00A600FC"/>
    <w:rsid w:val="00A63CA3"/>
    <w:rsid w:val="00A677AA"/>
    <w:rsid w:val="00A72827"/>
    <w:rsid w:val="00A74D37"/>
    <w:rsid w:val="00A74D6F"/>
    <w:rsid w:val="00A85E02"/>
    <w:rsid w:val="00A860F2"/>
    <w:rsid w:val="00A9070D"/>
    <w:rsid w:val="00AC0A72"/>
    <w:rsid w:val="00AC551D"/>
    <w:rsid w:val="00AD0F42"/>
    <w:rsid w:val="00AD1074"/>
    <w:rsid w:val="00AD4351"/>
    <w:rsid w:val="00AE2089"/>
    <w:rsid w:val="00B30C0D"/>
    <w:rsid w:val="00B3476E"/>
    <w:rsid w:val="00B410EF"/>
    <w:rsid w:val="00B52A7A"/>
    <w:rsid w:val="00B53920"/>
    <w:rsid w:val="00B652EE"/>
    <w:rsid w:val="00B67A94"/>
    <w:rsid w:val="00B715CE"/>
    <w:rsid w:val="00B75999"/>
    <w:rsid w:val="00B767B6"/>
    <w:rsid w:val="00B80057"/>
    <w:rsid w:val="00B80110"/>
    <w:rsid w:val="00B81D28"/>
    <w:rsid w:val="00BB01FF"/>
    <w:rsid w:val="00BB55C4"/>
    <w:rsid w:val="00BE2A4A"/>
    <w:rsid w:val="00C016DE"/>
    <w:rsid w:val="00C067CE"/>
    <w:rsid w:val="00C26563"/>
    <w:rsid w:val="00C417B7"/>
    <w:rsid w:val="00C424B4"/>
    <w:rsid w:val="00C44CC7"/>
    <w:rsid w:val="00C7297A"/>
    <w:rsid w:val="00C77694"/>
    <w:rsid w:val="00C81B95"/>
    <w:rsid w:val="00CB4FCC"/>
    <w:rsid w:val="00CB6F6C"/>
    <w:rsid w:val="00CD5D4E"/>
    <w:rsid w:val="00CD770F"/>
    <w:rsid w:val="00CE35EF"/>
    <w:rsid w:val="00CF0197"/>
    <w:rsid w:val="00CF0B1E"/>
    <w:rsid w:val="00D12D27"/>
    <w:rsid w:val="00D54138"/>
    <w:rsid w:val="00D56B5E"/>
    <w:rsid w:val="00D60D85"/>
    <w:rsid w:val="00D67F01"/>
    <w:rsid w:val="00D73AF6"/>
    <w:rsid w:val="00D80E5D"/>
    <w:rsid w:val="00D87D63"/>
    <w:rsid w:val="00D9062E"/>
    <w:rsid w:val="00D92DF3"/>
    <w:rsid w:val="00D93CBB"/>
    <w:rsid w:val="00D95962"/>
    <w:rsid w:val="00DA7F70"/>
    <w:rsid w:val="00DB0739"/>
    <w:rsid w:val="00DB3B7D"/>
    <w:rsid w:val="00DB49CD"/>
    <w:rsid w:val="00DF2935"/>
    <w:rsid w:val="00DF48C0"/>
    <w:rsid w:val="00DF7531"/>
    <w:rsid w:val="00E05A60"/>
    <w:rsid w:val="00E36507"/>
    <w:rsid w:val="00E636E5"/>
    <w:rsid w:val="00E64A03"/>
    <w:rsid w:val="00E73E3D"/>
    <w:rsid w:val="00E86002"/>
    <w:rsid w:val="00E861F7"/>
    <w:rsid w:val="00E961E3"/>
    <w:rsid w:val="00EA1191"/>
    <w:rsid w:val="00EA6FA4"/>
    <w:rsid w:val="00EB323C"/>
    <w:rsid w:val="00EB4A5F"/>
    <w:rsid w:val="00EB7A62"/>
    <w:rsid w:val="00ED14EB"/>
    <w:rsid w:val="00EE02BE"/>
    <w:rsid w:val="00EE2159"/>
    <w:rsid w:val="00EF1E7F"/>
    <w:rsid w:val="00EF6ECB"/>
    <w:rsid w:val="00F23B21"/>
    <w:rsid w:val="00F3116A"/>
    <w:rsid w:val="00F334CF"/>
    <w:rsid w:val="00F33E98"/>
    <w:rsid w:val="00F44625"/>
    <w:rsid w:val="00F569BF"/>
    <w:rsid w:val="00F8119B"/>
    <w:rsid w:val="00F92E5D"/>
    <w:rsid w:val="00FA0284"/>
    <w:rsid w:val="00FB2423"/>
    <w:rsid w:val="00FD0C21"/>
    <w:rsid w:val="00FE4612"/>
    <w:rsid w:val="00FF44C2"/>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F42E9469-8B36-41F7-859D-C2A7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EB"/>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微软雅黑"/>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20DE7"/>
    <w:rPr>
      <w:rFonts w:ascii="Times New Roman" w:eastAsia="宋体" w:hAnsi="Times New Roman" w:cs="Times New Roman"/>
      <w:sz w:val="22"/>
      <w:szCs w:val="22"/>
    </w:rPr>
  </w:style>
  <w:style w:type="character" w:customStyle="1" w:styleId="CommentTextChar">
    <w:name w:val="Comment Text Char"/>
    <w:link w:val="CommentText"/>
    <w:uiPriority w:val="99"/>
    <w:qFormat/>
    <w:rsid w:val="00884A26"/>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Visio_2003-2010_Drawing111.vsd"/><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4C031E-2C62-458E-90AD-2B4B566E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39</Pages>
  <Words>11919</Words>
  <Characters>67942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449</cp:revision>
  <dcterms:created xsi:type="dcterms:W3CDTF">2020-08-21T17:43:00Z</dcterms:created>
  <dcterms:modified xsi:type="dcterms:W3CDTF">2020-08-21T23:42:00Z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