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4F000973"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A23C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291040E8"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4A23C9">
            <w:rPr>
              <w:rFonts w:ascii="Arial" w:hAnsi="Arial" w:cs="Arial"/>
              <w:b/>
              <w:sz w:val="24"/>
            </w:rPr>
            <w:t>4</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 xml:space="preserve">Huawei, </w:t>
            </w:r>
            <w:proofErr w:type="spellStart"/>
            <w:r>
              <w:t>HiSilicon</w:t>
            </w:r>
            <w:proofErr w:type="spellEnd"/>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w:t>
            </w:r>
            <w:proofErr w:type="gramStart"/>
            <w:r>
              <w:rPr>
                <w:lang w:eastAsia="zh-CN"/>
              </w:rPr>
              <w:t>as long as</w:t>
            </w:r>
            <w:proofErr w:type="gramEnd"/>
            <w:r>
              <w:rPr>
                <w:lang w:eastAsia="zh-CN"/>
              </w:rPr>
              <w:t xml:space="preserve">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 xml:space="preserve">Assuming that inter-frequency intra-band frequency domain overlap case is precluded by RAN4 we don’t see a big difference. Regarding Case1, while I’m fine with going with behavior C, in my recollection the earlier agreement was more leaning towards behavior A. </w:t>
            </w:r>
            <w:proofErr w:type="gramStart"/>
            <w:r>
              <w:rPr>
                <w:lang w:eastAsia="zh-CN"/>
              </w:rPr>
              <w:t>That being said, we</w:t>
            </w:r>
            <w:proofErr w:type="gramEnd"/>
            <w:r>
              <w:rPr>
                <w:lang w:eastAsia="zh-CN"/>
              </w:rPr>
              <w:t xml:space="preserv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Let me ask companies to see if option 3 (option 1 with case (1) changed to behavior C) is acceptable. I think this is the best comprise between option 1 and 2. For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the cases, there should not be any frequency overlap for the inter-frequency DAPS.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w:t>
            </w:r>
            <w:proofErr w:type="gramStart"/>
            <w:r>
              <w:rPr>
                <w:lang w:eastAsia="zh-CN"/>
              </w:rPr>
              <w:t>given</w:t>
            </w:r>
            <w:proofErr w:type="gramEnd"/>
            <w:r>
              <w:rPr>
                <w:lang w:eastAsia="zh-CN"/>
              </w:rPr>
              <w:t xml:space="preserve">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w:t>
            </w:r>
            <w:proofErr w:type="gramStart"/>
            <w:r>
              <w:rPr>
                <w:lang w:eastAsia="zh-CN"/>
              </w:rPr>
              <w:t>these particular case</w:t>
            </w:r>
            <w:proofErr w:type="gramEnd"/>
            <w:r>
              <w:rPr>
                <w:lang w:eastAsia="zh-CN"/>
              </w:rPr>
              <w:t xml:space="preserv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w:t>
            </w:r>
            <w:proofErr w:type="gramStart"/>
            <w:r w:rsidRPr="000851E0">
              <w:rPr>
                <w:lang w:val="en-GB" w:eastAsia="zh-CN"/>
              </w:rPr>
              <w:t>), and</w:t>
            </w:r>
            <w:proofErr w:type="gramEnd"/>
            <w:r w:rsidRPr="000851E0">
              <w:rPr>
                <w:lang w:val="en-GB" w:eastAsia="zh-CN"/>
              </w:rPr>
              <w:t xml:space="preserve">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proofErr w:type="gramStart"/>
            <w:r w:rsidRPr="000851E0">
              <w:rPr>
                <w:lang w:val="en-GB" w:eastAsia="zh-CN"/>
              </w:rPr>
              <w:t>Thus</w:t>
            </w:r>
            <w:proofErr w:type="gramEnd"/>
            <w:r w:rsidRPr="000851E0">
              <w:rPr>
                <w:lang w:val="en-GB" w:eastAsia="zh-CN"/>
              </w:rPr>
              <w:t xml:space="preserve">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proofErr w:type="gramStart"/>
            <w:r w:rsidRPr="000851E0">
              <w:rPr>
                <w:lang w:val="en-GB" w:eastAsia="zh-CN"/>
              </w:rPr>
              <w:t>Also</w:t>
            </w:r>
            <w:proofErr w:type="gramEnd"/>
            <w:r w:rsidRPr="000851E0">
              <w:rPr>
                <w:lang w:val="en-GB" w:eastAsia="zh-CN"/>
              </w:rPr>
              <w:t xml:space="preserve">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 xml:space="preserve">Huawei, </w:t>
            </w:r>
            <w:proofErr w:type="spellStart"/>
            <w:r>
              <w:rPr>
                <w:lang w:eastAsia="zh-CN"/>
              </w:rPr>
              <w:t>HiSilicon</w:t>
            </w:r>
            <w:proofErr w:type="spellEnd"/>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 xml:space="preserve">This is my understanding: band combination is each entry of a band combination list UE supports. The band combination can be a combination with two identical band. If power sharing is reported for such band combination, it also means power sharing is supported for this </w:t>
            </w:r>
            <w:proofErr w:type="gramStart"/>
            <w:r w:rsidRPr="000851E0">
              <w:rPr>
                <w:bCs/>
                <w:lang w:eastAsia="zh-CN"/>
              </w:rPr>
              <w:t>particular band</w:t>
            </w:r>
            <w:proofErr w:type="gramEnd"/>
            <w:r w:rsidRPr="000851E0">
              <w:rPr>
                <w:bCs/>
                <w:lang w:eastAsia="zh-CN"/>
              </w:rPr>
              <w:t>.</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6577D9EE" w14:textId="1FC4EAF9" w:rsidR="006C2484" w:rsidRPr="00A04F9E" w:rsidRDefault="006C2484"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D44A1">
              <w:rPr>
                <w:color w:val="00B050"/>
                <w:u w:val="single"/>
                <w:lang w:eastAsia="en-GB"/>
              </w:rPr>
              <w:t xml:space="preserve"> </w:t>
            </w:r>
            <w:r w:rsidRPr="00A04F9E">
              <w:rPr>
                <w:color w:val="C00000"/>
                <w:u w:val="single"/>
                <w:lang w:eastAsia="en-GB"/>
              </w:rPr>
              <w:t xml:space="preserve">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1205E6C7" w:rsidR="006C2484" w:rsidRDefault="006C2484" w:rsidP="006C2484">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B20EF0" w14:paraId="58EFBD5C" w14:textId="77777777" w:rsidTr="006B3D92">
        <w:trPr>
          <w:trHeight w:val="1196"/>
        </w:trPr>
        <w:tc>
          <w:tcPr>
            <w:tcW w:w="8455" w:type="dxa"/>
            <w:tcBorders>
              <w:top w:val="nil"/>
              <w:left w:val="single" w:sz="4" w:space="0" w:color="auto"/>
              <w:bottom w:val="nil"/>
              <w:right w:val="single" w:sz="4" w:space="0" w:color="auto"/>
            </w:tcBorders>
          </w:tcPr>
          <w:p w14:paraId="0040636B" w14:textId="77777777" w:rsidR="00B20EF0" w:rsidRPr="00B20EF0" w:rsidRDefault="00B20EF0" w:rsidP="00B20EF0">
            <w:pPr>
              <w:spacing w:before="0" w:after="0" w:line="240" w:lineRule="auto"/>
              <w:rPr>
                <w:color w:val="00B050"/>
                <w:u w:val="single"/>
                <w:lang w:eastAsia="en-GB"/>
              </w:rPr>
            </w:pPr>
            <w:r w:rsidRPr="00B20EF0">
              <w:rPr>
                <w:color w:val="00B050"/>
                <w:u w:val="single"/>
                <w:lang w:eastAsia="en-GB"/>
              </w:rPr>
              <w:t xml:space="preserve">If </w:t>
            </w:r>
          </w:p>
          <w:p w14:paraId="4132B00D"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098B4B2"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0D58EDF4"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0D94A0EA" w14:textId="4958D784" w:rsidR="00B20EF0" w:rsidRDefault="00B20EF0" w:rsidP="00B20EF0">
            <w:pPr>
              <w:spacing w:before="0" w:after="0" w:line="240" w:lineRule="auto"/>
              <w:rPr>
                <w:color w:val="C00000"/>
                <w:u w:val="single"/>
                <w:lang w:eastAsia="en-GB"/>
              </w:rPr>
            </w:pPr>
            <w:r w:rsidRPr="00B20EF0">
              <w:rPr>
                <w:color w:val="00B050"/>
                <w:u w:val="single"/>
                <w:lang w:eastAsia="en-GB"/>
              </w:rPr>
              <w:t>the UE does not expect transmissions on the target and source cell in overlapping time and frequency resources.</w:t>
            </w:r>
          </w:p>
        </w:tc>
        <w:tc>
          <w:tcPr>
            <w:tcW w:w="1347" w:type="dxa"/>
            <w:tcBorders>
              <w:top w:val="single" w:sz="4" w:space="0" w:color="auto"/>
              <w:left w:val="single" w:sz="4" w:space="0" w:color="auto"/>
              <w:bottom w:val="single" w:sz="4" w:space="0" w:color="auto"/>
              <w:right w:val="single" w:sz="4" w:space="0" w:color="auto"/>
            </w:tcBorders>
            <w:vAlign w:val="center"/>
          </w:tcPr>
          <w:p w14:paraId="19EDF57F" w14:textId="178C6106" w:rsidR="00B20EF0" w:rsidRDefault="00B20EF0" w:rsidP="00D244A2">
            <w:pPr>
              <w:spacing w:after="0"/>
              <w:jc w:val="center"/>
              <w:rPr>
                <w:b/>
                <w:bCs/>
                <w:lang w:val="en-GB" w:eastAsia="en-GB"/>
              </w:rPr>
            </w:pPr>
            <w:r>
              <w:rPr>
                <w:b/>
                <w:bCs/>
                <w:lang w:val="en-GB" w:eastAsia="en-GB"/>
              </w:rPr>
              <w:t>Handling Case 3</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75C9A3DF" w:rsidR="006C2484" w:rsidRDefault="00863C3E" w:rsidP="00863C3E">
            <w:pPr>
              <w:spacing w:after="0"/>
              <w:jc w:val="center"/>
              <w:rPr>
                <w:b/>
                <w:bCs/>
                <w:lang w:val="en-GB" w:eastAsia="en-GB"/>
              </w:rPr>
            </w:pPr>
            <w:r>
              <w:rPr>
                <w:b/>
                <w:bCs/>
                <w:lang w:val="en-GB" w:eastAsia="en-GB"/>
              </w:rPr>
              <w:t>Handling Case 1,5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538D9B7E" w:rsidR="00BD2996" w:rsidRDefault="00BD2996" w:rsidP="00A972E9">
            <w:pPr>
              <w:spacing w:after="0"/>
              <w:ind w:left="288"/>
              <w:rPr>
                <w:lang w:eastAsia="en-GB"/>
              </w:rPr>
            </w:pPr>
            <w:r>
              <w:rPr>
                <w:lang w:eastAsia="en-GB"/>
              </w:rPr>
              <w:t xml:space="preserve">-   the UE does not </w:t>
            </w:r>
            <w:r w:rsidRPr="00AD44A1">
              <w:rPr>
                <w:strike/>
                <w:color w:val="00B050"/>
                <w:u w:val="single"/>
                <w:lang w:eastAsia="en-GB"/>
              </w:rPr>
              <w:t>indicate support for any of semi-static power sharing mode1, semi-static power sharing mode 2, and dynamic power sharing mode</w:t>
            </w:r>
            <w:r w:rsidR="00AD44A1" w:rsidRPr="00AD44A1">
              <w:rPr>
                <w:bCs/>
                <w:color w:val="00B050"/>
                <w:u w:val="single"/>
                <w:lang w:eastAsia="zh-CN"/>
              </w:rPr>
              <w:t xml:space="preserve"> indicate a capability for power sharing between source and target MCG in DAPS handover</w:t>
            </w:r>
            <w:r>
              <w:rPr>
                <w:color w:val="FF0000"/>
                <w:u w:val="single"/>
                <w:lang w:eastAsia="en-GB"/>
              </w:rPr>
              <w:t xml:space="preserv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6264763A" w:rsidR="00BD2996" w:rsidRDefault="00BD2996" w:rsidP="00BD2996">
            <w:pPr>
              <w:spacing w:after="0"/>
              <w:ind w:left="288"/>
              <w:rPr>
                <w:color w:val="FF0000"/>
                <w:u w:val="single"/>
                <w:lang w:eastAsia="en-GB"/>
              </w:rPr>
            </w:pPr>
            <w:r>
              <w:rPr>
                <w:color w:val="FF0000"/>
                <w:u w:val="single"/>
                <w:lang w:eastAsia="en-GB"/>
              </w:rPr>
              <w:t xml:space="preserve">-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00AD44A1" w:rsidRPr="00AD44A1">
              <w:rPr>
                <w:strike/>
                <w:color w:val="00B050"/>
                <w:u w:val="single"/>
                <w:lang w:eastAsia="en-GB"/>
              </w:rPr>
              <w:t>UE does not indicate support for any of semi-static power sharing mode1, semi-static power sharing mode 2, and dynamic power sharing mode</w:t>
            </w:r>
            <w:r>
              <w:rPr>
                <w:color w:val="FF0000"/>
                <w:u w:val="single"/>
                <w:lang w:eastAsia="en-GB"/>
              </w:rPr>
              <w:t xml:space="preserv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lastRenderedPageBreak/>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1A5AA984" w14:textId="39E59515" w:rsidR="005C1D18" w:rsidRPr="00A04F9E"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37952B8F" w:rsidR="005C1D18"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AD44A1" w14:paraId="699CD75F" w14:textId="77777777" w:rsidTr="00A972E9">
        <w:trPr>
          <w:trHeight w:val="1196"/>
        </w:trPr>
        <w:tc>
          <w:tcPr>
            <w:tcW w:w="8455" w:type="dxa"/>
            <w:tcBorders>
              <w:top w:val="nil"/>
              <w:left w:val="single" w:sz="4" w:space="0" w:color="auto"/>
              <w:bottom w:val="nil"/>
              <w:right w:val="single" w:sz="4" w:space="0" w:color="auto"/>
            </w:tcBorders>
          </w:tcPr>
          <w:p w14:paraId="40FF407D"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 xml:space="preserve">If </w:t>
            </w:r>
          </w:p>
          <w:p w14:paraId="1B59C13F"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D574C73"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791CCB50"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60B0BFB6"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the UE does not expect transmissions on the target and source cell in overlapping time and frequency resources.</w:t>
            </w:r>
          </w:p>
          <w:p w14:paraId="32AF0273" w14:textId="77777777" w:rsidR="00AD44A1" w:rsidRDefault="00AD44A1" w:rsidP="00A972E9">
            <w:pPr>
              <w:spacing w:after="0" w:line="240" w:lineRule="auto"/>
              <w:rPr>
                <w:color w:val="C00000"/>
                <w:u w:val="single"/>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EFDCC8A" w14:textId="6B106163" w:rsidR="00AD44A1" w:rsidRDefault="00AD44A1" w:rsidP="00A972E9">
            <w:pPr>
              <w:spacing w:after="0"/>
              <w:jc w:val="center"/>
              <w:rPr>
                <w:b/>
                <w:bCs/>
                <w:lang w:val="en-GB" w:eastAsia="en-GB"/>
              </w:rPr>
            </w:pPr>
            <w:r>
              <w:rPr>
                <w:b/>
                <w:bCs/>
                <w:lang w:val="en-GB" w:eastAsia="en-GB"/>
              </w:rPr>
              <w:t>Handling Case 3</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1B8174FA" w:rsidR="005C1D18" w:rsidRDefault="005C1D18" w:rsidP="00A972E9">
            <w:pPr>
              <w:spacing w:after="0"/>
              <w:jc w:val="center"/>
              <w:rPr>
                <w:b/>
                <w:bCs/>
                <w:lang w:val="en-GB" w:eastAsia="en-GB"/>
              </w:rPr>
            </w:pPr>
            <w:r>
              <w:rPr>
                <w:b/>
                <w:bCs/>
                <w:lang w:val="en-GB" w:eastAsia="en-GB"/>
              </w:rPr>
              <w:t>Handling Case 1,5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3C357B">
      <w:pPr>
        <w:pStyle w:val="BodyText"/>
        <w:spacing w:after="0"/>
        <w:rPr>
          <w:rFonts w:ascii="Times New Roman" w:hAnsi="Times New Roman"/>
          <w:sz w:val="22"/>
          <w:szCs w:val="22"/>
          <w:lang w:eastAsia="zh-CN"/>
        </w:rPr>
      </w:pPr>
      <w:r w:rsidRPr="003C357B">
        <w:rPr>
          <w:rFonts w:ascii="Times New Roman" w:hAnsi="Times New Roman"/>
          <w:sz w:val="22"/>
          <w:szCs w:val="22"/>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5F84782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45414C0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688BD9" w14:textId="58BE2235"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 xml:space="preserve">or combined with the second “if </w:t>
            </w:r>
            <w:proofErr w:type="gramStart"/>
            <w:r>
              <w:rPr>
                <w:lang w:eastAsia="zh-CN"/>
              </w:rPr>
              <w:t>“ in</w:t>
            </w:r>
            <w:proofErr w:type="gramEnd"/>
            <w:r>
              <w:rPr>
                <w:lang w:eastAsia="zh-CN"/>
              </w:rPr>
              <w:t xml:space="preserve">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r w:rsidR="00943599" w14:paraId="7B888DE8" w14:textId="77777777" w:rsidTr="00A972E9">
        <w:trPr>
          <w:trHeight w:val="209"/>
        </w:trPr>
        <w:tc>
          <w:tcPr>
            <w:tcW w:w="1885" w:type="dxa"/>
            <w:tcMar>
              <w:top w:w="0" w:type="dxa"/>
              <w:left w:w="108" w:type="dxa"/>
              <w:bottom w:w="0" w:type="dxa"/>
              <w:right w:w="108" w:type="dxa"/>
            </w:tcMar>
          </w:tcPr>
          <w:p w14:paraId="57E42CC1" w14:textId="5710445A" w:rsidR="00943599" w:rsidRDefault="00943599" w:rsidP="00943599">
            <w:pPr>
              <w:spacing w:after="0"/>
              <w:rPr>
                <w:lang w:eastAsia="zh-CN"/>
              </w:rPr>
            </w:pPr>
            <w:r>
              <w:rPr>
                <w:lang w:eastAsia="zh-CN"/>
              </w:rPr>
              <w:t>Huawei/</w:t>
            </w:r>
            <w:proofErr w:type="spellStart"/>
            <w:r>
              <w:rPr>
                <w:lang w:eastAsia="zh-CN"/>
              </w:rPr>
              <w:t>HiSilicon</w:t>
            </w:r>
            <w:proofErr w:type="spellEnd"/>
          </w:p>
        </w:tc>
        <w:tc>
          <w:tcPr>
            <w:tcW w:w="7920" w:type="dxa"/>
          </w:tcPr>
          <w:p w14:paraId="261B225D" w14:textId="77777777" w:rsidR="00943599" w:rsidRDefault="00943599" w:rsidP="00943599">
            <w:pPr>
              <w:rPr>
                <w:bCs/>
                <w:lang w:eastAsia="zh-CN"/>
              </w:rPr>
            </w:pPr>
            <w:r>
              <w:rPr>
                <w:rFonts w:hint="eastAsia"/>
                <w:bCs/>
                <w:lang w:eastAsia="zh-CN"/>
              </w:rPr>
              <w:t>W</w:t>
            </w:r>
            <w:r>
              <w:rPr>
                <w:bCs/>
                <w:lang w:eastAsia="zh-CN"/>
              </w:rPr>
              <w:t xml:space="preserve">e are fine with the TPs from FL for all three options. The first change from Samsung looks also ok to us. </w:t>
            </w:r>
          </w:p>
          <w:p w14:paraId="6795DE93" w14:textId="7A021250" w:rsidR="00943599" w:rsidRDefault="00943599" w:rsidP="00943599">
            <w:pPr>
              <w:rPr>
                <w:bCs/>
                <w:lang w:eastAsia="zh-CN"/>
              </w:rPr>
            </w:pPr>
            <w:r w:rsidRPr="0012461F">
              <w:rPr>
                <w:bCs/>
                <w:lang w:eastAsia="zh-CN"/>
              </w:rPr>
              <w:t>UE behavior B</w:t>
            </w:r>
            <w:r>
              <w:rPr>
                <w:bCs/>
                <w:lang w:eastAsia="zh-CN"/>
              </w:rPr>
              <w:t xml:space="preserve"> will require </w:t>
            </w:r>
            <w:proofErr w:type="spellStart"/>
            <w:r>
              <w:rPr>
                <w:bCs/>
                <w:lang w:eastAsia="zh-CN"/>
              </w:rPr>
              <w:t>gNB</w:t>
            </w:r>
            <w:proofErr w:type="spellEnd"/>
            <w:r>
              <w:rPr>
                <w:bCs/>
                <w:lang w:eastAsia="zh-CN"/>
              </w:rPr>
              <w:t xml:space="preserve"> coordination of scheduling in time domain, it would be difficult from NW perspective especially for async case. Now</w:t>
            </w:r>
            <w:r>
              <w:rPr>
                <w:rFonts w:hint="eastAsia"/>
              </w:rPr>
              <w:t xml:space="preserve"> </w:t>
            </w:r>
            <w:r w:rsidRPr="0012461F">
              <w:rPr>
                <w:bCs/>
                <w:lang w:eastAsia="zh-CN"/>
              </w:rPr>
              <w:t>UE behavior B-2</w:t>
            </w:r>
            <w:r>
              <w:rPr>
                <w:bCs/>
                <w:lang w:eastAsia="zh-CN"/>
              </w:rPr>
              <w:t xml:space="preserve"> in options 1 &amp;3 even require </w:t>
            </w:r>
            <w:proofErr w:type="spellStart"/>
            <w:r>
              <w:rPr>
                <w:bCs/>
                <w:lang w:eastAsia="zh-CN"/>
              </w:rPr>
              <w:t>gNB</w:t>
            </w:r>
            <w:proofErr w:type="spellEnd"/>
            <w:r>
              <w:rPr>
                <w:bCs/>
                <w:lang w:eastAsia="zh-CN"/>
              </w:rPr>
              <w:t xml:space="preserve"> coordination of scheduling in both time domain and frequency domain. It is unacceptable from NW perspective. Therefore, option 2 is the only choice to us. </w:t>
            </w:r>
          </w:p>
        </w:tc>
      </w:tr>
      <w:tr w:rsidR="00B122CD" w14:paraId="2B6F1420" w14:textId="77777777" w:rsidTr="00A972E9">
        <w:trPr>
          <w:trHeight w:val="209"/>
        </w:trPr>
        <w:tc>
          <w:tcPr>
            <w:tcW w:w="1885" w:type="dxa"/>
            <w:tcMar>
              <w:top w:w="0" w:type="dxa"/>
              <w:left w:w="108" w:type="dxa"/>
              <w:bottom w:w="0" w:type="dxa"/>
              <w:right w:w="108" w:type="dxa"/>
            </w:tcMar>
          </w:tcPr>
          <w:p w14:paraId="0C8DF997" w14:textId="3F232714" w:rsidR="00B122CD" w:rsidRDefault="00B122CD" w:rsidP="00943599">
            <w:pPr>
              <w:spacing w:after="0"/>
              <w:rPr>
                <w:lang w:eastAsia="zh-CN"/>
              </w:rPr>
            </w:pPr>
            <w:r>
              <w:rPr>
                <w:lang w:eastAsia="zh-CN"/>
              </w:rPr>
              <w:t>Apple</w:t>
            </w:r>
          </w:p>
        </w:tc>
        <w:tc>
          <w:tcPr>
            <w:tcW w:w="7920" w:type="dxa"/>
          </w:tcPr>
          <w:p w14:paraId="3AF7D88C" w14:textId="56FB2613" w:rsidR="00B122CD" w:rsidRDefault="00B122CD" w:rsidP="00943599">
            <w:pPr>
              <w:rPr>
                <w:bCs/>
                <w:lang w:eastAsia="zh-CN"/>
              </w:rPr>
            </w:pPr>
            <w:r>
              <w:rPr>
                <w:bCs/>
                <w:lang w:eastAsia="zh-CN"/>
              </w:rPr>
              <w:t xml:space="preserve">For Option2 and Option 3, it mandates UE has simultaneous transmission capability, this contradict RAN4 UE feature assumption. </w:t>
            </w:r>
          </w:p>
          <w:p w14:paraId="3DACDB8A" w14:textId="333D1714" w:rsidR="00B122CD" w:rsidRDefault="00B122CD" w:rsidP="00943599">
            <w:pPr>
              <w:rPr>
                <w:bCs/>
                <w:lang w:eastAsia="zh-CN"/>
              </w:rPr>
            </w:pPr>
            <w:r>
              <w:rPr>
                <w:bCs/>
                <w:lang w:eastAsia="zh-CN"/>
              </w:rPr>
              <w:t xml:space="preserve">For TP#15, the TP seems not fully aligned with option1, such as case1 ,3 ,5, UE </w:t>
            </w:r>
            <w:proofErr w:type="spellStart"/>
            <w:r>
              <w:rPr>
                <w:bCs/>
                <w:lang w:eastAsia="zh-CN"/>
              </w:rPr>
              <w:t>behaviour</w:t>
            </w:r>
            <w:proofErr w:type="spellEnd"/>
            <w:r>
              <w:rPr>
                <w:bCs/>
                <w:lang w:eastAsia="zh-CN"/>
              </w:rPr>
              <w:t xml:space="preserve"> is the same. And UE behavior C is not mentioned in the TP. At this moment, I have no better wording here to update the draft TP. </w:t>
            </w:r>
          </w:p>
        </w:tc>
      </w:tr>
      <w:tr w:rsidR="0067124F" w14:paraId="2E71BA2C" w14:textId="77777777" w:rsidTr="00A972E9">
        <w:trPr>
          <w:trHeight w:val="209"/>
        </w:trPr>
        <w:tc>
          <w:tcPr>
            <w:tcW w:w="1885" w:type="dxa"/>
            <w:tcMar>
              <w:top w:w="0" w:type="dxa"/>
              <w:left w:w="108" w:type="dxa"/>
              <w:bottom w:w="0" w:type="dxa"/>
              <w:right w:w="108" w:type="dxa"/>
            </w:tcMar>
          </w:tcPr>
          <w:p w14:paraId="6C50E884" w14:textId="26D0F933" w:rsidR="0067124F" w:rsidRDefault="0067124F" w:rsidP="00943599">
            <w:pPr>
              <w:spacing w:after="0"/>
              <w:rPr>
                <w:lang w:eastAsia="zh-CN"/>
              </w:rPr>
            </w:pPr>
            <w:r>
              <w:rPr>
                <w:lang w:eastAsia="zh-CN"/>
              </w:rPr>
              <w:lastRenderedPageBreak/>
              <w:t>Moderator</w:t>
            </w:r>
          </w:p>
        </w:tc>
        <w:tc>
          <w:tcPr>
            <w:tcW w:w="7920" w:type="dxa"/>
          </w:tcPr>
          <w:p w14:paraId="1BCAB0E5" w14:textId="77777777" w:rsidR="0067124F" w:rsidRDefault="0067124F" w:rsidP="00943599">
            <w:pPr>
              <w:rPr>
                <w:bCs/>
                <w:lang w:eastAsia="zh-CN"/>
              </w:rPr>
            </w:pPr>
            <w:r>
              <w:rPr>
                <w:bCs/>
                <w:lang w:eastAsia="zh-CN"/>
              </w:rPr>
              <w:t>Updated TP1-15, 16, and 17 based on Samsung’s comments.</w:t>
            </w:r>
            <w:r w:rsidR="002560A5">
              <w:rPr>
                <w:bCs/>
                <w:lang w:eastAsia="zh-CN"/>
              </w:rPr>
              <w:t xml:space="preserve"> </w:t>
            </w:r>
          </w:p>
          <w:p w14:paraId="76F4F541" w14:textId="471411AC" w:rsidR="002560A5" w:rsidRDefault="002560A5" w:rsidP="000302EC">
            <w:pPr>
              <w:rPr>
                <w:bCs/>
                <w:lang w:eastAsia="zh-CN"/>
              </w:rPr>
            </w:pPr>
            <w:r>
              <w:rPr>
                <w:bCs/>
                <w:lang w:eastAsia="zh-CN"/>
              </w:rPr>
              <w:t>Note that behavior C is captured by other sections.</w:t>
            </w:r>
            <w:r w:rsidR="000302EC">
              <w:rPr>
                <w:bCs/>
                <w:lang w:eastAsia="zh-CN"/>
              </w:rPr>
              <w:t xml:space="preserve"> Please refer to TP#2-17 that was agreed in the other email discussion thread.</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w:t>
            </w:r>
            <w:proofErr w:type="spellStart"/>
            <w:r>
              <w:rPr>
                <w:lang w:eastAsia="zh-CN"/>
              </w:rPr>
              <w:t>HiSilicon</w:t>
            </w:r>
            <w:bookmarkEnd w:id="2"/>
            <w:proofErr w:type="spellEnd"/>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lastRenderedPageBreak/>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lastRenderedPageBreak/>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w:t>
            </w:r>
            <w:r>
              <w:rPr>
                <w:rFonts w:hint="eastAsia"/>
                <w:lang w:eastAsia="zh-CN"/>
              </w:rPr>
              <w:lastRenderedPageBreak/>
              <w:t xml:space="preserve">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w:t>
            </w:r>
            <w:proofErr w:type="gramStart"/>
            <w:r>
              <w:rPr>
                <w:lang w:eastAsia="zh-CN"/>
              </w:rPr>
              <w:t>has to</w:t>
            </w:r>
            <w:proofErr w:type="gramEnd"/>
            <w:r>
              <w:rPr>
                <w:lang w:eastAsia="zh-CN"/>
              </w:rPr>
              <w:t xml:space="preserve">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w:t>
            </w:r>
            <w:r>
              <w:rPr>
                <w:color w:val="FF0000"/>
                <w:u w:val="single"/>
              </w:rPr>
              <w:lastRenderedPageBreak/>
              <w:t xml:space="preserve">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w:t>
      </w:r>
      <w:proofErr w:type="gramStart"/>
      <w:r>
        <w:rPr>
          <w:rFonts w:ascii="Times New Roman" w:hAnsi="Times New Roman"/>
          <w:sz w:val="22"/>
          <w:szCs w:val="22"/>
          <w:lang w:eastAsia="zh-CN"/>
        </w:rPr>
        <w:t>pretty clear</w:t>
      </w:r>
      <w:proofErr w:type="gramEnd"/>
      <w:r>
        <w:rPr>
          <w:rFonts w:ascii="Times New Roman" w:hAnsi="Times New Roman"/>
          <w:sz w:val="22"/>
          <w:szCs w:val="22"/>
          <w:lang w:eastAsia="zh-CN"/>
        </w:rPr>
        <w:t xml:space="preserve">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lastRenderedPageBreak/>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lastRenderedPageBreak/>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w:t>
            </w:r>
            <w:r>
              <w:rPr>
                <w:iCs/>
                <w:color w:val="000000" w:themeColor="text1"/>
              </w:rPr>
              <w:lastRenderedPageBreak/>
              <w:t xml:space="preserve">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20" w:type="dxa"/>
          </w:tcPr>
          <w:p w14:paraId="51FEDC32" w14:textId="77777777" w:rsidR="00CF182F" w:rsidRDefault="00FE3592">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w:t>
            </w:r>
            <w:proofErr w:type="spellStart"/>
            <w:r>
              <w:rPr>
                <w:lang w:eastAsia="zh-CN"/>
              </w:rPr>
              <w:t>HiSilicon</w:t>
            </w:r>
            <w:proofErr w:type="spellEnd"/>
            <w:r>
              <w:rPr>
                <w:lang w:eastAsia="zh-CN"/>
              </w:rPr>
              <w:t xml:space="preserve"> perspective, we do have concerns from both UE vendor and NW vendor. From NW perspective, RRC reconfiguration in option 2b is really concerned and we will </w:t>
            </w:r>
            <w:proofErr w:type="gramStart"/>
            <w:r>
              <w:rPr>
                <w:lang w:eastAsia="zh-CN"/>
              </w:rPr>
              <w:t>definitely NOT</w:t>
            </w:r>
            <w:proofErr w:type="gramEnd"/>
            <w:r>
              <w:rPr>
                <w:lang w:eastAsia="zh-CN"/>
              </w:rPr>
              <w:t xml:space="preserve">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 xml:space="preserve">We don’t have strong views on this issue. First, we acknowledge that asking UE to handle full m-TRP and DAPS-HO together is very complexed and needs more discussion on the details if we go this route. </w:t>
            </w:r>
            <w:proofErr w:type="gramStart"/>
            <w:r>
              <w:rPr>
                <w:bCs/>
                <w:lang w:eastAsia="zh-CN"/>
              </w:rPr>
              <w:t>So</w:t>
            </w:r>
            <w:proofErr w:type="gramEnd"/>
            <w:r>
              <w:rPr>
                <w:bCs/>
                <w:lang w:eastAsia="zh-CN"/>
              </w:rPr>
              <w:t xml:space="preserve">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w:t>
            </w:r>
            <w:proofErr w:type="gramStart"/>
            <w:r>
              <w:rPr>
                <w:bCs/>
                <w:lang w:eastAsia="zh-CN"/>
              </w:rPr>
              <w:t>:”The</w:t>
            </w:r>
            <w:proofErr w:type="spellEnd"/>
            <w:proofErr w:type="gram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 xml:space="preserve">=0 may not be a good beam”.  </w:t>
            </w:r>
            <w:proofErr w:type="gramStart"/>
            <w:r>
              <w:rPr>
                <w:lang w:eastAsia="zh-CN"/>
              </w:rPr>
              <w:t>So</w:t>
            </w:r>
            <w:proofErr w:type="gramEnd"/>
            <w:r>
              <w:rPr>
                <w:lang w:eastAsia="zh-CN"/>
              </w:rPr>
              <w:t xml:space="preserve">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 xml:space="preserve">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w:t>
            </w:r>
            <w:r>
              <w:rPr>
                <w:rFonts w:hint="eastAsia"/>
                <w:lang w:eastAsia="zh-CN"/>
              </w:rPr>
              <w:lastRenderedPageBreak/>
              <w:t xml:space="preserve">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w:t>
            </w:r>
            <w:proofErr w:type="gramStart"/>
            <w:r>
              <w:rPr>
                <w:lang w:eastAsia="zh-CN"/>
              </w:rPr>
              <w:t>have to</w:t>
            </w:r>
            <w:proofErr w:type="gramEnd"/>
            <w:r>
              <w:rPr>
                <w:lang w:eastAsia="zh-CN"/>
              </w:rPr>
              <w:t xml:space="preserve">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proofErr w:type="gramStart"/>
            <w:r w:rsidR="005A6F91">
              <w:rPr>
                <w:lang w:eastAsia="zh-CN"/>
              </w:rPr>
              <w:t>really not</w:t>
            </w:r>
            <w:proofErr w:type="gramEnd"/>
            <w:r w:rsidR="005A6F91">
              <w:rPr>
                <w:lang w:eastAsia="zh-CN"/>
              </w:rPr>
              <w:t xml:space="preserve">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w:t>
            </w:r>
            <w:proofErr w:type="gramStart"/>
            <w:r>
              <w:rPr>
                <w:lang w:eastAsia="zh-CN"/>
              </w:rPr>
              <w:t>taking into account</w:t>
            </w:r>
            <w:proofErr w:type="gramEnd"/>
            <w:r>
              <w:rPr>
                <w:lang w:eastAsia="zh-CN"/>
              </w:rPr>
              <w:t xml:space="preserve">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Between Option 1 and 2A/B, there seem to be larger majority with 2A/</w:t>
      </w:r>
      <w:proofErr w:type="gramStart"/>
      <w:r>
        <w:rPr>
          <w:rFonts w:ascii="Times New Roman" w:hAnsi="Times New Roman"/>
          <w:sz w:val="22"/>
          <w:szCs w:val="22"/>
          <w:lang w:eastAsia="zh-CN"/>
        </w:rPr>
        <w:t>B, and</w:t>
      </w:r>
      <w:proofErr w:type="gramEnd"/>
      <w:r>
        <w:rPr>
          <w:rFonts w:ascii="Times New Roman" w:hAnsi="Times New Roman"/>
          <w:sz w:val="22"/>
          <w:szCs w:val="22"/>
          <w:lang w:eastAsia="zh-CN"/>
        </w:rPr>
        <w:t xml:space="preserve">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w:t>
      </w:r>
      <w:proofErr w:type="gramStart"/>
      <w:r w:rsidRPr="00F17C90">
        <w:rPr>
          <w:rFonts w:ascii="Times New Roman" w:hAnsi="Times New Roman"/>
          <w:sz w:val="22"/>
          <w:szCs w:val="22"/>
          <w:lang w:eastAsia="zh-CN"/>
        </w:rPr>
        <w:t>a number of</w:t>
      </w:r>
      <w:proofErr w:type="gramEnd"/>
      <w:r w:rsidRPr="00F17C90">
        <w:rPr>
          <w:rFonts w:ascii="Times New Roman" w:hAnsi="Times New Roman"/>
          <w:sz w:val="22"/>
          <w:szCs w:val="22"/>
          <w:lang w:eastAsia="zh-CN"/>
        </w:rPr>
        <w:t xml:space="preserve">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proofErr w:type="gramStart"/>
      <w:r w:rsidR="00AB3EE1">
        <w:rPr>
          <w:rFonts w:ascii="Times New Roman" w:hAnsi="Times New Roman"/>
          <w:sz w:val="22"/>
          <w:szCs w:val="22"/>
          <w:lang w:eastAsia="zh-CN"/>
        </w:rPr>
        <w:t>may be</w:t>
      </w:r>
      <w:proofErr w:type="spellEnd"/>
      <w:proofErr w:type="gram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3C357B">
      <w:pPr>
        <w:pStyle w:val="BodyText"/>
        <w:spacing w:after="0"/>
        <w:rPr>
          <w:rFonts w:ascii="Times New Roman" w:hAnsi="Times New Roman"/>
          <w:sz w:val="22"/>
          <w:szCs w:val="22"/>
          <w:lang w:eastAsia="zh-CN"/>
        </w:rPr>
      </w:pPr>
      <w:r w:rsidRPr="003C357B">
        <w:rPr>
          <w:rFonts w:ascii="Times New Roman" w:hAnsi="Times New Roman"/>
          <w:sz w:val="22"/>
          <w:szCs w:val="22"/>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74D23AEE"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MTK</w:t>
      </w:r>
      <w:r w:rsidR="009C27F2">
        <w:rPr>
          <w:rFonts w:ascii="Times New Roman" w:hAnsi="Times New Roman"/>
          <w:sz w:val="22"/>
          <w:szCs w:val="22"/>
          <w:lang w:eastAsia="zh-CN"/>
        </w:rPr>
        <w:t xml:space="preserve">, Huawei, </w:t>
      </w:r>
      <w:proofErr w:type="spellStart"/>
      <w:r w:rsidR="009C27F2">
        <w:rPr>
          <w:rFonts w:ascii="Times New Roman" w:hAnsi="Times New Roman"/>
          <w:sz w:val="22"/>
          <w:szCs w:val="22"/>
          <w:lang w:eastAsia="zh-CN"/>
        </w:rPr>
        <w:t>HiSilicon</w:t>
      </w:r>
      <w:proofErr w:type="spellEnd"/>
      <w:r w:rsidR="006802B7">
        <w:rPr>
          <w:rFonts w:ascii="Times New Roman" w:hAnsi="Times New Roman"/>
          <w:sz w:val="22"/>
          <w:szCs w:val="22"/>
          <w:lang w:eastAsia="zh-CN"/>
        </w:rPr>
        <w:t xml:space="preserve"> </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46A3F96D"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F71B38">
        <w:rPr>
          <w:rFonts w:ascii="Times New Roman" w:hAnsi="Times New Roman"/>
          <w:sz w:val="22"/>
          <w:szCs w:val="22"/>
          <w:lang w:eastAsia="zh-CN"/>
        </w:rPr>
        <w:t>, Apple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2F2F2" w:themeFill="background1" w:themeFillShade="F2"/>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 xml:space="preserve">We are aware of the pros and cons of Option 2A and Option 2B. To us reducing the interruption delay is critical for DAPS-HO. Option 2A has the advantage of reducing RRC configuration delay. </w:t>
            </w:r>
            <w:proofErr w:type="gramStart"/>
            <w:r>
              <w:rPr>
                <w:lang w:eastAsia="zh-CN"/>
              </w:rPr>
              <w:t>Hence</w:t>
            </w:r>
            <w:proofErr w:type="gramEnd"/>
            <w:r>
              <w:rPr>
                <w:lang w:eastAsia="zh-CN"/>
              </w:rPr>
              <w:t xml:space="preserv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r w:rsidR="00D10BF1" w14:paraId="2D6F0D42" w14:textId="77777777" w:rsidTr="00A972E9">
        <w:trPr>
          <w:trHeight w:val="209"/>
        </w:trPr>
        <w:tc>
          <w:tcPr>
            <w:tcW w:w="1885" w:type="dxa"/>
            <w:tcMar>
              <w:top w:w="0" w:type="dxa"/>
              <w:left w:w="108" w:type="dxa"/>
              <w:bottom w:w="0" w:type="dxa"/>
              <w:right w:w="108" w:type="dxa"/>
            </w:tcMar>
          </w:tcPr>
          <w:p w14:paraId="7B554AC0" w14:textId="3A514900" w:rsidR="00D10BF1" w:rsidRDefault="00D10BF1" w:rsidP="00D10B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12219573" w14:textId="5B6A4849" w:rsidR="00D10BF1" w:rsidRDefault="00D10BF1" w:rsidP="00D10BF1">
            <w:pPr>
              <w:overflowPunct/>
              <w:autoSpaceDE/>
              <w:autoSpaceDN/>
              <w:adjustRightInd/>
              <w:spacing w:after="0"/>
              <w:textAlignment w:val="auto"/>
              <w:rPr>
                <w:lang w:eastAsia="zh-CN"/>
              </w:rPr>
            </w:pPr>
            <w:r>
              <w:rPr>
                <w:rFonts w:hint="eastAsia"/>
                <w:lang w:eastAsia="zh-CN"/>
              </w:rPr>
              <w:t>T</w:t>
            </w:r>
            <w:r>
              <w:rPr>
                <w:lang w:eastAsia="zh-CN"/>
              </w:rPr>
              <w:t xml:space="preserve">he technical reason for supporting option 2A has been thoroughly discussed. </w:t>
            </w:r>
          </w:p>
        </w:tc>
      </w:tr>
      <w:tr w:rsidR="00B122CD" w14:paraId="0F7ACE2C" w14:textId="77777777" w:rsidTr="00A972E9">
        <w:trPr>
          <w:trHeight w:val="209"/>
        </w:trPr>
        <w:tc>
          <w:tcPr>
            <w:tcW w:w="1885" w:type="dxa"/>
            <w:tcMar>
              <w:top w:w="0" w:type="dxa"/>
              <w:left w:w="108" w:type="dxa"/>
              <w:bottom w:w="0" w:type="dxa"/>
              <w:right w:w="108" w:type="dxa"/>
            </w:tcMar>
          </w:tcPr>
          <w:p w14:paraId="252A5BC3" w14:textId="1AA33797" w:rsidR="00B122CD" w:rsidRDefault="00B122CD" w:rsidP="00D10BF1">
            <w:pPr>
              <w:spacing w:after="0"/>
              <w:rPr>
                <w:lang w:eastAsia="zh-CN"/>
              </w:rPr>
            </w:pPr>
            <w:r>
              <w:rPr>
                <w:lang w:eastAsia="zh-CN"/>
              </w:rPr>
              <w:t>Apple</w:t>
            </w:r>
          </w:p>
        </w:tc>
        <w:tc>
          <w:tcPr>
            <w:tcW w:w="7920" w:type="dxa"/>
          </w:tcPr>
          <w:p w14:paraId="650F1A8F" w14:textId="53A02519" w:rsidR="00B122CD" w:rsidRDefault="00B122CD" w:rsidP="00D10BF1">
            <w:pPr>
              <w:overflowPunct/>
              <w:autoSpaceDE/>
              <w:autoSpaceDN/>
              <w:adjustRightInd/>
              <w:spacing w:after="0"/>
              <w:textAlignment w:val="auto"/>
              <w:rPr>
                <w:lang w:eastAsia="zh-CN"/>
              </w:rPr>
            </w:pPr>
            <w:r>
              <w:rPr>
                <w:lang w:eastAsia="zh-CN"/>
              </w:rPr>
              <w:t>After long discussion, we are not convinced. We prefer option 2B.</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provided feedback seems to agree new capability is needed to resolve this issue. If the capability is introduced, then from moderator understanding it should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intra</w:t>
            </w:r>
            <w:proofErr w:type="gramEnd"/>
            <w:r>
              <w:rPr>
                <w:rFonts w:ascii="Times New Roman" w:hAnsi="Times New Roman"/>
                <w:color w:val="000000"/>
                <w:sz w:val="16"/>
                <w:szCs w:val="16"/>
                <w:lang w:val="en-GB"/>
              </w:rPr>
              <w:t>-frequency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inter</w:t>
            </w:r>
            <w:proofErr w:type="gramEnd"/>
            <w:r>
              <w:rPr>
                <w:rFonts w:ascii="Times New Roman" w:hAnsi="Times New Roman"/>
                <w:color w:val="000000"/>
                <w:sz w:val="16"/>
                <w:szCs w:val="16"/>
                <w:lang w:val="en-GB"/>
              </w:rPr>
              <w:t>-frequency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 wasn’t sure if companies were talking about half-duplex in </w:t>
      </w:r>
      <w:proofErr w:type="gramStart"/>
      <w:r>
        <w:rPr>
          <w:rFonts w:ascii="Times New Roman" w:hAnsi="Times New Roman"/>
          <w:sz w:val="22"/>
          <w:szCs w:val="22"/>
          <w:lang w:eastAsia="zh-CN"/>
        </w:rPr>
        <w:t>FDD, or</w:t>
      </w:r>
      <w:proofErr w:type="gramEnd"/>
      <w:r>
        <w:rPr>
          <w:rFonts w:ascii="Times New Roman" w:hAnsi="Times New Roman"/>
          <w:sz w:val="22"/>
          <w:szCs w:val="22"/>
          <w:lang w:eastAsia="zh-CN"/>
        </w:rPr>
        <w:t xml:space="preserve">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Isn’t TP#1-10 applied to TS36.211 or TP#1-12 for 38.213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Pr>
                <w:lang w:eastAsia="zh-CN"/>
              </w:rPr>
              <w:t xml:space="preserve"> per band and BC specific capabilities, thus if UE does not support DAPS for given band/BC (due to e.g. half-duplex) it can be indicated. </w:t>
            </w:r>
            <w:proofErr w:type="gramStart"/>
            <w:r>
              <w:rPr>
                <w:lang w:eastAsia="zh-CN"/>
              </w:rPr>
              <w:t>Also</w:t>
            </w:r>
            <w:proofErr w:type="gramEnd"/>
            <w:r>
              <w:rPr>
                <w:lang w:eastAsia="zh-CN"/>
              </w:rPr>
              <w:t xml:space="preserve">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5F3A0CD9" w:rsidR="009C2041" w:rsidRPr="003223EC" w:rsidRDefault="009C2041" w:rsidP="003223EC">
      <w:pPr>
        <w:pStyle w:val="BodyText"/>
        <w:spacing w:after="0"/>
        <w:rPr>
          <w:rFonts w:ascii="Times New Roman" w:hAnsi="Times New Roman"/>
          <w:b/>
          <w:bCs/>
          <w:sz w:val="22"/>
          <w:szCs w:val="22"/>
          <w:lang w:eastAsia="zh-CN"/>
        </w:rPr>
      </w:pPr>
      <w:r w:rsidRPr="003223EC">
        <w:rPr>
          <w:rFonts w:ascii="Times New Roman" w:hAnsi="Times New Roman"/>
          <w:b/>
          <w:bCs/>
          <w:sz w:val="22"/>
          <w:szCs w:val="22"/>
          <w:lang w:eastAsia="zh-CN"/>
        </w:rPr>
        <w:t>Moderator Proposal</w:t>
      </w:r>
      <w:r w:rsidR="003223EC" w:rsidRPr="003223EC">
        <w:rPr>
          <w:rFonts w:ascii="Times New Roman" w:hAnsi="Times New Roman"/>
          <w:b/>
          <w:bCs/>
          <w:sz w:val="22"/>
          <w:szCs w:val="22"/>
          <w:lang w:eastAsia="zh-CN"/>
        </w:rPr>
        <w:t xml:space="preserve"> (old)</w:t>
      </w:r>
      <w:r w:rsidRPr="003223EC">
        <w:rPr>
          <w:rFonts w:ascii="Times New Roman" w:hAnsi="Times New Roman"/>
          <w:b/>
          <w:bCs/>
          <w:sz w:val="22"/>
          <w:szCs w:val="22"/>
          <w:lang w:eastAsia="zh-CN"/>
        </w:rPr>
        <w:t>:</w:t>
      </w:r>
    </w:p>
    <w:p w14:paraId="6FEF2EA8" w14:textId="0561C8A7"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sidRPr="003223EC">
        <w:rPr>
          <w:rFonts w:ascii="Times New Roman" w:hAnsi="Times New Roman"/>
          <w:sz w:val="22"/>
          <w:szCs w:val="22"/>
          <w:lang w:eastAsia="zh-CN"/>
        </w:rPr>
        <w:t>14</w:t>
      </w:r>
      <w:r w:rsidR="009C2559" w:rsidRPr="003223EC">
        <w:rPr>
          <w:rFonts w:ascii="Times New Roman" w:hAnsi="Times New Roman"/>
          <w:sz w:val="22"/>
          <w:szCs w:val="22"/>
          <w:lang w:eastAsia="zh-CN"/>
        </w:rPr>
        <w:t xml:space="preserve"> in </w:t>
      </w:r>
      <w:r w:rsidR="00861278" w:rsidRPr="003223EC">
        <w:rPr>
          <w:rFonts w:ascii="Times New Roman" w:hAnsi="Times New Roman"/>
          <w:sz w:val="22"/>
          <w:szCs w:val="22"/>
          <w:lang w:eastAsia="zh-CN"/>
        </w:rPr>
        <w:t>R1-</w:t>
      </w:r>
      <w:r w:rsidR="00014C43" w:rsidRPr="003223EC">
        <w:rPr>
          <w:rFonts w:ascii="Times New Roman" w:hAnsi="Times New Roman"/>
          <w:sz w:val="22"/>
          <w:szCs w:val="22"/>
          <w:lang w:eastAsia="zh-CN"/>
        </w:rPr>
        <w:t>200</w:t>
      </w:r>
      <w:r w:rsidR="003223EC" w:rsidRPr="003223EC">
        <w:rPr>
          <w:rFonts w:ascii="Times New Roman" w:hAnsi="Times New Roman"/>
          <w:sz w:val="22"/>
          <w:szCs w:val="22"/>
          <w:lang w:eastAsia="zh-CN"/>
        </w:rPr>
        <w:t>7247</w:t>
      </w:r>
      <w:r w:rsidR="00014C43" w:rsidRPr="003223EC">
        <w:rPr>
          <w:rFonts w:ascii="Times New Roman" w:hAnsi="Times New Roman"/>
          <w:sz w:val="22"/>
          <w:szCs w:val="22"/>
          <w:lang w:eastAsia="zh-CN"/>
        </w:rPr>
        <w:t xml:space="preserve"> (This</w:t>
      </w:r>
      <w:r w:rsidR="00014C43">
        <w:rPr>
          <w:rFonts w:ascii="Times New Roman" w:hAnsi="Times New Roman"/>
          <w:sz w:val="22"/>
          <w:szCs w:val="22"/>
          <w:lang w:eastAsia="zh-CN"/>
        </w:rPr>
        <w:t xml:space="preserve">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21B463B0" w:rsidR="009C2041" w:rsidRDefault="009C2041">
      <w:pPr>
        <w:pStyle w:val="BodyText"/>
        <w:spacing w:after="0"/>
        <w:rPr>
          <w:rFonts w:ascii="Times New Roman" w:hAnsi="Times New Roman"/>
          <w:sz w:val="22"/>
          <w:szCs w:val="22"/>
          <w:lang w:eastAsia="zh-CN"/>
        </w:rPr>
      </w:pPr>
    </w:p>
    <w:p w14:paraId="491DD08C" w14:textId="25B6428E" w:rsidR="003223EC" w:rsidRPr="003C357B" w:rsidRDefault="003223EC" w:rsidP="003C357B">
      <w:pPr>
        <w:pStyle w:val="BodyText"/>
        <w:spacing w:after="0"/>
        <w:rPr>
          <w:rFonts w:ascii="Times New Roman" w:hAnsi="Times New Roman"/>
          <w:b/>
          <w:bCs/>
          <w:sz w:val="22"/>
          <w:szCs w:val="22"/>
          <w:lang w:eastAsia="zh-CN"/>
        </w:rPr>
      </w:pPr>
      <w:r w:rsidRPr="003C357B">
        <w:rPr>
          <w:rFonts w:ascii="Times New Roman" w:hAnsi="Times New Roman"/>
          <w:b/>
          <w:bCs/>
          <w:sz w:val="22"/>
          <w:szCs w:val="22"/>
          <w:lang w:eastAsia="zh-CN"/>
        </w:rPr>
        <w:t>Moderator Proposal (updated):</w:t>
      </w:r>
    </w:p>
    <w:p w14:paraId="17D65A49" w14:textId="5C763E11" w:rsidR="003223EC" w:rsidRDefault="003223EC" w:rsidP="003223E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18 in R1-2007247 (This</w:t>
      </w:r>
      <w:r>
        <w:rPr>
          <w:rFonts w:ascii="Times New Roman" w:hAnsi="Times New Roman"/>
          <w:sz w:val="22"/>
          <w:szCs w:val="22"/>
          <w:lang w:eastAsia="zh-CN"/>
        </w:rPr>
        <w:t xml:space="preserv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number to be updated) for TS38.211</w:t>
      </w:r>
    </w:p>
    <w:p w14:paraId="15526AAE" w14:textId="77777777" w:rsidR="003223EC" w:rsidRDefault="003223EC" w:rsidP="003223E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 with change of wording to match the ENDC cases.</w:t>
      </w:r>
    </w:p>
    <w:p w14:paraId="20612038" w14:textId="77777777" w:rsidR="003223EC" w:rsidRDefault="003223EC">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2F2F2" w:themeFill="background1" w:themeFillShade="F2"/>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4434FBBB"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w:t>
            </w:r>
            <w:r w:rsidR="009A510B">
              <w:rPr>
                <w:lang w:eastAsia="zh-CN"/>
              </w:rPr>
              <w:t>8</w:t>
            </w:r>
            <w:r w:rsidR="00B7715C">
              <w:rPr>
                <w:lang w:eastAsia="zh-CN"/>
              </w:rPr>
              <w:t xml:space="preserve">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 xml:space="preserve">in the same cell is </w:t>
            </w:r>
            <w:proofErr w:type="gramStart"/>
            <w:r w:rsidR="003F088E">
              <w:rPr>
                <w:lang w:eastAsia="zh-CN"/>
              </w:rPr>
              <w:t>actually defined</w:t>
            </w:r>
            <w:proofErr w:type="gramEnd"/>
            <w:r w:rsidR="003F088E">
              <w:rPr>
                <w:lang w:eastAsia="zh-CN"/>
              </w:rPr>
              <w:t xml:space="preserve">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F74608C" w:rsidR="009E17F3" w:rsidRDefault="009E17F3" w:rsidP="00972FDA">
            <w:pPr>
              <w:overflowPunct/>
              <w:autoSpaceDE/>
              <w:autoSpaceDN/>
              <w:adjustRightInd/>
              <w:spacing w:after="0"/>
              <w:textAlignment w:val="auto"/>
              <w:rPr>
                <w:lang w:eastAsia="zh-CN"/>
              </w:rPr>
            </w:pPr>
            <w:r>
              <w:rPr>
                <w:lang w:eastAsia="zh-CN"/>
              </w:rPr>
              <w:t>We are OK with the text of TP#1-1</w:t>
            </w:r>
            <w:r w:rsidR="003E36DE">
              <w:rPr>
                <w:lang w:eastAsia="zh-CN"/>
              </w:rPr>
              <w:t>8</w:t>
            </w:r>
            <w:r>
              <w:rPr>
                <w:lang w:eastAsia="zh-CN"/>
              </w:rPr>
              <w:t xml:space="preserve">, while TP1#1-14 text would be also OK. A note that it might be good to leave the exact placement of the text in section 4.3.2 to the specification editor.  </w:t>
            </w:r>
          </w:p>
        </w:tc>
      </w:tr>
      <w:tr w:rsidR="00281AA8" w14:paraId="2EAF42E3" w14:textId="77777777" w:rsidTr="00A972E9">
        <w:trPr>
          <w:trHeight w:val="209"/>
        </w:trPr>
        <w:tc>
          <w:tcPr>
            <w:tcW w:w="1885" w:type="dxa"/>
            <w:tcMar>
              <w:top w:w="0" w:type="dxa"/>
              <w:left w:w="108" w:type="dxa"/>
              <w:bottom w:w="0" w:type="dxa"/>
              <w:right w:w="108" w:type="dxa"/>
            </w:tcMar>
          </w:tcPr>
          <w:p w14:paraId="50325B93" w14:textId="527FE96C" w:rsidR="00281AA8" w:rsidRDefault="00281AA8" w:rsidP="00281AA8">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36EFF5A3" w14:textId="34DEFA1A" w:rsidR="00281AA8" w:rsidRDefault="00281AA8" w:rsidP="00281AA8">
            <w:pPr>
              <w:overflowPunct/>
              <w:autoSpaceDE/>
              <w:autoSpaceDN/>
              <w:adjustRightInd/>
              <w:spacing w:after="0"/>
              <w:textAlignment w:val="auto"/>
              <w:rPr>
                <w:lang w:eastAsia="zh-CN"/>
              </w:rPr>
            </w:pPr>
            <w:r>
              <w:rPr>
                <w:rFonts w:hint="eastAsia"/>
                <w:lang w:eastAsia="zh-CN"/>
              </w:rPr>
              <w:t>O</w:t>
            </w:r>
            <w:r>
              <w:rPr>
                <w:lang w:eastAsia="zh-CN"/>
              </w:rPr>
              <w:t>k with TP1-1</w:t>
            </w:r>
            <w:r w:rsidR="003E36DE">
              <w:rPr>
                <w:lang w:eastAsia="zh-CN"/>
              </w:rPr>
              <w:t>8</w:t>
            </w:r>
            <w:r>
              <w:rPr>
                <w:lang w:eastAsia="zh-CN"/>
              </w:rPr>
              <w:t xml:space="preserve"> in principle. DAPS HO is not a perfect term to me. I suggest either deleting HO or spelling out HO. </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5BD8FCE3" w:rsidR="004570C3" w:rsidRDefault="004570C3" w:rsidP="004570C3">
      <w:pPr>
        <w:pStyle w:val="Heading4"/>
        <w:rPr>
          <w:lang w:eastAsia="zh-CN"/>
        </w:rPr>
      </w:pPr>
      <w:r>
        <w:rPr>
          <w:lang w:eastAsia="zh-CN"/>
        </w:rPr>
        <w:t>#TP1-1</w:t>
      </w:r>
      <w:r w:rsidR="009A510B">
        <w:rPr>
          <w:lang w:eastAsia="zh-CN"/>
        </w:rPr>
        <w:t>8</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2A5541D1" w:rsidR="004570C3" w:rsidRDefault="004570C3">
      <w:pPr>
        <w:pStyle w:val="BodyText"/>
        <w:spacing w:after="0"/>
        <w:rPr>
          <w:rFonts w:ascii="Times New Roman" w:hAnsi="Times New Roman"/>
          <w:sz w:val="22"/>
          <w:szCs w:val="22"/>
          <w:lang w:eastAsia="zh-CN"/>
        </w:rPr>
      </w:pPr>
    </w:p>
    <w:p w14:paraId="3975C9CE" w14:textId="68213DDA" w:rsidR="00364DD4" w:rsidRDefault="00364DD4" w:rsidP="00364DD4">
      <w:pPr>
        <w:pStyle w:val="Heading1"/>
        <w:numPr>
          <w:ilvl w:val="0"/>
          <w:numId w:val="5"/>
        </w:numPr>
        <w:ind w:left="360"/>
        <w:rPr>
          <w:rFonts w:cs="Arial"/>
          <w:sz w:val="32"/>
          <w:szCs w:val="32"/>
          <w:lang w:val="en-US"/>
        </w:rPr>
      </w:pPr>
      <w:r>
        <w:rPr>
          <w:rFonts w:cs="Arial"/>
          <w:sz w:val="32"/>
          <w:szCs w:val="32"/>
        </w:rPr>
        <w:t>Discussions after 8/2</w:t>
      </w:r>
      <w:r w:rsidR="00F834BC">
        <w:rPr>
          <w:rFonts w:cs="Arial"/>
          <w:sz w:val="32"/>
          <w:szCs w:val="32"/>
        </w:rPr>
        <w:t>7</w:t>
      </w:r>
      <w:r>
        <w:rPr>
          <w:rFonts w:cs="Arial"/>
          <w:sz w:val="32"/>
          <w:szCs w:val="32"/>
        </w:rPr>
        <w:t xml:space="preserve"> </w:t>
      </w:r>
      <w:r w:rsidR="00F834BC">
        <w:rPr>
          <w:rFonts w:cs="Arial"/>
          <w:sz w:val="32"/>
          <w:szCs w:val="32"/>
        </w:rPr>
        <w:t>03</w:t>
      </w:r>
      <w:r>
        <w:rPr>
          <w:rFonts w:cs="Arial"/>
          <w:sz w:val="32"/>
          <w:szCs w:val="32"/>
        </w:rPr>
        <w:t>:00 UTC</w:t>
      </w:r>
    </w:p>
    <w:p w14:paraId="23CAB7E8" w14:textId="32FE15F9" w:rsidR="00364DD4" w:rsidRDefault="00364DD4">
      <w:pPr>
        <w:pStyle w:val="BodyText"/>
        <w:spacing w:after="0"/>
        <w:rPr>
          <w:rFonts w:ascii="Times New Roman" w:hAnsi="Times New Roman"/>
          <w:sz w:val="22"/>
          <w:szCs w:val="22"/>
          <w:lang w:eastAsia="zh-CN"/>
        </w:rPr>
      </w:pPr>
    </w:p>
    <w:p w14:paraId="27DD429B"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33C7C7C9" w14:textId="77777777" w:rsidR="006F4829" w:rsidRDefault="006F4829" w:rsidP="006F4829">
      <w:pPr>
        <w:pStyle w:val="BodyText"/>
        <w:spacing w:after="0"/>
        <w:rPr>
          <w:rFonts w:ascii="Times New Roman" w:hAnsi="Times New Roman"/>
          <w:sz w:val="22"/>
          <w:szCs w:val="22"/>
          <w:lang w:eastAsia="zh-CN"/>
        </w:rPr>
      </w:pPr>
    </w:p>
    <w:p w14:paraId="12484091" w14:textId="0E174B15" w:rsidR="006F4829" w:rsidRDefault="009B4400"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Summary of discussions so far:</w:t>
      </w:r>
    </w:p>
    <w:p w14:paraId="2EA80F0A" w14:textId="0055C522" w:rsidR="009B4400" w:rsidRDefault="009B4400"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B4400" w14:paraId="1C7CDAD9"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238085A9" w14:textId="77777777" w:rsidR="009B4400" w:rsidRDefault="009B4400" w:rsidP="007904CF">
            <w:pPr>
              <w:spacing w:after="0" w:line="240" w:lineRule="auto"/>
              <w:rPr>
                <w:b/>
                <w:bCs/>
                <w:lang w:eastAsia="ko-KR"/>
              </w:rPr>
            </w:pPr>
            <w:r>
              <w:t> </w:t>
            </w:r>
            <w:r>
              <w:rPr>
                <w:b/>
                <w:bCs/>
              </w:rPr>
              <w:t>Company</w:t>
            </w:r>
          </w:p>
        </w:tc>
        <w:tc>
          <w:tcPr>
            <w:tcW w:w="7920" w:type="dxa"/>
            <w:shd w:val="clear" w:color="auto" w:fill="F2F2F2" w:themeFill="background1" w:themeFillShade="F2"/>
          </w:tcPr>
          <w:p w14:paraId="14946895" w14:textId="77777777" w:rsidR="009B4400" w:rsidRDefault="009B4400" w:rsidP="007904CF">
            <w:pPr>
              <w:spacing w:after="0" w:line="240" w:lineRule="auto"/>
              <w:rPr>
                <w:b/>
                <w:bCs/>
              </w:rPr>
            </w:pPr>
            <w:r>
              <w:rPr>
                <w:b/>
                <w:bCs/>
              </w:rPr>
              <w:t>Comments on Moderator proposal</w:t>
            </w:r>
          </w:p>
        </w:tc>
      </w:tr>
      <w:tr w:rsidR="00A11AAB" w14:paraId="05EC29E8" w14:textId="77777777" w:rsidTr="003A5FA8">
        <w:trPr>
          <w:trHeight w:val="209"/>
        </w:trPr>
        <w:tc>
          <w:tcPr>
            <w:tcW w:w="1885" w:type="dxa"/>
            <w:tcMar>
              <w:top w:w="0" w:type="dxa"/>
              <w:left w:w="108" w:type="dxa"/>
              <w:bottom w:w="0" w:type="dxa"/>
              <w:right w:w="108" w:type="dxa"/>
            </w:tcMar>
          </w:tcPr>
          <w:p w14:paraId="108465A2" w14:textId="44A7A219" w:rsidR="00A11AAB" w:rsidRDefault="009A35BA" w:rsidP="007904CF">
            <w:pPr>
              <w:spacing w:after="0" w:line="240" w:lineRule="auto"/>
              <w:rPr>
                <w:lang w:eastAsia="zh-CN"/>
              </w:rPr>
            </w:pPr>
            <w:r>
              <w:rPr>
                <w:lang w:eastAsia="zh-CN"/>
              </w:rPr>
              <w:t>Huawei</w:t>
            </w:r>
          </w:p>
        </w:tc>
        <w:tc>
          <w:tcPr>
            <w:tcW w:w="7920" w:type="dxa"/>
          </w:tcPr>
          <w:p w14:paraId="63350111" w14:textId="77777777" w:rsidR="009A35BA" w:rsidRDefault="009A35BA" w:rsidP="009A35BA">
            <w:pPr>
              <w:rPr>
                <w:rFonts w:ascii="Calibri" w:hAnsi="Calibri"/>
                <w:color w:val="1F497D"/>
                <w:sz w:val="21"/>
                <w:szCs w:val="21"/>
                <w:lang w:eastAsia="zh-CN"/>
              </w:rPr>
            </w:pPr>
            <w:proofErr w:type="gramStart"/>
            <w:r>
              <w:rPr>
                <w:rFonts w:ascii="Calibri" w:hAnsi="Calibri"/>
                <w:color w:val="1F497D"/>
                <w:sz w:val="21"/>
                <w:szCs w:val="21"/>
                <w:lang w:eastAsia="zh-CN"/>
              </w:rPr>
              <w:t>Thanks</w:t>
            </w:r>
            <w:proofErr w:type="gramEnd"/>
            <w:r>
              <w:rPr>
                <w:rFonts w:ascii="Calibri" w:hAnsi="Calibri"/>
                <w:color w:val="1F497D"/>
                <w:sz w:val="21"/>
                <w:szCs w:val="21"/>
                <w:lang w:eastAsia="zh-CN"/>
              </w:rPr>
              <w:t xml:space="preserve"> Daewon for the updated. </w:t>
            </w:r>
          </w:p>
          <w:p w14:paraId="0376D9B9"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Regarding whether capture UE capability RAN4 feature into RAN1 spec as discussed in GTW call, we can but may not be necessary to do that. I assume UE supports simultaneous transmission in RAN4 when talking about power sharing UE behaviors in RAN1, clearly if UE does not support simultaneous transmission in RAN4, the UE will not transmit both and UE behaviors will be the same as that for UE not supporting power sharing or powering sharing being disabled. </w:t>
            </w:r>
          </w:p>
          <w:p w14:paraId="018B3AF2" w14:textId="77777777" w:rsidR="009A35BA" w:rsidRDefault="009A35BA" w:rsidP="009A35BA">
            <w:pPr>
              <w:rPr>
                <w:rFonts w:ascii="Calibri" w:hAnsi="Calibri"/>
                <w:color w:val="1F497D"/>
                <w:sz w:val="21"/>
                <w:szCs w:val="21"/>
                <w:lang w:eastAsia="zh-CN"/>
              </w:rPr>
            </w:pPr>
          </w:p>
          <w:p w14:paraId="5560F3E2"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As for compromise, if I </w:t>
            </w:r>
            <w:proofErr w:type="gramStart"/>
            <w:r>
              <w:rPr>
                <w:rFonts w:ascii="Calibri" w:hAnsi="Calibri"/>
                <w:color w:val="1F497D"/>
                <w:sz w:val="21"/>
                <w:szCs w:val="21"/>
                <w:lang w:eastAsia="zh-CN"/>
              </w:rPr>
              <w:t>have to</w:t>
            </w:r>
            <w:proofErr w:type="gramEnd"/>
            <w:r>
              <w:rPr>
                <w:rFonts w:ascii="Calibri" w:hAnsi="Calibri"/>
                <w:color w:val="1F497D"/>
                <w:sz w:val="21"/>
                <w:szCs w:val="21"/>
                <w:lang w:eastAsia="zh-CN"/>
              </w:rPr>
              <w:t xml:space="preserve"> comprise, option 4 as follows option 2 with case 1 changed to behavior A can be accepted by us. The reason we can accept it is because UE cancelation is mandated for intra-frequency. </w:t>
            </w:r>
          </w:p>
          <w:p w14:paraId="47A9C7D4" w14:textId="77777777" w:rsidR="009A35BA" w:rsidRDefault="009A35BA" w:rsidP="009A35BA">
            <w:pPr>
              <w:spacing w:line="252" w:lineRule="auto"/>
              <w:ind w:left="420"/>
              <w:jc w:val="both"/>
              <w:rPr>
                <w:rFonts w:ascii="Calibri" w:hAnsi="Calibri"/>
                <w:color w:val="1F497D"/>
                <w:sz w:val="21"/>
                <w:szCs w:val="21"/>
                <w:lang w:eastAsia="zh-CN"/>
              </w:rPr>
            </w:pPr>
            <w:r>
              <w:rPr>
                <w:rFonts w:ascii="Calibri" w:hAnsi="Calibri"/>
                <w:color w:val="1F497D"/>
                <w:sz w:val="21"/>
                <w:szCs w:val="21"/>
                <w:lang w:eastAsia="zh-CN"/>
              </w:rPr>
              <w:lastRenderedPageBreak/>
              <w:t>Compromised option:</w:t>
            </w:r>
          </w:p>
          <w:p w14:paraId="5763F312" w14:textId="77777777" w:rsidR="009A35BA" w:rsidRDefault="009A35BA" w:rsidP="009A35BA">
            <w:pPr>
              <w:numPr>
                <w:ilvl w:val="0"/>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Option 4: Option 2 with Case (1) changed to behavior </w:t>
            </w:r>
            <w:proofErr w:type="gramStart"/>
            <w:r>
              <w:rPr>
                <w:rFonts w:ascii="Calibri" w:hAnsi="Calibri"/>
                <w:sz w:val="22"/>
                <w:szCs w:val="22"/>
                <w:lang w:eastAsia="zh-CN"/>
              </w:rPr>
              <w:t>A  –</w:t>
            </w:r>
            <w:proofErr w:type="gramEnd"/>
            <w:r>
              <w:rPr>
                <w:rFonts w:ascii="Calibri" w:hAnsi="Calibri"/>
                <w:sz w:val="22"/>
                <w:szCs w:val="22"/>
                <w:lang w:eastAsia="zh-CN"/>
              </w:rPr>
              <w:t xml:space="preserve"> with TP FFS</w:t>
            </w:r>
            <w:r>
              <w:rPr>
                <w:rFonts w:hint="eastAsia"/>
                <w:lang w:eastAsia="zh-CN"/>
              </w:rPr>
              <w:t xml:space="preserve"> </w:t>
            </w:r>
          </w:p>
          <w:p w14:paraId="3070D853" w14:textId="77777777" w:rsidR="009A35BA" w:rsidRDefault="009A35BA" w:rsidP="009A35BA">
            <w:pPr>
              <w:numPr>
                <w:ilvl w:val="1"/>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Intra-frequency – behavior A (pw sharing, simultaneous </w:t>
            </w:r>
            <w:proofErr w:type="spellStart"/>
            <w:r>
              <w:rPr>
                <w:rFonts w:ascii="Calibri" w:hAnsi="Calibri"/>
                <w:sz w:val="22"/>
                <w:szCs w:val="22"/>
                <w:lang w:eastAsia="zh-CN"/>
              </w:rPr>
              <w:t>tx</w:t>
            </w:r>
            <w:proofErr w:type="spellEnd"/>
            <w:r>
              <w:rPr>
                <w:rFonts w:ascii="Calibri" w:hAnsi="Calibri"/>
                <w:sz w:val="22"/>
                <w:szCs w:val="22"/>
                <w:lang w:eastAsia="zh-CN"/>
              </w:rPr>
              <w:t>)</w:t>
            </w:r>
          </w:p>
          <w:p w14:paraId="7427B95F" w14:textId="77777777" w:rsidR="009A35BA" w:rsidRDefault="009A35BA" w:rsidP="009A35BA">
            <w:pPr>
              <w:numPr>
                <w:ilvl w:val="1"/>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Inter-frequency – behavior C (pw sharing, simultaneous </w:t>
            </w:r>
            <w:proofErr w:type="spellStart"/>
            <w:r>
              <w:rPr>
                <w:rFonts w:ascii="Calibri" w:hAnsi="Calibri"/>
                <w:sz w:val="22"/>
                <w:szCs w:val="22"/>
                <w:lang w:eastAsia="zh-CN"/>
              </w:rPr>
              <w:t>tx</w:t>
            </w:r>
            <w:proofErr w:type="spellEnd"/>
            <w:r>
              <w:rPr>
                <w:rFonts w:ascii="Calibri" w:hAnsi="Calibri"/>
                <w:sz w:val="22"/>
                <w:szCs w:val="22"/>
                <w:lang w:eastAsia="zh-CN"/>
              </w:rPr>
              <w:t>)</w:t>
            </w:r>
          </w:p>
          <w:p w14:paraId="423BA9C1" w14:textId="77777777" w:rsidR="00A11AAB" w:rsidRDefault="00A11AAB" w:rsidP="007904CF">
            <w:pPr>
              <w:overflowPunct/>
              <w:autoSpaceDE/>
              <w:autoSpaceDN/>
              <w:adjustRightInd/>
              <w:spacing w:after="0" w:line="240" w:lineRule="auto"/>
              <w:textAlignment w:val="auto"/>
              <w:rPr>
                <w:lang w:eastAsia="zh-CN"/>
              </w:rPr>
            </w:pPr>
          </w:p>
        </w:tc>
      </w:tr>
      <w:tr w:rsidR="00A11AAB" w14:paraId="78CB4034" w14:textId="77777777" w:rsidTr="003A5FA8">
        <w:trPr>
          <w:trHeight w:val="209"/>
        </w:trPr>
        <w:tc>
          <w:tcPr>
            <w:tcW w:w="1885" w:type="dxa"/>
            <w:tcMar>
              <w:top w:w="0" w:type="dxa"/>
              <w:left w:w="108" w:type="dxa"/>
              <w:bottom w:w="0" w:type="dxa"/>
              <w:right w:w="108" w:type="dxa"/>
            </w:tcMar>
          </w:tcPr>
          <w:p w14:paraId="1E484F88" w14:textId="56DE069F" w:rsidR="00A11AAB" w:rsidRDefault="009A35BA" w:rsidP="007904CF">
            <w:pPr>
              <w:spacing w:after="0" w:line="240" w:lineRule="auto"/>
              <w:rPr>
                <w:lang w:eastAsia="zh-CN"/>
              </w:rPr>
            </w:pPr>
            <w:r>
              <w:rPr>
                <w:lang w:eastAsia="zh-CN"/>
              </w:rPr>
              <w:lastRenderedPageBreak/>
              <w:t>Samsung</w:t>
            </w:r>
          </w:p>
        </w:tc>
        <w:tc>
          <w:tcPr>
            <w:tcW w:w="7920" w:type="dxa"/>
          </w:tcPr>
          <w:p w14:paraId="608EA937"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As we accept option 1 or option 3, so we can compromise on either behavior A/</w:t>
            </w:r>
            <w:proofErr w:type="gramStart"/>
            <w:r>
              <w:rPr>
                <w:rFonts w:ascii="Calibri" w:hAnsi="Calibri"/>
                <w:color w:val="1F497D"/>
                <w:sz w:val="21"/>
                <w:szCs w:val="21"/>
                <w:lang w:eastAsia="zh-CN"/>
              </w:rPr>
              <w:t>C  in</w:t>
            </w:r>
            <w:proofErr w:type="gramEnd"/>
            <w:r>
              <w:rPr>
                <w:rFonts w:ascii="Calibri" w:hAnsi="Calibri"/>
                <w:color w:val="1F497D"/>
                <w:sz w:val="21"/>
                <w:szCs w:val="21"/>
                <w:lang w:eastAsia="zh-CN"/>
              </w:rPr>
              <w:t xml:space="preserve"> case 1.</w:t>
            </w:r>
          </w:p>
          <w:p w14:paraId="5BFE8164" w14:textId="77777777" w:rsidR="009A35BA" w:rsidRDefault="009A35BA" w:rsidP="009A35BA">
            <w:pPr>
              <w:rPr>
                <w:rFonts w:ascii="Calibri" w:hAnsi="Calibri"/>
                <w:color w:val="1F497D"/>
                <w:sz w:val="21"/>
                <w:szCs w:val="21"/>
                <w:lang w:eastAsia="zh-CN"/>
              </w:rPr>
            </w:pPr>
          </w:p>
          <w:p w14:paraId="4DB6AE12"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We are still reluctant to overlook the t/f overlapping situation in intra-band inter-frequency case (like in option 2.) due to the following reasons:</w:t>
            </w:r>
          </w:p>
          <w:p w14:paraId="7440D316" w14:textId="77777777" w:rsidR="009A35BA" w:rsidRDefault="009A35BA" w:rsidP="009A35BA">
            <w:pPr>
              <w:pStyle w:val="ListParagraph"/>
              <w:numPr>
                <w:ilvl w:val="0"/>
                <w:numId w:val="22"/>
              </w:numPr>
              <w:spacing w:after="160" w:line="252" w:lineRule="auto"/>
              <w:contextualSpacing/>
              <w:rPr>
                <w:rFonts w:ascii="Calibri" w:hAnsi="Calibri"/>
                <w:color w:val="1F497D"/>
                <w:sz w:val="21"/>
                <w:szCs w:val="21"/>
                <w:lang w:eastAsia="zh-CN"/>
              </w:rPr>
            </w:pPr>
            <w:r>
              <w:rPr>
                <w:color w:val="1F497D"/>
                <w:sz w:val="21"/>
                <w:szCs w:val="21"/>
                <w:lang w:eastAsia="zh-CN"/>
              </w:rPr>
              <w:t xml:space="preserve">This collision case is clearly defined in previous RAN1 agreement and we don’t see there is a consensus to invalidate it. </w:t>
            </w:r>
          </w:p>
          <w:p w14:paraId="75EED811" w14:textId="77777777" w:rsidR="009A35BA" w:rsidRDefault="009A35BA" w:rsidP="009A35BA">
            <w:pPr>
              <w:pStyle w:val="ListParagraph"/>
              <w:numPr>
                <w:ilvl w:val="0"/>
                <w:numId w:val="22"/>
              </w:numPr>
              <w:spacing w:after="160" w:line="252" w:lineRule="auto"/>
              <w:contextualSpacing/>
              <w:rPr>
                <w:color w:val="1F497D"/>
                <w:sz w:val="21"/>
                <w:szCs w:val="21"/>
                <w:lang w:eastAsia="zh-CN"/>
              </w:rPr>
            </w:pPr>
            <w:r>
              <w:rPr>
                <w:color w:val="1F497D"/>
                <w:sz w:val="21"/>
                <w:szCs w:val="21"/>
                <w:lang w:eastAsia="zh-CN"/>
              </w:rPr>
              <w:t xml:space="preserve">As we stated in 2nd round comments, there is a drawback to re-interpreting power-sharing capability to cover the simultaneously transmission in t/f overlapping situation (which is assumed in option 2). It leads to some UE under report its power sharing capability in inter frequency case. </w:t>
            </w:r>
          </w:p>
          <w:p w14:paraId="66E405BA"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We don’t like B-2 behavior in case 3 either. However, this case was introduced by the compromised agreement with </w:t>
            </w:r>
            <w:r>
              <w:rPr>
                <w:rFonts w:ascii="Calibri" w:hAnsi="Calibri"/>
                <w:i/>
                <w:iCs/>
                <w:color w:val="1F497D"/>
                <w:sz w:val="21"/>
                <w:szCs w:val="21"/>
                <w:lang w:eastAsia="zh-CN"/>
              </w:rPr>
              <w:t>ul-TransCancellationDAPS-r</w:t>
            </w:r>
            <w:proofErr w:type="gramStart"/>
            <w:r>
              <w:rPr>
                <w:rFonts w:ascii="Calibri" w:hAnsi="Calibri"/>
                <w:i/>
                <w:iCs/>
                <w:color w:val="1F497D"/>
                <w:sz w:val="21"/>
                <w:szCs w:val="21"/>
                <w:lang w:eastAsia="zh-CN"/>
              </w:rPr>
              <w:t>16</w:t>
            </w:r>
            <w:r>
              <w:rPr>
                <w:rFonts w:ascii="Calibri" w:hAnsi="Calibri"/>
                <w:color w:val="1F497D"/>
                <w:sz w:val="21"/>
                <w:szCs w:val="21"/>
                <w:lang w:eastAsia="zh-CN"/>
              </w:rPr>
              <w:t xml:space="preserve">  in</w:t>
            </w:r>
            <w:proofErr w:type="gramEnd"/>
            <w:r>
              <w:rPr>
                <w:rFonts w:ascii="Calibri" w:hAnsi="Calibri"/>
                <w:color w:val="1F497D"/>
                <w:sz w:val="21"/>
                <w:szCs w:val="21"/>
                <w:lang w:eastAsia="zh-CN"/>
              </w:rPr>
              <w:t xml:space="preserve"> last meeting so we can live with it. And Network has completely control to avoid this case if it has issue to support B-2.</w:t>
            </w:r>
          </w:p>
          <w:p w14:paraId="54BC8CA8" w14:textId="77777777" w:rsidR="009A35BA" w:rsidRDefault="009A35BA" w:rsidP="009A35BA">
            <w:pPr>
              <w:rPr>
                <w:rFonts w:ascii="Calibri" w:hAnsi="Calibri"/>
                <w:color w:val="1F497D"/>
                <w:sz w:val="21"/>
                <w:szCs w:val="21"/>
                <w:lang w:eastAsia="zh-CN"/>
              </w:rPr>
            </w:pPr>
          </w:p>
          <w:p w14:paraId="606CEBEF"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If HW concerns about the UE implementation for behavior A-2 in case 5, we think it is no harder than behavior A in case 6 for </w:t>
            </w:r>
            <w:proofErr w:type="gramStart"/>
            <w:r>
              <w:rPr>
                <w:rFonts w:ascii="Calibri" w:hAnsi="Calibri"/>
                <w:color w:val="1F497D"/>
                <w:sz w:val="21"/>
                <w:szCs w:val="21"/>
                <w:lang w:eastAsia="zh-CN"/>
              </w:rPr>
              <w:t>an</w:t>
            </w:r>
            <w:proofErr w:type="gramEnd"/>
            <w:r>
              <w:rPr>
                <w:rFonts w:ascii="Calibri" w:hAnsi="Calibri"/>
                <w:color w:val="1F497D"/>
                <w:sz w:val="21"/>
                <w:szCs w:val="21"/>
                <w:lang w:eastAsia="zh-CN"/>
              </w:rPr>
              <w:t xml:space="preserve"> UE to support. </w:t>
            </w:r>
          </w:p>
          <w:p w14:paraId="571FC4BC" w14:textId="77777777" w:rsidR="00A11AAB" w:rsidRDefault="00A11AAB" w:rsidP="007904CF">
            <w:pPr>
              <w:overflowPunct/>
              <w:autoSpaceDE/>
              <w:autoSpaceDN/>
              <w:adjustRightInd/>
              <w:spacing w:after="0" w:line="240" w:lineRule="auto"/>
              <w:textAlignment w:val="auto"/>
              <w:rPr>
                <w:lang w:eastAsia="zh-CN"/>
              </w:rPr>
            </w:pPr>
          </w:p>
        </w:tc>
      </w:tr>
      <w:tr w:rsidR="00A11AAB" w14:paraId="42A3F708" w14:textId="77777777" w:rsidTr="003A5FA8">
        <w:trPr>
          <w:trHeight w:val="209"/>
        </w:trPr>
        <w:tc>
          <w:tcPr>
            <w:tcW w:w="1885" w:type="dxa"/>
            <w:tcMar>
              <w:top w:w="0" w:type="dxa"/>
              <w:left w:w="108" w:type="dxa"/>
              <w:bottom w:w="0" w:type="dxa"/>
              <w:right w:w="108" w:type="dxa"/>
            </w:tcMar>
          </w:tcPr>
          <w:p w14:paraId="1191F695" w14:textId="2336A8B1" w:rsidR="00A11AAB" w:rsidRDefault="00A11AAB" w:rsidP="007904CF">
            <w:pPr>
              <w:spacing w:after="0" w:line="240" w:lineRule="auto"/>
              <w:rPr>
                <w:lang w:eastAsia="zh-CN"/>
              </w:rPr>
            </w:pPr>
            <w:r>
              <w:rPr>
                <w:lang w:eastAsia="zh-CN"/>
              </w:rPr>
              <w:t>Huawei</w:t>
            </w:r>
          </w:p>
        </w:tc>
        <w:tc>
          <w:tcPr>
            <w:tcW w:w="7920" w:type="dxa"/>
          </w:tcPr>
          <w:p w14:paraId="1814DA57" w14:textId="77777777" w:rsidR="00A11AAB" w:rsidRPr="00A11AAB" w:rsidRDefault="00A11AAB" w:rsidP="007904CF">
            <w:pPr>
              <w:overflowPunct/>
              <w:autoSpaceDE/>
              <w:autoSpaceDN/>
              <w:adjustRightInd/>
              <w:spacing w:after="0" w:line="240" w:lineRule="auto"/>
              <w:textAlignment w:val="auto"/>
              <w:rPr>
                <w:b/>
                <w:bCs/>
                <w:lang w:eastAsia="zh-CN"/>
              </w:rPr>
            </w:pPr>
            <w:r w:rsidRPr="00A11AAB">
              <w:rPr>
                <w:b/>
                <w:bCs/>
                <w:lang w:eastAsia="zh-CN"/>
              </w:rPr>
              <w:t>Response to Samsung:</w:t>
            </w:r>
          </w:p>
          <w:p w14:paraId="4628C762"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We are still reluctant to overlook the t/f overlapping situation in intra-band inter-frequency case (like in option 2.) due to the following reasons:</w:t>
            </w:r>
          </w:p>
          <w:p w14:paraId="2575E59A" w14:textId="77777777" w:rsidR="00A11AAB" w:rsidRDefault="00A11AAB" w:rsidP="00A11AAB">
            <w:pPr>
              <w:pStyle w:val="ListParagraph"/>
              <w:numPr>
                <w:ilvl w:val="0"/>
                <w:numId w:val="22"/>
              </w:numPr>
              <w:spacing w:after="160" w:line="252" w:lineRule="auto"/>
              <w:contextualSpacing/>
              <w:rPr>
                <w:rFonts w:ascii="Calibri" w:hAnsi="Calibri"/>
                <w:color w:val="1F497D"/>
                <w:sz w:val="21"/>
                <w:szCs w:val="21"/>
                <w:lang w:eastAsia="zh-CN"/>
              </w:rPr>
            </w:pPr>
            <w:r>
              <w:rPr>
                <w:color w:val="1F497D"/>
                <w:sz w:val="21"/>
                <w:szCs w:val="21"/>
                <w:lang w:eastAsia="zh-CN"/>
              </w:rPr>
              <w:t xml:space="preserve">This collision case is clearly defined in previous RAN1 agreement and we don’t see there is a consensus to invalidate it. </w:t>
            </w:r>
          </w:p>
          <w:p w14:paraId="36F6071C" w14:textId="77777777" w:rsidR="00A11AAB" w:rsidRDefault="00A11AAB" w:rsidP="00A11AAB">
            <w:pPr>
              <w:pStyle w:val="ListParagraph"/>
              <w:numPr>
                <w:ilvl w:val="0"/>
                <w:numId w:val="22"/>
              </w:numPr>
              <w:spacing w:after="160" w:line="252" w:lineRule="auto"/>
              <w:contextualSpacing/>
              <w:rPr>
                <w:color w:val="1F497D"/>
                <w:sz w:val="21"/>
                <w:szCs w:val="21"/>
                <w:lang w:eastAsia="zh-CN"/>
              </w:rPr>
            </w:pPr>
            <w:r>
              <w:rPr>
                <w:color w:val="1F497D"/>
                <w:sz w:val="21"/>
                <w:szCs w:val="21"/>
                <w:lang w:eastAsia="zh-CN"/>
              </w:rPr>
              <w:t xml:space="preserve">As we stated in 2nd round comments, there is a drawback to re-interpreting power-sharing capability to cover the simultaneously transmission in t/f overlapping situation (which is assumed in option 2). It leads to some UE under report its power sharing capability in inter frequency case. </w:t>
            </w:r>
          </w:p>
          <w:p w14:paraId="177B7F90" w14:textId="77777777" w:rsidR="00A11AAB" w:rsidRDefault="00A11AAB" w:rsidP="00A11AAB">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does not have to under report the capability for power sharing. On one hand, intra-band inter-frequency having frequency overlapping may be corner case. On the other hand, RAN4 has no agreement for such corner case. Even though RAN4 someday define such requirements, we don’t believe the requirements will be more stringent than the requirements for non </w:t>
            </w:r>
            <w:proofErr w:type="spellStart"/>
            <w:r>
              <w:rPr>
                <w:color w:val="FF0000"/>
                <w:sz w:val="21"/>
                <w:szCs w:val="21"/>
                <w:lang w:eastAsia="zh-CN"/>
              </w:rPr>
              <w:t>freq</w:t>
            </w:r>
            <w:proofErr w:type="spellEnd"/>
            <w:r>
              <w:rPr>
                <w:color w:val="FF0000"/>
                <w:sz w:val="21"/>
                <w:szCs w:val="21"/>
                <w:lang w:eastAsia="zh-CN"/>
              </w:rPr>
              <w:t xml:space="preserve">-overlapping case. Thus, UE reports the power sharing capability regardless of overlapping or non-overlapping in frequency domain. If frequency is overlapping, UE is not required to do special handling because of no (or no more stringent) requirement. </w:t>
            </w:r>
          </w:p>
          <w:p w14:paraId="77D9683D"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 xml:space="preserve">We don’t like B-2 behavior in case 3 either. However, this case was introduced by the compromised agreement with </w:t>
            </w:r>
            <w:r>
              <w:rPr>
                <w:rFonts w:ascii="Calibri" w:hAnsi="Calibri"/>
                <w:i/>
                <w:iCs/>
                <w:color w:val="1F497D"/>
                <w:sz w:val="21"/>
                <w:szCs w:val="21"/>
                <w:lang w:eastAsia="zh-CN"/>
              </w:rPr>
              <w:t>ul-TransCancellationDAPS-r</w:t>
            </w:r>
            <w:proofErr w:type="gramStart"/>
            <w:r>
              <w:rPr>
                <w:rFonts w:ascii="Calibri" w:hAnsi="Calibri"/>
                <w:i/>
                <w:iCs/>
                <w:color w:val="1F497D"/>
                <w:sz w:val="21"/>
                <w:szCs w:val="21"/>
                <w:lang w:eastAsia="zh-CN"/>
              </w:rPr>
              <w:t>16</w:t>
            </w:r>
            <w:r>
              <w:rPr>
                <w:rFonts w:ascii="Calibri" w:hAnsi="Calibri"/>
                <w:color w:val="1F497D"/>
                <w:sz w:val="21"/>
                <w:szCs w:val="21"/>
                <w:lang w:eastAsia="zh-CN"/>
              </w:rPr>
              <w:t xml:space="preserve">  in</w:t>
            </w:r>
            <w:proofErr w:type="gramEnd"/>
            <w:r>
              <w:rPr>
                <w:rFonts w:ascii="Calibri" w:hAnsi="Calibri"/>
                <w:color w:val="1F497D"/>
                <w:sz w:val="21"/>
                <w:szCs w:val="21"/>
                <w:lang w:eastAsia="zh-CN"/>
              </w:rPr>
              <w:t xml:space="preserve"> last meeting so we can live with it. And Network has completely control to avoid this case if it has issue to support B-2.</w:t>
            </w:r>
          </w:p>
          <w:p w14:paraId="6A80DD73" w14:textId="77777777" w:rsidR="00A11AAB" w:rsidRDefault="00A11AAB" w:rsidP="00A11AAB">
            <w:pPr>
              <w:pStyle w:val="ListParagraph"/>
              <w:numPr>
                <w:ilvl w:val="0"/>
                <w:numId w:val="20"/>
              </w:numPr>
              <w:spacing w:after="160" w:line="252" w:lineRule="auto"/>
              <w:contextualSpacing/>
              <w:rPr>
                <w:rFonts w:ascii="Calibri" w:hAnsi="Calibri"/>
                <w:color w:val="FF0000"/>
                <w:sz w:val="21"/>
                <w:szCs w:val="21"/>
                <w:lang w:eastAsia="ko-KR"/>
              </w:rPr>
            </w:pPr>
            <w:r>
              <w:rPr>
                <w:color w:val="FF0000"/>
                <w:sz w:val="21"/>
                <w:szCs w:val="21"/>
                <w:lang w:eastAsia="zh-CN"/>
              </w:rPr>
              <w:lastRenderedPageBreak/>
              <w:t xml:space="preserve">HW: UE behavior B has caused challenge to NW implementation </w:t>
            </w:r>
            <w:proofErr w:type="gramStart"/>
            <w:r>
              <w:rPr>
                <w:color w:val="FF0000"/>
                <w:sz w:val="21"/>
                <w:szCs w:val="21"/>
                <w:lang w:eastAsia="zh-CN"/>
              </w:rPr>
              <w:t>but  may</w:t>
            </w:r>
            <w:proofErr w:type="gramEnd"/>
            <w:r>
              <w:rPr>
                <w:color w:val="FF0000"/>
                <w:sz w:val="21"/>
                <w:szCs w:val="21"/>
                <w:lang w:eastAsia="zh-CN"/>
              </w:rPr>
              <w:t xml:space="preserve"> find a way to live with it because it is only the case of overlapping in time domain. However, B-2 is even more challenging because not only time domain but also frequency domain cannot be overlapped which probably needs coordination of dynamic scheduling between </w:t>
            </w:r>
            <w:proofErr w:type="spellStart"/>
            <w:r>
              <w:rPr>
                <w:color w:val="FF0000"/>
                <w:sz w:val="21"/>
                <w:szCs w:val="21"/>
                <w:lang w:eastAsia="zh-CN"/>
              </w:rPr>
              <w:t>gNBs</w:t>
            </w:r>
            <w:proofErr w:type="spellEnd"/>
            <w:r>
              <w:rPr>
                <w:color w:val="FF0000"/>
                <w:sz w:val="21"/>
                <w:szCs w:val="21"/>
                <w:lang w:eastAsia="zh-CN"/>
              </w:rPr>
              <w:t xml:space="preserve">. How to make it happen for async case? </w:t>
            </w:r>
          </w:p>
          <w:p w14:paraId="6CBC7731" w14:textId="77777777" w:rsidR="00A11AAB" w:rsidRDefault="00A11AAB" w:rsidP="00A11AAB">
            <w:pPr>
              <w:rPr>
                <w:rFonts w:ascii="Calibri" w:hAnsi="Calibri"/>
                <w:color w:val="1F497D"/>
                <w:sz w:val="21"/>
                <w:szCs w:val="21"/>
                <w:lang w:eastAsia="zh-CN"/>
              </w:rPr>
            </w:pPr>
          </w:p>
          <w:p w14:paraId="15357AA8"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 xml:space="preserve">If HW concerns about the UE implementation for behavior A-2 in case 5, we think it is no harder than behavior A in case 6 for </w:t>
            </w:r>
            <w:proofErr w:type="gramStart"/>
            <w:r>
              <w:rPr>
                <w:rFonts w:ascii="Calibri" w:hAnsi="Calibri"/>
                <w:color w:val="1F497D"/>
                <w:sz w:val="21"/>
                <w:szCs w:val="21"/>
                <w:lang w:eastAsia="zh-CN"/>
              </w:rPr>
              <w:t>an</w:t>
            </w:r>
            <w:proofErr w:type="gramEnd"/>
            <w:r>
              <w:rPr>
                <w:rFonts w:ascii="Calibri" w:hAnsi="Calibri"/>
                <w:color w:val="1F497D"/>
                <w:sz w:val="21"/>
                <w:szCs w:val="21"/>
                <w:lang w:eastAsia="zh-CN"/>
              </w:rPr>
              <w:t xml:space="preserve"> UE to support. </w:t>
            </w:r>
          </w:p>
          <w:p w14:paraId="3FAF2937" w14:textId="77777777" w:rsidR="00A11AAB" w:rsidRDefault="00A11AAB" w:rsidP="00A11AAB">
            <w:pPr>
              <w:pStyle w:val="ListParagraph"/>
              <w:numPr>
                <w:ilvl w:val="0"/>
                <w:numId w:val="20"/>
              </w:numPr>
              <w:spacing w:after="160" w:line="252" w:lineRule="auto"/>
              <w:contextualSpacing/>
              <w:rPr>
                <w:rFonts w:ascii="Calibri" w:hAnsi="Calibri"/>
                <w:color w:val="FF0000"/>
                <w:sz w:val="21"/>
                <w:szCs w:val="21"/>
                <w:lang w:eastAsia="ko-KR"/>
              </w:rPr>
            </w:pPr>
            <w:r>
              <w:rPr>
                <w:color w:val="FF0000"/>
                <w:sz w:val="21"/>
                <w:szCs w:val="21"/>
                <w:lang w:eastAsia="zh-CN"/>
              </w:rPr>
              <w:t xml:space="preserve">HW: usually predictable UE behaviors are desired from NW perspective. If </w:t>
            </w:r>
            <w:proofErr w:type="spellStart"/>
            <w:r>
              <w:rPr>
                <w:color w:val="FF0000"/>
                <w:sz w:val="21"/>
                <w:szCs w:val="21"/>
                <w:lang w:eastAsia="zh-CN"/>
              </w:rPr>
              <w:t>gNBs</w:t>
            </w:r>
            <w:proofErr w:type="spellEnd"/>
            <w:r>
              <w:rPr>
                <w:color w:val="FF0000"/>
                <w:sz w:val="21"/>
                <w:szCs w:val="21"/>
                <w:lang w:eastAsia="zh-CN"/>
              </w:rPr>
              <w:t xml:space="preserve"> does not know the dynamic scheduling of each other to differentiate whether the scheduling has frequency overlapping, how will </w:t>
            </w:r>
            <w:proofErr w:type="spellStart"/>
            <w:r>
              <w:rPr>
                <w:color w:val="FF0000"/>
                <w:sz w:val="21"/>
                <w:szCs w:val="21"/>
                <w:lang w:eastAsia="zh-CN"/>
              </w:rPr>
              <w:t>gNB</w:t>
            </w:r>
            <w:proofErr w:type="spellEnd"/>
            <w:r>
              <w:rPr>
                <w:color w:val="FF0000"/>
                <w:sz w:val="21"/>
                <w:szCs w:val="21"/>
                <w:lang w:eastAsia="zh-CN"/>
              </w:rPr>
              <w:t xml:space="preserve"> </w:t>
            </w:r>
            <w:r>
              <w:rPr>
                <w:color w:val="FF0000"/>
                <w:sz w:val="21"/>
                <w:szCs w:val="21"/>
              </w:rPr>
              <w:t xml:space="preserve">predict </w:t>
            </w:r>
            <w:r>
              <w:rPr>
                <w:color w:val="FF0000"/>
                <w:sz w:val="21"/>
                <w:szCs w:val="21"/>
                <w:lang w:eastAsia="zh-CN"/>
              </w:rPr>
              <w:t xml:space="preserve">UE will behave as A-2 or C in case 5? On the other hand, from UE implementation perspective, not micro-differentiating whether there is frequency overlapping for inter-frequency also ease UE implementation. Therefore, from both UE and NW vendor perspectives, option 2 will be the best choice. (surely, option 4 is also acceptable for progress and compromise to us!) </w:t>
            </w:r>
          </w:p>
          <w:p w14:paraId="27AD690E" w14:textId="5BCE6566" w:rsidR="00A11AAB" w:rsidRDefault="00A11AAB" w:rsidP="007904CF">
            <w:pPr>
              <w:overflowPunct/>
              <w:autoSpaceDE/>
              <w:autoSpaceDN/>
              <w:adjustRightInd/>
              <w:spacing w:after="0" w:line="240" w:lineRule="auto"/>
              <w:textAlignment w:val="auto"/>
              <w:rPr>
                <w:lang w:eastAsia="zh-CN"/>
              </w:rPr>
            </w:pPr>
          </w:p>
        </w:tc>
      </w:tr>
      <w:tr w:rsidR="009B4400" w14:paraId="5DAD25C1" w14:textId="77777777" w:rsidTr="003A5FA8">
        <w:trPr>
          <w:trHeight w:val="209"/>
        </w:trPr>
        <w:tc>
          <w:tcPr>
            <w:tcW w:w="1885" w:type="dxa"/>
            <w:tcMar>
              <w:top w:w="0" w:type="dxa"/>
              <w:left w:w="108" w:type="dxa"/>
              <w:bottom w:w="0" w:type="dxa"/>
              <w:right w:w="108" w:type="dxa"/>
            </w:tcMar>
          </w:tcPr>
          <w:p w14:paraId="44E23A76" w14:textId="3BCE4675" w:rsidR="009B4400" w:rsidRDefault="00A11AAB" w:rsidP="007904CF">
            <w:pPr>
              <w:spacing w:after="0" w:line="240" w:lineRule="auto"/>
              <w:rPr>
                <w:lang w:eastAsia="zh-CN"/>
              </w:rPr>
            </w:pPr>
            <w:r>
              <w:rPr>
                <w:lang w:eastAsia="zh-CN"/>
              </w:rPr>
              <w:lastRenderedPageBreak/>
              <w:t>MediaTek</w:t>
            </w:r>
          </w:p>
        </w:tc>
        <w:tc>
          <w:tcPr>
            <w:tcW w:w="7920" w:type="dxa"/>
          </w:tcPr>
          <w:p w14:paraId="300D8A87" w14:textId="77777777" w:rsidR="00A11AAB" w:rsidRDefault="00A11AAB" w:rsidP="00A11AAB">
            <w:pPr>
              <w:rPr>
                <w:rFonts w:ascii="Calibri" w:hAnsi="Calibri"/>
                <w:color w:val="1F497D"/>
                <w:sz w:val="22"/>
                <w:szCs w:val="22"/>
                <w:lang w:eastAsia="ko-KR"/>
              </w:rPr>
            </w:pPr>
            <w:r>
              <w:rPr>
                <w:rFonts w:ascii="Calibri" w:hAnsi="Calibri"/>
                <w:color w:val="1F497D"/>
                <w:sz w:val="22"/>
                <w:szCs w:val="22"/>
              </w:rPr>
              <w:t>MTK would like to support HW’s compromised Option 4 to hopefully facilitate progress.</w:t>
            </w:r>
          </w:p>
          <w:p w14:paraId="12883C64" w14:textId="77777777" w:rsidR="00A11AAB" w:rsidRDefault="00A11AAB" w:rsidP="00A11AAB">
            <w:pPr>
              <w:rPr>
                <w:rFonts w:ascii="Calibri" w:hAnsi="Calibri"/>
                <w:color w:val="1F497D"/>
                <w:sz w:val="22"/>
                <w:szCs w:val="22"/>
              </w:rPr>
            </w:pPr>
          </w:p>
          <w:p w14:paraId="0F819445" w14:textId="77777777" w:rsidR="00A11AAB" w:rsidRDefault="00A11AAB" w:rsidP="00A11AAB">
            <w:pPr>
              <w:rPr>
                <w:rFonts w:ascii="Calibri" w:hAnsi="Calibri"/>
                <w:color w:val="1F497D"/>
                <w:sz w:val="22"/>
                <w:szCs w:val="22"/>
              </w:rPr>
            </w:pPr>
            <w:r>
              <w:rPr>
                <w:rFonts w:ascii="Calibri" w:hAnsi="Calibri"/>
                <w:color w:val="1F497D"/>
                <w:sz w:val="22"/>
                <w:szCs w:val="22"/>
              </w:rPr>
              <w:t xml:space="preserve">The difference between Option 1 and Option 4 would be to apply </w:t>
            </w:r>
            <w:r>
              <w:rPr>
                <w:rFonts w:ascii="Calibri" w:hAnsi="Calibri"/>
                <w:b/>
                <w:bCs/>
                <w:color w:val="1F497D"/>
                <w:sz w:val="22"/>
                <w:szCs w:val="22"/>
              </w:rPr>
              <w:t>UE behavior C or UE behavior B-2</w:t>
            </w:r>
            <w:r>
              <w:rPr>
                <w:rFonts w:ascii="Calibri" w:hAnsi="Calibri"/>
                <w:b/>
                <w:bCs/>
                <w:color w:val="1F497D"/>
                <w:sz w:val="22"/>
                <w:szCs w:val="22"/>
                <w:lang w:eastAsia="zh-TW"/>
              </w:rPr>
              <w:t>/A-2 when UE supports power sharing</w:t>
            </w:r>
            <w:r>
              <w:rPr>
                <w:rFonts w:ascii="Calibri" w:hAnsi="Calibri"/>
                <w:color w:val="1F497D"/>
                <w:sz w:val="22"/>
                <w:szCs w:val="22"/>
              </w:rPr>
              <w:t>:</w:t>
            </w:r>
          </w:p>
          <w:p w14:paraId="7921E548" w14:textId="77777777" w:rsidR="00A11AAB" w:rsidRDefault="00A11AAB" w:rsidP="00A11AAB">
            <w:pPr>
              <w:pStyle w:val="ListParagraph"/>
              <w:numPr>
                <w:ilvl w:val="0"/>
                <w:numId w:val="21"/>
              </w:numPr>
              <w:spacing w:after="160" w:line="252" w:lineRule="auto"/>
              <w:contextualSpacing/>
              <w:rPr>
                <w:rFonts w:ascii="Calibri" w:hAnsi="Calibri"/>
              </w:rPr>
            </w:pPr>
            <w:r>
              <w:rPr>
                <w:b/>
                <w:bCs/>
                <w:lang w:eastAsia="zh-CN"/>
              </w:rPr>
              <w:t>UE behavior C</w:t>
            </w:r>
            <w:r>
              <w:rPr>
                <w:lang w:eastAsia="zh-CN"/>
              </w:rPr>
              <w:t xml:space="preserve">: </w:t>
            </w:r>
            <w:r>
              <w:rPr>
                <w:color w:val="00B0F0"/>
                <w:u w:val="single"/>
                <w:lang w:eastAsia="zh-CN"/>
              </w:rPr>
              <w:t>when Tx overlaps in the time domain,</w:t>
            </w:r>
            <w:r>
              <w:rPr>
                <w:color w:val="00B0F0"/>
                <w:lang w:eastAsia="zh-CN"/>
              </w:rPr>
              <w:t xml:space="preserve"> </w:t>
            </w:r>
            <w:r>
              <w:rPr>
                <w:lang w:eastAsia="zh-CN"/>
              </w:rPr>
              <w:t>UE transmits to source and target cell using either semi-static or dynamic power sharing rules</w:t>
            </w:r>
          </w:p>
          <w:p w14:paraId="2465E4EB" w14:textId="77777777" w:rsidR="00A11AAB" w:rsidRDefault="00A11AAB" w:rsidP="00A11AAB">
            <w:pPr>
              <w:pStyle w:val="ListParagraph"/>
              <w:rPr>
                <w:color w:val="1F497D"/>
                <w:sz w:val="20"/>
                <w:szCs w:val="20"/>
              </w:rPr>
            </w:pPr>
          </w:p>
          <w:p w14:paraId="740BE0DD" w14:textId="77777777" w:rsidR="00A11AAB" w:rsidRDefault="00A11AAB" w:rsidP="00A11AAB">
            <w:pPr>
              <w:pStyle w:val="ListParagraph"/>
              <w:numPr>
                <w:ilvl w:val="0"/>
                <w:numId w:val="21"/>
              </w:numPr>
              <w:spacing w:after="160" w:line="252" w:lineRule="auto"/>
              <w:contextualSpacing/>
            </w:pPr>
            <w:r>
              <w:rPr>
                <w:b/>
                <w:bCs/>
                <w:lang w:eastAsia="zh-CN"/>
              </w:rPr>
              <w:t>UE behavior B-2</w:t>
            </w:r>
            <w:r>
              <w:rPr>
                <w:lang w:eastAsia="zh-CN"/>
              </w:rPr>
              <w:t xml:space="preserve">: UE does not expect </w:t>
            </w:r>
            <w:proofErr w:type="spellStart"/>
            <w:r>
              <w:rPr>
                <w:lang w:eastAsia="zh-CN"/>
              </w:rPr>
              <w:t>gNB</w:t>
            </w:r>
            <w:proofErr w:type="spellEnd"/>
            <w:r>
              <w:rPr>
                <w:lang w:eastAsia="zh-CN"/>
              </w:rPr>
              <w:t xml:space="preserve"> to schedule any </w:t>
            </w:r>
            <w:r>
              <w:rPr>
                <w:color w:val="00B0F0"/>
                <w:u w:val="single"/>
                <w:lang w:eastAsia="zh-CN"/>
              </w:rPr>
              <w:t xml:space="preserve">(time and frequency domain) </w:t>
            </w:r>
            <w:r>
              <w:rPr>
                <w:lang w:eastAsia="zh-CN"/>
              </w:rPr>
              <w:t>overlapping target and source cell transmission</w:t>
            </w:r>
          </w:p>
          <w:p w14:paraId="06BE61CB" w14:textId="77777777" w:rsidR="00A11AAB" w:rsidRDefault="00A11AAB" w:rsidP="00A11AAB">
            <w:pPr>
              <w:pStyle w:val="ListParagraph"/>
              <w:numPr>
                <w:ilvl w:val="0"/>
                <w:numId w:val="21"/>
              </w:numPr>
              <w:spacing w:line="252" w:lineRule="auto"/>
              <w:contextualSpacing/>
              <w:rPr>
                <w:lang w:eastAsia="zh-CN"/>
              </w:rPr>
            </w:pPr>
            <w:r>
              <w:rPr>
                <w:b/>
                <w:bCs/>
                <w:lang w:eastAsia="zh-CN"/>
              </w:rPr>
              <w:t>UE behavior A-2:</w:t>
            </w:r>
            <w:r>
              <w:rPr>
                <w:lang w:eastAsia="zh-CN"/>
              </w:rPr>
              <w:t xml:space="preserve"> when Tx overlaps in the time domain </w:t>
            </w:r>
            <w:r>
              <w:rPr>
                <w:color w:val="0070C0"/>
                <w:u w:val="single"/>
                <w:lang w:eastAsia="zh-CN"/>
              </w:rPr>
              <w:t>and frequency domain</w:t>
            </w:r>
            <w:r>
              <w:rPr>
                <w:lang w:eastAsia="zh-CN"/>
              </w:rPr>
              <w:t>, UE transmits only on target cell and drops the source cell transmission (source cell Tx dropping timing/gap agreed apply)</w:t>
            </w:r>
          </w:p>
          <w:p w14:paraId="50BA649D" w14:textId="77777777" w:rsidR="00A11AAB" w:rsidRDefault="00A11AAB" w:rsidP="00A11AAB">
            <w:pPr>
              <w:pStyle w:val="ListParagraph"/>
              <w:rPr>
                <w:rFonts w:ascii="Calibri" w:hAnsi="Calibri" w:cs="Calibri"/>
                <w:color w:val="1F497D"/>
                <w:lang w:eastAsia="ko-KR"/>
              </w:rPr>
            </w:pPr>
          </w:p>
          <w:p w14:paraId="19B2B9E6" w14:textId="77777777" w:rsidR="00A11AAB" w:rsidRDefault="00A11AAB" w:rsidP="00A11AAB">
            <w:pPr>
              <w:pStyle w:val="ListParagraph"/>
              <w:rPr>
                <w:color w:val="1F497D"/>
              </w:rPr>
            </w:pPr>
            <w:r>
              <w:rPr>
                <w:color w:val="1F497D"/>
              </w:rPr>
              <w:t>For UE behavior B-2/A-2, the word “</w:t>
            </w:r>
            <w:r>
              <w:rPr>
                <w:b/>
                <w:bCs/>
                <w:color w:val="1F497D"/>
              </w:rPr>
              <w:t xml:space="preserve">UE does not expect </w:t>
            </w:r>
            <w:proofErr w:type="spellStart"/>
            <w:r>
              <w:rPr>
                <w:b/>
                <w:bCs/>
                <w:color w:val="1F497D"/>
              </w:rPr>
              <w:t>gNB</w:t>
            </w:r>
            <w:proofErr w:type="spellEnd"/>
            <w:r>
              <w:rPr>
                <w:b/>
                <w:bCs/>
                <w:color w:val="1F497D"/>
              </w:rPr>
              <w:t xml:space="preserve"> to schedule any (time and frequency domain) overlapping resource</w:t>
            </w:r>
            <w:r>
              <w:rPr>
                <w:color w:val="1F497D"/>
              </w:rPr>
              <w:t xml:space="preserve">” would require source </w:t>
            </w:r>
            <w:proofErr w:type="spellStart"/>
            <w:r>
              <w:rPr>
                <w:color w:val="1F497D"/>
              </w:rPr>
              <w:t>gNB</w:t>
            </w:r>
            <w:proofErr w:type="spellEnd"/>
            <w:r>
              <w:rPr>
                <w:color w:val="1F497D"/>
              </w:rPr>
              <w:t xml:space="preserve"> and target </w:t>
            </w:r>
            <w:proofErr w:type="spellStart"/>
            <w:r>
              <w:rPr>
                <w:color w:val="1F497D"/>
              </w:rPr>
              <w:t>gNB</w:t>
            </w:r>
            <w:proofErr w:type="spellEnd"/>
            <w:r>
              <w:rPr>
                <w:color w:val="1F497D"/>
              </w:rPr>
              <w:t xml:space="preserve"> to dynamically communicate with each other to check each other’s scheduled timing and scheduled resource block. This is almost impossible for </w:t>
            </w:r>
            <w:proofErr w:type="spellStart"/>
            <w:r>
              <w:rPr>
                <w:color w:val="1F497D"/>
              </w:rPr>
              <w:t>gNB</w:t>
            </w:r>
            <w:proofErr w:type="spellEnd"/>
            <w:r>
              <w:rPr>
                <w:color w:val="1F497D"/>
              </w:rPr>
              <w:t xml:space="preserve"> to accomplish since the source cell and target cell are not co-located. As for UE, checking whether the scheduled RB from source and target cell overlaps is also cumbersome.</w:t>
            </w:r>
          </w:p>
          <w:p w14:paraId="78925E61" w14:textId="77777777" w:rsidR="00A11AAB" w:rsidRDefault="00A11AAB" w:rsidP="00A11AAB">
            <w:pPr>
              <w:pStyle w:val="ListParagraph"/>
              <w:rPr>
                <w:color w:val="1F497D"/>
              </w:rPr>
            </w:pPr>
          </w:p>
          <w:p w14:paraId="223BA76D" w14:textId="77777777" w:rsidR="00A11AAB" w:rsidRDefault="00A11AAB" w:rsidP="00A11AAB">
            <w:pPr>
              <w:pStyle w:val="ListParagraph"/>
              <w:rPr>
                <w:color w:val="1F497D"/>
              </w:rPr>
            </w:pPr>
            <w:r>
              <w:rPr>
                <w:color w:val="1F497D"/>
              </w:rPr>
              <w:t xml:space="preserve">Meanwhile, UE behavior C may deviate a little from previous RAN1 </w:t>
            </w:r>
            <w:proofErr w:type="gramStart"/>
            <w:r>
              <w:rPr>
                <w:color w:val="1F497D"/>
              </w:rPr>
              <w:t>agreement, but</w:t>
            </w:r>
            <w:proofErr w:type="gramEnd"/>
            <w:r>
              <w:rPr>
                <w:color w:val="1F497D"/>
              </w:rPr>
              <w:t xml:space="preserve"> is relatively feasible for both </w:t>
            </w:r>
            <w:proofErr w:type="spellStart"/>
            <w:r>
              <w:rPr>
                <w:color w:val="1F497D"/>
              </w:rPr>
              <w:t>gNB</w:t>
            </w:r>
            <w:proofErr w:type="spellEnd"/>
            <w:r>
              <w:rPr>
                <w:color w:val="1F497D"/>
              </w:rPr>
              <w:t xml:space="preserve"> and UE implementation.</w:t>
            </w:r>
          </w:p>
          <w:p w14:paraId="6592C18F" w14:textId="77777777" w:rsidR="00A11AAB" w:rsidRDefault="00A11AAB" w:rsidP="00A11AAB">
            <w:pPr>
              <w:pStyle w:val="ListParagraph"/>
              <w:rPr>
                <w:color w:val="1F497D"/>
              </w:rPr>
            </w:pPr>
          </w:p>
          <w:p w14:paraId="4A18774C" w14:textId="77777777" w:rsidR="00A11AAB" w:rsidRDefault="00A11AAB" w:rsidP="00A11AAB">
            <w:pPr>
              <w:pStyle w:val="ListParagraph"/>
              <w:rPr>
                <w:color w:val="1F497D"/>
              </w:rPr>
            </w:pPr>
            <w:r>
              <w:rPr>
                <w:color w:val="1F497D"/>
              </w:rPr>
              <w:t>We want DAPS-HO to work well and avoid a high implementation bar for NW/UE, therefore we support Option 4 from HW and hope companies to further consider it. We think sticking to RAN1 agreement is good, but we also think making the feature more feasible to be deployed in real field is also important.</w:t>
            </w:r>
          </w:p>
          <w:p w14:paraId="35E9995C" w14:textId="77777777" w:rsidR="009B4400" w:rsidRPr="00A972E9" w:rsidRDefault="009B4400" w:rsidP="007904CF">
            <w:pPr>
              <w:spacing w:after="0" w:line="240" w:lineRule="auto"/>
              <w:rPr>
                <w:bCs/>
                <w:lang w:eastAsia="zh-CN"/>
              </w:rPr>
            </w:pPr>
          </w:p>
        </w:tc>
      </w:tr>
      <w:tr w:rsidR="009B4400" w14:paraId="531B4AD3" w14:textId="77777777" w:rsidTr="003A5FA8">
        <w:trPr>
          <w:trHeight w:val="209"/>
        </w:trPr>
        <w:tc>
          <w:tcPr>
            <w:tcW w:w="1885" w:type="dxa"/>
            <w:tcMar>
              <w:top w:w="0" w:type="dxa"/>
              <w:left w:w="108" w:type="dxa"/>
              <w:bottom w:w="0" w:type="dxa"/>
              <w:right w:w="108" w:type="dxa"/>
            </w:tcMar>
          </w:tcPr>
          <w:p w14:paraId="568E33F4" w14:textId="4BF850A6" w:rsidR="009B4400" w:rsidRDefault="002614F0" w:rsidP="007904CF">
            <w:pPr>
              <w:spacing w:after="0" w:line="240" w:lineRule="auto"/>
              <w:rPr>
                <w:lang w:eastAsia="zh-CN"/>
              </w:rPr>
            </w:pPr>
            <w:r>
              <w:rPr>
                <w:lang w:eastAsia="zh-CN"/>
              </w:rPr>
              <w:lastRenderedPageBreak/>
              <w:t>Apple</w:t>
            </w:r>
          </w:p>
        </w:tc>
        <w:tc>
          <w:tcPr>
            <w:tcW w:w="7920" w:type="dxa"/>
          </w:tcPr>
          <w:p w14:paraId="771CFB5B" w14:textId="77777777" w:rsidR="002614F0" w:rsidRDefault="002614F0" w:rsidP="002614F0">
            <w:pPr>
              <w:rPr>
                <w:rFonts w:eastAsia="Times New Roman"/>
                <w:lang w:eastAsia="ko-KR"/>
              </w:rPr>
            </w:pPr>
            <w:r>
              <w:rPr>
                <w:rFonts w:eastAsia="Times New Roman"/>
              </w:rPr>
              <w:t xml:space="preserve">If we allow to revert previous meeting’s agreement a little bit, just like option 2 or option 4. Then I would propose option 1’ to make the spec and implementation simpler, the UE behavior is defined according to UE simultaneous </w:t>
            </w:r>
            <w:proofErr w:type="spellStart"/>
            <w:proofErr w:type="gramStart"/>
            <w:r>
              <w:rPr>
                <w:rFonts w:eastAsia="Times New Roman"/>
              </w:rPr>
              <w:t>tx</w:t>
            </w:r>
            <w:proofErr w:type="spellEnd"/>
            <w:r>
              <w:rPr>
                <w:rFonts w:eastAsia="Times New Roman"/>
              </w:rPr>
              <w:t xml:space="preserve">  capability</w:t>
            </w:r>
            <w:proofErr w:type="gramEnd"/>
            <w:r>
              <w:rPr>
                <w:rFonts w:eastAsia="Times New Roman"/>
              </w:rPr>
              <w:t>. The details are showing in below table.</w:t>
            </w:r>
          </w:p>
          <w:p w14:paraId="2DE3CE37" w14:textId="77777777" w:rsidR="002614F0" w:rsidRDefault="002614F0" w:rsidP="002614F0">
            <w:pPr>
              <w:rPr>
                <w:rFonts w:eastAsia="Times New Roman"/>
              </w:rPr>
            </w:pPr>
            <w:r>
              <w:rPr>
                <w:rFonts w:eastAsia="Times New Roman"/>
              </w:rPr>
              <w:t xml:space="preserve">For UE </w:t>
            </w:r>
            <w:proofErr w:type="spellStart"/>
            <w:r>
              <w:rPr>
                <w:rFonts w:eastAsia="Times New Roman"/>
              </w:rPr>
              <w:t>behaviour</w:t>
            </w:r>
            <w:proofErr w:type="spellEnd"/>
            <w:r>
              <w:rPr>
                <w:rFonts w:eastAsia="Times New Roman"/>
              </w:rPr>
              <w:t xml:space="preserve"> B, target cell and source cell can schedule the UE in TDM manner, there is no implementation complexity.</w:t>
            </w:r>
          </w:p>
          <w:p w14:paraId="176AED13" w14:textId="77777777" w:rsidR="002614F0" w:rsidRDefault="002614F0" w:rsidP="002614F0">
            <w:pPr>
              <w:rPr>
                <w:rFonts w:eastAsia="Times New Roman"/>
              </w:rPr>
            </w:pPr>
          </w:p>
          <w:p w14:paraId="7C15A440" w14:textId="77777777" w:rsidR="002614F0" w:rsidRDefault="002614F0" w:rsidP="002614F0">
            <w:pPr>
              <w:rPr>
                <w:rFonts w:eastAsia="Times New Roman"/>
              </w:rPr>
            </w:pPr>
          </w:p>
          <w:tbl>
            <w:tblPr>
              <w:tblStyle w:val="TableGrid"/>
              <w:tblW w:w="7706" w:type="dxa"/>
              <w:tblLayout w:type="fixed"/>
              <w:tblLook w:val="04A0" w:firstRow="1" w:lastRow="0" w:firstColumn="1" w:lastColumn="0" w:noHBand="0" w:noVBand="1"/>
            </w:tblPr>
            <w:tblGrid>
              <w:gridCol w:w="1927"/>
              <w:gridCol w:w="1927"/>
              <w:gridCol w:w="1926"/>
              <w:gridCol w:w="1926"/>
            </w:tblGrid>
            <w:tr w:rsidR="002614F0" w14:paraId="7115B069" w14:textId="77777777" w:rsidTr="002614F0">
              <w:trPr>
                <w:trHeight w:val="185"/>
              </w:trPr>
              <w:tc>
                <w:tcPr>
                  <w:tcW w:w="38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B2DD9" w14:textId="77777777" w:rsidR="002614F0" w:rsidRDefault="002614F0" w:rsidP="002614F0">
                  <w:pPr>
                    <w:spacing w:after="100" w:afterAutospacing="1" w:line="280" w:lineRule="atLeast"/>
                    <w:jc w:val="center"/>
                    <w:rPr>
                      <w:rFonts w:ascii="New York" w:hAnsi="New York"/>
                    </w:rPr>
                  </w:pPr>
                  <w:r>
                    <w:rPr>
                      <w:rFonts w:ascii="New York" w:hAnsi="New York"/>
                      <w:b/>
                      <w:bCs/>
                      <w:color w:val="FF2600"/>
                    </w:rPr>
                    <w:t>Option 1’</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ACEC1" w14:textId="77777777" w:rsidR="002614F0" w:rsidRDefault="002614F0" w:rsidP="002614F0">
                  <w:pPr>
                    <w:spacing w:after="100" w:afterAutospacing="1" w:line="280" w:lineRule="atLeast"/>
                    <w:jc w:val="center"/>
                    <w:rPr>
                      <w:rFonts w:ascii="New York" w:hAnsi="New York"/>
                    </w:rPr>
                  </w:pPr>
                  <w:r>
                    <w:rPr>
                      <w:rFonts w:ascii="New York" w:hAnsi="New York"/>
                      <w:b/>
                      <w:bCs/>
                      <w:color w:val="FF0000"/>
                    </w:rPr>
                    <w:t> simultaneous Tx</w:t>
                  </w:r>
                </w:p>
                <w:p w14:paraId="554A6B53" w14:textId="77777777" w:rsidR="002614F0" w:rsidRDefault="002614F0" w:rsidP="002614F0">
                  <w:pPr>
                    <w:spacing w:after="100" w:afterAutospacing="1" w:line="240" w:lineRule="auto"/>
                    <w:jc w:val="center"/>
                    <w:rPr>
                      <w:rFonts w:ascii="New York" w:hAnsi="New York"/>
                    </w:rPr>
                  </w:pPr>
                  <w:r>
                    <w:rPr>
                      <w:rFonts w:ascii="New York" w:hAnsi="New York"/>
                    </w:rPr>
                    <w:t> </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4253F" w14:textId="77777777" w:rsidR="002614F0" w:rsidRDefault="002614F0" w:rsidP="002614F0">
                  <w:pPr>
                    <w:spacing w:after="100" w:afterAutospacing="1" w:line="280" w:lineRule="atLeast"/>
                    <w:jc w:val="center"/>
                    <w:rPr>
                      <w:rFonts w:ascii="New York" w:hAnsi="New York"/>
                    </w:rPr>
                  </w:pPr>
                  <w:r>
                    <w:rPr>
                      <w:rFonts w:ascii="New York" w:hAnsi="New York"/>
                      <w:b/>
                      <w:bCs/>
                    </w:rPr>
                    <w:t xml:space="preserve">No Power Sharing Mode </w:t>
                  </w:r>
                  <w:r>
                    <w:rPr>
                      <w:rFonts w:ascii="New York" w:hAnsi="New York"/>
                      <w:b/>
                      <w:bCs/>
                      <w:color w:val="FF0000"/>
                    </w:rPr>
                    <w:t>or non-simultaneous TX</w:t>
                  </w:r>
                </w:p>
              </w:tc>
            </w:tr>
            <w:tr w:rsidR="002614F0" w14:paraId="490DF915" w14:textId="77777777" w:rsidTr="002614F0">
              <w:trPr>
                <w:trHeight w:val="1825"/>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D93C5" w14:textId="77777777" w:rsidR="002614F0" w:rsidRDefault="002614F0" w:rsidP="002614F0">
                  <w:pPr>
                    <w:spacing w:after="100" w:afterAutospacing="1" w:line="280" w:lineRule="atLeast"/>
                    <w:jc w:val="center"/>
                    <w:rPr>
                      <w:rFonts w:ascii="New York" w:hAnsi="New York"/>
                    </w:rPr>
                  </w:pPr>
                  <w:r>
                    <w:rPr>
                      <w:rFonts w:ascii="New York" w:hAnsi="New York"/>
                    </w:rPr>
                    <w:t>DAPS Scenario</w:t>
                  </w:r>
                </w:p>
              </w:tc>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ACE7F" w14:textId="77777777" w:rsidR="002614F0" w:rsidRDefault="002614F0" w:rsidP="002614F0">
                  <w:pPr>
                    <w:spacing w:after="100" w:afterAutospacing="1" w:line="280" w:lineRule="atLeast"/>
                    <w:jc w:val="center"/>
                    <w:rPr>
                      <w:rFonts w:ascii="New York" w:hAnsi="New York"/>
                    </w:rPr>
                  </w:pPr>
                  <w:r>
                    <w:rPr>
                      <w:rFonts w:ascii="New York" w:hAnsi="New York"/>
                    </w:rPr>
                    <w:t xml:space="preserve">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0C77D" w14:textId="77777777" w:rsidR="002614F0" w:rsidRDefault="002614F0" w:rsidP="002614F0">
                  <w:pPr>
                    <w:spacing w:before="0" w:after="100" w:afterAutospacing="1" w:line="240" w:lineRule="auto"/>
                    <w:jc w:val="center"/>
                    <w:rPr>
                      <w:rFonts w:ascii="New York" w:hAnsi="New York"/>
                    </w:rPr>
                  </w:pPr>
                  <w:r>
                    <w:rPr>
                      <w:rFonts w:ascii="New York" w:hAnsi="New York"/>
                    </w:rPr>
                    <w:t>If UE supports simultaneous UL transmission for DAPS handover for intra-frequency or inter-frequency </w:t>
                  </w:r>
                </w:p>
                <w:p w14:paraId="7B41C8B8" w14:textId="77777777" w:rsidR="002614F0" w:rsidRDefault="002614F0" w:rsidP="002614F0">
                  <w:pPr>
                    <w:spacing w:after="100" w:afterAutospacing="1" w:line="280" w:lineRule="atLeast"/>
                    <w:jc w:val="center"/>
                    <w:rPr>
                      <w:rFonts w:ascii="New York" w:hAnsi="New York"/>
                    </w:rPr>
                  </w:pPr>
                  <w:r>
                    <w:rPr>
                      <w:rFonts w:ascii="New York" w:hAnsi="New York"/>
                    </w:rPr>
                    <w:t xml:space="preserve">and UE is provided </w:t>
                  </w:r>
                  <w:r>
                    <w:rPr>
                      <w:rFonts w:ascii="New York" w:hAnsi="New York"/>
                      <w:i/>
                      <w:iCs/>
                    </w:rPr>
                    <w:t>uplinkPowerSharingDAPS-Mode-r16</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E3188" w14:textId="77777777" w:rsidR="002614F0" w:rsidRDefault="002614F0" w:rsidP="002614F0">
                  <w:pPr>
                    <w:spacing w:before="0" w:after="100" w:afterAutospacing="1" w:line="240" w:lineRule="auto"/>
                    <w:jc w:val="center"/>
                    <w:rPr>
                      <w:rFonts w:ascii="New York" w:hAnsi="New York"/>
                    </w:rPr>
                  </w:pPr>
                  <w:r>
                    <w:rPr>
                      <w:rFonts w:ascii="New York" w:hAnsi="New York"/>
                    </w:rPr>
                    <w:t xml:space="preserve">UE does not </w:t>
                  </w:r>
                  <w:proofErr w:type="gramStart"/>
                  <w:r>
                    <w:rPr>
                      <w:rFonts w:ascii="New York" w:hAnsi="New York"/>
                    </w:rPr>
                    <w:t>supports</w:t>
                  </w:r>
                  <w:proofErr w:type="gramEnd"/>
                  <w:r>
                    <w:rPr>
                      <w:rFonts w:ascii="New York" w:hAnsi="New York"/>
                    </w:rPr>
                    <w:t> simultaneous UL transmission for DAPS handover for intra-frequency or inter-frequency </w:t>
                  </w:r>
                </w:p>
                <w:p w14:paraId="0C7EFD76" w14:textId="77777777" w:rsidR="002614F0" w:rsidRDefault="002614F0" w:rsidP="002614F0">
                  <w:pPr>
                    <w:spacing w:after="100" w:afterAutospacing="1" w:line="280" w:lineRule="atLeast"/>
                    <w:jc w:val="center"/>
                    <w:rPr>
                      <w:rFonts w:ascii="New York" w:hAnsi="New York"/>
                    </w:rPr>
                  </w:pPr>
                  <w:r>
                    <w:rPr>
                      <w:rFonts w:ascii="New York" w:hAnsi="New York"/>
                    </w:rPr>
                    <w:t>OR</w:t>
                  </w:r>
                </w:p>
                <w:p w14:paraId="7ECE3D2E" w14:textId="77777777" w:rsidR="002614F0" w:rsidRDefault="002614F0" w:rsidP="002614F0">
                  <w:pPr>
                    <w:spacing w:after="100" w:afterAutospacing="1" w:line="280" w:lineRule="atLeast"/>
                    <w:jc w:val="center"/>
                    <w:rPr>
                      <w:rFonts w:ascii="New York" w:hAnsi="New York"/>
                    </w:rPr>
                  </w:pPr>
                  <w:r>
                    <w:rPr>
                      <w:rFonts w:ascii="New York" w:hAnsi="New York"/>
                    </w:rPr>
                    <w:t xml:space="preserve">UE is not provided </w:t>
                  </w:r>
                  <w:r>
                    <w:rPr>
                      <w:rFonts w:ascii="New York" w:hAnsi="New York"/>
                      <w:i/>
                      <w:iCs/>
                    </w:rPr>
                    <w:t>UplinkPowerSharingDAPS-HO-mode-r16</w:t>
                  </w:r>
                </w:p>
              </w:tc>
            </w:tr>
            <w:tr w:rsidR="002614F0" w14:paraId="15717F23" w14:textId="77777777" w:rsidTr="002614F0">
              <w:trPr>
                <w:trHeight w:val="724"/>
              </w:trPr>
              <w:tc>
                <w:tcPr>
                  <w:tcW w:w="1927" w:type="dxa"/>
                  <w:tcBorders>
                    <w:top w:val="single" w:sz="4" w:space="0" w:color="auto"/>
                    <w:left w:val="single" w:sz="4" w:space="0" w:color="auto"/>
                    <w:bottom w:val="single" w:sz="4" w:space="0" w:color="auto"/>
                    <w:right w:val="single" w:sz="4" w:space="0" w:color="auto"/>
                  </w:tcBorders>
                  <w:vAlign w:val="center"/>
                  <w:hideMark/>
                </w:tcPr>
                <w:p w14:paraId="38197FB5" w14:textId="77777777" w:rsidR="002614F0" w:rsidRDefault="002614F0" w:rsidP="002614F0">
                  <w:pPr>
                    <w:spacing w:after="100" w:afterAutospacing="1" w:line="280" w:lineRule="atLeast"/>
                    <w:jc w:val="center"/>
                    <w:rPr>
                      <w:rFonts w:ascii="New York" w:hAnsi="New York"/>
                    </w:rPr>
                  </w:pPr>
                  <w:r>
                    <w:rPr>
                      <w:rFonts w:ascii="New York" w:hAnsi="New York"/>
                    </w:rPr>
                    <w:t>Intra-frequency DAPS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451DDE" w14:textId="77777777" w:rsidR="002614F0" w:rsidRDefault="002614F0" w:rsidP="002614F0">
                  <w:pPr>
                    <w:spacing w:after="100" w:afterAutospacing="1" w:line="280" w:lineRule="atLeast"/>
                    <w:jc w:val="center"/>
                    <w:rPr>
                      <w:rFonts w:ascii="New York" w:hAnsi="New York"/>
                    </w:rPr>
                  </w:pPr>
                  <w:r>
                    <w:rPr>
                      <w:rFonts w:ascii="New York" w:hAnsi="New York"/>
                    </w:rPr>
                    <w:t>UE needs to support UL cancellation in intra-frequency DAPS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797A2B2" w14:textId="77777777" w:rsidR="002614F0" w:rsidRDefault="002614F0" w:rsidP="002614F0">
                  <w:pPr>
                    <w:spacing w:after="100" w:afterAutospacing="1" w:line="280" w:lineRule="atLeast"/>
                    <w:jc w:val="center"/>
                    <w:rPr>
                      <w:rFonts w:ascii="New York" w:hAnsi="New York"/>
                    </w:rPr>
                  </w:pPr>
                  <w:proofErr w:type="spellStart"/>
                  <w:r>
                    <w:rPr>
                      <w:rFonts w:ascii="New York" w:hAnsi="New York"/>
                    </w:rPr>
                    <w:t>behavior</w:t>
                  </w:r>
                  <w:proofErr w:type="spellEnd"/>
                  <w:r>
                    <w:rPr>
                      <w:rFonts w:ascii="New York" w:hAnsi="New York"/>
                    </w:rPr>
                    <w:t xml:space="preserve"> C</w:t>
                  </w:r>
                </w:p>
                <w:p w14:paraId="5F49405B" w14:textId="77777777" w:rsidR="002614F0" w:rsidRDefault="002614F0" w:rsidP="002614F0">
                  <w:pPr>
                    <w:spacing w:after="100" w:afterAutospacing="1" w:line="280" w:lineRule="atLeast"/>
                    <w:jc w:val="center"/>
                    <w:rPr>
                      <w:rFonts w:ascii="New York" w:hAnsi="New York"/>
                    </w:rPr>
                  </w:pPr>
                  <w:r>
                    <w:rPr>
                      <w:rFonts w:ascii="New York" w:hAnsi="New York"/>
                      <w:highlight w:val="yellow"/>
                    </w:rPr>
                    <w:t>(case 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836DE05" w14:textId="77777777" w:rsidR="002614F0" w:rsidRDefault="002614F0" w:rsidP="002614F0">
                  <w:pPr>
                    <w:spacing w:after="100" w:afterAutospacing="1" w:line="280" w:lineRule="atLeast"/>
                    <w:jc w:val="center"/>
                    <w:rPr>
                      <w:rFonts w:ascii="New York" w:hAnsi="New York"/>
                    </w:rPr>
                  </w:pPr>
                  <w:proofErr w:type="spellStart"/>
                  <w:r>
                    <w:rPr>
                      <w:rFonts w:ascii="New York" w:hAnsi="New York"/>
                    </w:rPr>
                    <w:t>behavior</w:t>
                  </w:r>
                  <w:proofErr w:type="spellEnd"/>
                  <w:r>
                    <w:rPr>
                      <w:rFonts w:ascii="New York" w:hAnsi="New York"/>
                    </w:rPr>
                    <w:t xml:space="preserve"> A </w:t>
                  </w:r>
                </w:p>
                <w:p w14:paraId="0BF01C11" w14:textId="77777777" w:rsidR="002614F0" w:rsidRDefault="002614F0" w:rsidP="002614F0">
                  <w:pPr>
                    <w:spacing w:after="100" w:afterAutospacing="1" w:line="280" w:lineRule="atLeast"/>
                    <w:jc w:val="center"/>
                    <w:rPr>
                      <w:rFonts w:ascii="New York" w:hAnsi="New York"/>
                    </w:rPr>
                  </w:pPr>
                  <w:r>
                    <w:rPr>
                      <w:rFonts w:ascii="New York" w:hAnsi="New York"/>
                    </w:rPr>
                    <w:t>(case 2)</w:t>
                  </w:r>
                </w:p>
              </w:tc>
            </w:tr>
            <w:tr w:rsidR="002614F0" w14:paraId="5E2997D1" w14:textId="77777777" w:rsidTr="002614F0">
              <w:trPr>
                <w:trHeight w:val="724"/>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3E2715B7" w14:textId="77777777" w:rsidR="002614F0" w:rsidRDefault="002614F0" w:rsidP="002614F0">
                  <w:pPr>
                    <w:spacing w:after="100" w:afterAutospacing="1" w:line="280" w:lineRule="atLeast"/>
                    <w:jc w:val="center"/>
                    <w:rPr>
                      <w:rFonts w:ascii="New York" w:hAnsi="New York"/>
                    </w:rPr>
                  </w:pPr>
                  <w:r>
                    <w:rPr>
                      <w:rFonts w:ascii="New York" w:hAnsi="New York"/>
                    </w:rPr>
                    <w:t>Inter-frequency DAPS</w:t>
                  </w:r>
                </w:p>
                <w:p w14:paraId="7C78E990" w14:textId="77777777" w:rsidR="002614F0" w:rsidRDefault="002614F0" w:rsidP="002614F0">
                  <w:pPr>
                    <w:spacing w:before="0" w:after="100" w:afterAutospacing="1" w:line="240" w:lineRule="auto"/>
                    <w:jc w:val="center"/>
                    <w:rPr>
                      <w:rFonts w:ascii="New York" w:hAnsi="New York"/>
                    </w:rPr>
                  </w:pPr>
                  <w:r>
                    <w:rPr>
                      <w:rFonts w:ascii="New York" w:hAnsi="New York"/>
                    </w:rPr>
                    <w:t> </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A54295" w14:textId="77777777" w:rsidR="002614F0" w:rsidRDefault="002614F0" w:rsidP="002614F0">
                  <w:pPr>
                    <w:spacing w:after="100" w:afterAutospacing="1"/>
                    <w:jc w:val="center"/>
                    <w:rPr>
                      <w:rFonts w:ascii="New York" w:hAnsi="New York"/>
                    </w:rPr>
                  </w:pPr>
                  <w:r>
                    <w:rPr>
                      <w:rFonts w:ascii="New York" w:hAnsi="New York"/>
                    </w:rPr>
                    <w:t xml:space="preserve">UE doesn’t </w:t>
                  </w:r>
                  <w:proofErr w:type="gramStart"/>
                  <w:r>
                    <w:rPr>
                      <w:rFonts w:ascii="New York" w:hAnsi="New York"/>
                    </w:rPr>
                    <w:t>indicates</w:t>
                  </w:r>
                  <w:proofErr w:type="gramEnd"/>
                  <w:r>
                    <w:rPr>
                      <w:rFonts w:ascii="New York" w:hAnsi="New York"/>
                    </w:rPr>
                    <w:t xml:space="preserve"> 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F81EF9" w14:textId="77777777" w:rsidR="002614F0" w:rsidRDefault="002614F0" w:rsidP="002614F0">
                  <w:pPr>
                    <w:widowControl w:val="0"/>
                    <w:snapToGrid w:val="0"/>
                    <w:spacing w:after="100" w:afterAutospacing="1" w:line="280" w:lineRule="atLeast"/>
                    <w:jc w:val="center"/>
                    <w:rPr>
                      <w:rFonts w:ascii="New York" w:hAnsi="New York"/>
                    </w:rPr>
                  </w:pPr>
                  <w:r>
                    <w:rPr>
                      <w:rFonts w:ascii="New York" w:hAnsi="New York"/>
                    </w:rPr>
                    <w:t>behavior C</w:t>
                  </w:r>
                </w:p>
                <w:p w14:paraId="1CC9364A" w14:textId="77777777" w:rsidR="002614F0" w:rsidRDefault="002614F0" w:rsidP="002614F0">
                  <w:pPr>
                    <w:widowControl w:val="0"/>
                    <w:snapToGrid w:val="0"/>
                    <w:spacing w:after="100" w:afterAutospacing="1"/>
                    <w:jc w:val="center"/>
                    <w:rPr>
                      <w:rFonts w:ascii="New York" w:hAnsi="New York"/>
                    </w:rPr>
                  </w:pPr>
                  <w:r>
                    <w:rPr>
                      <w:rFonts w:ascii="New York" w:hAnsi="New York"/>
                    </w:rPr>
                    <w:t>(case 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E3463DC" w14:textId="77777777" w:rsidR="002614F0" w:rsidRDefault="002614F0" w:rsidP="002614F0">
                  <w:pPr>
                    <w:spacing w:after="100" w:afterAutospacing="1" w:line="280" w:lineRule="atLeast"/>
                    <w:jc w:val="center"/>
                    <w:rPr>
                      <w:rFonts w:ascii="New York" w:hAnsi="New York"/>
                    </w:rPr>
                  </w:pPr>
                  <w:r>
                    <w:rPr>
                      <w:rFonts w:ascii="New York" w:hAnsi="New York"/>
                    </w:rPr>
                    <w:t>behavior B</w:t>
                  </w:r>
                </w:p>
                <w:p w14:paraId="6AE7EADA" w14:textId="77777777" w:rsidR="002614F0" w:rsidRDefault="002614F0" w:rsidP="002614F0">
                  <w:pPr>
                    <w:spacing w:after="100" w:afterAutospacing="1" w:line="280" w:lineRule="atLeast"/>
                    <w:jc w:val="center"/>
                    <w:rPr>
                      <w:rFonts w:ascii="New York" w:hAnsi="New York"/>
                    </w:rPr>
                  </w:pPr>
                  <w:r>
                    <w:rPr>
                      <w:rFonts w:ascii="New York" w:hAnsi="New York"/>
                    </w:rPr>
                    <w:t>(case 4)</w:t>
                  </w:r>
                </w:p>
              </w:tc>
            </w:tr>
            <w:tr w:rsidR="002614F0" w14:paraId="0F91C5D1" w14:textId="77777777" w:rsidTr="002614F0">
              <w:trPr>
                <w:trHeight w:val="724"/>
              </w:trPr>
              <w:tc>
                <w:tcPr>
                  <w:tcW w:w="1927" w:type="dxa"/>
                  <w:vMerge/>
                  <w:tcBorders>
                    <w:top w:val="single" w:sz="4" w:space="0" w:color="auto"/>
                    <w:left w:val="single" w:sz="4" w:space="0" w:color="auto"/>
                    <w:bottom w:val="single" w:sz="4" w:space="0" w:color="auto"/>
                    <w:right w:val="single" w:sz="4" w:space="0" w:color="auto"/>
                  </w:tcBorders>
                  <w:vAlign w:val="center"/>
                  <w:hideMark/>
                </w:tcPr>
                <w:p w14:paraId="7CB2190B" w14:textId="77777777" w:rsidR="002614F0" w:rsidRDefault="002614F0" w:rsidP="002614F0">
                  <w:pPr>
                    <w:spacing w:before="0"/>
                    <w:rPr>
                      <w:rFonts w:ascii="New York" w:hAnsi="New York"/>
                    </w:rPr>
                  </w:pPr>
                </w:p>
              </w:tc>
              <w:tc>
                <w:tcPr>
                  <w:tcW w:w="1927" w:type="dxa"/>
                  <w:tcBorders>
                    <w:top w:val="single" w:sz="4" w:space="0" w:color="auto"/>
                    <w:left w:val="single" w:sz="4" w:space="0" w:color="auto"/>
                    <w:bottom w:val="single" w:sz="4" w:space="0" w:color="auto"/>
                    <w:right w:val="single" w:sz="4" w:space="0" w:color="auto"/>
                  </w:tcBorders>
                  <w:vAlign w:val="center"/>
                  <w:hideMark/>
                </w:tcPr>
                <w:p w14:paraId="5777BF52" w14:textId="77777777" w:rsidR="002614F0" w:rsidRDefault="002614F0" w:rsidP="002614F0">
                  <w:pPr>
                    <w:spacing w:after="100" w:afterAutospacing="1"/>
                    <w:jc w:val="center"/>
                    <w:rPr>
                      <w:rFonts w:ascii="New York" w:hAnsi="New York"/>
                    </w:rPr>
                  </w:pPr>
                  <w:r>
                    <w:rPr>
                      <w:rFonts w:ascii="New York" w:hAnsi="New York"/>
                    </w:rPr>
                    <w:t xml:space="preserve">UE indicates 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7F37E3D" w14:textId="77777777" w:rsidR="002614F0" w:rsidRDefault="002614F0" w:rsidP="002614F0">
                  <w:pPr>
                    <w:spacing w:after="100" w:afterAutospacing="1" w:line="280" w:lineRule="atLeast"/>
                    <w:jc w:val="center"/>
                    <w:rPr>
                      <w:rFonts w:ascii="New York" w:hAnsi="New York"/>
                    </w:rPr>
                  </w:pPr>
                  <w:r>
                    <w:rPr>
                      <w:rFonts w:ascii="New York" w:hAnsi="New York"/>
                    </w:rPr>
                    <w:t>behavior C</w:t>
                  </w:r>
                </w:p>
                <w:p w14:paraId="433EAEA5" w14:textId="77777777" w:rsidR="002614F0" w:rsidRDefault="002614F0" w:rsidP="002614F0">
                  <w:pPr>
                    <w:spacing w:after="100" w:afterAutospacing="1" w:line="280" w:lineRule="atLeast"/>
                    <w:jc w:val="center"/>
                    <w:rPr>
                      <w:rFonts w:ascii="New York" w:hAnsi="New York"/>
                    </w:rPr>
                  </w:pPr>
                  <w:r>
                    <w:rPr>
                      <w:rFonts w:ascii="New York" w:hAnsi="New York"/>
                    </w:rPr>
                    <w:t>(case 5)</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6BECA87" w14:textId="77777777" w:rsidR="002614F0" w:rsidRDefault="002614F0" w:rsidP="002614F0">
                  <w:pPr>
                    <w:spacing w:after="100" w:afterAutospacing="1" w:line="280" w:lineRule="atLeast"/>
                    <w:jc w:val="center"/>
                    <w:rPr>
                      <w:rFonts w:ascii="New York" w:hAnsi="New York"/>
                    </w:rPr>
                  </w:pPr>
                  <w:r>
                    <w:rPr>
                      <w:rFonts w:ascii="New York" w:hAnsi="New York"/>
                    </w:rPr>
                    <w:t>behavior A</w:t>
                  </w:r>
                </w:p>
                <w:p w14:paraId="706C8E08" w14:textId="77777777" w:rsidR="002614F0" w:rsidRDefault="002614F0" w:rsidP="002614F0">
                  <w:pPr>
                    <w:spacing w:after="100" w:afterAutospacing="1" w:line="280" w:lineRule="atLeast"/>
                    <w:jc w:val="center"/>
                    <w:rPr>
                      <w:rFonts w:ascii="New York" w:hAnsi="New York"/>
                    </w:rPr>
                  </w:pPr>
                  <w:r>
                    <w:rPr>
                      <w:rFonts w:ascii="New York" w:hAnsi="New York"/>
                    </w:rPr>
                    <w:t>(case 6)</w:t>
                  </w:r>
                </w:p>
              </w:tc>
            </w:tr>
          </w:tbl>
          <w:p w14:paraId="665E8E9B" w14:textId="77777777" w:rsidR="002614F0" w:rsidRDefault="002614F0" w:rsidP="002614F0">
            <w:pPr>
              <w:rPr>
                <w:rFonts w:ascii="Calibri" w:eastAsia="Times New Roman" w:hAnsi="Calibri" w:cs="Calibri"/>
                <w:sz w:val="22"/>
                <w:szCs w:val="22"/>
              </w:rPr>
            </w:pPr>
            <w:r>
              <w:rPr>
                <w:rFonts w:eastAsia="Times New Roman"/>
              </w:rPr>
              <w:br/>
            </w:r>
          </w:p>
          <w:p w14:paraId="5491CC8A"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A</w:t>
            </w:r>
            <w:r>
              <w:rPr>
                <w:rFonts w:eastAsia="Times New Roman"/>
                <w:lang w:eastAsia="zh-CN"/>
              </w:rPr>
              <w:t>: when Tx overlaps in the time domain, UE transmits only on target cell and drops the source cell transmission (source cell Tx dropping timing/gap agreed apply)</w:t>
            </w:r>
          </w:p>
          <w:p w14:paraId="7860AA1D"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B</w:t>
            </w:r>
            <w:r>
              <w:rPr>
                <w:rFonts w:eastAsia="Times New Roman"/>
                <w:lang w:eastAsia="zh-CN"/>
              </w:rPr>
              <w:t xml:space="preserve">: UE does not expect </w:t>
            </w:r>
            <w:proofErr w:type="spellStart"/>
            <w:r>
              <w:rPr>
                <w:rFonts w:eastAsia="Times New Roman"/>
                <w:lang w:eastAsia="zh-CN"/>
              </w:rPr>
              <w:t>gNB</w:t>
            </w:r>
            <w:proofErr w:type="spellEnd"/>
            <w:r>
              <w:rPr>
                <w:rFonts w:eastAsia="Times New Roman"/>
                <w:lang w:eastAsia="zh-CN"/>
              </w:rPr>
              <w:t xml:space="preserve"> to schedule any </w:t>
            </w:r>
            <w:r>
              <w:rPr>
                <w:rFonts w:eastAsia="Times New Roman"/>
                <w:color w:val="00B0F0"/>
                <w:u w:val="single"/>
                <w:lang w:eastAsia="zh-CN"/>
              </w:rPr>
              <w:t xml:space="preserve">(time domain) </w:t>
            </w:r>
            <w:r>
              <w:rPr>
                <w:rFonts w:eastAsia="Times New Roman"/>
                <w:lang w:eastAsia="zh-CN"/>
              </w:rPr>
              <w:t>overlapping target and source cell transmission</w:t>
            </w:r>
          </w:p>
          <w:p w14:paraId="2F6B0E87"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C</w:t>
            </w:r>
            <w:r>
              <w:rPr>
                <w:rFonts w:eastAsia="Times New Roman"/>
                <w:lang w:eastAsia="zh-CN"/>
              </w:rPr>
              <w:t>: UE transmits to source and target cell using either semi-static or dynamic power sharing rules </w:t>
            </w:r>
          </w:p>
          <w:p w14:paraId="39190B6A" w14:textId="77777777" w:rsidR="002614F0" w:rsidRDefault="002614F0" w:rsidP="002614F0">
            <w:pPr>
              <w:rPr>
                <w:rFonts w:eastAsia="Times New Roman"/>
              </w:rPr>
            </w:pPr>
          </w:p>
          <w:p w14:paraId="10D7A818" w14:textId="77777777" w:rsidR="002614F0" w:rsidRDefault="002614F0" w:rsidP="002614F0">
            <w:pPr>
              <w:rPr>
                <w:rFonts w:eastAsia="Times New Roman"/>
              </w:rPr>
            </w:pPr>
            <w:r>
              <w:rPr>
                <w:rFonts w:eastAsia="Times New Roman"/>
              </w:rPr>
              <w:t xml:space="preserve">Regarding option2/4, it’s not complete solution. If UE doesn’t support simultaneous Tx, the </w:t>
            </w:r>
            <w:proofErr w:type="spellStart"/>
            <w:r>
              <w:rPr>
                <w:rFonts w:eastAsia="Times New Roman"/>
              </w:rPr>
              <w:t>behaviour</w:t>
            </w:r>
            <w:proofErr w:type="spellEnd"/>
            <w:r>
              <w:rPr>
                <w:rFonts w:eastAsia="Times New Roman"/>
              </w:rPr>
              <w:t xml:space="preserve"> is not defined. And UE </w:t>
            </w:r>
            <w:proofErr w:type="spellStart"/>
            <w:r>
              <w:rPr>
                <w:rFonts w:eastAsia="Times New Roman"/>
              </w:rPr>
              <w:t>behaviour</w:t>
            </w:r>
            <w:proofErr w:type="spellEnd"/>
            <w:r>
              <w:rPr>
                <w:rFonts w:eastAsia="Times New Roman"/>
              </w:rPr>
              <w:t xml:space="preserve"> is not defined for no power sharing mode.</w:t>
            </w:r>
          </w:p>
          <w:p w14:paraId="286C057D" w14:textId="77777777" w:rsidR="009B4400" w:rsidRDefault="009B4400" w:rsidP="007904CF">
            <w:pPr>
              <w:spacing w:after="0" w:line="240" w:lineRule="auto"/>
              <w:rPr>
                <w:bCs/>
                <w:lang w:eastAsia="zh-CN"/>
              </w:rPr>
            </w:pPr>
          </w:p>
        </w:tc>
      </w:tr>
      <w:tr w:rsidR="009B4400" w14:paraId="6D3D90A3" w14:textId="77777777" w:rsidTr="003A5FA8">
        <w:trPr>
          <w:trHeight w:val="209"/>
        </w:trPr>
        <w:tc>
          <w:tcPr>
            <w:tcW w:w="1885" w:type="dxa"/>
            <w:tcMar>
              <w:top w:w="0" w:type="dxa"/>
              <w:left w:w="108" w:type="dxa"/>
              <w:bottom w:w="0" w:type="dxa"/>
              <w:right w:w="108" w:type="dxa"/>
            </w:tcMar>
          </w:tcPr>
          <w:p w14:paraId="59126641" w14:textId="4A5EF607" w:rsidR="009B4400" w:rsidRDefault="002614F0" w:rsidP="007904CF">
            <w:pPr>
              <w:spacing w:after="0" w:line="240" w:lineRule="auto"/>
              <w:rPr>
                <w:lang w:eastAsia="zh-CN"/>
              </w:rPr>
            </w:pPr>
            <w:r>
              <w:rPr>
                <w:lang w:eastAsia="zh-CN"/>
              </w:rPr>
              <w:lastRenderedPageBreak/>
              <w:t>Ericsson</w:t>
            </w:r>
          </w:p>
        </w:tc>
        <w:tc>
          <w:tcPr>
            <w:tcW w:w="7920" w:type="dxa"/>
          </w:tcPr>
          <w:p w14:paraId="327AAB44" w14:textId="77777777" w:rsidR="002614F0" w:rsidRDefault="002614F0" w:rsidP="002614F0">
            <w:r>
              <w:t>I must say I am a little surprised that this issue is so important. As I understand the concern from Apple and Samsung, the support for behavior C in case 1,3 and 5 would lead to a complex UE implementation. But as I understand it, the UE can avoid that complexity by simply reporting that it does not support power sharing at all. Then we end up with case 2,4, and 6. Of course it may be somewhat frustrating for a UE vendor, since the UE is capable of power sharing in almost all cases, but fundamentally, power sharing is an optional capability that the UE may or may not support.</w:t>
            </w:r>
          </w:p>
          <w:p w14:paraId="27092439" w14:textId="77777777" w:rsidR="002614F0" w:rsidRDefault="002614F0" w:rsidP="002614F0"/>
          <w:p w14:paraId="24BF745A" w14:textId="77777777" w:rsidR="002614F0" w:rsidRDefault="002614F0" w:rsidP="002614F0">
            <w:r>
              <w:t xml:space="preserve">Using the same logic, it is difficult see what </w:t>
            </w:r>
            <w:proofErr w:type="gramStart"/>
            <w:r>
              <w:t>would be the gain of</w:t>
            </w:r>
            <w:proofErr w:type="gramEnd"/>
            <w:r>
              <w:t xml:space="preserve"> insisting on behavior C in case 1, 3, and 5, since this may very well lead to that chipset vendors choose not to support power sharing - at all. Then we again end up with case 2, 4 and 6, which has worse performance than case 1,3 and 5, irrespective of which option we conclude on.</w:t>
            </w:r>
          </w:p>
          <w:p w14:paraId="5FDF6BC6" w14:textId="77777777" w:rsidR="002614F0" w:rsidRDefault="002614F0" w:rsidP="002614F0"/>
          <w:p w14:paraId="31E9B124" w14:textId="3A6A7132" w:rsidR="009B4400" w:rsidRPr="002614F0" w:rsidRDefault="002614F0" w:rsidP="002614F0">
            <w:r>
              <w:t>As I previously stated, this issue is not important to us, it is quite likely that we would choose not to configure power sharing in any case, and go for case 2, 4 or 6. However, to ease the implementation burden on the UE, our slight preference would option 1 or 3.</w:t>
            </w:r>
          </w:p>
        </w:tc>
      </w:tr>
      <w:tr w:rsidR="009B4400" w14:paraId="342C2BE9" w14:textId="77777777" w:rsidTr="003A5FA8">
        <w:trPr>
          <w:trHeight w:val="209"/>
        </w:trPr>
        <w:tc>
          <w:tcPr>
            <w:tcW w:w="1885" w:type="dxa"/>
            <w:tcMar>
              <w:top w:w="0" w:type="dxa"/>
              <w:left w:w="108" w:type="dxa"/>
              <w:bottom w:w="0" w:type="dxa"/>
              <w:right w:w="108" w:type="dxa"/>
            </w:tcMar>
          </w:tcPr>
          <w:p w14:paraId="6DE29FE5" w14:textId="7A38F234" w:rsidR="009B4400" w:rsidRDefault="00C077DF" w:rsidP="007904CF">
            <w:pPr>
              <w:spacing w:after="0" w:line="240" w:lineRule="auto"/>
              <w:rPr>
                <w:lang w:eastAsia="zh-CN"/>
              </w:rPr>
            </w:pPr>
            <w:r>
              <w:rPr>
                <w:lang w:eastAsia="zh-CN"/>
              </w:rPr>
              <w:t>Samsung</w:t>
            </w:r>
          </w:p>
        </w:tc>
        <w:tc>
          <w:tcPr>
            <w:tcW w:w="7920" w:type="dxa"/>
          </w:tcPr>
          <w:p w14:paraId="25F98A82" w14:textId="2B8C02B9" w:rsidR="00C077DF" w:rsidRDefault="00C077DF" w:rsidP="00C077DF">
            <w:pPr>
              <w:spacing w:after="0" w:line="240" w:lineRule="auto"/>
              <w:rPr>
                <w:bCs/>
                <w:lang w:eastAsia="zh-CN"/>
              </w:rPr>
            </w:pPr>
            <w:r>
              <w:rPr>
                <w:bCs/>
                <w:lang w:eastAsia="zh-CN"/>
              </w:rPr>
              <w:t>Response to Huawei:</w:t>
            </w:r>
          </w:p>
          <w:p w14:paraId="6A617A74" w14:textId="77777777" w:rsidR="002614F0" w:rsidRDefault="002614F0" w:rsidP="002614F0">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does not have to under report the capability for power sharing. On one hand, intra-band inter-frequency having frequency overlapping may be corner case. On the other hand, RAN4 has no agreement for such corner case. Even though RAN4 someday define such requirements, we don’t believe the requirements will be more stringent than the requirements for non </w:t>
            </w:r>
            <w:proofErr w:type="spellStart"/>
            <w:r>
              <w:rPr>
                <w:color w:val="FF0000"/>
                <w:sz w:val="21"/>
                <w:szCs w:val="21"/>
                <w:lang w:eastAsia="zh-CN"/>
              </w:rPr>
              <w:t>freq</w:t>
            </w:r>
            <w:proofErr w:type="spellEnd"/>
            <w:r>
              <w:rPr>
                <w:color w:val="FF0000"/>
                <w:sz w:val="21"/>
                <w:szCs w:val="21"/>
                <w:lang w:eastAsia="zh-CN"/>
              </w:rPr>
              <w:t xml:space="preserve">-overlapping case. Thus, UE reports the power sharing capability regardless of overlapping or non-overlapping in frequency domain. If frequency is overlapping, UE is not required to do special handling because of no (or no more stringent) requirement. </w:t>
            </w:r>
          </w:p>
          <w:p w14:paraId="38A3AE33" w14:textId="77777777" w:rsidR="002614F0" w:rsidRDefault="002614F0" w:rsidP="002614F0">
            <w:pPr>
              <w:pStyle w:val="ListParagraph"/>
              <w:numPr>
                <w:ilvl w:val="0"/>
                <w:numId w:val="20"/>
              </w:numPr>
              <w:spacing w:before="100" w:beforeAutospacing="1" w:after="100" w:afterAutospacing="1" w:line="240" w:lineRule="auto"/>
              <w:rPr>
                <w:color w:val="5B9BD5"/>
                <w:sz w:val="21"/>
                <w:szCs w:val="21"/>
                <w:lang w:eastAsia="zh-CN"/>
              </w:rPr>
            </w:pPr>
            <w:r>
              <w:rPr>
                <w:color w:val="5B9BD5"/>
                <w:sz w:val="21"/>
                <w:szCs w:val="21"/>
                <w:lang w:eastAsia="zh-CN"/>
              </w:rPr>
              <w:t xml:space="preserve">Samsung: </w:t>
            </w:r>
            <w:proofErr w:type="spellStart"/>
            <w:r>
              <w:rPr>
                <w:color w:val="5B9BD5"/>
                <w:sz w:val="21"/>
                <w:szCs w:val="21"/>
                <w:lang w:eastAsia="zh-CN"/>
              </w:rPr>
              <w:t>Jinhuan</w:t>
            </w:r>
            <w:proofErr w:type="spellEnd"/>
            <w:r>
              <w:rPr>
                <w:color w:val="5B9BD5"/>
                <w:sz w:val="21"/>
                <w:szCs w:val="21"/>
                <w:lang w:eastAsia="zh-CN"/>
              </w:rPr>
              <w:t xml:space="preserve">, your reasons above still not eliminate our concerns on UE under reporting power sharing capability. They still </w:t>
            </w:r>
            <w:proofErr w:type="gramStart"/>
            <w:r>
              <w:rPr>
                <w:color w:val="5B9BD5"/>
                <w:sz w:val="21"/>
                <w:szCs w:val="21"/>
                <w:lang w:eastAsia="zh-CN"/>
              </w:rPr>
              <w:t>reads</w:t>
            </w:r>
            <w:proofErr w:type="gramEnd"/>
            <w:r>
              <w:rPr>
                <w:color w:val="5B9BD5"/>
                <w:sz w:val="21"/>
                <w:szCs w:val="21"/>
                <w:lang w:eastAsia="zh-CN"/>
              </w:rPr>
              <w:t xml:space="preserve"> something like “because a case is rare and no RAN4 requirement now so we don’t need to consider this case from UE design and capability signaling point of view”.  ZTE already point </w:t>
            </w:r>
            <w:proofErr w:type="gramStart"/>
            <w:r>
              <w:rPr>
                <w:color w:val="5B9BD5"/>
                <w:sz w:val="21"/>
                <w:szCs w:val="21"/>
                <w:lang w:eastAsia="zh-CN"/>
              </w:rPr>
              <w:t>out  that</w:t>
            </w:r>
            <w:proofErr w:type="gramEnd"/>
            <w:r>
              <w:rPr>
                <w:color w:val="5B9BD5"/>
                <w:sz w:val="21"/>
                <w:szCs w:val="21"/>
                <w:lang w:eastAsia="zh-CN"/>
              </w:rPr>
              <w:t xml:space="preserve"> current UE supporting power sharing means it can simultaneously transmit signals on the different frequency resources but not on the same frequency resource. By allowing </w:t>
            </w:r>
            <w:proofErr w:type="gramStart"/>
            <w:r>
              <w:rPr>
                <w:color w:val="5B9BD5"/>
                <w:sz w:val="21"/>
                <w:szCs w:val="21"/>
                <w:lang w:eastAsia="zh-CN"/>
              </w:rPr>
              <w:t>different  interpretation</w:t>
            </w:r>
            <w:proofErr w:type="gramEnd"/>
            <w:r>
              <w:rPr>
                <w:color w:val="5B9BD5"/>
                <w:sz w:val="21"/>
                <w:szCs w:val="21"/>
                <w:lang w:eastAsia="zh-CN"/>
              </w:rPr>
              <w:t xml:space="preserve"> to the capability and option 2 could punish “honest” UE.</w:t>
            </w:r>
          </w:p>
          <w:p w14:paraId="7A5EB03E" w14:textId="77777777" w:rsidR="002614F0" w:rsidRDefault="002614F0" w:rsidP="002614F0">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behavior B has caused challenge to NW implementation </w:t>
            </w:r>
            <w:proofErr w:type="gramStart"/>
            <w:r>
              <w:rPr>
                <w:color w:val="FF0000"/>
                <w:sz w:val="21"/>
                <w:szCs w:val="21"/>
                <w:lang w:eastAsia="zh-CN"/>
              </w:rPr>
              <w:t>but  may</w:t>
            </w:r>
            <w:proofErr w:type="gramEnd"/>
            <w:r>
              <w:rPr>
                <w:color w:val="FF0000"/>
                <w:sz w:val="21"/>
                <w:szCs w:val="21"/>
                <w:lang w:eastAsia="zh-CN"/>
              </w:rPr>
              <w:t xml:space="preserve"> find a way to live with it because it is only the case of overlapping in time domain. However, B-2 is even more challenging because not only time domain but also frequency domain cannot be overlapped which probably needs coordination of dynamic scheduling between </w:t>
            </w:r>
            <w:proofErr w:type="spellStart"/>
            <w:r>
              <w:rPr>
                <w:color w:val="FF0000"/>
                <w:sz w:val="21"/>
                <w:szCs w:val="21"/>
                <w:lang w:eastAsia="zh-CN"/>
              </w:rPr>
              <w:t>gNBs</w:t>
            </w:r>
            <w:proofErr w:type="spellEnd"/>
            <w:r>
              <w:rPr>
                <w:color w:val="FF0000"/>
                <w:sz w:val="21"/>
                <w:szCs w:val="21"/>
                <w:lang w:eastAsia="zh-CN"/>
              </w:rPr>
              <w:t xml:space="preserve">. How to make it happen for async case? </w:t>
            </w:r>
          </w:p>
          <w:p w14:paraId="1D9C32F0" w14:textId="77777777" w:rsidR="002614F0" w:rsidRDefault="002614F0" w:rsidP="002614F0">
            <w:pPr>
              <w:pStyle w:val="ListParagraph"/>
              <w:numPr>
                <w:ilvl w:val="0"/>
                <w:numId w:val="20"/>
              </w:numPr>
              <w:spacing w:after="160" w:line="252" w:lineRule="auto"/>
              <w:contextualSpacing/>
              <w:rPr>
                <w:color w:val="FF0000"/>
                <w:sz w:val="21"/>
                <w:szCs w:val="21"/>
              </w:rPr>
            </w:pPr>
            <w:r>
              <w:rPr>
                <w:color w:val="5B9BD5"/>
                <w:sz w:val="21"/>
                <w:szCs w:val="21"/>
                <w:lang w:eastAsia="zh-CN"/>
              </w:rPr>
              <w:t>Samsung: We think both behavior B &amp; B-2 cause challenges to NW.</w:t>
            </w:r>
          </w:p>
          <w:p w14:paraId="0C5AD0C5" w14:textId="77777777" w:rsidR="002614F0" w:rsidRDefault="002614F0" w:rsidP="002614F0">
            <w:pPr>
              <w:ind w:firstLine="200"/>
              <w:rPr>
                <w:color w:val="5B9BD5"/>
                <w:sz w:val="21"/>
                <w:szCs w:val="21"/>
                <w:lang w:eastAsia="zh-CN"/>
              </w:rPr>
            </w:pPr>
            <w:r>
              <w:rPr>
                <w:color w:val="5B9BD5"/>
                <w:sz w:val="21"/>
                <w:szCs w:val="21"/>
                <w:lang w:eastAsia="zh-CN"/>
              </w:rPr>
              <w:t xml:space="preserve">   In our view the methods NW avoiding t/f overlapping in B-2 is not coordinating individual dynamic scheduling traffic and checking them overlapped frequency or not on the fly. </w:t>
            </w:r>
          </w:p>
          <w:p w14:paraId="1307D628" w14:textId="77777777" w:rsidR="002614F0" w:rsidRDefault="002614F0" w:rsidP="002614F0">
            <w:pPr>
              <w:ind w:firstLine="200"/>
              <w:rPr>
                <w:color w:val="5B9BD5"/>
                <w:sz w:val="21"/>
                <w:szCs w:val="21"/>
                <w:lang w:eastAsia="zh-CN"/>
              </w:rPr>
            </w:pPr>
            <w:r>
              <w:rPr>
                <w:color w:val="5B9BD5"/>
                <w:sz w:val="21"/>
                <w:szCs w:val="21"/>
                <w:lang w:eastAsia="zh-CN"/>
              </w:rPr>
              <w:lastRenderedPageBreak/>
              <w:t xml:space="preserve">   It can be simply avoided by scheduling traffic on two cell </w:t>
            </w:r>
            <w:proofErr w:type="spellStart"/>
            <w:r>
              <w:rPr>
                <w:color w:val="5B9BD5"/>
                <w:sz w:val="21"/>
                <w:szCs w:val="21"/>
                <w:lang w:eastAsia="zh-CN"/>
              </w:rPr>
              <w:t>FDMed</w:t>
            </w:r>
            <w:proofErr w:type="spellEnd"/>
            <w:r>
              <w:rPr>
                <w:color w:val="5B9BD5"/>
                <w:sz w:val="21"/>
                <w:szCs w:val="21"/>
                <w:lang w:eastAsia="zh-CN"/>
              </w:rPr>
              <w:t xml:space="preserve"> wise, which requires minimum coordination between </w:t>
            </w:r>
            <w:proofErr w:type="spellStart"/>
            <w:proofErr w:type="gramStart"/>
            <w:r>
              <w:rPr>
                <w:color w:val="5B9BD5"/>
                <w:sz w:val="21"/>
                <w:szCs w:val="21"/>
                <w:lang w:eastAsia="zh-CN"/>
              </w:rPr>
              <w:t>gNBs</w:t>
            </w:r>
            <w:proofErr w:type="spellEnd"/>
            <w:r>
              <w:rPr>
                <w:color w:val="5B9BD5"/>
                <w:sz w:val="21"/>
                <w:szCs w:val="21"/>
                <w:lang w:eastAsia="zh-CN"/>
              </w:rPr>
              <w:t xml:space="preserve"> ,</w:t>
            </w:r>
            <w:proofErr w:type="gramEnd"/>
            <w:r>
              <w:rPr>
                <w:color w:val="5B9BD5"/>
                <w:sz w:val="21"/>
                <w:szCs w:val="21"/>
                <w:lang w:eastAsia="zh-CN"/>
              </w:rPr>
              <w:t xml:space="preserve"> then B-2 becomes B (which is mandated to NW)</w:t>
            </w:r>
          </w:p>
          <w:p w14:paraId="2EAF860A" w14:textId="77777777" w:rsidR="002614F0" w:rsidRDefault="002614F0" w:rsidP="002614F0">
            <w:pPr>
              <w:ind w:firstLine="200"/>
              <w:rPr>
                <w:color w:val="5B9BD5"/>
                <w:sz w:val="21"/>
                <w:szCs w:val="21"/>
                <w:lang w:eastAsia="zh-CN"/>
              </w:rPr>
            </w:pPr>
            <w:r>
              <w:rPr>
                <w:color w:val="5B9BD5"/>
                <w:sz w:val="21"/>
                <w:szCs w:val="21"/>
                <w:lang w:eastAsia="zh-CN"/>
              </w:rPr>
              <w:t xml:space="preserve">   </w:t>
            </w:r>
            <w:proofErr w:type="gramStart"/>
            <w:r>
              <w:rPr>
                <w:color w:val="5B9BD5"/>
                <w:sz w:val="21"/>
                <w:szCs w:val="21"/>
                <w:lang w:eastAsia="zh-CN"/>
              </w:rPr>
              <w:t>Also</w:t>
            </w:r>
            <w:proofErr w:type="gramEnd"/>
            <w:r>
              <w:rPr>
                <w:color w:val="5B9BD5"/>
                <w:sz w:val="21"/>
                <w:szCs w:val="21"/>
                <w:lang w:eastAsia="zh-CN"/>
              </w:rPr>
              <w:t xml:space="preserve"> if some NW don’t want to do this, they can always avoid B-2 by not providing </w:t>
            </w:r>
            <w:r>
              <w:rPr>
                <w:i/>
                <w:iCs/>
                <w:color w:val="5B9BD5"/>
                <w:sz w:val="21"/>
                <w:szCs w:val="21"/>
                <w:lang w:eastAsia="zh-CN"/>
              </w:rPr>
              <w:t xml:space="preserve">UplinkPowerSharingDAPS-HO-mode-r16 </w:t>
            </w:r>
            <w:r>
              <w:rPr>
                <w:color w:val="5B9BD5"/>
                <w:sz w:val="21"/>
                <w:szCs w:val="21"/>
                <w:lang w:eastAsia="zh-CN"/>
              </w:rPr>
              <w:t xml:space="preserve">to UE. </w:t>
            </w:r>
          </w:p>
          <w:p w14:paraId="1EB5E861" w14:textId="77777777" w:rsidR="002614F0" w:rsidRDefault="002614F0" w:rsidP="002614F0">
            <w:pPr>
              <w:rPr>
                <w:color w:val="5B9BD5"/>
                <w:sz w:val="21"/>
                <w:szCs w:val="21"/>
                <w:lang w:eastAsia="zh-CN"/>
              </w:rPr>
            </w:pPr>
            <w:r>
              <w:rPr>
                <w:color w:val="5B9BD5"/>
                <w:sz w:val="21"/>
                <w:szCs w:val="21"/>
                <w:lang w:eastAsia="zh-CN"/>
              </w:rPr>
              <w:t>       </w:t>
            </w:r>
            <w:proofErr w:type="gramStart"/>
            <w:r>
              <w:rPr>
                <w:color w:val="5B9BD5"/>
                <w:sz w:val="21"/>
                <w:szCs w:val="21"/>
                <w:lang w:eastAsia="zh-CN"/>
              </w:rPr>
              <w:t>Again</w:t>
            </w:r>
            <w:proofErr w:type="gramEnd"/>
            <w:r>
              <w:rPr>
                <w:color w:val="5B9BD5"/>
                <w:sz w:val="21"/>
                <w:szCs w:val="21"/>
                <w:lang w:eastAsia="zh-CN"/>
              </w:rPr>
              <w:t xml:space="preserve"> these two cases were created from last meeting’s compromised agreement so either approach are not perfect. But behavior C does not do anything better (the overlapping transmission can still be useless anyway.) </w:t>
            </w:r>
          </w:p>
          <w:p w14:paraId="43A0944D" w14:textId="77777777" w:rsidR="002614F0" w:rsidRDefault="002614F0" w:rsidP="002614F0">
            <w:pPr>
              <w:rPr>
                <w:color w:val="1F497D"/>
                <w:sz w:val="22"/>
                <w:szCs w:val="22"/>
                <w:lang w:eastAsia="ko-KR"/>
              </w:rPr>
            </w:pPr>
          </w:p>
          <w:p w14:paraId="02661742" w14:textId="77777777" w:rsidR="002614F0" w:rsidRDefault="002614F0" w:rsidP="002614F0">
            <w:pPr>
              <w:pStyle w:val="ListParagraph"/>
              <w:numPr>
                <w:ilvl w:val="0"/>
                <w:numId w:val="20"/>
              </w:numPr>
              <w:spacing w:after="160" w:line="252" w:lineRule="auto"/>
              <w:contextualSpacing/>
              <w:rPr>
                <w:color w:val="FF0000"/>
                <w:sz w:val="21"/>
                <w:szCs w:val="21"/>
              </w:rPr>
            </w:pPr>
            <w:r>
              <w:rPr>
                <w:color w:val="FF0000"/>
                <w:sz w:val="21"/>
                <w:szCs w:val="21"/>
                <w:lang w:eastAsia="zh-CN"/>
              </w:rPr>
              <w:t xml:space="preserve">HW: usually predictable UE behaviors are desired from NW perspective. If </w:t>
            </w:r>
            <w:proofErr w:type="spellStart"/>
            <w:r>
              <w:rPr>
                <w:color w:val="FF0000"/>
                <w:sz w:val="21"/>
                <w:szCs w:val="21"/>
                <w:lang w:eastAsia="zh-CN"/>
              </w:rPr>
              <w:t>gNBs</w:t>
            </w:r>
            <w:proofErr w:type="spellEnd"/>
            <w:r>
              <w:rPr>
                <w:color w:val="FF0000"/>
                <w:sz w:val="21"/>
                <w:szCs w:val="21"/>
                <w:lang w:eastAsia="zh-CN"/>
              </w:rPr>
              <w:t xml:space="preserve"> does not know the dynamic scheduling of each other to differentiate whether the scheduling has frequency overlapping, how will </w:t>
            </w:r>
            <w:proofErr w:type="spellStart"/>
            <w:r>
              <w:rPr>
                <w:color w:val="FF0000"/>
                <w:sz w:val="21"/>
                <w:szCs w:val="21"/>
                <w:lang w:eastAsia="zh-CN"/>
              </w:rPr>
              <w:t>gNB</w:t>
            </w:r>
            <w:proofErr w:type="spellEnd"/>
            <w:r>
              <w:rPr>
                <w:color w:val="FF0000"/>
                <w:sz w:val="21"/>
                <w:szCs w:val="21"/>
                <w:lang w:eastAsia="zh-CN"/>
              </w:rPr>
              <w:t xml:space="preserve"> </w:t>
            </w:r>
            <w:r>
              <w:rPr>
                <w:color w:val="FF0000"/>
                <w:sz w:val="21"/>
                <w:szCs w:val="21"/>
              </w:rPr>
              <w:t xml:space="preserve">predict </w:t>
            </w:r>
            <w:r>
              <w:rPr>
                <w:color w:val="FF0000"/>
                <w:sz w:val="21"/>
                <w:szCs w:val="21"/>
                <w:lang w:eastAsia="zh-CN"/>
              </w:rPr>
              <w:t xml:space="preserve">UE will behave as A-2 or C in case 5? </w:t>
            </w:r>
          </w:p>
          <w:p w14:paraId="2196E4D1" w14:textId="77777777" w:rsidR="002614F0" w:rsidRDefault="002614F0" w:rsidP="002614F0">
            <w:pPr>
              <w:pStyle w:val="ListParagraph"/>
              <w:numPr>
                <w:ilvl w:val="0"/>
                <w:numId w:val="20"/>
              </w:numPr>
              <w:spacing w:after="160" w:line="252" w:lineRule="auto"/>
              <w:contextualSpacing/>
              <w:rPr>
                <w:color w:val="5B9BD5"/>
                <w:sz w:val="21"/>
                <w:szCs w:val="21"/>
                <w:lang w:eastAsia="zh-CN"/>
              </w:rPr>
            </w:pPr>
            <w:r>
              <w:rPr>
                <w:color w:val="5B9BD5"/>
                <w:sz w:val="21"/>
                <w:szCs w:val="21"/>
                <w:lang w:eastAsia="zh-CN"/>
              </w:rPr>
              <w:t>Samsung: Let’s recall the purpose of “</w:t>
            </w:r>
            <w:proofErr w:type="gramStart"/>
            <w:r>
              <w:rPr>
                <w:color w:val="5B9BD5"/>
                <w:sz w:val="21"/>
                <w:szCs w:val="21"/>
                <w:lang w:eastAsia="zh-CN"/>
              </w:rPr>
              <w:t>dropping”  on</w:t>
            </w:r>
            <w:proofErr w:type="gramEnd"/>
            <w:r>
              <w:rPr>
                <w:color w:val="5B9BD5"/>
                <w:sz w:val="21"/>
                <w:szCs w:val="21"/>
                <w:lang w:eastAsia="zh-CN"/>
              </w:rPr>
              <w:t xml:space="preserve"> source cell when collides. The assumption is NW may not able to avoid collisions during DAPS HO. </w:t>
            </w:r>
          </w:p>
          <w:p w14:paraId="34D4F55A" w14:textId="77777777" w:rsidR="002614F0" w:rsidRDefault="002614F0" w:rsidP="002614F0">
            <w:pPr>
              <w:pStyle w:val="ListParagraph"/>
              <w:ind w:left="360"/>
              <w:rPr>
                <w:color w:val="5B9BD5"/>
                <w:sz w:val="21"/>
                <w:szCs w:val="21"/>
                <w:lang w:eastAsia="zh-CN"/>
              </w:rPr>
            </w:pPr>
            <w:r>
              <w:rPr>
                <w:color w:val="5B9BD5"/>
                <w:sz w:val="21"/>
                <w:szCs w:val="21"/>
                <w:lang w:eastAsia="zh-CN"/>
              </w:rPr>
              <w:t xml:space="preserve">And by different reasons from UE and </w:t>
            </w:r>
            <w:proofErr w:type="spellStart"/>
            <w:r>
              <w:rPr>
                <w:color w:val="5B9BD5"/>
                <w:sz w:val="21"/>
                <w:szCs w:val="21"/>
                <w:lang w:eastAsia="zh-CN"/>
              </w:rPr>
              <w:t>gNB</w:t>
            </w:r>
            <w:proofErr w:type="spellEnd"/>
            <w:r>
              <w:rPr>
                <w:color w:val="5B9BD5"/>
                <w:sz w:val="21"/>
                <w:szCs w:val="21"/>
                <w:lang w:eastAsia="zh-CN"/>
              </w:rPr>
              <w:t xml:space="preserve"> side, the collided traffic may become useless. Since target transmission is more important during HO, dropping behavior is to preserve the target traffic’s quality as much as it can. Back to your question: </w:t>
            </w:r>
            <w:proofErr w:type="spellStart"/>
            <w:r>
              <w:rPr>
                <w:color w:val="5B9BD5"/>
                <w:sz w:val="21"/>
                <w:szCs w:val="21"/>
                <w:lang w:eastAsia="zh-CN"/>
              </w:rPr>
              <w:t>gNB</w:t>
            </w:r>
            <w:proofErr w:type="spellEnd"/>
            <w:r>
              <w:rPr>
                <w:color w:val="5B9BD5"/>
                <w:sz w:val="21"/>
                <w:szCs w:val="21"/>
                <w:lang w:eastAsia="zh-CN"/>
              </w:rPr>
              <w:t xml:space="preserve"> don’t need to predict UE behave like A-2 or C in case 5 and can just decode whatever they received. When collision happens, behavior C will likely lead to both </w:t>
            </w:r>
            <w:proofErr w:type="gramStart"/>
            <w:r>
              <w:rPr>
                <w:color w:val="5B9BD5"/>
                <w:sz w:val="21"/>
                <w:szCs w:val="21"/>
                <w:lang w:eastAsia="zh-CN"/>
              </w:rPr>
              <w:t>transmission</w:t>
            </w:r>
            <w:proofErr w:type="gramEnd"/>
            <w:r>
              <w:rPr>
                <w:color w:val="5B9BD5"/>
                <w:sz w:val="21"/>
                <w:szCs w:val="21"/>
                <w:lang w:eastAsia="zh-CN"/>
              </w:rPr>
              <w:t xml:space="preserve"> to source and target cell useless, while behavior A-2 has the chance that target transmissions are preserved. And like the reason above, NW always has control to avoid the situation in A-2 happens.</w:t>
            </w:r>
          </w:p>
          <w:p w14:paraId="68D55CDA" w14:textId="77777777" w:rsidR="002614F0" w:rsidRDefault="002614F0" w:rsidP="002614F0">
            <w:pPr>
              <w:ind w:left="360"/>
              <w:rPr>
                <w:color w:val="FF0000"/>
                <w:sz w:val="21"/>
                <w:szCs w:val="21"/>
                <w:lang w:eastAsia="zh-CN"/>
              </w:rPr>
            </w:pPr>
            <w:r>
              <w:rPr>
                <w:color w:val="FF0000"/>
                <w:sz w:val="21"/>
                <w:szCs w:val="21"/>
                <w:lang w:eastAsia="zh-CN"/>
              </w:rPr>
              <w:t xml:space="preserve">On the other hand, from UE implementation perspective, not micro-differentiating whether there is frequency overlapping for inter-frequency also ease UE implementation. Therefore, from both UE and NW vendor perspectives, option 2 will be the best choice. (surely, option 4 is also acceptable for progress and compromise to us!) </w:t>
            </w:r>
          </w:p>
          <w:p w14:paraId="5C580B42" w14:textId="77777777" w:rsidR="002614F0" w:rsidRDefault="002614F0" w:rsidP="002614F0">
            <w:pPr>
              <w:pStyle w:val="ListParagraph"/>
              <w:numPr>
                <w:ilvl w:val="0"/>
                <w:numId w:val="20"/>
              </w:numPr>
              <w:spacing w:after="160" w:line="252" w:lineRule="auto"/>
              <w:contextualSpacing/>
              <w:rPr>
                <w:color w:val="5B9BD5"/>
                <w:sz w:val="21"/>
                <w:szCs w:val="21"/>
                <w:lang w:eastAsia="zh-CN"/>
              </w:rPr>
            </w:pPr>
            <w:r>
              <w:rPr>
                <w:color w:val="5B9BD5"/>
                <w:sz w:val="21"/>
                <w:szCs w:val="21"/>
                <w:lang w:eastAsia="zh-CN"/>
              </w:rPr>
              <w:t>Samsung: We think this “micro-differentiating” can be as simple as an additional line of code…</w:t>
            </w:r>
            <w:r>
              <w:rPr>
                <w:rFonts w:ascii="Wingdings" w:hAnsi="Wingdings"/>
                <w:color w:val="5B9BD5"/>
                <w:sz w:val="21"/>
                <w:szCs w:val="21"/>
                <w:lang w:eastAsia="zh-CN"/>
              </w:rPr>
              <w:t>J</w:t>
            </w:r>
            <w:r>
              <w:rPr>
                <w:color w:val="5B9BD5"/>
                <w:sz w:val="21"/>
                <w:szCs w:val="21"/>
                <w:lang w:eastAsia="zh-CN"/>
              </w:rPr>
              <w:t>. But we are open on different views on UE implementation.</w:t>
            </w:r>
          </w:p>
          <w:p w14:paraId="32FE3208" w14:textId="77777777" w:rsidR="00C077DF" w:rsidRDefault="00C077DF" w:rsidP="00C077DF">
            <w:pPr>
              <w:spacing w:after="0" w:line="240" w:lineRule="auto"/>
              <w:rPr>
                <w:bCs/>
                <w:lang w:eastAsia="zh-CN"/>
              </w:rPr>
            </w:pPr>
          </w:p>
          <w:p w14:paraId="44021B6F" w14:textId="77777777" w:rsidR="00C077DF" w:rsidRDefault="00C077DF" w:rsidP="00C077DF">
            <w:pPr>
              <w:spacing w:after="0" w:line="240" w:lineRule="auto"/>
              <w:rPr>
                <w:bCs/>
                <w:lang w:eastAsia="zh-CN"/>
              </w:rPr>
            </w:pPr>
          </w:p>
          <w:p w14:paraId="4AC955AC" w14:textId="71437590" w:rsidR="00C077DF" w:rsidRPr="00C077DF" w:rsidRDefault="00C077DF" w:rsidP="00C077DF">
            <w:pPr>
              <w:spacing w:after="0" w:line="240" w:lineRule="auto"/>
              <w:rPr>
                <w:bCs/>
                <w:lang w:eastAsia="zh-CN"/>
              </w:rPr>
            </w:pPr>
            <w:r w:rsidRPr="00C077DF">
              <w:rPr>
                <w:bCs/>
                <w:lang w:eastAsia="zh-CN"/>
              </w:rPr>
              <w:t xml:space="preserve">Like </w:t>
            </w:r>
            <w:r>
              <w:rPr>
                <w:bCs/>
                <w:lang w:eastAsia="zh-CN"/>
              </w:rPr>
              <w:t>Ericsson</w:t>
            </w:r>
            <w:r w:rsidRPr="00C077DF">
              <w:rPr>
                <w:bCs/>
                <w:lang w:eastAsia="zh-CN"/>
              </w:rPr>
              <w:t xml:space="preserve"> comment, we agree with that the overall system work with either option in some way. </w:t>
            </w:r>
          </w:p>
          <w:p w14:paraId="28E8909C" w14:textId="77777777" w:rsidR="00C077DF" w:rsidRPr="00C077DF" w:rsidRDefault="00C077DF" w:rsidP="00C077DF">
            <w:pPr>
              <w:spacing w:after="0" w:line="240" w:lineRule="auto"/>
              <w:rPr>
                <w:bCs/>
                <w:lang w:eastAsia="zh-CN"/>
              </w:rPr>
            </w:pPr>
            <w:r w:rsidRPr="00C077DF">
              <w:rPr>
                <w:bCs/>
                <w:lang w:eastAsia="zh-CN"/>
              </w:rPr>
              <w:t xml:space="preserve">We want this issue to be settled. If the consensus from other companies is option </w:t>
            </w:r>
            <w:proofErr w:type="gramStart"/>
            <w:r w:rsidRPr="00C077DF">
              <w:rPr>
                <w:bCs/>
                <w:lang w:eastAsia="zh-CN"/>
              </w:rPr>
              <w:t>2  or</w:t>
            </w:r>
            <w:proofErr w:type="gramEnd"/>
            <w:r w:rsidRPr="00C077DF">
              <w:rPr>
                <w:bCs/>
                <w:lang w:eastAsia="zh-CN"/>
              </w:rPr>
              <w:t xml:space="preserve"> 4 we may just live with it. </w:t>
            </w:r>
          </w:p>
          <w:p w14:paraId="7D008470" w14:textId="77777777" w:rsidR="00C077DF" w:rsidRPr="00C077DF" w:rsidRDefault="00C077DF" w:rsidP="00C077DF">
            <w:pPr>
              <w:spacing w:after="0" w:line="240" w:lineRule="auto"/>
              <w:rPr>
                <w:bCs/>
                <w:lang w:eastAsia="zh-CN"/>
              </w:rPr>
            </w:pPr>
            <w:r w:rsidRPr="00C077DF">
              <w:rPr>
                <w:bCs/>
                <w:lang w:eastAsia="zh-CN"/>
              </w:rPr>
              <w:t xml:space="preserve">But so </w:t>
            </w:r>
            <w:proofErr w:type="gramStart"/>
            <w:r w:rsidRPr="00C077DF">
              <w:rPr>
                <w:bCs/>
                <w:lang w:eastAsia="zh-CN"/>
              </w:rPr>
              <w:t>far</w:t>
            </w:r>
            <w:proofErr w:type="gramEnd"/>
            <w:r w:rsidRPr="00C077DF">
              <w:rPr>
                <w:bCs/>
                <w:lang w:eastAsia="zh-CN"/>
              </w:rPr>
              <w:t xml:space="preserve"> we don’t see this consensus and we just don’t see the gain on insisting behavior C on case 3 &amp; 5. </w:t>
            </w:r>
          </w:p>
          <w:p w14:paraId="2A1CF693" w14:textId="17E5BFBD" w:rsidR="009B4400" w:rsidRDefault="00C077DF" w:rsidP="00C077DF">
            <w:pPr>
              <w:spacing w:after="0" w:line="240" w:lineRule="auto"/>
              <w:rPr>
                <w:bCs/>
                <w:lang w:eastAsia="zh-CN"/>
              </w:rPr>
            </w:pPr>
            <w:r w:rsidRPr="00C077DF">
              <w:rPr>
                <w:bCs/>
                <w:lang w:eastAsia="zh-CN"/>
              </w:rPr>
              <w:t xml:space="preserve">(not saying this </w:t>
            </w:r>
            <w:proofErr w:type="gramStart"/>
            <w:r w:rsidRPr="00C077DF">
              <w:rPr>
                <w:bCs/>
                <w:lang w:eastAsia="zh-CN"/>
              </w:rPr>
              <w:t>more or less deviates</w:t>
            </w:r>
            <w:proofErr w:type="gramEnd"/>
            <w:r w:rsidRPr="00C077DF">
              <w:rPr>
                <w:bCs/>
                <w:lang w:eastAsia="zh-CN"/>
              </w:rPr>
              <w:t xml:space="preserve"> from previous RAN1 agreement)</w:t>
            </w:r>
          </w:p>
        </w:tc>
      </w:tr>
      <w:tr w:rsidR="009B4400" w14:paraId="21A41380" w14:textId="77777777" w:rsidTr="003A5FA8">
        <w:trPr>
          <w:trHeight w:val="209"/>
        </w:trPr>
        <w:tc>
          <w:tcPr>
            <w:tcW w:w="1885" w:type="dxa"/>
            <w:tcMar>
              <w:top w:w="0" w:type="dxa"/>
              <w:left w:w="108" w:type="dxa"/>
              <w:bottom w:w="0" w:type="dxa"/>
              <w:right w:w="108" w:type="dxa"/>
            </w:tcMar>
          </w:tcPr>
          <w:p w14:paraId="1D9D6090" w14:textId="7C557E92" w:rsidR="009B4400" w:rsidRDefault="007904CF" w:rsidP="007904CF">
            <w:pPr>
              <w:spacing w:after="0" w:line="240" w:lineRule="auto"/>
              <w:rPr>
                <w:lang w:eastAsia="zh-CN"/>
              </w:rPr>
            </w:pPr>
            <w:r>
              <w:rPr>
                <w:lang w:eastAsia="zh-CN"/>
              </w:rPr>
              <w:lastRenderedPageBreak/>
              <w:t>Qualcomm</w:t>
            </w:r>
          </w:p>
        </w:tc>
        <w:tc>
          <w:tcPr>
            <w:tcW w:w="7920" w:type="dxa"/>
          </w:tcPr>
          <w:p w14:paraId="38E59B5F" w14:textId="77777777" w:rsidR="007904CF" w:rsidRPr="007904CF" w:rsidRDefault="007904CF" w:rsidP="007904CF">
            <w:pPr>
              <w:spacing w:after="0" w:line="240" w:lineRule="auto"/>
              <w:rPr>
                <w:bCs/>
                <w:lang w:eastAsia="zh-CN"/>
              </w:rPr>
            </w:pPr>
            <w:r w:rsidRPr="007904CF">
              <w:rPr>
                <w:bCs/>
                <w:lang w:eastAsia="zh-CN"/>
              </w:rPr>
              <w:t>For case 1, discussion in this thread has been whether A or C is used. We agreed source dropping for intra-frequency when UL transmissions overlap in time – don’t see why we need discussion for C.</w:t>
            </w:r>
          </w:p>
          <w:p w14:paraId="5B866B58" w14:textId="77777777" w:rsidR="007904CF" w:rsidRPr="007904CF" w:rsidRDefault="007904CF" w:rsidP="007904CF">
            <w:pPr>
              <w:spacing w:after="0" w:line="240" w:lineRule="auto"/>
              <w:rPr>
                <w:bCs/>
                <w:lang w:eastAsia="zh-CN"/>
              </w:rPr>
            </w:pPr>
          </w:p>
          <w:p w14:paraId="398E42C3" w14:textId="3C731B3E" w:rsidR="009B4400" w:rsidRDefault="007904CF" w:rsidP="007904CF">
            <w:pPr>
              <w:spacing w:after="0" w:line="240" w:lineRule="auto"/>
              <w:rPr>
                <w:bCs/>
                <w:lang w:eastAsia="zh-CN"/>
              </w:rPr>
            </w:pPr>
            <w:r w:rsidRPr="007904CF">
              <w:rPr>
                <w:bCs/>
                <w:lang w:eastAsia="zh-CN"/>
              </w:rPr>
              <w:t xml:space="preserve">Let’s say we want to further discuss C for case 1. It was agreed/specified that NR-DC UL power sharing is reused for DAPS UL power sharing. NR-DC is for scenario with two different frequencies in FR1 – applicable to inter-frequency cases. Could you please explain how C is possible for intra-frequency by reusing NR-DC power sharing mechanism? </w:t>
            </w:r>
          </w:p>
        </w:tc>
      </w:tr>
    </w:tbl>
    <w:p w14:paraId="75785C4D" w14:textId="77777777" w:rsidR="009B4400" w:rsidRDefault="009B4400" w:rsidP="006F4829">
      <w:pPr>
        <w:pStyle w:val="BodyText"/>
        <w:spacing w:after="0"/>
        <w:rPr>
          <w:rFonts w:ascii="Times New Roman" w:hAnsi="Times New Roman"/>
          <w:sz w:val="22"/>
          <w:szCs w:val="22"/>
          <w:lang w:eastAsia="zh-CN"/>
        </w:rPr>
      </w:pPr>
    </w:p>
    <w:p w14:paraId="220B78B0" w14:textId="7684E501" w:rsidR="009B4400" w:rsidRPr="009D14C6" w:rsidRDefault="009D14C6" w:rsidP="009D14C6">
      <w:pPr>
        <w:pStyle w:val="BodyText"/>
        <w:spacing w:after="0" w:line="240" w:lineRule="auto"/>
        <w:rPr>
          <w:rFonts w:ascii="Times New Roman" w:hAnsi="Times New Roman"/>
          <w:b/>
          <w:bCs/>
          <w:sz w:val="22"/>
          <w:szCs w:val="22"/>
          <w:lang w:eastAsia="zh-CN"/>
        </w:rPr>
      </w:pPr>
      <w:r w:rsidRPr="009D14C6">
        <w:rPr>
          <w:rFonts w:ascii="Times New Roman" w:hAnsi="Times New Roman"/>
          <w:b/>
          <w:bCs/>
          <w:sz w:val="22"/>
          <w:szCs w:val="22"/>
          <w:lang w:eastAsia="zh-CN"/>
        </w:rPr>
        <w:t>Moderator’s summary of discussion so far:</w:t>
      </w:r>
    </w:p>
    <w:p w14:paraId="63525D42" w14:textId="77777777" w:rsidR="009D14C6" w:rsidRPr="009D14C6" w:rsidRDefault="009D14C6" w:rsidP="009D14C6">
      <w:pPr>
        <w:pStyle w:val="BodyText"/>
        <w:spacing w:after="0" w:line="240" w:lineRule="auto"/>
        <w:rPr>
          <w:rFonts w:ascii="Times New Roman" w:hAnsi="Times New Roman"/>
          <w:sz w:val="22"/>
          <w:szCs w:val="22"/>
          <w:lang w:eastAsia="zh-CN"/>
        </w:rPr>
      </w:pPr>
    </w:p>
    <w:p w14:paraId="0EA7424C"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1 (5 company) – </w:t>
      </w:r>
      <w:r w:rsidRPr="009D14C6">
        <w:rPr>
          <w:rFonts w:ascii="Times New Roman" w:eastAsia="Times New Roman" w:hAnsi="Times New Roman"/>
          <w:b/>
          <w:bCs/>
          <w:sz w:val="22"/>
          <w:szCs w:val="22"/>
          <w:lang w:eastAsia="zh-CN"/>
        </w:rPr>
        <w:t xml:space="preserve">TP#1-15 </w:t>
      </w:r>
      <w:r w:rsidRPr="009D14C6">
        <w:rPr>
          <w:rFonts w:ascii="Times New Roman" w:eastAsia="Times New Roman" w:hAnsi="Times New Roman"/>
          <w:sz w:val="22"/>
          <w:szCs w:val="22"/>
          <w:lang w:eastAsia="zh-CN"/>
        </w:rPr>
        <w:t>of R1-2007247</w:t>
      </w:r>
    </w:p>
    <w:p w14:paraId="41A704F2"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lastRenderedPageBreak/>
        <w:t>Supported by Ericsson</w:t>
      </w:r>
    </w:p>
    <w:p w14:paraId="3F759F9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Intra-frequency – behavior A (drop Tx)</w:t>
      </w:r>
    </w:p>
    <w:p w14:paraId="1E7932D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Inter-frequency (t/f overlap) – behavior B-2, or A-2 (drop Tx or don’t expect)</w:t>
      </w:r>
    </w:p>
    <w:p w14:paraId="2AA1002F"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(other case)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7D90D1E1"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2 (2 company) – </w:t>
      </w:r>
      <w:r w:rsidRPr="009D14C6">
        <w:rPr>
          <w:rFonts w:ascii="Times New Roman" w:eastAsia="Times New Roman" w:hAnsi="Times New Roman"/>
          <w:b/>
          <w:bCs/>
          <w:sz w:val="22"/>
          <w:szCs w:val="22"/>
          <w:lang w:eastAsia="zh-CN"/>
        </w:rPr>
        <w:t xml:space="preserve">TP#1-16 </w:t>
      </w:r>
      <w:r w:rsidRPr="009D14C6">
        <w:rPr>
          <w:rFonts w:ascii="Times New Roman" w:eastAsia="Times New Roman" w:hAnsi="Times New Roman"/>
          <w:sz w:val="22"/>
          <w:szCs w:val="22"/>
          <w:lang w:eastAsia="zh-CN"/>
        </w:rPr>
        <w:t>of R1-2007247</w:t>
      </w:r>
    </w:p>
    <w:p w14:paraId="37D09787"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Intra-frequency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5851FA5F"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5BFEF0AB"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3: Option 1 with Case (1) changed to behavior C (3 company) – </w:t>
      </w:r>
      <w:r w:rsidRPr="009D14C6">
        <w:rPr>
          <w:rFonts w:ascii="Times New Roman" w:eastAsia="Times New Roman" w:hAnsi="Times New Roman"/>
          <w:b/>
          <w:bCs/>
          <w:sz w:val="22"/>
          <w:szCs w:val="22"/>
          <w:lang w:eastAsia="zh-CN"/>
        </w:rPr>
        <w:t xml:space="preserve">TP#1-17 </w:t>
      </w:r>
      <w:r w:rsidRPr="009D14C6">
        <w:rPr>
          <w:rFonts w:ascii="Times New Roman" w:eastAsia="Times New Roman" w:hAnsi="Times New Roman"/>
          <w:sz w:val="22"/>
          <w:szCs w:val="22"/>
          <w:lang w:eastAsia="zh-CN"/>
        </w:rPr>
        <w:t>of R1-2007247</w:t>
      </w:r>
    </w:p>
    <w:p w14:paraId="5E63A803"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Supported by Ericsson</w:t>
      </w:r>
    </w:p>
    <w:p w14:paraId="30315767"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Intra-frequency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6FF2DBD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Inter-frequency (t/f overlap) – behavior B-2, or A-2 (drop Tx or don’t expect)</w:t>
      </w:r>
    </w:p>
    <w:p w14:paraId="52E99822"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(other case)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667E2B16"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4: mix of option 2 and 3 </w:t>
      </w:r>
    </w:p>
    <w:p w14:paraId="1147E9E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Proposed by Huawei as compromise, also supported by MediaTek</w:t>
      </w:r>
    </w:p>
    <w:p w14:paraId="0EE5D10A" w14:textId="77777777" w:rsidR="009D14C6" w:rsidRPr="009D14C6" w:rsidRDefault="009D14C6" w:rsidP="009D14C6">
      <w:pPr>
        <w:numPr>
          <w:ilvl w:val="1"/>
          <w:numId w:val="23"/>
        </w:numPr>
        <w:overflowPunct/>
        <w:autoSpaceDE/>
        <w:autoSpaceDN/>
        <w:adjustRightInd/>
        <w:spacing w:after="0" w:line="240" w:lineRule="auto"/>
        <w:jc w:val="both"/>
        <w:textAlignment w:val="auto"/>
        <w:rPr>
          <w:sz w:val="22"/>
          <w:szCs w:val="22"/>
          <w:lang w:eastAsia="ko-KR"/>
        </w:rPr>
      </w:pPr>
      <w:r w:rsidRPr="009D14C6">
        <w:rPr>
          <w:rFonts w:eastAsia="Times New Roman"/>
          <w:sz w:val="22"/>
          <w:szCs w:val="22"/>
        </w:rPr>
        <w:t xml:space="preserve">Intra-frequency – behavior A (pw sharing, simultaneous </w:t>
      </w:r>
      <w:proofErr w:type="spellStart"/>
      <w:r w:rsidRPr="009D14C6">
        <w:rPr>
          <w:rFonts w:eastAsia="Times New Roman"/>
          <w:sz w:val="22"/>
          <w:szCs w:val="22"/>
        </w:rPr>
        <w:t>tx</w:t>
      </w:r>
      <w:proofErr w:type="spellEnd"/>
      <w:r w:rsidRPr="009D14C6">
        <w:rPr>
          <w:rFonts w:eastAsia="Times New Roman"/>
          <w:sz w:val="22"/>
          <w:szCs w:val="22"/>
        </w:rPr>
        <w:t>)</w:t>
      </w:r>
    </w:p>
    <w:p w14:paraId="219118FE" w14:textId="77777777" w:rsidR="009D14C6" w:rsidRPr="009D14C6" w:rsidRDefault="009D14C6" w:rsidP="009D14C6">
      <w:pPr>
        <w:numPr>
          <w:ilvl w:val="1"/>
          <w:numId w:val="23"/>
        </w:numPr>
        <w:overflowPunct/>
        <w:autoSpaceDE/>
        <w:autoSpaceDN/>
        <w:adjustRightInd/>
        <w:spacing w:after="0" w:line="240" w:lineRule="auto"/>
        <w:jc w:val="both"/>
        <w:textAlignment w:val="auto"/>
        <w:rPr>
          <w:sz w:val="22"/>
          <w:szCs w:val="22"/>
        </w:rPr>
      </w:pPr>
      <w:r w:rsidRPr="009D14C6">
        <w:rPr>
          <w:rFonts w:eastAsia="Times New Roman"/>
          <w:sz w:val="22"/>
          <w:szCs w:val="22"/>
        </w:rPr>
        <w:t xml:space="preserve">Inter-frequency – behavior C (pw sharing, simultaneous </w:t>
      </w:r>
      <w:proofErr w:type="spellStart"/>
      <w:r w:rsidRPr="009D14C6">
        <w:rPr>
          <w:rFonts w:eastAsia="Times New Roman"/>
          <w:sz w:val="22"/>
          <w:szCs w:val="22"/>
        </w:rPr>
        <w:t>tx</w:t>
      </w:r>
      <w:proofErr w:type="spellEnd"/>
      <w:r w:rsidRPr="009D14C6">
        <w:rPr>
          <w:rFonts w:eastAsia="Times New Roman"/>
          <w:sz w:val="22"/>
          <w:szCs w:val="22"/>
        </w:rPr>
        <w:t>)</w:t>
      </w:r>
    </w:p>
    <w:p w14:paraId="56789021"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Option 4: Option 2 with changing the signaling from whether power sharing is provided or not to whether UE supported multi-Tx (RAN4 capability)</w:t>
      </w:r>
    </w:p>
    <w:p w14:paraId="6A3E233E"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Propose by Apple as compromise.</w:t>
      </w:r>
    </w:p>
    <w:p w14:paraId="6CDAF8E2" w14:textId="77777777" w:rsidR="009D14C6" w:rsidRPr="009D14C6" w:rsidRDefault="009D14C6" w:rsidP="009D14C6">
      <w:pPr>
        <w:spacing w:after="0" w:line="240" w:lineRule="auto"/>
        <w:rPr>
          <w:rFonts w:eastAsiaTheme="minorEastAsia"/>
          <w:sz w:val="22"/>
          <w:szCs w:val="22"/>
          <w:lang w:eastAsia="ko-KR"/>
        </w:rPr>
      </w:pPr>
    </w:p>
    <w:p w14:paraId="278ADD81" w14:textId="30F252AD" w:rsidR="009D14C6" w:rsidRPr="009D14C6" w:rsidRDefault="009D14C6" w:rsidP="009D14C6">
      <w:pPr>
        <w:spacing w:after="0" w:line="240" w:lineRule="auto"/>
        <w:rPr>
          <w:sz w:val="22"/>
          <w:szCs w:val="22"/>
        </w:rPr>
      </w:pPr>
      <w:r>
        <w:rPr>
          <w:sz w:val="22"/>
          <w:szCs w:val="22"/>
        </w:rPr>
        <w:t xml:space="preserve">Moderator thinks </w:t>
      </w:r>
      <w:r w:rsidRPr="009D14C6">
        <w:rPr>
          <w:sz w:val="22"/>
          <w:szCs w:val="22"/>
        </w:rPr>
        <w:t>we may be able to conclude few sub-components as they are as controversial. For option 4, I appreciate the Apple’s willing to compromise and provide alter</w:t>
      </w:r>
      <w:r>
        <w:rPr>
          <w:sz w:val="22"/>
          <w:szCs w:val="22"/>
        </w:rPr>
        <w:t xml:space="preserve">native, but </w:t>
      </w:r>
      <w:r w:rsidR="002D5EBC">
        <w:rPr>
          <w:sz w:val="22"/>
          <w:szCs w:val="22"/>
        </w:rPr>
        <w:t>moderator thinks we should try to find common ground and understanding. If nothing else seems to work, consider option 4.</w:t>
      </w:r>
    </w:p>
    <w:p w14:paraId="15606AD1" w14:textId="77777777" w:rsidR="009D14C6" w:rsidRPr="009D14C6" w:rsidRDefault="009D14C6" w:rsidP="009D14C6">
      <w:pPr>
        <w:spacing w:after="0" w:line="240" w:lineRule="auto"/>
        <w:rPr>
          <w:sz w:val="22"/>
          <w:szCs w:val="22"/>
        </w:rPr>
      </w:pPr>
    </w:p>
    <w:p w14:paraId="2EEE9C4F" w14:textId="77777777" w:rsidR="009D14C6" w:rsidRPr="009D14C6" w:rsidRDefault="009D14C6" w:rsidP="009D14C6">
      <w:pPr>
        <w:spacing w:after="0" w:line="240" w:lineRule="auto"/>
        <w:rPr>
          <w:sz w:val="22"/>
          <w:szCs w:val="22"/>
        </w:rPr>
      </w:pPr>
      <w:r w:rsidRPr="009D14C6">
        <w:rPr>
          <w:sz w:val="22"/>
          <w:szCs w:val="22"/>
        </w:rPr>
        <w:t>Case (1)</w:t>
      </w:r>
    </w:p>
    <w:p w14:paraId="12EF4803"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 xml:space="preserve">Most companies seem flexible. </w:t>
      </w:r>
    </w:p>
    <w:p w14:paraId="00AA4F3E"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Since both UE/</w:t>
      </w:r>
      <w:proofErr w:type="spellStart"/>
      <w:r w:rsidRPr="009D14C6">
        <w:rPr>
          <w:rFonts w:eastAsia="Times New Roman"/>
        </w:rPr>
        <w:t>gNB</w:t>
      </w:r>
      <w:proofErr w:type="spellEnd"/>
      <w:r w:rsidRPr="009D14C6">
        <w:rPr>
          <w:rFonts w:eastAsia="Times New Roman"/>
        </w:rPr>
        <w:t xml:space="preserve"> has the choice to go back to no power sharing mode (behavior A), moderator thinks either A or C should work. For UEs that are unable to support UE can indicate no power sharing, so there should be no harm either for UE (or </w:t>
      </w:r>
      <w:proofErr w:type="spellStart"/>
      <w:r w:rsidRPr="009D14C6">
        <w:rPr>
          <w:rFonts w:eastAsia="Times New Roman"/>
        </w:rPr>
        <w:t>gNB</w:t>
      </w:r>
      <w:proofErr w:type="spellEnd"/>
      <w:r w:rsidRPr="009D14C6">
        <w:rPr>
          <w:rFonts w:eastAsia="Times New Roman"/>
        </w:rPr>
        <w:t>) to choose C for Case (1)</w:t>
      </w:r>
    </w:p>
    <w:p w14:paraId="20AEC130"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Qualcomm mentioned concerns on C since NR-DC power control which is the basis for DAPS does not support same frequency carrier.</w:t>
      </w:r>
    </w:p>
    <w:p w14:paraId="6B3602BC" w14:textId="77777777" w:rsidR="009D14C6" w:rsidRPr="009D14C6" w:rsidRDefault="009D14C6" w:rsidP="009D14C6">
      <w:pPr>
        <w:pStyle w:val="ListParagraph"/>
        <w:numPr>
          <w:ilvl w:val="0"/>
          <w:numId w:val="24"/>
        </w:numPr>
        <w:spacing w:line="240" w:lineRule="auto"/>
        <w:rPr>
          <w:rFonts w:eastAsia="Times New Roman"/>
          <w:highlight w:val="cyan"/>
        </w:rPr>
      </w:pPr>
      <w:r w:rsidRPr="009D14C6">
        <w:rPr>
          <w:rFonts w:eastAsia="Times New Roman"/>
          <w:highlight w:val="cyan"/>
        </w:rPr>
        <w:t>Moderator Suggestion: Behavior C</w:t>
      </w:r>
    </w:p>
    <w:p w14:paraId="1213E9C3" w14:textId="77777777" w:rsidR="009D14C6" w:rsidRPr="009D14C6" w:rsidRDefault="009D14C6" w:rsidP="009D14C6">
      <w:pPr>
        <w:spacing w:after="0" w:line="240" w:lineRule="auto"/>
        <w:rPr>
          <w:rFonts w:eastAsiaTheme="minorEastAsia"/>
          <w:sz w:val="22"/>
          <w:szCs w:val="22"/>
        </w:rPr>
      </w:pPr>
    </w:p>
    <w:p w14:paraId="20FB98A9" w14:textId="77777777" w:rsidR="009D14C6" w:rsidRPr="009D14C6" w:rsidRDefault="009D14C6" w:rsidP="009D14C6">
      <w:pPr>
        <w:spacing w:after="0" w:line="240" w:lineRule="auto"/>
        <w:rPr>
          <w:sz w:val="22"/>
          <w:szCs w:val="22"/>
        </w:rPr>
      </w:pPr>
      <w:r w:rsidRPr="009D14C6">
        <w:rPr>
          <w:sz w:val="22"/>
          <w:szCs w:val="22"/>
        </w:rPr>
        <w:t>Case (2</w:t>
      </w:r>
      <w:proofErr w:type="gramStart"/>
      <w:r w:rsidRPr="009D14C6">
        <w:rPr>
          <w:sz w:val="22"/>
          <w:szCs w:val="22"/>
        </w:rPr>
        <w:t>),(</w:t>
      </w:r>
      <w:proofErr w:type="gramEnd"/>
      <w:r w:rsidRPr="009D14C6">
        <w:rPr>
          <w:sz w:val="22"/>
          <w:szCs w:val="22"/>
        </w:rPr>
        <w:t>3) – inter-frequency non-overlapping frequency between carrier</w:t>
      </w:r>
    </w:p>
    <w:p w14:paraId="6F1C556C"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Should be no issue</w:t>
      </w:r>
    </w:p>
    <w:p w14:paraId="2D05FBC2"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 xml:space="preserve">I think it </w:t>
      </w:r>
      <w:proofErr w:type="gramStart"/>
      <w:r w:rsidRPr="009D14C6">
        <w:rPr>
          <w:rFonts w:eastAsia="Times New Roman"/>
        </w:rPr>
        <w:t>pretty clear</w:t>
      </w:r>
      <w:proofErr w:type="gramEnd"/>
      <w:r w:rsidRPr="009D14C6">
        <w:rPr>
          <w:rFonts w:eastAsia="Times New Roman"/>
        </w:rPr>
        <w:t xml:space="preserve"> that two cells cannot have any overlap in frequency, if so no difference between option 2 vs 1/3.</w:t>
      </w:r>
    </w:p>
    <w:p w14:paraId="59980E21"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Given the situation, let’s stick to RAN1 agreements.</w:t>
      </w:r>
    </w:p>
    <w:p w14:paraId="3962DADC" w14:textId="77777777" w:rsidR="009D14C6" w:rsidRPr="009D14C6" w:rsidRDefault="009D14C6" w:rsidP="009D14C6">
      <w:pPr>
        <w:pStyle w:val="ListParagraph"/>
        <w:numPr>
          <w:ilvl w:val="0"/>
          <w:numId w:val="24"/>
        </w:numPr>
        <w:spacing w:line="240" w:lineRule="auto"/>
        <w:rPr>
          <w:rFonts w:eastAsia="Times New Roman"/>
          <w:highlight w:val="cyan"/>
        </w:rPr>
      </w:pPr>
      <w:r w:rsidRPr="009D14C6">
        <w:rPr>
          <w:rFonts w:eastAsia="Times New Roman"/>
          <w:highlight w:val="cyan"/>
        </w:rPr>
        <w:t>Moderator Suggestion:  Behavior C</w:t>
      </w:r>
    </w:p>
    <w:p w14:paraId="2072FFB8" w14:textId="77777777" w:rsidR="009D14C6" w:rsidRPr="009D14C6" w:rsidRDefault="009D14C6" w:rsidP="009D14C6">
      <w:pPr>
        <w:spacing w:after="0" w:line="240" w:lineRule="auto"/>
        <w:rPr>
          <w:rFonts w:eastAsiaTheme="minorEastAsia"/>
          <w:sz w:val="22"/>
          <w:szCs w:val="22"/>
        </w:rPr>
      </w:pPr>
    </w:p>
    <w:p w14:paraId="76C8E87E" w14:textId="77777777" w:rsidR="009D14C6" w:rsidRPr="009D14C6" w:rsidRDefault="009D14C6" w:rsidP="009D14C6">
      <w:pPr>
        <w:spacing w:after="0" w:line="240" w:lineRule="auto"/>
        <w:rPr>
          <w:sz w:val="22"/>
          <w:szCs w:val="22"/>
        </w:rPr>
      </w:pPr>
      <w:r w:rsidRPr="009D14C6">
        <w:rPr>
          <w:sz w:val="22"/>
          <w:szCs w:val="22"/>
        </w:rPr>
        <w:t>Case (2</w:t>
      </w:r>
      <w:proofErr w:type="gramStart"/>
      <w:r w:rsidRPr="009D14C6">
        <w:rPr>
          <w:sz w:val="22"/>
          <w:szCs w:val="22"/>
        </w:rPr>
        <w:t>),(</w:t>
      </w:r>
      <w:proofErr w:type="gramEnd"/>
      <w:r w:rsidRPr="009D14C6">
        <w:rPr>
          <w:sz w:val="22"/>
          <w:szCs w:val="22"/>
        </w:rPr>
        <w:t>3) – inter-frequency overlapping frequency between carrier</w:t>
      </w:r>
    </w:p>
    <w:p w14:paraId="148C21E3"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Main problem, companies have difference in opinion</w:t>
      </w:r>
    </w:p>
    <w:p w14:paraId="5EFCBB88"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 xml:space="preserve">Inter-frequency cells that have overlapping frequency seems to </w:t>
      </w:r>
      <w:proofErr w:type="gramStart"/>
      <w:r w:rsidRPr="009D14C6">
        <w:rPr>
          <w:rFonts w:eastAsia="Times New Roman"/>
        </w:rPr>
        <w:t>be something that is</w:t>
      </w:r>
      <w:proofErr w:type="gramEnd"/>
      <w:r w:rsidRPr="009D14C6">
        <w:rPr>
          <w:rFonts w:eastAsia="Times New Roman"/>
        </w:rPr>
        <w:t xml:space="preserve"> common (if not very rare)</w:t>
      </w:r>
    </w:p>
    <w:p w14:paraId="20B347D8"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Huawei mentions that they think is the corner case.</w:t>
      </w:r>
    </w:p>
    <w:p w14:paraId="18D7F17A"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Huawei mentions that supporting B-2 is more difficult than supporting B at the </w:t>
      </w:r>
      <w:proofErr w:type="spellStart"/>
      <w:r w:rsidRPr="009D14C6">
        <w:rPr>
          <w:rFonts w:eastAsia="Times New Roman"/>
        </w:rPr>
        <w:t>gNB</w:t>
      </w:r>
      <w:proofErr w:type="spellEnd"/>
    </w:p>
    <w:p w14:paraId="2F579E27"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Samsung mentions that support B-2/A-2 is a subset of B/A, therefore </w:t>
      </w:r>
      <w:proofErr w:type="spellStart"/>
      <w:r w:rsidRPr="009D14C6">
        <w:rPr>
          <w:rFonts w:eastAsia="Times New Roman"/>
        </w:rPr>
        <w:t>gNB</w:t>
      </w:r>
      <w:proofErr w:type="spellEnd"/>
      <w:r w:rsidRPr="009D14C6">
        <w:rPr>
          <w:rFonts w:eastAsia="Times New Roman"/>
        </w:rPr>
        <w:t xml:space="preserve"> should not have an issue. Alternatively, B-2/A-2 can be implemented by </w:t>
      </w:r>
      <w:proofErr w:type="spellStart"/>
      <w:r w:rsidRPr="009D14C6">
        <w:rPr>
          <w:rFonts w:eastAsia="Times New Roman"/>
        </w:rPr>
        <w:t>gNB</w:t>
      </w:r>
      <w:proofErr w:type="spellEnd"/>
      <w:r w:rsidRPr="009D14C6">
        <w:rPr>
          <w:rFonts w:eastAsia="Times New Roman"/>
        </w:rPr>
        <w:t xml:space="preserve"> by provide a frequency separation, which allows </w:t>
      </w:r>
      <w:proofErr w:type="spellStart"/>
      <w:r w:rsidRPr="009D14C6">
        <w:rPr>
          <w:rFonts w:eastAsia="Times New Roman"/>
        </w:rPr>
        <w:t>gNB</w:t>
      </w:r>
      <w:proofErr w:type="spellEnd"/>
      <w:r w:rsidRPr="009D14C6">
        <w:rPr>
          <w:rFonts w:eastAsia="Times New Roman"/>
        </w:rPr>
        <w:t xml:space="preserve"> to not care about whether signals overlap in time domain.</w:t>
      </w:r>
    </w:p>
    <w:p w14:paraId="4F5B06EC" w14:textId="77777777" w:rsidR="009D14C6" w:rsidRPr="009D14C6" w:rsidRDefault="009D14C6" w:rsidP="009D14C6">
      <w:pPr>
        <w:pStyle w:val="ListParagraph"/>
        <w:numPr>
          <w:ilvl w:val="1"/>
          <w:numId w:val="24"/>
        </w:numPr>
        <w:spacing w:line="240" w:lineRule="auto"/>
        <w:rPr>
          <w:rFonts w:eastAsia="Times New Roman"/>
        </w:rPr>
      </w:pPr>
      <w:proofErr w:type="spellStart"/>
      <w:r w:rsidRPr="009D14C6">
        <w:rPr>
          <w:rFonts w:eastAsia="Times New Roman"/>
        </w:rPr>
        <w:t>Mediatek</w:t>
      </w:r>
      <w:proofErr w:type="spellEnd"/>
      <w:r w:rsidRPr="009D14C6">
        <w:rPr>
          <w:rFonts w:eastAsia="Times New Roman"/>
        </w:rPr>
        <w:t xml:space="preserve"> mentions that coordinating between </w:t>
      </w:r>
      <w:proofErr w:type="spellStart"/>
      <w:r w:rsidRPr="009D14C6">
        <w:rPr>
          <w:rFonts w:eastAsia="Times New Roman"/>
        </w:rPr>
        <w:t>gNB</w:t>
      </w:r>
      <w:proofErr w:type="spellEnd"/>
      <w:r w:rsidRPr="009D14C6">
        <w:rPr>
          <w:rFonts w:eastAsia="Times New Roman"/>
        </w:rPr>
        <w:t xml:space="preserve"> to avoid time/frequency overlap is difficult</w:t>
      </w:r>
    </w:p>
    <w:p w14:paraId="722573E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Ericsson makes a point that</w:t>
      </w:r>
    </w:p>
    <w:p w14:paraId="21DB9160"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lastRenderedPageBreak/>
        <w:t>If UE cannot handle this case, it has the option to indicate no PS sharing support</w:t>
      </w:r>
    </w:p>
    <w:p w14:paraId="7F64D57B"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At the same time, </w:t>
      </w:r>
      <w:proofErr w:type="gramStart"/>
      <w:r w:rsidRPr="009D14C6">
        <w:rPr>
          <w:rFonts w:eastAsia="Times New Roman"/>
        </w:rPr>
        <w:t>If</w:t>
      </w:r>
      <w:proofErr w:type="gramEnd"/>
      <w:r w:rsidRPr="009D14C6">
        <w:rPr>
          <w:rFonts w:eastAsia="Times New Roman"/>
        </w:rPr>
        <w:t xml:space="preserve"> this case is difficult for UE to handle, UE would simply no indicate support of PW sharing mode for this case. Any potential benefits from PS sharing would not exist at the </w:t>
      </w:r>
      <w:proofErr w:type="spellStart"/>
      <w:r w:rsidRPr="009D14C6">
        <w:rPr>
          <w:rFonts w:eastAsia="Times New Roman"/>
        </w:rPr>
        <w:t>gNB</w:t>
      </w:r>
      <w:proofErr w:type="spellEnd"/>
      <w:r w:rsidRPr="009D14C6">
        <w:rPr>
          <w:rFonts w:eastAsia="Times New Roman"/>
        </w:rPr>
        <w:t xml:space="preserve"> side.</w:t>
      </w:r>
    </w:p>
    <w:p w14:paraId="5A5EC61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Moderator understanding of the issues </w:t>
      </w:r>
      <w:proofErr w:type="gramStart"/>
      <w:r w:rsidRPr="009D14C6">
        <w:rPr>
          <w:rFonts w:eastAsia="Times New Roman"/>
        </w:rPr>
        <w:t>for  ‘</w:t>
      </w:r>
      <w:proofErr w:type="gramEnd"/>
      <w:r w:rsidRPr="009D14C6">
        <w:rPr>
          <w:rFonts w:eastAsia="Times New Roman"/>
        </w:rPr>
        <w:t>inter-frequency overlapping frequency between carrier’</w:t>
      </w:r>
    </w:p>
    <w:p w14:paraId="00E17A15" w14:textId="77777777" w:rsidR="009D14C6" w:rsidRPr="009D14C6" w:rsidRDefault="009D14C6" w:rsidP="009D14C6">
      <w:pPr>
        <w:pStyle w:val="ListParagraph"/>
        <w:numPr>
          <w:ilvl w:val="3"/>
          <w:numId w:val="24"/>
        </w:numPr>
        <w:spacing w:line="240" w:lineRule="auto"/>
        <w:rPr>
          <w:rFonts w:eastAsia="Times New Roman"/>
        </w:rPr>
      </w:pPr>
      <w:proofErr w:type="spellStart"/>
      <w:r w:rsidRPr="009D14C6">
        <w:rPr>
          <w:rFonts w:eastAsia="Times New Roman"/>
        </w:rPr>
        <w:t>gNB</w:t>
      </w:r>
      <w:proofErr w:type="spellEnd"/>
      <w:r w:rsidRPr="009D14C6">
        <w:rPr>
          <w:rFonts w:eastAsia="Times New Roman"/>
        </w:rPr>
        <w:t xml:space="preserve"> needs to support B and A – in case UE declares not support of power sharing mode</w:t>
      </w:r>
    </w:p>
    <w:p w14:paraId="65152D6D" w14:textId="77777777" w:rsidR="009D14C6" w:rsidRPr="009D14C6" w:rsidRDefault="009D14C6" w:rsidP="009D14C6">
      <w:pPr>
        <w:pStyle w:val="ListParagraph"/>
        <w:numPr>
          <w:ilvl w:val="3"/>
          <w:numId w:val="24"/>
        </w:numPr>
        <w:spacing w:line="240" w:lineRule="auto"/>
        <w:rPr>
          <w:rFonts w:eastAsia="Times New Roman"/>
        </w:rPr>
      </w:pPr>
      <w:r w:rsidRPr="009D14C6">
        <w:rPr>
          <w:rFonts w:eastAsia="Times New Roman"/>
        </w:rPr>
        <w:t xml:space="preserve">if </w:t>
      </w:r>
      <w:proofErr w:type="spellStart"/>
      <w:r w:rsidRPr="009D14C6">
        <w:rPr>
          <w:rFonts w:eastAsia="Times New Roman"/>
        </w:rPr>
        <w:t>gNB</w:t>
      </w:r>
      <w:proofErr w:type="spellEnd"/>
      <w:r w:rsidRPr="009D14C6">
        <w:rPr>
          <w:rFonts w:eastAsia="Times New Roman"/>
        </w:rPr>
        <w:t xml:space="preserve"> find implementing B-2 or A-2 difficult, it can use B or A, which just avoiding allocation in time domain (not consider any frequency overlap). This would still satisfy requirements at the UE. Alternatively, the two cells can simply use different frequency regions, which allows </w:t>
      </w:r>
      <w:proofErr w:type="spellStart"/>
      <w:r w:rsidRPr="009D14C6">
        <w:rPr>
          <w:rFonts w:eastAsia="Times New Roman"/>
        </w:rPr>
        <w:t>gNBs</w:t>
      </w:r>
      <w:proofErr w:type="spellEnd"/>
      <w:r w:rsidRPr="009D14C6">
        <w:rPr>
          <w:rFonts w:eastAsia="Times New Roman"/>
        </w:rPr>
        <w:t xml:space="preserve"> to not care about time overlapping.</w:t>
      </w:r>
    </w:p>
    <w:p w14:paraId="787C9878" w14:textId="77777777" w:rsidR="009D14C6" w:rsidRPr="009D14C6" w:rsidRDefault="009D14C6" w:rsidP="009D14C6">
      <w:pPr>
        <w:pStyle w:val="ListParagraph"/>
        <w:numPr>
          <w:ilvl w:val="3"/>
          <w:numId w:val="24"/>
        </w:numPr>
        <w:spacing w:line="240" w:lineRule="auto"/>
        <w:rPr>
          <w:rFonts w:eastAsia="Times New Roman"/>
        </w:rPr>
      </w:pPr>
      <w:r w:rsidRPr="009D14C6">
        <w:rPr>
          <w:rFonts w:eastAsia="Times New Roman"/>
        </w:rPr>
        <w:t>UE has the capability to indicate support or not support of sharing mode, so if UE does not want to handle C for this case, they can fall back to B or A.</w:t>
      </w:r>
    </w:p>
    <w:p w14:paraId="5EF23225"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moderator agrees with Ericsson that the difference in options may not be that important. </w:t>
      </w:r>
    </w:p>
    <w:p w14:paraId="0C7AADB4"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Not only the case is very rare, it looks like no matter which option selected both </w:t>
      </w:r>
      <w:proofErr w:type="spellStart"/>
      <w:r w:rsidRPr="009D14C6">
        <w:rPr>
          <w:rFonts w:eastAsia="Times New Roman"/>
        </w:rPr>
        <w:t>gNB</w:t>
      </w:r>
      <w:proofErr w:type="spellEnd"/>
      <w:r w:rsidRPr="009D14C6">
        <w:rPr>
          <w:rFonts w:eastAsia="Times New Roman"/>
        </w:rPr>
        <w:t xml:space="preserve"> and UE has some design space around potential issues.</w:t>
      </w:r>
    </w:p>
    <w:p w14:paraId="59669A5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Based on this moderator suggest </w:t>
      </w:r>
      <w:proofErr w:type="gramStart"/>
      <w:r w:rsidRPr="009D14C6">
        <w:rPr>
          <w:rFonts w:eastAsia="Times New Roman"/>
        </w:rPr>
        <w:t>to agree</w:t>
      </w:r>
      <w:proofErr w:type="gramEnd"/>
      <w:r w:rsidRPr="009D14C6">
        <w:rPr>
          <w:rFonts w:eastAsia="Times New Roman"/>
        </w:rPr>
        <w:t xml:space="preserve"> on either option 2 or 3, with simple majority. Either option 2 or 3 seems to work and in both cases both </w:t>
      </w:r>
      <w:proofErr w:type="spellStart"/>
      <w:r w:rsidRPr="009D14C6">
        <w:rPr>
          <w:rFonts w:eastAsia="Times New Roman"/>
        </w:rPr>
        <w:t>gNB</w:t>
      </w:r>
      <w:proofErr w:type="spellEnd"/>
      <w:r w:rsidRPr="009D14C6">
        <w:rPr>
          <w:rFonts w:eastAsia="Times New Roman"/>
        </w:rPr>
        <w:t xml:space="preserve"> and UE should have some room to avoid any problems. This issue cannot be so important such it jeopardizes the whole UL DAPS operations.</w:t>
      </w:r>
    </w:p>
    <w:p w14:paraId="503B2403" w14:textId="77777777" w:rsidR="009D14C6" w:rsidRPr="009D14C6" w:rsidRDefault="009D14C6" w:rsidP="009D14C6">
      <w:pPr>
        <w:pStyle w:val="ListParagraph"/>
        <w:numPr>
          <w:ilvl w:val="0"/>
          <w:numId w:val="24"/>
        </w:numPr>
        <w:spacing w:line="240" w:lineRule="auto"/>
        <w:rPr>
          <w:rFonts w:eastAsia="Times New Roman"/>
          <w:highlight w:val="cyan"/>
        </w:rPr>
      </w:pPr>
      <w:r w:rsidRPr="009D14C6">
        <w:rPr>
          <w:rFonts w:eastAsia="Times New Roman"/>
          <w:highlight w:val="cyan"/>
        </w:rPr>
        <w:t>Moderator Suggestion:</w:t>
      </w:r>
    </w:p>
    <w:p w14:paraId="07E17A55"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Pick either option 2 or 3 based on simple majority. </w:t>
      </w:r>
      <w:r w:rsidRPr="009D14C6">
        <w:rPr>
          <w:rFonts w:eastAsia="Times New Roman"/>
          <w:b/>
          <w:bCs/>
          <w:color w:val="FF0000"/>
          <w:highlight w:val="yellow"/>
        </w:rPr>
        <w:t>Companies to provide final preference now. If you are ok with either option 2 or 3, no need to comment further.</w:t>
      </w:r>
    </w:p>
    <w:p w14:paraId="701ED04A"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Option 2:</w:t>
      </w:r>
    </w:p>
    <w:p w14:paraId="692996AC"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Option 3:</w:t>
      </w:r>
    </w:p>
    <w:p w14:paraId="4F8BD391" w14:textId="77777777" w:rsidR="009D14C6" w:rsidRPr="009D14C6" w:rsidRDefault="009D14C6" w:rsidP="009D14C6">
      <w:pPr>
        <w:pStyle w:val="BodyText"/>
        <w:spacing w:after="0" w:line="240" w:lineRule="auto"/>
        <w:rPr>
          <w:rFonts w:ascii="Times New Roman" w:hAnsi="Times New Roman"/>
          <w:sz w:val="22"/>
          <w:szCs w:val="22"/>
          <w:lang w:eastAsia="zh-CN"/>
        </w:rPr>
      </w:pPr>
      <w:bookmarkStart w:id="9" w:name="_GoBack"/>
      <w:bookmarkEnd w:id="9"/>
    </w:p>
    <w:p w14:paraId="04B619C3" w14:textId="77777777" w:rsidR="009B4400" w:rsidRPr="009D14C6" w:rsidRDefault="009B4400" w:rsidP="009D14C6">
      <w:pPr>
        <w:pStyle w:val="BodyText"/>
        <w:spacing w:after="0" w:line="240" w:lineRule="auto"/>
        <w:rPr>
          <w:rFonts w:ascii="Times New Roman" w:hAnsi="Times New Roman"/>
          <w:sz w:val="22"/>
          <w:szCs w:val="22"/>
          <w:lang w:eastAsia="zh-CN"/>
        </w:rPr>
      </w:pPr>
    </w:p>
    <w:p w14:paraId="78E1A648" w14:textId="77777777" w:rsidR="006F4829" w:rsidRDefault="006F4829" w:rsidP="006F4829">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3B50D6C" w14:textId="08659B99" w:rsidR="006F4829" w:rsidRPr="009E169E" w:rsidRDefault="009B4400"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option 2 and 3 by simple majority</w:t>
      </w:r>
    </w:p>
    <w:p w14:paraId="545341AF" w14:textId="001C8F26"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w:t>
      </w:r>
      <w:r w:rsidR="009B4400">
        <w:rPr>
          <w:rFonts w:ascii="Times New Roman" w:hAnsi="Times New Roman"/>
          <w:sz w:val="22"/>
          <w:szCs w:val="22"/>
          <w:lang w:eastAsia="zh-CN"/>
        </w:rPr>
        <w:t xml:space="preserve"> </w:t>
      </w:r>
      <w:r>
        <w:rPr>
          <w:rFonts w:ascii="Times New Roman" w:hAnsi="Times New Roman"/>
          <w:sz w:val="22"/>
          <w:szCs w:val="22"/>
          <w:lang w:eastAsia="zh-CN"/>
        </w:rPr>
        <w:t xml:space="preserve">– </w:t>
      </w:r>
      <w:r w:rsidRPr="00985355">
        <w:rPr>
          <w:rFonts w:ascii="Times New Roman" w:hAnsi="Times New Roman"/>
          <w:b/>
          <w:bCs/>
          <w:sz w:val="22"/>
          <w:szCs w:val="22"/>
          <w:lang w:eastAsia="zh-CN"/>
        </w:rPr>
        <w:t>TP#1-16</w:t>
      </w:r>
      <w:r>
        <w:rPr>
          <w:rFonts w:ascii="Times New Roman" w:hAnsi="Times New Roman"/>
          <w:b/>
          <w:bCs/>
          <w:sz w:val="22"/>
          <w:szCs w:val="22"/>
          <w:lang w:eastAsia="zh-CN"/>
        </w:rPr>
        <w:t xml:space="preserve"> </w:t>
      </w:r>
      <w:r w:rsidRPr="00B9564C">
        <w:rPr>
          <w:rFonts w:ascii="Times New Roman" w:hAnsi="Times New Roman"/>
          <w:sz w:val="22"/>
          <w:szCs w:val="22"/>
          <w:lang w:eastAsia="zh-CN"/>
        </w:rPr>
        <w:t xml:space="preserve">of </w:t>
      </w:r>
      <w:r>
        <w:rPr>
          <w:rFonts w:ascii="Times New Roman" w:hAnsi="Times New Roman"/>
          <w:sz w:val="22"/>
          <w:szCs w:val="22"/>
          <w:lang w:eastAsia="zh-CN"/>
        </w:rPr>
        <w:t>R1-2007247</w:t>
      </w:r>
    </w:p>
    <w:p w14:paraId="086D57B7" w14:textId="144E487F" w:rsidR="009B4400" w:rsidRDefault="009B4400" w:rsidP="009B440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p>
    <w:p w14:paraId="70BDC134" w14:textId="65CAAB12"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3 – </w:t>
      </w:r>
      <w:r w:rsidRPr="00985355">
        <w:rPr>
          <w:rFonts w:ascii="Times New Roman" w:hAnsi="Times New Roman"/>
          <w:b/>
          <w:bCs/>
          <w:sz w:val="22"/>
          <w:szCs w:val="22"/>
          <w:lang w:eastAsia="zh-CN"/>
        </w:rPr>
        <w:t>TP#1-17</w:t>
      </w:r>
      <w:r>
        <w:rPr>
          <w:rFonts w:ascii="Times New Roman" w:hAnsi="Times New Roman"/>
          <w:b/>
          <w:bCs/>
          <w:sz w:val="22"/>
          <w:szCs w:val="22"/>
          <w:lang w:eastAsia="zh-CN"/>
        </w:rPr>
        <w:t xml:space="preserve"> </w:t>
      </w:r>
      <w:r w:rsidRPr="00B9564C">
        <w:rPr>
          <w:rFonts w:ascii="Times New Roman" w:hAnsi="Times New Roman"/>
          <w:sz w:val="22"/>
          <w:szCs w:val="22"/>
          <w:lang w:eastAsia="zh-CN"/>
        </w:rPr>
        <w:t xml:space="preserve">of </w:t>
      </w:r>
      <w:r>
        <w:rPr>
          <w:rFonts w:ascii="Times New Roman" w:hAnsi="Times New Roman"/>
          <w:sz w:val="22"/>
          <w:szCs w:val="22"/>
          <w:lang w:eastAsia="zh-CN"/>
        </w:rPr>
        <w:t>R1-2007247</w:t>
      </w:r>
    </w:p>
    <w:p w14:paraId="2B11B618" w14:textId="51B0472F" w:rsidR="009B4400" w:rsidRDefault="009B4400" w:rsidP="009B440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p>
    <w:p w14:paraId="1E8C6F3A" w14:textId="77777777" w:rsidR="009B4400" w:rsidRDefault="009B4400" w:rsidP="006F4829">
      <w:pPr>
        <w:pStyle w:val="BodyText"/>
        <w:spacing w:after="0"/>
        <w:rPr>
          <w:rFonts w:ascii="Times New Roman" w:hAnsi="Times New Roman"/>
          <w:sz w:val="22"/>
          <w:szCs w:val="22"/>
          <w:lang w:eastAsia="zh-CN"/>
        </w:rPr>
      </w:pPr>
    </w:p>
    <w:p w14:paraId="118D54BA" w14:textId="60E7253D" w:rsidR="006F4829" w:rsidRDefault="006F4829"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 Especially on corrections for each TP (if any).</w:t>
      </w:r>
    </w:p>
    <w:p w14:paraId="75F821FC" w14:textId="77777777" w:rsidR="006F4829" w:rsidRDefault="006F4829"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F4829" w14:paraId="6670CC70" w14:textId="77777777" w:rsidTr="003A5FA8">
        <w:trPr>
          <w:trHeight w:val="92"/>
        </w:trPr>
        <w:tc>
          <w:tcPr>
            <w:tcW w:w="1885" w:type="dxa"/>
            <w:shd w:val="clear" w:color="auto" w:fill="FFE599" w:themeFill="accent4" w:themeFillTint="66"/>
            <w:tcMar>
              <w:top w:w="0" w:type="dxa"/>
              <w:left w:w="108" w:type="dxa"/>
              <w:bottom w:w="0" w:type="dxa"/>
              <w:right w:w="108" w:type="dxa"/>
            </w:tcMar>
          </w:tcPr>
          <w:p w14:paraId="4B3CA626" w14:textId="77777777" w:rsidR="006F4829" w:rsidRDefault="006F4829" w:rsidP="003A5FA8">
            <w:pPr>
              <w:spacing w:after="0"/>
              <w:rPr>
                <w:b/>
                <w:bCs/>
                <w:lang w:eastAsia="ko-KR"/>
              </w:rPr>
            </w:pPr>
            <w:r>
              <w:t> </w:t>
            </w:r>
            <w:r>
              <w:rPr>
                <w:b/>
                <w:bCs/>
              </w:rPr>
              <w:t>Company</w:t>
            </w:r>
          </w:p>
        </w:tc>
        <w:tc>
          <w:tcPr>
            <w:tcW w:w="7920" w:type="dxa"/>
            <w:shd w:val="clear" w:color="auto" w:fill="FFE599" w:themeFill="accent4" w:themeFillTint="66"/>
          </w:tcPr>
          <w:p w14:paraId="70BEE554" w14:textId="77777777" w:rsidR="006F4829" w:rsidRDefault="006F4829" w:rsidP="003A5FA8">
            <w:pPr>
              <w:spacing w:after="0"/>
              <w:rPr>
                <w:b/>
                <w:bCs/>
              </w:rPr>
            </w:pPr>
            <w:r>
              <w:rPr>
                <w:b/>
                <w:bCs/>
              </w:rPr>
              <w:t>Comments on Moderator proposal</w:t>
            </w:r>
          </w:p>
        </w:tc>
      </w:tr>
      <w:tr w:rsidR="006F4829" w14:paraId="5BDCAD03" w14:textId="77777777" w:rsidTr="003A5FA8">
        <w:trPr>
          <w:trHeight w:val="209"/>
        </w:trPr>
        <w:tc>
          <w:tcPr>
            <w:tcW w:w="1885" w:type="dxa"/>
            <w:tcMar>
              <w:top w:w="0" w:type="dxa"/>
              <w:left w:w="108" w:type="dxa"/>
              <w:bottom w:w="0" w:type="dxa"/>
              <w:right w:w="108" w:type="dxa"/>
            </w:tcMar>
          </w:tcPr>
          <w:p w14:paraId="105FC785" w14:textId="058B7D15" w:rsidR="006F4829" w:rsidRDefault="006F4829" w:rsidP="003A5FA8">
            <w:pPr>
              <w:spacing w:after="0"/>
              <w:rPr>
                <w:lang w:eastAsia="zh-CN"/>
              </w:rPr>
            </w:pPr>
          </w:p>
        </w:tc>
        <w:tc>
          <w:tcPr>
            <w:tcW w:w="7920" w:type="dxa"/>
          </w:tcPr>
          <w:p w14:paraId="0BB28D20" w14:textId="77777777" w:rsidR="006F4829" w:rsidRDefault="006F4829" w:rsidP="003A5FA8">
            <w:pPr>
              <w:overflowPunct/>
              <w:autoSpaceDE/>
              <w:autoSpaceDN/>
              <w:adjustRightInd/>
              <w:spacing w:after="0"/>
              <w:textAlignment w:val="auto"/>
              <w:rPr>
                <w:lang w:eastAsia="zh-CN"/>
              </w:rPr>
            </w:pPr>
          </w:p>
        </w:tc>
      </w:tr>
      <w:tr w:rsidR="006F4829" w14:paraId="1EA0C61A" w14:textId="77777777" w:rsidTr="003A5FA8">
        <w:trPr>
          <w:trHeight w:val="209"/>
        </w:trPr>
        <w:tc>
          <w:tcPr>
            <w:tcW w:w="1885" w:type="dxa"/>
            <w:tcMar>
              <w:top w:w="0" w:type="dxa"/>
              <w:left w:w="108" w:type="dxa"/>
              <w:bottom w:w="0" w:type="dxa"/>
              <w:right w:w="108" w:type="dxa"/>
            </w:tcMar>
          </w:tcPr>
          <w:p w14:paraId="3BE62242" w14:textId="62557D4C" w:rsidR="006F4829" w:rsidRDefault="006F4829" w:rsidP="003A5FA8">
            <w:pPr>
              <w:spacing w:after="0"/>
              <w:rPr>
                <w:lang w:eastAsia="zh-CN"/>
              </w:rPr>
            </w:pPr>
          </w:p>
        </w:tc>
        <w:tc>
          <w:tcPr>
            <w:tcW w:w="7920" w:type="dxa"/>
          </w:tcPr>
          <w:p w14:paraId="06BD1379" w14:textId="534A3EBB" w:rsidR="006F4829" w:rsidRPr="00A972E9" w:rsidRDefault="006F4829" w:rsidP="003A5FA8">
            <w:pPr>
              <w:rPr>
                <w:bCs/>
                <w:lang w:eastAsia="zh-CN"/>
              </w:rPr>
            </w:pPr>
          </w:p>
        </w:tc>
      </w:tr>
      <w:tr w:rsidR="006F4829" w14:paraId="2F790BED" w14:textId="77777777" w:rsidTr="003A5FA8">
        <w:trPr>
          <w:trHeight w:val="209"/>
        </w:trPr>
        <w:tc>
          <w:tcPr>
            <w:tcW w:w="1885" w:type="dxa"/>
            <w:tcMar>
              <w:top w:w="0" w:type="dxa"/>
              <w:left w:w="108" w:type="dxa"/>
              <w:bottom w:w="0" w:type="dxa"/>
              <w:right w:w="108" w:type="dxa"/>
            </w:tcMar>
          </w:tcPr>
          <w:p w14:paraId="18DC8F51" w14:textId="261C8501" w:rsidR="006F4829" w:rsidRDefault="006F4829" w:rsidP="003A5FA8">
            <w:pPr>
              <w:spacing w:after="0"/>
              <w:rPr>
                <w:lang w:eastAsia="zh-CN"/>
              </w:rPr>
            </w:pPr>
          </w:p>
        </w:tc>
        <w:tc>
          <w:tcPr>
            <w:tcW w:w="7920" w:type="dxa"/>
          </w:tcPr>
          <w:p w14:paraId="6072CEEC" w14:textId="04B4C5FF" w:rsidR="006F4829" w:rsidRDefault="006F4829" w:rsidP="003A5FA8">
            <w:pPr>
              <w:rPr>
                <w:bCs/>
                <w:lang w:eastAsia="zh-CN"/>
              </w:rPr>
            </w:pPr>
          </w:p>
        </w:tc>
      </w:tr>
      <w:tr w:rsidR="006F4829" w14:paraId="48AC0698" w14:textId="77777777" w:rsidTr="003A5FA8">
        <w:trPr>
          <w:trHeight w:val="209"/>
        </w:trPr>
        <w:tc>
          <w:tcPr>
            <w:tcW w:w="1885" w:type="dxa"/>
            <w:tcMar>
              <w:top w:w="0" w:type="dxa"/>
              <w:left w:w="108" w:type="dxa"/>
              <w:bottom w:w="0" w:type="dxa"/>
              <w:right w:w="108" w:type="dxa"/>
            </w:tcMar>
          </w:tcPr>
          <w:p w14:paraId="51CB54EB" w14:textId="482C8915" w:rsidR="006F4829" w:rsidRDefault="006F4829" w:rsidP="003A5FA8">
            <w:pPr>
              <w:spacing w:after="0"/>
              <w:rPr>
                <w:lang w:eastAsia="zh-CN"/>
              </w:rPr>
            </w:pPr>
          </w:p>
        </w:tc>
        <w:tc>
          <w:tcPr>
            <w:tcW w:w="7920" w:type="dxa"/>
          </w:tcPr>
          <w:p w14:paraId="21BF7303" w14:textId="5D2AA5EE" w:rsidR="006F4829" w:rsidRDefault="006F4829" w:rsidP="003A5FA8">
            <w:pPr>
              <w:rPr>
                <w:bCs/>
                <w:lang w:eastAsia="zh-CN"/>
              </w:rPr>
            </w:pPr>
          </w:p>
        </w:tc>
      </w:tr>
      <w:tr w:rsidR="006F4829" w14:paraId="5CDE7880" w14:textId="77777777" w:rsidTr="003A5FA8">
        <w:trPr>
          <w:trHeight w:val="209"/>
        </w:trPr>
        <w:tc>
          <w:tcPr>
            <w:tcW w:w="1885" w:type="dxa"/>
            <w:tcMar>
              <w:top w:w="0" w:type="dxa"/>
              <w:left w:w="108" w:type="dxa"/>
              <w:bottom w:w="0" w:type="dxa"/>
              <w:right w:w="108" w:type="dxa"/>
            </w:tcMar>
          </w:tcPr>
          <w:p w14:paraId="0A85C5A8" w14:textId="4DD306D9" w:rsidR="006F4829" w:rsidRDefault="006F4829" w:rsidP="003A5FA8">
            <w:pPr>
              <w:spacing w:after="0"/>
              <w:rPr>
                <w:lang w:eastAsia="zh-CN"/>
              </w:rPr>
            </w:pPr>
          </w:p>
        </w:tc>
        <w:tc>
          <w:tcPr>
            <w:tcW w:w="7920" w:type="dxa"/>
          </w:tcPr>
          <w:p w14:paraId="1A6CD971" w14:textId="2BD963B6" w:rsidR="006F4829" w:rsidRDefault="006F4829" w:rsidP="003A5FA8">
            <w:pPr>
              <w:rPr>
                <w:bCs/>
                <w:lang w:eastAsia="zh-CN"/>
              </w:rPr>
            </w:pPr>
          </w:p>
        </w:tc>
      </w:tr>
      <w:tr w:rsidR="006F4829" w14:paraId="269624B6" w14:textId="77777777" w:rsidTr="003A5FA8">
        <w:trPr>
          <w:trHeight w:val="209"/>
        </w:trPr>
        <w:tc>
          <w:tcPr>
            <w:tcW w:w="1885" w:type="dxa"/>
            <w:tcMar>
              <w:top w:w="0" w:type="dxa"/>
              <w:left w:w="108" w:type="dxa"/>
              <w:bottom w:w="0" w:type="dxa"/>
              <w:right w:w="108" w:type="dxa"/>
            </w:tcMar>
          </w:tcPr>
          <w:p w14:paraId="5DC1A608" w14:textId="57F1BF62" w:rsidR="006F4829" w:rsidRDefault="006F4829" w:rsidP="003A5FA8">
            <w:pPr>
              <w:spacing w:after="0"/>
              <w:rPr>
                <w:lang w:eastAsia="zh-CN"/>
              </w:rPr>
            </w:pPr>
          </w:p>
        </w:tc>
        <w:tc>
          <w:tcPr>
            <w:tcW w:w="7920" w:type="dxa"/>
          </w:tcPr>
          <w:p w14:paraId="770C1BDF" w14:textId="6813BACA" w:rsidR="006F4829" w:rsidRDefault="006F4829" w:rsidP="003A5FA8">
            <w:pPr>
              <w:rPr>
                <w:bCs/>
                <w:lang w:eastAsia="zh-CN"/>
              </w:rPr>
            </w:pPr>
          </w:p>
        </w:tc>
      </w:tr>
    </w:tbl>
    <w:p w14:paraId="690B26C4" w14:textId="77777777" w:rsidR="006F4829" w:rsidRDefault="006F4829" w:rsidP="006F4829">
      <w:pPr>
        <w:pStyle w:val="BodyText"/>
        <w:spacing w:after="0"/>
        <w:rPr>
          <w:rFonts w:ascii="Times New Roman" w:hAnsi="Times New Roman"/>
          <w:sz w:val="22"/>
          <w:szCs w:val="22"/>
          <w:lang w:eastAsia="zh-CN"/>
        </w:rPr>
      </w:pPr>
    </w:p>
    <w:p w14:paraId="6BDB266F" w14:textId="77777777" w:rsidR="006F4829" w:rsidRDefault="006F4829" w:rsidP="006F4829">
      <w:pPr>
        <w:pStyle w:val="BodyText"/>
        <w:spacing w:after="0"/>
        <w:rPr>
          <w:rFonts w:ascii="Times New Roman" w:hAnsi="Times New Roman"/>
          <w:sz w:val="22"/>
          <w:szCs w:val="22"/>
          <w:lang w:eastAsia="zh-CN"/>
        </w:rPr>
      </w:pPr>
    </w:p>
    <w:p w14:paraId="515E6C7B" w14:textId="77777777" w:rsidR="006F4829" w:rsidRDefault="006F4829" w:rsidP="006F4829">
      <w:pPr>
        <w:pStyle w:val="BodyText"/>
        <w:spacing w:after="0"/>
        <w:rPr>
          <w:rFonts w:ascii="Times New Roman" w:hAnsi="Times New Roman"/>
          <w:sz w:val="22"/>
          <w:szCs w:val="22"/>
          <w:lang w:eastAsia="zh-CN"/>
        </w:rPr>
      </w:pPr>
    </w:p>
    <w:p w14:paraId="2E7483C6" w14:textId="77777777" w:rsidR="006F4829" w:rsidRDefault="006F4829" w:rsidP="006F4829">
      <w:pPr>
        <w:pStyle w:val="BodyText"/>
        <w:spacing w:after="0"/>
        <w:rPr>
          <w:rFonts w:ascii="Times New Roman" w:hAnsi="Times New Roman"/>
          <w:sz w:val="22"/>
          <w:szCs w:val="22"/>
          <w:lang w:eastAsia="zh-CN"/>
        </w:rPr>
      </w:pPr>
    </w:p>
    <w:p w14:paraId="46F01BA5" w14:textId="77777777" w:rsidR="006F4829" w:rsidRDefault="006F4829" w:rsidP="006F4829">
      <w:pPr>
        <w:pStyle w:val="BodyText"/>
        <w:spacing w:after="0"/>
        <w:rPr>
          <w:rFonts w:ascii="Times New Roman" w:hAnsi="Times New Roman"/>
          <w:sz w:val="22"/>
          <w:szCs w:val="22"/>
          <w:lang w:eastAsia="zh-CN"/>
        </w:rPr>
      </w:pPr>
    </w:p>
    <w:p w14:paraId="0461652F"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20ABEA90" w14:textId="77777777" w:rsidR="006F4829" w:rsidRDefault="006F4829" w:rsidP="006F4829">
      <w:pPr>
        <w:pStyle w:val="BodyText"/>
        <w:spacing w:after="0"/>
        <w:rPr>
          <w:rFonts w:ascii="Times New Roman" w:hAnsi="Times New Roman"/>
          <w:sz w:val="22"/>
          <w:szCs w:val="22"/>
          <w:lang w:eastAsia="zh-CN"/>
        </w:rPr>
      </w:pPr>
    </w:p>
    <w:p w14:paraId="7E525553" w14:textId="77777777" w:rsidR="006F4829" w:rsidRDefault="006F4829" w:rsidP="006F4829">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37A04824" w14:textId="77777777" w:rsidR="006F4829" w:rsidRPr="00117F6F" w:rsidRDefault="006F4829" w:rsidP="006F4829">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FC51A4" w14:textId="1D557AF0" w:rsidR="006F4829" w:rsidRDefault="006F4829"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r w:rsidR="00FE7612">
        <w:rPr>
          <w:rFonts w:ascii="Times New Roman" w:hAnsi="Times New Roman"/>
          <w:sz w:val="22"/>
          <w:szCs w:val="22"/>
          <w:lang w:eastAsia="zh-CN"/>
        </w:rPr>
        <w:t xml:space="preserve">, if no consensus </w:t>
      </w:r>
      <w:r w:rsidR="0070437A">
        <w:rPr>
          <w:rFonts w:ascii="Times New Roman" w:hAnsi="Times New Roman"/>
          <w:sz w:val="22"/>
          <w:szCs w:val="22"/>
          <w:lang w:eastAsia="zh-CN"/>
        </w:rPr>
        <w:t>by default nothing will be specified.</w:t>
      </w:r>
    </w:p>
    <w:p w14:paraId="5CD4BBC5" w14:textId="77777777"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TP#1-9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TS38.213</w:t>
      </w:r>
    </w:p>
    <w:p w14:paraId="6834616F" w14:textId="73928B90" w:rsidR="006F4829" w:rsidRPr="00FE7612" w:rsidRDefault="006F4829"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Supporting company: MTK,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80110E4" w14:textId="3EFFF1CC" w:rsidR="00FE7612" w:rsidRPr="0070437A" w:rsidRDefault="00FE7612" w:rsidP="006F4829">
      <w:pPr>
        <w:pStyle w:val="BodyText"/>
        <w:numPr>
          <w:ilvl w:val="2"/>
          <w:numId w:val="11"/>
        </w:numPr>
        <w:spacing w:after="0"/>
        <w:rPr>
          <w:rFonts w:ascii="Times New Roman" w:hAnsi="Times New Roman"/>
          <w:sz w:val="22"/>
          <w:szCs w:val="22"/>
          <w:lang w:eastAsia="zh-CN"/>
        </w:rPr>
      </w:pPr>
      <w:r w:rsidRPr="0070437A">
        <w:rPr>
          <w:rFonts w:ascii="Times New Roman" w:hAnsi="Times New Roman"/>
          <w:sz w:val="22"/>
          <w:szCs w:val="22"/>
          <w:lang w:eastAsia="zh-CN"/>
        </w:rPr>
        <w:t>Concerns: Ericsson</w:t>
      </w:r>
    </w:p>
    <w:p w14:paraId="363DF4C2" w14:textId="77777777"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TS38.213</w:t>
      </w:r>
    </w:p>
    <w:p w14:paraId="01E39723" w14:textId="7BEBFBB8" w:rsidR="006F4829" w:rsidRDefault="006F4829"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 [Nokia], ZTE, Apple</w:t>
      </w:r>
    </w:p>
    <w:p w14:paraId="2724AF2A" w14:textId="5A86FC0B" w:rsidR="00FE7612" w:rsidRDefault="00FE7612"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Concerns: Huawei, </w:t>
      </w:r>
      <w:proofErr w:type="spellStart"/>
      <w:r>
        <w:rPr>
          <w:rFonts w:ascii="Times New Roman" w:hAnsi="Times New Roman"/>
          <w:sz w:val="22"/>
          <w:szCs w:val="22"/>
          <w:lang w:eastAsia="zh-CN"/>
        </w:rPr>
        <w:t>HiSilicon</w:t>
      </w:r>
      <w:proofErr w:type="spellEnd"/>
    </w:p>
    <w:p w14:paraId="1329D955" w14:textId="77777777" w:rsidR="006F4829" w:rsidRDefault="006F4829" w:rsidP="006F4829">
      <w:pPr>
        <w:pStyle w:val="BodyText"/>
        <w:spacing w:after="0"/>
        <w:rPr>
          <w:rFonts w:ascii="Times New Roman" w:hAnsi="Times New Roman"/>
          <w:sz w:val="22"/>
          <w:szCs w:val="22"/>
          <w:lang w:eastAsia="zh-CN"/>
        </w:rPr>
      </w:pPr>
    </w:p>
    <w:p w14:paraId="47834D86" w14:textId="77777777" w:rsidR="006F4829" w:rsidRDefault="006F4829"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1341EEA4" w14:textId="77777777" w:rsidR="006F4829" w:rsidRDefault="006F4829"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F4829" w14:paraId="7B476C75" w14:textId="77777777" w:rsidTr="003A5FA8">
        <w:trPr>
          <w:trHeight w:val="92"/>
        </w:trPr>
        <w:tc>
          <w:tcPr>
            <w:tcW w:w="1885" w:type="dxa"/>
            <w:shd w:val="clear" w:color="auto" w:fill="FFE599" w:themeFill="accent4" w:themeFillTint="66"/>
            <w:tcMar>
              <w:top w:w="0" w:type="dxa"/>
              <w:left w:w="108" w:type="dxa"/>
              <w:bottom w:w="0" w:type="dxa"/>
              <w:right w:w="108" w:type="dxa"/>
            </w:tcMar>
          </w:tcPr>
          <w:p w14:paraId="636CBEB3" w14:textId="77777777" w:rsidR="006F4829" w:rsidRDefault="006F4829" w:rsidP="003A5FA8">
            <w:pPr>
              <w:spacing w:after="0"/>
              <w:rPr>
                <w:b/>
                <w:bCs/>
                <w:lang w:eastAsia="ko-KR"/>
              </w:rPr>
            </w:pPr>
            <w:r>
              <w:t> </w:t>
            </w:r>
            <w:r>
              <w:rPr>
                <w:b/>
                <w:bCs/>
              </w:rPr>
              <w:t>Company</w:t>
            </w:r>
          </w:p>
        </w:tc>
        <w:tc>
          <w:tcPr>
            <w:tcW w:w="7920" w:type="dxa"/>
            <w:shd w:val="clear" w:color="auto" w:fill="FFE599" w:themeFill="accent4" w:themeFillTint="66"/>
          </w:tcPr>
          <w:p w14:paraId="5DDCD0E9" w14:textId="77777777" w:rsidR="006F4829" w:rsidRDefault="006F4829" w:rsidP="003A5FA8">
            <w:pPr>
              <w:spacing w:after="0"/>
              <w:rPr>
                <w:b/>
                <w:bCs/>
              </w:rPr>
            </w:pPr>
            <w:r>
              <w:rPr>
                <w:b/>
                <w:bCs/>
              </w:rPr>
              <w:t>Further Discussion and comments on Moderator proposal</w:t>
            </w:r>
          </w:p>
        </w:tc>
      </w:tr>
      <w:tr w:rsidR="006F4829" w14:paraId="0A30C2BA" w14:textId="77777777" w:rsidTr="003A5FA8">
        <w:trPr>
          <w:trHeight w:val="209"/>
        </w:trPr>
        <w:tc>
          <w:tcPr>
            <w:tcW w:w="1885" w:type="dxa"/>
            <w:tcMar>
              <w:top w:w="0" w:type="dxa"/>
              <w:left w:w="108" w:type="dxa"/>
              <w:bottom w:w="0" w:type="dxa"/>
              <w:right w:w="108" w:type="dxa"/>
            </w:tcMar>
          </w:tcPr>
          <w:p w14:paraId="7E18C155" w14:textId="6B5DEEDF" w:rsidR="006F4829" w:rsidRDefault="006F4829" w:rsidP="003A5FA8">
            <w:pPr>
              <w:spacing w:after="0"/>
              <w:rPr>
                <w:lang w:eastAsia="zh-CN"/>
              </w:rPr>
            </w:pPr>
          </w:p>
        </w:tc>
        <w:tc>
          <w:tcPr>
            <w:tcW w:w="7920" w:type="dxa"/>
          </w:tcPr>
          <w:p w14:paraId="16BDCB66" w14:textId="530B1628" w:rsidR="006F4829" w:rsidRDefault="006F4829" w:rsidP="003A5FA8">
            <w:pPr>
              <w:overflowPunct/>
              <w:autoSpaceDE/>
              <w:autoSpaceDN/>
              <w:adjustRightInd/>
              <w:spacing w:after="0"/>
              <w:textAlignment w:val="auto"/>
              <w:rPr>
                <w:lang w:eastAsia="zh-CN"/>
              </w:rPr>
            </w:pPr>
          </w:p>
        </w:tc>
      </w:tr>
      <w:tr w:rsidR="006F4829" w14:paraId="495938B9" w14:textId="77777777" w:rsidTr="0070437A">
        <w:trPr>
          <w:trHeight w:val="70"/>
        </w:trPr>
        <w:tc>
          <w:tcPr>
            <w:tcW w:w="1885" w:type="dxa"/>
            <w:tcMar>
              <w:top w:w="0" w:type="dxa"/>
              <w:left w:w="108" w:type="dxa"/>
              <w:bottom w:w="0" w:type="dxa"/>
              <w:right w:w="108" w:type="dxa"/>
            </w:tcMar>
          </w:tcPr>
          <w:p w14:paraId="0BAB15AB" w14:textId="119842CA" w:rsidR="006F4829" w:rsidRDefault="006F4829" w:rsidP="003A5FA8">
            <w:pPr>
              <w:spacing w:after="0"/>
              <w:rPr>
                <w:lang w:eastAsia="zh-CN"/>
              </w:rPr>
            </w:pPr>
          </w:p>
        </w:tc>
        <w:tc>
          <w:tcPr>
            <w:tcW w:w="7920" w:type="dxa"/>
          </w:tcPr>
          <w:p w14:paraId="3D6AE829" w14:textId="0DA1C1E6" w:rsidR="006F4829" w:rsidRDefault="006F4829" w:rsidP="003A5FA8">
            <w:pPr>
              <w:overflowPunct/>
              <w:autoSpaceDE/>
              <w:autoSpaceDN/>
              <w:adjustRightInd/>
              <w:spacing w:after="0"/>
              <w:textAlignment w:val="auto"/>
              <w:rPr>
                <w:lang w:eastAsia="zh-CN"/>
              </w:rPr>
            </w:pPr>
          </w:p>
        </w:tc>
      </w:tr>
    </w:tbl>
    <w:p w14:paraId="34765A5B" w14:textId="77777777" w:rsidR="006F4829" w:rsidRDefault="006F4829" w:rsidP="006F4829">
      <w:pPr>
        <w:pStyle w:val="BodyText"/>
        <w:spacing w:after="0"/>
        <w:rPr>
          <w:rFonts w:ascii="Times New Roman" w:hAnsi="Times New Roman"/>
          <w:sz w:val="22"/>
          <w:szCs w:val="22"/>
          <w:lang w:eastAsia="zh-CN"/>
        </w:rPr>
      </w:pPr>
    </w:p>
    <w:p w14:paraId="3B7521B6" w14:textId="77777777" w:rsidR="006F4829" w:rsidRDefault="006F4829" w:rsidP="006F4829">
      <w:pPr>
        <w:pStyle w:val="BodyText"/>
        <w:spacing w:after="0"/>
        <w:rPr>
          <w:rFonts w:ascii="Times New Roman" w:hAnsi="Times New Roman"/>
          <w:sz w:val="22"/>
          <w:szCs w:val="22"/>
          <w:lang w:eastAsia="zh-CN"/>
        </w:rPr>
      </w:pPr>
    </w:p>
    <w:p w14:paraId="179B15FE" w14:textId="77777777" w:rsidR="006F4829" w:rsidRDefault="006F4829" w:rsidP="006F4829">
      <w:pPr>
        <w:pStyle w:val="BodyText"/>
        <w:spacing w:after="0"/>
        <w:rPr>
          <w:rFonts w:ascii="Times New Roman" w:hAnsi="Times New Roman"/>
          <w:sz w:val="22"/>
          <w:szCs w:val="22"/>
          <w:lang w:eastAsia="zh-CN"/>
        </w:rPr>
      </w:pPr>
    </w:p>
    <w:p w14:paraId="33A760B4"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AFCFE6D" w14:textId="77777777" w:rsidR="006F4829" w:rsidRDefault="006F4829" w:rsidP="006F4829">
      <w:pPr>
        <w:pStyle w:val="BodyText"/>
        <w:spacing w:after="0"/>
        <w:rPr>
          <w:rFonts w:ascii="Times New Roman" w:hAnsi="Times New Roman"/>
          <w:sz w:val="22"/>
          <w:szCs w:val="22"/>
          <w:lang w:eastAsia="zh-CN"/>
        </w:rPr>
      </w:pPr>
    </w:p>
    <w:p w14:paraId="36B9798F" w14:textId="009A9D50" w:rsidR="006F4829" w:rsidRPr="003223EC" w:rsidRDefault="006F4829" w:rsidP="006F4829">
      <w:pPr>
        <w:pStyle w:val="BodyText"/>
        <w:spacing w:after="0"/>
        <w:outlineLvl w:val="3"/>
        <w:rPr>
          <w:rFonts w:ascii="Times New Roman" w:hAnsi="Times New Roman"/>
          <w:b/>
          <w:bCs/>
          <w:sz w:val="22"/>
          <w:szCs w:val="22"/>
          <w:lang w:eastAsia="zh-CN"/>
        </w:rPr>
      </w:pPr>
      <w:r w:rsidRPr="003223EC">
        <w:rPr>
          <w:rFonts w:ascii="Times New Roman" w:hAnsi="Times New Roman"/>
          <w:b/>
          <w:bCs/>
          <w:sz w:val="22"/>
          <w:szCs w:val="22"/>
          <w:highlight w:val="cyan"/>
          <w:lang w:eastAsia="zh-CN"/>
        </w:rPr>
        <w:t>Moderator Proposal:</w:t>
      </w:r>
    </w:p>
    <w:p w14:paraId="04793440" w14:textId="06821F90" w:rsidR="006F4829" w:rsidRDefault="006F4829"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w:t>
      </w:r>
      <w:r w:rsidR="00C744A5">
        <w:rPr>
          <w:rFonts w:ascii="Times New Roman" w:hAnsi="Times New Roman"/>
          <w:sz w:val="22"/>
          <w:szCs w:val="22"/>
          <w:lang w:eastAsia="zh-CN"/>
        </w:rPr>
        <w:t>9</w:t>
      </w:r>
      <w:r w:rsidRPr="003223EC">
        <w:rPr>
          <w:rFonts w:ascii="Times New Roman" w:hAnsi="Times New Roman"/>
          <w:sz w:val="22"/>
          <w:szCs w:val="22"/>
          <w:lang w:eastAsia="zh-CN"/>
        </w:rPr>
        <w:t xml:space="preserve"> in R1-</w:t>
      </w:r>
      <w:r w:rsidR="00622BF5" w:rsidRPr="00622BF5">
        <w:t xml:space="preserve"> </w:t>
      </w:r>
      <w:r w:rsidR="00622BF5" w:rsidRPr="00622BF5">
        <w:rPr>
          <w:rFonts w:ascii="Times New Roman" w:hAnsi="Times New Roman"/>
          <w:sz w:val="22"/>
          <w:szCs w:val="22"/>
          <w:lang w:eastAsia="zh-CN"/>
        </w:rPr>
        <w:t>2007365</w:t>
      </w:r>
      <w:r w:rsidR="00622BF5">
        <w:rPr>
          <w:rFonts w:ascii="Times New Roman" w:hAnsi="Times New Roman"/>
          <w:sz w:val="22"/>
          <w:szCs w:val="22"/>
          <w:lang w:eastAsia="zh-CN"/>
        </w:rPr>
        <w:t xml:space="preserve"> </w:t>
      </w:r>
      <w:r>
        <w:rPr>
          <w:rFonts w:ascii="Times New Roman" w:hAnsi="Times New Roman"/>
          <w:sz w:val="22"/>
          <w:szCs w:val="22"/>
          <w:lang w:eastAsia="zh-CN"/>
        </w:rPr>
        <w:t>for TS38.211</w:t>
      </w:r>
    </w:p>
    <w:p w14:paraId="38D631CC" w14:textId="79AF64A1" w:rsidR="006F4829" w:rsidRDefault="00622BF5"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Minor update of TP#1-18 with HO spelled out</w:t>
      </w:r>
      <w:r w:rsidR="006F4829">
        <w:rPr>
          <w:rFonts w:ascii="Times New Roman" w:hAnsi="Times New Roman"/>
          <w:sz w:val="22"/>
          <w:szCs w:val="22"/>
          <w:lang w:eastAsia="zh-CN"/>
        </w:rPr>
        <w:t>.</w:t>
      </w:r>
    </w:p>
    <w:p w14:paraId="0C4141F1" w14:textId="77777777" w:rsidR="006F4829" w:rsidRDefault="006F4829" w:rsidP="006F4829">
      <w:pPr>
        <w:pStyle w:val="BodyText"/>
        <w:spacing w:after="0"/>
        <w:rPr>
          <w:rFonts w:ascii="Times New Roman" w:hAnsi="Times New Roman"/>
          <w:sz w:val="22"/>
          <w:szCs w:val="22"/>
          <w:lang w:eastAsia="zh-CN"/>
        </w:rPr>
      </w:pPr>
    </w:p>
    <w:p w14:paraId="402A45FD" w14:textId="061CCFEC" w:rsidR="006F4829" w:rsidRDefault="006F4829" w:rsidP="006F4829">
      <w:pPr>
        <w:pStyle w:val="Heading4"/>
        <w:rPr>
          <w:lang w:eastAsia="zh-CN"/>
        </w:rPr>
      </w:pPr>
      <w:r>
        <w:rPr>
          <w:lang w:eastAsia="zh-CN"/>
        </w:rPr>
        <w:lastRenderedPageBreak/>
        <w:t>#TP1-1</w:t>
      </w:r>
      <w:r>
        <w:rPr>
          <w:lang w:eastAsia="zh-CN"/>
        </w:rPr>
        <w:t>9</w:t>
      </w:r>
    </w:p>
    <w:tbl>
      <w:tblPr>
        <w:tblStyle w:val="TableGrid"/>
        <w:tblW w:w="9300" w:type="dxa"/>
        <w:tblLayout w:type="fixed"/>
        <w:tblLook w:val="04A0" w:firstRow="1" w:lastRow="0" w:firstColumn="1" w:lastColumn="0" w:noHBand="0" w:noVBand="1"/>
      </w:tblPr>
      <w:tblGrid>
        <w:gridCol w:w="9300"/>
      </w:tblGrid>
      <w:tr w:rsidR="006F4829" w14:paraId="075E7E96" w14:textId="77777777" w:rsidTr="003A5FA8">
        <w:tc>
          <w:tcPr>
            <w:tcW w:w="9300" w:type="dxa"/>
            <w:tcBorders>
              <w:top w:val="single" w:sz="4" w:space="0" w:color="auto"/>
              <w:left w:val="single" w:sz="4" w:space="0" w:color="auto"/>
              <w:bottom w:val="single" w:sz="4" w:space="0" w:color="auto"/>
              <w:right w:val="single" w:sz="4" w:space="0" w:color="auto"/>
            </w:tcBorders>
          </w:tcPr>
          <w:p w14:paraId="30CBD25A" w14:textId="77777777" w:rsidR="006F4829" w:rsidRDefault="006F4829" w:rsidP="003A5FA8">
            <w:pPr>
              <w:pStyle w:val="Heading3"/>
              <w:spacing w:before="0" w:after="0" w:line="240" w:lineRule="auto"/>
              <w:outlineLvl w:val="2"/>
            </w:pPr>
            <w:r>
              <w:t>4.3.2</w:t>
            </w:r>
            <w:r>
              <w:tab/>
              <w:t>Slots</w:t>
            </w:r>
          </w:p>
          <w:p w14:paraId="16519F90" w14:textId="77777777" w:rsidR="006F4829" w:rsidRDefault="006F4829" w:rsidP="003A5FA8">
            <w:pPr>
              <w:spacing w:before="0" w:after="0" w:line="240" w:lineRule="auto"/>
              <w:jc w:val="left"/>
              <w:rPr>
                <w:i/>
                <w:iCs/>
                <w:color w:val="FF0000"/>
              </w:rPr>
            </w:pPr>
            <w:r>
              <w:rPr>
                <w:i/>
                <w:iCs/>
                <w:color w:val="FF0000"/>
              </w:rPr>
              <w:t>&lt; Unchanged parts are omitted &gt;</w:t>
            </w:r>
          </w:p>
          <w:p w14:paraId="54631B1F" w14:textId="77777777" w:rsidR="006F4829" w:rsidRDefault="006F4829" w:rsidP="003A5FA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79145CDC" w14:textId="77777777" w:rsidR="006F4829" w:rsidRDefault="006F4829" w:rsidP="003A5FA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1D3B53A4" w14:textId="77777777" w:rsidR="006F4829" w:rsidRDefault="006F4829" w:rsidP="003A5FA8">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08048DD4" w14:textId="77777777" w:rsidR="006F4829" w:rsidRDefault="006F4829" w:rsidP="003A5FA8">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31C1A9ED" w14:textId="77777777" w:rsidR="006F4829" w:rsidRDefault="006F4829" w:rsidP="003A5FA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6DA0AD81" w14:textId="77777777" w:rsidR="006F4829" w:rsidRDefault="006F4829" w:rsidP="003A5FA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82D27D9" w14:textId="77777777" w:rsidR="006F4829" w:rsidRDefault="006F4829" w:rsidP="003A5FA8">
            <w:pPr>
              <w:spacing w:before="0" w:after="0" w:line="240" w:lineRule="auto"/>
              <w:jc w:val="left"/>
              <w:rPr>
                <w:i/>
                <w:iCs/>
                <w:color w:val="FF0000"/>
              </w:rPr>
            </w:pPr>
            <w:r>
              <w:rPr>
                <w:i/>
                <w:iCs/>
                <w:color w:val="FF0000"/>
              </w:rPr>
              <w:t>&lt; Unchanged parts are omitted &gt;</w:t>
            </w:r>
          </w:p>
        </w:tc>
      </w:tr>
    </w:tbl>
    <w:p w14:paraId="4F2AF04C" w14:textId="77777777" w:rsidR="006F4829" w:rsidRDefault="006F4829" w:rsidP="006F4829">
      <w:pPr>
        <w:pStyle w:val="BodyText"/>
        <w:spacing w:after="0"/>
        <w:rPr>
          <w:rFonts w:ascii="Times New Roman" w:hAnsi="Times New Roman"/>
          <w:sz w:val="22"/>
          <w:szCs w:val="22"/>
          <w:lang w:eastAsia="zh-CN"/>
        </w:rPr>
      </w:pPr>
    </w:p>
    <w:p w14:paraId="3F5CA444" w14:textId="77777777" w:rsidR="00622BF5" w:rsidRDefault="00622BF5" w:rsidP="00622BF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22BF5" w14:paraId="2C5A49E4" w14:textId="77777777" w:rsidTr="003A5FA8">
        <w:trPr>
          <w:trHeight w:val="92"/>
        </w:trPr>
        <w:tc>
          <w:tcPr>
            <w:tcW w:w="1885" w:type="dxa"/>
            <w:shd w:val="clear" w:color="auto" w:fill="FFE599" w:themeFill="accent4" w:themeFillTint="66"/>
            <w:tcMar>
              <w:top w:w="0" w:type="dxa"/>
              <w:left w:w="108" w:type="dxa"/>
              <w:bottom w:w="0" w:type="dxa"/>
              <w:right w:w="108" w:type="dxa"/>
            </w:tcMar>
          </w:tcPr>
          <w:p w14:paraId="6016A788" w14:textId="77777777" w:rsidR="00622BF5" w:rsidRDefault="00622BF5" w:rsidP="003A5FA8">
            <w:pPr>
              <w:spacing w:after="0"/>
              <w:rPr>
                <w:b/>
                <w:bCs/>
                <w:lang w:eastAsia="ko-KR"/>
              </w:rPr>
            </w:pPr>
            <w:r>
              <w:t> </w:t>
            </w:r>
            <w:r>
              <w:rPr>
                <w:b/>
                <w:bCs/>
              </w:rPr>
              <w:t>Company</w:t>
            </w:r>
          </w:p>
        </w:tc>
        <w:tc>
          <w:tcPr>
            <w:tcW w:w="7920" w:type="dxa"/>
            <w:shd w:val="clear" w:color="auto" w:fill="FFE599" w:themeFill="accent4" w:themeFillTint="66"/>
          </w:tcPr>
          <w:p w14:paraId="6025FCA6" w14:textId="77777777" w:rsidR="00622BF5" w:rsidRDefault="00622BF5" w:rsidP="003A5FA8">
            <w:pPr>
              <w:spacing w:after="0"/>
              <w:rPr>
                <w:b/>
                <w:bCs/>
              </w:rPr>
            </w:pPr>
            <w:r>
              <w:rPr>
                <w:b/>
                <w:bCs/>
              </w:rPr>
              <w:t>Comments on Moderator proposal</w:t>
            </w:r>
          </w:p>
        </w:tc>
      </w:tr>
      <w:tr w:rsidR="00622BF5" w14:paraId="6E9122A7" w14:textId="77777777" w:rsidTr="003A5FA8">
        <w:trPr>
          <w:trHeight w:val="209"/>
        </w:trPr>
        <w:tc>
          <w:tcPr>
            <w:tcW w:w="1885" w:type="dxa"/>
            <w:tcMar>
              <w:top w:w="0" w:type="dxa"/>
              <w:left w:w="108" w:type="dxa"/>
              <w:bottom w:w="0" w:type="dxa"/>
              <w:right w:w="108" w:type="dxa"/>
            </w:tcMar>
          </w:tcPr>
          <w:p w14:paraId="1ED184A6" w14:textId="60CDACFF" w:rsidR="00622BF5" w:rsidRDefault="00622BF5" w:rsidP="003A5FA8">
            <w:pPr>
              <w:spacing w:after="0"/>
              <w:rPr>
                <w:lang w:eastAsia="zh-CN"/>
              </w:rPr>
            </w:pPr>
          </w:p>
        </w:tc>
        <w:tc>
          <w:tcPr>
            <w:tcW w:w="7920" w:type="dxa"/>
          </w:tcPr>
          <w:p w14:paraId="42CA865B" w14:textId="2ADC4EF4" w:rsidR="00622BF5" w:rsidRDefault="00622BF5" w:rsidP="003A5FA8">
            <w:pPr>
              <w:overflowPunct/>
              <w:autoSpaceDE/>
              <w:autoSpaceDN/>
              <w:adjustRightInd/>
              <w:spacing w:after="0"/>
              <w:textAlignment w:val="auto"/>
              <w:rPr>
                <w:lang w:eastAsia="zh-CN"/>
              </w:rPr>
            </w:pPr>
          </w:p>
        </w:tc>
      </w:tr>
      <w:tr w:rsidR="00622BF5" w14:paraId="028F76CF" w14:textId="77777777" w:rsidTr="003A5FA8">
        <w:trPr>
          <w:trHeight w:val="209"/>
        </w:trPr>
        <w:tc>
          <w:tcPr>
            <w:tcW w:w="1885" w:type="dxa"/>
            <w:tcMar>
              <w:top w:w="0" w:type="dxa"/>
              <w:left w:w="108" w:type="dxa"/>
              <w:bottom w:w="0" w:type="dxa"/>
              <w:right w:w="108" w:type="dxa"/>
            </w:tcMar>
          </w:tcPr>
          <w:p w14:paraId="50EB5974" w14:textId="667EBD15" w:rsidR="00622BF5" w:rsidRDefault="00622BF5" w:rsidP="003A5FA8">
            <w:pPr>
              <w:spacing w:after="0"/>
              <w:rPr>
                <w:lang w:eastAsia="zh-CN"/>
              </w:rPr>
            </w:pPr>
          </w:p>
        </w:tc>
        <w:tc>
          <w:tcPr>
            <w:tcW w:w="7920" w:type="dxa"/>
          </w:tcPr>
          <w:p w14:paraId="3F358080" w14:textId="540BDF34" w:rsidR="00622BF5" w:rsidRDefault="00622BF5" w:rsidP="003A5FA8">
            <w:pPr>
              <w:overflowPunct/>
              <w:autoSpaceDE/>
              <w:autoSpaceDN/>
              <w:adjustRightInd/>
              <w:spacing w:after="0"/>
              <w:textAlignment w:val="auto"/>
              <w:rPr>
                <w:lang w:eastAsia="zh-CN"/>
              </w:rPr>
            </w:pPr>
          </w:p>
        </w:tc>
      </w:tr>
      <w:tr w:rsidR="00622BF5" w14:paraId="7572A4DA" w14:textId="77777777" w:rsidTr="003A5FA8">
        <w:trPr>
          <w:trHeight w:val="209"/>
        </w:trPr>
        <w:tc>
          <w:tcPr>
            <w:tcW w:w="1885" w:type="dxa"/>
            <w:tcMar>
              <w:top w:w="0" w:type="dxa"/>
              <w:left w:w="108" w:type="dxa"/>
              <w:bottom w:w="0" w:type="dxa"/>
              <w:right w:w="108" w:type="dxa"/>
            </w:tcMar>
          </w:tcPr>
          <w:p w14:paraId="54CDA18A" w14:textId="61043089" w:rsidR="00622BF5" w:rsidRDefault="00622BF5" w:rsidP="003A5FA8">
            <w:pPr>
              <w:spacing w:after="0"/>
              <w:rPr>
                <w:lang w:eastAsia="zh-CN"/>
              </w:rPr>
            </w:pPr>
          </w:p>
        </w:tc>
        <w:tc>
          <w:tcPr>
            <w:tcW w:w="7920" w:type="dxa"/>
          </w:tcPr>
          <w:p w14:paraId="6FBB09C4" w14:textId="2728BDC0" w:rsidR="00622BF5" w:rsidRDefault="00622BF5" w:rsidP="003A5FA8">
            <w:pPr>
              <w:overflowPunct/>
              <w:autoSpaceDE/>
              <w:autoSpaceDN/>
              <w:adjustRightInd/>
              <w:spacing w:after="0"/>
              <w:textAlignment w:val="auto"/>
              <w:rPr>
                <w:lang w:eastAsia="zh-CN"/>
              </w:rPr>
            </w:pPr>
          </w:p>
        </w:tc>
      </w:tr>
      <w:tr w:rsidR="00622BF5" w14:paraId="15A6DC9D" w14:textId="77777777" w:rsidTr="003A5FA8">
        <w:trPr>
          <w:trHeight w:val="209"/>
        </w:trPr>
        <w:tc>
          <w:tcPr>
            <w:tcW w:w="1885" w:type="dxa"/>
            <w:tcMar>
              <w:top w:w="0" w:type="dxa"/>
              <w:left w:w="108" w:type="dxa"/>
              <w:bottom w:w="0" w:type="dxa"/>
              <w:right w:w="108" w:type="dxa"/>
            </w:tcMar>
          </w:tcPr>
          <w:p w14:paraId="4A2B3AC0" w14:textId="01273F89" w:rsidR="00622BF5" w:rsidRDefault="00622BF5" w:rsidP="003A5FA8">
            <w:pPr>
              <w:spacing w:after="0"/>
              <w:rPr>
                <w:lang w:eastAsia="zh-CN"/>
              </w:rPr>
            </w:pPr>
          </w:p>
        </w:tc>
        <w:tc>
          <w:tcPr>
            <w:tcW w:w="7920" w:type="dxa"/>
          </w:tcPr>
          <w:p w14:paraId="7779C5D1" w14:textId="78C6E40A" w:rsidR="00622BF5" w:rsidRDefault="00622BF5" w:rsidP="003A5FA8">
            <w:pPr>
              <w:overflowPunct/>
              <w:autoSpaceDE/>
              <w:autoSpaceDN/>
              <w:adjustRightInd/>
              <w:spacing w:after="0"/>
              <w:textAlignment w:val="auto"/>
              <w:rPr>
                <w:lang w:eastAsia="zh-CN"/>
              </w:rPr>
            </w:pPr>
          </w:p>
        </w:tc>
      </w:tr>
    </w:tbl>
    <w:p w14:paraId="3D6A25E9" w14:textId="77777777" w:rsidR="00622BF5" w:rsidRDefault="00622BF5" w:rsidP="00622BF5">
      <w:pPr>
        <w:pStyle w:val="BodyText"/>
        <w:spacing w:after="0"/>
        <w:rPr>
          <w:rFonts w:ascii="Times New Roman" w:hAnsi="Times New Roman"/>
          <w:sz w:val="22"/>
          <w:szCs w:val="22"/>
          <w:lang w:eastAsia="zh-CN"/>
        </w:rPr>
      </w:pPr>
    </w:p>
    <w:p w14:paraId="1F31C78B" w14:textId="53C0DFB5" w:rsidR="0067753D" w:rsidRDefault="0067753D">
      <w:pPr>
        <w:pStyle w:val="BodyText"/>
        <w:spacing w:after="0"/>
        <w:rPr>
          <w:rFonts w:ascii="Times New Roman" w:hAnsi="Times New Roman"/>
          <w:sz w:val="22"/>
          <w:szCs w:val="22"/>
          <w:lang w:eastAsia="zh-CN"/>
        </w:rPr>
      </w:pPr>
    </w:p>
    <w:p w14:paraId="29531625" w14:textId="738558CA" w:rsidR="0067753D" w:rsidRDefault="0067753D">
      <w:pPr>
        <w:pStyle w:val="BodyText"/>
        <w:spacing w:after="0"/>
        <w:rPr>
          <w:rFonts w:ascii="Times New Roman" w:hAnsi="Times New Roman"/>
          <w:sz w:val="22"/>
          <w:szCs w:val="22"/>
          <w:lang w:eastAsia="zh-CN"/>
        </w:rPr>
      </w:pPr>
    </w:p>
    <w:p w14:paraId="5DAC24EF" w14:textId="77777777" w:rsidR="0067753D" w:rsidRDefault="0067753D">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lastRenderedPageBreak/>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w:t>
      </w:r>
      <w:proofErr w:type="gramStart"/>
      <w:r>
        <w:rPr>
          <w:rFonts w:ascii="Courier New" w:hAnsi="Courier New" w:cs="Courier New"/>
          <w:color w:val="000000"/>
          <w:sz w:val="16"/>
          <w:szCs w:val="16"/>
          <w:lang w:eastAsia="en-GB"/>
        </w:rPr>
        <w:t xml:space="preserve">1610 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 xml:space="preserve">long}  </w:t>
      </w:r>
      <w:r>
        <w:rPr>
          <w:rFonts w:ascii="Courier New" w:hAnsi="Courier New" w:cs="Courier New"/>
          <w:color w:val="993366"/>
          <w:sz w:val="16"/>
          <w:szCs w:val="16"/>
          <w:lang w:eastAsia="en-GB"/>
        </w:rPr>
        <w:t>OPTIONAL</w:t>
      </w:r>
      <w:proofErr w:type="gramEnd"/>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proofErr w:type="gramStart"/>
      <w:r>
        <w:rPr>
          <w:rFonts w:ascii="Courier New" w:hAnsi="Courier New" w:cs="Courier New"/>
          <w:color w:val="000000"/>
          <w:sz w:val="16"/>
          <w:szCs w:val="16"/>
          <w:lang w:eastAsia="en-GB"/>
        </w:rPr>
        <w:t>SCS,lowerA</w:t>
      </w:r>
      <w:proofErr w:type="spellEnd"/>
      <w:proofErr w:type="gram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1..</w:t>
      </w:r>
      <w:proofErr w:type="gramEnd"/>
      <w:r>
        <w:rPr>
          <w:rFonts w:ascii="Courier New" w:hAnsi="Courier New" w:cs="Courier New"/>
          <w:color w:val="000000"/>
          <w:sz w:val="16"/>
          <w:szCs w:val="16"/>
          <w:lang w:eastAsia="en-GB"/>
        </w:rPr>
        <w:t xml:space="preserve">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long}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92F10" w14:textId="77777777" w:rsidR="009C5890" w:rsidRDefault="009C5890">
      <w:pPr>
        <w:spacing w:after="0" w:line="240" w:lineRule="auto"/>
      </w:pPr>
      <w:r>
        <w:separator/>
      </w:r>
    </w:p>
  </w:endnote>
  <w:endnote w:type="continuationSeparator" w:id="0">
    <w:p w14:paraId="639BFA64" w14:textId="77777777" w:rsidR="009C5890" w:rsidRDefault="009C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B122CD" w:rsidRDefault="00B12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B122CD" w:rsidRDefault="00B12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B122CD" w:rsidRDefault="00B122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DD24" w14:textId="77777777" w:rsidR="009C5890" w:rsidRDefault="009C5890">
      <w:pPr>
        <w:spacing w:after="0" w:line="240" w:lineRule="auto"/>
      </w:pPr>
      <w:r>
        <w:separator/>
      </w:r>
    </w:p>
  </w:footnote>
  <w:footnote w:type="continuationSeparator" w:id="0">
    <w:p w14:paraId="63F6C75E" w14:textId="77777777" w:rsidR="009C5890" w:rsidRDefault="009C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B122CD" w:rsidRDefault="00B122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973735"/>
    <w:multiLevelType w:val="hybridMultilevel"/>
    <w:tmpl w:val="93D4A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F482BA0"/>
    <w:multiLevelType w:val="hybridMultilevel"/>
    <w:tmpl w:val="8FE0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C00928"/>
    <w:multiLevelType w:val="hybridMultilevel"/>
    <w:tmpl w:val="5B2291A2"/>
    <w:lvl w:ilvl="0" w:tplc="1314355C">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4F123E"/>
    <w:multiLevelType w:val="hybridMultilevel"/>
    <w:tmpl w:val="F69A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3"/>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1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14"/>
  </w:num>
  <w:num w:numId="18">
    <w:abstractNumId w:val="4"/>
  </w:num>
  <w:num w:numId="19">
    <w:abstractNumId w:val="10"/>
  </w:num>
  <w:num w:numId="20">
    <w:abstractNumId w:val="15"/>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2EC"/>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C0"/>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A50"/>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0A5"/>
    <w:rsid w:val="00256739"/>
    <w:rsid w:val="00256F02"/>
    <w:rsid w:val="002571C8"/>
    <w:rsid w:val="002572F1"/>
    <w:rsid w:val="00257A62"/>
    <w:rsid w:val="00257E4E"/>
    <w:rsid w:val="00260156"/>
    <w:rsid w:val="0026075E"/>
    <w:rsid w:val="00260FAD"/>
    <w:rsid w:val="002612A1"/>
    <w:rsid w:val="00261410"/>
    <w:rsid w:val="002614F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AA8"/>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5EBC"/>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3EC"/>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4DD4"/>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57B"/>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6DE"/>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543"/>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3C9"/>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6A9"/>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4F"/>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3D"/>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337"/>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82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37A"/>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4CF"/>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599"/>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5BA"/>
    <w:rsid w:val="009A37AC"/>
    <w:rsid w:val="009A3AB5"/>
    <w:rsid w:val="009A3F77"/>
    <w:rsid w:val="009A4DB0"/>
    <w:rsid w:val="009A510B"/>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400"/>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7F2"/>
    <w:rsid w:val="009C281C"/>
    <w:rsid w:val="009C29B8"/>
    <w:rsid w:val="009C2A64"/>
    <w:rsid w:val="009C357E"/>
    <w:rsid w:val="009C3D88"/>
    <w:rsid w:val="009C3E09"/>
    <w:rsid w:val="009C46E0"/>
    <w:rsid w:val="009C47AE"/>
    <w:rsid w:val="009C50F7"/>
    <w:rsid w:val="009C520B"/>
    <w:rsid w:val="009C5785"/>
    <w:rsid w:val="009C5874"/>
    <w:rsid w:val="009C5890"/>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4C6"/>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AB"/>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498"/>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4A1"/>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2CD"/>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0EF0"/>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CA9"/>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64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7DF"/>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A5"/>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BF1"/>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5DC7"/>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AC9"/>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B38"/>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4BC"/>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2"/>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character" w:customStyle="1" w:styleId="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locked/>
    <w:rsid w:val="00A11A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557">
      <w:bodyDiv w:val="1"/>
      <w:marLeft w:val="0"/>
      <w:marRight w:val="0"/>
      <w:marTop w:val="0"/>
      <w:marBottom w:val="0"/>
      <w:divBdr>
        <w:top w:val="none" w:sz="0" w:space="0" w:color="auto"/>
        <w:left w:val="none" w:sz="0" w:space="0" w:color="auto"/>
        <w:bottom w:val="none" w:sz="0" w:space="0" w:color="auto"/>
        <w:right w:val="none" w:sz="0" w:space="0" w:color="auto"/>
      </w:divBdr>
    </w:div>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25278889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696853265">
      <w:bodyDiv w:val="1"/>
      <w:marLeft w:val="0"/>
      <w:marRight w:val="0"/>
      <w:marTop w:val="0"/>
      <w:marBottom w:val="0"/>
      <w:divBdr>
        <w:top w:val="none" w:sz="0" w:space="0" w:color="auto"/>
        <w:left w:val="none" w:sz="0" w:space="0" w:color="auto"/>
        <w:bottom w:val="none" w:sz="0" w:space="0" w:color="auto"/>
        <w:right w:val="none" w:sz="0" w:space="0" w:color="auto"/>
      </w:divBdr>
    </w:div>
    <w:div w:id="115541458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 w:id="1287734212">
      <w:bodyDiv w:val="1"/>
      <w:marLeft w:val="0"/>
      <w:marRight w:val="0"/>
      <w:marTop w:val="0"/>
      <w:marBottom w:val="0"/>
      <w:divBdr>
        <w:top w:val="none" w:sz="0" w:space="0" w:color="auto"/>
        <w:left w:val="none" w:sz="0" w:space="0" w:color="auto"/>
        <w:bottom w:val="none" w:sz="0" w:space="0" w:color="auto"/>
        <w:right w:val="none" w:sz="0" w:space="0" w:color="auto"/>
      </w:divBdr>
    </w:div>
    <w:div w:id="1304189779">
      <w:bodyDiv w:val="1"/>
      <w:marLeft w:val="0"/>
      <w:marRight w:val="0"/>
      <w:marTop w:val="0"/>
      <w:marBottom w:val="0"/>
      <w:divBdr>
        <w:top w:val="none" w:sz="0" w:space="0" w:color="auto"/>
        <w:left w:val="none" w:sz="0" w:space="0" w:color="auto"/>
        <w:bottom w:val="none" w:sz="0" w:space="0" w:color="auto"/>
        <w:right w:val="none" w:sz="0" w:space="0" w:color="auto"/>
      </w:divBdr>
    </w:div>
    <w:div w:id="1368529045">
      <w:bodyDiv w:val="1"/>
      <w:marLeft w:val="0"/>
      <w:marRight w:val="0"/>
      <w:marTop w:val="0"/>
      <w:marBottom w:val="0"/>
      <w:divBdr>
        <w:top w:val="none" w:sz="0" w:space="0" w:color="auto"/>
        <w:left w:val="none" w:sz="0" w:space="0" w:color="auto"/>
        <w:bottom w:val="none" w:sz="0" w:space="0" w:color="auto"/>
        <w:right w:val="none" w:sz="0" w:space="0" w:color="auto"/>
      </w:divBdr>
    </w:div>
    <w:div w:id="1381972986">
      <w:bodyDiv w:val="1"/>
      <w:marLeft w:val="0"/>
      <w:marRight w:val="0"/>
      <w:marTop w:val="0"/>
      <w:marBottom w:val="0"/>
      <w:divBdr>
        <w:top w:val="none" w:sz="0" w:space="0" w:color="auto"/>
        <w:left w:val="none" w:sz="0" w:space="0" w:color="auto"/>
        <w:bottom w:val="none" w:sz="0" w:space="0" w:color="auto"/>
        <w:right w:val="none" w:sz="0" w:space="0" w:color="auto"/>
      </w:divBdr>
    </w:div>
    <w:div w:id="1580872150">
      <w:bodyDiv w:val="1"/>
      <w:marLeft w:val="0"/>
      <w:marRight w:val="0"/>
      <w:marTop w:val="0"/>
      <w:marBottom w:val="0"/>
      <w:divBdr>
        <w:top w:val="none" w:sz="0" w:space="0" w:color="auto"/>
        <w:left w:val="none" w:sz="0" w:space="0" w:color="auto"/>
        <w:bottom w:val="none" w:sz="0" w:space="0" w:color="auto"/>
        <w:right w:val="none" w:sz="0" w:space="0" w:color="auto"/>
      </w:divBdr>
    </w:div>
    <w:div w:id="1686324980">
      <w:bodyDiv w:val="1"/>
      <w:marLeft w:val="0"/>
      <w:marRight w:val="0"/>
      <w:marTop w:val="0"/>
      <w:marBottom w:val="0"/>
      <w:divBdr>
        <w:top w:val="none" w:sz="0" w:space="0" w:color="auto"/>
        <w:left w:val="none" w:sz="0" w:space="0" w:color="auto"/>
        <w:bottom w:val="none" w:sz="0" w:space="0" w:color="auto"/>
        <w:right w:val="none" w:sz="0" w:space="0" w:color="auto"/>
      </w:divBdr>
    </w:div>
    <w:div w:id="1713115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7E2BC6"/>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45E6"/>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6.xml><?xml version="1.0" encoding="utf-8"?>
<ds:datastoreItem xmlns:ds="http://schemas.openxmlformats.org/officeDocument/2006/customXml" ds:itemID="{950696B0-4D66-438D-BA3F-38A589B2DEC3}">
  <ds:schemaRefs>
    <ds:schemaRef ds:uri="http://schemas.openxmlformats.org/officeDocument/2006/bibliography"/>
  </ds:schemaRefs>
</ds:datastoreItem>
</file>

<file path=customXml/itemProps7.xml><?xml version="1.0" encoding="utf-8"?>
<ds:datastoreItem xmlns:ds="http://schemas.openxmlformats.org/officeDocument/2006/customXml" ds:itemID="{36EFB6A5-F2AE-446A-81BD-F472F1BC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167</TotalTime>
  <Pages>55</Pages>
  <Words>24197</Words>
  <Characters>125366</Characters>
  <Application>Microsoft Office Word</Application>
  <DocSecurity>0</DocSecurity>
  <Lines>3318</Lines>
  <Paragraphs>1549</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of [102-e-NR-Mob-Enh-01]</dc:title>
  <dc:subject>R1-200xxxx</dc:subject>
  <dc:creator>Daewon Lee</dc:creator>
  <cp:keywords>CTPClassification=CTP_PUBLIC:VisualMarkings=, CTPClassification=CTP_NT</cp:keywords>
  <dc:description>e-Meeting, August 17th – 28th, 2020</dc:description>
  <cp:lastModifiedBy>Lee, Daewon</cp:lastModifiedBy>
  <cp:revision>37</cp:revision>
  <cp:lastPrinted>2011-11-09T07:49:00Z</cp:lastPrinted>
  <dcterms:created xsi:type="dcterms:W3CDTF">2020-08-26T13:38:00Z</dcterms:created>
  <dcterms:modified xsi:type="dcterms:W3CDTF">2020-08-27T21:53:00Z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2020-08-27 21:53:02Z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