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6F5" w:rsidRDefault="005500CA">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EA76F5" w:rsidRDefault="005500CA">
          <w:pPr>
            <w:spacing w:after="0"/>
            <w:ind w:left="1988" w:hanging="1988"/>
            <w:jc w:val="both"/>
            <w:rPr>
              <w:rFonts w:ascii="Arial" w:hAnsi="Arial" w:cs="Arial"/>
              <w:b/>
              <w:sz w:val="24"/>
            </w:rPr>
          </w:pPr>
          <w:r>
            <w:rPr>
              <w:rFonts w:ascii="Arial" w:hAnsi="Arial" w:cs="Arial"/>
              <w:b/>
              <w:sz w:val="24"/>
            </w:rPr>
            <w:t>e-Meeting, August 17th – 28th, 2020</w:t>
          </w:r>
        </w:p>
      </w:sdtContent>
    </w:sdt>
    <w:p w:rsidR="00EA76F5" w:rsidRDefault="00EA76F5">
      <w:pPr>
        <w:spacing w:after="0"/>
        <w:ind w:left="1988" w:hanging="1988"/>
        <w:jc w:val="both"/>
        <w:rPr>
          <w:rFonts w:ascii="Arial" w:hAnsi="Arial" w:cs="Arial"/>
          <w:b/>
          <w:sz w:val="24"/>
        </w:rPr>
      </w:pPr>
    </w:p>
    <w:p w:rsidR="00EA76F5" w:rsidRDefault="005500C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EA76F5" w:rsidRDefault="005500C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of [102-e-NR-Mob-Enh-01]</w:t>
          </w:r>
        </w:sdtContent>
      </w:sdt>
    </w:p>
    <w:p w:rsidR="00EA76F5" w:rsidRDefault="005500C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rsidR="00EA76F5" w:rsidRDefault="005500C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rsidR="00EA76F5" w:rsidRDefault="00EA76F5">
      <w:pPr>
        <w:spacing w:after="0"/>
        <w:ind w:left="2388" w:hangingChars="995" w:hanging="2388"/>
        <w:jc w:val="both"/>
        <w:rPr>
          <w:sz w:val="24"/>
        </w:rPr>
      </w:pPr>
    </w:p>
    <w:p w:rsidR="00EA76F5" w:rsidRDefault="005500CA">
      <w:pPr>
        <w:pStyle w:val="Heading1"/>
        <w:numPr>
          <w:ilvl w:val="0"/>
          <w:numId w:val="5"/>
        </w:numPr>
        <w:ind w:left="360"/>
        <w:rPr>
          <w:rFonts w:cs="Arial"/>
          <w:sz w:val="32"/>
          <w:szCs w:val="32"/>
          <w:lang w:val="en-US"/>
        </w:rPr>
      </w:pPr>
      <w:r>
        <w:rPr>
          <w:rFonts w:cs="Arial"/>
          <w:sz w:val="32"/>
          <w:szCs w:val="32"/>
          <w:lang w:val="en-US"/>
        </w:rPr>
        <w:t>Introduction</w:t>
      </w:r>
    </w:p>
    <w:p w:rsidR="00EA76F5" w:rsidRDefault="005500CA">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rsidR="00EA76F5" w:rsidRDefault="005500CA">
      <w:pPr>
        <w:pStyle w:val="ListParagraph"/>
        <w:numPr>
          <w:ilvl w:val="0"/>
          <w:numId w:val="6"/>
        </w:numPr>
        <w:spacing w:line="256" w:lineRule="auto"/>
        <w:rPr>
          <w:lang w:eastAsia="zh-CN"/>
        </w:rPr>
      </w:pPr>
      <w:r>
        <w:rPr>
          <w:lang w:val="en-GB" w:eastAsia="zh-CN"/>
        </w:rPr>
        <w:t>[102-e-NR-Mob-Enh-01] Email discussion/approval on issues #2, #4 and #7 in R1-2005942 until 8/2</w:t>
      </w:r>
      <w:r>
        <w:rPr>
          <w:lang w:val="en-GB" w:eastAsia="zh-CN"/>
        </w:rPr>
        <w:t>0; if necessary, endorse remaining TPs by 8/26 – Daewon (Intel)</w:t>
      </w:r>
    </w:p>
    <w:p w:rsidR="00EA76F5" w:rsidRDefault="00EA76F5">
      <w:pPr>
        <w:ind w:firstLine="288"/>
        <w:rPr>
          <w:sz w:val="22"/>
          <w:szCs w:val="22"/>
          <w:lang w:val="en-GB" w:eastAsia="zh-CN"/>
        </w:rPr>
      </w:pPr>
    </w:p>
    <w:p w:rsidR="00EA76F5" w:rsidRDefault="00EA76F5">
      <w:pPr>
        <w:ind w:firstLine="288"/>
        <w:rPr>
          <w:sz w:val="22"/>
          <w:szCs w:val="22"/>
          <w:lang w:val="en-GB" w:eastAsia="zh-CN"/>
        </w:rPr>
      </w:pPr>
    </w:p>
    <w:p w:rsidR="00EA76F5" w:rsidRDefault="005500CA">
      <w:pPr>
        <w:pStyle w:val="Heading1"/>
        <w:numPr>
          <w:ilvl w:val="0"/>
          <w:numId w:val="5"/>
        </w:numPr>
        <w:ind w:left="360"/>
        <w:rPr>
          <w:rFonts w:cs="Arial"/>
          <w:sz w:val="32"/>
          <w:szCs w:val="32"/>
          <w:lang w:val="en-US"/>
        </w:rPr>
      </w:pPr>
      <w:r>
        <w:rPr>
          <w:rFonts w:cs="Arial"/>
          <w:sz w:val="32"/>
          <w:szCs w:val="32"/>
        </w:rPr>
        <w:t>Recap of Issues from R1-2005942 [10]</w:t>
      </w:r>
    </w:p>
    <w:p w:rsidR="00EA76F5" w:rsidRDefault="00EA76F5">
      <w:pPr>
        <w:pStyle w:val="BodyText"/>
        <w:spacing w:after="0"/>
        <w:rPr>
          <w:rFonts w:ascii="Times New Roman" w:hAnsi="Times New Roman"/>
          <w:sz w:val="22"/>
          <w:szCs w:val="22"/>
          <w:lang w:eastAsia="zh-CN"/>
        </w:rPr>
      </w:pPr>
    </w:p>
    <w:p w:rsidR="00EA76F5" w:rsidRDefault="005500CA">
      <w:pPr>
        <w:pStyle w:val="Heading2"/>
        <w:rPr>
          <w:lang w:val="en-US"/>
        </w:rPr>
      </w:pPr>
      <w:r>
        <w:t>Issue #2) Power Sharing Mode for UL DAPS-HO [1][3][4][5][6][7]</w:t>
      </w:r>
    </w:p>
    <w:p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w:t>
      </w:r>
      <w:r>
        <w:rPr>
          <w:rFonts w:ascii="Times New Roman" w:hAnsi="Times New Roman"/>
          <w:sz w:val="22"/>
          <w:szCs w:val="22"/>
          <w:lang w:eastAsia="zh-CN"/>
        </w:rPr>
        <w:t>n for UL DAPS-HO. The following are list of proposals and corresponding TPs:</w:t>
      </w:r>
    </w:p>
    <w:p w:rsidR="00EA76F5" w:rsidRDefault="00EA76F5">
      <w:pPr>
        <w:pStyle w:val="BodyText"/>
        <w:spacing w:after="0"/>
        <w:rPr>
          <w:rFonts w:ascii="Times New Roman" w:hAnsi="Times New Roman"/>
          <w:sz w:val="22"/>
          <w:szCs w:val="22"/>
          <w:lang w:eastAsia="zh-CN"/>
        </w:rPr>
      </w:pPr>
    </w:p>
    <w:p w:rsidR="00EA76F5" w:rsidRDefault="005500CA">
      <w:pPr>
        <w:pStyle w:val="ListParagraph"/>
        <w:numPr>
          <w:ilvl w:val="0"/>
          <w:numId w:val="7"/>
        </w:numPr>
        <w:spacing w:line="256" w:lineRule="auto"/>
        <w:rPr>
          <w:lang w:eastAsia="zh-CN"/>
        </w:rPr>
      </w:pPr>
      <w:r>
        <w:rPr>
          <w:lang w:eastAsia="zh-CN"/>
        </w:rPr>
        <w:t>Proposal from [1]</w:t>
      </w:r>
    </w:p>
    <w:p w:rsidR="00EA76F5" w:rsidRDefault="005500CA">
      <w:pPr>
        <w:pStyle w:val="ListParagraph"/>
        <w:numPr>
          <w:ilvl w:val="1"/>
          <w:numId w:val="7"/>
        </w:numPr>
        <w:spacing w:line="256" w:lineRule="auto"/>
        <w:rPr>
          <w:lang w:eastAsia="zh-CN"/>
        </w:rPr>
      </w:pPr>
      <w:r>
        <w:rPr>
          <w:lang w:eastAsia="zh-CN"/>
        </w:rPr>
        <w:t xml:space="preserve">gNB can disable power sharing between the source and target cell for a UE by not configuring UL power sharing mode. Power sharing mode is indicated by the </w:t>
      </w:r>
      <w:r>
        <w:rPr>
          <w:lang w:eastAsia="zh-CN"/>
        </w:rPr>
        <w:t>network, UE should also cancel the source cell transmission in case of overlapping as agreed in RAN1#99.</w:t>
      </w:r>
    </w:p>
    <w:p w:rsidR="00EA76F5" w:rsidRDefault="005500CA">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rsidR="00EA76F5" w:rsidRDefault="005500CA">
      <w:pPr>
        <w:pStyle w:val="Heading3"/>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EA76F5">
        <w:tc>
          <w:tcPr>
            <w:tcW w:w="9854" w:type="dxa"/>
            <w:tcBorders>
              <w:top w:val="single" w:sz="4" w:space="0" w:color="auto"/>
              <w:left w:val="single" w:sz="4" w:space="0" w:color="auto"/>
              <w:bottom w:val="single" w:sz="4" w:space="0" w:color="auto"/>
              <w:right w:val="single" w:sz="4" w:space="0" w:color="auto"/>
            </w:tcBorders>
          </w:tcPr>
          <w:p w:rsidR="00EA76F5" w:rsidRDefault="005500CA">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rsidR="00EA76F5" w:rsidRDefault="005500CA">
            <w:pPr>
              <w:spacing w:before="0" w:after="0" w:line="240" w:lineRule="auto"/>
            </w:pPr>
            <w:r>
              <w:rPr>
                <w:color w:val="FF0000"/>
              </w:rPr>
              <w:t>&lt;---------------------------Other parts are omitted</w:t>
            </w:r>
            <w:r>
              <w:rPr>
                <w:color w:val="FF0000"/>
                <w:lang w:eastAsia="zh-CN"/>
              </w:rPr>
              <w:t xml:space="preserve"> </w:t>
            </w:r>
            <w:r>
              <w:rPr>
                <w:color w:val="FF0000"/>
              </w:rPr>
              <w:t>----------------</w:t>
            </w:r>
            <w:r>
              <w:rPr>
                <w:color w:val="FF0000"/>
              </w:rPr>
              <w:t>---------------&gt;</w:t>
            </w:r>
          </w:p>
          <w:p w:rsidR="00EA76F5" w:rsidRDefault="005500CA">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w:t>
            </w:r>
            <w:r>
              <w:rPr>
                <w:i/>
                <w:lang w:eastAsia="ja-JP"/>
              </w:rPr>
              <w:t>ynamic</w:t>
            </w:r>
            <w:r>
              <w:t xml:space="preserve"> by considering the target MCG as the MCG and the source MCG as the SCG.</w:t>
            </w:r>
          </w:p>
          <w:p w:rsidR="00EA76F5" w:rsidRDefault="005500CA">
            <w:pPr>
              <w:spacing w:before="0" w:after="0" w:line="240" w:lineRule="auto"/>
              <w:rPr>
                <w:color w:val="FF0000"/>
                <w:u w:val="single"/>
              </w:rPr>
            </w:pPr>
            <w:r>
              <w:rPr>
                <w:color w:val="FF0000"/>
                <w:u w:val="single"/>
              </w:rPr>
              <w:t xml:space="preserve">If </w:t>
            </w:r>
          </w:p>
          <w:p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r>
              <w:rPr>
                <w:bCs/>
                <w:i/>
                <w:iCs/>
                <w:color w:val="FF0000"/>
                <w:u w:val="single"/>
                <w:lang w:eastAsia="ko-KR"/>
              </w:rPr>
              <w:t>UplinkPowerSharingDAPS-HO</w:t>
            </w:r>
            <w:r>
              <w:rPr>
                <w:bCs/>
                <w:i/>
                <w:iCs/>
                <w:color w:val="FF0000"/>
                <w:u w:val="single"/>
                <w:lang w:eastAsia="zh-CN"/>
              </w:rPr>
              <w:t>-mode</w:t>
            </w:r>
            <w:r>
              <w:rPr>
                <w:color w:val="FF0000"/>
                <w:u w:val="single"/>
              </w:rPr>
              <w:t xml:space="preserve">, and </w:t>
            </w:r>
          </w:p>
          <w:p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r>
            <w:r>
              <w:rPr>
                <w:color w:val="FF0000"/>
                <w:u w:val="single"/>
              </w:rPr>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rsidR="00EA76F5" w:rsidRDefault="005500CA">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rsidR="00EA76F5" w:rsidRDefault="005500CA">
            <w:pPr>
              <w:spacing w:before="0" w:after="0" w:line="240" w:lineRule="auto"/>
            </w:pPr>
            <w:r>
              <w:t xml:space="preserve">If </w:t>
            </w:r>
          </w:p>
          <w:p w:rsidR="00EA76F5" w:rsidRDefault="005500CA">
            <w:pPr>
              <w:pStyle w:val="B1"/>
              <w:spacing w:before="0" w:after="0" w:line="240" w:lineRule="auto"/>
              <w:ind w:left="560" w:hanging="276"/>
            </w:pPr>
            <w:r>
              <w:t>-</w:t>
            </w:r>
            <w:r>
              <w:tab/>
              <w:t xml:space="preserve">the UE </w:t>
            </w:r>
            <w:r>
              <w:rPr>
                <w:color w:val="FF0000"/>
                <w:lang w:eastAsia="zh-CN"/>
              </w:rPr>
              <w:t>is</w:t>
            </w:r>
            <w:r>
              <w:rPr>
                <w:strike/>
                <w:color w:val="0070C0"/>
              </w:rPr>
              <w:t xml:space="preserve">does not </w:t>
            </w:r>
            <w:r>
              <w:t>provide</w:t>
            </w:r>
            <w:r>
              <w:rPr>
                <w:color w:val="FF0000"/>
                <w:lang w:eastAsia="zh-CN"/>
              </w:rPr>
              <w:t>d</w:t>
            </w:r>
            <w:r>
              <w:rPr>
                <w:color w:val="FF0000"/>
              </w:rPr>
              <w:t xml:space="preserve"> </w:t>
            </w:r>
            <w:r>
              <w:rPr>
                <w:color w:val="FF0000"/>
                <w:lang w:eastAsia="zh-CN"/>
              </w:rPr>
              <w:t>with</w:t>
            </w:r>
            <w:r>
              <w:rPr>
                <w:lang w:eastAsia="zh-CN"/>
              </w:rPr>
              <w:t xml:space="preserve"> </w:t>
            </w:r>
            <w:r>
              <w:rPr>
                <w:bCs/>
                <w:i/>
                <w:iCs/>
                <w:lang w:eastAsia="ko-KR"/>
              </w:rPr>
              <w:t>UplinkPowerSharingDAPS-HO</w:t>
            </w:r>
            <w:r>
              <w:rPr>
                <w:bCs/>
                <w:i/>
                <w:iCs/>
                <w:lang w:eastAsia="zh-CN"/>
              </w:rPr>
              <w:t>-mode</w:t>
            </w:r>
            <w:r>
              <w:t xml:space="preserve">, and </w:t>
            </w:r>
          </w:p>
          <w:p w:rsidR="00EA76F5" w:rsidRDefault="005500CA">
            <w:pPr>
              <w:pStyle w:val="B1"/>
              <w:spacing w:before="0" w:after="0" w:line="240" w:lineRule="auto"/>
              <w:ind w:left="560" w:hanging="276"/>
            </w:pPr>
            <w:r>
              <w:t>-</w:t>
            </w:r>
            <w:r>
              <w:tab/>
              <w:t>UE transmissions on the target cell and the so</w:t>
            </w:r>
            <w:r>
              <w:t xml:space="preserve">urce cell overlap </w:t>
            </w:r>
          </w:p>
          <w:p w:rsidR="00EA76F5" w:rsidRDefault="005500CA">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m:t>
              </m:r>
              <m:r>
                <w:rPr>
                  <w:rFonts w:ascii="Cambria Math" w:hAnsi="Cambria Math" w:cs="Calibri"/>
                </w:rPr>
                <m:t>d</m:t>
              </m:r>
            </m:oMath>
            <w:r>
              <w:rPr>
                <w:lang w:eastAsia="zh-TW"/>
              </w:rPr>
              <w:t xml:space="preserve">. The UE does not expect to cancel a transmission on the source cell </w:t>
            </w:r>
            <w:r>
              <w:rPr>
                <w:lang w:eastAsia="zh-TW"/>
              </w:rPr>
              <w:t xml:space="preserve">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m:t>
              </m:r>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w:t>
            </w:r>
            <w:r>
              <w:rPr>
                <w:lang w:eastAsia="zh-TW"/>
              </w:rPr>
              <w:t xml:space="preserve">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w:t>
            </w:r>
            <w:r>
              <w:rPr>
                <w:lang w:eastAsia="zh-TW"/>
              </w:rPr>
              <w:t xml:space="preserve">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m:t>
              </m:r>
              <m:r>
                <w:rPr>
                  <w:rFonts w:ascii="Cambria Math" w:hAnsi="Cambria Math"/>
                  <w:lang w:eastAsia="zh-TW"/>
                </w:rPr>
                <m:t>=0</m:t>
              </m:r>
            </m:oMath>
            <w:r>
              <w:rPr>
                <w:lang w:eastAsia="zh-TW"/>
              </w:rPr>
              <w:t>.</w:t>
            </w:r>
          </w:p>
          <w:p w:rsidR="00EA76F5" w:rsidRDefault="005500CA">
            <w:pPr>
              <w:spacing w:before="0" w:after="0" w:line="240" w:lineRule="auto"/>
            </w:pPr>
            <w:r>
              <w:t>UE transmissions on the target cell and the source cell overlap if they are in</w:t>
            </w:r>
          </w:p>
          <w:p w:rsidR="00EA76F5" w:rsidRDefault="005500CA">
            <w:pPr>
              <w:pStyle w:val="B1"/>
              <w:spacing w:before="0" w:after="0" w:line="240" w:lineRule="auto"/>
              <w:ind w:left="560" w:hanging="276"/>
            </w:pPr>
            <w:r>
              <w:t>-</w:t>
            </w:r>
            <w:r>
              <w:tab/>
              <w:t>overlapping time resources if the carrier frequencies for the target MCG and the source MCG are intra-frequency and intra-band</w:t>
            </w:r>
          </w:p>
          <w:p w:rsidR="00EA76F5" w:rsidRDefault="005500CA">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rsidR="00EA76F5" w:rsidRDefault="005500CA">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rsidR="00EA76F5" w:rsidRDefault="00EA76F5">
      <w:pPr>
        <w:rPr>
          <w:szCs w:val="21"/>
          <w:lang w:eastAsia="zh-CN"/>
        </w:rPr>
      </w:pPr>
    </w:p>
    <w:p w:rsidR="00EA76F5" w:rsidRDefault="005500CA">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r>
        <w:rPr>
          <w:i/>
          <w:lang w:eastAsia="zh-CN"/>
        </w:rPr>
        <w:t>UplinkPowerSharingDAPS-HO-mode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EA76F5">
        <w:tc>
          <w:tcPr>
            <w:tcW w:w="3102" w:type="dxa"/>
            <w:tcBorders>
              <w:top w:val="single" w:sz="4" w:space="0" w:color="auto"/>
              <w:left w:val="single" w:sz="4" w:space="0" w:color="auto"/>
              <w:bottom w:val="single" w:sz="4" w:space="0" w:color="auto"/>
              <w:right w:val="single" w:sz="4" w:space="0" w:color="auto"/>
            </w:tcBorders>
          </w:tcPr>
          <w:p w:rsidR="00EA76F5" w:rsidRDefault="00EA76F5">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rsidR="00EA76F5" w:rsidRDefault="005500CA">
            <w:pPr>
              <w:spacing w:before="0" w:after="0" w:line="240" w:lineRule="auto"/>
              <w:jc w:val="center"/>
              <w:rPr>
                <w:rFonts w:eastAsiaTheme="minorEastAsia"/>
              </w:rPr>
            </w:pPr>
            <w:r>
              <w:rPr>
                <w:rFonts w:eastAsiaTheme="minorEastAsia"/>
              </w:rPr>
              <w:t xml:space="preserve">UE is provided </w:t>
            </w:r>
            <w:r>
              <w:rPr>
                <w:rFonts w:eastAsiaTheme="minorEastAsia"/>
                <w:i/>
              </w:rPr>
              <w:t>UplinkPowerSharingDAPS-HO-mode</w:t>
            </w:r>
          </w:p>
        </w:tc>
        <w:tc>
          <w:tcPr>
            <w:tcW w:w="3103" w:type="dxa"/>
            <w:tcBorders>
              <w:top w:val="single" w:sz="4" w:space="0" w:color="auto"/>
              <w:left w:val="single" w:sz="4" w:space="0" w:color="auto"/>
              <w:bottom w:val="single" w:sz="4" w:space="0" w:color="auto"/>
              <w:right w:val="single" w:sz="4" w:space="0" w:color="auto"/>
            </w:tcBorders>
          </w:tcPr>
          <w:p w:rsidR="00EA76F5" w:rsidRDefault="005500CA">
            <w:pPr>
              <w:spacing w:before="0" w:after="0" w:line="240" w:lineRule="auto"/>
              <w:jc w:val="center"/>
              <w:rPr>
                <w:rFonts w:eastAsiaTheme="minorEastAsia"/>
              </w:rPr>
            </w:pPr>
            <w:r>
              <w:rPr>
                <w:rFonts w:eastAsiaTheme="minorEastAsia"/>
              </w:rPr>
              <w:t xml:space="preserve">UE doesn’t provide </w:t>
            </w:r>
            <w:r>
              <w:rPr>
                <w:rFonts w:eastAsiaTheme="minorEastAsia"/>
                <w:i/>
              </w:rPr>
              <w:t xml:space="preserve">UplinkPowerSharingDAPS-HO </w:t>
            </w:r>
            <w:r>
              <w:rPr>
                <w:rFonts w:eastAsiaTheme="minorEastAsia"/>
              </w:rPr>
              <w:t>or is not provi</w:t>
            </w:r>
            <w:r>
              <w:rPr>
                <w:rFonts w:eastAsiaTheme="minorEastAsia"/>
              </w:rPr>
              <w:t xml:space="preserve">ded </w:t>
            </w:r>
            <w:r>
              <w:rPr>
                <w:rFonts w:eastAsiaTheme="minorEastAsia"/>
                <w:i/>
              </w:rPr>
              <w:t>UplinkPowerSharingDAPS-HO-mode</w:t>
            </w:r>
          </w:p>
        </w:tc>
      </w:tr>
      <w:tr w:rsidR="00EA76F5">
        <w:tc>
          <w:tcPr>
            <w:tcW w:w="3102" w:type="dxa"/>
            <w:tcBorders>
              <w:top w:val="single" w:sz="4" w:space="0" w:color="auto"/>
              <w:left w:val="single" w:sz="4" w:space="0" w:color="auto"/>
              <w:bottom w:val="single" w:sz="4" w:space="0" w:color="auto"/>
              <w:right w:val="single" w:sz="4" w:space="0" w:color="auto"/>
            </w:tcBorders>
          </w:tcPr>
          <w:p w:rsidR="00EA76F5" w:rsidRDefault="005500CA">
            <w:pPr>
              <w:spacing w:before="0" w:after="0" w:line="240" w:lineRule="auto"/>
              <w:jc w:val="center"/>
              <w:rPr>
                <w:rFonts w:eastAsiaTheme="minorEastAsia"/>
              </w:rPr>
            </w:pPr>
            <w:r>
              <w:rPr>
                <w:rFonts w:eastAsiaTheme="minorEastAsia"/>
              </w:rPr>
              <w:t>NW sends an intra-frequency</w:t>
            </w:r>
          </w:p>
          <w:p w:rsidR="00EA76F5" w:rsidRDefault="005500CA">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rsidR="00EA76F5" w:rsidRDefault="005500CA">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rsidR="00EA76F5" w:rsidRDefault="005500CA">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EA76F5">
        <w:tc>
          <w:tcPr>
            <w:tcW w:w="3102" w:type="dxa"/>
            <w:tcBorders>
              <w:top w:val="single" w:sz="4" w:space="0" w:color="auto"/>
              <w:left w:val="single" w:sz="4" w:space="0" w:color="auto"/>
              <w:bottom w:val="single" w:sz="4" w:space="0" w:color="auto"/>
              <w:right w:val="single" w:sz="4" w:space="0" w:color="auto"/>
            </w:tcBorders>
          </w:tcPr>
          <w:p w:rsidR="00EA76F5" w:rsidRDefault="005500CA">
            <w:pPr>
              <w:spacing w:before="0" w:after="0" w:line="240" w:lineRule="auto"/>
              <w:jc w:val="center"/>
              <w:rPr>
                <w:rFonts w:eastAsiaTheme="minorEastAsia"/>
              </w:rPr>
            </w:pPr>
            <w:r>
              <w:rPr>
                <w:rFonts w:eastAsiaTheme="minorEastAsia"/>
              </w:rPr>
              <w:t>NW sends an intra-band</w:t>
            </w:r>
          </w:p>
          <w:p w:rsidR="00EA76F5" w:rsidRDefault="005500CA">
            <w:pPr>
              <w:spacing w:before="0" w:after="0" w:line="240" w:lineRule="auto"/>
              <w:jc w:val="center"/>
              <w:rPr>
                <w:rFonts w:eastAsiaTheme="minorEastAsia"/>
              </w:rPr>
            </w:pPr>
            <w:r>
              <w:rPr>
                <w:rFonts w:eastAsiaTheme="minorEastAsia"/>
              </w:rPr>
              <w:t>inter-frequency DAPS-HO comman</w:t>
            </w:r>
            <w:r>
              <w:rPr>
                <w:rFonts w:eastAsiaTheme="minorEastAsia"/>
              </w:rPr>
              <w:t>d to UE</w:t>
            </w:r>
          </w:p>
        </w:tc>
        <w:tc>
          <w:tcPr>
            <w:tcW w:w="3102" w:type="dxa"/>
            <w:tcBorders>
              <w:top w:val="single" w:sz="4" w:space="0" w:color="auto"/>
              <w:left w:val="single" w:sz="4" w:space="0" w:color="auto"/>
              <w:bottom w:val="single" w:sz="4" w:space="0" w:color="auto"/>
              <w:right w:val="single" w:sz="4" w:space="0" w:color="auto"/>
            </w:tcBorders>
          </w:tcPr>
          <w:p w:rsidR="00EA76F5" w:rsidRDefault="005500CA">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r>
              <w:rPr>
                <w:rFonts w:eastAsiaTheme="minorEastAsia"/>
                <w:i/>
              </w:rPr>
              <w:t>UplinkPowerSharingDAPS-HO-mode</w:t>
            </w:r>
          </w:p>
        </w:tc>
        <w:tc>
          <w:tcPr>
            <w:tcW w:w="3103" w:type="dxa"/>
            <w:tcBorders>
              <w:top w:val="single" w:sz="4" w:space="0" w:color="auto"/>
              <w:left w:val="single" w:sz="4" w:space="0" w:color="auto"/>
              <w:bottom w:val="single" w:sz="4" w:space="0" w:color="auto"/>
              <w:right w:val="single" w:sz="4" w:space="0" w:color="auto"/>
            </w:tcBorders>
          </w:tcPr>
          <w:p w:rsidR="00EA76F5" w:rsidRDefault="005500CA">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rsidR="00EA76F5" w:rsidRDefault="005500CA">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rsidR="00EA76F5" w:rsidRDefault="005500CA">
            <w:pPr>
              <w:pStyle w:val="ListParagraph"/>
              <w:widowControl w:val="0"/>
              <w:numPr>
                <w:ilvl w:val="0"/>
                <w:numId w:val="8"/>
              </w:numPr>
              <w:autoSpaceDE w:val="0"/>
              <w:autoSpaceDN w:val="0"/>
              <w:adjustRightInd w:val="0"/>
              <w:snapToGrid w:val="0"/>
              <w:spacing w:before="0" w:line="240" w:lineRule="auto"/>
            </w:pPr>
            <w:r>
              <w:t xml:space="preserve">if UE does not indicate UL </w:t>
            </w:r>
            <w:r>
              <w:t>transmission cancellation support and does not indicate UL power sharing support, UE expects PUCCH/PUSCH/SRS transmissions to be TDM-ed</w:t>
            </w:r>
          </w:p>
        </w:tc>
      </w:tr>
    </w:tbl>
    <w:p w:rsidR="00EA76F5" w:rsidRDefault="005500CA">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rsidR="00EA76F5" w:rsidRDefault="005500CA">
      <w:pPr>
        <w:pStyle w:val="Heading3"/>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EA76F5">
        <w:tc>
          <w:tcPr>
            <w:tcW w:w="9307" w:type="dxa"/>
            <w:tcBorders>
              <w:top w:val="single" w:sz="4" w:space="0" w:color="auto"/>
              <w:left w:val="single" w:sz="4" w:space="0" w:color="auto"/>
              <w:bottom w:val="single" w:sz="4" w:space="0" w:color="auto"/>
              <w:right w:val="single" w:sz="4" w:space="0" w:color="auto"/>
            </w:tcBorders>
          </w:tcPr>
          <w:p w:rsidR="00EA76F5" w:rsidRDefault="005500CA">
            <w:pPr>
              <w:spacing w:before="0" w:after="0" w:line="240" w:lineRule="auto"/>
              <w:rPr>
                <w:b/>
                <w:bCs/>
              </w:rPr>
            </w:pPr>
            <w:r>
              <w:rPr>
                <w:b/>
                <w:bCs/>
                <w:lang w:val="en-GB" w:eastAsia="en-GB"/>
              </w:rPr>
              <w:t>15   Dual active protocol stack based handover</w:t>
            </w:r>
          </w:p>
          <w:p w:rsidR="00EA76F5" w:rsidRDefault="005500CA">
            <w:pPr>
              <w:spacing w:before="0" w:after="0" w:line="240" w:lineRule="auto"/>
              <w:jc w:val="center"/>
              <w:rPr>
                <w:iCs/>
                <w:color w:val="FF0000"/>
                <w:lang w:eastAsia="en-GB"/>
              </w:rPr>
            </w:pPr>
            <w:r>
              <w:rPr>
                <w:iCs/>
                <w:color w:val="FF0000"/>
                <w:lang w:eastAsia="en-GB"/>
              </w:rPr>
              <w:t>&lt;unchanged text omitted&gt;</w:t>
            </w:r>
          </w:p>
          <w:p w:rsidR="00EA76F5" w:rsidRDefault="005500CA">
            <w:pPr>
              <w:spacing w:before="0" w:after="0" w:line="240" w:lineRule="auto"/>
              <w:rPr>
                <w:color w:val="FF0000"/>
                <w:u w:val="single"/>
              </w:rPr>
            </w:pPr>
            <w:r>
              <w:rPr>
                <w:color w:val="FF0000"/>
                <w:u w:val="single"/>
              </w:rPr>
              <w:t>If</w:t>
            </w:r>
          </w:p>
          <w:p w:rsidR="00EA76F5" w:rsidRDefault="005500CA">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w:t>
            </w:r>
            <w:r>
              <w:rPr>
                <w:color w:val="FF0000"/>
                <w:sz w:val="20"/>
                <w:szCs w:val="20"/>
                <w:u w:val="single"/>
              </w:rPr>
              <w:t>rrier frequencies of target MCG and source MCG are not intra-band intra-frequency, and</w:t>
            </w:r>
          </w:p>
          <w:p w:rsidR="00EA76F5" w:rsidRDefault="005500CA">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[UplinkCancellationDAPS-HO]</w:t>
            </w:r>
            <w:r>
              <w:rPr>
                <w:color w:val="FF0000"/>
                <w:sz w:val="20"/>
                <w:szCs w:val="20"/>
                <w:u w:val="single"/>
              </w:rPr>
              <w:t>, and</w:t>
            </w:r>
          </w:p>
          <w:p w:rsidR="00EA76F5" w:rsidRDefault="005500CA">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rsidR="00EA76F5" w:rsidRDefault="005500CA">
            <w:pPr>
              <w:spacing w:before="0" w:after="0" w:line="240" w:lineRule="auto"/>
              <w:rPr>
                <w:color w:val="FF0000"/>
                <w:u w:val="single"/>
              </w:rPr>
            </w:pPr>
            <w:r>
              <w:rPr>
                <w:color w:val="FF0000"/>
                <w:u w:val="single"/>
              </w:rPr>
              <w:t>the UE does not expect transmissions on the target and source cell in overlapping time resources.</w:t>
            </w:r>
          </w:p>
          <w:p w:rsidR="00EA76F5" w:rsidRDefault="005500CA">
            <w:pPr>
              <w:spacing w:before="0" w:after="0" w:line="240" w:lineRule="auto"/>
              <w:rPr>
                <w:color w:val="FF0000"/>
                <w:u w:val="single"/>
              </w:rPr>
            </w:pPr>
            <w:r>
              <w:rPr>
                <w:color w:val="FF0000"/>
                <w:u w:val="single"/>
              </w:rPr>
              <w:t>If</w:t>
            </w:r>
          </w:p>
          <w:p w:rsidR="00EA76F5" w:rsidRDefault="005500CA">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the UE does not provide UplinkPowerSharingDAPS-HO, and</w:t>
            </w:r>
          </w:p>
          <w:p w:rsidR="00EA76F5" w:rsidRDefault="005500CA">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 xml:space="preserve">UE transmissions on the target </w:t>
            </w:r>
            <w:r>
              <w:rPr>
                <w:sz w:val="20"/>
                <w:szCs w:val="20"/>
              </w:rPr>
              <w:t>cell and the source cell overlap</w:t>
            </w:r>
            <w:r>
              <w:rPr>
                <w:color w:val="FF0000"/>
                <w:sz w:val="20"/>
                <w:szCs w:val="20"/>
                <w:u w:val="single"/>
              </w:rPr>
              <w:t>, and</w:t>
            </w:r>
          </w:p>
          <w:p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[UplinkCancellationDA</w:t>
            </w:r>
            <w:r>
              <w:rPr>
                <w:i/>
                <w:color w:val="FF0000"/>
                <w:sz w:val="20"/>
                <w:szCs w:val="20"/>
                <w:u w:val="single"/>
              </w:rPr>
              <w:t>PS-HO]</w:t>
            </w:r>
            <w:r>
              <w:rPr>
                <w:color w:val="FF0000"/>
                <w:sz w:val="20"/>
                <w:szCs w:val="20"/>
                <w:u w:val="single"/>
              </w:rPr>
              <w:t>, and</w:t>
            </w:r>
          </w:p>
          <w:p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rsidR="00EA76F5" w:rsidRDefault="005500CA">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w:t>
            </w:r>
            <w:r>
              <w:t>on is</w:t>
            </w:r>
            <w:r>
              <w:rPr>
                <w:lang w:eastAsia="zh-TW"/>
              </w:rPr>
              <w:t xml:space="preserve"> after </w:t>
            </w:r>
            <w:r>
              <w:rPr>
                <w:i/>
                <w:iCs/>
                <w:lang w:eastAsia="zh-TW"/>
              </w:rPr>
              <w:t>T</w:t>
            </w:r>
            <w:r>
              <w:rPr>
                <w:vertAlign w:val="subscript"/>
                <w:lang w:eastAsia="zh-TW"/>
              </w:rPr>
              <w:t>proc,2</w:t>
            </w:r>
            <w:r>
              <w:rPr>
                <w:lang w:eastAsia="zh-TW"/>
              </w:rPr>
              <w:t xml:space="preserve">+d. </w:t>
            </w:r>
          </w:p>
          <w:p w:rsidR="00EA76F5" w:rsidRDefault="005500CA">
            <w:pPr>
              <w:spacing w:before="0" w:after="0" w:line="240" w:lineRule="auto"/>
              <w:rPr>
                <w:rFonts w:eastAsiaTheme="minorEastAsia"/>
              </w:rPr>
            </w:pPr>
            <w:r>
              <w:rPr>
                <w:color w:val="FF0000"/>
              </w:rPr>
              <w:t>&lt; End of the text proposal &gt;</w:t>
            </w:r>
          </w:p>
        </w:tc>
      </w:tr>
    </w:tbl>
    <w:p w:rsidR="00EA76F5" w:rsidRDefault="00EA76F5">
      <w:pPr>
        <w:rPr>
          <w:lang w:eastAsia="zh-CN"/>
        </w:rPr>
      </w:pPr>
    </w:p>
    <w:p w:rsidR="00EA76F5" w:rsidRDefault="00EA76F5">
      <w:pPr>
        <w:rPr>
          <w:szCs w:val="21"/>
          <w:lang w:eastAsia="zh-CN"/>
        </w:rPr>
      </w:pPr>
    </w:p>
    <w:p w:rsidR="00EA76F5" w:rsidRDefault="005500CA">
      <w:pPr>
        <w:pStyle w:val="ListParagraph"/>
        <w:numPr>
          <w:ilvl w:val="0"/>
          <w:numId w:val="7"/>
        </w:numPr>
        <w:spacing w:line="256" w:lineRule="auto"/>
        <w:rPr>
          <w:lang w:eastAsia="zh-CN"/>
        </w:rPr>
      </w:pPr>
      <w:r>
        <w:rPr>
          <w:lang w:eastAsia="zh-CN"/>
        </w:rPr>
        <w:t xml:space="preserve">Proposal from [4] </w:t>
      </w:r>
    </w:p>
    <w:p w:rsidR="00EA76F5" w:rsidRDefault="005500CA">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rsidR="00EA76F5" w:rsidRDefault="005500CA">
      <w:pPr>
        <w:pStyle w:val="ListParagraph"/>
        <w:numPr>
          <w:ilvl w:val="1"/>
          <w:numId w:val="7"/>
        </w:numPr>
        <w:spacing w:line="256" w:lineRule="auto"/>
        <w:rPr>
          <w:lang w:eastAsia="zh-CN"/>
        </w:rPr>
      </w:pPr>
      <w:r>
        <w:rPr>
          <w:lang w:eastAsia="zh-CN"/>
        </w:rPr>
        <w:t xml:space="preserve">For inter-frequency DAPS when the UE does not provide </w:t>
      </w:r>
      <w:r>
        <w:rPr>
          <w:lang w:eastAsia="zh-CN"/>
        </w:rPr>
        <w:t>ul-TransCancellationDAPS-r16, the UE does not expect UL transmissions in overlapping time resources.</w:t>
      </w:r>
      <w:r>
        <w:rPr>
          <w:lang w:eastAsia="zh-CN"/>
        </w:rPr>
        <w:tab/>
      </w:r>
    </w:p>
    <w:p w:rsidR="00EA76F5" w:rsidRDefault="005500CA">
      <w:pPr>
        <w:pStyle w:val="ListParagraph"/>
        <w:numPr>
          <w:ilvl w:val="1"/>
          <w:numId w:val="7"/>
        </w:numPr>
        <w:spacing w:line="256" w:lineRule="auto"/>
        <w:rPr>
          <w:lang w:eastAsia="zh-CN"/>
        </w:rPr>
      </w:pPr>
      <w:r>
        <w:rPr>
          <w:lang w:eastAsia="zh-CN"/>
        </w:rPr>
        <w:t xml:space="preserve">The following is proposed TP: </w:t>
      </w:r>
    </w:p>
    <w:p w:rsidR="00EA76F5" w:rsidRDefault="005500CA">
      <w:pPr>
        <w:pStyle w:val="Heading3"/>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EA76F5">
        <w:tc>
          <w:tcPr>
            <w:tcW w:w="9960" w:type="dxa"/>
            <w:tcBorders>
              <w:top w:val="single" w:sz="4" w:space="0" w:color="auto"/>
              <w:left w:val="single" w:sz="4" w:space="0" w:color="auto"/>
              <w:bottom w:val="single" w:sz="4" w:space="0" w:color="auto"/>
              <w:right w:val="single" w:sz="4" w:space="0" w:color="auto"/>
            </w:tcBorders>
          </w:tcPr>
          <w:p w:rsidR="00EA76F5" w:rsidRDefault="005500CA">
            <w:pPr>
              <w:pStyle w:val="Heading1"/>
              <w:spacing w:before="0" w:after="0" w:line="240" w:lineRule="auto"/>
              <w:outlineLvl w:val="0"/>
            </w:pPr>
            <w:r>
              <w:t>15</w:t>
            </w:r>
            <w:r>
              <w:tab/>
            </w:r>
            <w:r>
              <w:rPr>
                <w:lang w:eastAsia="zh-CN"/>
              </w:rPr>
              <w:t>Dual active protocol stack based handover</w:t>
            </w:r>
          </w:p>
          <w:p w:rsidR="00EA76F5" w:rsidRDefault="005500CA">
            <w:pPr>
              <w:spacing w:before="0" w:after="0" w:line="240" w:lineRule="auto"/>
              <w:rPr>
                <w:i/>
                <w:iCs/>
                <w:color w:val="C00000"/>
              </w:rPr>
            </w:pPr>
            <w:r>
              <w:rPr>
                <w:i/>
                <w:iCs/>
                <w:color w:val="C00000"/>
              </w:rPr>
              <w:t>&lt;unchanged text omitted&gt;</w:t>
            </w:r>
          </w:p>
          <w:p w:rsidR="00EA76F5" w:rsidRDefault="005500CA">
            <w:pPr>
              <w:spacing w:before="0" w:after="0" w:line="240" w:lineRule="auto"/>
            </w:pPr>
            <w:r>
              <w:t xml:space="preserve">If the UE indicates support for dynamic </w:t>
            </w:r>
            <w:r>
              <w:t>power sharing</w:t>
            </w:r>
            <w:r>
              <w:rPr>
                <w:i/>
              </w:rPr>
              <w:t xml:space="preserve"> </w:t>
            </w:r>
            <w:r>
              <w:t>and is provided</w:t>
            </w:r>
            <w:r>
              <w:rPr>
                <w:i/>
              </w:rPr>
              <w:t xml:space="preserve"> </w:t>
            </w:r>
            <w:r>
              <w:rPr>
                <w:i/>
                <w:iCs/>
              </w:rPr>
              <w:t>uplinkPowerSharingDAPS-Mode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w:t>
            </w:r>
            <w:r>
              <w:t>ource MCG as the SCG.</w:t>
            </w:r>
          </w:p>
          <w:p w:rsidR="00EA76F5" w:rsidRDefault="005500CA">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r>
              <w:rPr>
                <w:strike/>
                <w:color w:val="FF0000"/>
              </w:rPr>
              <w:t>If</w:t>
            </w:r>
            <w:r>
              <w:rPr>
                <w:color w:val="FF0000"/>
              </w:rPr>
              <w:t xml:space="preserve"> </w:t>
            </w:r>
          </w:p>
          <w:p w:rsidR="00EA76F5" w:rsidRDefault="005500CA">
            <w:pPr>
              <w:pStyle w:val="B1"/>
              <w:spacing w:before="0" w:after="0" w:line="240" w:lineRule="auto"/>
              <w:ind w:left="560" w:hanging="276"/>
            </w:pPr>
            <w:r>
              <w:t>-</w:t>
            </w:r>
            <w:r>
              <w:tab/>
              <w:t xml:space="preserve">the UE does not provide </w:t>
            </w:r>
            <w:r>
              <w:rPr>
                <w:bCs/>
                <w:i/>
                <w:iCs/>
                <w:lang w:eastAsia="ko-KR"/>
              </w:rPr>
              <w:t>UplinkPowerSharingDAPS-HO</w:t>
            </w:r>
            <w:r>
              <w:t xml:space="preserve">, </w:t>
            </w:r>
            <w:r>
              <w:rPr>
                <w:color w:val="FF0000"/>
                <w:u w:val="single"/>
              </w:rPr>
              <w:t xml:space="preserve">or is not provided </w:t>
            </w:r>
            <w:r>
              <w:rPr>
                <w:i/>
                <w:iCs/>
                <w:color w:val="FF0000"/>
                <w:u w:val="single"/>
                <w:lang w:eastAsia="ja-JP"/>
              </w:rPr>
              <w:t>uplinkPowerSharingDAPS-Mode,</w:t>
            </w:r>
            <w:r>
              <w:rPr>
                <w:color w:val="FF0000"/>
                <w:u w:val="single"/>
                <w:lang w:eastAsia="ja-JP"/>
              </w:rPr>
              <w:t xml:space="preserve"> </w:t>
            </w:r>
            <w:r>
              <w:t xml:space="preserve">and </w:t>
            </w:r>
          </w:p>
          <w:p w:rsidR="00EA76F5" w:rsidRDefault="005500CA">
            <w:pPr>
              <w:pStyle w:val="B1"/>
              <w:spacing w:before="0" w:after="0" w:line="240" w:lineRule="auto"/>
              <w:ind w:left="560" w:hanging="276"/>
            </w:pPr>
            <w:r>
              <w:t>-</w:t>
            </w:r>
            <w:r>
              <w:tab/>
              <w:t xml:space="preserve">UE transmissions on the target cell and the source cell overlap </w:t>
            </w:r>
          </w:p>
          <w:p w:rsidR="00EA76F5" w:rsidRDefault="005500CA">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m:t>
              </m:r>
              <m:r>
                <w:rPr>
                  <w:rFonts w:ascii="Cambria Math" w:hAnsi="Cambria Math" w:cs="Calibri"/>
                </w:rPr>
                <m:t>d</m:t>
              </m:r>
            </m:oMath>
            <w:r>
              <w:rPr>
                <w:lang w:eastAsia="zh-TW"/>
              </w:rPr>
              <w:t>. The UE does no</w:t>
            </w:r>
            <w:r>
              <w:rPr>
                <w:lang w:eastAsia="zh-TW"/>
              </w:rPr>
              <w:t xml:space="preserve">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m:t>
              </m:r>
              <m:r>
                <w:rPr>
                  <w:rFonts w:ascii="Cambria Math" w:hAnsi="Cambria Math" w:cs="Calibri"/>
                </w:rPr>
                <m:t>d</m:t>
              </m:r>
            </m:oMath>
            <w:r>
              <w:rPr>
                <w:i/>
                <w:iCs/>
                <w:lang w:eastAsia="zh-TW"/>
              </w:rPr>
              <w:t xml:space="preserve"> </w:t>
            </w:r>
            <w:r>
              <w:rPr>
                <w:lang w:eastAsia="zh-TW"/>
              </w:rPr>
              <w:t>after a last symbol of a CORESET where the UE receives a PDCCH providing a DCI format scheduling a transmission on the ta</w:t>
            </w:r>
            <w:r>
              <w:rPr>
                <w:lang w:eastAsia="zh-TW"/>
              </w:rPr>
              <w:t xml:space="preserve">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w:t>
            </w:r>
            <w:r>
              <w:rPr>
                <w:lang w:eastAsia="zh-TW"/>
              </w:rPr>
              <w:t xml:space="preserve">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m:t>
              </m:r>
              <m:r>
                <w:rPr>
                  <w:rFonts w:ascii="Cambria Math" w:hAnsi="Cambria Math"/>
                  <w:lang w:eastAsia="zh-TW"/>
                </w:rPr>
                <m:t>=0</m:t>
              </m:r>
            </m:oMath>
            <w:r>
              <w:rPr>
                <w:lang w:eastAsia="zh-TW"/>
              </w:rPr>
              <w:t>.</w:t>
            </w:r>
          </w:p>
          <w:p w:rsidR="00EA76F5" w:rsidRDefault="005500CA">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bCs/>
                <w:i/>
                <w:iCs/>
                <w:color w:val="FF0000"/>
                <w:u w:val="single"/>
                <w:lang w:eastAsia="ko-KR"/>
              </w:rPr>
              <w:t>Upl</w:t>
            </w:r>
            <w:r>
              <w:rPr>
                <w:bCs/>
                <w:i/>
                <w:iCs/>
                <w:color w:val="FF0000"/>
                <w:u w:val="single"/>
                <w:lang w:eastAsia="ko-KR"/>
              </w:rPr>
              <w:t>inkPowerSharingDAPS-HO</w:t>
            </w:r>
            <w:r>
              <w:rPr>
                <w:color w:val="FF0000"/>
                <w:u w:val="single"/>
              </w:rPr>
              <w:t xml:space="preserve">, or is not provided </w:t>
            </w:r>
            <w:r>
              <w:rPr>
                <w:i/>
                <w:iCs/>
                <w:color w:val="FF0000"/>
                <w:u w:val="single"/>
                <w:lang w:eastAsia="ja-JP"/>
              </w:rPr>
              <w:t>uplinkPowerSharingDAPS-Mode</w:t>
            </w:r>
            <w:r>
              <w:rPr>
                <w:color w:val="FF0000"/>
                <w:u w:val="single"/>
                <w:lang w:eastAsia="ja-JP"/>
              </w:rPr>
              <w:t>,</w:t>
            </w:r>
            <w:r>
              <w:rPr>
                <w:color w:val="FF0000"/>
                <w:u w:val="single"/>
              </w:rPr>
              <w:t xml:space="preserve"> and</w:t>
            </w:r>
          </w:p>
          <w:p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rsidR="00EA76F5" w:rsidRDefault="005500CA">
            <w:pPr>
              <w:spacing w:before="0" w:after="0" w:line="240" w:lineRule="auto"/>
              <w:rPr>
                <w:color w:val="FF0000"/>
                <w:u w:val="single"/>
              </w:rPr>
            </w:pPr>
            <w:r>
              <w:rPr>
                <w:color w:val="FF0000"/>
                <w:u w:val="single"/>
              </w:rPr>
              <w:t xml:space="preserve">the UE does not expect to transmit on the target and source in overlapping time resources. </w:t>
            </w:r>
          </w:p>
          <w:p w:rsidR="00EA76F5" w:rsidRDefault="005500CA">
            <w:pPr>
              <w:spacing w:before="0" w:after="0" w:line="240" w:lineRule="auto"/>
            </w:pPr>
            <w:r>
              <w:t xml:space="preserve">UE </w:t>
            </w:r>
            <w:r>
              <w:t>transmissions on the target cell and the source cell overlap if they are in</w:t>
            </w:r>
          </w:p>
          <w:p w:rsidR="00EA76F5" w:rsidRDefault="005500CA">
            <w:pPr>
              <w:pStyle w:val="B1"/>
              <w:spacing w:before="0" w:after="0" w:line="240" w:lineRule="auto"/>
              <w:ind w:left="560" w:hanging="276"/>
            </w:pPr>
            <w:r>
              <w:t>-</w:t>
            </w:r>
            <w:r>
              <w:tab/>
              <w:t>overlapping time resources if the carrier frequencies for the target MCG and the source MCG are intra-frequency and intra-band</w:t>
            </w:r>
          </w:p>
          <w:p w:rsidR="00EA76F5" w:rsidRDefault="005500CA">
            <w:pPr>
              <w:pStyle w:val="B1"/>
              <w:spacing w:before="0" w:after="0" w:line="240" w:lineRule="auto"/>
              <w:ind w:left="560" w:hanging="276"/>
            </w:pPr>
            <w:r>
              <w:t>-</w:t>
            </w:r>
            <w:r>
              <w:tab/>
              <w:t>overlapping time resources and overlapping freque</w:t>
            </w:r>
            <w:r>
              <w:t>ncy resources if the carrier frequencies for the target MCG and the source MCG are not intra-frequency and intra-band</w:t>
            </w:r>
          </w:p>
          <w:p w:rsidR="00EA76F5" w:rsidRDefault="005500CA">
            <w:pPr>
              <w:spacing w:before="0" w:after="0" w:line="240" w:lineRule="auto"/>
              <w:rPr>
                <w:color w:val="FF0000"/>
              </w:rPr>
            </w:pPr>
            <w:r>
              <w:rPr>
                <w:color w:val="FF0000"/>
              </w:rPr>
              <w:t>----- omitted ------</w:t>
            </w:r>
          </w:p>
        </w:tc>
      </w:tr>
    </w:tbl>
    <w:p w:rsidR="00EA76F5" w:rsidRDefault="00EA76F5">
      <w:pPr>
        <w:rPr>
          <w:lang w:eastAsia="zh-CN"/>
        </w:rPr>
      </w:pPr>
    </w:p>
    <w:p w:rsidR="00EA76F5" w:rsidRDefault="005500CA">
      <w:pPr>
        <w:pStyle w:val="ListParagraph"/>
        <w:numPr>
          <w:ilvl w:val="0"/>
          <w:numId w:val="7"/>
        </w:numPr>
        <w:spacing w:line="256" w:lineRule="auto"/>
        <w:rPr>
          <w:lang w:eastAsia="zh-CN"/>
        </w:rPr>
      </w:pPr>
      <w:r>
        <w:rPr>
          <w:lang w:eastAsia="zh-CN"/>
        </w:rPr>
        <w:t>Proposal from [5]</w:t>
      </w:r>
    </w:p>
    <w:p w:rsidR="00EA76F5" w:rsidRDefault="005500CA">
      <w:pPr>
        <w:pStyle w:val="ListParagraph"/>
        <w:numPr>
          <w:ilvl w:val="1"/>
          <w:numId w:val="7"/>
        </w:numPr>
        <w:spacing w:line="256" w:lineRule="auto"/>
        <w:rPr>
          <w:lang w:eastAsia="zh-CN"/>
        </w:rPr>
      </w:pPr>
      <w:r>
        <w:rPr>
          <w:lang w:eastAsia="zh-CN"/>
        </w:rPr>
        <w:t xml:space="preserve">(1) UE transmits only on target cell and drops the source cell transmission, </w:t>
      </w:r>
    </w:p>
    <w:p w:rsidR="00EA76F5" w:rsidRDefault="005500CA">
      <w:pPr>
        <w:pStyle w:val="ListParagraph"/>
        <w:numPr>
          <w:ilvl w:val="1"/>
          <w:numId w:val="7"/>
        </w:numPr>
        <w:spacing w:line="256" w:lineRule="auto"/>
        <w:rPr>
          <w:lang w:eastAsia="zh-CN"/>
        </w:rPr>
      </w:pPr>
      <w:r>
        <w:rPr>
          <w:lang w:eastAsia="zh-CN"/>
        </w:rPr>
        <w:t xml:space="preserve">(2) UE does not expect gNB to schedule any overlapping target and source cell transmission, </w:t>
      </w:r>
    </w:p>
    <w:p w:rsidR="00EA76F5" w:rsidRDefault="005500CA">
      <w:pPr>
        <w:pStyle w:val="ListParagraph"/>
        <w:numPr>
          <w:ilvl w:val="1"/>
          <w:numId w:val="7"/>
        </w:numPr>
        <w:spacing w:line="256" w:lineRule="auto"/>
        <w:rPr>
          <w:lang w:eastAsia="zh-CN"/>
        </w:rPr>
      </w:pPr>
      <w:r>
        <w:rPr>
          <w:lang w:eastAsia="zh-CN"/>
        </w:rPr>
        <w:t>(3) UE supports transmission of target and source cell transmissions using either sem</w:t>
      </w:r>
      <w:r>
        <w:rPr>
          <w:lang w:eastAsia="zh-CN"/>
        </w:rPr>
        <w:t>i-static or dynamic power sharing rules.</w:t>
      </w:r>
    </w:p>
    <w:p w:rsidR="00EA76F5" w:rsidRDefault="005500CA">
      <w:pPr>
        <w:pStyle w:val="ListParagraph"/>
        <w:numPr>
          <w:ilvl w:val="1"/>
          <w:numId w:val="7"/>
        </w:numPr>
        <w:spacing w:line="256" w:lineRule="auto"/>
        <w:rPr>
          <w:lang w:eastAsia="zh-CN"/>
        </w:rPr>
      </w:pPr>
      <w:r>
        <w:rPr>
          <w:lang w:eastAsia="zh-CN"/>
        </w:rPr>
        <w:lastRenderedPageBreak/>
        <w:t>For Intra-frequency DAPS,</w:t>
      </w:r>
    </w:p>
    <w:p w:rsidR="00EA76F5" w:rsidRDefault="005500CA">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rsidR="00EA76F5" w:rsidRDefault="005500CA">
      <w:pPr>
        <w:pStyle w:val="ListParagraph"/>
        <w:numPr>
          <w:ilvl w:val="2"/>
          <w:numId w:val="7"/>
        </w:numPr>
        <w:spacing w:line="256" w:lineRule="auto"/>
        <w:rPr>
          <w:lang w:eastAsia="zh-CN"/>
        </w:rPr>
      </w:pPr>
      <w:r>
        <w:rPr>
          <w:lang w:eastAsia="zh-CN"/>
        </w:rPr>
        <w:t xml:space="preserve">Otherwise, </w:t>
      </w:r>
    </w:p>
    <w:p w:rsidR="00EA76F5" w:rsidRDefault="005500CA">
      <w:pPr>
        <w:pStyle w:val="ListParagraph"/>
        <w:numPr>
          <w:ilvl w:val="2"/>
          <w:numId w:val="7"/>
        </w:numPr>
        <w:spacing w:line="256" w:lineRule="auto"/>
        <w:rPr>
          <w:lang w:eastAsia="zh-CN"/>
        </w:rPr>
      </w:pPr>
      <w:r>
        <w:rPr>
          <w:lang w:eastAsia="zh-CN"/>
        </w:rPr>
        <w:t>Apply case (1). Uplink transmission cancellation support</w:t>
      </w:r>
      <w:r>
        <w:rPr>
          <w:lang w:eastAsia="zh-CN"/>
        </w:rPr>
        <w:t xml:space="preserve"> is mandatory for UE that support intra-frequency DAPS HO.</w:t>
      </w:r>
    </w:p>
    <w:p w:rsidR="00EA76F5" w:rsidRDefault="005500CA">
      <w:pPr>
        <w:pStyle w:val="ListParagraph"/>
        <w:numPr>
          <w:ilvl w:val="1"/>
          <w:numId w:val="7"/>
        </w:numPr>
        <w:spacing w:line="256" w:lineRule="auto"/>
        <w:rPr>
          <w:lang w:eastAsia="zh-CN"/>
        </w:rPr>
      </w:pPr>
      <w:r>
        <w:rPr>
          <w:lang w:eastAsia="zh-CN"/>
        </w:rPr>
        <w:t xml:space="preserve">For Inter-frequency intra-band and Inter-frequency inter-band DAPS, </w:t>
      </w:r>
    </w:p>
    <w:p w:rsidR="00EA76F5" w:rsidRDefault="005500CA">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rsidR="00EA76F5" w:rsidRDefault="005500CA">
      <w:pPr>
        <w:pStyle w:val="ListParagraph"/>
        <w:numPr>
          <w:ilvl w:val="2"/>
          <w:numId w:val="7"/>
        </w:numPr>
        <w:spacing w:line="256" w:lineRule="auto"/>
        <w:rPr>
          <w:lang w:eastAsia="zh-CN"/>
        </w:rPr>
      </w:pPr>
      <w:r>
        <w:rPr>
          <w:lang w:eastAsia="zh-CN"/>
        </w:rPr>
        <w:t>Otherwi</w:t>
      </w:r>
      <w:r>
        <w:rPr>
          <w:lang w:eastAsia="zh-CN"/>
        </w:rPr>
        <w:t xml:space="preserve">se, </w:t>
      </w:r>
    </w:p>
    <w:p w:rsidR="00EA76F5" w:rsidRDefault="005500CA">
      <w:pPr>
        <w:pStyle w:val="ListParagraph"/>
        <w:numPr>
          <w:ilvl w:val="2"/>
          <w:numId w:val="7"/>
        </w:numPr>
        <w:spacing w:line="256" w:lineRule="auto"/>
        <w:rPr>
          <w:lang w:eastAsia="zh-CN"/>
        </w:rPr>
      </w:pPr>
      <w:r>
        <w:rPr>
          <w:lang w:eastAsia="zh-CN"/>
        </w:rPr>
        <w:t>Apply case (1) if UE supports UL transmission cancellation.</w:t>
      </w:r>
    </w:p>
    <w:p w:rsidR="00EA76F5" w:rsidRDefault="005500CA">
      <w:pPr>
        <w:pStyle w:val="ListParagraph"/>
        <w:numPr>
          <w:ilvl w:val="2"/>
          <w:numId w:val="7"/>
        </w:numPr>
        <w:spacing w:line="256" w:lineRule="auto"/>
        <w:rPr>
          <w:lang w:eastAsia="zh-CN"/>
        </w:rPr>
      </w:pPr>
      <w:r>
        <w:rPr>
          <w:lang w:eastAsia="zh-CN"/>
        </w:rPr>
        <w:t>Apply case (2) if UE does not support UL transmission cancellation.</w:t>
      </w:r>
    </w:p>
    <w:p w:rsidR="00EA76F5" w:rsidRDefault="005500CA">
      <w:pPr>
        <w:pStyle w:val="ListParagraph"/>
        <w:numPr>
          <w:ilvl w:val="1"/>
          <w:numId w:val="7"/>
        </w:numPr>
        <w:spacing w:line="256" w:lineRule="auto"/>
        <w:rPr>
          <w:lang w:eastAsia="zh-CN"/>
        </w:rPr>
      </w:pPr>
      <w:r>
        <w:rPr>
          <w:lang w:eastAsia="zh-CN"/>
        </w:rPr>
        <w:t xml:space="preserve">The following is proposed TP: </w:t>
      </w:r>
    </w:p>
    <w:p w:rsidR="00EA76F5" w:rsidRDefault="005500CA">
      <w:pPr>
        <w:pStyle w:val="Heading3"/>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EA76F5">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76F5" w:rsidRDefault="005500CA">
            <w:pPr>
              <w:spacing w:after="0"/>
              <w:rPr>
                <w:b/>
                <w:bCs/>
              </w:rPr>
            </w:pPr>
            <w:r>
              <w:rPr>
                <w:b/>
                <w:bCs/>
                <w:lang w:val="en-GB" w:eastAsia="en-GB"/>
              </w:rPr>
              <w:t>15   Dual active protocol stack based handover</w:t>
            </w:r>
          </w:p>
          <w:p w:rsidR="00EA76F5" w:rsidRDefault="005500CA">
            <w:pPr>
              <w:spacing w:after="0"/>
              <w:rPr>
                <w:i/>
                <w:iCs/>
                <w:color w:val="FF0000"/>
                <w:lang w:eastAsia="en-GB"/>
              </w:rPr>
            </w:pPr>
            <w:r>
              <w:rPr>
                <w:i/>
                <w:iCs/>
                <w:color w:val="FF0000"/>
                <w:lang w:eastAsia="en-GB"/>
              </w:rPr>
              <w:t>&lt;unchanged text omitted&gt;</w:t>
            </w:r>
          </w:p>
          <w:p w:rsidR="00EA76F5" w:rsidRDefault="005500CA">
            <w:pPr>
              <w:spacing w:after="0"/>
              <w:rPr>
                <w:lang w:eastAsia="en-GB"/>
              </w:rPr>
            </w:pPr>
            <w:r>
              <w:rPr>
                <w:lang w:eastAsia="en-GB"/>
              </w:rPr>
              <w:t>If</w:t>
            </w:r>
          </w:p>
          <w:p w:rsidR="00EA76F5" w:rsidRDefault="005500CA">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rsidR="00EA76F5" w:rsidRDefault="005500CA">
            <w:pPr>
              <w:spacing w:after="0"/>
              <w:ind w:left="288"/>
              <w:rPr>
                <w:lang w:eastAsia="en-GB"/>
              </w:rPr>
            </w:pPr>
            <w:r>
              <w:rPr>
                <w:lang w:eastAsia="en-GB"/>
              </w:rPr>
              <w:t xml:space="preserve">-   the UE does not </w:t>
            </w:r>
            <w:r>
              <w:rPr>
                <w:color w:val="FF0000"/>
                <w:u w:val="single"/>
                <w:lang w:eastAsia="en-GB"/>
              </w:rPr>
              <w:t>indica</w:t>
            </w:r>
            <w:r>
              <w:rPr>
                <w:color w:val="FF0000"/>
                <w:u w:val="single"/>
                <w:lang w:eastAsia="en-GB"/>
              </w:rPr>
              <w:t xml:space="preserve">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r>
              <w:rPr>
                <w:i/>
                <w:iCs/>
                <w:strike/>
                <w:color w:val="0070C0"/>
                <w:lang w:eastAsia="en-GB"/>
              </w:rPr>
              <w:t>UplinkPowerSharingDAPS-HO</w:t>
            </w:r>
            <w:r>
              <w:rPr>
                <w:i/>
                <w:iCs/>
                <w:lang w:eastAsia="en-GB"/>
              </w:rPr>
              <w:t>,</w:t>
            </w:r>
            <w:r>
              <w:rPr>
                <w:lang w:eastAsia="en-GB"/>
              </w:rPr>
              <w:t xml:space="preserve"> and</w:t>
            </w:r>
          </w:p>
          <w:p w:rsidR="00EA76F5" w:rsidRDefault="005500CA">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rsidR="00EA76F5" w:rsidRDefault="005500CA">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m:t>
                  </m:r>
                  <m:r>
                    <m:rPr>
                      <m:sty m:val="p"/>
                    </m:rPr>
                    <w:rPr>
                      <w:rFonts w:ascii="Cambria Math" w:hAnsi="Cambria Math"/>
                    </w:rPr>
                    <m:t>roc,2</m:t>
                  </m:r>
                  <m:ctrlPr>
                    <w:rPr>
                      <w:rFonts w:ascii="Cambria Math" w:hAnsi="Cambria Math"/>
                    </w:rPr>
                  </m:ctrlPr>
                </m:sub>
              </m:sSub>
              <m:r>
                <w:rPr>
                  <w:rFonts w:ascii="Cambria Math" w:hAnsi="Cambria Math"/>
                </w:rPr>
                <m:t>+</m:t>
              </m:r>
              <m:r>
                <w:rPr>
                  <w:rFonts w:ascii="Cambria Math" w:hAnsi="Cambria Math"/>
                </w:rPr>
                <m:t>d</m:t>
              </m:r>
            </m:oMath>
            <w:r>
              <w:rPr>
                <w:lang w:eastAsia="zh-TW"/>
              </w:rPr>
              <w:t xml:space="preserve">.  </w:t>
            </w:r>
            <w:r>
              <w:rPr>
                <w:i/>
                <w:iCs/>
                <w:color w:val="FF0000"/>
                <w:lang w:eastAsia="en-GB"/>
              </w:rPr>
              <w:t>&lt;unchanged text omitted&gt;</w:t>
            </w:r>
          </w:p>
          <w:p w:rsidR="00EA76F5" w:rsidRDefault="00EA76F5">
            <w:pPr>
              <w:spacing w:after="0"/>
              <w:rPr>
                <w:lang w:eastAsia="zh-TW"/>
              </w:rPr>
            </w:pPr>
          </w:p>
          <w:p w:rsidR="00EA76F5" w:rsidRDefault="005500CA">
            <w:pPr>
              <w:spacing w:after="0"/>
              <w:rPr>
                <w:strike/>
                <w:color w:val="0070C0"/>
              </w:rPr>
            </w:pPr>
            <w:r>
              <w:rPr>
                <w:strike/>
                <w:color w:val="0070C0"/>
              </w:rPr>
              <w:t>UE transmissions on the target cell and the source cell overlap if they are in</w:t>
            </w:r>
          </w:p>
          <w:p w:rsidR="00EA76F5" w:rsidRDefault="005500CA">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rsidR="00EA76F5" w:rsidRDefault="005500CA">
            <w:pPr>
              <w:pStyle w:val="B1"/>
              <w:spacing w:after="0"/>
              <w:ind w:left="560" w:hanging="276"/>
              <w:rPr>
                <w:strike/>
                <w:color w:val="0070C0"/>
                <w:u w:val="single"/>
              </w:rPr>
            </w:pPr>
            <w:r>
              <w:rPr>
                <w:strike/>
                <w:color w:val="0070C0"/>
              </w:rPr>
              <w:t>-</w:t>
            </w:r>
            <w:r>
              <w:rPr>
                <w:strike/>
                <w:color w:val="0070C0"/>
              </w:rPr>
              <w:tab/>
              <w:t>overlapp</w:t>
            </w:r>
            <w:r>
              <w:rPr>
                <w:strike/>
                <w:color w:val="0070C0"/>
              </w:rPr>
              <w:t>ing time resources and overlapping frequency resources if the carrier frequencies for the target MCG and the source MCG are not intra-frequency and intra-band</w:t>
            </w:r>
          </w:p>
          <w:p w:rsidR="00EA76F5" w:rsidRDefault="005500CA">
            <w:pPr>
              <w:spacing w:after="0"/>
              <w:rPr>
                <w:color w:val="FF0000"/>
                <w:u w:val="single"/>
                <w:lang w:eastAsia="en-GB"/>
              </w:rPr>
            </w:pPr>
            <w:r>
              <w:rPr>
                <w:color w:val="FF0000"/>
                <w:u w:val="single"/>
                <w:lang w:eastAsia="en-GB"/>
              </w:rPr>
              <w:t>If</w:t>
            </w:r>
          </w:p>
          <w:p w:rsidR="00EA76F5" w:rsidRDefault="005500CA">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w:t>
            </w:r>
            <w:r>
              <w:rPr>
                <w:color w:val="FF0000"/>
                <w:u w:val="single"/>
              </w:rPr>
              <w:t xml:space="preserve">UE does not indicate support of </w:t>
            </w:r>
            <w:r>
              <w:rPr>
                <w:i/>
                <w:iCs/>
                <w:color w:val="FF0000"/>
                <w:u w:val="single"/>
              </w:rPr>
              <w:t>ul-TransCancellationDAPS-r16</w:t>
            </w:r>
            <w:r>
              <w:rPr>
                <w:color w:val="FF0000"/>
                <w:u w:val="single"/>
              </w:rPr>
              <w:t>, and</w:t>
            </w:r>
          </w:p>
          <w:p w:rsidR="00EA76F5" w:rsidRDefault="005500CA">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w:t>
            </w:r>
            <w:r>
              <w:rPr>
                <w:i/>
                <w:iCs/>
                <w:color w:val="FF0000"/>
                <w:u w:val="single"/>
              </w:rPr>
              <w:t>aringDAPS-Mode-r16</w:t>
            </w:r>
            <w:r>
              <w:rPr>
                <w:color w:val="FF0000"/>
                <w:u w:val="single"/>
                <w:lang w:eastAsia="en-GB"/>
              </w:rPr>
              <w:t>,</w:t>
            </w:r>
          </w:p>
          <w:p w:rsidR="00EA76F5" w:rsidRDefault="005500CA">
            <w:pPr>
              <w:pStyle w:val="B1"/>
              <w:spacing w:after="0"/>
              <w:ind w:left="0" w:firstLine="0"/>
              <w:rPr>
                <w:color w:val="FF0000"/>
                <w:u w:val="single"/>
              </w:rPr>
            </w:pPr>
            <w:r>
              <w:rPr>
                <w:color w:val="FF0000"/>
                <w:u w:val="single"/>
              </w:rPr>
              <w:t>the UE does not expect transmissions on the target and source cell in overlapping time resources.</w:t>
            </w:r>
          </w:p>
        </w:tc>
      </w:tr>
    </w:tbl>
    <w:p w:rsidR="00EA76F5" w:rsidRDefault="00EA76F5">
      <w:pPr>
        <w:pStyle w:val="BodyText"/>
        <w:spacing w:after="0"/>
        <w:rPr>
          <w:rFonts w:ascii="Times New Roman" w:hAnsi="Times New Roman"/>
          <w:sz w:val="22"/>
          <w:szCs w:val="22"/>
          <w:lang w:eastAsia="zh-CN"/>
        </w:rPr>
      </w:pPr>
    </w:p>
    <w:p w:rsidR="00EA76F5" w:rsidRDefault="00EA76F5">
      <w:pPr>
        <w:pStyle w:val="BodyText"/>
        <w:spacing w:after="0"/>
        <w:rPr>
          <w:rFonts w:ascii="Times New Roman" w:hAnsi="Times New Roman"/>
          <w:sz w:val="22"/>
          <w:szCs w:val="22"/>
          <w:lang w:eastAsia="zh-CN"/>
        </w:rPr>
      </w:pPr>
    </w:p>
    <w:p w:rsidR="00EA76F5" w:rsidRDefault="005500CA">
      <w:pPr>
        <w:pStyle w:val="ListParagraph"/>
        <w:numPr>
          <w:ilvl w:val="0"/>
          <w:numId w:val="7"/>
        </w:numPr>
        <w:spacing w:line="256" w:lineRule="auto"/>
        <w:rPr>
          <w:lang w:eastAsia="zh-CN"/>
        </w:rPr>
      </w:pPr>
      <w:r>
        <w:rPr>
          <w:lang w:eastAsia="zh-CN"/>
        </w:rPr>
        <w:t>Proposal from [6]</w:t>
      </w:r>
    </w:p>
    <w:p w:rsidR="00EA76F5" w:rsidRDefault="005500CA">
      <w:pPr>
        <w:pStyle w:val="ListParagraph"/>
        <w:numPr>
          <w:ilvl w:val="1"/>
          <w:numId w:val="7"/>
        </w:numPr>
        <w:spacing w:line="256" w:lineRule="auto"/>
        <w:rPr>
          <w:lang w:eastAsia="zh-CN"/>
        </w:rPr>
      </w:pPr>
      <w:r>
        <w:rPr>
          <w:lang w:eastAsia="zh-CN"/>
        </w:rPr>
        <w:t xml:space="preserve">The following is proposed TP: </w:t>
      </w:r>
    </w:p>
    <w:p w:rsidR="00EA76F5" w:rsidRDefault="005500CA">
      <w:pPr>
        <w:pStyle w:val="Heading3"/>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EA76F5">
        <w:tc>
          <w:tcPr>
            <w:tcW w:w="9345" w:type="dxa"/>
            <w:tcBorders>
              <w:top w:val="single" w:sz="4" w:space="0" w:color="auto"/>
              <w:left w:val="single" w:sz="4" w:space="0" w:color="auto"/>
              <w:bottom w:val="single" w:sz="4" w:space="0" w:color="auto"/>
              <w:right w:val="single" w:sz="4" w:space="0" w:color="auto"/>
            </w:tcBorders>
          </w:tcPr>
          <w:p w:rsidR="00EA76F5" w:rsidRDefault="005500CA">
            <w:pPr>
              <w:spacing w:before="0" w:after="0" w:line="240" w:lineRule="auto"/>
              <w:rPr>
                <w:b/>
                <w:u w:val="single"/>
                <w:lang w:eastAsia="ko-KR"/>
              </w:rPr>
            </w:pPr>
            <w:r>
              <w:rPr>
                <w:b/>
                <w:u w:val="single"/>
                <w:lang w:eastAsia="ko-KR"/>
              </w:rPr>
              <w:t>Text proposal #1 for section 15 in TS38.213</w:t>
            </w:r>
          </w:p>
          <w:p w:rsidR="00EA76F5" w:rsidRDefault="005500CA">
            <w:pPr>
              <w:spacing w:before="0" w:after="0" w:line="240" w:lineRule="auto"/>
            </w:pPr>
            <w:r>
              <w:t>----omitted----</w:t>
            </w:r>
          </w:p>
          <w:p w:rsidR="00EA76F5" w:rsidRDefault="005500CA">
            <w:pPr>
              <w:spacing w:before="0" w:after="0" w:line="240" w:lineRule="auto"/>
              <w:rPr>
                <w:i/>
                <w:iCs/>
                <w:color w:val="FF0000"/>
                <w:lang w:eastAsia="en-GB"/>
              </w:rPr>
            </w:pPr>
            <w:r>
              <w:rPr>
                <w:i/>
                <w:iCs/>
                <w:color w:val="FF0000"/>
                <w:lang w:eastAsia="en-GB"/>
              </w:rPr>
              <w:t>&lt;unchanged text omitted&gt;</w:t>
            </w:r>
          </w:p>
          <w:p w:rsidR="00EA76F5" w:rsidRDefault="005500CA">
            <w:pPr>
              <w:spacing w:before="0" w:after="0" w:line="240" w:lineRule="auto"/>
              <w:rPr>
                <w:color w:val="C00000"/>
                <w:u w:val="single"/>
                <w:lang w:eastAsia="en-GB"/>
              </w:rPr>
            </w:pPr>
            <w:r>
              <w:rPr>
                <w:color w:val="C00000"/>
                <w:u w:val="single"/>
                <w:lang w:eastAsia="en-GB"/>
              </w:rPr>
              <w:t xml:space="preserve">If </w:t>
            </w:r>
          </w:p>
          <w:p w:rsidR="00EA76F5" w:rsidRDefault="005500CA">
            <w:pPr>
              <w:pStyle w:val="B1"/>
              <w:spacing w:before="0" w:after="0" w:line="240" w:lineRule="auto"/>
              <w:ind w:left="560" w:hanging="276"/>
              <w:rPr>
                <w:color w:val="C00000"/>
                <w:u w:val="single"/>
              </w:rPr>
            </w:pPr>
            <w:r>
              <w:rPr>
                <w:color w:val="C00000"/>
                <w:u w:val="single"/>
              </w:rPr>
              <w:lastRenderedPageBreak/>
              <w:t>-     the UE indicates support of cancelling uplink transmission for DAPS handover or the carrier frequencies of target MCG and source MCG are intra-frequency, and</w:t>
            </w:r>
          </w:p>
          <w:p w:rsidR="00EA76F5" w:rsidRDefault="005500CA">
            <w:pPr>
              <w:pStyle w:val="B1"/>
              <w:spacing w:before="0" w:after="0" w:line="240" w:lineRule="auto"/>
              <w:ind w:left="560" w:hanging="276"/>
              <w:rPr>
                <w:color w:val="C00000"/>
                <w:u w:val="single"/>
              </w:rPr>
            </w:pPr>
            <w:r>
              <w:rPr>
                <w:color w:val="C00000"/>
                <w:u w:val="single"/>
              </w:rPr>
              <w:t xml:space="preserve">-     the UE does not provide </w:t>
            </w:r>
            <w:r>
              <w:rPr>
                <w:i/>
                <w:iCs/>
                <w:color w:val="C00000"/>
                <w:u w:val="single"/>
              </w:rPr>
              <w:t>UplinkPowerSharingDAPS-HO</w:t>
            </w:r>
            <w:r>
              <w:rPr>
                <w:color w:val="C00000"/>
                <w:u w:val="single"/>
              </w:rPr>
              <w:t xml:space="preserve"> or the </w:t>
            </w:r>
            <w:r>
              <w:rPr>
                <w:color w:val="C00000"/>
                <w:u w:val="single"/>
              </w:rPr>
              <w:t xml:space="preserve">UE is not provided with </w:t>
            </w:r>
            <w:r>
              <w:rPr>
                <w:i/>
                <w:iCs/>
                <w:color w:val="C00000"/>
                <w:u w:val="single"/>
              </w:rPr>
              <w:t>UplinkPowerSharingDAPS-HO-mode</w:t>
            </w:r>
            <w:r>
              <w:rPr>
                <w:color w:val="C00000"/>
                <w:u w:val="single"/>
              </w:rPr>
              <w:t xml:space="preserve">, and </w:t>
            </w:r>
          </w:p>
          <w:p w:rsidR="00EA76F5" w:rsidRDefault="005500CA">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rsidR="00EA76F5" w:rsidRDefault="005500CA">
            <w:pPr>
              <w:spacing w:before="0" w:after="0" w:line="240" w:lineRule="auto"/>
              <w:rPr>
                <w:color w:val="C00000"/>
                <w:u w:val="single"/>
                <w:lang w:eastAsia="en-GB"/>
              </w:rPr>
            </w:pPr>
            <w:r>
              <w:rPr>
                <w:color w:val="C00000"/>
                <w:u w:val="single"/>
                <w:lang w:eastAsia="en-GB"/>
              </w:rPr>
              <w:t>the UE transmits only on the target cell, , and cancels the transmission to source cell if the fi</w:t>
            </w:r>
            <w:r>
              <w:rPr>
                <w:color w:val="C00000"/>
                <w:u w:val="single"/>
                <w:lang w:eastAsia="en-GB"/>
              </w:rPr>
              <w:t>rst symbol of source cell transmission is after Tproc,2+d. The UE does not expect to cancel the transmission on the source cell with first symbol that occurs, relative to a last symbol of a CORESET where the UE detects a DCI format scheduling a transmissio</w:t>
            </w:r>
            <w:r>
              <w:rPr>
                <w:color w:val="C00000"/>
                <w:u w:val="single"/>
                <w:lang w:eastAsia="en-GB"/>
              </w:rPr>
              <w:t>n on the target cell, after a number of symbols that is smaller than Tproc,2+d. Tproc,2 is the PUSCH preparation time for the corresponding PUSCH processing capability [6, TS 38.214] assuming d2,1 = 1 after a last symbol of a CORESET where the UE detects a</w:t>
            </w:r>
            <w:r>
              <w:rPr>
                <w:color w:val="C00000"/>
                <w:u w:val="single"/>
                <w:lang w:eastAsia="en-GB"/>
              </w:rPr>
              <w:t xml:space="preserve"> DCI format scheduling the transmission on the target cell, d is the time duration of 2 symbols with SCS based on SCS configuration μ, and μ corresponds to the smallest SCS configuration among the SCS configuration of the PDCCH carrying the DCI format and </w:t>
            </w:r>
            <w:r>
              <w:rPr>
                <w:color w:val="C00000"/>
                <w:u w:val="single"/>
                <w:lang w:eastAsia="en-GB"/>
              </w:rPr>
              <w:t>the SCS configuration of the UE transmission on the source cell. If the UE transmits PRACH using 1.25 kHz or 5 kHz SCS on the source cell, the UE determines Tproc,2 assuming SCS configuration μ=0.</w:t>
            </w:r>
          </w:p>
          <w:p w:rsidR="00EA76F5" w:rsidRDefault="005500CA">
            <w:pPr>
              <w:spacing w:before="0" w:after="0" w:line="240" w:lineRule="auto"/>
              <w:rPr>
                <w:color w:val="C00000"/>
                <w:u w:val="single"/>
                <w:lang w:eastAsia="en-GB"/>
              </w:rPr>
            </w:pPr>
            <w:r>
              <w:rPr>
                <w:color w:val="C00000"/>
                <w:u w:val="single"/>
                <w:lang w:eastAsia="en-GB"/>
              </w:rPr>
              <w:t xml:space="preserve">If </w:t>
            </w:r>
          </w:p>
          <w:p w:rsidR="00EA76F5" w:rsidRDefault="005500CA">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w:t>
            </w:r>
            <w:r>
              <w:rPr>
                <w:color w:val="C00000"/>
                <w:u w:val="single"/>
              </w:rPr>
              <w:t>CG are inter-frequency, and</w:t>
            </w:r>
            <w:r>
              <w:rPr>
                <w:color w:val="FF0000"/>
                <w:u w:val="single"/>
              </w:rPr>
              <w:t xml:space="preserve"> </w:t>
            </w:r>
          </w:p>
          <w:p w:rsidR="00EA76F5" w:rsidRDefault="005500CA">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rsidR="00EA76F5" w:rsidRDefault="005500CA">
            <w:pPr>
              <w:pStyle w:val="B1"/>
              <w:spacing w:before="0" w:after="0" w:line="240" w:lineRule="auto"/>
              <w:ind w:left="560" w:hanging="276"/>
              <w:rPr>
                <w:color w:val="C00000"/>
                <w:u w:val="single"/>
              </w:rPr>
            </w:pPr>
            <w:r>
              <w:rPr>
                <w:color w:val="C00000"/>
                <w:u w:val="single"/>
              </w:rPr>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w:t>
            </w:r>
          </w:p>
          <w:p w:rsidR="00EA76F5" w:rsidRDefault="005500CA">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rsidR="00EA76F5" w:rsidRDefault="005500CA">
            <w:pPr>
              <w:spacing w:before="0" w:after="0" w:line="240" w:lineRule="auto"/>
              <w:rPr>
                <w:lang w:eastAsia="en-GB"/>
              </w:rPr>
            </w:pPr>
            <w:r>
              <w:rPr>
                <w:lang w:eastAsia="en-GB"/>
              </w:rPr>
              <w:t>If</w:t>
            </w:r>
          </w:p>
          <w:p w:rsidR="00EA76F5" w:rsidRDefault="005500CA">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r>
              <w:rPr>
                <w:i/>
                <w:iCs/>
                <w:lang w:eastAsia="en-GB"/>
              </w:rPr>
              <w:t>UplinkPowerSharingDAPS-HO,</w:t>
            </w:r>
            <w:r>
              <w:rPr>
                <w:lang w:eastAsia="en-GB"/>
              </w:rPr>
              <w:t xml:space="preserve"> and</w:t>
            </w:r>
          </w:p>
          <w:p w:rsidR="00EA76F5" w:rsidRDefault="005500CA">
            <w:pPr>
              <w:spacing w:before="0" w:after="0" w:line="240" w:lineRule="auto"/>
              <w:ind w:left="288"/>
              <w:rPr>
                <w:color w:val="C00000"/>
                <w:u w:val="single"/>
                <w:lang w:eastAsia="en-GB"/>
              </w:rPr>
            </w:pPr>
            <w:r>
              <w:rPr>
                <w:lang w:eastAsia="en-GB"/>
              </w:rPr>
              <w:t xml:space="preserve">-   UE transmissions on the target cell and the source </w:t>
            </w:r>
            <w:r>
              <w:rPr>
                <w:lang w:eastAsia="en-GB"/>
              </w:rPr>
              <w:t>cell overlap</w:t>
            </w:r>
            <w:r>
              <w:rPr>
                <w:color w:val="C00000"/>
                <w:u w:val="single"/>
                <w:lang w:eastAsia="en-GB"/>
              </w:rPr>
              <w:t>,</w:t>
            </w:r>
          </w:p>
          <w:p w:rsidR="00EA76F5" w:rsidRDefault="005500CA">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w:t>
            </w:r>
            <w:r>
              <w:rPr>
                <w:lang w:eastAsia="en-GB"/>
              </w:rPr>
              <w:t>hat occurs, relative to a last symbol of a CORESET where the UE detects a DCI format scheduling a transmission on the target cell, after a number of symbols that is smaller than Tproc,2+d. Tproc,2 is the PUSCH preparation time for the corresponding PUSCH p</w:t>
            </w:r>
            <w:r>
              <w:rPr>
                <w:lang w:eastAsia="en-GB"/>
              </w:rPr>
              <w:t>rocessing capability [6, TS 38.214] assuming d2,1 = 1 after a last symbol of a CORESET where the UE detects a DCI format scheduling the transmission on the target cell, d is the time duration of 2 symbols with SCS based on SCS configuration μ, and μ corres</w:t>
            </w:r>
            <w:r>
              <w:rPr>
                <w:lang w:eastAsia="en-GB"/>
              </w:rPr>
              <w:t>ponds to the smallest SCS configuration among the SCS configuration of the PDCCH carrying the DCI format and the SCS configuration of the UE transmission on the source cell. If the UE transmits PRACH using 1.25 kHz or 5 kHz SCS on the source cell, the UE d</w:t>
            </w:r>
            <w:r>
              <w:rPr>
                <w:lang w:eastAsia="en-GB"/>
              </w:rPr>
              <w:t>etermines Tproc,2 assuming SCS configuration μ=0.</w:t>
            </w:r>
          </w:p>
          <w:p w:rsidR="00EA76F5" w:rsidRDefault="005500CA">
            <w:pPr>
              <w:spacing w:before="0" w:after="0" w:line="240" w:lineRule="auto"/>
            </w:pPr>
            <w:r>
              <w:t>UE transmissions on the target cell and the source cell overlap if they are in</w:t>
            </w:r>
          </w:p>
          <w:p w:rsidR="00EA76F5" w:rsidRDefault="005500CA">
            <w:pPr>
              <w:pStyle w:val="B1"/>
              <w:spacing w:before="0" w:after="0" w:line="240" w:lineRule="auto"/>
              <w:ind w:left="560" w:hanging="276"/>
            </w:pPr>
            <w:r>
              <w:t>-   overlapping time resources if the carrier frequencies for the target MCG and the source MCG are intra-frequency and intra-b</w:t>
            </w:r>
            <w:r>
              <w:t>and</w:t>
            </w:r>
          </w:p>
          <w:p w:rsidR="00EA76F5" w:rsidRDefault="005500CA">
            <w:pPr>
              <w:spacing w:before="0" w:after="0" w:line="240" w:lineRule="auto"/>
              <w:ind w:left="284"/>
            </w:pPr>
            <w:r>
              <w:t>-   overlapping time resources and overlapping frequency resources if the carrier frequencies for the target MCG and the source MCG are not intra-frequency and intra-band</w:t>
            </w:r>
          </w:p>
          <w:p w:rsidR="00EA76F5" w:rsidRDefault="005500CA">
            <w:pPr>
              <w:spacing w:before="0" w:after="0" w:line="240" w:lineRule="auto"/>
            </w:pPr>
            <w:r>
              <w:t>For intra-frequency DAPS HO operation, the UE expects that an active DL BWP and a</w:t>
            </w:r>
            <w:r>
              <w:t>n active UL BWP on the target cell are within an active DL BWP and an active UL BWP on the source cell, respectively.</w:t>
            </w:r>
          </w:p>
          <w:p w:rsidR="00EA76F5" w:rsidRDefault="005500CA">
            <w:pPr>
              <w:spacing w:before="0" w:after="0" w:line="240" w:lineRule="auto"/>
              <w:rPr>
                <w:color w:val="FF0000"/>
              </w:rPr>
            </w:pPr>
            <w:r>
              <w:rPr>
                <w:color w:val="C00000"/>
                <w:u w:val="single"/>
                <w:lang w:eastAsia="en-GB"/>
              </w:rPr>
              <w:t>The UE determines intra-frequency as described in Clause 9.2.1 of [10, TS38.133].</w:t>
            </w:r>
          </w:p>
          <w:p w:rsidR="00EA76F5" w:rsidRDefault="005500CA">
            <w:pPr>
              <w:spacing w:before="0" w:after="0" w:line="240" w:lineRule="auto"/>
            </w:pPr>
            <w:r>
              <w:t>----omitted----</w:t>
            </w:r>
          </w:p>
        </w:tc>
      </w:tr>
    </w:tbl>
    <w:p w:rsidR="00EA76F5" w:rsidRDefault="00EA76F5">
      <w:pPr>
        <w:pStyle w:val="BodyText"/>
        <w:spacing w:after="0"/>
        <w:rPr>
          <w:rFonts w:ascii="Times New Roman" w:hAnsi="Times New Roman"/>
          <w:sz w:val="22"/>
          <w:szCs w:val="22"/>
          <w:lang w:eastAsia="zh-CN"/>
        </w:rPr>
      </w:pPr>
    </w:p>
    <w:p w:rsidR="00EA76F5" w:rsidRDefault="00EA76F5">
      <w:pPr>
        <w:pStyle w:val="BodyText"/>
        <w:spacing w:after="0"/>
        <w:rPr>
          <w:rFonts w:ascii="Times New Roman" w:hAnsi="Times New Roman"/>
          <w:sz w:val="22"/>
          <w:szCs w:val="22"/>
          <w:lang w:eastAsia="zh-CN"/>
        </w:rPr>
      </w:pPr>
    </w:p>
    <w:p w:rsidR="00EA76F5" w:rsidRDefault="005500CA">
      <w:pPr>
        <w:pStyle w:val="ListParagraph"/>
        <w:numPr>
          <w:ilvl w:val="0"/>
          <w:numId w:val="7"/>
        </w:numPr>
        <w:spacing w:line="256" w:lineRule="auto"/>
        <w:rPr>
          <w:lang w:eastAsia="zh-CN"/>
        </w:rPr>
      </w:pPr>
      <w:r>
        <w:rPr>
          <w:lang w:eastAsia="zh-CN"/>
        </w:rPr>
        <w:t xml:space="preserve">Proposal from [7]: </w:t>
      </w:r>
    </w:p>
    <w:p w:rsidR="00EA76F5" w:rsidRDefault="005500CA">
      <w:pPr>
        <w:pStyle w:val="ListParagraph"/>
        <w:numPr>
          <w:ilvl w:val="1"/>
          <w:numId w:val="7"/>
        </w:numPr>
        <w:spacing w:line="256" w:lineRule="auto"/>
        <w:rPr>
          <w:lang w:eastAsia="zh-CN"/>
        </w:rPr>
      </w:pPr>
      <w:r>
        <w:rPr>
          <w:lang w:eastAsia="zh-CN"/>
        </w:rPr>
        <w:t xml:space="preserve">The following is proposed TP: </w:t>
      </w:r>
    </w:p>
    <w:p w:rsidR="00EA76F5" w:rsidRDefault="005500CA">
      <w:pPr>
        <w:pStyle w:val="Heading3"/>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EA76F5">
        <w:tc>
          <w:tcPr>
            <w:tcW w:w="9630" w:type="dxa"/>
            <w:tcBorders>
              <w:top w:val="single" w:sz="4" w:space="0" w:color="auto"/>
              <w:left w:val="single" w:sz="4" w:space="0" w:color="auto"/>
              <w:bottom w:val="single" w:sz="4" w:space="0" w:color="auto"/>
              <w:right w:val="single" w:sz="4" w:space="0" w:color="auto"/>
            </w:tcBorders>
          </w:tcPr>
          <w:p w:rsidR="00EA76F5" w:rsidRDefault="005500CA">
            <w:pPr>
              <w:spacing w:before="0" w:after="0" w:line="240" w:lineRule="auto"/>
              <w:rPr>
                <w:b/>
                <w:bCs/>
              </w:rPr>
            </w:pPr>
            <w:r>
              <w:rPr>
                <w:b/>
                <w:bCs/>
                <w:lang w:val="en-GB" w:eastAsia="en-GB"/>
              </w:rPr>
              <w:t>15   Dual active protocol stack based handover</w:t>
            </w:r>
          </w:p>
          <w:p w:rsidR="00EA76F5" w:rsidRDefault="005500CA">
            <w:pPr>
              <w:spacing w:before="0" w:after="0" w:line="240" w:lineRule="auto"/>
              <w:rPr>
                <w:i/>
                <w:iCs/>
                <w:color w:val="FF0000"/>
                <w:lang w:eastAsia="en-GB"/>
              </w:rPr>
            </w:pPr>
            <w:r>
              <w:rPr>
                <w:i/>
                <w:iCs/>
                <w:color w:val="FF0000"/>
                <w:lang w:eastAsia="en-GB"/>
              </w:rPr>
              <w:t>&lt;unchanged text omitted&gt;</w:t>
            </w:r>
          </w:p>
          <w:p w:rsidR="00EA76F5" w:rsidRDefault="005500CA">
            <w:pPr>
              <w:spacing w:before="0" w:after="0" w:line="240" w:lineRule="auto"/>
              <w:rPr>
                <w:color w:val="C00000"/>
                <w:u w:val="single"/>
                <w:lang w:eastAsia="en-GB"/>
              </w:rPr>
            </w:pPr>
            <w:r>
              <w:rPr>
                <w:color w:val="C00000"/>
                <w:u w:val="single"/>
                <w:lang w:eastAsia="en-GB"/>
              </w:rPr>
              <w:t>If the carrier frequencies of target MCG and souce MCG are intra-frequency</w:t>
            </w:r>
            <w:r>
              <w:rPr>
                <w:color w:val="C00000"/>
                <w:u w:val="single"/>
              </w:rPr>
              <w:t>, and</w:t>
            </w:r>
            <w:r>
              <w:rPr>
                <w:color w:val="C00000"/>
                <w:u w:val="single"/>
                <w:lang w:val="en-GB"/>
              </w:rPr>
              <w:t>  if UE transmissions on the target cell and th</w:t>
            </w:r>
            <w:r>
              <w:rPr>
                <w:color w:val="C00000"/>
                <w:u w:val="single"/>
                <w:lang w:val="en-GB"/>
              </w:rPr>
              <w:t xml:space="preserve">e source cell are in overlapping time resources,  </w:t>
            </w:r>
            <w:r>
              <w:rPr>
                <w:color w:val="C00000"/>
                <w:u w:val="single"/>
                <w:lang w:eastAsia="en-GB"/>
              </w:rPr>
              <w:t>the UE transmits only on the target cell.</w:t>
            </w:r>
          </w:p>
          <w:p w:rsidR="00EA76F5" w:rsidRDefault="005500CA">
            <w:pPr>
              <w:spacing w:before="0" w:after="0" w:line="240" w:lineRule="auto"/>
              <w:rPr>
                <w:color w:val="C00000"/>
                <w:u w:val="single"/>
                <w:lang w:eastAsia="en-GB"/>
              </w:rPr>
            </w:pPr>
            <w:r>
              <w:rPr>
                <w:color w:val="C00000"/>
                <w:u w:val="single"/>
                <w:lang w:eastAsia="en-GB"/>
              </w:rPr>
              <w:t>If the carrier frequencies of target MCG and souce MCG are inter-frequency</w:t>
            </w:r>
          </w:p>
          <w:p w:rsidR="00EA76F5" w:rsidRDefault="005500CA">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r>
              <w:rPr>
                <w:i/>
                <w:iCs/>
                <w:color w:val="C00000"/>
                <w:u w:val="single"/>
                <w:lang w:val="en-GB"/>
              </w:rPr>
              <w:t>UplinkCancellationDAPS-HO</w:t>
            </w:r>
            <w:r>
              <w:rPr>
                <w:color w:val="C00000"/>
                <w:u w:val="single"/>
                <w:lang w:val="en-GB"/>
              </w:rPr>
              <w:t xml:space="preserve"> ,   </w:t>
            </w:r>
            <w:r>
              <w:rPr>
                <w:color w:val="C00000"/>
                <w:u w:val="single"/>
                <w:lang w:eastAsia="en-GB"/>
              </w:rPr>
              <w:t xml:space="preserve">the UE transmits only on the target </w:t>
            </w:r>
            <w:r>
              <w:rPr>
                <w:color w:val="C00000"/>
                <w:u w:val="single"/>
                <w:lang w:eastAsia="en-GB"/>
              </w:rPr>
              <w:lastRenderedPageBreak/>
              <w:t xml:space="preserve">cell. Otherwise, the UE does not </w:t>
            </w:r>
            <w:r>
              <w:rPr>
                <w:color w:val="C00000"/>
                <w:u w:val="single"/>
                <w:lang w:eastAsia="en-GB"/>
              </w:rPr>
              <w:t>expect transmissions on the target and source cell in overlapping time resources.</w:t>
            </w:r>
          </w:p>
          <w:p w:rsidR="00EA76F5" w:rsidRDefault="005500CA">
            <w:pPr>
              <w:pStyle w:val="B1"/>
              <w:spacing w:before="0" w:after="0" w:line="240" w:lineRule="auto"/>
              <w:ind w:left="560" w:hanging="276"/>
              <w:rPr>
                <w:color w:val="C00000"/>
                <w:u w:val="single"/>
                <w:lang w:val="en-GB"/>
              </w:rPr>
            </w:pPr>
            <w:r>
              <w:rPr>
                <w:color w:val="C00000"/>
                <w:u w:val="single"/>
                <w:lang w:val="en-GB"/>
              </w:rPr>
              <w:t xml:space="preserve">-   if UE transmissions on the target cell and the source cell are in overlapping time resources , </w:t>
            </w:r>
          </w:p>
          <w:p w:rsidR="00EA76F5" w:rsidRDefault="005500CA">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UplinkCancellationDAPS-HO</w:t>
            </w:r>
            <w:r>
              <w:rPr>
                <w:color w:val="C00000"/>
                <w:u w:val="single"/>
                <w:lang w:val="en-GB"/>
              </w:rPr>
              <w:t xml:space="preserve"> , and the UE does not</w:t>
            </w:r>
            <w:r>
              <w:rPr>
                <w:color w:val="C00000"/>
                <w:u w:val="single"/>
                <w:lang w:val="en-GB"/>
              </w:rPr>
              <w:t xml:space="preserve">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rsidR="00EA76F5" w:rsidRDefault="005500CA">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UplinkCancellationDAPS-HO</w:t>
            </w:r>
            <w:r>
              <w:rPr>
                <w:color w:val="C00000"/>
                <w:u w:val="single"/>
                <w:lang w:val="en-GB"/>
              </w:rPr>
              <w:t xml:space="preserve">, and the UE does not provide </w:t>
            </w:r>
            <w:r>
              <w:rPr>
                <w:i/>
                <w:iCs/>
                <w:color w:val="C00000"/>
                <w:u w:val="single"/>
                <w:lang w:val="en-GB"/>
              </w:rPr>
              <w:t>UplinkPowerSharingDAPS- H</w:t>
            </w:r>
            <w:r>
              <w:rPr>
                <w:i/>
                <w:iCs/>
                <w:color w:val="C00000"/>
                <w:u w:val="single"/>
                <w:lang w:val="en-GB"/>
              </w:rPr>
              <w:t>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rsidR="00EA76F5" w:rsidRDefault="005500CA">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r>
              <w:rPr>
                <w:i/>
                <w:iCs/>
                <w:color w:val="C00000"/>
                <w:u w:val="single"/>
                <w:lang w:val="en-GB"/>
              </w:rPr>
              <w:t>UplinkPowerSharingDAPS- HO</w:t>
            </w:r>
            <w:r>
              <w:rPr>
                <w:color w:val="C00000"/>
                <w:u w:val="single"/>
                <w:lang w:val="en-GB"/>
              </w:rPr>
              <w:t xml:space="preserve"> or the UE is provided with </w:t>
            </w:r>
            <w:r>
              <w:rPr>
                <w:i/>
                <w:iCs/>
                <w:color w:val="C00000"/>
                <w:u w:val="single"/>
                <w:lang w:val="en-GB" w:eastAsia="ko-KR"/>
              </w:rPr>
              <w:t>UplinkPower</w:t>
            </w:r>
            <w:r>
              <w:rPr>
                <w:i/>
                <w:iCs/>
                <w:color w:val="C00000"/>
                <w:u w:val="single"/>
                <w:lang w:val="en-GB" w:eastAsia="ko-KR"/>
              </w:rPr>
              <w:t>SharingDAPS-HO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rsidR="00EA76F5" w:rsidRDefault="005500CA">
            <w:pPr>
              <w:spacing w:before="0" w:after="0" w:line="240" w:lineRule="auto"/>
              <w:rPr>
                <w:strike/>
                <w:color w:val="0432FF"/>
              </w:rPr>
            </w:pPr>
            <w:r>
              <w:rPr>
                <w:strike/>
                <w:color w:val="0432FF"/>
              </w:rPr>
              <w:t xml:space="preserve">If </w:t>
            </w:r>
          </w:p>
          <w:p w:rsidR="00EA76F5" w:rsidRDefault="005500CA">
            <w:pPr>
              <w:pStyle w:val="B1"/>
              <w:spacing w:before="0" w:after="0" w:line="240" w:lineRule="auto"/>
              <w:ind w:left="560" w:hanging="276"/>
              <w:rPr>
                <w:strike/>
                <w:color w:val="0432FF"/>
              </w:rPr>
            </w:pPr>
            <w:r>
              <w:rPr>
                <w:strike/>
                <w:color w:val="0432FF"/>
              </w:rPr>
              <w:t>-</w:t>
            </w:r>
            <w:r>
              <w:rPr>
                <w:strike/>
                <w:color w:val="0432FF"/>
              </w:rPr>
              <w:tab/>
              <w:t xml:space="preserve">the UE does not provide </w:t>
            </w:r>
            <w:r>
              <w:rPr>
                <w:bCs/>
                <w:i/>
                <w:iCs/>
                <w:strike/>
                <w:color w:val="0432FF"/>
                <w:lang w:eastAsia="ko-KR"/>
              </w:rPr>
              <w:t>UplinkPowerSharingDAPS-HO</w:t>
            </w:r>
            <w:r>
              <w:rPr>
                <w:strike/>
                <w:color w:val="0432FF"/>
              </w:rPr>
              <w:t xml:space="preserve">, and </w:t>
            </w:r>
          </w:p>
          <w:p w:rsidR="00EA76F5" w:rsidRDefault="005500CA">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rsidR="00EA76F5" w:rsidRDefault="005500CA">
            <w:pPr>
              <w:spacing w:before="0" w:after="0" w:line="240" w:lineRule="auto"/>
            </w:pPr>
            <w:r>
              <w:t>the UE transmits only on the</w:t>
            </w:r>
            <w:r>
              <w:t xml:space="preserv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m:t>
              </m:r>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m:t>
              </m:r>
              <m:r>
                <w:rPr>
                  <w:rFonts w:ascii="Cambria Math" w:hAnsi="Cambria Math" w:cs="Calibri"/>
                </w:rPr>
                <m:t>d</m:t>
              </m:r>
            </m:oMath>
            <w:r>
              <w:rPr>
                <w:i/>
                <w:iCs/>
                <w:lang w:eastAsia="zh-TW"/>
              </w:rPr>
              <w:t xml:space="preserve"> </w:t>
            </w:r>
            <w:r>
              <w:rPr>
                <w:lang w:eastAsia="zh-TW"/>
              </w:rPr>
              <w:t>after a last symbol of a CORESET where the UE receives a PDCCH providing a DCI format scheduling a transm</w:t>
            </w:r>
            <w:r>
              <w:rPr>
                <w:lang w:eastAsia="zh-TW"/>
              </w:rPr>
              <w:t xml:space="preserve">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w:t>
            </w:r>
            <w:r>
              <w:rPr>
                <w:lang w:eastAsia="zh-TW"/>
              </w:rPr>
              <w:t xml:space="preserve">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w:t>
            </w:r>
            <w:r>
              <w:rPr>
                <w:lang w:eastAsia="zh-TW"/>
              </w:rPr>
              <w:t xml:space="preserve">CS configuration </w:t>
            </w:r>
            <m:oMath>
              <m:r>
                <w:rPr>
                  <w:rFonts w:ascii="Cambria Math" w:hAnsi="Cambria Math"/>
                  <w:lang w:eastAsia="zh-TW"/>
                </w:rPr>
                <m:t>μ</m:t>
              </m:r>
              <m:r>
                <w:rPr>
                  <w:rFonts w:ascii="Cambria Math" w:hAnsi="Cambria Math"/>
                  <w:lang w:eastAsia="zh-TW"/>
                </w:rPr>
                <m:t>=0</m:t>
              </m:r>
            </m:oMath>
            <w:r>
              <w:rPr>
                <w:lang w:eastAsia="zh-TW"/>
              </w:rPr>
              <w:t>.</w:t>
            </w:r>
          </w:p>
          <w:p w:rsidR="00EA76F5" w:rsidRDefault="005500CA">
            <w:pPr>
              <w:spacing w:before="0" w:after="0" w:line="240" w:lineRule="auto"/>
              <w:rPr>
                <w:strike/>
                <w:color w:val="0432FF"/>
              </w:rPr>
            </w:pPr>
            <w:r>
              <w:rPr>
                <w:strike/>
                <w:color w:val="0432FF"/>
              </w:rPr>
              <w:t>UE transmissions on the target cell and the source cell overlap if they are in</w:t>
            </w:r>
          </w:p>
          <w:p w:rsidR="00EA76F5" w:rsidRDefault="005500CA">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rsidR="00EA76F5" w:rsidRDefault="005500CA">
            <w:pPr>
              <w:pStyle w:val="B1"/>
              <w:spacing w:before="0" w:after="0" w:line="240" w:lineRule="auto"/>
              <w:ind w:left="560" w:hanging="276"/>
              <w:rPr>
                <w:strike/>
                <w:color w:val="0432FF"/>
              </w:rPr>
            </w:pPr>
            <w:r>
              <w:rPr>
                <w:strike/>
                <w:color w:val="0432FF"/>
              </w:rPr>
              <w:t>-</w:t>
            </w:r>
            <w:r>
              <w:rPr>
                <w:strike/>
                <w:color w:val="0432FF"/>
              </w:rPr>
              <w:tab/>
              <w:t>overlapping time resour</w:t>
            </w:r>
            <w:r>
              <w:rPr>
                <w:strike/>
                <w:color w:val="0432FF"/>
              </w:rPr>
              <w:t>ces and overlapping frequency resources if the carrier frequencies for the target MCG and the source MCG are not intra-frequency and intra-band</w:t>
            </w:r>
          </w:p>
        </w:tc>
      </w:tr>
    </w:tbl>
    <w:p w:rsidR="00EA76F5" w:rsidRDefault="00EA76F5">
      <w:pPr>
        <w:rPr>
          <w:color w:val="000000"/>
        </w:rPr>
      </w:pPr>
    </w:p>
    <w:p w:rsidR="00EA76F5" w:rsidRDefault="005500CA">
      <w:pPr>
        <w:pStyle w:val="ListParagraph"/>
        <w:numPr>
          <w:ilvl w:val="0"/>
          <w:numId w:val="7"/>
        </w:numPr>
        <w:spacing w:line="256" w:lineRule="auto"/>
        <w:rPr>
          <w:lang w:eastAsia="zh-CN"/>
        </w:rPr>
      </w:pPr>
      <w:r>
        <w:rPr>
          <w:lang w:eastAsia="zh-CN"/>
        </w:rPr>
        <w:t>Proposal from [8]</w:t>
      </w:r>
    </w:p>
    <w:p w:rsidR="00EA76F5" w:rsidRDefault="005500CA">
      <w:pPr>
        <w:pStyle w:val="ListParagraph"/>
        <w:numPr>
          <w:ilvl w:val="1"/>
          <w:numId w:val="7"/>
        </w:numPr>
        <w:spacing w:line="256" w:lineRule="auto"/>
        <w:rPr>
          <w:lang w:eastAsia="zh-CN"/>
        </w:rPr>
      </w:pPr>
      <w:r>
        <w:rPr>
          <w:lang w:eastAsia="zh-CN"/>
        </w:rPr>
        <w:t xml:space="preserve">The following is proposed TP: </w:t>
      </w:r>
    </w:p>
    <w:p w:rsidR="00EA76F5" w:rsidRDefault="005500CA">
      <w:pPr>
        <w:pStyle w:val="Heading3"/>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EA76F5">
        <w:tc>
          <w:tcPr>
            <w:tcW w:w="9345" w:type="dxa"/>
            <w:tcBorders>
              <w:top w:val="single" w:sz="4" w:space="0" w:color="auto"/>
              <w:left w:val="single" w:sz="4" w:space="0" w:color="auto"/>
              <w:bottom w:val="single" w:sz="4" w:space="0" w:color="auto"/>
              <w:right w:val="single" w:sz="4" w:space="0" w:color="auto"/>
            </w:tcBorders>
          </w:tcPr>
          <w:p w:rsidR="00EA76F5" w:rsidRDefault="005500CA">
            <w:pPr>
              <w:spacing w:before="0" w:after="0" w:line="240" w:lineRule="auto"/>
              <w:rPr>
                <w:sz w:val="24"/>
                <w:szCs w:val="24"/>
              </w:rPr>
            </w:pPr>
            <w:r>
              <w:rPr>
                <w:sz w:val="24"/>
                <w:szCs w:val="24"/>
              </w:rPr>
              <w:t>15</w:t>
            </w:r>
            <w:r>
              <w:rPr>
                <w:sz w:val="24"/>
                <w:szCs w:val="24"/>
              </w:rPr>
              <w:tab/>
              <w:t>Dual active protocol stack based handover</w:t>
            </w:r>
          </w:p>
          <w:p w:rsidR="00EA76F5" w:rsidRDefault="005500CA">
            <w:pPr>
              <w:spacing w:before="0" w:after="0" w:line="240" w:lineRule="auto"/>
              <w:jc w:val="center"/>
            </w:pPr>
            <w:r>
              <w:t>&lt;unchanged text omitted&gt;</w:t>
            </w:r>
          </w:p>
          <w:p w:rsidR="00EA76F5" w:rsidRDefault="005500CA">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rsidR="00EA76F5" w:rsidRDefault="005500CA">
            <w:pPr>
              <w:spacing w:before="0" w:after="0" w:line="240" w:lineRule="auto"/>
              <w:rPr>
                <w:color w:val="FF0000"/>
                <w:u w:val="single"/>
              </w:rPr>
            </w:pPr>
            <w:r>
              <w:rPr>
                <w:color w:val="FF0000"/>
                <w:u w:val="single"/>
              </w:rPr>
              <w:t xml:space="preserve">The UE is not expected to be provided with </w:t>
            </w:r>
            <w:r>
              <w:rPr>
                <w:i/>
                <w:iCs/>
                <w:color w:val="FF0000"/>
                <w:u w:val="single"/>
                <w:lang w:eastAsia="ja-JP"/>
              </w:rPr>
              <w:t>upli</w:t>
            </w:r>
            <w:r>
              <w:rPr>
                <w:i/>
                <w:iCs/>
                <w:color w:val="FF0000"/>
                <w:u w:val="single"/>
                <w:lang w:eastAsia="ja-JP"/>
              </w:rPr>
              <w:t>nkPowerSharingDAPS-Mode</w:t>
            </w:r>
            <w:r>
              <w:rPr>
                <w:color w:val="FF0000"/>
                <w:u w:val="single"/>
              </w:rPr>
              <w:t xml:space="preserve"> that it does not indicate the support for.</w:t>
            </w:r>
          </w:p>
          <w:p w:rsidR="00EA76F5" w:rsidRDefault="005500CA">
            <w:pPr>
              <w:spacing w:before="0" w:after="0" w:line="240" w:lineRule="auto"/>
              <w:jc w:val="center"/>
            </w:pPr>
            <w:r>
              <w:t>&lt;unchanged text omitted&gt;</w:t>
            </w:r>
          </w:p>
          <w:p w:rsidR="00EA76F5" w:rsidRDefault="005500CA">
            <w:pPr>
              <w:spacing w:before="0" w:after="0" w:line="240" w:lineRule="auto"/>
              <w:rPr>
                <w:color w:val="FF0000"/>
                <w:u w:val="single"/>
              </w:rPr>
            </w:pPr>
            <w:r>
              <w:rPr>
                <w:color w:val="FF0000"/>
                <w:u w:val="single"/>
              </w:rPr>
              <w:t xml:space="preserve">If </w:t>
            </w:r>
          </w:p>
          <w:p w:rsidR="00EA76F5" w:rsidRDefault="005500CA">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r>
              <w:rPr>
                <w:strike/>
                <w:color w:val="0070C0"/>
              </w:rPr>
              <w:t xml:space="preserve">not provide </w:t>
            </w:r>
            <w:r>
              <w:rPr>
                <w:bCs/>
                <w:i/>
                <w:iCs/>
                <w:strike/>
                <w:color w:val="0070C0"/>
                <w:lang w:eastAsia="ko-KR"/>
              </w:rPr>
              <w:t>UplinkPowerSharingDAPS-HO</w:t>
            </w:r>
            <w:r>
              <w:rPr>
                <w:color w:val="FF0000"/>
                <w:u w:val="single"/>
              </w:rPr>
              <w:t>indicate the support for power sharing</w:t>
            </w:r>
            <w:r>
              <w:t xml:space="preserve"> or </w:t>
            </w:r>
            <w:r>
              <w:rPr>
                <w:color w:val="FF0000"/>
                <w:u w:val="single"/>
              </w:rPr>
              <w:t xml:space="preserve">the UE is not provided with </w:t>
            </w:r>
            <w:r>
              <w:rPr>
                <w:i/>
                <w:iCs/>
                <w:color w:val="FF0000"/>
                <w:u w:val="single"/>
                <w:lang w:eastAsia="ja-JP"/>
              </w:rPr>
              <w:t>uplinkPowerSharingDAPS-Mode</w:t>
            </w:r>
            <w:r>
              <w:rPr>
                <w:color w:val="FF0000"/>
                <w:u w:val="single"/>
              </w:rPr>
              <w:t>, and</w:t>
            </w:r>
          </w:p>
          <w:p w:rsidR="00EA76F5" w:rsidRDefault="005500CA">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w:t>
            </w:r>
            <w:r>
              <w:rPr>
                <w:color w:val="FF0000"/>
                <w:u w:val="single"/>
              </w:rPr>
              <w:t>ransmissions on the target cell and the source cell are in overlapping time resources</w:t>
            </w:r>
          </w:p>
          <w:p w:rsidR="00EA76F5" w:rsidRDefault="005500CA">
            <w:pPr>
              <w:spacing w:before="0" w:after="0" w:line="240" w:lineRule="auto"/>
            </w:pPr>
            <w:r>
              <w:rPr>
                <w:color w:val="FF0000"/>
                <w:u w:val="single"/>
              </w:rPr>
              <w:t xml:space="preserve">Or </w:t>
            </w:r>
            <w:r>
              <w:rPr>
                <w:strike/>
                <w:color w:val="0070C0"/>
              </w:rPr>
              <w:t>I</w:t>
            </w:r>
            <w:r>
              <w:rPr>
                <w:color w:val="FF0000"/>
                <w:u w:val="single"/>
              </w:rPr>
              <w:t>i</w:t>
            </w:r>
            <w:r>
              <w:t xml:space="preserve">f </w:t>
            </w:r>
          </w:p>
          <w:p w:rsidR="00EA76F5" w:rsidRDefault="005500CA">
            <w:pPr>
              <w:pStyle w:val="B1"/>
              <w:spacing w:before="0" w:after="0" w:line="240" w:lineRule="auto"/>
              <w:ind w:left="560" w:hanging="276"/>
            </w:pPr>
            <w:r>
              <w:t>-</w:t>
            </w:r>
            <w:r>
              <w:tab/>
              <w:t xml:space="preserve">the UE </w:t>
            </w:r>
            <w:r>
              <w:rPr>
                <w:strike/>
                <w:color w:val="FF0000"/>
              </w:rPr>
              <w:t xml:space="preserve"> </w:t>
            </w:r>
            <w:r>
              <w:rPr>
                <w:strike/>
                <w:color w:val="0070C0"/>
              </w:rPr>
              <w:t xml:space="preserve">notprovide </w:t>
            </w:r>
            <w:r>
              <w:rPr>
                <w:bCs/>
                <w:i/>
                <w:iCs/>
                <w:strike/>
                <w:color w:val="0070C0"/>
                <w:lang w:eastAsia="ko-KR"/>
              </w:rPr>
              <w:t>UplinkPowerSharingDAPS-HO</w:t>
            </w:r>
            <w:r>
              <w:rPr>
                <w:color w:val="0070C0"/>
                <w:u w:val="single"/>
              </w:rPr>
              <w:t xml:space="preserve"> </w:t>
            </w:r>
            <w:r>
              <w:rPr>
                <w:color w:val="FF0000"/>
                <w:u w:val="single"/>
              </w:rPr>
              <w:t xml:space="preserve">is provided with </w:t>
            </w:r>
            <w:r>
              <w:rPr>
                <w:i/>
                <w:iCs/>
                <w:color w:val="FF0000"/>
                <w:u w:val="single"/>
                <w:lang w:eastAsia="ja-JP"/>
              </w:rPr>
              <w:t>uplinkPowerSharingDAPS-Mode</w:t>
            </w:r>
            <w:r>
              <w:t xml:space="preserve">, and </w:t>
            </w:r>
          </w:p>
          <w:p w:rsidR="00EA76F5" w:rsidRDefault="005500CA">
            <w:pPr>
              <w:pStyle w:val="B1"/>
              <w:spacing w:before="0" w:after="0" w:line="240" w:lineRule="auto"/>
              <w:ind w:left="560" w:hanging="276"/>
            </w:pPr>
            <w:r>
              <w:t>-</w:t>
            </w:r>
            <w:r>
              <w:tab/>
              <w:t xml:space="preserve">UE transmissions on the target cell and the source cell </w:t>
            </w:r>
            <w:r>
              <w:t>overlap</w:t>
            </w:r>
            <w:r>
              <w:rPr>
                <w:color w:val="FF0000"/>
                <w:u w:val="single"/>
              </w:rPr>
              <w:t>,</w:t>
            </w:r>
            <w:r>
              <w:t xml:space="preserve"> </w:t>
            </w:r>
          </w:p>
          <w:p w:rsidR="00EA76F5" w:rsidRDefault="005500CA">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m:t>
              </m:r>
              <m:r>
                <w:rPr>
                  <w:rFonts w:ascii="Cambria Math" w:hAnsi="Cambria Math" w:cs="Calibri"/>
                </w:rPr>
                <m:t>d</m:t>
              </m:r>
            </m:oMath>
            <w:r>
              <w:rPr>
                <w:lang w:eastAsia="zh-TW"/>
              </w:rPr>
              <w:t xml:space="preserve">. The UE does not expect to cancel a transmission on the source cell if </w:t>
            </w:r>
            <w:r>
              <w:t xml:space="preserve">a </w:t>
            </w:r>
            <w:r>
              <w:t>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m:t>
              </m:r>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w:t>
            </w:r>
            <w:r>
              <w:rPr>
                <w:lang w:eastAsia="zh-TW"/>
              </w:rPr>
              <w:lastRenderedPageBreak/>
              <w:t xml:space="preserve">PUSCH preparation time for the </w:t>
            </w:r>
            <w:r>
              <w:rPr>
                <w:lang w:eastAsia="zh-TW"/>
              </w:rPr>
              <w:t xml:space="preserve">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w:t>
            </w:r>
            <w:r>
              <w:rPr>
                <w:lang w:eastAsia="zh-TW"/>
              </w:rPr>
              <w:t xml:space="preserve">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m:t>
              </m:r>
              <m:r>
                <w:rPr>
                  <w:rFonts w:ascii="Cambria Math" w:hAnsi="Cambria Math"/>
                  <w:lang w:eastAsia="zh-TW"/>
                </w:rPr>
                <m:t>=0</m:t>
              </m:r>
            </m:oMath>
            <w:r>
              <w:rPr>
                <w:lang w:eastAsia="zh-TW"/>
              </w:rPr>
              <w:t>.</w:t>
            </w:r>
            <w:r>
              <w:rPr>
                <w:color w:val="FF0000"/>
                <w:u w:val="single"/>
                <w:lang w:eastAsia="zh-TW"/>
              </w:rPr>
              <w:t xml:space="preserve"> The UE cancels the transmission on the source cell </w:t>
            </w:r>
            <w:r>
              <w:rPr>
                <w:color w:val="FF0000"/>
                <w:u w:val="single"/>
                <w:lang w:eastAsia="zh-TW"/>
              </w:rPr>
              <w:t xml:space="preserve">according to its capability s </w:t>
            </w:r>
            <w:r>
              <w:rPr>
                <w:bCs/>
                <w:i/>
                <w:color w:val="FF0000"/>
                <w:u w:val="single"/>
              </w:rPr>
              <w:t>ul-TransCancellationDAPS-r16.</w:t>
            </w:r>
          </w:p>
          <w:p w:rsidR="00EA76F5" w:rsidRDefault="005500CA">
            <w:pPr>
              <w:spacing w:before="0" w:after="0" w:line="240" w:lineRule="auto"/>
            </w:pPr>
            <w:r>
              <w:t>UE transmissions on the target cell and the source cell overlap if they are in</w:t>
            </w:r>
          </w:p>
          <w:p w:rsidR="00EA76F5" w:rsidRDefault="005500CA">
            <w:pPr>
              <w:pStyle w:val="B1"/>
              <w:spacing w:before="0" w:after="0" w:line="240" w:lineRule="auto"/>
              <w:ind w:left="560" w:hanging="276"/>
            </w:pPr>
            <w:r>
              <w:t>-</w:t>
            </w:r>
            <w:r>
              <w:tab/>
              <w:t>overlapping time resources if the carrier frequencies for the target MCG and the source MCG are intra-frequency and</w:t>
            </w:r>
            <w:r>
              <w:t xml:space="preserve"> intra-band</w:t>
            </w:r>
          </w:p>
          <w:p w:rsidR="00EA76F5" w:rsidRDefault="005500CA">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rsidR="00EA76F5" w:rsidRDefault="005500CA">
            <w:pPr>
              <w:spacing w:before="0" w:after="0" w:line="240" w:lineRule="auto"/>
              <w:jc w:val="center"/>
            </w:pPr>
            <w:r>
              <w:t>&lt;unchanged text omitted&gt;</w:t>
            </w:r>
          </w:p>
        </w:tc>
      </w:tr>
    </w:tbl>
    <w:p w:rsidR="00EA76F5" w:rsidRDefault="00EA76F5"/>
    <w:p w:rsidR="00EA76F5" w:rsidRDefault="00EA76F5">
      <w:pPr>
        <w:pStyle w:val="BodyText"/>
        <w:spacing w:after="0"/>
        <w:rPr>
          <w:rFonts w:ascii="Times New Roman" w:hAnsi="Times New Roman"/>
          <w:sz w:val="22"/>
          <w:szCs w:val="22"/>
          <w:lang w:eastAsia="zh-CN"/>
        </w:rPr>
      </w:pPr>
    </w:p>
    <w:p w:rsidR="00EA76F5" w:rsidRDefault="005500CA">
      <w:pPr>
        <w:pStyle w:val="Heading2"/>
        <w:rPr>
          <w:lang w:val="en-US"/>
        </w:rPr>
      </w:pPr>
      <w:r>
        <w:t>Issue #4) DAPS HO with m-TRP [3]</w:t>
      </w:r>
    </w:p>
    <w:p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w:t>
      </w:r>
      <w:r>
        <w:rPr>
          <w:rFonts w:ascii="Times New Roman" w:hAnsi="Times New Roman"/>
          <w:sz w:val="22"/>
          <w:szCs w:val="22"/>
          <w:lang w:eastAsia="zh-CN"/>
        </w:rPr>
        <w:t>s identified that some description is needed in order to fix the support of DAPS HO during multiple TRP operation scenarios. The following are the proposal and corresponding TP for the suggested correction.</w:t>
      </w:r>
    </w:p>
    <w:p w:rsidR="00EA76F5" w:rsidRDefault="00EA76F5">
      <w:pPr>
        <w:pStyle w:val="BodyText"/>
        <w:spacing w:after="0"/>
        <w:rPr>
          <w:rFonts w:ascii="Times New Roman" w:hAnsi="Times New Roman"/>
          <w:sz w:val="22"/>
          <w:szCs w:val="22"/>
          <w:lang w:eastAsia="zh-CN"/>
        </w:rPr>
      </w:pPr>
    </w:p>
    <w:p w:rsidR="00EA76F5" w:rsidRDefault="005500CA">
      <w:pPr>
        <w:pStyle w:val="ListParagraph"/>
        <w:numPr>
          <w:ilvl w:val="0"/>
          <w:numId w:val="7"/>
        </w:numPr>
        <w:spacing w:line="256" w:lineRule="auto"/>
        <w:rPr>
          <w:lang w:eastAsia="zh-CN"/>
        </w:rPr>
      </w:pPr>
      <w:r>
        <w:rPr>
          <w:lang w:eastAsia="zh-CN"/>
        </w:rPr>
        <w:t>Proposal from [3]</w:t>
      </w:r>
    </w:p>
    <w:p w:rsidR="00EA76F5" w:rsidRDefault="005500CA">
      <w:pPr>
        <w:pStyle w:val="ListParagraph"/>
        <w:numPr>
          <w:ilvl w:val="1"/>
          <w:numId w:val="7"/>
        </w:numPr>
        <w:spacing w:line="256" w:lineRule="auto"/>
        <w:rPr>
          <w:lang w:eastAsia="zh-CN"/>
        </w:rPr>
      </w:pPr>
      <w:r>
        <w:rPr>
          <w:lang w:eastAsia="zh-CN"/>
        </w:rPr>
        <w:t xml:space="preserve">During DAPS-HO, </w:t>
      </w:r>
    </w:p>
    <w:p w:rsidR="00EA76F5" w:rsidRDefault="005500CA">
      <w:pPr>
        <w:pStyle w:val="ListParagraph"/>
        <w:numPr>
          <w:ilvl w:val="2"/>
          <w:numId w:val="7"/>
        </w:numPr>
        <w:spacing w:line="256" w:lineRule="auto"/>
        <w:rPr>
          <w:lang w:eastAsia="zh-CN"/>
        </w:rPr>
      </w:pPr>
      <w:r>
        <w:rPr>
          <w:lang w:eastAsia="zh-CN"/>
        </w:rPr>
        <w:t xml:space="preserve">the </w:t>
      </w:r>
      <w:r>
        <w:rPr>
          <w:lang w:eastAsia="zh-CN"/>
        </w:rPr>
        <w:t>scheduled PDSCH(s) for the UE is associated with CORESETPoolIndex = 0 and the UE shall monitor one or more CORESETs associated with CORESETPoolIndex = 0.</w:t>
      </w:r>
    </w:p>
    <w:p w:rsidR="00EA76F5" w:rsidRDefault="005500CA">
      <w:pPr>
        <w:pStyle w:val="ListParagraph"/>
        <w:numPr>
          <w:ilvl w:val="2"/>
          <w:numId w:val="7"/>
        </w:numPr>
        <w:spacing w:line="256" w:lineRule="auto"/>
        <w:rPr>
          <w:lang w:eastAsia="zh-CN"/>
        </w:rPr>
      </w:pPr>
      <w:r>
        <w:rPr>
          <w:lang w:eastAsia="zh-CN"/>
        </w:rPr>
        <w:t>If the UE is indicated with two TCI states in a codepoint of the DCI field ‘Transmission Configuration</w:t>
      </w:r>
      <w:r>
        <w:rPr>
          <w:lang w:eastAsia="zh-CN"/>
        </w:rPr>
        <w:t xml:space="preserve"> Indication’, then only the first TCI state is applied to the PDSCH during DAPS-HO. </w:t>
      </w:r>
    </w:p>
    <w:p w:rsidR="00EA76F5" w:rsidRDefault="005500CA">
      <w:pPr>
        <w:pStyle w:val="ListParagraph"/>
        <w:numPr>
          <w:ilvl w:val="1"/>
          <w:numId w:val="7"/>
        </w:numPr>
        <w:spacing w:line="256" w:lineRule="auto"/>
        <w:rPr>
          <w:lang w:eastAsia="zh-CN"/>
        </w:rPr>
      </w:pPr>
      <w:r>
        <w:rPr>
          <w:lang w:eastAsia="zh-CN"/>
        </w:rPr>
        <w:t xml:space="preserve">The following is proposed TP: </w:t>
      </w:r>
    </w:p>
    <w:p w:rsidR="00EA76F5" w:rsidRDefault="005500CA">
      <w:pPr>
        <w:pStyle w:val="Heading3"/>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EA76F5">
        <w:tc>
          <w:tcPr>
            <w:tcW w:w="9300" w:type="dxa"/>
            <w:tcBorders>
              <w:top w:val="single" w:sz="4" w:space="0" w:color="auto"/>
              <w:left w:val="single" w:sz="4" w:space="0" w:color="auto"/>
              <w:bottom w:val="single" w:sz="4" w:space="0" w:color="auto"/>
              <w:right w:val="single" w:sz="4" w:space="0" w:color="auto"/>
            </w:tcBorders>
          </w:tcPr>
          <w:p w:rsidR="00EA76F5" w:rsidRDefault="005500CA">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rsidR="00EA76F5" w:rsidRDefault="005500CA">
            <w:pPr>
              <w:spacing w:before="0" w:after="0" w:line="240" w:lineRule="auto"/>
              <w:jc w:val="left"/>
              <w:rPr>
                <w:color w:val="FF0000"/>
              </w:rPr>
            </w:pPr>
            <w:r>
              <w:rPr>
                <w:color w:val="FF0000"/>
              </w:rPr>
              <w:t>&lt; Unchanged parts are omitted &gt;</w:t>
            </w:r>
          </w:p>
          <w:p w:rsidR="00EA76F5" w:rsidRDefault="005500CA">
            <w:pPr>
              <w:spacing w:before="0" w:after="0" w:line="240" w:lineRule="auto"/>
            </w:pPr>
            <w:r>
              <w:t>For DAPS operation in a same frequency band, a UE does not transmit PUSCH/PUCCH/SRS to the source MCG in a slot overlapping in time with a PRACH transmission to the target MCG or when a gap between a first or last symbol of a PRACH transmission to the targ</w:t>
            </w:r>
            <w:r>
              <w:t xml:space="preserve">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w:t>
            </w:r>
            <w:r>
              <w:t xml:space="preserve">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w:t>
            </w:r>
            <w:r>
              <w:t xml:space="preserve">rst symbol, respectively, of a PRACH transmission on the source MCG.  </w:t>
            </w:r>
            <m:oMath>
              <m:r>
                <w:rPr>
                  <w:rFonts w:ascii="Cambria Math" w:eastAsia="DengXian" w:hAnsi="Cambria Math"/>
                </w:rPr>
                <m:t>N</m:t>
              </m:r>
              <m:r>
                <w:rPr>
                  <w:rFonts w:ascii="Cambria Math" w:eastAsia="DengXian" w:hAnsi="Cambria Math"/>
                </w:rPr>
                <m:t>=2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m:t>
              </m:r>
              <m:r>
                <w:rPr>
                  <w:rFonts w:ascii="Cambria Math" w:eastAsia="DengXian" w:hAnsi="Cambria Math"/>
                </w:rPr>
                <m:t>=4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rsidR="00EA76F5" w:rsidRDefault="005500CA">
            <w:pPr>
              <w:spacing w:before="0" w:after="0" w:line="240" w:lineRule="auto"/>
              <w:rPr>
                <w:u w:val="single"/>
              </w:rPr>
            </w:pPr>
            <w:r>
              <w:rPr>
                <w:color w:val="FF0000"/>
                <w:u w:val="single"/>
              </w:rPr>
              <w:t>During DAPS operation, the schedul</w:t>
            </w:r>
            <w:r>
              <w:rPr>
                <w:color w:val="FF0000"/>
                <w:u w:val="single"/>
              </w:rPr>
              <w:t xml:space="preserve">ed PDSCH(s) for the UE is associated with </w:t>
            </w:r>
            <w:r>
              <w:rPr>
                <w:i/>
                <w:color w:val="FF0000"/>
                <w:u w:val="single"/>
              </w:rPr>
              <w:t>CORESETPoolIndex</w:t>
            </w:r>
            <w:r>
              <w:rPr>
                <w:color w:val="FF0000"/>
                <w:u w:val="single"/>
              </w:rPr>
              <w:t xml:space="preserve"> = 0 and the UE shall monitor one or more CORESETs associated with </w:t>
            </w:r>
            <w:r>
              <w:rPr>
                <w:i/>
                <w:color w:val="FF0000"/>
                <w:u w:val="single"/>
              </w:rPr>
              <w:t>CORESETPoolIndex</w:t>
            </w:r>
            <w:r>
              <w:rPr>
                <w:color w:val="FF0000"/>
                <w:u w:val="single"/>
              </w:rPr>
              <w:t xml:space="preserve"> = 0. If the UE is indicated with two indicated TCI states in a codepoint of the DCI field ‘</w:t>
            </w:r>
            <w:r>
              <w:rPr>
                <w:i/>
                <w:color w:val="FF0000"/>
                <w:u w:val="single"/>
              </w:rPr>
              <w:t>Transmission Configurat</w:t>
            </w:r>
            <w:r>
              <w:rPr>
                <w:i/>
                <w:color w:val="FF0000"/>
                <w:u w:val="single"/>
              </w:rPr>
              <w:t>ion Indication</w:t>
            </w:r>
            <w:r>
              <w:rPr>
                <w:color w:val="FF0000"/>
                <w:u w:val="single"/>
              </w:rPr>
              <w:t>’, only the first TCI state is applied to the PDSCH during DAPS operation.</w:t>
            </w:r>
          </w:p>
        </w:tc>
      </w:tr>
    </w:tbl>
    <w:p w:rsidR="00EA76F5" w:rsidRDefault="00EA76F5">
      <w:pPr>
        <w:rPr>
          <w:lang w:eastAsia="zh-CN"/>
        </w:rPr>
      </w:pPr>
    </w:p>
    <w:p w:rsidR="00EA76F5" w:rsidRDefault="00EA76F5">
      <w:pPr>
        <w:rPr>
          <w:lang w:eastAsia="zh-CN"/>
        </w:rPr>
      </w:pPr>
    </w:p>
    <w:p w:rsidR="00EA76F5" w:rsidRDefault="005500CA">
      <w:pPr>
        <w:pStyle w:val="Heading2"/>
        <w:rPr>
          <w:lang w:val="en-US"/>
        </w:rPr>
      </w:pPr>
      <w:r>
        <w:lastRenderedPageBreak/>
        <w:t>Issue #7) Correcting DAPS for half duplex operations [8]</w:t>
      </w:r>
    </w:p>
    <w:p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w:t>
      </w:r>
      <w:r>
        <w:rPr>
          <w:rFonts w:ascii="Times New Roman" w:hAnsi="Times New Roman"/>
          <w:sz w:val="22"/>
          <w:szCs w:val="22"/>
          <w:lang w:eastAsia="zh-CN"/>
        </w:rPr>
        <w:t>specially on cases to handle the transmission time period between Tx and Rx (and Rx to Tx) situations.</w:t>
      </w:r>
    </w:p>
    <w:p w:rsidR="00EA76F5" w:rsidRDefault="00EA76F5">
      <w:pPr>
        <w:pStyle w:val="BodyText"/>
        <w:spacing w:after="0"/>
        <w:rPr>
          <w:rFonts w:ascii="Times New Roman" w:hAnsi="Times New Roman"/>
          <w:sz w:val="22"/>
          <w:szCs w:val="22"/>
          <w:lang w:eastAsia="zh-CN"/>
        </w:rPr>
      </w:pPr>
    </w:p>
    <w:p w:rsidR="00EA76F5" w:rsidRDefault="005500CA">
      <w:pPr>
        <w:pStyle w:val="ListParagraph"/>
        <w:numPr>
          <w:ilvl w:val="0"/>
          <w:numId w:val="7"/>
        </w:numPr>
        <w:spacing w:line="256" w:lineRule="auto"/>
        <w:rPr>
          <w:lang w:eastAsia="zh-CN"/>
        </w:rPr>
      </w:pPr>
      <w:r>
        <w:rPr>
          <w:lang w:eastAsia="zh-CN"/>
        </w:rPr>
        <w:t>Proposed TP from [8]:</w:t>
      </w:r>
    </w:p>
    <w:p w:rsidR="00EA76F5" w:rsidRDefault="005500CA">
      <w:pPr>
        <w:pStyle w:val="Heading3"/>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EA76F5">
        <w:tc>
          <w:tcPr>
            <w:tcW w:w="9345" w:type="dxa"/>
            <w:tcBorders>
              <w:top w:val="single" w:sz="4" w:space="0" w:color="auto"/>
              <w:left w:val="single" w:sz="4" w:space="0" w:color="auto"/>
              <w:bottom w:val="single" w:sz="4" w:space="0" w:color="auto"/>
              <w:right w:val="single" w:sz="4" w:space="0" w:color="auto"/>
            </w:tcBorders>
          </w:tcPr>
          <w:p w:rsidR="00EA76F5" w:rsidRDefault="005500CA">
            <w:pPr>
              <w:spacing w:before="0" w:after="0" w:line="240" w:lineRule="auto"/>
              <w:rPr>
                <w:sz w:val="24"/>
                <w:szCs w:val="24"/>
              </w:rPr>
            </w:pPr>
            <w:r>
              <w:rPr>
                <w:sz w:val="24"/>
                <w:szCs w:val="24"/>
              </w:rPr>
              <w:t>15</w:t>
            </w:r>
            <w:r>
              <w:rPr>
                <w:sz w:val="24"/>
                <w:szCs w:val="24"/>
              </w:rPr>
              <w:tab/>
              <w:t>Dual active protocol stack based handover</w:t>
            </w:r>
          </w:p>
          <w:p w:rsidR="00EA76F5" w:rsidRDefault="005500CA">
            <w:pPr>
              <w:spacing w:before="0" w:after="0" w:line="240" w:lineRule="auto"/>
              <w:jc w:val="center"/>
            </w:pPr>
            <w:r>
              <w:t>&lt;unchanged text omitted&gt;</w:t>
            </w:r>
          </w:p>
          <w:p w:rsidR="00EA76F5" w:rsidRDefault="005500CA">
            <w:pPr>
              <w:spacing w:before="0" w:after="0" w:line="240" w:lineRule="auto"/>
            </w:pPr>
            <w:r>
              <w:t xml:space="preserve">If </w:t>
            </w:r>
          </w:p>
          <w:p w:rsidR="00EA76F5" w:rsidRDefault="005500CA">
            <w:pPr>
              <w:pStyle w:val="B1"/>
              <w:spacing w:before="0" w:after="0" w:line="240" w:lineRule="auto"/>
              <w:ind w:left="560" w:hanging="276"/>
            </w:pPr>
            <w:r>
              <w:t>-</w:t>
            </w:r>
            <w:r>
              <w:tab/>
            </w:r>
            <w:r>
              <w:t xml:space="preserve">the UE does not provide </w:t>
            </w:r>
            <w:r>
              <w:rPr>
                <w:bCs/>
                <w:i/>
                <w:iCs/>
                <w:lang w:eastAsia="ko-KR"/>
              </w:rPr>
              <w:t>UplinkPowerSharingDAPS-HO</w:t>
            </w:r>
            <w:r>
              <w:t xml:space="preserve">, and </w:t>
            </w:r>
          </w:p>
          <w:p w:rsidR="00EA76F5" w:rsidRDefault="005500CA">
            <w:pPr>
              <w:pStyle w:val="B1"/>
              <w:spacing w:before="0" w:after="0" w:line="240" w:lineRule="auto"/>
              <w:ind w:left="560" w:hanging="276"/>
            </w:pPr>
            <w:r>
              <w:t>-</w:t>
            </w:r>
            <w:r>
              <w:tab/>
              <w:t xml:space="preserve">UE transmissions on the target cell and the source cell overlap </w:t>
            </w:r>
          </w:p>
          <w:p w:rsidR="00EA76F5" w:rsidRDefault="005500CA">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w:t>
            </w:r>
            <w:r>
              <w:rPr>
                <w:rFonts w:ascii="New York" w:hAnsi="New York"/>
              </w:rPr>
              <w: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m:t>
              </m:r>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m:t>
              </m:r>
              <m:r>
                <w:rPr>
                  <w:rFonts w:ascii="Cambria Math" w:hAnsi="Cambria Math" w:cs="Calibri"/>
                </w:rPr>
                <m:t>d</m:t>
              </m:r>
            </m:oMath>
            <w:r>
              <w:rPr>
                <w:i/>
                <w:iCs/>
                <w:lang w:eastAsia="zh-TW"/>
              </w:rPr>
              <w:t xml:space="preserve"> </w:t>
            </w:r>
            <w:r>
              <w:rPr>
                <w:lang w:eastAsia="zh-TW"/>
              </w:rPr>
              <w:t>after a last symbol of a CORESET where the UE receives a PDCCH providi</w:t>
            </w:r>
            <w:r>
              <w:rPr>
                <w:lang w:eastAsia="zh-TW"/>
              </w:rPr>
              <w:t xml:space="preserve">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w:t>
            </w:r>
            <w:r>
              <w:rPr>
                <w:lang w:eastAsia="zh-TW"/>
              </w:rPr>
              <w:t xml:space="preserve">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m:t>
              </m:r>
              <m:r>
                <w:rPr>
                  <w:rFonts w:ascii="Cambria Math" w:hAnsi="Cambria Math"/>
                  <w:lang w:eastAsia="zh-TW"/>
                </w:rPr>
                <m:t>=0</m:t>
              </m:r>
            </m:oMath>
            <w:r>
              <w:rPr>
                <w:lang w:eastAsia="zh-TW"/>
              </w:rPr>
              <w:t>.</w:t>
            </w:r>
          </w:p>
          <w:p w:rsidR="00EA76F5" w:rsidRDefault="005500CA">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rsidR="00EA76F5" w:rsidRDefault="005500CA">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w:t>
            </w:r>
            <w:r>
              <w:rPr>
                <w:color w:val="FF0000"/>
                <w:u w:val="single"/>
              </w:rPr>
              <w:t xml:space="preserve">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rsidR="00EA76F5" w:rsidRDefault="005500CA">
            <w:pPr>
              <w:spacing w:before="0" w:after="0" w:line="240" w:lineRule="auto"/>
              <w:jc w:val="center"/>
            </w:pPr>
            <w:r>
              <w:t>&lt;unchanged text omitted&gt;</w:t>
            </w:r>
          </w:p>
        </w:tc>
      </w:tr>
    </w:tbl>
    <w:p w:rsidR="00EA76F5" w:rsidRDefault="00EA76F5"/>
    <w:p w:rsidR="00EA76F5" w:rsidRDefault="00EA76F5">
      <w:pPr>
        <w:pStyle w:val="BodyText"/>
        <w:spacing w:after="0"/>
        <w:rPr>
          <w:rFonts w:ascii="Times New Roman" w:hAnsi="Times New Roman"/>
          <w:sz w:val="22"/>
          <w:szCs w:val="22"/>
          <w:lang w:eastAsia="zh-CN"/>
        </w:rPr>
      </w:pPr>
    </w:p>
    <w:p w:rsidR="00EA76F5" w:rsidRDefault="00EA76F5">
      <w:pPr>
        <w:pStyle w:val="BodyText"/>
        <w:spacing w:after="0"/>
        <w:rPr>
          <w:rFonts w:ascii="Times New Roman" w:hAnsi="Times New Roman"/>
          <w:sz w:val="22"/>
          <w:szCs w:val="22"/>
          <w:lang w:eastAsia="zh-CN"/>
        </w:rPr>
      </w:pPr>
    </w:p>
    <w:p w:rsidR="00EA76F5" w:rsidRDefault="005500CA">
      <w:pPr>
        <w:pStyle w:val="Heading1"/>
        <w:numPr>
          <w:ilvl w:val="0"/>
          <w:numId w:val="5"/>
        </w:numPr>
        <w:ind w:left="360"/>
        <w:rPr>
          <w:rFonts w:cs="Arial"/>
          <w:sz w:val="32"/>
          <w:szCs w:val="32"/>
          <w:lang w:val="en-US"/>
        </w:rPr>
      </w:pPr>
      <w:r>
        <w:rPr>
          <w:rFonts w:cs="Arial"/>
          <w:sz w:val="32"/>
          <w:szCs w:val="32"/>
        </w:rPr>
        <w:t xml:space="preserve">Discussions </w:t>
      </w:r>
    </w:p>
    <w:p w:rsidR="00EA76F5" w:rsidRDefault="00EA76F5">
      <w:pPr>
        <w:pStyle w:val="BodyText"/>
        <w:spacing w:after="0"/>
        <w:rPr>
          <w:rFonts w:ascii="Times New Roman" w:hAnsi="Times New Roman"/>
          <w:sz w:val="22"/>
          <w:szCs w:val="22"/>
          <w:lang w:eastAsia="zh-CN"/>
        </w:rPr>
      </w:pPr>
    </w:p>
    <w:p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Since there are numerous TPs available for this issue, the moderator has </w:t>
      </w:r>
      <w:r>
        <w:rPr>
          <w:rFonts w:ascii="Times New Roman" w:hAnsi="Times New Roman"/>
          <w:sz w:val="22"/>
          <w:szCs w:val="22"/>
          <w:lang w:eastAsia="zh-CN"/>
        </w:rPr>
        <w:t>constructed series of questions to facilitate the email discussions. From the proposed TP, it seems the underlying function that companies wish to implement is similar. So moderator suggest to first focus on clearly defining the behaviors and then finalizi</w:t>
      </w:r>
      <w:r>
        <w:rPr>
          <w:rFonts w:ascii="Times New Roman" w:hAnsi="Times New Roman"/>
          <w:sz w:val="22"/>
          <w:szCs w:val="22"/>
          <w:lang w:eastAsia="zh-CN"/>
        </w:rPr>
        <w:t>ng the TP.</w:t>
      </w:r>
    </w:p>
    <w:p w:rsidR="00EA76F5" w:rsidRDefault="00EA76F5">
      <w:pPr>
        <w:pStyle w:val="BodyText"/>
        <w:spacing w:after="0"/>
        <w:rPr>
          <w:rFonts w:ascii="Times New Roman" w:hAnsi="Times New Roman"/>
          <w:sz w:val="22"/>
          <w:szCs w:val="22"/>
          <w:lang w:eastAsia="zh-CN"/>
        </w:rPr>
      </w:pPr>
    </w:p>
    <w:p w:rsidR="00EA76F5" w:rsidRDefault="005500CA">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w:t>
      </w:r>
      <w:r>
        <w:rPr>
          <w:rFonts w:ascii="Times New Roman" w:hAnsi="Times New Roman"/>
          <w:sz w:val="22"/>
          <w:szCs w:val="22"/>
          <w:lang w:eastAsia="zh-CN"/>
        </w:rPr>
        <w:t>e the categorization and corresponding UE behavior information.</w:t>
      </w:r>
    </w:p>
    <w:p w:rsidR="00EA76F5" w:rsidRDefault="00EA76F5">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EA76F5">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6F5" w:rsidRDefault="00EA76F5">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6F5" w:rsidRDefault="005500CA">
            <w:pPr>
              <w:spacing w:before="0" w:after="0" w:line="240" w:lineRule="auto"/>
              <w:jc w:val="center"/>
              <w:rPr>
                <w:rFonts w:eastAsiaTheme="minorEastAsia"/>
                <w:b/>
                <w:bCs/>
              </w:rPr>
            </w:pPr>
            <w:r>
              <w:rPr>
                <w:rFonts w:eastAsiaTheme="minorEastAsia"/>
                <w:b/>
                <w:bCs/>
              </w:rPr>
              <w:t>Power Sharing Mode</w:t>
            </w:r>
          </w:p>
          <w:p w:rsidR="00EA76F5" w:rsidRDefault="00EA76F5">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6F5" w:rsidRDefault="005500CA">
            <w:pPr>
              <w:spacing w:before="0" w:after="0" w:line="240" w:lineRule="auto"/>
              <w:jc w:val="center"/>
              <w:rPr>
                <w:rFonts w:eastAsiaTheme="minorEastAsia"/>
                <w:b/>
                <w:bCs/>
              </w:rPr>
            </w:pPr>
            <w:r>
              <w:rPr>
                <w:rFonts w:eastAsiaTheme="minorEastAsia"/>
                <w:b/>
                <w:bCs/>
              </w:rPr>
              <w:t>No Power Sharing Mode</w:t>
            </w:r>
          </w:p>
        </w:tc>
      </w:tr>
      <w:tr w:rsidR="00EA76F5">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6F5" w:rsidRDefault="005500CA">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6F5" w:rsidRDefault="005500CA">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6F5" w:rsidRDefault="005500CA">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rsidR="00EA76F5" w:rsidRDefault="005500CA">
            <w:pPr>
              <w:spacing w:before="0" w:after="0" w:line="240" w:lineRule="auto"/>
              <w:jc w:val="center"/>
              <w:rPr>
                <w:rFonts w:eastAsiaTheme="minorEastAsia"/>
                <w:i/>
              </w:rPr>
            </w:pPr>
            <w:r>
              <w:rPr>
                <w:rFonts w:eastAsiaTheme="minorEastAsia"/>
                <w:i/>
              </w:rPr>
              <w:t>&amp;</w:t>
            </w:r>
          </w:p>
          <w:p w:rsidR="00EA76F5" w:rsidRDefault="005500CA">
            <w:pPr>
              <w:spacing w:before="0" w:after="0" w:line="240" w:lineRule="auto"/>
              <w:jc w:val="center"/>
              <w:rPr>
                <w:rFonts w:eastAsiaTheme="minorEastAsia"/>
                <w:iCs/>
              </w:rPr>
            </w:pPr>
            <w:r>
              <w:rPr>
                <w:rFonts w:eastAsiaTheme="minorEastAsia"/>
                <w:iCs/>
              </w:rPr>
              <w:t xml:space="preserve">(Assumes UE provided one or more of power sharing mode) </w:t>
            </w:r>
          </w:p>
          <w:p w:rsidR="00EA76F5" w:rsidRDefault="00EA76F5">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6F5" w:rsidRDefault="005500CA">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rsidR="00EA76F5" w:rsidRDefault="005500CA">
            <w:pPr>
              <w:spacing w:before="0" w:after="0" w:line="240" w:lineRule="auto"/>
              <w:jc w:val="center"/>
              <w:rPr>
                <w:lang w:eastAsia="en-GB"/>
              </w:rPr>
            </w:pPr>
            <w:r>
              <w:rPr>
                <w:lang w:eastAsia="en-GB"/>
              </w:rPr>
              <w:t>OR</w:t>
            </w:r>
          </w:p>
          <w:p w:rsidR="00EA76F5" w:rsidRDefault="005500CA">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EA76F5">
        <w:trPr>
          <w:trHeight w:val="769"/>
        </w:trPr>
        <w:tc>
          <w:tcPr>
            <w:tcW w:w="2424" w:type="dxa"/>
            <w:tcBorders>
              <w:top w:val="single" w:sz="4" w:space="0" w:color="auto"/>
              <w:left w:val="single" w:sz="4" w:space="0" w:color="auto"/>
              <w:bottom w:val="single" w:sz="4" w:space="0" w:color="auto"/>
              <w:right w:val="single" w:sz="4" w:space="0" w:color="auto"/>
            </w:tcBorders>
          </w:tcPr>
          <w:p w:rsidR="00EA76F5" w:rsidRDefault="005500CA">
            <w:pPr>
              <w:spacing w:before="0" w:after="0" w:line="240" w:lineRule="auto"/>
              <w:jc w:val="center"/>
              <w:rPr>
                <w:rFonts w:eastAsiaTheme="minorEastAsia"/>
              </w:rPr>
            </w:pPr>
            <w:r>
              <w:rPr>
                <w:rFonts w:eastAsiaTheme="minorEastAsia"/>
              </w:rPr>
              <w:t>Int</w:t>
            </w:r>
            <w:r>
              <w:rPr>
                <w:rFonts w:eastAsiaTheme="minorEastAsia"/>
              </w:rPr>
              <w:t>ra-frequency DAPS</w:t>
            </w:r>
          </w:p>
        </w:tc>
        <w:tc>
          <w:tcPr>
            <w:tcW w:w="2424" w:type="dxa"/>
            <w:tcBorders>
              <w:top w:val="single" w:sz="4" w:space="0" w:color="auto"/>
              <w:left w:val="single" w:sz="4" w:space="0" w:color="auto"/>
              <w:bottom w:val="single" w:sz="4" w:space="0" w:color="auto"/>
              <w:right w:val="single" w:sz="4" w:space="0" w:color="auto"/>
            </w:tcBorders>
          </w:tcPr>
          <w:p w:rsidR="00EA76F5" w:rsidRDefault="005500CA">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rsidR="00EA76F5" w:rsidRDefault="005500CA">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rsidR="00EA76F5" w:rsidRDefault="005500CA">
            <w:pPr>
              <w:spacing w:before="0" w:after="0" w:line="240" w:lineRule="auto"/>
              <w:jc w:val="center"/>
              <w:rPr>
                <w:rFonts w:eastAsiaTheme="minorEastAsia"/>
              </w:rPr>
            </w:pPr>
            <w:r>
              <w:rPr>
                <w:rFonts w:eastAsiaTheme="minorEastAsia"/>
              </w:rPr>
              <w:t>case (2)</w:t>
            </w:r>
          </w:p>
        </w:tc>
      </w:tr>
      <w:tr w:rsidR="00EA76F5">
        <w:trPr>
          <w:trHeight w:val="769"/>
        </w:trPr>
        <w:tc>
          <w:tcPr>
            <w:tcW w:w="2424" w:type="dxa"/>
            <w:vMerge w:val="restart"/>
            <w:tcBorders>
              <w:top w:val="single" w:sz="4" w:space="0" w:color="auto"/>
              <w:left w:val="single" w:sz="4" w:space="0" w:color="auto"/>
              <w:right w:val="single" w:sz="4" w:space="0" w:color="auto"/>
            </w:tcBorders>
          </w:tcPr>
          <w:p w:rsidR="00EA76F5" w:rsidRDefault="005500CA">
            <w:pPr>
              <w:spacing w:before="0" w:after="0" w:line="240" w:lineRule="auto"/>
              <w:jc w:val="center"/>
              <w:rPr>
                <w:rFonts w:eastAsiaTheme="minorEastAsia"/>
              </w:rPr>
            </w:pPr>
            <w:r>
              <w:rPr>
                <w:rFonts w:eastAsiaTheme="minorEastAsia"/>
              </w:rPr>
              <w:t>Intra-band Inter-frequency DAPS</w:t>
            </w:r>
          </w:p>
          <w:p w:rsidR="00EA76F5" w:rsidRDefault="005500CA">
            <w:pPr>
              <w:spacing w:before="0" w:after="0" w:line="240" w:lineRule="auto"/>
              <w:jc w:val="center"/>
              <w:rPr>
                <w:rFonts w:eastAsiaTheme="minorEastAsia"/>
              </w:rPr>
            </w:pPr>
            <w:r>
              <w:rPr>
                <w:rFonts w:eastAsiaTheme="minorEastAsia"/>
              </w:rPr>
              <w:t>&amp;</w:t>
            </w:r>
          </w:p>
          <w:p w:rsidR="00EA76F5" w:rsidRDefault="005500CA">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rsidR="00EA76F5" w:rsidRDefault="005500CA">
            <w:pPr>
              <w:spacing w:before="0" w:after="0" w:line="240" w:lineRule="auto"/>
              <w:jc w:val="center"/>
              <w:rPr>
                <w:rFonts w:eastAsiaTheme="minorEastAsia"/>
              </w:rPr>
            </w:pPr>
            <w:r>
              <w:rPr>
                <w:rFonts w:eastAsiaTheme="minorEastAsia"/>
              </w:rPr>
              <w:t xml:space="preserve">UE doesn’t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rsidR="00EA76F5" w:rsidRDefault="005500CA">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rsidR="00EA76F5" w:rsidRDefault="005500CA">
            <w:pPr>
              <w:spacing w:before="0" w:after="0" w:line="240" w:lineRule="auto"/>
              <w:jc w:val="center"/>
              <w:rPr>
                <w:rFonts w:eastAsiaTheme="minorEastAsia"/>
              </w:rPr>
            </w:pPr>
            <w:r>
              <w:rPr>
                <w:rFonts w:eastAsiaTheme="minorEastAsia"/>
              </w:rPr>
              <w:t>case (4)</w:t>
            </w:r>
          </w:p>
        </w:tc>
      </w:tr>
      <w:tr w:rsidR="00EA76F5">
        <w:trPr>
          <w:trHeight w:val="769"/>
        </w:trPr>
        <w:tc>
          <w:tcPr>
            <w:tcW w:w="2424" w:type="dxa"/>
            <w:vMerge/>
            <w:tcBorders>
              <w:left w:val="single" w:sz="4" w:space="0" w:color="auto"/>
              <w:right w:val="single" w:sz="4" w:space="0" w:color="auto"/>
            </w:tcBorders>
          </w:tcPr>
          <w:p w:rsidR="00EA76F5" w:rsidRDefault="00EA76F5">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rsidR="00EA76F5" w:rsidRDefault="005500CA">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rsidR="00EA76F5" w:rsidRDefault="005500CA">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rsidR="00EA76F5" w:rsidRDefault="005500CA">
            <w:pPr>
              <w:spacing w:before="0" w:after="0" w:line="240" w:lineRule="auto"/>
              <w:jc w:val="center"/>
              <w:rPr>
                <w:rFonts w:eastAsiaTheme="minorEastAsia"/>
              </w:rPr>
            </w:pPr>
            <w:r>
              <w:rPr>
                <w:rFonts w:eastAsiaTheme="minorEastAsia"/>
              </w:rPr>
              <w:t>case (6)</w:t>
            </w:r>
          </w:p>
        </w:tc>
      </w:tr>
    </w:tbl>
    <w:p w:rsidR="00EA76F5" w:rsidRDefault="00EA76F5">
      <w:pPr>
        <w:pStyle w:val="BodyText"/>
        <w:spacing w:after="0"/>
        <w:rPr>
          <w:rFonts w:ascii="Times New Roman" w:hAnsi="Times New Roman"/>
          <w:sz w:val="22"/>
          <w:szCs w:val="22"/>
          <w:lang w:eastAsia="zh-CN"/>
        </w:rPr>
      </w:pPr>
    </w:p>
    <w:p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w:t>
      </w:r>
      <w:r>
        <w:rPr>
          <w:rFonts w:ascii="Times New Roman" w:hAnsi="Times New Roman"/>
          <w:sz w:val="22"/>
          <w:szCs w:val="22"/>
          <w:lang w:eastAsia="zh-CN"/>
        </w:rPr>
        <w:t>expect gNB to schedule any overlapping target and source cell transmission</w:t>
      </w:r>
    </w:p>
    <w:p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rsidR="00EA76F5" w:rsidRDefault="00EA76F5">
      <w:pPr>
        <w:pStyle w:val="BodyText"/>
        <w:spacing w:after="0"/>
        <w:rPr>
          <w:rFonts w:ascii="Times New Roman" w:hAnsi="Times New Roman"/>
          <w:sz w:val="22"/>
          <w:szCs w:val="22"/>
          <w:lang w:eastAsia="zh-CN"/>
        </w:rPr>
      </w:pPr>
    </w:p>
    <w:p w:rsidR="00EA76F5" w:rsidRDefault="00EA76F5">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EA76F5">
        <w:trPr>
          <w:trHeight w:val="92"/>
        </w:trPr>
        <w:tc>
          <w:tcPr>
            <w:tcW w:w="1212" w:type="dxa"/>
            <w:shd w:val="clear" w:color="auto" w:fill="FBE4D5"/>
            <w:tcMar>
              <w:top w:w="0" w:type="dxa"/>
              <w:left w:w="108" w:type="dxa"/>
              <w:bottom w:w="0" w:type="dxa"/>
              <w:right w:w="108" w:type="dxa"/>
            </w:tcMar>
          </w:tcPr>
          <w:p w:rsidR="00EA76F5" w:rsidRDefault="005500CA">
            <w:pPr>
              <w:spacing w:after="0"/>
              <w:rPr>
                <w:b/>
                <w:bCs/>
                <w:lang w:eastAsia="ko-KR"/>
              </w:rPr>
            </w:pPr>
            <w:r>
              <w:t> </w:t>
            </w:r>
            <w:r>
              <w:rPr>
                <w:b/>
                <w:bCs/>
              </w:rPr>
              <w:t>Company</w:t>
            </w:r>
          </w:p>
        </w:tc>
        <w:tc>
          <w:tcPr>
            <w:tcW w:w="8529" w:type="dxa"/>
            <w:shd w:val="clear" w:color="auto" w:fill="FBE4D5"/>
            <w:tcMar>
              <w:top w:w="0" w:type="dxa"/>
              <w:left w:w="108" w:type="dxa"/>
              <w:bottom w:w="0" w:type="dxa"/>
              <w:right w:w="108" w:type="dxa"/>
            </w:tcMar>
          </w:tcPr>
          <w:p w:rsidR="00EA76F5" w:rsidRDefault="005500CA">
            <w:pPr>
              <w:spacing w:after="0"/>
            </w:pPr>
            <w:r>
              <w:rPr>
                <w:rStyle w:val="Strong"/>
                <w:color w:val="000000"/>
              </w:rPr>
              <w:t>Comments for Q1</w:t>
            </w:r>
          </w:p>
        </w:tc>
      </w:tr>
      <w:tr w:rsidR="00EA76F5">
        <w:trPr>
          <w:trHeight w:val="209"/>
        </w:trPr>
        <w:tc>
          <w:tcPr>
            <w:tcW w:w="1212" w:type="dxa"/>
            <w:tcMar>
              <w:top w:w="0" w:type="dxa"/>
              <w:left w:w="108" w:type="dxa"/>
              <w:bottom w:w="0" w:type="dxa"/>
              <w:right w:w="108" w:type="dxa"/>
            </w:tcMar>
          </w:tcPr>
          <w:p w:rsidR="00EA76F5" w:rsidRDefault="005500CA">
            <w:pPr>
              <w:spacing w:after="0"/>
            </w:pPr>
            <w:r>
              <w:t>Example</w:t>
            </w:r>
          </w:p>
        </w:tc>
        <w:tc>
          <w:tcPr>
            <w:tcW w:w="8529" w:type="dxa"/>
            <w:tcMar>
              <w:top w:w="0" w:type="dxa"/>
              <w:left w:w="108" w:type="dxa"/>
              <w:bottom w:w="0" w:type="dxa"/>
              <w:right w:w="108" w:type="dxa"/>
            </w:tcMar>
          </w:tcPr>
          <w:p w:rsidR="00EA76F5" w:rsidRDefault="005500CA">
            <w:pPr>
              <w:overflowPunct/>
              <w:autoSpaceDE/>
              <w:autoSpaceDN/>
              <w:adjustRightInd/>
              <w:spacing w:after="0"/>
              <w:textAlignment w:val="auto"/>
              <w:rPr>
                <w:lang w:eastAsia="zh-CN"/>
              </w:rPr>
            </w:pPr>
            <w:r>
              <w:rPr>
                <w:lang w:eastAsia="zh-CN"/>
              </w:rPr>
              <w:t>Case (1) – behavior C</w:t>
            </w:r>
          </w:p>
          <w:p w:rsidR="00EA76F5" w:rsidRDefault="005500CA">
            <w:pPr>
              <w:overflowPunct/>
              <w:autoSpaceDE/>
              <w:autoSpaceDN/>
              <w:adjustRightInd/>
              <w:spacing w:after="0"/>
              <w:textAlignment w:val="auto"/>
              <w:rPr>
                <w:lang w:eastAsia="zh-CN"/>
              </w:rPr>
            </w:pPr>
            <w:r>
              <w:rPr>
                <w:lang w:eastAsia="zh-CN"/>
              </w:rPr>
              <w:t>Case (2) – behavior A</w:t>
            </w:r>
          </w:p>
          <w:p w:rsidR="00EA76F5" w:rsidRDefault="005500CA">
            <w:pPr>
              <w:overflowPunct/>
              <w:autoSpaceDE/>
              <w:autoSpaceDN/>
              <w:adjustRightInd/>
              <w:spacing w:after="0"/>
              <w:textAlignment w:val="auto"/>
              <w:rPr>
                <w:lang w:eastAsia="zh-CN"/>
              </w:rPr>
            </w:pPr>
            <w:r>
              <w:rPr>
                <w:lang w:eastAsia="zh-CN"/>
              </w:rPr>
              <w:t>Case (3) – behavior C</w:t>
            </w:r>
          </w:p>
          <w:p w:rsidR="00EA76F5" w:rsidRDefault="005500CA">
            <w:pPr>
              <w:overflowPunct/>
              <w:autoSpaceDE/>
              <w:autoSpaceDN/>
              <w:adjustRightInd/>
              <w:spacing w:after="0"/>
              <w:textAlignment w:val="auto"/>
              <w:rPr>
                <w:lang w:eastAsia="zh-CN"/>
              </w:rPr>
            </w:pPr>
            <w:r>
              <w:rPr>
                <w:lang w:eastAsia="zh-CN"/>
              </w:rPr>
              <w:t>Case (4) – behavior B</w:t>
            </w:r>
          </w:p>
          <w:p w:rsidR="00EA76F5" w:rsidRDefault="005500CA">
            <w:pPr>
              <w:overflowPunct/>
              <w:autoSpaceDE/>
              <w:autoSpaceDN/>
              <w:adjustRightInd/>
              <w:spacing w:after="0"/>
              <w:textAlignment w:val="auto"/>
              <w:rPr>
                <w:lang w:eastAsia="zh-CN"/>
              </w:rPr>
            </w:pPr>
            <w:r>
              <w:rPr>
                <w:lang w:eastAsia="zh-CN"/>
              </w:rPr>
              <w:t>Case (5) – behavior C</w:t>
            </w:r>
          </w:p>
          <w:p w:rsidR="00EA76F5" w:rsidRDefault="005500CA">
            <w:pPr>
              <w:overflowPunct/>
              <w:autoSpaceDE/>
              <w:autoSpaceDN/>
              <w:adjustRightInd/>
              <w:spacing w:after="0"/>
              <w:textAlignment w:val="auto"/>
              <w:rPr>
                <w:lang w:eastAsia="zh-CN"/>
              </w:rPr>
            </w:pPr>
            <w:r>
              <w:rPr>
                <w:lang w:eastAsia="zh-CN"/>
              </w:rPr>
              <w:t>Case (6) – behavior A</w:t>
            </w:r>
          </w:p>
          <w:p w:rsidR="00EA76F5" w:rsidRDefault="005500CA">
            <w:pPr>
              <w:overflowPunct/>
              <w:autoSpaceDE/>
              <w:autoSpaceDN/>
              <w:adjustRightInd/>
              <w:spacing w:after="0"/>
              <w:textAlignment w:val="auto"/>
              <w:rPr>
                <w:lang w:eastAsia="zh-CN"/>
              </w:rPr>
            </w:pPr>
            <w:r>
              <w:rPr>
                <w:lang w:eastAsia="zh-CN"/>
              </w:rPr>
              <w:t>Additional notes: xxxx</w:t>
            </w:r>
          </w:p>
        </w:tc>
      </w:tr>
      <w:tr w:rsidR="00EA76F5">
        <w:trPr>
          <w:trHeight w:val="209"/>
        </w:trPr>
        <w:tc>
          <w:tcPr>
            <w:tcW w:w="1212" w:type="dxa"/>
            <w:tcMar>
              <w:top w:w="0" w:type="dxa"/>
              <w:left w:w="108" w:type="dxa"/>
              <w:bottom w:w="0" w:type="dxa"/>
              <w:right w:w="108" w:type="dxa"/>
            </w:tcMar>
          </w:tcPr>
          <w:p w:rsidR="00EA76F5" w:rsidRDefault="005500CA">
            <w:pPr>
              <w:spacing w:after="0"/>
              <w:rPr>
                <w:lang w:eastAsia="zh-CN"/>
              </w:rPr>
            </w:pPr>
            <w:r>
              <w:rPr>
                <w:rFonts w:hint="eastAsia"/>
                <w:lang w:eastAsia="zh-CN"/>
              </w:rPr>
              <w:t>ZTE</w:t>
            </w:r>
          </w:p>
        </w:tc>
        <w:tc>
          <w:tcPr>
            <w:tcW w:w="8529" w:type="dxa"/>
            <w:tcMar>
              <w:top w:w="0" w:type="dxa"/>
              <w:left w:w="108" w:type="dxa"/>
              <w:bottom w:w="0" w:type="dxa"/>
              <w:right w:w="108" w:type="dxa"/>
            </w:tcMar>
          </w:tcPr>
          <w:p w:rsidR="00EA76F5" w:rsidRDefault="005500CA">
            <w:pPr>
              <w:overflowPunct/>
              <w:autoSpaceDE/>
              <w:autoSpaceDN/>
              <w:adjustRightInd/>
              <w:spacing w:after="0"/>
              <w:textAlignment w:val="auto"/>
              <w:rPr>
                <w:lang w:eastAsia="zh-CN"/>
              </w:rPr>
            </w:pPr>
            <w:r>
              <w:rPr>
                <w:rFonts w:hint="eastAsia"/>
                <w:lang w:eastAsia="zh-CN"/>
              </w:rPr>
              <w:t>We make some modifications on the UE behavior as shown below.</w:t>
            </w:r>
          </w:p>
          <w:p w:rsidR="00EA76F5" w:rsidRDefault="005500CA">
            <w:pPr>
              <w:overflowPunct/>
              <w:autoSpaceDE/>
              <w:autoSpaceDN/>
              <w:adjustRightInd/>
              <w:spacing w:after="0"/>
              <w:textAlignment w:val="auto"/>
              <w:rPr>
                <w:sz w:val="22"/>
                <w:szCs w:val="22"/>
                <w:lang w:eastAsia="zh-CN"/>
              </w:rPr>
            </w:pPr>
            <w:r>
              <w:rPr>
                <w:rFonts w:hint="eastAsia"/>
                <w:b/>
                <w:bCs/>
                <w:lang w:eastAsia="zh-CN"/>
              </w:rPr>
              <w:t xml:space="preserve">UE </w:t>
            </w:r>
            <w:r>
              <w:rPr>
                <w:rFonts w:hint="eastAsia"/>
                <w:b/>
                <w:bCs/>
                <w:lang w:eastAsia="zh-CN"/>
              </w:rPr>
              <w:t>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rsidR="00EA76F5" w:rsidRDefault="005500CA">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w:t>
            </w:r>
            <w:r>
              <w:rPr>
                <w:sz w:val="22"/>
                <w:szCs w:val="22"/>
                <w:lang w:eastAsia="zh-CN"/>
              </w:rPr>
              <w:t xml:space="preserve"> only on target cell and drops the source cell transmission (source cell Tx dropping timing/gap agreed apply)</w:t>
            </w:r>
          </w:p>
          <w:p w:rsidR="00EA76F5" w:rsidRDefault="005500CA">
            <w:pPr>
              <w:overflowPunct/>
              <w:autoSpaceDE/>
              <w:autoSpaceDN/>
              <w:adjustRightInd/>
              <w:spacing w:after="0"/>
              <w:textAlignment w:val="auto"/>
              <w:rPr>
                <w:lang w:eastAsia="zh-CN"/>
              </w:rPr>
            </w:pPr>
            <w:r>
              <w:rPr>
                <w:rFonts w:hint="eastAsia"/>
                <w:lang w:eastAsia="zh-CN"/>
              </w:rPr>
              <w:t>Case (1) - behavior A</w:t>
            </w:r>
          </w:p>
          <w:p w:rsidR="00EA76F5" w:rsidRDefault="005500CA">
            <w:pPr>
              <w:overflowPunct/>
              <w:autoSpaceDE/>
              <w:autoSpaceDN/>
              <w:adjustRightInd/>
              <w:spacing w:after="0"/>
              <w:textAlignment w:val="auto"/>
              <w:rPr>
                <w:lang w:eastAsia="zh-CN"/>
              </w:rPr>
            </w:pPr>
            <w:r>
              <w:rPr>
                <w:rFonts w:hint="eastAsia"/>
                <w:lang w:eastAsia="zh-CN"/>
              </w:rPr>
              <w:t>Case (2) - behavior A</w:t>
            </w:r>
          </w:p>
          <w:p w:rsidR="00EA76F5" w:rsidRDefault="005500CA">
            <w:pPr>
              <w:overflowPunct/>
              <w:autoSpaceDE/>
              <w:autoSpaceDN/>
              <w:adjustRightInd/>
              <w:spacing w:after="0"/>
              <w:textAlignment w:val="auto"/>
              <w:rPr>
                <w:lang w:eastAsia="zh-CN"/>
              </w:rPr>
            </w:pPr>
            <w:r>
              <w:rPr>
                <w:rFonts w:hint="eastAsia"/>
                <w:lang w:eastAsia="zh-CN"/>
              </w:rPr>
              <w:t xml:space="preserve">Case (3) - behavior C </w:t>
            </w:r>
          </w:p>
          <w:p w:rsidR="00EA76F5" w:rsidRDefault="005500CA">
            <w:pPr>
              <w:overflowPunct/>
              <w:autoSpaceDE/>
              <w:autoSpaceDN/>
              <w:adjustRightInd/>
              <w:spacing w:after="0"/>
              <w:textAlignment w:val="auto"/>
              <w:rPr>
                <w:lang w:eastAsia="zh-CN"/>
              </w:rPr>
            </w:pPr>
            <w:r>
              <w:rPr>
                <w:rFonts w:hint="eastAsia"/>
                <w:lang w:eastAsia="zh-CN"/>
              </w:rPr>
              <w:t>Case (4) - behavior B</w:t>
            </w:r>
          </w:p>
          <w:p w:rsidR="00EA76F5" w:rsidRDefault="005500CA">
            <w:pPr>
              <w:overflowPunct/>
              <w:autoSpaceDE/>
              <w:autoSpaceDN/>
              <w:adjustRightInd/>
              <w:spacing w:after="0"/>
              <w:textAlignment w:val="auto"/>
              <w:rPr>
                <w:lang w:eastAsia="zh-CN"/>
              </w:rPr>
            </w:pPr>
            <w:r>
              <w:rPr>
                <w:rFonts w:hint="eastAsia"/>
                <w:lang w:eastAsia="zh-CN"/>
              </w:rPr>
              <w:t>Case (5) - behavior C or behavior E</w:t>
            </w:r>
          </w:p>
          <w:p w:rsidR="00EA76F5" w:rsidRDefault="005500CA">
            <w:pPr>
              <w:overflowPunct/>
              <w:autoSpaceDE/>
              <w:autoSpaceDN/>
              <w:adjustRightInd/>
              <w:spacing w:after="0"/>
              <w:textAlignment w:val="auto"/>
              <w:rPr>
                <w:lang w:eastAsia="zh-CN"/>
              </w:rPr>
            </w:pPr>
            <w:r>
              <w:rPr>
                <w:rFonts w:hint="eastAsia"/>
                <w:lang w:eastAsia="zh-CN"/>
              </w:rPr>
              <w:t xml:space="preserve">Case (6) - </w:t>
            </w:r>
            <w:r>
              <w:rPr>
                <w:rFonts w:hint="eastAsia"/>
                <w:lang w:eastAsia="zh-CN"/>
              </w:rPr>
              <w:t>behavior A</w:t>
            </w:r>
          </w:p>
        </w:tc>
      </w:tr>
      <w:tr w:rsidR="00EA76F5">
        <w:trPr>
          <w:trHeight w:val="209"/>
        </w:trPr>
        <w:tc>
          <w:tcPr>
            <w:tcW w:w="1212" w:type="dxa"/>
            <w:tcMar>
              <w:top w:w="0" w:type="dxa"/>
              <w:left w:w="108" w:type="dxa"/>
              <w:bottom w:w="0" w:type="dxa"/>
              <w:right w:w="108" w:type="dxa"/>
            </w:tcMar>
          </w:tcPr>
          <w:p w:rsidR="00EA76F5" w:rsidRDefault="00711F24">
            <w:pPr>
              <w:spacing w:after="0"/>
            </w:pPr>
            <w:r>
              <w:t>Ericsson</w:t>
            </w:r>
          </w:p>
        </w:tc>
        <w:tc>
          <w:tcPr>
            <w:tcW w:w="8529" w:type="dxa"/>
            <w:tcMar>
              <w:top w:w="0" w:type="dxa"/>
              <w:left w:w="108" w:type="dxa"/>
              <w:bottom w:w="0" w:type="dxa"/>
              <w:right w:w="108" w:type="dxa"/>
            </w:tcMar>
          </w:tcPr>
          <w:p w:rsidR="00711F24" w:rsidRDefault="00711F24">
            <w:pPr>
              <w:overflowPunct/>
              <w:autoSpaceDE/>
              <w:autoSpaceDN/>
              <w:adjustRightInd/>
              <w:spacing w:after="0"/>
              <w:textAlignment w:val="auto"/>
              <w:rPr>
                <w:lang w:eastAsia="zh-CN"/>
              </w:rPr>
            </w:pPr>
          </w:p>
          <w:p w:rsidR="00711F24" w:rsidRDefault="00711F24">
            <w:pPr>
              <w:overflowPunct/>
              <w:autoSpaceDE/>
              <w:autoSpaceDN/>
              <w:adjustRightInd/>
              <w:spacing w:after="0"/>
              <w:textAlignment w:val="auto"/>
              <w:rPr>
                <w:lang w:eastAsia="zh-CN"/>
              </w:rPr>
            </w:pPr>
            <w:r>
              <w:rPr>
                <w:lang w:eastAsia="zh-CN"/>
              </w:rPr>
              <w:lastRenderedPageBreak/>
              <w:t>We would also like to make one clarification of the behaviors:</w:t>
            </w:r>
          </w:p>
          <w:p w:rsidR="00711F24" w:rsidRPr="00711F24" w:rsidRDefault="00711F24" w:rsidP="00711F24">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w:t>
            </w:r>
            <w:r>
              <w:rPr>
                <w:rFonts w:ascii="Times New Roman" w:hAnsi="Times New Roman"/>
                <w:sz w:val="22"/>
                <w:szCs w:val="22"/>
                <w:lang w:eastAsia="zh-CN"/>
              </w:rPr>
              <w:t xml:space="preserve">transmits to </w:t>
            </w:r>
            <w:r>
              <w:rPr>
                <w:rFonts w:ascii="Times New Roman" w:hAnsi="Times New Roman"/>
                <w:sz w:val="22"/>
                <w:szCs w:val="22"/>
                <w:lang w:eastAsia="zh-CN"/>
              </w:rPr>
              <w:t xml:space="preserve">source </w:t>
            </w:r>
            <w:r>
              <w:rPr>
                <w:rFonts w:ascii="Times New Roman" w:hAnsi="Times New Roman"/>
                <w:sz w:val="22"/>
                <w:szCs w:val="22"/>
                <w:lang w:eastAsia="zh-CN"/>
              </w:rPr>
              <w:t xml:space="preserve">and target </w:t>
            </w:r>
            <w:r>
              <w:rPr>
                <w:rFonts w:ascii="Times New Roman" w:hAnsi="Times New Roman"/>
                <w:sz w:val="22"/>
                <w:szCs w:val="22"/>
                <w:lang w:eastAsia="zh-CN"/>
              </w:rPr>
              <w:t>cell using either semi-static or dynamic power sharing rules</w:t>
            </w:r>
            <w:r>
              <w:rPr>
                <w:rFonts w:ascii="Times New Roman" w:hAnsi="Times New Roman"/>
                <w:sz w:val="22"/>
                <w:szCs w:val="22"/>
                <w:lang w:eastAsia="zh-CN"/>
              </w:rPr>
              <w:t xml:space="preserve"> when Tc overlap</w:t>
            </w:r>
          </w:p>
          <w:p w:rsidR="00EA76F5" w:rsidRDefault="00711F24">
            <w:pPr>
              <w:overflowPunct/>
              <w:autoSpaceDE/>
              <w:autoSpaceDN/>
              <w:adjustRightInd/>
              <w:spacing w:after="0"/>
              <w:textAlignment w:val="auto"/>
              <w:rPr>
                <w:lang w:eastAsia="zh-CN"/>
              </w:rPr>
            </w:pPr>
            <w:r>
              <w:rPr>
                <w:lang w:eastAsia="zh-CN"/>
              </w:rPr>
              <w:t>Case (1) – behavior C</w:t>
            </w:r>
          </w:p>
          <w:p w:rsidR="00711F24" w:rsidRDefault="00711F24">
            <w:pPr>
              <w:overflowPunct/>
              <w:autoSpaceDE/>
              <w:autoSpaceDN/>
              <w:adjustRightInd/>
              <w:spacing w:after="0"/>
              <w:textAlignment w:val="auto"/>
              <w:rPr>
                <w:lang w:eastAsia="zh-CN"/>
              </w:rPr>
            </w:pPr>
            <w:r>
              <w:rPr>
                <w:lang w:eastAsia="zh-CN"/>
              </w:rPr>
              <w:t>Case (2) – behavior A</w:t>
            </w:r>
          </w:p>
          <w:p w:rsidR="00711F24" w:rsidRDefault="00711F24">
            <w:pPr>
              <w:overflowPunct/>
              <w:autoSpaceDE/>
              <w:autoSpaceDN/>
              <w:adjustRightInd/>
              <w:spacing w:after="0"/>
              <w:textAlignment w:val="auto"/>
              <w:rPr>
                <w:lang w:eastAsia="zh-CN"/>
              </w:rPr>
            </w:pPr>
            <w:r>
              <w:rPr>
                <w:lang w:eastAsia="zh-CN"/>
              </w:rPr>
              <w:t>Case (3) – behavior C</w:t>
            </w:r>
          </w:p>
          <w:p w:rsidR="00711F24" w:rsidRDefault="00711F24">
            <w:pPr>
              <w:overflowPunct/>
              <w:autoSpaceDE/>
              <w:autoSpaceDN/>
              <w:adjustRightInd/>
              <w:spacing w:after="0"/>
              <w:textAlignment w:val="auto"/>
              <w:rPr>
                <w:lang w:eastAsia="zh-CN"/>
              </w:rPr>
            </w:pPr>
            <w:r>
              <w:rPr>
                <w:lang w:eastAsia="zh-CN"/>
              </w:rPr>
              <w:t>Case (4) – behavior B</w:t>
            </w:r>
          </w:p>
          <w:p w:rsidR="00711F24" w:rsidRDefault="00711F24" w:rsidP="00711F24">
            <w:pPr>
              <w:overflowPunct/>
              <w:autoSpaceDE/>
              <w:autoSpaceDN/>
              <w:adjustRightInd/>
              <w:spacing w:after="0"/>
              <w:textAlignment w:val="auto"/>
              <w:rPr>
                <w:lang w:eastAsia="zh-CN"/>
              </w:rPr>
            </w:pPr>
            <w:r>
              <w:rPr>
                <w:lang w:eastAsia="zh-CN"/>
              </w:rPr>
              <w:t>Case (</w:t>
            </w:r>
            <w:r>
              <w:rPr>
                <w:lang w:eastAsia="zh-CN"/>
              </w:rPr>
              <w:t>5</w:t>
            </w:r>
            <w:r>
              <w:rPr>
                <w:lang w:eastAsia="zh-CN"/>
              </w:rPr>
              <w:t>) – behavior C</w:t>
            </w:r>
          </w:p>
          <w:p w:rsidR="00711F24" w:rsidRDefault="00711F24">
            <w:pPr>
              <w:overflowPunct/>
              <w:autoSpaceDE/>
              <w:autoSpaceDN/>
              <w:adjustRightInd/>
              <w:spacing w:after="0"/>
              <w:textAlignment w:val="auto"/>
              <w:rPr>
                <w:lang w:eastAsia="zh-CN"/>
              </w:rPr>
            </w:pPr>
            <w:r>
              <w:rPr>
                <w:lang w:eastAsia="zh-CN"/>
              </w:rPr>
              <w:t>Case (</w:t>
            </w:r>
            <w:r>
              <w:rPr>
                <w:lang w:eastAsia="zh-CN"/>
              </w:rPr>
              <w:t>6</w:t>
            </w:r>
            <w:r>
              <w:rPr>
                <w:lang w:eastAsia="zh-CN"/>
              </w:rPr>
              <w:t>) – behavior A</w:t>
            </w:r>
          </w:p>
        </w:tc>
      </w:tr>
      <w:tr w:rsidR="00EA76F5">
        <w:trPr>
          <w:trHeight w:val="209"/>
        </w:trPr>
        <w:tc>
          <w:tcPr>
            <w:tcW w:w="1212" w:type="dxa"/>
            <w:tcMar>
              <w:top w:w="0" w:type="dxa"/>
              <w:left w:w="108" w:type="dxa"/>
              <w:bottom w:w="0" w:type="dxa"/>
              <w:right w:w="108" w:type="dxa"/>
            </w:tcMar>
          </w:tcPr>
          <w:p w:rsidR="00EA76F5" w:rsidRDefault="00EA76F5">
            <w:pPr>
              <w:spacing w:after="0"/>
            </w:pPr>
          </w:p>
        </w:tc>
        <w:tc>
          <w:tcPr>
            <w:tcW w:w="8529" w:type="dxa"/>
            <w:tcMar>
              <w:top w:w="0" w:type="dxa"/>
              <w:left w:w="108" w:type="dxa"/>
              <w:bottom w:w="0" w:type="dxa"/>
              <w:right w:w="108" w:type="dxa"/>
            </w:tcMar>
          </w:tcPr>
          <w:p w:rsidR="00EA76F5" w:rsidRDefault="00EA76F5">
            <w:pPr>
              <w:overflowPunct/>
              <w:autoSpaceDE/>
              <w:autoSpaceDN/>
              <w:adjustRightInd/>
              <w:spacing w:after="0"/>
              <w:textAlignment w:val="auto"/>
              <w:rPr>
                <w:lang w:eastAsia="zh-CN"/>
              </w:rPr>
            </w:pPr>
          </w:p>
        </w:tc>
      </w:tr>
    </w:tbl>
    <w:p w:rsidR="00EA76F5" w:rsidRDefault="00EA76F5">
      <w:pPr>
        <w:pStyle w:val="BodyText"/>
        <w:spacing w:after="0"/>
        <w:rPr>
          <w:rFonts w:ascii="Times New Roman" w:hAnsi="Times New Roman"/>
          <w:sz w:val="22"/>
          <w:szCs w:val="22"/>
          <w:lang w:eastAsia="zh-CN"/>
        </w:rPr>
      </w:pPr>
    </w:p>
    <w:p w:rsidR="00EA76F5" w:rsidRDefault="00EA76F5">
      <w:pPr>
        <w:pStyle w:val="BodyText"/>
        <w:spacing w:after="0"/>
        <w:rPr>
          <w:rFonts w:ascii="Times New Roman" w:hAnsi="Times New Roman"/>
          <w:sz w:val="22"/>
          <w:szCs w:val="22"/>
          <w:lang w:eastAsia="zh-CN"/>
        </w:rPr>
      </w:pPr>
    </w:p>
    <w:p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rsidR="00EA76F5" w:rsidRDefault="00EA76F5">
      <w:pPr>
        <w:pStyle w:val="BodyText"/>
        <w:spacing w:after="0"/>
        <w:rPr>
          <w:rFonts w:ascii="Times New Roman" w:hAnsi="Times New Roman"/>
          <w:sz w:val="22"/>
          <w:szCs w:val="22"/>
          <w:lang w:eastAsia="zh-CN"/>
        </w:rPr>
      </w:pPr>
    </w:p>
    <w:p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 xml:space="preserve">Is TP#1-9 agreeable? If No, please provide comments on why. If need more information, please provide questions </w:t>
      </w:r>
      <w:r>
        <w:rPr>
          <w:rFonts w:ascii="Times New Roman" w:hAnsi="Times New Roman"/>
          <w:sz w:val="22"/>
          <w:szCs w:val="22"/>
          <w:lang w:eastAsia="zh-CN"/>
        </w:rPr>
        <w:t>towards proponent company(ies) that you would like to seek or clarify. If yes with some modifications, please provide the changes. If there are other comments, please provide them as well.</w:t>
      </w:r>
    </w:p>
    <w:p w:rsidR="00EA76F5" w:rsidRDefault="00EA76F5">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EA76F5">
        <w:trPr>
          <w:trHeight w:val="91"/>
        </w:trPr>
        <w:tc>
          <w:tcPr>
            <w:tcW w:w="1595" w:type="dxa"/>
            <w:shd w:val="clear" w:color="auto" w:fill="FBE4D5"/>
            <w:tcMar>
              <w:top w:w="0" w:type="dxa"/>
              <w:left w:w="108" w:type="dxa"/>
              <w:bottom w:w="0" w:type="dxa"/>
              <w:right w:w="108" w:type="dxa"/>
            </w:tcMar>
          </w:tcPr>
          <w:p w:rsidR="00EA76F5" w:rsidRDefault="005500CA">
            <w:pPr>
              <w:spacing w:after="0" w:line="240" w:lineRule="auto"/>
              <w:rPr>
                <w:b/>
                <w:bCs/>
                <w:lang w:eastAsia="ko-KR"/>
              </w:rPr>
            </w:pPr>
            <w:r>
              <w:t> </w:t>
            </w:r>
            <w:r>
              <w:rPr>
                <w:b/>
                <w:bCs/>
              </w:rPr>
              <w:t>Company</w:t>
            </w:r>
          </w:p>
        </w:tc>
        <w:tc>
          <w:tcPr>
            <w:tcW w:w="1689" w:type="dxa"/>
            <w:shd w:val="clear" w:color="auto" w:fill="FBE4D5"/>
          </w:tcPr>
          <w:p w:rsidR="00EA76F5" w:rsidRDefault="005500CA">
            <w:pPr>
              <w:spacing w:after="0" w:line="240" w:lineRule="auto"/>
              <w:rPr>
                <w:rStyle w:val="Strong"/>
                <w:color w:val="000000"/>
              </w:rPr>
            </w:pPr>
            <w:r>
              <w:rPr>
                <w:rStyle w:val="Strong"/>
                <w:color w:val="000000"/>
              </w:rPr>
              <w:t>TP#1-9 agreeable? (Yes/No/Need more information)</w:t>
            </w:r>
          </w:p>
        </w:tc>
        <w:tc>
          <w:tcPr>
            <w:tcW w:w="6415" w:type="dxa"/>
            <w:shd w:val="clear" w:color="auto" w:fill="FBE4D5"/>
            <w:tcMar>
              <w:top w:w="0" w:type="dxa"/>
              <w:left w:w="108" w:type="dxa"/>
              <w:bottom w:w="0" w:type="dxa"/>
              <w:right w:w="108" w:type="dxa"/>
            </w:tcMar>
          </w:tcPr>
          <w:p w:rsidR="00EA76F5" w:rsidRDefault="005500CA">
            <w:pPr>
              <w:spacing w:after="0" w:line="240" w:lineRule="auto"/>
            </w:pPr>
            <w:r>
              <w:rPr>
                <w:rStyle w:val="Strong"/>
                <w:color w:val="000000"/>
              </w:rPr>
              <w:t>Comments for Q2</w:t>
            </w:r>
          </w:p>
        </w:tc>
      </w:tr>
      <w:tr w:rsidR="00EA76F5">
        <w:trPr>
          <w:trHeight w:val="194"/>
        </w:trPr>
        <w:tc>
          <w:tcPr>
            <w:tcW w:w="1595" w:type="dxa"/>
            <w:tcMar>
              <w:top w:w="0" w:type="dxa"/>
              <w:left w:w="108" w:type="dxa"/>
              <w:bottom w:w="0" w:type="dxa"/>
              <w:right w:w="108" w:type="dxa"/>
            </w:tcMar>
          </w:tcPr>
          <w:p w:rsidR="00EA76F5" w:rsidRDefault="005500CA">
            <w:pPr>
              <w:spacing w:after="0" w:line="240" w:lineRule="auto"/>
              <w:rPr>
                <w:lang w:eastAsia="zh-CN"/>
              </w:rPr>
            </w:pPr>
            <w:r>
              <w:rPr>
                <w:rFonts w:hint="eastAsia"/>
                <w:lang w:eastAsia="zh-CN"/>
              </w:rPr>
              <w:t>ZTE</w:t>
            </w:r>
          </w:p>
        </w:tc>
        <w:tc>
          <w:tcPr>
            <w:tcW w:w="1689" w:type="dxa"/>
          </w:tcPr>
          <w:p w:rsidR="00EA76F5" w:rsidRDefault="005500CA">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rsidR="00EA76F5" w:rsidRDefault="005500CA">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w:t>
            </w:r>
            <w:r>
              <w:rPr>
                <w:rFonts w:hint="eastAsia"/>
                <w:lang w:eastAsia="zh-CN"/>
              </w:rPr>
              <w:t>t cannot lead to the extension of DAPS handover duration. In addition, M-TRP can improve the reliability especially for the UE on the edge of the cell. This is important for handover since it can reduce the possibility of handover failure. Therefore, it is</w:t>
            </w:r>
            <w:r>
              <w:rPr>
                <w:rFonts w:hint="eastAsia"/>
                <w:lang w:eastAsia="zh-CN"/>
              </w:rPr>
              <w:t xml:space="preserve"> not necessary to disable the second TRP operation during DAPS handover</w:t>
            </w:r>
          </w:p>
        </w:tc>
      </w:tr>
      <w:tr w:rsidR="00EA76F5">
        <w:trPr>
          <w:trHeight w:val="194"/>
        </w:trPr>
        <w:tc>
          <w:tcPr>
            <w:tcW w:w="1595" w:type="dxa"/>
            <w:tcMar>
              <w:top w:w="0" w:type="dxa"/>
              <w:left w:w="108" w:type="dxa"/>
              <w:bottom w:w="0" w:type="dxa"/>
              <w:right w:w="108" w:type="dxa"/>
            </w:tcMar>
          </w:tcPr>
          <w:p w:rsidR="00EA76F5" w:rsidRDefault="00711F24">
            <w:pPr>
              <w:spacing w:after="0" w:line="240" w:lineRule="auto"/>
            </w:pPr>
            <w:r>
              <w:t>Ericsson</w:t>
            </w:r>
          </w:p>
        </w:tc>
        <w:tc>
          <w:tcPr>
            <w:tcW w:w="1689" w:type="dxa"/>
          </w:tcPr>
          <w:p w:rsidR="00EA76F5" w:rsidRDefault="00711F24">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rsidR="00EA76F5" w:rsidRDefault="00711F24">
            <w:pPr>
              <w:overflowPunct/>
              <w:autoSpaceDE/>
              <w:autoSpaceDN/>
              <w:adjustRightInd/>
              <w:spacing w:after="0" w:line="240" w:lineRule="auto"/>
              <w:textAlignment w:val="auto"/>
              <w:rPr>
                <w:lang w:eastAsia="zh-CN"/>
              </w:rPr>
            </w:pPr>
            <w:r>
              <w:rPr>
                <w:lang w:eastAsia="zh-CN"/>
              </w:rPr>
              <w:t>We realize that simultaneous DAPS HO and mTRP may be complex. However, we propose to reuse the same paradigm as for SCells – the NW would have to release all SCells in the HO command, and reestablish them after HO.</w:t>
            </w:r>
            <w:r w:rsidR="00CC5738">
              <w:rPr>
                <w:lang w:eastAsia="zh-CN"/>
              </w:rPr>
              <w:t xml:space="preserve"> Similarily, the NW would have to turn of mTRP operation during DAPS HO.</w:t>
            </w:r>
          </w:p>
          <w:p w:rsidR="00711F24" w:rsidRDefault="00711F24">
            <w:pPr>
              <w:overflowPunct/>
              <w:autoSpaceDE/>
              <w:autoSpaceDN/>
              <w:adjustRightInd/>
              <w:spacing w:after="0" w:line="240" w:lineRule="auto"/>
              <w:textAlignment w:val="auto"/>
              <w:rPr>
                <w:lang w:eastAsia="zh-CN"/>
              </w:rPr>
            </w:pPr>
            <w:r>
              <w:rPr>
                <w:lang w:eastAsia="zh-CN"/>
              </w:rPr>
              <w:t>For section 15 in 38.213, the TP would read</w:t>
            </w:r>
          </w:p>
          <w:p w:rsidR="00711F24" w:rsidRPr="00A541FB" w:rsidRDefault="00711F24">
            <w:pPr>
              <w:overflowPunct/>
              <w:autoSpaceDE/>
              <w:autoSpaceDN/>
              <w:adjustRightInd/>
              <w:spacing w:after="0" w:line="240" w:lineRule="auto"/>
              <w:textAlignment w:val="auto"/>
              <w:rPr>
                <w:iCs/>
                <w:lang w:eastAsia="zh-CN"/>
              </w:rPr>
            </w:pPr>
            <w:bookmarkStart w:id="0" w:name="_Hlk48639070"/>
            <w:r>
              <w:rPr>
                <w:color w:val="FF0000"/>
                <w:u w:val="single"/>
              </w:rPr>
              <w:t>During DAPS operation,</w:t>
            </w:r>
            <w:r>
              <w:rPr>
                <w:color w:val="FF0000"/>
                <w:u w:val="single"/>
              </w:rPr>
              <w:t xml:space="preserve"> the UE is not expected to be configured with any CORESETs that are associated with </w:t>
            </w:r>
            <w:r>
              <w:rPr>
                <w:i/>
                <w:color w:val="FF0000"/>
                <w:u w:val="single"/>
              </w:rPr>
              <w:t>CORESETPoolIndex</w:t>
            </w:r>
            <w:r w:rsidR="00CC5738">
              <w:rPr>
                <w:i/>
                <w:color w:val="FF0000"/>
                <w:u w:val="single"/>
              </w:rPr>
              <w:t xml:space="preserve">, </w:t>
            </w:r>
            <w:r w:rsidR="00CC5738" w:rsidRPr="00CC5738">
              <w:rPr>
                <w:iCs/>
                <w:color w:val="FF0000"/>
                <w:u w:val="single"/>
              </w:rPr>
              <w:t>or</w:t>
            </w:r>
            <w:r w:rsidR="00CC5738">
              <w:rPr>
                <w:i/>
                <w:color w:val="FF0000"/>
                <w:u w:val="single"/>
              </w:rPr>
              <w:t xml:space="preserve"> </w:t>
            </w:r>
            <w:r w:rsidR="00A541FB">
              <w:rPr>
                <w:iCs/>
                <w:color w:val="FF0000"/>
                <w:u w:val="single"/>
              </w:rPr>
              <w:t xml:space="preserve">to be indicated with </w:t>
            </w:r>
            <w:r w:rsidR="00A541FB">
              <w:rPr>
                <w:color w:val="FF0000"/>
                <w:u w:val="single"/>
              </w:rPr>
              <w:t>two indicated TCI states in a codepoint of the DCI field ‘</w:t>
            </w:r>
            <w:r w:rsidR="00A541FB">
              <w:rPr>
                <w:i/>
                <w:color w:val="FF0000"/>
                <w:u w:val="single"/>
              </w:rPr>
              <w:t>Transmission Configuration Indication</w:t>
            </w:r>
            <w:r w:rsidR="00A541FB">
              <w:rPr>
                <w:color w:val="FF0000"/>
                <w:u w:val="single"/>
              </w:rPr>
              <w:t>’</w:t>
            </w:r>
            <w:r w:rsidR="00A541FB">
              <w:rPr>
                <w:color w:val="FF0000"/>
                <w:u w:val="single"/>
              </w:rPr>
              <w:t>.</w:t>
            </w:r>
            <w:bookmarkEnd w:id="0"/>
          </w:p>
        </w:tc>
      </w:tr>
      <w:tr w:rsidR="00EA76F5">
        <w:trPr>
          <w:trHeight w:val="194"/>
        </w:trPr>
        <w:tc>
          <w:tcPr>
            <w:tcW w:w="1595" w:type="dxa"/>
            <w:tcMar>
              <w:top w:w="0" w:type="dxa"/>
              <w:left w:w="108" w:type="dxa"/>
              <w:bottom w:w="0" w:type="dxa"/>
              <w:right w:w="108" w:type="dxa"/>
            </w:tcMar>
          </w:tcPr>
          <w:p w:rsidR="00EA76F5" w:rsidRDefault="00EA76F5">
            <w:pPr>
              <w:spacing w:after="0" w:line="240" w:lineRule="auto"/>
            </w:pPr>
          </w:p>
        </w:tc>
        <w:tc>
          <w:tcPr>
            <w:tcW w:w="1689" w:type="dxa"/>
          </w:tcPr>
          <w:p w:rsidR="00EA76F5" w:rsidRDefault="00EA76F5">
            <w:pPr>
              <w:overflowPunct/>
              <w:autoSpaceDE/>
              <w:autoSpaceDN/>
              <w:adjustRightInd/>
              <w:spacing w:after="0" w:line="240" w:lineRule="auto"/>
              <w:textAlignment w:val="auto"/>
              <w:rPr>
                <w:lang w:eastAsia="zh-CN"/>
              </w:rPr>
            </w:pPr>
          </w:p>
        </w:tc>
        <w:tc>
          <w:tcPr>
            <w:tcW w:w="6415" w:type="dxa"/>
            <w:tcMar>
              <w:top w:w="0" w:type="dxa"/>
              <w:left w:w="108" w:type="dxa"/>
              <w:bottom w:w="0" w:type="dxa"/>
              <w:right w:w="108" w:type="dxa"/>
            </w:tcMar>
          </w:tcPr>
          <w:p w:rsidR="00EA76F5" w:rsidRDefault="00EA76F5">
            <w:pPr>
              <w:overflowPunct/>
              <w:autoSpaceDE/>
              <w:autoSpaceDN/>
              <w:adjustRightInd/>
              <w:spacing w:after="0" w:line="240" w:lineRule="auto"/>
              <w:textAlignment w:val="auto"/>
              <w:rPr>
                <w:lang w:eastAsia="zh-CN"/>
              </w:rPr>
            </w:pPr>
          </w:p>
        </w:tc>
      </w:tr>
      <w:tr w:rsidR="00EA76F5">
        <w:trPr>
          <w:trHeight w:val="194"/>
        </w:trPr>
        <w:tc>
          <w:tcPr>
            <w:tcW w:w="1595" w:type="dxa"/>
            <w:tcMar>
              <w:top w:w="0" w:type="dxa"/>
              <w:left w:w="108" w:type="dxa"/>
              <w:bottom w:w="0" w:type="dxa"/>
              <w:right w:w="108" w:type="dxa"/>
            </w:tcMar>
          </w:tcPr>
          <w:p w:rsidR="00EA76F5" w:rsidRDefault="00EA76F5">
            <w:pPr>
              <w:spacing w:after="0" w:line="240" w:lineRule="auto"/>
            </w:pPr>
          </w:p>
        </w:tc>
        <w:tc>
          <w:tcPr>
            <w:tcW w:w="1689" w:type="dxa"/>
          </w:tcPr>
          <w:p w:rsidR="00EA76F5" w:rsidRDefault="00EA76F5">
            <w:pPr>
              <w:overflowPunct/>
              <w:autoSpaceDE/>
              <w:autoSpaceDN/>
              <w:adjustRightInd/>
              <w:spacing w:after="0" w:line="240" w:lineRule="auto"/>
              <w:textAlignment w:val="auto"/>
              <w:rPr>
                <w:lang w:eastAsia="zh-CN"/>
              </w:rPr>
            </w:pPr>
          </w:p>
        </w:tc>
        <w:tc>
          <w:tcPr>
            <w:tcW w:w="6415" w:type="dxa"/>
            <w:tcMar>
              <w:top w:w="0" w:type="dxa"/>
              <w:left w:w="108" w:type="dxa"/>
              <w:bottom w:w="0" w:type="dxa"/>
              <w:right w:w="108" w:type="dxa"/>
            </w:tcMar>
          </w:tcPr>
          <w:p w:rsidR="00EA76F5" w:rsidRDefault="00EA76F5">
            <w:pPr>
              <w:overflowPunct/>
              <w:autoSpaceDE/>
              <w:autoSpaceDN/>
              <w:adjustRightInd/>
              <w:spacing w:after="0" w:line="240" w:lineRule="auto"/>
              <w:textAlignment w:val="auto"/>
              <w:rPr>
                <w:lang w:eastAsia="zh-CN"/>
              </w:rPr>
            </w:pPr>
          </w:p>
        </w:tc>
      </w:tr>
    </w:tbl>
    <w:p w:rsidR="00EA76F5" w:rsidRDefault="00EA76F5">
      <w:pPr>
        <w:pStyle w:val="BodyText"/>
        <w:spacing w:after="0"/>
        <w:rPr>
          <w:rFonts w:ascii="Times New Roman" w:hAnsi="Times New Roman"/>
          <w:sz w:val="22"/>
          <w:szCs w:val="22"/>
          <w:lang w:eastAsia="zh-CN"/>
        </w:rPr>
      </w:pPr>
    </w:p>
    <w:p w:rsidR="00EA76F5" w:rsidRDefault="00EA76F5">
      <w:pPr>
        <w:pStyle w:val="BodyText"/>
        <w:spacing w:after="0"/>
        <w:rPr>
          <w:rFonts w:ascii="Times New Roman" w:hAnsi="Times New Roman"/>
          <w:sz w:val="22"/>
          <w:szCs w:val="22"/>
          <w:lang w:eastAsia="zh-CN"/>
        </w:rPr>
      </w:pPr>
    </w:p>
    <w:p w:rsidR="00EA76F5" w:rsidRDefault="00EA76F5">
      <w:pPr>
        <w:pStyle w:val="BodyText"/>
        <w:spacing w:after="0"/>
        <w:rPr>
          <w:rFonts w:ascii="Times New Roman" w:hAnsi="Times New Roman"/>
          <w:sz w:val="22"/>
          <w:szCs w:val="22"/>
          <w:lang w:eastAsia="zh-CN"/>
        </w:rPr>
      </w:pPr>
    </w:p>
    <w:p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w:t>
      </w:r>
    </w:p>
    <w:p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rsidR="00EA76F5" w:rsidRDefault="00EA76F5">
      <w:pPr>
        <w:pStyle w:val="BodyText"/>
        <w:spacing w:after="0"/>
        <w:rPr>
          <w:rFonts w:ascii="Times New Roman" w:hAnsi="Times New Roman"/>
          <w:sz w:val="22"/>
          <w:szCs w:val="22"/>
          <w:lang w:eastAsia="zh-CN"/>
        </w:rPr>
      </w:pPr>
    </w:p>
    <w:p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 xml:space="preserve">Is TP#1-10 agreeable? If No, please provide comments on why. </w:t>
      </w:r>
      <w:r>
        <w:rPr>
          <w:rFonts w:ascii="Times New Roman" w:hAnsi="Times New Roman"/>
          <w:sz w:val="22"/>
          <w:szCs w:val="22"/>
          <w:lang w:eastAsia="zh-CN"/>
        </w:rPr>
        <w:t>If need more information, please provide questions towards proponent company(ies) that you would like to seek or clarify. If yes with some modifications, please provide the changes. If there are other comments, please provide them as well.</w:t>
      </w:r>
    </w:p>
    <w:p w:rsidR="00EA76F5" w:rsidRDefault="00EA76F5">
      <w:pPr>
        <w:pStyle w:val="BodyText"/>
        <w:spacing w:after="0"/>
        <w:rPr>
          <w:rFonts w:ascii="Times New Roman" w:hAnsi="Times New Roman"/>
          <w:sz w:val="22"/>
          <w:szCs w:val="22"/>
          <w:lang w:eastAsia="zh-CN"/>
        </w:rPr>
      </w:pPr>
    </w:p>
    <w:p w:rsidR="00EA76F5" w:rsidRDefault="00EA76F5">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EA76F5">
        <w:trPr>
          <w:trHeight w:val="91"/>
        </w:trPr>
        <w:tc>
          <w:tcPr>
            <w:tcW w:w="1620" w:type="dxa"/>
            <w:shd w:val="clear" w:color="auto" w:fill="FBE4D5"/>
            <w:tcMar>
              <w:top w:w="0" w:type="dxa"/>
              <w:left w:w="108" w:type="dxa"/>
              <w:bottom w:w="0" w:type="dxa"/>
              <w:right w:w="108" w:type="dxa"/>
            </w:tcMar>
          </w:tcPr>
          <w:p w:rsidR="00EA76F5" w:rsidRDefault="005500CA">
            <w:pPr>
              <w:spacing w:after="0" w:line="240" w:lineRule="auto"/>
              <w:rPr>
                <w:b/>
                <w:bCs/>
                <w:lang w:eastAsia="ko-KR"/>
              </w:rPr>
            </w:pPr>
            <w:r>
              <w:t> </w:t>
            </w:r>
            <w:r>
              <w:rPr>
                <w:b/>
                <w:bCs/>
              </w:rPr>
              <w:t>Company</w:t>
            </w:r>
          </w:p>
        </w:tc>
        <w:tc>
          <w:tcPr>
            <w:tcW w:w="1715" w:type="dxa"/>
            <w:shd w:val="clear" w:color="auto" w:fill="FBE4D5"/>
          </w:tcPr>
          <w:p w:rsidR="00EA76F5" w:rsidRDefault="005500CA">
            <w:pPr>
              <w:spacing w:after="0" w:line="240" w:lineRule="auto"/>
              <w:rPr>
                <w:rStyle w:val="Strong"/>
                <w:color w:val="000000"/>
              </w:rPr>
            </w:pPr>
            <w:r>
              <w:rPr>
                <w:rStyle w:val="Strong"/>
                <w:color w:val="000000"/>
              </w:rPr>
              <w:t>TP#1-</w:t>
            </w:r>
            <w:r>
              <w:rPr>
                <w:rStyle w:val="Strong"/>
                <w:color w:val="000000"/>
              </w:rPr>
              <w:t>10 agreeable? (Yes/No/Need more information)</w:t>
            </w:r>
          </w:p>
        </w:tc>
        <w:tc>
          <w:tcPr>
            <w:tcW w:w="6515" w:type="dxa"/>
            <w:shd w:val="clear" w:color="auto" w:fill="FBE4D5"/>
            <w:tcMar>
              <w:top w:w="0" w:type="dxa"/>
              <w:left w:w="108" w:type="dxa"/>
              <w:bottom w:w="0" w:type="dxa"/>
              <w:right w:w="108" w:type="dxa"/>
            </w:tcMar>
          </w:tcPr>
          <w:p w:rsidR="00EA76F5" w:rsidRDefault="005500CA">
            <w:pPr>
              <w:spacing w:after="0" w:line="240" w:lineRule="auto"/>
            </w:pPr>
            <w:r>
              <w:rPr>
                <w:rStyle w:val="Strong"/>
                <w:color w:val="000000"/>
              </w:rPr>
              <w:t>Comments for Q3</w:t>
            </w:r>
          </w:p>
        </w:tc>
      </w:tr>
      <w:tr w:rsidR="00EA76F5">
        <w:trPr>
          <w:trHeight w:val="194"/>
        </w:trPr>
        <w:tc>
          <w:tcPr>
            <w:tcW w:w="1620" w:type="dxa"/>
            <w:tcMar>
              <w:top w:w="0" w:type="dxa"/>
              <w:left w:w="108" w:type="dxa"/>
              <w:bottom w:w="0" w:type="dxa"/>
              <w:right w:w="108" w:type="dxa"/>
            </w:tcMar>
          </w:tcPr>
          <w:p w:rsidR="00EA76F5" w:rsidRDefault="005500CA">
            <w:pPr>
              <w:spacing w:after="0" w:line="240" w:lineRule="auto"/>
              <w:rPr>
                <w:lang w:eastAsia="zh-CN"/>
              </w:rPr>
            </w:pPr>
            <w:r>
              <w:rPr>
                <w:rFonts w:hint="eastAsia"/>
                <w:lang w:eastAsia="zh-CN"/>
              </w:rPr>
              <w:t>ZTE</w:t>
            </w:r>
          </w:p>
        </w:tc>
        <w:tc>
          <w:tcPr>
            <w:tcW w:w="1715" w:type="dxa"/>
          </w:tcPr>
          <w:p w:rsidR="00EA76F5" w:rsidRDefault="005500CA">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rsidR="00EA76F5" w:rsidRDefault="005500CA">
            <w:pPr>
              <w:overflowPunct/>
              <w:autoSpaceDE/>
              <w:autoSpaceDN/>
              <w:adjustRightInd/>
              <w:spacing w:after="0" w:line="240" w:lineRule="auto"/>
              <w:textAlignment w:val="auto"/>
              <w:rPr>
                <w:lang w:eastAsia="zh-CN"/>
              </w:rPr>
            </w:pPr>
            <w:r>
              <w:rPr>
                <w:rFonts w:hint="eastAsia"/>
                <w:lang w:eastAsia="zh-CN"/>
              </w:rPr>
              <w:t>First, a question should be resolved, i.e., whether the half duplex UE supports DAPS. We are not sure whether RAN1 can make a conclusion. If the answer is yes, the capability should be indicated by the UE. The second question is whether to reuse the curren</w:t>
            </w:r>
            <w:r>
              <w:rPr>
                <w:rFonts w:hint="eastAsia"/>
                <w:lang w:eastAsia="zh-CN"/>
              </w:rPr>
              <w:t xml:space="preserve">t capability indication or introduce a separate capability indication for DAPS handover. </w:t>
            </w:r>
          </w:p>
        </w:tc>
      </w:tr>
      <w:tr w:rsidR="00EA76F5">
        <w:trPr>
          <w:trHeight w:val="194"/>
        </w:trPr>
        <w:tc>
          <w:tcPr>
            <w:tcW w:w="1620" w:type="dxa"/>
            <w:tcMar>
              <w:top w:w="0" w:type="dxa"/>
              <w:left w:w="108" w:type="dxa"/>
              <w:bottom w:w="0" w:type="dxa"/>
              <w:right w:w="108" w:type="dxa"/>
            </w:tcMar>
          </w:tcPr>
          <w:p w:rsidR="00EA76F5" w:rsidRDefault="005F30D4">
            <w:pPr>
              <w:spacing w:after="0" w:line="240" w:lineRule="auto"/>
            </w:pPr>
            <w:r>
              <w:t>Ericsson</w:t>
            </w:r>
          </w:p>
        </w:tc>
        <w:tc>
          <w:tcPr>
            <w:tcW w:w="1715" w:type="dxa"/>
          </w:tcPr>
          <w:p w:rsidR="00EA76F5" w:rsidRDefault="005F30D4">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rsidR="00EA76F5" w:rsidRDefault="005F30D4">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w:t>
            </w:r>
            <w:r w:rsidR="00CB3932">
              <w:rPr>
                <w:lang w:eastAsia="zh-CN"/>
              </w:rPr>
              <w:t xml:space="preserve">any of </w:t>
            </w:r>
            <w:r>
              <w:rPr>
                <w:lang w:eastAsia="zh-CN"/>
              </w:rPr>
              <w:t xml:space="preserve"> </w:t>
            </w:r>
            <w:r w:rsidR="00CB3932">
              <w:rPr>
                <w:i/>
              </w:rPr>
              <w:t>simultaneousRxTxInterBandENDC</w:t>
            </w:r>
            <w:r w:rsidR="00CB3932">
              <w:t xml:space="preserve">, </w:t>
            </w:r>
            <w:r w:rsidR="00CB3932">
              <w:rPr>
                <w:i/>
              </w:rPr>
              <w:t>simultaneousRxTxInterBandCA</w:t>
            </w:r>
            <w:r w:rsidR="00CB3932">
              <w:t xml:space="preserve"> </w:t>
            </w:r>
            <w:r w:rsidR="00CB3932">
              <w:rPr>
                <w:i/>
              </w:rPr>
              <w:t>or simultaneousRxTxSUL</w:t>
            </w:r>
            <w:r w:rsidR="00CB3932">
              <w:rPr>
                <w:i/>
              </w:rPr>
              <w:t xml:space="preserve"> </w:t>
            </w:r>
            <w:r w:rsidR="00CB3932">
              <w:rPr>
                <w:iCs/>
              </w:rPr>
              <w:t>the gap will be applied. There may be a corner case where the UE supports simultaneous RxTx for one of the above cases but not for DAPS. The natural solution would be to add a capability for this.</w:t>
            </w:r>
          </w:p>
          <w:p w:rsidR="00CB3932" w:rsidRDefault="00CB3932">
            <w:pPr>
              <w:overflowPunct/>
              <w:autoSpaceDE/>
              <w:autoSpaceDN/>
              <w:adjustRightInd/>
              <w:spacing w:after="0" w:line="240" w:lineRule="auto"/>
              <w:textAlignment w:val="auto"/>
              <w:rPr>
                <w:iCs/>
              </w:rPr>
            </w:pPr>
          </w:p>
          <w:p w:rsidR="00CB3932" w:rsidRPr="00CB3932" w:rsidRDefault="00CB3932">
            <w:pPr>
              <w:overflowPunct/>
              <w:autoSpaceDE/>
              <w:autoSpaceDN/>
              <w:adjustRightInd/>
              <w:spacing w:after="0" w:line="240" w:lineRule="auto"/>
              <w:textAlignment w:val="auto"/>
              <w:rPr>
                <w:iCs/>
                <w:lang w:eastAsia="zh-CN"/>
              </w:rPr>
            </w:pPr>
            <w:r>
              <w:rPr>
                <w:iCs/>
              </w:rPr>
              <w:t>If we cannot add a capability, the update should be in 38.211.</w:t>
            </w:r>
            <w:bookmarkStart w:id="1" w:name="_GoBack"/>
            <w:bookmarkEnd w:id="1"/>
          </w:p>
        </w:tc>
      </w:tr>
      <w:tr w:rsidR="00EA76F5">
        <w:trPr>
          <w:trHeight w:val="194"/>
        </w:trPr>
        <w:tc>
          <w:tcPr>
            <w:tcW w:w="1620" w:type="dxa"/>
            <w:tcMar>
              <w:top w:w="0" w:type="dxa"/>
              <w:left w:w="108" w:type="dxa"/>
              <w:bottom w:w="0" w:type="dxa"/>
              <w:right w:w="108" w:type="dxa"/>
            </w:tcMar>
          </w:tcPr>
          <w:p w:rsidR="00EA76F5" w:rsidRDefault="00EA76F5">
            <w:pPr>
              <w:spacing w:after="0" w:line="240" w:lineRule="auto"/>
            </w:pPr>
          </w:p>
        </w:tc>
        <w:tc>
          <w:tcPr>
            <w:tcW w:w="1715" w:type="dxa"/>
          </w:tcPr>
          <w:p w:rsidR="00EA76F5" w:rsidRDefault="00EA76F5">
            <w:pPr>
              <w:overflowPunct/>
              <w:autoSpaceDE/>
              <w:autoSpaceDN/>
              <w:adjustRightInd/>
              <w:spacing w:after="0" w:line="240" w:lineRule="auto"/>
              <w:textAlignment w:val="auto"/>
              <w:rPr>
                <w:lang w:eastAsia="zh-CN"/>
              </w:rPr>
            </w:pPr>
          </w:p>
        </w:tc>
        <w:tc>
          <w:tcPr>
            <w:tcW w:w="6515" w:type="dxa"/>
            <w:tcMar>
              <w:top w:w="0" w:type="dxa"/>
              <w:left w:w="108" w:type="dxa"/>
              <w:bottom w:w="0" w:type="dxa"/>
              <w:right w:w="108" w:type="dxa"/>
            </w:tcMar>
          </w:tcPr>
          <w:p w:rsidR="00EA76F5" w:rsidRDefault="00EA76F5">
            <w:pPr>
              <w:overflowPunct/>
              <w:autoSpaceDE/>
              <w:autoSpaceDN/>
              <w:adjustRightInd/>
              <w:spacing w:after="0" w:line="240" w:lineRule="auto"/>
              <w:textAlignment w:val="auto"/>
              <w:rPr>
                <w:lang w:eastAsia="zh-CN"/>
              </w:rPr>
            </w:pPr>
          </w:p>
        </w:tc>
      </w:tr>
      <w:tr w:rsidR="00EA76F5">
        <w:trPr>
          <w:trHeight w:val="194"/>
        </w:trPr>
        <w:tc>
          <w:tcPr>
            <w:tcW w:w="1620" w:type="dxa"/>
            <w:tcMar>
              <w:top w:w="0" w:type="dxa"/>
              <w:left w:w="108" w:type="dxa"/>
              <w:bottom w:w="0" w:type="dxa"/>
              <w:right w:w="108" w:type="dxa"/>
            </w:tcMar>
          </w:tcPr>
          <w:p w:rsidR="00EA76F5" w:rsidRDefault="00EA76F5">
            <w:pPr>
              <w:spacing w:after="0" w:line="240" w:lineRule="auto"/>
            </w:pPr>
          </w:p>
        </w:tc>
        <w:tc>
          <w:tcPr>
            <w:tcW w:w="1715" w:type="dxa"/>
          </w:tcPr>
          <w:p w:rsidR="00EA76F5" w:rsidRDefault="00EA76F5">
            <w:pPr>
              <w:overflowPunct/>
              <w:autoSpaceDE/>
              <w:autoSpaceDN/>
              <w:adjustRightInd/>
              <w:spacing w:after="0" w:line="240" w:lineRule="auto"/>
              <w:textAlignment w:val="auto"/>
              <w:rPr>
                <w:lang w:eastAsia="zh-CN"/>
              </w:rPr>
            </w:pPr>
          </w:p>
        </w:tc>
        <w:tc>
          <w:tcPr>
            <w:tcW w:w="6515" w:type="dxa"/>
            <w:tcMar>
              <w:top w:w="0" w:type="dxa"/>
              <w:left w:w="108" w:type="dxa"/>
              <w:bottom w:w="0" w:type="dxa"/>
              <w:right w:w="108" w:type="dxa"/>
            </w:tcMar>
          </w:tcPr>
          <w:p w:rsidR="00EA76F5" w:rsidRDefault="00EA76F5">
            <w:pPr>
              <w:overflowPunct/>
              <w:autoSpaceDE/>
              <w:autoSpaceDN/>
              <w:adjustRightInd/>
              <w:spacing w:after="0" w:line="240" w:lineRule="auto"/>
              <w:textAlignment w:val="auto"/>
              <w:rPr>
                <w:lang w:eastAsia="zh-CN"/>
              </w:rPr>
            </w:pPr>
          </w:p>
        </w:tc>
      </w:tr>
    </w:tbl>
    <w:p w:rsidR="00EA76F5" w:rsidRDefault="00EA76F5">
      <w:pPr>
        <w:pStyle w:val="BodyText"/>
        <w:spacing w:after="0"/>
        <w:rPr>
          <w:rFonts w:ascii="Times New Roman" w:hAnsi="Times New Roman"/>
          <w:sz w:val="22"/>
          <w:szCs w:val="22"/>
          <w:lang w:eastAsia="zh-CN"/>
        </w:rPr>
      </w:pPr>
    </w:p>
    <w:p w:rsidR="00EA76F5" w:rsidRDefault="00EA76F5">
      <w:pPr>
        <w:pStyle w:val="BodyText"/>
        <w:spacing w:after="0"/>
        <w:rPr>
          <w:rFonts w:ascii="Times New Roman" w:hAnsi="Times New Roman"/>
          <w:sz w:val="22"/>
          <w:szCs w:val="22"/>
          <w:lang w:eastAsia="zh-CN"/>
        </w:rPr>
      </w:pPr>
    </w:p>
    <w:p w:rsidR="00EA76F5" w:rsidRDefault="00EA76F5">
      <w:pPr>
        <w:pStyle w:val="BodyText"/>
        <w:spacing w:after="0"/>
        <w:rPr>
          <w:rFonts w:ascii="Times New Roman" w:hAnsi="Times New Roman"/>
          <w:sz w:val="22"/>
          <w:szCs w:val="22"/>
          <w:lang w:eastAsia="zh-CN"/>
        </w:rPr>
      </w:pPr>
    </w:p>
    <w:p w:rsidR="00EA76F5" w:rsidRDefault="005500CA">
      <w:pPr>
        <w:pStyle w:val="Heading1"/>
        <w:textAlignment w:val="auto"/>
        <w:rPr>
          <w:rFonts w:cs="Arial"/>
          <w:sz w:val="32"/>
          <w:szCs w:val="32"/>
          <w:lang w:val="en-US"/>
        </w:rPr>
      </w:pPr>
      <w:r>
        <w:rPr>
          <w:rFonts w:cs="Arial"/>
          <w:sz w:val="32"/>
          <w:szCs w:val="32"/>
          <w:lang w:val="en-US"/>
        </w:rPr>
        <w:t>Reference</w:t>
      </w:r>
    </w:p>
    <w:p w:rsidR="00EA76F5" w:rsidRDefault="005500CA">
      <w:pPr>
        <w:pStyle w:val="ListParagraph"/>
        <w:numPr>
          <w:ilvl w:val="0"/>
          <w:numId w:val="11"/>
        </w:numPr>
        <w:ind w:left="450" w:hanging="450"/>
        <w:rPr>
          <w:rFonts w:eastAsia="Calibri"/>
          <w:lang w:eastAsia="zh-CN"/>
        </w:rPr>
      </w:pPr>
      <w:r>
        <w:rPr>
          <w:rFonts w:eastAsia="Calibri"/>
          <w:lang w:eastAsia="zh-CN"/>
        </w:rPr>
        <w:t>R1-2005422, “Remaining issues on NR mobility enhancements in physical layer,” ZTE</w:t>
      </w:r>
    </w:p>
    <w:p w:rsidR="00EA76F5" w:rsidRDefault="005500CA">
      <w:pPr>
        <w:pStyle w:val="ListParagraph"/>
        <w:numPr>
          <w:ilvl w:val="0"/>
          <w:numId w:val="11"/>
        </w:numPr>
        <w:ind w:left="450" w:hanging="450"/>
        <w:rPr>
          <w:rFonts w:eastAsia="Calibri"/>
          <w:lang w:eastAsia="zh-CN"/>
        </w:rPr>
      </w:pPr>
      <w:r>
        <w:rPr>
          <w:rFonts w:eastAsia="Calibri"/>
          <w:lang w:eastAsia="zh-CN"/>
        </w:rPr>
        <w:t xml:space="preserve">R1-2005627, “Remaining issues on Rel-16 mobility </w:t>
      </w:r>
      <w:r>
        <w:rPr>
          <w:rFonts w:eastAsia="Calibri"/>
          <w:lang w:eastAsia="zh-CN"/>
        </w:rPr>
        <w:t>enhancement,” MediaTek Inc.</w:t>
      </w:r>
    </w:p>
    <w:p w:rsidR="00EA76F5" w:rsidRDefault="005500CA">
      <w:pPr>
        <w:pStyle w:val="ListParagraph"/>
        <w:numPr>
          <w:ilvl w:val="0"/>
          <w:numId w:val="11"/>
        </w:numPr>
        <w:ind w:left="450" w:hanging="450"/>
        <w:rPr>
          <w:rFonts w:eastAsia="Calibri"/>
          <w:lang w:eastAsia="zh-CN"/>
        </w:rPr>
      </w:pPr>
      <w:r>
        <w:rPr>
          <w:rFonts w:eastAsia="Calibri"/>
          <w:lang w:eastAsia="zh-CN"/>
        </w:rPr>
        <w:t>R1-2005794, “Remaining issues on DAPS-HO,” Huawei, HiSilicon</w:t>
      </w:r>
    </w:p>
    <w:p w:rsidR="00EA76F5" w:rsidRDefault="005500CA">
      <w:pPr>
        <w:pStyle w:val="ListParagraph"/>
        <w:numPr>
          <w:ilvl w:val="0"/>
          <w:numId w:val="11"/>
        </w:numPr>
        <w:ind w:left="450" w:hanging="450"/>
        <w:rPr>
          <w:rFonts w:eastAsia="Calibri"/>
          <w:lang w:eastAsia="zh-CN"/>
        </w:rPr>
      </w:pPr>
      <w:r>
        <w:rPr>
          <w:rFonts w:eastAsia="Calibri"/>
          <w:lang w:eastAsia="zh-CN"/>
        </w:rPr>
        <w:t>R1-2005843, “Remaining issues on mobility enhancements,” Ericsson</w:t>
      </w:r>
    </w:p>
    <w:p w:rsidR="00EA76F5" w:rsidRDefault="005500CA">
      <w:pPr>
        <w:pStyle w:val="ListParagraph"/>
        <w:numPr>
          <w:ilvl w:val="0"/>
          <w:numId w:val="11"/>
        </w:numPr>
        <w:ind w:left="450" w:hanging="450"/>
        <w:rPr>
          <w:rFonts w:eastAsia="Calibri"/>
          <w:lang w:eastAsia="zh-CN"/>
        </w:rPr>
      </w:pPr>
      <w:r>
        <w:rPr>
          <w:rFonts w:eastAsia="Calibri"/>
          <w:lang w:eastAsia="zh-CN"/>
        </w:rPr>
        <w:t>R1-2005855, “corrections to NR mobility enhancements,” Intel Corporation</w:t>
      </w:r>
    </w:p>
    <w:p w:rsidR="00EA76F5" w:rsidRDefault="005500CA">
      <w:pPr>
        <w:pStyle w:val="ListParagraph"/>
        <w:numPr>
          <w:ilvl w:val="0"/>
          <w:numId w:val="11"/>
        </w:numPr>
        <w:ind w:left="450" w:hanging="450"/>
        <w:rPr>
          <w:rFonts w:eastAsia="Calibri"/>
          <w:lang w:eastAsia="zh-CN"/>
        </w:rPr>
      </w:pPr>
      <w:r>
        <w:rPr>
          <w:rFonts w:eastAsia="Calibri"/>
          <w:lang w:eastAsia="zh-CN"/>
        </w:rPr>
        <w:t>R1-2006121, “Remaining issue</w:t>
      </w:r>
      <w:r>
        <w:rPr>
          <w:rFonts w:eastAsia="Calibri"/>
          <w:lang w:eastAsia="zh-CN"/>
        </w:rPr>
        <w:t>s on NR Mobility Enhancements,” Samsung</w:t>
      </w:r>
    </w:p>
    <w:p w:rsidR="00EA76F5" w:rsidRDefault="005500CA">
      <w:pPr>
        <w:pStyle w:val="ListParagraph"/>
        <w:numPr>
          <w:ilvl w:val="0"/>
          <w:numId w:val="11"/>
        </w:numPr>
        <w:ind w:left="450" w:hanging="450"/>
        <w:rPr>
          <w:rFonts w:eastAsia="Calibri"/>
          <w:lang w:eastAsia="zh-CN"/>
        </w:rPr>
      </w:pPr>
      <w:r>
        <w:rPr>
          <w:rFonts w:eastAsia="Calibri"/>
          <w:lang w:eastAsia="zh-CN"/>
        </w:rPr>
        <w:t>R1-2006498, “Remaining issue on NR mobility enhancements,” Apple</w:t>
      </w:r>
    </w:p>
    <w:p w:rsidR="00EA76F5" w:rsidRDefault="005500CA">
      <w:pPr>
        <w:pStyle w:val="ListParagraph"/>
        <w:numPr>
          <w:ilvl w:val="0"/>
          <w:numId w:val="11"/>
        </w:numPr>
        <w:ind w:left="450" w:hanging="450"/>
        <w:rPr>
          <w:rFonts w:eastAsia="Calibri"/>
          <w:lang w:eastAsia="zh-CN"/>
        </w:rPr>
      </w:pPr>
      <w:r>
        <w:rPr>
          <w:rFonts w:eastAsia="Calibri"/>
          <w:lang w:eastAsia="zh-CN"/>
        </w:rPr>
        <w:t>R1-2006785, “Maintenance on NR mobility enhancements,” Qualcomm Incorporated</w:t>
      </w:r>
    </w:p>
    <w:p w:rsidR="00EA76F5" w:rsidRDefault="005500CA">
      <w:pPr>
        <w:pStyle w:val="ListParagraph"/>
        <w:numPr>
          <w:ilvl w:val="0"/>
          <w:numId w:val="11"/>
        </w:numPr>
        <w:ind w:left="450" w:hanging="450"/>
        <w:rPr>
          <w:lang w:eastAsia="zh-CN"/>
        </w:rPr>
      </w:pPr>
      <w:r>
        <w:rPr>
          <w:rFonts w:eastAsia="Calibri"/>
          <w:lang w:eastAsia="zh-CN"/>
        </w:rPr>
        <w:t>R1-2006895, “Remaining physical layer aspects of dual active protocol stac</w:t>
      </w:r>
      <w:r>
        <w:rPr>
          <w:rFonts w:eastAsia="Calibri"/>
          <w:lang w:eastAsia="zh-CN"/>
        </w:rPr>
        <w:t>k based HO,” Nokia, Nokia Shanghai Bell</w:t>
      </w:r>
    </w:p>
    <w:p w:rsidR="00EA76F5" w:rsidRDefault="005500CA">
      <w:pPr>
        <w:pStyle w:val="ListParagraph"/>
        <w:numPr>
          <w:ilvl w:val="0"/>
          <w:numId w:val="11"/>
        </w:numPr>
        <w:ind w:left="450" w:hanging="450"/>
        <w:rPr>
          <w:lang w:eastAsia="zh-CN"/>
        </w:rPr>
      </w:pPr>
      <w:r>
        <w:rPr>
          <w:lang w:eastAsia="zh-CN"/>
        </w:rPr>
        <w:t>R1-2005942, “Issue Summary for NR Mobility Enhancements,” Moderator (Intel Corporation)</w:t>
      </w:r>
    </w:p>
    <w:sectPr w:rsidR="00EA76F5">
      <w:headerReference w:type="even" r:id="rId13"/>
      <w:footerReference w:type="even" r:id="rId14"/>
      <w:footerReference w:type="default" r:id="rId1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0CA" w:rsidRDefault="005500CA">
      <w:pPr>
        <w:spacing w:after="0" w:line="240" w:lineRule="auto"/>
      </w:pPr>
      <w:r>
        <w:separator/>
      </w:r>
    </w:p>
  </w:endnote>
  <w:endnote w:type="continuationSeparator" w:id="0">
    <w:p w:rsidR="005500CA" w:rsidRDefault="00550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6F5" w:rsidRDefault="005500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76F5" w:rsidRDefault="00EA76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6F5" w:rsidRDefault="005500C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0CA" w:rsidRDefault="005500CA">
      <w:pPr>
        <w:spacing w:after="0" w:line="240" w:lineRule="auto"/>
      </w:pPr>
      <w:r>
        <w:separator/>
      </w:r>
    </w:p>
  </w:footnote>
  <w:footnote w:type="continuationSeparator" w:id="0">
    <w:p w:rsidR="005500CA" w:rsidRDefault="00550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6F5" w:rsidRDefault="005500C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2"/>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76"/>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0A77"/>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0D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45D"/>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0DE"/>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61"/>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4FB"/>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477"/>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167C2AE4"/>
    <w:rsid w:val="26E94CAB"/>
    <w:rsid w:val="29881A68"/>
    <w:rsid w:val="299863A3"/>
    <w:rsid w:val="31EA69E7"/>
    <w:rsid w:val="4848629F"/>
    <w:rsid w:val="4B493F9E"/>
    <w:rsid w:val="4CBA4D92"/>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80C0A"/>
  <w15:docId w15:val="{2CE9AB78-2013-473C-8771-A208BCCB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1416F" w:rsidRDefault="00704BC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1416F" w:rsidRDefault="00704BC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1416F" w:rsidRDefault="00704BC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1416F" w:rsidRDefault="00704BC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D43E2"/>
    <w:rsid w:val="003D54D0"/>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04BC4"/>
    <w:rsid w:val="00714A50"/>
    <w:rsid w:val="00760785"/>
    <w:rsid w:val="007D1FCD"/>
    <w:rsid w:val="008447D3"/>
    <w:rsid w:val="00896296"/>
    <w:rsid w:val="008B1F9D"/>
    <w:rsid w:val="008D1B4E"/>
    <w:rsid w:val="008E3038"/>
    <w:rsid w:val="0090443B"/>
    <w:rsid w:val="0093396E"/>
    <w:rsid w:val="00956D8C"/>
    <w:rsid w:val="009701FC"/>
    <w:rsid w:val="009F3E69"/>
    <w:rsid w:val="00A3768C"/>
    <w:rsid w:val="00A41425"/>
    <w:rsid w:val="00A656AD"/>
    <w:rsid w:val="00A71EB1"/>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rPr>
      <w:sz w:val="22"/>
      <w:szCs w:val="22"/>
      <w:lang w:val="en-US" w:eastAsia="ko-KR"/>
    </w:rPr>
  </w:style>
  <w:style w:type="paragraph" w:customStyle="1" w:styleId="A08387FB07DB4480B7719F28B0ADAD4E">
    <w:name w:val="A08387FB07DB4480B7719F28B0ADAD4E"/>
    <w:qFormat/>
    <w:rPr>
      <w:sz w:val="22"/>
      <w:szCs w:val="22"/>
      <w:lang w:val="en-US" w:eastAsia="ko-KR"/>
    </w:rPr>
  </w:style>
  <w:style w:type="paragraph" w:customStyle="1" w:styleId="8E55DC75492444FE9F5684E6DFBCFF25">
    <w:name w:val="8E55DC75492444FE9F5684E6DFBCFF25"/>
    <w:qFormat/>
    <w:rPr>
      <w:sz w:val="22"/>
      <w:szCs w:val="22"/>
      <w:lang w:val="en-US" w:eastAsia="ko-KR"/>
    </w:rPr>
  </w:style>
  <w:style w:type="paragraph" w:customStyle="1" w:styleId="E8B9599D7D77407D919EFBC4F6E85C90">
    <w:name w:val="E8B9599D7D77407D919EFBC4F6E85C90"/>
    <w:rPr>
      <w:sz w:val="22"/>
      <w:szCs w:val="22"/>
      <w:lang w:val="en-US" w:eastAsia="ko-KR"/>
    </w:rPr>
  </w:style>
  <w:style w:type="paragraph" w:customStyle="1" w:styleId="E913CF39E3FF4CE891A9804B7B9FFBF9">
    <w:name w:val="E913CF39E3FF4CE891A9804B7B9FFBF9"/>
    <w:qFormat/>
    <w:rPr>
      <w:sz w:val="22"/>
      <w:szCs w:val="22"/>
      <w:lang w:val="en-US" w:eastAsia="ko-KR"/>
    </w:rPr>
  </w:style>
  <w:style w:type="paragraph" w:customStyle="1" w:styleId="2A2750F92A4D4D62850BC2CD7F9AC6F7">
    <w:name w:val="2A2750F92A4D4D62850BC2CD7F9AC6F7"/>
    <w:rPr>
      <w:sz w:val="22"/>
      <w:szCs w:val="22"/>
      <w:lang w:val="en-US" w:eastAsia="ko-KR"/>
    </w:rPr>
  </w:style>
  <w:style w:type="paragraph" w:customStyle="1" w:styleId="474D2A001EC4486AB619CF237E419CE8">
    <w:name w:val="474D2A001EC4486AB619CF237E419CE8"/>
    <w:rPr>
      <w:sz w:val="22"/>
      <w:szCs w:val="22"/>
      <w:lang w:val="en-US" w:eastAsia="en-US"/>
    </w:rPr>
  </w:style>
  <w:style w:type="paragraph" w:customStyle="1" w:styleId="0733B51E92E748C4A58D229E220D977B">
    <w:name w:val="0733B51E92E748C4A58D229E220D977B"/>
    <w:qFormat/>
    <w:rPr>
      <w:sz w:val="22"/>
      <w:szCs w:val="22"/>
      <w:lang w:val="en-US" w:eastAsia="en-US"/>
    </w:rPr>
  </w:style>
  <w:style w:type="paragraph" w:customStyle="1" w:styleId="DE0767841540486FB37AA6AF6470425F">
    <w:name w:val="DE0767841540486FB37AA6AF6470425F"/>
    <w:qFormat/>
    <w:rPr>
      <w:sz w:val="22"/>
      <w:szCs w:val="22"/>
      <w:lang w:val="en-US" w:eastAsia="en-US"/>
    </w:rPr>
  </w:style>
  <w:style w:type="paragraph" w:customStyle="1" w:styleId="3272D87DAC4A4755928C6AF219219D58">
    <w:name w:val="3272D87DAC4A4755928C6AF219219D58"/>
    <w:rPr>
      <w:sz w:val="22"/>
      <w:szCs w:val="22"/>
      <w:lang w:val="en-US" w:eastAsia="en-US"/>
    </w:rPr>
  </w:style>
  <w:style w:type="paragraph" w:customStyle="1" w:styleId="A84560F56EB54A7886D372877B013E29">
    <w:name w:val="A84560F56EB54A7886D372877B013E29"/>
    <w:rPr>
      <w:sz w:val="22"/>
      <w:szCs w:val="22"/>
      <w:lang w:val="en-US" w:eastAsia="en-US"/>
    </w:rPr>
  </w:style>
  <w:style w:type="paragraph" w:customStyle="1" w:styleId="442F207444914887B32B19B905EF77E6">
    <w:name w:val="442F207444914887B32B19B905EF77E6"/>
    <w:qFormat/>
    <w:rPr>
      <w:sz w:val="22"/>
      <w:szCs w:val="22"/>
      <w:lang w:val="en-US" w:eastAsia="en-US"/>
    </w:rPr>
  </w:style>
  <w:style w:type="paragraph" w:customStyle="1" w:styleId="899F76AE48904B6690AD4E2CA7F09A15">
    <w:name w:val="899F76AE48904B6690AD4E2CA7F09A15"/>
    <w:qFormat/>
    <w:rPr>
      <w:sz w:val="22"/>
      <w:szCs w:val="22"/>
      <w:lang w:val="en-US" w:eastAsia="en-US"/>
    </w:rPr>
  </w:style>
  <w:style w:type="paragraph" w:customStyle="1" w:styleId="33F5EC655FDC4FF0946CD972496CE771">
    <w:name w:val="33F5EC655FDC4FF0946CD972496CE771"/>
    <w:rPr>
      <w:sz w:val="22"/>
      <w:szCs w:val="22"/>
      <w:lang w:val="en-US" w:eastAsia="en-US"/>
    </w:rPr>
  </w:style>
  <w:style w:type="paragraph" w:customStyle="1" w:styleId="F568EF500F66448AB0EACB55EC15F2E4">
    <w:name w:val="F568EF500F66448AB0EACB55EC15F2E4"/>
    <w:qFormat/>
    <w:rPr>
      <w:sz w:val="22"/>
      <w:szCs w:val="22"/>
      <w:lang w:val="en-US" w:eastAsia="en-US"/>
    </w:rPr>
  </w:style>
  <w:style w:type="paragraph" w:customStyle="1" w:styleId="6A05705AEF364ECC87DC0AC66B43417B">
    <w:name w:val="6A05705AEF364ECC87DC0AC66B43417B"/>
    <w:qFormat/>
    <w:rPr>
      <w:sz w:val="22"/>
      <w:szCs w:val="22"/>
      <w:lang w:val="en-US" w:eastAsia="en-US"/>
    </w:rPr>
  </w:style>
  <w:style w:type="paragraph" w:customStyle="1" w:styleId="C155E0827EC74C3D9516198BAC3A1B69">
    <w:name w:val="C155E0827EC74C3D9516198BAC3A1B69"/>
    <w:qFormat/>
    <w:rPr>
      <w:sz w:val="22"/>
      <w:szCs w:val="22"/>
      <w:lang w:val="en-US" w:eastAsia="en-US"/>
    </w:rPr>
  </w:style>
  <w:style w:type="paragraph" w:customStyle="1" w:styleId="C6A3F023834C4050B8105B7EF10D457C">
    <w:name w:val="C6A3F023834C4050B8105B7EF10D457C"/>
    <w:qFormat/>
    <w:rPr>
      <w:sz w:val="22"/>
      <w:szCs w:val="22"/>
      <w:lang w:val="en-US" w:eastAsia="en-US"/>
    </w:rPr>
  </w:style>
  <w:style w:type="paragraph" w:customStyle="1" w:styleId="60D0A36BE60F4EADBF8F49A987315D83">
    <w:name w:val="60D0A36BE60F4EADBF8F49A987315D83"/>
    <w:qFormat/>
    <w:rPr>
      <w:sz w:val="22"/>
      <w:szCs w:val="22"/>
      <w:lang w:val="en-US" w:eastAsia="en-US"/>
    </w:rPr>
  </w:style>
  <w:style w:type="paragraph" w:customStyle="1" w:styleId="FF7270827376434FBB7508ABF504C396">
    <w:name w:val="FF7270827376434FBB7508ABF504C396"/>
    <w:qFormat/>
    <w:rPr>
      <w:sz w:val="22"/>
      <w:szCs w:val="22"/>
      <w:lang w:val="en-US" w:eastAsia="en-US"/>
    </w:rPr>
  </w:style>
  <w:style w:type="paragraph" w:customStyle="1" w:styleId="750D8954ECBC4B87B1E9A0539BDA8493">
    <w:name w:val="750D8954ECBC4B87B1E9A0539BDA8493"/>
    <w:qFormat/>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E9DD8C7C-E6F2-46BF-8A11-EEE291E829E6}">
  <ds:schemaRefs>
    <ds:schemaRef ds:uri="http://schemas.openxmlformats.org/officeDocument/2006/bibliography"/>
  </ds:schemaRefs>
</ds:datastoreItem>
</file>

<file path=customXml/itemProps6.xml><?xml version="1.0" encoding="utf-8"?>
<ds:datastoreItem xmlns:ds="http://schemas.openxmlformats.org/officeDocument/2006/customXml" ds:itemID="{19CFDECB-8135-4EAA-8582-667A6AB66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38</TotalTime>
  <Pages>11</Pages>
  <Words>4946</Words>
  <Characters>26217</Characters>
  <Application>Microsoft Office Word</Application>
  <DocSecurity>0</DocSecurity>
  <Lines>218</Lines>
  <Paragraphs>62</Paragraphs>
  <ScaleCrop>false</ScaleCrop>
  <HeadingPairs>
    <vt:vector size="2" baseType="variant">
      <vt:variant>
        <vt:lpstr>Title</vt:lpstr>
      </vt:variant>
      <vt:variant>
        <vt:i4>1</vt:i4>
      </vt:variant>
    </vt:vector>
  </HeadingPairs>
  <TitlesOfParts>
    <vt:vector size="1" baseType="lpstr">
      <vt:lpstr>Discussion summary of [102-e-NR-Mob-Enh-01]</vt:lpstr>
    </vt:vector>
  </TitlesOfParts>
  <Company>Intel</Company>
  <LinksUpToDate>false</LinksUpToDate>
  <CharactersWithSpaces>31101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of [102-e-NR-Mob-Enh-01]</dc:title>
  <dc:subject>R1-200xxxx</dc:subject>
  <dc:creator>Daewon Lee</dc:creator>
  <cp:keywords>CTPClassification=CTP_PUBLIC:VisualMarkings=, CTPClassification=CTP_NT</cp:keywords>
  <dc:description>e-Meeting, August 17th – 28th, 2020</dc:description>
  <cp:lastModifiedBy>Claes Tidestav</cp:lastModifiedBy>
  <cp:revision>4</cp:revision>
  <cp:lastPrinted>2011-11-09T07:49:00Z</cp:lastPrinted>
  <dcterms:created xsi:type="dcterms:W3CDTF">2020-08-18T07:21:00Z</dcterms:created>
  <dcterms:modified xsi:type="dcterms:W3CDTF">2020-08-18T08:39:00Z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2020-08-17 15:06:42Z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