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6EFBF" w14:textId="6C0757A0"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B633AF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E923E0">
        <w:rPr>
          <w:b/>
          <w:kern w:val="2"/>
          <w:lang w:eastAsia="zh-CN"/>
        </w:rPr>
        <w:t>xxxx</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xml:space="preserve">, </w:t>
      </w:r>
      <w:proofErr w:type="spellStart"/>
      <w:r w:rsidR="00377B51">
        <w:rPr>
          <w:b/>
          <w:kern w:val="2"/>
          <w:lang w:eastAsia="zh-CN"/>
        </w:rPr>
        <w:t>HiSilicon</w:t>
      </w:r>
      <w:proofErr w:type="spellEnd"/>
    </w:p>
    <w:p w14:paraId="08CE87EF" w14:textId="15C33D53"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E923E0">
        <w:rPr>
          <w:b/>
          <w:kern w:val="2"/>
          <w:lang w:eastAsia="zh-CN"/>
        </w:rPr>
        <w:t xml:space="preserve">Summary of </w:t>
      </w:r>
      <w:r w:rsidR="00FB440C">
        <w:rPr>
          <w:b/>
          <w:kern w:val="2"/>
          <w:lang w:eastAsia="zh-CN"/>
        </w:rPr>
        <w:t xml:space="preserve">draft </w:t>
      </w:r>
      <w:r w:rsidR="00E923E0">
        <w:rPr>
          <w:b/>
          <w:kern w:val="2"/>
          <w:lang w:eastAsia="zh-CN"/>
        </w:rPr>
        <w:t xml:space="preserve">reply LSs for feasibility on UL </w:t>
      </w:r>
      <w:proofErr w:type="spellStart"/>
      <w:r w:rsidR="00E923E0">
        <w:rPr>
          <w:b/>
          <w:kern w:val="2"/>
          <w:lang w:eastAsia="zh-CN"/>
        </w:rPr>
        <w:t>FPTx</w:t>
      </w:r>
      <w:proofErr w:type="spellEnd"/>
      <w:r w:rsidR="00E923E0">
        <w:rPr>
          <w:b/>
          <w:kern w:val="2"/>
          <w:lang w:eastAsia="zh-CN"/>
        </w:rPr>
        <w:t xml:space="preserve"> modes and transparent </w:t>
      </w:r>
      <w:proofErr w:type="spellStart"/>
      <w:r w:rsidR="00E923E0">
        <w:rPr>
          <w:b/>
          <w:kern w:val="2"/>
          <w:lang w:eastAsia="zh-CN"/>
        </w:rPr>
        <w:t>TxD</w:t>
      </w:r>
      <w:proofErr w:type="spellEnd"/>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Heading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 xml:space="preserve">The full power transmission is under discussing in RAN4, </w:t>
      </w:r>
      <w:proofErr w:type="gramStart"/>
      <w:r>
        <w:rPr>
          <w:kern w:val="2"/>
          <w:lang w:val="en-GB" w:eastAsia="zh-CN"/>
        </w:rPr>
        <w:t>an LS</w:t>
      </w:r>
      <w:proofErr w:type="gramEnd"/>
      <w:r>
        <w:rPr>
          <w:kern w:val="2"/>
          <w:lang w:val="en-GB" w:eastAsia="zh-CN"/>
        </w:rPr>
        <w:t xml:space="preserve">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TableGrid"/>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 xml:space="preserve">In RAN4 study of </w:t>
            </w:r>
            <w:proofErr w:type="spellStart"/>
            <w:r w:rsidRPr="00263ACF">
              <w:rPr>
                <w:rFonts w:ascii="Arial" w:hAnsi="Arial" w:cs="Arial"/>
                <w:sz w:val="20"/>
                <w:szCs w:val="20"/>
                <w:lang w:eastAsia="zh-CN"/>
              </w:rPr>
              <w:t>ULFPTx</w:t>
            </w:r>
            <w:proofErr w:type="spellEnd"/>
            <w:r w:rsidRPr="00263ACF">
              <w:rPr>
                <w:rFonts w:ascii="Arial" w:hAnsi="Arial" w:cs="Arial"/>
                <w:sz w:val="20"/>
                <w:szCs w:val="20"/>
                <w:lang w:eastAsia="zh-CN"/>
              </w:rPr>
              <w:t xml:space="preserve"> under eMIMO WI, enabling transparent </w:t>
            </w:r>
            <w:proofErr w:type="spellStart"/>
            <w:r w:rsidRPr="00263ACF">
              <w:rPr>
                <w:rFonts w:ascii="Arial" w:hAnsi="Arial" w:cs="Arial"/>
                <w:sz w:val="20"/>
                <w:szCs w:val="20"/>
                <w:lang w:eastAsia="zh-CN"/>
              </w:rPr>
              <w:t>Tx</w:t>
            </w:r>
            <w:proofErr w:type="spellEnd"/>
            <w:r w:rsidRPr="00263ACF">
              <w:rPr>
                <w:rFonts w:ascii="Arial" w:hAnsi="Arial" w:cs="Arial"/>
                <w:sz w:val="20"/>
                <w:szCs w:val="20"/>
                <w:lang w:eastAsia="zh-CN"/>
              </w:rPr>
              <w:t xml:space="preserve"> diversity (</w:t>
            </w:r>
            <w:proofErr w:type="spellStart"/>
            <w:r w:rsidRPr="00263ACF">
              <w:rPr>
                <w:rFonts w:ascii="Arial" w:hAnsi="Arial" w:cs="Arial"/>
                <w:sz w:val="20"/>
                <w:szCs w:val="20"/>
                <w:lang w:eastAsia="zh-CN"/>
              </w:rPr>
              <w:t>TxD</w:t>
            </w:r>
            <w:proofErr w:type="spellEnd"/>
            <w:r w:rsidRPr="00263ACF">
              <w:rPr>
                <w:rFonts w:ascii="Arial" w:hAnsi="Arial" w:cs="Arial"/>
                <w:sz w:val="20"/>
                <w:szCs w:val="20"/>
                <w:lang w:eastAsia="zh-CN"/>
              </w:rPr>
              <w:t xml:space="preserve">) was agreed at least from Rel-16, and the applicability of transparent </w:t>
            </w:r>
            <w:proofErr w:type="spellStart"/>
            <w:r w:rsidRPr="00263ACF">
              <w:rPr>
                <w:rFonts w:ascii="Arial" w:hAnsi="Arial" w:cs="Arial"/>
                <w:sz w:val="20"/>
                <w:szCs w:val="20"/>
                <w:lang w:eastAsia="zh-CN"/>
              </w:rPr>
              <w:t>TxD</w:t>
            </w:r>
            <w:proofErr w:type="spellEnd"/>
            <w:r w:rsidRPr="00263ACF">
              <w:rPr>
                <w:rFonts w:ascii="Arial" w:hAnsi="Arial" w:cs="Arial"/>
                <w:sz w:val="20"/>
                <w:szCs w:val="20"/>
                <w:lang w:eastAsia="zh-CN"/>
              </w:rPr>
              <w:t xml:space="preserve"> is NOT related to UE supporting or not supporting Rel-16 </w:t>
            </w:r>
            <w:proofErr w:type="spellStart"/>
            <w:r w:rsidRPr="00263ACF">
              <w:rPr>
                <w:rFonts w:ascii="Arial" w:hAnsi="Arial" w:cs="Arial"/>
                <w:sz w:val="20"/>
                <w:szCs w:val="20"/>
                <w:lang w:eastAsia="zh-CN"/>
              </w:rPr>
              <w:t>ULFPTx</w:t>
            </w:r>
            <w:proofErr w:type="spellEnd"/>
            <w:r w:rsidRPr="00263ACF">
              <w:rPr>
                <w:rFonts w:ascii="Arial" w:hAnsi="Arial" w:cs="Arial"/>
                <w:sz w:val="20"/>
                <w:szCs w:val="20"/>
                <w:lang w:eastAsia="zh-CN"/>
              </w:rPr>
              <w:t xml:space="preserve">. Two possible cases were identified in RAN4 to use transparent </w:t>
            </w:r>
            <w:proofErr w:type="spellStart"/>
            <w:r w:rsidRPr="00263ACF">
              <w:rPr>
                <w:rFonts w:ascii="Arial" w:hAnsi="Arial" w:cs="Arial"/>
                <w:sz w:val="20"/>
                <w:szCs w:val="20"/>
                <w:lang w:eastAsia="zh-CN"/>
              </w:rPr>
              <w:t>TxD</w:t>
            </w:r>
            <w:proofErr w:type="spellEnd"/>
            <w:r w:rsidRPr="00263ACF">
              <w:rPr>
                <w:rFonts w:ascii="Arial" w:hAnsi="Arial" w:cs="Arial"/>
                <w:sz w:val="20"/>
                <w:szCs w:val="20"/>
                <w:lang w:eastAsia="zh-CN"/>
              </w:rPr>
              <w:t xml:space="preserve">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 xml:space="preserve">First case: Transparent </w:t>
            </w:r>
            <w:proofErr w:type="spellStart"/>
            <w:r w:rsidRPr="00263ACF">
              <w:rPr>
                <w:rFonts w:ascii="Arial" w:hAnsi="Arial" w:cs="Arial"/>
                <w:sz w:val="20"/>
                <w:szCs w:val="20"/>
                <w:lang w:eastAsia="zh-CN"/>
              </w:rPr>
              <w:t>TxD</w:t>
            </w:r>
            <w:proofErr w:type="spellEnd"/>
            <w:r w:rsidRPr="00263ACF">
              <w:rPr>
                <w:rFonts w:ascii="Arial" w:hAnsi="Arial" w:cs="Arial"/>
                <w:sz w:val="20"/>
                <w:szCs w:val="20"/>
                <w:lang w:eastAsia="zh-CN"/>
              </w:rPr>
              <w:t xml:space="preserve">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 xml:space="preserve">Second case: Transparent </w:t>
            </w:r>
            <w:proofErr w:type="spellStart"/>
            <w:r w:rsidRPr="00263ACF">
              <w:rPr>
                <w:rFonts w:ascii="Arial" w:hAnsi="Arial" w:cs="Arial"/>
                <w:sz w:val="20"/>
                <w:szCs w:val="20"/>
                <w:lang w:eastAsia="zh-CN"/>
              </w:rPr>
              <w:t>TxD</w:t>
            </w:r>
            <w:proofErr w:type="spellEnd"/>
            <w:r w:rsidRPr="00263ACF">
              <w:rPr>
                <w:rFonts w:ascii="Arial" w:hAnsi="Arial" w:cs="Arial"/>
                <w:sz w:val="20"/>
                <w:szCs w:val="20"/>
                <w:lang w:eastAsia="zh-CN"/>
              </w:rPr>
              <w:t xml:space="preserve"> for UE configured with 2 SRS ports (FFS whether </w:t>
            </w:r>
            <w:proofErr w:type="spellStart"/>
            <w:r w:rsidRPr="00263ACF">
              <w:rPr>
                <w:rFonts w:ascii="Arial" w:hAnsi="Arial" w:cs="Arial"/>
                <w:sz w:val="20"/>
                <w:szCs w:val="20"/>
                <w:lang w:eastAsia="zh-CN"/>
              </w:rPr>
              <w:t>TxD</w:t>
            </w:r>
            <w:proofErr w:type="spellEnd"/>
            <w:r w:rsidRPr="00263ACF">
              <w:rPr>
                <w:rFonts w:ascii="Arial" w:hAnsi="Arial" w:cs="Arial"/>
                <w:sz w:val="20"/>
                <w:szCs w:val="20"/>
                <w:lang w:eastAsia="zh-CN"/>
              </w:rPr>
              <w:t xml:space="preserve">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In order to make progress of corresponding discussion of transparent </w:t>
            </w:r>
            <w:proofErr w:type="spellStart"/>
            <w:r w:rsidRPr="00263ACF">
              <w:rPr>
                <w:rFonts w:ascii="Arial" w:hAnsi="Arial" w:cs="Arial"/>
                <w:sz w:val="20"/>
                <w:szCs w:val="20"/>
                <w:lang w:eastAsia="zh-CN"/>
              </w:rPr>
              <w:t>TxD</w:t>
            </w:r>
            <w:proofErr w:type="spellEnd"/>
            <w:r w:rsidRPr="00263ACF">
              <w:rPr>
                <w:rFonts w:ascii="Arial" w:hAnsi="Arial" w:cs="Arial"/>
                <w:sz w:val="20"/>
                <w:szCs w:val="20"/>
                <w:lang w:eastAsia="zh-CN"/>
              </w:rPr>
              <w:t xml:space="preserve">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xml:space="preserve">: If answer is yes, which </w:t>
            </w:r>
            <w:proofErr w:type="spellStart"/>
            <w:r w:rsidRPr="00263ACF">
              <w:rPr>
                <w:rFonts w:ascii="Arial" w:hAnsi="Arial" w:cs="Arial"/>
                <w:sz w:val="20"/>
                <w:szCs w:val="20"/>
                <w:lang w:eastAsia="zh-CN"/>
              </w:rPr>
              <w:t>ULFPTx</w:t>
            </w:r>
            <w:proofErr w:type="spellEnd"/>
            <w:r w:rsidRPr="00263ACF">
              <w:rPr>
                <w:rFonts w:ascii="Arial" w:hAnsi="Arial" w:cs="Arial"/>
                <w:sz w:val="20"/>
                <w:szCs w:val="20"/>
                <w:lang w:eastAsia="zh-CN"/>
              </w:rPr>
              <w:t xml:space="preserve">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w:t>
            </w:r>
            <w:proofErr w:type="spellStart"/>
            <w:r w:rsidRPr="00263ACF">
              <w:rPr>
                <w:rFonts w:ascii="Arial" w:hAnsi="Arial" w:cs="Arial"/>
                <w:sz w:val="20"/>
                <w:szCs w:val="20"/>
                <w:lang w:eastAsia="zh-CN"/>
              </w:rPr>
              <w:t>ULFPTx</w:t>
            </w:r>
            <w:proofErr w:type="spellEnd"/>
            <w:r w:rsidRPr="00263ACF">
              <w:rPr>
                <w:rFonts w:ascii="Arial" w:hAnsi="Arial" w:cs="Arial"/>
                <w:sz w:val="20"/>
                <w:szCs w:val="20"/>
                <w:lang w:eastAsia="zh-CN"/>
              </w:rPr>
              <w:t xml:space="preserve"> modes in FR2 UE. The </w:t>
            </w:r>
            <w:proofErr w:type="spellStart"/>
            <w:r w:rsidRPr="00263ACF">
              <w:rPr>
                <w:rFonts w:ascii="Arial" w:hAnsi="Arial" w:cs="Arial"/>
                <w:sz w:val="20"/>
                <w:szCs w:val="20"/>
                <w:lang w:eastAsia="zh-CN"/>
              </w:rPr>
              <w:t>ULFPTx</w:t>
            </w:r>
            <w:proofErr w:type="spellEnd"/>
            <w:r w:rsidRPr="00263ACF">
              <w:rPr>
                <w:rFonts w:ascii="Arial" w:hAnsi="Arial" w:cs="Arial"/>
                <w:sz w:val="20"/>
                <w:szCs w:val="20"/>
                <w:lang w:eastAsia="zh-CN"/>
              </w:rPr>
              <w:t xml:space="preserve">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xml:space="preserve">: Whether the </w:t>
            </w:r>
            <w:proofErr w:type="spellStart"/>
            <w:r w:rsidRPr="00263ACF">
              <w:rPr>
                <w:rFonts w:ascii="Arial" w:hAnsi="Arial" w:cs="Arial"/>
                <w:sz w:val="20"/>
                <w:szCs w:val="20"/>
                <w:lang w:eastAsia="zh-CN"/>
              </w:rPr>
              <w:t>ULFPTx</w:t>
            </w:r>
            <w:proofErr w:type="spellEnd"/>
            <w:r w:rsidRPr="00263ACF">
              <w:rPr>
                <w:rFonts w:ascii="Arial" w:hAnsi="Arial" w:cs="Arial"/>
                <w:sz w:val="20"/>
                <w:szCs w:val="20"/>
                <w:lang w:eastAsia="zh-CN"/>
              </w:rPr>
              <w:t xml:space="preserve"> mode-2 and the other </w:t>
            </w:r>
            <w:proofErr w:type="spellStart"/>
            <w:r w:rsidRPr="00263ACF">
              <w:rPr>
                <w:rFonts w:ascii="Arial" w:hAnsi="Arial" w:cs="Arial"/>
                <w:sz w:val="20"/>
                <w:szCs w:val="20"/>
                <w:lang w:eastAsia="zh-CN"/>
              </w:rPr>
              <w:t>ULPFTx</w:t>
            </w:r>
            <w:proofErr w:type="spellEnd"/>
            <w:r w:rsidRPr="00263ACF">
              <w:rPr>
                <w:rFonts w:ascii="Arial" w:hAnsi="Arial" w:cs="Arial"/>
                <w:sz w:val="20"/>
                <w:szCs w:val="20"/>
                <w:lang w:eastAsia="zh-CN"/>
              </w:rPr>
              <w:t xml:space="preserve">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Heading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 xml:space="preserve">Question 1: Whether the two mentioned methods are both feasible to transmit the full output </w:t>
      </w:r>
      <w:proofErr w:type="gramStart"/>
      <w:r w:rsidRPr="001B36B0">
        <w:rPr>
          <w:b/>
          <w:kern w:val="2"/>
          <w:lang w:eastAsia="zh-CN"/>
        </w:rPr>
        <w:t>power</w:t>
      </w:r>
      <w:proofErr w:type="gramEnd"/>
      <w:r w:rsidRPr="001B36B0">
        <w:rPr>
          <w:b/>
          <w:kern w:val="2"/>
          <w:lang w:eastAsia="zh-CN"/>
        </w:rPr>
        <w:t>?</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TableGrid"/>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designing codebook based operation in Rel-15 and subsequent </w:t>
            </w:r>
            <w:proofErr w:type="spellStart"/>
            <w:r w:rsidRPr="00A456B6">
              <w:rPr>
                <w:rFonts w:ascii="Arial" w:hAnsi="Arial" w:cs="Arial"/>
                <w:sz w:val="20"/>
                <w:szCs w:val="20"/>
                <w:lang w:val="en-GB" w:eastAsia="zh-CN"/>
              </w:rPr>
              <w:t>ULFPTx</w:t>
            </w:r>
            <w:proofErr w:type="spellEnd"/>
            <w:r w:rsidRPr="00A456B6">
              <w:rPr>
                <w:rFonts w:ascii="Arial" w:hAnsi="Arial" w:cs="Arial"/>
                <w:sz w:val="20"/>
                <w:szCs w:val="20"/>
                <w:lang w:val="en-GB" w:eastAsia="zh-CN"/>
              </w:rPr>
              <w:t xml:space="preserve">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BodyText"/>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Method 1 is feasible for all </w:t>
            </w:r>
            <w:proofErr w:type="spellStart"/>
            <w:r w:rsidRPr="00A456B6">
              <w:rPr>
                <w:rFonts w:ascii="Arial" w:hAnsi="Arial" w:cs="Arial"/>
                <w:sz w:val="20"/>
                <w:szCs w:val="20"/>
                <w:lang w:val="en-GB" w:eastAsia="zh-CN"/>
              </w:rPr>
              <w:t>ULFPTx</w:t>
            </w:r>
            <w:proofErr w:type="spellEnd"/>
            <w:r w:rsidRPr="00A456B6">
              <w:rPr>
                <w:rFonts w:ascii="Arial" w:hAnsi="Arial" w:cs="Arial"/>
                <w:sz w:val="20"/>
                <w:szCs w:val="20"/>
                <w:lang w:val="en-GB" w:eastAsia="zh-CN"/>
              </w:rPr>
              <w:t xml:space="preserve"> modes (subject to UE capability and PA architectures). Method 2 on the other hand can be feasible but not for all </w:t>
            </w:r>
            <w:proofErr w:type="spellStart"/>
            <w:r w:rsidRPr="00A456B6">
              <w:rPr>
                <w:rFonts w:ascii="Arial" w:hAnsi="Arial" w:cs="Arial"/>
                <w:sz w:val="20"/>
                <w:szCs w:val="20"/>
                <w:lang w:val="en-GB" w:eastAsia="zh-CN"/>
              </w:rPr>
              <w:t>ULFPTx</w:t>
            </w:r>
            <w:proofErr w:type="spellEnd"/>
            <w:r w:rsidRPr="00A456B6">
              <w:rPr>
                <w:rFonts w:ascii="Arial" w:hAnsi="Arial" w:cs="Arial"/>
                <w:sz w:val="20"/>
                <w:szCs w:val="20"/>
                <w:lang w:val="en-GB" w:eastAsia="zh-CN"/>
              </w:rPr>
              <w:t xml:space="preserve">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w:t>
            </w:r>
            <w:proofErr w:type="spellStart"/>
            <w:r w:rsidRPr="00A456B6">
              <w:rPr>
                <w:rFonts w:ascii="Arial" w:hAnsi="Arial" w:cs="Arial"/>
                <w:snapToGrid w:val="0"/>
                <w:sz w:val="20"/>
                <w:lang w:eastAsia="zh-CN"/>
              </w:rPr>
              <w:t>ULFPTx</w:t>
            </w:r>
            <w:proofErr w:type="spellEnd"/>
            <w:r w:rsidRPr="00A456B6">
              <w:rPr>
                <w:rFonts w:ascii="Arial" w:hAnsi="Arial" w:cs="Arial"/>
                <w:snapToGrid w:val="0"/>
                <w:sz w:val="20"/>
                <w:lang w:eastAsia="zh-CN"/>
              </w:rPr>
              <w:t xml:space="preserve"> based on either method 1 or 2, </w:t>
            </w:r>
            <w:proofErr w:type="spellStart"/>
            <w:r w:rsidRPr="00A456B6">
              <w:rPr>
                <w:rFonts w:ascii="Arial" w:hAnsi="Arial" w:cs="Arial"/>
                <w:snapToGrid w:val="0"/>
                <w:sz w:val="20"/>
                <w:lang w:eastAsia="zh-CN"/>
              </w:rPr>
              <w:t>ULFPTx</w:t>
            </w:r>
            <w:proofErr w:type="spellEnd"/>
            <w:r w:rsidRPr="00A456B6">
              <w:rPr>
                <w:rFonts w:ascii="Arial" w:hAnsi="Arial" w:cs="Arial"/>
                <w:snapToGrid w:val="0"/>
                <w:sz w:val="20"/>
                <w:lang w:eastAsia="zh-CN"/>
              </w:rPr>
              <w:t xml:space="preserve">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SimSun" w:hAnsi="Arial" w:cs="Arial"/>
                <w:b w:val="0"/>
                <w:snapToGrid/>
                <w:sz w:val="20"/>
                <w:lang w:eastAsia="zh-CN"/>
              </w:rPr>
            </w:pPr>
            <w:r w:rsidRPr="00F71403">
              <w:rPr>
                <w:rFonts w:ascii="Arial" w:eastAsia="SimSun" w:hAnsi="Arial" w:cs="Arial"/>
                <w:snapToGrid/>
                <w:sz w:val="20"/>
                <w:lang w:eastAsia="zh-CN"/>
              </w:rPr>
              <w:t>[7]</w:t>
            </w:r>
            <w:r w:rsidRPr="00A456B6">
              <w:rPr>
                <w:rFonts w:ascii="Arial" w:eastAsia="SimSun" w:hAnsi="Arial" w:cs="Arial"/>
                <w:b w:val="0"/>
                <w:snapToGrid/>
                <w:sz w:val="20"/>
                <w:lang w:eastAsia="zh-CN"/>
              </w:rPr>
              <w:t xml:space="preserve"> Method-1 is feasible to transmit UL full power when </w:t>
            </w:r>
            <w:proofErr w:type="spellStart"/>
            <w:r w:rsidRPr="00A456B6">
              <w:rPr>
                <w:rFonts w:ascii="Arial" w:eastAsia="SimSun" w:hAnsi="Arial" w:cs="Arial"/>
                <w:b w:val="0"/>
                <w:snapToGrid/>
                <w:sz w:val="20"/>
                <w:lang w:eastAsia="zh-CN"/>
              </w:rPr>
              <w:t>ULFPTx</w:t>
            </w:r>
            <w:proofErr w:type="spellEnd"/>
            <w:r w:rsidRPr="00A456B6">
              <w:rPr>
                <w:rFonts w:ascii="Arial" w:eastAsia="SimSun" w:hAnsi="Arial" w:cs="Arial"/>
                <w:b w:val="0"/>
                <w:snapToGrid/>
                <w:sz w:val="20"/>
                <w:lang w:eastAsia="zh-CN"/>
              </w:rPr>
              <w:t xml:space="preserve">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SimSun" w:hAnsi="Arial" w:cs="Arial"/>
                <w:b w:val="0"/>
                <w:snapToGrid/>
                <w:sz w:val="20"/>
                <w:lang w:eastAsia="zh-CN"/>
              </w:rPr>
            </w:pPr>
            <w:r w:rsidRPr="00F71403">
              <w:rPr>
                <w:rFonts w:ascii="Arial" w:eastAsia="SimSun" w:hAnsi="Arial" w:cs="Arial"/>
                <w:snapToGrid/>
                <w:sz w:val="20"/>
                <w:lang w:eastAsia="zh-CN"/>
              </w:rPr>
              <w:t xml:space="preserve">[8] </w:t>
            </w:r>
            <w:r w:rsidRPr="00A456B6">
              <w:rPr>
                <w:rFonts w:ascii="Arial" w:eastAsia="SimSun"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w:t>
            </w:r>
            <w:proofErr w:type="spellStart"/>
            <w:r>
              <w:rPr>
                <w:kern w:val="2"/>
                <w:lang w:eastAsia="zh-CN"/>
              </w:rPr>
              <w:t>tdoc</w:t>
            </w:r>
            <w:proofErr w:type="spellEnd"/>
            <w:r>
              <w:rPr>
                <w:kern w:val="2"/>
                <w:lang w:eastAsia="zh-CN"/>
              </w:rPr>
              <w:t xml:space="preserve">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r w:rsidR="00846EB0" w14:paraId="50891A53" w14:textId="77777777" w:rsidTr="00FB11C2">
        <w:tc>
          <w:tcPr>
            <w:tcW w:w="2263" w:type="dxa"/>
          </w:tcPr>
          <w:p w14:paraId="04A364A1" w14:textId="6C1C2CF6" w:rsidR="00846EB0" w:rsidRPr="00846EB0" w:rsidRDefault="00846EB0" w:rsidP="00DB529A">
            <w:pPr>
              <w:spacing w:after="60"/>
              <w:rPr>
                <w:rFonts w:eastAsiaTheme="minorEastAsia"/>
                <w:kern w:val="2"/>
                <w:lang w:eastAsia="zh-CN"/>
              </w:rPr>
            </w:pPr>
            <w:r>
              <w:rPr>
                <w:rFonts w:eastAsiaTheme="minorEastAsia" w:hint="eastAsia"/>
                <w:kern w:val="2"/>
                <w:lang w:eastAsia="zh-CN"/>
              </w:rPr>
              <w:t>Spreadtrum</w:t>
            </w:r>
          </w:p>
        </w:tc>
        <w:tc>
          <w:tcPr>
            <w:tcW w:w="7044" w:type="dxa"/>
          </w:tcPr>
          <w:p w14:paraId="0B582B7D" w14:textId="52D669E5" w:rsidR="00846EB0" w:rsidRDefault="00846EB0" w:rsidP="00CA245D">
            <w:pPr>
              <w:spacing w:after="60"/>
              <w:rPr>
                <w:kern w:val="2"/>
                <w:lang w:eastAsia="zh-CN"/>
              </w:rPr>
            </w:pPr>
            <w:r>
              <w:rPr>
                <w:rFonts w:hint="eastAsia"/>
                <w:kern w:val="2"/>
                <w:lang w:eastAsia="zh-CN"/>
              </w:rPr>
              <w:t>Support</w:t>
            </w:r>
          </w:p>
        </w:tc>
      </w:tr>
      <w:tr w:rsidR="00007FEF" w14:paraId="2092C26C" w14:textId="77777777" w:rsidTr="00FB11C2">
        <w:tc>
          <w:tcPr>
            <w:tcW w:w="2263" w:type="dxa"/>
          </w:tcPr>
          <w:p w14:paraId="535FCA6A" w14:textId="39397AE8" w:rsidR="00007FEF" w:rsidRDefault="00007FEF" w:rsidP="00DB529A">
            <w:pPr>
              <w:spacing w:after="60"/>
              <w:rPr>
                <w:rFonts w:eastAsiaTheme="minorEastAsia" w:hint="eastAsia"/>
                <w:kern w:val="2"/>
                <w:lang w:eastAsia="zh-CN"/>
              </w:rPr>
            </w:pPr>
            <w:r>
              <w:rPr>
                <w:rFonts w:eastAsiaTheme="minorEastAsia"/>
                <w:kern w:val="2"/>
                <w:lang w:eastAsia="zh-CN"/>
              </w:rPr>
              <w:t>CATT</w:t>
            </w:r>
          </w:p>
        </w:tc>
        <w:tc>
          <w:tcPr>
            <w:tcW w:w="7044" w:type="dxa"/>
          </w:tcPr>
          <w:p w14:paraId="1CE5379A" w14:textId="6D2CEFAB" w:rsidR="00007FEF" w:rsidRDefault="00007FEF" w:rsidP="00CA245D">
            <w:pPr>
              <w:spacing w:after="60"/>
              <w:rPr>
                <w:rFonts w:hint="eastAsia"/>
                <w:kern w:val="2"/>
                <w:lang w:eastAsia="zh-CN"/>
              </w:rPr>
            </w:pPr>
            <w:r>
              <w:rPr>
                <w:kern w:val="2"/>
                <w:lang w:eastAsia="zh-CN"/>
              </w:rPr>
              <w:t>Support</w:t>
            </w:r>
          </w:p>
        </w:tc>
      </w:tr>
    </w:tbl>
    <w:p w14:paraId="7CC52B26" w14:textId="77777777" w:rsidR="00FB11C2" w:rsidRPr="00FB11C2" w:rsidRDefault="00FB11C2"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 xml:space="preserve">Question 2: If answer is yes, which </w:t>
      </w:r>
      <w:proofErr w:type="spellStart"/>
      <w:r w:rsidRPr="009A173B">
        <w:rPr>
          <w:b/>
          <w:kern w:val="2"/>
          <w:lang w:eastAsia="zh-CN"/>
        </w:rPr>
        <w:t>ULFPTx</w:t>
      </w:r>
      <w:proofErr w:type="spellEnd"/>
      <w:r w:rsidRPr="009A173B">
        <w:rPr>
          <w:b/>
          <w:kern w:val="2"/>
          <w:lang w:eastAsia="zh-CN"/>
        </w:rPr>
        <w:t xml:space="preserve"> modes can be supported for these two methods?</w:t>
      </w:r>
    </w:p>
    <w:tbl>
      <w:tblPr>
        <w:tblStyle w:val="TableGrid"/>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lastRenderedPageBreak/>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w:t>
            </w:r>
            <w:proofErr w:type="spellStart"/>
            <w:r w:rsidRPr="00A456B6">
              <w:rPr>
                <w:rFonts w:ascii="Arial" w:hAnsi="Arial" w:cs="Arial"/>
                <w:sz w:val="20"/>
                <w:szCs w:val="20"/>
                <w:lang w:eastAsia="zh-CN"/>
              </w:rPr>
              <w:t>ULFPTx</w:t>
            </w:r>
            <w:proofErr w:type="spellEnd"/>
            <w:r w:rsidRPr="00A456B6">
              <w:rPr>
                <w:rFonts w:ascii="Arial" w:hAnsi="Arial" w:cs="Arial"/>
                <w:sz w:val="20"/>
                <w:szCs w:val="20"/>
                <w:lang w:eastAsia="zh-CN"/>
              </w:rPr>
              <w:t xml:space="preserve"> design in RAN1 and Method-2 is not visible in specification. SRS port-1 and SRS port-2 of an SRS resource are transmitted on same symbol(s)</w:t>
            </w:r>
            <w:proofErr w:type="gramStart"/>
            <w:r w:rsidRPr="00A456B6">
              <w:rPr>
                <w:rFonts w:ascii="Arial" w:hAnsi="Arial" w:cs="Arial"/>
                <w:sz w:val="20"/>
                <w:szCs w:val="20"/>
                <w:lang w:eastAsia="zh-CN"/>
              </w:rPr>
              <w:t>,</w:t>
            </w:r>
            <w:proofErr w:type="gramEnd"/>
            <w:r w:rsidRPr="00A456B6">
              <w:rPr>
                <w:rFonts w:ascii="Arial" w:hAnsi="Arial" w:cs="Arial"/>
                <w:sz w:val="20"/>
                <w:szCs w:val="20"/>
                <w:lang w:eastAsia="zh-CN"/>
              </w:rPr>
              <w:t xml:space="preserve"> it is up to RAN4 to consider whether Method-2 is feasible for supporting </w:t>
            </w:r>
            <w:proofErr w:type="spellStart"/>
            <w:r w:rsidRPr="00A456B6">
              <w:rPr>
                <w:rFonts w:ascii="Arial" w:hAnsi="Arial" w:cs="Arial"/>
                <w:sz w:val="20"/>
                <w:szCs w:val="20"/>
                <w:lang w:eastAsia="zh-CN"/>
              </w:rPr>
              <w:t>ULFPTx</w:t>
            </w:r>
            <w:proofErr w:type="spellEnd"/>
            <w:r w:rsidRPr="00A456B6">
              <w:rPr>
                <w:rFonts w:ascii="Arial" w:hAnsi="Arial" w:cs="Arial"/>
                <w:sz w:val="20"/>
                <w:szCs w:val="20"/>
                <w:lang w:eastAsia="zh-CN"/>
              </w:rPr>
              <w:t xml:space="preserve">.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ListParagraph"/>
              <w:numPr>
                <w:ilvl w:val="0"/>
                <w:numId w:val="14"/>
              </w:numPr>
              <w:spacing w:after="0" w:line="300" w:lineRule="auto"/>
              <w:contextualSpacing/>
              <w:rPr>
                <w:rFonts w:ascii="Arial" w:eastAsia="SimSun" w:hAnsi="Arial" w:cs="Arial"/>
                <w:szCs w:val="20"/>
                <w:lang w:val="en-US" w:eastAsia="zh-CN"/>
              </w:rPr>
            </w:pPr>
            <w:r w:rsidRPr="00A456B6">
              <w:rPr>
                <w:rFonts w:ascii="Arial" w:eastAsia="SimSun" w:hAnsi="Arial" w:cs="Arial"/>
                <w:szCs w:val="20"/>
                <w:lang w:val="en-US" w:eastAsia="zh-CN"/>
              </w:rPr>
              <w:t xml:space="preserve">Regarding method-1, </w:t>
            </w:r>
            <w:proofErr w:type="spellStart"/>
            <w:r w:rsidRPr="00A456B6">
              <w:rPr>
                <w:rFonts w:ascii="Arial" w:eastAsia="SimSun" w:hAnsi="Arial" w:cs="Arial"/>
                <w:szCs w:val="20"/>
                <w:lang w:val="en-US" w:eastAsia="zh-CN"/>
              </w:rPr>
              <w:t>ULFPTx</w:t>
            </w:r>
            <w:proofErr w:type="spellEnd"/>
            <w:r w:rsidRPr="00A456B6">
              <w:rPr>
                <w:rFonts w:ascii="Arial" w:eastAsia="SimSun" w:hAnsi="Arial" w:cs="Arial"/>
                <w:szCs w:val="20"/>
                <w:lang w:val="en-US" w:eastAsia="zh-CN"/>
              </w:rPr>
              <w:t xml:space="preserve"> mode 0 (in the case that the two PAs are both full </w:t>
            </w:r>
            <w:proofErr w:type="spellStart"/>
            <w:r w:rsidRPr="00A456B6">
              <w:rPr>
                <w:rFonts w:ascii="Arial" w:eastAsia="SimSun" w:hAnsi="Arial" w:cs="Arial"/>
                <w:szCs w:val="20"/>
                <w:lang w:val="en-US" w:eastAsia="zh-CN"/>
              </w:rPr>
              <w:t>Tx</w:t>
            </w:r>
            <w:proofErr w:type="spellEnd"/>
            <w:r w:rsidRPr="00A456B6">
              <w:rPr>
                <w:rFonts w:ascii="Arial" w:eastAsia="SimSun" w:hAnsi="Arial" w:cs="Arial"/>
                <w:szCs w:val="20"/>
                <w:lang w:val="en-US" w:eastAsia="zh-CN"/>
              </w:rPr>
              <w:t xml:space="preserve"> power PA, like 23+23 </w:t>
            </w:r>
            <w:proofErr w:type="spellStart"/>
            <w:r w:rsidRPr="00A456B6">
              <w:rPr>
                <w:rFonts w:ascii="Arial" w:eastAsia="SimSun" w:hAnsi="Arial" w:cs="Arial"/>
                <w:szCs w:val="20"/>
                <w:lang w:val="en-US" w:eastAsia="zh-CN"/>
              </w:rPr>
              <w:t>dBm</w:t>
            </w:r>
            <w:proofErr w:type="spellEnd"/>
            <w:r w:rsidRPr="00A456B6">
              <w:rPr>
                <w:rFonts w:ascii="Arial" w:eastAsia="SimSun" w:hAnsi="Arial" w:cs="Arial"/>
                <w:szCs w:val="20"/>
                <w:lang w:val="en-US" w:eastAsia="zh-CN"/>
              </w:rPr>
              <w:t xml:space="preserve"> for PC3), </w:t>
            </w:r>
            <w:proofErr w:type="spellStart"/>
            <w:r w:rsidRPr="00A456B6">
              <w:rPr>
                <w:rFonts w:ascii="Arial" w:eastAsia="SimSun" w:hAnsi="Arial" w:cs="Arial"/>
                <w:szCs w:val="20"/>
                <w:lang w:val="en-US" w:eastAsia="zh-CN"/>
              </w:rPr>
              <w:t>ULFPTx</w:t>
            </w:r>
            <w:proofErr w:type="spellEnd"/>
            <w:r w:rsidRPr="00A456B6">
              <w:rPr>
                <w:rFonts w:ascii="Arial" w:eastAsia="SimSun" w:hAnsi="Arial" w:cs="Arial"/>
                <w:szCs w:val="20"/>
                <w:lang w:val="en-US" w:eastAsia="zh-CN"/>
              </w:rPr>
              <w:t xml:space="preserve"> mode 1 (by indicating the newly introduced TPMIs for the precoders with non-zero entries, e.g., for a UE with 20</w:t>
            </w:r>
            <w:r w:rsidRPr="00A456B6">
              <w:rPr>
                <w:rFonts w:ascii="Arial" w:eastAsia="SimSun" w:hAnsi="Arial" w:cs="Arial" w:hint="eastAsia"/>
                <w:szCs w:val="20"/>
                <w:lang w:val="en-US" w:eastAsia="zh-CN"/>
              </w:rPr>
              <w:t>+</w:t>
            </w:r>
            <w:r w:rsidRPr="00A456B6">
              <w:rPr>
                <w:rFonts w:ascii="Arial" w:eastAsia="SimSun" w:hAnsi="Arial" w:cs="Arial"/>
                <w:szCs w:val="20"/>
                <w:lang w:val="en-US" w:eastAsia="zh-CN"/>
              </w:rPr>
              <w:t xml:space="preserve">20 </w:t>
            </w:r>
            <w:proofErr w:type="spellStart"/>
            <w:r w:rsidRPr="00A456B6">
              <w:rPr>
                <w:rFonts w:ascii="Arial" w:eastAsia="SimSun" w:hAnsi="Arial" w:cs="Arial"/>
                <w:szCs w:val="20"/>
                <w:lang w:val="en-US" w:eastAsia="zh-CN"/>
              </w:rPr>
              <w:t>dBm</w:t>
            </w:r>
            <w:proofErr w:type="spellEnd"/>
            <w:r w:rsidRPr="00A456B6">
              <w:rPr>
                <w:rFonts w:ascii="Arial" w:eastAsia="SimSun" w:hAnsi="Arial" w:cs="Arial"/>
                <w:szCs w:val="20"/>
                <w:lang w:val="en-US" w:eastAsia="zh-CN"/>
              </w:rPr>
              <w:t xml:space="preserve"> PAs for PC3) and </w:t>
            </w:r>
            <w:proofErr w:type="spellStart"/>
            <w:r w:rsidRPr="00A456B6">
              <w:rPr>
                <w:rFonts w:ascii="Arial" w:eastAsia="SimSun" w:hAnsi="Arial" w:cs="Arial"/>
                <w:szCs w:val="20"/>
                <w:lang w:val="en-US" w:eastAsia="zh-CN"/>
              </w:rPr>
              <w:t>ULFPTx</w:t>
            </w:r>
            <w:proofErr w:type="spellEnd"/>
            <w:r w:rsidRPr="00A456B6">
              <w:rPr>
                <w:rFonts w:ascii="Arial" w:eastAsia="SimSun" w:hAnsi="Arial" w:cs="Arial"/>
                <w:szCs w:val="20"/>
                <w:lang w:val="en-US" w:eastAsia="zh-CN"/>
              </w:rPr>
              <w:t xml:space="preserve"> mode 2 (by using UE capability reporting of full </w:t>
            </w:r>
            <w:proofErr w:type="spellStart"/>
            <w:r w:rsidRPr="00A456B6">
              <w:rPr>
                <w:rFonts w:ascii="Arial" w:eastAsia="SimSun" w:hAnsi="Arial" w:cs="Arial"/>
                <w:szCs w:val="20"/>
                <w:lang w:val="en-US" w:eastAsia="zh-CN"/>
              </w:rPr>
              <w:t>Tx</w:t>
            </w:r>
            <w:proofErr w:type="spellEnd"/>
            <w:r w:rsidRPr="00A456B6">
              <w:rPr>
                <w:rFonts w:ascii="Arial" w:eastAsia="SimSun" w:hAnsi="Arial" w:cs="Arial"/>
                <w:szCs w:val="20"/>
                <w:lang w:val="en-US" w:eastAsia="zh-CN"/>
              </w:rPr>
              <w:t xml:space="preserve"> power TPMI group(s), when the UE have one full power PA, e.g., for a UE with 23+20 </w:t>
            </w:r>
            <w:proofErr w:type="spellStart"/>
            <w:r w:rsidRPr="00A456B6">
              <w:rPr>
                <w:rFonts w:ascii="Arial" w:eastAsia="SimSun" w:hAnsi="Arial" w:cs="Arial"/>
                <w:szCs w:val="20"/>
                <w:lang w:val="en-US" w:eastAsia="zh-CN"/>
              </w:rPr>
              <w:t>dBm</w:t>
            </w:r>
            <w:proofErr w:type="spellEnd"/>
            <w:r w:rsidRPr="00A456B6">
              <w:rPr>
                <w:rFonts w:ascii="Arial" w:eastAsia="SimSun" w:hAnsi="Arial" w:cs="Arial"/>
                <w:szCs w:val="20"/>
                <w:lang w:val="en-US" w:eastAsia="zh-CN"/>
              </w:rPr>
              <w:t xml:space="preserve"> PAs for PC3) can be supported. </w:t>
            </w:r>
          </w:p>
          <w:p w14:paraId="27ADEC8C" w14:textId="77777777" w:rsidR="00ED3146" w:rsidRPr="00A456B6" w:rsidRDefault="00ED3146" w:rsidP="00150A76">
            <w:pPr>
              <w:pStyle w:val="ListParagraph"/>
              <w:numPr>
                <w:ilvl w:val="0"/>
                <w:numId w:val="14"/>
              </w:numPr>
              <w:spacing w:after="0" w:line="300" w:lineRule="auto"/>
              <w:contextualSpacing/>
              <w:rPr>
                <w:rFonts w:ascii="Arial" w:eastAsia="SimSun" w:hAnsi="Arial" w:cs="Arial"/>
                <w:szCs w:val="20"/>
                <w:lang w:val="en-US" w:eastAsia="zh-CN"/>
              </w:rPr>
            </w:pPr>
            <w:r w:rsidRPr="00A456B6">
              <w:rPr>
                <w:rFonts w:ascii="Arial" w:eastAsia="SimSun" w:hAnsi="Arial" w:cs="Arial"/>
                <w:szCs w:val="20"/>
                <w:lang w:val="en-US" w:eastAsia="zh-CN"/>
              </w:rPr>
              <w:t xml:space="preserve">Regarding method-2, </w:t>
            </w:r>
            <w:proofErr w:type="spellStart"/>
            <w:r w:rsidRPr="00A456B6">
              <w:rPr>
                <w:rFonts w:ascii="Arial" w:eastAsia="SimSun" w:hAnsi="Arial" w:cs="Arial"/>
                <w:szCs w:val="20"/>
                <w:lang w:val="en-US" w:eastAsia="zh-CN"/>
              </w:rPr>
              <w:t>ULFPTx</w:t>
            </w:r>
            <w:proofErr w:type="spellEnd"/>
            <w:r w:rsidRPr="00A456B6">
              <w:rPr>
                <w:rFonts w:ascii="Arial" w:eastAsia="SimSun" w:hAnsi="Arial" w:cs="Arial"/>
                <w:szCs w:val="20"/>
                <w:lang w:val="en-US" w:eastAsia="zh-CN"/>
              </w:rPr>
              <w:t xml:space="preserve"> mode 0 (in the case that two PAs are both full </w:t>
            </w:r>
            <w:proofErr w:type="spellStart"/>
            <w:r w:rsidRPr="00A456B6">
              <w:rPr>
                <w:rFonts w:ascii="Arial" w:eastAsia="SimSun" w:hAnsi="Arial" w:cs="Arial"/>
                <w:szCs w:val="20"/>
                <w:lang w:val="en-US" w:eastAsia="zh-CN"/>
              </w:rPr>
              <w:t>Tx</w:t>
            </w:r>
            <w:proofErr w:type="spellEnd"/>
            <w:r w:rsidRPr="00A456B6">
              <w:rPr>
                <w:rFonts w:ascii="Arial" w:eastAsia="SimSun" w:hAnsi="Arial" w:cs="Arial"/>
                <w:szCs w:val="20"/>
                <w:lang w:val="en-US" w:eastAsia="zh-CN"/>
              </w:rPr>
              <w:t xml:space="preserve"> power PA, like 23+23 </w:t>
            </w:r>
            <w:proofErr w:type="spellStart"/>
            <w:r w:rsidRPr="00A456B6">
              <w:rPr>
                <w:rFonts w:ascii="Arial" w:eastAsia="SimSun" w:hAnsi="Arial" w:cs="Arial"/>
                <w:szCs w:val="20"/>
                <w:lang w:val="en-US" w:eastAsia="zh-CN"/>
              </w:rPr>
              <w:t>dBm</w:t>
            </w:r>
            <w:proofErr w:type="spellEnd"/>
            <w:r w:rsidRPr="00A456B6">
              <w:rPr>
                <w:rFonts w:ascii="Arial" w:eastAsia="SimSun" w:hAnsi="Arial" w:cs="Arial"/>
                <w:szCs w:val="20"/>
                <w:lang w:val="en-US" w:eastAsia="zh-CN"/>
              </w:rPr>
              <w:t xml:space="preserve"> for PC3) and </w:t>
            </w:r>
            <w:proofErr w:type="spellStart"/>
            <w:r w:rsidRPr="00A456B6">
              <w:rPr>
                <w:rFonts w:ascii="Arial" w:eastAsia="SimSun" w:hAnsi="Arial" w:cs="Arial"/>
                <w:szCs w:val="20"/>
                <w:lang w:val="en-US" w:eastAsia="zh-CN"/>
              </w:rPr>
              <w:t>ULFPTx</w:t>
            </w:r>
            <w:proofErr w:type="spellEnd"/>
            <w:r w:rsidRPr="00A456B6">
              <w:rPr>
                <w:rFonts w:ascii="Arial" w:eastAsia="SimSun" w:hAnsi="Arial" w:cs="Arial"/>
                <w:szCs w:val="20"/>
                <w:lang w:val="en-US" w:eastAsia="zh-CN"/>
              </w:rPr>
              <w:t xml:space="preserve"> mode 2 (by using SRS port virtualization and UE capability reporting of full </w:t>
            </w:r>
            <w:proofErr w:type="spellStart"/>
            <w:r w:rsidRPr="00A456B6">
              <w:rPr>
                <w:rFonts w:ascii="Arial" w:eastAsia="SimSun" w:hAnsi="Arial" w:cs="Arial"/>
                <w:szCs w:val="20"/>
                <w:lang w:val="en-US" w:eastAsia="zh-CN"/>
              </w:rPr>
              <w:t>Tx</w:t>
            </w:r>
            <w:proofErr w:type="spellEnd"/>
            <w:r w:rsidRPr="00A456B6">
              <w:rPr>
                <w:rFonts w:ascii="Arial" w:eastAsia="SimSun" w:hAnsi="Arial" w:cs="Arial"/>
                <w:szCs w:val="20"/>
                <w:lang w:val="en-US" w:eastAsia="zh-CN"/>
              </w:rPr>
              <w:t xml:space="preserve"> power TPMI group(s), e.g., for a UE with 20+20 </w:t>
            </w:r>
            <w:proofErr w:type="spellStart"/>
            <w:r w:rsidRPr="00A456B6">
              <w:rPr>
                <w:rFonts w:ascii="Arial" w:eastAsia="SimSun" w:hAnsi="Arial" w:cs="Arial"/>
                <w:szCs w:val="20"/>
                <w:lang w:val="en-US" w:eastAsia="zh-CN"/>
              </w:rPr>
              <w:t>dBm</w:t>
            </w:r>
            <w:proofErr w:type="spellEnd"/>
            <w:r w:rsidRPr="00A456B6">
              <w:rPr>
                <w:rFonts w:ascii="Arial" w:eastAsia="SimSun" w:hAnsi="Arial" w:cs="Arial"/>
                <w:szCs w:val="20"/>
                <w:lang w:val="en-US" w:eastAsia="zh-CN"/>
              </w:rPr>
              <w:t xml:space="preserve">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All </w:t>
            </w:r>
            <w:proofErr w:type="spellStart"/>
            <w:r w:rsidRPr="00A456B6">
              <w:rPr>
                <w:rFonts w:ascii="Arial" w:hAnsi="Arial" w:cs="Arial"/>
                <w:sz w:val="20"/>
                <w:szCs w:val="20"/>
                <w:lang w:eastAsia="zh-CN"/>
              </w:rPr>
              <w:t>ULFPTx</w:t>
            </w:r>
            <w:proofErr w:type="spellEnd"/>
            <w:r w:rsidRPr="00A456B6">
              <w:rPr>
                <w:rFonts w:ascii="Arial" w:hAnsi="Arial" w:cs="Arial"/>
                <w:sz w:val="20"/>
                <w:szCs w:val="20"/>
                <w:lang w:eastAsia="zh-CN"/>
              </w:rPr>
              <w:t xml:space="preserve"> modes (e.g. mode 0, 1, 2) can be supported with these two methods.</w:t>
            </w:r>
          </w:p>
          <w:p w14:paraId="21C02A9A" w14:textId="642F2B83" w:rsidR="00E82C94" w:rsidRPr="00A456B6" w:rsidRDefault="00E82C94" w:rsidP="00E82C94">
            <w:pPr>
              <w:pStyle w:val="BodyText"/>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w:t>
            </w:r>
            <w:proofErr w:type="spellStart"/>
            <w:r w:rsidRPr="00A456B6">
              <w:rPr>
                <w:rFonts w:ascii="Arial" w:hAnsi="Arial" w:cs="Arial"/>
                <w:lang w:eastAsia="zh-CN"/>
              </w:rPr>
              <w:t>fullpower</w:t>
            </w:r>
            <w:proofErr w:type="spellEnd"/>
            <w:r w:rsidRPr="00A456B6">
              <w:rPr>
                <w:rFonts w:ascii="Arial" w:hAnsi="Arial" w:cs="Arial"/>
                <w:lang w:eastAsia="zh-CN"/>
              </w:rPr>
              <w:t>, fullpowerMode1, fullpowerMode2}</w:t>
            </w:r>
          </w:p>
          <w:p w14:paraId="67C1E026" w14:textId="77777777" w:rsidR="003579F5" w:rsidRPr="00A456B6" w:rsidRDefault="003579F5" w:rsidP="003579F5">
            <w:pPr>
              <w:pStyle w:val="Header"/>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w:t>
            </w:r>
            <w:proofErr w:type="spellStart"/>
            <w:r w:rsidRPr="00A456B6">
              <w:rPr>
                <w:rFonts w:ascii="Arial" w:hAnsi="Arial" w:cs="Arial"/>
                <w:sz w:val="20"/>
                <w:szCs w:val="20"/>
                <w:lang w:eastAsia="zh-CN"/>
              </w:rPr>
              <w:t>ULFPTx</w:t>
            </w:r>
            <w:proofErr w:type="spellEnd"/>
            <w:r w:rsidRPr="00A456B6">
              <w:rPr>
                <w:rFonts w:ascii="Arial" w:hAnsi="Arial" w:cs="Arial"/>
                <w:sz w:val="20"/>
                <w:szCs w:val="20"/>
                <w:lang w:eastAsia="zh-CN"/>
              </w:rPr>
              <w:t xml:space="preserve"> modes can be supported depending on UE PA architecture. </w:t>
            </w:r>
          </w:p>
          <w:p w14:paraId="13C10ECA"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w:t>
            </w:r>
            <w:proofErr w:type="spellStart"/>
            <w:proofErr w:type="gramStart"/>
            <w:r w:rsidRPr="00A456B6">
              <w:rPr>
                <w:rFonts w:ascii="Arial" w:hAnsi="Arial" w:cs="Arial"/>
                <w:sz w:val="20"/>
                <w:szCs w:val="20"/>
                <w:lang w:eastAsia="zh-CN"/>
              </w:rPr>
              <w:t>sqrt</w:t>
            </w:r>
            <w:proofErr w:type="spellEnd"/>
            <w:r w:rsidRPr="00A456B6">
              <w:rPr>
                <w:rFonts w:ascii="Arial" w:hAnsi="Arial" w:cs="Arial"/>
                <w:sz w:val="20"/>
                <w:szCs w:val="20"/>
                <w:lang w:eastAsia="zh-CN"/>
              </w:rPr>
              <w:t>(</w:t>
            </w:r>
            <w:proofErr w:type="gramEnd"/>
            <w:r w:rsidRPr="00A456B6">
              <w:rPr>
                <w:rFonts w:ascii="Arial" w:hAnsi="Arial" w:cs="Arial"/>
                <w:sz w:val="20"/>
                <w:szCs w:val="20"/>
                <w:lang w:eastAsia="zh-CN"/>
              </w:rPr>
              <w:t>2).</w:t>
            </w:r>
          </w:p>
          <w:p w14:paraId="5661612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Header"/>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w:t>
            </w:r>
            <w:proofErr w:type="gramStart"/>
            <w:r w:rsidRPr="00A456B6">
              <w:rPr>
                <w:rFonts w:ascii="Arial" w:hAnsi="Arial" w:cs="Arial"/>
                <w:sz w:val="20"/>
                <w:szCs w:val="20"/>
                <w:lang w:eastAsia="zh-CN"/>
              </w:rPr>
              <w:t>,1</w:t>
            </w:r>
            <w:proofErr w:type="gramEnd"/>
            <w:r w:rsidRPr="00A456B6">
              <w:rPr>
                <w:rFonts w:ascii="Arial" w:hAnsi="Arial" w:cs="Arial"/>
                <w:sz w:val="20"/>
                <w:szCs w:val="20"/>
                <w:lang w:eastAsia="zh-CN"/>
              </w:rPr>
              <w:t>) can achieve full power, which contradicts the fact that only TPMI = 2, i.e., [1 1]/</w:t>
            </w:r>
            <w:proofErr w:type="spellStart"/>
            <w:r w:rsidRPr="00A456B6">
              <w:rPr>
                <w:rFonts w:ascii="Arial" w:hAnsi="Arial" w:cs="Arial"/>
                <w:sz w:val="20"/>
                <w:szCs w:val="20"/>
                <w:lang w:eastAsia="zh-CN"/>
              </w:rPr>
              <w:t>sqrt</w:t>
            </w:r>
            <w:proofErr w:type="spellEnd"/>
            <w:r w:rsidRPr="00A456B6">
              <w:rPr>
                <w:rFonts w:ascii="Arial" w:hAnsi="Arial" w:cs="Arial"/>
                <w:sz w:val="20"/>
                <w:szCs w:val="20"/>
                <w:lang w:eastAsia="zh-CN"/>
              </w:rPr>
              <w:t>(2) can achieve full power for mode 1.</w:t>
            </w:r>
          </w:p>
          <w:p w14:paraId="457B83F2" w14:textId="77777777" w:rsidR="003579F5" w:rsidRPr="00A456B6" w:rsidRDefault="003579F5" w:rsidP="00150A76">
            <w:pPr>
              <w:pStyle w:val="Header"/>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Header"/>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Header"/>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Header"/>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SimSun" w:hAnsi="Arial" w:cs="Arial"/>
                <w:b w:val="0"/>
                <w:snapToGrid/>
                <w:sz w:val="20"/>
                <w:lang w:val="en-US" w:eastAsia="zh-CN"/>
              </w:rPr>
            </w:pPr>
            <w:r w:rsidRPr="008711A7">
              <w:rPr>
                <w:rFonts w:ascii="Arial" w:eastAsia="SimSun" w:hAnsi="Arial" w:cs="Arial" w:hint="eastAsia"/>
                <w:snapToGrid/>
                <w:sz w:val="20"/>
                <w:lang w:val="en-US" w:eastAsia="zh-CN"/>
              </w:rPr>
              <w:t>[</w:t>
            </w:r>
            <w:r w:rsidRPr="008711A7">
              <w:rPr>
                <w:rFonts w:ascii="Arial" w:eastAsia="SimSun" w:hAnsi="Arial" w:cs="Arial"/>
                <w:snapToGrid/>
                <w:sz w:val="20"/>
                <w:lang w:val="en-US" w:eastAsia="zh-CN"/>
              </w:rPr>
              <w:t>6</w:t>
            </w:r>
            <w:r w:rsidRPr="008711A7">
              <w:rPr>
                <w:rFonts w:ascii="Arial" w:eastAsia="SimSun" w:hAnsi="Arial" w:cs="Arial" w:hint="eastAsia"/>
                <w:snapToGrid/>
                <w:sz w:val="20"/>
                <w:lang w:val="en-US" w:eastAsia="zh-CN"/>
              </w:rPr>
              <w:t>]</w:t>
            </w:r>
            <w:r w:rsidR="00F50101" w:rsidRPr="008711A7">
              <w:rPr>
                <w:rFonts w:ascii="Arial" w:eastAsia="SimSun" w:hAnsi="Arial" w:cs="Arial"/>
                <w:snapToGrid/>
                <w:sz w:val="20"/>
                <w:lang w:val="en-US" w:eastAsia="zh-CN"/>
              </w:rPr>
              <w:t xml:space="preserve"> </w:t>
            </w:r>
            <w:r w:rsidR="00F50101" w:rsidRPr="00A456B6">
              <w:rPr>
                <w:rFonts w:ascii="Arial" w:eastAsia="SimSun" w:hAnsi="Arial" w:cs="Arial"/>
                <w:b w:val="0"/>
                <w:snapToGrid/>
                <w:sz w:val="20"/>
                <w:lang w:val="en-US" w:eastAsia="zh-CN"/>
              </w:rPr>
              <w:t xml:space="preserve">The answer for Q2 is that it is depending on UE PA capability. For example, if UE is equipped with two full-rated PA (e.g. 23dBm for PC3), then both methods can support all </w:t>
            </w:r>
            <w:proofErr w:type="spellStart"/>
            <w:r w:rsidR="00F50101" w:rsidRPr="00A456B6">
              <w:rPr>
                <w:rFonts w:ascii="Arial" w:eastAsia="SimSun" w:hAnsi="Arial" w:cs="Arial"/>
                <w:b w:val="0"/>
                <w:snapToGrid/>
                <w:sz w:val="20"/>
                <w:lang w:val="en-US" w:eastAsia="zh-CN"/>
              </w:rPr>
              <w:t>ULFPTx</w:t>
            </w:r>
            <w:proofErr w:type="spellEnd"/>
            <w:r w:rsidR="00F50101" w:rsidRPr="00A456B6">
              <w:rPr>
                <w:rFonts w:ascii="Arial" w:eastAsia="SimSun" w:hAnsi="Arial" w:cs="Arial"/>
                <w:b w:val="0"/>
                <w:snapToGrid/>
                <w:sz w:val="20"/>
                <w:lang w:val="en-US" w:eastAsia="zh-CN"/>
              </w:rPr>
              <w:t xml:space="preserve"> modes.</w:t>
            </w:r>
          </w:p>
          <w:p w14:paraId="6B67800D" w14:textId="7B3B6D7B" w:rsidR="003579F5" w:rsidRPr="00A456B6" w:rsidRDefault="00A456B6" w:rsidP="003579F5">
            <w:pPr>
              <w:pStyle w:val="Heade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Method-1 can be used for any Rel-16 </w:t>
            </w:r>
            <w:proofErr w:type="spellStart"/>
            <w:r w:rsidRPr="00A456B6">
              <w:rPr>
                <w:rFonts w:ascii="Arial" w:hAnsi="Arial" w:cs="Arial"/>
                <w:sz w:val="20"/>
                <w:szCs w:val="20"/>
                <w:lang w:eastAsia="zh-CN"/>
              </w:rPr>
              <w:t>ULFPTx</w:t>
            </w:r>
            <w:proofErr w:type="spellEnd"/>
            <w:r w:rsidRPr="00A456B6">
              <w:rPr>
                <w:rFonts w:ascii="Arial" w:hAnsi="Arial" w:cs="Arial"/>
                <w:sz w:val="20"/>
                <w:szCs w:val="20"/>
                <w:lang w:eastAsia="zh-CN"/>
              </w:rPr>
              <w:t xml:space="preserve">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t xml:space="preserve">Based on the draft replies from companies, </w:t>
      </w:r>
      <w:r>
        <w:rPr>
          <w:kern w:val="2"/>
          <w:lang w:eastAsia="zh-CN"/>
        </w:rPr>
        <w:t>[2</w:t>
      </w:r>
      <w:proofErr w:type="gramStart"/>
      <w:r>
        <w:rPr>
          <w:kern w:val="2"/>
          <w:lang w:eastAsia="zh-CN"/>
        </w:rPr>
        <w:t>][</w:t>
      </w:r>
      <w:proofErr w:type="gramEnd"/>
      <w:r>
        <w:rPr>
          <w:kern w:val="2"/>
          <w:lang w:eastAsia="zh-CN"/>
        </w:rPr>
        <w:t>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xml:space="preserve">, which may depend on the UE capability. [5] </w:t>
      </w:r>
      <w:proofErr w:type="gramStart"/>
      <w:r w:rsidR="00263ACF">
        <w:rPr>
          <w:kern w:val="2"/>
          <w:lang w:eastAsia="zh-CN"/>
        </w:rPr>
        <w:t>thinks</w:t>
      </w:r>
      <w:proofErr w:type="gramEnd"/>
      <w:r w:rsidR="00263ACF">
        <w:rPr>
          <w:kern w:val="2"/>
          <w:lang w:eastAsia="zh-CN"/>
        </w:rPr>
        <w:t xml:space="preserve"> the method-2 can be feasible for Mode-0 and Mode-2, but not Mode-1.</w:t>
      </w:r>
      <w:r>
        <w:rPr>
          <w:kern w:val="2"/>
          <w:lang w:eastAsia="zh-CN"/>
        </w:rPr>
        <w:t xml:space="preserve"> </w:t>
      </w:r>
      <w:r w:rsidR="00263ACF">
        <w:rPr>
          <w:kern w:val="2"/>
          <w:lang w:eastAsia="zh-CN"/>
        </w:rPr>
        <w:t xml:space="preserve">[1] </w:t>
      </w:r>
      <w:proofErr w:type="gramStart"/>
      <w:r w:rsidR="00263ACF">
        <w:rPr>
          <w:kern w:val="2"/>
          <w:lang w:eastAsia="zh-CN"/>
        </w:rPr>
        <w:t>thinks</w:t>
      </w:r>
      <w:proofErr w:type="gramEnd"/>
      <w:r w:rsidR="00263ACF">
        <w:rPr>
          <w:kern w:val="2"/>
          <w:lang w:eastAsia="zh-CN"/>
        </w:rPr>
        <w:t xml:space="preserve">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lastRenderedPageBreak/>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r w:rsidR="00846EB0" w14:paraId="33A7E0CD" w14:textId="77777777" w:rsidTr="005B0C2B">
        <w:tc>
          <w:tcPr>
            <w:tcW w:w="2263" w:type="dxa"/>
          </w:tcPr>
          <w:p w14:paraId="78F05101" w14:textId="10D90B47" w:rsidR="00846EB0" w:rsidRPr="00846EB0" w:rsidRDefault="00846EB0" w:rsidP="0062148F">
            <w:pPr>
              <w:spacing w:after="60"/>
              <w:rPr>
                <w:rFonts w:eastAsiaTheme="minorEastAsia"/>
                <w:kern w:val="2"/>
                <w:lang w:eastAsia="zh-CN"/>
              </w:rPr>
            </w:pPr>
            <w:r>
              <w:rPr>
                <w:rFonts w:eastAsiaTheme="minorEastAsia" w:hint="eastAsia"/>
                <w:kern w:val="2"/>
                <w:lang w:eastAsia="zh-CN"/>
              </w:rPr>
              <w:t>Spreadtrum</w:t>
            </w:r>
          </w:p>
        </w:tc>
        <w:tc>
          <w:tcPr>
            <w:tcW w:w="7044" w:type="dxa"/>
          </w:tcPr>
          <w:p w14:paraId="36609E5B" w14:textId="3533AEBC" w:rsidR="00846EB0" w:rsidRDefault="00846EB0" w:rsidP="0062148F">
            <w:pPr>
              <w:spacing w:after="60"/>
              <w:rPr>
                <w:kern w:val="2"/>
                <w:lang w:eastAsia="zh-CN"/>
              </w:rPr>
            </w:pPr>
            <w:r>
              <w:rPr>
                <w:rFonts w:hint="eastAsia"/>
                <w:kern w:val="2"/>
                <w:lang w:eastAsia="zh-CN"/>
              </w:rPr>
              <w:t>Support</w:t>
            </w:r>
          </w:p>
        </w:tc>
      </w:tr>
      <w:tr w:rsidR="00007FEF" w14:paraId="403FDE28" w14:textId="77777777" w:rsidTr="005B0C2B">
        <w:tc>
          <w:tcPr>
            <w:tcW w:w="2263" w:type="dxa"/>
          </w:tcPr>
          <w:p w14:paraId="5D694310" w14:textId="6D3A7A8C" w:rsidR="00007FEF" w:rsidRDefault="00007FEF" w:rsidP="0062148F">
            <w:pPr>
              <w:spacing w:after="60"/>
              <w:rPr>
                <w:rFonts w:eastAsiaTheme="minorEastAsia" w:hint="eastAsia"/>
                <w:kern w:val="2"/>
                <w:lang w:eastAsia="zh-CN"/>
              </w:rPr>
            </w:pPr>
            <w:r>
              <w:rPr>
                <w:rFonts w:eastAsiaTheme="minorEastAsia"/>
                <w:kern w:val="2"/>
                <w:lang w:eastAsia="zh-CN"/>
              </w:rPr>
              <w:t>CATT</w:t>
            </w:r>
          </w:p>
        </w:tc>
        <w:tc>
          <w:tcPr>
            <w:tcW w:w="7044" w:type="dxa"/>
          </w:tcPr>
          <w:p w14:paraId="2A3EA4AA" w14:textId="777C3AC7" w:rsidR="00007FEF" w:rsidRDefault="00007FEF" w:rsidP="0062148F">
            <w:pPr>
              <w:spacing w:after="60"/>
              <w:rPr>
                <w:rFonts w:hint="eastAsia"/>
                <w:kern w:val="2"/>
                <w:lang w:eastAsia="zh-CN"/>
              </w:rPr>
            </w:pPr>
            <w:r>
              <w:rPr>
                <w:kern w:val="2"/>
                <w:lang w:eastAsia="zh-CN"/>
              </w:rPr>
              <w:t>Support</w:t>
            </w:r>
          </w:p>
        </w:tc>
      </w:tr>
    </w:tbl>
    <w:p w14:paraId="7AB8C2E4" w14:textId="77777777" w:rsidR="00263ACF" w:rsidRPr="00263ACF" w:rsidRDefault="00263ACF" w:rsidP="00A50946">
      <w:pPr>
        <w:spacing w:after="60"/>
        <w:rPr>
          <w:kern w:val="2"/>
          <w:lang w:eastAsia="zh-CN"/>
        </w:rPr>
      </w:pPr>
    </w:p>
    <w:p w14:paraId="007754F0" w14:textId="77777777" w:rsidR="008711A7" w:rsidRDefault="008711A7" w:rsidP="00A50946">
      <w:pPr>
        <w:spacing w:after="60"/>
        <w:rPr>
          <w:kern w:val="2"/>
          <w:lang w:eastAsia="zh-CN"/>
        </w:rPr>
      </w:pPr>
    </w:p>
    <w:p w14:paraId="7D022ECF" w14:textId="77777777" w:rsidR="008711A7" w:rsidRDefault="008711A7" w:rsidP="00A50946">
      <w:pPr>
        <w:spacing w:after="60"/>
        <w:rPr>
          <w:kern w:val="2"/>
          <w:lang w:eastAsia="zh-CN"/>
        </w:rPr>
      </w:pPr>
    </w:p>
    <w:p w14:paraId="57CAC12C" w14:textId="77777777" w:rsidR="008711A7" w:rsidRDefault="008711A7" w:rsidP="00A50946">
      <w:pPr>
        <w:spacing w:after="60"/>
        <w:rPr>
          <w:kern w:val="2"/>
          <w:lang w:eastAsia="zh-CN"/>
        </w:rPr>
      </w:pPr>
    </w:p>
    <w:p w14:paraId="58F3C143" w14:textId="77777777" w:rsidR="00A456B6" w:rsidRDefault="00A456B6"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w:t>
      </w:r>
      <w:proofErr w:type="spellStart"/>
      <w:r w:rsidRPr="00A456B6">
        <w:rPr>
          <w:rFonts w:ascii="Arial" w:hAnsi="Arial" w:cs="Arial"/>
          <w:sz w:val="20"/>
          <w:szCs w:val="20"/>
          <w:lang w:eastAsia="zh-CN"/>
        </w:rPr>
        <w:t>ULFPTx</w:t>
      </w:r>
      <w:proofErr w:type="spellEnd"/>
      <w:r w:rsidRPr="00A456B6">
        <w:rPr>
          <w:rFonts w:ascii="Arial" w:hAnsi="Arial" w:cs="Arial"/>
          <w:sz w:val="20"/>
          <w:szCs w:val="20"/>
          <w:lang w:eastAsia="zh-CN"/>
        </w:rPr>
        <w:t xml:space="preserve"> modes in FR2 UE. The </w:t>
      </w:r>
      <w:proofErr w:type="spellStart"/>
      <w:r w:rsidRPr="00A456B6">
        <w:rPr>
          <w:rFonts w:ascii="Arial" w:hAnsi="Arial" w:cs="Arial"/>
          <w:sz w:val="20"/>
          <w:szCs w:val="20"/>
          <w:lang w:eastAsia="zh-CN"/>
        </w:rPr>
        <w:t>ULFPTx</w:t>
      </w:r>
      <w:proofErr w:type="spellEnd"/>
      <w:r w:rsidRPr="00A456B6">
        <w:rPr>
          <w:rFonts w:ascii="Arial" w:hAnsi="Arial" w:cs="Arial"/>
          <w:sz w:val="20"/>
          <w:szCs w:val="20"/>
          <w:lang w:eastAsia="zh-CN"/>
        </w:rPr>
        <w:t xml:space="preserve">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 xml:space="preserve">Question 3: Whether the </w:t>
      </w:r>
      <w:proofErr w:type="spellStart"/>
      <w:r w:rsidRPr="009A173B">
        <w:rPr>
          <w:b/>
          <w:kern w:val="2"/>
          <w:lang w:eastAsia="zh-CN"/>
        </w:rPr>
        <w:t>ULFPTx</w:t>
      </w:r>
      <w:proofErr w:type="spellEnd"/>
      <w:r w:rsidRPr="009A173B">
        <w:rPr>
          <w:b/>
          <w:kern w:val="2"/>
          <w:lang w:eastAsia="zh-CN"/>
        </w:rPr>
        <w:t xml:space="preserve"> mode-2 and the other </w:t>
      </w:r>
      <w:proofErr w:type="spellStart"/>
      <w:r w:rsidRPr="009A173B">
        <w:rPr>
          <w:b/>
          <w:kern w:val="2"/>
          <w:lang w:eastAsia="zh-CN"/>
        </w:rPr>
        <w:t>ULPFTx</w:t>
      </w:r>
      <w:proofErr w:type="spellEnd"/>
      <w:r w:rsidRPr="009A173B">
        <w:rPr>
          <w:b/>
          <w:kern w:val="2"/>
          <w:lang w:eastAsia="zh-CN"/>
        </w:rPr>
        <w:t xml:space="preserve"> mode are feasible for FR2 UE?</w:t>
      </w:r>
    </w:p>
    <w:tbl>
      <w:tblPr>
        <w:tblStyle w:val="TableGrid"/>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w:t>
            </w:r>
            <w:proofErr w:type="spellStart"/>
            <w:r w:rsidRPr="00A456B6">
              <w:rPr>
                <w:rFonts w:ascii="Arial" w:hAnsi="Arial" w:cs="Arial"/>
                <w:sz w:val="20"/>
                <w:szCs w:val="20"/>
                <w:lang w:val="en-GB" w:eastAsia="zh-CN"/>
              </w:rPr>
              <w:t>ULFPTx</w:t>
            </w:r>
            <w:proofErr w:type="spellEnd"/>
            <w:r w:rsidRPr="00A456B6">
              <w:rPr>
                <w:rFonts w:ascii="Arial" w:hAnsi="Arial" w:cs="Arial"/>
                <w:sz w:val="20"/>
                <w:szCs w:val="20"/>
                <w:lang w:val="en-GB" w:eastAsia="zh-CN"/>
              </w:rPr>
              <w:t xml:space="preserve"> feature, however for one operation in mode-2 and the other </w:t>
            </w:r>
            <w:proofErr w:type="spellStart"/>
            <w:r w:rsidRPr="00A456B6">
              <w:rPr>
                <w:rFonts w:ascii="Arial" w:hAnsi="Arial" w:cs="Arial"/>
                <w:sz w:val="20"/>
                <w:szCs w:val="20"/>
                <w:lang w:val="en-GB" w:eastAsia="zh-CN"/>
              </w:rPr>
              <w:t>ULFPTx</w:t>
            </w:r>
            <w:proofErr w:type="spellEnd"/>
            <w:r w:rsidRPr="00A456B6">
              <w:rPr>
                <w:rFonts w:ascii="Arial" w:hAnsi="Arial" w:cs="Arial"/>
                <w:sz w:val="20"/>
                <w:szCs w:val="20"/>
                <w:lang w:val="en-GB" w:eastAsia="zh-CN"/>
              </w:rPr>
              <w:t xml:space="preserve">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TableGrid"/>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 xml:space="preserve">multiple SRS with different number of ports are configured to a UE, e.g. one resource with single SRS port and another resource with 2 SRS ports, </w:t>
            </w:r>
            <w:proofErr w:type="spellStart"/>
            <w:r w:rsidRPr="00A456B6">
              <w:rPr>
                <w:rFonts w:ascii="Arial" w:hAnsi="Arial" w:cs="Arial"/>
                <w:sz w:val="20"/>
                <w:szCs w:val="20"/>
                <w:lang w:val="en-GB" w:eastAsia="zh-CN"/>
              </w:rPr>
              <w:t>ULFPTx</w:t>
            </w:r>
            <w:proofErr w:type="spellEnd"/>
            <w:r w:rsidRPr="00A456B6">
              <w:rPr>
                <w:rFonts w:ascii="Arial" w:hAnsi="Arial" w:cs="Arial"/>
                <w:sz w:val="20"/>
                <w:szCs w:val="20"/>
                <w:lang w:val="en-GB" w:eastAsia="zh-CN"/>
              </w:rPr>
              <w:t xml:space="preserve"> mode-2 is feasible when gNB schedules PUSCH with DCI 0_0 or DCI 0_1 indicating SRI associated with single SRS port, which is equivalent to the First case of Transparent </w:t>
            </w:r>
            <w:proofErr w:type="spellStart"/>
            <w:r w:rsidRPr="00A456B6">
              <w:rPr>
                <w:rFonts w:ascii="Arial" w:hAnsi="Arial" w:cs="Arial"/>
                <w:sz w:val="20"/>
                <w:szCs w:val="20"/>
                <w:lang w:val="en-GB" w:eastAsia="zh-CN"/>
              </w:rPr>
              <w:t>TxD</w:t>
            </w:r>
            <w:proofErr w:type="spellEnd"/>
            <w:r w:rsidRPr="00A456B6">
              <w:rPr>
                <w:rFonts w:ascii="Arial" w:hAnsi="Arial" w:cs="Arial"/>
                <w:sz w:val="20"/>
                <w:szCs w:val="20"/>
                <w:lang w:val="en-GB" w:eastAsia="zh-CN"/>
              </w:rPr>
              <w:t>.</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w:t>
            </w:r>
            <w:proofErr w:type="spellStart"/>
            <w:r w:rsidRPr="00A456B6">
              <w:rPr>
                <w:rFonts w:ascii="Arial" w:hAnsi="Arial" w:cs="Arial"/>
                <w:sz w:val="20"/>
                <w:szCs w:val="20"/>
                <w:lang w:val="en-GB" w:eastAsia="zh-CN"/>
              </w:rPr>
              <w:t>ULFPTx</w:t>
            </w:r>
            <w:proofErr w:type="spellEnd"/>
            <w:r w:rsidRPr="00A456B6">
              <w:rPr>
                <w:rFonts w:ascii="Arial" w:hAnsi="Arial" w:cs="Arial"/>
                <w:sz w:val="20"/>
                <w:szCs w:val="20"/>
                <w:lang w:val="en-GB" w:eastAsia="zh-CN"/>
              </w:rPr>
              <w:t xml:space="preserve"> mode-2 and the other </w:t>
            </w:r>
            <w:proofErr w:type="spellStart"/>
            <w:r w:rsidRPr="00A456B6">
              <w:rPr>
                <w:rFonts w:ascii="Arial" w:hAnsi="Arial" w:cs="Arial"/>
                <w:sz w:val="20"/>
                <w:szCs w:val="20"/>
                <w:lang w:val="en-GB" w:eastAsia="zh-CN"/>
              </w:rPr>
              <w:t>ULPFTx</w:t>
            </w:r>
            <w:proofErr w:type="spellEnd"/>
            <w:r w:rsidRPr="00A456B6">
              <w:rPr>
                <w:rFonts w:ascii="Arial" w:hAnsi="Arial" w:cs="Arial"/>
                <w:sz w:val="20"/>
                <w:szCs w:val="20"/>
                <w:lang w:val="en-GB" w:eastAsia="zh-CN"/>
              </w:rPr>
              <w:t xml:space="preserve">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w:t>
            </w:r>
            <w:proofErr w:type="spellStart"/>
            <w:r w:rsidRPr="00A456B6">
              <w:rPr>
                <w:rFonts w:ascii="Arial" w:hAnsi="Arial" w:cs="Arial"/>
                <w:sz w:val="20"/>
                <w:szCs w:val="20"/>
                <w:lang w:val="en-GB" w:eastAsia="zh-CN"/>
              </w:rPr>
              <w:t>ULFPTx</w:t>
            </w:r>
            <w:proofErr w:type="spellEnd"/>
            <w:r w:rsidRPr="00A456B6">
              <w:rPr>
                <w:rFonts w:ascii="Arial" w:hAnsi="Arial" w:cs="Arial"/>
                <w:sz w:val="20"/>
                <w:szCs w:val="20"/>
                <w:lang w:val="en-GB" w:eastAsia="zh-CN"/>
              </w:rPr>
              <w:t xml:space="preserve"> mode. </w:t>
            </w:r>
          </w:p>
          <w:p w14:paraId="2AB3B4A2" w14:textId="4B258357" w:rsidR="00E82C94" w:rsidRPr="00A456B6" w:rsidRDefault="00E82C94" w:rsidP="00B749BF">
            <w:pPr>
              <w:pStyle w:val="BodyText"/>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lastRenderedPageBreak/>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w:t>
            </w:r>
            <w:proofErr w:type="spellStart"/>
            <w:r w:rsidRPr="00A456B6">
              <w:rPr>
                <w:rFonts w:ascii="Arial" w:hAnsi="Arial" w:cs="Arial"/>
                <w:lang w:val="en-GB" w:eastAsia="zh-CN"/>
              </w:rPr>
              <w:t>fullpower</w:t>
            </w:r>
            <w:proofErr w:type="spellEnd"/>
            <w:r w:rsidRPr="00A456B6">
              <w:rPr>
                <w:rFonts w:ascii="Arial" w:hAnsi="Arial" w:cs="Arial"/>
                <w:lang w:val="en-GB" w:eastAsia="zh-CN"/>
              </w:rPr>
              <w:t>}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SimSun" w:hAnsi="Arial" w:cs="Arial"/>
                <w:b w:val="0"/>
                <w:snapToGrid/>
                <w:sz w:val="20"/>
                <w:lang w:eastAsia="zh-CN"/>
              </w:rPr>
            </w:pPr>
            <w:r w:rsidRPr="00B749BF">
              <w:rPr>
                <w:rFonts w:ascii="Arial" w:eastAsia="SimSun" w:hAnsi="Arial" w:cs="Arial" w:hint="eastAsia"/>
                <w:snapToGrid/>
                <w:sz w:val="20"/>
                <w:lang w:eastAsia="zh-CN"/>
              </w:rPr>
              <w:t>[</w:t>
            </w:r>
            <w:r w:rsidRPr="00B749BF">
              <w:rPr>
                <w:rFonts w:ascii="Arial" w:eastAsia="SimSun" w:hAnsi="Arial" w:cs="Arial"/>
                <w:snapToGrid/>
                <w:sz w:val="20"/>
                <w:lang w:eastAsia="zh-CN"/>
              </w:rPr>
              <w:t>6</w:t>
            </w:r>
            <w:r w:rsidRPr="00B749BF">
              <w:rPr>
                <w:rFonts w:ascii="Arial" w:eastAsia="SimSun" w:hAnsi="Arial" w:cs="Arial" w:hint="eastAsia"/>
                <w:snapToGrid/>
                <w:sz w:val="20"/>
                <w:lang w:eastAsia="zh-CN"/>
              </w:rPr>
              <w:t>]</w:t>
            </w:r>
            <w:r w:rsidR="00B749BF">
              <w:rPr>
                <w:rFonts w:ascii="Arial" w:eastAsia="SimSun" w:hAnsi="Arial" w:cs="Arial"/>
                <w:b w:val="0"/>
                <w:snapToGrid/>
                <w:sz w:val="20"/>
                <w:lang w:eastAsia="zh-CN"/>
              </w:rPr>
              <w:t xml:space="preserve"> </w:t>
            </w:r>
            <w:r w:rsidRPr="00A456B6">
              <w:rPr>
                <w:rFonts w:ascii="Arial" w:eastAsia="SimSun" w:hAnsi="Arial" w:cs="Arial"/>
                <w:b w:val="0"/>
                <w:snapToGrid/>
                <w:sz w:val="20"/>
                <w:lang w:eastAsia="zh-CN"/>
              </w:rPr>
              <w:t xml:space="preserve">During the Rel-16 WI phase, RAN1 does not differentiate the </w:t>
            </w:r>
            <w:proofErr w:type="spellStart"/>
            <w:r w:rsidRPr="00A456B6">
              <w:rPr>
                <w:rFonts w:ascii="Arial" w:eastAsia="SimSun" w:hAnsi="Arial" w:cs="Arial"/>
                <w:b w:val="0"/>
                <w:snapToGrid/>
                <w:sz w:val="20"/>
                <w:lang w:eastAsia="zh-CN"/>
              </w:rPr>
              <w:t>ULFPTx</w:t>
            </w:r>
            <w:proofErr w:type="spellEnd"/>
            <w:r w:rsidRPr="00A456B6">
              <w:rPr>
                <w:rFonts w:ascii="Arial" w:eastAsia="SimSun" w:hAnsi="Arial" w:cs="Arial"/>
                <w:b w:val="0"/>
                <w:snapToGrid/>
                <w:sz w:val="20"/>
                <w:lang w:eastAsia="zh-CN"/>
              </w:rPr>
              <w:t xml:space="preserve"> modes according to the frequency range. Thus, in RAN1 perspective, all </w:t>
            </w:r>
            <w:proofErr w:type="spellStart"/>
            <w:r w:rsidRPr="00A456B6">
              <w:rPr>
                <w:rFonts w:ascii="Arial" w:eastAsia="SimSun" w:hAnsi="Arial" w:cs="Arial"/>
                <w:b w:val="0"/>
                <w:snapToGrid/>
                <w:sz w:val="20"/>
                <w:lang w:eastAsia="zh-CN"/>
              </w:rPr>
              <w:t>ULFPTx</w:t>
            </w:r>
            <w:proofErr w:type="spellEnd"/>
            <w:r w:rsidRPr="00A456B6">
              <w:rPr>
                <w:rFonts w:ascii="Arial" w:eastAsia="SimSun" w:hAnsi="Arial" w:cs="Arial"/>
                <w:b w:val="0"/>
                <w:snapToGrid/>
                <w:sz w:val="20"/>
                <w:lang w:eastAsia="zh-CN"/>
              </w:rPr>
              <w:t xml:space="preserve"> modes are feasible for FR2. </w:t>
            </w:r>
          </w:p>
          <w:p w14:paraId="31E40CFB" w14:textId="369EF4B7" w:rsidR="00A456B6" w:rsidRPr="00A456B6" w:rsidRDefault="00A456B6" w:rsidP="00B749BF">
            <w:pPr>
              <w:pStyle w:val="LGTdoc1"/>
              <w:spacing w:after="0" w:afterAutospacing="0" w:line="300" w:lineRule="auto"/>
              <w:rPr>
                <w:rFonts w:ascii="Arial" w:eastAsia="SimSun" w:hAnsi="Arial" w:cs="Arial"/>
                <w:b w:val="0"/>
                <w:snapToGrid/>
                <w:sz w:val="20"/>
                <w:lang w:eastAsia="zh-CN"/>
              </w:rPr>
            </w:pPr>
            <w:r w:rsidRPr="00B749BF">
              <w:rPr>
                <w:rFonts w:ascii="Arial" w:eastAsia="SimSun" w:hAnsi="Arial" w:cs="Arial"/>
                <w:snapToGrid/>
                <w:sz w:val="20"/>
                <w:lang w:eastAsia="zh-CN"/>
              </w:rPr>
              <w:t xml:space="preserve">[7] </w:t>
            </w:r>
            <w:r w:rsidRPr="00A456B6">
              <w:rPr>
                <w:rFonts w:ascii="Arial" w:eastAsia="SimSun" w:hAnsi="Arial" w:cs="Arial"/>
                <w:b w:val="0"/>
                <w:snapToGrid/>
                <w:sz w:val="20"/>
                <w:lang w:eastAsia="zh-CN"/>
              </w:rPr>
              <w:t xml:space="preserve">All Rel-16 </w:t>
            </w:r>
            <w:proofErr w:type="spellStart"/>
            <w:r w:rsidRPr="00A456B6">
              <w:rPr>
                <w:rFonts w:ascii="Arial" w:eastAsia="SimSun" w:hAnsi="Arial" w:cs="Arial"/>
                <w:b w:val="0"/>
                <w:snapToGrid/>
                <w:sz w:val="20"/>
                <w:lang w:eastAsia="zh-CN"/>
              </w:rPr>
              <w:t>ULFPTx</w:t>
            </w:r>
            <w:proofErr w:type="spellEnd"/>
            <w:r w:rsidRPr="00A456B6">
              <w:rPr>
                <w:rFonts w:ascii="Arial" w:eastAsia="SimSun" w:hAnsi="Arial" w:cs="Arial"/>
                <w:b w:val="0"/>
                <w:snapToGrid/>
                <w:sz w:val="20"/>
                <w:lang w:eastAsia="zh-CN"/>
              </w:rPr>
              <w:t xml:space="preserve">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w:t>
            </w:r>
            <w:proofErr w:type="spellStart"/>
            <w:r w:rsidRPr="00A456B6">
              <w:rPr>
                <w:rFonts w:ascii="Arial" w:hAnsi="Arial" w:cs="Arial"/>
                <w:sz w:val="20"/>
                <w:szCs w:val="20"/>
                <w:lang w:val="en-GB" w:eastAsia="zh-CN"/>
              </w:rPr>
              <w:t>dBm</w:t>
            </w:r>
            <w:proofErr w:type="spellEnd"/>
            <w:r w:rsidRPr="00A456B6">
              <w:rPr>
                <w:rFonts w:ascii="Arial" w:hAnsi="Arial" w:cs="Arial"/>
                <w:sz w:val="20"/>
                <w:szCs w:val="20"/>
                <w:lang w:val="en-GB" w:eastAsia="zh-CN"/>
              </w:rPr>
              <w:t xml:space="preserve">,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w:t>
            </w:r>
            <w:proofErr w:type="spellStart"/>
            <w:r w:rsidRPr="00A456B6">
              <w:rPr>
                <w:rFonts w:ascii="Arial" w:hAnsi="Arial" w:cs="Arial"/>
                <w:sz w:val="20"/>
                <w:szCs w:val="20"/>
                <w:lang w:val="en-GB" w:eastAsia="zh-CN"/>
              </w:rPr>
              <w:t>Tx</w:t>
            </w:r>
            <w:proofErr w:type="spellEnd"/>
            <w:r w:rsidRPr="00A456B6">
              <w:rPr>
                <w:rFonts w:ascii="Arial" w:hAnsi="Arial" w:cs="Arial"/>
                <w:sz w:val="20"/>
                <w:szCs w:val="20"/>
                <w:lang w:val="en-GB" w:eastAsia="zh-CN"/>
              </w:rPr>
              <w:t xml:space="preserve">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 xml:space="preserve">replies from companies, most companies proposed that there are no difference between FR1 and </w:t>
      </w:r>
      <w:proofErr w:type="gramStart"/>
      <w:r w:rsidR="008C0BF8">
        <w:rPr>
          <w:kern w:val="2"/>
          <w:lang w:eastAsia="zh-CN"/>
        </w:rPr>
        <w:t>FR2,</w:t>
      </w:r>
      <w:proofErr w:type="gramEnd"/>
      <w:r w:rsidR="008C0BF8">
        <w:rPr>
          <w:kern w:val="2"/>
          <w:lang w:eastAsia="zh-CN"/>
        </w:rPr>
        <w:t xml:space="preserve"> all the modes are feasible for FR2. While [4] think depends on UE capability, Mode-2 and Mode-full power are feasible for FR2. The draft </w:t>
      </w:r>
      <w:proofErr w:type="gramStart"/>
      <w:r w:rsidR="008C0BF8">
        <w:rPr>
          <w:kern w:val="2"/>
          <w:lang w:eastAsia="zh-CN"/>
        </w:rPr>
        <w:t>proposal based on the views are</w:t>
      </w:r>
      <w:proofErr w:type="gramEnd"/>
      <w:r w:rsidR="008C0BF8">
        <w:rPr>
          <w:kern w:val="2"/>
          <w:lang w:eastAsia="zh-CN"/>
        </w:rPr>
        <w:t xml:space="preserv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TableGrid"/>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 xml:space="preserve">ate FR1 and </w:t>
            </w:r>
            <w:proofErr w:type="gramStart"/>
            <w:r w:rsidR="008E63B4">
              <w:rPr>
                <w:kern w:val="2"/>
                <w:lang w:eastAsia="zh-CN"/>
              </w:rPr>
              <w:t>FR2,</w:t>
            </w:r>
            <w:proofErr w:type="gramEnd"/>
            <w:r w:rsidR="008E63B4">
              <w:rPr>
                <w:kern w:val="2"/>
                <w:lang w:eastAsia="zh-CN"/>
              </w:rPr>
              <w:t xml:space="preserve">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w:t>
            </w:r>
            <w:bookmarkStart w:id="3" w:name="_GoBack"/>
            <w:bookmarkEnd w:id="3"/>
            <w:r>
              <w:rPr>
                <w:kern w:val="2"/>
                <w:lang w:eastAsia="zh-CN"/>
              </w:rPr>
              <w:t>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tr w:rsidR="00846EB0" w14:paraId="4B758BFB" w14:textId="77777777" w:rsidTr="005B0C2B">
        <w:tc>
          <w:tcPr>
            <w:tcW w:w="2263" w:type="dxa"/>
          </w:tcPr>
          <w:p w14:paraId="29661C8E" w14:textId="12F7C7B8" w:rsidR="00846EB0" w:rsidRPr="00846EB0" w:rsidRDefault="00846EB0" w:rsidP="0062148F">
            <w:pPr>
              <w:spacing w:after="6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044" w:type="dxa"/>
          </w:tcPr>
          <w:p w14:paraId="4D623419" w14:textId="43207C43" w:rsidR="00846EB0" w:rsidRDefault="00846EB0" w:rsidP="0062148F">
            <w:pPr>
              <w:spacing w:after="60"/>
              <w:rPr>
                <w:kern w:val="2"/>
                <w:lang w:eastAsia="zh-CN"/>
              </w:rPr>
            </w:pPr>
            <w:r>
              <w:rPr>
                <w:rFonts w:hint="eastAsia"/>
                <w:kern w:val="2"/>
                <w:lang w:eastAsia="zh-CN"/>
              </w:rPr>
              <w:t>Support</w:t>
            </w:r>
          </w:p>
        </w:tc>
      </w:tr>
      <w:tr w:rsidR="00007FEF" w14:paraId="2BA2D91C" w14:textId="77777777" w:rsidTr="005B0C2B">
        <w:tc>
          <w:tcPr>
            <w:tcW w:w="2263" w:type="dxa"/>
          </w:tcPr>
          <w:p w14:paraId="558C1546" w14:textId="216FD3AD" w:rsidR="00007FEF" w:rsidRDefault="00007FEF" w:rsidP="0062148F">
            <w:pPr>
              <w:spacing w:after="60"/>
              <w:rPr>
                <w:rFonts w:eastAsiaTheme="minorEastAsia" w:hint="eastAsia"/>
                <w:kern w:val="2"/>
                <w:lang w:eastAsia="zh-CN"/>
              </w:rPr>
            </w:pPr>
            <w:r>
              <w:rPr>
                <w:rFonts w:eastAsiaTheme="minorEastAsia"/>
                <w:kern w:val="2"/>
                <w:lang w:eastAsia="zh-CN"/>
              </w:rPr>
              <w:t>CATT</w:t>
            </w:r>
          </w:p>
        </w:tc>
        <w:tc>
          <w:tcPr>
            <w:tcW w:w="7044" w:type="dxa"/>
          </w:tcPr>
          <w:p w14:paraId="7A18FCB0" w14:textId="5A1858C8" w:rsidR="00007FEF" w:rsidRDefault="00007FEF" w:rsidP="0062148F">
            <w:pPr>
              <w:spacing w:after="60"/>
              <w:rPr>
                <w:rFonts w:hint="eastAsia"/>
                <w:kern w:val="2"/>
                <w:lang w:eastAsia="zh-CN"/>
              </w:rPr>
            </w:pPr>
            <w:r>
              <w:rPr>
                <w:kern w:val="2"/>
                <w:lang w:eastAsia="zh-CN"/>
              </w:rPr>
              <w:t>Support</w:t>
            </w:r>
          </w:p>
        </w:tc>
      </w:tr>
    </w:tbl>
    <w:p w14:paraId="79759557" w14:textId="77777777" w:rsidR="00B749BF" w:rsidRDefault="00B749BF"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Heading1"/>
      </w:pPr>
      <w:r w:rsidRPr="00E05A22">
        <w:t xml:space="preserve">Conclusions </w:t>
      </w:r>
    </w:p>
    <w:p w14:paraId="43233C81" w14:textId="31D80AF8" w:rsidR="000F18CD" w:rsidRDefault="00A859F0" w:rsidP="00573009">
      <w:pPr>
        <w:spacing w:beforeLines="50" w:before="120" w:after="0"/>
        <w:rPr>
          <w:lang w:eastAsia="zh-CN"/>
        </w:rPr>
      </w:pPr>
      <w:r>
        <w:rPr>
          <w:lang w:eastAsia="zh-CN"/>
        </w:rPr>
        <w:t>Based on the discussion, we have the following proposal:</w:t>
      </w:r>
    </w:p>
    <w:p w14:paraId="3EAB74AA" w14:textId="77777777" w:rsidR="001D780E" w:rsidRPr="007512E7" w:rsidRDefault="001D780E" w:rsidP="00CF195E">
      <w:pPr>
        <w:pStyle w:val="Heading1"/>
        <w:numPr>
          <w:ilvl w:val="0"/>
          <w:numId w:val="0"/>
        </w:numPr>
        <w:ind w:left="432" w:hanging="432"/>
      </w:pPr>
      <w:bookmarkStart w:id="4" w:name="_Ref124589665"/>
      <w:bookmarkStart w:id="5" w:name="_Ref71620620"/>
      <w:bookmarkStart w:id="6" w:name="_Ref124671424"/>
      <w:r w:rsidRPr="007512E7">
        <w:lastRenderedPageBreak/>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Hyperlink"/>
          <w:lang w:eastAsia="x-none"/>
        </w:rPr>
        <w:t>R1-2005325</w:t>
      </w:r>
      <w:r>
        <w:fldChar w:fldCharType="end"/>
      </w:r>
      <w:r>
        <w:t>      Draft reply on LS on clarification of transparent diversity feasibility      vivo</w:t>
      </w:r>
    </w:p>
    <w:p w14:paraId="795FB044" w14:textId="77777777" w:rsidR="002C50AC" w:rsidRDefault="00B36A26" w:rsidP="002C50AC">
      <w:pPr>
        <w:pStyle w:val="References"/>
      </w:pPr>
      <w:hyperlink r:id="rId9" w:history="1">
        <w:r w:rsidR="002C50AC">
          <w:rPr>
            <w:rStyle w:val="Hyperlink"/>
            <w:lang w:eastAsia="x-none"/>
          </w:rPr>
          <w:t>R1-2005491</w:t>
        </w:r>
      </w:hyperlink>
      <w:r w:rsidR="002C50AC">
        <w:t xml:space="preserve">      Draft reply LS on feasibility of </w:t>
      </w:r>
      <w:proofErr w:type="spellStart"/>
      <w:r w:rsidR="002C50AC">
        <w:t>ULFPTx</w:t>
      </w:r>
      <w:proofErr w:type="spellEnd"/>
      <w:r w:rsidR="002C50AC">
        <w:t xml:space="preserve"> modes and transparent </w:t>
      </w:r>
      <w:proofErr w:type="spellStart"/>
      <w:r w:rsidR="002C50AC">
        <w:t>TxD</w:t>
      </w:r>
      <w:proofErr w:type="spellEnd"/>
      <w:r w:rsidR="002C50AC">
        <w:t xml:space="preserve"> for certain UE implementations              ZTE</w:t>
      </w:r>
    </w:p>
    <w:p w14:paraId="66FA1943" w14:textId="77777777" w:rsidR="002C50AC" w:rsidRDefault="00B36A26" w:rsidP="002C50AC">
      <w:pPr>
        <w:pStyle w:val="References"/>
      </w:pPr>
      <w:hyperlink r:id="rId10" w:history="1">
        <w:r w:rsidR="002C50AC">
          <w:rPr>
            <w:rStyle w:val="Hyperlink"/>
            <w:lang w:eastAsia="x-none"/>
          </w:rPr>
          <w:t>R1-2005651</w:t>
        </w:r>
      </w:hyperlink>
      <w:r w:rsidR="002C50AC">
        <w:t xml:space="preserve">      Draft reply LS to RAN4 on feasibility of </w:t>
      </w:r>
      <w:proofErr w:type="spellStart"/>
      <w:r w:rsidR="002C50AC">
        <w:t>ULFPTx</w:t>
      </w:r>
      <w:proofErr w:type="spellEnd"/>
      <w:r w:rsidR="002C50AC">
        <w:t xml:space="preserve"> modes and transparent </w:t>
      </w:r>
      <w:proofErr w:type="spellStart"/>
      <w:r w:rsidR="002C50AC">
        <w:t>TxD</w:t>
      </w:r>
      <w:proofErr w:type="spellEnd"/>
      <w:r w:rsidR="002C50AC">
        <w:t xml:space="preserve"> for certain UE implementations        CATT</w:t>
      </w:r>
    </w:p>
    <w:p w14:paraId="23A80339" w14:textId="77777777" w:rsidR="002C50AC" w:rsidRDefault="00B36A26" w:rsidP="002C50AC">
      <w:pPr>
        <w:pStyle w:val="References"/>
      </w:pPr>
      <w:hyperlink r:id="rId11" w:history="1">
        <w:r w:rsidR="002C50AC">
          <w:rPr>
            <w:rStyle w:val="Hyperlink"/>
            <w:lang w:eastAsia="x-none"/>
          </w:rPr>
          <w:t>R1-2005995</w:t>
        </w:r>
      </w:hyperlink>
      <w:r w:rsidR="002C50AC">
        <w:t xml:space="preserve">      Discussion on feasibility of </w:t>
      </w:r>
      <w:proofErr w:type="spellStart"/>
      <w:r w:rsidR="002C50AC">
        <w:t>ULFPTx</w:t>
      </w:r>
      <w:proofErr w:type="spellEnd"/>
      <w:r w:rsidR="002C50AC">
        <w:t xml:space="preserve"> modes and transparent </w:t>
      </w:r>
      <w:proofErr w:type="spellStart"/>
      <w:r w:rsidR="002C50AC">
        <w:t>TxD</w:t>
      </w:r>
      <w:proofErr w:type="spellEnd"/>
      <w:r w:rsidR="002C50AC">
        <w:t xml:space="preserve"> for certain UE implementations                      OPPO</w:t>
      </w:r>
    </w:p>
    <w:p w14:paraId="7F905A0D" w14:textId="77777777" w:rsidR="002C50AC" w:rsidRDefault="00B36A26" w:rsidP="002C50AC">
      <w:pPr>
        <w:pStyle w:val="References"/>
      </w:pPr>
      <w:hyperlink r:id="rId12" w:history="1">
        <w:r w:rsidR="002C50AC">
          <w:rPr>
            <w:rStyle w:val="Hyperlink"/>
            <w:lang w:eastAsia="x-none"/>
          </w:rPr>
          <w:t>R1-2006080</w:t>
        </w:r>
      </w:hyperlink>
      <w:r w:rsidR="002C50AC">
        <w:t>      [Draft] Reply LS on clarification of transparent diversity feasibility      Samsung</w:t>
      </w:r>
    </w:p>
    <w:p w14:paraId="5FDB9557" w14:textId="77777777" w:rsidR="002C50AC" w:rsidRDefault="00B36A26" w:rsidP="002C50AC">
      <w:pPr>
        <w:pStyle w:val="References"/>
      </w:pPr>
      <w:hyperlink r:id="rId13" w:history="1">
        <w:r w:rsidR="002C50AC">
          <w:rPr>
            <w:rStyle w:val="Hyperlink"/>
            <w:lang w:eastAsia="x-none"/>
          </w:rPr>
          <w:t>R1-2006591</w:t>
        </w:r>
      </w:hyperlink>
      <w:r w:rsidR="002C50AC">
        <w:t xml:space="preserve">      Draft reply LS on feasibility of </w:t>
      </w:r>
      <w:proofErr w:type="spellStart"/>
      <w:r w:rsidR="002C50AC">
        <w:t>ULFPTx</w:t>
      </w:r>
      <w:proofErr w:type="spellEnd"/>
      <w:r w:rsidR="002C50AC">
        <w:t xml:space="preserve"> modes and transparent </w:t>
      </w:r>
      <w:proofErr w:type="spellStart"/>
      <w:r w:rsidR="002C50AC">
        <w:t>TxD</w:t>
      </w:r>
      <w:proofErr w:type="spellEnd"/>
      <w:r w:rsidR="002C50AC">
        <w:t xml:space="preserve"> for certain UE implementations              LG Electronics</w:t>
      </w:r>
    </w:p>
    <w:p w14:paraId="05FD04C0" w14:textId="77777777" w:rsidR="002C50AC" w:rsidRDefault="00B36A26" w:rsidP="002C50AC">
      <w:pPr>
        <w:pStyle w:val="References"/>
      </w:pPr>
      <w:hyperlink r:id="rId14" w:history="1">
        <w:r w:rsidR="002C50AC">
          <w:rPr>
            <w:rStyle w:val="Hyperlink"/>
            <w:lang w:eastAsia="x-none"/>
          </w:rPr>
          <w:t>R1-2006617</w:t>
        </w:r>
      </w:hyperlink>
      <w:r w:rsidR="002C50AC">
        <w:t xml:space="preserve">      Draft LS reply on feasibility of </w:t>
      </w:r>
      <w:proofErr w:type="spellStart"/>
      <w:r w:rsidR="002C50AC">
        <w:t>ULFPTx</w:t>
      </w:r>
      <w:proofErr w:type="spellEnd"/>
      <w:r w:rsidR="002C50AC">
        <w:t xml:space="preserve"> modes and transparent </w:t>
      </w:r>
      <w:proofErr w:type="spellStart"/>
      <w:r w:rsidR="002C50AC">
        <w:t>TxD</w:t>
      </w:r>
      <w:proofErr w:type="spellEnd"/>
      <w:r w:rsidR="002C50AC">
        <w:t xml:space="preserve"> for certain UE implementations              Ericsson</w:t>
      </w:r>
    </w:p>
    <w:p w14:paraId="2BDBAFDC" w14:textId="4B6C7765" w:rsidR="002C50AC" w:rsidRDefault="00B36A26" w:rsidP="002C50AC">
      <w:pPr>
        <w:pStyle w:val="References"/>
      </w:pPr>
      <w:hyperlink r:id="rId15" w:history="1">
        <w:r w:rsidR="002C50AC">
          <w:rPr>
            <w:rStyle w:val="Hyperlink"/>
            <w:lang w:eastAsia="x-none"/>
          </w:rPr>
          <w:t>R1-2006938</w:t>
        </w:r>
      </w:hyperlink>
      <w:r w:rsidR="002C50AC">
        <w:t xml:space="preserve">      Draft reply LS on feasibility of UL FPT modes and transparent </w:t>
      </w:r>
      <w:proofErr w:type="spellStart"/>
      <w:r w:rsidR="002C50AC">
        <w:t>TxD</w:t>
      </w:r>
      <w:proofErr w:type="spellEnd"/>
      <w:r w:rsidR="002C50AC">
        <w:t xml:space="preserve"> for certain UE implementations              Huawei, </w:t>
      </w:r>
      <w:proofErr w:type="spellStart"/>
      <w:r w:rsidR="002C50AC">
        <w:t>HiSilicon</w:t>
      </w:r>
      <w:proofErr w:type="spellEnd"/>
    </w:p>
    <w:p w14:paraId="03FA50C2" w14:textId="4E5FD3F5" w:rsidR="00425A09" w:rsidRPr="00425A09" w:rsidRDefault="00B36A26" w:rsidP="00425A09">
      <w:pPr>
        <w:pStyle w:val="References"/>
        <w:rPr>
          <w:bCs/>
          <w:sz w:val="21"/>
          <w:szCs w:val="21"/>
          <w:lang w:eastAsia="x-none"/>
        </w:rPr>
      </w:pPr>
      <w:hyperlink r:id="rId16" w:history="1">
        <w:r w:rsidR="00425A09" w:rsidRPr="002C50AC">
          <w:rPr>
            <w:rStyle w:val="Hyperlink"/>
            <w:bCs/>
            <w:lang w:eastAsia="x-none"/>
          </w:rPr>
          <w:t>R1-2005224</w:t>
        </w:r>
      </w:hyperlink>
      <w:r w:rsidR="00425A09" w:rsidRPr="002C50AC">
        <w:rPr>
          <w:bCs/>
          <w:lang w:eastAsia="x-none"/>
        </w:rPr>
        <w:t xml:space="preserve">         LS on feasibility of </w:t>
      </w:r>
      <w:proofErr w:type="spellStart"/>
      <w:r w:rsidR="00425A09" w:rsidRPr="002C50AC">
        <w:rPr>
          <w:bCs/>
          <w:lang w:eastAsia="x-none"/>
        </w:rPr>
        <w:t>ULFPTx</w:t>
      </w:r>
      <w:proofErr w:type="spellEnd"/>
      <w:r w:rsidR="00425A09" w:rsidRPr="002C50AC">
        <w:rPr>
          <w:bCs/>
          <w:lang w:eastAsia="x-none"/>
        </w:rPr>
        <w:t xml:space="preserve"> modes and transparent </w:t>
      </w:r>
      <w:proofErr w:type="spellStart"/>
      <w:r w:rsidR="00425A09" w:rsidRPr="002C50AC">
        <w:rPr>
          <w:bCs/>
          <w:lang w:eastAsia="x-none"/>
        </w:rPr>
        <w:t>TxD</w:t>
      </w:r>
      <w:proofErr w:type="spellEnd"/>
      <w:r w:rsidR="00425A09" w:rsidRPr="002C50AC">
        <w:rPr>
          <w:bCs/>
          <w:lang w:eastAsia="x-none"/>
        </w:rPr>
        <w:t xml:space="preserve">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4D692" w14:textId="77777777" w:rsidR="00B36A26" w:rsidRDefault="00B36A26">
      <w:r>
        <w:separator/>
      </w:r>
    </w:p>
  </w:endnote>
  <w:endnote w:type="continuationSeparator" w:id="0">
    <w:p w14:paraId="77545523" w14:textId="77777777" w:rsidR="00B36A26" w:rsidRDefault="00B3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5074D" w14:textId="77777777" w:rsidR="00B36A26" w:rsidRDefault="00B36A26">
      <w:r>
        <w:separator/>
      </w:r>
    </w:p>
  </w:footnote>
  <w:footnote w:type="continuationSeparator" w:id="0">
    <w:p w14:paraId="43308AFA" w14:textId="77777777" w:rsidR="00B36A26" w:rsidRDefault="00B36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D1E4C994"/>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07FEF"/>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FBD"/>
    <w:rsid w:val="000C317D"/>
    <w:rsid w:val="000C3B0C"/>
    <w:rsid w:val="000C422D"/>
    <w:rsid w:val="000C4293"/>
    <w:rsid w:val="000C4464"/>
    <w:rsid w:val="000C477A"/>
    <w:rsid w:val="000C4888"/>
    <w:rsid w:val="000C4D4E"/>
    <w:rsid w:val="000C5285"/>
    <w:rsid w:val="000C5F91"/>
    <w:rsid w:val="000C6025"/>
    <w:rsid w:val="000C6FDE"/>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4A19"/>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6EB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6A26"/>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32"/>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H3,h3"/>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link w:val="Heading5Char"/>
    <w:qFormat/>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pPr>
      <w:numPr>
        <w:ilvl w:val="5"/>
        <w:numId w:val="2"/>
      </w:numPr>
      <w:spacing w:before="240" w:after="60"/>
      <w:outlineLvl w:val="5"/>
    </w:pPr>
    <w:rPr>
      <w:b/>
      <w:bCs/>
    </w:rPr>
  </w:style>
  <w:style w:type="paragraph" w:styleId="Heading7">
    <w:name w:val="heading 7"/>
    <w:basedOn w:val="Normal"/>
    <w:next w:val="Normal"/>
    <w:link w:val="Heading7Char"/>
    <w:qFormat/>
    <w:pPr>
      <w:numPr>
        <w:ilvl w:val="6"/>
        <w:numId w:val="2"/>
      </w:numPr>
      <w:spacing w:before="240" w:after="60"/>
      <w:outlineLvl w:val="6"/>
    </w:pPr>
    <w:rPr>
      <w:sz w:val="24"/>
      <w:szCs w:val="24"/>
    </w:rPr>
  </w:style>
  <w:style w:type="paragraph" w:styleId="Heading8">
    <w:name w:val="heading 8"/>
    <w:basedOn w:val="Normal"/>
    <w:next w:val="Normal"/>
    <w:link w:val="Heading8Char"/>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link w:val="BodyText2Char"/>
    <w:pPr>
      <w:spacing w:after="0"/>
      <w:jc w:val="left"/>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ListParagraphChar">
    <w:name w:val="List Paragraph Char"/>
    <w:aliases w:val="- Bullets Char,リスト段落 Char,?? ?? Char,????? Char,???? Char,Lista1 Char,中等深浅网格 1 - 着色 21 Char,列出段落1 Char,列表段落 Char,¥¡¡¡¡ì¬º¥¹¥È¶ÎÂä Char,ÁÐ³ö¶ÎÂä Char,列表段落1 Char,—ño’i—Ž Char,¥ê¥¹¥È¶ÎÂä Char,1st level - Bullet List Paragraph Char"/>
    <w:link w:val="ListParagraph"/>
    <w:uiPriority w:val="34"/>
    <w:qFormat/>
    <w:rsid w:val="007163CD"/>
    <w:rPr>
      <w:rFonts w:ascii="Courier-Bold" w:eastAsia="Courier-Bold" w:hAnsi="Courier-Bold"/>
      <w:szCs w:val="21"/>
      <w:lang w:val="x-none" w:eastAsia="x-none"/>
    </w:rPr>
  </w:style>
  <w:style w:type="paragraph" w:customStyle="1" w:styleId="LGTdoc">
    <w:name w:val="LGTdoc_본문"/>
    <w:basedOn w:val="Normal"/>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
    <w:name w:val="1"/>
    <w:next w:val="Normal"/>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Normal"/>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CommentReference">
    <w:name w:val="annotation reference"/>
    <w:qFormat/>
    <w:rsid w:val="00B153C9"/>
    <w:rPr>
      <w:kern w:val="2"/>
      <w:sz w:val="16"/>
      <w:szCs w:val="16"/>
      <w:lang w:val="en-GB" w:eastAsia="zh-CN" w:bidi="ar-SA"/>
    </w:rPr>
  </w:style>
  <w:style w:type="paragraph" w:styleId="CommentText">
    <w:name w:val="annotation text"/>
    <w:basedOn w:val="Normal"/>
    <w:link w:val="CommentTextChar"/>
    <w:uiPriority w:val="99"/>
    <w:qFormat/>
    <w:rsid w:val="00B153C9"/>
    <w:rPr>
      <w:rFonts w:ascii="Courier-Bold" w:hAnsi="Courier-Bold" w:cs="Courier-Bold"/>
      <w:sz w:val="20"/>
      <w:szCs w:val="20"/>
    </w:rPr>
  </w:style>
  <w:style w:type="character" w:customStyle="1" w:styleId="CommentTextChar">
    <w:name w:val="Comment Text Char"/>
    <w:basedOn w:val="DefaultParagraphFont"/>
    <w:link w:val="CommentText"/>
    <w:uiPriority w:val="99"/>
    <w:qFormat/>
    <w:rsid w:val="00B153C9"/>
    <w:rPr>
      <w:rFonts w:ascii="Courier-Bold" w:hAnsi="Courier-Bold" w:cs="Courier-Bold"/>
    </w:rPr>
  </w:style>
  <w:style w:type="paragraph" w:styleId="CommentSubject">
    <w:name w:val="annotation subject"/>
    <w:basedOn w:val="CommentText"/>
    <w:next w:val="CommentText"/>
    <w:link w:val="CommentSubjectChar"/>
    <w:rsid w:val="00B153C9"/>
    <w:rPr>
      <w:b/>
      <w:bCs/>
      <w:kern w:val="2"/>
      <w:lang w:val="en-GB" w:eastAsia="zh-CN"/>
    </w:rPr>
  </w:style>
  <w:style w:type="character" w:customStyle="1" w:styleId="CommentSubjectChar">
    <w:name w:val="Comment Subject Char"/>
    <w:basedOn w:val="CommentTextChar"/>
    <w:link w:val="CommentSubject"/>
    <w:rsid w:val="00B153C9"/>
    <w:rPr>
      <w:rFonts w:ascii="Courier-Bold" w:hAnsi="Courier-Bold" w:cs="Courier-Bold"/>
      <w:b/>
      <w:bCs/>
      <w:kern w:val="2"/>
      <w:lang w:val="en-GB" w:eastAsia="zh-CN"/>
    </w:rPr>
  </w:style>
  <w:style w:type="paragraph" w:customStyle="1" w:styleId="RAN1bullet2">
    <w:name w:val="RAN1 bullet2"/>
    <w:basedOn w:val="Normal"/>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Normal"/>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B153C9"/>
    <w:rPr>
      <w:b/>
      <w:bCs/>
      <w:sz w:val="28"/>
      <w:szCs w:val="28"/>
    </w:rPr>
  </w:style>
  <w:style w:type="paragraph" w:customStyle="1" w:styleId="B1">
    <w:name w:val="B1"/>
    <w:basedOn w:val="Normal"/>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B153C9"/>
    <w:rPr>
      <w:b/>
      <w:bCs/>
      <w:sz w:val="24"/>
      <w:szCs w:val="22"/>
    </w:rPr>
  </w:style>
  <w:style w:type="paragraph" w:customStyle="1" w:styleId="a0">
    <w:name w:val="编写建议"/>
    <w:basedOn w:val="Normal"/>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Revision">
    <w:name w:val="Revision"/>
    <w:hidden/>
    <w:uiPriority w:val="99"/>
    <w:semiHidden/>
    <w:rsid w:val="00B153C9"/>
    <w:rPr>
      <w:rFonts w:ascii="Courier-Bold" w:hAnsi="Courier-Bold" w:cs="Courier-Bold"/>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53C9"/>
    <w:rPr>
      <w:b/>
      <w:bCs/>
      <w:sz w:val="22"/>
      <w:szCs w:val="28"/>
    </w:rPr>
  </w:style>
  <w:style w:type="paragraph" w:customStyle="1" w:styleId="bullet1">
    <w:name w:val="bullet1"/>
    <w:basedOn w:val="Normal"/>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Normal"/>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Normal"/>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Normal"/>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Normal"/>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Normal"/>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Normal"/>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PlaceholderText">
    <w:name w:val="Placeholder Text"/>
    <w:basedOn w:val="DefaultParagraphFont"/>
    <w:uiPriority w:val="99"/>
    <w:semiHidden/>
    <w:rsid w:val="00B153C9"/>
    <w:rPr>
      <w:color w:val="808080"/>
    </w:rPr>
  </w:style>
  <w:style w:type="paragraph" w:styleId="ListBullet2">
    <w:name w:val="List Bullet 2"/>
    <w:basedOn w:val="ListBullet"/>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Normal"/>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List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List2">
    <w:name w:val="List 2"/>
    <w:basedOn w:val="Normal"/>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Normal"/>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ListNumber3">
    <w:name w:val="List Number 3"/>
    <w:basedOn w:val="Normal"/>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Heading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DefaultParagraphFont"/>
    <w:link w:val="Style1"/>
    <w:qFormat/>
    <w:rsid w:val="00285772"/>
    <w:rPr>
      <w:b/>
      <w:sz w:val="24"/>
      <w:szCs w:val="22"/>
      <w:lang w:val="en-GB"/>
    </w:rPr>
  </w:style>
  <w:style w:type="paragraph" w:customStyle="1" w:styleId="TAL">
    <w:name w:val="TAL"/>
    <w:basedOn w:val="Normal"/>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Heading3Char">
    <w:name w:val="Heading 3 Char"/>
    <w:aliases w:val="H3 Char,h3 Char"/>
    <w:basedOn w:val="DefaultParagraphFont"/>
    <w:link w:val="Heading3"/>
    <w:rsid w:val="00FC3418"/>
    <w:rPr>
      <w:b/>
      <w:sz w:val="22"/>
      <w:szCs w:val="22"/>
    </w:rPr>
  </w:style>
  <w:style w:type="character" w:customStyle="1" w:styleId="Heading5Char">
    <w:name w:val="Heading 5 Char"/>
    <w:aliases w:val="h5 Char,Heading5 Char"/>
    <w:basedOn w:val="DefaultParagraphFont"/>
    <w:link w:val="Heading5"/>
    <w:rsid w:val="00FC3418"/>
    <w:rPr>
      <w:b/>
      <w:bCs/>
      <w:i/>
      <w:iCs/>
      <w:sz w:val="22"/>
      <w:szCs w:val="26"/>
    </w:rPr>
  </w:style>
  <w:style w:type="character" w:customStyle="1" w:styleId="Heading6Char">
    <w:name w:val="Heading 6 Char"/>
    <w:aliases w:val="h6 Char"/>
    <w:basedOn w:val="DefaultParagraphFont"/>
    <w:link w:val="Heading6"/>
    <w:rsid w:val="00FC3418"/>
    <w:rPr>
      <w:b/>
      <w:bCs/>
      <w:sz w:val="22"/>
      <w:szCs w:val="22"/>
    </w:rPr>
  </w:style>
  <w:style w:type="character" w:customStyle="1" w:styleId="Heading7Char">
    <w:name w:val="Heading 7 Char"/>
    <w:basedOn w:val="DefaultParagraphFont"/>
    <w:link w:val="Heading7"/>
    <w:rsid w:val="00FC3418"/>
    <w:rPr>
      <w:sz w:val="24"/>
      <w:szCs w:val="24"/>
    </w:rPr>
  </w:style>
  <w:style w:type="character" w:customStyle="1" w:styleId="Heading8Char">
    <w:name w:val="Heading 8 Char"/>
    <w:basedOn w:val="DefaultParagraphFont"/>
    <w:link w:val="Heading8"/>
    <w:rsid w:val="00FC3418"/>
    <w:rPr>
      <w:i/>
      <w:iCs/>
      <w:sz w:val="24"/>
      <w:szCs w:val="24"/>
    </w:rPr>
  </w:style>
  <w:style w:type="character" w:customStyle="1" w:styleId="Heading9Char">
    <w:name w:val="Heading 9 Char"/>
    <w:aliases w:val="Figure Heading Char,FH Char"/>
    <w:basedOn w:val="DefaultParagraphFont"/>
    <w:link w:val="Heading9"/>
    <w:rsid w:val="00FC3418"/>
    <w:rPr>
      <w:rFonts w:ascii="Arial" w:hAnsi="Arial" w:cs="Arial"/>
      <w:sz w:val="22"/>
      <w:szCs w:val="22"/>
    </w:rPr>
  </w:style>
  <w:style w:type="character" w:customStyle="1" w:styleId="BodyText2Char">
    <w:name w:val="Body Text 2 Char"/>
    <w:basedOn w:val="DefaultParagraphFont"/>
    <w:link w:val="BodyText2"/>
    <w:rsid w:val="00FC3418"/>
    <w:rPr>
      <w:sz w:val="22"/>
    </w:rPr>
  </w:style>
  <w:style w:type="character" w:customStyle="1" w:styleId="BalloonTextChar">
    <w:name w:val="Balloon Text Char"/>
    <w:basedOn w:val="DefaultParagraphFont"/>
    <w:link w:val="BalloonText"/>
    <w:semiHidden/>
    <w:rsid w:val="00FC3418"/>
    <w:rPr>
      <w:rFonts w:ascii="Tahoma" w:hAnsi="Tahoma" w:cs="Tahoma"/>
      <w:sz w:val="16"/>
      <w:szCs w:val="16"/>
    </w:rPr>
  </w:style>
  <w:style w:type="character" w:customStyle="1" w:styleId="FootnoteTextChar">
    <w:name w:val="Footnote Text Char"/>
    <w:basedOn w:val="DefaultParagraphFont"/>
    <w:link w:val="FootnoteText"/>
    <w:semiHidden/>
    <w:rsid w:val="00FC3418"/>
  </w:style>
  <w:style w:type="paragraph" w:styleId="NormalWeb">
    <w:name w:val="Normal (Web)"/>
    <w:basedOn w:val="Normal"/>
    <w:uiPriority w:val="99"/>
    <w:unhideWhenUsed/>
    <w:rsid w:val="003C54DE"/>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Emphasis">
    <w:name w:val="Emphasis"/>
    <w:basedOn w:val="DefaultParagraphFont"/>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Heading1"/>
    <w:next w:val="Normal"/>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Normal"/>
    <w:rsid w:val="009A173B"/>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LGTdoc1">
    <w:name w:val="LGTdoc_제목1"/>
    <w:basedOn w:val="Normal"/>
    <w:rsid w:val="00F50101"/>
    <w:pPr>
      <w:autoSpaceDE/>
      <w:autoSpaceDN/>
      <w:spacing w:beforeLines="50" w:before="120" w:after="100" w:afterAutospacing="1"/>
    </w:pPr>
    <w:rPr>
      <w:rFonts w:eastAsia="Batang"/>
      <w:b/>
      <w:snapToGrid w:val="0"/>
      <w:sz w:val="28"/>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32"/>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H3,h3"/>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link w:val="Heading5Char"/>
    <w:qFormat/>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pPr>
      <w:numPr>
        <w:ilvl w:val="5"/>
        <w:numId w:val="2"/>
      </w:numPr>
      <w:spacing w:before="240" w:after="60"/>
      <w:outlineLvl w:val="5"/>
    </w:pPr>
    <w:rPr>
      <w:b/>
      <w:bCs/>
    </w:rPr>
  </w:style>
  <w:style w:type="paragraph" w:styleId="Heading7">
    <w:name w:val="heading 7"/>
    <w:basedOn w:val="Normal"/>
    <w:next w:val="Normal"/>
    <w:link w:val="Heading7Char"/>
    <w:qFormat/>
    <w:pPr>
      <w:numPr>
        <w:ilvl w:val="6"/>
        <w:numId w:val="2"/>
      </w:numPr>
      <w:spacing w:before="240" w:after="60"/>
      <w:outlineLvl w:val="6"/>
    </w:pPr>
    <w:rPr>
      <w:sz w:val="24"/>
      <w:szCs w:val="24"/>
    </w:rPr>
  </w:style>
  <w:style w:type="paragraph" w:styleId="Heading8">
    <w:name w:val="heading 8"/>
    <w:basedOn w:val="Normal"/>
    <w:next w:val="Normal"/>
    <w:link w:val="Heading8Char"/>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link w:val="BodyText2Char"/>
    <w:pPr>
      <w:spacing w:after="0"/>
      <w:jc w:val="left"/>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ListParagraphChar">
    <w:name w:val="List Paragraph Char"/>
    <w:aliases w:val="- Bullets Char,リスト段落 Char,?? ?? Char,????? Char,???? Char,Lista1 Char,中等深浅网格 1 - 着色 21 Char,列出段落1 Char,列表段落 Char,¥¡¡¡¡ì¬º¥¹¥È¶ÎÂä Char,ÁÐ³ö¶ÎÂä Char,列表段落1 Char,—ño’i—Ž Char,¥ê¥¹¥È¶ÎÂä Char,1st level - Bullet List Paragraph Char"/>
    <w:link w:val="ListParagraph"/>
    <w:uiPriority w:val="34"/>
    <w:qFormat/>
    <w:rsid w:val="007163CD"/>
    <w:rPr>
      <w:rFonts w:ascii="Courier-Bold" w:eastAsia="Courier-Bold" w:hAnsi="Courier-Bold"/>
      <w:szCs w:val="21"/>
      <w:lang w:val="x-none" w:eastAsia="x-none"/>
    </w:rPr>
  </w:style>
  <w:style w:type="paragraph" w:customStyle="1" w:styleId="LGTdoc">
    <w:name w:val="LGTdoc_본문"/>
    <w:basedOn w:val="Normal"/>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
    <w:name w:val="1"/>
    <w:next w:val="Normal"/>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Normal"/>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CommentReference">
    <w:name w:val="annotation reference"/>
    <w:qFormat/>
    <w:rsid w:val="00B153C9"/>
    <w:rPr>
      <w:kern w:val="2"/>
      <w:sz w:val="16"/>
      <w:szCs w:val="16"/>
      <w:lang w:val="en-GB" w:eastAsia="zh-CN" w:bidi="ar-SA"/>
    </w:rPr>
  </w:style>
  <w:style w:type="paragraph" w:styleId="CommentText">
    <w:name w:val="annotation text"/>
    <w:basedOn w:val="Normal"/>
    <w:link w:val="CommentTextChar"/>
    <w:uiPriority w:val="99"/>
    <w:qFormat/>
    <w:rsid w:val="00B153C9"/>
    <w:rPr>
      <w:rFonts w:ascii="Courier-Bold" w:hAnsi="Courier-Bold" w:cs="Courier-Bold"/>
      <w:sz w:val="20"/>
      <w:szCs w:val="20"/>
    </w:rPr>
  </w:style>
  <w:style w:type="character" w:customStyle="1" w:styleId="CommentTextChar">
    <w:name w:val="Comment Text Char"/>
    <w:basedOn w:val="DefaultParagraphFont"/>
    <w:link w:val="CommentText"/>
    <w:uiPriority w:val="99"/>
    <w:qFormat/>
    <w:rsid w:val="00B153C9"/>
    <w:rPr>
      <w:rFonts w:ascii="Courier-Bold" w:hAnsi="Courier-Bold" w:cs="Courier-Bold"/>
    </w:rPr>
  </w:style>
  <w:style w:type="paragraph" w:styleId="CommentSubject">
    <w:name w:val="annotation subject"/>
    <w:basedOn w:val="CommentText"/>
    <w:next w:val="CommentText"/>
    <w:link w:val="CommentSubjectChar"/>
    <w:rsid w:val="00B153C9"/>
    <w:rPr>
      <w:b/>
      <w:bCs/>
      <w:kern w:val="2"/>
      <w:lang w:val="en-GB" w:eastAsia="zh-CN"/>
    </w:rPr>
  </w:style>
  <w:style w:type="character" w:customStyle="1" w:styleId="CommentSubjectChar">
    <w:name w:val="Comment Subject Char"/>
    <w:basedOn w:val="CommentTextChar"/>
    <w:link w:val="CommentSubject"/>
    <w:rsid w:val="00B153C9"/>
    <w:rPr>
      <w:rFonts w:ascii="Courier-Bold" w:hAnsi="Courier-Bold" w:cs="Courier-Bold"/>
      <w:b/>
      <w:bCs/>
      <w:kern w:val="2"/>
      <w:lang w:val="en-GB" w:eastAsia="zh-CN"/>
    </w:rPr>
  </w:style>
  <w:style w:type="paragraph" w:customStyle="1" w:styleId="RAN1bullet2">
    <w:name w:val="RAN1 bullet2"/>
    <w:basedOn w:val="Normal"/>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Normal"/>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B153C9"/>
    <w:rPr>
      <w:b/>
      <w:bCs/>
      <w:sz w:val="28"/>
      <w:szCs w:val="28"/>
    </w:rPr>
  </w:style>
  <w:style w:type="paragraph" w:customStyle="1" w:styleId="B1">
    <w:name w:val="B1"/>
    <w:basedOn w:val="Normal"/>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B153C9"/>
    <w:rPr>
      <w:b/>
      <w:bCs/>
      <w:sz w:val="24"/>
      <w:szCs w:val="22"/>
    </w:rPr>
  </w:style>
  <w:style w:type="paragraph" w:customStyle="1" w:styleId="a0">
    <w:name w:val="编写建议"/>
    <w:basedOn w:val="Normal"/>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Revision">
    <w:name w:val="Revision"/>
    <w:hidden/>
    <w:uiPriority w:val="99"/>
    <w:semiHidden/>
    <w:rsid w:val="00B153C9"/>
    <w:rPr>
      <w:rFonts w:ascii="Courier-Bold" w:hAnsi="Courier-Bold" w:cs="Courier-Bold"/>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53C9"/>
    <w:rPr>
      <w:b/>
      <w:bCs/>
      <w:sz w:val="22"/>
      <w:szCs w:val="28"/>
    </w:rPr>
  </w:style>
  <w:style w:type="paragraph" w:customStyle="1" w:styleId="bullet1">
    <w:name w:val="bullet1"/>
    <w:basedOn w:val="Normal"/>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Normal"/>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Normal"/>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Normal"/>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Normal"/>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Normal"/>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Normal"/>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PlaceholderText">
    <w:name w:val="Placeholder Text"/>
    <w:basedOn w:val="DefaultParagraphFont"/>
    <w:uiPriority w:val="99"/>
    <w:semiHidden/>
    <w:rsid w:val="00B153C9"/>
    <w:rPr>
      <w:color w:val="808080"/>
    </w:rPr>
  </w:style>
  <w:style w:type="paragraph" w:styleId="ListBullet2">
    <w:name w:val="List Bullet 2"/>
    <w:basedOn w:val="ListBullet"/>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Normal"/>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List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List2">
    <w:name w:val="List 2"/>
    <w:basedOn w:val="Normal"/>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Normal"/>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ListNumber3">
    <w:name w:val="List Number 3"/>
    <w:basedOn w:val="Normal"/>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Heading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DefaultParagraphFont"/>
    <w:link w:val="Style1"/>
    <w:qFormat/>
    <w:rsid w:val="00285772"/>
    <w:rPr>
      <w:b/>
      <w:sz w:val="24"/>
      <w:szCs w:val="22"/>
      <w:lang w:val="en-GB"/>
    </w:rPr>
  </w:style>
  <w:style w:type="paragraph" w:customStyle="1" w:styleId="TAL">
    <w:name w:val="TAL"/>
    <w:basedOn w:val="Normal"/>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Heading3Char">
    <w:name w:val="Heading 3 Char"/>
    <w:aliases w:val="H3 Char,h3 Char"/>
    <w:basedOn w:val="DefaultParagraphFont"/>
    <w:link w:val="Heading3"/>
    <w:rsid w:val="00FC3418"/>
    <w:rPr>
      <w:b/>
      <w:sz w:val="22"/>
      <w:szCs w:val="22"/>
    </w:rPr>
  </w:style>
  <w:style w:type="character" w:customStyle="1" w:styleId="Heading5Char">
    <w:name w:val="Heading 5 Char"/>
    <w:aliases w:val="h5 Char,Heading5 Char"/>
    <w:basedOn w:val="DefaultParagraphFont"/>
    <w:link w:val="Heading5"/>
    <w:rsid w:val="00FC3418"/>
    <w:rPr>
      <w:b/>
      <w:bCs/>
      <w:i/>
      <w:iCs/>
      <w:sz w:val="22"/>
      <w:szCs w:val="26"/>
    </w:rPr>
  </w:style>
  <w:style w:type="character" w:customStyle="1" w:styleId="Heading6Char">
    <w:name w:val="Heading 6 Char"/>
    <w:aliases w:val="h6 Char"/>
    <w:basedOn w:val="DefaultParagraphFont"/>
    <w:link w:val="Heading6"/>
    <w:rsid w:val="00FC3418"/>
    <w:rPr>
      <w:b/>
      <w:bCs/>
      <w:sz w:val="22"/>
      <w:szCs w:val="22"/>
    </w:rPr>
  </w:style>
  <w:style w:type="character" w:customStyle="1" w:styleId="Heading7Char">
    <w:name w:val="Heading 7 Char"/>
    <w:basedOn w:val="DefaultParagraphFont"/>
    <w:link w:val="Heading7"/>
    <w:rsid w:val="00FC3418"/>
    <w:rPr>
      <w:sz w:val="24"/>
      <w:szCs w:val="24"/>
    </w:rPr>
  </w:style>
  <w:style w:type="character" w:customStyle="1" w:styleId="Heading8Char">
    <w:name w:val="Heading 8 Char"/>
    <w:basedOn w:val="DefaultParagraphFont"/>
    <w:link w:val="Heading8"/>
    <w:rsid w:val="00FC3418"/>
    <w:rPr>
      <w:i/>
      <w:iCs/>
      <w:sz w:val="24"/>
      <w:szCs w:val="24"/>
    </w:rPr>
  </w:style>
  <w:style w:type="character" w:customStyle="1" w:styleId="Heading9Char">
    <w:name w:val="Heading 9 Char"/>
    <w:aliases w:val="Figure Heading Char,FH Char"/>
    <w:basedOn w:val="DefaultParagraphFont"/>
    <w:link w:val="Heading9"/>
    <w:rsid w:val="00FC3418"/>
    <w:rPr>
      <w:rFonts w:ascii="Arial" w:hAnsi="Arial" w:cs="Arial"/>
      <w:sz w:val="22"/>
      <w:szCs w:val="22"/>
    </w:rPr>
  </w:style>
  <w:style w:type="character" w:customStyle="1" w:styleId="BodyText2Char">
    <w:name w:val="Body Text 2 Char"/>
    <w:basedOn w:val="DefaultParagraphFont"/>
    <w:link w:val="BodyText2"/>
    <w:rsid w:val="00FC3418"/>
    <w:rPr>
      <w:sz w:val="22"/>
    </w:rPr>
  </w:style>
  <w:style w:type="character" w:customStyle="1" w:styleId="BalloonTextChar">
    <w:name w:val="Balloon Text Char"/>
    <w:basedOn w:val="DefaultParagraphFont"/>
    <w:link w:val="BalloonText"/>
    <w:semiHidden/>
    <w:rsid w:val="00FC3418"/>
    <w:rPr>
      <w:rFonts w:ascii="Tahoma" w:hAnsi="Tahoma" w:cs="Tahoma"/>
      <w:sz w:val="16"/>
      <w:szCs w:val="16"/>
    </w:rPr>
  </w:style>
  <w:style w:type="character" w:customStyle="1" w:styleId="FootnoteTextChar">
    <w:name w:val="Footnote Text Char"/>
    <w:basedOn w:val="DefaultParagraphFont"/>
    <w:link w:val="FootnoteText"/>
    <w:semiHidden/>
    <w:rsid w:val="00FC3418"/>
  </w:style>
  <w:style w:type="paragraph" w:styleId="NormalWeb">
    <w:name w:val="Normal (Web)"/>
    <w:basedOn w:val="Normal"/>
    <w:uiPriority w:val="99"/>
    <w:unhideWhenUsed/>
    <w:rsid w:val="003C54DE"/>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Emphasis">
    <w:name w:val="Emphasis"/>
    <w:basedOn w:val="DefaultParagraphFont"/>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Heading1"/>
    <w:next w:val="Normal"/>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Normal"/>
    <w:rsid w:val="009A173B"/>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LGTdoc1">
    <w:name w:val="LGTdoc_제목1"/>
    <w:basedOn w:val="Normal"/>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6591.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6080.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22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995.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6938.zip" TargetMode="External"/><Relationship Id="rId10" Type="http://schemas.openxmlformats.org/officeDocument/2006/relationships/hyperlink" Target="file:///C:\Users\wanshic\OneDrive%20-%20Qualcomm\Documents\Standards\3GPP%20Standards\Meeting%20Documents\TSGR1_102\Docs\R1-2005651.zip" TargetMode="External"/><Relationship Id="rId4" Type="http://schemas.microsoft.com/office/2007/relationships/stylesWithEffects" Target="stylesWithEffects.xml"/><Relationship Id="rId9" Type="http://schemas.openxmlformats.org/officeDocument/2006/relationships/hyperlink" Target="file:///C:\Users\wanshic\OneDrive%20-%20Qualcomm\Documents\Standards\3GPP%20Standards\Meeting%20Documents\TSGR1_102\Docs\R1-2005491.zip" TargetMode="External"/><Relationship Id="rId14" Type="http://schemas.openxmlformats.org/officeDocument/2006/relationships/hyperlink" Target="file:///C:\Users\wanshic\OneDrive%20-%20Qualcomm\Documents\Standards\3GPP%20Standards\Meeting%20Documents\TSGR1_102\Docs\R1-20066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CBB2A-02D2-4BCE-AE9D-0EF3CA2D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2475</Words>
  <Characters>14109</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CATT</cp:lastModifiedBy>
  <cp:revision>2</cp:revision>
  <cp:lastPrinted>2007-06-18T22:08:00Z</cp:lastPrinted>
  <dcterms:created xsi:type="dcterms:W3CDTF">2020-08-18T10:50:00Z</dcterms:created>
  <dcterms:modified xsi:type="dcterms:W3CDTF">2020-08-18T10:50:00Z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(3)E4sdNE/XUoPYmAKg3CSp0P90kumJ2RLDLa0AHCFDWW+G5/gT4NTvJxgAifH2K1WqyWaLlj4S
+af+A9nj6kmShznYGvh7CMm3/ihiS0wIrIBbrApULoVPnuWhHpu8v49Umk0Sv5iM3o/55N06
A6vFHvOg/20e8AafGGQ3jCdARNlKrGDpnINb424GttRzKqmMYvFNpA0mwLzgatJMeLBd1I+p
CJuAE0+fxcMg5I6YXt</vt:lpwstr>
  </property>
  <property fmtid="{D5CDD505-2E9C-101B-9397-08002B2CF9AE}" pid="13" name="_2015_ms_pID_725343_00">
    <vt:lpwstr>_2015_ms_pID_725343</vt:lpwstr>
  </property>
  <property fmtid="{D5CDD505-2E9C-101B-9397-08002B2CF9AE}" pid="14" name="_2015_ms_pID_7253431">
    <vt:lpwstr>8Fib0N1Whq7+VHKOjxQNHVM72nbhGo7Uvlq6aWW7w2Nz0Bf6IYSeRK
zu4B58ek4rEhieK//YM11tdXHiZUcLEi9SyLqwtRgELnJ5X9Ch2n7XikzIqIh4hqk9G3f1Ve
jmc/Ycobk/1TpW12EztDoVI8/WbUNTNYb7z6fkj94NvayJg+0N0R7qIorZE4HBdcE5p7EWL9
rHJyzlhDEw+2bBBY5aH1l/eCTRgNZsA+nhHV</vt:lpwstr>
  </property>
  <property fmtid="{D5CDD505-2E9C-101B-9397-08002B2CF9AE}" pid="15" name="_2015_ms_pID_7253431_00">
    <vt:lpwstr>_2015_ms_pID_7253431</vt:lpwstr>
  </property>
  <property fmtid="{D5CDD505-2E9C-101B-9397-08002B2CF9AE}" pid="16" name="_2015_ms_pID_7253432">
    <vt:lpwstr>NqsG8zR6QBxORRydy2rh+Yyw7QpM04ec162U
gyRYp9Jg4H7SIyCExfZopx+KvDyhhw==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