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23F4" w14:textId="434843CC" w:rsidR="00FA0F91" w:rsidRDefault="004D1D2E">
      <w:pPr>
        <w:pStyle w:val="CRCoverPage"/>
        <w:tabs>
          <w:tab w:val="right" w:pos="9639"/>
        </w:tabs>
        <w:spacing w:after="0"/>
        <w:rPr>
          <w:b/>
          <w:i/>
          <w:sz w:val="28"/>
          <w:lang w:val="en-US"/>
        </w:rPr>
      </w:pPr>
      <w:r>
        <w:rPr>
          <w:b/>
          <w:sz w:val="24"/>
        </w:rPr>
        <w:t>3GPP TSG-RAN WG1 Meeting #102-e</w:t>
      </w:r>
      <w:r>
        <w:rPr>
          <w:b/>
          <w:i/>
          <w:sz w:val="28"/>
        </w:rPr>
        <w:tab/>
      </w:r>
      <w:r>
        <w:rPr>
          <w:b/>
          <w:sz w:val="28"/>
        </w:rPr>
        <w:t>R1-</w:t>
      </w:r>
      <w:r w:rsidRPr="002F1080">
        <w:rPr>
          <w:b/>
          <w:sz w:val="28"/>
          <w:highlight w:val="yellow"/>
        </w:rPr>
        <w:t>200</w:t>
      </w:r>
      <w:r w:rsidR="002F1080" w:rsidRPr="002F1080">
        <w:rPr>
          <w:b/>
          <w:sz w:val="28"/>
          <w:highlight w:val="yellow"/>
        </w:rPr>
        <w:t>xxxx</w:t>
      </w:r>
    </w:p>
    <w:p w14:paraId="03603856" w14:textId="4D6501D3" w:rsidR="00FA0F91" w:rsidRDefault="004D1D2E">
      <w:pPr>
        <w:pStyle w:val="CRCoverPage"/>
        <w:tabs>
          <w:tab w:val="right" w:pos="9639"/>
        </w:tabs>
        <w:spacing w:after="0"/>
        <w:rPr>
          <w:b/>
          <w:sz w:val="24"/>
        </w:rPr>
      </w:pPr>
      <w:r>
        <w:rPr>
          <w:b/>
          <w:sz w:val="24"/>
          <w:lang w:val="en-US"/>
        </w:rPr>
        <w:t>e-Meeting, August 17</w:t>
      </w:r>
      <w:r>
        <w:rPr>
          <w:b/>
          <w:sz w:val="24"/>
          <w:vertAlign w:val="superscript"/>
          <w:lang w:val="en-US"/>
        </w:rPr>
        <w:t>th</w:t>
      </w:r>
      <w:r>
        <w:rPr>
          <w:b/>
          <w:sz w:val="24"/>
          <w:lang w:val="en-US"/>
        </w:rPr>
        <w:t xml:space="preserve"> – 28</w:t>
      </w:r>
      <w:r>
        <w:rPr>
          <w:b/>
          <w:sz w:val="24"/>
          <w:vertAlign w:val="superscript"/>
          <w:lang w:val="en-US"/>
        </w:rPr>
        <w:t>th</w:t>
      </w:r>
      <w:r>
        <w:rPr>
          <w:b/>
          <w:sz w:val="24"/>
          <w:lang w:val="en-US"/>
        </w:rPr>
        <w:t>, 2020</w:t>
      </w:r>
      <w:r>
        <w:rPr>
          <w:b/>
          <w:sz w:val="24"/>
        </w:rPr>
        <w:t xml:space="preserve"> </w:t>
      </w:r>
      <w:r w:rsidR="000366CE">
        <w:rPr>
          <w:b/>
          <w:sz w:val="24"/>
        </w:rPr>
        <w:tab/>
      </w:r>
    </w:p>
    <w:p w14:paraId="1D5DF5EA" w14:textId="77777777" w:rsidR="00FA0F91" w:rsidRDefault="00FA0F91">
      <w:pPr>
        <w:pStyle w:val="CRCoverPage"/>
        <w:rPr>
          <w:rFonts w:cs="Arial"/>
          <w:b/>
          <w:bCs/>
          <w:sz w:val="24"/>
          <w:lang w:val="en-US"/>
        </w:rPr>
      </w:pPr>
    </w:p>
    <w:p w14:paraId="38AFCE1A" w14:textId="77777777"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2E5E28C8" w:rsidR="00FA0F91" w:rsidRDefault="004D1D2E" w:rsidP="002F1080">
      <w:pPr>
        <w:spacing w:after="120"/>
        <w:ind w:left="1987" w:hanging="1987"/>
        <w:rPr>
          <w:rFonts w:ascii="Arial" w:hAnsi="Arial" w:cs="Arial"/>
          <w:b/>
          <w:bCs/>
        </w:rPr>
      </w:pPr>
      <w:r>
        <w:rPr>
          <w:rFonts w:ascii="Arial" w:hAnsi="Arial" w:cs="Arial"/>
          <w:b/>
          <w:bCs/>
        </w:rPr>
        <w:t>Title:</w:t>
      </w:r>
      <w:r>
        <w:rPr>
          <w:rFonts w:ascii="Arial" w:hAnsi="Arial" w:cs="Arial"/>
          <w:b/>
          <w:bCs/>
        </w:rPr>
        <w:tab/>
      </w:r>
      <w:r w:rsidR="002F1080">
        <w:rPr>
          <w:rFonts w:ascii="Arial" w:hAnsi="Arial" w:cs="Arial"/>
          <w:b/>
          <w:bCs/>
        </w:rPr>
        <w:t xml:space="preserve">Summary of Email Discussion </w:t>
      </w:r>
      <w:r w:rsidR="002F1080" w:rsidRPr="002F1080">
        <w:rPr>
          <w:rFonts w:ascii="Arial" w:hAnsi="Arial" w:cs="Arial"/>
          <w:b/>
          <w:bCs/>
        </w:rPr>
        <w:t>[102-</w:t>
      </w:r>
      <w:r w:rsidR="008940E8">
        <w:rPr>
          <w:rFonts w:ascii="Arial" w:hAnsi="Arial" w:cs="Arial"/>
          <w:b/>
          <w:bCs/>
        </w:rPr>
        <w:t>e-</w:t>
      </w:r>
      <w:r w:rsidR="002F1080" w:rsidRPr="002F1080">
        <w:rPr>
          <w:rFonts w:ascii="Arial" w:hAnsi="Arial" w:cs="Arial"/>
          <w:b/>
          <w:bCs/>
        </w:rPr>
        <w:t>NR-L1enh-URLLC-PUSCH_Enh-01]</w:t>
      </w:r>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Heading1"/>
        <w:rPr>
          <w:lang w:val="en-US"/>
        </w:rPr>
      </w:pPr>
      <w:r>
        <w:rPr>
          <w:lang w:val="en-US"/>
        </w:rPr>
        <w:t>1</w:t>
      </w:r>
      <w:r>
        <w:rPr>
          <w:lang w:val="en-US"/>
        </w:rPr>
        <w:tab/>
        <w:t>Introduction</w:t>
      </w:r>
    </w:p>
    <w:p w14:paraId="773069B2" w14:textId="34D0DB15" w:rsidR="002536D2" w:rsidRPr="002F1080" w:rsidRDefault="00AE3863" w:rsidP="002F1080">
      <w:pPr>
        <w:spacing w:after="120"/>
        <w:jc w:val="both"/>
        <w:rPr>
          <w:rFonts w:ascii="Times New Roman" w:hAnsi="Times New Roman" w:cs="Times New Roman"/>
          <w:sz w:val="22"/>
        </w:rPr>
      </w:pPr>
      <w:r w:rsidRPr="002F1080">
        <w:rPr>
          <w:rFonts w:ascii="Times New Roman" w:hAnsi="Times New Roman" w:cs="Times New Roman"/>
          <w:sz w:val="22"/>
        </w:rPr>
        <w:t>The following has been agreed for email discussion based on the issues raised in</w:t>
      </w:r>
      <w:r w:rsidR="004D1D2E" w:rsidRPr="002F1080">
        <w:rPr>
          <w:rFonts w:ascii="Times New Roman" w:hAnsi="Times New Roman" w:cs="Times New Roman"/>
          <w:sz w:val="22"/>
        </w:rPr>
        <w:t xml:space="preserve"> the contributions submitted under AI 7.2.5.3</w:t>
      </w:r>
      <w:r w:rsidRPr="002F1080">
        <w:rPr>
          <w:rFonts w:ascii="Times New Roman" w:hAnsi="Times New Roman" w:cs="Times New Roman"/>
          <w:sz w:val="22"/>
        </w:rPr>
        <w:t xml:space="preserve"> [1</w:t>
      </w:r>
      <w:r w:rsidR="002F1080" w:rsidRPr="002F1080">
        <w:rPr>
          <w:rFonts w:ascii="Times New Roman" w:hAnsi="Times New Roman" w:cs="Times New Roman"/>
          <w:sz w:val="22"/>
        </w:rPr>
        <w:t>1</w:t>
      </w:r>
      <w:r w:rsidRPr="002F1080">
        <w:rPr>
          <w:rFonts w:ascii="Times New Roman" w:hAnsi="Times New Roman" w:cs="Times New Roman"/>
          <w:sz w:val="22"/>
        </w:rPr>
        <w:t>]</w:t>
      </w:r>
      <w:r w:rsidR="002F1080" w:rsidRPr="002F1080">
        <w:rPr>
          <w:rFonts w:ascii="Times New Roman" w:hAnsi="Times New Roman" w:cs="Times New Roman"/>
          <w:sz w:val="22"/>
        </w:rPr>
        <w:t>:</w:t>
      </w:r>
    </w:p>
    <w:p w14:paraId="36E9678D" w14:textId="7661C4CB" w:rsidR="002536D2" w:rsidRPr="009717BF" w:rsidRDefault="002536D2" w:rsidP="002F1080">
      <w:pPr>
        <w:ind w:left="436"/>
        <w:rPr>
          <w:rFonts w:ascii="Times New Roman" w:eastAsia="Gulim" w:hAnsi="Times New Roman" w:cs="Times New Roman"/>
          <w:color w:val="4F81BD" w:themeColor="accent1"/>
        </w:rPr>
      </w:pPr>
      <w:r w:rsidRPr="009717BF">
        <w:rPr>
          <w:rFonts w:ascii="Times New Roman" w:eastAsia="Gulim" w:hAnsi="Times New Roman" w:cs="Times New Roman"/>
          <w:color w:val="4F81BD" w:themeColor="accent1"/>
          <w:sz w:val="20"/>
          <w:szCs w:val="20"/>
          <w:shd w:val="clear" w:color="auto" w:fill="00FFFF"/>
        </w:rPr>
        <w:t>[102-</w:t>
      </w:r>
      <w:r w:rsidR="0053100F">
        <w:rPr>
          <w:rFonts w:ascii="Times New Roman" w:eastAsia="Gulim" w:hAnsi="Times New Roman" w:cs="Times New Roman"/>
          <w:color w:val="4F81BD" w:themeColor="accent1"/>
          <w:sz w:val="20"/>
          <w:szCs w:val="20"/>
          <w:shd w:val="clear" w:color="auto" w:fill="00FFFF"/>
        </w:rPr>
        <w:t>e-</w:t>
      </w:r>
      <w:r w:rsidRPr="009717BF">
        <w:rPr>
          <w:rFonts w:ascii="Times New Roman" w:eastAsia="Gulim" w:hAnsi="Times New Roman" w:cs="Times New Roman"/>
          <w:color w:val="4F81BD" w:themeColor="accent1"/>
          <w:sz w:val="20"/>
          <w:szCs w:val="20"/>
          <w:shd w:val="clear" w:color="auto" w:fill="00FFFF"/>
        </w:rPr>
        <w:t>NR-L1enh-URLLC-PUSCH_Enh-01] Remaining issues on URLLC PUSCH – Sigen (Apple)</w:t>
      </w:r>
    </w:p>
    <w:p w14:paraId="33365355" w14:textId="77777777" w:rsidR="002536D2" w:rsidRPr="003E5147" w:rsidRDefault="002536D2" w:rsidP="002F1080">
      <w:pPr>
        <w:pStyle w:val="ListParagraph"/>
        <w:numPr>
          <w:ilvl w:val="0"/>
          <w:numId w:val="47"/>
        </w:numPr>
        <w:ind w:left="872"/>
        <w:rPr>
          <w:rFonts w:eastAsia="Gulim"/>
          <w:color w:val="4F81BD" w:themeColor="accent1"/>
        </w:rPr>
      </w:pPr>
      <w:r w:rsidRPr="003E5147">
        <w:rPr>
          <w:rFonts w:eastAsia="Gulim"/>
          <w:color w:val="4F81BD" w:themeColor="accent1"/>
        </w:rPr>
        <w:t xml:space="preserve">Issue #1: Optimization regarding </w:t>
      </w:r>
      <w:proofErr w:type="spellStart"/>
      <w:r w:rsidRPr="003E5147">
        <w:rPr>
          <w:rFonts w:eastAsia="Gulim"/>
          <w:color w:val="4F81BD" w:themeColor="accent1"/>
        </w:rPr>
        <w:t>numberInvallidSymbolsForDL</w:t>
      </w:r>
      <w:proofErr w:type="spellEnd"/>
      <w:r w:rsidRPr="003E5147">
        <w:rPr>
          <w:rFonts w:eastAsia="Gulim"/>
          <w:color w:val="4F81BD" w:themeColor="accent1"/>
        </w:rPr>
        <w:t>-UL-Switching</w:t>
      </w:r>
    </w:p>
    <w:p w14:paraId="4627A5D1" w14:textId="77777777" w:rsidR="002536D2" w:rsidRPr="003E5147" w:rsidRDefault="002536D2" w:rsidP="002F1080">
      <w:pPr>
        <w:pStyle w:val="ListParagraph"/>
        <w:numPr>
          <w:ilvl w:val="0"/>
          <w:numId w:val="47"/>
        </w:numPr>
        <w:ind w:left="872"/>
        <w:rPr>
          <w:rFonts w:eastAsia="Gulim"/>
          <w:color w:val="4F81BD" w:themeColor="accent1"/>
        </w:rPr>
      </w:pPr>
      <w:r w:rsidRPr="003E5147">
        <w:rPr>
          <w:rFonts w:eastAsia="Gulim"/>
          <w:color w:val="4F81BD" w:themeColor="accent1"/>
        </w:rPr>
        <w:t>Issue #2: Peak rate restriction</w:t>
      </w:r>
    </w:p>
    <w:p w14:paraId="7A1116C4" w14:textId="77777777" w:rsidR="002536D2" w:rsidRPr="003E5147" w:rsidRDefault="002536D2" w:rsidP="002F1080">
      <w:pPr>
        <w:pStyle w:val="ListParagraph"/>
        <w:numPr>
          <w:ilvl w:val="0"/>
          <w:numId w:val="47"/>
        </w:numPr>
        <w:ind w:left="872"/>
        <w:rPr>
          <w:rFonts w:eastAsia="Gulim"/>
          <w:color w:val="4F81BD" w:themeColor="accent1"/>
        </w:rPr>
      </w:pPr>
      <w:r w:rsidRPr="003E5147">
        <w:rPr>
          <w:rFonts w:eastAsia="Gulim"/>
          <w:color w:val="4F81BD" w:themeColor="accent1"/>
        </w:rPr>
        <w:t>Issue #3: Number of MIMO layers</w:t>
      </w:r>
    </w:p>
    <w:p w14:paraId="7CA36738" w14:textId="77777777" w:rsidR="002536D2" w:rsidRPr="003E5147" w:rsidRDefault="002536D2" w:rsidP="002F1080">
      <w:pPr>
        <w:pStyle w:val="ListParagraph"/>
        <w:numPr>
          <w:ilvl w:val="0"/>
          <w:numId w:val="47"/>
        </w:numPr>
        <w:ind w:left="872"/>
        <w:rPr>
          <w:rFonts w:ascii="Gulim" w:eastAsia="Gulim" w:hAnsi="Gulim"/>
          <w:color w:val="000000"/>
        </w:rPr>
      </w:pPr>
      <w:r w:rsidRPr="003E5147">
        <w:rPr>
          <w:rFonts w:eastAsia="Gulim"/>
          <w:color w:val="4F81BD" w:themeColor="accent1"/>
        </w:rPr>
        <w:t>Discussions/Agreements by 8/21, TPs by 8/28</w:t>
      </w:r>
    </w:p>
    <w:p w14:paraId="4146098E" w14:textId="0972F37B" w:rsidR="002536D2" w:rsidRPr="002F1080" w:rsidRDefault="002F1080">
      <w:pPr>
        <w:jc w:val="both"/>
        <w:rPr>
          <w:rFonts w:ascii="Times New Roman" w:hAnsi="Times New Roman" w:cs="Times New Roman"/>
          <w:sz w:val="22"/>
          <w:lang w:val="en-GB"/>
        </w:rPr>
      </w:pPr>
      <w:r w:rsidRPr="002F1080">
        <w:rPr>
          <w:rFonts w:ascii="Times New Roman" w:hAnsi="Times New Roman" w:cs="Times New Roman"/>
          <w:sz w:val="22"/>
          <w:lang w:val="en-GB"/>
        </w:rPr>
        <w:t xml:space="preserve">This contribution provides </w:t>
      </w:r>
      <w:r w:rsidR="0053100F">
        <w:rPr>
          <w:rFonts w:ascii="Times New Roman" w:hAnsi="Times New Roman" w:cs="Times New Roman"/>
          <w:sz w:val="22"/>
          <w:lang w:val="en-GB"/>
        </w:rPr>
        <w:t>the</w:t>
      </w:r>
      <w:r w:rsidRPr="002F1080">
        <w:rPr>
          <w:rFonts w:ascii="Times New Roman" w:hAnsi="Times New Roman" w:cs="Times New Roman"/>
          <w:sz w:val="22"/>
          <w:lang w:val="en-GB"/>
        </w:rPr>
        <w:t xml:space="preserve"> summary </w:t>
      </w:r>
      <w:r w:rsidR="0053100F">
        <w:rPr>
          <w:rFonts w:ascii="Times New Roman" w:hAnsi="Times New Roman" w:cs="Times New Roman"/>
          <w:sz w:val="22"/>
          <w:lang w:val="en-GB"/>
        </w:rPr>
        <w:t>for</w:t>
      </w:r>
      <w:r w:rsidRPr="002F1080">
        <w:rPr>
          <w:rFonts w:ascii="Times New Roman" w:hAnsi="Times New Roman" w:cs="Times New Roman"/>
          <w:sz w:val="22"/>
          <w:lang w:val="en-GB"/>
        </w:rPr>
        <w:t xml:space="preserve"> the email discussion.</w:t>
      </w:r>
    </w:p>
    <w:p w14:paraId="48EE957A" w14:textId="77777777" w:rsidR="008940E8" w:rsidRDefault="008940E8">
      <w:pPr>
        <w:jc w:val="both"/>
        <w:rPr>
          <w:sz w:val="22"/>
        </w:rPr>
      </w:pPr>
    </w:p>
    <w:p w14:paraId="105752BD" w14:textId="5179CD91" w:rsidR="00FA0F91" w:rsidRDefault="004D1D2E" w:rsidP="00814F27">
      <w:pPr>
        <w:pStyle w:val="Heading1"/>
        <w:rPr>
          <w:i/>
          <w:lang w:val="en-US" w:eastAsia="zh-CN"/>
        </w:rPr>
      </w:pPr>
      <w:r>
        <w:rPr>
          <w:lang w:val="en-US"/>
        </w:rPr>
        <w:t>2</w:t>
      </w:r>
      <w:r>
        <w:rPr>
          <w:lang w:val="en-US"/>
        </w:rPr>
        <w:tab/>
        <w:t>Issues</w:t>
      </w:r>
      <w:r w:rsidR="00814F27">
        <w:rPr>
          <w:lang w:val="en-US"/>
        </w:rPr>
        <w:t xml:space="preserve"> #1: </w:t>
      </w:r>
      <w:r>
        <w:rPr>
          <w:iCs/>
          <w:lang w:val="en-US" w:eastAsia="zh-CN"/>
        </w:rPr>
        <w:t xml:space="preserve">Optimization regarding </w:t>
      </w:r>
      <w:proofErr w:type="spellStart"/>
      <w:r>
        <w:rPr>
          <w:i/>
          <w:lang w:val="en-US" w:eastAsia="zh-CN"/>
        </w:rPr>
        <w:t>numberInvallidSymbolsForDL</w:t>
      </w:r>
      <w:proofErr w:type="spellEnd"/>
      <w:r>
        <w:rPr>
          <w:i/>
          <w:lang w:val="en-US" w:eastAsia="zh-CN"/>
        </w:rPr>
        <w:t>-UL-Switching</w:t>
      </w:r>
    </w:p>
    <w:p w14:paraId="010DD22A" w14:textId="77777777" w:rsidR="00FA0F91" w:rsidRPr="00814F27" w:rsidRDefault="004D1D2E">
      <w:pPr>
        <w:rPr>
          <w:rFonts w:ascii="Times New Roman" w:hAnsi="Times New Roman" w:cs="Times New Roman"/>
          <w:sz w:val="22"/>
          <w:szCs w:val="22"/>
        </w:rPr>
      </w:pPr>
      <w:r w:rsidRPr="00814F27">
        <w:rPr>
          <w:rFonts w:ascii="Times New Roman" w:hAnsi="Times New Roman" w:cs="Times New Roman"/>
          <w:sz w:val="22"/>
          <w:szCs w:val="22"/>
        </w:rPr>
        <w:t xml:space="preserve">There was some discussion in RAN1#101-e regarding whether </w:t>
      </w:r>
      <w:proofErr w:type="spellStart"/>
      <w:r w:rsidRPr="00814F27">
        <w:rPr>
          <w:rFonts w:ascii="Times New Roman" w:hAnsi="Times New Roman" w:cs="Times New Roman"/>
          <w:i/>
          <w:iCs/>
          <w:sz w:val="22"/>
          <w:szCs w:val="22"/>
        </w:rPr>
        <w:t>numberInvallidSymbolsForDL</w:t>
      </w:r>
      <w:proofErr w:type="spellEnd"/>
      <w:r w:rsidRPr="00814F27">
        <w:rPr>
          <w:rFonts w:ascii="Times New Roman" w:hAnsi="Times New Roman" w:cs="Times New Roman"/>
          <w:i/>
          <w:iCs/>
          <w:sz w:val="22"/>
          <w:szCs w:val="22"/>
        </w:rPr>
        <w:t>-UL-Switching</w:t>
      </w:r>
      <w:r w:rsidRPr="00814F27">
        <w:rPr>
          <w:rFonts w:ascii="Times New Roman" w:hAnsi="Times New Roman" w:cs="Times New Roman"/>
          <w:sz w:val="22"/>
          <w:szCs w:val="22"/>
        </w:rPr>
        <w:t xml:space="preserve"> should also apply to the symbols after SSB or CORESET#0. This was further considered by some companies in this meeting:</w:t>
      </w:r>
    </w:p>
    <w:p w14:paraId="0A443CE6" w14:textId="77777777" w:rsidR="00FA0F91" w:rsidRDefault="004D1D2E">
      <w:pPr>
        <w:pStyle w:val="ListParagraph"/>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w:t>
      </w:r>
      <w:r>
        <w:rPr>
          <w:sz w:val="22"/>
          <w:szCs w:val="22"/>
        </w:rPr>
        <w:t xml:space="preserve"> </w:t>
      </w:r>
      <w:r>
        <w:rPr>
          <w:rFonts w:hint="eastAsia"/>
          <w:sz w:val="22"/>
          <w:szCs w:val="22"/>
          <w:lang w:eastAsia="zh-CN"/>
        </w:rPr>
        <w:t>that is</w:t>
      </w:r>
      <w:r>
        <w:rPr>
          <w:sz w:val="22"/>
          <w:szCs w:val="22"/>
        </w:rPr>
        <w:t xml:space="preserve"> indicated by </w:t>
      </w:r>
      <w:proofErr w:type="spellStart"/>
      <w:r>
        <w:rPr>
          <w:i/>
          <w:iCs/>
          <w:sz w:val="22"/>
          <w:szCs w:val="22"/>
        </w:rPr>
        <w:t>ssb-PositionsInBurst</w:t>
      </w:r>
      <w:proofErr w:type="spellEnd"/>
      <w:r>
        <w:rPr>
          <w:sz w:val="22"/>
          <w:szCs w:val="22"/>
        </w:rPr>
        <w:t xml:space="preserve"> in SIB1 or </w:t>
      </w:r>
      <w:proofErr w:type="spellStart"/>
      <w:r>
        <w:rPr>
          <w:i/>
          <w:iCs/>
          <w:sz w:val="22"/>
          <w:szCs w:val="22"/>
        </w:rPr>
        <w:t>ssb-PositionsInBurst</w:t>
      </w:r>
      <w:proofErr w:type="spellEnd"/>
      <w:r>
        <w:rPr>
          <w:sz w:val="22"/>
          <w:szCs w:val="22"/>
        </w:rPr>
        <w:t xml:space="preserve"> in </w:t>
      </w:r>
      <w:proofErr w:type="spellStart"/>
      <w:r>
        <w:rPr>
          <w:i/>
          <w:iCs/>
          <w:sz w:val="22"/>
          <w:szCs w:val="22"/>
        </w:rPr>
        <w:t>ServingCellConfigCommon</w:t>
      </w:r>
      <w:proofErr w:type="spellEnd"/>
      <w:r>
        <w:rPr>
          <w:sz w:val="22"/>
          <w:szCs w:val="22"/>
          <w:lang w:eastAsia="zh-CN"/>
        </w:rPr>
        <w:t xml:space="preserve"> for reception of SS/PBCH block are invalid symbols for PUSCH repetition Type B transmission.</w:t>
      </w:r>
    </w:p>
    <w:p w14:paraId="76E0FA66" w14:textId="77777777" w:rsidR="00FA0F91" w:rsidRDefault="004D1D2E">
      <w:pPr>
        <w:pStyle w:val="ListParagraph"/>
        <w:numPr>
          <w:ilvl w:val="1"/>
          <w:numId w:val="2"/>
        </w:numPr>
        <w:spacing w:after="120"/>
        <w:jc w:val="both"/>
        <w:rPr>
          <w:sz w:val="22"/>
          <w:szCs w:val="22"/>
          <w:lang w:eastAsia="zh-CN"/>
        </w:rPr>
      </w:pPr>
      <w:r>
        <w:rPr>
          <w:sz w:val="22"/>
          <w:szCs w:val="22"/>
          <w:lang w:eastAsia="zh-CN"/>
        </w:rPr>
        <w:t>Yes: ZTE[2], CATT[4], WILUS[10]</w:t>
      </w:r>
    </w:p>
    <w:p w14:paraId="2FF32543" w14:textId="77777777" w:rsidR="00FA0F91" w:rsidRDefault="004D1D2E">
      <w:pPr>
        <w:pStyle w:val="ListParagraph"/>
        <w:numPr>
          <w:ilvl w:val="1"/>
          <w:numId w:val="2"/>
        </w:numPr>
        <w:spacing w:after="120"/>
        <w:jc w:val="both"/>
        <w:rPr>
          <w:sz w:val="22"/>
          <w:szCs w:val="22"/>
          <w:lang w:eastAsia="zh-CN"/>
        </w:rPr>
      </w:pPr>
      <w:r>
        <w:rPr>
          <w:sz w:val="22"/>
          <w:szCs w:val="22"/>
          <w:lang w:eastAsia="zh-CN"/>
        </w:rPr>
        <w:t>No: Samsung[7]</w:t>
      </w:r>
    </w:p>
    <w:p w14:paraId="1DE94380" w14:textId="77777777" w:rsidR="00FA0F91" w:rsidRDefault="004D1D2E">
      <w:pPr>
        <w:pStyle w:val="ListParagraph"/>
        <w:numPr>
          <w:ilvl w:val="2"/>
          <w:numId w:val="2"/>
        </w:numPr>
        <w:spacing w:after="120"/>
        <w:jc w:val="both"/>
        <w:rPr>
          <w:sz w:val="22"/>
          <w:szCs w:val="22"/>
          <w:lang w:eastAsia="zh-CN"/>
        </w:rPr>
      </w:pPr>
      <w:proofErr w:type="gramStart"/>
      <w:r>
        <w:rPr>
          <w:sz w:val="22"/>
          <w:szCs w:val="22"/>
        </w:rPr>
        <w:t>Samsung[</w:t>
      </w:r>
      <w:proofErr w:type="gramEnd"/>
      <w:r>
        <w:rPr>
          <w:sz w:val="22"/>
          <w:szCs w:val="22"/>
        </w:rPr>
        <w:t>7]: A UE that is not required to receive an SSB can transmit a PUSCH Type B repetition starting from a first UL or flexible symbol after the SSB.</w:t>
      </w:r>
    </w:p>
    <w:p w14:paraId="18CF35E8" w14:textId="77777777" w:rsidR="00FA0F91" w:rsidRDefault="004D1D2E">
      <w:pPr>
        <w:pStyle w:val="ListParagraph"/>
        <w:numPr>
          <w:ilvl w:val="0"/>
          <w:numId w:val="2"/>
        </w:numPr>
        <w:spacing w:after="120"/>
        <w:jc w:val="both"/>
        <w:rPr>
          <w:sz w:val="22"/>
          <w:szCs w:val="22"/>
          <w:lang w:eastAsia="zh-CN"/>
        </w:rPr>
      </w:pPr>
      <w:r>
        <w:rPr>
          <w:sz w:val="22"/>
          <w:szCs w:val="22"/>
          <w:lang w:eastAsia="zh-CN"/>
        </w:rPr>
        <w:t xml:space="preserve">Apply </w:t>
      </w:r>
      <w:proofErr w:type="spellStart"/>
      <w:r>
        <w:rPr>
          <w:i/>
          <w:sz w:val="22"/>
          <w:szCs w:val="22"/>
          <w:lang w:eastAsia="zh-CN"/>
        </w:rPr>
        <w:t>numberInvallidSymbolsForDL</w:t>
      </w:r>
      <w:proofErr w:type="spellEnd"/>
      <w:r>
        <w:rPr>
          <w:i/>
          <w:sz w:val="22"/>
          <w:szCs w:val="22"/>
          <w:lang w:eastAsia="zh-CN"/>
        </w:rPr>
        <w:t>-UL-Switching</w:t>
      </w:r>
      <w:r>
        <w:rPr>
          <w:sz w:val="22"/>
          <w:szCs w:val="22"/>
          <w:lang w:eastAsia="zh-CN"/>
        </w:rPr>
        <w:t xml:space="preserve"> to indicate the number of symbols after the last symbol that is</w:t>
      </w:r>
      <w:r>
        <w:rPr>
          <w:rStyle w:val="apple-converted-space"/>
          <w:sz w:val="22"/>
          <w:szCs w:val="22"/>
        </w:rPr>
        <w:t> </w:t>
      </w:r>
      <w:r>
        <w:rPr>
          <w:sz w:val="22"/>
          <w:szCs w:val="22"/>
        </w:rPr>
        <w:t>indicated by</w:t>
      </w:r>
      <w:r>
        <w:rPr>
          <w:rStyle w:val="apple-converted-space"/>
          <w:sz w:val="22"/>
          <w:szCs w:val="22"/>
        </w:rPr>
        <w:t> </w:t>
      </w:r>
      <w:r>
        <w:rPr>
          <w:i/>
          <w:iCs/>
          <w:sz w:val="22"/>
          <w:szCs w:val="22"/>
        </w:rPr>
        <w:t>pdcch-ConfigSIB1</w:t>
      </w:r>
      <w:r>
        <w:rPr>
          <w:rStyle w:val="apple-converted-space"/>
          <w:sz w:val="22"/>
          <w:szCs w:val="22"/>
        </w:rPr>
        <w:t> </w:t>
      </w:r>
      <w:r>
        <w:rPr>
          <w:sz w:val="22"/>
          <w:szCs w:val="22"/>
        </w:rPr>
        <w:t>in</w:t>
      </w:r>
      <w:r>
        <w:rPr>
          <w:rStyle w:val="apple-converted-space"/>
          <w:sz w:val="22"/>
          <w:szCs w:val="22"/>
        </w:rPr>
        <w:t> </w:t>
      </w:r>
      <w:r>
        <w:rPr>
          <w:i/>
          <w:iCs/>
          <w:sz w:val="22"/>
          <w:szCs w:val="22"/>
        </w:rPr>
        <w:t>MIB</w:t>
      </w:r>
      <w:r>
        <w:rPr>
          <w:rStyle w:val="apple-converted-space"/>
          <w:sz w:val="22"/>
          <w:szCs w:val="22"/>
        </w:rPr>
        <w:t> </w:t>
      </w:r>
      <w:r>
        <w:rPr>
          <w:sz w:val="22"/>
          <w:szCs w:val="22"/>
        </w:rPr>
        <w:t>for a CORESET for Type0-PDCCH CSS set</w:t>
      </w:r>
      <w:r>
        <w:rPr>
          <w:sz w:val="22"/>
          <w:szCs w:val="22"/>
          <w:lang w:eastAsia="zh-CN"/>
        </w:rPr>
        <w:t xml:space="preserve"> are invalid symbols for PUSCH repetition Type B transmission.</w:t>
      </w:r>
    </w:p>
    <w:p w14:paraId="6053C5CB" w14:textId="77777777" w:rsidR="00FA0F91" w:rsidRDefault="004D1D2E">
      <w:pPr>
        <w:pStyle w:val="ListParagraph"/>
        <w:numPr>
          <w:ilvl w:val="1"/>
          <w:numId w:val="2"/>
        </w:numPr>
        <w:spacing w:after="120"/>
        <w:jc w:val="both"/>
        <w:rPr>
          <w:sz w:val="22"/>
          <w:szCs w:val="22"/>
          <w:lang w:eastAsia="zh-CN"/>
        </w:rPr>
      </w:pPr>
      <w:r>
        <w:rPr>
          <w:sz w:val="22"/>
          <w:szCs w:val="22"/>
          <w:lang w:eastAsia="zh-CN"/>
        </w:rPr>
        <w:t>Yes: ZTE[2], CATT[4], WILUS[10]</w:t>
      </w:r>
    </w:p>
    <w:p w14:paraId="08D7E5A6" w14:textId="77777777" w:rsidR="00FA0F91" w:rsidRDefault="004D1D2E">
      <w:pPr>
        <w:pStyle w:val="ListParagraph"/>
        <w:numPr>
          <w:ilvl w:val="1"/>
          <w:numId w:val="2"/>
        </w:numPr>
        <w:spacing w:after="120"/>
        <w:jc w:val="both"/>
        <w:rPr>
          <w:sz w:val="22"/>
          <w:szCs w:val="22"/>
          <w:lang w:eastAsia="zh-CN"/>
        </w:rPr>
      </w:pPr>
      <w:r>
        <w:rPr>
          <w:sz w:val="22"/>
          <w:szCs w:val="22"/>
          <w:lang w:eastAsia="zh-CN"/>
        </w:rPr>
        <w:t>No: Samsung[7]</w:t>
      </w:r>
    </w:p>
    <w:p w14:paraId="5D91D02B" w14:textId="54CD13DD" w:rsidR="00FA0F91" w:rsidRPr="006E3B6A" w:rsidRDefault="00FA0F91">
      <w:pPr>
        <w:jc w:val="both"/>
        <w:rPr>
          <w:rFonts w:ascii="Times New Roman" w:hAnsi="Times New Roman" w:cs="Times New Roman"/>
          <w:sz w:val="22"/>
        </w:rPr>
      </w:pPr>
    </w:p>
    <w:p w14:paraId="0DC746F2" w14:textId="77777777" w:rsidR="000D1889" w:rsidRPr="000D1889" w:rsidRDefault="006E3B6A" w:rsidP="000D1889">
      <w:pPr>
        <w:pStyle w:val="Heading2"/>
        <w:rPr>
          <w:b/>
          <w:bCs/>
        </w:rPr>
      </w:pPr>
      <w:r w:rsidRPr="000D1889">
        <w:rPr>
          <w:b/>
          <w:bCs/>
          <w:highlight w:val="yellow"/>
        </w:rPr>
        <w:t xml:space="preserve">Proposal </w:t>
      </w:r>
      <w:r w:rsidR="009957F1" w:rsidRPr="000D1889">
        <w:rPr>
          <w:b/>
          <w:bCs/>
          <w:highlight w:val="yellow"/>
        </w:rPr>
        <w:t>1-1:</w:t>
      </w:r>
    </w:p>
    <w:p w14:paraId="5A7FD9BA" w14:textId="10BEE1F9" w:rsidR="006E3B6A" w:rsidRPr="000D1889" w:rsidRDefault="009957F1">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w:t>
      </w:r>
      <w:r w:rsidRPr="000D1889">
        <w:rPr>
          <w:rFonts w:ascii="Times New Roman" w:hAnsi="Times New Roman" w:cs="Times New Roman" w:hint="eastAsia"/>
          <w:b/>
          <w:bCs/>
          <w:sz w:val="22"/>
        </w:rPr>
        <w:t>that is</w:t>
      </w:r>
      <w:r w:rsidRPr="000D1889">
        <w:rPr>
          <w:rFonts w:ascii="Times New Roman" w:hAnsi="Times New Roman" w:cs="Times New Roman"/>
          <w:b/>
          <w:bCs/>
          <w:sz w:val="22"/>
        </w:rPr>
        <w:t xml:space="preserve"> indicated by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SIB1 or </w:t>
      </w:r>
      <w:proofErr w:type="spellStart"/>
      <w:r w:rsidRPr="000D1889">
        <w:rPr>
          <w:rFonts w:ascii="Times New Roman" w:hAnsi="Times New Roman" w:cs="Times New Roman"/>
          <w:b/>
          <w:bCs/>
          <w:i/>
          <w:iCs/>
          <w:sz w:val="22"/>
        </w:rPr>
        <w:t>ssb-PositionsInBurst</w:t>
      </w:r>
      <w:proofErr w:type="spellEnd"/>
      <w:r w:rsidRPr="000D1889">
        <w:rPr>
          <w:rFonts w:ascii="Times New Roman" w:hAnsi="Times New Roman" w:cs="Times New Roman"/>
          <w:b/>
          <w:bCs/>
          <w:sz w:val="22"/>
        </w:rPr>
        <w:t xml:space="preserve"> in </w:t>
      </w:r>
      <w:proofErr w:type="spellStart"/>
      <w:r w:rsidRPr="000D1889">
        <w:rPr>
          <w:rFonts w:ascii="Times New Roman" w:hAnsi="Times New Roman" w:cs="Times New Roman"/>
          <w:b/>
          <w:bCs/>
          <w:i/>
          <w:iCs/>
          <w:sz w:val="22"/>
        </w:rPr>
        <w:t>ServingCellConfigCommon</w:t>
      </w:r>
      <w:proofErr w:type="spellEnd"/>
      <w:r w:rsidRPr="000D1889">
        <w:rPr>
          <w:rFonts w:ascii="Times New Roman" w:hAnsi="Times New Roman" w:cs="Times New Roman"/>
          <w:b/>
          <w:bCs/>
          <w:sz w:val="22"/>
        </w:rPr>
        <w:t xml:space="preserve"> for reception of SS/PBCH block are invalid symbols for PUSCH repetition Type B transmission.</w:t>
      </w:r>
    </w:p>
    <w:p w14:paraId="05EFD8FD" w14:textId="241A0CF3" w:rsidR="000D1889" w:rsidRDefault="000D1889">
      <w:pPr>
        <w:jc w:val="both"/>
        <w:rPr>
          <w:rFonts w:ascii="Times New Roman" w:hAnsi="Times New Roman" w:cs="Times New Roman"/>
          <w:sz w:val="22"/>
        </w:rPr>
      </w:pPr>
    </w:p>
    <w:p w14:paraId="166F8E96" w14:textId="5FC617B6"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TableGrid"/>
        <w:tblW w:w="0" w:type="auto"/>
        <w:tblLook w:val="04A0" w:firstRow="1" w:lastRow="0" w:firstColumn="1" w:lastColumn="0" w:noHBand="0" w:noVBand="1"/>
      </w:tblPr>
      <w:tblGrid>
        <w:gridCol w:w="715"/>
        <w:gridCol w:w="8914"/>
      </w:tblGrid>
      <w:tr w:rsidR="00516427" w14:paraId="4F6BBE0E" w14:textId="77777777" w:rsidTr="00516427">
        <w:tc>
          <w:tcPr>
            <w:tcW w:w="715" w:type="dxa"/>
          </w:tcPr>
          <w:p w14:paraId="46DB8FF7" w14:textId="6C780ACE"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lastRenderedPageBreak/>
              <w:t>Yes</w:t>
            </w:r>
          </w:p>
        </w:tc>
        <w:tc>
          <w:tcPr>
            <w:tcW w:w="8914" w:type="dxa"/>
          </w:tcPr>
          <w:p w14:paraId="702ED344" w14:textId="37D8EC74" w:rsidR="00516427" w:rsidRDefault="007C52E1">
            <w:pPr>
              <w:jc w:val="both"/>
              <w:rPr>
                <w:rFonts w:ascii="Times New Roman" w:hAnsi="Times New Roman" w:cs="Times New Roman"/>
                <w:sz w:val="22"/>
              </w:rPr>
            </w:pPr>
            <w:r>
              <w:rPr>
                <w:rFonts w:ascii="Times New Roman" w:hAnsi="Times New Roman" w:cs="Times New Roman" w:hint="eastAsia"/>
                <w:sz w:val="22"/>
              </w:rPr>
              <w:t>CATT</w:t>
            </w:r>
          </w:p>
        </w:tc>
      </w:tr>
      <w:tr w:rsidR="00516427" w14:paraId="62E2711B" w14:textId="77777777" w:rsidTr="00516427">
        <w:tc>
          <w:tcPr>
            <w:tcW w:w="715" w:type="dxa"/>
          </w:tcPr>
          <w:p w14:paraId="7366FDB8" w14:textId="3A7E280B" w:rsidR="00516427" w:rsidRPr="00F37211" w:rsidRDefault="00516427">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5120657E" w14:textId="5A4B94E7" w:rsidR="00516427" w:rsidRDefault="00A27168">
            <w:pPr>
              <w:jc w:val="both"/>
              <w:rPr>
                <w:rFonts w:ascii="Times New Roman" w:hAnsi="Times New Roman" w:cs="Times New Roman"/>
                <w:sz w:val="22"/>
              </w:rPr>
            </w:pPr>
            <w:r>
              <w:rPr>
                <w:rFonts w:ascii="Times New Roman" w:hAnsi="Times New Roman" w:cs="Times New Roman"/>
                <w:sz w:val="22"/>
              </w:rPr>
              <w:t>Ericsson</w:t>
            </w:r>
            <w:r w:rsidR="006D3A88">
              <w:rPr>
                <w:rFonts w:ascii="Times New Roman" w:hAnsi="Times New Roman" w:cs="Times New Roman"/>
                <w:sz w:val="22"/>
              </w:rPr>
              <w:t>, vivo</w:t>
            </w:r>
            <w:r w:rsidR="00751FB4">
              <w:rPr>
                <w:rFonts w:ascii="Times New Roman" w:hAnsi="Times New Roman" w:cs="Times New Roman"/>
                <w:sz w:val="22"/>
              </w:rPr>
              <w:t>, Samsung</w:t>
            </w:r>
          </w:p>
        </w:tc>
      </w:tr>
    </w:tbl>
    <w:p w14:paraId="404E46CE" w14:textId="51B6C18B" w:rsidR="00516427" w:rsidRDefault="00516427">
      <w:pPr>
        <w:jc w:val="both"/>
        <w:rPr>
          <w:rFonts w:ascii="Times New Roman" w:hAnsi="Times New Roman" w:cs="Times New Roman"/>
          <w:sz w:val="22"/>
        </w:rPr>
      </w:pPr>
    </w:p>
    <w:p w14:paraId="6B2BE050" w14:textId="64EE2FB0" w:rsidR="00516427" w:rsidRDefault="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165"/>
        <w:gridCol w:w="8464"/>
      </w:tblGrid>
      <w:tr w:rsidR="00516427" w:rsidRPr="00516427" w14:paraId="292ED38A" w14:textId="77777777" w:rsidTr="00516427">
        <w:tc>
          <w:tcPr>
            <w:tcW w:w="1165" w:type="dxa"/>
          </w:tcPr>
          <w:p w14:paraId="3F785DBD" w14:textId="71F2ADD6"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7B0EADD" w14:textId="69B8BA07" w:rsidR="00516427" w:rsidRPr="00516427" w:rsidRDefault="00516427">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5D5BC5CD" w14:textId="77777777" w:rsidTr="00516427">
        <w:tc>
          <w:tcPr>
            <w:tcW w:w="1165" w:type="dxa"/>
          </w:tcPr>
          <w:p w14:paraId="047611E7" w14:textId="7CF7FFA3" w:rsidR="00516427" w:rsidRDefault="00A27168">
            <w:pPr>
              <w:jc w:val="both"/>
              <w:rPr>
                <w:rFonts w:ascii="Times New Roman" w:hAnsi="Times New Roman" w:cs="Times New Roman"/>
                <w:sz w:val="22"/>
              </w:rPr>
            </w:pPr>
            <w:r>
              <w:rPr>
                <w:rFonts w:ascii="Times New Roman" w:hAnsi="Times New Roman" w:cs="Times New Roman"/>
                <w:sz w:val="22"/>
              </w:rPr>
              <w:t>Ericsson</w:t>
            </w:r>
          </w:p>
        </w:tc>
        <w:tc>
          <w:tcPr>
            <w:tcW w:w="8464" w:type="dxa"/>
          </w:tcPr>
          <w:p w14:paraId="6D7507E0" w14:textId="5D3F4ABA" w:rsidR="00516427" w:rsidRDefault="00A27168">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w:t>
            </w:r>
            <w:r w:rsidR="00DA477D">
              <w:rPr>
                <w:rFonts w:ascii="Times New Roman" w:hAnsi="Times New Roman" w:cs="Times New Roman"/>
                <w:sz w:val="22"/>
              </w:rPr>
              <w:t>these symbols. These symbols are not to be set as uplink, but can be set as flexible.</w:t>
            </w:r>
          </w:p>
          <w:p w14:paraId="11E79F04" w14:textId="77777777" w:rsidR="00DA477D" w:rsidRDefault="00DA477D">
            <w:pPr>
              <w:jc w:val="both"/>
              <w:rPr>
                <w:rFonts w:ascii="Times New Roman" w:hAnsi="Times New Roman" w:cs="Times New Roman"/>
                <w:sz w:val="22"/>
              </w:rPr>
            </w:pPr>
          </w:p>
          <w:p w14:paraId="4FA47B7C" w14:textId="77777777" w:rsidR="00A27168" w:rsidRDefault="00A27168">
            <w:pPr>
              <w:jc w:val="both"/>
              <w:rPr>
                <w:rFonts w:ascii="Times New Roman" w:hAnsi="Times New Roman" w:cs="Times New Roman"/>
                <w:sz w:val="22"/>
              </w:rPr>
            </w:pPr>
            <w:r>
              <w:rPr>
                <w:rFonts w:ascii="Times New Roman" w:hAnsi="Times New Roman" w:cs="Times New Roman"/>
                <w:sz w:val="22"/>
              </w:rPr>
              <w:t>38.214 section 11.1:</w:t>
            </w:r>
          </w:p>
          <w:p w14:paraId="5B0F8893" w14:textId="370DB7F1" w:rsidR="00A27168" w:rsidRPr="00A27168" w:rsidRDefault="00A27168">
            <w:pPr>
              <w:jc w:val="both"/>
              <w:rPr>
                <w:rFonts w:ascii="Times New Roman" w:hAnsi="Times New Roman" w:cs="Times New Roman"/>
                <w:i/>
                <w:iCs/>
                <w:sz w:val="22"/>
                <w:szCs w:val="22"/>
              </w:rPr>
            </w:pPr>
            <w:r w:rsidRPr="00A27168">
              <w:rPr>
                <w:rFonts w:ascii="Calibri" w:eastAsia="等线" w:hAnsi="Calibri" w:cs="Times New Roman"/>
                <w:i/>
                <w:iCs/>
                <w:sz w:val="22"/>
                <w:szCs w:val="22"/>
              </w:rPr>
              <w:t xml:space="preserve">For </w:t>
            </w:r>
            <w:r w:rsidRPr="00A27168">
              <w:rPr>
                <w:rFonts w:ascii="Calibri" w:eastAsia="等线" w:hAnsi="Calibri" w:cs="Times New Roman"/>
                <w:i/>
                <w:iCs/>
                <w:sz w:val="22"/>
                <w:szCs w:val="22"/>
                <w:lang w:val="fi-FI"/>
              </w:rPr>
              <w:t xml:space="preserve">operation on a single carrier in unpaired spectrum, for </w:t>
            </w:r>
            <w:r w:rsidRPr="00A27168">
              <w:rPr>
                <w:rFonts w:ascii="Calibri" w:eastAsia="等线" w:hAnsi="Calibri" w:cs="Times New Roman"/>
                <w:i/>
                <w:iCs/>
                <w:sz w:val="22"/>
                <w:szCs w:val="22"/>
              </w:rPr>
              <w:t xml:space="preserve">a set of symbols of a slot indicated to a UE by </w:t>
            </w:r>
            <w:proofErr w:type="spellStart"/>
            <w:r w:rsidRPr="00A27168">
              <w:rPr>
                <w:rFonts w:ascii="Calibri" w:eastAsia="等线" w:hAnsi="Calibri" w:cs="Times New Roman"/>
                <w:i/>
                <w:iCs/>
                <w:sz w:val="22"/>
                <w:szCs w:val="22"/>
              </w:rPr>
              <w:t>ssb-PositionsInBurst</w:t>
            </w:r>
            <w:proofErr w:type="spellEnd"/>
            <w:r w:rsidRPr="00A27168">
              <w:rPr>
                <w:rFonts w:ascii="Calibri" w:eastAsia="等线" w:hAnsi="Calibri" w:cs="Times New Roman"/>
                <w:i/>
                <w:iCs/>
                <w:sz w:val="22"/>
                <w:szCs w:val="22"/>
              </w:rPr>
              <w:t xml:space="preserve"> in SIB1 or </w:t>
            </w:r>
            <w:proofErr w:type="spellStart"/>
            <w:r w:rsidRPr="00A27168">
              <w:rPr>
                <w:rFonts w:ascii="Calibri" w:eastAsia="等线" w:hAnsi="Calibri" w:cs="Times New Roman"/>
                <w:i/>
                <w:iCs/>
                <w:sz w:val="22"/>
                <w:szCs w:val="22"/>
              </w:rPr>
              <w:t>ssb-PositionsInBurst</w:t>
            </w:r>
            <w:proofErr w:type="spellEnd"/>
            <w:r w:rsidRPr="00A27168">
              <w:rPr>
                <w:rFonts w:ascii="Calibri" w:eastAsia="等线" w:hAnsi="Calibri" w:cs="Times New Roman"/>
                <w:i/>
                <w:iCs/>
                <w:sz w:val="22"/>
                <w:szCs w:val="22"/>
              </w:rPr>
              <w:t xml:space="preserve"> in </w:t>
            </w:r>
            <w:proofErr w:type="spellStart"/>
            <w:r w:rsidRPr="00A27168">
              <w:rPr>
                <w:rFonts w:ascii="Calibri" w:eastAsia="等线" w:hAnsi="Calibri" w:cs="Times New Roman"/>
                <w:i/>
                <w:iCs/>
                <w:sz w:val="22"/>
                <w:szCs w:val="22"/>
              </w:rPr>
              <w:t>ServingCellConfigCommon</w:t>
            </w:r>
            <w:proofErr w:type="spellEnd"/>
            <w:r w:rsidRPr="00A27168">
              <w:rPr>
                <w:rFonts w:ascii="Calibri" w:eastAsia="等线" w:hAnsi="Calibri" w:cs="Times New Roman"/>
                <w:i/>
                <w:iCs/>
                <w:sz w:val="22"/>
                <w:szCs w:val="22"/>
              </w:rPr>
              <w:t xml:space="preserve">, for reception of SS/PBCH blocks, the UE does not transmit PUSCH, PUCCH, PRACH in the slot if a transmission would </w:t>
            </w:r>
            <w:r w:rsidRPr="00DA477D">
              <w:rPr>
                <w:rFonts w:ascii="Calibri" w:eastAsia="等线" w:hAnsi="Calibri" w:cs="Times New Roman"/>
                <w:i/>
                <w:iCs/>
                <w:color w:val="FF0000"/>
                <w:sz w:val="22"/>
                <w:szCs w:val="22"/>
              </w:rPr>
              <w:t xml:space="preserve">overlap with any symbol from the set of symbols </w:t>
            </w:r>
            <w:r w:rsidRPr="00A27168">
              <w:rPr>
                <w:rFonts w:ascii="Calibri" w:eastAsia="等线" w:hAnsi="Calibri" w:cs="Times New Roman"/>
                <w:i/>
                <w:iCs/>
                <w:sz w:val="22"/>
                <w:szCs w:val="22"/>
              </w:rPr>
              <w:t xml:space="preserve">and the UE does not transmit SRS in the set of symbols of the slot. </w:t>
            </w:r>
            <w:r w:rsidRPr="00DA477D">
              <w:rPr>
                <w:rFonts w:ascii="Calibri" w:eastAsia="等线" w:hAnsi="Calibri" w:cs="Times New Roman"/>
                <w:i/>
                <w:iCs/>
                <w:color w:val="FF0000"/>
                <w:sz w:val="22"/>
                <w:szCs w:val="22"/>
              </w:rPr>
              <w:t>The UE does not expect the set of symbols of the slot to be indicated as uplink</w:t>
            </w:r>
            <w:r w:rsidRPr="00A27168">
              <w:rPr>
                <w:rFonts w:ascii="Calibri" w:eastAsia="等线" w:hAnsi="Calibri" w:cs="Times New Roman"/>
                <w:i/>
                <w:iCs/>
                <w:sz w:val="22"/>
                <w:szCs w:val="22"/>
              </w:rPr>
              <w:t xml:space="preserve"> by </w:t>
            </w:r>
            <w:proofErr w:type="spellStart"/>
            <w:r w:rsidRPr="00A27168">
              <w:rPr>
                <w:rFonts w:ascii="Calibri" w:eastAsia="等线" w:hAnsi="Calibri" w:cs="Times New Roman"/>
                <w:i/>
                <w:iCs/>
                <w:sz w:val="22"/>
                <w:szCs w:val="22"/>
              </w:rPr>
              <w:t>tdd</w:t>
            </w:r>
            <w:proofErr w:type="spellEnd"/>
            <w:r w:rsidRPr="00A27168">
              <w:rPr>
                <w:rFonts w:ascii="Calibri" w:eastAsia="等线" w:hAnsi="Calibri" w:cs="Times New Roman"/>
                <w:i/>
                <w:iCs/>
                <w:sz w:val="22"/>
                <w:szCs w:val="22"/>
              </w:rPr>
              <w:t>-UL-DL-</w:t>
            </w:r>
            <w:proofErr w:type="spellStart"/>
            <w:r w:rsidRPr="00A27168">
              <w:rPr>
                <w:rFonts w:ascii="Calibri" w:eastAsia="等线" w:hAnsi="Calibri" w:cs="Times New Roman"/>
                <w:i/>
                <w:iCs/>
                <w:sz w:val="22"/>
                <w:szCs w:val="22"/>
              </w:rPr>
              <w:t>ConfigurationCommon</w:t>
            </w:r>
            <w:proofErr w:type="spellEnd"/>
            <w:r w:rsidRPr="00A27168">
              <w:rPr>
                <w:rFonts w:ascii="Calibri" w:eastAsia="等线" w:hAnsi="Calibri" w:cs="Times New Roman"/>
                <w:i/>
                <w:iCs/>
                <w:sz w:val="22"/>
                <w:szCs w:val="22"/>
              </w:rPr>
              <w:t xml:space="preserve">, or </w:t>
            </w:r>
            <w:proofErr w:type="spellStart"/>
            <w:r w:rsidRPr="00A27168">
              <w:rPr>
                <w:rFonts w:ascii="Calibri" w:eastAsia="等线" w:hAnsi="Calibri" w:cs="Times New Roman"/>
                <w:i/>
                <w:iCs/>
                <w:sz w:val="22"/>
                <w:szCs w:val="22"/>
              </w:rPr>
              <w:t>tdd</w:t>
            </w:r>
            <w:proofErr w:type="spellEnd"/>
            <w:r w:rsidRPr="00A27168">
              <w:rPr>
                <w:rFonts w:ascii="Calibri" w:eastAsia="等线" w:hAnsi="Calibri" w:cs="Times New Roman"/>
                <w:i/>
                <w:iCs/>
                <w:sz w:val="22"/>
                <w:szCs w:val="22"/>
              </w:rPr>
              <w:t>-UL-DL-</w:t>
            </w:r>
            <w:proofErr w:type="spellStart"/>
            <w:r w:rsidRPr="00A27168">
              <w:rPr>
                <w:rFonts w:ascii="Calibri" w:eastAsia="等线" w:hAnsi="Calibri" w:cs="Times New Roman"/>
                <w:i/>
                <w:iCs/>
                <w:sz w:val="22"/>
                <w:szCs w:val="22"/>
              </w:rPr>
              <w:t>ConfigurationDedicated</w:t>
            </w:r>
            <w:proofErr w:type="spellEnd"/>
            <w:r w:rsidRPr="00A27168">
              <w:rPr>
                <w:rFonts w:ascii="Calibri" w:eastAsia="等线" w:hAnsi="Calibri" w:cs="Times New Roman"/>
                <w:i/>
                <w:iCs/>
                <w:sz w:val="22"/>
                <w:szCs w:val="22"/>
              </w:rPr>
              <w:t>, when provided to the UE.</w:t>
            </w:r>
          </w:p>
          <w:p w14:paraId="40998A4F" w14:textId="7422186A" w:rsidR="00A27168" w:rsidRDefault="00A27168">
            <w:pPr>
              <w:jc w:val="both"/>
              <w:rPr>
                <w:rFonts w:ascii="Times New Roman" w:hAnsi="Times New Roman" w:cs="Times New Roman"/>
                <w:sz w:val="22"/>
              </w:rPr>
            </w:pPr>
          </w:p>
        </w:tc>
      </w:tr>
      <w:tr w:rsidR="00516427" w14:paraId="3484E5D4" w14:textId="77777777" w:rsidTr="00516427">
        <w:tc>
          <w:tcPr>
            <w:tcW w:w="1165" w:type="dxa"/>
          </w:tcPr>
          <w:p w14:paraId="24C01FCB" w14:textId="17F3E673" w:rsidR="00516427" w:rsidRDefault="007C52E1">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5A662AA8" w14:textId="77777777" w:rsidR="007C52E1" w:rsidRDefault="007C52E1" w:rsidP="007C52E1">
            <w:pPr>
              <w:jc w:val="both"/>
              <w:rPr>
                <w:rFonts w:ascii="Times New Roman" w:hAnsi="Times New Roman" w:cs="Times New Roman"/>
                <w:sz w:val="22"/>
              </w:rPr>
            </w:pPr>
            <w:r>
              <w:rPr>
                <w:rFonts w:ascii="Times New Roman" w:hAnsi="Times New Roman" w:cs="Times New Roman" w:hint="eastAsia"/>
                <w:sz w:val="22"/>
              </w:rPr>
              <w:t xml:space="preserve">As we </w:t>
            </w:r>
            <w:r>
              <w:rPr>
                <w:rFonts w:ascii="Times New Roman" w:hAnsi="Times New Roman" w:cs="Times New Roman"/>
                <w:sz w:val="22"/>
              </w:rPr>
              <w:t>commented</w:t>
            </w:r>
            <w:r>
              <w:rPr>
                <w:rFonts w:ascii="Times New Roman" w:hAnsi="Times New Roman" w:cs="Times New Roman" w:hint="eastAsia"/>
                <w:sz w:val="22"/>
              </w:rPr>
              <w:t xml:space="preserve"> in the last meeting, the gap after the SSB/Type0 CSS is necessary to avoid UL-DL interference from system perspective considering the propagation delay and timing advance. </w:t>
            </w:r>
          </w:p>
          <w:p w14:paraId="79906BCF" w14:textId="32CB2B02" w:rsidR="00516427" w:rsidRDefault="007C52E1" w:rsidP="007C52E1">
            <w:pPr>
              <w:jc w:val="both"/>
              <w:rPr>
                <w:rFonts w:ascii="Times New Roman" w:hAnsi="Times New Roman" w:cs="Times New Roman"/>
                <w:sz w:val="22"/>
              </w:rPr>
            </w:pPr>
            <w:r>
              <w:rPr>
                <w:rFonts w:ascii="Times New Roman" w:hAnsi="Times New Roman" w:cs="Times New Roman" w:hint="eastAsia"/>
                <w:sz w:val="22"/>
              </w:rPr>
              <w:t xml:space="preserve">In Rel-15, only slot based repetition is supported so that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can avoid the collision by proper scheduling/configuration. However, for PUSCH repetition type B, it is not feasible for </w:t>
            </w:r>
            <w:proofErr w:type="spellStart"/>
            <w:r>
              <w:rPr>
                <w:rFonts w:ascii="Times New Roman" w:hAnsi="Times New Roman" w:cs="Times New Roman" w:hint="eastAsia"/>
                <w:sz w:val="22"/>
              </w:rPr>
              <w:t>gNB</w:t>
            </w:r>
            <w:proofErr w:type="spellEnd"/>
            <w:r>
              <w:rPr>
                <w:rFonts w:ascii="Times New Roman" w:hAnsi="Times New Roman" w:cs="Times New Roman" w:hint="eastAsia"/>
                <w:sz w:val="22"/>
              </w:rPr>
              <w:t xml:space="preserve"> to avoid colliding with flexible symbols after SSB/Type0 CSS which are used as GP. That is the reason we defined the invalid symbols and it should be applied here as well.</w:t>
            </w:r>
          </w:p>
        </w:tc>
      </w:tr>
      <w:tr w:rsidR="006D3A88" w14:paraId="5F51F13F" w14:textId="77777777" w:rsidTr="00516427">
        <w:tc>
          <w:tcPr>
            <w:tcW w:w="1165" w:type="dxa"/>
          </w:tcPr>
          <w:p w14:paraId="6971B2C8" w14:textId="450727F7" w:rsidR="006D3A88" w:rsidRDefault="006D3A88" w:rsidP="006D3A88">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3E94FDEE" w14:textId="77777777" w:rsidR="006D3A88" w:rsidRPr="00190578" w:rsidRDefault="006D3A88" w:rsidP="006D3A88">
            <w:pPr>
              <w:rPr>
                <w:rFonts w:ascii="Times New Roman" w:hAnsi="Times New Roman" w:cs="Times New Roman"/>
                <w:sz w:val="22"/>
              </w:rPr>
            </w:pPr>
            <w:r w:rsidRPr="00190578">
              <w:rPr>
                <w:rFonts w:ascii="Times New Roman" w:hAnsi="Times New Roman" w:cs="Times New Roman"/>
                <w:sz w:val="22"/>
              </w:rPr>
              <w:t>UE is not mandat</w:t>
            </w:r>
            <w:r>
              <w:rPr>
                <w:rFonts w:ascii="Times New Roman" w:hAnsi="Times New Roman" w:cs="Times New Roman"/>
                <w:sz w:val="22"/>
              </w:rPr>
              <w:t>ed</w:t>
            </w:r>
            <w:r w:rsidRPr="00190578">
              <w:rPr>
                <w:rFonts w:ascii="Times New Roman" w:hAnsi="Times New Roman" w:cs="Times New Roman"/>
                <w:sz w:val="22"/>
              </w:rPr>
              <w:t xml:space="preserve"> to receive SSB/type0</w:t>
            </w:r>
            <w:r>
              <w:rPr>
                <w:rFonts w:ascii="Times New Roman" w:hAnsi="Times New Roman" w:cs="Times New Roman"/>
                <w:sz w:val="22"/>
              </w:rPr>
              <w:t>-</w:t>
            </w:r>
            <w:r w:rsidRPr="00190578">
              <w:rPr>
                <w:rFonts w:ascii="Times New Roman" w:hAnsi="Times New Roman" w:cs="Times New Roman"/>
                <w:sz w:val="22"/>
              </w:rPr>
              <w:t>PDCCH</w:t>
            </w:r>
            <w:r>
              <w:rPr>
                <w:rFonts w:ascii="Times New Roman" w:hAnsi="Times New Roman" w:cs="Times New Roman"/>
                <w:sz w:val="22"/>
              </w:rPr>
              <w:t xml:space="preserve"> CSS set w</w:t>
            </w:r>
            <w:r w:rsidRPr="00190578">
              <w:rPr>
                <w:rFonts w:ascii="Times New Roman" w:hAnsi="Times New Roman" w:cs="Times New Roman"/>
                <w:sz w:val="22"/>
              </w:rPr>
              <w:t>hen transmitting PUSCH repetition type B</w:t>
            </w:r>
            <w:r>
              <w:rPr>
                <w:rFonts w:ascii="Times New Roman" w:hAnsi="Times New Roman" w:cs="Times New Roman"/>
                <w:sz w:val="22"/>
              </w:rPr>
              <w:t>. So,</w:t>
            </w:r>
            <w:r w:rsidRPr="00190578">
              <w:rPr>
                <w:rFonts w:ascii="Times New Roman" w:hAnsi="Times New Roman" w:cs="Times New Roman"/>
                <w:sz w:val="22"/>
              </w:rPr>
              <w:t xml:space="preserve"> Rx-Tx switching time is not needed </w:t>
            </w:r>
            <w:r>
              <w:rPr>
                <w:rFonts w:ascii="Times New Roman" w:hAnsi="Times New Roman" w:cs="Times New Roman"/>
                <w:sz w:val="22"/>
              </w:rPr>
              <w:t>if UE does not receive SSB/</w:t>
            </w:r>
            <w:r w:rsidRPr="00190578">
              <w:rPr>
                <w:rFonts w:ascii="Times New Roman" w:hAnsi="Times New Roman" w:cs="Times New Roman"/>
                <w:sz w:val="22"/>
              </w:rPr>
              <w:t xml:space="preserve">type-0 CSS symbols. </w:t>
            </w:r>
          </w:p>
          <w:p w14:paraId="74DE6D13" w14:textId="77777777" w:rsidR="006D3A88" w:rsidRDefault="006D3A88" w:rsidP="006D3A88">
            <w:pPr>
              <w:rPr>
                <w:rFonts w:ascii="Times New Roman" w:hAnsi="Times New Roman" w:cs="Times New Roman"/>
                <w:sz w:val="22"/>
              </w:rPr>
            </w:pPr>
            <w:r w:rsidRPr="00190578">
              <w:rPr>
                <w:rFonts w:ascii="Times New Roman" w:hAnsi="Times New Roman" w:cs="Times New Roman"/>
                <w:sz w:val="22"/>
              </w:rPr>
              <w:t xml:space="preserve">Additionally, considering </w:t>
            </w:r>
            <w:r>
              <w:rPr>
                <w:rFonts w:ascii="Times New Roman" w:hAnsi="Times New Roman" w:cs="Times New Roman"/>
                <w:sz w:val="22"/>
              </w:rPr>
              <w:t>there is valid TA when transmitting PUSCH repetition type B,</w:t>
            </w:r>
            <w:r w:rsidRPr="00190578">
              <w:rPr>
                <w:rFonts w:ascii="Times New Roman" w:hAnsi="Times New Roman" w:cs="Times New Roman"/>
                <w:sz w:val="22"/>
              </w:rPr>
              <w:t xml:space="preserve"> </w:t>
            </w:r>
            <w:r>
              <w:rPr>
                <w:rFonts w:ascii="Times New Roman" w:hAnsi="Times New Roman" w:cs="Times New Roman"/>
                <w:sz w:val="22"/>
              </w:rPr>
              <w:t>a</w:t>
            </w:r>
            <w:r w:rsidRPr="00921C46">
              <w:rPr>
                <w:rFonts w:ascii="Times New Roman" w:hAnsi="Times New Roman" w:cs="Times New Roman"/>
                <w:sz w:val="22"/>
              </w:rPr>
              <w:t>pply</w:t>
            </w:r>
            <w:r>
              <w:rPr>
                <w:rFonts w:ascii="Times New Roman" w:hAnsi="Times New Roman" w:cs="Times New Roman"/>
                <w:sz w:val="22"/>
              </w:rPr>
              <w:t>ing a GP indicated by</w:t>
            </w:r>
            <w:r w:rsidRPr="00921C46">
              <w:rPr>
                <w:rFonts w:ascii="Times New Roman" w:hAnsi="Times New Roman" w:cs="Times New Roman"/>
                <w:sz w:val="22"/>
              </w:rPr>
              <w:t xml:space="preserve"> </w:t>
            </w:r>
            <w:proofErr w:type="spellStart"/>
            <w:r w:rsidRPr="003D0F59">
              <w:rPr>
                <w:rFonts w:ascii="Times New Roman" w:hAnsi="Times New Roman" w:cs="Times New Roman"/>
                <w:i/>
                <w:sz w:val="22"/>
              </w:rPr>
              <w:t>numberInvallidSymbolsForDL</w:t>
            </w:r>
            <w:proofErr w:type="spellEnd"/>
            <w:r w:rsidRPr="003D0F59">
              <w:rPr>
                <w:rFonts w:ascii="Times New Roman" w:hAnsi="Times New Roman" w:cs="Times New Roman"/>
                <w:i/>
                <w:sz w:val="22"/>
              </w:rPr>
              <w:t>-UL-Switching</w:t>
            </w:r>
            <w:r w:rsidRPr="00921C46">
              <w:rPr>
                <w:rFonts w:ascii="Times New Roman" w:hAnsi="Times New Roman" w:cs="Times New Roman"/>
                <w:sz w:val="22"/>
              </w:rPr>
              <w:t xml:space="preserve"> </w:t>
            </w:r>
            <w:r>
              <w:rPr>
                <w:rFonts w:ascii="Times New Roman" w:hAnsi="Times New Roman" w:cs="Times New Roman"/>
                <w:sz w:val="22"/>
              </w:rPr>
              <w:t xml:space="preserve">after SSB reception or </w:t>
            </w:r>
            <w:r w:rsidRPr="00190578">
              <w:rPr>
                <w:rFonts w:ascii="Times New Roman" w:hAnsi="Times New Roman" w:cs="Times New Roman"/>
                <w:sz w:val="22"/>
              </w:rPr>
              <w:t>type0</w:t>
            </w:r>
            <w:r>
              <w:rPr>
                <w:rFonts w:ascii="Times New Roman" w:hAnsi="Times New Roman" w:cs="Times New Roman"/>
                <w:sz w:val="22"/>
              </w:rPr>
              <w:t>-</w:t>
            </w:r>
            <w:r w:rsidRPr="00190578">
              <w:rPr>
                <w:rFonts w:ascii="Times New Roman" w:hAnsi="Times New Roman" w:cs="Times New Roman"/>
                <w:sz w:val="22"/>
              </w:rPr>
              <w:t>PDCCH</w:t>
            </w:r>
            <w:r>
              <w:rPr>
                <w:rFonts w:ascii="Times New Roman" w:hAnsi="Times New Roman" w:cs="Times New Roman"/>
                <w:sz w:val="22"/>
              </w:rPr>
              <w:t xml:space="preserve"> CSS set</w:t>
            </w:r>
            <w:r w:rsidRPr="00921C46">
              <w:rPr>
                <w:rFonts w:ascii="Times New Roman" w:hAnsi="Times New Roman" w:cs="Times New Roman"/>
                <w:sz w:val="22"/>
              </w:rPr>
              <w:t xml:space="preserve"> </w:t>
            </w:r>
            <w:r>
              <w:rPr>
                <w:rFonts w:ascii="Times New Roman" w:hAnsi="Times New Roman" w:cs="Times New Roman"/>
                <w:sz w:val="22"/>
              </w:rPr>
              <w:t>is not needed.</w:t>
            </w:r>
          </w:p>
          <w:p w14:paraId="140B5509" w14:textId="0CA4132B" w:rsidR="006D3A88" w:rsidRDefault="006D3A88" w:rsidP="006D3A88">
            <w:pPr>
              <w:rPr>
                <w:rFonts w:ascii="Times New Roman" w:hAnsi="Times New Roman" w:cs="Times New Roman"/>
                <w:sz w:val="22"/>
              </w:rPr>
            </w:pPr>
            <w:r w:rsidRPr="00190578">
              <w:rPr>
                <w:rFonts w:ascii="Times New Roman" w:hAnsi="Times New Roman" w:cs="Times New Roman"/>
                <w:sz w:val="22"/>
              </w:rPr>
              <w:t xml:space="preserve">If there </w:t>
            </w:r>
            <w:r w:rsidR="005828B5">
              <w:rPr>
                <w:rFonts w:ascii="Times New Roman" w:hAnsi="Times New Roman" w:cs="Times New Roman"/>
                <w:sz w:val="22"/>
              </w:rPr>
              <w:t>would be issue</w:t>
            </w:r>
            <w:r w:rsidRPr="00190578">
              <w:rPr>
                <w:rFonts w:ascii="Times New Roman" w:hAnsi="Times New Roman" w:cs="Times New Roman"/>
                <w:sz w:val="22"/>
              </w:rPr>
              <w:t xml:space="preserve"> for the </w:t>
            </w:r>
            <w:proofErr w:type="spellStart"/>
            <w:r w:rsidRPr="00190578">
              <w:rPr>
                <w:rFonts w:ascii="Times New Roman" w:hAnsi="Times New Roman" w:cs="Times New Roman"/>
                <w:sz w:val="22"/>
              </w:rPr>
              <w:t>gNB</w:t>
            </w:r>
            <w:proofErr w:type="spellEnd"/>
            <w:r w:rsidRPr="00190578">
              <w:rPr>
                <w:rFonts w:ascii="Times New Roman" w:hAnsi="Times New Roman" w:cs="Times New Roman"/>
                <w:sz w:val="22"/>
              </w:rPr>
              <w:t xml:space="preserve"> to receive the UL transmission, the </w:t>
            </w:r>
            <w:proofErr w:type="spellStart"/>
            <w:r w:rsidRPr="00190578">
              <w:rPr>
                <w:rFonts w:ascii="Times New Roman" w:hAnsi="Times New Roman" w:cs="Times New Roman"/>
                <w:sz w:val="22"/>
              </w:rPr>
              <w:t>gNB</w:t>
            </w:r>
            <w:proofErr w:type="spellEnd"/>
            <w:r w:rsidRPr="00190578">
              <w:rPr>
                <w:rFonts w:ascii="Times New Roman" w:hAnsi="Times New Roman" w:cs="Times New Roman"/>
                <w:sz w:val="22"/>
              </w:rPr>
              <w:t xml:space="preserve"> can simply configure these symbols as semi-static DL instead, or use invalid symbol pattern to indicate some symbols as invalid symbols for PUSCH type B repetition.</w:t>
            </w:r>
          </w:p>
          <w:p w14:paraId="49E48869" w14:textId="77777777" w:rsidR="006D3A88" w:rsidRDefault="006D3A88" w:rsidP="006D3A88">
            <w:pPr>
              <w:jc w:val="both"/>
              <w:rPr>
                <w:rFonts w:ascii="Times New Roman" w:hAnsi="Times New Roman" w:cs="Times New Roman"/>
                <w:sz w:val="22"/>
              </w:rPr>
            </w:pPr>
          </w:p>
        </w:tc>
      </w:tr>
      <w:tr w:rsidR="00751FB4" w14:paraId="79C89C8C" w14:textId="77777777" w:rsidTr="00751FB4">
        <w:tc>
          <w:tcPr>
            <w:tcW w:w="1165" w:type="dxa"/>
          </w:tcPr>
          <w:p w14:paraId="588B8D27" w14:textId="77777777" w:rsidR="00751FB4" w:rsidRDefault="00751FB4" w:rsidP="001263B2">
            <w:pPr>
              <w:jc w:val="both"/>
              <w:rPr>
                <w:rFonts w:ascii="Times New Roman" w:hAnsi="Times New Roman" w:cs="Times New Roman"/>
                <w:sz w:val="22"/>
              </w:rPr>
            </w:pPr>
            <w:r>
              <w:rPr>
                <w:rFonts w:ascii="Times New Roman" w:hAnsi="Times New Roman" w:cs="Times New Roman"/>
                <w:sz w:val="22"/>
              </w:rPr>
              <w:t>Samsung</w:t>
            </w:r>
          </w:p>
        </w:tc>
        <w:tc>
          <w:tcPr>
            <w:tcW w:w="8464" w:type="dxa"/>
          </w:tcPr>
          <w:p w14:paraId="7CB2FE09" w14:textId="77777777" w:rsidR="00751FB4" w:rsidRDefault="00751FB4" w:rsidP="001263B2">
            <w:pPr>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 xml:space="preserve">s we analysis in our paper, </w:t>
            </w:r>
            <w:proofErr w:type="spellStart"/>
            <w:r>
              <w:rPr>
                <w:rFonts w:ascii="Times New Roman" w:hAnsi="Times New Roman" w:cs="Times New Roman"/>
                <w:sz w:val="22"/>
              </w:rPr>
              <w:t>gNB</w:t>
            </w:r>
            <w:proofErr w:type="spellEnd"/>
            <w:r>
              <w:rPr>
                <w:rFonts w:ascii="Times New Roman" w:hAnsi="Times New Roman" w:cs="Times New Roman"/>
                <w:sz w:val="22"/>
              </w:rPr>
              <w:t xml:space="preserve"> already has many method to avoid UL/DL conflict, as well as for the switching gap. On the other hand, with created gap, the spectral efficiency will degrade and it impact on latency and reliability of type B PUSCH if UE can skip SSB decoding.  </w:t>
            </w:r>
          </w:p>
        </w:tc>
      </w:tr>
    </w:tbl>
    <w:p w14:paraId="20A85C5D" w14:textId="77777777" w:rsidR="00516427" w:rsidRPr="00751FB4" w:rsidRDefault="00516427">
      <w:pPr>
        <w:jc w:val="both"/>
        <w:rPr>
          <w:rFonts w:ascii="Times New Roman" w:hAnsi="Times New Roman" w:cs="Times New Roman"/>
          <w:sz w:val="22"/>
        </w:rPr>
      </w:pPr>
    </w:p>
    <w:p w14:paraId="1FDC0596" w14:textId="179348CA" w:rsidR="00814F27" w:rsidRDefault="00814F27">
      <w:pPr>
        <w:jc w:val="both"/>
        <w:rPr>
          <w:rFonts w:ascii="Times New Roman" w:hAnsi="Times New Roman" w:cs="Times New Roman"/>
          <w:sz w:val="22"/>
        </w:rPr>
      </w:pPr>
    </w:p>
    <w:p w14:paraId="08B18B7A" w14:textId="77777777" w:rsidR="000D1889" w:rsidRPr="000D1889" w:rsidRDefault="00C522A8" w:rsidP="000D1889">
      <w:pPr>
        <w:pStyle w:val="Heading2"/>
        <w:rPr>
          <w:b/>
          <w:bCs/>
        </w:rPr>
      </w:pPr>
      <w:r w:rsidRPr="000D1889">
        <w:rPr>
          <w:b/>
          <w:bCs/>
          <w:highlight w:val="yellow"/>
        </w:rPr>
        <w:t>Proposal 1-2:</w:t>
      </w:r>
    </w:p>
    <w:p w14:paraId="085C2C2D" w14:textId="6CA4C8A0" w:rsidR="00C522A8" w:rsidRPr="000D1889" w:rsidRDefault="00C522A8">
      <w:pPr>
        <w:jc w:val="both"/>
        <w:rPr>
          <w:rFonts w:ascii="Times New Roman" w:hAnsi="Times New Roman" w:cs="Times New Roman"/>
          <w:b/>
          <w:bCs/>
          <w:sz w:val="22"/>
        </w:rPr>
      </w:pPr>
      <w:r w:rsidRPr="000D1889">
        <w:rPr>
          <w:rFonts w:ascii="Times New Roman" w:hAnsi="Times New Roman" w:cs="Times New Roman"/>
          <w:b/>
          <w:bCs/>
          <w:sz w:val="22"/>
        </w:rPr>
        <w:t xml:space="preserve">If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is configured, </w:t>
      </w:r>
      <w:proofErr w:type="spellStart"/>
      <w:r w:rsidRPr="000D1889">
        <w:rPr>
          <w:rFonts w:ascii="Times New Roman" w:hAnsi="Times New Roman" w:cs="Times New Roman"/>
          <w:b/>
          <w:bCs/>
          <w:i/>
          <w:sz w:val="22"/>
        </w:rPr>
        <w:t>numberInvallidSymbolsForDL</w:t>
      </w:r>
      <w:proofErr w:type="spellEnd"/>
      <w:r w:rsidRPr="000D1889">
        <w:rPr>
          <w:rFonts w:ascii="Times New Roman" w:hAnsi="Times New Roman" w:cs="Times New Roman"/>
          <w:b/>
          <w:bCs/>
          <w:i/>
          <w:sz w:val="22"/>
        </w:rPr>
        <w:t>-UL-Switching</w:t>
      </w:r>
      <w:r w:rsidRPr="000D1889">
        <w:rPr>
          <w:rFonts w:ascii="Times New Roman" w:hAnsi="Times New Roman" w:cs="Times New Roman"/>
          <w:b/>
          <w:bCs/>
          <w:sz w:val="22"/>
        </w:rPr>
        <w:t xml:space="preserve"> symbols after the last symbol that is indicated by </w:t>
      </w:r>
      <w:r w:rsidRPr="000D1889">
        <w:rPr>
          <w:rFonts w:ascii="Times New Roman" w:hAnsi="Times New Roman" w:cs="Times New Roman"/>
          <w:b/>
          <w:bCs/>
          <w:i/>
          <w:iCs/>
          <w:sz w:val="22"/>
        </w:rPr>
        <w:t>pdcch-ConfigSIB1</w:t>
      </w:r>
      <w:r w:rsidRPr="000D1889">
        <w:rPr>
          <w:rFonts w:ascii="Times New Roman" w:hAnsi="Times New Roman" w:cs="Times New Roman"/>
          <w:b/>
          <w:bCs/>
          <w:sz w:val="22"/>
        </w:rPr>
        <w:t> in </w:t>
      </w:r>
      <w:r w:rsidRPr="000D1889">
        <w:rPr>
          <w:rFonts w:ascii="Times New Roman" w:hAnsi="Times New Roman" w:cs="Times New Roman"/>
          <w:b/>
          <w:bCs/>
          <w:i/>
          <w:iCs/>
          <w:sz w:val="22"/>
        </w:rPr>
        <w:t>MIB</w:t>
      </w:r>
      <w:r w:rsidRPr="000D1889">
        <w:rPr>
          <w:rFonts w:ascii="Times New Roman" w:hAnsi="Times New Roman" w:cs="Times New Roman"/>
          <w:b/>
          <w:bCs/>
          <w:sz w:val="22"/>
        </w:rPr>
        <w:t> for a CORESET for Type0-PDCCH CSS set are invalid symbols for PUSCH repetition Type B transmission.</w:t>
      </w:r>
    </w:p>
    <w:p w14:paraId="3BA7346D" w14:textId="5D6418FB" w:rsidR="00C522A8" w:rsidRDefault="00C522A8">
      <w:pPr>
        <w:jc w:val="both"/>
        <w:rPr>
          <w:rFonts w:ascii="Times New Roman" w:hAnsi="Times New Roman" w:cs="Times New Roman"/>
          <w:sz w:val="22"/>
          <w:lang w:val="en-GB"/>
        </w:rPr>
      </w:pPr>
    </w:p>
    <w:p w14:paraId="46B1A5D3" w14:textId="77777777" w:rsidR="00516427" w:rsidRPr="00F37211" w:rsidRDefault="00516427" w:rsidP="00516427">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proposal.</w:t>
      </w:r>
    </w:p>
    <w:tbl>
      <w:tblPr>
        <w:tblStyle w:val="TableGrid"/>
        <w:tblW w:w="0" w:type="auto"/>
        <w:tblLook w:val="04A0" w:firstRow="1" w:lastRow="0" w:firstColumn="1" w:lastColumn="0" w:noHBand="0" w:noVBand="1"/>
      </w:tblPr>
      <w:tblGrid>
        <w:gridCol w:w="715"/>
        <w:gridCol w:w="8914"/>
      </w:tblGrid>
      <w:tr w:rsidR="00516427" w14:paraId="4AB883DB" w14:textId="77777777" w:rsidTr="00E25E4B">
        <w:tc>
          <w:tcPr>
            <w:tcW w:w="715" w:type="dxa"/>
          </w:tcPr>
          <w:p w14:paraId="2833751B" w14:textId="77777777" w:rsidR="00516427" w:rsidRPr="00F37211" w:rsidRDefault="00516427"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59206466" w14:textId="4FC8240B" w:rsidR="00516427" w:rsidRDefault="007C52E1" w:rsidP="00E25E4B">
            <w:pPr>
              <w:jc w:val="both"/>
              <w:rPr>
                <w:rFonts w:ascii="Times New Roman" w:hAnsi="Times New Roman" w:cs="Times New Roman"/>
                <w:sz w:val="22"/>
              </w:rPr>
            </w:pPr>
            <w:r>
              <w:rPr>
                <w:rFonts w:ascii="Times New Roman" w:hAnsi="Times New Roman" w:cs="Times New Roman" w:hint="eastAsia"/>
                <w:sz w:val="22"/>
              </w:rPr>
              <w:t>CATT</w:t>
            </w:r>
          </w:p>
        </w:tc>
      </w:tr>
      <w:tr w:rsidR="00DA477D" w14:paraId="5DFBA926" w14:textId="77777777" w:rsidTr="00E25E4B">
        <w:tc>
          <w:tcPr>
            <w:tcW w:w="715" w:type="dxa"/>
          </w:tcPr>
          <w:p w14:paraId="23A74A7E" w14:textId="77777777" w:rsidR="00DA477D" w:rsidRPr="00F37211" w:rsidRDefault="00DA477D" w:rsidP="00DA477D">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63E186C2" w14:textId="201B3374" w:rsidR="00DA477D" w:rsidRDefault="00DA477D" w:rsidP="00DA477D">
            <w:pPr>
              <w:jc w:val="both"/>
              <w:rPr>
                <w:rFonts w:ascii="Times New Roman" w:hAnsi="Times New Roman" w:cs="Times New Roman"/>
                <w:sz w:val="22"/>
              </w:rPr>
            </w:pPr>
            <w:r>
              <w:rPr>
                <w:rFonts w:ascii="Times New Roman" w:hAnsi="Times New Roman" w:cs="Times New Roman"/>
                <w:sz w:val="22"/>
              </w:rPr>
              <w:t>Ericsson</w:t>
            </w:r>
            <w:r w:rsidR="006D3A88">
              <w:rPr>
                <w:rFonts w:ascii="Times New Roman" w:hAnsi="Times New Roman" w:cs="Times New Roman"/>
                <w:sz w:val="22"/>
              </w:rPr>
              <w:t>, vivo</w:t>
            </w:r>
            <w:r w:rsidR="00751FB4">
              <w:rPr>
                <w:rFonts w:ascii="Times New Roman" w:hAnsi="Times New Roman" w:cs="Times New Roman"/>
                <w:sz w:val="22"/>
              </w:rPr>
              <w:t>, Samsung</w:t>
            </w:r>
          </w:p>
        </w:tc>
      </w:tr>
    </w:tbl>
    <w:p w14:paraId="1A950D7E" w14:textId="77777777" w:rsidR="00516427" w:rsidRDefault="00516427" w:rsidP="00516427">
      <w:pPr>
        <w:jc w:val="both"/>
        <w:rPr>
          <w:rFonts w:ascii="Times New Roman" w:hAnsi="Times New Roman" w:cs="Times New Roman"/>
          <w:sz w:val="22"/>
        </w:rPr>
      </w:pPr>
    </w:p>
    <w:p w14:paraId="633369D2" w14:textId="77777777" w:rsidR="00516427" w:rsidRDefault="00516427" w:rsidP="00516427">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165"/>
        <w:gridCol w:w="8464"/>
      </w:tblGrid>
      <w:tr w:rsidR="00516427" w:rsidRPr="00516427" w14:paraId="17C30D79" w14:textId="77777777" w:rsidTr="00E25E4B">
        <w:tc>
          <w:tcPr>
            <w:tcW w:w="1165" w:type="dxa"/>
          </w:tcPr>
          <w:p w14:paraId="466F8F54"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40DA74E3" w14:textId="77777777" w:rsidR="00516427" w:rsidRPr="00516427" w:rsidRDefault="00516427"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516427" w14:paraId="207DE557" w14:textId="77777777" w:rsidTr="00E25E4B">
        <w:tc>
          <w:tcPr>
            <w:tcW w:w="1165" w:type="dxa"/>
          </w:tcPr>
          <w:p w14:paraId="30E888BD" w14:textId="05ECF7AE" w:rsidR="00516427" w:rsidRDefault="00DA477D" w:rsidP="00E25E4B">
            <w:pPr>
              <w:jc w:val="both"/>
              <w:rPr>
                <w:rFonts w:ascii="Times New Roman" w:hAnsi="Times New Roman" w:cs="Times New Roman"/>
                <w:sz w:val="22"/>
              </w:rPr>
            </w:pPr>
            <w:r>
              <w:rPr>
                <w:rFonts w:ascii="Times New Roman" w:hAnsi="Times New Roman" w:cs="Times New Roman"/>
                <w:sz w:val="22"/>
              </w:rPr>
              <w:lastRenderedPageBreak/>
              <w:t>Ericsson</w:t>
            </w:r>
          </w:p>
        </w:tc>
        <w:tc>
          <w:tcPr>
            <w:tcW w:w="8464" w:type="dxa"/>
          </w:tcPr>
          <w:p w14:paraId="07C946D6" w14:textId="77777777" w:rsidR="00DA477D" w:rsidRDefault="00DA477D" w:rsidP="00DA477D">
            <w:pPr>
              <w:jc w:val="both"/>
              <w:rPr>
                <w:rFonts w:ascii="Times New Roman" w:hAnsi="Times New Roman" w:cs="Times New Roman"/>
                <w:sz w:val="22"/>
              </w:rPr>
            </w:pPr>
            <w:r>
              <w:rPr>
                <w:rFonts w:ascii="Times New Roman" w:hAnsi="Times New Roman" w:cs="Times New Roman"/>
                <w:sz w:val="22"/>
              </w:rPr>
              <w:t xml:space="preserve">The </w:t>
            </w:r>
            <w:proofErr w:type="spellStart"/>
            <w:r>
              <w:rPr>
                <w:rFonts w:ascii="Times New Roman" w:hAnsi="Times New Roman" w:cs="Times New Roman"/>
                <w:sz w:val="22"/>
              </w:rPr>
              <w:t>gNB</w:t>
            </w:r>
            <w:proofErr w:type="spellEnd"/>
            <w:r>
              <w:rPr>
                <w:rFonts w:ascii="Times New Roman" w:hAnsi="Times New Roman" w:cs="Times New Roman"/>
                <w:sz w:val="22"/>
              </w:rPr>
              <w:t xml:space="preserve"> can avoid such unavailable symbols via RRC and/or DCI signaling. As a reference, existing spec in 38.214 do not explicitly provide gap after MIB or SIB1. These symbols are not to be set as uplink, but can be set as flexible.</w:t>
            </w:r>
          </w:p>
          <w:p w14:paraId="1D1B2253" w14:textId="77777777" w:rsidR="00516427" w:rsidRDefault="00516427" w:rsidP="00E25E4B">
            <w:pPr>
              <w:jc w:val="both"/>
              <w:rPr>
                <w:rFonts w:ascii="Times New Roman" w:hAnsi="Times New Roman" w:cs="Times New Roman"/>
                <w:sz w:val="22"/>
              </w:rPr>
            </w:pPr>
          </w:p>
          <w:p w14:paraId="7363E72B" w14:textId="29C3D8DA" w:rsidR="00DA477D" w:rsidRDefault="00DA477D" w:rsidP="00E25E4B">
            <w:pPr>
              <w:jc w:val="both"/>
              <w:rPr>
                <w:rFonts w:ascii="Times New Roman" w:hAnsi="Times New Roman" w:cs="Times New Roman"/>
                <w:sz w:val="22"/>
              </w:rPr>
            </w:pPr>
            <w:r>
              <w:rPr>
                <w:rFonts w:ascii="Times New Roman" w:hAnsi="Times New Roman" w:cs="Times New Roman"/>
                <w:sz w:val="22"/>
              </w:rPr>
              <w:t>38.214 section 11.1:</w:t>
            </w:r>
          </w:p>
          <w:p w14:paraId="63D293D3" w14:textId="6B0D798E" w:rsidR="00DA477D" w:rsidRPr="00DA477D" w:rsidRDefault="00DA477D" w:rsidP="00E25E4B">
            <w:pPr>
              <w:jc w:val="both"/>
              <w:rPr>
                <w:rFonts w:ascii="Times New Roman" w:hAnsi="Times New Roman" w:cs="Times New Roman"/>
                <w:i/>
                <w:iCs/>
                <w:sz w:val="22"/>
              </w:rPr>
            </w:pPr>
            <w:r w:rsidRPr="00DA477D">
              <w:rPr>
                <w:rFonts w:ascii="Calibri" w:eastAsia="等线" w:hAnsi="Calibri" w:cs="Times New Roman"/>
                <w:i/>
                <w:iCs/>
                <w:sz w:val="22"/>
                <w:szCs w:val="22"/>
              </w:rPr>
              <w:t xml:space="preserve">For a set of symbols of a slot indicated to a UE by pdcch-ConfigSIB1 </w:t>
            </w:r>
            <w:r w:rsidRPr="00DA477D">
              <w:rPr>
                <w:rFonts w:ascii="Calibri" w:eastAsia="MS Mincho" w:hAnsi="Calibri" w:cs="Times New Roman"/>
                <w:i/>
                <w:iCs/>
                <w:sz w:val="22"/>
                <w:szCs w:val="22"/>
              </w:rPr>
              <w:t xml:space="preserve">in </w:t>
            </w:r>
            <w:r w:rsidRPr="00DA477D">
              <w:rPr>
                <w:rFonts w:ascii="Calibri" w:eastAsia="等线" w:hAnsi="Calibri" w:cs="Times New Roman"/>
                <w:i/>
                <w:iCs/>
                <w:sz w:val="22"/>
                <w:szCs w:val="22"/>
              </w:rPr>
              <w:t xml:space="preserve">MIB for a CORESET for Type0-PDCCH CSS set, </w:t>
            </w:r>
            <w:r w:rsidRPr="00DA477D">
              <w:rPr>
                <w:rFonts w:ascii="Calibri" w:eastAsia="等线" w:hAnsi="Calibri" w:cs="Times New Roman"/>
                <w:i/>
                <w:iCs/>
                <w:color w:val="FF0000"/>
                <w:sz w:val="22"/>
                <w:szCs w:val="22"/>
              </w:rPr>
              <w:t xml:space="preserve">the UE does not expect the set of symbols to be indicated as uplink </w:t>
            </w:r>
            <w:r w:rsidRPr="00DA477D">
              <w:rPr>
                <w:rFonts w:ascii="Calibri" w:eastAsia="等线" w:hAnsi="Calibri" w:cs="Times New Roman"/>
                <w:i/>
                <w:iCs/>
                <w:sz w:val="22"/>
                <w:szCs w:val="22"/>
              </w:rPr>
              <w:t xml:space="preserve">by </w:t>
            </w:r>
            <w:proofErr w:type="spellStart"/>
            <w:r w:rsidRPr="00DA477D">
              <w:rPr>
                <w:rFonts w:ascii="Calibri" w:eastAsia="等线" w:hAnsi="Calibri" w:cs="Times New Roman"/>
                <w:i/>
                <w:iCs/>
                <w:sz w:val="22"/>
                <w:szCs w:val="22"/>
              </w:rPr>
              <w:t>tdd</w:t>
            </w:r>
            <w:proofErr w:type="spellEnd"/>
            <w:r w:rsidRPr="00DA477D">
              <w:rPr>
                <w:rFonts w:ascii="Calibri" w:eastAsia="等线" w:hAnsi="Calibri" w:cs="Times New Roman"/>
                <w:i/>
                <w:iCs/>
                <w:sz w:val="22"/>
                <w:szCs w:val="22"/>
              </w:rPr>
              <w:t>-UL-DL-</w:t>
            </w:r>
            <w:proofErr w:type="spellStart"/>
            <w:r w:rsidRPr="00DA477D">
              <w:rPr>
                <w:rFonts w:ascii="Calibri" w:eastAsia="等线" w:hAnsi="Calibri" w:cs="Times New Roman"/>
                <w:i/>
                <w:iCs/>
                <w:sz w:val="22"/>
                <w:szCs w:val="22"/>
              </w:rPr>
              <w:t>ConfigurationCommon</w:t>
            </w:r>
            <w:proofErr w:type="spellEnd"/>
            <w:r w:rsidRPr="00DA477D">
              <w:rPr>
                <w:rFonts w:ascii="Calibri" w:eastAsia="等线" w:hAnsi="Calibri" w:cs="Times New Roman"/>
                <w:i/>
                <w:iCs/>
                <w:sz w:val="22"/>
                <w:szCs w:val="22"/>
              </w:rPr>
              <w:t xml:space="preserve">, or </w:t>
            </w:r>
            <w:proofErr w:type="spellStart"/>
            <w:r w:rsidRPr="00DA477D">
              <w:rPr>
                <w:rFonts w:ascii="Calibri" w:eastAsia="等线" w:hAnsi="Calibri" w:cs="Times New Roman"/>
                <w:i/>
                <w:iCs/>
                <w:sz w:val="22"/>
                <w:szCs w:val="22"/>
              </w:rPr>
              <w:t>tdd</w:t>
            </w:r>
            <w:proofErr w:type="spellEnd"/>
            <w:r w:rsidRPr="00DA477D">
              <w:rPr>
                <w:rFonts w:ascii="Calibri" w:eastAsia="等线" w:hAnsi="Calibri" w:cs="Times New Roman"/>
                <w:i/>
                <w:iCs/>
                <w:sz w:val="22"/>
                <w:szCs w:val="22"/>
              </w:rPr>
              <w:t>-UL-DL-</w:t>
            </w:r>
            <w:proofErr w:type="spellStart"/>
            <w:r w:rsidRPr="00DA477D">
              <w:rPr>
                <w:rFonts w:ascii="Calibri" w:eastAsia="等线" w:hAnsi="Calibri" w:cs="Times New Roman"/>
                <w:i/>
                <w:iCs/>
                <w:sz w:val="22"/>
                <w:szCs w:val="22"/>
              </w:rPr>
              <w:t>ConfigurationDedicated</w:t>
            </w:r>
            <w:proofErr w:type="spellEnd"/>
            <w:r w:rsidRPr="00DA477D">
              <w:rPr>
                <w:rFonts w:ascii="Calibri" w:eastAsia="等线" w:hAnsi="Calibri" w:cs="Times New Roman"/>
                <w:i/>
                <w:iCs/>
                <w:sz w:val="22"/>
                <w:szCs w:val="22"/>
              </w:rPr>
              <w:t>.</w:t>
            </w:r>
          </w:p>
        </w:tc>
      </w:tr>
      <w:tr w:rsidR="00516427" w14:paraId="6D5778E0" w14:textId="77777777" w:rsidTr="00E25E4B">
        <w:tc>
          <w:tcPr>
            <w:tcW w:w="1165" w:type="dxa"/>
          </w:tcPr>
          <w:p w14:paraId="18D3EC5C" w14:textId="4C1BA3F2" w:rsidR="00516427" w:rsidRDefault="007C52E1" w:rsidP="00E25E4B">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151F5047" w14:textId="6227FABE" w:rsidR="00516427" w:rsidRDefault="007C52E1" w:rsidP="007C52E1">
            <w:pPr>
              <w:jc w:val="both"/>
              <w:rPr>
                <w:rFonts w:ascii="Times New Roman" w:hAnsi="Times New Roman" w:cs="Times New Roman"/>
                <w:sz w:val="22"/>
              </w:rPr>
            </w:pPr>
            <w:r>
              <w:rPr>
                <w:rFonts w:ascii="Times New Roman" w:hAnsi="Times New Roman" w:cs="Times New Roman" w:hint="eastAsia"/>
                <w:sz w:val="22"/>
              </w:rPr>
              <w:t>Same as response above</w:t>
            </w:r>
          </w:p>
        </w:tc>
      </w:tr>
      <w:tr w:rsidR="006D3A88" w14:paraId="227FA779" w14:textId="77777777" w:rsidTr="00E25E4B">
        <w:tc>
          <w:tcPr>
            <w:tcW w:w="1165" w:type="dxa"/>
          </w:tcPr>
          <w:p w14:paraId="4FC51559" w14:textId="66DFE0F7" w:rsidR="006D3A88" w:rsidRDefault="006D3A88" w:rsidP="006D3A88">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56D0C76E" w14:textId="35C647E9" w:rsidR="006D3A88" w:rsidRDefault="006D3A88" w:rsidP="006D3A88">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ame comments as for proposal 1-1.</w:t>
            </w:r>
          </w:p>
        </w:tc>
      </w:tr>
      <w:tr w:rsidR="00751FB4" w14:paraId="0E09A7EA" w14:textId="77777777" w:rsidTr="00751FB4">
        <w:tc>
          <w:tcPr>
            <w:tcW w:w="1165" w:type="dxa"/>
          </w:tcPr>
          <w:p w14:paraId="7872066C" w14:textId="77777777" w:rsidR="00751FB4" w:rsidRDefault="00751FB4" w:rsidP="001263B2">
            <w:pPr>
              <w:jc w:val="both"/>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amsung</w:t>
            </w:r>
          </w:p>
        </w:tc>
        <w:tc>
          <w:tcPr>
            <w:tcW w:w="8464" w:type="dxa"/>
          </w:tcPr>
          <w:p w14:paraId="496D60CF" w14:textId="77777777" w:rsidR="00751FB4" w:rsidRPr="005C189C" w:rsidRDefault="00751FB4" w:rsidP="001263B2">
            <w:pPr>
              <w:jc w:val="both"/>
              <w:rPr>
                <w:rFonts w:ascii="Times New Roman" w:hAnsi="Times New Roman" w:cs="Times New Roman"/>
                <w:sz w:val="20"/>
              </w:rPr>
            </w:pPr>
            <w:r w:rsidRPr="005C189C">
              <w:rPr>
                <w:rFonts w:ascii="Times New Roman" w:hAnsi="Times New Roman" w:cs="Times New Roman"/>
                <w:sz w:val="20"/>
              </w:rPr>
              <w:t>Even less motivation to create the gap for CORSEST 0. Other than the reason for SSB (proposal 11), there are some additional reasons as:</w:t>
            </w:r>
          </w:p>
          <w:p w14:paraId="0427BD8B" w14:textId="77777777" w:rsidR="00751FB4" w:rsidRPr="005C189C" w:rsidRDefault="00751FB4" w:rsidP="001263B2">
            <w:pPr>
              <w:pStyle w:val="ListParagraph"/>
              <w:numPr>
                <w:ilvl w:val="0"/>
                <w:numId w:val="49"/>
              </w:numPr>
              <w:jc w:val="both"/>
            </w:pPr>
            <w:r w:rsidRPr="005C189C">
              <w:t>For FR 1, CORESET 0 is alway</w:t>
            </w:r>
            <w:bookmarkStart w:id="1" w:name="_GoBack"/>
            <w:bookmarkEnd w:id="1"/>
            <w:r w:rsidRPr="005C189C">
              <w:t>s in the beginning of each slot and for FR 2, symbol(s) for CORESET 0 are same as SSB ones or right before SSB ones.</w:t>
            </w:r>
          </w:p>
          <w:p w14:paraId="039F36E5" w14:textId="77777777" w:rsidR="00751FB4" w:rsidRPr="00287426" w:rsidRDefault="00751FB4" w:rsidP="00287426">
            <w:pPr>
              <w:pStyle w:val="ListParagraph"/>
              <w:numPr>
                <w:ilvl w:val="0"/>
                <w:numId w:val="49"/>
              </w:numPr>
              <w:jc w:val="both"/>
              <w:rPr>
                <w:sz w:val="22"/>
              </w:rPr>
            </w:pPr>
            <w:r w:rsidRPr="00287426">
              <w:t xml:space="preserve">In Rel-15, for PRACH collision with CORESET 0, PRACH will be transmitted on the symbols of CORESET 0 if these symbols are indicated as flexible. </w:t>
            </w:r>
          </w:p>
        </w:tc>
      </w:tr>
    </w:tbl>
    <w:p w14:paraId="641F426D" w14:textId="77777777" w:rsidR="000D1889" w:rsidRPr="00751FB4" w:rsidRDefault="000D1889">
      <w:pPr>
        <w:jc w:val="both"/>
        <w:rPr>
          <w:rFonts w:ascii="Times New Roman" w:hAnsi="Times New Roman" w:cs="Times New Roman"/>
          <w:sz w:val="22"/>
        </w:rPr>
      </w:pPr>
    </w:p>
    <w:p w14:paraId="7320AE7D" w14:textId="3D648848" w:rsidR="006E3B6A" w:rsidRDefault="006E3B6A" w:rsidP="006E3B6A">
      <w:pPr>
        <w:pStyle w:val="Heading1"/>
        <w:rPr>
          <w:i/>
          <w:lang w:val="en-US" w:eastAsia="zh-CN"/>
        </w:rPr>
      </w:pPr>
      <w:r>
        <w:rPr>
          <w:lang w:val="en-US"/>
        </w:rPr>
        <w:t>3</w:t>
      </w:r>
      <w:r>
        <w:rPr>
          <w:lang w:val="en-US"/>
        </w:rPr>
        <w:tab/>
        <w:t xml:space="preserve">Issues #2: </w:t>
      </w:r>
      <w:r w:rsidRPr="006E3B6A">
        <w:rPr>
          <w:iCs/>
          <w:lang w:val="en-US" w:eastAsia="zh-CN"/>
        </w:rPr>
        <w:t>Peak rate restriction</w:t>
      </w:r>
    </w:p>
    <w:p w14:paraId="1E96954A"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proofErr w:type="gramStart"/>
      <w:r w:rsidRPr="00E46655">
        <w:rPr>
          <w:rFonts w:ascii="Times New Roman" w:hAnsi="Times New Roman" w:cs="Times New Roman"/>
          <w:sz w:val="22"/>
        </w:rPr>
        <w:t>HiSi</w:t>
      </w:r>
      <w:proofErr w:type="spellEnd"/>
      <w:r w:rsidRPr="00E46655">
        <w:rPr>
          <w:rFonts w:ascii="Times New Roman" w:hAnsi="Times New Roman" w:cs="Times New Roman"/>
          <w:sz w:val="22"/>
        </w:rPr>
        <w:t>[</w:t>
      </w:r>
      <w:proofErr w:type="gramEnd"/>
      <w:r w:rsidRPr="00E46655">
        <w:rPr>
          <w:rFonts w:ascii="Times New Roman" w:hAnsi="Times New Roman" w:cs="Times New Roman"/>
          <w:sz w:val="22"/>
        </w:rPr>
        <w:t>5] and Apple[8] discussed the issues on the peak rate restrictions related to PUSCH repetition Type B. There are two aspects, one is the per-cell peak rate restriction, the other one is the aggregated data rate restriction. The corresponding TPs have been proposed.</w:t>
      </w:r>
    </w:p>
    <w:p w14:paraId="11E9F254" w14:textId="77777777" w:rsidR="00FA0F91" w:rsidRPr="00E46655" w:rsidRDefault="00FA0F91">
      <w:pPr>
        <w:jc w:val="both"/>
        <w:rPr>
          <w:rFonts w:ascii="Times New Roman" w:hAnsi="Times New Roman" w:cs="Times New Roman"/>
          <w:sz w:val="22"/>
        </w:rPr>
      </w:pPr>
    </w:p>
    <w:p w14:paraId="57024E11" w14:textId="77777777" w:rsidR="00FA0F91" w:rsidRPr="00E46655" w:rsidRDefault="004D1D2E">
      <w:pPr>
        <w:jc w:val="both"/>
        <w:rPr>
          <w:rFonts w:ascii="Times New Roman" w:hAnsi="Times New Roman" w:cs="Times New Roman"/>
          <w:sz w:val="22"/>
        </w:rPr>
      </w:pPr>
      <w:r w:rsidRPr="00E46655">
        <w:rPr>
          <w:rFonts w:ascii="Times New Roman" w:hAnsi="Times New Roman" w:cs="Times New Roman"/>
          <w:sz w:val="22"/>
        </w:rPr>
        <w:t>Huawei/</w:t>
      </w:r>
      <w:proofErr w:type="spellStart"/>
      <w:proofErr w:type="gramStart"/>
      <w:r w:rsidRPr="00E46655">
        <w:rPr>
          <w:rFonts w:ascii="Times New Roman" w:hAnsi="Times New Roman" w:cs="Times New Roman"/>
          <w:sz w:val="22"/>
        </w:rPr>
        <w:t>HiSi</w:t>
      </w:r>
      <w:proofErr w:type="spellEnd"/>
      <w:r w:rsidRPr="00E46655">
        <w:rPr>
          <w:rFonts w:ascii="Times New Roman" w:hAnsi="Times New Roman" w:cs="Times New Roman"/>
          <w:sz w:val="22"/>
        </w:rPr>
        <w:t>[</w:t>
      </w:r>
      <w:proofErr w:type="gramEnd"/>
      <w:r w:rsidRPr="00E46655">
        <w:rPr>
          <w:rFonts w:ascii="Times New Roman" w:hAnsi="Times New Roman" w:cs="Times New Roman"/>
          <w:sz w:val="22"/>
        </w:rPr>
        <w:t>5]:</w:t>
      </w:r>
    </w:p>
    <w:tbl>
      <w:tblPr>
        <w:tblStyle w:val="TableGrid"/>
        <w:tblW w:w="9629" w:type="dxa"/>
        <w:tblLayout w:type="fixed"/>
        <w:tblLook w:val="04A0" w:firstRow="1" w:lastRow="0" w:firstColumn="1" w:lastColumn="0" w:noHBand="0" w:noVBand="1"/>
      </w:tblPr>
      <w:tblGrid>
        <w:gridCol w:w="9629"/>
      </w:tblGrid>
      <w:tr w:rsidR="00FA0F91" w14:paraId="43AEB575" w14:textId="77777777">
        <w:tc>
          <w:tcPr>
            <w:tcW w:w="9629" w:type="dxa"/>
          </w:tcPr>
          <w:p w14:paraId="0E79BBF1" w14:textId="77777777" w:rsidR="00FA0F91" w:rsidRPr="00E46655" w:rsidRDefault="004D1D2E">
            <w:pPr>
              <w:rPr>
                <w:rFonts w:ascii="Times New Roman" w:hAnsi="Times New Roman" w:cs="Times New Roman"/>
                <w:b/>
                <w:bCs/>
              </w:rPr>
            </w:pPr>
            <w:r w:rsidRPr="00E46655">
              <w:rPr>
                <w:rFonts w:ascii="Times New Roman" w:hAnsi="Times New Roman" w:cs="Times New Roman"/>
                <w:b/>
              </w:rPr>
              <w:t xml:space="preserve">Proposal 1: </w:t>
            </w:r>
            <w:r w:rsidRPr="00E46655">
              <w:rPr>
                <w:rFonts w:ascii="Times New Roman" w:hAnsi="Times New Roman" w:cs="Times New Roman"/>
                <w:b/>
                <w:bCs/>
              </w:rPr>
              <w:t>Apply per-cell peak rate restriction for PUSCH repetition type B.</w:t>
            </w:r>
          </w:p>
          <w:p w14:paraId="6F2BD740" w14:textId="77777777" w:rsidR="00FA0F91" w:rsidRPr="00E46655" w:rsidRDefault="004D1D2E">
            <w:pPr>
              <w:rPr>
                <w:rFonts w:ascii="Times New Roman" w:hAnsi="Times New Roman" w:cs="Times New Roman"/>
              </w:rPr>
            </w:pPr>
            <w:r w:rsidRPr="00E46655">
              <w:rPr>
                <w:rFonts w:ascii="Times New Roman" w:hAnsi="Times New Roman" w:cs="Times New Roman"/>
              </w:rPr>
              <w:t>The text proposal for 38.214 could be found in the following:</w:t>
            </w:r>
          </w:p>
          <w:p w14:paraId="7FEDB61F" w14:textId="77777777" w:rsidR="00FA0F91" w:rsidRPr="00E46655" w:rsidRDefault="004D1D2E">
            <w:pPr>
              <w:rPr>
                <w:rFonts w:ascii="Times New Roman" w:hAnsi="Times New Roman" w:cs="Times New Roman"/>
                <w:color w:val="FF0000"/>
              </w:rPr>
            </w:pPr>
            <w:r w:rsidRPr="00E46655">
              <w:rPr>
                <w:rFonts w:ascii="Times New Roman" w:hAnsi="Times New Roman" w:cs="Times New Roman"/>
                <w:color w:val="FF0000"/>
              </w:rPr>
              <w:t>--------------------------------------------Start of text proposal--------------------------------------------------------</w:t>
            </w:r>
          </w:p>
          <w:p w14:paraId="5D70B779" w14:textId="77777777" w:rsidR="00FA0F91" w:rsidRPr="00E46655" w:rsidRDefault="004D1D2E" w:rsidP="000D1889">
            <w:pPr>
              <w:pStyle w:val="Heading4"/>
            </w:pPr>
            <w:r w:rsidRPr="00E46655">
              <w:t>6.1.4</w:t>
            </w:r>
            <w:r w:rsidRPr="00E46655">
              <w:tab/>
              <w:t>Modulation order, redundancy version and transport block size determination</w:t>
            </w:r>
          </w:p>
          <w:p w14:paraId="483B92AB" w14:textId="77777777" w:rsidR="00FA0F91" w:rsidRPr="00E46655" w:rsidRDefault="004D1D2E">
            <w:pPr>
              <w:jc w:val="center"/>
              <w:rPr>
                <w:rFonts w:ascii="Times New Roman" w:hAnsi="Times New Roman" w:cs="Times New Roman"/>
                <w:color w:val="FF0000"/>
              </w:rPr>
            </w:pPr>
            <w:r w:rsidRPr="00E46655">
              <w:rPr>
                <w:rFonts w:ascii="Times New Roman" w:hAnsi="Times New Roman" w:cs="Times New Roman"/>
                <w:color w:val="FF0000"/>
              </w:rPr>
              <w:t>*** Unchanged text is omitted ***</w:t>
            </w:r>
          </w:p>
          <w:p w14:paraId="307691AC" w14:textId="77777777" w:rsidR="00FA0F91" w:rsidRPr="005C781C" w:rsidRDefault="004D1D2E">
            <w:pPr>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themeColor="text1"/>
                <w:sz w:val="20"/>
                <w:szCs w:val="20"/>
                <w:lang w:eastAsia="ko-KR"/>
              </w:rPr>
              <w:t xml:space="preserve">higher layer parameter </w:t>
            </w:r>
            <w:r w:rsidRPr="005C781C">
              <w:rPr>
                <w:rFonts w:ascii="Times New Roman" w:hAnsi="Times New Roman" w:cs="Times New Roman"/>
                <w:i/>
                <w:color w:val="000000" w:themeColor="text1"/>
                <w:sz w:val="20"/>
                <w:szCs w:val="20"/>
                <w:lang w:eastAsia="ko-KR"/>
              </w:rPr>
              <w:t>processingType2Enabled</w:t>
            </w:r>
            <w:r w:rsidRPr="005C781C">
              <w:rPr>
                <w:rFonts w:ascii="Times New Roman" w:hAnsi="Times New Roman" w:cs="Times New Roman"/>
                <w:color w:val="000000" w:themeColor="text1"/>
                <w:sz w:val="20"/>
                <w:szCs w:val="20"/>
                <w:lang w:eastAsia="ko-KR"/>
              </w:rPr>
              <w:t xml:space="preserve"> of </w:t>
            </w:r>
            <w:r w:rsidRPr="005C781C">
              <w:rPr>
                <w:rFonts w:ascii="Times New Roman" w:hAnsi="Times New Roman" w:cs="Times New Roman"/>
                <w:i/>
                <w:color w:val="000000" w:themeColor="text1"/>
                <w:sz w:val="20"/>
                <w:szCs w:val="20"/>
                <w:lang w:eastAsia="ko-KR"/>
              </w:rPr>
              <w:t>PUSCH-</w:t>
            </w:r>
            <w:proofErr w:type="spellStart"/>
            <w:r w:rsidRPr="005C781C">
              <w:rPr>
                <w:rFonts w:ascii="Times New Roman" w:hAnsi="Times New Roman" w:cs="Times New Roman"/>
                <w:i/>
                <w:color w:val="000000" w:themeColor="text1"/>
                <w:sz w:val="20"/>
                <w:szCs w:val="20"/>
                <w:lang w:eastAsia="ko-KR"/>
              </w:rPr>
              <w:t>ServingCellConfig</w:t>
            </w:r>
            <w:proofErr w:type="spellEnd"/>
            <w:r w:rsidRPr="005C781C">
              <w:rPr>
                <w:rFonts w:ascii="Times New Roman" w:hAnsi="Times New Roman" w:cs="Times New Roman"/>
                <w:color w:val="000000" w:themeColor="text1"/>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themeColor="text1"/>
                <w:sz w:val="20"/>
                <w:szCs w:val="20"/>
                <w:lang w:eastAsia="ko-KR"/>
              </w:rPr>
              <w:t xml:space="preserve">and set to </w:t>
            </w:r>
            <w:r w:rsidRPr="005C781C">
              <w:rPr>
                <w:rFonts w:ascii="Times New Roman" w:hAnsi="Times New Roman" w:cs="Times New Roman"/>
                <w:i/>
                <w:color w:val="000000" w:themeColor="text1"/>
                <w:sz w:val="20"/>
                <w:szCs w:val="20"/>
                <w:lang w:eastAsia="ko-KR"/>
              </w:rPr>
              <w:t>enable,</w:t>
            </w:r>
            <w:r w:rsidRPr="005C781C">
              <w:rPr>
                <w:rFonts w:ascii="Times New Roman" w:hAnsi="Times New Roman" w:cs="Times New Roman"/>
                <w:color w:val="000000" w:themeColor="text1"/>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 </w:t>
            </w:r>
            <w:r w:rsidRPr="005C781C">
              <w:rPr>
                <w:rFonts w:ascii="Times New Roman" w:hAnsi="Times New Roman" w:cs="Times New Roman"/>
                <w:color w:val="FF0000"/>
                <w:sz w:val="20"/>
                <w:szCs w:val="20"/>
              </w:rPr>
              <w:t xml:space="preserve">or if </w:t>
            </w:r>
            <w:r w:rsidRPr="005C781C">
              <w:rPr>
                <w:rFonts w:ascii="Times New Roman" w:hAnsi="Times New Roman" w:cs="Times New Roman"/>
                <w:i/>
                <w:color w:val="FF0000"/>
                <w:sz w:val="20"/>
                <w:szCs w:val="20"/>
              </w:rPr>
              <w:t>PUSCHRepTypeIndicator-ForDCIFormat0_1</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xml:space="preserve">' for PUSCH scheduled by DCI format 0_1, or if </w:t>
            </w:r>
            <w:r w:rsidRPr="005C781C">
              <w:rPr>
                <w:rFonts w:ascii="Times New Roman" w:hAnsi="Times New Roman" w:cs="Times New Roman"/>
                <w:i/>
                <w:color w:val="FF0000"/>
                <w:sz w:val="20"/>
                <w:szCs w:val="20"/>
              </w:rPr>
              <w:t>PUSCHRepTypeIndicator-ForDCIFormat0_2</w:t>
            </w:r>
            <w:r w:rsidRPr="005C781C">
              <w:rPr>
                <w:rFonts w:ascii="Times New Roman" w:hAnsi="Times New Roman" w:cs="Times New Roman"/>
                <w:color w:val="FF0000"/>
                <w:sz w:val="20"/>
                <w:szCs w:val="20"/>
              </w:rPr>
              <w:t xml:space="preserve"> is set to '</w:t>
            </w:r>
            <w:proofErr w:type="spellStart"/>
            <w:r w:rsidRPr="005C781C">
              <w:rPr>
                <w:rFonts w:ascii="Times New Roman" w:hAnsi="Times New Roman" w:cs="Times New Roman"/>
                <w:i/>
                <w:color w:val="FF0000"/>
                <w:sz w:val="20"/>
                <w:szCs w:val="20"/>
              </w:rPr>
              <w:t>pusch-RepTypeB</w:t>
            </w:r>
            <w:proofErr w:type="spellEnd"/>
            <w:r w:rsidRPr="005C781C">
              <w:rPr>
                <w:rFonts w:ascii="Times New Roman" w:hAnsi="Times New Roman" w:cs="Times New Roman"/>
                <w:color w:val="FF0000"/>
                <w:sz w:val="20"/>
                <w:szCs w:val="20"/>
              </w:rPr>
              <w:t>' for PUSCH scheduled by DCI format 0_2,</w:t>
            </w:r>
            <w:r w:rsidRPr="005C781C">
              <w:rPr>
                <w:rFonts w:ascii="Times New Roman" w:hAnsi="Times New Roman" w:cs="Times New Roman"/>
                <w:color w:val="000000"/>
                <w:sz w:val="20"/>
                <w:szCs w:val="20"/>
              </w:rPr>
              <w:t xml:space="preserve"> </w:t>
            </w:r>
            <w:r w:rsidRPr="005C781C">
              <w:rPr>
                <w:rFonts w:ascii="Times New Roman" w:hAnsi="Times New Roman" w:cs="Times New Roman"/>
                <w:sz w:val="20"/>
                <w:szCs w:val="20"/>
              </w:rPr>
              <w:t>the UE is not required to handle PUSCH transmissions, if the following condition is not satisfied:</w:t>
            </w:r>
          </w:p>
          <w:p w14:paraId="4FBF4E5F" w14:textId="77777777" w:rsidR="00FA0F91" w:rsidRPr="005C781C" w:rsidRDefault="006927FF">
            <w:pPr>
              <w:pStyle w:val="EQ"/>
              <w:rPr>
                <w:sz w:val="15"/>
                <w:szCs w:val="15"/>
                <w:lang w:val="sv-SE"/>
              </w:rPr>
            </w:pPr>
            <m:oMathPara>
              <m:oMathParaPr>
                <m:jc m:val="centerGroup"/>
              </m:oMathParaPr>
              <m:oMath>
                <m:f>
                  <m:fPr>
                    <m:ctrlPr>
                      <w:rPr>
                        <w:rFonts w:ascii="Cambria Math" w:hAnsi="Cambria Math"/>
                        <w:sz w:val="15"/>
                        <w:szCs w:val="15"/>
                        <w:lang w:eastAsia="ko-KR"/>
                      </w:rPr>
                    </m:ctrlPr>
                  </m:fPr>
                  <m:num>
                    <m:nary>
                      <m:naryPr>
                        <m:chr m:val="∑"/>
                        <m:limLoc m:val="subSup"/>
                        <m:ctrlPr>
                          <w:rPr>
                            <w:rFonts w:ascii="Cambria Math" w:hAnsi="Cambria Math"/>
                            <w:sz w:val="15"/>
                            <w:szCs w:val="15"/>
                            <w:lang w:eastAsia="ko-KR"/>
                          </w:rPr>
                        </m:ctrlPr>
                      </m:naryPr>
                      <m:sub>
                        <m:r>
                          <w:rPr>
                            <w:rFonts w:ascii="Cambria Math" w:hAnsi="Cambria Math"/>
                            <w:sz w:val="15"/>
                            <w:szCs w:val="15"/>
                            <w:lang w:eastAsia="ko-KR"/>
                          </w:rPr>
                          <m:t>m</m:t>
                        </m:r>
                        <m:r>
                          <m:rPr>
                            <m:sty m:val="p"/>
                          </m:rPr>
                          <w:rPr>
                            <w:rFonts w:ascii="Cambria Math" w:hAnsi="Cambria Math"/>
                            <w:sz w:val="15"/>
                            <w:szCs w:val="15"/>
                            <w:lang w:eastAsia="ko-KR"/>
                          </w:rPr>
                          <m:t>=0</m:t>
                        </m:r>
                      </m:sub>
                      <m:sup>
                        <m:r>
                          <w:rPr>
                            <w:rFonts w:ascii="Cambria Math" w:hAnsi="Cambria Math"/>
                            <w:sz w:val="15"/>
                            <w:szCs w:val="15"/>
                            <w:lang w:eastAsia="ko-KR"/>
                          </w:rPr>
                          <m:t>M</m:t>
                        </m:r>
                        <m:r>
                          <m:rPr>
                            <m:sty m:val="p"/>
                          </m:rPr>
                          <w:rPr>
                            <w:rFonts w:ascii="Cambria Math" w:hAnsi="Cambria Math"/>
                            <w:sz w:val="15"/>
                            <w:szCs w:val="15"/>
                            <w:lang w:eastAsia="ko-KR"/>
                          </w:rPr>
                          <m:t>-1</m:t>
                        </m:r>
                      </m:sup>
                      <m:e>
                        <m:sSub>
                          <m:sSubPr>
                            <m:ctrlPr>
                              <w:rPr>
                                <w:rFonts w:ascii="Cambria Math" w:hAnsi="Cambria Math"/>
                                <w:sz w:val="15"/>
                                <w:szCs w:val="15"/>
                                <w:lang w:eastAsia="ko-KR"/>
                              </w:rPr>
                            </m:ctrlPr>
                          </m:sSubPr>
                          <m:e>
                            <m:r>
                              <w:rPr>
                                <w:rFonts w:ascii="Cambria Math" w:hAnsi="Cambria Math"/>
                                <w:sz w:val="15"/>
                                <w:szCs w:val="15"/>
                                <w:lang w:eastAsia="ko-KR"/>
                              </w:rPr>
                              <m:t>V</m:t>
                            </m:r>
                          </m:e>
                          <m:sub>
                            <m:r>
                              <w:rPr>
                                <w:rFonts w:ascii="Cambria Math" w:hAnsi="Cambria Math"/>
                                <w:sz w:val="15"/>
                                <w:szCs w:val="15"/>
                                <w:lang w:eastAsia="ko-KR"/>
                              </w:rPr>
                              <m:t>j</m:t>
                            </m:r>
                            <m:r>
                              <m:rPr>
                                <m:sty m:val="p"/>
                              </m:rPr>
                              <w:rPr>
                                <w:rFonts w:ascii="Cambria Math" w:hAnsi="Cambria Math"/>
                                <w:sz w:val="15"/>
                                <w:szCs w:val="15"/>
                                <w:lang w:eastAsia="ko-KR"/>
                              </w:rPr>
                              <m:t>,</m:t>
                            </m:r>
                            <m:r>
                              <w:rPr>
                                <w:rFonts w:ascii="Cambria Math" w:hAnsi="Cambria Math"/>
                                <w:sz w:val="15"/>
                                <w:szCs w:val="15"/>
                                <w:lang w:eastAsia="ko-KR"/>
                              </w:rPr>
                              <m:t>m</m:t>
                            </m:r>
                          </m:sub>
                        </m:sSub>
                      </m:e>
                    </m:nary>
                  </m:num>
                  <m:den>
                    <m:r>
                      <w:rPr>
                        <w:rFonts w:ascii="Cambria Math" w:hAnsi="Cambria Math"/>
                        <w:sz w:val="15"/>
                        <w:szCs w:val="15"/>
                      </w:rPr>
                      <m:t>L</m:t>
                    </m:r>
                    <m:r>
                      <m:rPr>
                        <m:sty m:val="p"/>
                      </m:rPr>
                      <w:rPr>
                        <w:rFonts w:ascii="Cambria Math" w:hAnsi="Cambria Math"/>
                        <w:sz w:val="15"/>
                        <w:szCs w:val="15"/>
                      </w:rPr>
                      <m:t>×</m:t>
                    </m:r>
                    <m:sSubSup>
                      <m:sSubSupPr>
                        <m:ctrlPr>
                          <w:rPr>
                            <w:rFonts w:ascii="Cambria Math" w:hAnsi="Cambria Math"/>
                            <w:iCs/>
                            <w:sz w:val="15"/>
                            <w:szCs w:val="15"/>
                          </w:rPr>
                        </m:ctrlPr>
                      </m:sSubSupPr>
                      <m:e>
                        <m:r>
                          <w:rPr>
                            <w:rFonts w:ascii="Cambria Math" w:hAnsi="Cambria Math"/>
                            <w:sz w:val="15"/>
                            <w:szCs w:val="15"/>
                          </w:rPr>
                          <m:t>T</m:t>
                        </m:r>
                      </m:e>
                      <m:sub>
                        <m:r>
                          <w:rPr>
                            <w:rFonts w:ascii="Cambria Math" w:hAnsi="Cambria Math"/>
                            <w:sz w:val="15"/>
                            <w:szCs w:val="15"/>
                          </w:rPr>
                          <m:t>s</m:t>
                        </m:r>
                      </m:sub>
                      <m:sup>
                        <m:r>
                          <w:rPr>
                            <w:rFonts w:ascii="Cambria Math" w:hAnsi="Cambria Math"/>
                            <w:sz w:val="15"/>
                            <w:szCs w:val="15"/>
                          </w:rPr>
                          <m:t>μ</m:t>
                        </m:r>
                      </m:sup>
                    </m:sSubSup>
                  </m:den>
                </m:f>
                <m:r>
                  <m:rPr>
                    <m:sty m:val="p"/>
                  </m:rPr>
                  <w:rPr>
                    <w:rFonts w:ascii="Cambria Math" w:hAnsi="Cambria Math"/>
                    <w:sz w:val="15"/>
                    <w:szCs w:val="15"/>
                  </w:rPr>
                  <m:t>≤</m:t>
                </m:r>
                <m:r>
                  <w:rPr>
                    <w:rFonts w:ascii="Cambria Math" w:hAnsi="Cambria Math"/>
                    <w:sz w:val="15"/>
                    <w:szCs w:val="15"/>
                  </w:rPr>
                  <m:t>DataRateCC</m:t>
                </m:r>
              </m:oMath>
            </m:oMathPara>
          </w:p>
          <w:p w14:paraId="73A96DCD" w14:textId="77777777" w:rsidR="00FA0F91" w:rsidRPr="005C781C" w:rsidRDefault="004D1D2E">
            <w:pPr>
              <w:rPr>
                <w:rFonts w:ascii="Times New Roman" w:hAnsi="Times New Roman" w:cs="Times New Roman"/>
                <w:iCs/>
                <w:color w:val="000000" w:themeColor="text1"/>
                <w:sz w:val="20"/>
                <w:szCs w:val="20"/>
              </w:rPr>
            </w:pPr>
            <w:r w:rsidRPr="005C781C">
              <w:rPr>
                <w:rFonts w:ascii="Times New Roman" w:hAnsi="Times New Roman" w:cs="Times New Roman"/>
                <w:iCs/>
                <w:color w:val="000000" w:themeColor="text1"/>
                <w:sz w:val="20"/>
                <w:szCs w:val="20"/>
                <w:lang w:eastAsia="ko-KR"/>
              </w:rPr>
              <w:t>w</w:t>
            </w:r>
            <w:r w:rsidRPr="005C781C">
              <w:rPr>
                <w:rFonts w:ascii="Times New Roman" w:hAnsi="Times New Roman" w:cs="Times New Roman"/>
                <w:iCs/>
                <w:color w:val="000000" w:themeColor="text1"/>
                <w:sz w:val="20"/>
                <w:szCs w:val="20"/>
              </w:rPr>
              <w:t>here</w:t>
            </w:r>
          </w:p>
          <w:p w14:paraId="45E64337" w14:textId="77777777" w:rsidR="00FA0F91" w:rsidRDefault="004D1D2E">
            <w:pPr>
              <w:pStyle w:val="B1"/>
            </w:pPr>
            <w:r>
              <w:t>-</w:t>
            </w:r>
            <w:r>
              <w:tab/>
            </w:r>
            <m:oMath>
              <m:r>
                <w:rPr>
                  <w:rFonts w:ascii="Cambria Math" w:hAnsi="Cambria Math"/>
                </w:rPr>
                <m:t xml:space="preserve">L </m:t>
              </m:r>
            </m:oMath>
            <w:r>
              <w:t>is the number of symbols assigned to the PUSCH</w:t>
            </w:r>
          </w:p>
          <w:p w14:paraId="2DAD64A1" w14:textId="77777777" w:rsidR="00FA0F91" w:rsidRDefault="004D1D2E">
            <w:pPr>
              <w:pStyle w:val="B1"/>
            </w:pPr>
            <w:r>
              <w:t>-</w:t>
            </w:r>
            <w:r>
              <w:tab/>
            </w:r>
            <w:r>
              <w:rPr>
                <w:rFonts w:hint="eastAsia"/>
                <w:i/>
                <w:lang w:eastAsia="ko-KR"/>
              </w:rPr>
              <w:t>M</w:t>
            </w:r>
            <w:r>
              <w:rPr>
                <w:rFonts w:hint="eastAsia"/>
                <w:lang w:eastAsia="ko-KR"/>
              </w:rPr>
              <w:t xml:space="preserve"> is the number of TB </w:t>
            </w:r>
            <w:r>
              <w:rPr>
                <w:lang w:eastAsia="ko-KR"/>
              </w:rPr>
              <w:t>in the PUSCH</w:t>
            </w:r>
          </w:p>
          <w:p w14:paraId="6FFA518C" w14:textId="77777777" w:rsidR="00FA0F91" w:rsidRDefault="004D1D2E">
            <w:pPr>
              <w:pStyle w:val="B1"/>
            </w:pPr>
            <w:r>
              <w:t>-</w:t>
            </w:r>
            <w:r>
              <w:tab/>
            </w:r>
            <m:oMath>
              <m:sSubSup>
                <m:sSubSupPr>
                  <m:ctrlPr>
                    <w:rPr>
                      <w:rFonts w:ascii="Cambria Math" w:hAnsi="Cambria Math"/>
                      <w:i/>
                    </w:rPr>
                  </m:ctrlPr>
                </m:sSubSupPr>
                <m:e>
                  <m:r>
                    <w:rPr>
                      <w:rFonts w:ascii="Cambria Math" w:hAnsi="Cambria Math"/>
                    </w:rPr>
                    <m:t>T</m:t>
                  </m:r>
                </m:e>
                <m:sub>
                  <m:r>
                    <w:rPr>
                      <w:rFonts w:ascii="Cambria Math" w:hAnsi="Cambria Math"/>
                    </w:rPr>
                    <m:t>s</m:t>
                  </m:r>
                </m:sub>
                <m:sup>
                  <m:r>
                    <w:rPr>
                      <w:rFonts w:ascii="Cambria Math" w:hAnsi="Cambria Math"/>
                    </w:rPr>
                    <m:t>μ</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-3</m:t>
                      </m:r>
                    </m:sup>
                  </m:sSup>
                </m:num>
                <m:den>
                  <m:sSubSup>
                    <m:sSubSupPr>
                      <m:ctrlPr>
                        <w:rPr>
                          <w:rFonts w:ascii="Cambria Math" w:hAnsi="Cambria Math"/>
                          <w:i/>
                        </w:rPr>
                      </m:ctrlPr>
                    </m:sSubSup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∙N</m:t>
                      </m:r>
                    </m:e>
                    <m:sub>
                      <m:r>
                        <w:rPr>
                          <w:rFonts w:ascii="Cambria Math" w:hAnsi="Cambria Math"/>
                        </w:rPr>
                        <m:t>symb</m:t>
                      </m:r>
                    </m:sub>
                    <m:sup>
                      <m:r>
                        <w:rPr>
                          <w:rFonts w:ascii="Cambria Math" w:hAnsi="Cambria Math"/>
                        </w:rPr>
                        <m:t>slot</m:t>
                      </m:r>
                    </m:sup>
                  </m:sSubSup>
                </m:den>
              </m:f>
            </m:oMath>
            <w:r>
              <w:t xml:space="preserve"> where </w:t>
            </w:r>
            <w:r>
              <w:sym w:font="Symbol" w:char="F06D"/>
            </w:r>
            <w:r>
              <w:t xml:space="preserve"> is the numerology of the PUSCH </w:t>
            </w:r>
          </w:p>
          <w:p w14:paraId="15182DEB" w14:textId="77777777" w:rsidR="00FA0F91" w:rsidRDefault="004D1D2E">
            <w:pPr>
              <w:pStyle w:val="B1"/>
            </w:pPr>
            <w:r>
              <w:t>-</w:t>
            </w:r>
            <w:r>
              <w:tab/>
            </w:r>
            <w:r>
              <w:rPr>
                <w:lang w:eastAsia="ko-KR"/>
              </w:rPr>
              <w:t xml:space="preserve">for the </w:t>
            </w:r>
            <w:r>
              <w:rPr>
                <w:i/>
                <w:lang w:eastAsia="ko-KR"/>
              </w:rPr>
              <w:t>m</w:t>
            </w:r>
            <w:r>
              <w:t>-</w:t>
            </w:r>
            <w:proofErr w:type="spellStart"/>
            <w:r>
              <w:t>th</w:t>
            </w:r>
            <w:proofErr w:type="spellEnd"/>
            <w:r>
              <w:t xml:space="preserve"> TB,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r>
                <w:rPr>
                  <w:rFonts w:ascii="Cambria Math" w:hAnsi="Cambria Math"/>
                  <w:lang w:eastAsia="ko-KR"/>
                </w:rPr>
                <m:t>=C'∙</m:t>
              </m:r>
              <m:d>
                <m:dPr>
                  <m:begChr m:val="⌊"/>
                  <m:endChr m:val="⌋"/>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C</m:t>
                      </m:r>
                    </m:den>
                  </m:f>
                </m:e>
              </m:d>
            </m:oMath>
          </w:p>
          <w:p w14:paraId="0E5A4723" w14:textId="77777777" w:rsidR="00FA0F91" w:rsidRDefault="004D1D2E">
            <w:pPr>
              <w:pStyle w:val="B2"/>
            </w:pPr>
            <w:r>
              <w:t>-</w:t>
            </w:r>
            <w:r>
              <w:tab/>
            </w:r>
            <w:r>
              <w:rPr>
                <w:i/>
              </w:rPr>
              <w:t>A</w:t>
            </w:r>
            <w:r>
              <w:t xml:space="preserve"> is the number of bits in the transport block as defined in Clause 6.2.1 [5, TS 38.212] </w:t>
            </w:r>
          </w:p>
          <w:p w14:paraId="3867C1D6" w14:textId="77777777" w:rsidR="00FA0F91" w:rsidRDefault="004D1D2E">
            <w:pPr>
              <w:pStyle w:val="B2"/>
            </w:pPr>
            <w:r>
              <w:t>-</w:t>
            </w:r>
            <w:r>
              <w:tab/>
            </w:r>
            <w:r>
              <w:rPr>
                <w:i/>
              </w:rPr>
              <w:t>C</w:t>
            </w:r>
            <w:r>
              <w:t xml:space="preserve"> is the total number of code blocks for the transport block defined in Clause 5.2.2 [5, TS 38.212]</w:t>
            </w:r>
          </w:p>
          <w:p w14:paraId="7F840A73" w14:textId="77777777" w:rsidR="00FA0F91" w:rsidRDefault="004D1D2E">
            <w:pPr>
              <w:pStyle w:val="B2"/>
            </w:pPr>
            <w:r>
              <w:lastRenderedPageBreak/>
              <w:t>-</w:t>
            </w:r>
            <w:r>
              <w:tab/>
            </w:r>
            <m:oMath>
              <m:r>
                <w:rPr>
                  <w:rFonts w:ascii="Cambria Math" w:hAnsi="Cambria Math"/>
                  <w:lang w:eastAsia="ko-KR"/>
                </w:rPr>
                <m:t>C'</m:t>
              </m:r>
            </m:oMath>
            <w:r>
              <w:rPr>
                <w:rFonts w:eastAsiaTheme="minorEastAsia"/>
                <w:lang w:eastAsia="ko-KR"/>
              </w:rPr>
              <w:t xml:space="preserve"> </w:t>
            </w:r>
            <w:r>
              <w:t xml:space="preserve">is the number of scheduled code blocks for the transport block as defined in Clause 5.4.2.1 [5, TS 38.212] </w:t>
            </w:r>
          </w:p>
          <w:p w14:paraId="0791EA92" w14:textId="77777777" w:rsidR="00FA0F91" w:rsidRDefault="004D1D2E">
            <w:pPr>
              <w:pStyle w:val="B1"/>
              <w:rPr>
                <w:i/>
              </w:rPr>
            </w:pPr>
            <w:r>
              <w:t>-</w:t>
            </w:r>
            <w:r>
              <w:tab/>
            </w:r>
            <m:oMath>
              <m:r>
                <w:rPr>
                  <w:rFonts w:ascii="Cambria Math" w:hAnsi="Cambria Math"/>
                </w:rPr>
                <m:t>DataRateCC</m:t>
              </m:r>
            </m:oMath>
            <w:r>
              <w:t xml:space="preserve"> [Mbps] is computed </w:t>
            </w:r>
            <w:r>
              <w:rPr>
                <w:lang w:val="en-US"/>
              </w:rPr>
              <w:t>as the</w:t>
            </w:r>
            <w:r>
              <w:t xml:space="preserve"> maximum data rate </w:t>
            </w:r>
            <w:r>
              <w:rPr>
                <w:lang w:val="en-US"/>
              </w:rPr>
              <w:t xml:space="preserve">for a carrier in the frequency band of the serving cell for any signaled band combination and feature set consistent with the serving cell, where the data rate value is </w:t>
            </w:r>
            <w:r>
              <w:t xml:space="preserve">given by </w:t>
            </w:r>
            <w:r>
              <w:rPr>
                <w:lang w:val="en-US"/>
              </w:rPr>
              <w:t xml:space="preserve">the formula in </w:t>
            </w:r>
            <w:r>
              <w:t xml:space="preserve">Clause 4.1.2 in [13, TS 38.306], including the scaling factor </w:t>
            </w:r>
            <w:r>
              <w:rPr>
                <w:i/>
              </w:rPr>
              <w:t>f(</w:t>
            </w:r>
            <w:proofErr w:type="spellStart"/>
            <w:r>
              <w:rPr>
                <w:i/>
              </w:rPr>
              <w:t>i</w:t>
            </w:r>
            <w:proofErr w:type="spellEnd"/>
            <w:r>
              <w:rPr>
                <w:i/>
              </w:rPr>
              <w:t>).</w:t>
            </w:r>
          </w:p>
          <w:p w14:paraId="03E0A235" w14:textId="77777777" w:rsidR="00FA0F91" w:rsidRDefault="004D1D2E">
            <w:pPr>
              <w:pStyle w:val="B1"/>
              <w:rPr>
                <w:i/>
                <w:color w:val="FF0000"/>
              </w:rPr>
            </w:pPr>
            <w:r>
              <w:t>-</w:t>
            </w:r>
            <w:r>
              <w:tab/>
            </w:r>
            <w:r>
              <w:rPr>
                <w:color w:val="FF0000"/>
                <w:lang w:eastAsia="zh-CN"/>
              </w:rPr>
              <w:t>each actual repetition for PUSCH repetition type B is treated as one PUSCH.</w:t>
            </w:r>
          </w:p>
          <w:p w14:paraId="5BBB8373" w14:textId="77777777" w:rsidR="00FA0F91" w:rsidRDefault="004D1D2E">
            <w:pPr>
              <w:rPr>
                <w:color w:val="FF0000"/>
              </w:rPr>
            </w:pPr>
            <w:r>
              <w:rPr>
                <w:color w:val="FF0000"/>
              </w:rPr>
              <w:t>---------------------------------------------</w:t>
            </w:r>
            <w:r>
              <w:rPr>
                <w:rFonts w:hint="eastAsia"/>
                <w:color w:val="FF0000"/>
              </w:rPr>
              <w:t>E</w:t>
            </w:r>
            <w:r>
              <w:rPr>
                <w:color w:val="FF0000"/>
              </w:rPr>
              <w:t>nd of text proposal--------------------------------------------------------</w:t>
            </w:r>
          </w:p>
        </w:tc>
      </w:tr>
    </w:tbl>
    <w:p w14:paraId="20742BD0" w14:textId="77777777" w:rsidR="00FA0F91" w:rsidRDefault="00FA0F91">
      <w:pPr>
        <w:jc w:val="both"/>
        <w:rPr>
          <w:sz w:val="22"/>
        </w:rPr>
      </w:pPr>
    </w:p>
    <w:p w14:paraId="23C18A07" w14:textId="77777777" w:rsidR="00FA0F91" w:rsidRPr="005C781C" w:rsidRDefault="004D1D2E">
      <w:pPr>
        <w:jc w:val="both"/>
        <w:rPr>
          <w:rFonts w:ascii="Times New Roman" w:hAnsi="Times New Roman" w:cs="Times New Roman"/>
          <w:sz w:val="21"/>
          <w:szCs w:val="22"/>
        </w:rPr>
      </w:pPr>
      <w:proofErr w:type="gramStart"/>
      <w:r w:rsidRPr="005C781C">
        <w:rPr>
          <w:rFonts w:ascii="Times New Roman" w:hAnsi="Times New Roman" w:cs="Times New Roman"/>
          <w:sz w:val="21"/>
          <w:szCs w:val="22"/>
        </w:rPr>
        <w:t>Apple[</w:t>
      </w:r>
      <w:proofErr w:type="gramEnd"/>
      <w:r w:rsidRPr="005C781C">
        <w:rPr>
          <w:rFonts w:ascii="Times New Roman" w:hAnsi="Times New Roman" w:cs="Times New Roman"/>
          <w:sz w:val="21"/>
          <w:szCs w:val="22"/>
        </w:rPr>
        <w:t>8]:</w:t>
      </w:r>
    </w:p>
    <w:p w14:paraId="52D9029D" w14:textId="77777777" w:rsidR="00FA0F91" w:rsidRPr="005C781C" w:rsidRDefault="004D1D2E">
      <w:pPr>
        <w:overflowPunct w:val="0"/>
        <w:autoSpaceDE w:val="0"/>
        <w:autoSpaceDN w:val="0"/>
        <w:contextualSpacing/>
        <w:rPr>
          <w:rFonts w:ascii="Times New Roman" w:hAnsi="Times New Roman" w:cs="Times New Roman"/>
          <w:sz w:val="22"/>
          <w:szCs w:val="22"/>
        </w:rPr>
      </w:pPr>
      <w:r w:rsidRPr="005C781C">
        <w:rPr>
          <w:rFonts w:ascii="Times New Roman" w:hAnsi="Times New Roman" w:cs="Times New Roman"/>
          <w:sz w:val="22"/>
          <w:szCs w:val="22"/>
        </w:rPr>
        <w:t>TP for TS 38.214 Clause 6.1.4:</w:t>
      </w:r>
    </w:p>
    <w:p w14:paraId="6A46133B" w14:textId="77777777" w:rsidR="00FA0F91" w:rsidRPr="00E46655" w:rsidRDefault="00FA0F91">
      <w:pPr>
        <w:overflowPunct w:val="0"/>
        <w:autoSpaceDE w:val="0"/>
        <w:autoSpaceDN w:val="0"/>
        <w:contextualSpacing/>
        <w:rPr>
          <w:rFonts w:ascii="Times New Roman" w:hAnsi="Times New Roman" w:cs="Times New Roman"/>
          <w:b/>
          <w:bCs/>
        </w:rPr>
      </w:pPr>
    </w:p>
    <w:tbl>
      <w:tblPr>
        <w:tblStyle w:val="TableGrid"/>
        <w:tblW w:w="9629" w:type="dxa"/>
        <w:tblLayout w:type="fixed"/>
        <w:tblLook w:val="04A0" w:firstRow="1" w:lastRow="0" w:firstColumn="1" w:lastColumn="0" w:noHBand="0" w:noVBand="1"/>
      </w:tblPr>
      <w:tblGrid>
        <w:gridCol w:w="9629"/>
      </w:tblGrid>
      <w:tr w:rsidR="00FA0F91" w:rsidRPr="005C781C" w14:paraId="1B18D0D8" w14:textId="77777777">
        <w:tc>
          <w:tcPr>
            <w:tcW w:w="9629" w:type="dxa"/>
          </w:tcPr>
          <w:p w14:paraId="1D5CA23E" w14:textId="77777777" w:rsidR="00FA0F91" w:rsidRPr="005C781C" w:rsidRDefault="004D1D2E">
            <w:pPr>
              <w:jc w:val="both"/>
              <w:rPr>
                <w:rFonts w:ascii="Times New Roman" w:hAnsi="Times New Roman" w:cs="Times New Roman"/>
                <w:color w:val="000000"/>
                <w:sz w:val="20"/>
                <w:szCs w:val="20"/>
              </w:rPr>
            </w:pPr>
            <w:r w:rsidRPr="005C781C">
              <w:rPr>
                <w:rFonts w:ascii="Times New Roman" w:hAnsi="Times New Roman" w:cs="Times New Roman"/>
                <w:color w:val="000000"/>
                <w:sz w:val="20"/>
                <w:szCs w:val="20"/>
                <w:lang w:eastAsia="ko-KR"/>
              </w:rPr>
              <w:t>Within a cell group, a</w:t>
            </w:r>
            <w:r w:rsidRPr="005C781C">
              <w:rPr>
                <w:rFonts w:ascii="Times New Roman" w:hAnsi="Times New Roman" w:cs="Times New Roman"/>
                <w:color w:val="000000"/>
                <w:sz w:val="20"/>
                <w:szCs w:val="20"/>
              </w:rPr>
              <w:t xml:space="preserve"> UE is not required to handle PUSCH(s) transmissions in slot </w:t>
            </w:r>
            <w:proofErr w:type="spellStart"/>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proofErr w:type="spellEnd"/>
            <w:r w:rsidRPr="005C781C">
              <w:rPr>
                <w:rFonts w:ascii="Times New Roman" w:hAnsi="Times New Roman" w:cs="Times New Roman"/>
                <w:color w:val="000000"/>
                <w:sz w:val="20"/>
                <w:szCs w:val="20"/>
              </w:rPr>
              <w:t xml:space="preserve"> in serving cell-</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and for </w:t>
            </w:r>
            <w:r w:rsidRPr="005C781C">
              <w:rPr>
                <w:rFonts w:ascii="Times New Roman" w:hAnsi="Times New Roman" w:cs="Times New Roman"/>
                <w:i/>
                <w:color w:val="000000"/>
                <w:sz w:val="20"/>
                <w:szCs w:val="20"/>
              </w:rPr>
              <w:t>j</w:t>
            </w:r>
            <w:r w:rsidRPr="005C781C">
              <w:rPr>
                <w:rFonts w:ascii="Times New Roman" w:hAnsi="Times New Roman" w:cs="Times New Roman"/>
                <w:color w:val="000000"/>
                <w:sz w:val="20"/>
                <w:szCs w:val="20"/>
              </w:rPr>
              <w:t xml:space="preserve"> = 0</w:t>
            </w:r>
            <w:proofErr w:type="gramStart"/>
            <w:r w:rsidRPr="005C781C">
              <w:rPr>
                <w:rFonts w:ascii="Times New Roman" w:hAnsi="Times New Roman" w:cs="Times New Roman"/>
                <w:color w:val="000000"/>
                <w:sz w:val="20"/>
                <w:szCs w:val="20"/>
              </w:rPr>
              <w:t>,1,2</w:t>
            </w:r>
            <w:proofErr w:type="gramEnd"/>
            <w:r w:rsidRPr="005C781C">
              <w:rPr>
                <w:rFonts w:ascii="Times New Roman" w:hAnsi="Times New Roman" w:cs="Times New Roman"/>
                <w:color w:val="000000"/>
                <w:sz w:val="20"/>
                <w:szCs w:val="20"/>
              </w:rPr>
              <w:t xml:space="preserve">.. </w:t>
            </w:r>
            <w:r w:rsidRPr="005C781C">
              <w:rPr>
                <w:rFonts w:ascii="Times New Roman" w:hAnsi="Times New Roman" w:cs="Times New Roman"/>
                <w:i/>
                <w:color w:val="000000"/>
                <w:sz w:val="20"/>
                <w:szCs w:val="20"/>
              </w:rPr>
              <w:t>J-1</w:t>
            </w:r>
            <w:r w:rsidRPr="005C781C">
              <w:rPr>
                <w:rFonts w:ascii="Times New Roman" w:hAnsi="Times New Roman" w:cs="Times New Roman"/>
                <w:color w:val="000000"/>
                <w:sz w:val="20"/>
                <w:szCs w:val="20"/>
              </w:rPr>
              <w:t xml:space="preserve">, slot </w:t>
            </w:r>
            <w:proofErr w:type="spellStart"/>
            <w:r w:rsidRPr="005C781C">
              <w:rPr>
                <w:rFonts w:ascii="Times New Roman" w:hAnsi="Times New Roman" w:cs="Times New Roman"/>
                <w:i/>
                <w:color w:val="000000"/>
                <w:sz w:val="20"/>
                <w:szCs w:val="20"/>
              </w:rPr>
              <w:t>s</w:t>
            </w:r>
            <w:r w:rsidRPr="005C781C">
              <w:rPr>
                <w:rFonts w:ascii="Times New Roman" w:hAnsi="Times New Roman" w:cs="Times New Roman"/>
                <w:i/>
                <w:color w:val="000000"/>
                <w:sz w:val="20"/>
                <w:szCs w:val="20"/>
                <w:vertAlign w:val="subscript"/>
              </w:rPr>
              <w:t>j</w:t>
            </w:r>
            <w:proofErr w:type="spellEnd"/>
            <w:r w:rsidRPr="005C781C">
              <w:rPr>
                <w:rFonts w:ascii="Times New Roman" w:hAnsi="Times New Roman" w:cs="Times New Roman"/>
                <w:color w:val="000000"/>
                <w:sz w:val="20"/>
                <w:szCs w:val="20"/>
              </w:rPr>
              <w:t xml:space="preserve"> overlapping </w:t>
            </w:r>
            <w:r w:rsidRPr="005C781C">
              <w:rPr>
                <w:rFonts w:ascii="Times New Roman" w:hAnsi="Times New Roman" w:cs="Times New Roman"/>
                <w:color w:val="000000"/>
                <w:sz w:val="20"/>
                <w:szCs w:val="20"/>
                <w:lang w:eastAsia="ko-KR"/>
              </w:rPr>
              <w:t xml:space="preserve">with </w:t>
            </w:r>
            <w:r w:rsidRPr="005C781C">
              <w:rPr>
                <w:rFonts w:ascii="Times New Roman" w:hAnsi="Times New Roman" w:cs="Times New Roman"/>
                <w:color w:val="000000"/>
                <w:sz w:val="20"/>
                <w:szCs w:val="20"/>
              </w:rPr>
              <w:t xml:space="preserve">any given point in time, if the following condition is not satisfied at that point in time: </w:t>
            </w:r>
          </w:p>
          <w:p w14:paraId="05C8D5E8" w14:textId="77777777" w:rsidR="00FA0F91" w:rsidRPr="005C781C" w:rsidRDefault="006927FF">
            <w:pPr>
              <w:keepLines/>
              <w:tabs>
                <w:tab w:val="center" w:pos="4536"/>
                <w:tab w:val="right" w:pos="9072"/>
              </w:tabs>
              <w:jc w:val="both"/>
              <w:rPr>
                <w:rFonts w:ascii="Times New Roman" w:hAnsi="Times New Roman" w:cs="Times New Roman"/>
                <w:sz w:val="20"/>
                <w:szCs w:val="20"/>
              </w:rPr>
            </w:pPr>
            <m:oMath>
              <m:nary>
                <m:naryPr>
                  <m:chr m:val="∑"/>
                  <m:limLoc m:val="undOvr"/>
                  <m:ctrlPr>
                    <w:rPr>
                      <w:rFonts w:ascii="Cambria Math" w:hAnsi="Cambria Math" w:cs="Times New Roman"/>
                      <w:iCs/>
                      <w:sz w:val="20"/>
                      <w:szCs w:val="20"/>
                    </w:rPr>
                  </m:ctrlPr>
                </m:naryPr>
                <m:sub>
                  <m:r>
                    <w:rPr>
                      <w:rFonts w:ascii="Cambria Math" w:hAnsi="Cambria Math" w:cs="Times New Roman"/>
                      <w:sz w:val="20"/>
                      <w:szCs w:val="20"/>
                    </w:rPr>
                    <m:t>j</m:t>
                  </m:r>
                  <m:r>
                    <m:rPr>
                      <m:sty m:val="p"/>
                    </m:rPr>
                    <w:rPr>
                      <w:rFonts w:ascii="Cambria Math" w:hAnsi="Cambria Math" w:cs="Times New Roman"/>
                      <w:sz w:val="20"/>
                      <w:szCs w:val="20"/>
                    </w:rPr>
                    <m:t>=0</m:t>
                  </m:r>
                </m:sub>
                <m:sup>
                  <m:r>
                    <w:rPr>
                      <w:rFonts w:ascii="Cambria Math" w:hAnsi="Cambria Math" w:cs="Times New Roman"/>
                      <w:sz w:val="20"/>
                      <w:szCs w:val="20"/>
                    </w:rPr>
                    <m:t>J</m:t>
                  </m:r>
                  <m:r>
                    <m:rPr>
                      <m:sty m:val="p"/>
                    </m:rPr>
                    <w:rPr>
                      <w:rFonts w:ascii="Cambria Math" w:hAnsi="Cambria Math" w:cs="Times New Roman"/>
                      <w:sz w:val="20"/>
                      <w:szCs w:val="20"/>
                    </w:rPr>
                    <m:t>-1</m:t>
                  </m:r>
                </m:sup>
                <m:e>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sSubSup>
                        <m:sSubSupPr>
                          <m:ctrlPr>
                            <w:rPr>
                              <w:rFonts w:ascii="Cambria Math" w:hAnsi="Cambria Math" w:cs="Times New Roman"/>
                              <w:sz w:val="20"/>
                              <w:szCs w:val="20"/>
                              <w:lang w:eastAsia="ko-KR"/>
                            </w:rPr>
                          </m:ctrlPr>
                        </m:sSubSupPr>
                        <m:e>
                          <m:r>
                            <w:rPr>
                              <w:rFonts w:ascii="Cambria Math" w:hAnsi="Cambria Math" w:cs="Times New Roman"/>
                              <w:sz w:val="20"/>
                              <w:szCs w:val="20"/>
                              <w:lang w:eastAsia="ko-KR"/>
                            </w:rPr>
                            <m:t>T</m:t>
                          </m:r>
                        </m:e>
                        <m:sub>
                          <m:r>
                            <w:rPr>
                              <w:rFonts w:ascii="Cambria Math" w:hAnsi="Cambria Math" w:cs="Times New Roman"/>
                              <w:sz w:val="20"/>
                              <w:szCs w:val="20"/>
                              <w:lang w:eastAsia="ko-KR"/>
                            </w:rPr>
                            <m:t>slot</m:t>
                          </m:r>
                        </m:sub>
                        <m:sup>
                          <m:r>
                            <w:rPr>
                              <w:rFonts w:ascii="Cambria Math" w:hAnsi="Cambria Math" w:cs="Times New Roman"/>
                              <w:sz w:val="20"/>
                              <w:szCs w:val="20"/>
                              <w:lang w:eastAsia="ko-KR"/>
                            </w:rPr>
                            <m:t>μ</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sup>
                      </m:sSubSup>
                    </m:den>
                  </m:f>
                </m:e>
              </m:nary>
              <m:r>
                <m:rPr>
                  <m:sty m:val="p"/>
                </m:rPr>
                <w:rPr>
                  <w:rFonts w:ascii="Cambria Math" w:hAnsi="Cambria Math" w:cs="Times New Roman"/>
                  <w:sz w:val="20"/>
                  <w:szCs w:val="20"/>
                </w:rPr>
                <m:t>≤</m:t>
              </m:r>
              <m:r>
                <w:rPr>
                  <w:rFonts w:ascii="Cambria Math" w:hAnsi="Cambria Math" w:cs="Times New Roman"/>
                  <w:sz w:val="20"/>
                  <w:szCs w:val="20"/>
                </w:rPr>
                <m:t>DataRate</m:t>
              </m:r>
            </m:oMath>
            <w:r w:rsidR="004D1D2E" w:rsidRPr="005C781C">
              <w:rPr>
                <w:rFonts w:ascii="Times New Roman" w:hAnsi="Times New Roman" w:cs="Times New Roman"/>
                <w:sz w:val="20"/>
                <w:szCs w:val="20"/>
              </w:rPr>
              <w:t>,</w:t>
            </w:r>
          </w:p>
          <w:p w14:paraId="1B39BBAF" w14:textId="77777777" w:rsidR="00FA0F91" w:rsidRPr="005C781C" w:rsidRDefault="004D1D2E">
            <w:pPr>
              <w:jc w:val="both"/>
              <w:rPr>
                <w:rFonts w:ascii="Times New Roman" w:hAnsi="Times New Roman" w:cs="Times New Roman"/>
                <w:color w:val="000000"/>
                <w:sz w:val="20"/>
                <w:szCs w:val="20"/>
                <w:lang w:val="sv-SE" w:eastAsia="ko-KR"/>
              </w:rPr>
            </w:pPr>
            <w:r w:rsidRPr="005C781C">
              <w:rPr>
                <w:rFonts w:ascii="Times New Roman" w:hAnsi="Times New Roman" w:cs="Times New Roman"/>
                <w:color w:val="000000"/>
                <w:sz w:val="20"/>
                <w:szCs w:val="20"/>
              </w:rPr>
              <w:t>where</w:t>
            </w:r>
          </w:p>
          <w:p w14:paraId="10E1DD8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J</w:t>
            </w:r>
            <w:r w:rsidRPr="005C781C">
              <w:rPr>
                <w:rFonts w:ascii="Times New Roman" w:hAnsi="Times New Roman" w:cs="Times New Roman"/>
                <w:sz w:val="20"/>
                <w:szCs w:val="20"/>
              </w:rPr>
              <w:t xml:space="preserve"> is the number of </w:t>
            </w:r>
            <w:r w:rsidRPr="005C781C">
              <w:rPr>
                <w:rFonts w:ascii="Times New Roman" w:hAnsi="Times New Roman" w:cs="Times New Roman"/>
                <w:sz w:val="20"/>
                <w:szCs w:val="20"/>
                <w:lang w:eastAsia="ko-KR"/>
              </w:rPr>
              <w:t xml:space="preserve">configured </w:t>
            </w:r>
            <w:r w:rsidRPr="005C781C">
              <w:rPr>
                <w:rFonts w:ascii="Times New Roman" w:hAnsi="Times New Roman" w:cs="Times New Roman"/>
                <w:sz w:val="20"/>
                <w:szCs w:val="20"/>
              </w:rPr>
              <w:t>serving cells belong to a frequency range</w:t>
            </w:r>
          </w:p>
          <w:p w14:paraId="43FD2DCF"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t xml:space="preserve">for the </w:t>
            </w:r>
            <w:r w:rsidRPr="005C781C">
              <w:rPr>
                <w:rFonts w:ascii="Times New Roman" w:hAnsi="Times New Roman" w:cs="Times New Roman"/>
                <w:i/>
                <w:sz w:val="20"/>
                <w:szCs w:val="20"/>
              </w:rPr>
              <w:t>j-</w:t>
            </w:r>
            <w:proofErr w:type="spellStart"/>
            <w:r w:rsidRPr="005C781C">
              <w:rPr>
                <w:rFonts w:ascii="Times New Roman" w:hAnsi="Times New Roman" w:cs="Times New Roman"/>
                <w:i/>
                <w:sz w:val="20"/>
                <w:szCs w:val="20"/>
              </w:rPr>
              <w:t>th</w:t>
            </w:r>
            <w:proofErr w:type="spellEnd"/>
            <w:r w:rsidRPr="005C781C">
              <w:rPr>
                <w:rFonts w:ascii="Times New Roman" w:hAnsi="Times New Roman" w:cs="Times New Roman"/>
                <w:sz w:val="20"/>
                <w:szCs w:val="20"/>
              </w:rPr>
              <w:t xml:space="preserve"> serving cell,</w:t>
            </w:r>
          </w:p>
          <w:p w14:paraId="62D331E4"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lang w:eastAsia="ko-KR"/>
              </w:rPr>
              <w:t>-</w:t>
            </w:r>
            <w:r w:rsidRPr="005C781C">
              <w:rPr>
                <w:rFonts w:ascii="Times New Roman" w:hAnsi="Times New Roman" w:cs="Times New Roman"/>
                <w:i/>
                <w:sz w:val="20"/>
                <w:szCs w:val="20"/>
                <w:lang w:eastAsia="ko-KR"/>
              </w:rPr>
              <w:tab/>
              <w:t>M</w:t>
            </w:r>
            <w:r w:rsidRPr="005C781C">
              <w:rPr>
                <w:rFonts w:ascii="Times New Roman" w:hAnsi="Times New Roman" w:cs="Times New Roman"/>
                <w:sz w:val="20"/>
                <w:szCs w:val="20"/>
                <w:lang w:eastAsia="ko-KR"/>
              </w:rPr>
              <w:t xml:space="preserve"> is the number of TB(s) transmitted in slot-</w:t>
            </w:r>
            <w:proofErr w:type="spellStart"/>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proofErr w:type="spellEnd"/>
            <w:r w:rsidRPr="005C781C">
              <w:rPr>
                <w:rFonts w:ascii="Times New Roman" w:hAnsi="Times New Roman" w:cs="Times New Roman"/>
                <w:sz w:val="20"/>
                <w:szCs w:val="20"/>
                <w:lang w:eastAsia="ko-KR"/>
              </w:rPr>
              <w:t xml:space="preserve">. </w:t>
            </w:r>
            <w:r w:rsidRPr="005C781C">
              <w:rPr>
                <w:rFonts w:ascii="Times New Roman" w:hAnsi="Times New Roman" w:cs="Times New Roman"/>
                <w:color w:val="FF0000"/>
                <w:sz w:val="20"/>
                <w:szCs w:val="20"/>
                <w:lang w:eastAsia="ko-KR"/>
              </w:rPr>
              <w:t>For PUSCH repetition Type B, each actual repetition is counted separately.</w:t>
            </w:r>
          </w:p>
          <w:p w14:paraId="5B2DF3E8"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r>
            <w:proofErr w:type="spellStart"/>
            <w:r w:rsidRPr="005C781C">
              <w:rPr>
                <w:rFonts w:ascii="Times New Roman" w:hAnsi="Times New Roman" w:cs="Times New Roman"/>
                <w:i/>
                <w:sz w:val="20"/>
                <w:szCs w:val="20"/>
              </w:rPr>
              <w:t>T</w:t>
            </w:r>
            <w:r w:rsidRPr="005C781C">
              <w:rPr>
                <w:rFonts w:ascii="Times New Roman" w:hAnsi="Times New Roman" w:cs="Times New Roman"/>
                <w:i/>
                <w:sz w:val="20"/>
                <w:szCs w:val="20"/>
                <w:vertAlign w:val="subscript"/>
              </w:rPr>
              <w:t>slot</w:t>
            </w:r>
            <w:proofErr w:type="spellEnd"/>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rPr>
              <w:t xml:space="preserve"> =10</w:t>
            </w:r>
            <w:r w:rsidRPr="005C781C">
              <w:rPr>
                <w:rFonts w:ascii="Times New Roman" w:hAnsi="Times New Roman" w:cs="Times New Roman"/>
                <w:sz w:val="20"/>
                <w:szCs w:val="20"/>
                <w:vertAlign w:val="superscript"/>
              </w:rPr>
              <w:t>-3</w:t>
            </w:r>
            <w:r w:rsidRPr="005C781C">
              <w:rPr>
                <w:rFonts w:ascii="Times New Roman" w:hAnsi="Times New Roman" w:cs="Times New Roman"/>
                <w:sz w:val="20"/>
                <w:szCs w:val="20"/>
              </w:rPr>
              <w:t>/2</w:t>
            </w:r>
            <w:r w:rsidRPr="005C781C">
              <w:rPr>
                <w:rFonts w:ascii="Times New Roman" w:hAnsi="Times New Roman" w:cs="Times New Roman"/>
                <w:i/>
                <w:sz w:val="20"/>
                <w:szCs w:val="20"/>
                <w:vertAlign w:val="superscript"/>
                <w:lang w:val="zh-CN"/>
              </w:rPr>
              <w:sym w:font="Symbol" w:char="F06D"/>
            </w:r>
            <w:r w:rsidRPr="005C781C">
              <w:rPr>
                <w:rFonts w:ascii="Times New Roman" w:hAnsi="Times New Roman" w:cs="Times New Roman"/>
                <w:i/>
                <w:sz w:val="20"/>
                <w:szCs w:val="20"/>
                <w:vertAlign w:val="superscript"/>
              </w:rPr>
              <w:t>(j</w:t>
            </w:r>
            <w:r w:rsidRPr="005C781C">
              <w:rPr>
                <w:rFonts w:ascii="Times New Roman" w:hAnsi="Times New Roman" w:cs="Times New Roman"/>
                <w:sz w:val="20"/>
                <w:szCs w:val="20"/>
                <w:vertAlign w:val="superscript"/>
              </w:rPr>
              <w:t>)</w:t>
            </w:r>
            <w:r w:rsidRPr="005C781C">
              <w:rPr>
                <w:rFonts w:ascii="Times New Roman" w:hAnsi="Times New Roman" w:cs="Times New Roman"/>
                <w:sz w:val="20"/>
                <w:szCs w:val="20"/>
              </w:rPr>
              <w:t xml:space="preserve">, where </w:t>
            </w:r>
            <w:r w:rsidRPr="005C781C">
              <w:rPr>
                <w:rFonts w:ascii="Times New Roman" w:hAnsi="Times New Roman" w:cs="Times New Roman"/>
                <w:i/>
                <w:sz w:val="20"/>
                <w:szCs w:val="20"/>
                <w:lang w:val="zh-CN"/>
              </w:rPr>
              <w:sym w:font="Symbol" w:char="F06D"/>
            </w:r>
            <w:r w:rsidRPr="005C781C">
              <w:rPr>
                <w:rFonts w:ascii="Times New Roman" w:hAnsi="Times New Roman" w:cs="Times New Roman"/>
                <w:i/>
                <w:sz w:val="20"/>
                <w:szCs w:val="20"/>
              </w:rPr>
              <w:t>(j)</w:t>
            </w:r>
            <w:r w:rsidRPr="005C781C">
              <w:rPr>
                <w:rFonts w:ascii="Times New Roman" w:hAnsi="Times New Roman" w:cs="Times New Roman"/>
                <w:sz w:val="20"/>
                <w:szCs w:val="20"/>
              </w:rPr>
              <w:t xml:space="preserve"> is the numerology for PUSCH(s) in slot </w:t>
            </w:r>
            <w:proofErr w:type="spellStart"/>
            <w:r w:rsidRPr="005C781C">
              <w:rPr>
                <w:rFonts w:ascii="Times New Roman" w:hAnsi="Times New Roman" w:cs="Times New Roman"/>
                <w:i/>
                <w:sz w:val="20"/>
                <w:szCs w:val="20"/>
              </w:rPr>
              <w:t>s</w:t>
            </w:r>
            <w:r w:rsidRPr="005C781C">
              <w:rPr>
                <w:rFonts w:ascii="Times New Roman" w:hAnsi="Times New Roman" w:cs="Times New Roman"/>
                <w:i/>
                <w:sz w:val="20"/>
                <w:szCs w:val="20"/>
                <w:vertAlign w:val="subscript"/>
              </w:rPr>
              <w:t>j</w:t>
            </w:r>
            <w:proofErr w:type="spellEnd"/>
            <w:r w:rsidRPr="005C781C">
              <w:rPr>
                <w:rFonts w:ascii="Times New Roman" w:hAnsi="Times New Roman" w:cs="Times New Roman"/>
                <w:sz w:val="20"/>
                <w:szCs w:val="20"/>
              </w:rPr>
              <w:t xml:space="preserve"> of the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serving cell</w:t>
            </w:r>
            <w:r w:rsidRPr="005C781C">
              <w:rPr>
                <w:rFonts w:ascii="Times New Roman" w:hAnsi="Times New Roman" w:cs="Times New Roman"/>
                <w:sz w:val="20"/>
                <w:szCs w:val="20"/>
              </w:rPr>
              <w:t>.</w:t>
            </w:r>
            <w:r w:rsidRPr="005C781C">
              <w:rPr>
                <w:rFonts w:ascii="Times New Roman" w:eastAsia="BatangChe" w:hAnsi="Times New Roman" w:cs="Times New Roman"/>
                <w:sz w:val="20"/>
                <w:szCs w:val="20"/>
                <w:lang w:eastAsia="ko-KR"/>
              </w:rPr>
              <w:t xml:space="preserve"> </w:t>
            </w:r>
          </w:p>
          <w:p w14:paraId="0CF303B2" w14:textId="77777777" w:rsidR="00FA0F91" w:rsidRPr="005C781C" w:rsidRDefault="004D1D2E">
            <w:pPr>
              <w:ind w:left="1135"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iCs/>
                      <w:sz w:val="20"/>
                      <w:szCs w:val="20"/>
                      <w:lang w:val="zh-CN"/>
                    </w:rPr>
                  </m:ctrlPr>
                </m:dPr>
                <m:e>
                  <m:f>
                    <m:fPr>
                      <m:ctrlPr>
                        <w:rPr>
                          <w:rFonts w:ascii="Cambria Math" w:hAnsi="Cambria Math" w:cs="Times New Roman"/>
                          <w:i/>
                          <w:iCs/>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3EA2419C"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A</w:t>
            </w:r>
            <w:r w:rsidRPr="005C781C">
              <w:rPr>
                <w:rFonts w:ascii="Times New Roman" w:hAnsi="Times New Roman" w:cs="Times New Roman"/>
                <w:sz w:val="20"/>
                <w:szCs w:val="20"/>
              </w:rPr>
              <w:t xml:space="preserve"> is the number of bits in the transport block as defined in Clause 6.2.1 [5, TS 38.212] </w:t>
            </w:r>
          </w:p>
          <w:p w14:paraId="71BBD64F" w14:textId="77777777" w:rsidR="00FA0F91" w:rsidRPr="005C781C" w:rsidRDefault="004D1D2E">
            <w:pPr>
              <w:ind w:left="1418" w:hanging="284"/>
              <w:jc w:val="both"/>
              <w:rPr>
                <w:rFonts w:ascii="Times New Roman" w:hAnsi="Times New Roman" w:cs="Times New Roman"/>
                <w:sz w:val="20"/>
                <w:szCs w:val="20"/>
                <w:lang w:eastAsia="ko-KR"/>
              </w:rPr>
            </w:pPr>
            <w:r w:rsidRPr="005C781C">
              <w:rPr>
                <w:rFonts w:ascii="Times New Roman" w:hAnsi="Times New Roman" w:cs="Times New Roman"/>
                <w:i/>
                <w:sz w:val="20"/>
                <w:szCs w:val="20"/>
              </w:rPr>
              <w:t>-</w:t>
            </w:r>
            <w:r w:rsidRPr="005C781C">
              <w:rPr>
                <w:rFonts w:ascii="Times New Roman" w:hAnsi="Times New Roman" w:cs="Times New Roman"/>
                <w:i/>
                <w:sz w:val="20"/>
                <w:szCs w:val="20"/>
              </w:rPr>
              <w:tab/>
              <w:t>C</w:t>
            </w:r>
            <w:r w:rsidRPr="005C781C">
              <w:rPr>
                <w:rFonts w:ascii="Times New Roman" w:hAnsi="Times New Roman" w:cs="Times New Roman"/>
                <w:sz w:val="20"/>
                <w:szCs w:val="20"/>
              </w:rPr>
              <w:t xml:space="preserve"> </w:t>
            </w:r>
            <w:r w:rsidRPr="005C781C">
              <w:rPr>
                <w:rFonts w:ascii="Times New Roman" w:hAnsi="Times New Roman" w:cs="Times New Roman"/>
                <w:iCs/>
                <w:sz w:val="20"/>
                <w:szCs w:val="20"/>
              </w:rPr>
              <w:t xml:space="preserve">is the total number of code blocks for the transport block </w:t>
            </w:r>
            <w:r w:rsidRPr="005C781C">
              <w:rPr>
                <w:rFonts w:ascii="Times New Roman" w:hAnsi="Times New Roman" w:cs="Times New Roman"/>
                <w:sz w:val="20"/>
                <w:szCs w:val="20"/>
              </w:rPr>
              <w:t>defined in Clause 5.2.2 [5, TS 38.212].</w:t>
            </w:r>
            <m:oMath>
              <m:r>
                <w:rPr>
                  <w:rFonts w:ascii="Cambria Math" w:hAnsi="Cambria Math" w:cs="Times New Roman"/>
                  <w:sz w:val="20"/>
                  <w:szCs w:val="20"/>
                  <w:lang w:eastAsia="ko-KR"/>
                </w:rPr>
                <m:t xml:space="preserve"> </m:t>
              </m:r>
            </m:oMath>
          </w:p>
          <w:p w14:paraId="4E199055" w14:textId="77777777" w:rsidR="00FA0F91" w:rsidRPr="005C781C" w:rsidRDefault="004D1D2E">
            <w:pPr>
              <w:ind w:left="1418" w:hanging="284"/>
              <w:jc w:val="both"/>
              <w:rPr>
                <w:rFonts w:ascii="Times New Roman" w:hAnsi="Times New Roman" w:cs="Times New Roman"/>
                <w:sz w:val="20"/>
                <w:szCs w:val="20"/>
              </w:rPr>
            </w:pPr>
            <w:r w:rsidRPr="005C781C">
              <w:rPr>
                <w:rFonts w:ascii="Times New Roman" w:hAnsi="Times New Roman" w:cs="Times New Roman"/>
                <w:sz w:val="20"/>
                <w:szCs w:val="20"/>
                <w:lang w:eastAsia="ko-KR"/>
              </w:rPr>
              <w:t>-</w:t>
            </w:r>
            <w:r w:rsidRPr="005C781C">
              <w:rPr>
                <w:rFonts w:ascii="Times New Roman" w:hAnsi="Times New Roman" w:cs="Times New Roman"/>
                <w:sz w:val="20"/>
                <w:szCs w:val="20"/>
                <w:lang w:eastAsia="ko-KR"/>
              </w:rPr>
              <w:tab/>
            </w:r>
            <m:oMath>
              <m:r>
                <w:rPr>
                  <w:rFonts w:ascii="Cambria Math" w:hAnsi="Cambria Math" w:cs="Times New Roman"/>
                  <w:sz w:val="20"/>
                  <w:szCs w:val="20"/>
                  <w:lang w:eastAsia="ko-KR"/>
                </w:rPr>
                <m:t>C'</m:t>
              </m:r>
            </m:oMath>
            <w:r w:rsidRPr="005C781C">
              <w:rPr>
                <w:rFonts w:ascii="Times New Roman" w:hAnsi="Times New Roman" w:cs="Times New Roman"/>
                <w:sz w:val="20"/>
                <w:szCs w:val="20"/>
              </w:rPr>
              <w:t xml:space="preserve">is the number of scheduled code blocks for the transport block as defined in Clause 5.4.2.1 [5,38.212] </w:t>
            </w:r>
          </w:p>
          <w:p w14:paraId="45C2DBA1" w14:textId="77777777" w:rsidR="00FA0F91" w:rsidRPr="005C781C" w:rsidRDefault="004D1D2E">
            <w:pPr>
              <w:ind w:left="568" w:hanging="284"/>
              <w:jc w:val="both"/>
              <w:rPr>
                <w:rFonts w:ascii="Times New Roman" w:eastAsia="等线"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DataRate</m:t>
              </m:r>
            </m:oMath>
            <w:r w:rsidRPr="005C781C">
              <w:rPr>
                <w:rFonts w:ascii="Times New Roman" w:hAnsi="Times New Roman" w:cs="Times New Roman"/>
                <w:sz w:val="20"/>
                <w:szCs w:val="20"/>
              </w:rPr>
              <w:t xml:space="preserve"> </w:t>
            </w:r>
            <w:r w:rsidRPr="005C781C">
              <w:rPr>
                <w:rFonts w:ascii="Times New Roman" w:hAnsi="Times New Roman" w:cs="Times New Roman"/>
                <w:sz w:val="20"/>
                <w:szCs w:val="20"/>
                <w:lang w:eastAsia="ko-KR"/>
              </w:rPr>
              <w:t xml:space="preserve">[Mbps] </w:t>
            </w:r>
            <w:r w:rsidRPr="005C781C">
              <w:rPr>
                <w:rFonts w:ascii="Times New Roman" w:hAnsi="Times New Roman" w:cs="Times New Roman"/>
                <w:sz w:val="20"/>
                <w:szCs w:val="20"/>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5C781C">
              <w:rPr>
                <w:rFonts w:ascii="Times New Roman" w:hAnsi="Times New Roman" w:cs="Times New Roman"/>
                <w:sz w:val="20"/>
                <w:szCs w:val="20"/>
                <w:lang w:eastAsia="ko-KR"/>
              </w:rPr>
              <w:t xml:space="preserve">including the scaling factor </w:t>
            </w:r>
            <w:r w:rsidRPr="005C781C">
              <w:rPr>
                <w:rFonts w:ascii="Times New Roman" w:hAnsi="Times New Roman" w:cs="Times New Roman"/>
                <w:i/>
                <w:sz w:val="20"/>
                <w:szCs w:val="20"/>
                <w:lang w:eastAsia="ko-KR"/>
              </w:rPr>
              <w:t>f(</w:t>
            </w:r>
            <w:proofErr w:type="spellStart"/>
            <w:r w:rsidRPr="005C781C">
              <w:rPr>
                <w:rFonts w:ascii="Times New Roman" w:hAnsi="Times New Roman" w:cs="Times New Roman"/>
                <w:i/>
                <w:sz w:val="20"/>
                <w:szCs w:val="20"/>
                <w:lang w:eastAsia="ko-KR"/>
              </w:rPr>
              <w:t>i</w:t>
            </w:r>
            <w:proofErr w:type="spellEnd"/>
            <w:r w:rsidRPr="005C781C">
              <w:rPr>
                <w:rFonts w:ascii="Times New Roman" w:hAnsi="Times New Roman" w:cs="Times New Roman"/>
                <w:i/>
                <w:sz w:val="20"/>
                <w:szCs w:val="20"/>
                <w:lang w:eastAsia="ko-KR"/>
              </w:rPr>
              <w:t>)</w:t>
            </w:r>
            <w:r w:rsidRPr="005C781C">
              <w:rPr>
                <w:rFonts w:ascii="Times New Roman" w:hAnsi="Times New Roman" w:cs="Times New Roman"/>
                <w:i/>
                <w:sz w:val="20"/>
                <w:szCs w:val="20"/>
              </w:rPr>
              <w:t>.</w:t>
            </w:r>
          </w:p>
          <w:p w14:paraId="5F7085A7"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t xml:space="preserve">For a </w:t>
            </w:r>
            <w:r w:rsidRPr="005C781C">
              <w:rPr>
                <w:rFonts w:ascii="Times New Roman" w:hAnsi="Times New Roman" w:cs="Times New Roman"/>
                <w:i/>
                <w:sz w:val="20"/>
                <w:szCs w:val="20"/>
              </w:rPr>
              <w:t>j</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serving cell, </w:t>
            </w:r>
            <w:r w:rsidRPr="005C781C">
              <w:rPr>
                <w:rFonts w:ascii="Times New Roman" w:hAnsi="Times New Roman" w:cs="Times New Roman"/>
                <w:sz w:val="20"/>
                <w:szCs w:val="20"/>
                <w:lang w:eastAsia="ko-KR"/>
              </w:rPr>
              <w:t xml:space="preserve">if </w:t>
            </w:r>
            <w:r w:rsidRPr="005C781C">
              <w:rPr>
                <w:rFonts w:ascii="Times New Roman" w:hAnsi="Times New Roman" w:cs="Times New Roman"/>
                <w:color w:val="000000"/>
                <w:sz w:val="20"/>
                <w:szCs w:val="20"/>
                <w:lang w:eastAsia="ko-KR"/>
              </w:rPr>
              <w:t xml:space="preserve">higher layer parameter </w:t>
            </w:r>
            <w:r w:rsidRPr="005C781C">
              <w:rPr>
                <w:rFonts w:ascii="Times New Roman" w:hAnsi="Times New Roman" w:cs="Times New Roman"/>
                <w:i/>
                <w:color w:val="000000"/>
                <w:sz w:val="20"/>
                <w:szCs w:val="20"/>
                <w:lang w:eastAsia="ko-KR"/>
              </w:rPr>
              <w:t>processingType2Enabled</w:t>
            </w:r>
            <w:r w:rsidRPr="005C781C">
              <w:rPr>
                <w:rFonts w:ascii="Times New Roman" w:hAnsi="Times New Roman" w:cs="Times New Roman"/>
                <w:color w:val="000000"/>
                <w:sz w:val="20"/>
                <w:szCs w:val="20"/>
                <w:lang w:eastAsia="ko-KR"/>
              </w:rPr>
              <w:t xml:space="preserve"> of </w:t>
            </w:r>
            <w:r w:rsidRPr="005C781C">
              <w:rPr>
                <w:rFonts w:ascii="Times New Roman" w:hAnsi="Times New Roman" w:cs="Times New Roman"/>
                <w:i/>
                <w:color w:val="000000"/>
                <w:sz w:val="20"/>
                <w:szCs w:val="20"/>
                <w:lang w:eastAsia="ko-KR"/>
              </w:rPr>
              <w:t>PUSCH-</w:t>
            </w:r>
            <w:proofErr w:type="spellStart"/>
            <w:r w:rsidRPr="005C781C">
              <w:rPr>
                <w:rFonts w:ascii="Times New Roman" w:hAnsi="Times New Roman" w:cs="Times New Roman"/>
                <w:i/>
                <w:color w:val="000000"/>
                <w:sz w:val="20"/>
                <w:szCs w:val="20"/>
                <w:lang w:eastAsia="ko-KR"/>
              </w:rPr>
              <w:t>ServingCellConfig</w:t>
            </w:r>
            <w:proofErr w:type="spellEnd"/>
            <w:r w:rsidRPr="005C781C">
              <w:rPr>
                <w:rFonts w:ascii="Times New Roman" w:hAnsi="Times New Roman" w:cs="Times New Roman"/>
                <w:color w:val="000000"/>
                <w:sz w:val="20"/>
                <w:szCs w:val="20"/>
                <w:lang w:eastAsia="ko-KR"/>
              </w:rPr>
              <w:t xml:space="preserve"> is configured</w:t>
            </w:r>
            <w:r w:rsidRPr="005C781C">
              <w:rPr>
                <w:rFonts w:ascii="Times New Roman" w:hAnsi="Times New Roman" w:cs="Times New Roman"/>
                <w:sz w:val="20"/>
                <w:szCs w:val="20"/>
                <w:lang w:eastAsia="ko-KR"/>
              </w:rPr>
              <w:t xml:space="preserve"> for the serving cell </w:t>
            </w:r>
            <w:r w:rsidRPr="005C781C">
              <w:rPr>
                <w:rFonts w:ascii="Times New Roman" w:hAnsi="Times New Roman" w:cs="Times New Roman"/>
                <w:color w:val="000000"/>
                <w:sz w:val="20"/>
                <w:szCs w:val="20"/>
                <w:lang w:eastAsia="ko-KR"/>
              </w:rPr>
              <w:t xml:space="preserve">and set to </w:t>
            </w:r>
            <w:r w:rsidRPr="005C781C">
              <w:rPr>
                <w:rFonts w:ascii="Times New Roman" w:hAnsi="Times New Roman" w:cs="Times New Roman"/>
                <w:i/>
                <w:color w:val="000000"/>
                <w:sz w:val="20"/>
                <w:szCs w:val="20"/>
                <w:lang w:eastAsia="ko-KR"/>
              </w:rPr>
              <w:t>enable,</w:t>
            </w:r>
            <w:r w:rsidRPr="005C781C">
              <w:rPr>
                <w:rFonts w:ascii="Times New Roman" w:hAnsi="Times New Roman" w:cs="Times New Roman"/>
                <w:color w:val="000000"/>
                <w:sz w:val="20"/>
                <w:szCs w:val="20"/>
                <w:lang w:eastAsia="ko-KR"/>
              </w:rPr>
              <w:t xml:space="preserve"> </w:t>
            </w:r>
            <w:r w:rsidRPr="005C781C">
              <w:rPr>
                <w:rFonts w:ascii="Times New Roman" w:hAnsi="Times New Roman" w:cs="Times New Roman"/>
                <w:sz w:val="20"/>
                <w:szCs w:val="20"/>
                <w:lang w:eastAsia="ko-KR"/>
              </w:rPr>
              <w:t xml:space="preserve">or </w:t>
            </w:r>
            <w:r w:rsidRPr="005C781C">
              <w:rPr>
                <w:rFonts w:ascii="Times New Roman" w:hAnsi="Times New Roman" w:cs="Times New Roman"/>
                <w:sz w:val="20"/>
                <w:szCs w:val="20"/>
              </w:rPr>
              <w:t xml:space="preserve">if at least one </w:t>
            </w:r>
            <w:r w:rsidRPr="005C781C">
              <w:rPr>
                <w:rFonts w:ascii="Times New Roman" w:hAnsi="Times New Roman" w:cs="Times New Roman"/>
                <w:i/>
                <w:sz w:val="20"/>
                <w:szCs w:val="20"/>
              </w:rPr>
              <w:t>I</w:t>
            </w:r>
            <w:r w:rsidRPr="005C781C">
              <w:rPr>
                <w:rFonts w:ascii="Times New Roman" w:hAnsi="Times New Roman" w:cs="Times New Roman"/>
                <w:i/>
                <w:sz w:val="20"/>
                <w:szCs w:val="20"/>
                <w:vertAlign w:val="subscript"/>
              </w:rPr>
              <w:t>MCS</w:t>
            </w:r>
            <w:r w:rsidRPr="005C781C">
              <w:rPr>
                <w:rFonts w:ascii="Times New Roman" w:hAnsi="Times New Roman" w:cs="Times New Roman"/>
                <w:i/>
                <w:sz w:val="20"/>
                <w:szCs w:val="20"/>
              </w:rPr>
              <w:t xml:space="preserve"> &gt; W</w:t>
            </w:r>
            <w:r w:rsidRPr="005C781C">
              <w:rPr>
                <w:rFonts w:ascii="Times New Roman" w:hAnsi="Times New Roman" w:cs="Times New Roman"/>
                <w:sz w:val="20"/>
                <w:szCs w:val="20"/>
              </w:rPr>
              <w:t xml:space="preserve"> for</w:t>
            </w:r>
            <w:r w:rsidRPr="005C781C">
              <w:rPr>
                <w:rFonts w:ascii="Times New Roman" w:hAnsi="Times New Roman" w:cs="Times New Roman"/>
                <w:sz w:val="20"/>
                <w:szCs w:val="20"/>
                <w:u w:val="single"/>
              </w:rPr>
              <w:t xml:space="preserve"> </w:t>
            </w:r>
            <w:r w:rsidRPr="005C781C">
              <w:rPr>
                <w:rFonts w:ascii="Times New Roman" w:hAnsi="Times New Roman" w:cs="Times New Roman"/>
                <w:sz w:val="20"/>
                <w:szCs w:val="20"/>
              </w:rPr>
              <w:t xml:space="preserve">a PUSCH, where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28 for MCS tables 5.1.3.1-1 and 5.1.3.1-3, and </w:t>
            </w:r>
            <w:r w:rsidRPr="005C781C">
              <w:rPr>
                <w:rFonts w:ascii="Times New Roman" w:hAnsi="Times New Roman" w:cs="Times New Roman"/>
                <w:i/>
                <w:sz w:val="20"/>
                <w:szCs w:val="20"/>
              </w:rPr>
              <w:t>W</w:t>
            </w:r>
            <w:r w:rsidRPr="005C781C">
              <w:rPr>
                <w:rFonts w:ascii="Times New Roman" w:hAnsi="Times New Roman" w:cs="Times New Roman"/>
                <w:sz w:val="20"/>
                <w:szCs w:val="20"/>
              </w:rPr>
              <w:t xml:space="preserve"> = 27 for MCS tables 5.1.3.1-2, 6.1.4.1-1, and 6.1.4.1-2,</w:t>
            </w:r>
            <w:r w:rsidRPr="005C781C">
              <w:rPr>
                <w:rFonts w:ascii="Times New Roman" w:hAnsi="Times New Roman" w:cs="Times New Roman"/>
                <w:color w:val="FF0000"/>
                <w:sz w:val="20"/>
                <w:szCs w:val="20"/>
              </w:rPr>
              <w:t xml:space="preserve"> or if it is an actual repetition for PUSCH repetition Type B, </w:t>
            </w:r>
            <w:r w:rsidRPr="005C781C">
              <w:rPr>
                <w:rFonts w:ascii="Times New Roman" w:hAnsi="Times New Roman" w:cs="Times New Roman"/>
                <w:sz w:val="20"/>
                <w:szCs w:val="20"/>
              </w:rPr>
              <w:t>the UE is not required to handle PUSCH transmissions, if the following condition is not satisfied:</w:t>
            </w:r>
          </w:p>
          <w:p w14:paraId="7AC45385" w14:textId="77777777" w:rsidR="00FA0F91" w:rsidRPr="005C781C" w:rsidRDefault="006927FF">
            <w:pPr>
              <w:keepLines/>
              <w:tabs>
                <w:tab w:val="center" w:pos="4536"/>
                <w:tab w:val="right" w:pos="9072"/>
              </w:tabs>
              <w:jc w:val="both"/>
              <w:rPr>
                <w:rFonts w:ascii="Times New Roman" w:hAnsi="Times New Roman" w:cs="Times New Roman"/>
                <w:sz w:val="20"/>
                <w:szCs w:val="20"/>
                <w:lang w:val="sv-SE"/>
              </w:rPr>
            </w:pPr>
            <m:oMathPara>
              <m:oMathParaPr>
                <m:jc m:val="centerGroup"/>
              </m:oMathParaPr>
              <m:oMath>
                <m:f>
                  <m:fPr>
                    <m:ctrlPr>
                      <w:rPr>
                        <w:rFonts w:ascii="Cambria Math" w:hAnsi="Cambria Math" w:cs="Times New Roman"/>
                        <w:sz w:val="20"/>
                        <w:szCs w:val="20"/>
                        <w:lang w:eastAsia="ko-KR"/>
                      </w:rPr>
                    </m:ctrlPr>
                  </m:fPr>
                  <m:num>
                    <m:nary>
                      <m:naryPr>
                        <m:chr m:val="∑"/>
                        <m:limLoc m:val="subSup"/>
                        <m:ctrlPr>
                          <w:rPr>
                            <w:rFonts w:ascii="Cambria Math" w:hAnsi="Cambria Math" w:cs="Times New Roman"/>
                            <w:sz w:val="20"/>
                            <w:szCs w:val="20"/>
                            <w:lang w:eastAsia="ko-KR"/>
                          </w:rPr>
                        </m:ctrlPr>
                      </m:naryPr>
                      <m:sub>
                        <m:r>
                          <w:rPr>
                            <w:rFonts w:ascii="Cambria Math" w:hAnsi="Cambria Math" w:cs="Times New Roman"/>
                            <w:sz w:val="20"/>
                            <w:szCs w:val="20"/>
                            <w:lang w:eastAsia="ko-KR"/>
                          </w:rPr>
                          <m:t>m</m:t>
                        </m:r>
                        <m:r>
                          <m:rPr>
                            <m:sty m:val="p"/>
                          </m:rPr>
                          <w:rPr>
                            <w:rFonts w:ascii="Cambria Math" w:hAnsi="Cambria Math" w:cs="Times New Roman"/>
                            <w:sz w:val="20"/>
                            <w:szCs w:val="20"/>
                            <w:lang w:eastAsia="ko-KR"/>
                          </w:rPr>
                          <m:t>=0</m:t>
                        </m:r>
                      </m:sub>
                      <m:sup>
                        <m:r>
                          <w:rPr>
                            <w:rFonts w:ascii="Cambria Math" w:hAnsi="Cambria Math" w:cs="Times New Roman"/>
                            <w:sz w:val="20"/>
                            <w:szCs w:val="20"/>
                            <w:lang w:eastAsia="ko-KR"/>
                          </w:rPr>
                          <m:t>M</m:t>
                        </m:r>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w:rPr>
                                <w:rFonts w:ascii="Cambria Math" w:hAnsi="Cambria Math" w:cs="Times New Roman"/>
                                <w:sz w:val="20"/>
                                <w:szCs w:val="20"/>
                                <w:lang w:eastAsia="ko-KR"/>
                              </w:rPr>
                              <m:t>V</m:t>
                            </m:r>
                          </m:e>
                          <m:sub>
                            <m:r>
                              <w:rPr>
                                <w:rFonts w:ascii="Cambria Math" w:hAnsi="Cambria Math" w:cs="Times New Roman"/>
                                <w:sz w:val="20"/>
                                <w:szCs w:val="20"/>
                                <w:lang w:eastAsia="ko-KR"/>
                              </w:rPr>
                              <m:t>j</m:t>
                            </m:r>
                            <m:r>
                              <m:rPr>
                                <m:sty m:val="p"/>
                              </m:rPr>
                              <w:rPr>
                                <w:rFonts w:ascii="Cambria Math" w:hAnsi="Cambria Math" w:cs="Times New Roman"/>
                                <w:sz w:val="20"/>
                                <w:szCs w:val="20"/>
                                <w:lang w:eastAsia="ko-KR"/>
                              </w:rPr>
                              <m:t>,</m:t>
                            </m:r>
                            <m:r>
                              <w:rPr>
                                <w:rFonts w:ascii="Cambria Math" w:hAnsi="Cambria Math" w:cs="Times New Roman"/>
                                <w:sz w:val="20"/>
                                <w:szCs w:val="20"/>
                                <w:lang w:eastAsia="ko-KR"/>
                              </w:rPr>
                              <m:t>m</m:t>
                            </m:r>
                          </m:sub>
                        </m:sSub>
                      </m:e>
                    </m:nary>
                  </m:num>
                  <m:den>
                    <m:r>
                      <w:rPr>
                        <w:rFonts w:ascii="Cambria Math" w:hAnsi="Cambria Math" w:cs="Times New Roman"/>
                        <w:sz w:val="20"/>
                        <w:szCs w:val="20"/>
                      </w:rPr>
                      <m:t>L</m:t>
                    </m:r>
                    <m:r>
                      <m:rPr>
                        <m:sty m:val="p"/>
                      </m:rPr>
                      <w:rPr>
                        <w:rFonts w:ascii="Cambria Math" w:hAnsi="Cambria Math" w:cs="Times New Roman"/>
                        <w:sz w:val="20"/>
                        <w:szCs w:val="20"/>
                      </w:rPr>
                      <m:t>×</m:t>
                    </m:r>
                    <m:sSubSup>
                      <m:sSubSupPr>
                        <m:ctrlPr>
                          <w:rPr>
                            <w:rFonts w:ascii="Cambria Math" w:hAnsi="Cambria Math" w:cs="Times New Roman"/>
                            <w:iCs/>
                            <w:sz w:val="20"/>
                            <w:szCs w:val="20"/>
                          </w:rPr>
                        </m:ctrlPr>
                      </m:sSubSupPr>
                      <m:e>
                        <m:r>
                          <w:rPr>
                            <w:rFonts w:ascii="Cambria Math" w:hAnsi="Cambria Math" w:cs="Times New Roman"/>
                            <w:sz w:val="20"/>
                            <w:szCs w:val="20"/>
                          </w:rPr>
                          <m:t>T</m:t>
                        </m:r>
                      </m:e>
                      <m:sub>
                        <m:r>
                          <w:rPr>
                            <w:rFonts w:ascii="Cambria Math" w:hAnsi="Cambria Math" w:cs="Times New Roman"/>
                            <w:sz w:val="20"/>
                            <w:szCs w:val="20"/>
                          </w:rPr>
                          <m:t>s</m:t>
                        </m:r>
                      </m:sub>
                      <m:sup>
                        <m:r>
                          <w:rPr>
                            <w:rFonts w:ascii="Cambria Math" w:hAnsi="Cambria Math" w:cs="Times New Roman"/>
                            <w:sz w:val="20"/>
                            <w:szCs w:val="20"/>
                          </w:rPr>
                          <m:t>μ</m:t>
                        </m:r>
                      </m:sup>
                    </m:sSubSup>
                  </m:den>
                </m:f>
                <m:r>
                  <m:rPr>
                    <m:sty m:val="p"/>
                  </m:rPr>
                  <w:rPr>
                    <w:rFonts w:ascii="Cambria Math" w:hAnsi="Cambria Math" w:cs="Times New Roman"/>
                    <w:sz w:val="20"/>
                    <w:szCs w:val="20"/>
                  </w:rPr>
                  <m:t>≤</m:t>
                </m:r>
                <m:r>
                  <w:rPr>
                    <w:rFonts w:ascii="Cambria Math" w:hAnsi="Cambria Math" w:cs="Times New Roman"/>
                    <w:sz w:val="20"/>
                    <w:szCs w:val="20"/>
                  </w:rPr>
                  <m:t>DataRateCC</m:t>
                </m:r>
              </m:oMath>
            </m:oMathPara>
          </w:p>
          <w:p w14:paraId="4E1E3434" w14:textId="77777777" w:rsidR="00FA0F91" w:rsidRPr="005C781C" w:rsidRDefault="004D1D2E">
            <w:pPr>
              <w:jc w:val="both"/>
              <w:rPr>
                <w:rFonts w:ascii="Times New Roman" w:hAnsi="Times New Roman" w:cs="Times New Roman"/>
                <w:iCs/>
                <w:color w:val="000000"/>
                <w:sz w:val="20"/>
                <w:szCs w:val="20"/>
              </w:rPr>
            </w:pPr>
            <w:r w:rsidRPr="005C781C">
              <w:rPr>
                <w:rFonts w:ascii="Times New Roman" w:hAnsi="Times New Roman" w:cs="Times New Roman"/>
                <w:iCs/>
                <w:color w:val="000000"/>
                <w:sz w:val="20"/>
                <w:szCs w:val="20"/>
                <w:lang w:eastAsia="ko-KR"/>
              </w:rPr>
              <w:t>w</w:t>
            </w:r>
            <w:r w:rsidRPr="005C781C">
              <w:rPr>
                <w:rFonts w:ascii="Times New Roman" w:hAnsi="Times New Roman" w:cs="Times New Roman"/>
                <w:iCs/>
                <w:color w:val="000000"/>
                <w:sz w:val="20"/>
                <w:szCs w:val="20"/>
              </w:rPr>
              <w:t>here</w:t>
            </w:r>
          </w:p>
          <w:p w14:paraId="77C589ED"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L</m:t>
              </m:r>
              <m:r>
                <w:rPr>
                  <w:rFonts w:ascii="Cambria Math" w:hAnsi="Cambria Math" w:cs="Times New Roman"/>
                  <w:sz w:val="20"/>
                  <w:szCs w:val="20"/>
                </w:rPr>
                <m:t xml:space="preserve"> </m:t>
              </m:r>
            </m:oMath>
            <w:r w:rsidRPr="005C781C">
              <w:rPr>
                <w:rFonts w:ascii="Times New Roman" w:hAnsi="Times New Roman" w:cs="Times New Roman"/>
                <w:sz w:val="20"/>
                <w:szCs w:val="20"/>
              </w:rPr>
              <w:t>is the number of symbols assigned to the PUSCH</w:t>
            </w:r>
          </w:p>
          <w:p w14:paraId="70493D8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lang w:eastAsia="ko-KR"/>
              </w:rPr>
              <w:t xml:space="preserve"> is the number of TB in the PUSCH</w:t>
            </w:r>
          </w:p>
          <w:p w14:paraId="44CA9519"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sSubSup>
                <m:sSubSupPr>
                  <m:ctrlPr>
                    <w:rPr>
                      <w:rFonts w:ascii="Cambria Math" w:hAnsi="Cambria Math" w:cs="Times New Roman"/>
                      <w:i/>
                      <w:sz w:val="20"/>
                      <w:szCs w:val="20"/>
                      <w:lang w:val="zh-CN"/>
                    </w:rPr>
                  </m:ctrlPr>
                </m:sSubSupPr>
                <m:e>
                  <m:r>
                    <w:rPr>
                      <w:rFonts w:ascii="Cambria Math" w:hAnsi="Cambria Math" w:cs="Times New Roman"/>
                      <w:sz w:val="20"/>
                      <w:szCs w:val="20"/>
                      <w:lang w:val="zh-CN"/>
                    </w:rPr>
                    <m:t>T</m:t>
                  </m:r>
                </m:e>
                <m:sub>
                  <m:r>
                    <w:rPr>
                      <w:rFonts w:ascii="Cambria Math" w:hAnsi="Cambria Math" w:cs="Times New Roman"/>
                      <w:sz w:val="20"/>
                      <w:szCs w:val="20"/>
                      <w:lang w:val="zh-CN"/>
                    </w:rPr>
                    <m:t>s</m:t>
                  </m:r>
                </m:sub>
                <m:sup>
                  <m:r>
                    <w:rPr>
                      <w:rFonts w:ascii="Cambria Math" w:hAnsi="Cambria Math" w:cs="Times New Roman"/>
                      <w:sz w:val="20"/>
                      <w:szCs w:val="20"/>
                      <w:lang w:val="zh-CN"/>
                    </w:rPr>
                    <m:t>μ</m:t>
                  </m:r>
                </m:sup>
              </m:sSubSup>
              <m:r>
                <w:rPr>
                  <w:rFonts w:ascii="Cambria Math" w:hAnsi="Cambria Math" w:cs="Times New Roman"/>
                  <w:sz w:val="20"/>
                  <w:szCs w:val="20"/>
                </w:rPr>
                <m:t>=</m:t>
              </m:r>
              <m:f>
                <m:fPr>
                  <m:ctrlPr>
                    <w:rPr>
                      <w:rFonts w:ascii="Cambria Math" w:hAnsi="Cambria Math" w:cs="Times New Roman"/>
                      <w:i/>
                      <w:sz w:val="20"/>
                      <w:szCs w:val="20"/>
                      <w:lang w:val="zh-CN"/>
                    </w:rPr>
                  </m:ctrlPr>
                </m:fPr>
                <m:num>
                  <m:sSup>
                    <m:sSupPr>
                      <m:ctrlPr>
                        <w:rPr>
                          <w:rFonts w:ascii="Cambria Math" w:hAnsi="Cambria Math" w:cs="Times New Roman"/>
                          <w:i/>
                          <w:sz w:val="20"/>
                          <w:szCs w:val="20"/>
                          <w:lang w:val="zh-CN"/>
                        </w:rPr>
                      </m:ctrlPr>
                    </m:sSupPr>
                    <m:e>
                      <m:r>
                        <w:rPr>
                          <w:rFonts w:ascii="Cambria Math" w:hAnsi="Cambria Math" w:cs="Times New Roman"/>
                          <w:sz w:val="20"/>
                          <w:szCs w:val="20"/>
                        </w:rPr>
                        <m:t>10</m:t>
                      </m:r>
                    </m:e>
                    <m:sup>
                      <m:r>
                        <w:rPr>
                          <w:rFonts w:ascii="Cambria Math" w:hAnsi="Cambria Math" w:cs="Times New Roman"/>
                          <w:sz w:val="20"/>
                          <w:szCs w:val="20"/>
                        </w:rPr>
                        <m:t>-3</m:t>
                      </m:r>
                    </m:sup>
                  </m:sSup>
                </m:num>
                <m:den>
                  <m:sSubSup>
                    <m:sSubSupPr>
                      <m:ctrlPr>
                        <w:rPr>
                          <w:rFonts w:ascii="Cambria Math" w:hAnsi="Cambria Math" w:cs="Times New Roman"/>
                          <w:i/>
                          <w:sz w:val="20"/>
                          <w:szCs w:val="20"/>
                          <w:lang w:val="zh-CN"/>
                        </w:rPr>
                      </m:ctrlPr>
                    </m:sSubSupPr>
                    <m:e>
                      <m:sSup>
                        <m:sSupPr>
                          <m:ctrlPr>
                            <w:rPr>
                              <w:rFonts w:ascii="Cambria Math" w:hAnsi="Cambria Math" w:cs="Times New Roman"/>
                              <w:i/>
                              <w:sz w:val="20"/>
                              <w:szCs w:val="20"/>
                              <w:lang w:val="zh-CN"/>
                            </w:rPr>
                          </m:ctrlPr>
                        </m:sSupPr>
                        <m:e>
                          <m:r>
                            <w:rPr>
                              <w:rFonts w:ascii="Cambria Math" w:hAnsi="Cambria Math" w:cs="Times New Roman"/>
                              <w:sz w:val="20"/>
                              <w:szCs w:val="20"/>
                            </w:rPr>
                            <m:t>2</m:t>
                          </m:r>
                        </m:e>
                        <m:sup>
                          <m:r>
                            <w:rPr>
                              <w:rFonts w:ascii="Cambria Math" w:hAnsi="Cambria Math" w:cs="Times New Roman"/>
                              <w:sz w:val="20"/>
                              <w:szCs w:val="20"/>
                              <w:lang w:val="zh-CN"/>
                            </w:rPr>
                            <m:t>μ</m:t>
                          </m:r>
                        </m:sup>
                      </m:sSup>
                      <m:r>
                        <w:rPr>
                          <w:rFonts w:ascii="Cambria Math" w:hAnsi="Cambria Math" w:cs="Times New Roman"/>
                          <w:sz w:val="20"/>
                          <w:szCs w:val="20"/>
                        </w:rPr>
                        <m:t>∙</m:t>
                      </m:r>
                      <m:r>
                        <w:rPr>
                          <w:rFonts w:ascii="Cambria Math" w:hAnsi="Cambria Math" w:cs="Times New Roman"/>
                          <w:sz w:val="20"/>
                          <w:szCs w:val="20"/>
                          <w:lang w:val="zh-CN"/>
                        </w:rPr>
                        <m:t>N</m:t>
                      </m:r>
                    </m:e>
                    <m:sub>
                      <m:r>
                        <w:rPr>
                          <w:rFonts w:ascii="Cambria Math" w:hAnsi="Cambria Math" w:cs="Times New Roman"/>
                          <w:sz w:val="20"/>
                          <w:szCs w:val="20"/>
                          <w:lang w:val="zh-CN"/>
                        </w:rPr>
                        <m:t>symb</m:t>
                      </m:r>
                    </m:sub>
                    <m:sup>
                      <m:r>
                        <w:rPr>
                          <w:rFonts w:ascii="Cambria Math" w:hAnsi="Cambria Math" w:cs="Times New Roman"/>
                          <w:sz w:val="20"/>
                          <w:szCs w:val="20"/>
                          <w:lang w:val="zh-CN"/>
                        </w:rPr>
                        <m:t>slot</m:t>
                      </m:r>
                    </m:sup>
                  </m:sSubSup>
                </m:den>
              </m:f>
            </m:oMath>
            <w:r w:rsidRPr="005C781C">
              <w:rPr>
                <w:rFonts w:ascii="Times New Roman" w:hAnsi="Times New Roman" w:cs="Times New Roman"/>
                <w:sz w:val="20"/>
                <w:szCs w:val="20"/>
              </w:rPr>
              <w:t xml:space="preserve"> where </w:t>
            </w:r>
            <w:r w:rsidRPr="005C781C">
              <w:rPr>
                <w:rFonts w:ascii="Times New Roman" w:hAnsi="Times New Roman" w:cs="Times New Roman"/>
                <w:sz w:val="20"/>
                <w:szCs w:val="20"/>
                <w:lang w:val="zh-CN"/>
              </w:rPr>
              <w:sym w:font="Symbol" w:char="F06D"/>
            </w:r>
            <w:r w:rsidRPr="005C781C">
              <w:rPr>
                <w:rFonts w:ascii="Times New Roman" w:hAnsi="Times New Roman" w:cs="Times New Roman"/>
                <w:sz w:val="20"/>
                <w:szCs w:val="20"/>
              </w:rPr>
              <w:t xml:space="preserve"> is the numerology of the PUSCH </w:t>
            </w:r>
          </w:p>
          <w:p w14:paraId="30A78EC1" w14:textId="77777777" w:rsidR="00FA0F91" w:rsidRPr="005C781C" w:rsidRDefault="004D1D2E">
            <w:pPr>
              <w:ind w:left="568"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sz w:val="20"/>
                <w:szCs w:val="20"/>
                <w:lang w:eastAsia="ko-KR"/>
              </w:rPr>
              <w:t xml:space="preserve">for the </w:t>
            </w:r>
            <w:r w:rsidRPr="005C781C">
              <w:rPr>
                <w:rFonts w:ascii="Times New Roman" w:hAnsi="Times New Roman" w:cs="Times New Roman"/>
                <w:i/>
                <w:sz w:val="20"/>
                <w:szCs w:val="20"/>
                <w:lang w:eastAsia="ko-KR"/>
              </w:rPr>
              <w:t>m</w:t>
            </w:r>
            <w:r w:rsidRPr="005C781C">
              <w:rPr>
                <w:rFonts w:ascii="Times New Roman" w:hAnsi="Times New Roman" w:cs="Times New Roman"/>
                <w:sz w:val="20"/>
                <w:szCs w:val="20"/>
              </w:rPr>
              <w:t>-</w:t>
            </w:r>
            <w:proofErr w:type="spellStart"/>
            <w:r w:rsidRPr="005C781C">
              <w:rPr>
                <w:rFonts w:ascii="Times New Roman" w:hAnsi="Times New Roman" w:cs="Times New Roman"/>
                <w:sz w:val="20"/>
                <w:szCs w:val="20"/>
              </w:rPr>
              <w:t>th</w:t>
            </w:r>
            <w:proofErr w:type="spellEnd"/>
            <w:r w:rsidRPr="005C781C">
              <w:rPr>
                <w:rFonts w:ascii="Times New Roman" w:hAnsi="Times New Roman" w:cs="Times New Roman"/>
                <w:sz w:val="20"/>
                <w:szCs w:val="20"/>
              </w:rPr>
              <w:t xml:space="preserve"> TB, </w:t>
            </w:r>
            <m:oMath>
              <m:sSub>
                <m:sSubPr>
                  <m:ctrlPr>
                    <w:rPr>
                      <w:rFonts w:ascii="Cambria Math" w:hAnsi="Cambria Math" w:cs="Times New Roman"/>
                      <w:i/>
                      <w:sz w:val="20"/>
                      <w:szCs w:val="20"/>
                      <w:lang w:val="zh-CN" w:eastAsia="ko-KR"/>
                    </w:rPr>
                  </m:ctrlPr>
                </m:sSubPr>
                <m:e>
                  <m:r>
                    <w:rPr>
                      <w:rFonts w:ascii="Cambria Math" w:hAnsi="Cambria Math" w:cs="Times New Roman"/>
                      <w:sz w:val="20"/>
                      <w:szCs w:val="20"/>
                      <w:lang w:val="zh-CN" w:eastAsia="ko-KR"/>
                    </w:rPr>
                    <m:t>V</m:t>
                  </m:r>
                </m:e>
                <m:sub>
                  <m:r>
                    <w:rPr>
                      <w:rFonts w:ascii="Cambria Math" w:hAnsi="Cambria Math" w:cs="Times New Roman"/>
                      <w:sz w:val="20"/>
                      <w:szCs w:val="20"/>
                      <w:lang w:val="zh-CN" w:eastAsia="ko-KR"/>
                    </w:rPr>
                    <m:t>j</m:t>
                  </m:r>
                  <m:r>
                    <w:rPr>
                      <w:rFonts w:ascii="Cambria Math" w:hAnsi="Cambria Math" w:cs="Times New Roman"/>
                      <w:sz w:val="20"/>
                      <w:szCs w:val="20"/>
                      <w:lang w:eastAsia="ko-KR"/>
                    </w:rPr>
                    <m:t>,</m:t>
                  </m:r>
                  <m:r>
                    <w:rPr>
                      <w:rFonts w:ascii="Cambria Math" w:hAnsi="Cambria Math" w:cs="Times New Roman"/>
                      <w:sz w:val="20"/>
                      <w:szCs w:val="20"/>
                      <w:lang w:val="zh-CN" w:eastAsia="ko-KR"/>
                    </w:rPr>
                    <m:t>m</m:t>
                  </m:r>
                </m:sub>
              </m:sSub>
              <m:r>
                <w:rPr>
                  <w:rFonts w:ascii="Cambria Math" w:hAnsi="Cambria Math" w:cs="Times New Roman"/>
                  <w:sz w:val="20"/>
                  <w:szCs w:val="20"/>
                  <w:lang w:eastAsia="ko-KR"/>
                </w:rPr>
                <m:t>=</m:t>
              </m:r>
              <m:r>
                <w:rPr>
                  <w:rFonts w:ascii="Cambria Math" w:hAnsi="Cambria Math" w:cs="Times New Roman"/>
                  <w:sz w:val="20"/>
                  <w:szCs w:val="20"/>
                  <w:lang w:val="zh-CN" w:eastAsia="ko-KR"/>
                </w:rPr>
                <m:t>C</m:t>
              </m:r>
              <m:r>
                <w:rPr>
                  <w:rFonts w:ascii="Cambria Math" w:hAnsi="Cambria Math" w:cs="Times New Roman"/>
                  <w:sz w:val="20"/>
                  <w:szCs w:val="20"/>
                  <w:lang w:eastAsia="ko-KR"/>
                </w:rPr>
                <m:t>'∙</m:t>
              </m:r>
              <m:d>
                <m:dPr>
                  <m:begChr m:val="⌊"/>
                  <m:endChr m:val="⌋"/>
                  <m:ctrlPr>
                    <w:rPr>
                      <w:rFonts w:ascii="Cambria Math" w:hAnsi="Cambria Math" w:cs="Times New Roman"/>
                      <w:i/>
                      <w:sz w:val="20"/>
                      <w:szCs w:val="20"/>
                      <w:lang w:val="zh-CN"/>
                    </w:rPr>
                  </m:ctrlPr>
                </m:dPr>
                <m:e>
                  <m:f>
                    <m:fPr>
                      <m:ctrlPr>
                        <w:rPr>
                          <w:rFonts w:ascii="Cambria Math" w:hAnsi="Cambria Math" w:cs="Times New Roman"/>
                          <w:i/>
                          <w:sz w:val="20"/>
                          <w:szCs w:val="20"/>
                          <w:lang w:val="zh-CN"/>
                        </w:rPr>
                      </m:ctrlPr>
                    </m:fPr>
                    <m:num>
                      <m:r>
                        <w:rPr>
                          <w:rFonts w:ascii="Cambria Math" w:hAnsi="Cambria Math" w:cs="Times New Roman"/>
                          <w:sz w:val="20"/>
                          <w:szCs w:val="20"/>
                          <w:lang w:val="zh-CN"/>
                        </w:rPr>
                        <m:t>A</m:t>
                      </m:r>
                    </m:num>
                    <m:den>
                      <m:r>
                        <w:rPr>
                          <w:rFonts w:ascii="Cambria Math" w:hAnsi="Cambria Math" w:cs="Times New Roman"/>
                          <w:sz w:val="20"/>
                          <w:szCs w:val="20"/>
                          <w:lang w:val="zh-CN"/>
                        </w:rPr>
                        <m:t>C</m:t>
                      </m:r>
                    </m:den>
                  </m:f>
                </m:e>
              </m:d>
            </m:oMath>
          </w:p>
          <w:p w14:paraId="1A7F5F5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A</w:t>
            </w:r>
            <w:r w:rsidRPr="005C781C">
              <w:rPr>
                <w:rFonts w:ascii="Times New Roman" w:hAnsi="Times New Roman" w:cs="Times New Roman"/>
                <w:sz w:val="20"/>
                <w:szCs w:val="20"/>
              </w:rPr>
              <w:t xml:space="preserve"> is the number of bits in the transport block as defined in Clause 6.2.1 [5, TS 38.212] </w:t>
            </w:r>
          </w:p>
          <w:p w14:paraId="23799799"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w:r w:rsidRPr="005C781C">
              <w:rPr>
                <w:rFonts w:ascii="Times New Roman" w:hAnsi="Times New Roman" w:cs="Times New Roman"/>
                <w:i/>
                <w:sz w:val="20"/>
                <w:szCs w:val="20"/>
              </w:rPr>
              <w:t>C</w:t>
            </w:r>
            <w:r w:rsidRPr="005C781C">
              <w:rPr>
                <w:rFonts w:ascii="Times New Roman" w:hAnsi="Times New Roman" w:cs="Times New Roman"/>
                <w:sz w:val="20"/>
                <w:szCs w:val="20"/>
              </w:rPr>
              <w:t xml:space="preserve"> is the total number of code blocks for the transport block defined in Clause 5.2.2 [5, TS 38.212]</w:t>
            </w:r>
          </w:p>
          <w:p w14:paraId="0AB9A040" w14:textId="77777777" w:rsidR="00FA0F91" w:rsidRPr="005C781C" w:rsidRDefault="004D1D2E">
            <w:pPr>
              <w:ind w:left="851" w:hanging="284"/>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eastAsia="ko-KR"/>
                </w:rPr>
                <m:t>C</m:t>
              </m:r>
              <m:r>
                <w:rPr>
                  <w:rFonts w:ascii="Cambria Math" w:hAnsi="Cambria Math" w:cs="Times New Roman"/>
                  <w:sz w:val="20"/>
                  <w:szCs w:val="20"/>
                  <w:lang w:eastAsia="ko-KR"/>
                </w:rPr>
                <m:t>'</m:t>
              </m:r>
            </m:oMath>
            <w:r w:rsidRPr="005C781C">
              <w:rPr>
                <w:rFonts w:ascii="Times New Roman" w:eastAsia="等线" w:hAnsi="Times New Roman" w:cs="Times New Roman"/>
                <w:sz w:val="20"/>
                <w:szCs w:val="20"/>
                <w:lang w:eastAsia="ko-KR"/>
              </w:rPr>
              <w:t xml:space="preserve"> </w:t>
            </w:r>
            <w:r w:rsidRPr="005C781C">
              <w:rPr>
                <w:rFonts w:ascii="Times New Roman" w:hAnsi="Times New Roman" w:cs="Times New Roman"/>
                <w:sz w:val="20"/>
                <w:szCs w:val="20"/>
              </w:rPr>
              <w:t xml:space="preserve">is the number of scheduled code blocks for the transport block as defined in Clause 5.4.2.1 [5, TS 38.212] </w:t>
            </w:r>
          </w:p>
          <w:p w14:paraId="0E457EA9" w14:textId="77777777" w:rsidR="00FA0F91" w:rsidRPr="005C781C" w:rsidRDefault="004D1D2E">
            <w:pPr>
              <w:jc w:val="both"/>
              <w:rPr>
                <w:rFonts w:ascii="Times New Roman" w:hAnsi="Times New Roman" w:cs="Times New Roman"/>
                <w:sz w:val="20"/>
                <w:szCs w:val="20"/>
              </w:rPr>
            </w:pPr>
            <w:r w:rsidRPr="005C781C">
              <w:rPr>
                <w:rFonts w:ascii="Times New Roman" w:hAnsi="Times New Roman" w:cs="Times New Roman"/>
                <w:sz w:val="20"/>
                <w:szCs w:val="20"/>
              </w:rPr>
              <w:t>-</w:t>
            </w:r>
            <w:r w:rsidRPr="005C781C">
              <w:rPr>
                <w:rFonts w:ascii="Times New Roman" w:hAnsi="Times New Roman" w:cs="Times New Roman"/>
                <w:sz w:val="20"/>
                <w:szCs w:val="20"/>
              </w:rPr>
              <w:tab/>
            </w:r>
            <m:oMath>
              <m:r>
                <w:rPr>
                  <w:rFonts w:ascii="Cambria Math" w:hAnsi="Cambria Math" w:cs="Times New Roman"/>
                  <w:sz w:val="20"/>
                  <w:szCs w:val="20"/>
                  <w:lang w:val="zh-CN"/>
                </w:rPr>
                <m:t>DataRateCC</m:t>
              </m:r>
            </m:oMath>
            <w:r w:rsidRPr="005C781C">
              <w:rPr>
                <w:rFonts w:ascii="Times New Roman" w:hAnsi="Times New Roman" w:cs="Times New Roman"/>
                <w:sz w:val="20"/>
                <w:szCs w:val="20"/>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C781C">
              <w:rPr>
                <w:rFonts w:ascii="Times New Roman" w:hAnsi="Times New Roman" w:cs="Times New Roman"/>
                <w:i/>
                <w:sz w:val="20"/>
                <w:szCs w:val="20"/>
              </w:rPr>
              <w:t>f(</w:t>
            </w:r>
            <w:proofErr w:type="spellStart"/>
            <w:r w:rsidRPr="005C781C">
              <w:rPr>
                <w:rFonts w:ascii="Times New Roman" w:hAnsi="Times New Roman" w:cs="Times New Roman"/>
                <w:i/>
                <w:sz w:val="20"/>
                <w:szCs w:val="20"/>
              </w:rPr>
              <w:t>i</w:t>
            </w:r>
            <w:proofErr w:type="spellEnd"/>
            <w:r w:rsidRPr="005C781C">
              <w:rPr>
                <w:rFonts w:ascii="Times New Roman" w:hAnsi="Times New Roman" w:cs="Times New Roman"/>
                <w:i/>
                <w:sz w:val="20"/>
                <w:szCs w:val="20"/>
              </w:rPr>
              <w:t>).</w:t>
            </w:r>
          </w:p>
        </w:tc>
      </w:tr>
    </w:tbl>
    <w:p w14:paraId="2210B1D5" w14:textId="50D324BE" w:rsidR="00FA0F91" w:rsidRPr="005B73A3" w:rsidRDefault="00FA0F91">
      <w:pPr>
        <w:jc w:val="both"/>
        <w:rPr>
          <w:rFonts w:ascii="Times New Roman" w:hAnsi="Times New Roman" w:cs="Times New Roman"/>
          <w:sz w:val="22"/>
        </w:rPr>
      </w:pPr>
    </w:p>
    <w:p w14:paraId="4F357732" w14:textId="09E5EC82" w:rsidR="00EE4A08" w:rsidRPr="005B73A3" w:rsidRDefault="00EE4A08" w:rsidP="005B73A3">
      <w:pPr>
        <w:pStyle w:val="Heading2"/>
        <w:rPr>
          <w:b/>
          <w:bCs/>
        </w:rPr>
      </w:pPr>
      <w:r w:rsidRPr="005B73A3">
        <w:rPr>
          <w:b/>
          <w:bCs/>
          <w:highlight w:val="yellow"/>
        </w:rPr>
        <w:t>Proposal 2-1:</w:t>
      </w:r>
    </w:p>
    <w:p w14:paraId="54AEF6FD" w14:textId="08E15D6E" w:rsidR="00EE4A08" w:rsidRPr="005B73A3" w:rsidRDefault="00EE4A08">
      <w:pPr>
        <w:jc w:val="both"/>
        <w:rPr>
          <w:rFonts w:ascii="Times New Roman" w:hAnsi="Times New Roman" w:cs="Times New Roman"/>
          <w:b/>
          <w:bCs/>
          <w:sz w:val="22"/>
        </w:rPr>
      </w:pPr>
      <w:r w:rsidRPr="005B73A3">
        <w:rPr>
          <w:rFonts w:ascii="Times New Roman" w:hAnsi="Times New Roman" w:cs="Times New Roman"/>
          <w:b/>
          <w:bCs/>
          <w:sz w:val="22"/>
        </w:rPr>
        <w:t xml:space="preserve">Adopt the following TP for </w:t>
      </w:r>
      <w:r w:rsidR="005B73A3" w:rsidRPr="005B73A3">
        <w:rPr>
          <w:rFonts w:ascii="Times New Roman" w:hAnsi="Times New Roman" w:cs="Times New Roman"/>
          <w:b/>
          <w:bCs/>
          <w:sz w:val="22"/>
        </w:rPr>
        <w:t>TS 38.214:</w:t>
      </w:r>
    </w:p>
    <w:tbl>
      <w:tblPr>
        <w:tblStyle w:val="TableGrid"/>
        <w:tblW w:w="0" w:type="auto"/>
        <w:tblLook w:val="04A0" w:firstRow="1" w:lastRow="0" w:firstColumn="1" w:lastColumn="0" w:noHBand="0" w:noVBand="1"/>
      </w:tblPr>
      <w:tblGrid>
        <w:gridCol w:w="9629"/>
      </w:tblGrid>
      <w:tr w:rsidR="005B73A3" w14:paraId="625A32F2" w14:textId="77777777" w:rsidTr="005B73A3">
        <w:tc>
          <w:tcPr>
            <w:tcW w:w="9629" w:type="dxa"/>
          </w:tcPr>
          <w:p w14:paraId="1CE36641" w14:textId="77777777" w:rsidR="005B73A3" w:rsidRDefault="0043126D">
            <w:pPr>
              <w:jc w:val="both"/>
              <w:rPr>
                <w:rFonts w:ascii="Times New Roman" w:hAnsi="Times New Roman" w:cs="Times New Roman"/>
                <w:sz w:val="22"/>
              </w:rPr>
            </w:pPr>
            <w:r>
              <w:rPr>
                <w:rFonts w:ascii="Times New Roman" w:hAnsi="Times New Roman" w:cs="Times New Roman"/>
                <w:sz w:val="22"/>
              </w:rPr>
              <w:t>TP for TS 38.214 Clause 6.1.4</w:t>
            </w:r>
          </w:p>
          <w:p w14:paraId="5F99338C" w14:textId="77777777" w:rsidR="0043126D" w:rsidRDefault="0043126D">
            <w:pPr>
              <w:jc w:val="both"/>
              <w:rPr>
                <w:rFonts w:ascii="Times New Roman" w:hAnsi="Times New Roman" w:cs="Times New Roman"/>
                <w:sz w:val="22"/>
              </w:rPr>
            </w:pPr>
          </w:p>
          <w:p w14:paraId="5968BDCF" w14:textId="77777777" w:rsidR="0043126D" w:rsidRPr="0043126D" w:rsidRDefault="0043126D" w:rsidP="0043126D">
            <w:pPr>
              <w:keepNext/>
              <w:keepLines/>
              <w:spacing w:before="120" w:after="180"/>
              <w:ind w:left="1134" w:hanging="1134"/>
              <w:outlineLvl w:val="2"/>
              <w:rPr>
                <w:rFonts w:ascii="Arial" w:eastAsia="宋体" w:hAnsi="Arial" w:cs="Times New Roman"/>
                <w:color w:val="000000"/>
                <w:sz w:val="28"/>
                <w:szCs w:val="20"/>
                <w:lang w:val="x-none" w:eastAsia="en-US"/>
              </w:rPr>
            </w:pPr>
            <w:bookmarkStart w:id="2" w:name="_Toc11352150"/>
            <w:bookmarkStart w:id="3" w:name="_Toc20318040"/>
            <w:bookmarkStart w:id="4" w:name="_Toc27299938"/>
            <w:bookmarkStart w:id="5" w:name="_Toc29673212"/>
            <w:bookmarkStart w:id="6" w:name="_Toc29673353"/>
            <w:bookmarkStart w:id="7" w:name="_Toc29674346"/>
            <w:bookmarkStart w:id="8" w:name="_Toc36645576"/>
            <w:bookmarkStart w:id="9" w:name="_Toc45810621"/>
            <w:r w:rsidRPr="0043126D">
              <w:rPr>
                <w:rFonts w:ascii="Arial" w:eastAsia="宋体" w:hAnsi="Arial" w:cs="Times New Roman"/>
                <w:color w:val="000000"/>
                <w:sz w:val="28"/>
                <w:szCs w:val="20"/>
                <w:lang w:val="x-none" w:eastAsia="en-US"/>
              </w:rPr>
              <w:lastRenderedPageBreak/>
              <w:t>6.1.4</w:t>
            </w:r>
            <w:r w:rsidRPr="0043126D">
              <w:rPr>
                <w:rFonts w:ascii="Arial" w:eastAsia="宋体" w:hAnsi="Arial" w:cs="Times New Roman"/>
                <w:color w:val="000000"/>
                <w:sz w:val="28"/>
                <w:szCs w:val="20"/>
                <w:lang w:val="x-none" w:eastAsia="en-US"/>
              </w:rPr>
              <w:tab/>
              <w:t>Modulation order, redundancy version and transport block size determination</w:t>
            </w:r>
            <w:bookmarkEnd w:id="2"/>
            <w:bookmarkEnd w:id="3"/>
            <w:bookmarkEnd w:id="4"/>
            <w:bookmarkEnd w:id="5"/>
            <w:bookmarkEnd w:id="6"/>
            <w:bookmarkEnd w:id="7"/>
            <w:bookmarkEnd w:id="8"/>
            <w:bookmarkEnd w:id="9"/>
          </w:p>
          <w:p w14:paraId="0FD2295A" w14:textId="77777777" w:rsidR="005B0803" w:rsidRPr="005B0803" w:rsidRDefault="005B0803" w:rsidP="005B0803">
            <w:pPr>
              <w:spacing w:after="180"/>
              <w:jc w:val="center"/>
              <w:rPr>
                <w:rFonts w:ascii="Times New Roman" w:eastAsia="宋体" w:hAnsi="Times New Roman" w:cs="Times New Roman"/>
                <w:color w:val="00B0F0"/>
                <w:sz w:val="21"/>
                <w:szCs w:val="20"/>
                <w:lang w:val="en-GB" w:eastAsia="en-US"/>
              </w:rPr>
            </w:pPr>
            <w:r w:rsidRPr="005B0803">
              <w:rPr>
                <w:rFonts w:ascii="Times New Roman" w:eastAsia="宋体" w:hAnsi="Times New Roman" w:cs="Times New Roman"/>
                <w:color w:val="00B0F0"/>
                <w:sz w:val="21"/>
                <w:szCs w:val="20"/>
                <w:lang w:val="en-GB" w:eastAsia="en-US"/>
              </w:rPr>
              <w:t>&lt; Unchanged parts are omitted &gt;</w:t>
            </w:r>
          </w:p>
          <w:p w14:paraId="74EB5FAF" w14:textId="008EA4F6" w:rsidR="0043126D" w:rsidRPr="0043126D" w:rsidRDefault="0043126D" w:rsidP="0043126D">
            <w:pPr>
              <w:spacing w:after="180"/>
              <w:rPr>
                <w:rFonts w:ascii="Times New Roman" w:eastAsia="宋体" w:hAnsi="Times New Roman" w:cs="Times New Roman"/>
                <w:color w:val="000000"/>
                <w:sz w:val="20"/>
                <w:szCs w:val="20"/>
                <w:lang w:val="en-GB" w:eastAsia="en-US"/>
              </w:rPr>
            </w:pPr>
            <w:r w:rsidRPr="0043126D">
              <w:rPr>
                <w:rFonts w:ascii="Times New Roman" w:eastAsia="宋体" w:hAnsi="Times New Roman" w:cs="Times New Roman"/>
                <w:color w:val="000000"/>
                <w:sz w:val="20"/>
                <w:szCs w:val="20"/>
                <w:lang w:val="en-GB" w:eastAsia="ko-KR"/>
              </w:rPr>
              <w:t>Within a cell group, a</w:t>
            </w:r>
            <w:r w:rsidRPr="0043126D">
              <w:rPr>
                <w:rFonts w:ascii="Times New Roman" w:eastAsia="宋体" w:hAnsi="Times New Roman" w:cs="Times New Roman"/>
                <w:color w:val="000000"/>
                <w:sz w:val="20"/>
                <w:szCs w:val="20"/>
                <w:lang w:val="en-GB" w:eastAsia="en-US"/>
              </w:rPr>
              <w:t xml:space="preserve"> UE is not required to handle PUSCH(s) transmissions in slot </w:t>
            </w:r>
            <w:proofErr w:type="spellStart"/>
            <w:r w:rsidRPr="0043126D">
              <w:rPr>
                <w:rFonts w:ascii="Times New Roman" w:eastAsia="宋体" w:hAnsi="Times New Roman" w:cs="Times New Roman"/>
                <w:i/>
                <w:color w:val="000000"/>
                <w:sz w:val="20"/>
                <w:szCs w:val="20"/>
                <w:lang w:val="en-GB" w:eastAsia="en-US"/>
              </w:rPr>
              <w:t>s</w:t>
            </w:r>
            <w:r w:rsidRPr="0043126D">
              <w:rPr>
                <w:rFonts w:ascii="Times New Roman" w:eastAsia="宋体" w:hAnsi="Times New Roman" w:cs="Times New Roman"/>
                <w:i/>
                <w:color w:val="000000"/>
                <w:sz w:val="20"/>
                <w:szCs w:val="20"/>
                <w:vertAlign w:val="subscript"/>
                <w:lang w:val="en-GB" w:eastAsia="en-US"/>
              </w:rPr>
              <w:t>j</w:t>
            </w:r>
            <w:proofErr w:type="spellEnd"/>
            <w:r w:rsidRPr="0043126D">
              <w:rPr>
                <w:rFonts w:ascii="Times New Roman" w:eastAsia="宋体" w:hAnsi="Times New Roman" w:cs="Times New Roman"/>
                <w:color w:val="000000"/>
                <w:sz w:val="20"/>
                <w:szCs w:val="20"/>
                <w:lang w:val="en-GB" w:eastAsia="en-US"/>
              </w:rPr>
              <w:t xml:space="preserve"> in serving cell-</w:t>
            </w:r>
            <w:r w:rsidRPr="0043126D">
              <w:rPr>
                <w:rFonts w:ascii="Times New Roman" w:eastAsia="宋体" w:hAnsi="Times New Roman" w:cs="Times New Roman"/>
                <w:i/>
                <w:color w:val="000000"/>
                <w:sz w:val="20"/>
                <w:szCs w:val="20"/>
                <w:lang w:val="en-GB" w:eastAsia="en-US"/>
              </w:rPr>
              <w:t>j</w:t>
            </w:r>
            <w:r w:rsidRPr="0043126D">
              <w:rPr>
                <w:rFonts w:ascii="Times New Roman" w:eastAsia="宋体" w:hAnsi="Times New Roman" w:cs="Times New Roman"/>
                <w:color w:val="000000"/>
                <w:sz w:val="20"/>
                <w:szCs w:val="20"/>
                <w:lang w:val="en-GB" w:eastAsia="en-US"/>
              </w:rPr>
              <w:t xml:space="preserve">, and for </w:t>
            </w:r>
            <w:r w:rsidRPr="0043126D">
              <w:rPr>
                <w:rFonts w:ascii="Times New Roman" w:eastAsia="宋体" w:hAnsi="Times New Roman" w:cs="Times New Roman"/>
                <w:i/>
                <w:color w:val="000000"/>
                <w:sz w:val="20"/>
                <w:szCs w:val="20"/>
                <w:lang w:val="en-GB" w:eastAsia="en-US"/>
              </w:rPr>
              <w:t>j</w:t>
            </w:r>
            <w:r w:rsidRPr="0043126D">
              <w:rPr>
                <w:rFonts w:ascii="Times New Roman" w:eastAsia="宋体" w:hAnsi="Times New Roman" w:cs="Times New Roman"/>
                <w:color w:val="000000"/>
                <w:sz w:val="20"/>
                <w:szCs w:val="20"/>
                <w:lang w:val="en-GB" w:eastAsia="en-US"/>
              </w:rPr>
              <w:t xml:space="preserve"> = 0</w:t>
            </w:r>
            <w:proofErr w:type="gramStart"/>
            <w:r w:rsidRPr="0043126D">
              <w:rPr>
                <w:rFonts w:ascii="Times New Roman" w:eastAsia="宋体" w:hAnsi="Times New Roman" w:cs="Times New Roman"/>
                <w:color w:val="000000"/>
                <w:sz w:val="20"/>
                <w:szCs w:val="20"/>
                <w:lang w:val="en-GB" w:eastAsia="en-US"/>
              </w:rPr>
              <w:t>,1,2</w:t>
            </w:r>
            <w:proofErr w:type="gramEnd"/>
            <w:r w:rsidRPr="0043126D">
              <w:rPr>
                <w:rFonts w:ascii="Times New Roman" w:eastAsia="宋体" w:hAnsi="Times New Roman" w:cs="Times New Roman"/>
                <w:color w:val="000000"/>
                <w:sz w:val="20"/>
                <w:szCs w:val="20"/>
                <w:lang w:val="en-GB" w:eastAsia="en-US"/>
              </w:rPr>
              <w:t xml:space="preserve">.. </w:t>
            </w:r>
            <w:r w:rsidRPr="0043126D">
              <w:rPr>
                <w:rFonts w:ascii="Times New Roman" w:eastAsia="宋体" w:hAnsi="Times New Roman" w:cs="Times New Roman"/>
                <w:i/>
                <w:color w:val="000000"/>
                <w:sz w:val="20"/>
                <w:szCs w:val="20"/>
                <w:lang w:val="en-GB" w:eastAsia="en-US"/>
              </w:rPr>
              <w:t>J-1</w:t>
            </w:r>
            <w:r w:rsidRPr="0043126D">
              <w:rPr>
                <w:rFonts w:ascii="Times New Roman" w:eastAsia="宋体" w:hAnsi="Times New Roman" w:cs="Times New Roman"/>
                <w:color w:val="000000"/>
                <w:sz w:val="20"/>
                <w:szCs w:val="20"/>
                <w:lang w:val="en-GB" w:eastAsia="en-US"/>
              </w:rPr>
              <w:t xml:space="preserve">, slot </w:t>
            </w:r>
            <w:proofErr w:type="spellStart"/>
            <w:r w:rsidRPr="0043126D">
              <w:rPr>
                <w:rFonts w:ascii="Times New Roman" w:eastAsia="宋体" w:hAnsi="Times New Roman" w:cs="Times New Roman"/>
                <w:i/>
                <w:color w:val="000000"/>
                <w:sz w:val="20"/>
                <w:szCs w:val="20"/>
                <w:lang w:val="en-GB" w:eastAsia="en-US"/>
              </w:rPr>
              <w:t>s</w:t>
            </w:r>
            <w:r w:rsidRPr="0043126D">
              <w:rPr>
                <w:rFonts w:ascii="Times New Roman" w:eastAsia="宋体" w:hAnsi="Times New Roman" w:cs="Times New Roman"/>
                <w:i/>
                <w:color w:val="000000"/>
                <w:sz w:val="20"/>
                <w:szCs w:val="20"/>
                <w:vertAlign w:val="subscript"/>
                <w:lang w:val="en-GB" w:eastAsia="en-US"/>
              </w:rPr>
              <w:t>j</w:t>
            </w:r>
            <w:proofErr w:type="spellEnd"/>
            <w:r w:rsidRPr="0043126D">
              <w:rPr>
                <w:rFonts w:ascii="Times New Roman" w:eastAsia="宋体" w:hAnsi="Times New Roman" w:cs="Times New Roman"/>
                <w:color w:val="000000"/>
                <w:sz w:val="20"/>
                <w:szCs w:val="20"/>
                <w:lang w:val="en-GB" w:eastAsia="en-US"/>
              </w:rPr>
              <w:t xml:space="preserve"> overlapping </w:t>
            </w:r>
            <w:r w:rsidRPr="0043126D">
              <w:rPr>
                <w:rFonts w:ascii="Times New Roman" w:eastAsia="宋体" w:hAnsi="Times New Roman" w:cs="Times New Roman"/>
                <w:color w:val="000000"/>
                <w:sz w:val="20"/>
                <w:szCs w:val="20"/>
                <w:lang w:val="en-GB" w:eastAsia="ko-KR"/>
              </w:rPr>
              <w:t xml:space="preserve">with </w:t>
            </w:r>
            <w:r w:rsidRPr="0043126D">
              <w:rPr>
                <w:rFonts w:ascii="Times New Roman" w:eastAsia="宋体" w:hAnsi="Times New Roman" w:cs="Times New Roman"/>
                <w:color w:val="000000"/>
                <w:sz w:val="20"/>
                <w:szCs w:val="20"/>
                <w:lang w:val="en-GB" w:eastAsia="en-US"/>
              </w:rPr>
              <w:t xml:space="preserve">any given point in time, if the following condition is not satisfied at that point in time: </w:t>
            </w:r>
          </w:p>
          <w:p w14:paraId="04C2B9A2" w14:textId="77777777" w:rsidR="0043126D" w:rsidRPr="0043126D" w:rsidRDefault="006927FF" w:rsidP="0043126D">
            <w:pPr>
              <w:keepLines/>
              <w:tabs>
                <w:tab w:val="center" w:pos="4536"/>
                <w:tab w:val="right" w:pos="9072"/>
              </w:tabs>
              <w:spacing w:after="180"/>
              <w:rPr>
                <w:rFonts w:ascii="Times New Roman" w:eastAsia="宋体" w:hAnsi="Times New Roman" w:cs="Times New Roman"/>
                <w:noProof/>
                <w:sz w:val="20"/>
                <w:szCs w:val="20"/>
                <w:lang w:val="en-GB" w:eastAsia="en-US"/>
              </w:rPr>
            </w:pPr>
            <m:oMath>
              <m:nary>
                <m:naryPr>
                  <m:chr m:val="∑"/>
                  <m:limLoc m:val="undOvr"/>
                  <m:ctrlPr>
                    <w:rPr>
                      <w:rFonts w:ascii="Cambria Math" w:eastAsia="宋体" w:hAnsi="Cambria Math" w:cs="Times New Roman"/>
                      <w:iCs/>
                      <w:noProof/>
                      <w:sz w:val="20"/>
                      <w:szCs w:val="20"/>
                      <w:lang w:val="en-GB" w:eastAsia="en-US"/>
                    </w:rPr>
                  </m:ctrlPr>
                </m:naryPr>
                <m:sub>
                  <m:r>
                    <w:rPr>
                      <w:rFonts w:ascii="Cambria Math" w:eastAsia="宋体" w:hAnsi="Cambria Math" w:cs="Times New Roman"/>
                      <w:noProof/>
                      <w:sz w:val="20"/>
                      <w:szCs w:val="20"/>
                      <w:lang w:val="en-GB" w:eastAsia="en-US"/>
                    </w:rPr>
                    <m:t>j</m:t>
                  </m:r>
                  <m:r>
                    <m:rPr>
                      <m:sty m:val="p"/>
                    </m:rPr>
                    <w:rPr>
                      <w:rFonts w:ascii="Cambria Math" w:eastAsia="宋体" w:hAnsi="Cambria Math" w:cs="Times New Roman"/>
                      <w:noProof/>
                      <w:sz w:val="20"/>
                      <w:szCs w:val="20"/>
                      <w:lang w:val="en-GB" w:eastAsia="en-US"/>
                    </w:rPr>
                    <m:t>=0</m:t>
                  </m:r>
                </m:sub>
                <m:sup>
                  <m:r>
                    <w:rPr>
                      <w:rFonts w:ascii="Cambria Math" w:eastAsia="宋体" w:hAnsi="Cambria Math" w:cs="Times New Roman"/>
                      <w:noProof/>
                      <w:sz w:val="20"/>
                      <w:szCs w:val="20"/>
                      <w:lang w:val="en-GB" w:eastAsia="en-US"/>
                    </w:rPr>
                    <m:t>J</m:t>
                  </m:r>
                  <m:r>
                    <m:rPr>
                      <m:sty m:val="p"/>
                    </m:rPr>
                    <w:rPr>
                      <w:rFonts w:ascii="Cambria Math" w:eastAsia="宋体" w:hAnsi="Cambria Math" w:cs="Times New Roman"/>
                      <w:noProof/>
                      <w:sz w:val="20"/>
                      <w:szCs w:val="20"/>
                      <w:lang w:val="en-GB" w:eastAsia="en-US"/>
                    </w:rPr>
                    <m:t>-1</m:t>
                  </m:r>
                </m:sup>
                <m:e>
                  <m:f>
                    <m:fPr>
                      <m:ctrlPr>
                        <w:rPr>
                          <w:rFonts w:ascii="Cambria Math" w:eastAsia="宋体" w:hAnsi="Cambria Math" w:cs="Times New Roman"/>
                          <w:noProof/>
                          <w:sz w:val="20"/>
                          <w:szCs w:val="20"/>
                          <w:lang w:val="en-GB" w:eastAsia="ko-KR"/>
                        </w:rPr>
                      </m:ctrlPr>
                    </m:fPr>
                    <m:num>
                      <m:nary>
                        <m:naryPr>
                          <m:chr m:val="∑"/>
                          <m:limLoc m:val="subSup"/>
                          <m:ctrlPr>
                            <w:rPr>
                              <w:rFonts w:ascii="Cambria Math" w:eastAsia="宋体" w:hAnsi="Cambria Math" w:cs="Times New Roman"/>
                              <w:noProof/>
                              <w:sz w:val="20"/>
                              <w:szCs w:val="20"/>
                              <w:lang w:val="en-GB" w:eastAsia="ko-KR"/>
                            </w:rPr>
                          </m:ctrlPr>
                        </m:naryPr>
                        <m:sub>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=0</m:t>
                          </m:r>
                        </m:sub>
                        <m:sup>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-1</m:t>
                          </m:r>
                        </m:sup>
                        <m:e>
                          <m:sSub>
                            <m:sSubPr>
                              <m:ctrlPr>
                                <w:rPr>
                                  <w:rFonts w:ascii="Cambria Math" w:eastAsia="宋体" w:hAnsi="Cambria Math" w:cs="Times New Roman"/>
                                  <w:noProof/>
                                  <w:sz w:val="20"/>
                                  <w:szCs w:val="20"/>
                                  <w:lang w:val="en-GB" w:eastAsia="ko-KR"/>
                                </w:rPr>
                              </m:ctrlPr>
                            </m:sSubPr>
                            <m:e>
                              <m:r>
                                <w:rPr>
                                  <w:rFonts w:ascii="Cambria Math" w:eastAsia="宋体" w:hAnsi="Cambria Math" w:cs="Times New Roman"/>
                                  <w:noProof/>
                                  <w:sz w:val="20"/>
                                  <w:szCs w:val="20"/>
                                  <w:lang w:val="en-GB" w:eastAsia="ko-KR"/>
                                </w:rPr>
                                <m:t>V</m:t>
                              </m:r>
                            </m:e>
                            <m:sub>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m</m:t>
                              </m:r>
                            </m:sub>
                          </m:sSub>
                        </m:e>
                      </m:nary>
                    </m:num>
                    <m:den>
                      <m:sSubSup>
                        <m:sSubSupPr>
                          <m:ctrlPr>
                            <w:rPr>
                              <w:rFonts w:ascii="Cambria Math" w:eastAsia="宋体" w:hAnsi="Cambria Math" w:cs="Times New Roman"/>
                              <w:noProof/>
                              <w:sz w:val="20"/>
                              <w:szCs w:val="20"/>
                              <w:lang w:val="en-GB" w:eastAsia="ko-KR"/>
                            </w:rPr>
                          </m:ctrlPr>
                        </m:sSubSupPr>
                        <m:e>
                          <m:r>
                            <w:rPr>
                              <w:rFonts w:ascii="Cambria Math" w:eastAsia="宋体" w:hAnsi="Cambria Math" w:cs="Times New Roman"/>
                              <w:noProof/>
                              <w:sz w:val="20"/>
                              <w:szCs w:val="20"/>
                              <w:lang w:val="en-GB" w:eastAsia="ko-KR"/>
                            </w:rPr>
                            <m:t>T</m:t>
                          </m:r>
                        </m:e>
                        <m:sub>
                          <m:r>
                            <w:rPr>
                              <w:rFonts w:ascii="Cambria Math" w:eastAsia="宋体" w:hAnsi="Cambria Math" w:cs="Times New Roman"/>
                              <w:noProof/>
                              <w:sz w:val="20"/>
                              <w:szCs w:val="20"/>
                              <w:lang w:val="en-GB" w:eastAsia="ko-KR"/>
                            </w:rPr>
                            <m:t>slot</m:t>
                          </m:r>
                        </m:sub>
                        <m:sup>
                          <m:r>
                            <w:rPr>
                              <w:rFonts w:ascii="Cambria Math" w:eastAsia="宋体" w:hAnsi="Cambria Math" w:cs="Times New Roman"/>
                              <w:noProof/>
                              <w:sz w:val="20"/>
                              <w:szCs w:val="20"/>
                              <w:lang w:val="en-GB" w:eastAsia="ko-KR"/>
                            </w:rPr>
                            <m:t>μ</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sup>
                      </m:sSubSup>
                    </m:den>
                  </m:f>
                </m:e>
              </m:nary>
              <m:r>
                <m:rPr>
                  <m:sty m:val="p"/>
                </m:rPr>
                <w:rPr>
                  <w:rFonts w:ascii="Cambria Math" w:eastAsia="宋体" w:hAnsi="Cambria Math" w:cs="Times New Roman"/>
                  <w:noProof/>
                  <w:sz w:val="20"/>
                  <w:szCs w:val="20"/>
                  <w:lang w:val="en-GB" w:eastAsia="en-US"/>
                </w:rPr>
                <m:t>≤</m:t>
              </m:r>
              <m:r>
                <w:rPr>
                  <w:rFonts w:ascii="Cambria Math" w:eastAsia="宋体" w:hAnsi="Cambria Math" w:cs="Times New Roman"/>
                  <w:noProof/>
                  <w:sz w:val="20"/>
                  <w:szCs w:val="20"/>
                  <w:lang w:val="en-GB" w:eastAsia="en-US"/>
                </w:rPr>
                <m:t>DataRate</m:t>
              </m:r>
            </m:oMath>
            <w:r w:rsidR="0043126D" w:rsidRPr="0043126D">
              <w:rPr>
                <w:rFonts w:ascii="Times New Roman" w:eastAsia="宋体" w:hAnsi="Times New Roman" w:cs="Times New Roman"/>
                <w:noProof/>
                <w:sz w:val="20"/>
                <w:szCs w:val="20"/>
                <w:lang w:val="en-GB" w:eastAsia="en-US"/>
              </w:rPr>
              <w:t>,</w:t>
            </w:r>
          </w:p>
          <w:p w14:paraId="3D583579" w14:textId="77777777" w:rsidR="0043126D" w:rsidRPr="0043126D" w:rsidRDefault="0043126D" w:rsidP="0043126D">
            <w:pPr>
              <w:spacing w:after="180"/>
              <w:rPr>
                <w:rFonts w:ascii="Times New Roman" w:eastAsia="宋体" w:hAnsi="Times New Roman" w:cs="Times New Roman"/>
                <w:color w:val="000000"/>
                <w:sz w:val="20"/>
                <w:szCs w:val="20"/>
                <w:lang w:val="sv-SE" w:eastAsia="ko-KR"/>
              </w:rPr>
            </w:pPr>
            <w:r w:rsidRPr="0043126D">
              <w:rPr>
                <w:rFonts w:ascii="Times New Roman" w:eastAsia="宋体" w:hAnsi="Times New Roman" w:cs="Times New Roman"/>
                <w:color w:val="000000"/>
                <w:sz w:val="20"/>
                <w:szCs w:val="20"/>
                <w:lang w:val="en-GB" w:eastAsia="en-US"/>
              </w:rPr>
              <w:t>where</w:t>
            </w:r>
          </w:p>
          <w:p w14:paraId="7C083094"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i/>
                <w:sz w:val="20"/>
                <w:szCs w:val="20"/>
                <w:lang w:val="x-none" w:eastAsia="en-US"/>
              </w:rPr>
              <w:t>-</w:t>
            </w:r>
            <w:r w:rsidRPr="0043126D">
              <w:rPr>
                <w:rFonts w:ascii="Times New Roman" w:eastAsia="宋体" w:hAnsi="Times New Roman" w:cs="Times New Roman"/>
                <w:i/>
                <w:sz w:val="20"/>
                <w:szCs w:val="20"/>
                <w:lang w:val="x-none" w:eastAsia="en-US"/>
              </w:rPr>
              <w:tab/>
              <w:t>J</w:t>
            </w:r>
            <w:r w:rsidRPr="0043126D">
              <w:rPr>
                <w:rFonts w:ascii="Times New Roman" w:eastAsia="宋体" w:hAnsi="Times New Roman" w:cs="Times New Roman"/>
                <w:sz w:val="20"/>
                <w:szCs w:val="20"/>
                <w:lang w:val="x-none" w:eastAsia="en-US"/>
              </w:rPr>
              <w:t xml:space="preserve"> is the number of </w:t>
            </w:r>
            <w:r w:rsidRPr="0043126D">
              <w:rPr>
                <w:rFonts w:ascii="Times New Roman" w:eastAsia="宋体" w:hAnsi="Times New Roman" w:cs="Times New Roman"/>
                <w:sz w:val="20"/>
                <w:szCs w:val="20"/>
                <w:lang w:val="x-none" w:eastAsia="ko-KR"/>
              </w:rPr>
              <w:t xml:space="preserve">configured </w:t>
            </w:r>
            <w:r w:rsidRPr="0043126D">
              <w:rPr>
                <w:rFonts w:ascii="Times New Roman" w:eastAsia="宋体" w:hAnsi="Times New Roman" w:cs="Times New Roman"/>
                <w:sz w:val="20"/>
                <w:szCs w:val="20"/>
                <w:lang w:val="x-none" w:eastAsia="en-US"/>
              </w:rPr>
              <w:t>serving cells belong to a frequency range</w:t>
            </w:r>
          </w:p>
          <w:p w14:paraId="613CA4DC"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t xml:space="preserve">for the </w:t>
            </w:r>
            <w:r w:rsidRPr="0043126D">
              <w:rPr>
                <w:rFonts w:ascii="Times New Roman" w:eastAsia="宋体" w:hAnsi="Times New Roman" w:cs="Times New Roman"/>
                <w:i/>
                <w:sz w:val="20"/>
                <w:szCs w:val="20"/>
                <w:lang w:val="x-none" w:eastAsia="en-US"/>
              </w:rPr>
              <w:t>j-</w:t>
            </w:r>
            <w:proofErr w:type="spellStart"/>
            <w:r w:rsidRPr="0043126D">
              <w:rPr>
                <w:rFonts w:ascii="Times New Roman" w:eastAsia="宋体" w:hAnsi="Times New Roman" w:cs="Times New Roman"/>
                <w:i/>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serving cell,</w:t>
            </w:r>
          </w:p>
          <w:p w14:paraId="6E8D78F1" w14:textId="06365720" w:rsidR="0043126D" w:rsidRPr="0043126D" w:rsidRDefault="0043126D" w:rsidP="0043126D">
            <w:pPr>
              <w:spacing w:after="180"/>
              <w:ind w:left="1135" w:hanging="284"/>
              <w:rPr>
                <w:rFonts w:ascii="Times New Roman" w:eastAsia="宋体" w:hAnsi="Times New Roman" w:cs="Times New Roman"/>
                <w:sz w:val="20"/>
                <w:szCs w:val="20"/>
                <w:lang w:eastAsia="en-US"/>
              </w:rPr>
            </w:pPr>
            <w:r w:rsidRPr="0043126D">
              <w:rPr>
                <w:rFonts w:ascii="Times New Roman" w:eastAsia="宋体" w:hAnsi="Times New Roman" w:cs="Times New Roman"/>
                <w:i/>
                <w:sz w:val="20"/>
                <w:szCs w:val="20"/>
                <w:lang w:val="x-none" w:eastAsia="ko-KR"/>
              </w:rPr>
              <w:t>-</w:t>
            </w:r>
            <w:r w:rsidRPr="0043126D">
              <w:rPr>
                <w:rFonts w:ascii="Times New Roman" w:eastAsia="宋体" w:hAnsi="Times New Roman" w:cs="Times New Roman"/>
                <w:i/>
                <w:sz w:val="20"/>
                <w:szCs w:val="20"/>
                <w:lang w:val="x-none" w:eastAsia="ko-KR"/>
              </w:rPr>
              <w:tab/>
              <w:t>M</w:t>
            </w:r>
            <w:r w:rsidRPr="0043126D">
              <w:rPr>
                <w:rFonts w:ascii="Times New Roman" w:eastAsia="宋体" w:hAnsi="Times New Roman" w:cs="Times New Roman"/>
                <w:sz w:val="20"/>
                <w:szCs w:val="20"/>
                <w:lang w:val="x-none" w:eastAsia="ko-KR"/>
              </w:rPr>
              <w:t xml:space="preserve"> is the number of TB(s) transmitted in slot-</w:t>
            </w:r>
            <w:proofErr w:type="spellStart"/>
            <w:r w:rsidRPr="0043126D">
              <w:rPr>
                <w:rFonts w:ascii="Times New Roman" w:eastAsia="宋体" w:hAnsi="Times New Roman" w:cs="Times New Roman"/>
                <w:i/>
                <w:sz w:val="20"/>
                <w:szCs w:val="20"/>
                <w:lang w:val="x-none" w:eastAsia="en-US"/>
              </w:rPr>
              <w:t>s</w:t>
            </w:r>
            <w:r w:rsidRPr="0043126D">
              <w:rPr>
                <w:rFonts w:ascii="Times New Roman" w:eastAsia="宋体" w:hAnsi="Times New Roman" w:cs="Times New Roman"/>
                <w:i/>
                <w:sz w:val="20"/>
                <w:szCs w:val="20"/>
                <w:vertAlign w:val="subscript"/>
                <w:lang w:val="x-none" w:eastAsia="en-US"/>
              </w:rPr>
              <w:t>j</w:t>
            </w:r>
            <w:proofErr w:type="spellEnd"/>
            <w:r w:rsidRPr="0043126D">
              <w:rPr>
                <w:rFonts w:ascii="Times New Roman" w:eastAsia="宋体" w:hAnsi="Times New Roman" w:cs="Times New Roman" w:hint="eastAsia"/>
                <w:sz w:val="20"/>
                <w:szCs w:val="20"/>
                <w:lang w:val="x-none" w:eastAsia="ko-KR"/>
              </w:rPr>
              <w:t>.</w:t>
            </w:r>
            <w:r w:rsidR="005B0803">
              <w:rPr>
                <w:rFonts w:ascii="Times New Roman" w:eastAsia="宋体" w:hAnsi="Times New Roman" w:cs="Times New Roman"/>
                <w:sz w:val="20"/>
                <w:szCs w:val="20"/>
                <w:lang w:eastAsia="ko-KR"/>
              </w:rPr>
              <w:t xml:space="preserve"> </w:t>
            </w:r>
            <w:r w:rsidR="005B0803" w:rsidRPr="005C781C">
              <w:rPr>
                <w:rFonts w:ascii="Times New Roman" w:hAnsi="Times New Roman" w:cs="Times New Roman"/>
                <w:color w:val="FF0000"/>
                <w:sz w:val="20"/>
                <w:szCs w:val="20"/>
                <w:lang w:eastAsia="ko-KR"/>
              </w:rPr>
              <w:t>For PUSCH repetition Type B, each actual repetition is counted separately.</w:t>
            </w:r>
          </w:p>
          <w:p w14:paraId="44659A68" w14:textId="77777777" w:rsidR="0043126D" w:rsidRPr="0043126D" w:rsidRDefault="0043126D" w:rsidP="0043126D">
            <w:pPr>
              <w:spacing w:after="180"/>
              <w:ind w:left="1135"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i/>
                <w:sz w:val="20"/>
                <w:szCs w:val="20"/>
                <w:lang w:val="x-none" w:eastAsia="en-US"/>
              </w:rPr>
              <w:t>-</w:t>
            </w:r>
            <w:r w:rsidRPr="0043126D">
              <w:rPr>
                <w:rFonts w:ascii="Times New Roman" w:eastAsia="宋体" w:hAnsi="Times New Roman" w:cs="Times New Roman"/>
                <w:i/>
                <w:sz w:val="20"/>
                <w:szCs w:val="20"/>
                <w:lang w:val="x-none" w:eastAsia="en-US"/>
              </w:rPr>
              <w:tab/>
            </w:r>
            <w:proofErr w:type="spellStart"/>
            <w:r w:rsidRPr="0043126D">
              <w:rPr>
                <w:rFonts w:ascii="Times New Roman" w:eastAsia="宋体" w:hAnsi="Times New Roman" w:cs="Times New Roman"/>
                <w:i/>
                <w:sz w:val="20"/>
                <w:szCs w:val="20"/>
                <w:lang w:val="x-none" w:eastAsia="en-US"/>
              </w:rPr>
              <w:t>T</w:t>
            </w:r>
            <w:r w:rsidRPr="0043126D">
              <w:rPr>
                <w:rFonts w:ascii="Times New Roman" w:eastAsia="宋体" w:hAnsi="Times New Roman" w:cs="Times New Roman"/>
                <w:i/>
                <w:sz w:val="20"/>
                <w:szCs w:val="20"/>
                <w:vertAlign w:val="subscript"/>
                <w:lang w:val="x-none" w:eastAsia="en-US"/>
              </w:rPr>
              <w:t>slot</w:t>
            </w:r>
            <w:proofErr w:type="spellEnd"/>
            <w:r w:rsidRPr="0043126D">
              <w:rPr>
                <w:rFonts w:ascii="Times New Roman" w:eastAsia="宋体" w:hAnsi="Times New Roman" w:cs="Times New Roman"/>
                <w:i/>
                <w:sz w:val="20"/>
                <w:szCs w:val="20"/>
                <w:vertAlign w:val="superscript"/>
                <w:lang w:val="x-none" w:eastAsia="en-US"/>
              </w:rPr>
              <w:sym w:font="Symbol" w:char="F06D"/>
            </w:r>
            <w:r w:rsidRPr="0043126D">
              <w:rPr>
                <w:rFonts w:ascii="Times New Roman" w:eastAsia="宋体" w:hAnsi="Times New Roman" w:cs="Times New Roman"/>
                <w:i/>
                <w:sz w:val="20"/>
                <w:szCs w:val="20"/>
                <w:vertAlign w:val="superscript"/>
                <w:lang w:val="x-none" w:eastAsia="en-US"/>
              </w:rPr>
              <w:t>(j)</w:t>
            </w:r>
            <w:r w:rsidRPr="0043126D">
              <w:rPr>
                <w:rFonts w:ascii="Times New Roman" w:eastAsia="宋体" w:hAnsi="Times New Roman" w:cs="Times New Roman"/>
                <w:sz w:val="20"/>
                <w:szCs w:val="20"/>
                <w:lang w:val="x-none" w:eastAsia="en-US"/>
              </w:rPr>
              <w:t xml:space="preserve"> =10</w:t>
            </w:r>
            <w:r w:rsidRPr="0043126D">
              <w:rPr>
                <w:rFonts w:ascii="Times New Roman" w:eastAsia="宋体" w:hAnsi="Times New Roman" w:cs="Times New Roman"/>
                <w:sz w:val="20"/>
                <w:szCs w:val="20"/>
                <w:vertAlign w:val="superscript"/>
                <w:lang w:val="x-none" w:eastAsia="en-US"/>
              </w:rPr>
              <w:t>-3</w:t>
            </w:r>
            <w:r w:rsidRPr="0043126D">
              <w:rPr>
                <w:rFonts w:ascii="Times New Roman" w:eastAsia="宋体" w:hAnsi="Times New Roman" w:cs="Times New Roman"/>
                <w:sz w:val="20"/>
                <w:szCs w:val="20"/>
                <w:lang w:val="x-none" w:eastAsia="en-US"/>
              </w:rPr>
              <w:t>/2</w:t>
            </w:r>
            <w:r w:rsidRPr="0043126D">
              <w:rPr>
                <w:rFonts w:ascii="Times New Roman" w:eastAsia="宋体" w:hAnsi="Times New Roman" w:cs="Times New Roman"/>
                <w:i/>
                <w:sz w:val="20"/>
                <w:szCs w:val="20"/>
                <w:vertAlign w:val="superscript"/>
                <w:lang w:val="x-none" w:eastAsia="en-US"/>
              </w:rPr>
              <w:sym w:font="Symbol" w:char="F06D"/>
            </w:r>
            <w:r w:rsidRPr="0043126D">
              <w:rPr>
                <w:rFonts w:ascii="Times New Roman" w:eastAsia="宋体" w:hAnsi="Times New Roman" w:cs="Times New Roman"/>
                <w:i/>
                <w:sz w:val="20"/>
                <w:szCs w:val="20"/>
                <w:vertAlign w:val="superscript"/>
                <w:lang w:val="x-none" w:eastAsia="en-US"/>
              </w:rPr>
              <w:t>(j</w:t>
            </w:r>
            <w:r w:rsidRPr="0043126D">
              <w:rPr>
                <w:rFonts w:ascii="Times New Roman" w:eastAsia="宋体" w:hAnsi="Times New Roman" w:cs="Times New Roman"/>
                <w:sz w:val="20"/>
                <w:szCs w:val="20"/>
                <w:vertAlign w:val="superscript"/>
                <w:lang w:val="x-none" w:eastAsia="en-US"/>
              </w:rPr>
              <w:t>)</w:t>
            </w:r>
            <w:r w:rsidRPr="0043126D">
              <w:rPr>
                <w:rFonts w:ascii="Times New Roman" w:eastAsia="宋体" w:hAnsi="Times New Roman" w:cs="Times New Roman"/>
                <w:sz w:val="20"/>
                <w:szCs w:val="20"/>
                <w:lang w:val="x-none" w:eastAsia="en-US"/>
              </w:rPr>
              <w:t xml:space="preserve">, where </w:t>
            </w:r>
            <w:r w:rsidRPr="0043126D">
              <w:rPr>
                <w:rFonts w:ascii="Times New Roman" w:eastAsia="宋体" w:hAnsi="Times New Roman" w:cs="Times New Roman"/>
                <w:i/>
                <w:sz w:val="20"/>
                <w:szCs w:val="20"/>
                <w:lang w:val="x-none" w:eastAsia="en-US"/>
              </w:rPr>
              <w:sym w:font="Symbol" w:char="F06D"/>
            </w:r>
            <w:r w:rsidRPr="0043126D">
              <w:rPr>
                <w:rFonts w:ascii="Times New Roman" w:eastAsia="宋体" w:hAnsi="Times New Roman" w:cs="Times New Roman"/>
                <w:i/>
                <w:sz w:val="20"/>
                <w:szCs w:val="20"/>
                <w:lang w:val="x-none" w:eastAsia="en-US"/>
              </w:rPr>
              <w:t>(j)</w:t>
            </w:r>
            <w:r w:rsidRPr="0043126D">
              <w:rPr>
                <w:rFonts w:ascii="Times New Roman" w:eastAsia="宋体" w:hAnsi="Times New Roman" w:cs="Times New Roman"/>
                <w:sz w:val="20"/>
                <w:szCs w:val="20"/>
                <w:lang w:val="x-none" w:eastAsia="en-US"/>
              </w:rPr>
              <w:t xml:space="preserve"> is the numerology for PUSCH(s) in slot </w:t>
            </w:r>
            <w:proofErr w:type="spellStart"/>
            <w:r w:rsidRPr="0043126D">
              <w:rPr>
                <w:rFonts w:ascii="Times New Roman" w:eastAsia="宋体" w:hAnsi="Times New Roman" w:cs="Times New Roman"/>
                <w:i/>
                <w:sz w:val="20"/>
                <w:szCs w:val="20"/>
                <w:lang w:val="x-none" w:eastAsia="en-US"/>
              </w:rPr>
              <w:t>s</w:t>
            </w:r>
            <w:r w:rsidRPr="0043126D">
              <w:rPr>
                <w:rFonts w:ascii="Times New Roman" w:eastAsia="宋体" w:hAnsi="Times New Roman" w:cs="Times New Roman"/>
                <w:i/>
                <w:sz w:val="20"/>
                <w:szCs w:val="20"/>
                <w:vertAlign w:val="subscript"/>
                <w:lang w:val="x-none" w:eastAsia="en-US"/>
              </w:rPr>
              <w:t>j</w:t>
            </w:r>
            <w:proofErr w:type="spellEnd"/>
            <w:r w:rsidRPr="0043126D">
              <w:rPr>
                <w:rFonts w:ascii="Times New Roman" w:eastAsia="宋体" w:hAnsi="Times New Roman" w:cs="Times New Roman"/>
                <w:sz w:val="20"/>
                <w:szCs w:val="20"/>
                <w:lang w:val="x-none" w:eastAsia="en-US"/>
              </w:rPr>
              <w:t xml:space="preserve"> of the </w:t>
            </w:r>
            <w:r w:rsidRPr="0043126D">
              <w:rPr>
                <w:rFonts w:ascii="Times New Roman" w:eastAsia="宋体" w:hAnsi="Times New Roman" w:cs="Times New Roman"/>
                <w:i/>
                <w:sz w:val="20"/>
                <w:szCs w:val="20"/>
                <w:lang w:val="x-none" w:eastAsia="en-US"/>
              </w:rPr>
              <w:t>j</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w:t>
            </w:r>
            <w:r w:rsidRPr="0043126D">
              <w:rPr>
                <w:rFonts w:ascii="Times New Roman" w:eastAsia="宋体" w:hAnsi="Times New Roman" w:cs="Times New Roman"/>
                <w:sz w:val="20"/>
                <w:szCs w:val="20"/>
                <w:lang w:val="x-none" w:eastAsia="ko-KR"/>
              </w:rPr>
              <w:t>serving cell</w:t>
            </w:r>
            <w:r w:rsidRPr="0043126D">
              <w:rPr>
                <w:rFonts w:ascii="Times New Roman" w:eastAsia="宋体" w:hAnsi="Times New Roman" w:cs="Times New Roman"/>
                <w:sz w:val="20"/>
                <w:szCs w:val="20"/>
                <w:lang w:val="x-none" w:eastAsia="en-US"/>
              </w:rPr>
              <w:t>.</w:t>
            </w:r>
            <w:r w:rsidRPr="0043126D">
              <w:rPr>
                <w:rFonts w:ascii="Times New Roman" w:eastAsia="BatangChe" w:hAnsi="Times New Roman" w:cs="Times New Roman"/>
                <w:sz w:val="20"/>
                <w:szCs w:val="20"/>
                <w:lang w:val="x-none" w:eastAsia="ko-KR"/>
              </w:rPr>
              <w:t xml:space="preserve"> </w:t>
            </w:r>
          </w:p>
          <w:p w14:paraId="08E14E25" w14:textId="77777777" w:rsidR="0043126D" w:rsidRPr="0043126D" w:rsidRDefault="0043126D" w:rsidP="0043126D">
            <w:pPr>
              <w:spacing w:after="180"/>
              <w:ind w:left="1135"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ko-KR"/>
              </w:rPr>
              <w:t>-</w:t>
            </w:r>
            <w:r w:rsidRPr="0043126D">
              <w:rPr>
                <w:rFonts w:ascii="Times New Roman" w:eastAsia="宋体" w:hAnsi="Times New Roman" w:cs="Times New Roman"/>
                <w:sz w:val="20"/>
                <w:szCs w:val="20"/>
                <w:lang w:val="x-none" w:eastAsia="ko-KR"/>
              </w:rPr>
              <w:tab/>
              <w:t xml:space="preserve">for the </w:t>
            </w:r>
            <w:r w:rsidRPr="0043126D">
              <w:rPr>
                <w:rFonts w:ascii="Times New Roman" w:eastAsia="宋体" w:hAnsi="Times New Roman" w:cs="Times New Roman"/>
                <w:i/>
                <w:sz w:val="20"/>
                <w:szCs w:val="20"/>
                <w:lang w:val="x-none" w:eastAsia="ko-KR"/>
              </w:rPr>
              <w:t>m</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TB, </w:t>
            </w:r>
            <m:oMath>
              <m:sSub>
                <m:sSubPr>
                  <m:ctrlPr>
                    <w:rPr>
                      <w:rFonts w:ascii="Cambria Math" w:eastAsia="宋体" w:hAnsi="Cambria Math" w:cs="Times New Roman"/>
                      <w:i/>
                      <w:sz w:val="20"/>
                      <w:szCs w:val="20"/>
                      <w:lang w:val="x-none" w:eastAsia="ko-KR"/>
                    </w:rPr>
                  </m:ctrlPr>
                </m:sSubPr>
                <m:e>
                  <m:r>
                    <w:rPr>
                      <w:rFonts w:ascii="Cambria Math" w:eastAsia="宋体" w:hAnsi="Cambria Math" w:cs="Times New Roman"/>
                      <w:sz w:val="20"/>
                      <w:szCs w:val="20"/>
                      <w:lang w:val="x-none" w:eastAsia="ko-KR"/>
                    </w:rPr>
                    <m:t>V</m:t>
                  </m:r>
                </m:e>
                <m:sub>
                  <m:r>
                    <w:rPr>
                      <w:rFonts w:ascii="Cambria Math" w:eastAsia="宋体" w:hAnsi="Cambria Math" w:cs="Times New Roman"/>
                      <w:sz w:val="20"/>
                      <w:szCs w:val="20"/>
                      <w:lang w:val="x-none" w:eastAsia="ko-KR"/>
                    </w:rPr>
                    <m:t>j,m</m:t>
                  </m:r>
                </m:sub>
              </m:sSub>
              <m:r>
                <w:rPr>
                  <w:rFonts w:ascii="Cambria Math" w:eastAsia="宋体" w:hAnsi="Cambria Math" w:cs="Times New Roman"/>
                  <w:sz w:val="20"/>
                  <w:szCs w:val="20"/>
                  <w:lang w:val="x-none" w:eastAsia="ko-KR"/>
                </w:rPr>
                <m:t>=C'∙</m:t>
              </m:r>
              <m:d>
                <m:dPr>
                  <m:begChr m:val="⌊"/>
                  <m:endChr m:val="⌋"/>
                  <m:ctrlPr>
                    <w:rPr>
                      <w:rFonts w:ascii="Cambria Math" w:eastAsia="宋体" w:hAnsi="Cambria Math" w:cs="Times New Roman"/>
                      <w:i/>
                      <w:iCs/>
                      <w:sz w:val="20"/>
                      <w:szCs w:val="20"/>
                      <w:lang w:val="x-none" w:eastAsia="en-US"/>
                    </w:rPr>
                  </m:ctrlPr>
                </m:dPr>
                <m:e>
                  <m:f>
                    <m:fPr>
                      <m:ctrlPr>
                        <w:rPr>
                          <w:rFonts w:ascii="Cambria Math" w:eastAsia="宋体" w:hAnsi="Cambria Math" w:cs="Times New Roman"/>
                          <w:i/>
                          <w:iCs/>
                          <w:sz w:val="20"/>
                          <w:szCs w:val="20"/>
                          <w:lang w:val="x-none" w:eastAsia="en-US"/>
                        </w:rPr>
                      </m:ctrlPr>
                    </m:fPr>
                    <m:num>
                      <m:r>
                        <w:rPr>
                          <w:rFonts w:ascii="Cambria Math" w:eastAsia="宋体" w:hAnsi="Cambria Math" w:cs="Times New Roman"/>
                          <w:sz w:val="20"/>
                          <w:szCs w:val="20"/>
                          <w:lang w:val="x-none" w:eastAsia="en-US"/>
                        </w:rPr>
                        <m:t>A</m:t>
                      </m:r>
                    </m:num>
                    <m:den>
                      <m:r>
                        <w:rPr>
                          <w:rFonts w:ascii="Cambria Math" w:eastAsia="宋体" w:hAnsi="Cambria Math" w:cs="Times New Roman"/>
                          <w:sz w:val="20"/>
                          <w:szCs w:val="20"/>
                          <w:lang w:val="x-none" w:eastAsia="en-US"/>
                        </w:rPr>
                        <m:t>C</m:t>
                      </m:r>
                    </m:den>
                  </m:f>
                </m:e>
              </m:d>
            </m:oMath>
          </w:p>
          <w:p w14:paraId="467F840F" w14:textId="77777777" w:rsidR="0043126D" w:rsidRPr="0043126D" w:rsidRDefault="0043126D" w:rsidP="0043126D">
            <w:pPr>
              <w:spacing w:after="180"/>
              <w:ind w:left="1418" w:hanging="284"/>
              <w:rPr>
                <w:rFonts w:ascii="Times New Roman" w:eastAsia="宋体" w:hAnsi="Times New Roman" w:cs="Times New Roman"/>
                <w:sz w:val="20"/>
                <w:szCs w:val="20"/>
                <w:lang w:val="en-GB" w:eastAsia="en-US"/>
              </w:rPr>
            </w:pPr>
            <w:r w:rsidRPr="0043126D">
              <w:rPr>
                <w:rFonts w:ascii="Times New Roman" w:eastAsia="宋体" w:hAnsi="Times New Roman" w:cs="Times New Roman"/>
                <w:i/>
                <w:sz w:val="20"/>
                <w:szCs w:val="20"/>
                <w:lang w:val="en-GB" w:eastAsia="en-US"/>
              </w:rPr>
              <w:t>-</w:t>
            </w:r>
            <w:r w:rsidRPr="0043126D">
              <w:rPr>
                <w:rFonts w:ascii="Times New Roman" w:eastAsia="宋体" w:hAnsi="Times New Roman" w:cs="Times New Roman"/>
                <w:i/>
                <w:sz w:val="20"/>
                <w:szCs w:val="20"/>
                <w:lang w:val="en-GB" w:eastAsia="en-US"/>
              </w:rPr>
              <w:tab/>
              <w:t>A</w:t>
            </w:r>
            <w:r w:rsidRPr="0043126D">
              <w:rPr>
                <w:rFonts w:ascii="Times New Roman" w:eastAsia="宋体" w:hAnsi="Times New Roman" w:cs="Times New Roman"/>
                <w:sz w:val="20"/>
                <w:szCs w:val="20"/>
                <w:lang w:val="en-GB" w:eastAsia="en-US"/>
              </w:rPr>
              <w:t xml:space="preserve"> is the number of bits in the transport block as defined in Clause 6.2.1 [5, TS 38.212] </w:t>
            </w:r>
          </w:p>
          <w:p w14:paraId="24FA0A25" w14:textId="77777777" w:rsidR="0043126D" w:rsidRPr="0043126D" w:rsidRDefault="0043126D" w:rsidP="0043126D">
            <w:pPr>
              <w:spacing w:after="180"/>
              <w:ind w:left="1418" w:hanging="284"/>
              <w:rPr>
                <w:rFonts w:ascii="Times New Roman" w:eastAsia="宋体" w:hAnsi="Times New Roman" w:cs="Times New Roman"/>
                <w:sz w:val="20"/>
                <w:szCs w:val="20"/>
                <w:lang w:val="en-GB" w:eastAsia="ko-KR"/>
              </w:rPr>
            </w:pPr>
            <w:r w:rsidRPr="0043126D">
              <w:rPr>
                <w:rFonts w:ascii="Times New Roman" w:eastAsia="宋体" w:hAnsi="Times New Roman" w:cs="Times New Roman"/>
                <w:i/>
                <w:sz w:val="20"/>
                <w:szCs w:val="20"/>
                <w:lang w:val="en-GB" w:eastAsia="en-US"/>
              </w:rPr>
              <w:t>-</w:t>
            </w:r>
            <w:r w:rsidRPr="0043126D">
              <w:rPr>
                <w:rFonts w:ascii="Times New Roman" w:eastAsia="宋体" w:hAnsi="Times New Roman" w:cs="Times New Roman"/>
                <w:i/>
                <w:sz w:val="20"/>
                <w:szCs w:val="20"/>
                <w:lang w:val="en-GB" w:eastAsia="en-US"/>
              </w:rPr>
              <w:tab/>
              <w:t>C</w:t>
            </w:r>
            <w:r w:rsidRPr="0043126D">
              <w:rPr>
                <w:rFonts w:ascii="Times New Roman" w:eastAsia="宋体" w:hAnsi="Times New Roman" w:cs="Times New Roman"/>
                <w:sz w:val="20"/>
                <w:szCs w:val="20"/>
                <w:lang w:val="en-GB" w:eastAsia="en-US"/>
              </w:rPr>
              <w:t xml:space="preserve"> </w:t>
            </w:r>
            <w:r w:rsidRPr="0043126D">
              <w:rPr>
                <w:rFonts w:ascii="Times New Roman" w:eastAsia="宋体" w:hAnsi="Times New Roman" w:cs="Times New Roman"/>
                <w:iCs/>
                <w:sz w:val="20"/>
                <w:szCs w:val="20"/>
                <w:lang w:val="en-GB" w:eastAsia="en-US"/>
              </w:rPr>
              <w:t xml:space="preserve">is the total number of code blocks for the transport block </w:t>
            </w:r>
            <w:r w:rsidRPr="0043126D">
              <w:rPr>
                <w:rFonts w:ascii="Times New Roman" w:eastAsia="宋体" w:hAnsi="Times New Roman" w:cs="Times New Roman"/>
                <w:sz w:val="20"/>
                <w:szCs w:val="20"/>
                <w:lang w:val="en-GB" w:eastAsia="en-US"/>
              </w:rPr>
              <w:t>defined in Clause 5.2.2 [5, TS 38.212].</w:t>
            </w:r>
            <m:oMath>
              <m:r>
                <w:rPr>
                  <w:rFonts w:ascii="Cambria Math" w:eastAsia="宋体" w:hAnsi="Cambria Math" w:cs="Times New Roman"/>
                  <w:sz w:val="20"/>
                  <w:szCs w:val="20"/>
                  <w:lang w:val="en-GB" w:eastAsia="ko-KR"/>
                </w:rPr>
                <m:t xml:space="preserve"> </m:t>
              </m:r>
            </m:oMath>
          </w:p>
          <w:p w14:paraId="2763E6FD" w14:textId="77777777" w:rsidR="0043126D" w:rsidRPr="0043126D" w:rsidRDefault="0043126D" w:rsidP="0043126D">
            <w:pPr>
              <w:spacing w:after="180"/>
              <w:ind w:left="1418" w:hanging="284"/>
              <w:rPr>
                <w:rFonts w:ascii="Times New Roman" w:eastAsia="宋体" w:hAnsi="Times New Roman" w:cs="Times New Roman"/>
                <w:sz w:val="20"/>
                <w:szCs w:val="20"/>
                <w:lang w:val="en-GB" w:eastAsia="en-US"/>
              </w:rPr>
            </w:pPr>
            <w:r w:rsidRPr="0043126D">
              <w:rPr>
                <w:rFonts w:ascii="Times New Roman" w:eastAsia="宋体" w:hAnsi="Times New Roman" w:cs="Times New Roman"/>
                <w:sz w:val="20"/>
                <w:szCs w:val="20"/>
                <w:lang w:val="en-GB" w:eastAsia="ko-KR"/>
              </w:rPr>
              <w:t>-</w:t>
            </w:r>
            <w:r w:rsidRPr="0043126D">
              <w:rPr>
                <w:rFonts w:ascii="Times New Roman" w:eastAsia="宋体" w:hAnsi="Times New Roman" w:cs="Times New Roman"/>
                <w:sz w:val="20"/>
                <w:szCs w:val="20"/>
                <w:lang w:val="en-GB" w:eastAsia="ko-KR"/>
              </w:rPr>
              <w:tab/>
            </w:r>
            <m:oMath>
              <m:r>
                <w:rPr>
                  <w:rFonts w:ascii="Cambria Math" w:eastAsia="宋体" w:hAnsi="Cambria Math" w:cs="Times New Roman"/>
                  <w:sz w:val="20"/>
                  <w:szCs w:val="20"/>
                  <w:lang w:val="en-GB" w:eastAsia="ko-KR"/>
                </w:rPr>
                <m:t>C'</m:t>
              </m:r>
            </m:oMath>
            <w:r w:rsidRPr="0043126D">
              <w:rPr>
                <w:rFonts w:ascii="Times New Roman" w:eastAsia="宋体" w:hAnsi="Times New Roman" w:cs="Times New Roman"/>
                <w:sz w:val="20"/>
                <w:szCs w:val="20"/>
                <w:lang w:val="en-GB" w:eastAsia="en-US"/>
              </w:rPr>
              <w:t xml:space="preserve">is the number of scheduled code blocks for the transport block as defined in Clause 5.4.2.1 [5,38.212] </w:t>
            </w:r>
          </w:p>
          <w:p w14:paraId="3EA13E91" w14:textId="77777777" w:rsidR="0043126D" w:rsidRPr="0043126D" w:rsidRDefault="0043126D" w:rsidP="0043126D">
            <w:pPr>
              <w:spacing w:after="180"/>
              <w:ind w:left="568" w:hanging="284"/>
              <w:rPr>
                <w:rFonts w:ascii="Times New Roman" w:eastAsia="等线"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DataRate</m:t>
              </m:r>
            </m:oMath>
            <w:r w:rsidRPr="0043126D">
              <w:rPr>
                <w:rFonts w:ascii="Times New Roman" w:eastAsia="宋体" w:hAnsi="Times New Roman" w:cs="Times New Roman"/>
                <w:sz w:val="20"/>
                <w:szCs w:val="20"/>
                <w:lang w:val="x-none" w:eastAsia="en-US"/>
              </w:rPr>
              <w:t xml:space="preserve"> </w:t>
            </w:r>
            <w:r w:rsidRPr="0043126D">
              <w:rPr>
                <w:rFonts w:ascii="Times New Roman" w:eastAsia="宋体" w:hAnsi="Times New Roman" w:cs="Times New Roman"/>
                <w:sz w:val="20"/>
                <w:szCs w:val="20"/>
                <w:lang w:val="x-none" w:eastAsia="ko-KR"/>
              </w:rPr>
              <w:t>[Mbps]</w:t>
            </w:r>
            <w:r w:rsidRPr="0043126D">
              <w:rPr>
                <w:rFonts w:ascii="Times New Roman" w:eastAsia="宋体" w:hAnsi="Times New Roman" w:cs="Times New Roman" w:hint="eastAsia"/>
                <w:sz w:val="20"/>
                <w:szCs w:val="20"/>
                <w:lang w:val="x-none" w:eastAsia="ko-KR"/>
              </w:rPr>
              <w:t xml:space="preserve"> </w:t>
            </w:r>
            <w:r w:rsidRPr="0043126D">
              <w:rPr>
                <w:rFonts w:ascii="Times New Roman" w:eastAsia="宋体" w:hAnsi="Times New Roman" w:cs="Times New Roman"/>
                <w:sz w:val="20"/>
                <w:szCs w:val="20"/>
                <w:lang w:val="x-none" w:eastAsia="en-US"/>
              </w:rPr>
              <w:t xml:space="preserve">is computed </w:t>
            </w:r>
            <w:r w:rsidRPr="0043126D">
              <w:rPr>
                <w:rFonts w:ascii="Times New Roman" w:eastAsia="宋体" w:hAnsi="Times New Roman" w:cs="Times New Roman"/>
                <w:sz w:val="20"/>
                <w:szCs w:val="20"/>
                <w:lang w:eastAsia="en-US"/>
              </w:rPr>
              <w:t>as the</w:t>
            </w:r>
            <w:r w:rsidRPr="0043126D">
              <w:rPr>
                <w:rFonts w:ascii="Times New Roman" w:eastAsia="宋体" w:hAnsi="Times New Roman" w:cs="Times New Roman"/>
                <w:sz w:val="20"/>
                <w:szCs w:val="20"/>
                <w:lang w:val="x-none" w:eastAsia="en-US"/>
              </w:rPr>
              <w:t xml:space="preserve"> maximum data rate </w:t>
            </w:r>
            <w:r w:rsidRPr="0043126D">
              <w:rPr>
                <w:rFonts w:ascii="Times New Roman" w:eastAsia="宋体" w:hAnsi="Times New Roman" w:cs="Times New Roman"/>
                <w:sz w:val="20"/>
                <w:szCs w:val="20"/>
                <w:lang w:eastAsia="en-US"/>
              </w:rPr>
              <w:t>summed over all the carriers in the frequency range for any signaled band combination and feature set consistent with the configured servings cells, where the data rate value is</w:t>
            </w:r>
            <w:r w:rsidRPr="0043126D">
              <w:rPr>
                <w:rFonts w:ascii="Times New Roman" w:eastAsia="宋体" w:hAnsi="Times New Roman" w:cs="Times New Roman"/>
                <w:sz w:val="20"/>
                <w:szCs w:val="20"/>
                <w:lang w:val="x-none" w:eastAsia="en-US"/>
              </w:rPr>
              <w:t xml:space="preserve"> given by </w:t>
            </w:r>
            <w:r w:rsidRPr="0043126D">
              <w:rPr>
                <w:rFonts w:ascii="Times New Roman" w:eastAsia="宋体" w:hAnsi="Times New Roman" w:cs="Times New Roman"/>
                <w:sz w:val="20"/>
                <w:szCs w:val="20"/>
                <w:lang w:eastAsia="en-US"/>
              </w:rPr>
              <w:t xml:space="preserve">the formula in </w:t>
            </w:r>
            <w:r w:rsidRPr="0043126D">
              <w:rPr>
                <w:rFonts w:ascii="Times New Roman" w:eastAsia="宋体" w:hAnsi="Times New Roman" w:cs="Times New Roman"/>
                <w:sz w:val="20"/>
                <w:szCs w:val="20"/>
                <w:lang w:val="x-none" w:eastAsia="en-US"/>
              </w:rPr>
              <w:t xml:space="preserve">Clause 4.1.2 in [13, TS 38.306], </w:t>
            </w:r>
            <w:r w:rsidRPr="0043126D">
              <w:rPr>
                <w:rFonts w:ascii="Times New Roman" w:eastAsia="宋体" w:hAnsi="Times New Roman" w:cs="Times New Roman"/>
                <w:sz w:val="20"/>
                <w:szCs w:val="20"/>
                <w:lang w:val="x-none" w:eastAsia="ko-KR"/>
              </w:rPr>
              <w:t xml:space="preserve">including the scaling factor </w:t>
            </w:r>
            <w:r w:rsidRPr="0043126D">
              <w:rPr>
                <w:rFonts w:ascii="Times New Roman" w:eastAsia="宋体" w:hAnsi="Times New Roman" w:cs="Times New Roman"/>
                <w:i/>
                <w:sz w:val="20"/>
                <w:szCs w:val="20"/>
                <w:lang w:val="x-none" w:eastAsia="ko-KR"/>
              </w:rPr>
              <w:t>f(</w:t>
            </w:r>
            <w:proofErr w:type="spellStart"/>
            <w:r w:rsidRPr="0043126D">
              <w:rPr>
                <w:rFonts w:ascii="Times New Roman" w:eastAsia="宋体" w:hAnsi="Times New Roman" w:cs="Times New Roman"/>
                <w:i/>
                <w:sz w:val="20"/>
                <w:szCs w:val="20"/>
                <w:lang w:val="x-none" w:eastAsia="ko-KR"/>
              </w:rPr>
              <w:t>i</w:t>
            </w:r>
            <w:proofErr w:type="spellEnd"/>
            <w:r w:rsidRPr="0043126D">
              <w:rPr>
                <w:rFonts w:ascii="Times New Roman" w:eastAsia="宋体" w:hAnsi="Times New Roman" w:cs="Times New Roman"/>
                <w:i/>
                <w:sz w:val="20"/>
                <w:szCs w:val="20"/>
                <w:lang w:val="x-none" w:eastAsia="ko-KR"/>
              </w:rPr>
              <w:t>)</w:t>
            </w:r>
            <w:r w:rsidRPr="0043126D">
              <w:rPr>
                <w:rFonts w:ascii="Times New Roman" w:eastAsia="宋体" w:hAnsi="Times New Roman" w:cs="Times New Roman"/>
                <w:i/>
                <w:sz w:val="20"/>
                <w:szCs w:val="20"/>
                <w:lang w:val="x-none" w:eastAsia="en-US"/>
              </w:rPr>
              <w:t>.</w:t>
            </w:r>
          </w:p>
          <w:p w14:paraId="4AEA2587" w14:textId="71FAEE7B" w:rsidR="0043126D" w:rsidRPr="0043126D" w:rsidRDefault="0043126D" w:rsidP="0043126D">
            <w:pPr>
              <w:spacing w:after="180"/>
              <w:rPr>
                <w:rFonts w:ascii="Times New Roman" w:eastAsia="宋体" w:hAnsi="Times New Roman" w:cs="Times New Roman"/>
                <w:sz w:val="20"/>
                <w:szCs w:val="20"/>
                <w:lang w:val="en-GB"/>
              </w:rPr>
            </w:pPr>
            <w:r w:rsidRPr="0043126D">
              <w:rPr>
                <w:rFonts w:ascii="Times New Roman" w:eastAsia="宋体" w:hAnsi="Times New Roman" w:cs="Times New Roman"/>
                <w:sz w:val="20"/>
                <w:szCs w:val="20"/>
                <w:lang w:val="en-GB"/>
              </w:rPr>
              <w:t xml:space="preserve">For a </w:t>
            </w:r>
            <w:r w:rsidRPr="0043126D">
              <w:rPr>
                <w:rFonts w:ascii="Times New Roman" w:eastAsia="宋体" w:hAnsi="Times New Roman" w:cs="Times New Roman"/>
                <w:i/>
                <w:sz w:val="20"/>
                <w:szCs w:val="20"/>
                <w:lang w:val="en-GB"/>
              </w:rPr>
              <w:t>j</w:t>
            </w:r>
            <w:r w:rsidRPr="0043126D">
              <w:rPr>
                <w:rFonts w:ascii="Times New Roman" w:eastAsia="宋体" w:hAnsi="Times New Roman" w:cs="Times New Roman"/>
                <w:sz w:val="20"/>
                <w:szCs w:val="20"/>
                <w:lang w:val="en-GB"/>
              </w:rPr>
              <w:t>-</w:t>
            </w:r>
            <w:proofErr w:type="spellStart"/>
            <w:r w:rsidRPr="0043126D">
              <w:rPr>
                <w:rFonts w:ascii="Times New Roman" w:eastAsia="宋体" w:hAnsi="Times New Roman" w:cs="Times New Roman"/>
                <w:sz w:val="20"/>
                <w:szCs w:val="20"/>
                <w:lang w:val="en-GB"/>
              </w:rPr>
              <w:t>th</w:t>
            </w:r>
            <w:proofErr w:type="spellEnd"/>
            <w:r w:rsidRPr="0043126D">
              <w:rPr>
                <w:rFonts w:ascii="Times New Roman" w:eastAsia="宋体" w:hAnsi="Times New Roman" w:cs="Times New Roman"/>
                <w:sz w:val="20"/>
                <w:szCs w:val="20"/>
                <w:lang w:val="en-GB"/>
              </w:rPr>
              <w:t xml:space="preserve"> serving cell, </w:t>
            </w:r>
            <w:r w:rsidRPr="0043126D">
              <w:rPr>
                <w:rFonts w:ascii="Times New Roman" w:eastAsia="宋体" w:hAnsi="Times New Roman" w:cs="Times New Roman"/>
                <w:sz w:val="20"/>
                <w:szCs w:val="20"/>
                <w:lang w:val="en-GB" w:eastAsia="ko-KR"/>
              </w:rPr>
              <w:t xml:space="preserve">if </w:t>
            </w:r>
            <w:r w:rsidRPr="0043126D">
              <w:rPr>
                <w:rFonts w:ascii="Times New Roman" w:eastAsia="宋体" w:hAnsi="Times New Roman" w:cs="Times New Roman"/>
                <w:color w:val="000000"/>
                <w:sz w:val="20"/>
                <w:szCs w:val="20"/>
                <w:lang w:val="en-GB" w:eastAsia="ko-KR"/>
              </w:rPr>
              <w:t xml:space="preserve">higher layer parameter </w:t>
            </w:r>
            <w:r w:rsidRPr="0043126D">
              <w:rPr>
                <w:rFonts w:ascii="Times New Roman" w:eastAsia="宋体" w:hAnsi="Times New Roman" w:cs="Times New Roman"/>
                <w:i/>
                <w:color w:val="000000"/>
                <w:sz w:val="20"/>
                <w:szCs w:val="20"/>
                <w:lang w:val="en-GB" w:eastAsia="ko-KR"/>
              </w:rPr>
              <w:t>processingType2Enabled</w:t>
            </w:r>
            <w:r w:rsidRPr="0043126D">
              <w:rPr>
                <w:rFonts w:ascii="Times New Roman" w:eastAsia="宋体" w:hAnsi="Times New Roman" w:cs="Times New Roman"/>
                <w:color w:val="000000"/>
                <w:sz w:val="20"/>
                <w:szCs w:val="20"/>
                <w:lang w:val="en-GB" w:eastAsia="ko-KR"/>
              </w:rPr>
              <w:t xml:space="preserve"> of </w:t>
            </w:r>
            <w:r w:rsidRPr="0043126D">
              <w:rPr>
                <w:rFonts w:ascii="Times New Roman" w:eastAsia="宋体" w:hAnsi="Times New Roman" w:cs="Times New Roman"/>
                <w:i/>
                <w:color w:val="000000"/>
                <w:sz w:val="20"/>
                <w:szCs w:val="20"/>
                <w:lang w:val="en-GB" w:eastAsia="ko-KR"/>
              </w:rPr>
              <w:t>PUSCH-</w:t>
            </w:r>
            <w:proofErr w:type="spellStart"/>
            <w:r w:rsidRPr="0043126D">
              <w:rPr>
                <w:rFonts w:ascii="Times New Roman" w:eastAsia="宋体" w:hAnsi="Times New Roman" w:cs="Times New Roman"/>
                <w:i/>
                <w:color w:val="000000"/>
                <w:sz w:val="20"/>
                <w:szCs w:val="20"/>
                <w:lang w:val="en-GB" w:eastAsia="ko-KR"/>
              </w:rPr>
              <w:t>ServingCellConfig</w:t>
            </w:r>
            <w:proofErr w:type="spellEnd"/>
            <w:r w:rsidRPr="0043126D">
              <w:rPr>
                <w:rFonts w:ascii="Times New Roman" w:eastAsia="宋体" w:hAnsi="Times New Roman" w:cs="Times New Roman"/>
                <w:color w:val="000000"/>
                <w:sz w:val="20"/>
                <w:szCs w:val="20"/>
                <w:lang w:val="en-GB" w:eastAsia="ko-KR"/>
              </w:rPr>
              <w:t xml:space="preserve"> is configured</w:t>
            </w:r>
            <w:r w:rsidRPr="0043126D">
              <w:rPr>
                <w:rFonts w:ascii="Times New Roman" w:eastAsia="宋体" w:hAnsi="Times New Roman" w:cs="Times New Roman"/>
                <w:sz w:val="20"/>
                <w:szCs w:val="20"/>
                <w:lang w:val="en-GB" w:eastAsia="ko-KR"/>
              </w:rPr>
              <w:t xml:space="preserve"> for the serving cell </w:t>
            </w:r>
            <w:r w:rsidRPr="0043126D">
              <w:rPr>
                <w:rFonts w:ascii="Times New Roman" w:eastAsia="宋体" w:hAnsi="Times New Roman" w:cs="Times New Roman"/>
                <w:color w:val="000000"/>
                <w:sz w:val="20"/>
                <w:szCs w:val="20"/>
                <w:lang w:val="en-GB" w:eastAsia="ko-KR"/>
              </w:rPr>
              <w:t xml:space="preserve">and set to </w:t>
            </w:r>
            <w:r w:rsidRPr="0043126D">
              <w:rPr>
                <w:rFonts w:ascii="Times New Roman" w:eastAsia="宋体" w:hAnsi="Times New Roman" w:cs="Times New Roman"/>
                <w:i/>
                <w:color w:val="000000"/>
                <w:sz w:val="20"/>
                <w:szCs w:val="20"/>
                <w:lang w:val="en-GB" w:eastAsia="ko-KR"/>
              </w:rPr>
              <w:t>enable,</w:t>
            </w:r>
            <w:r w:rsidRPr="0043126D">
              <w:rPr>
                <w:rFonts w:ascii="Times New Roman" w:eastAsia="宋体" w:hAnsi="Times New Roman" w:cs="Times New Roman"/>
                <w:color w:val="000000"/>
                <w:sz w:val="20"/>
                <w:szCs w:val="20"/>
                <w:lang w:val="en-GB" w:eastAsia="ko-KR"/>
              </w:rPr>
              <w:t xml:space="preserve"> </w:t>
            </w:r>
            <w:r w:rsidRPr="0043126D">
              <w:rPr>
                <w:rFonts w:ascii="Times New Roman" w:eastAsia="宋体" w:hAnsi="Times New Roman" w:cs="Times New Roman"/>
                <w:sz w:val="20"/>
                <w:szCs w:val="20"/>
                <w:lang w:val="en-GB" w:eastAsia="ko-KR"/>
              </w:rPr>
              <w:t xml:space="preserve">or </w:t>
            </w:r>
            <w:r w:rsidRPr="0043126D">
              <w:rPr>
                <w:rFonts w:ascii="Times New Roman" w:eastAsia="宋体" w:hAnsi="Times New Roman" w:cs="Times New Roman"/>
                <w:sz w:val="20"/>
                <w:szCs w:val="20"/>
                <w:lang w:val="en-GB"/>
              </w:rPr>
              <w:t xml:space="preserve">if at least one </w:t>
            </w:r>
            <w:r w:rsidRPr="0043126D">
              <w:rPr>
                <w:rFonts w:ascii="Times New Roman" w:eastAsia="宋体" w:hAnsi="Times New Roman" w:cs="Times New Roman"/>
                <w:i/>
                <w:sz w:val="20"/>
                <w:szCs w:val="20"/>
                <w:lang w:val="en-GB"/>
              </w:rPr>
              <w:t>I</w:t>
            </w:r>
            <w:r w:rsidRPr="0043126D">
              <w:rPr>
                <w:rFonts w:ascii="Times New Roman" w:eastAsia="宋体" w:hAnsi="Times New Roman" w:cs="Times New Roman"/>
                <w:i/>
                <w:sz w:val="20"/>
                <w:szCs w:val="20"/>
                <w:vertAlign w:val="subscript"/>
                <w:lang w:val="en-GB"/>
              </w:rPr>
              <w:t>MCS</w:t>
            </w:r>
            <w:r w:rsidRPr="0043126D">
              <w:rPr>
                <w:rFonts w:ascii="Times New Roman" w:eastAsia="宋体" w:hAnsi="Times New Roman" w:cs="Times New Roman"/>
                <w:i/>
                <w:sz w:val="20"/>
                <w:szCs w:val="20"/>
                <w:lang w:val="en-GB"/>
              </w:rPr>
              <w:t xml:space="preserve"> &gt; W</w:t>
            </w:r>
            <w:r w:rsidRPr="0043126D">
              <w:rPr>
                <w:rFonts w:ascii="Times New Roman" w:eastAsia="宋体" w:hAnsi="Times New Roman" w:cs="Times New Roman"/>
                <w:sz w:val="20"/>
                <w:szCs w:val="20"/>
                <w:lang w:val="en-GB"/>
              </w:rPr>
              <w:t xml:space="preserve"> for</w:t>
            </w:r>
            <w:r w:rsidRPr="0043126D">
              <w:rPr>
                <w:rFonts w:ascii="Times New Roman" w:eastAsia="宋体" w:hAnsi="Times New Roman" w:cs="Times New Roman"/>
                <w:sz w:val="20"/>
                <w:szCs w:val="20"/>
                <w:u w:val="single"/>
                <w:lang w:val="en-GB"/>
              </w:rPr>
              <w:t xml:space="preserve"> </w:t>
            </w:r>
            <w:r w:rsidRPr="0043126D">
              <w:rPr>
                <w:rFonts w:ascii="Times New Roman" w:eastAsia="宋体" w:hAnsi="Times New Roman" w:cs="Times New Roman"/>
                <w:sz w:val="20"/>
                <w:szCs w:val="20"/>
                <w:lang w:val="en-GB"/>
              </w:rPr>
              <w:t xml:space="preserve">a PUSCH, where </w:t>
            </w:r>
            <w:r w:rsidRPr="0043126D">
              <w:rPr>
                <w:rFonts w:ascii="Times New Roman" w:eastAsia="宋体" w:hAnsi="Times New Roman" w:cs="Times New Roman"/>
                <w:i/>
                <w:sz w:val="20"/>
                <w:szCs w:val="20"/>
                <w:lang w:val="en-GB"/>
              </w:rPr>
              <w:t>W</w:t>
            </w:r>
            <w:r w:rsidRPr="0043126D">
              <w:rPr>
                <w:rFonts w:ascii="Times New Roman" w:eastAsia="宋体" w:hAnsi="Times New Roman" w:cs="Times New Roman"/>
                <w:sz w:val="20"/>
                <w:szCs w:val="20"/>
                <w:lang w:val="en-GB"/>
              </w:rPr>
              <w:t xml:space="preserve"> = 28 for MCS tables 5.1.3.1-1 and 5.1.3.1-3, and </w:t>
            </w:r>
            <w:r w:rsidRPr="0043126D">
              <w:rPr>
                <w:rFonts w:ascii="Times New Roman" w:eastAsia="宋体" w:hAnsi="Times New Roman" w:cs="Times New Roman"/>
                <w:i/>
                <w:sz w:val="20"/>
                <w:szCs w:val="20"/>
                <w:lang w:val="en-GB"/>
              </w:rPr>
              <w:t>W</w:t>
            </w:r>
            <w:r w:rsidRPr="0043126D">
              <w:rPr>
                <w:rFonts w:ascii="Times New Roman" w:eastAsia="宋体" w:hAnsi="Times New Roman" w:cs="Times New Roman"/>
                <w:sz w:val="20"/>
                <w:szCs w:val="20"/>
                <w:lang w:val="en-GB"/>
              </w:rPr>
              <w:t xml:space="preserve"> = 27 for MCS tables 5.1.3.1-2, 6.1.4.1-1, and 6.1.4.1-2,</w:t>
            </w:r>
            <w:r w:rsidRPr="0043126D">
              <w:rPr>
                <w:rFonts w:ascii="Times New Roman" w:eastAsia="宋体" w:hAnsi="Times New Roman" w:cs="Times New Roman"/>
                <w:sz w:val="20"/>
                <w:szCs w:val="20"/>
                <w:lang w:val="en-GB" w:eastAsia="en-US"/>
              </w:rPr>
              <w:t xml:space="preserve"> </w:t>
            </w:r>
            <w:r w:rsidR="00F3391E" w:rsidRPr="005C781C">
              <w:rPr>
                <w:rFonts w:ascii="Times New Roman" w:hAnsi="Times New Roman" w:cs="Times New Roman"/>
                <w:color w:val="FF0000"/>
                <w:sz w:val="20"/>
                <w:szCs w:val="20"/>
              </w:rPr>
              <w:t xml:space="preserve">or if </w:t>
            </w:r>
            <w:r w:rsidR="009C4FEA">
              <w:rPr>
                <w:rFonts w:ascii="Times New Roman" w:hAnsi="Times New Roman" w:cs="Times New Roman"/>
                <w:color w:val="FF0000"/>
                <w:sz w:val="20"/>
                <w:szCs w:val="20"/>
              </w:rPr>
              <w:t>it</w:t>
            </w:r>
            <w:r w:rsidR="00F3391E" w:rsidRPr="005C781C">
              <w:rPr>
                <w:rFonts w:ascii="Times New Roman" w:hAnsi="Times New Roman" w:cs="Times New Roman"/>
                <w:color w:val="FF0000"/>
                <w:sz w:val="20"/>
                <w:szCs w:val="20"/>
              </w:rPr>
              <w:t xml:space="preserve"> is an actual repetition for PUSCH repetition Type B, </w:t>
            </w:r>
            <w:r w:rsidRPr="0043126D">
              <w:rPr>
                <w:rFonts w:ascii="Times New Roman" w:eastAsia="宋体" w:hAnsi="Times New Roman" w:cs="Times New Roman"/>
                <w:sz w:val="20"/>
                <w:szCs w:val="20"/>
                <w:lang w:val="en-GB"/>
              </w:rPr>
              <w:t>the UE is not required to handle PUSCH transmissions, if the following condition is not satisfied:</w:t>
            </w:r>
          </w:p>
          <w:p w14:paraId="13AE989E" w14:textId="77777777" w:rsidR="0043126D" w:rsidRPr="0043126D" w:rsidRDefault="006927FF" w:rsidP="0043126D">
            <w:pPr>
              <w:keepLines/>
              <w:tabs>
                <w:tab w:val="center" w:pos="4536"/>
                <w:tab w:val="right" w:pos="9072"/>
              </w:tabs>
              <w:spacing w:after="180"/>
              <w:rPr>
                <w:rFonts w:ascii="Times New Roman" w:eastAsia="宋体" w:hAnsi="Times New Roman" w:cs="Times New Roman"/>
                <w:noProof/>
                <w:sz w:val="20"/>
                <w:szCs w:val="20"/>
                <w:lang w:val="sv-SE" w:eastAsia="en-US"/>
              </w:rPr>
            </w:pPr>
            <m:oMathPara>
              <m:oMathParaPr>
                <m:jc m:val="centerGroup"/>
              </m:oMathParaPr>
              <m:oMath>
                <m:f>
                  <m:fPr>
                    <m:ctrlPr>
                      <w:rPr>
                        <w:rFonts w:ascii="Cambria Math" w:eastAsia="宋体" w:hAnsi="Cambria Math" w:cs="Times New Roman"/>
                        <w:noProof/>
                        <w:sz w:val="20"/>
                        <w:szCs w:val="20"/>
                        <w:lang w:val="en-GB" w:eastAsia="ko-KR"/>
                      </w:rPr>
                    </m:ctrlPr>
                  </m:fPr>
                  <m:num>
                    <m:nary>
                      <m:naryPr>
                        <m:chr m:val="∑"/>
                        <m:limLoc m:val="subSup"/>
                        <m:ctrlPr>
                          <w:rPr>
                            <w:rFonts w:ascii="Cambria Math" w:eastAsia="宋体" w:hAnsi="Cambria Math" w:cs="Times New Roman"/>
                            <w:noProof/>
                            <w:sz w:val="20"/>
                            <w:szCs w:val="20"/>
                            <w:lang w:val="en-GB" w:eastAsia="ko-KR"/>
                          </w:rPr>
                        </m:ctrlPr>
                      </m:naryPr>
                      <m:sub>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=0</m:t>
                        </m:r>
                      </m:sub>
                      <m:sup>
                        <m:r>
                          <w:rPr>
                            <w:rFonts w:ascii="Cambria Math" w:eastAsia="宋体" w:hAnsi="Cambria Math" w:cs="Times New Roman"/>
                            <w:noProof/>
                            <w:sz w:val="20"/>
                            <w:szCs w:val="20"/>
                            <w:lang w:val="en-GB" w:eastAsia="ko-KR"/>
                          </w:rPr>
                          <m:t>M</m:t>
                        </m:r>
                        <m:r>
                          <m:rPr>
                            <m:sty m:val="p"/>
                          </m:rPr>
                          <w:rPr>
                            <w:rFonts w:ascii="Cambria Math" w:eastAsia="宋体" w:hAnsi="Cambria Math" w:cs="Times New Roman"/>
                            <w:noProof/>
                            <w:sz w:val="20"/>
                            <w:szCs w:val="20"/>
                            <w:lang w:val="en-GB" w:eastAsia="ko-KR"/>
                          </w:rPr>
                          <m:t>-1</m:t>
                        </m:r>
                      </m:sup>
                      <m:e>
                        <m:sSub>
                          <m:sSubPr>
                            <m:ctrlPr>
                              <w:rPr>
                                <w:rFonts w:ascii="Cambria Math" w:eastAsia="宋体" w:hAnsi="Cambria Math" w:cs="Times New Roman"/>
                                <w:noProof/>
                                <w:sz w:val="20"/>
                                <w:szCs w:val="20"/>
                                <w:lang w:val="en-GB" w:eastAsia="ko-KR"/>
                              </w:rPr>
                            </m:ctrlPr>
                          </m:sSubPr>
                          <m:e>
                            <m:r>
                              <w:rPr>
                                <w:rFonts w:ascii="Cambria Math" w:eastAsia="宋体" w:hAnsi="Cambria Math" w:cs="Times New Roman"/>
                                <w:noProof/>
                                <w:sz w:val="20"/>
                                <w:szCs w:val="20"/>
                                <w:lang w:val="en-GB" w:eastAsia="ko-KR"/>
                              </w:rPr>
                              <m:t>V</m:t>
                            </m:r>
                          </m:e>
                          <m:sub>
                            <m:r>
                              <w:rPr>
                                <w:rFonts w:ascii="Cambria Math" w:eastAsia="宋体" w:hAnsi="Cambria Math" w:cs="Times New Roman"/>
                                <w:noProof/>
                                <w:sz w:val="20"/>
                                <w:szCs w:val="20"/>
                                <w:lang w:val="en-GB" w:eastAsia="ko-KR"/>
                              </w:rPr>
                              <m:t>j</m:t>
                            </m:r>
                            <m:r>
                              <m:rPr>
                                <m:sty m:val="p"/>
                              </m:rPr>
                              <w:rPr>
                                <w:rFonts w:ascii="Cambria Math" w:eastAsia="宋体" w:hAnsi="Cambria Math" w:cs="Times New Roman"/>
                                <w:noProof/>
                                <w:sz w:val="20"/>
                                <w:szCs w:val="20"/>
                                <w:lang w:val="en-GB" w:eastAsia="ko-KR"/>
                              </w:rPr>
                              <m:t>,</m:t>
                            </m:r>
                            <m:r>
                              <w:rPr>
                                <w:rFonts w:ascii="Cambria Math" w:eastAsia="宋体" w:hAnsi="Cambria Math" w:cs="Times New Roman"/>
                                <w:noProof/>
                                <w:sz w:val="20"/>
                                <w:szCs w:val="20"/>
                                <w:lang w:val="en-GB" w:eastAsia="ko-KR"/>
                              </w:rPr>
                              <m:t>m</m:t>
                            </m:r>
                          </m:sub>
                        </m:sSub>
                      </m:e>
                    </m:nary>
                  </m:num>
                  <m:den>
                    <m:r>
                      <w:rPr>
                        <w:rFonts w:ascii="Cambria Math" w:eastAsia="宋体" w:hAnsi="Cambria Math" w:cs="Times New Roman"/>
                        <w:noProof/>
                        <w:sz w:val="20"/>
                        <w:szCs w:val="20"/>
                        <w:lang w:val="en-GB" w:eastAsia="en-US"/>
                      </w:rPr>
                      <m:t>L</m:t>
                    </m:r>
                    <m:r>
                      <m:rPr>
                        <m:sty m:val="p"/>
                      </m:rPr>
                      <w:rPr>
                        <w:rFonts w:ascii="Cambria Math" w:eastAsia="宋体" w:hAnsi="Cambria Math" w:cs="Times New Roman"/>
                        <w:noProof/>
                        <w:sz w:val="20"/>
                        <w:szCs w:val="20"/>
                        <w:lang w:val="en-GB" w:eastAsia="en-US"/>
                      </w:rPr>
                      <m:t>×</m:t>
                    </m:r>
                    <m:sSubSup>
                      <m:sSubSupPr>
                        <m:ctrlPr>
                          <w:rPr>
                            <w:rFonts w:ascii="Cambria Math" w:eastAsia="宋体" w:hAnsi="Cambria Math" w:cs="Times New Roman"/>
                            <w:iCs/>
                            <w:noProof/>
                            <w:sz w:val="20"/>
                            <w:szCs w:val="20"/>
                            <w:lang w:val="en-GB" w:eastAsia="en-US"/>
                          </w:rPr>
                        </m:ctrlPr>
                      </m:sSubSupPr>
                      <m:e>
                        <m:r>
                          <w:rPr>
                            <w:rFonts w:ascii="Cambria Math" w:eastAsia="宋体" w:hAnsi="Cambria Math" w:cs="Times New Roman"/>
                            <w:noProof/>
                            <w:sz w:val="20"/>
                            <w:szCs w:val="20"/>
                            <w:lang w:val="en-GB" w:eastAsia="en-US"/>
                          </w:rPr>
                          <m:t>T</m:t>
                        </m:r>
                      </m:e>
                      <m:sub>
                        <m:r>
                          <w:rPr>
                            <w:rFonts w:ascii="Cambria Math" w:eastAsia="宋体" w:hAnsi="Cambria Math" w:cs="Times New Roman"/>
                            <w:noProof/>
                            <w:sz w:val="20"/>
                            <w:szCs w:val="20"/>
                            <w:lang w:val="en-GB" w:eastAsia="en-US"/>
                          </w:rPr>
                          <m:t>s</m:t>
                        </m:r>
                      </m:sub>
                      <m:sup>
                        <m:r>
                          <w:rPr>
                            <w:rFonts w:ascii="Cambria Math" w:eastAsia="宋体" w:hAnsi="Cambria Math" w:cs="Times New Roman"/>
                            <w:noProof/>
                            <w:sz w:val="20"/>
                            <w:szCs w:val="20"/>
                            <w:lang w:val="en-GB" w:eastAsia="en-US"/>
                          </w:rPr>
                          <m:t>μ</m:t>
                        </m:r>
                      </m:sup>
                    </m:sSubSup>
                  </m:den>
                </m:f>
                <m:r>
                  <m:rPr>
                    <m:sty m:val="p"/>
                  </m:rPr>
                  <w:rPr>
                    <w:rFonts w:ascii="Cambria Math" w:eastAsia="宋体" w:hAnsi="Cambria Math" w:cs="Times New Roman"/>
                    <w:noProof/>
                    <w:sz w:val="20"/>
                    <w:szCs w:val="20"/>
                    <w:lang w:val="en-GB" w:eastAsia="en-US"/>
                  </w:rPr>
                  <m:t>≤</m:t>
                </m:r>
                <m:r>
                  <w:rPr>
                    <w:rFonts w:ascii="Cambria Math" w:eastAsia="宋体" w:hAnsi="Cambria Math" w:cs="Times New Roman"/>
                    <w:noProof/>
                    <w:sz w:val="20"/>
                    <w:szCs w:val="20"/>
                    <w:lang w:val="en-GB" w:eastAsia="en-US"/>
                  </w:rPr>
                  <m:t>DataRateCC</m:t>
                </m:r>
              </m:oMath>
            </m:oMathPara>
          </w:p>
          <w:p w14:paraId="2C21A072" w14:textId="77777777" w:rsidR="0043126D" w:rsidRPr="0043126D" w:rsidRDefault="0043126D" w:rsidP="0043126D">
            <w:pPr>
              <w:spacing w:after="180"/>
              <w:rPr>
                <w:rFonts w:ascii="Times New Roman" w:eastAsia="宋体" w:hAnsi="Times New Roman" w:cs="Times New Roman"/>
                <w:iCs/>
                <w:color w:val="000000"/>
                <w:sz w:val="20"/>
                <w:szCs w:val="20"/>
                <w:lang w:val="en-GB" w:eastAsia="en-US"/>
              </w:rPr>
            </w:pPr>
            <w:r w:rsidRPr="0043126D">
              <w:rPr>
                <w:rFonts w:ascii="Times New Roman" w:eastAsia="宋体" w:hAnsi="Times New Roman" w:cs="Times New Roman"/>
                <w:iCs/>
                <w:color w:val="000000"/>
                <w:sz w:val="20"/>
                <w:szCs w:val="20"/>
                <w:lang w:val="en-GB" w:eastAsia="ko-KR"/>
              </w:rPr>
              <w:t>w</w:t>
            </w:r>
            <w:r w:rsidRPr="0043126D">
              <w:rPr>
                <w:rFonts w:ascii="Times New Roman" w:eastAsia="宋体" w:hAnsi="Times New Roman" w:cs="Times New Roman"/>
                <w:iCs/>
                <w:color w:val="000000"/>
                <w:sz w:val="20"/>
                <w:szCs w:val="20"/>
                <w:lang w:val="en-GB" w:eastAsia="en-US"/>
              </w:rPr>
              <w:t>here</w:t>
            </w:r>
          </w:p>
          <w:p w14:paraId="2114EDFD"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 xml:space="preserve">L </m:t>
              </m:r>
            </m:oMath>
            <w:r w:rsidRPr="0043126D">
              <w:rPr>
                <w:rFonts w:ascii="Times New Roman" w:eastAsia="宋体" w:hAnsi="Times New Roman" w:cs="Times New Roman"/>
                <w:sz w:val="20"/>
                <w:szCs w:val="20"/>
                <w:lang w:val="x-none" w:eastAsia="en-US"/>
              </w:rPr>
              <w:t>is the number of symbols assigned to the PUSCH</w:t>
            </w:r>
          </w:p>
          <w:p w14:paraId="3AFABBB5"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hint="eastAsia"/>
                <w:i/>
                <w:sz w:val="20"/>
                <w:szCs w:val="20"/>
                <w:lang w:val="x-none" w:eastAsia="ko-KR"/>
              </w:rPr>
              <w:t>M</w:t>
            </w:r>
            <w:r w:rsidRPr="0043126D">
              <w:rPr>
                <w:rFonts w:ascii="Times New Roman" w:eastAsia="宋体" w:hAnsi="Times New Roman" w:cs="Times New Roman" w:hint="eastAsia"/>
                <w:sz w:val="20"/>
                <w:szCs w:val="20"/>
                <w:lang w:val="x-none" w:eastAsia="ko-KR"/>
              </w:rPr>
              <w:t xml:space="preserve"> is the number of TB </w:t>
            </w:r>
            <w:r w:rsidRPr="0043126D">
              <w:rPr>
                <w:rFonts w:ascii="Times New Roman" w:eastAsia="宋体" w:hAnsi="Times New Roman" w:cs="Times New Roman"/>
                <w:sz w:val="20"/>
                <w:szCs w:val="20"/>
                <w:lang w:val="x-none" w:eastAsia="ko-KR"/>
              </w:rPr>
              <w:t>in the PUSCH</w:t>
            </w:r>
          </w:p>
          <w:p w14:paraId="3FFFDC74"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sSubSup>
                <m:sSubSupPr>
                  <m:ctrlPr>
                    <w:rPr>
                      <w:rFonts w:ascii="Cambria Math" w:eastAsia="宋体" w:hAnsi="Cambria Math" w:cs="Times New Roman"/>
                      <w:i/>
                      <w:sz w:val="20"/>
                      <w:szCs w:val="20"/>
                      <w:lang w:val="x-none" w:eastAsia="en-US"/>
                    </w:rPr>
                  </m:ctrlPr>
                </m:sSubSupPr>
                <m:e>
                  <m:r>
                    <w:rPr>
                      <w:rFonts w:ascii="Cambria Math" w:eastAsia="宋体" w:hAnsi="Cambria Math" w:cs="Times New Roman"/>
                      <w:sz w:val="20"/>
                      <w:szCs w:val="20"/>
                      <w:lang w:val="x-none" w:eastAsia="en-US"/>
                    </w:rPr>
                    <m:t>T</m:t>
                  </m:r>
                </m:e>
                <m:sub>
                  <m:r>
                    <w:rPr>
                      <w:rFonts w:ascii="Cambria Math" w:eastAsia="宋体" w:hAnsi="Cambria Math" w:cs="Times New Roman"/>
                      <w:sz w:val="20"/>
                      <w:szCs w:val="20"/>
                      <w:lang w:val="x-none" w:eastAsia="en-US"/>
                    </w:rPr>
                    <m:t>s</m:t>
                  </m:r>
                </m:sub>
                <m:sup>
                  <m:r>
                    <w:rPr>
                      <w:rFonts w:ascii="Cambria Math" w:eastAsia="宋体" w:hAnsi="Cambria Math" w:cs="Times New Roman"/>
                      <w:sz w:val="20"/>
                      <w:szCs w:val="20"/>
                      <w:lang w:val="x-none" w:eastAsia="en-US"/>
                    </w:rPr>
                    <m:t>μ</m:t>
                  </m:r>
                </m:sup>
              </m:sSubSup>
              <m:r>
                <w:rPr>
                  <w:rFonts w:ascii="Cambria Math" w:eastAsia="宋体" w:hAnsi="Cambria Math" w:cs="Times New Roman"/>
                  <w:sz w:val="20"/>
                  <w:szCs w:val="20"/>
                  <w:lang w:val="x-none" w:eastAsia="en-US"/>
                </w:rPr>
                <m:t>=</m:t>
              </m:r>
              <m:f>
                <m:fPr>
                  <m:ctrlPr>
                    <w:rPr>
                      <w:rFonts w:ascii="Cambria Math" w:eastAsia="宋体" w:hAnsi="Cambria Math" w:cs="Times New Roman"/>
                      <w:i/>
                      <w:sz w:val="20"/>
                      <w:szCs w:val="20"/>
                      <w:lang w:val="x-none" w:eastAsia="en-US"/>
                    </w:rPr>
                  </m:ctrlPr>
                </m:fPr>
                <m:num>
                  <m:sSup>
                    <m:sSupPr>
                      <m:ctrlPr>
                        <w:rPr>
                          <w:rFonts w:ascii="Cambria Math" w:eastAsia="宋体" w:hAnsi="Cambria Math" w:cs="Times New Roman"/>
                          <w:i/>
                          <w:sz w:val="20"/>
                          <w:szCs w:val="20"/>
                          <w:lang w:val="x-none" w:eastAsia="en-US"/>
                        </w:rPr>
                      </m:ctrlPr>
                    </m:sSupPr>
                    <m:e>
                      <m:r>
                        <w:rPr>
                          <w:rFonts w:ascii="Cambria Math" w:eastAsia="宋体" w:hAnsi="Cambria Math" w:cs="Times New Roman"/>
                          <w:sz w:val="20"/>
                          <w:szCs w:val="20"/>
                          <w:lang w:val="x-none" w:eastAsia="en-US"/>
                        </w:rPr>
                        <m:t>10</m:t>
                      </m:r>
                    </m:e>
                    <m:sup>
                      <m:r>
                        <w:rPr>
                          <w:rFonts w:ascii="Cambria Math" w:eastAsia="宋体" w:hAnsi="Cambria Math" w:cs="Times New Roman"/>
                          <w:sz w:val="20"/>
                          <w:szCs w:val="20"/>
                          <w:lang w:val="x-none" w:eastAsia="en-US"/>
                        </w:rPr>
                        <m:t>-3</m:t>
                      </m:r>
                    </m:sup>
                  </m:sSup>
                </m:num>
                <m:den>
                  <m:sSubSup>
                    <m:sSubSupPr>
                      <m:ctrlPr>
                        <w:rPr>
                          <w:rFonts w:ascii="Cambria Math" w:eastAsia="宋体" w:hAnsi="Cambria Math" w:cs="Times New Roman"/>
                          <w:i/>
                          <w:sz w:val="20"/>
                          <w:szCs w:val="20"/>
                          <w:lang w:val="x-none" w:eastAsia="en-US"/>
                        </w:rPr>
                      </m:ctrlPr>
                    </m:sSubSupPr>
                    <m:e>
                      <m:sSup>
                        <m:sSupPr>
                          <m:ctrlPr>
                            <w:rPr>
                              <w:rFonts w:ascii="Cambria Math" w:eastAsia="宋体" w:hAnsi="Cambria Math" w:cs="Times New Roman"/>
                              <w:i/>
                              <w:sz w:val="20"/>
                              <w:szCs w:val="20"/>
                              <w:lang w:val="x-none" w:eastAsia="en-US"/>
                            </w:rPr>
                          </m:ctrlPr>
                        </m:sSupPr>
                        <m:e>
                          <m:r>
                            <w:rPr>
                              <w:rFonts w:ascii="Cambria Math" w:eastAsia="宋体" w:hAnsi="Cambria Math" w:cs="Times New Roman"/>
                              <w:sz w:val="20"/>
                              <w:szCs w:val="20"/>
                              <w:lang w:val="x-none" w:eastAsia="en-US"/>
                            </w:rPr>
                            <m:t>2</m:t>
                          </m:r>
                        </m:e>
                        <m:sup>
                          <m:r>
                            <w:rPr>
                              <w:rFonts w:ascii="Cambria Math" w:eastAsia="宋体" w:hAnsi="Cambria Math" w:cs="Times New Roman"/>
                              <w:sz w:val="20"/>
                              <w:szCs w:val="20"/>
                              <w:lang w:val="x-none" w:eastAsia="en-US"/>
                            </w:rPr>
                            <m:t>μ</m:t>
                          </m:r>
                        </m:sup>
                      </m:sSup>
                      <m:r>
                        <w:rPr>
                          <w:rFonts w:ascii="Cambria Math" w:eastAsia="宋体" w:hAnsi="Cambria Math" w:cs="Times New Roman"/>
                          <w:sz w:val="20"/>
                          <w:szCs w:val="20"/>
                          <w:lang w:val="x-none" w:eastAsia="en-US"/>
                        </w:rPr>
                        <m:t>∙N</m:t>
                      </m:r>
                    </m:e>
                    <m:sub>
                      <m:r>
                        <w:rPr>
                          <w:rFonts w:ascii="Cambria Math" w:eastAsia="宋体" w:hAnsi="Cambria Math" w:cs="Times New Roman"/>
                          <w:sz w:val="20"/>
                          <w:szCs w:val="20"/>
                          <w:lang w:val="x-none" w:eastAsia="en-US"/>
                        </w:rPr>
                        <m:t>symb</m:t>
                      </m:r>
                    </m:sub>
                    <m:sup>
                      <m:r>
                        <w:rPr>
                          <w:rFonts w:ascii="Cambria Math" w:eastAsia="宋体" w:hAnsi="Cambria Math" w:cs="Times New Roman"/>
                          <w:sz w:val="20"/>
                          <w:szCs w:val="20"/>
                          <w:lang w:val="x-none" w:eastAsia="en-US"/>
                        </w:rPr>
                        <m:t>slot</m:t>
                      </m:r>
                    </m:sup>
                  </m:sSubSup>
                </m:den>
              </m:f>
            </m:oMath>
            <w:r w:rsidRPr="0043126D">
              <w:rPr>
                <w:rFonts w:ascii="Times New Roman" w:eastAsia="宋体" w:hAnsi="Times New Roman" w:cs="Times New Roman"/>
                <w:sz w:val="20"/>
                <w:szCs w:val="20"/>
                <w:lang w:val="x-none" w:eastAsia="en-US"/>
              </w:rPr>
              <w:t xml:space="preserve"> where </w:t>
            </w:r>
            <w:r w:rsidRPr="0043126D">
              <w:rPr>
                <w:rFonts w:ascii="Times New Roman" w:eastAsia="宋体" w:hAnsi="Times New Roman" w:cs="Times New Roman"/>
                <w:sz w:val="20"/>
                <w:szCs w:val="20"/>
                <w:lang w:val="x-none" w:eastAsia="en-US"/>
              </w:rPr>
              <w:sym w:font="Symbol" w:char="F06D"/>
            </w:r>
            <w:r w:rsidRPr="0043126D">
              <w:rPr>
                <w:rFonts w:ascii="Times New Roman" w:eastAsia="宋体" w:hAnsi="Times New Roman" w:cs="Times New Roman"/>
                <w:sz w:val="20"/>
                <w:szCs w:val="20"/>
                <w:lang w:val="x-none" w:eastAsia="en-US"/>
              </w:rPr>
              <w:t xml:space="preserve"> is the numerology of the PUSCH </w:t>
            </w:r>
          </w:p>
          <w:p w14:paraId="55B935D7" w14:textId="77777777" w:rsidR="0043126D" w:rsidRPr="0043126D" w:rsidRDefault="0043126D" w:rsidP="0043126D">
            <w:pPr>
              <w:spacing w:after="180"/>
              <w:ind w:left="568"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sz w:val="20"/>
                <w:szCs w:val="20"/>
                <w:lang w:val="x-none" w:eastAsia="ko-KR"/>
              </w:rPr>
              <w:t xml:space="preserve">for the </w:t>
            </w:r>
            <w:r w:rsidRPr="0043126D">
              <w:rPr>
                <w:rFonts w:ascii="Times New Roman" w:eastAsia="宋体" w:hAnsi="Times New Roman" w:cs="Times New Roman"/>
                <w:i/>
                <w:sz w:val="20"/>
                <w:szCs w:val="20"/>
                <w:lang w:val="x-none" w:eastAsia="ko-KR"/>
              </w:rPr>
              <w:t>m</w:t>
            </w:r>
            <w:r w:rsidRPr="0043126D">
              <w:rPr>
                <w:rFonts w:ascii="Times New Roman" w:eastAsia="宋体" w:hAnsi="Times New Roman" w:cs="Times New Roman"/>
                <w:sz w:val="20"/>
                <w:szCs w:val="20"/>
                <w:lang w:val="x-none" w:eastAsia="en-US"/>
              </w:rPr>
              <w:t>-</w:t>
            </w:r>
            <w:proofErr w:type="spellStart"/>
            <w:r w:rsidRPr="0043126D">
              <w:rPr>
                <w:rFonts w:ascii="Times New Roman" w:eastAsia="宋体" w:hAnsi="Times New Roman" w:cs="Times New Roman"/>
                <w:sz w:val="20"/>
                <w:szCs w:val="20"/>
                <w:lang w:val="x-none" w:eastAsia="en-US"/>
              </w:rPr>
              <w:t>th</w:t>
            </w:r>
            <w:proofErr w:type="spellEnd"/>
            <w:r w:rsidRPr="0043126D">
              <w:rPr>
                <w:rFonts w:ascii="Times New Roman" w:eastAsia="宋体" w:hAnsi="Times New Roman" w:cs="Times New Roman"/>
                <w:sz w:val="20"/>
                <w:szCs w:val="20"/>
                <w:lang w:val="x-none" w:eastAsia="en-US"/>
              </w:rPr>
              <w:t xml:space="preserve"> TB, </w:t>
            </w:r>
            <m:oMath>
              <m:sSub>
                <m:sSubPr>
                  <m:ctrlPr>
                    <w:rPr>
                      <w:rFonts w:ascii="Cambria Math" w:eastAsia="宋体" w:hAnsi="Cambria Math" w:cs="Times New Roman"/>
                      <w:i/>
                      <w:sz w:val="20"/>
                      <w:szCs w:val="20"/>
                      <w:lang w:val="x-none" w:eastAsia="ko-KR"/>
                    </w:rPr>
                  </m:ctrlPr>
                </m:sSubPr>
                <m:e>
                  <m:r>
                    <w:rPr>
                      <w:rFonts w:ascii="Cambria Math" w:eastAsia="宋体" w:hAnsi="Cambria Math" w:cs="Times New Roman"/>
                      <w:sz w:val="20"/>
                      <w:szCs w:val="20"/>
                      <w:lang w:val="x-none" w:eastAsia="ko-KR"/>
                    </w:rPr>
                    <m:t>V</m:t>
                  </m:r>
                </m:e>
                <m:sub>
                  <m:r>
                    <w:rPr>
                      <w:rFonts w:ascii="Cambria Math" w:eastAsia="宋体" w:hAnsi="Cambria Math" w:cs="Times New Roman"/>
                      <w:sz w:val="20"/>
                      <w:szCs w:val="20"/>
                      <w:lang w:val="x-none" w:eastAsia="ko-KR"/>
                    </w:rPr>
                    <m:t>j,m</m:t>
                  </m:r>
                </m:sub>
              </m:sSub>
              <m:r>
                <w:rPr>
                  <w:rFonts w:ascii="Cambria Math" w:eastAsia="宋体" w:hAnsi="Cambria Math" w:cs="Times New Roman"/>
                  <w:sz w:val="20"/>
                  <w:szCs w:val="20"/>
                  <w:lang w:val="x-none" w:eastAsia="ko-KR"/>
                </w:rPr>
                <m:t>=C'∙</m:t>
              </m:r>
              <m:d>
                <m:dPr>
                  <m:begChr m:val="⌊"/>
                  <m:endChr m:val="⌋"/>
                  <m:ctrlPr>
                    <w:rPr>
                      <w:rFonts w:ascii="Cambria Math" w:eastAsia="宋体" w:hAnsi="Cambria Math" w:cs="Times New Roman"/>
                      <w:i/>
                      <w:sz w:val="20"/>
                      <w:szCs w:val="20"/>
                      <w:lang w:val="x-none" w:eastAsia="en-US"/>
                    </w:rPr>
                  </m:ctrlPr>
                </m:dPr>
                <m:e>
                  <m:f>
                    <m:fPr>
                      <m:ctrlPr>
                        <w:rPr>
                          <w:rFonts w:ascii="Cambria Math" w:eastAsia="宋体" w:hAnsi="Cambria Math" w:cs="Times New Roman"/>
                          <w:i/>
                          <w:sz w:val="20"/>
                          <w:szCs w:val="20"/>
                          <w:lang w:val="x-none" w:eastAsia="en-US"/>
                        </w:rPr>
                      </m:ctrlPr>
                    </m:fPr>
                    <m:num>
                      <m:r>
                        <w:rPr>
                          <w:rFonts w:ascii="Cambria Math" w:eastAsia="宋体" w:hAnsi="Cambria Math" w:cs="Times New Roman"/>
                          <w:sz w:val="20"/>
                          <w:szCs w:val="20"/>
                          <w:lang w:val="x-none" w:eastAsia="en-US"/>
                        </w:rPr>
                        <m:t>A</m:t>
                      </m:r>
                    </m:num>
                    <m:den>
                      <m:r>
                        <w:rPr>
                          <w:rFonts w:ascii="Cambria Math" w:eastAsia="宋体" w:hAnsi="Cambria Math" w:cs="Times New Roman"/>
                          <w:sz w:val="20"/>
                          <w:szCs w:val="20"/>
                          <w:lang w:val="x-none" w:eastAsia="en-US"/>
                        </w:rPr>
                        <m:t>C</m:t>
                      </m:r>
                    </m:den>
                  </m:f>
                </m:e>
              </m:d>
            </m:oMath>
          </w:p>
          <w:p w14:paraId="3D5361EE"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i/>
                <w:sz w:val="20"/>
                <w:szCs w:val="20"/>
                <w:lang w:val="x-none" w:eastAsia="en-US"/>
              </w:rPr>
              <w:t>A</w:t>
            </w:r>
            <w:r w:rsidRPr="0043126D">
              <w:rPr>
                <w:rFonts w:ascii="Times New Roman" w:eastAsia="宋体" w:hAnsi="Times New Roman" w:cs="Times New Roman"/>
                <w:sz w:val="20"/>
                <w:szCs w:val="20"/>
                <w:lang w:val="x-none" w:eastAsia="en-US"/>
              </w:rPr>
              <w:t xml:space="preserve"> is the number of bits in the transport block as defined in Clause 6.2.1 [5, TS 38.212] </w:t>
            </w:r>
          </w:p>
          <w:p w14:paraId="42E0C5B9"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w:r w:rsidRPr="0043126D">
              <w:rPr>
                <w:rFonts w:ascii="Times New Roman" w:eastAsia="宋体" w:hAnsi="Times New Roman" w:cs="Times New Roman"/>
                <w:i/>
                <w:sz w:val="20"/>
                <w:szCs w:val="20"/>
                <w:lang w:val="x-none" w:eastAsia="en-US"/>
              </w:rPr>
              <w:t>C</w:t>
            </w:r>
            <w:r w:rsidRPr="0043126D">
              <w:rPr>
                <w:rFonts w:ascii="Times New Roman" w:eastAsia="宋体" w:hAnsi="Times New Roman" w:cs="Times New Roman"/>
                <w:sz w:val="20"/>
                <w:szCs w:val="20"/>
                <w:lang w:val="x-none" w:eastAsia="en-US"/>
              </w:rPr>
              <w:t xml:space="preserve"> is the total number of code blocks for the transport block defined in Clause 5.2.2 [5, TS 38.212]</w:t>
            </w:r>
          </w:p>
          <w:p w14:paraId="440E1104" w14:textId="77777777" w:rsidR="0043126D" w:rsidRPr="0043126D" w:rsidRDefault="0043126D" w:rsidP="0043126D">
            <w:pPr>
              <w:spacing w:after="180"/>
              <w:ind w:left="851" w:hanging="284"/>
              <w:rPr>
                <w:rFonts w:ascii="Times New Roman" w:eastAsia="宋体" w:hAnsi="Times New Roman" w:cs="Times New Roman"/>
                <w:sz w:val="20"/>
                <w:szCs w:val="20"/>
                <w:lang w:val="x-none" w:eastAsia="en-US"/>
              </w:rPr>
            </w:pPr>
            <w:r w:rsidRPr="0043126D">
              <w:rPr>
                <w:rFonts w:ascii="Times New Roman" w:eastAsia="宋体" w:hAnsi="Times New Roman" w:cs="Times New Roman"/>
                <w:sz w:val="20"/>
                <w:szCs w:val="20"/>
                <w:lang w:val="x-none" w:eastAsia="en-US"/>
              </w:rPr>
              <w:lastRenderedPageBreak/>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ko-KR"/>
                </w:rPr>
                <m:t>C'</m:t>
              </m:r>
            </m:oMath>
            <w:r w:rsidRPr="0043126D">
              <w:rPr>
                <w:rFonts w:ascii="Times New Roman" w:eastAsia="等线" w:hAnsi="Times New Roman" w:cs="Times New Roman"/>
                <w:sz w:val="20"/>
                <w:szCs w:val="20"/>
                <w:lang w:val="x-none" w:eastAsia="ko-KR"/>
              </w:rPr>
              <w:t xml:space="preserve"> </w:t>
            </w:r>
            <w:r w:rsidRPr="0043126D">
              <w:rPr>
                <w:rFonts w:ascii="Times New Roman" w:eastAsia="宋体" w:hAnsi="Times New Roman" w:cs="Times New Roman"/>
                <w:sz w:val="20"/>
                <w:szCs w:val="20"/>
                <w:lang w:val="x-none" w:eastAsia="en-US"/>
              </w:rPr>
              <w:t xml:space="preserve">is the number of scheduled code blocks for the transport block as defined in Clause 5.4.2.1 [5, TS 38.212] </w:t>
            </w:r>
          </w:p>
          <w:p w14:paraId="6AAF92E1" w14:textId="4904BA09" w:rsidR="0043126D" w:rsidRDefault="0043126D" w:rsidP="0043126D">
            <w:pPr>
              <w:spacing w:after="180"/>
              <w:ind w:left="568" w:hanging="284"/>
              <w:rPr>
                <w:rFonts w:ascii="Times New Roman" w:eastAsia="宋体" w:hAnsi="Times New Roman" w:cs="Times New Roman"/>
                <w:iCs/>
                <w:sz w:val="20"/>
                <w:szCs w:val="20"/>
                <w:lang w:val="x-none" w:eastAsia="en-US"/>
              </w:rPr>
            </w:pPr>
            <w:r w:rsidRPr="0043126D">
              <w:rPr>
                <w:rFonts w:ascii="Times New Roman" w:eastAsia="宋体" w:hAnsi="Times New Roman" w:cs="Times New Roman"/>
                <w:sz w:val="20"/>
                <w:szCs w:val="20"/>
                <w:lang w:val="x-none" w:eastAsia="en-US"/>
              </w:rPr>
              <w:t>-</w:t>
            </w:r>
            <w:r w:rsidRPr="0043126D">
              <w:rPr>
                <w:rFonts w:ascii="Times New Roman" w:eastAsia="宋体" w:hAnsi="Times New Roman" w:cs="Times New Roman"/>
                <w:sz w:val="20"/>
                <w:szCs w:val="20"/>
                <w:lang w:val="x-none" w:eastAsia="en-US"/>
              </w:rPr>
              <w:tab/>
            </w:r>
            <m:oMath>
              <m:r>
                <w:rPr>
                  <w:rFonts w:ascii="Cambria Math" w:eastAsia="宋体" w:hAnsi="Cambria Math" w:cs="Times New Roman"/>
                  <w:sz w:val="20"/>
                  <w:szCs w:val="20"/>
                  <w:lang w:val="x-none" w:eastAsia="en-US"/>
                </w:rPr>
                <m:t>DataRateCC</m:t>
              </m:r>
            </m:oMath>
            <w:r w:rsidRPr="0043126D">
              <w:rPr>
                <w:rFonts w:ascii="Times New Roman" w:eastAsia="宋体" w:hAnsi="Times New Roman" w:cs="Times New Roman"/>
                <w:sz w:val="20"/>
                <w:szCs w:val="20"/>
                <w:lang w:val="x-none" w:eastAsia="en-US"/>
              </w:rPr>
              <w:t xml:space="preserve"> [Mbps] is computed </w:t>
            </w:r>
            <w:r w:rsidRPr="0043126D">
              <w:rPr>
                <w:rFonts w:ascii="Times New Roman" w:eastAsia="宋体" w:hAnsi="Times New Roman" w:cs="Times New Roman"/>
                <w:sz w:val="20"/>
                <w:szCs w:val="20"/>
                <w:lang w:eastAsia="en-US"/>
              </w:rPr>
              <w:t>as the</w:t>
            </w:r>
            <w:r w:rsidRPr="0043126D">
              <w:rPr>
                <w:rFonts w:ascii="Times New Roman" w:eastAsia="宋体" w:hAnsi="Times New Roman" w:cs="Times New Roman"/>
                <w:sz w:val="20"/>
                <w:szCs w:val="20"/>
                <w:lang w:val="x-none" w:eastAsia="en-US"/>
              </w:rPr>
              <w:t xml:space="preserve"> maximum data rate </w:t>
            </w:r>
            <w:r w:rsidRPr="0043126D">
              <w:rPr>
                <w:rFonts w:ascii="Times New Roman" w:eastAsia="宋体" w:hAnsi="Times New Roman" w:cs="Times New Roman"/>
                <w:sz w:val="20"/>
                <w:szCs w:val="20"/>
                <w:lang w:eastAsia="en-US"/>
              </w:rPr>
              <w:t xml:space="preserve">for a carrier in the frequency band of the serving cell for any signaled band combination and feature set consistent with the serving cell, where the data rate value is </w:t>
            </w:r>
            <w:r w:rsidRPr="0043126D">
              <w:rPr>
                <w:rFonts w:ascii="Times New Roman" w:eastAsia="宋体" w:hAnsi="Times New Roman" w:cs="Times New Roman"/>
                <w:sz w:val="20"/>
                <w:szCs w:val="20"/>
                <w:lang w:val="x-none" w:eastAsia="en-US"/>
              </w:rPr>
              <w:t xml:space="preserve">given by </w:t>
            </w:r>
            <w:r w:rsidRPr="0043126D">
              <w:rPr>
                <w:rFonts w:ascii="Times New Roman" w:eastAsia="宋体" w:hAnsi="Times New Roman" w:cs="Times New Roman"/>
                <w:sz w:val="20"/>
                <w:szCs w:val="20"/>
                <w:lang w:eastAsia="en-US"/>
              </w:rPr>
              <w:t xml:space="preserve">the formula in </w:t>
            </w:r>
            <w:r w:rsidRPr="0043126D">
              <w:rPr>
                <w:rFonts w:ascii="Times New Roman" w:eastAsia="宋体" w:hAnsi="Times New Roman" w:cs="Times New Roman"/>
                <w:sz w:val="20"/>
                <w:szCs w:val="20"/>
                <w:lang w:val="x-none" w:eastAsia="en-US"/>
              </w:rPr>
              <w:t xml:space="preserve">Clause 4.1.2 in [13, TS 38.306], including the scaling factor </w:t>
            </w:r>
            <w:r w:rsidRPr="0043126D">
              <w:rPr>
                <w:rFonts w:ascii="Times New Roman" w:eastAsia="宋体" w:hAnsi="Times New Roman" w:cs="Times New Roman"/>
                <w:i/>
                <w:sz w:val="20"/>
                <w:szCs w:val="20"/>
                <w:lang w:val="x-none" w:eastAsia="en-US"/>
              </w:rPr>
              <w:t>f(</w:t>
            </w:r>
            <w:proofErr w:type="spellStart"/>
            <w:r w:rsidRPr="0043126D">
              <w:rPr>
                <w:rFonts w:ascii="Times New Roman" w:eastAsia="宋体" w:hAnsi="Times New Roman" w:cs="Times New Roman"/>
                <w:i/>
                <w:sz w:val="20"/>
                <w:szCs w:val="20"/>
                <w:lang w:val="x-none" w:eastAsia="en-US"/>
              </w:rPr>
              <w:t>i</w:t>
            </w:r>
            <w:proofErr w:type="spellEnd"/>
            <w:r w:rsidRPr="0043126D">
              <w:rPr>
                <w:rFonts w:ascii="Times New Roman" w:eastAsia="宋体" w:hAnsi="Times New Roman" w:cs="Times New Roman"/>
                <w:i/>
                <w:sz w:val="20"/>
                <w:szCs w:val="20"/>
                <w:lang w:val="x-none" w:eastAsia="en-US"/>
              </w:rPr>
              <w:t>).</w:t>
            </w:r>
          </w:p>
          <w:p w14:paraId="5561BA2B" w14:textId="604BF493" w:rsidR="00A87B71" w:rsidRPr="0043126D" w:rsidRDefault="00A87B71" w:rsidP="0043126D">
            <w:pPr>
              <w:spacing w:after="180"/>
              <w:ind w:left="568" w:hanging="284"/>
              <w:rPr>
                <w:rFonts w:ascii="Times New Roman" w:eastAsia="宋体" w:hAnsi="Times New Roman" w:cs="Times New Roman"/>
                <w:iCs/>
                <w:color w:val="FF0000"/>
                <w:sz w:val="20"/>
                <w:szCs w:val="20"/>
                <w:lang w:eastAsia="en-US"/>
              </w:rPr>
            </w:pPr>
            <w:r w:rsidRPr="0043126D">
              <w:rPr>
                <w:rFonts w:ascii="Times New Roman" w:eastAsia="宋体" w:hAnsi="Times New Roman" w:cs="Times New Roman"/>
                <w:color w:val="FF0000"/>
                <w:sz w:val="20"/>
                <w:szCs w:val="20"/>
                <w:lang w:val="x-none" w:eastAsia="en-US"/>
              </w:rPr>
              <w:t>-</w:t>
            </w:r>
            <w:r w:rsidRPr="0043126D">
              <w:rPr>
                <w:rFonts w:ascii="Times New Roman" w:eastAsia="宋体" w:hAnsi="Times New Roman" w:cs="Times New Roman"/>
                <w:color w:val="FF0000"/>
                <w:sz w:val="20"/>
                <w:szCs w:val="20"/>
                <w:lang w:val="x-none" w:eastAsia="en-US"/>
              </w:rPr>
              <w:tab/>
            </w:r>
            <w:r w:rsidRPr="00A87B71">
              <w:rPr>
                <w:rFonts w:ascii="Times New Roman" w:eastAsia="宋体" w:hAnsi="Times New Roman" w:cs="Times New Roman"/>
                <w:iCs/>
                <w:color w:val="FF0000"/>
                <w:sz w:val="20"/>
                <w:szCs w:val="20"/>
                <w:lang w:eastAsia="en-US"/>
              </w:rPr>
              <w:t>each actual repetition for PUSCH repetition type B is treated as one PUSCH.</w:t>
            </w:r>
          </w:p>
          <w:p w14:paraId="1C898258" w14:textId="1CE2D728" w:rsidR="0043126D" w:rsidRPr="005B0803" w:rsidRDefault="005B0803" w:rsidP="005B0803">
            <w:pPr>
              <w:spacing w:after="180"/>
              <w:jc w:val="center"/>
              <w:rPr>
                <w:rFonts w:ascii="Times New Roman" w:eastAsia="宋体" w:hAnsi="Times New Roman" w:cs="Times New Roman"/>
                <w:color w:val="00B0F0"/>
                <w:sz w:val="21"/>
                <w:szCs w:val="20"/>
                <w:lang w:val="en-GB" w:eastAsia="en-US"/>
              </w:rPr>
            </w:pPr>
            <w:r w:rsidRPr="005B0803">
              <w:rPr>
                <w:rFonts w:ascii="Times New Roman" w:eastAsia="宋体" w:hAnsi="Times New Roman" w:cs="Times New Roman"/>
                <w:color w:val="00B0F0"/>
                <w:sz w:val="21"/>
                <w:szCs w:val="20"/>
                <w:lang w:val="en-GB" w:eastAsia="en-US"/>
              </w:rPr>
              <w:t>&lt; Unchanged parts are omitted &gt;</w:t>
            </w:r>
          </w:p>
        </w:tc>
      </w:tr>
    </w:tbl>
    <w:p w14:paraId="48C9F763" w14:textId="1B541E52" w:rsidR="005B73A3" w:rsidRDefault="005B73A3">
      <w:pPr>
        <w:jc w:val="both"/>
        <w:rPr>
          <w:rFonts w:ascii="Times New Roman" w:hAnsi="Times New Roman" w:cs="Times New Roman"/>
          <w:sz w:val="22"/>
        </w:rPr>
      </w:pPr>
    </w:p>
    <w:p w14:paraId="199CDCDF" w14:textId="6DC82466" w:rsidR="009C4FEA" w:rsidRPr="00F37211" w:rsidRDefault="009C4FEA" w:rsidP="009C4FEA">
      <w:pPr>
        <w:jc w:val="both"/>
        <w:rPr>
          <w:rFonts w:ascii="Times New Roman" w:hAnsi="Times New Roman" w:cs="Times New Roman"/>
          <w:b/>
          <w:bCs/>
          <w:sz w:val="22"/>
        </w:rPr>
      </w:pPr>
      <w:r w:rsidRPr="00F37211">
        <w:rPr>
          <w:rFonts w:ascii="Times New Roman" w:hAnsi="Times New Roman" w:cs="Times New Roman"/>
          <w:b/>
          <w:bCs/>
          <w:sz w:val="22"/>
        </w:rPr>
        <w:t>Companies please indicate if you support the intention of the TP.</w:t>
      </w:r>
    </w:p>
    <w:tbl>
      <w:tblPr>
        <w:tblStyle w:val="TableGrid"/>
        <w:tblW w:w="0" w:type="auto"/>
        <w:tblLook w:val="04A0" w:firstRow="1" w:lastRow="0" w:firstColumn="1" w:lastColumn="0" w:noHBand="0" w:noVBand="1"/>
      </w:tblPr>
      <w:tblGrid>
        <w:gridCol w:w="715"/>
        <w:gridCol w:w="8914"/>
      </w:tblGrid>
      <w:tr w:rsidR="009C4FEA" w14:paraId="3C127E40" w14:textId="77777777" w:rsidTr="00E25E4B">
        <w:tc>
          <w:tcPr>
            <w:tcW w:w="715" w:type="dxa"/>
          </w:tcPr>
          <w:p w14:paraId="31D20638"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61455674" w14:textId="4EC30ECB" w:rsidR="009C4FEA" w:rsidRDefault="006B45A6" w:rsidP="00E25E4B">
            <w:pPr>
              <w:jc w:val="both"/>
              <w:rPr>
                <w:rFonts w:ascii="Times New Roman" w:hAnsi="Times New Roman" w:cs="Times New Roman"/>
                <w:sz w:val="22"/>
              </w:rPr>
            </w:pPr>
            <w:r>
              <w:rPr>
                <w:rFonts w:ascii="Times New Roman" w:hAnsi="Times New Roman" w:cs="Times New Roman"/>
                <w:sz w:val="22"/>
              </w:rPr>
              <w:t>Ericsson</w:t>
            </w:r>
            <w:r w:rsidR="00E444C9">
              <w:rPr>
                <w:rFonts w:ascii="Times New Roman" w:hAnsi="Times New Roman" w:cs="Times New Roman" w:hint="eastAsia"/>
                <w:sz w:val="22"/>
              </w:rPr>
              <w:t>, CATT</w:t>
            </w:r>
            <w:r w:rsidR="00310EA9">
              <w:rPr>
                <w:rFonts w:ascii="Times New Roman" w:hAnsi="Times New Roman" w:cs="Times New Roman"/>
                <w:sz w:val="22"/>
              </w:rPr>
              <w:t>, vivo</w:t>
            </w:r>
            <w:r w:rsidR="00751FB4">
              <w:rPr>
                <w:rFonts w:ascii="Times New Roman" w:hAnsi="Times New Roman" w:cs="Times New Roman"/>
                <w:sz w:val="22"/>
              </w:rPr>
              <w:t>, Samsung</w:t>
            </w:r>
          </w:p>
        </w:tc>
      </w:tr>
      <w:tr w:rsidR="009C4FEA" w14:paraId="7BB4910F" w14:textId="77777777" w:rsidTr="00E25E4B">
        <w:tc>
          <w:tcPr>
            <w:tcW w:w="715" w:type="dxa"/>
          </w:tcPr>
          <w:p w14:paraId="2C823C7C" w14:textId="77777777" w:rsidR="009C4FEA" w:rsidRPr="00F37211" w:rsidRDefault="009C4FEA"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B5735B8" w14:textId="77777777" w:rsidR="009C4FEA" w:rsidRDefault="009C4FEA" w:rsidP="00E25E4B">
            <w:pPr>
              <w:jc w:val="both"/>
              <w:rPr>
                <w:rFonts w:ascii="Times New Roman" w:hAnsi="Times New Roman" w:cs="Times New Roman"/>
                <w:sz w:val="22"/>
              </w:rPr>
            </w:pPr>
          </w:p>
        </w:tc>
      </w:tr>
    </w:tbl>
    <w:p w14:paraId="592DD5A6" w14:textId="77777777" w:rsidR="009C4FEA" w:rsidRDefault="009C4FEA" w:rsidP="009C4FEA">
      <w:pPr>
        <w:jc w:val="both"/>
        <w:rPr>
          <w:rFonts w:ascii="Times New Roman" w:hAnsi="Times New Roman" w:cs="Times New Roman"/>
          <w:sz w:val="22"/>
        </w:rPr>
      </w:pPr>
    </w:p>
    <w:p w14:paraId="4E6A1C0B" w14:textId="77777777" w:rsidR="009C4FEA" w:rsidRDefault="009C4FEA" w:rsidP="009C4FEA">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165"/>
        <w:gridCol w:w="8464"/>
      </w:tblGrid>
      <w:tr w:rsidR="009C4FEA" w:rsidRPr="00516427" w14:paraId="06876DC3" w14:textId="77777777" w:rsidTr="00E25E4B">
        <w:tc>
          <w:tcPr>
            <w:tcW w:w="1165" w:type="dxa"/>
          </w:tcPr>
          <w:p w14:paraId="57C2AA8F"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6216249C" w14:textId="77777777" w:rsidR="009C4FEA" w:rsidRPr="00516427" w:rsidRDefault="009C4FEA"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9C4FEA" w14:paraId="656FC0B6" w14:textId="77777777" w:rsidTr="00E25E4B">
        <w:tc>
          <w:tcPr>
            <w:tcW w:w="1165" w:type="dxa"/>
          </w:tcPr>
          <w:p w14:paraId="148A7356" w14:textId="77777777" w:rsidR="009C4FEA" w:rsidRDefault="009C4FEA" w:rsidP="00E25E4B">
            <w:pPr>
              <w:jc w:val="both"/>
              <w:rPr>
                <w:rFonts w:ascii="Times New Roman" w:hAnsi="Times New Roman" w:cs="Times New Roman"/>
                <w:sz w:val="22"/>
              </w:rPr>
            </w:pPr>
          </w:p>
        </w:tc>
        <w:tc>
          <w:tcPr>
            <w:tcW w:w="8464" w:type="dxa"/>
          </w:tcPr>
          <w:p w14:paraId="1E776523" w14:textId="77777777" w:rsidR="009C4FEA" w:rsidRDefault="009C4FEA" w:rsidP="00E25E4B">
            <w:pPr>
              <w:jc w:val="both"/>
              <w:rPr>
                <w:rFonts w:ascii="Times New Roman" w:hAnsi="Times New Roman" w:cs="Times New Roman"/>
                <w:sz w:val="22"/>
              </w:rPr>
            </w:pPr>
          </w:p>
        </w:tc>
      </w:tr>
      <w:tr w:rsidR="009C4FEA" w14:paraId="69B02372" w14:textId="77777777" w:rsidTr="00E25E4B">
        <w:tc>
          <w:tcPr>
            <w:tcW w:w="1165" w:type="dxa"/>
          </w:tcPr>
          <w:p w14:paraId="0B40ED86" w14:textId="77777777" w:rsidR="009C4FEA" w:rsidRDefault="009C4FEA" w:rsidP="00E25E4B">
            <w:pPr>
              <w:jc w:val="both"/>
              <w:rPr>
                <w:rFonts w:ascii="Times New Roman" w:hAnsi="Times New Roman" w:cs="Times New Roman"/>
                <w:sz w:val="22"/>
              </w:rPr>
            </w:pPr>
          </w:p>
        </w:tc>
        <w:tc>
          <w:tcPr>
            <w:tcW w:w="8464" w:type="dxa"/>
          </w:tcPr>
          <w:p w14:paraId="54E4D444" w14:textId="77777777" w:rsidR="009C4FEA" w:rsidRDefault="009C4FEA" w:rsidP="00E25E4B">
            <w:pPr>
              <w:jc w:val="both"/>
              <w:rPr>
                <w:rFonts w:ascii="Times New Roman" w:hAnsi="Times New Roman" w:cs="Times New Roman"/>
                <w:sz w:val="22"/>
              </w:rPr>
            </w:pPr>
          </w:p>
        </w:tc>
      </w:tr>
      <w:tr w:rsidR="009C4FEA" w14:paraId="0AB684E4" w14:textId="77777777" w:rsidTr="00E25E4B">
        <w:tc>
          <w:tcPr>
            <w:tcW w:w="1165" w:type="dxa"/>
          </w:tcPr>
          <w:p w14:paraId="254CB817" w14:textId="77777777" w:rsidR="009C4FEA" w:rsidRDefault="009C4FEA" w:rsidP="00E25E4B">
            <w:pPr>
              <w:jc w:val="both"/>
              <w:rPr>
                <w:rFonts w:ascii="Times New Roman" w:hAnsi="Times New Roman" w:cs="Times New Roman"/>
                <w:sz w:val="22"/>
              </w:rPr>
            </w:pPr>
          </w:p>
        </w:tc>
        <w:tc>
          <w:tcPr>
            <w:tcW w:w="8464" w:type="dxa"/>
          </w:tcPr>
          <w:p w14:paraId="0B3EFE82" w14:textId="77777777" w:rsidR="009C4FEA" w:rsidRDefault="009C4FEA" w:rsidP="00E25E4B">
            <w:pPr>
              <w:jc w:val="both"/>
              <w:rPr>
                <w:rFonts w:ascii="Times New Roman" w:hAnsi="Times New Roman" w:cs="Times New Roman"/>
                <w:sz w:val="22"/>
              </w:rPr>
            </w:pPr>
          </w:p>
        </w:tc>
      </w:tr>
    </w:tbl>
    <w:p w14:paraId="051BE13F" w14:textId="77777777" w:rsidR="009C4FEA" w:rsidRPr="005B73A3" w:rsidRDefault="009C4FEA">
      <w:pPr>
        <w:jc w:val="both"/>
        <w:rPr>
          <w:rFonts w:ascii="Times New Roman" w:hAnsi="Times New Roman" w:cs="Times New Roman"/>
          <w:sz w:val="22"/>
        </w:rPr>
      </w:pPr>
    </w:p>
    <w:p w14:paraId="466A3A65" w14:textId="252DDDC5" w:rsidR="006E3B6A" w:rsidRDefault="006E3B6A" w:rsidP="006E3B6A">
      <w:pPr>
        <w:pStyle w:val="Heading1"/>
        <w:rPr>
          <w:i/>
          <w:lang w:val="en-US" w:eastAsia="zh-CN"/>
        </w:rPr>
      </w:pPr>
      <w:r>
        <w:rPr>
          <w:lang w:val="en-US"/>
        </w:rPr>
        <w:t>4</w:t>
      </w:r>
      <w:r>
        <w:rPr>
          <w:lang w:val="en-US"/>
        </w:rPr>
        <w:tab/>
        <w:t>Issues #3: Number of MIMO layers</w:t>
      </w:r>
    </w:p>
    <w:p w14:paraId="3C510EB4" w14:textId="77777777" w:rsidR="00FA0F91" w:rsidRPr="007D6A1D" w:rsidRDefault="004D1D2E">
      <w:pPr>
        <w:jc w:val="both"/>
        <w:rPr>
          <w:rFonts w:ascii="Times New Roman" w:hAnsi="Times New Roman" w:cs="Times New Roman"/>
          <w:sz w:val="22"/>
        </w:rPr>
      </w:pPr>
      <w:proofErr w:type="gramStart"/>
      <w:r w:rsidRPr="007D6A1D">
        <w:rPr>
          <w:rFonts w:ascii="Times New Roman" w:hAnsi="Times New Roman" w:cs="Times New Roman"/>
          <w:sz w:val="22"/>
        </w:rPr>
        <w:t>vivo[</w:t>
      </w:r>
      <w:proofErr w:type="gramEnd"/>
      <w:r w:rsidRPr="007D6A1D">
        <w:rPr>
          <w:rFonts w:ascii="Times New Roman" w:hAnsi="Times New Roman" w:cs="Times New Roman"/>
          <w:sz w:val="22"/>
        </w:rPr>
        <w:t xml:space="preserve">1] discussed whether to introduce the restriction on the number of MIMO layers for PUSCH repetition Type B, and proposed: </w:t>
      </w:r>
    </w:p>
    <w:p w14:paraId="0CADE064" w14:textId="77777777" w:rsidR="00FA0F91" w:rsidRPr="007D6A1D" w:rsidRDefault="004D1D2E">
      <w:pPr>
        <w:pStyle w:val="ListParagraph"/>
        <w:numPr>
          <w:ilvl w:val="0"/>
          <w:numId w:val="3"/>
        </w:numPr>
        <w:jc w:val="both"/>
        <w:rPr>
          <w:sz w:val="22"/>
          <w:lang w:val="en-US" w:eastAsia="zh-CN"/>
        </w:rPr>
      </w:pPr>
      <w:r w:rsidRPr="007D6A1D">
        <w:rPr>
          <w:sz w:val="22"/>
          <w:lang w:val="en-US" w:eastAsia="zh-CN"/>
        </w:rPr>
        <w:t xml:space="preserve">If </w:t>
      </w:r>
      <w:proofErr w:type="spellStart"/>
      <w:r w:rsidRPr="007D6A1D">
        <w:rPr>
          <w:i/>
          <w:iCs/>
          <w:sz w:val="22"/>
          <w:lang w:val="en-US" w:eastAsia="zh-CN"/>
        </w:rPr>
        <w:t>numberofrepetitions</w:t>
      </w:r>
      <w:proofErr w:type="spellEnd"/>
      <w:r w:rsidRPr="007D6A1D">
        <w:rPr>
          <w:sz w:val="22"/>
          <w:lang w:val="en-US" w:eastAsia="zh-CN"/>
        </w:rPr>
        <w:t xml:space="preserve"> is configured, in case the number of nominal repetitions &gt;1, PUSCH is limited to a single transmission layer.</w:t>
      </w:r>
    </w:p>
    <w:p w14:paraId="1A7948EF" w14:textId="7055EFC7" w:rsidR="007D6A1D" w:rsidRPr="000D1889" w:rsidRDefault="007D6A1D" w:rsidP="007D6A1D">
      <w:pPr>
        <w:pStyle w:val="Heading2"/>
        <w:rPr>
          <w:b/>
          <w:bCs/>
        </w:rPr>
      </w:pPr>
      <w:r w:rsidRPr="000D1889">
        <w:rPr>
          <w:b/>
          <w:bCs/>
          <w:highlight w:val="yellow"/>
        </w:rPr>
        <w:t xml:space="preserve">Proposal </w:t>
      </w:r>
      <w:r>
        <w:rPr>
          <w:b/>
          <w:bCs/>
          <w:highlight w:val="yellow"/>
        </w:rPr>
        <w:t>3</w:t>
      </w:r>
      <w:r w:rsidRPr="000D1889">
        <w:rPr>
          <w:b/>
          <w:bCs/>
          <w:highlight w:val="yellow"/>
        </w:rPr>
        <w:t>-</w:t>
      </w:r>
      <w:r>
        <w:rPr>
          <w:b/>
          <w:bCs/>
          <w:highlight w:val="yellow"/>
        </w:rPr>
        <w:t>1</w:t>
      </w:r>
      <w:r w:rsidRPr="000D1889">
        <w:rPr>
          <w:b/>
          <w:bCs/>
          <w:highlight w:val="yellow"/>
        </w:rPr>
        <w:t>:</w:t>
      </w:r>
    </w:p>
    <w:p w14:paraId="39EFAE40" w14:textId="4E38A01D" w:rsidR="007D6A1D" w:rsidRPr="000D1889" w:rsidRDefault="00ED2D44" w:rsidP="007D6A1D">
      <w:pPr>
        <w:jc w:val="both"/>
        <w:rPr>
          <w:rFonts w:ascii="Times New Roman" w:hAnsi="Times New Roman" w:cs="Times New Roman"/>
          <w:b/>
          <w:bCs/>
          <w:sz w:val="22"/>
        </w:rPr>
      </w:pPr>
      <w:r>
        <w:rPr>
          <w:rFonts w:ascii="Times New Roman" w:hAnsi="Times New Roman" w:cs="Times New Roman"/>
          <w:b/>
          <w:bCs/>
          <w:sz w:val="22"/>
        </w:rPr>
        <w:t>For PUSCH repetition Type B, i</w:t>
      </w:r>
      <w:r w:rsidR="007D6A1D" w:rsidRPr="000D1889">
        <w:rPr>
          <w:rFonts w:ascii="Times New Roman" w:hAnsi="Times New Roman" w:cs="Times New Roman"/>
          <w:b/>
          <w:bCs/>
          <w:sz w:val="22"/>
        </w:rPr>
        <w:t>f</w:t>
      </w:r>
      <w:r>
        <w:rPr>
          <w:rFonts w:ascii="Times New Roman" w:hAnsi="Times New Roman" w:cs="Times New Roman"/>
          <w:b/>
          <w:bCs/>
          <w:sz w:val="22"/>
        </w:rPr>
        <w:t xml:space="preserve"> the number of nominal repetition</w:t>
      </w:r>
      <w:r w:rsidR="00F37211">
        <w:rPr>
          <w:rFonts w:ascii="Times New Roman" w:hAnsi="Times New Roman" w:cs="Times New Roman"/>
          <w:b/>
          <w:bCs/>
          <w:sz w:val="22"/>
        </w:rPr>
        <w:t>s</w:t>
      </w:r>
      <w:r>
        <w:rPr>
          <w:rFonts w:ascii="Times New Roman" w:hAnsi="Times New Roman" w:cs="Times New Roman"/>
          <w:b/>
          <w:bCs/>
          <w:sz w:val="22"/>
        </w:rPr>
        <w:t xml:space="preserve"> is larger than 1, </w:t>
      </w:r>
      <w:r w:rsidR="00074AC4" w:rsidRPr="00074AC4">
        <w:rPr>
          <w:rFonts w:ascii="Times New Roman" w:hAnsi="Times New Roman" w:cs="Times New Roman"/>
          <w:b/>
          <w:bCs/>
          <w:sz w:val="22"/>
        </w:rPr>
        <w:t>the P</w:t>
      </w:r>
      <w:r w:rsidR="00074AC4">
        <w:rPr>
          <w:rFonts w:ascii="Times New Roman" w:hAnsi="Times New Roman" w:cs="Times New Roman"/>
          <w:b/>
          <w:bCs/>
          <w:sz w:val="22"/>
        </w:rPr>
        <w:t>U</w:t>
      </w:r>
      <w:r w:rsidR="00074AC4" w:rsidRPr="00074AC4">
        <w:rPr>
          <w:rFonts w:ascii="Times New Roman" w:hAnsi="Times New Roman" w:cs="Times New Roman"/>
          <w:b/>
          <w:bCs/>
          <w:sz w:val="22"/>
        </w:rPr>
        <w:t>SCH is limited to a single transmission layer</w:t>
      </w:r>
      <w:r w:rsidR="007D6A1D" w:rsidRPr="000D1889">
        <w:rPr>
          <w:rFonts w:ascii="Times New Roman" w:hAnsi="Times New Roman" w:cs="Times New Roman"/>
          <w:b/>
          <w:bCs/>
          <w:sz w:val="22"/>
        </w:rPr>
        <w:t>.</w:t>
      </w:r>
    </w:p>
    <w:p w14:paraId="05861D5F" w14:textId="77777777" w:rsidR="00FA0F91" w:rsidRDefault="00FA0F91">
      <w:pPr>
        <w:jc w:val="both"/>
        <w:rPr>
          <w:sz w:val="22"/>
        </w:rPr>
      </w:pPr>
    </w:p>
    <w:p w14:paraId="7A4F6DFA" w14:textId="6A44606A" w:rsidR="00F37211" w:rsidRPr="00F37211" w:rsidRDefault="00F37211" w:rsidP="00F37211">
      <w:pPr>
        <w:jc w:val="both"/>
        <w:rPr>
          <w:rFonts w:ascii="Times New Roman" w:hAnsi="Times New Roman" w:cs="Times New Roman"/>
          <w:b/>
          <w:bCs/>
          <w:sz w:val="22"/>
        </w:rPr>
      </w:pPr>
      <w:bookmarkStart w:id="10" w:name="_Toc503902285"/>
      <w:bookmarkStart w:id="11" w:name="_Toc415085486"/>
      <w:r w:rsidRPr="00F37211">
        <w:rPr>
          <w:rFonts w:ascii="Times New Roman" w:hAnsi="Times New Roman" w:cs="Times New Roman"/>
          <w:b/>
          <w:bCs/>
          <w:sz w:val="22"/>
        </w:rPr>
        <w:t xml:space="preserve">Companies please indicate if you support the </w:t>
      </w:r>
      <w:r>
        <w:rPr>
          <w:rFonts w:ascii="Times New Roman" w:hAnsi="Times New Roman" w:cs="Times New Roman"/>
          <w:b/>
          <w:bCs/>
          <w:sz w:val="22"/>
        </w:rPr>
        <w:t>proposal</w:t>
      </w:r>
      <w:r w:rsidRPr="00F37211">
        <w:rPr>
          <w:rFonts w:ascii="Times New Roman" w:hAnsi="Times New Roman" w:cs="Times New Roman"/>
          <w:b/>
          <w:bCs/>
          <w:sz w:val="22"/>
        </w:rPr>
        <w:t>.</w:t>
      </w:r>
    </w:p>
    <w:tbl>
      <w:tblPr>
        <w:tblStyle w:val="TableGrid"/>
        <w:tblW w:w="0" w:type="auto"/>
        <w:tblLook w:val="04A0" w:firstRow="1" w:lastRow="0" w:firstColumn="1" w:lastColumn="0" w:noHBand="0" w:noVBand="1"/>
      </w:tblPr>
      <w:tblGrid>
        <w:gridCol w:w="715"/>
        <w:gridCol w:w="8914"/>
      </w:tblGrid>
      <w:tr w:rsidR="00F37211" w14:paraId="022E807A" w14:textId="77777777" w:rsidTr="00E25E4B">
        <w:tc>
          <w:tcPr>
            <w:tcW w:w="715" w:type="dxa"/>
          </w:tcPr>
          <w:p w14:paraId="543B0B4D"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Yes</w:t>
            </w:r>
          </w:p>
        </w:tc>
        <w:tc>
          <w:tcPr>
            <w:tcW w:w="8914" w:type="dxa"/>
          </w:tcPr>
          <w:p w14:paraId="782D6FFF" w14:textId="746897AA" w:rsidR="00F37211" w:rsidRDefault="006B45A6" w:rsidP="00E25E4B">
            <w:pPr>
              <w:jc w:val="both"/>
              <w:rPr>
                <w:rFonts w:ascii="Times New Roman" w:hAnsi="Times New Roman" w:cs="Times New Roman"/>
                <w:sz w:val="22"/>
              </w:rPr>
            </w:pPr>
            <w:r>
              <w:rPr>
                <w:rFonts w:ascii="Times New Roman" w:hAnsi="Times New Roman" w:cs="Times New Roman"/>
                <w:sz w:val="22"/>
              </w:rPr>
              <w:t>Ericsson</w:t>
            </w:r>
            <w:r w:rsidR="00E444C9">
              <w:rPr>
                <w:rFonts w:ascii="Times New Roman" w:hAnsi="Times New Roman" w:cs="Times New Roman" w:hint="eastAsia"/>
                <w:sz w:val="22"/>
              </w:rPr>
              <w:t>, CATT</w:t>
            </w:r>
            <w:r w:rsidR="00310EA9">
              <w:rPr>
                <w:rFonts w:ascii="Times New Roman" w:hAnsi="Times New Roman" w:cs="Times New Roman"/>
                <w:sz w:val="22"/>
              </w:rPr>
              <w:t>, vivo</w:t>
            </w:r>
            <w:r w:rsidR="00751FB4">
              <w:rPr>
                <w:rFonts w:ascii="Times New Roman" w:hAnsi="Times New Roman" w:cs="Times New Roman"/>
                <w:sz w:val="22"/>
              </w:rPr>
              <w:t>, Samsung</w:t>
            </w:r>
          </w:p>
        </w:tc>
      </w:tr>
      <w:tr w:rsidR="00F37211" w14:paraId="2D44A63D" w14:textId="77777777" w:rsidTr="00E25E4B">
        <w:tc>
          <w:tcPr>
            <w:tcW w:w="715" w:type="dxa"/>
          </w:tcPr>
          <w:p w14:paraId="4D037F18" w14:textId="77777777" w:rsidR="00F37211" w:rsidRPr="00F37211" w:rsidRDefault="00F37211" w:rsidP="00E25E4B">
            <w:pPr>
              <w:jc w:val="both"/>
              <w:rPr>
                <w:rFonts w:ascii="Times New Roman" w:hAnsi="Times New Roman" w:cs="Times New Roman"/>
                <w:b/>
                <w:bCs/>
                <w:sz w:val="22"/>
              </w:rPr>
            </w:pPr>
            <w:r w:rsidRPr="00F37211">
              <w:rPr>
                <w:rFonts w:ascii="Times New Roman" w:hAnsi="Times New Roman" w:cs="Times New Roman"/>
                <w:b/>
                <w:bCs/>
                <w:sz w:val="22"/>
              </w:rPr>
              <w:t>No</w:t>
            </w:r>
          </w:p>
        </w:tc>
        <w:tc>
          <w:tcPr>
            <w:tcW w:w="8914" w:type="dxa"/>
          </w:tcPr>
          <w:p w14:paraId="1A2F8D19" w14:textId="77777777" w:rsidR="00F37211" w:rsidRDefault="00F37211" w:rsidP="00E25E4B">
            <w:pPr>
              <w:jc w:val="both"/>
              <w:rPr>
                <w:rFonts w:ascii="Times New Roman" w:hAnsi="Times New Roman" w:cs="Times New Roman"/>
                <w:sz w:val="22"/>
              </w:rPr>
            </w:pPr>
          </w:p>
        </w:tc>
      </w:tr>
    </w:tbl>
    <w:p w14:paraId="3DAA47CE" w14:textId="77777777" w:rsidR="00F37211" w:rsidRDefault="00F37211" w:rsidP="00F37211">
      <w:pPr>
        <w:jc w:val="both"/>
        <w:rPr>
          <w:rFonts w:ascii="Times New Roman" w:hAnsi="Times New Roman" w:cs="Times New Roman"/>
          <w:sz w:val="22"/>
        </w:rPr>
      </w:pPr>
    </w:p>
    <w:p w14:paraId="489174EA" w14:textId="77777777" w:rsidR="00F37211" w:rsidRDefault="00F37211" w:rsidP="00F37211">
      <w:pPr>
        <w:jc w:val="both"/>
        <w:rPr>
          <w:rFonts w:ascii="Times New Roman" w:hAnsi="Times New Roman" w:cs="Times New Roman"/>
          <w:sz w:val="22"/>
        </w:rPr>
      </w:pPr>
      <w:r>
        <w:rPr>
          <w:rFonts w:ascii="Times New Roman" w:hAnsi="Times New Roman" w:cs="Times New Roman"/>
          <w:sz w:val="22"/>
        </w:rPr>
        <w:t>Companies please provide detailed comments if any.</w:t>
      </w:r>
    </w:p>
    <w:tbl>
      <w:tblPr>
        <w:tblStyle w:val="TableGrid"/>
        <w:tblW w:w="0" w:type="auto"/>
        <w:tblLook w:val="04A0" w:firstRow="1" w:lastRow="0" w:firstColumn="1" w:lastColumn="0" w:noHBand="0" w:noVBand="1"/>
      </w:tblPr>
      <w:tblGrid>
        <w:gridCol w:w="1165"/>
        <w:gridCol w:w="8464"/>
      </w:tblGrid>
      <w:tr w:rsidR="00F37211" w:rsidRPr="00516427" w14:paraId="09C13E0A" w14:textId="77777777" w:rsidTr="00E25E4B">
        <w:tc>
          <w:tcPr>
            <w:tcW w:w="1165" w:type="dxa"/>
          </w:tcPr>
          <w:p w14:paraId="0F3F0F0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Company</w:t>
            </w:r>
          </w:p>
        </w:tc>
        <w:tc>
          <w:tcPr>
            <w:tcW w:w="8464" w:type="dxa"/>
          </w:tcPr>
          <w:p w14:paraId="012F2C40" w14:textId="77777777" w:rsidR="00F37211" w:rsidRPr="00516427" w:rsidRDefault="00F37211" w:rsidP="00E25E4B">
            <w:pPr>
              <w:jc w:val="both"/>
              <w:rPr>
                <w:rFonts w:ascii="Times New Roman" w:hAnsi="Times New Roman" w:cs="Times New Roman"/>
                <w:b/>
                <w:bCs/>
                <w:sz w:val="22"/>
              </w:rPr>
            </w:pPr>
            <w:r w:rsidRPr="00516427">
              <w:rPr>
                <w:rFonts w:ascii="Times New Roman" w:hAnsi="Times New Roman" w:cs="Times New Roman"/>
                <w:b/>
                <w:bCs/>
                <w:sz w:val="22"/>
              </w:rPr>
              <w:t>Comments</w:t>
            </w:r>
          </w:p>
        </w:tc>
      </w:tr>
      <w:tr w:rsidR="00F37211" w14:paraId="0CA7D1E7" w14:textId="77777777" w:rsidTr="00E25E4B">
        <w:tc>
          <w:tcPr>
            <w:tcW w:w="1165" w:type="dxa"/>
          </w:tcPr>
          <w:p w14:paraId="5575AE3E" w14:textId="1257B807" w:rsidR="00F37211" w:rsidRDefault="00E444C9" w:rsidP="00E25E4B">
            <w:pPr>
              <w:jc w:val="both"/>
              <w:rPr>
                <w:rFonts w:ascii="Times New Roman" w:hAnsi="Times New Roman" w:cs="Times New Roman"/>
                <w:sz w:val="22"/>
              </w:rPr>
            </w:pPr>
            <w:r>
              <w:rPr>
                <w:rFonts w:ascii="Times New Roman" w:hAnsi="Times New Roman" w:cs="Times New Roman" w:hint="eastAsia"/>
                <w:sz w:val="22"/>
              </w:rPr>
              <w:t>CATT</w:t>
            </w:r>
          </w:p>
        </w:tc>
        <w:tc>
          <w:tcPr>
            <w:tcW w:w="8464" w:type="dxa"/>
          </w:tcPr>
          <w:p w14:paraId="1EAA771A" w14:textId="2EA0812D" w:rsidR="00F37211" w:rsidRDefault="00E444C9" w:rsidP="00E444C9">
            <w:pPr>
              <w:jc w:val="both"/>
              <w:rPr>
                <w:rFonts w:ascii="Times New Roman" w:hAnsi="Times New Roman" w:cs="Times New Roman"/>
                <w:sz w:val="22"/>
              </w:rPr>
            </w:pPr>
            <w:r>
              <w:rPr>
                <w:rFonts w:ascii="Times New Roman" w:hAnsi="Times New Roman" w:cs="Times New Roman" w:hint="eastAsia"/>
                <w:sz w:val="22"/>
              </w:rPr>
              <w:t xml:space="preserve">We would like to further </w:t>
            </w:r>
            <w:r w:rsidR="001918FC">
              <w:rPr>
                <w:rFonts w:ascii="Times New Roman" w:hAnsi="Times New Roman" w:cs="Times New Roman" w:hint="eastAsia"/>
                <w:sz w:val="22"/>
              </w:rPr>
              <w:t xml:space="preserve">clarify </w:t>
            </w:r>
            <w:r>
              <w:rPr>
                <w:rFonts w:ascii="Times New Roman" w:hAnsi="Times New Roman" w:cs="Times New Roman" w:hint="eastAsia"/>
                <w:sz w:val="22"/>
              </w:rPr>
              <w:t>whether only a single transmission layer is supported for the case of K=1 with multiple actual repetitions.</w:t>
            </w:r>
          </w:p>
        </w:tc>
      </w:tr>
      <w:tr w:rsidR="00341D50" w14:paraId="157C49BD" w14:textId="77777777" w:rsidTr="00E25E4B">
        <w:tc>
          <w:tcPr>
            <w:tcW w:w="1165" w:type="dxa"/>
          </w:tcPr>
          <w:p w14:paraId="1D2C39E7" w14:textId="51A39033" w:rsidR="00341D50" w:rsidRDefault="00341D50" w:rsidP="00341D50">
            <w:pPr>
              <w:jc w:val="both"/>
              <w:rPr>
                <w:rFonts w:ascii="Times New Roman" w:hAnsi="Times New Roman" w:cs="Times New Roman"/>
                <w:sz w:val="22"/>
              </w:rPr>
            </w:pPr>
            <w:r>
              <w:rPr>
                <w:rFonts w:ascii="Times New Roman" w:hAnsi="Times New Roman" w:cs="Times New Roman" w:hint="eastAsia"/>
                <w:sz w:val="22"/>
              </w:rPr>
              <w:t>v</w:t>
            </w:r>
            <w:r>
              <w:rPr>
                <w:rFonts w:ascii="Times New Roman" w:hAnsi="Times New Roman" w:cs="Times New Roman"/>
                <w:sz w:val="22"/>
              </w:rPr>
              <w:t>ivo</w:t>
            </w:r>
          </w:p>
        </w:tc>
        <w:tc>
          <w:tcPr>
            <w:tcW w:w="8464" w:type="dxa"/>
          </w:tcPr>
          <w:p w14:paraId="1FFF3AB8" w14:textId="77777777" w:rsidR="00341D50" w:rsidRPr="003D0F59" w:rsidRDefault="00341D50" w:rsidP="00341D50">
            <w:pPr>
              <w:jc w:val="both"/>
              <w:rPr>
                <w:rFonts w:ascii="Times New Roman" w:hAnsi="Times New Roman" w:cs="Times New Roman"/>
                <w:sz w:val="21"/>
              </w:rPr>
            </w:pPr>
            <w:r w:rsidRPr="003D0F59">
              <w:rPr>
                <w:rFonts w:ascii="Times New Roman" w:hAnsi="Times New Roman" w:cs="Times New Roman"/>
                <w:sz w:val="21"/>
              </w:rPr>
              <w:t>We would like to clarify the motivation for the proposal 3-1.</w:t>
            </w:r>
          </w:p>
          <w:p w14:paraId="1D7C5AF2" w14:textId="77777777" w:rsidR="00341D50" w:rsidRDefault="00341D50" w:rsidP="00341D50">
            <w:pPr>
              <w:spacing w:beforeLines="50" w:before="120" w:afterLines="50" w:after="120"/>
              <w:jc w:val="both"/>
              <w:rPr>
                <w:rFonts w:ascii="Times New Roman" w:eastAsia="Times New Roman" w:hAnsi="Times New Roman" w:cs="Times New Roman"/>
                <w:sz w:val="20"/>
                <w:lang w:eastAsia="en-US"/>
              </w:rPr>
            </w:pPr>
            <w:r w:rsidRPr="000E51F0">
              <w:rPr>
                <w:rFonts w:ascii="Times New Roman" w:eastAsia="Times New Roman" w:hAnsi="Times New Roman" w:cs="Times New Roman"/>
                <w:sz w:val="20"/>
                <w:lang w:eastAsia="en-US"/>
              </w:rPr>
              <w:t>I</w:t>
            </w:r>
            <w:r w:rsidRPr="000E51F0">
              <w:rPr>
                <w:rFonts w:ascii="Times New Roman" w:eastAsia="Times New Roman" w:hAnsi="Times New Roman" w:cs="Times New Roman" w:hint="eastAsia"/>
                <w:sz w:val="20"/>
                <w:lang w:eastAsia="en-US"/>
              </w:rPr>
              <w:t>n current spec, f</w:t>
            </w:r>
            <w:r w:rsidRPr="000E51F0">
              <w:rPr>
                <w:rFonts w:ascii="Times New Roman" w:eastAsia="Times New Roman" w:hAnsi="Times New Roman" w:cs="Times New Roman"/>
                <w:sz w:val="20"/>
                <w:lang w:eastAsia="en-US"/>
              </w:rPr>
              <w:t xml:space="preserve">or PUSCH repetition Type A, in case </w:t>
            </w:r>
            <w:r w:rsidRPr="000E51F0">
              <w:rPr>
                <w:rFonts w:ascii="Times New Roman" w:eastAsia="Times New Roman" w:hAnsi="Times New Roman" w:cs="Times New Roman"/>
                <w:i/>
                <w:sz w:val="20"/>
                <w:lang w:eastAsia="en-US"/>
              </w:rPr>
              <w:t>K</w:t>
            </w:r>
            <w:r w:rsidRPr="000E51F0">
              <w:rPr>
                <w:rFonts w:ascii="Times New Roman" w:eastAsia="Times New Roman" w:hAnsi="Times New Roman" w:cs="Times New Roman"/>
                <w:sz w:val="20"/>
                <w:lang w:eastAsia="en-US"/>
              </w:rPr>
              <w:t>&gt;</w:t>
            </w:r>
            <w:r w:rsidRPr="000E51F0">
              <w:rPr>
                <w:rFonts w:ascii="Times New Roman" w:eastAsia="Times New Roman" w:hAnsi="Times New Roman" w:cs="Times New Roman"/>
                <w:i/>
                <w:sz w:val="20"/>
                <w:lang w:eastAsia="en-US"/>
              </w:rPr>
              <w:t>1</w:t>
            </w:r>
            <w:r w:rsidRPr="000E51F0">
              <w:rPr>
                <w:rFonts w:ascii="Times New Roman" w:eastAsia="Times New Roman" w:hAnsi="Times New Roman" w:cs="Times New Roman"/>
                <w:sz w:val="20"/>
                <w:lang w:eastAsia="en-US"/>
              </w:rPr>
              <w:t>, the PUSCH is limited to a single transmission layer.</w:t>
            </w:r>
            <w:r w:rsidRPr="000E51F0">
              <w:rPr>
                <w:rFonts w:ascii="Times New Roman" w:eastAsia="Times New Roman" w:hAnsi="Times New Roman" w:cs="Times New Roman" w:hint="eastAsia"/>
                <w:sz w:val="20"/>
                <w:lang w:eastAsia="en-US"/>
              </w:rPr>
              <w:t xml:space="preserve"> </w:t>
            </w:r>
            <w:r w:rsidRPr="000E51F0">
              <w:rPr>
                <w:rFonts w:ascii="Times New Roman" w:eastAsia="Times New Roman" w:hAnsi="Times New Roman" w:cs="Times New Roman"/>
                <w:sz w:val="20"/>
                <w:lang w:eastAsia="en-US"/>
              </w:rPr>
              <w:t>H</w:t>
            </w:r>
            <w:r w:rsidRPr="000E51F0">
              <w:rPr>
                <w:rFonts w:ascii="Times New Roman" w:eastAsia="Times New Roman" w:hAnsi="Times New Roman" w:cs="Times New Roman" w:hint="eastAsia"/>
                <w:sz w:val="20"/>
                <w:lang w:eastAsia="en-US"/>
              </w:rPr>
              <w:t xml:space="preserve">owever, </w:t>
            </w:r>
            <w:r w:rsidRPr="000E51F0">
              <w:rPr>
                <w:rFonts w:ascii="Times New Roman" w:eastAsia="Times New Roman" w:hAnsi="Times New Roman" w:cs="Times New Roman"/>
                <w:sz w:val="20"/>
                <w:lang w:eastAsia="en-US"/>
              </w:rPr>
              <w:t>the</w:t>
            </w:r>
            <w:r w:rsidRPr="000E51F0">
              <w:rPr>
                <w:rFonts w:ascii="Times New Roman" w:eastAsia="Times New Roman" w:hAnsi="Times New Roman" w:cs="Times New Roman" w:hint="eastAsia"/>
                <w:sz w:val="20"/>
                <w:lang w:eastAsia="en-US"/>
              </w:rPr>
              <w:t xml:space="preserve"> number of layer</w:t>
            </w:r>
            <w:r w:rsidRPr="000E51F0">
              <w:rPr>
                <w:rFonts w:ascii="Times New Roman" w:eastAsia="Times New Roman" w:hAnsi="Times New Roman" w:cs="Times New Roman"/>
                <w:sz w:val="20"/>
                <w:lang w:eastAsia="en-US"/>
              </w:rPr>
              <w:t>(s)</w:t>
            </w:r>
            <w:r w:rsidRPr="000E51F0">
              <w:rPr>
                <w:rFonts w:ascii="Times New Roman" w:eastAsia="Times New Roman" w:hAnsi="Times New Roman" w:cs="Times New Roman" w:hint="eastAsia"/>
                <w:sz w:val="20"/>
                <w:lang w:eastAsia="en-US"/>
              </w:rPr>
              <w:t xml:space="preserve"> for PUSCH repetition type B </w:t>
            </w:r>
            <w:r w:rsidRPr="000E51F0">
              <w:rPr>
                <w:rFonts w:ascii="Times New Roman" w:eastAsia="Times New Roman" w:hAnsi="Times New Roman" w:cs="Times New Roman"/>
                <w:sz w:val="20"/>
                <w:lang w:eastAsia="en-US"/>
              </w:rPr>
              <w:t>has</w:t>
            </w:r>
            <w:r w:rsidRPr="000E51F0">
              <w:rPr>
                <w:rFonts w:ascii="Times New Roman" w:eastAsia="Times New Roman" w:hAnsi="Times New Roman" w:cs="Times New Roman" w:hint="eastAsia"/>
                <w:sz w:val="20"/>
                <w:lang w:eastAsia="en-US"/>
              </w:rPr>
              <w:t xml:space="preserve"> not </w:t>
            </w:r>
            <w:r w:rsidRPr="000E51F0">
              <w:rPr>
                <w:rFonts w:ascii="Times New Roman" w:eastAsia="Times New Roman" w:hAnsi="Times New Roman" w:cs="Times New Roman"/>
                <w:sz w:val="20"/>
                <w:lang w:eastAsia="en-US"/>
              </w:rPr>
              <w:t xml:space="preserve">been </w:t>
            </w:r>
            <w:r w:rsidRPr="000E51F0">
              <w:rPr>
                <w:rFonts w:ascii="Times New Roman" w:eastAsia="Times New Roman" w:hAnsi="Times New Roman" w:cs="Times New Roman" w:hint="eastAsia"/>
                <w:sz w:val="20"/>
                <w:lang w:eastAsia="en-US"/>
              </w:rPr>
              <w:t>defined</w:t>
            </w:r>
            <w:r w:rsidRPr="000E51F0">
              <w:rPr>
                <w:rFonts w:ascii="Times New Roman" w:eastAsia="Times New Roman" w:hAnsi="Times New Roman" w:cs="Times New Roman"/>
                <w:sz w:val="20"/>
                <w:lang w:eastAsia="en-US"/>
              </w:rPr>
              <w:t xml:space="preserve"> yet</w:t>
            </w:r>
            <w:r w:rsidRPr="000E51F0">
              <w:rPr>
                <w:rFonts w:ascii="Times New Roman" w:eastAsia="Times New Roman" w:hAnsi="Times New Roman" w:cs="Times New Roman" w:hint="eastAsia"/>
                <w:sz w:val="20"/>
                <w:lang w:eastAsia="en-US"/>
              </w:rPr>
              <w:t xml:space="preserve">. </w:t>
            </w:r>
          </w:p>
          <w:p w14:paraId="46B9AEEF" w14:textId="77777777" w:rsidR="00341D50" w:rsidRDefault="00341D50" w:rsidP="00341D50">
            <w:pPr>
              <w:spacing w:beforeLines="50" w:before="120" w:afterLines="50" w:after="120"/>
              <w:jc w:val="both"/>
              <w:rPr>
                <w:rFonts w:ascii="Times New Roman" w:eastAsia="宋体" w:hAnsi="Times New Roman" w:cs="Times New Roman"/>
                <w:sz w:val="20"/>
              </w:rPr>
            </w:pPr>
            <w:r w:rsidRPr="000E51F0">
              <w:rPr>
                <w:rFonts w:ascii="Times New Roman" w:eastAsia="Times New Roman" w:hAnsi="Times New Roman" w:cs="Times New Roman"/>
                <w:sz w:val="20"/>
                <w:lang w:eastAsia="en-US"/>
              </w:rPr>
              <w:t>I</w:t>
            </w:r>
            <w:r w:rsidRPr="000E51F0">
              <w:rPr>
                <w:rFonts w:ascii="Times New Roman" w:eastAsia="Times New Roman" w:hAnsi="Times New Roman" w:cs="Times New Roman" w:hint="eastAsia"/>
                <w:sz w:val="20"/>
                <w:lang w:eastAsia="en-US"/>
              </w:rPr>
              <w:t xml:space="preserve">n our views, the </w:t>
            </w:r>
            <w:r w:rsidRPr="000E51F0">
              <w:rPr>
                <w:rFonts w:ascii="Times New Roman" w:eastAsia="Times New Roman" w:hAnsi="Times New Roman" w:cs="Times New Roman"/>
                <w:sz w:val="20"/>
                <w:lang w:eastAsia="en-US"/>
              </w:rPr>
              <w:t>same</w:t>
            </w:r>
            <w:r w:rsidRPr="000E51F0">
              <w:rPr>
                <w:rFonts w:ascii="Times New Roman" w:eastAsia="Times New Roman" w:hAnsi="Times New Roman" w:cs="Times New Roman" w:hint="eastAsia"/>
                <w:sz w:val="20"/>
                <w:lang w:eastAsia="en-US"/>
              </w:rPr>
              <w:t xml:space="preserve"> limit </w:t>
            </w:r>
            <w:r w:rsidRPr="000E51F0">
              <w:rPr>
                <w:rFonts w:ascii="Times New Roman" w:eastAsia="Times New Roman" w:hAnsi="Times New Roman" w:cs="Times New Roman"/>
                <w:sz w:val="20"/>
                <w:lang w:eastAsia="en-US"/>
              </w:rPr>
              <w:t>should</w:t>
            </w:r>
            <w:r w:rsidRPr="000E51F0">
              <w:rPr>
                <w:rFonts w:ascii="Times New Roman" w:eastAsia="Times New Roman" w:hAnsi="Times New Roman" w:cs="Times New Roman" w:hint="eastAsia"/>
                <w:sz w:val="20"/>
                <w:lang w:eastAsia="en-US"/>
              </w:rPr>
              <w:t xml:space="preserve"> be applied considering the high reliability </w:t>
            </w:r>
            <w:r w:rsidRPr="000E51F0">
              <w:rPr>
                <w:rFonts w:ascii="Times New Roman" w:eastAsia="Times New Roman" w:hAnsi="Times New Roman" w:cs="Times New Roman"/>
                <w:sz w:val="20"/>
                <w:lang w:eastAsia="en-US"/>
              </w:rPr>
              <w:t>requirement</w:t>
            </w:r>
            <w:r w:rsidRPr="000E51F0">
              <w:rPr>
                <w:rFonts w:ascii="Times New Roman" w:eastAsia="Times New Roman" w:hAnsi="Times New Roman" w:cs="Times New Roman" w:hint="eastAsia"/>
                <w:sz w:val="20"/>
                <w:lang w:eastAsia="en-US"/>
              </w:rPr>
              <w:t xml:space="preserve"> for </w:t>
            </w:r>
            <w:r w:rsidRPr="000E51F0">
              <w:rPr>
                <w:rFonts w:ascii="Times New Roman" w:eastAsia="宋体" w:hAnsi="Times New Roman" w:cs="Times New Roman" w:hint="eastAsia"/>
                <w:sz w:val="20"/>
              </w:rPr>
              <w:t xml:space="preserve">UE configured with more than one </w:t>
            </w:r>
            <w:r>
              <w:rPr>
                <w:rFonts w:ascii="Times New Roman" w:eastAsia="宋体" w:hAnsi="Times New Roman" w:cs="Times New Roman"/>
                <w:sz w:val="20"/>
              </w:rPr>
              <w:t xml:space="preserve">nominal </w:t>
            </w:r>
            <w:r w:rsidRPr="000E51F0">
              <w:rPr>
                <w:rFonts w:ascii="Times New Roman" w:eastAsia="宋体" w:hAnsi="Times New Roman" w:cs="Times New Roman"/>
                <w:sz w:val="20"/>
              </w:rPr>
              <w:t>repetition</w:t>
            </w:r>
            <w:r>
              <w:rPr>
                <w:rFonts w:ascii="Times New Roman" w:eastAsia="宋体" w:hAnsi="Times New Roman" w:cs="Times New Roman"/>
                <w:sz w:val="20"/>
              </w:rPr>
              <w:t>s</w:t>
            </w:r>
            <w:r w:rsidRPr="000E51F0">
              <w:rPr>
                <w:rFonts w:ascii="Times New Roman" w:eastAsia="Times New Roman" w:hAnsi="Times New Roman" w:cs="Times New Roman" w:hint="eastAsia"/>
                <w:sz w:val="20"/>
                <w:lang w:eastAsia="en-US"/>
              </w:rPr>
              <w:t xml:space="preserve">. </w:t>
            </w:r>
            <w:r w:rsidRPr="000E51F0">
              <w:rPr>
                <w:rFonts w:ascii="Times New Roman" w:eastAsia="Times New Roman" w:hAnsi="Times New Roman" w:cs="Times New Roman"/>
                <w:sz w:val="20"/>
                <w:lang w:eastAsia="en-US"/>
              </w:rPr>
              <w:t>Therefore</w:t>
            </w:r>
            <w:r w:rsidRPr="000E51F0">
              <w:rPr>
                <w:rFonts w:ascii="Times New Roman" w:eastAsia="Times New Roman" w:hAnsi="Times New Roman" w:cs="Times New Roman" w:hint="eastAsia"/>
                <w:sz w:val="20"/>
                <w:lang w:eastAsia="en-US"/>
              </w:rPr>
              <w:t xml:space="preserve">, for PUSCH repetition type B, </w:t>
            </w:r>
            <w:r w:rsidRPr="000E51F0">
              <w:rPr>
                <w:rFonts w:ascii="Times New Roman" w:eastAsia="Times New Roman" w:hAnsi="Times New Roman" w:cs="Times New Roman"/>
                <w:sz w:val="20"/>
                <w:lang w:eastAsia="en-US"/>
              </w:rPr>
              <w:t xml:space="preserve">in case </w:t>
            </w:r>
            <w:r w:rsidRPr="000E51F0">
              <w:rPr>
                <w:rFonts w:ascii="Times New Roman" w:eastAsia="Times New Roman" w:hAnsi="Times New Roman" w:cs="Times New Roman"/>
                <w:i/>
                <w:sz w:val="20"/>
                <w:lang w:eastAsia="en-US"/>
              </w:rPr>
              <w:t>K</w:t>
            </w:r>
            <w:r w:rsidRPr="000E51F0">
              <w:rPr>
                <w:rFonts w:ascii="Times New Roman" w:eastAsia="Times New Roman" w:hAnsi="Times New Roman" w:cs="Times New Roman"/>
                <w:sz w:val="20"/>
                <w:lang w:eastAsia="en-US"/>
              </w:rPr>
              <w:t>&gt;</w:t>
            </w:r>
            <w:r w:rsidRPr="000E51F0">
              <w:rPr>
                <w:rFonts w:ascii="Times New Roman" w:eastAsia="Times New Roman" w:hAnsi="Times New Roman" w:cs="Times New Roman"/>
                <w:i/>
                <w:sz w:val="20"/>
                <w:lang w:eastAsia="en-US"/>
              </w:rPr>
              <w:t>1</w:t>
            </w:r>
            <w:r w:rsidRPr="000E51F0">
              <w:rPr>
                <w:rFonts w:ascii="Times New Roman" w:eastAsia="宋体" w:hAnsi="Times New Roman" w:cs="Times New Roman" w:hint="eastAsia"/>
                <w:i/>
                <w:sz w:val="20"/>
              </w:rPr>
              <w:t xml:space="preserve">, </w:t>
            </w:r>
            <w:r w:rsidRPr="000E51F0">
              <w:rPr>
                <w:rFonts w:ascii="Times New Roman" w:eastAsia="Times New Roman" w:hAnsi="Times New Roman" w:cs="Times New Roman"/>
                <w:sz w:val="20"/>
                <w:lang w:eastAsia="en-US"/>
              </w:rPr>
              <w:t>PUSCH should also be limited to a single transmission layer</w:t>
            </w:r>
            <w:r w:rsidRPr="000E51F0">
              <w:rPr>
                <w:rFonts w:ascii="Times New Roman" w:eastAsia="宋体" w:hAnsi="Times New Roman" w:cs="Times New Roman" w:hint="eastAsia"/>
                <w:sz w:val="20"/>
              </w:rPr>
              <w:t xml:space="preserve">. </w:t>
            </w:r>
          </w:p>
          <w:p w14:paraId="5C78E96E" w14:textId="77777777" w:rsidR="00341D50" w:rsidRDefault="00341D50" w:rsidP="00341D50">
            <w:pPr>
              <w:spacing w:beforeLines="50" w:before="120" w:afterLines="50" w:after="120"/>
              <w:jc w:val="both"/>
              <w:rPr>
                <w:rFonts w:ascii="Times New Roman" w:eastAsia="宋体" w:hAnsi="Times New Roman" w:cs="Times New Roman"/>
                <w:sz w:val="20"/>
              </w:rPr>
            </w:pPr>
            <w:r>
              <w:rPr>
                <w:rFonts w:ascii="Times New Roman" w:eastAsia="宋体" w:hAnsi="Times New Roman" w:cs="Times New Roman" w:hint="eastAsia"/>
                <w:sz w:val="20"/>
              </w:rPr>
              <w:t>In</w:t>
            </w:r>
            <w:r>
              <w:rPr>
                <w:rFonts w:ascii="Times New Roman" w:eastAsia="宋体" w:hAnsi="Times New Roman" w:cs="Times New Roman"/>
                <w:sz w:val="20"/>
              </w:rPr>
              <w:t xml:space="preserve"> case </w:t>
            </w:r>
            <w:r w:rsidRPr="00CD12F1">
              <w:rPr>
                <w:rFonts w:ascii="Times New Roman" w:eastAsia="宋体" w:hAnsi="Times New Roman" w:cs="Times New Roman"/>
                <w:i/>
                <w:sz w:val="20"/>
              </w:rPr>
              <w:t>K</w:t>
            </w:r>
            <w:r>
              <w:rPr>
                <w:rFonts w:ascii="Times New Roman" w:eastAsia="宋体" w:hAnsi="Times New Roman" w:cs="Times New Roman"/>
                <w:sz w:val="20"/>
              </w:rPr>
              <w:t xml:space="preserve">=1, there is no limitation on the number of transmission layer for PUSCH repetition type A. Same method can be adopted for PUSCH repetition type B, although </w:t>
            </w:r>
            <w:r w:rsidRPr="000E51F0">
              <w:rPr>
                <w:rFonts w:ascii="Times New Roman" w:eastAsia="宋体" w:hAnsi="Times New Roman" w:cs="Times New Roman"/>
                <w:sz w:val="20"/>
              </w:rPr>
              <w:t xml:space="preserve">one nominal repetition </w:t>
            </w:r>
            <w:r>
              <w:rPr>
                <w:rFonts w:ascii="Times New Roman" w:eastAsia="宋体" w:hAnsi="Times New Roman" w:cs="Times New Roman"/>
                <w:sz w:val="20"/>
              </w:rPr>
              <w:t xml:space="preserve">may </w:t>
            </w:r>
            <w:r w:rsidRPr="000E51F0">
              <w:rPr>
                <w:rFonts w:ascii="Times New Roman" w:eastAsia="宋体" w:hAnsi="Times New Roman" w:cs="Times New Roman"/>
                <w:sz w:val="20"/>
              </w:rPr>
              <w:t>split into multiple actual repetitions when the nominal repetition runs into invalid symbol(s)</w:t>
            </w:r>
            <w:r>
              <w:rPr>
                <w:rFonts w:ascii="Times New Roman" w:eastAsia="宋体" w:hAnsi="Times New Roman" w:cs="Times New Roman"/>
                <w:sz w:val="20"/>
              </w:rPr>
              <w:t>.</w:t>
            </w:r>
          </w:p>
          <w:p w14:paraId="259FFC4D" w14:textId="77777777" w:rsidR="00341D50" w:rsidRPr="000E51F0" w:rsidRDefault="00341D50" w:rsidP="00341D50">
            <w:pPr>
              <w:spacing w:beforeLines="50" w:before="120" w:afterLines="50" w:after="120"/>
              <w:jc w:val="both"/>
              <w:rPr>
                <w:rFonts w:ascii="Times New Roman" w:eastAsia="宋体" w:hAnsi="Times New Roman" w:cs="Times New Roman"/>
                <w:sz w:val="20"/>
              </w:rPr>
            </w:pPr>
            <w:r w:rsidRPr="000E51F0">
              <w:rPr>
                <w:rFonts w:ascii="Times New Roman" w:eastAsia="宋体" w:hAnsi="Times New Roman" w:cs="Times New Roman"/>
                <w:sz w:val="20"/>
              </w:rPr>
              <w:t>The corresponding TP is provided as below.</w:t>
            </w:r>
          </w:p>
          <w:tbl>
            <w:tblPr>
              <w:tblStyle w:val="TableGrid"/>
              <w:tblW w:w="0" w:type="auto"/>
              <w:tblLook w:val="04A0" w:firstRow="1" w:lastRow="0" w:firstColumn="1" w:lastColumn="0" w:noHBand="0" w:noVBand="1"/>
            </w:tblPr>
            <w:tblGrid>
              <w:gridCol w:w="8238"/>
            </w:tblGrid>
            <w:tr w:rsidR="00341D50" w14:paraId="2B0CB431" w14:textId="77777777" w:rsidTr="003D0F59">
              <w:tc>
                <w:tcPr>
                  <w:tcW w:w="8238" w:type="dxa"/>
                </w:tcPr>
                <w:p w14:paraId="059ED990" w14:textId="77777777" w:rsidR="00341D50" w:rsidRPr="000E51F0" w:rsidRDefault="00341D50" w:rsidP="00341D50">
                  <w:pPr>
                    <w:spacing w:after="120"/>
                    <w:jc w:val="both"/>
                    <w:rPr>
                      <w:rFonts w:ascii="Times" w:eastAsia="宋体" w:hAnsi="Times" w:cs="Times New Roman"/>
                      <w:b/>
                      <w:i/>
                      <w:sz w:val="20"/>
                      <w:szCs w:val="20"/>
                      <w:lang w:val="en-GB"/>
                    </w:rPr>
                  </w:pPr>
                  <w:r w:rsidRPr="000E51F0">
                    <w:rPr>
                      <w:rFonts w:ascii="Times" w:eastAsia="宋体" w:hAnsi="Times" w:cs="Times New Roman" w:hint="eastAsia"/>
                      <w:b/>
                      <w:i/>
                      <w:sz w:val="20"/>
                      <w:lang w:val="en-GB"/>
                    </w:rPr>
                    <w:lastRenderedPageBreak/>
                    <w:t xml:space="preserve">Text Proposal for </w:t>
                  </w:r>
                  <w:r w:rsidRPr="000E51F0">
                    <w:rPr>
                      <w:rFonts w:ascii="Times" w:eastAsia="宋体" w:hAnsi="Times" w:cs="Times New Roman"/>
                      <w:b/>
                      <w:i/>
                      <w:sz w:val="20"/>
                      <w:lang w:val="en-GB"/>
                    </w:rPr>
                    <w:t>38.21</w:t>
                  </w:r>
                  <w:r w:rsidRPr="000E51F0">
                    <w:rPr>
                      <w:rFonts w:ascii="Times" w:eastAsia="宋体" w:hAnsi="Times" w:cs="Times New Roman" w:hint="eastAsia"/>
                      <w:b/>
                      <w:i/>
                      <w:sz w:val="20"/>
                      <w:lang w:val="en-GB"/>
                    </w:rPr>
                    <w:t>4</w:t>
                  </w:r>
                  <w:r w:rsidRPr="000E51F0">
                    <w:rPr>
                      <w:rFonts w:ascii="Times" w:eastAsia="宋体" w:hAnsi="Times" w:cs="Times New Roman"/>
                      <w:b/>
                      <w:i/>
                      <w:sz w:val="20"/>
                      <w:szCs w:val="20"/>
                      <w:lang w:val="en-GB"/>
                    </w:rPr>
                    <w:t xml:space="preserve"> </w:t>
                  </w:r>
                </w:p>
                <w:p w14:paraId="3A0D16A5" w14:textId="77777777" w:rsidR="00341D50" w:rsidRPr="000E51F0" w:rsidRDefault="00341D50" w:rsidP="00341D50">
                  <w:pPr>
                    <w:rPr>
                      <w:rFonts w:ascii="Times New Roman" w:eastAsia="Times New Roman" w:hAnsi="Times New Roman" w:cs="Times New Roman"/>
                      <w:lang w:eastAsia="en-US"/>
                    </w:rPr>
                  </w:pPr>
                  <w:r w:rsidRPr="000E51F0">
                    <w:rPr>
                      <w:rFonts w:ascii="Times New Roman" w:eastAsia="Times New Roman" w:hAnsi="Times New Roman" w:cs="Times New Roman"/>
                      <w:lang w:eastAsia="en-US"/>
                    </w:rPr>
                    <w:t xml:space="preserve">----------------------------------------- </w:t>
                  </w:r>
                  <w:r w:rsidRPr="000E51F0">
                    <w:rPr>
                      <w:rFonts w:ascii="Times New Roman" w:eastAsia="Times New Roman" w:hAnsi="Times New Roman" w:cs="Times New Roman"/>
                      <w:sz w:val="21"/>
                      <w:lang w:eastAsia="en-US"/>
                    </w:rPr>
                    <w:t>Start of TP</w:t>
                  </w:r>
                  <w:r w:rsidRPr="000E51F0">
                    <w:rPr>
                      <w:rFonts w:ascii="Times New Roman" w:eastAsia="Times New Roman" w:hAnsi="Times New Roman" w:cs="Times New Roman"/>
                      <w:lang w:eastAsia="en-US"/>
                    </w:rPr>
                    <w:t xml:space="preserve"> -----------------------------------------</w:t>
                  </w:r>
                </w:p>
                <w:p w14:paraId="232A8DA9" w14:textId="77777777" w:rsidR="00341D50" w:rsidRPr="000E51F0" w:rsidRDefault="00341D50" w:rsidP="00341D50">
                  <w:pPr>
                    <w:keepNext/>
                    <w:spacing w:before="240" w:after="60"/>
                    <w:ind w:left="1304" w:hanging="1304"/>
                    <w:outlineLvl w:val="3"/>
                    <w:rPr>
                      <w:rFonts w:ascii="Times New Roman" w:eastAsia="Times New Roman" w:hAnsi="Times New Roman" w:cs="Times New Roman"/>
                      <w:b/>
                      <w:bCs/>
                      <w:i/>
                      <w:color w:val="000000"/>
                      <w:sz w:val="20"/>
                      <w:szCs w:val="28"/>
                      <w:lang w:eastAsia="en-US"/>
                    </w:rPr>
                  </w:pPr>
                  <w:r w:rsidRPr="000E51F0">
                    <w:rPr>
                      <w:rFonts w:ascii="Times New Roman" w:eastAsia="Times New Roman" w:hAnsi="Times New Roman" w:cs="Times New Roman"/>
                      <w:b/>
                      <w:bCs/>
                      <w:i/>
                      <w:color w:val="000000"/>
                      <w:sz w:val="20"/>
                      <w:szCs w:val="28"/>
                      <w:lang w:eastAsia="en-US"/>
                    </w:rPr>
                    <w:t>6.1.2.1</w:t>
                  </w:r>
                  <w:r w:rsidRPr="000E51F0">
                    <w:rPr>
                      <w:rFonts w:ascii="Times New Roman" w:eastAsia="Times New Roman" w:hAnsi="Times New Roman" w:cs="Times New Roman"/>
                      <w:b/>
                      <w:bCs/>
                      <w:i/>
                      <w:color w:val="000000"/>
                      <w:sz w:val="20"/>
                      <w:szCs w:val="28"/>
                      <w:lang w:eastAsia="en-US"/>
                    </w:rPr>
                    <w:tab/>
                    <w:t>Resource allocation in time domain</w:t>
                  </w:r>
                </w:p>
                <w:p w14:paraId="32895E71" w14:textId="77777777" w:rsidR="00341D50" w:rsidRPr="000E51F0" w:rsidRDefault="00341D50" w:rsidP="00341D50">
                  <w:pPr>
                    <w:spacing w:beforeLines="50" w:before="120" w:afterLines="50" w:after="120"/>
                    <w:jc w:val="both"/>
                    <w:rPr>
                      <w:rFonts w:ascii="Times New Roman" w:eastAsia="宋体" w:hAnsi="Times New Roman" w:cs="Times New Roman"/>
                      <w:b/>
                      <w:sz w:val="20"/>
                    </w:rPr>
                  </w:pPr>
                  <w:r w:rsidRPr="000E51F0">
                    <w:rPr>
                      <w:rFonts w:ascii="Times New Roman" w:eastAsia="宋体" w:hAnsi="Times New Roman" w:cs="Times New Roman"/>
                      <w:b/>
                      <w:sz w:val="20"/>
                    </w:rPr>
                    <w:t>…</w:t>
                  </w:r>
                  <w:r w:rsidRPr="000E51F0">
                    <w:rPr>
                      <w:rFonts w:ascii="Times New Roman" w:eastAsia="宋体" w:hAnsi="Times New Roman" w:cs="Times New Roman" w:hint="eastAsia"/>
                      <w:b/>
                      <w:sz w:val="20"/>
                    </w:rPr>
                    <w:t>..</w:t>
                  </w:r>
                  <w:r w:rsidRPr="000E51F0">
                    <w:rPr>
                      <w:rFonts w:ascii="Times New Roman" w:eastAsia="宋体" w:hAnsi="Times New Roman" w:cs="Times New Roman"/>
                      <w:b/>
                      <w:sz w:val="20"/>
                    </w:rPr>
                    <w:t>...</w:t>
                  </w:r>
                </w:p>
                <w:p w14:paraId="5AF8EAEB" w14:textId="77777777" w:rsidR="00341D50" w:rsidRPr="000E51F0" w:rsidRDefault="00341D50" w:rsidP="00341D50">
                  <w:pPr>
                    <w:rPr>
                      <w:rFonts w:ascii="Times New Roman" w:eastAsia="Times New Roman" w:hAnsi="Times New Roman" w:cs="Times New Roman"/>
                      <w:sz w:val="20"/>
                      <w:szCs w:val="20"/>
                      <w:lang w:eastAsia="en-US"/>
                    </w:rPr>
                  </w:pPr>
                  <w:r w:rsidRPr="000E51F0">
                    <w:rPr>
                      <w:rFonts w:ascii="Times New Roman" w:eastAsia="Times New Roman" w:hAnsi="Times New Roman" w:cs="Times New Roman"/>
                      <w:sz w:val="20"/>
                      <w:szCs w:val="20"/>
                      <w:lang w:eastAsia="en-US"/>
                    </w:rPr>
                    <w:t xml:space="preserve">For PUSCH repetition Type B, except for PUSCH transmitting CSI report(s) with no transport block, the number of nominal repetitions is given by </w:t>
                  </w:r>
                  <w:proofErr w:type="spellStart"/>
                  <w:r w:rsidRPr="000E51F0">
                    <w:rPr>
                      <w:rFonts w:ascii="Times New Roman" w:eastAsia="Times New Roman" w:hAnsi="Times New Roman" w:cs="Times New Roman"/>
                      <w:i/>
                      <w:sz w:val="20"/>
                      <w:szCs w:val="20"/>
                      <w:lang w:eastAsia="en-US"/>
                    </w:rPr>
                    <w:t>numberofrepetitions</w:t>
                  </w:r>
                  <w:proofErr w:type="spellEnd"/>
                  <w:r w:rsidRPr="000E51F0">
                    <w:rPr>
                      <w:rFonts w:ascii="Times New Roman" w:eastAsia="Times New Roman" w:hAnsi="Times New Roman" w:cs="Times New Roman"/>
                      <w:sz w:val="20"/>
                      <w:szCs w:val="20"/>
                      <w:lang w:eastAsia="en-US"/>
                    </w:rPr>
                    <w:t>.</w:t>
                  </w:r>
                  <w:r w:rsidRPr="00757942">
                    <w:rPr>
                      <w:rFonts w:ascii="Times New Roman" w:eastAsia="Times New Roman" w:hAnsi="Times New Roman" w:cs="Times New Roman"/>
                      <w:color w:val="FF0000"/>
                      <w:sz w:val="20"/>
                      <w:szCs w:val="20"/>
                      <w:u w:val="single"/>
                      <w:lang w:eastAsia="en-US"/>
                    </w:rPr>
                    <w:t xml:space="preserve"> If </w:t>
                  </w:r>
                  <w:proofErr w:type="spellStart"/>
                  <w:r w:rsidRPr="00757942">
                    <w:rPr>
                      <w:rFonts w:ascii="Times New Roman" w:eastAsia="Times New Roman" w:hAnsi="Times New Roman" w:cs="Times New Roman"/>
                      <w:i/>
                      <w:color w:val="FF0000"/>
                      <w:sz w:val="20"/>
                      <w:szCs w:val="20"/>
                      <w:u w:val="single"/>
                      <w:lang w:eastAsia="en-US"/>
                    </w:rPr>
                    <w:t>numberofrepetitions</w:t>
                  </w:r>
                  <w:proofErr w:type="spellEnd"/>
                  <w:r w:rsidRPr="00757942">
                    <w:rPr>
                      <w:rFonts w:ascii="Times New Roman" w:eastAsia="Times New Roman" w:hAnsi="Times New Roman" w:cs="Times New Roman"/>
                      <w:color w:val="FF0000"/>
                      <w:sz w:val="20"/>
                      <w:szCs w:val="20"/>
                      <w:u w:val="single"/>
                      <w:lang w:eastAsia="en-US"/>
                    </w:rPr>
                    <w:t xml:space="preserve"> &gt;1</w:t>
                  </w:r>
                  <w:r w:rsidRPr="00757942">
                    <w:rPr>
                      <w:rFonts w:ascii="Times New Roman" w:eastAsia="Times New Roman" w:hAnsi="Times New Roman" w:cs="Times New Roman" w:hint="eastAsia"/>
                      <w:color w:val="FF0000"/>
                      <w:sz w:val="20"/>
                      <w:szCs w:val="20"/>
                      <w:u w:val="single"/>
                      <w:lang w:eastAsia="en-US"/>
                    </w:rPr>
                    <w:t xml:space="preserve">, </w:t>
                  </w:r>
                  <w:r w:rsidRPr="00757942">
                    <w:rPr>
                      <w:rFonts w:ascii="Times New Roman" w:eastAsia="Times New Roman" w:hAnsi="Times New Roman" w:cs="Times New Roman"/>
                      <w:color w:val="FF0000"/>
                      <w:sz w:val="20"/>
                      <w:szCs w:val="20"/>
                      <w:u w:val="single"/>
                      <w:lang w:eastAsia="en-US"/>
                    </w:rPr>
                    <w:t>the PUSCH is limited to a single transmission layer.</w:t>
                  </w:r>
                  <w:r w:rsidRPr="000E51F0">
                    <w:rPr>
                      <w:rFonts w:ascii="Times New Roman" w:eastAsia="Times New Roman" w:hAnsi="Times New Roman" w:cs="Times New Roman" w:hint="eastAsia"/>
                      <w:sz w:val="20"/>
                      <w:szCs w:val="20"/>
                      <w:lang w:eastAsia="en-US"/>
                    </w:rPr>
                    <w:t xml:space="preserve"> </w:t>
                  </w:r>
                  <w:r w:rsidRPr="000E51F0">
                    <w:rPr>
                      <w:rFonts w:ascii="Times New Roman" w:eastAsia="Times New Roman" w:hAnsi="Times New Roman" w:cs="Times New Roman"/>
                      <w:sz w:val="20"/>
                      <w:szCs w:val="20"/>
                      <w:lang w:eastAsia="en-US"/>
                    </w:rPr>
                    <w:t xml:space="preserve">For the </w:t>
                  </w:r>
                  <w:r w:rsidRPr="000E51F0">
                    <w:rPr>
                      <w:rFonts w:ascii="Times New Roman" w:eastAsia="Times New Roman" w:hAnsi="Times New Roman" w:cs="Times New Roman"/>
                      <w:i/>
                      <w:sz w:val="20"/>
                      <w:szCs w:val="20"/>
                      <w:lang w:eastAsia="en-US"/>
                    </w:rPr>
                    <w:t>n</w:t>
                  </w:r>
                  <w:r w:rsidRPr="000E51F0">
                    <w:rPr>
                      <w:rFonts w:ascii="Times New Roman" w:eastAsia="Times New Roman" w:hAnsi="Times New Roman" w:cs="Times New Roman"/>
                      <w:sz w:val="20"/>
                      <w:szCs w:val="20"/>
                      <w:lang w:eastAsia="en-US"/>
                    </w:rPr>
                    <w:t>-</w:t>
                  </w:r>
                  <w:proofErr w:type="spellStart"/>
                  <w:r w:rsidRPr="000E51F0">
                    <w:rPr>
                      <w:rFonts w:ascii="Times New Roman" w:eastAsia="Times New Roman" w:hAnsi="Times New Roman" w:cs="Times New Roman"/>
                      <w:sz w:val="20"/>
                      <w:szCs w:val="20"/>
                      <w:lang w:eastAsia="en-US"/>
                    </w:rPr>
                    <w:t>th</w:t>
                  </w:r>
                  <w:proofErr w:type="spellEnd"/>
                  <w:r w:rsidRPr="000E51F0">
                    <w:rPr>
                      <w:rFonts w:ascii="Times New Roman" w:eastAsia="Times New Roman" w:hAnsi="Times New Roman" w:cs="Times New Roman"/>
                      <w:sz w:val="20"/>
                      <w:szCs w:val="20"/>
                      <w:lang w:eastAsia="en-US"/>
                    </w:rPr>
                    <w:t xml:space="preserve"> nominal repetition, </w:t>
                  </w:r>
                  <w:r w:rsidRPr="000E51F0">
                    <w:rPr>
                      <w:rFonts w:ascii="Times New Roman" w:eastAsia="Times New Roman" w:hAnsi="Times New Roman" w:cs="Times New Roman"/>
                      <w:i/>
                      <w:sz w:val="20"/>
                      <w:szCs w:val="20"/>
                      <w:lang w:eastAsia="en-US"/>
                    </w:rPr>
                    <w:t>n</w:t>
                  </w:r>
                  <w:r w:rsidRPr="000E51F0">
                    <w:rPr>
                      <w:rFonts w:ascii="Times New Roman" w:eastAsia="Times New Roman" w:hAnsi="Times New Roman" w:cs="Times New Roman"/>
                      <w:sz w:val="20"/>
                      <w:szCs w:val="20"/>
                      <w:lang w:eastAsia="en-US"/>
                    </w:rPr>
                    <w:t xml:space="preserve"> = </w:t>
                  </w:r>
                  <w:r w:rsidRPr="000E51F0">
                    <w:rPr>
                      <w:rFonts w:ascii="Times New Roman" w:eastAsia="Times New Roman" w:hAnsi="Times New Roman" w:cs="Times New Roman"/>
                      <w:i/>
                      <w:sz w:val="20"/>
                      <w:szCs w:val="20"/>
                      <w:lang w:eastAsia="en-US"/>
                    </w:rPr>
                    <w:t>0</w:t>
                  </w:r>
                  <w:r w:rsidRPr="000E51F0">
                    <w:rPr>
                      <w:rFonts w:ascii="Times New Roman" w:eastAsia="Times New Roman" w:hAnsi="Times New Roman" w:cs="Times New Roman"/>
                      <w:sz w:val="20"/>
                      <w:szCs w:val="20"/>
                      <w:lang w:eastAsia="en-US"/>
                    </w:rPr>
                    <w:t xml:space="preserve">, …, </w:t>
                  </w:r>
                  <w:proofErr w:type="spellStart"/>
                  <w:r w:rsidRPr="000E51F0">
                    <w:rPr>
                      <w:rFonts w:ascii="Times New Roman" w:eastAsia="Times New Roman" w:hAnsi="Times New Roman" w:cs="Times New Roman"/>
                      <w:i/>
                      <w:sz w:val="20"/>
                      <w:szCs w:val="20"/>
                      <w:lang w:eastAsia="en-US"/>
                    </w:rPr>
                    <w:t>numberofrepetitions</w:t>
                  </w:r>
                  <w:proofErr w:type="spellEnd"/>
                  <w:r w:rsidRPr="000E51F0">
                    <w:rPr>
                      <w:rFonts w:ascii="Times New Roman" w:eastAsia="Times New Roman" w:hAnsi="Times New Roman" w:cs="Times New Roman"/>
                      <w:sz w:val="20"/>
                      <w:szCs w:val="20"/>
                      <w:lang w:eastAsia="en-US"/>
                    </w:rPr>
                    <w:t xml:space="preserve"> - 1,</w:t>
                  </w:r>
                </w:p>
                <w:p w14:paraId="1A59195B" w14:textId="77777777" w:rsidR="00341D50" w:rsidRPr="000E51F0" w:rsidRDefault="00341D50" w:rsidP="00341D5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sidRPr="000E51F0">
                    <w:rPr>
                      <w:rFonts w:ascii="Times New Roman" w:eastAsia="Times New Roman" w:hAnsi="Times New Roman" w:cs="Times New Roman"/>
                      <w:sz w:val="20"/>
                      <w:szCs w:val="20"/>
                      <w:lang w:val="en-GB" w:eastAsia="en-GB"/>
                    </w:rPr>
                    <w:t>-</w:t>
                  </w:r>
                  <w:r w:rsidRPr="000E51F0">
                    <w:rPr>
                      <w:rFonts w:ascii="Times New Roman" w:eastAsia="Times New Roman" w:hAnsi="Times New Roman" w:cs="Times New Roman"/>
                      <w:sz w:val="20"/>
                      <w:szCs w:val="20"/>
                      <w:lang w:val="en-GB" w:eastAsia="en-GB"/>
                    </w:rPr>
                    <w:tab/>
                    <w:t xml:space="preserve">The slot where the nominal repetition starts is given </w:t>
                  </w:r>
                  <w:proofErr w:type="gramStart"/>
                  <w:r w:rsidRPr="000E51F0">
                    <w:rPr>
                      <w:rFonts w:ascii="Times New Roman" w:eastAsia="Times New Roman" w:hAnsi="Times New Roman" w:cs="Times New Roman"/>
                      <w:sz w:val="20"/>
                      <w:szCs w:val="20"/>
                      <w:lang w:val="en-GB" w:eastAsia="en-GB"/>
                    </w:rPr>
                    <w:t xml:space="preserve">by </w:t>
                  </w:r>
                  <w:proofErr w:type="gramEnd"/>
                  <w:r w:rsidRPr="000E51F0">
                    <w:rPr>
                      <w:rFonts w:ascii="Times New Roman" w:eastAsia="Times New Roman" w:hAnsi="Times New Roman" w:cs="Times New Roman"/>
                      <w:position w:val="-30"/>
                      <w:sz w:val="20"/>
                      <w:szCs w:val="20"/>
                      <w:lang w:val="en-GB" w:eastAsia="en-GB"/>
                    </w:rPr>
                    <w:object w:dxaOrig="1320" w:dyaOrig="700" w14:anchorId="0ADFDD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36pt" o:ole="">
                        <v:imagedata r:id="rId15" o:title=""/>
                      </v:shape>
                      <o:OLEObject Type="Embed" ProgID="Equation.DSMT4" ShapeID="_x0000_i1025" DrawAspect="Content" ObjectID="_1659267904" r:id="rId16"/>
                    </w:object>
                  </w:r>
                  <w:r w:rsidRPr="000E51F0">
                    <w:rPr>
                      <w:rFonts w:ascii="Times New Roman" w:eastAsia="Times New Roman" w:hAnsi="Times New Roman" w:cs="Times New Roman"/>
                      <w:sz w:val="20"/>
                      <w:szCs w:val="20"/>
                      <w:lang w:val="en-GB" w:eastAsia="en-GB"/>
                    </w:rPr>
                    <w:t xml:space="preserve">, and the starting symbol relative to the start of the slot is given by </w:t>
                  </w:r>
                  <w:r w:rsidRPr="000E51F0">
                    <w:rPr>
                      <w:rFonts w:ascii="Times New Roman" w:eastAsia="Times New Roman" w:hAnsi="Times New Roman" w:cs="Times New Roman"/>
                      <w:position w:val="-14"/>
                      <w:sz w:val="20"/>
                      <w:szCs w:val="20"/>
                      <w:lang w:val="en-GB" w:eastAsia="en-GB"/>
                    </w:rPr>
                    <w:object w:dxaOrig="1740" w:dyaOrig="380" w14:anchorId="49472370">
                      <v:shape id="_x0000_i1026" type="#_x0000_t75" style="width:85.35pt;height:20.65pt" o:ole="">
                        <v:imagedata r:id="rId17" o:title=""/>
                      </v:shape>
                      <o:OLEObject Type="Embed" ProgID="Equation.DSMT4" ShapeID="_x0000_i1026" DrawAspect="Content" ObjectID="_1659267905" r:id="rId18"/>
                    </w:object>
                  </w:r>
                  <w:r w:rsidRPr="000E51F0">
                    <w:rPr>
                      <w:rFonts w:ascii="Times New Roman" w:eastAsia="Times New Roman" w:hAnsi="Times New Roman" w:cs="Times New Roman"/>
                      <w:sz w:val="20"/>
                      <w:szCs w:val="20"/>
                      <w:lang w:val="en-GB" w:eastAsia="en-GB"/>
                    </w:rPr>
                    <w:t>.</w:t>
                  </w:r>
                </w:p>
                <w:p w14:paraId="672E85AF" w14:textId="77777777" w:rsidR="00341D50" w:rsidRPr="000E51F0" w:rsidRDefault="00341D50" w:rsidP="00341D50">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en-GB"/>
                    </w:rPr>
                  </w:pPr>
                  <w:r w:rsidRPr="000E51F0">
                    <w:rPr>
                      <w:rFonts w:ascii="Times New Roman" w:eastAsia="Times New Roman" w:hAnsi="Times New Roman" w:cs="Times New Roman"/>
                      <w:sz w:val="20"/>
                      <w:szCs w:val="20"/>
                      <w:lang w:val="en-GB" w:eastAsia="en-GB"/>
                    </w:rPr>
                    <w:t>-</w:t>
                  </w:r>
                  <w:r w:rsidRPr="000E51F0">
                    <w:rPr>
                      <w:rFonts w:ascii="Times New Roman" w:eastAsia="Times New Roman" w:hAnsi="Times New Roman" w:cs="Times New Roman"/>
                      <w:sz w:val="20"/>
                      <w:szCs w:val="20"/>
                      <w:lang w:val="en-GB" w:eastAsia="en-GB"/>
                    </w:rPr>
                    <w:tab/>
                    <w:t xml:space="preserve">The slot where the nominal repetition ends is given </w:t>
                  </w:r>
                  <w:proofErr w:type="gramStart"/>
                  <w:r w:rsidRPr="000E51F0">
                    <w:rPr>
                      <w:rFonts w:ascii="Times New Roman" w:eastAsia="Times New Roman" w:hAnsi="Times New Roman" w:cs="Times New Roman"/>
                      <w:sz w:val="20"/>
                      <w:szCs w:val="20"/>
                      <w:lang w:val="en-GB" w:eastAsia="en-GB"/>
                    </w:rPr>
                    <w:t xml:space="preserve">by </w:t>
                  </w:r>
                  <w:proofErr w:type="gramEnd"/>
                  <w:r w:rsidRPr="000E51F0">
                    <w:rPr>
                      <w:rFonts w:ascii="Times New Roman" w:eastAsia="Times New Roman" w:hAnsi="Times New Roman" w:cs="Times New Roman"/>
                      <w:position w:val="-30"/>
                      <w:sz w:val="20"/>
                      <w:szCs w:val="20"/>
                      <w:lang w:val="en-GB" w:eastAsia="en-GB"/>
                    </w:rPr>
                    <w:object w:dxaOrig="1960" w:dyaOrig="700" w14:anchorId="49275C60">
                      <v:shape id="_x0000_i1027" type="#_x0000_t75" style="width:100.65pt;height:36pt" o:ole="">
                        <v:imagedata r:id="rId19" o:title=""/>
                      </v:shape>
                      <o:OLEObject Type="Embed" ProgID="Equation.DSMT4" ShapeID="_x0000_i1027" DrawAspect="Content" ObjectID="_1659267906" r:id="rId20"/>
                    </w:object>
                  </w:r>
                  <w:r w:rsidRPr="000E51F0">
                    <w:rPr>
                      <w:rFonts w:ascii="Times New Roman" w:eastAsia="Times New Roman" w:hAnsi="Times New Roman" w:cs="Times New Roman"/>
                      <w:sz w:val="20"/>
                      <w:szCs w:val="20"/>
                      <w:lang w:val="en-GB" w:eastAsia="en-GB"/>
                    </w:rPr>
                    <w:t xml:space="preserve">, and the ending symbol relative to the start of the slot is given by </w:t>
                  </w:r>
                  <w:r w:rsidRPr="000E51F0">
                    <w:rPr>
                      <w:rFonts w:ascii="Times New Roman" w:eastAsia="Times New Roman" w:hAnsi="Times New Roman" w:cs="Times New Roman"/>
                      <w:position w:val="-14"/>
                      <w:sz w:val="20"/>
                      <w:szCs w:val="20"/>
                      <w:lang w:val="en-GB" w:eastAsia="en-GB"/>
                    </w:rPr>
                    <w:object w:dxaOrig="2360" w:dyaOrig="380" w14:anchorId="060F9CCE">
                      <v:shape id="_x0000_i1028" type="#_x0000_t75" style="width:116pt;height:20.65pt" o:ole="">
                        <v:imagedata r:id="rId21" o:title=""/>
                      </v:shape>
                      <o:OLEObject Type="Embed" ProgID="Equation.DSMT4" ShapeID="_x0000_i1028" DrawAspect="Content" ObjectID="_1659267907" r:id="rId22"/>
                    </w:object>
                  </w:r>
                  <w:r w:rsidRPr="000E51F0">
                    <w:rPr>
                      <w:rFonts w:ascii="Times New Roman" w:eastAsia="Times New Roman" w:hAnsi="Times New Roman" w:cs="Times New Roman"/>
                      <w:sz w:val="20"/>
                      <w:szCs w:val="20"/>
                      <w:lang w:val="en-GB" w:eastAsia="en-GB"/>
                    </w:rPr>
                    <w:t>.</w:t>
                  </w:r>
                </w:p>
                <w:p w14:paraId="7ECB6B4E" w14:textId="77777777" w:rsidR="00341D50" w:rsidRPr="000E51F0" w:rsidRDefault="00341D50" w:rsidP="00341D50">
                  <w:pPr>
                    <w:jc w:val="both"/>
                    <w:rPr>
                      <w:rFonts w:ascii="Times New Roman" w:eastAsia="宋体" w:hAnsi="Times New Roman" w:cs="Times New Roman"/>
                      <w:b/>
                      <w:sz w:val="20"/>
                    </w:rPr>
                  </w:pPr>
                  <w:r w:rsidRPr="000E51F0">
                    <w:rPr>
                      <w:rFonts w:ascii="Times New Roman" w:eastAsia="宋体" w:hAnsi="Times New Roman" w:cs="Times New Roman"/>
                      <w:b/>
                      <w:sz w:val="20"/>
                    </w:rPr>
                    <w:t>…….</w:t>
                  </w:r>
                </w:p>
                <w:p w14:paraId="5CE07C48" w14:textId="77777777" w:rsidR="00341D50" w:rsidRPr="000E51F0" w:rsidRDefault="00341D50" w:rsidP="00341D50">
                  <w:pPr>
                    <w:spacing w:after="120"/>
                    <w:jc w:val="both"/>
                    <w:rPr>
                      <w:rFonts w:ascii="Times" w:eastAsia="宋体" w:hAnsi="Times" w:cs="Times New Roman"/>
                      <w:sz w:val="16"/>
                    </w:rPr>
                  </w:pPr>
                  <w:r w:rsidRPr="000E51F0">
                    <w:rPr>
                      <w:rFonts w:ascii="Times" w:eastAsia="Times New Roman" w:hAnsi="Times" w:cs="Times New Roman"/>
                      <w:sz w:val="16"/>
                      <w:lang w:eastAsia="en-US"/>
                    </w:rPr>
                    <w:t>--------------------------------------------------------------</w:t>
                  </w:r>
                  <w:r w:rsidRPr="000E51F0">
                    <w:rPr>
                      <w:rFonts w:ascii="Times New Roman" w:eastAsia="Times New Roman" w:hAnsi="Times New Roman" w:cs="Times New Roman"/>
                      <w:sz w:val="21"/>
                      <w:lang w:eastAsia="en-US"/>
                    </w:rPr>
                    <w:t>End of TP</w:t>
                  </w:r>
                  <w:r w:rsidRPr="000E51F0">
                    <w:rPr>
                      <w:rFonts w:ascii="Times" w:eastAsia="Times New Roman" w:hAnsi="Times" w:cs="Times New Roman"/>
                      <w:sz w:val="16"/>
                      <w:lang w:eastAsia="en-US"/>
                    </w:rPr>
                    <w:t xml:space="preserve"> ------------------------------------------------------------</w:t>
                  </w:r>
                </w:p>
              </w:tc>
            </w:tr>
          </w:tbl>
          <w:p w14:paraId="44B6021F" w14:textId="77777777" w:rsidR="00341D50" w:rsidRDefault="00341D50" w:rsidP="00341D50">
            <w:pPr>
              <w:jc w:val="both"/>
              <w:rPr>
                <w:rFonts w:ascii="Times New Roman" w:hAnsi="Times New Roman" w:cs="Times New Roman"/>
                <w:sz w:val="22"/>
              </w:rPr>
            </w:pPr>
          </w:p>
        </w:tc>
      </w:tr>
      <w:tr w:rsidR="00F37211" w14:paraId="72D2361F" w14:textId="77777777" w:rsidTr="00E25E4B">
        <w:tc>
          <w:tcPr>
            <w:tcW w:w="1165" w:type="dxa"/>
          </w:tcPr>
          <w:p w14:paraId="5C258F68" w14:textId="77777777" w:rsidR="00F37211" w:rsidRDefault="00F37211" w:rsidP="00E25E4B">
            <w:pPr>
              <w:jc w:val="both"/>
              <w:rPr>
                <w:rFonts w:ascii="Times New Roman" w:hAnsi="Times New Roman" w:cs="Times New Roman"/>
                <w:sz w:val="22"/>
              </w:rPr>
            </w:pPr>
          </w:p>
        </w:tc>
        <w:tc>
          <w:tcPr>
            <w:tcW w:w="8464" w:type="dxa"/>
          </w:tcPr>
          <w:p w14:paraId="27FB6804" w14:textId="77777777" w:rsidR="00F37211" w:rsidRDefault="00F37211" w:rsidP="00E25E4B">
            <w:pPr>
              <w:jc w:val="both"/>
              <w:rPr>
                <w:rFonts w:ascii="Times New Roman" w:hAnsi="Times New Roman" w:cs="Times New Roman"/>
                <w:sz w:val="22"/>
              </w:rPr>
            </w:pPr>
          </w:p>
        </w:tc>
      </w:tr>
    </w:tbl>
    <w:p w14:paraId="5C1E90D6" w14:textId="0DA92B7C" w:rsidR="00FA0F91" w:rsidRDefault="00FA0F91">
      <w:pPr>
        <w:rPr>
          <w:rFonts w:ascii="Times New Roman" w:hAnsi="Times New Roman" w:cs="Times New Roman"/>
          <w:sz w:val="22"/>
        </w:rPr>
      </w:pPr>
    </w:p>
    <w:p w14:paraId="1BA73B49" w14:textId="547D603D" w:rsidR="00FA0F91" w:rsidRDefault="006E3B6A">
      <w:pPr>
        <w:pStyle w:val="Heading1"/>
        <w:rPr>
          <w:lang w:val="en-US"/>
        </w:rPr>
      </w:pPr>
      <w:r>
        <w:rPr>
          <w:lang w:val="en-US"/>
        </w:rPr>
        <w:t>5</w:t>
      </w:r>
      <w:r w:rsidR="004D1D2E">
        <w:rPr>
          <w:lang w:val="en-US"/>
        </w:rPr>
        <w:tab/>
      </w:r>
      <w:r>
        <w:rPr>
          <w:lang w:val="en-US"/>
        </w:rPr>
        <w:t>Agreements</w:t>
      </w:r>
    </w:p>
    <w:p w14:paraId="13721608" w14:textId="77777777" w:rsidR="009717BF" w:rsidRPr="000366CE" w:rsidRDefault="009717BF" w:rsidP="000366CE">
      <w:pPr>
        <w:rPr>
          <w:rFonts w:ascii="Times New Roman" w:hAnsi="Times New Roman" w:cs="Times New Roman"/>
          <w:sz w:val="22"/>
        </w:rPr>
      </w:pPr>
    </w:p>
    <w:bookmarkEnd w:id="10"/>
    <w:bookmarkEnd w:id="11"/>
    <w:p w14:paraId="2730AE4D" w14:textId="77777777" w:rsidR="00FA0F91" w:rsidRDefault="004D1D2E">
      <w:pPr>
        <w:pStyle w:val="Heading1"/>
        <w:rPr>
          <w:lang w:val="en-US"/>
        </w:rPr>
      </w:pPr>
      <w:r>
        <w:rPr>
          <w:lang w:val="en-US"/>
        </w:rPr>
        <w:t>References</w:t>
      </w:r>
    </w:p>
    <w:p w14:paraId="119B8CC7" w14:textId="77777777" w:rsidR="00FA0F91" w:rsidRDefault="004D1D2E">
      <w:pPr>
        <w:pStyle w:val="ListParagraph"/>
        <w:numPr>
          <w:ilvl w:val="0"/>
          <w:numId w:val="8"/>
        </w:numPr>
        <w:rPr>
          <w:lang w:eastAsia="zh-CN"/>
        </w:rPr>
      </w:pPr>
      <w:r>
        <w:rPr>
          <w:lang w:eastAsia="zh-CN"/>
        </w:rPr>
        <w:t>R1-2005349</w:t>
      </w:r>
      <w:r>
        <w:rPr>
          <w:lang w:eastAsia="zh-CN"/>
        </w:rPr>
        <w:tab/>
        <w:t>PUSCH enhancements for URLLC</w:t>
      </w:r>
      <w:r>
        <w:rPr>
          <w:lang w:eastAsia="zh-CN"/>
        </w:rPr>
        <w:tab/>
        <w:t>vivo</w:t>
      </w:r>
    </w:p>
    <w:p w14:paraId="177468BD" w14:textId="77777777" w:rsidR="00FA0F91" w:rsidRDefault="004D1D2E">
      <w:pPr>
        <w:pStyle w:val="ListParagraph"/>
        <w:numPr>
          <w:ilvl w:val="0"/>
          <w:numId w:val="8"/>
        </w:numPr>
        <w:rPr>
          <w:lang w:eastAsia="zh-CN"/>
        </w:rPr>
      </w:pPr>
      <w:r>
        <w:rPr>
          <w:lang w:eastAsia="zh-CN"/>
        </w:rPr>
        <w:t>R1-2005415</w:t>
      </w:r>
      <w:r>
        <w:rPr>
          <w:lang w:eastAsia="zh-CN"/>
        </w:rPr>
        <w:tab/>
        <w:t>Remaining issues on PUSCH enhancements for NR URLLC</w:t>
      </w:r>
      <w:r>
        <w:rPr>
          <w:lang w:eastAsia="zh-CN"/>
        </w:rPr>
        <w:tab/>
        <w:t>ZTE</w:t>
      </w:r>
    </w:p>
    <w:p w14:paraId="67E2E835" w14:textId="77777777" w:rsidR="00FA0F91" w:rsidRDefault="004D1D2E">
      <w:pPr>
        <w:pStyle w:val="ListParagraph"/>
        <w:numPr>
          <w:ilvl w:val="0"/>
          <w:numId w:val="8"/>
        </w:numPr>
        <w:rPr>
          <w:lang w:eastAsia="zh-CN"/>
        </w:rPr>
      </w:pPr>
      <w:r>
        <w:rPr>
          <w:lang w:eastAsia="zh-CN"/>
        </w:rPr>
        <w:t>R1-2005508</w:t>
      </w:r>
      <w:r>
        <w:rPr>
          <w:lang w:eastAsia="zh-CN"/>
        </w:rPr>
        <w:tab/>
        <w:t>Remaining Issue of PUSCH Enhancements for NR URLLC</w:t>
      </w:r>
      <w:r>
        <w:rPr>
          <w:lang w:eastAsia="zh-CN"/>
        </w:rPr>
        <w:tab/>
        <w:t>Ericsson</w:t>
      </w:r>
    </w:p>
    <w:p w14:paraId="06F33963" w14:textId="77777777" w:rsidR="00FA0F91" w:rsidRDefault="004D1D2E">
      <w:pPr>
        <w:pStyle w:val="ListParagraph"/>
        <w:numPr>
          <w:ilvl w:val="0"/>
          <w:numId w:val="8"/>
        </w:numPr>
        <w:rPr>
          <w:lang w:eastAsia="zh-CN"/>
        </w:rPr>
      </w:pPr>
      <w:r>
        <w:rPr>
          <w:lang w:eastAsia="zh-CN"/>
        </w:rPr>
        <w:t>R1-2005674</w:t>
      </w:r>
      <w:r>
        <w:rPr>
          <w:lang w:eastAsia="zh-CN"/>
        </w:rPr>
        <w:tab/>
        <w:t>Remaining issues on PUSCH enhancements</w:t>
      </w:r>
      <w:r>
        <w:rPr>
          <w:lang w:eastAsia="zh-CN"/>
        </w:rPr>
        <w:tab/>
        <w:t>CATT</w:t>
      </w:r>
    </w:p>
    <w:p w14:paraId="3BED2F4E" w14:textId="77777777" w:rsidR="00FA0F91" w:rsidRDefault="004D1D2E">
      <w:pPr>
        <w:pStyle w:val="ListParagraph"/>
        <w:numPr>
          <w:ilvl w:val="0"/>
          <w:numId w:val="8"/>
        </w:numPr>
        <w:rPr>
          <w:lang w:eastAsia="zh-CN"/>
        </w:rPr>
      </w:pPr>
      <w:r>
        <w:rPr>
          <w:lang w:eastAsia="zh-CN"/>
        </w:rPr>
        <w:t>R1-2005793</w:t>
      </w:r>
      <w:r>
        <w:rPr>
          <w:lang w:eastAsia="zh-CN"/>
        </w:rPr>
        <w:tab/>
        <w:t>Corrections on PUSCH enhancement</w:t>
      </w:r>
      <w:r>
        <w:rPr>
          <w:lang w:eastAsia="zh-CN"/>
        </w:rPr>
        <w:tab/>
        <w:t xml:space="preserve">Huawei, </w:t>
      </w:r>
      <w:proofErr w:type="spellStart"/>
      <w:r>
        <w:rPr>
          <w:lang w:eastAsia="zh-CN"/>
        </w:rPr>
        <w:t>HiSilicon</w:t>
      </w:r>
      <w:proofErr w:type="spellEnd"/>
    </w:p>
    <w:p w14:paraId="153CA0D9" w14:textId="77777777" w:rsidR="00FA0F91" w:rsidRDefault="004D1D2E">
      <w:pPr>
        <w:pStyle w:val="ListParagraph"/>
        <w:numPr>
          <w:ilvl w:val="0"/>
          <w:numId w:val="8"/>
        </w:numPr>
        <w:rPr>
          <w:lang w:eastAsia="zh-CN"/>
        </w:rPr>
      </w:pPr>
      <w:r>
        <w:rPr>
          <w:lang w:eastAsia="zh-CN"/>
        </w:rPr>
        <w:t>R1-2006053</w:t>
      </w:r>
      <w:r>
        <w:rPr>
          <w:lang w:eastAsia="zh-CN"/>
        </w:rPr>
        <w:tab/>
        <w:t>PUSCH enhancements for URLLC</w:t>
      </w:r>
      <w:r>
        <w:rPr>
          <w:lang w:eastAsia="zh-CN"/>
        </w:rPr>
        <w:tab/>
        <w:t>OPPO</w:t>
      </w:r>
    </w:p>
    <w:p w14:paraId="51F372AF" w14:textId="77777777" w:rsidR="00FA0F91" w:rsidRDefault="004D1D2E">
      <w:pPr>
        <w:pStyle w:val="ListParagraph"/>
        <w:numPr>
          <w:ilvl w:val="0"/>
          <w:numId w:val="8"/>
        </w:numPr>
        <w:rPr>
          <w:lang w:eastAsia="zh-CN"/>
        </w:rPr>
      </w:pPr>
      <w:r>
        <w:rPr>
          <w:lang w:eastAsia="zh-CN"/>
        </w:rPr>
        <w:t>R1-2006111</w:t>
      </w:r>
      <w:r>
        <w:rPr>
          <w:lang w:eastAsia="zh-CN"/>
        </w:rPr>
        <w:tab/>
        <w:t>Remaining issues for PUSCH enhancement</w:t>
      </w:r>
      <w:r>
        <w:rPr>
          <w:lang w:eastAsia="zh-CN"/>
        </w:rPr>
        <w:tab/>
        <w:t>Samsung</w:t>
      </w:r>
    </w:p>
    <w:p w14:paraId="038372DA" w14:textId="77777777" w:rsidR="00FA0F91" w:rsidRDefault="004D1D2E">
      <w:pPr>
        <w:pStyle w:val="ListParagraph"/>
        <w:numPr>
          <w:ilvl w:val="0"/>
          <w:numId w:val="8"/>
        </w:numPr>
        <w:rPr>
          <w:lang w:eastAsia="zh-CN"/>
        </w:rPr>
      </w:pPr>
      <w:r>
        <w:rPr>
          <w:lang w:eastAsia="zh-CN"/>
        </w:rPr>
        <w:t>R1-2006489</w:t>
      </w:r>
      <w:r>
        <w:rPr>
          <w:lang w:eastAsia="zh-CN"/>
        </w:rPr>
        <w:tab/>
        <w:t xml:space="preserve">Remaining Issues on PUSCH enhancements for </w:t>
      </w:r>
      <w:proofErr w:type="spellStart"/>
      <w:r>
        <w:rPr>
          <w:lang w:eastAsia="zh-CN"/>
        </w:rPr>
        <w:t>eURLLC</w:t>
      </w:r>
      <w:proofErr w:type="spellEnd"/>
      <w:r>
        <w:rPr>
          <w:lang w:eastAsia="zh-CN"/>
        </w:rPr>
        <w:tab/>
        <w:t>Apple</w:t>
      </w:r>
    </w:p>
    <w:p w14:paraId="64D9CF6A" w14:textId="77777777" w:rsidR="00FA0F91" w:rsidRDefault="004D1D2E">
      <w:pPr>
        <w:pStyle w:val="ListParagraph"/>
        <w:numPr>
          <w:ilvl w:val="0"/>
          <w:numId w:val="8"/>
        </w:numPr>
        <w:rPr>
          <w:lang w:eastAsia="zh-CN"/>
        </w:rPr>
      </w:pPr>
      <w:r>
        <w:rPr>
          <w:lang w:eastAsia="zh-CN"/>
        </w:rPr>
        <w:t>R1-2006776</w:t>
      </w:r>
      <w:r>
        <w:rPr>
          <w:lang w:eastAsia="zh-CN"/>
        </w:rPr>
        <w:tab/>
        <w:t>Remaining issues on PUSCH enhancements for URLLC</w:t>
      </w:r>
      <w:r>
        <w:rPr>
          <w:lang w:eastAsia="zh-CN"/>
        </w:rPr>
        <w:tab/>
        <w:t>Qualcomm Incorporated</w:t>
      </w:r>
    </w:p>
    <w:p w14:paraId="12F6F485" w14:textId="1E073C6F" w:rsidR="00FA0F91" w:rsidRDefault="004D1D2E">
      <w:pPr>
        <w:pStyle w:val="ListParagraph"/>
        <w:numPr>
          <w:ilvl w:val="0"/>
          <w:numId w:val="8"/>
        </w:numPr>
        <w:rPr>
          <w:lang w:eastAsia="zh-CN"/>
        </w:rPr>
      </w:pPr>
      <w:r>
        <w:rPr>
          <w:lang w:eastAsia="zh-CN"/>
        </w:rPr>
        <w:t>R1-2006883</w:t>
      </w:r>
      <w:r>
        <w:rPr>
          <w:lang w:eastAsia="zh-CN"/>
        </w:rPr>
        <w:tab/>
        <w:t>Remaining issues on PUSCH enhancement for NR URLLC</w:t>
      </w:r>
      <w:r>
        <w:rPr>
          <w:lang w:eastAsia="zh-CN"/>
        </w:rPr>
        <w:tab/>
        <w:t>WILUS Inc.</w:t>
      </w:r>
    </w:p>
    <w:p w14:paraId="16A63FA0" w14:textId="45113725" w:rsidR="00AE3863" w:rsidRDefault="00AE3863">
      <w:pPr>
        <w:pStyle w:val="ListParagraph"/>
        <w:numPr>
          <w:ilvl w:val="0"/>
          <w:numId w:val="8"/>
        </w:numPr>
        <w:rPr>
          <w:lang w:eastAsia="zh-CN"/>
        </w:rPr>
      </w:pPr>
      <w:r>
        <w:rPr>
          <w:lang w:eastAsia="zh-CN"/>
        </w:rPr>
        <w:t>R1-2006992</w:t>
      </w:r>
      <w:r>
        <w:rPr>
          <w:lang w:eastAsia="zh-CN"/>
        </w:rPr>
        <w:tab/>
      </w:r>
      <w:r w:rsidRPr="00AE3863">
        <w:rPr>
          <w:lang w:eastAsia="zh-CN"/>
        </w:rPr>
        <w:t xml:space="preserve">Feature lead summary #2 on PUSCH enhancements for NR </w:t>
      </w:r>
      <w:proofErr w:type="spellStart"/>
      <w:r w:rsidRPr="00AE3863">
        <w:rPr>
          <w:lang w:eastAsia="zh-CN"/>
        </w:rPr>
        <w:t>eURLLC</w:t>
      </w:r>
      <w:proofErr w:type="spellEnd"/>
      <w:r w:rsidRPr="00AE3863">
        <w:rPr>
          <w:lang w:eastAsia="zh-CN"/>
        </w:rPr>
        <w:t xml:space="preserve"> (AI 7.2.5.3)</w:t>
      </w:r>
      <w:r w:rsidR="002F1080">
        <w:rPr>
          <w:lang w:eastAsia="zh-CN"/>
        </w:rPr>
        <w:tab/>
      </w:r>
      <w:r w:rsidR="002F1080" w:rsidRPr="002F1080">
        <w:rPr>
          <w:lang w:eastAsia="zh-CN"/>
        </w:rPr>
        <w:t>Moderator (Apple Inc.)</w:t>
      </w:r>
    </w:p>
    <w:sectPr w:rsidR="00AE3863">
      <w:headerReference w:type="default" r:id="rId23"/>
      <w:footerReference w:type="default" r:id="rId2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AD7CE" w14:textId="77777777" w:rsidR="006927FF" w:rsidRDefault="006927FF">
      <w:r>
        <w:separator/>
      </w:r>
    </w:p>
  </w:endnote>
  <w:endnote w:type="continuationSeparator" w:id="0">
    <w:p w14:paraId="4E2B51DD" w14:textId="77777777" w:rsidR="006927FF" w:rsidRDefault="0069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AutoText"/>
      </w:docPartObj>
    </w:sdtPr>
    <w:sdtEndPr/>
    <w:sdtContent>
      <w:p w14:paraId="2C841CF4" w14:textId="3F80704B" w:rsidR="002536D2" w:rsidRDefault="002536D2">
        <w:pPr>
          <w:pStyle w:val="Footer"/>
        </w:pPr>
        <w:r>
          <w:fldChar w:fldCharType="begin"/>
        </w:r>
        <w:r>
          <w:instrText>PAGE   \* MERGEFORMAT</w:instrText>
        </w:r>
        <w:r>
          <w:fldChar w:fldCharType="separate"/>
        </w:r>
        <w:r w:rsidR="00287426" w:rsidRPr="00287426">
          <w:rPr>
            <w:noProof/>
            <w:lang w:val="zh-CN" w:eastAsia="zh-CN"/>
          </w:rPr>
          <w:t>7</w:t>
        </w:r>
        <w:r>
          <w:fldChar w:fldCharType="end"/>
        </w:r>
      </w:p>
    </w:sdtContent>
  </w:sdt>
  <w:p w14:paraId="635785B2" w14:textId="77777777" w:rsidR="002536D2" w:rsidRDefault="002536D2">
    <w:pPr>
      <w:pStyle w:val="Footer"/>
    </w:pPr>
  </w:p>
  <w:p w14:paraId="2FB0DB53" w14:textId="77777777" w:rsidR="002536D2" w:rsidRDefault="002536D2"/>
  <w:p w14:paraId="2EDADAF1" w14:textId="77777777" w:rsidR="002536D2" w:rsidRDefault="002536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B054A" w14:textId="77777777" w:rsidR="006927FF" w:rsidRDefault="006927FF">
      <w:r>
        <w:separator/>
      </w:r>
    </w:p>
  </w:footnote>
  <w:footnote w:type="continuationSeparator" w:id="0">
    <w:p w14:paraId="4F186DC5" w14:textId="77777777" w:rsidR="006927FF" w:rsidRDefault="00692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74770" w14:textId="77777777" w:rsidR="002536D2" w:rsidRDefault="002536D2">
    <w:pPr>
      <w:pStyle w:val="Header"/>
      <w:tabs>
        <w:tab w:val="right" w:pos="9639"/>
      </w:tabs>
    </w:pPr>
    <w:r>
      <w:tab/>
    </w:r>
  </w:p>
  <w:p w14:paraId="069C7B78" w14:textId="77777777" w:rsidR="002536D2" w:rsidRDefault="002536D2"/>
  <w:p w14:paraId="3C394DA9" w14:textId="77777777" w:rsidR="002536D2" w:rsidRDefault="002536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D50B95"/>
    <w:multiLevelType w:val="hybridMultilevel"/>
    <w:tmpl w:val="BD18C16C"/>
    <w:lvl w:ilvl="0" w:tplc="42669286">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775CBF"/>
    <w:multiLevelType w:val="hybridMultilevel"/>
    <w:tmpl w:val="26A606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0"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3E789F"/>
    <w:multiLevelType w:val="multilevel"/>
    <w:tmpl w:val="133E78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720E5E"/>
    <w:multiLevelType w:val="multilevel"/>
    <w:tmpl w:val="18720E5E"/>
    <w:lvl w:ilvl="0">
      <w:start w:val="40"/>
      <w:numFmt w:val="bullet"/>
      <w:lvlText w:val="-"/>
      <w:lvlJc w:val="left"/>
      <w:pPr>
        <w:ind w:left="360" w:hanging="360"/>
      </w:pPr>
      <w:rPr>
        <w:rFonts w:ascii="Calibri" w:eastAsia="等线"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BB2248"/>
    <w:multiLevelType w:val="hybridMultilevel"/>
    <w:tmpl w:val="CAA2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508C3"/>
    <w:multiLevelType w:val="multilevel"/>
    <w:tmpl w:val="47250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F4F33"/>
    <w:multiLevelType w:val="hybridMultilevel"/>
    <w:tmpl w:val="3CD6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F0790"/>
    <w:multiLevelType w:val="multilevel"/>
    <w:tmpl w:val="495F0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E00CC2"/>
    <w:multiLevelType w:val="multilevel"/>
    <w:tmpl w:val="4BE00CC2"/>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1" w15:restartNumberingAfterBreak="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4"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F12E49"/>
    <w:multiLevelType w:val="multilevel"/>
    <w:tmpl w:val="64F12E4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40D63F8"/>
    <w:multiLevelType w:val="multilevel"/>
    <w:tmpl w:val="740D6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4D7AD6"/>
    <w:multiLevelType w:val="multilevel"/>
    <w:tmpl w:val="7F4D7AD6"/>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8"/>
  </w:num>
  <w:num w:numId="4">
    <w:abstractNumId w:val="30"/>
  </w:num>
  <w:num w:numId="5">
    <w:abstractNumId w:val="26"/>
  </w:num>
  <w:num w:numId="6">
    <w:abstractNumId w:val="12"/>
  </w:num>
  <w:num w:numId="7">
    <w:abstractNumId w:val="36"/>
  </w:num>
  <w:num w:numId="8">
    <w:abstractNumId w:val="42"/>
  </w:num>
  <w:num w:numId="9">
    <w:abstractNumId w:val="46"/>
  </w:num>
  <w:num w:numId="10">
    <w:abstractNumId w:val="14"/>
  </w:num>
  <w:num w:numId="11">
    <w:abstractNumId w:val="41"/>
  </w:num>
  <w:num w:numId="12">
    <w:abstractNumId w:val="35"/>
  </w:num>
  <w:num w:numId="13">
    <w:abstractNumId w:val="23"/>
  </w:num>
  <w:num w:numId="14">
    <w:abstractNumId w:val="20"/>
  </w:num>
  <w:num w:numId="15">
    <w:abstractNumId w:val="8"/>
  </w:num>
  <w:num w:numId="16">
    <w:abstractNumId w:val="22"/>
  </w:num>
  <w:num w:numId="17">
    <w:abstractNumId w:val="29"/>
  </w:num>
  <w:num w:numId="18">
    <w:abstractNumId w:val="15"/>
  </w:num>
  <w:num w:numId="19">
    <w:abstractNumId w:val="34"/>
  </w:num>
  <w:num w:numId="20">
    <w:abstractNumId w:val="9"/>
  </w:num>
  <w:num w:numId="21">
    <w:abstractNumId w:val="5"/>
  </w:num>
  <w:num w:numId="22">
    <w:abstractNumId w:val="21"/>
  </w:num>
  <w:num w:numId="23">
    <w:abstractNumId w:val="33"/>
  </w:num>
  <w:num w:numId="24">
    <w:abstractNumId w:val="7"/>
  </w:num>
  <w:num w:numId="25">
    <w:abstractNumId w:val="38"/>
  </w:num>
  <w:num w:numId="26">
    <w:abstractNumId w:val="13"/>
  </w:num>
  <w:num w:numId="27">
    <w:abstractNumId w:val="11"/>
  </w:num>
  <w:num w:numId="28">
    <w:abstractNumId w:val="18"/>
  </w:num>
  <w:num w:numId="29">
    <w:abstractNumId w:val="10"/>
  </w:num>
  <w:num w:numId="30">
    <w:abstractNumId w:val="37"/>
  </w:num>
  <w:num w:numId="31">
    <w:abstractNumId w:val="3"/>
  </w:num>
  <w:num w:numId="32">
    <w:abstractNumId w:val="47"/>
  </w:num>
  <w:num w:numId="33">
    <w:abstractNumId w:val="1"/>
  </w:num>
  <w:num w:numId="34">
    <w:abstractNumId w:val="17"/>
  </w:num>
  <w:num w:numId="35">
    <w:abstractNumId w:val="0"/>
  </w:num>
  <w:num w:numId="36">
    <w:abstractNumId w:val="16"/>
  </w:num>
  <w:num w:numId="37">
    <w:abstractNumId w:val="45"/>
  </w:num>
  <w:num w:numId="38">
    <w:abstractNumId w:val="44"/>
  </w:num>
  <w:num w:numId="39">
    <w:abstractNumId w:val="48"/>
  </w:num>
  <w:num w:numId="40">
    <w:abstractNumId w:val="43"/>
  </w:num>
  <w:num w:numId="41">
    <w:abstractNumId w:val="19"/>
  </w:num>
  <w:num w:numId="42">
    <w:abstractNumId w:val="32"/>
  </w:num>
  <w:num w:numId="43">
    <w:abstractNumId w:val="4"/>
  </w:num>
  <w:num w:numId="44">
    <w:abstractNumId w:val="39"/>
  </w:num>
  <w:num w:numId="45">
    <w:abstractNumId w:val="2"/>
  </w:num>
  <w:num w:numId="46">
    <w:abstractNumId w:val="27"/>
  </w:num>
  <w:num w:numId="47">
    <w:abstractNumId w:val="31"/>
  </w:num>
  <w:num w:numId="48">
    <w:abstractNumId w:val="2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3806"/>
    <w:rsid w:val="000742A2"/>
    <w:rsid w:val="000745CE"/>
    <w:rsid w:val="00074AC4"/>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88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9DD"/>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8FC"/>
    <w:rsid w:val="001919E2"/>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6D2"/>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87426"/>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080"/>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EA9"/>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50"/>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1FA1"/>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91C"/>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126D"/>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427"/>
    <w:rsid w:val="005168CE"/>
    <w:rsid w:val="00516FD7"/>
    <w:rsid w:val="005171DC"/>
    <w:rsid w:val="0052009C"/>
    <w:rsid w:val="0052042E"/>
    <w:rsid w:val="00520C14"/>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00F"/>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8B5"/>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03"/>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3A3"/>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BB3"/>
    <w:rsid w:val="005C6DDD"/>
    <w:rsid w:val="005C781C"/>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27FF"/>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5A6"/>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2E74"/>
    <w:rsid w:val="006C3E54"/>
    <w:rsid w:val="006C40D3"/>
    <w:rsid w:val="006C4406"/>
    <w:rsid w:val="006C4948"/>
    <w:rsid w:val="006C4BAD"/>
    <w:rsid w:val="006C50E6"/>
    <w:rsid w:val="006C554E"/>
    <w:rsid w:val="006C5FFE"/>
    <w:rsid w:val="006C621F"/>
    <w:rsid w:val="006C6240"/>
    <w:rsid w:val="006C7104"/>
    <w:rsid w:val="006C7755"/>
    <w:rsid w:val="006D0960"/>
    <w:rsid w:val="006D0B78"/>
    <w:rsid w:val="006D166B"/>
    <w:rsid w:val="006D176A"/>
    <w:rsid w:val="006D1F01"/>
    <w:rsid w:val="006D25B0"/>
    <w:rsid w:val="006D29F0"/>
    <w:rsid w:val="006D35BA"/>
    <w:rsid w:val="006D3A88"/>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B6A"/>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1FB4"/>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2E1"/>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6A1D"/>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4F27"/>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0E8"/>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9A5"/>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57F1"/>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2CD1"/>
    <w:rsid w:val="009C316D"/>
    <w:rsid w:val="009C3971"/>
    <w:rsid w:val="009C3BE8"/>
    <w:rsid w:val="009C3E64"/>
    <w:rsid w:val="009C4302"/>
    <w:rsid w:val="009C4649"/>
    <w:rsid w:val="009C4FEA"/>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0C8"/>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168"/>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87B71"/>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863"/>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2A8"/>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7D"/>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7B0"/>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77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77D"/>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10"/>
    <w:rsid w:val="00DE36E5"/>
    <w:rsid w:val="00DE3704"/>
    <w:rsid w:val="00DE4213"/>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4C9"/>
    <w:rsid w:val="00E445BF"/>
    <w:rsid w:val="00E446BC"/>
    <w:rsid w:val="00E45435"/>
    <w:rsid w:val="00E45B74"/>
    <w:rsid w:val="00E45C69"/>
    <w:rsid w:val="00E46197"/>
    <w:rsid w:val="00E46625"/>
    <w:rsid w:val="00E4665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2D44"/>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4A08"/>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21C"/>
    <w:rsid w:val="00F26302"/>
    <w:rsid w:val="00F26C47"/>
    <w:rsid w:val="00F300FB"/>
    <w:rsid w:val="00F30119"/>
    <w:rsid w:val="00F3050B"/>
    <w:rsid w:val="00F30919"/>
    <w:rsid w:val="00F31878"/>
    <w:rsid w:val="00F31A04"/>
    <w:rsid w:val="00F336A0"/>
    <w:rsid w:val="00F3391E"/>
    <w:rsid w:val="00F33BF2"/>
    <w:rsid w:val="00F34322"/>
    <w:rsid w:val="00F36892"/>
    <w:rsid w:val="00F37211"/>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687"/>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9DA06"/>
  <w15:docId w15:val="{1D5CEF08-84BA-4AA6-91F2-A354714A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sz w:val="24"/>
      <w:szCs w:val="24"/>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Heading2">
    <w:name w:val="heading 2"/>
    <w:basedOn w:val="Normal"/>
    <w:next w:val="Normal"/>
    <w:qFormat/>
    <w:rsid w:val="000D1889"/>
    <w:pPr>
      <w:jc w:val="both"/>
      <w:outlineLvl w:val="1"/>
    </w:pPr>
    <w:rPr>
      <w:rFonts w:ascii="Times New Roman" w:hAnsi="Times New Roman" w:cs="Times New Roman"/>
      <w:sz w:val="2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宋体"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宋体"/>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宋体"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pPr>
      <w:spacing w:after="180"/>
    </w:pPr>
    <w:rPr>
      <w:rFonts w:ascii="Tahoma" w:eastAsia="宋体"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pPr>
      <w:widowControl w:val="0"/>
    </w:pPr>
    <w:rPr>
      <w:rFonts w:ascii="Arial" w:eastAsia="宋体" w:hAnsi="Arial"/>
      <w:b/>
      <w:sz w:val="18"/>
      <w:lang w:val="en-GB" w:eastAsia="en-US"/>
    </w:rPr>
  </w:style>
  <w:style w:type="paragraph" w:styleId="FootnoteText">
    <w:name w:val="footnote text"/>
    <w:basedOn w:val="Normal"/>
    <w:semiHidden/>
    <w:pPr>
      <w:keepLines/>
      <w:ind w:left="454" w:hanging="454"/>
    </w:pPr>
    <w:rPr>
      <w:rFonts w:ascii="Times New Roman" w:eastAsia="宋体"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pPr>
      <w:keepLines/>
    </w:pPr>
    <w:rPr>
      <w:rFonts w:ascii="Times New Roman" w:eastAsia="宋体" w:hAnsi="Times New Roman" w:cs="Times New Roman"/>
      <w:sz w:val="20"/>
      <w:szCs w:val="20"/>
      <w:lang w:val="en-GB" w:eastAsia="en-US"/>
    </w:r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pPr>
    <w:rPr>
      <w:rFonts w:ascii="Arial" w:eastAsia="宋体"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Normal"/>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Normal"/>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Normal"/>
    <w:rPr>
      <w:rFonts w:ascii="Times New Roman" w:eastAsia="宋体" w:hAnsi="Times New Roman" w:cs="Times New Roman"/>
      <w:sz w:val="20"/>
      <w:szCs w:val="20"/>
      <w:lang w:val="en-GB" w:eastAsia="en-US"/>
    </w:rPr>
  </w:style>
  <w:style w:type="paragraph" w:customStyle="1" w:styleId="LD">
    <w:name w:val="LD"/>
    <w:pPr>
      <w:keepNext/>
      <w:keepLines/>
      <w:spacing w:line="180" w:lineRule="exact"/>
    </w:pPr>
    <w:rPr>
      <w:rFonts w:ascii="MS LineDraw" w:eastAsia="宋体"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宋体"/>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480B633-8095-4425-A158-1056BA3F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2689</Words>
  <Characters>15328</Characters>
  <Application>Microsoft Office Word</Application>
  <DocSecurity>0</DocSecurity>
  <Lines>127</Lines>
  <Paragraphs>35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Feifei</cp:lastModifiedBy>
  <cp:revision>4</cp:revision>
  <cp:lastPrinted>1900-12-31T16:00:00Z</cp:lastPrinted>
  <dcterms:created xsi:type="dcterms:W3CDTF">2020-08-18T06:57:00Z</dcterms:created>
  <dcterms:modified xsi:type="dcterms:W3CDTF">2020-08-18T06:59:00Z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