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af6"/>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a8"/>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a8"/>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a8"/>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a8"/>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a8"/>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af9"/>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a7"/>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lastRenderedPageBreak/>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ZTE, Sanechips</w:t>
            </w:r>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r>
              <w:rPr>
                <w:lang w:val="en-US"/>
              </w:rPr>
              <w:t>Futurewei</w:t>
            </w:r>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7D5E16">
        <w:trPr>
          <w:jc w:val="center"/>
        </w:trPr>
        <w:tc>
          <w:tcPr>
            <w:tcW w:w="1705" w:type="dxa"/>
          </w:tcPr>
          <w:p w14:paraId="1799FA8B" w14:textId="17495959" w:rsidR="007630E9" w:rsidRPr="007630E9" w:rsidRDefault="007630E9" w:rsidP="007D5E16">
            <w:r>
              <w:t>Huawei, HiSilicon</w:t>
            </w:r>
          </w:p>
        </w:tc>
        <w:tc>
          <w:tcPr>
            <w:tcW w:w="990"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7D5E16">
        <w:trPr>
          <w:jc w:val="center"/>
        </w:trPr>
        <w:tc>
          <w:tcPr>
            <w:tcW w:w="1705" w:type="dxa"/>
          </w:tcPr>
          <w:p w14:paraId="7FE2BC30" w14:textId="29971C6B" w:rsidR="000D1B10" w:rsidRDefault="000D1B10" w:rsidP="000D1B10">
            <w:r>
              <w:rPr>
                <w:lang w:val="en-US"/>
              </w:rPr>
              <w:t>Qualcomm</w:t>
            </w:r>
          </w:p>
        </w:tc>
        <w:tc>
          <w:tcPr>
            <w:tcW w:w="990"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7D5E16">
        <w:trPr>
          <w:jc w:val="center"/>
        </w:trPr>
        <w:tc>
          <w:tcPr>
            <w:tcW w:w="1705" w:type="dxa"/>
          </w:tcPr>
          <w:p w14:paraId="170B3203" w14:textId="169FA4B9" w:rsidR="00CA330F" w:rsidRDefault="00CA330F" w:rsidP="000D1B10">
            <w:pPr>
              <w:rPr>
                <w:lang w:val="en-US"/>
              </w:rPr>
            </w:pPr>
            <w:r>
              <w:rPr>
                <w:lang w:val="en-US"/>
              </w:rPr>
              <w:t>NTT DOCOMO</w:t>
            </w:r>
          </w:p>
        </w:tc>
        <w:tc>
          <w:tcPr>
            <w:tcW w:w="990"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large processing time should be prohibited. In our understanding, short-term TDM could have impact on gNB scheduling</w:t>
            </w:r>
            <w:r w:rsidR="005F46E4">
              <w:rPr>
                <w:rFonts w:eastAsia="MS Mincho"/>
                <w:lang w:val="en-US" w:eastAsia="ja-JP"/>
              </w:rPr>
              <w:t>, or other UE’s NR transmission requesting HARQ feedback</w:t>
            </w:r>
            <w:r>
              <w:rPr>
                <w:rFonts w:eastAsia="MS Mincho"/>
                <w:lang w:val="en-US" w:eastAsia="ja-JP"/>
              </w:rPr>
              <w:t>. So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7D5E16">
        <w:trPr>
          <w:jc w:val="center"/>
        </w:trPr>
        <w:tc>
          <w:tcPr>
            <w:tcW w:w="1705" w:type="dxa"/>
          </w:tcPr>
          <w:p w14:paraId="2F382F6A" w14:textId="6695BB41" w:rsidR="00522C56" w:rsidRPr="00522C56" w:rsidRDefault="00522C56" w:rsidP="000D1B10">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990" w:type="dxa"/>
          </w:tcPr>
          <w:p w14:paraId="197FBDBE" w14:textId="6B8033AA" w:rsidR="00522C56" w:rsidRPr="00522C56" w:rsidRDefault="00522C56" w:rsidP="000D1B10">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hint="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 xml:space="preserve">the priorities of the two channels/signals are known to the UE T msec prior to the </w:t>
            </w:r>
            <w:r w:rsidRPr="00804A91">
              <w:rPr>
                <w:rFonts w:eastAsiaTheme="minorEastAsia"/>
                <w:i/>
                <w:lang w:val="en-US" w:eastAsia="zh-CN"/>
              </w:rPr>
              <w:lastRenderedPageBreak/>
              <w:t>start of the earlier of the two transmissions</w:t>
            </w:r>
            <w:r>
              <w:rPr>
                <w:rFonts w:eastAsiaTheme="minorEastAsia"/>
                <w:lang w:val="en-US" w:eastAsia="zh-CN"/>
              </w:rPr>
              <w:t>'' has the precondition ''known'', which alr</w:t>
            </w:r>
            <w:bookmarkStart w:id="2" w:name="_GoBack"/>
            <w:bookmarkEnd w:id="2"/>
            <w:r>
              <w:rPr>
                <w:rFonts w:eastAsiaTheme="minorEastAsia"/>
                <w:lang w:val="en-US" w:eastAsia="zh-CN"/>
              </w:rPr>
              <w:t xml:space="preserve">eady includes the </w:t>
            </w:r>
            <w:r w:rsidRPr="00804A91">
              <w:rPr>
                <w:rFonts w:eastAsiaTheme="minorEastAsia"/>
                <w:lang w:val="en-US" w:eastAsia="zh-CN"/>
              </w:rPr>
              <w:t>inter-module</w:t>
            </w:r>
            <w:r>
              <w:rPr>
                <w:rFonts w:eastAsiaTheme="minorEastAsia"/>
                <w:lang w:val="en-US" w:eastAsia="zh-CN"/>
              </w:rPr>
              <w:t xml:space="preserve"> delay in our view. </w:t>
            </w:r>
          </w:p>
        </w:tc>
      </w:tr>
    </w:tbl>
    <w:p w14:paraId="7DD65B48" w14:textId="77777777" w:rsidR="007A5411" w:rsidRDefault="007A5411" w:rsidP="007D5E16">
      <w:pPr>
        <w:jc w:val="both"/>
        <w:rPr>
          <w:rFonts w:eastAsia="Malgun Gothic"/>
          <w:lang w:val="en-US"/>
        </w:rPr>
      </w:pPr>
    </w:p>
    <w:p w14:paraId="2378D278" w14:textId="77777777" w:rsidR="00940C05" w:rsidRDefault="00940C05" w:rsidP="00940C05">
      <w:pPr>
        <w:pStyle w:val="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33EBE" w14:textId="77777777" w:rsidR="007D0D73" w:rsidRDefault="007D0D73" w:rsidP="00B21235">
      <w:pPr>
        <w:spacing w:after="0"/>
      </w:pPr>
      <w:r>
        <w:separator/>
      </w:r>
    </w:p>
  </w:endnote>
  <w:endnote w:type="continuationSeparator" w:id="0">
    <w:p w14:paraId="58120AAC" w14:textId="77777777" w:rsidR="007D0D73" w:rsidRDefault="007D0D73"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3B58" w14:textId="77777777" w:rsidR="007D0D73" w:rsidRDefault="007D0D73" w:rsidP="00B21235">
      <w:pPr>
        <w:spacing w:after="0"/>
      </w:pPr>
      <w:r>
        <w:separator/>
      </w:r>
    </w:p>
  </w:footnote>
  <w:footnote w:type="continuationSeparator" w:id="0">
    <w:p w14:paraId="7DFEE3F3" w14:textId="77777777" w:rsidR="007D0D73" w:rsidRDefault="007D0D73"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4A9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0"/>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0"/>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0"/>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BB2741"/>
    <w:pPr>
      <w:widowControl w:val="0"/>
      <w:tabs>
        <w:tab w:val="clear" w:pos="4680"/>
        <w:tab w:val="clear" w:pos="9360"/>
      </w:tabs>
      <w:jc w:val="center"/>
    </w:pPr>
    <w:rPr>
      <w:rFonts w:ascii="Arial" w:eastAsia="MS Mincho" w:hAnsi="Arial"/>
      <w:b/>
      <w:i/>
      <w:noProof/>
      <w:sz w:val="18"/>
    </w:rPr>
  </w:style>
  <w:style w:type="character" w:customStyle="1" w:styleId="a5">
    <w:name w:val="页脚 字符"/>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nhideWhenUsed/>
    <w:rsid w:val="00BB2741"/>
    <w:pPr>
      <w:tabs>
        <w:tab w:val="center" w:pos="4680"/>
        <w:tab w:val="right" w:pos="9360"/>
      </w:tabs>
      <w:spacing w:after="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B2741"/>
    <w:rPr>
      <w:rFonts w:ascii="Times New Roman" w:eastAsia="宋体" w:hAnsi="Times New Roman" w:cs="Times New Roman"/>
      <w:sz w:val="20"/>
      <w:szCs w:val="20"/>
      <w:lang w:val="en-GB"/>
    </w:rPr>
  </w:style>
  <w:style w:type="character" w:customStyle="1" w:styleId="10">
    <w:name w:val="标题 1 字符"/>
    <w:aliases w:val="H1 字符,h1 字符"/>
    <w:basedOn w:val="a0"/>
    <w:link w:val="1"/>
    <w:rsid w:val="00A537A4"/>
    <w:rPr>
      <w:rFonts w:ascii="Arial" w:eastAsia="MS Mincho" w:hAnsi="Arial" w:cs="Times New Roman"/>
      <w:sz w:val="32"/>
      <w:szCs w:val="20"/>
      <w:lang w:val="en-GB"/>
    </w:rPr>
  </w:style>
  <w:style w:type="table" w:styleId="a7">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8">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9"/>
    <w:uiPriority w:val="34"/>
    <w:qFormat/>
    <w:rsid w:val="00D126C2"/>
    <w:pPr>
      <w:ind w:left="720"/>
      <w:contextualSpacing/>
    </w:pPr>
  </w:style>
  <w:style w:type="character" w:customStyle="1" w:styleId="30">
    <w:name w:val="标题 3 字符"/>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a">
    <w:name w:val="Hyperlink"/>
    <w:uiPriority w:val="99"/>
    <w:rsid w:val="002935CB"/>
    <w:rPr>
      <w:color w:val="0000FF"/>
      <w:u w:val="single"/>
    </w:rPr>
  </w:style>
  <w:style w:type="character" w:customStyle="1" w:styleId="a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754FDE"/>
    <w:rPr>
      <w:rFonts w:ascii="Times New Roman" w:eastAsia="宋体" w:hAnsi="Times New Roman" w:cs="Times New Roman"/>
      <w:sz w:val="20"/>
      <w:szCs w:val="20"/>
      <w:lang w:val="en-GB"/>
    </w:rPr>
  </w:style>
  <w:style w:type="paragraph" w:styleId="ab">
    <w:name w:val="Body Text"/>
    <w:aliases w:val="bt"/>
    <w:basedOn w:val="a"/>
    <w:link w:val="ac"/>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ac">
    <w:name w:val="正文文本 字符"/>
    <w:aliases w:val="bt 字符"/>
    <w:basedOn w:val="a0"/>
    <w:link w:val="ab"/>
    <w:rsid w:val="003812E0"/>
    <w:rPr>
      <w:rFonts w:ascii="Times" w:eastAsia="宋体" w:hAnsi="Times" w:cs="Times New Roman"/>
      <w:sz w:val="20"/>
      <w:szCs w:val="24"/>
    </w:rPr>
  </w:style>
  <w:style w:type="paragraph" w:styleId="ad">
    <w:name w:val="Balloon Text"/>
    <w:basedOn w:val="a"/>
    <w:link w:val="ae"/>
    <w:uiPriority w:val="99"/>
    <w:semiHidden/>
    <w:unhideWhenUsed/>
    <w:rsid w:val="00B33009"/>
    <w:pPr>
      <w:spacing w:after="0"/>
    </w:pPr>
    <w:rPr>
      <w:rFonts w:ascii="Segoe UI" w:hAnsi="Segoe UI" w:cs="Segoe UI"/>
      <w:sz w:val="18"/>
      <w:szCs w:val="18"/>
    </w:rPr>
  </w:style>
  <w:style w:type="character" w:customStyle="1" w:styleId="ae">
    <w:name w:val="批注框文本 字符"/>
    <w:basedOn w:val="a0"/>
    <w:link w:val="ad"/>
    <w:uiPriority w:val="99"/>
    <w:semiHidden/>
    <w:rsid w:val="00B33009"/>
    <w:rPr>
      <w:rFonts w:ascii="Segoe UI" w:eastAsia="宋体" w:hAnsi="Segoe UI" w:cs="Segoe UI"/>
      <w:sz w:val="18"/>
      <w:szCs w:val="18"/>
      <w:lang w:val="en-GB"/>
    </w:rPr>
  </w:style>
  <w:style w:type="character" w:styleId="af">
    <w:name w:val="Placeholder Text"/>
    <w:basedOn w:val="a0"/>
    <w:uiPriority w:val="99"/>
    <w:semiHidden/>
    <w:rsid w:val="004926B4"/>
    <w:rPr>
      <w:color w:val="808080"/>
    </w:rPr>
  </w:style>
  <w:style w:type="paragraph" w:styleId="af0">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f1">
    <w:name w:val="annotation reference"/>
    <w:basedOn w:val="a0"/>
    <w:uiPriority w:val="99"/>
    <w:semiHidden/>
    <w:unhideWhenUsed/>
    <w:rsid w:val="00424A71"/>
    <w:rPr>
      <w:sz w:val="16"/>
      <w:szCs w:val="16"/>
    </w:rPr>
  </w:style>
  <w:style w:type="paragraph" w:styleId="af2">
    <w:name w:val="annotation text"/>
    <w:basedOn w:val="a"/>
    <w:link w:val="af3"/>
    <w:uiPriority w:val="99"/>
    <w:semiHidden/>
    <w:unhideWhenUsed/>
    <w:rsid w:val="00424A71"/>
  </w:style>
  <w:style w:type="character" w:customStyle="1" w:styleId="af3">
    <w:name w:val="批注文字 字符"/>
    <w:basedOn w:val="a0"/>
    <w:link w:val="af2"/>
    <w:uiPriority w:val="99"/>
    <w:semiHidden/>
    <w:rsid w:val="00424A71"/>
    <w:rPr>
      <w:rFonts w:ascii="Times New Roman" w:eastAsia="宋体" w:hAnsi="Times New Roman" w:cs="Times New Roman"/>
      <w:sz w:val="20"/>
      <w:szCs w:val="20"/>
      <w:lang w:val="en-GB"/>
    </w:rPr>
  </w:style>
  <w:style w:type="paragraph" w:styleId="af4">
    <w:name w:val="annotation subject"/>
    <w:basedOn w:val="af2"/>
    <w:next w:val="af2"/>
    <w:link w:val="af5"/>
    <w:uiPriority w:val="99"/>
    <w:semiHidden/>
    <w:unhideWhenUsed/>
    <w:qFormat/>
    <w:rsid w:val="00424A71"/>
    <w:rPr>
      <w:b/>
      <w:bCs/>
    </w:rPr>
  </w:style>
  <w:style w:type="character" w:customStyle="1" w:styleId="af5">
    <w:name w:val="批注主题 字符"/>
    <w:basedOn w:val="af3"/>
    <w:link w:val="af4"/>
    <w:uiPriority w:val="99"/>
    <w:semiHidden/>
    <w:qFormat/>
    <w:rsid w:val="00424A71"/>
    <w:rPr>
      <w:rFonts w:ascii="Times New Roman" w:eastAsia="宋体" w:hAnsi="Times New Roman" w:cs="Times New Roman"/>
      <w:b/>
      <w:bCs/>
      <w:sz w:val="20"/>
      <w:szCs w:val="20"/>
      <w:lang w:val="en-GB"/>
    </w:rPr>
  </w:style>
  <w:style w:type="character" w:customStyle="1" w:styleId="40">
    <w:name w:val="标题 4 字符"/>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6">
    <w:name w:val="Title"/>
    <w:basedOn w:val="a"/>
    <w:link w:val="af7"/>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af7">
    <w:name w:val="标题 字符"/>
    <w:basedOn w:val="a0"/>
    <w:link w:val="af6"/>
    <w:rsid w:val="00093F58"/>
    <w:rPr>
      <w:rFonts w:ascii="Arial" w:eastAsia="MS Mincho" w:hAnsi="Arial" w:cs="Times New Roman"/>
      <w:b/>
      <w:sz w:val="24"/>
      <w:szCs w:val="20"/>
      <w:lang w:val="de-DE"/>
    </w:rPr>
  </w:style>
  <w:style w:type="paragraph" w:styleId="af8">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1">
    <w:name w:val="标题 5 字符"/>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9">
    <w:name w:val="caption"/>
    <w:basedOn w:val="a"/>
    <w:next w:val="a"/>
    <w:uiPriority w:val="35"/>
    <w:unhideWhenUsed/>
    <w:qFormat/>
    <w:rsid w:val="00D91A53"/>
    <w:pPr>
      <w:spacing w:after="200"/>
    </w:pPr>
    <w:rPr>
      <w:b/>
      <w:iCs/>
      <w:szCs w:val="18"/>
    </w:rPr>
  </w:style>
  <w:style w:type="paragraph" w:styleId="5">
    <w:name w:val="toc 5"/>
    <w:basedOn w:val="41"/>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1">
    <w:name w:val="toc 4"/>
    <w:basedOn w:val="a"/>
    <w:next w:val="a"/>
    <w:autoRedefine/>
    <w:uiPriority w:val="39"/>
    <w:semiHidden/>
    <w:unhideWhenUsed/>
    <w:rsid w:val="003C7D2A"/>
    <w:pPr>
      <w:spacing w:after="100"/>
      <w:ind w:left="600"/>
    </w:pPr>
  </w:style>
  <w:style w:type="character" w:styleId="afa">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宋体"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1">
    <w:name w:val="List 2"/>
    <w:basedOn w:val="afb"/>
    <w:rsid w:val="0015784C"/>
    <w:pPr>
      <w:overflowPunct w:val="0"/>
      <w:autoSpaceDE w:val="0"/>
      <w:autoSpaceDN w:val="0"/>
      <w:adjustRightInd w:val="0"/>
      <w:spacing w:after="120"/>
      <w:ind w:left="851" w:hanging="284"/>
      <w:contextualSpacing w:val="0"/>
      <w:textAlignment w:val="baseline"/>
    </w:pPr>
  </w:style>
  <w:style w:type="paragraph" w:styleId="afb">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11">
    <w:name w:val="toc 1"/>
    <w:basedOn w:val="a"/>
    <w:next w:val="a"/>
    <w:autoRedefine/>
    <w:uiPriority w:val="39"/>
    <w:unhideWhenUsed/>
    <w:rsid w:val="00F025F9"/>
    <w:pPr>
      <w:spacing w:after="100"/>
    </w:pPr>
  </w:style>
  <w:style w:type="paragraph" w:customStyle="1" w:styleId="Proposal">
    <w:name w:val="Proposal"/>
    <w:basedOn w:val="ab"/>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c">
    <w:name w:val="Document Map"/>
    <w:basedOn w:val="a"/>
    <w:link w:val="afd"/>
    <w:uiPriority w:val="99"/>
    <w:semiHidden/>
    <w:unhideWhenUsed/>
    <w:rsid w:val="00520601"/>
    <w:pPr>
      <w:spacing w:after="0"/>
    </w:pPr>
    <w:rPr>
      <w:rFonts w:ascii="Tahoma" w:hAnsi="Tahoma" w:cs="Tahoma"/>
      <w:sz w:val="16"/>
      <w:szCs w:val="16"/>
    </w:rPr>
  </w:style>
  <w:style w:type="character" w:customStyle="1" w:styleId="afd">
    <w:name w:val="文档结构图 字符"/>
    <w:basedOn w:val="a0"/>
    <w:link w:val="afc"/>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CA8BA-C93A-4400-A3E4-E6938436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7758</Characters>
  <Application>Microsoft Office Word</Application>
  <DocSecurity>0</DocSecurity>
  <Lines>64</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Zhaobang Miao</cp:lastModifiedBy>
  <cp:revision>4</cp:revision>
  <dcterms:created xsi:type="dcterms:W3CDTF">2020-08-18T03:37:00Z</dcterms:created>
  <dcterms:modified xsi:type="dcterms:W3CDTF">2020-08-18T03:39:00Z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ies>
</file>