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2212C" w14:textId="7F15B4B3" w:rsidR="00CC58FD" w:rsidRPr="00CC58FD" w:rsidRDefault="00CC58FD" w:rsidP="00CC58FD">
      <w:pPr>
        <w:tabs>
          <w:tab w:val="center" w:pos="4536"/>
          <w:tab w:val="right" w:pos="8280"/>
          <w:tab w:val="right" w:pos="9639"/>
        </w:tabs>
        <w:ind w:right="2"/>
        <w:rPr>
          <w:rFonts w:ascii="Arial" w:hAnsi="Arial" w:cs="Arial"/>
          <w:b/>
          <w:bCs/>
          <w:sz w:val="28"/>
        </w:rPr>
      </w:pPr>
      <w:r w:rsidRPr="00CC58FD">
        <w:rPr>
          <w:rFonts w:ascii="Arial" w:hAnsi="Arial" w:cs="Arial"/>
          <w:b/>
          <w:bCs/>
          <w:sz w:val="28"/>
        </w:rPr>
        <w:t>3GPP TSG RAN WG1 #102-e</w:t>
      </w:r>
      <w:r w:rsidRPr="00CC58FD">
        <w:rPr>
          <w:rFonts w:ascii="Arial" w:hAnsi="Arial" w:cs="Arial"/>
          <w:b/>
          <w:bCs/>
          <w:sz w:val="28"/>
        </w:rPr>
        <w:tab/>
      </w:r>
      <w:r w:rsidRPr="00CC58FD">
        <w:rPr>
          <w:rFonts w:ascii="Arial" w:hAnsi="Arial" w:cs="Arial"/>
          <w:b/>
          <w:bCs/>
          <w:sz w:val="28"/>
        </w:rPr>
        <w:tab/>
      </w:r>
      <w:r>
        <w:rPr>
          <w:rFonts w:ascii="Arial" w:hAnsi="Arial" w:cs="Arial"/>
          <w:b/>
          <w:bCs/>
          <w:sz w:val="28"/>
        </w:rPr>
        <w:t xml:space="preserve">                         </w:t>
      </w:r>
      <w:r w:rsidRPr="00CC58FD">
        <w:rPr>
          <w:rFonts w:ascii="Arial" w:hAnsi="Arial" w:cs="Arial"/>
          <w:b/>
          <w:bCs/>
          <w:sz w:val="28"/>
          <w:highlight w:val="yellow"/>
        </w:rPr>
        <w:t>R1-20xxxxx</w:t>
      </w:r>
    </w:p>
    <w:p w14:paraId="72EF86CC" w14:textId="77777777" w:rsidR="00CC58FD" w:rsidRPr="00CC58FD" w:rsidRDefault="00CC58FD" w:rsidP="00CC58FD">
      <w:pPr>
        <w:tabs>
          <w:tab w:val="center" w:pos="4536"/>
          <w:tab w:val="right" w:pos="9072"/>
        </w:tabs>
        <w:rPr>
          <w:rFonts w:ascii="Arial" w:eastAsia="MS Mincho" w:hAnsi="Arial" w:cs="Arial"/>
          <w:b/>
          <w:bCs/>
          <w:sz w:val="28"/>
          <w:lang w:eastAsia="ja-JP"/>
        </w:rPr>
      </w:pPr>
      <w:r w:rsidRPr="00CC58FD">
        <w:rPr>
          <w:rFonts w:ascii="Arial" w:eastAsia="MS Mincho" w:hAnsi="Arial" w:cs="Arial"/>
          <w:b/>
          <w:bCs/>
          <w:sz w:val="28"/>
          <w:lang w:eastAsia="ja-JP"/>
        </w:rPr>
        <w:t>e-Meeting, August 17</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xml:space="preserve"> – 28</w:t>
      </w:r>
      <w:r w:rsidRPr="00CC58FD">
        <w:rPr>
          <w:rFonts w:ascii="Arial" w:eastAsia="MS Mincho" w:hAnsi="Arial" w:cs="Arial"/>
          <w:b/>
          <w:bCs/>
          <w:sz w:val="28"/>
          <w:vertAlign w:val="superscript"/>
          <w:lang w:eastAsia="ja-JP"/>
        </w:rPr>
        <w:t>th</w:t>
      </w:r>
      <w:r w:rsidRPr="00CC58FD">
        <w:rPr>
          <w:rFonts w:ascii="Arial" w:eastAsia="MS Mincho" w:hAnsi="Arial" w:cs="Arial"/>
          <w:b/>
          <w:bCs/>
          <w:sz w:val="28"/>
          <w:lang w:eastAsia="ja-JP"/>
        </w:rPr>
        <w:t>, 2020</w:t>
      </w:r>
    </w:p>
    <w:p w14:paraId="6D35ADE9" w14:textId="77777777" w:rsidR="00B71872" w:rsidRPr="00CC58FD"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Heading1"/>
        <w:numPr>
          <w:ilvl w:val="0"/>
          <w:numId w:val="1"/>
        </w:numPr>
        <w:tabs>
          <w:tab w:val="left" w:pos="432"/>
        </w:tabs>
        <w:jc w:val="both"/>
        <w:rPr>
          <w:lang w:eastAsia="ko-KR"/>
        </w:rPr>
      </w:pPr>
      <w:r w:rsidRPr="005653EE">
        <w:rPr>
          <w:rFonts w:hint="eastAsia"/>
          <w:lang w:eastAsia="ko-KR"/>
        </w:rPr>
        <w:t>Introduction</w:t>
      </w:r>
    </w:p>
    <w:p w14:paraId="1CC75FDF" w14:textId="0090ABB1" w:rsidR="00B71872" w:rsidRDefault="00B71872" w:rsidP="002C03CE">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030EB8">
        <w:rPr>
          <w:lang w:eastAsia="ko-KR"/>
        </w:rPr>
        <w:t xml:space="preserve">8 </w:t>
      </w:r>
      <w:r w:rsidR="002C03CE">
        <w:rPr>
          <w:lang w:eastAsia="ko-KR"/>
        </w:rPr>
        <w:t xml:space="preserve">topics are </w:t>
      </w:r>
      <w:r w:rsidR="00030EB8">
        <w:rPr>
          <w:lang w:eastAsia="ko-KR"/>
        </w:rPr>
        <w:t xml:space="preserve">enumerated. </w:t>
      </w:r>
      <w:r w:rsidR="002C03CE">
        <w:rPr>
          <w:lang w:eastAsia="ko-KR"/>
        </w:rPr>
        <w:t>Further</w:t>
      </w:r>
      <w:r w:rsidR="002C03CE">
        <w:rPr>
          <w:rFonts w:hint="eastAsia"/>
          <w:lang w:eastAsia="ko-KR"/>
        </w:rPr>
        <w:t xml:space="preserve"> details </w:t>
      </w:r>
      <w:r w:rsidR="006A10F8">
        <w:rPr>
          <w:lang w:eastAsia="ko-KR"/>
        </w:rPr>
        <w:t xml:space="preserve">for </w:t>
      </w:r>
      <w:r w:rsidR="00030EB8">
        <w:rPr>
          <w:lang w:eastAsia="ko-KR"/>
        </w:rPr>
        <w:t>each issue</w:t>
      </w:r>
      <w:r w:rsidR="006A10F8">
        <w:rPr>
          <w:lang w:eastAsia="ko-KR"/>
        </w:rPr>
        <w:t xml:space="preserve"> </w:t>
      </w:r>
      <w:r w:rsidR="002C03CE">
        <w:rPr>
          <w:rFonts w:hint="eastAsia"/>
          <w:lang w:eastAsia="ko-KR"/>
        </w:rPr>
        <w:t xml:space="preserve">and </w:t>
      </w:r>
      <w:r w:rsidR="002C03CE">
        <w:rPr>
          <w:lang w:eastAsia="ko-KR"/>
        </w:rPr>
        <w:t xml:space="preserve">preliminary views on the priority </w:t>
      </w:r>
      <w:r w:rsidR="006A10F8">
        <w:rPr>
          <w:lang w:eastAsia="ko-KR"/>
        </w:rPr>
        <w:t xml:space="preserve">for </w:t>
      </w:r>
      <w:r w:rsidR="00030EB8">
        <w:rPr>
          <w:lang w:eastAsia="ko-KR"/>
        </w:rPr>
        <w:t>them</w:t>
      </w:r>
      <w:r w:rsidR="006A10F8">
        <w:rPr>
          <w:lang w:eastAsia="ko-KR"/>
        </w:rPr>
        <w:t xml:space="preserve"> </w:t>
      </w:r>
      <w:r w:rsidR="002C03CE">
        <w:rPr>
          <w:lang w:eastAsia="ko-KR"/>
        </w:rPr>
        <w:t xml:space="preserve">are </w:t>
      </w:r>
      <w:r w:rsidR="006A10F8">
        <w:rPr>
          <w:lang w:eastAsia="ko-KR"/>
        </w:rPr>
        <w:t>provided</w:t>
      </w:r>
      <w:r w:rsidR="002C03CE">
        <w:rPr>
          <w:lang w:eastAsia="ko-KR"/>
        </w:rPr>
        <w:t xml:space="preserve"> in Sections 2 to </w:t>
      </w:r>
      <w:r w:rsidR="00030EB8">
        <w:rPr>
          <w:lang w:eastAsia="ko-KR"/>
        </w:rPr>
        <w:t>9</w:t>
      </w:r>
      <w:r w:rsidR="002C03CE">
        <w:rPr>
          <w:lang w:eastAsia="ko-KR"/>
        </w:rPr>
        <w:t xml:space="preserve">. </w:t>
      </w:r>
      <w:r w:rsidR="00516ADB">
        <w:rPr>
          <w:lang w:eastAsia="ko-KR"/>
        </w:rPr>
        <w:t>T</w:t>
      </w:r>
      <w:r w:rsidR="002C03CE">
        <w:rPr>
          <w:lang w:eastAsia="ko-KR"/>
        </w:rPr>
        <w:t xml:space="preserve">he priority for each specific issue is </w:t>
      </w:r>
      <w:r w:rsidR="00516ADB">
        <w:rPr>
          <w:lang w:eastAsia="ko-KR"/>
        </w:rPr>
        <w:t>summarized</w:t>
      </w:r>
      <w:r w:rsidR="002C03CE">
        <w:rPr>
          <w:lang w:eastAsia="ko-KR"/>
        </w:rPr>
        <w:t xml:space="preserve"> in Section </w:t>
      </w:r>
      <w:r w:rsidR="00030EB8">
        <w:rPr>
          <w:lang w:eastAsia="ko-KR"/>
        </w:rPr>
        <w:t>10</w:t>
      </w:r>
      <w:r w:rsidR="002C03CE">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2E5B4AE9" w14:textId="77777777" w:rsidR="00EF3222" w:rsidRDefault="00EF3222" w:rsidP="00B71872">
      <w:pPr>
        <w:ind w:firstLineChars="100" w:firstLine="200"/>
        <w:jc w:val="both"/>
        <w:rPr>
          <w:lang w:eastAsia="ko-KR"/>
        </w:rPr>
      </w:pPr>
    </w:p>
    <w:p w14:paraId="04059504" w14:textId="7E903E83" w:rsidR="00065117" w:rsidRDefault="00065117" w:rsidP="00065117">
      <w:pPr>
        <w:pStyle w:val="Heading1"/>
        <w:numPr>
          <w:ilvl w:val="0"/>
          <w:numId w:val="1"/>
        </w:numPr>
        <w:tabs>
          <w:tab w:val="left" w:pos="432"/>
        </w:tabs>
        <w:jc w:val="both"/>
        <w:rPr>
          <w:lang w:eastAsia="ko-KR"/>
        </w:rPr>
      </w:pPr>
      <w:r>
        <w:rPr>
          <w:lang w:eastAsia="ko-KR"/>
        </w:rPr>
        <w:t xml:space="preserve">Issue 1: </w:t>
      </w:r>
      <w:r w:rsidR="000C183F">
        <w:rPr>
          <w:rFonts w:hint="eastAsia"/>
          <w:lang w:eastAsia="ko-KR"/>
        </w:rPr>
        <w:t>RAN4</w:t>
      </w:r>
      <w:r w:rsidR="000C183F">
        <w:rPr>
          <w:lang w:eastAsia="ko-KR"/>
        </w:rPr>
        <w:t xml:space="preserve"> UE feature for intra-cell guard bands</w:t>
      </w:r>
    </w:p>
    <w:p w14:paraId="58EB8A03" w14:textId="2EFF5794" w:rsidR="0040458D" w:rsidRDefault="0040458D" w:rsidP="00B71872">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14:paraId="7EBB2671" w14:textId="77777777" w:rsidR="000C183F" w:rsidRDefault="000C183F" w:rsidP="00B71872">
      <w:pPr>
        <w:ind w:firstLineChars="100" w:firstLine="200"/>
        <w:jc w:val="both"/>
        <w:rPr>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459"/>
        <w:gridCol w:w="3149"/>
        <w:gridCol w:w="1423"/>
        <w:gridCol w:w="1240"/>
        <w:gridCol w:w="1581"/>
      </w:tblGrid>
      <w:tr w:rsidR="000C183F" w:rsidRPr="003E50DD" w14:paraId="70E21662" w14:textId="77777777" w:rsidTr="000C183F">
        <w:trPr>
          <w:trHeight w:val="20"/>
        </w:trPr>
        <w:tc>
          <w:tcPr>
            <w:tcW w:w="404" w:type="pct"/>
            <w:shd w:val="clear" w:color="auto" w:fill="auto"/>
          </w:tcPr>
          <w:p w14:paraId="72EE88EF" w14:textId="77777777" w:rsidR="000C183F" w:rsidRPr="003E50DD" w:rsidRDefault="000C183F" w:rsidP="002E0A24">
            <w:pPr>
              <w:pStyle w:val="TAH"/>
              <w:rPr>
                <w:rFonts w:cs="Arial"/>
              </w:rPr>
            </w:pPr>
            <w:r w:rsidRPr="003E50DD">
              <w:rPr>
                <w:rFonts w:cs="Arial"/>
              </w:rPr>
              <w:t>Index</w:t>
            </w:r>
          </w:p>
        </w:tc>
        <w:tc>
          <w:tcPr>
            <w:tcW w:w="757" w:type="pct"/>
            <w:shd w:val="clear" w:color="auto" w:fill="auto"/>
          </w:tcPr>
          <w:p w14:paraId="44083C40" w14:textId="77777777" w:rsidR="000C183F" w:rsidRPr="003E50DD" w:rsidRDefault="000C183F" w:rsidP="002E0A24">
            <w:pPr>
              <w:pStyle w:val="TAH"/>
              <w:rPr>
                <w:rFonts w:cs="Arial"/>
              </w:rPr>
            </w:pPr>
            <w:r w:rsidRPr="003E50DD">
              <w:rPr>
                <w:rFonts w:cs="Arial"/>
              </w:rPr>
              <w:t>Feature group</w:t>
            </w:r>
          </w:p>
        </w:tc>
        <w:tc>
          <w:tcPr>
            <w:tcW w:w="1635" w:type="pct"/>
            <w:shd w:val="clear" w:color="auto" w:fill="auto"/>
          </w:tcPr>
          <w:p w14:paraId="0AFC2DCF" w14:textId="77777777" w:rsidR="000C183F" w:rsidRPr="003E50DD" w:rsidRDefault="000C183F" w:rsidP="002E0A24">
            <w:pPr>
              <w:pStyle w:val="TAH"/>
              <w:rPr>
                <w:rFonts w:cs="Arial"/>
              </w:rPr>
            </w:pPr>
            <w:r w:rsidRPr="003E50DD">
              <w:rPr>
                <w:rFonts w:cs="Arial"/>
              </w:rPr>
              <w:t>Components</w:t>
            </w:r>
          </w:p>
        </w:tc>
        <w:tc>
          <w:tcPr>
            <w:tcW w:w="739" w:type="pct"/>
            <w:shd w:val="clear" w:color="auto" w:fill="auto"/>
          </w:tcPr>
          <w:p w14:paraId="0776076A" w14:textId="77777777" w:rsidR="000C183F" w:rsidRPr="003E50DD" w:rsidRDefault="000C183F" w:rsidP="002E0A24">
            <w:pPr>
              <w:pStyle w:val="TAH"/>
              <w:rPr>
                <w:rFonts w:cs="Arial"/>
              </w:rPr>
            </w:pPr>
            <w:r w:rsidRPr="003E50DD">
              <w:rPr>
                <w:rFonts w:cs="Arial"/>
              </w:rPr>
              <w:t>Prerequisite feature groups</w:t>
            </w:r>
          </w:p>
        </w:tc>
        <w:tc>
          <w:tcPr>
            <w:tcW w:w="644" w:type="pct"/>
            <w:shd w:val="clear" w:color="auto" w:fill="auto"/>
          </w:tcPr>
          <w:p w14:paraId="56071D3C" w14:textId="77777777" w:rsidR="000C183F" w:rsidRPr="003E50DD" w:rsidRDefault="000C183F" w:rsidP="002E0A24">
            <w:pPr>
              <w:pStyle w:val="TAH"/>
              <w:rPr>
                <w:rFonts w:cs="Arial"/>
              </w:rPr>
            </w:pPr>
            <w:r w:rsidRPr="003E50DD">
              <w:rPr>
                <w:rFonts w:cs="Arial"/>
              </w:rPr>
              <w:t>Need for the gNB to know if the feature is supported</w:t>
            </w:r>
          </w:p>
        </w:tc>
        <w:tc>
          <w:tcPr>
            <w:tcW w:w="821" w:type="pct"/>
          </w:tcPr>
          <w:p w14:paraId="230AD034" w14:textId="77777777" w:rsidR="000C183F" w:rsidRPr="003E50DD" w:rsidRDefault="000C183F" w:rsidP="002E0A24">
            <w:pPr>
              <w:pStyle w:val="TAN"/>
              <w:ind w:left="0" w:firstLine="0"/>
              <w:rPr>
                <w:rFonts w:cs="Arial"/>
                <w:b/>
                <w:lang w:eastAsia="ja-JP"/>
              </w:rPr>
            </w:pPr>
            <w:r w:rsidRPr="003E50DD">
              <w:rPr>
                <w:rFonts w:cs="Arial"/>
                <w:b/>
                <w:lang w:eastAsia="ja-JP"/>
              </w:rPr>
              <w:t>Consequence if the feature is not supported by the UE</w:t>
            </w:r>
          </w:p>
        </w:tc>
      </w:tr>
      <w:tr w:rsidR="000C183F" w:rsidRPr="004B5B0F" w14:paraId="2B87D917" w14:textId="77777777" w:rsidTr="000C183F">
        <w:trPr>
          <w:trHeight w:val="20"/>
        </w:trPr>
        <w:tc>
          <w:tcPr>
            <w:tcW w:w="404" w:type="pct"/>
            <w:shd w:val="clear" w:color="auto" w:fill="auto"/>
          </w:tcPr>
          <w:p w14:paraId="2C818FFC" w14:textId="77777777" w:rsidR="000C183F" w:rsidRPr="003E50DD" w:rsidRDefault="000C183F" w:rsidP="002E0A24">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757" w:type="pct"/>
            <w:shd w:val="clear" w:color="auto" w:fill="auto"/>
          </w:tcPr>
          <w:p w14:paraId="017D7D0F" w14:textId="77777777" w:rsidR="000C183F" w:rsidRPr="00833488" w:rsidRDefault="000C183F" w:rsidP="002E0A24">
            <w:pPr>
              <w:pStyle w:val="TAL"/>
              <w:rPr>
                <w:rFonts w:cs="Arial"/>
                <w:lang w:eastAsia="ja-JP"/>
              </w:rPr>
            </w:pPr>
            <w:r>
              <w:rPr>
                <w:rFonts w:cs="Arial" w:hint="eastAsia"/>
                <w:lang w:eastAsia="ja-JP"/>
              </w:rPr>
              <w:t>T</w:t>
            </w:r>
            <w:r>
              <w:rPr>
                <w:rFonts w:cs="Arial"/>
                <w:lang w:eastAsia="ja-JP"/>
              </w:rPr>
              <w:t>ransmission in intra-carrier guardband</w:t>
            </w:r>
          </w:p>
        </w:tc>
        <w:tc>
          <w:tcPr>
            <w:tcW w:w="1635" w:type="pct"/>
            <w:shd w:val="clear" w:color="auto" w:fill="auto"/>
          </w:tcPr>
          <w:p w14:paraId="46335901" w14:textId="77777777" w:rsidR="000C183F" w:rsidRPr="003E50DD"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739" w:type="pct"/>
            <w:shd w:val="clear" w:color="auto" w:fill="auto"/>
          </w:tcPr>
          <w:p w14:paraId="3AEA49D1" w14:textId="77777777" w:rsidR="000C183F" w:rsidRPr="003E50DD"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491E9CAF" w14:textId="77777777" w:rsidR="000C183F" w:rsidRPr="001869D8"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2BF33011" w14:textId="77777777" w:rsidR="000C183F" w:rsidRPr="004B5B0F" w:rsidRDefault="000C183F" w:rsidP="002E0A24">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0C183F" w14:paraId="35564A65" w14:textId="77777777" w:rsidTr="000C183F">
        <w:trPr>
          <w:trHeight w:val="20"/>
        </w:trPr>
        <w:tc>
          <w:tcPr>
            <w:tcW w:w="404" w:type="pct"/>
            <w:shd w:val="clear" w:color="auto" w:fill="auto"/>
          </w:tcPr>
          <w:p w14:paraId="15A003D3" w14:textId="77777777" w:rsidR="000C183F" w:rsidRDefault="000C183F" w:rsidP="002E0A24">
            <w:pPr>
              <w:pStyle w:val="TAL"/>
              <w:rPr>
                <w:rFonts w:cs="Arial"/>
                <w:lang w:eastAsia="ja-JP"/>
              </w:rPr>
            </w:pPr>
            <w:r>
              <w:rPr>
                <w:rFonts w:cs="Arial"/>
                <w:lang w:eastAsia="ja-JP"/>
              </w:rPr>
              <w:t>[4-2]</w:t>
            </w:r>
          </w:p>
        </w:tc>
        <w:tc>
          <w:tcPr>
            <w:tcW w:w="757" w:type="pct"/>
            <w:shd w:val="clear" w:color="auto" w:fill="auto"/>
          </w:tcPr>
          <w:p w14:paraId="36BF7F88" w14:textId="77777777" w:rsidR="000C183F" w:rsidRDefault="000C183F" w:rsidP="002E0A24">
            <w:pPr>
              <w:pStyle w:val="TAL"/>
              <w:rPr>
                <w:rFonts w:cs="Arial"/>
                <w:lang w:eastAsia="ja-JP"/>
              </w:rPr>
            </w:pPr>
            <w:r>
              <w:rPr>
                <w:rFonts w:cs="Arial"/>
                <w:lang w:eastAsia="ja-JP"/>
              </w:rPr>
              <w:t>Reception in intra-carrier guardband</w:t>
            </w:r>
          </w:p>
        </w:tc>
        <w:tc>
          <w:tcPr>
            <w:tcW w:w="1635" w:type="pct"/>
            <w:shd w:val="clear" w:color="auto" w:fill="auto"/>
          </w:tcPr>
          <w:p w14:paraId="6B8C61FD" w14:textId="77777777" w:rsidR="000C183F" w:rsidRDefault="000C183F" w:rsidP="002E0A24">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739" w:type="pct"/>
            <w:shd w:val="clear" w:color="auto" w:fill="auto"/>
          </w:tcPr>
          <w:p w14:paraId="03982219" w14:textId="77777777" w:rsidR="000C183F" w:rsidRDefault="000C183F" w:rsidP="002E0A24">
            <w:pPr>
              <w:pStyle w:val="TAL"/>
              <w:rPr>
                <w:rFonts w:cs="Arial"/>
                <w:lang w:eastAsia="ja-JP"/>
              </w:rPr>
            </w:pPr>
            <w:r>
              <w:rPr>
                <w:rFonts w:cs="Arial" w:hint="eastAsia"/>
                <w:lang w:eastAsia="ja-JP"/>
              </w:rPr>
              <w:t>N</w:t>
            </w:r>
            <w:r>
              <w:rPr>
                <w:rFonts w:cs="Arial"/>
                <w:lang w:eastAsia="ja-JP"/>
              </w:rPr>
              <w:t>one</w:t>
            </w:r>
          </w:p>
        </w:tc>
        <w:tc>
          <w:tcPr>
            <w:tcW w:w="644" w:type="pct"/>
            <w:shd w:val="clear" w:color="auto" w:fill="auto"/>
          </w:tcPr>
          <w:p w14:paraId="7E60BDDE" w14:textId="77777777" w:rsidR="000C183F" w:rsidRDefault="000C183F" w:rsidP="002E0A24">
            <w:pPr>
              <w:pStyle w:val="TAL"/>
              <w:rPr>
                <w:rFonts w:cs="Arial"/>
                <w:lang w:eastAsia="ja-JP"/>
              </w:rPr>
            </w:pPr>
            <w:r>
              <w:rPr>
                <w:rFonts w:cs="Arial" w:hint="eastAsia"/>
                <w:lang w:eastAsia="ja-JP"/>
              </w:rPr>
              <w:t>y</w:t>
            </w:r>
            <w:r>
              <w:rPr>
                <w:rFonts w:cs="Arial"/>
                <w:lang w:eastAsia="ja-JP"/>
              </w:rPr>
              <w:t>es</w:t>
            </w:r>
          </w:p>
        </w:tc>
        <w:tc>
          <w:tcPr>
            <w:tcW w:w="821" w:type="pct"/>
          </w:tcPr>
          <w:p w14:paraId="02A2A9BC" w14:textId="77777777" w:rsidR="000C183F" w:rsidRDefault="000C183F" w:rsidP="002E0A24">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14:paraId="500535D2" w14:textId="77777777" w:rsidR="000C183F" w:rsidRPr="000C183F" w:rsidRDefault="000C183F" w:rsidP="00B71872">
      <w:pPr>
        <w:ind w:firstLineChars="100" w:firstLine="200"/>
        <w:jc w:val="both"/>
        <w:rPr>
          <w:lang w:val="en-US" w:eastAsia="ko-KR"/>
        </w:rPr>
      </w:pPr>
    </w:p>
    <w:p w14:paraId="6BED12BA" w14:textId="0D3B3A30" w:rsidR="0040458D" w:rsidRDefault="0040458D" w:rsidP="0040458D">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14:paraId="34340B72" w14:textId="77777777" w:rsidR="00C420C2" w:rsidRDefault="00C420C2" w:rsidP="0040458D">
      <w:pPr>
        <w:ind w:firstLineChars="100" w:firstLine="200"/>
        <w:jc w:val="both"/>
        <w:rPr>
          <w:lang w:eastAsia="ko-KR"/>
        </w:rPr>
      </w:pPr>
    </w:p>
    <w:p w14:paraId="07D0BDC7" w14:textId="6A81C455" w:rsidR="0040458D" w:rsidRDefault="0040458D" w:rsidP="0040458D">
      <w:pPr>
        <w:pStyle w:val="ListParagraph"/>
        <w:numPr>
          <w:ilvl w:val="0"/>
          <w:numId w:val="20"/>
        </w:numPr>
        <w:ind w:leftChars="0"/>
        <w:jc w:val="both"/>
        <w:rPr>
          <w:lang w:eastAsia="ko-KR"/>
        </w:rPr>
      </w:pPr>
      <w:r w:rsidRPr="0040458D">
        <w:rPr>
          <w:rFonts w:hint="eastAsia"/>
          <w:lang w:eastAsia="ko-KR"/>
        </w:rPr>
        <w:t>P</w:t>
      </w:r>
      <w:r w:rsidRPr="0040458D">
        <w:rPr>
          <w:lang w:eastAsia="ko-KR"/>
        </w:rPr>
        <w:t>roposal from Fujitsu [1]</w:t>
      </w:r>
    </w:p>
    <w:tbl>
      <w:tblPr>
        <w:tblStyle w:val="TableGrid"/>
        <w:tblW w:w="0" w:type="auto"/>
        <w:tblLook w:val="04A0" w:firstRow="1" w:lastRow="0" w:firstColumn="1" w:lastColumn="0" w:noHBand="0" w:noVBand="1"/>
      </w:tblPr>
      <w:tblGrid>
        <w:gridCol w:w="9631"/>
      </w:tblGrid>
      <w:tr w:rsidR="0040458D" w14:paraId="188326DC" w14:textId="77777777" w:rsidTr="0040458D">
        <w:tc>
          <w:tcPr>
            <w:tcW w:w="9631" w:type="dxa"/>
          </w:tcPr>
          <w:p w14:paraId="5D73A341" w14:textId="77777777" w:rsidR="0040458D" w:rsidRPr="0040458D" w:rsidRDefault="0040458D" w:rsidP="0040458D">
            <w:pPr>
              <w:jc w:val="both"/>
              <w:rPr>
                <w:b/>
                <w:lang w:val="en-US" w:eastAsia="ko-KR"/>
              </w:rPr>
            </w:pPr>
            <w:r w:rsidRPr="0040458D">
              <w:rPr>
                <w:b/>
                <w:lang w:val="en-US" w:eastAsia="ko-KR"/>
              </w:rPr>
              <w:t>Proposal:</w:t>
            </w:r>
            <w:r w:rsidRPr="0040458D">
              <w:rPr>
                <w:lang w:val="en-US" w:eastAsia="ko-KR"/>
              </w:rPr>
              <w:t xml:space="preserve"> </w:t>
            </w:r>
            <w:r w:rsidRPr="0040458D">
              <w:rPr>
                <w:b/>
                <w:lang w:val="en-US" w:eastAsia="ko-KR"/>
              </w:rPr>
              <w:t>How to update RAN1 specifications to reflect UE capability of transmission in intra-cell guard band can be discussed after RAN4’s final decision.</w:t>
            </w:r>
          </w:p>
          <w:p w14:paraId="782AAEDC" w14:textId="7FBEC175" w:rsidR="0040458D" w:rsidRPr="0040458D" w:rsidRDefault="0040458D" w:rsidP="0040458D">
            <w:pPr>
              <w:numPr>
                <w:ilvl w:val="0"/>
                <w:numId w:val="46"/>
              </w:numPr>
              <w:jc w:val="both"/>
              <w:rPr>
                <w:b/>
                <w:lang w:val="en-US" w:eastAsia="ko-KR"/>
              </w:rPr>
            </w:pPr>
            <w:r w:rsidRPr="0040458D">
              <w:rPr>
                <w:b/>
                <w:lang w:val="en-US" w:eastAsia="ko-KR"/>
              </w:rPr>
              <w:t>Assuming UE may be incapable of transmission in intra-cell guard band, a TP is provided above for Clause 6.1.2.2.3 of TS 38.214.</w:t>
            </w:r>
          </w:p>
        </w:tc>
      </w:tr>
    </w:tbl>
    <w:p w14:paraId="6B5E0B40" w14:textId="77777777" w:rsidR="0040458D" w:rsidRDefault="0040458D" w:rsidP="00EF3222">
      <w:pPr>
        <w:ind w:firstLineChars="100" w:firstLine="200"/>
        <w:jc w:val="both"/>
        <w:rPr>
          <w:lang w:eastAsia="ko-KR"/>
        </w:rPr>
      </w:pPr>
    </w:p>
    <w:p w14:paraId="262F5460" w14:textId="6E061032" w:rsidR="0040458D" w:rsidRPr="0040458D" w:rsidRDefault="0040458D" w:rsidP="0040458D">
      <w:pPr>
        <w:pStyle w:val="ListParagraph"/>
        <w:numPr>
          <w:ilvl w:val="0"/>
          <w:numId w:val="20"/>
        </w:numPr>
        <w:ind w:leftChars="0"/>
        <w:jc w:val="both"/>
        <w:rPr>
          <w:lang w:eastAsia="ko-KR"/>
        </w:rPr>
      </w:pPr>
      <w:r>
        <w:rPr>
          <w:lang w:eastAsia="ko-KR"/>
        </w:rPr>
        <w:t>Proposal from Nokia [5]</w:t>
      </w:r>
    </w:p>
    <w:tbl>
      <w:tblPr>
        <w:tblStyle w:val="TableGrid"/>
        <w:tblW w:w="0" w:type="auto"/>
        <w:tblLook w:val="04A0" w:firstRow="1" w:lastRow="0" w:firstColumn="1" w:lastColumn="0" w:noHBand="0" w:noVBand="1"/>
      </w:tblPr>
      <w:tblGrid>
        <w:gridCol w:w="9631"/>
      </w:tblGrid>
      <w:tr w:rsidR="0040458D" w14:paraId="1DDBB8B8" w14:textId="77777777" w:rsidTr="0040458D">
        <w:tc>
          <w:tcPr>
            <w:tcW w:w="9631" w:type="dxa"/>
          </w:tcPr>
          <w:p w14:paraId="22741656" w14:textId="77777777" w:rsidR="0040458D" w:rsidRPr="0040458D" w:rsidRDefault="0040458D" w:rsidP="0040458D">
            <w:pPr>
              <w:jc w:val="both"/>
              <w:rPr>
                <w:i/>
                <w:iCs/>
                <w:lang w:val="en-US" w:eastAsia="ko-KR"/>
              </w:rPr>
            </w:pPr>
            <w:r w:rsidRPr="0040458D">
              <w:rPr>
                <w:b/>
                <w:bCs/>
                <w:lang w:val="en-US" w:eastAsia="ko-KR"/>
              </w:rPr>
              <w:t>Proposal-2:</w:t>
            </w:r>
            <w:r w:rsidRPr="0040458D">
              <w:rPr>
                <w:lang w:val="en-US" w:eastAsia="ko-KR"/>
              </w:rPr>
              <w:t xml:space="preserve"> </w:t>
            </w:r>
            <w:r w:rsidRPr="0040458D">
              <w:rPr>
                <w:i/>
                <w:iCs/>
                <w:lang w:val="en-US" w:eastAsia="ko-KR"/>
              </w:rPr>
              <w:t>RAN1 to</w:t>
            </w:r>
            <w:r w:rsidRPr="0040458D">
              <w:rPr>
                <w:lang w:val="en-US" w:eastAsia="ko-KR"/>
              </w:rPr>
              <w:t xml:space="preserve"> </w:t>
            </w:r>
            <w:r w:rsidRPr="0040458D">
              <w:rPr>
                <w:i/>
                <w:iCs/>
                <w:lang w:val="en-US" w:eastAsia="ko-KR"/>
              </w:rPr>
              <w:t>discuss which of below two options to select</w:t>
            </w:r>
          </w:p>
          <w:p w14:paraId="5A89A99F" w14:textId="77777777" w:rsidR="0040458D" w:rsidRPr="0040458D" w:rsidRDefault="0040458D" w:rsidP="0040458D">
            <w:pPr>
              <w:numPr>
                <w:ilvl w:val="0"/>
                <w:numId w:val="47"/>
              </w:numPr>
              <w:jc w:val="both"/>
              <w:rPr>
                <w:i/>
                <w:iCs/>
                <w:lang w:val="en-US" w:eastAsia="ko-KR"/>
              </w:rPr>
            </w:pPr>
            <w:r w:rsidRPr="0040458D">
              <w:rPr>
                <w:i/>
                <w:iCs/>
                <w:lang w:val="en-US" w:eastAsia="ko-KR"/>
              </w:rPr>
              <w:t>Option 1: 4-2 becomes mandatory in RAN4, if UE supports scheduling on more than one sub-band</w:t>
            </w:r>
          </w:p>
          <w:p w14:paraId="0C8322D3" w14:textId="2571F318" w:rsidR="0040458D" w:rsidRPr="0040458D" w:rsidRDefault="0040458D" w:rsidP="00B71872">
            <w:pPr>
              <w:numPr>
                <w:ilvl w:val="0"/>
                <w:numId w:val="47"/>
              </w:numPr>
              <w:jc w:val="both"/>
              <w:rPr>
                <w:i/>
                <w:iCs/>
                <w:lang w:val="en-US" w:eastAsia="ko-KR"/>
              </w:rPr>
            </w:pPr>
            <w:r w:rsidRPr="0040458D">
              <w:rPr>
                <w:i/>
                <w:iCs/>
                <w:lang w:val="en-US" w:eastAsia="ko-KR"/>
              </w:rPr>
              <w:t xml:space="preserve">Option 2: RAN1 updates specification such that GBs between allocated RB-sets are scheduled or not based on UE capability. </w:t>
            </w:r>
          </w:p>
        </w:tc>
      </w:tr>
    </w:tbl>
    <w:p w14:paraId="28547516" w14:textId="77777777" w:rsidR="00065117" w:rsidRDefault="00065117" w:rsidP="00B71872">
      <w:pPr>
        <w:ind w:firstLineChars="100" w:firstLine="200"/>
        <w:jc w:val="both"/>
        <w:rPr>
          <w:lang w:eastAsia="ko-KR"/>
        </w:rPr>
      </w:pPr>
    </w:p>
    <w:p w14:paraId="1F87B956" w14:textId="77777777" w:rsidR="0040458D" w:rsidRDefault="0040458D" w:rsidP="00B71872">
      <w:pPr>
        <w:ind w:firstLineChars="100" w:firstLine="200"/>
        <w:jc w:val="both"/>
        <w:rPr>
          <w:lang w:eastAsia="ko-KR"/>
        </w:rPr>
      </w:pPr>
    </w:p>
    <w:p w14:paraId="2427F757" w14:textId="77777777" w:rsidR="00065117" w:rsidRPr="00CA65C9" w:rsidRDefault="00065117" w:rsidP="00065117">
      <w:pPr>
        <w:jc w:val="both"/>
        <w:rPr>
          <w:b/>
          <w:sz w:val="22"/>
          <w:u w:val="single"/>
          <w:lang w:eastAsia="ko-KR"/>
        </w:rPr>
      </w:pPr>
      <w:r w:rsidRPr="00CA65C9">
        <w:rPr>
          <w:b/>
          <w:sz w:val="22"/>
          <w:u w:val="single"/>
          <w:lang w:eastAsia="ko-KR"/>
        </w:rPr>
        <w:t>Comments for priority</w:t>
      </w:r>
    </w:p>
    <w:p w14:paraId="2C487F80" w14:textId="77777777" w:rsidR="00065117" w:rsidRDefault="00065117"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065117" w14:paraId="05221460" w14:textId="77777777" w:rsidTr="002E0A24">
        <w:tc>
          <w:tcPr>
            <w:tcW w:w="1305" w:type="dxa"/>
            <w:shd w:val="clear" w:color="auto" w:fill="auto"/>
          </w:tcPr>
          <w:p w14:paraId="7450227F" w14:textId="77777777" w:rsidR="00065117" w:rsidRDefault="00065117" w:rsidP="002E0A24">
            <w:pPr>
              <w:jc w:val="both"/>
              <w:rPr>
                <w:lang w:eastAsia="ko-KR"/>
              </w:rPr>
            </w:pPr>
            <w:r>
              <w:rPr>
                <w:rFonts w:hint="eastAsia"/>
                <w:lang w:eastAsia="ko-KR"/>
              </w:rPr>
              <w:t>Company</w:t>
            </w:r>
          </w:p>
        </w:tc>
        <w:tc>
          <w:tcPr>
            <w:tcW w:w="2092" w:type="dxa"/>
            <w:shd w:val="clear" w:color="auto" w:fill="auto"/>
          </w:tcPr>
          <w:p w14:paraId="4148498A" w14:textId="77777777" w:rsidR="00065117" w:rsidRDefault="00065117" w:rsidP="002E0A24">
            <w:pPr>
              <w:jc w:val="both"/>
              <w:rPr>
                <w:lang w:eastAsia="ko-KR"/>
              </w:rPr>
            </w:pPr>
            <w:r>
              <w:rPr>
                <w:lang w:eastAsia="ko-KR"/>
              </w:rPr>
              <w:t>Priority (High or Low)</w:t>
            </w:r>
          </w:p>
        </w:tc>
        <w:tc>
          <w:tcPr>
            <w:tcW w:w="6234" w:type="dxa"/>
          </w:tcPr>
          <w:p w14:paraId="0D3A0016" w14:textId="77777777" w:rsidR="00065117" w:rsidRDefault="00065117" w:rsidP="002E0A24">
            <w:pPr>
              <w:jc w:val="both"/>
              <w:rPr>
                <w:lang w:eastAsia="ko-KR"/>
              </w:rPr>
            </w:pPr>
            <w:r>
              <w:rPr>
                <w:rFonts w:hint="eastAsia"/>
                <w:lang w:eastAsia="ko-KR"/>
              </w:rPr>
              <w:t>Comments</w:t>
            </w:r>
          </w:p>
        </w:tc>
      </w:tr>
      <w:tr w:rsidR="00065117" w14:paraId="2329DF9E" w14:textId="77777777" w:rsidTr="002E0A24">
        <w:tc>
          <w:tcPr>
            <w:tcW w:w="1305" w:type="dxa"/>
            <w:shd w:val="clear" w:color="auto" w:fill="auto"/>
          </w:tcPr>
          <w:p w14:paraId="07746C30" w14:textId="77777777" w:rsidR="00065117" w:rsidRDefault="00065117" w:rsidP="002E0A24">
            <w:pPr>
              <w:jc w:val="both"/>
              <w:rPr>
                <w:lang w:eastAsia="ko-KR"/>
              </w:rPr>
            </w:pPr>
            <w:r>
              <w:rPr>
                <w:rFonts w:hint="eastAsia"/>
                <w:lang w:eastAsia="ko-KR"/>
              </w:rPr>
              <w:t>LG Electronics</w:t>
            </w:r>
          </w:p>
        </w:tc>
        <w:tc>
          <w:tcPr>
            <w:tcW w:w="2092" w:type="dxa"/>
            <w:shd w:val="clear" w:color="auto" w:fill="auto"/>
          </w:tcPr>
          <w:p w14:paraId="18672197" w14:textId="01DF82A5" w:rsidR="00065117" w:rsidRPr="00686244" w:rsidRDefault="00C420C2" w:rsidP="002E0A24">
            <w:pPr>
              <w:jc w:val="both"/>
              <w:rPr>
                <w:bCs/>
                <w:lang w:eastAsia="ko-KR"/>
              </w:rPr>
            </w:pPr>
            <w:r>
              <w:rPr>
                <w:rFonts w:hint="eastAsia"/>
                <w:bCs/>
                <w:lang w:eastAsia="ko-KR"/>
              </w:rPr>
              <w:t>L</w:t>
            </w:r>
            <w:r>
              <w:rPr>
                <w:bCs/>
                <w:lang w:eastAsia="ko-KR"/>
              </w:rPr>
              <w:t>ow</w:t>
            </w:r>
          </w:p>
        </w:tc>
        <w:tc>
          <w:tcPr>
            <w:tcW w:w="6234" w:type="dxa"/>
          </w:tcPr>
          <w:p w14:paraId="47806184" w14:textId="4425AF41" w:rsidR="00065117" w:rsidRPr="006F12F4" w:rsidRDefault="00EF72F4" w:rsidP="00EF72F4">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065117" w14:paraId="3DF0207D" w14:textId="77777777" w:rsidTr="002E0A24">
        <w:tc>
          <w:tcPr>
            <w:tcW w:w="1305" w:type="dxa"/>
            <w:shd w:val="clear" w:color="auto" w:fill="auto"/>
          </w:tcPr>
          <w:p w14:paraId="18748200" w14:textId="16A71047" w:rsidR="00065117" w:rsidRPr="00434FDB" w:rsidRDefault="00434FDB" w:rsidP="002E0A24">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14:paraId="48ABE60F" w14:textId="4E03CF82" w:rsidR="00065117"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05A59FCD" w14:textId="39A98E76" w:rsidR="00065117" w:rsidRPr="00434FDB" w:rsidRDefault="00434FDB" w:rsidP="002E0A24">
            <w:pPr>
              <w:jc w:val="both"/>
              <w:rPr>
                <w:rFonts w:eastAsia="MS Mincho"/>
                <w:bCs/>
                <w:lang w:eastAsia="ja-JP"/>
              </w:rPr>
            </w:pPr>
            <w:r>
              <w:rPr>
                <w:rFonts w:eastAsia="MS Mincho"/>
                <w:bCs/>
                <w:lang w:eastAsia="ja-JP"/>
              </w:rPr>
              <w:t>Agree with LG.</w:t>
            </w:r>
          </w:p>
        </w:tc>
      </w:tr>
      <w:tr w:rsidR="00127085" w14:paraId="65647819" w14:textId="77777777" w:rsidTr="002E0A24">
        <w:tc>
          <w:tcPr>
            <w:tcW w:w="1305" w:type="dxa"/>
            <w:shd w:val="clear" w:color="auto" w:fill="auto"/>
          </w:tcPr>
          <w:p w14:paraId="4510C84D" w14:textId="4FE261C7" w:rsidR="00127085" w:rsidRDefault="00127085" w:rsidP="002E0A24">
            <w:pPr>
              <w:jc w:val="both"/>
              <w:rPr>
                <w:rFonts w:eastAsia="MS Mincho"/>
                <w:lang w:eastAsia="ja-JP"/>
              </w:rPr>
            </w:pPr>
            <w:r>
              <w:rPr>
                <w:rFonts w:eastAsia="MS Mincho"/>
                <w:lang w:eastAsia="ja-JP"/>
              </w:rPr>
              <w:t>Qualcomm</w:t>
            </w:r>
          </w:p>
        </w:tc>
        <w:tc>
          <w:tcPr>
            <w:tcW w:w="2092" w:type="dxa"/>
            <w:shd w:val="clear" w:color="auto" w:fill="auto"/>
          </w:tcPr>
          <w:p w14:paraId="2FE11627" w14:textId="1310E497" w:rsidR="00127085" w:rsidRDefault="00127085" w:rsidP="002E0A24">
            <w:pPr>
              <w:jc w:val="both"/>
              <w:rPr>
                <w:rFonts w:eastAsia="MS Mincho"/>
                <w:bCs/>
                <w:lang w:eastAsia="ja-JP"/>
              </w:rPr>
            </w:pPr>
            <w:r>
              <w:rPr>
                <w:rFonts w:eastAsia="MS Mincho"/>
                <w:bCs/>
                <w:lang w:eastAsia="ja-JP"/>
              </w:rPr>
              <w:t>Low</w:t>
            </w:r>
          </w:p>
        </w:tc>
        <w:tc>
          <w:tcPr>
            <w:tcW w:w="6234" w:type="dxa"/>
          </w:tcPr>
          <w:p w14:paraId="691BAA63" w14:textId="6243C0D4" w:rsidR="00127085" w:rsidRDefault="00127085" w:rsidP="002E0A24">
            <w:pPr>
              <w:jc w:val="both"/>
              <w:rPr>
                <w:rFonts w:eastAsia="MS Mincho"/>
                <w:bCs/>
                <w:lang w:eastAsia="ja-JP"/>
              </w:rPr>
            </w:pPr>
            <w:r>
              <w:rPr>
                <w:rFonts w:eastAsia="MS Mincho"/>
                <w:bCs/>
                <w:lang w:eastAsia="ja-JP"/>
              </w:rPr>
              <w:t>Agree with LG.</w:t>
            </w:r>
          </w:p>
        </w:tc>
      </w:tr>
      <w:tr w:rsidR="004071A9" w14:paraId="7290ABE5" w14:textId="77777777" w:rsidTr="002E0A24">
        <w:tc>
          <w:tcPr>
            <w:tcW w:w="1305" w:type="dxa"/>
            <w:shd w:val="clear" w:color="auto" w:fill="auto"/>
          </w:tcPr>
          <w:p w14:paraId="69DF6896" w14:textId="76CAC749" w:rsidR="004071A9" w:rsidRDefault="004071A9" w:rsidP="004071A9">
            <w:pPr>
              <w:jc w:val="both"/>
              <w:rPr>
                <w:rFonts w:eastAsia="MS Mincho"/>
                <w:lang w:eastAsia="ja-JP"/>
              </w:rPr>
            </w:pPr>
            <w:r>
              <w:rPr>
                <w:lang w:eastAsia="ko-KR"/>
              </w:rPr>
              <w:t>Nokia, NSB</w:t>
            </w:r>
          </w:p>
        </w:tc>
        <w:tc>
          <w:tcPr>
            <w:tcW w:w="2092" w:type="dxa"/>
            <w:shd w:val="clear" w:color="auto" w:fill="auto"/>
          </w:tcPr>
          <w:p w14:paraId="3ABC4491" w14:textId="5C4C2EAF" w:rsidR="004071A9" w:rsidRDefault="004071A9" w:rsidP="004071A9">
            <w:pPr>
              <w:jc w:val="both"/>
              <w:rPr>
                <w:rFonts w:eastAsia="MS Mincho"/>
                <w:bCs/>
                <w:lang w:eastAsia="ja-JP"/>
              </w:rPr>
            </w:pPr>
            <w:r>
              <w:rPr>
                <w:bCs/>
                <w:lang w:eastAsia="ko-KR"/>
              </w:rPr>
              <w:t>High</w:t>
            </w:r>
          </w:p>
        </w:tc>
        <w:tc>
          <w:tcPr>
            <w:tcW w:w="6234" w:type="dxa"/>
          </w:tcPr>
          <w:p w14:paraId="639F551A" w14:textId="71A7D074" w:rsidR="004071A9" w:rsidRDefault="004071A9" w:rsidP="004071A9">
            <w:pPr>
              <w:jc w:val="both"/>
              <w:rPr>
                <w:rFonts w:eastAsia="MS Mincho"/>
                <w:bCs/>
                <w:lang w:eastAsia="ja-JP"/>
              </w:rPr>
            </w:pPr>
            <w:r>
              <w:rPr>
                <w:bCs/>
                <w:lang w:eastAsia="ko-KR"/>
              </w:rPr>
              <w:t>Agree, but it would be good to assess potential spec changes if those features would be confirmed in RAN4</w:t>
            </w:r>
          </w:p>
        </w:tc>
      </w:tr>
      <w:tr w:rsidR="00C9523E" w14:paraId="1DCF319A" w14:textId="77777777" w:rsidTr="002E0A24">
        <w:tc>
          <w:tcPr>
            <w:tcW w:w="1305" w:type="dxa"/>
            <w:shd w:val="clear" w:color="auto" w:fill="auto"/>
          </w:tcPr>
          <w:p w14:paraId="1352E158" w14:textId="289D32D3" w:rsidR="00C9523E" w:rsidRDefault="00C9523E" w:rsidP="004071A9">
            <w:pPr>
              <w:jc w:val="both"/>
              <w:rPr>
                <w:lang w:eastAsia="ko-KR"/>
              </w:rPr>
            </w:pPr>
            <w:r>
              <w:rPr>
                <w:lang w:eastAsia="ko-KR"/>
              </w:rPr>
              <w:t>Ericsson</w:t>
            </w:r>
          </w:p>
        </w:tc>
        <w:tc>
          <w:tcPr>
            <w:tcW w:w="2092" w:type="dxa"/>
            <w:shd w:val="clear" w:color="auto" w:fill="auto"/>
          </w:tcPr>
          <w:p w14:paraId="6D9BA683" w14:textId="7C721674" w:rsidR="00C9523E" w:rsidRDefault="00C9523E" w:rsidP="004071A9">
            <w:pPr>
              <w:jc w:val="both"/>
              <w:rPr>
                <w:bCs/>
                <w:lang w:eastAsia="ko-KR"/>
              </w:rPr>
            </w:pPr>
            <w:r>
              <w:rPr>
                <w:bCs/>
                <w:lang w:eastAsia="ko-KR"/>
              </w:rPr>
              <w:t>Low</w:t>
            </w:r>
          </w:p>
        </w:tc>
        <w:tc>
          <w:tcPr>
            <w:tcW w:w="6234" w:type="dxa"/>
          </w:tcPr>
          <w:p w14:paraId="074FDC9D" w14:textId="310DD8F5" w:rsidR="00C9523E" w:rsidRDefault="00C9523E" w:rsidP="004071A9">
            <w:pPr>
              <w:jc w:val="both"/>
              <w:rPr>
                <w:bCs/>
                <w:lang w:eastAsia="ko-KR"/>
              </w:rPr>
            </w:pPr>
            <w:r>
              <w:rPr>
                <w:bCs/>
                <w:lang w:eastAsia="ko-KR"/>
              </w:rPr>
              <w:t>Agree with LG. Once a reply from RAN4 is received, these issues can be discussed together.</w:t>
            </w:r>
          </w:p>
        </w:tc>
      </w:tr>
      <w:tr w:rsidR="00FB1632" w14:paraId="337E8F82" w14:textId="77777777" w:rsidTr="002E0A24">
        <w:tc>
          <w:tcPr>
            <w:tcW w:w="1305" w:type="dxa"/>
            <w:shd w:val="clear" w:color="auto" w:fill="auto"/>
          </w:tcPr>
          <w:p w14:paraId="41BA4261" w14:textId="6F989DB3" w:rsidR="00FB1632" w:rsidRDefault="00FB1632" w:rsidP="004071A9">
            <w:pPr>
              <w:jc w:val="both"/>
              <w:rPr>
                <w:lang w:eastAsia="ko-KR"/>
              </w:rPr>
            </w:pPr>
            <w:r>
              <w:rPr>
                <w:lang w:eastAsia="ko-KR"/>
              </w:rPr>
              <w:t>Lenovo, Motorola Mobility</w:t>
            </w:r>
          </w:p>
        </w:tc>
        <w:tc>
          <w:tcPr>
            <w:tcW w:w="2092" w:type="dxa"/>
            <w:shd w:val="clear" w:color="auto" w:fill="auto"/>
          </w:tcPr>
          <w:p w14:paraId="219150CB" w14:textId="7A918EBC" w:rsidR="00FB1632" w:rsidRDefault="00FB1632" w:rsidP="004071A9">
            <w:pPr>
              <w:jc w:val="both"/>
              <w:rPr>
                <w:bCs/>
                <w:lang w:eastAsia="ko-KR"/>
              </w:rPr>
            </w:pPr>
            <w:r>
              <w:rPr>
                <w:bCs/>
                <w:lang w:eastAsia="ko-KR"/>
              </w:rPr>
              <w:t>Low</w:t>
            </w:r>
          </w:p>
        </w:tc>
        <w:tc>
          <w:tcPr>
            <w:tcW w:w="6234" w:type="dxa"/>
          </w:tcPr>
          <w:p w14:paraId="5ED52F25" w14:textId="1A3F1C65" w:rsidR="00FB1632" w:rsidRDefault="00FB1632" w:rsidP="004071A9">
            <w:pPr>
              <w:jc w:val="both"/>
              <w:rPr>
                <w:bCs/>
                <w:lang w:eastAsia="ko-KR"/>
              </w:rPr>
            </w:pPr>
            <w:r>
              <w:rPr>
                <w:bCs/>
                <w:lang w:eastAsia="ko-KR"/>
              </w:rPr>
              <w:t>Agree with LG.</w:t>
            </w:r>
          </w:p>
        </w:tc>
      </w:tr>
      <w:tr w:rsidR="00935D86" w14:paraId="01135AFE" w14:textId="77777777" w:rsidTr="002E0A24">
        <w:tc>
          <w:tcPr>
            <w:tcW w:w="1305" w:type="dxa"/>
            <w:shd w:val="clear" w:color="auto" w:fill="auto"/>
          </w:tcPr>
          <w:p w14:paraId="6FB0CF23" w14:textId="7FD95543" w:rsidR="00935D86" w:rsidRDefault="00935D86" w:rsidP="004071A9">
            <w:pPr>
              <w:jc w:val="both"/>
              <w:rPr>
                <w:rFonts w:hint="eastAsia"/>
                <w:lang w:eastAsia="ko-KR"/>
              </w:rPr>
            </w:pPr>
            <w:r>
              <w:rPr>
                <w:rFonts w:hint="eastAsia"/>
                <w:lang w:eastAsia="ko-KR"/>
              </w:rPr>
              <w:t>Samsung</w:t>
            </w:r>
          </w:p>
        </w:tc>
        <w:tc>
          <w:tcPr>
            <w:tcW w:w="2092" w:type="dxa"/>
            <w:shd w:val="clear" w:color="auto" w:fill="auto"/>
          </w:tcPr>
          <w:p w14:paraId="6D077643" w14:textId="4BC833B3" w:rsidR="00935D86" w:rsidRDefault="00935D86" w:rsidP="004071A9">
            <w:pPr>
              <w:jc w:val="both"/>
              <w:rPr>
                <w:bCs/>
                <w:lang w:eastAsia="ko-KR"/>
              </w:rPr>
            </w:pPr>
            <w:r>
              <w:rPr>
                <w:rFonts w:hint="eastAsia"/>
                <w:bCs/>
                <w:lang w:eastAsia="ko-KR"/>
              </w:rPr>
              <w:t>Low</w:t>
            </w:r>
          </w:p>
        </w:tc>
        <w:tc>
          <w:tcPr>
            <w:tcW w:w="6234" w:type="dxa"/>
          </w:tcPr>
          <w:p w14:paraId="5250CE9E" w14:textId="14F13203" w:rsidR="00935D86" w:rsidRDefault="00935D86" w:rsidP="004071A9">
            <w:pPr>
              <w:jc w:val="both"/>
              <w:rPr>
                <w:bCs/>
                <w:lang w:eastAsia="ko-KR"/>
              </w:rPr>
            </w:pPr>
            <w:r>
              <w:rPr>
                <w:rFonts w:hint="eastAsia"/>
                <w:bCs/>
                <w:lang w:eastAsia="ko-KR"/>
              </w:rPr>
              <w:t>Agree with LG</w:t>
            </w:r>
          </w:p>
        </w:tc>
      </w:tr>
    </w:tbl>
    <w:p w14:paraId="401B2AE9" w14:textId="77777777" w:rsidR="00065117" w:rsidRDefault="00065117" w:rsidP="00EF3222">
      <w:pPr>
        <w:ind w:firstLineChars="100" w:firstLine="200"/>
        <w:jc w:val="both"/>
        <w:rPr>
          <w:lang w:eastAsia="ko-KR"/>
        </w:rPr>
      </w:pPr>
    </w:p>
    <w:p w14:paraId="78C59AD7" w14:textId="77777777" w:rsidR="002F2341" w:rsidRDefault="002F2341" w:rsidP="00EF3222">
      <w:pPr>
        <w:ind w:firstLineChars="100" w:firstLine="200"/>
        <w:jc w:val="both"/>
        <w:rPr>
          <w:lang w:eastAsia="ko-KR"/>
        </w:rPr>
      </w:pPr>
    </w:p>
    <w:p w14:paraId="04116A8D" w14:textId="72F188AB" w:rsidR="00C239A7" w:rsidRDefault="00C239A7" w:rsidP="00C239A7">
      <w:pPr>
        <w:pStyle w:val="Heading1"/>
        <w:numPr>
          <w:ilvl w:val="0"/>
          <w:numId w:val="1"/>
        </w:numPr>
        <w:tabs>
          <w:tab w:val="left" w:pos="432"/>
        </w:tabs>
        <w:jc w:val="both"/>
        <w:rPr>
          <w:lang w:eastAsia="ko-KR"/>
        </w:rPr>
      </w:pPr>
      <w:r>
        <w:rPr>
          <w:lang w:eastAsia="ko-KR"/>
        </w:rPr>
        <w:t>Issue 2: PDCCH candidate dropping per monitoring location</w:t>
      </w:r>
    </w:p>
    <w:p w14:paraId="4B1C9FB6" w14:textId="77777777" w:rsidR="00065117" w:rsidRDefault="00065117" w:rsidP="00B71872">
      <w:pPr>
        <w:ind w:firstLineChars="100" w:firstLine="200"/>
        <w:jc w:val="both"/>
        <w:rPr>
          <w:lang w:eastAsia="ko-KR"/>
        </w:rPr>
      </w:pPr>
    </w:p>
    <w:p w14:paraId="2CE95959" w14:textId="1702B128" w:rsidR="00C239A7" w:rsidRDefault="00C239A7" w:rsidP="00B71872">
      <w:pPr>
        <w:ind w:firstLineChars="100" w:firstLine="200"/>
        <w:jc w:val="both"/>
      </w:pPr>
      <w:r>
        <w:rPr>
          <w:rFonts w:hint="eastAsia"/>
          <w:lang w:eastAsia="ko-KR"/>
        </w:rPr>
        <w:t>Huawei [</w:t>
      </w:r>
      <w:r>
        <w:rPr>
          <w:lang w:eastAsia="ko-KR"/>
        </w:rPr>
        <w:t xml:space="preserve">3] proposed that </w:t>
      </w:r>
      <w:r>
        <w:t xml:space="preserve">if a search space has multiple monitoring locations, UE will subtract PDCCH candidate and non-overlapped CCE per monitoring location in ascending order of RB set where monitoring location is. Therefore, the following proposal was made and </w:t>
      </w:r>
      <w:r w:rsidR="00E42246">
        <w:t xml:space="preserve">the corresponding </w:t>
      </w:r>
      <w:r>
        <w:t>TP#1 can be found in Appendix A.</w:t>
      </w:r>
    </w:p>
    <w:tbl>
      <w:tblPr>
        <w:tblStyle w:val="TableGrid"/>
        <w:tblW w:w="0" w:type="auto"/>
        <w:tblLook w:val="04A0" w:firstRow="1" w:lastRow="0" w:firstColumn="1" w:lastColumn="0" w:noHBand="0" w:noVBand="1"/>
      </w:tblPr>
      <w:tblGrid>
        <w:gridCol w:w="9631"/>
      </w:tblGrid>
      <w:tr w:rsidR="00C239A7" w14:paraId="2F2D7734" w14:textId="77777777" w:rsidTr="00C239A7">
        <w:tc>
          <w:tcPr>
            <w:tcW w:w="9631" w:type="dxa"/>
          </w:tcPr>
          <w:p w14:paraId="5DE82DAF" w14:textId="3B6258D3" w:rsidR="00C239A7" w:rsidRPr="00C239A7" w:rsidRDefault="00C239A7" w:rsidP="00B71872">
            <w:pPr>
              <w:jc w:val="both"/>
              <w:rPr>
                <w:b/>
                <w:i/>
                <w:lang w:val="en-US" w:eastAsia="ko-KR"/>
              </w:rPr>
            </w:pPr>
            <w:r w:rsidRPr="00C239A7">
              <w:rPr>
                <w:b/>
                <w:i/>
                <w:lang w:val="en-US" w:eastAsia="ko-KR"/>
              </w:rPr>
              <w:t>Proposal 1: UE can drop PDCCH BD per monitoring location in a search space. TP#1 is used.</w:t>
            </w:r>
          </w:p>
        </w:tc>
      </w:tr>
    </w:tbl>
    <w:p w14:paraId="04540250" w14:textId="35425314" w:rsidR="00C239A7" w:rsidRDefault="00C239A7" w:rsidP="00B71872">
      <w:pPr>
        <w:ind w:firstLineChars="100" w:firstLine="200"/>
        <w:jc w:val="both"/>
        <w:rPr>
          <w:lang w:eastAsia="ko-KR"/>
        </w:rPr>
      </w:pPr>
    </w:p>
    <w:p w14:paraId="42187EF4" w14:textId="77777777" w:rsidR="00E42246" w:rsidRDefault="00E42246" w:rsidP="00B71872">
      <w:pPr>
        <w:ind w:firstLineChars="100" w:firstLine="200"/>
        <w:jc w:val="both"/>
        <w:rPr>
          <w:lang w:eastAsia="ko-KR"/>
        </w:rPr>
      </w:pPr>
    </w:p>
    <w:p w14:paraId="713211CD"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28E1DC03"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57DB457B" w14:textId="77777777" w:rsidTr="002E0A24">
        <w:tc>
          <w:tcPr>
            <w:tcW w:w="1305" w:type="dxa"/>
            <w:shd w:val="clear" w:color="auto" w:fill="auto"/>
          </w:tcPr>
          <w:p w14:paraId="7BC22059"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615FFE8D" w14:textId="77777777" w:rsidR="00E42246" w:rsidRDefault="00E42246" w:rsidP="002E0A24">
            <w:pPr>
              <w:jc w:val="both"/>
              <w:rPr>
                <w:lang w:eastAsia="ko-KR"/>
              </w:rPr>
            </w:pPr>
            <w:r>
              <w:rPr>
                <w:lang w:eastAsia="ko-KR"/>
              </w:rPr>
              <w:t>Priority (High or Low)</w:t>
            </w:r>
          </w:p>
        </w:tc>
        <w:tc>
          <w:tcPr>
            <w:tcW w:w="6234" w:type="dxa"/>
          </w:tcPr>
          <w:p w14:paraId="3AB549C1" w14:textId="77777777" w:rsidR="00E42246" w:rsidRDefault="00E42246" w:rsidP="002E0A24">
            <w:pPr>
              <w:jc w:val="both"/>
              <w:rPr>
                <w:lang w:eastAsia="ko-KR"/>
              </w:rPr>
            </w:pPr>
            <w:r>
              <w:rPr>
                <w:rFonts w:hint="eastAsia"/>
                <w:lang w:eastAsia="ko-KR"/>
              </w:rPr>
              <w:t>Comments</w:t>
            </w:r>
          </w:p>
        </w:tc>
      </w:tr>
      <w:tr w:rsidR="00E42246" w14:paraId="6A274209" w14:textId="77777777" w:rsidTr="002E0A24">
        <w:tc>
          <w:tcPr>
            <w:tcW w:w="1305" w:type="dxa"/>
            <w:shd w:val="clear" w:color="auto" w:fill="auto"/>
          </w:tcPr>
          <w:p w14:paraId="12056DC2"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7550586E" w14:textId="74C13B75" w:rsidR="00E42246" w:rsidRPr="00686244" w:rsidRDefault="00EF72F4" w:rsidP="002E0A24">
            <w:pPr>
              <w:jc w:val="both"/>
              <w:rPr>
                <w:bCs/>
                <w:lang w:eastAsia="ko-KR"/>
              </w:rPr>
            </w:pPr>
            <w:r>
              <w:rPr>
                <w:rFonts w:hint="eastAsia"/>
                <w:bCs/>
                <w:lang w:eastAsia="ko-KR"/>
              </w:rPr>
              <w:t>Low</w:t>
            </w:r>
          </w:p>
        </w:tc>
        <w:tc>
          <w:tcPr>
            <w:tcW w:w="6234" w:type="dxa"/>
          </w:tcPr>
          <w:p w14:paraId="265D7391" w14:textId="3412F875" w:rsidR="00E42246" w:rsidRPr="006F12F4" w:rsidRDefault="00EF72F4" w:rsidP="002E0A24">
            <w:pPr>
              <w:jc w:val="both"/>
              <w:rPr>
                <w:bCs/>
                <w:lang w:eastAsia="ko-KR"/>
              </w:rPr>
            </w:pPr>
            <w:r>
              <w:rPr>
                <w:rFonts w:hint="eastAsia"/>
                <w:bCs/>
                <w:lang w:eastAsia="ko-KR"/>
              </w:rPr>
              <w:t>Seems optimization</w:t>
            </w:r>
          </w:p>
        </w:tc>
      </w:tr>
      <w:tr w:rsidR="00E42246" w14:paraId="652CF7E0" w14:textId="77777777" w:rsidTr="002E0A24">
        <w:tc>
          <w:tcPr>
            <w:tcW w:w="1305" w:type="dxa"/>
            <w:shd w:val="clear" w:color="auto" w:fill="auto"/>
          </w:tcPr>
          <w:p w14:paraId="7F1D5498" w14:textId="7B52BE60" w:rsidR="00E42246" w:rsidRPr="00434FDB" w:rsidRDefault="00434FDB"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34338B1" w14:textId="7E65021D" w:rsidR="00E42246" w:rsidRPr="00434FDB" w:rsidRDefault="00434FDB"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64E2A050" w14:textId="67E25048" w:rsidR="00E42246" w:rsidRPr="00434FDB" w:rsidRDefault="00434FDB" w:rsidP="002E0A2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66214BBF" w14:textId="77777777" w:rsidTr="002E0A24">
        <w:tc>
          <w:tcPr>
            <w:tcW w:w="1305" w:type="dxa"/>
            <w:shd w:val="clear" w:color="auto" w:fill="auto"/>
          </w:tcPr>
          <w:p w14:paraId="45DADB9F" w14:textId="0DFE1206"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78283315" w14:textId="2E6F99A3" w:rsidR="00B36938" w:rsidRDefault="00B36938" w:rsidP="002E0A24">
            <w:pPr>
              <w:jc w:val="both"/>
              <w:rPr>
                <w:rFonts w:eastAsia="MS Mincho"/>
                <w:bCs/>
                <w:lang w:eastAsia="ja-JP"/>
              </w:rPr>
            </w:pPr>
            <w:r>
              <w:rPr>
                <w:rFonts w:eastAsia="MS Mincho"/>
                <w:bCs/>
                <w:lang w:eastAsia="ja-JP"/>
              </w:rPr>
              <w:t>Low</w:t>
            </w:r>
          </w:p>
        </w:tc>
        <w:tc>
          <w:tcPr>
            <w:tcW w:w="6234" w:type="dxa"/>
          </w:tcPr>
          <w:p w14:paraId="393CA20B" w14:textId="2DF23382" w:rsidR="00B36938" w:rsidRDefault="00B36938" w:rsidP="002E0A24">
            <w:pPr>
              <w:jc w:val="both"/>
              <w:rPr>
                <w:rFonts w:eastAsia="MS Mincho"/>
                <w:bCs/>
                <w:lang w:eastAsia="ja-JP"/>
              </w:rPr>
            </w:pPr>
            <w:r>
              <w:rPr>
                <w:rFonts w:eastAsia="MS Mincho"/>
                <w:bCs/>
                <w:lang w:eastAsia="ja-JP"/>
              </w:rPr>
              <w:t>Agree with LG</w:t>
            </w:r>
          </w:p>
        </w:tc>
      </w:tr>
      <w:tr w:rsidR="004071A9" w14:paraId="5749C02F" w14:textId="77777777" w:rsidTr="002E0A24">
        <w:tc>
          <w:tcPr>
            <w:tcW w:w="1305" w:type="dxa"/>
            <w:shd w:val="clear" w:color="auto" w:fill="auto"/>
          </w:tcPr>
          <w:p w14:paraId="5BFDFD0A" w14:textId="65BCF056" w:rsidR="004071A9" w:rsidRDefault="004071A9" w:rsidP="004071A9">
            <w:pPr>
              <w:jc w:val="both"/>
              <w:rPr>
                <w:rFonts w:eastAsia="MS Mincho"/>
                <w:lang w:eastAsia="ja-JP"/>
              </w:rPr>
            </w:pPr>
            <w:r>
              <w:rPr>
                <w:lang w:eastAsia="ko-KR"/>
              </w:rPr>
              <w:t>Nokia, NSB</w:t>
            </w:r>
          </w:p>
        </w:tc>
        <w:tc>
          <w:tcPr>
            <w:tcW w:w="2092" w:type="dxa"/>
            <w:shd w:val="clear" w:color="auto" w:fill="auto"/>
          </w:tcPr>
          <w:p w14:paraId="39E158E0" w14:textId="1C5D1013" w:rsidR="004071A9" w:rsidRDefault="004071A9" w:rsidP="004071A9">
            <w:pPr>
              <w:jc w:val="both"/>
              <w:rPr>
                <w:rFonts w:eastAsia="MS Mincho"/>
                <w:bCs/>
                <w:lang w:eastAsia="ja-JP"/>
              </w:rPr>
            </w:pPr>
            <w:r>
              <w:rPr>
                <w:bCs/>
                <w:lang w:eastAsia="ko-KR"/>
              </w:rPr>
              <w:t>Low</w:t>
            </w:r>
          </w:p>
        </w:tc>
        <w:tc>
          <w:tcPr>
            <w:tcW w:w="6234" w:type="dxa"/>
          </w:tcPr>
          <w:p w14:paraId="151B66F7" w14:textId="393E73E8" w:rsidR="004071A9" w:rsidRDefault="004071A9" w:rsidP="004071A9">
            <w:pPr>
              <w:jc w:val="both"/>
              <w:rPr>
                <w:rFonts w:eastAsia="MS Mincho"/>
                <w:bCs/>
                <w:lang w:eastAsia="ja-JP"/>
              </w:rPr>
            </w:pPr>
            <w:r>
              <w:rPr>
                <w:bCs/>
                <w:lang w:eastAsia="ko-KR"/>
              </w:rPr>
              <w:t>Old topic, there was no consensus to optimize BD/CCE overbooking</w:t>
            </w:r>
          </w:p>
        </w:tc>
      </w:tr>
      <w:tr w:rsidR="00C9523E" w14:paraId="6DE5476A" w14:textId="77777777" w:rsidTr="002E0A24">
        <w:tc>
          <w:tcPr>
            <w:tcW w:w="1305" w:type="dxa"/>
            <w:shd w:val="clear" w:color="auto" w:fill="auto"/>
          </w:tcPr>
          <w:p w14:paraId="73B71BE8" w14:textId="65CF6DD9" w:rsidR="00C9523E" w:rsidRDefault="00C9523E" w:rsidP="004071A9">
            <w:pPr>
              <w:jc w:val="both"/>
              <w:rPr>
                <w:lang w:eastAsia="ko-KR"/>
              </w:rPr>
            </w:pPr>
            <w:r>
              <w:rPr>
                <w:lang w:eastAsia="ko-KR"/>
              </w:rPr>
              <w:t>Ericsson</w:t>
            </w:r>
          </w:p>
        </w:tc>
        <w:tc>
          <w:tcPr>
            <w:tcW w:w="2092" w:type="dxa"/>
            <w:shd w:val="clear" w:color="auto" w:fill="auto"/>
          </w:tcPr>
          <w:p w14:paraId="52B69761" w14:textId="53AF3B6C" w:rsidR="00C9523E" w:rsidRDefault="00C9523E" w:rsidP="004071A9">
            <w:pPr>
              <w:jc w:val="both"/>
              <w:rPr>
                <w:bCs/>
                <w:lang w:eastAsia="ko-KR"/>
              </w:rPr>
            </w:pPr>
            <w:r>
              <w:rPr>
                <w:bCs/>
                <w:lang w:eastAsia="ko-KR"/>
              </w:rPr>
              <w:t>Low</w:t>
            </w:r>
          </w:p>
        </w:tc>
        <w:tc>
          <w:tcPr>
            <w:tcW w:w="6234" w:type="dxa"/>
          </w:tcPr>
          <w:p w14:paraId="41DA4712" w14:textId="718F3DEE" w:rsidR="00C9523E" w:rsidRDefault="00C9523E" w:rsidP="004071A9">
            <w:pPr>
              <w:jc w:val="both"/>
              <w:rPr>
                <w:bCs/>
                <w:lang w:eastAsia="ko-KR"/>
              </w:rPr>
            </w:pPr>
            <w:r>
              <w:rPr>
                <w:bCs/>
                <w:lang w:eastAsia="ko-KR"/>
              </w:rPr>
              <w:t>Non-essential optimization.</w:t>
            </w:r>
          </w:p>
        </w:tc>
      </w:tr>
      <w:tr w:rsidR="00FB1632" w14:paraId="05ACB233" w14:textId="77777777" w:rsidTr="002E0A24">
        <w:tc>
          <w:tcPr>
            <w:tcW w:w="1305" w:type="dxa"/>
            <w:shd w:val="clear" w:color="auto" w:fill="auto"/>
          </w:tcPr>
          <w:p w14:paraId="72ECC4DA" w14:textId="4D3D04D6" w:rsidR="00FB1632" w:rsidRDefault="00FB1632" w:rsidP="004071A9">
            <w:pPr>
              <w:jc w:val="both"/>
              <w:rPr>
                <w:lang w:eastAsia="ko-KR"/>
              </w:rPr>
            </w:pPr>
            <w:r>
              <w:rPr>
                <w:lang w:eastAsia="ko-KR"/>
              </w:rPr>
              <w:t>Lenovo, Motorola Mobility</w:t>
            </w:r>
          </w:p>
        </w:tc>
        <w:tc>
          <w:tcPr>
            <w:tcW w:w="2092" w:type="dxa"/>
            <w:shd w:val="clear" w:color="auto" w:fill="auto"/>
          </w:tcPr>
          <w:p w14:paraId="0048C939" w14:textId="7976C053" w:rsidR="00FB1632" w:rsidRDefault="00FB1632" w:rsidP="004071A9">
            <w:pPr>
              <w:jc w:val="both"/>
              <w:rPr>
                <w:bCs/>
                <w:lang w:eastAsia="ko-KR"/>
              </w:rPr>
            </w:pPr>
            <w:r>
              <w:rPr>
                <w:bCs/>
                <w:lang w:eastAsia="ko-KR"/>
              </w:rPr>
              <w:t>Low</w:t>
            </w:r>
          </w:p>
        </w:tc>
        <w:tc>
          <w:tcPr>
            <w:tcW w:w="6234" w:type="dxa"/>
          </w:tcPr>
          <w:p w14:paraId="035C4416" w14:textId="4A948421" w:rsidR="00FB1632" w:rsidRDefault="00FB1632" w:rsidP="004071A9">
            <w:pPr>
              <w:jc w:val="both"/>
              <w:rPr>
                <w:bCs/>
                <w:lang w:eastAsia="ko-KR"/>
              </w:rPr>
            </w:pPr>
            <w:r>
              <w:rPr>
                <w:bCs/>
                <w:lang w:eastAsia="ko-KR"/>
              </w:rPr>
              <w:t>Agree with LG.</w:t>
            </w:r>
          </w:p>
        </w:tc>
      </w:tr>
      <w:tr w:rsidR="00935D86" w14:paraId="501069FE" w14:textId="77777777" w:rsidTr="002E0A24">
        <w:tc>
          <w:tcPr>
            <w:tcW w:w="1305" w:type="dxa"/>
            <w:shd w:val="clear" w:color="auto" w:fill="auto"/>
          </w:tcPr>
          <w:p w14:paraId="6AABBA27" w14:textId="0D177E69" w:rsidR="00935D86" w:rsidRDefault="00935D86" w:rsidP="004071A9">
            <w:pPr>
              <w:jc w:val="both"/>
              <w:rPr>
                <w:lang w:eastAsia="ko-KR"/>
              </w:rPr>
            </w:pPr>
            <w:r>
              <w:rPr>
                <w:rFonts w:hint="eastAsia"/>
                <w:lang w:eastAsia="ko-KR"/>
              </w:rPr>
              <w:t>S</w:t>
            </w:r>
            <w:r>
              <w:rPr>
                <w:lang w:eastAsia="ko-KR"/>
              </w:rPr>
              <w:t>amsung</w:t>
            </w:r>
          </w:p>
        </w:tc>
        <w:tc>
          <w:tcPr>
            <w:tcW w:w="2092" w:type="dxa"/>
            <w:shd w:val="clear" w:color="auto" w:fill="auto"/>
          </w:tcPr>
          <w:p w14:paraId="59116952" w14:textId="40CB2A47" w:rsidR="00935D86" w:rsidRDefault="00935D86" w:rsidP="004071A9">
            <w:pPr>
              <w:jc w:val="both"/>
              <w:rPr>
                <w:bCs/>
                <w:lang w:eastAsia="ko-KR"/>
              </w:rPr>
            </w:pPr>
            <w:r>
              <w:rPr>
                <w:rFonts w:hint="eastAsia"/>
                <w:bCs/>
                <w:lang w:eastAsia="ko-KR"/>
              </w:rPr>
              <w:t>L</w:t>
            </w:r>
            <w:r>
              <w:rPr>
                <w:bCs/>
                <w:lang w:eastAsia="ko-KR"/>
              </w:rPr>
              <w:t>ow</w:t>
            </w:r>
          </w:p>
        </w:tc>
        <w:tc>
          <w:tcPr>
            <w:tcW w:w="6234" w:type="dxa"/>
          </w:tcPr>
          <w:p w14:paraId="0C0251FF" w14:textId="7D418CCC" w:rsidR="00935D86" w:rsidRDefault="00935D86" w:rsidP="004071A9">
            <w:pPr>
              <w:jc w:val="both"/>
              <w:rPr>
                <w:bCs/>
                <w:lang w:eastAsia="ko-KR"/>
              </w:rPr>
            </w:pPr>
            <w:r>
              <w:rPr>
                <w:rFonts w:hint="eastAsia"/>
                <w:bCs/>
                <w:lang w:eastAsia="ko-KR"/>
              </w:rPr>
              <w:t>A</w:t>
            </w:r>
            <w:r>
              <w:rPr>
                <w:bCs/>
                <w:lang w:eastAsia="ko-KR"/>
              </w:rPr>
              <w:t>gree with LG</w:t>
            </w:r>
          </w:p>
        </w:tc>
      </w:tr>
    </w:tbl>
    <w:p w14:paraId="092E2BEA" w14:textId="77777777" w:rsidR="00E42246" w:rsidRDefault="00E42246" w:rsidP="00E42246">
      <w:pPr>
        <w:ind w:firstLineChars="100" w:firstLine="200"/>
        <w:jc w:val="both"/>
        <w:rPr>
          <w:lang w:eastAsia="ko-KR"/>
        </w:rPr>
      </w:pPr>
    </w:p>
    <w:p w14:paraId="185DA3ED" w14:textId="77777777" w:rsidR="00C239A7" w:rsidRDefault="00C239A7" w:rsidP="00B71872">
      <w:pPr>
        <w:ind w:firstLineChars="100" w:firstLine="200"/>
        <w:jc w:val="both"/>
        <w:rPr>
          <w:lang w:eastAsia="ko-KR"/>
        </w:rPr>
      </w:pPr>
    </w:p>
    <w:p w14:paraId="11932610" w14:textId="7978B5D5" w:rsidR="00E42246" w:rsidRDefault="00E42246" w:rsidP="00E42246">
      <w:pPr>
        <w:pStyle w:val="Heading1"/>
        <w:numPr>
          <w:ilvl w:val="0"/>
          <w:numId w:val="1"/>
        </w:numPr>
        <w:tabs>
          <w:tab w:val="left" w:pos="432"/>
        </w:tabs>
        <w:jc w:val="both"/>
        <w:rPr>
          <w:lang w:eastAsia="ko-KR"/>
        </w:rPr>
      </w:pPr>
      <w:r>
        <w:rPr>
          <w:lang w:eastAsia="ko-KR"/>
        </w:rPr>
        <w:t xml:space="preserve">Issue 3: </w:t>
      </w:r>
      <w:r w:rsidR="000C1E56">
        <w:rPr>
          <w:lang w:eastAsia="ko-KR"/>
        </w:rPr>
        <w:t>UL resource allocation type 0 enhancement</w:t>
      </w:r>
    </w:p>
    <w:p w14:paraId="5527FD8A" w14:textId="77777777" w:rsidR="00E42246" w:rsidRDefault="00E42246" w:rsidP="00E42246">
      <w:pPr>
        <w:ind w:firstLineChars="100" w:firstLine="200"/>
        <w:jc w:val="both"/>
        <w:rPr>
          <w:lang w:eastAsia="ko-KR"/>
        </w:rPr>
      </w:pPr>
    </w:p>
    <w:p w14:paraId="7A368D24" w14:textId="39A5EA00" w:rsidR="00E42246" w:rsidRDefault="00E42246" w:rsidP="00E42246">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TableGrid"/>
        <w:tblW w:w="0" w:type="auto"/>
        <w:tblLook w:val="04A0" w:firstRow="1" w:lastRow="0" w:firstColumn="1" w:lastColumn="0" w:noHBand="0" w:noVBand="1"/>
      </w:tblPr>
      <w:tblGrid>
        <w:gridCol w:w="9631"/>
      </w:tblGrid>
      <w:tr w:rsidR="00E42246" w14:paraId="1A2D9C6B" w14:textId="77777777" w:rsidTr="002E0A24">
        <w:tc>
          <w:tcPr>
            <w:tcW w:w="9631" w:type="dxa"/>
          </w:tcPr>
          <w:p w14:paraId="19D1A181" w14:textId="5D52F6D7" w:rsidR="00E42246" w:rsidRPr="00C239A7" w:rsidRDefault="00E42246" w:rsidP="00E42246">
            <w:pPr>
              <w:jc w:val="both"/>
              <w:rPr>
                <w:b/>
                <w:i/>
                <w:lang w:val="en-US" w:eastAsia="ko-KR"/>
              </w:rPr>
            </w:pPr>
            <w:r w:rsidRPr="00C239A7">
              <w:rPr>
                <w:b/>
                <w:i/>
                <w:lang w:val="en-US" w:eastAsia="ko-KR"/>
              </w:rPr>
              <w:t xml:space="preserve">Proposal </w:t>
            </w:r>
            <w:r>
              <w:rPr>
                <w:b/>
                <w:i/>
                <w:lang w:val="en-US" w:eastAsia="ko-KR"/>
              </w:rPr>
              <w:t xml:space="preserve">2: </w:t>
            </w:r>
            <w:r w:rsidRPr="00E42246">
              <w:rPr>
                <w:b/>
                <w:i/>
                <w:lang w:val="en-US" w:eastAsia="ko-KR"/>
              </w:rPr>
              <w:t>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14:paraId="62D68471" w14:textId="77777777" w:rsidR="00E42246" w:rsidRDefault="00E42246" w:rsidP="00E42246">
      <w:pPr>
        <w:ind w:firstLineChars="100" w:firstLine="200"/>
        <w:jc w:val="both"/>
        <w:rPr>
          <w:lang w:eastAsia="ko-KR"/>
        </w:rPr>
      </w:pPr>
    </w:p>
    <w:p w14:paraId="40CB3679" w14:textId="77777777" w:rsidR="00E42246" w:rsidRDefault="00E42246" w:rsidP="00E42246">
      <w:pPr>
        <w:ind w:firstLineChars="100" w:firstLine="200"/>
        <w:jc w:val="both"/>
        <w:rPr>
          <w:lang w:eastAsia="ko-KR"/>
        </w:rPr>
      </w:pPr>
    </w:p>
    <w:p w14:paraId="4B5753D3" w14:textId="77777777" w:rsidR="00E42246" w:rsidRPr="00CA65C9" w:rsidRDefault="00E42246" w:rsidP="00E42246">
      <w:pPr>
        <w:jc w:val="both"/>
        <w:rPr>
          <w:b/>
          <w:sz w:val="22"/>
          <w:u w:val="single"/>
          <w:lang w:eastAsia="ko-KR"/>
        </w:rPr>
      </w:pPr>
      <w:r w:rsidRPr="00CA65C9">
        <w:rPr>
          <w:b/>
          <w:sz w:val="22"/>
          <w:u w:val="single"/>
          <w:lang w:eastAsia="ko-KR"/>
        </w:rPr>
        <w:t>Comments for priority</w:t>
      </w:r>
    </w:p>
    <w:p w14:paraId="703798BF" w14:textId="77777777" w:rsidR="00E42246" w:rsidRDefault="00E42246" w:rsidP="00E4224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42246" w14:paraId="491D7F5B" w14:textId="77777777" w:rsidTr="002E0A24">
        <w:tc>
          <w:tcPr>
            <w:tcW w:w="1305" w:type="dxa"/>
            <w:shd w:val="clear" w:color="auto" w:fill="auto"/>
          </w:tcPr>
          <w:p w14:paraId="1FEBC216" w14:textId="77777777" w:rsidR="00E42246" w:rsidRDefault="00E42246" w:rsidP="002E0A24">
            <w:pPr>
              <w:jc w:val="both"/>
              <w:rPr>
                <w:lang w:eastAsia="ko-KR"/>
              </w:rPr>
            </w:pPr>
            <w:r>
              <w:rPr>
                <w:rFonts w:hint="eastAsia"/>
                <w:lang w:eastAsia="ko-KR"/>
              </w:rPr>
              <w:t>Company</w:t>
            </w:r>
          </w:p>
        </w:tc>
        <w:tc>
          <w:tcPr>
            <w:tcW w:w="2092" w:type="dxa"/>
            <w:shd w:val="clear" w:color="auto" w:fill="auto"/>
          </w:tcPr>
          <w:p w14:paraId="328192A5" w14:textId="77777777" w:rsidR="00E42246" w:rsidRDefault="00E42246" w:rsidP="002E0A24">
            <w:pPr>
              <w:jc w:val="both"/>
              <w:rPr>
                <w:lang w:eastAsia="ko-KR"/>
              </w:rPr>
            </w:pPr>
            <w:r>
              <w:rPr>
                <w:lang w:eastAsia="ko-KR"/>
              </w:rPr>
              <w:t>Priority (High or Low)</w:t>
            </w:r>
          </w:p>
        </w:tc>
        <w:tc>
          <w:tcPr>
            <w:tcW w:w="6234" w:type="dxa"/>
          </w:tcPr>
          <w:p w14:paraId="2FE396D0" w14:textId="77777777" w:rsidR="00E42246" w:rsidRDefault="00E42246" w:rsidP="002E0A24">
            <w:pPr>
              <w:jc w:val="both"/>
              <w:rPr>
                <w:lang w:eastAsia="ko-KR"/>
              </w:rPr>
            </w:pPr>
            <w:r>
              <w:rPr>
                <w:rFonts w:hint="eastAsia"/>
                <w:lang w:eastAsia="ko-KR"/>
              </w:rPr>
              <w:t>Comments</w:t>
            </w:r>
          </w:p>
        </w:tc>
      </w:tr>
      <w:tr w:rsidR="00E42246" w14:paraId="13BD98DD" w14:textId="77777777" w:rsidTr="002E0A24">
        <w:tc>
          <w:tcPr>
            <w:tcW w:w="1305" w:type="dxa"/>
            <w:shd w:val="clear" w:color="auto" w:fill="auto"/>
          </w:tcPr>
          <w:p w14:paraId="0BAB9F14" w14:textId="77777777" w:rsidR="00E42246" w:rsidRDefault="00E42246" w:rsidP="002E0A24">
            <w:pPr>
              <w:jc w:val="both"/>
              <w:rPr>
                <w:lang w:eastAsia="ko-KR"/>
              </w:rPr>
            </w:pPr>
            <w:r>
              <w:rPr>
                <w:rFonts w:hint="eastAsia"/>
                <w:lang w:eastAsia="ko-KR"/>
              </w:rPr>
              <w:t>LG Electronics</w:t>
            </w:r>
          </w:p>
        </w:tc>
        <w:tc>
          <w:tcPr>
            <w:tcW w:w="2092" w:type="dxa"/>
            <w:shd w:val="clear" w:color="auto" w:fill="auto"/>
          </w:tcPr>
          <w:p w14:paraId="52026DA6" w14:textId="56D26B35" w:rsidR="00E42246" w:rsidRPr="00686244" w:rsidRDefault="00EF72F4" w:rsidP="002E0A24">
            <w:pPr>
              <w:jc w:val="both"/>
              <w:rPr>
                <w:bCs/>
                <w:lang w:eastAsia="ko-KR"/>
              </w:rPr>
            </w:pPr>
            <w:r>
              <w:rPr>
                <w:rFonts w:hint="eastAsia"/>
                <w:bCs/>
                <w:lang w:eastAsia="ko-KR"/>
              </w:rPr>
              <w:t>Low</w:t>
            </w:r>
          </w:p>
        </w:tc>
        <w:tc>
          <w:tcPr>
            <w:tcW w:w="6234" w:type="dxa"/>
          </w:tcPr>
          <w:p w14:paraId="423559AA" w14:textId="777187D4" w:rsidR="00E42246" w:rsidRPr="006F12F4" w:rsidRDefault="00EF72F4" w:rsidP="00EF72F4">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E42246" w14:paraId="54B2B6FD" w14:textId="77777777" w:rsidTr="002E0A24">
        <w:tc>
          <w:tcPr>
            <w:tcW w:w="1305" w:type="dxa"/>
            <w:shd w:val="clear" w:color="auto" w:fill="auto"/>
          </w:tcPr>
          <w:p w14:paraId="6B9E2269" w14:textId="66A937B5" w:rsidR="00E42246" w:rsidRPr="00157AAE" w:rsidRDefault="00157AAE"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C9B04F7" w14:textId="5313E2C9" w:rsidR="00E42246" w:rsidRPr="00157AAE" w:rsidRDefault="00157AAE" w:rsidP="002E0A2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1A4415" w14:textId="4D1927FE" w:rsidR="00E42246" w:rsidRPr="00157AAE" w:rsidRDefault="00157AAE" w:rsidP="002E0A24">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B36938" w14:paraId="48908E56" w14:textId="77777777" w:rsidTr="002E0A24">
        <w:tc>
          <w:tcPr>
            <w:tcW w:w="1305" w:type="dxa"/>
            <w:shd w:val="clear" w:color="auto" w:fill="auto"/>
          </w:tcPr>
          <w:p w14:paraId="3CEC75FF" w14:textId="43126C78"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5677967F" w14:textId="26975B13" w:rsidR="00B36938" w:rsidRDefault="00B36938" w:rsidP="002E0A24">
            <w:pPr>
              <w:jc w:val="both"/>
              <w:rPr>
                <w:rFonts w:eastAsia="MS Mincho"/>
                <w:bCs/>
                <w:lang w:eastAsia="ja-JP"/>
              </w:rPr>
            </w:pPr>
            <w:r>
              <w:rPr>
                <w:rFonts w:eastAsia="MS Mincho"/>
                <w:bCs/>
                <w:lang w:eastAsia="ja-JP"/>
              </w:rPr>
              <w:t>Low</w:t>
            </w:r>
          </w:p>
        </w:tc>
        <w:tc>
          <w:tcPr>
            <w:tcW w:w="6234" w:type="dxa"/>
          </w:tcPr>
          <w:p w14:paraId="44D55E54" w14:textId="58460D97" w:rsidR="00B36938" w:rsidRDefault="00B36938" w:rsidP="002E0A24">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4071A9" w14:paraId="300DDADD" w14:textId="77777777" w:rsidTr="002E0A24">
        <w:tc>
          <w:tcPr>
            <w:tcW w:w="1305" w:type="dxa"/>
            <w:shd w:val="clear" w:color="auto" w:fill="auto"/>
          </w:tcPr>
          <w:p w14:paraId="5EA3719A" w14:textId="741F301F" w:rsidR="004071A9" w:rsidRDefault="004071A9" w:rsidP="004071A9">
            <w:pPr>
              <w:jc w:val="both"/>
              <w:rPr>
                <w:rFonts w:eastAsia="MS Mincho"/>
                <w:lang w:eastAsia="ja-JP"/>
              </w:rPr>
            </w:pPr>
            <w:r>
              <w:rPr>
                <w:lang w:eastAsia="ko-KR"/>
              </w:rPr>
              <w:t>Nokia, NSB</w:t>
            </w:r>
          </w:p>
        </w:tc>
        <w:tc>
          <w:tcPr>
            <w:tcW w:w="2092" w:type="dxa"/>
            <w:shd w:val="clear" w:color="auto" w:fill="auto"/>
          </w:tcPr>
          <w:p w14:paraId="3F49F89D" w14:textId="6B860CC5" w:rsidR="004071A9" w:rsidRDefault="004071A9" w:rsidP="004071A9">
            <w:pPr>
              <w:jc w:val="both"/>
              <w:rPr>
                <w:rFonts w:eastAsia="MS Mincho"/>
                <w:bCs/>
                <w:lang w:eastAsia="ja-JP"/>
              </w:rPr>
            </w:pPr>
            <w:r>
              <w:rPr>
                <w:bCs/>
                <w:lang w:eastAsia="ko-KR"/>
              </w:rPr>
              <w:t>Medium</w:t>
            </w:r>
          </w:p>
        </w:tc>
        <w:tc>
          <w:tcPr>
            <w:tcW w:w="6234" w:type="dxa"/>
          </w:tcPr>
          <w:p w14:paraId="13D36672" w14:textId="10A4D6FB" w:rsidR="004071A9" w:rsidRDefault="004071A9" w:rsidP="004071A9">
            <w:pPr>
              <w:jc w:val="both"/>
              <w:rPr>
                <w:rFonts w:eastAsia="MS Mincho"/>
                <w:bCs/>
                <w:lang w:eastAsia="ja-JP"/>
              </w:rPr>
            </w:pPr>
            <w:r>
              <w:rPr>
                <w:bCs/>
                <w:lang w:eastAsia="ko-KR"/>
              </w:rPr>
              <w:t>This is related to scheduling of GBs. TYPE-1 RA can resolve efficiency only for contiguous transmissions.</w:t>
            </w:r>
          </w:p>
        </w:tc>
      </w:tr>
      <w:tr w:rsidR="00C9523E" w14:paraId="126694AB" w14:textId="77777777" w:rsidTr="002E0A24">
        <w:tc>
          <w:tcPr>
            <w:tcW w:w="1305" w:type="dxa"/>
            <w:shd w:val="clear" w:color="auto" w:fill="auto"/>
          </w:tcPr>
          <w:p w14:paraId="3D2934F9" w14:textId="7F4AA4C7" w:rsidR="00C9523E" w:rsidRDefault="00C9523E" w:rsidP="004071A9">
            <w:pPr>
              <w:jc w:val="both"/>
              <w:rPr>
                <w:lang w:eastAsia="ko-KR"/>
              </w:rPr>
            </w:pPr>
            <w:r>
              <w:rPr>
                <w:lang w:eastAsia="ko-KR"/>
              </w:rPr>
              <w:lastRenderedPageBreak/>
              <w:t>Ericsson</w:t>
            </w:r>
          </w:p>
        </w:tc>
        <w:tc>
          <w:tcPr>
            <w:tcW w:w="2092" w:type="dxa"/>
            <w:shd w:val="clear" w:color="auto" w:fill="auto"/>
          </w:tcPr>
          <w:p w14:paraId="70E20B85" w14:textId="365BF652" w:rsidR="00C9523E" w:rsidRDefault="00C9523E" w:rsidP="004071A9">
            <w:pPr>
              <w:jc w:val="both"/>
              <w:rPr>
                <w:bCs/>
                <w:lang w:eastAsia="ko-KR"/>
              </w:rPr>
            </w:pPr>
            <w:r>
              <w:rPr>
                <w:bCs/>
                <w:lang w:eastAsia="ko-KR"/>
              </w:rPr>
              <w:t>Low</w:t>
            </w:r>
          </w:p>
        </w:tc>
        <w:tc>
          <w:tcPr>
            <w:tcW w:w="6234" w:type="dxa"/>
          </w:tcPr>
          <w:p w14:paraId="7EEAA503" w14:textId="787EC245" w:rsidR="00C9523E" w:rsidRDefault="00C9523E" w:rsidP="004071A9">
            <w:pPr>
              <w:jc w:val="both"/>
              <w:rPr>
                <w:bCs/>
                <w:lang w:eastAsia="ko-KR"/>
              </w:rPr>
            </w:pPr>
            <w:r>
              <w:rPr>
                <w:bCs/>
                <w:lang w:eastAsia="ko-KR"/>
              </w:rPr>
              <w:t>No need to optimize UL resource allocation Type 0</w:t>
            </w:r>
            <w:r w:rsidR="00582694">
              <w:rPr>
                <w:bCs/>
                <w:lang w:eastAsia="ko-KR"/>
              </w:rPr>
              <w:t>. Essentially only contiguous (or almost contiguous) allocation is supported in FR1. Hence, Type 1 and Type 2 are expected to be more commonly used for NR-U.</w:t>
            </w:r>
          </w:p>
          <w:p w14:paraId="3A12A48D" w14:textId="77777777" w:rsidR="00582694" w:rsidRDefault="00582694" w:rsidP="004071A9">
            <w:pPr>
              <w:jc w:val="both"/>
              <w:rPr>
                <w:bCs/>
                <w:lang w:eastAsia="ko-KR"/>
              </w:rPr>
            </w:pPr>
          </w:p>
          <w:p w14:paraId="783F785B" w14:textId="77777777" w:rsidR="00582694" w:rsidRPr="00582694" w:rsidRDefault="00582694" w:rsidP="00582694">
            <w:pPr>
              <w:rPr>
                <w:rFonts w:eastAsia="Yu Mincho"/>
                <w:i/>
                <w:iCs/>
                <w:sz w:val="18"/>
                <w:lang w:eastAsia="ja-JP"/>
              </w:rPr>
            </w:pPr>
            <w:r w:rsidRPr="00582694">
              <w:rPr>
                <w:rFonts w:eastAsia="Yu Mincho"/>
                <w:i/>
                <w:iCs/>
                <w:sz w:val="18"/>
                <w:lang w:eastAsia="ja-JP"/>
              </w:rPr>
              <w:t>In frequency range 1, only 'almost contiguous allocation' defined in [8, TS 38.101-1] is allowed as non-contiguous allocation per component carrier for UL RB allocation for CP-OFDM.</w:t>
            </w:r>
          </w:p>
          <w:p w14:paraId="2AE0F011" w14:textId="36B78914" w:rsidR="00582694" w:rsidRDefault="00582694" w:rsidP="004071A9">
            <w:pPr>
              <w:jc w:val="both"/>
              <w:rPr>
                <w:bCs/>
                <w:lang w:eastAsia="ko-KR"/>
              </w:rPr>
            </w:pPr>
          </w:p>
        </w:tc>
      </w:tr>
      <w:tr w:rsidR="00FB1632" w14:paraId="042D7C3B" w14:textId="77777777" w:rsidTr="002E0A24">
        <w:tc>
          <w:tcPr>
            <w:tcW w:w="1305" w:type="dxa"/>
            <w:shd w:val="clear" w:color="auto" w:fill="auto"/>
          </w:tcPr>
          <w:p w14:paraId="33F3F09A" w14:textId="60038FA4" w:rsidR="00FB1632" w:rsidRDefault="00FB1632" w:rsidP="004071A9">
            <w:pPr>
              <w:jc w:val="both"/>
              <w:rPr>
                <w:lang w:eastAsia="ko-KR"/>
              </w:rPr>
            </w:pPr>
            <w:r>
              <w:rPr>
                <w:lang w:eastAsia="ko-KR"/>
              </w:rPr>
              <w:t>Lenovo, Motorola Mobility</w:t>
            </w:r>
          </w:p>
        </w:tc>
        <w:tc>
          <w:tcPr>
            <w:tcW w:w="2092" w:type="dxa"/>
            <w:shd w:val="clear" w:color="auto" w:fill="auto"/>
          </w:tcPr>
          <w:p w14:paraId="30622654" w14:textId="1245D27C" w:rsidR="00FB1632" w:rsidRDefault="00FB1632" w:rsidP="004071A9">
            <w:pPr>
              <w:jc w:val="both"/>
              <w:rPr>
                <w:bCs/>
                <w:lang w:eastAsia="ko-KR"/>
              </w:rPr>
            </w:pPr>
            <w:r>
              <w:rPr>
                <w:bCs/>
                <w:lang w:eastAsia="ko-KR"/>
              </w:rPr>
              <w:t>Low</w:t>
            </w:r>
          </w:p>
        </w:tc>
        <w:tc>
          <w:tcPr>
            <w:tcW w:w="6234" w:type="dxa"/>
          </w:tcPr>
          <w:p w14:paraId="40652AF3" w14:textId="70CCE481" w:rsidR="00FB1632" w:rsidRDefault="00FB1632" w:rsidP="004071A9">
            <w:pPr>
              <w:jc w:val="both"/>
              <w:rPr>
                <w:bCs/>
                <w:lang w:eastAsia="ko-KR"/>
              </w:rPr>
            </w:pPr>
            <w:r>
              <w:rPr>
                <w:bCs/>
                <w:lang w:eastAsia="ko-KR"/>
              </w:rPr>
              <w:t>No strong need to optimize it.</w:t>
            </w:r>
          </w:p>
        </w:tc>
      </w:tr>
      <w:tr w:rsidR="00935D86" w14:paraId="585C8581" w14:textId="77777777" w:rsidTr="002E0A24">
        <w:tc>
          <w:tcPr>
            <w:tcW w:w="1305" w:type="dxa"/>
            <w:shd w:val="clear" w:color="auto" w:fill="auto"/>
          </w:tcPr>
          <w:p w14:paraId="0BF09417" w14:textId="20CF73CC" w:rsidR="00935D86" w:rsidRDefault="00935D86" w:rsidP="004071A9">
            <w:pPr>
              <w:jc w:val="both"/>
              <w:rPr>
                <w:lang w:eastAsia="ko-KR"/>
              </w:rPr>
            </w:pPr>
            <w:r>
              <w:rPr>
                <w:rFonts w:hint="eastAsia"/>
                <w:lang w:eastAsia="ko-KR"/>
              </w:rPr>
              <w:t>Samsung</w:t>
            </w:r>
          </w:p>
        </w:tc>
        <w:tc>
          <w:tcPr>
            <w:tcW w:w="2092" w:type="dxa"/>
            <w:shd w:val="clear" w:color="auto" w:fill="auto"/>
          </w:tcPr>
          <w:p w14:paraId="276DF11A" w14:textId="66D32473" w:rsidR="00935D86" w:rsidRDefault="00935D86" w:rsidP="004071A9">
            <w:pPr>
              <w:jc w:val="both"/>
              <w:rPr>
                <w:bCs/>
                <w:lang w:eastAsia="ko-KR"/>
              </w:rPr>
            </w:pPr>
            <w:r>
              <w:rPr>
                <w:rFonts w:hint="eastAsia"/>
                <w:bCs/>
                <w:lang w:eastAsia="ko-KR"/>
              </w:rPr>
              <w:t>Low</w:t>
            </w:r>
          </w:p>
        </w:tc>
        <w:tc>
          <w:tcPr>
            <w:tcW w:w="6234" w:type="dxa"/>
          </w:tcPr>
          <w:p w14:paraId="3FC73582" w14:textId="5FAEC828" w:rsidR="00935D86" w:rsidRDefault="00935D86" w:rsidP="004071A9">
            <w:pPr>
              <w:jc w:val="both"/>
              <w:rPr>
                <w:bCs/>
                <w:lang w:eastAsia="ko-KR"/>
              </w:rPr>
            </w:pPr>
            <w:r>
              <w:rPr>
                <w:rFonts w:hint="eastAsia"/>
                <w:bCs/>
                <w:lang w:eastAsia="ko-KR"/>
              </w:rPr>
              <w:t>No need to optimize UL resource allocation Type 0</w:t>
            </w:r>
          </w:p>
        </w:tc>
      </w:tr>
    </w:tbl>
    <w:p w14:paraId="6722EE2F" w14:textId="01D838E3" w:rsidR="00E42246" w:rsidRDefault="00E42246" w:rsidP="00E42246">
      <w:pPr>
        <w:ind w:firstLineChars="100" w:firstLine="200"/>
        <w:jc w:val="both"/>
        <w:rPr>
          <w:lang w:eastAsia="ko-KR"/>
        </w:rPr>
      </w:pPr>
    </w:p>
    <w:p w14:paraId="5F0B14E2" w14:textId="77777777" w:rsidR="002E0A24" w:rsidRDefault="002E0A24" w:rsidP="00E42246">
      <w:pPr>
        <w:ind w:firstLineChars="100" w:firstLine="200"/>
        <w:jc w:val="both"/>
        <w:rPr>
          <w:lang w:eastAsia="ko-KR"/>
        </w:rPr>
      </w:pPr>
    </w:p>
    <w:p w14:paraId="44734404" w14:textId="694BB538" w:rsidR="002E0A24" w:rsidRDefault="002E0A24" w:rsidP="002E0A24">
      <w:pPr>
        <w:pStyle w:val="Heading1"/>
        <w:numPr>
          <w:ilvl w:val="0"/>
          <w:numId w:val="1"/>
        </w:numPr>
        <w:tabs>
          <w:tab w:val="left" w:pos="432"/>
        </w:tabs>
        <w:jc w:val="both"/>
        <w:rPr>
          <w:lang w:eastAsia="ko-KR"/>
        </w:rPr>
      </w:pPr>
      <w:r>
        <w:rPr>
          <w:lang w:eastAsia="ko-KR"/>
        </w:rPr>
        <w:t xml:space="preserve">Issue 4: </w:t>
      </w:r>
      <w:r w:rsidR="009B0D0B">
        <w:rPr>
          <w:lang w:eastAsia="ko-KR"/>
        </w:rPr>
        <w:t>Clarification of RB set definition</w:t>
      </w:r>
    </w:p>
    <w:p w14:paraId="5B667132" w14:textId="77777777" w:rsidR="00C239A7" w:rsidRDefault="00C239A7" w:rsidP="00B71872">
      <w:pPr>
        <w:ind w:firstLineChars="100" w:firstLine="200"/>
        <w:jc w:val="both"/>
        <w:rPr>
          <w:lang w:eastAsia="ko-KR"/>
        </w:rPr>
      </w:pPr>
    </w:p>
    <w:p w14:paraId="1874051B" w14:textId="4B99D50D" w:rsidR="009B0D0B" w:rsidRDefault="009B0D0B" w:rsidP="00B71872">
      <w:pPr>
        <w:ind w:firstLineChars="100" w:firstLine="200"/>
        <w:jc w:val="both"/>
        <w:rPr>
          <w:lang w:eastAsia="ko-KR"/>
        </w:rPr>
      </w:pPr>
      <w:r>
        <w:rPr>
          <w:rFonts w:hint="eastAsia"/>
          <w:lang w:eastAsia="ko-KR"/>
        </w:rPr>
        <w:t xml:space="preserve">OPPO [7] proposed </w:t>
      </w:r>
      <w:r>
        <w:rPr>
          <w:lang w:eastAsia="ko-KR"/>
        </w:rPr>
        <w:t xml:space="preserve">it should be clarified that </w:t>
      </w:r>
      <w:r w:rsidRPr="009B0D0B">
        <w:rPr>
          <w:lang w:eastAsia="ko-KR"/>
        </w:rPr>
        <w:t>the configured RB set shall not be partially overlapped with a LBT subband in unlicensed spectrum.</w:t>
      </w:r>
    </w:p>
    <w:p w14:paraId="3360559C" w14:textId="77777777" w:rsidR="002E0A24" w:rsidRDefault="002E0A24" w:rsidP="00B71872">
      <w:pPr>
        <w:ind w:firstLineChars="100" w:firstLine="200"/>
        <w:jc w:val="both"/>
        <w:rPr>
          <w:lang w:eastAsia="ko-KR"/>
        </w:rPr>
      </w:pPr>
    </w:p>
    <w:p w14:paraId="3A76C08C" w14:textId="77777777" w:rsidR="002F2341" w:rsidRDefault="002F2341" w:rsidP="00B71872">
      <w:pPr>
        <w:ind w:firstLineChars="100" w:firstLine="200"/>
        <w:jc w:val="both"/>
        <w:rPr>
          <w:lang w:eastAsia="ko-KR"/>
        </w:rPr>
      </w:pPr>
    </w:p>
    <w:p w14:paraId="7BF75173"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59FC96C5"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19CAD1F4" w14:textId="77777777" w:rsidTr="00EF72F4">
        <w:tc>
          <w:tcPr>
            <w:tcW w:w="1305" w:type="dxa"/>
            <w:shd w:val="clear" w:color="auto" w:fill="auto"/>
          </w:tcPr>
          <w:p w14:paraId="4A30F648"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53650584" w14:textId="77777777" w:rsidR="009B0D0B" w:rsidRDefault="009B0D0B" w:rsidP="00EF72F4">
            <w:pPr>
              <w:jc w:val="both"/>
              <w:rPr>
                <w:lang w:eastAsia="ko-KR"/>
              </w:rPr>
            </w:pPr>
            <w:r>
              <w:rPr>
                <w:lang w:eastAsia="ko-KR"/>
              </w:rPr>
              <w:t>Priority (High or Low)</w:t>
            </w:r>
          </w:p>
        </w:tc>
        <w:tc>
          <w:tcPr>
            <w:tcW w:w="6234" w:type="dxa"/>
          </w:tcPr>
          <w:p w14:paraId="65917F3A" w14:textId="77777777" w:rsidR="009B0D0B" w:rsidRDefault="009B0D0B" w:rsidP="00EF72F4">
            <w:pPr>
              <w:jc w:val="both"/>
              <w:rPr>
                <w:lang w:eastAsia="ko-KR"/>
              </w:rPr>
            </w:pPr>
            <w:r>
              <w:rPr>
                <w:rFonts w:hint="eastAsia"/>
                <w:lang w:eastAsia="ko-KR"/>
              </w:rPr>
              <w:t>Comments</w:t>
            </w:r>
          </w:p>
        </w:tc>
      </w:tr>
      <w:tr w:rsidR="009B0D0B" w14:paraId="3899B168" w14:textId="77777777" w:rsidTr="00EF72F4">
        <w:tc>
          <w:tcPr>
            <w:tcW w:w="1305" w:type="dxa"/>
            <w:shd w:val="clear" w:color="auto" w:fill="auto"/>
          </w:tcPr>
          <w:p w14:paraId="14E5371D"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3880133A" w14:textId="3458EC34" w:rsidR="009B0D0B" w:rsidRPr="00686244" w:rsidRDefault="00EF72F4" w:rsidP="00EF72F4">
            <w:pPr>
              <w:jc w:val="both"/>
              <w:rPr>
                <w:bCs/>
                <w:lang w:eastAsia="ko-KR"/>
              </w:rPr>
            </w:pPr>
            <w:r>
              <w:rPr>
                <w:bCs/>
                <w:lang w:eastAsia="ko-KR"/>
              </w:rPr>
              <w:t>Low</w:t>
            </w:r>
          </w:p>
        </w:tc>
        <w:tc>
          <w:tcPr>
            <w:tcW w:w="6234" w:type="dxa"/>
          </w:tcPr>
          <w:p w14:paraId="246E5AAF" w14:textId="526A4BC0" w:rsidR="009B0D0B" w:rsidRPr="00686244" w:rsidRDefault="00EF72F4" w:rsidP="00EF72F4">
            <w:pPr>
              <w:jc w:val="both"/>
              <w:rPr>
                <w:bCs/>
                <w:lang w:eastAsia="ko-KR"/>
              </w:rPr>
            </w:pPr>
            <w:r>
              <w:rPr>
                <w:rFonts w:hint="eastAsia"/>
                <w:bCs/>
                <w:lang w:eastAsia="ko-KR"/>
              </w:rPr>
              <w:t>Can be clarified if supported by majority</w:t>
            </w:r>
          </w:p>
        </w:tc>
      </w:tr>
      <w:tr w:rsidR="009B0D0B" w14:paraId="1CD14075" w14:textId="77777777" w:rsidTr="00EF72F4">
        <w:tc>
          <w:tcPr>
            <w:tcW w:w="1305" w:type="dxa"/>
            <w:shd w:val="clear" w:color="auto" w:fill="auto"/>
          </w:tcPr>
          <w:p w14:paraId="7B37C7B5" w14:textId="47F6B87E" w:rsidR="009B0D0B" w:rsidRPr="00157AAE" w:rsidRDefault="00157AAE"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25F55E4C" w14:textId="36EEB818" w:rsidR="009B0D0B" w:rsidRPr="00157AAE" w:rsidRDefault="00157AAE"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AE184C5" w14:textId="77777777" w:rsidR="009B0D0B" w:rsidRDefault="00157AAE" w:rsidP="00EF72F4">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14:paraId="512F40AE" w14:textId="378AA3FA" w:rsidR="00157AAE" w:rsidRPr="00157AAE" w:rsidRDefault="00157AAE" w:rsidP="00EF72F4">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B36938" w14:paraId="5E6F06FA" w14:textId="77777777" w:rsidTr="00EF72F4">
        <w:tc>
          <w:tcPr>
            <w:tcW w:w="1305" w:type="dxa"/>
            <w:shd w:val="clear" w:color="auto" w:fill="auto"/>
          </w:tcPr>
          <w:p w14:paraId="42BACBC6" w14:textId="024DBABE"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1328522F" w14:textId="030805A3" w:rsidR="00B36938" w:rsidRDefault="00B36938" w:rsidP="00EF72F4">
            <w:pPr>
              <w:jc w:val="both"/>
              <w:rPr>
                <w:rFonts w:eastAsia="MS Mincho"/>
                <w:bCs/>
                <w:lang w:eastAsia="ja-JP"/>
              </w:rPr>
            </w:pPr>
            <w:r>
              <w:rPr>
                <w:rFonts w:eastAsia="MS Mincho"/>
                <w:bCs/>
                <w:lang w:eastAsia="ja-JP"/>
              </w:rPr>
              <w:t>Low</w:t>
            </w:r>
          </w:p>
        </w:tc>
        <w:tc>
          <w:tcPr>
            <w:tcW w:w="6234" w:type="dxa"/>
          </w:tcPr>
          <w:p w14:paraId="0CE59418" w14:textId="6D5AFAD7" w:rsidR="00B36938" w:rsidRDefault="00B36938" w:rsidP="00EF72F4">
            <w:pPr>
              <w:jc w:val="both"/>
              <w:rPr>
                <w:rFonts w:eastAsia="MS Mincho"/>
                <w:bCs/>
                <w:lang w:eastAsia="ja-JP"/>
              </w:rPr>
            </w:pPr>
            <w:r>
              <w:rPr>
                <w:rFonts w:eastAsia="MS Mincho"/>
                <w:bCs/>
                <w:lang w:eastAsia="ja-JP"/>
              </w:rPr>
              <w:t>Might be a RAN4 issue. Do not see a good location in RAN1 spec to capture this.</w:t>
            </w:r>
          </w:p>
        </w:tc>
      </w:tr>
      <w:tr w:rsidR="004071A9" w14:paraId="34BEF2F2" w14:textId="77777777" w:rsidTr="00EF72F4">
        <w:tc>
          <w:tcPr>
            <w:tcW w:w="1305" w:type="dxa"/>
            <w:shd w:val="clear" w:color="auto" w:fill="auto"/>
          </w:tcPr>
          <w:p w14:paraId="7CAFAE7C" w14:textId="40E03568" w:rsidR="004071A9" w:rsidRDefault="004071A9" w:rsidP="004071A9">
            <w:pPr>
              <w:jc w:val="both"/>
              <w:rPr>
                <w:rFonts w:eastAsia="MS Mincho"/>
                <w:lang w:eastAsia="ja-JP"/>
              </w:rPr>
            </w:pPr>
            <w:r>
              <w:rPr>
                <w:lang w:eastAsia="ko-KR"/>
              </w:rPr>
              <w:t>Nokia, NSB</w:t>
            </w:r>
          </w:p>
        </w:tc>
        <w:tc>
          <w:tcPr>
            <w:tcW w:w="2092" w:type="dxa"/>
            <w:shd w:val="clear" w:color="auto" w:fill="auto"/>
          </w:tcPr>
          <w:p w14:paraId="7AC5CAA6" w14:textId="746DB650" w:rsidR="004071A9" w:rsidRDefault="004071A9" w:rsidP="004071A9">
            <w:pPr>
              <w:jc w:val="both"/>
              <w:rPr>
                <w:rFonts w:eastAsia="MS Mincho"/>
                <w:bCs/>
                <w:lang w:eastAsia="ja-JP"/>
              </w:rPr>
            </w:pPr>
            <w:r>
              <w:rPr>
                <w:bCs/>
                <w:lang w:eastAsia="ko-KR"/>
              </w:rPr>
              <w:t>Low</w:t>
            </w:r>
          </w:p>
        </w:tc>
        <w:tc>
          <w:tcPr>
            <w:tcW w:w="6234" w:type="dxa"/>
          </w:tcPr>
          <w:p w14:paraId="10FC2909" w14:textId="2FF80B9B" w:rsidR="004071A9" w:rsidRDefault="004071A9" w:rsidP="004071A9">
            <w:pPr>
              <w:jc w:val="both"/>
              <w:rPr>
                <w:rFonts w:eastAsia="MS Mincho"/>
                <w:bCs/>
                <w:lang w:eastAsia="ja-JP"/>
              </w:rPr>
            </w:pPr>
            <w:r>
              <w:rPr>
                <w:bCs/>
                <w:lang w:eastAsia="ko-KR"/>
              </w:rPr>
              <w:t>We believe, that RAN4 RB-set and GB restrictions cover the restriction, and this no need to specify twice</w:t>
            </w:r>
          </w:p>
        </w:tc>
      </w:tr>
      <w:tr w:rsidR="00582694" w14:paraId="78ABF004" w14:textId="77777777" w:rsidTr="00EF72F4">
        <w:tc>
          <w:tcPr>
            <w:tcW w:w="1305" w:type="dxa"/>
            <w:shd w:val="clear" w:color="auto" w:fill="auto"/>
          </w:tcPr>
          <w:p w14:paraId="31724D11" w14:textId="79863218" w:rsidR="00582694" w:rsidRDefault="00582694" w:rsidP="004071A9">
            <w:pPr>
              <w:jc w:val="both"/>
              <w:rPr>
                <w:lang w:eastAsia="ko-KR"/>
              </w:rPr>
            </w:pPr>
            <w:r>
              <w:rPr>
                <w:lang w:eastAsia="ko-KR"/>
              </w:rPr>
              <w:t>Ericsson</w:t>
            </w:r>
          </w:p>
        </w:tc>
        <w:tc>
          <w:tcPr>
            <w:tcW w:w="2092" w:type="dxa"/>
            <w:shd w:val="clear" w:color="auto" w:fill="auto"/>
          </w:tcPr>
          <w:p w14:paraId="09034C83" w14:textId="65FD6F8A" w:rsidR="00582694" w:rsidRDefault="00582694" w:rsidP="004071A9">
            <w:pPr>
              <w:jc w:val="both"/>
              <w:rPr>
                <w:bCs/>
                <w:lang w:eastAsia="ko-KR"/>
              </w:rPr>
            </w:pPr>
            <w:r>
              <w:rPr>
                <w:bCs/>
                <w:lang w:eastAsia="ko-KR"/>
              </w:rPr>
              <w:t>Low</w:t>
            </w:r>
          </w:p>
        </w:tc>
        <w:tc>
          <w:tcPr>
            <w:tcW w:w="6234" w:type="dxa"/>
          </w:tcPr>
          <w:p w14:paraId="5E9AEE11" w14:textId="2799BF95" w:rsidR="00582694" w:rsidRDefault="00BD3349" w:rsidP="004071A9">
            <w:pPr>
              <w:jc w:val="both"/>
              <w:rPr>
                <w:bCs/>
                <w:lang w:eastAsia="ko-KR"/>
              </w:rPr>
            </w:pPr>
            <w:r>
              <w:rPr>
                <w:bCs/>
                <w:lang w:eastAsia="ko-KR"/>
              </w:rPr>
              <w:t>Agree with Nokia</w:t>
            </w:r>
          </w:p>
        </w:tc>
      </w:tr>
      <w:tr w:rsidR="00FB1632" w14:paraId="01651486" w14:textId="77777777" w:rsidTr="00EF72F4">
        <w:tc>
          <w:tcPr>
            <w:tcW w:w="1305" w:type="dxa"/>
            <w:shd w:val="clear" w:color="auto" w:fill="auto"/>
          </w:tcPr>
          <w:p w14:paraId="6C5B2FE6" w14:textId="1DD0FED2" w:rsidR="00FB1632" w:rsidRDefault="00FB1632" w:rsidP="004071A9">
            <w:pPr>
              <w:jc w:val="both"/>
              <w:rPr>
                <w:lang w:eastAsia="ko-KR"/>
              </w:rPr>
            </w:pPr>
            <w:r>
              <w:rPr>
                <w:lang w:eastAsia="ko-KR"/>
              </w:rPr>
              <w:t>Lenovo, Motorola Mobility</w:t>
            </w:r>
          </w:p>
        </w:tc>
        <w:tc>
          <w:tcPr>
            <w:tcW w:w="2092" w:type="dxa"/>
            <w:shd w:val="clear" w:color="auto" w:fill="auto"/>
          </w:tcPr>
          <w:p w14:paraId="01496A3E" w14:textId="5863308C" w:rsidR="00FB1632" w:rsidRDefault="00FB1632" w:rsidP="004071A9">
            <w:pPr>
              <w:jc w:val="both"/>
              <w:rPr>
                <w:bCs/>
                <w:lang w:eastAsia="ko-KR"/>
              </w:rPr>
            </w:pPr>
            <w:r>
              <w:rPr>
                <w:bCs/>
                <w:lang w:eastAsia="ko-KR"/>
              </w:rPr>
              <w:t>Low</w:t>
            </w:r>
          </w:p>
        </w:tc>
        <w:tc>
          <w:tcPr>
            <w:tcW w:w="6234" w:type="dxa"/>
          </w:tcPr>
          <w:p w14:paraId="787D7E59" w14:textId="7A53F851" w:rsidR="00FB1632" w:rsidRDefault="00FB1632" w:rsidP="004071A9">
            <w:pPr>
              <w:jc w:val="both"/>
              <w:rPr>
                <w:bCs/>
                <w:lang w:eastAsia="ko-KR"/>
              </w:rPr>
            </w:pPr>
            <w:r>
              <w:rPr>
                <w:bCs/>
                <w:lang w:eastAsia="ko-KR"/>
              </w:rPr>
              <w:t>We think RAN4 can handle that.</w:t>
            </w:r>
          </w:p>
        </w:tc>
      </w:tr>
      <w:tr w:rsidR="00935D86" w14:paraId="0C8C9D7C" w14:textId="77777777" w:rsidTr="00EF72F4">
        <w:tc>
          <w:tcPr>
            <w:tcW w:w="1305" w:type="dxa"/>
            <w:shd w:val="clear" w:color="auto" w:fill="auto"/>
          </w:tcPr>
          <w:p w14:paraId="2600AA29" w14:textId="555FBCD5" w:rsidR="00935D86" w:rsidRDefault="00935D86" w:rsidP="004071A9">
            <w:pPr>
              <w:jc w:val="both"/>
              <w:rPr>
                <w:lang w:eastAsia="ko-KR"/>
              </w:rPr>
            </w:pPr>
            <w:r>
              <w:rPr>
                <w:rFonts w:hint="eastAsia"/>
                <w:lang w:eastAsia="ko-KR"/>
              </w:rPr>
              <w:t>Samsung</w:t>
            </w:r>
          </w:p>
        </w:tc>
        <w:tc>
          <w:tcPr>
            <w:tcW w:w="2092" w:type="dxa"/>
            <w:shd w:val="clear" w:color="auto" w:fill="auto"/>
          </w:tcPr>
          <w:p w14:paraId="028C9B0C" w14:textId="49DA5CF7" w:rsidR="00935D86" w:rsidRDefault="00935D86" w:rsidP="004071A9">
            <w:pPr>
              <w:jc w:val="both"/>
              <w:rPr>
                <w:bCs/>
                <w:lang w:eastAsia="ko-KR"/>
              </w:rPr>
            </w:pPr>
            <w:r>
              <w:rPr>
                <w:rFonts w:hint="eastAsia"/>
                <w:bCs/>
                <w:lang w:eastAsia="ko-KR"/>
              </w:rPr>
              <w:t>Low</w:t>
            </w:r>
          </w:p>
        </w:tc>
        <w:tc>
          <w:tcPr>
            <w:tcW w:w="6234" w:type="dxa"/>
          </w:tcPr>
          <w:p w14:paraId="6724DF04" w14:textId="4922B715" w:rsidR="00935D86" w:rsidRDefault="00935D86" w:rsidP="004071A9">
            <w:pPr>
              <w:jc w:val="both"/>
              <w:rPr>
                <w:bCs/>
                <w:lang w:eastAsia="ko-KR"/>
              </w:rPr>
            </w:pPr>
            <w:r>
              <w:rPr>
                <w:bCs/>
                <w:lang w:eastAsia="ko-KR"/>
              </w:rPr>
              <w:t>Agree with Nokia</w:t>
            </w:r>
          </w:p>
        </w:tc>
      </w:tr>
    </w:tbl>
    <w:p w14:paraId="22A29BE7" w14:textId="77777777" w:rsidR="009B0D0B" w:rsidRDefault="009B0D0B" w:rsidP="009B0D0B">
      <w:pPr>
        <w:ind w:firstLineChars="100" w:firstLine="200"/>
        <w:jc w:val="both"/>
        <w:rPr>
          <w:lang w:eastAsia="ko-KR"/>
        </w:rPr>
      </w:pPr>
    </w:p>
    <w:p w14:paraId="49AFE52A" w14:textId="77777777" w:rsidR="009B0D0B" w:rsidRPr="009B0D0B" w:rsidRDefault="009B0D0B" w:rsidP="00B71872">
      <w:pPr>
        <w:ind w:firstLineChars="100" w:firstLine="200"/>
        <w:jc w:val="both"/>
        <w:rPr>
          <w:lang w:eastAsia="ko-KR"/>
        </w:rPr>
      </w:pPr>
    </w:p>
    <w:p w14:paraId="734C3741" w14:textId="4049E7EF" w:rsidR="002E0A24" w:rsidRDefault="002E0A24" w:rsidP="002E0A24">
      <w:pPr>
        <w:pStyle w:val="Heading1"/>
        <w:numPr>
          <w:ilvl w:val="0"/>
          <w:numId w:val="1"/>
        </w:numPr>
        <w:tabs>
          <w:tab w:val="left" w:pos="432"/>
        </w:tabs>
        <w:jc w:val="both"/>
        <w:rPr>
          <w:lang w:eastAsia="ko-KR"/>
        </w:rPr>
      </w:pPr>
      <w:r>
        <w:rPr>
          <w:lang w:eastAsia="ko-KR"/>
        </w:rPr>
        <w:t xml:space="preserve">Issue 5: </w:t>
      </w:r>
      <w:r w:rsidR="009B0D0B">
        <w:rPr>
          <w:lang w:eastAsia="ko-KR"/>
        </w:rPr>
        <w:t>Configuration of CSI-RS for tracking</w:t>
      </w:r>
    </w:p>
    <w:p w14:paraId="2E4ECC3E" w14:textId="77777777" w:rsidR="002E0A24" w:rsidRDefault="002E0A24" w:rsidP="00B71872">
      <w:pPr>
        <w:ind w:firstLineChars="100" w:firstLine="200"/>
        <w:jc w:val="both"/>
        <w:rPr>
          <w:lang w:eastAsia="ko-KR"/>
        </w:rPr>
      </w:pPr>
    </w:p>
    <w:p w14:paraId="317B57F3" w14:textId="642D04B6" w:rsidR="009B0D0B" w:rsidRDefault="009B0D0B" w:rsidP="009B0D0B">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 xml:space="preserve">proposed that </w:t>
      </w:r>
      <w:r w:rsidRPr="001E70AA">
        <w:rPr>
          <w:lang w:eastAsia="ko-KR"/>
        </w:rPr>
        <w:t>the configured CSI-RS resource for tracking in unlicensed band shall be restricted within a RB set.</w:t>
      </w:r>
    </w:p>
    <w:p w14:paraId="63E9C21E" w14:textId="77777777" w:rsidR="009B0D0B" w:rsidRDefault="009B0D0B" w:rsidP="009B0D0B">
      <w:pPr>
        <w:ind w:firstLineChars="100" w:firstLine="200"/>
        <w:jc w:val="both"/>
        <w:rPr>
          <w:lang w:eastAsia="ko-KR"/>
        </w:rPr>
      </w:pPr>
    </w:p>
    <w:p w14:paraId="2CE3CE86" w14:textId="77777777" w:rsidR="002F2341" w:rsidRDefault="002F2341" w:rsidP="009B0D0B">
      <w:pPr>
        <w:ind w:firstLineChars="100" w:firstLine="200"/>
        <w:jc w:val="both"/>
        <w:rPr>
          <w:lang w:eastAsia="ko-KR"/>
        </w:rPr>
      </w:pPr>
    </w:p>
    <w:p w14:paraId="19C8E59F" w14:textId="77777777" w:rsidR="009B0D0B" w:rsidRPr="00CA65C9" w:rsidRDefault="009B0D0B" w:rsidP="009B0D0B">
      <w:pPr>
        <w:jc w:val="both"/>
        <w:rPr>
          <w:b/>
          <w:sz w:val="22"/>
          <w:u w:val="single"/>
          <w:lang w:eastAsia="ko-KR"/>
        </w:rPr>
      </w:pPr>
      <w:r w:rsidRPr="00CA65C9">
        <w:rPr>
          <w:b/>
          <w:sz w:val="22"/>
          <w:u w:val="single"/>
          <w:lang w:eastAsia="ko-KR"/>
        </w:rPr>
        <w:t>Comments for priority</w:t>
      </w:r>
    </w:p>
    <w:p w14:paraId="4B1DCDBE" w14:textId="77777777" w:rsidR="009B0D0B" w:rsidRDefault="009B0D0B" w:rsidP="009B0D0B">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9B0D0B" w14:paraId="3529B667" w14:textId="77777777" w:rsidTr="00EF72F4">
        <w:tc>
          <w:tcPr>
            <w:tcW w:w="1305" w:type="dxa"/>
            <w:shd w:val="clear" w:color="auto" w:fill="auto"/>
          </w:tcPr>
          <w:p w14:paraId="516AC8B7" w14:textId="77777777" w:rsidR="009B0D0B" w:rsidRDefault="009B0D0B" w:rsidP="00EF72F4">
            <w:pPr>
              <w:jc w:val="both"/>
              <w:rPr>
                <w:lang w:eastAsia="ko-KR"/>
              </w:rPr>
            </w:pPr>
            <w:r>
              <w:rPr>
                <w:rFonts w:hint="eastAsia"/>
                <w:lang w:eastAsia="ko-KR"/>
              </w:rPr>
              <w:t>Company</w:t>
            </w:r>
          </w:p>
        </w:tc>
        <w:tc>
          <w:tcPr>
            <w:tcW w:w="2092" w:type="dxa"/>
            <w:shd w:val="clear" w:color="auto" w:fill="auto"/>
          </w:tcPr>
          <w:p w14:paraId="08A2F464" w14:textId="77777777" w:rsidR="009B0D0B" w:rsidRDefault="009B0D0B" w:rsidP="00EF72F4">
            <w:pPr>
              <w:jc w:val="both"/>
              <w:rPr>
                <w:lang w:eastAsia="ko-KR"/>
              </w:rPr>
            </w:pPr>
            <w:r>
              <w:rPr>
                <w:lang w:eastAsia="ko-KR"/>
              </w:rPr>
              <w:t>Priority (High or Low)</w:t>
            </w:r>
          </w:p>
        </w:tc>
        <w:tc>
          <w:tcPr>
            <w:tcW w:w="6234" w:type="dxa"/>
          </w:tcPr>
          <w:p w14:paraId="6E8666FC" w14:textId="77777777" w:rsidR="009B0D0B" w:rsidRDefault="009B0D0B" w:rsidP="00EF72F4">
            <w:pPr>
              <w:jc w:val="both"/>
              <w:rPr>
                <w:lang w:eastAsia="ko-KR"/>
              </w:rPr>
            </w:pPr>
            <w:r>
              <w:rPr>
                <w:rFonts w:hint="eastAsia"/>
                <w:lang w:eastAsia="ko-KR"/>
              </w:rPr>
              <w:t>Comments</w:t>
            </w:r>
          </w:p>
        </w:tc>
      </w:tr>
      <w:tr w:rsidR="009B0D0B" w14:paraId="06225B40" w14:textId="77777777" w:rsidTr="00EF72F4">
        <w:tc>
          <w:tcPr>
            <w:tcW w:w="1305" w:type="dxa"/>
            <w:shd w:val="clear" w:color="auto" w:fill="auto"/>
          </w:tcPr>
          <w:p w14:paraId="1C4753C7" w14:textId="77777777" w:rsidR="009B0D0B" w:rsidRDefault="009B0D0B" w:rsidP="00EF72F4">
            <w:pPr>
              <w:jc w:val="both"/>
              <w:rPr>
                <w:lang w:eastAsia="ko-KR"/>
              </w:rPr>
            </w:pPr>
            <w:r>
              <w:rPr>
                <w:rFonts w:hint="eastAsia"/>
                <w:lang w:eastAsia="ko-KR"/>
              </w:rPr>
              <w:t>LG Electronics</w:t>
            </w:r>
          </w:p>
        </w:tc>
        <w:tc>
          <w:tcPr>
            <w:tcW w:w="2092" w:type="dxa"/>
            <w:shd w:val="clear" w:color="auto" w:fill="auto"/>
          </w:tcPr>
          <w:p w14:paraId="7765C245" w14:textId="77777777" w:rsidR="009B0D0B" w:rsidRPr="00686244" w:rsidRDefault="009B0D0B" w:rsidP="00EF72F4">
            <w:pPr>
              <w:jc w:val="both"/>
              <w:rPr>
                <w:bCs/>
                <w:lang w:eastAsia="ko-KR"/>
              </w:rPr>
            </w:pPr>
            <w:r>
              <w:rPr>
                <w:bCs/>
                <w:lang w:eastAsia="ko-KR"/>
              </w:rPr>
              <w:t>Low</w:t>
            </w:r>
          </w:p>
        </w:tc>
        <w:tc>
          <w:tcPr>
            <w:tcW w:w="6234" w:type="dxa"/>
          </w:tcPr>
          <w:p w14:paraId="15DACE20" w14:textId="77777777" w:rsidR="009B0D0B" w:rsidRPr="00686244" w:rsidRDefault="009B0D0B" w:rsidP="00EF72F4">
            <w:pPr>
              <w:jc w:val="both"/>
              <w:rPr>
                <w:bCs/>
                <w:lang w:eastAsia="ko-KR"/>
              </w:rPr>
            </w:pPr>
            <w:r>
              <w:rPr>
                <w:rFonts w:hint="eastAsia"/>
                <w:bCs/>
                <w:lang w:eastAsia="ko-KR"/>
              </w:rPr>
              <w:t>Up to gNB configuration</w:t>
            </w:r>
          </w:p>
        </w:tc>
      </w:tr>
      <w:tr w:rsidR="009B0D0B" w14:paraId="32611B0E" w14:textId="77777777" w:rsidTr="00EF72F4">
        <w:tc>
          <w:tcPr>
            <w:tcW w:w="1305" w:type="dxa"/>
            <w:shd w:val="clear" w:color="auto" w:fill="auto"/>
          </w:tcPr>
          <w:p w14:paraId="6F134D83" w14:textId="7039DABD" w:rsidR="009B0D0B"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2917B52" w14:textId="2A149845" w:rsidR="009B0D0B"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34E5D0" w14:textId="79922AAD" w:rsidR="009B0D0B"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19B5B778" w14:textId="77777777" w:rsidTr="00EF72F4">
        <w:tc>
          <w:tcPr>
            <w:tcW w:w="1305" w:type="dxa"/>
            <w:shd w:val="clear" w:color="auto" w:fill="auto"/>
          </w:tcPr>
          <w:p w14:paraId="638B1FC0" w14:textId="205D95D7"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6B4DEA28" w14:textId="18473956" w:rsidR="00B36938" w:rsidRDefault="00B36938" w:rsidP="00EF72F4">
            <w:pPr>
              <w:jc w:val="both"/>
              <w:rPr>
                <w:rFonts w:eastAsia="MS Mincho"/>
                <w:bCs/>
                <w:lang w:eastAsia="ja-JP"/>
              </w:rPr>
            </w:pPr>
            <w:r>
              <w:rPr>
                <w:rFonts w:eastAsia="MS Mincho"/>
                <w:bCs/>
                <w:lang w:eastAsia="ja-JP"/>
              </w:rPr>
              <w:t>Low</w:t>
            </w:r>
          </w:p>
        </w:tc>
        <w:tc>
          <w:tcPr>
            <w:tcW w:w="6234" w:type="dxa"/>
          </w:tcPr>
          <w:p w14:paraId="271CDF78" w14:textId="46BF2F5D" w:rsidR="00B36938" w:rsidRDefault="00B36938" w:rsidP="00EF72F4">
            <w:pPr>
              <w:jc w:val="both"/>
              <w:rPr>
                <w:rFonts w:eastAsia="MS Mincho"/>
                <w:bCs/>
                <w:lang w:eastAsia="ja-JP"/>
              </w:rPr>
            </w:pPr>
            <w:r>
              <w:rPr>
                <w:rFonts w:eastAsia="MS Mincho"/>
                <w:bCs/>
                <w:lang w:eastAsia="ja-JP"/>
              </w:rPr>
              <w:t>Seems to be unnecessary limitation</w:t>
            </w:r>
          </w:p>
        </w:tc>
      </w:tr>
      <w:tr w:rsidR="004071A9" w14:paraId="7079BBFD" w14:textId="77777777" w:rsidTr="00EF72F4">
        <w:tc>
          <w:tcPr>
            <w:tcW w:w="1305" w:type="dxa"/>
            <w:shd w:val="clear" w:color="auto" w:fill="auto"/>
          </w:tcPr>
          <w:p w14:paraId="556E9200" w14:textId="6CB70888" w:rsidR="004071A9" w:rsidRDefault="004071A9" w:rsidP="004071A9">
            <w:pPr>
              <w:jc w:val="both"/>
              <w:rPr>
                <w:rFonts w:eastAsia="MS Mincho"/>
                <w:lang w:eastAsia="ja-JP"/>
              </w:rPr>
            </w:pPr>
            <w:r>
              <w:rPr>
                <w:lang w:eastAsia="ko-KR"/>
              </w:rPr>
              <w:t>Nokia, NSB</w:t>
            </w:r>
          </w:p>
        </w:tc>
        <w:tc>
          <w:tcPr>
            <w:tcW w:w="2092" w:type="dxa"/>
            <w:shd w:val="clear" w:color="auto" w:fill="auto"/>
          </w:tcPr>
          <w:p w14:paraId="0DE3DE26" w14:textId="44CF3826" w:rsidR="004071A9" w:rsidRDefault="004071A9" w:rsidP="004071A9">
            <w:pPr>
              <w:jc w:val="both"/>
              <w:rPr>
                <w:rFonts w:eastAsia="MS Mincho"/>
                <w:bCs/>
                <w:lang w:eastAsia="ja-JP"/>
              </w:rPr>
            </w:pPr>
            <w:r>
              <w:rPr>
                <w:bCs/>
                <w:lang w:eastAsia="ko-KR"/>
              </w:rPr>
              <w:t>Low</w:t>
            </w:r>
          </w:p>
        </w:tc>
        <w:tc>
          <w:tcPr>
            <w:tcW w:w="6234" w:type="dxa"/>
          </w:tcPr>
          <w:p w14:paraId="79CE0A9A" w14:textId="5CA9F5A0" w:rsidR="004071A9" w:rsidRDefault="004071A9" w:rsidP="004071A9">
            <w:pPr>
              <w:jc w:val="both"/>
              <w:rPr>
                <w:rFonts w:eastAsia="MS Mincho"/>
                <w:bCs/>
                <w:lang w:eastAsia="ja-JP"/>
              </w:rPr>
            </w:pPr>
            <w:r>
              <w:rPr>
                <w:rFonts w:hint="eastAsia"/>
                <w:bCs/>
                <w:lang w:eastAsia="ko-KR"/>
              </w:rPr>
              <w:t>Up to gNB configuration</w:t>
            </w:r>
          </w:p>
        </w:tc>
      </w:tr>
      <w:tr w:rsidR="00BD3349" w14:paraId="4B560ECB" w14:textId="77777777" w:rsidTr="00EF72F4">
        <w:tc>
          <w:tcPr>
            <w:tcW w:w="1305" w:type="dxa"/>
            <w:shd w:val="clear" w:color="auto" w:fill="auto"/>
          </w:tcPr>
          <w:p w14:paraId="1E90843E" w14:textId="5EE45D6D" w:rsidR="00BD3349" w:rsidRDefault="00BD3349" w:rsidP="004071A9">
            <w:pPr>
              <w:jc w:val="both"/>
              <w:rPr>
                <w:lang w:eastAsia="ko-KR"/>
              </w:rPr>
            </w:pPr>
            <w:r>
              <w:rPr>
                <w:lang w:eastAsia="ko-KR"/>
              </w:rPr>
              <w:t>Ericsson</w:t>
            </w:r>
          </w:p>
        </w:tc>
        <w:tc>
          <w:tcPr>
            <w:tcW w:w="2092" w:type="dxa"/>
            <w:shd w:val="clear" w:color="auto" w:fill="auto"/>
          </w:tcPr>
          <w:p w14:paraId="292E0ABA" w14:textId="3432FB58" w:rsidR="00BD3349" w:rsidRDefault="00BD3349" w:rsidP="004071A9">
            <w:pPr>
              <w:jc w:val="both"/>
              <w:rPr>
                <w:bCs/>
                <w:lang w:eastAsia="ko-KR"/>
              </w:rPr>
            </w:pPr>
            <w:r>
              <w:rPr>
                <w:bCs/>
                <w:lang w:eastAsia="ko-KR"/>
              </w:rPr>
              <w:t>Low</w:t>
            </w:r>
          </w:p>
        </w:tc>
        <w:tc>
          <w:tcPr>
            <w:tcW w:w="6234" w:type="dxa"/>
          </w:tcPr>
          <w:p w14:paraId="665E50FE" w14:textId="44C28CA6" w:rsidR="00BD3349" w:rsidRDefault="00BD3349" w:rsidP="004071A9">
            <w:pPr>
              <w:jc w:val="both"/>
              <w:rPr>
                <w:bCs/>
                <w:lang w:eastAsia="ko-KR"/>
              </w:rPr>
            </w:pPr>
            <w:r>
              <w:rPr>
                <w:bCs/>
                <w:lang w:eastAsia="ko-KR"/>
              </w:rPr>
              <w:t>Unnecessary restriction</w:t>
            </w:r>
          </w:p>
        </w:tc>
      </w:tr>
      <w:tr w:rsidR="00935D86" w14:paraId="23F267E0" w14:textId="77777777" w:rsidTr="00EF72F4">
        <w:tc>
          <w:tcPr>
            <w:tcW w:w="1305" w:type="dxa"/>
            <w:shd w:val="clear" w:color="auto" w:fill="auto"/>
          </w:tcPr>
          <w:p w14:paraId="3F0642BF" w14:textId="02816E05" w:rsidR="00935D86" w:rsidRDefault="00935D86" w:rsidP="004071A9">
            <w:pPr>
              <w:jc w:val="both"/>
              <w:rPr>
                <w:lang w:eastAsia="ko-KR"/>
              </w:rPr>
            </w:pPr>
            <w:r>
              <w:rPr>
                <w:rFonts w:hint="eastAsia"/>
                <w:lang w:eastAsia="ko-KR"/>
              </w:rPr>
              <w:t>Samsung</w:t>
            </w:r>
          </w:p>
        </w:tc>
        <w:tc>
          <w:tcPr>
            <w:tcW w:w="2092" w:type="dxa"/>
            <w:shd w:val="clear" w:color="auto" w:fill="auto"/>
          </w:tcPr>
          <w:p w14:paraId="6E3B6D87" w14:textId="10808ACA" w:rsidR="00935D86" w:rsidRDefault="00935D86" w:rsidP="004071A9">
            <w:pPr>
              <w:jc w:val="both"/>
              <w:rPr>
                <w:bCs/>
                <w:lang w:eastAsia="ko-KR"/>
              </w:rPr>
            </w:pPr>
            <w:r>
              <w:rPr>
                <w:rFonts w:hint="eastAsia"/>
                <w:bCs/>
                <w:lang w:eastAsia="ko-KR"/>
              </w:rPr>
              <w:t>Low</w:t>
            </w:r>
          </w:p>
        </w:tc>
        <w:tc>
          <w:tcPr>
            <w:tcW w:w="6234" w:type="dxa"/>
          </w:tcPr>
          <w:p w14:paraId="78E5D391" w14:textId="5A581986" w:rsidR="00935D86" w:rsidRDefault="00935D86" w:rsidP="004071A9">
            <w:pPr>
              <w:jc w:val="both"/>
              <w:rPr>
                <w:bCs/>
                <w:lang w:eastAsia="ko-KR"/>
              </w:rPr>
            </w:pPr>
            <w:r>
              <w:rPr>
                <w:bCs/>
                <w:lang w:eastAsia="ko-KR"/>
              </w:rPr>
              <w:t>Up to gNB configuration</w:t>
            </w:r>
          </w:p>
        </w:tc>
      </w:tr>
    </w:tbl>
    <w:p w14:paraId="15AD3949" w14:textId="77777777" w:rsidR="009B0D0B" w:rsidRPr="002E0A24" w:rsidRDefault="009B0D0B" w:rsidP="00B71872">
      <w:pPr>
        <w:ind w:firstLineChars="100" w:firstLine="200"/>
        <w:jc w:val="both"/>
        <w:rPr>
          <w:lang w:eastAsia="ko-KR"/>
        </w:rPr>
      </w:pPr>
    </w:p>
    <w:p w14:paraId="1FFE2132" w14:textId="77777777" w:rsidR="002E0A24" w:rsidRDefault="002E0A24" w:rsidP="00B71872">
      <w:pPr>
        <w:ind w:firstLineChars="100" w:firstLine="200"/>
        <w:jc w:val="both"/>
        <w:rPr>
          <w:lang w:eastAsia="ko-KR"/>
        </w:rPr>
      </w:pPr>
    </w:p>
    <w:p w14:paraId="38255457" w14:textId="3ED8BEA6" w:rsidR="002E0A24" w:rsidRDefault="002E0A24" w:rsidP="002E0A24">
      <w:pPr>
        <w:pStyle w:val="Heading1"/>
        <w:numPr>
          <w:ilvl w:val="0"/>
          <w:numId w:val="1"/>
        </w:numPr>
        <w:tabs>
          <w:tab w:val="left" w:pos="432"/>
        </w:tabs>
        <w:jc w:val="both"/>
        <w:rPr>
          <w:lang w:eastAsia="ko-KR"/>
        </w:rPr>
      </w:pPr>
      <w:r>
        <w:rPr>
          <w:lang w:eastAsia="ko-KR"/>
        </w:rPr>
        <w:lastRenderedPageBreak/>
        <w:t>Issue 6: RB set indicator in DCI format 2_0</w:t>
      </w:r>
    </w:p>
    <w:p w14:paraId="68058DFF" w14:textId="77777777" w:rsidR="002E0A24" w:rsidRDefault="002E0A24" w:rsidP="00B71872">
      <w:pPr>
        <w:ind w:firstLineChars="100" w:firstLine="200"/>
        <w:jc w:val="both"/>
        <w:rPr>
          <w:lang w:eastAsia="ko-KR"/>
        </w:rPr>
      </w:pPr>
    </w:p>
    <w:p w14:paraId="3084E61A" w14:textId="06C4E5EF" w:rsidR="002E0A24" w:rsidRDefault="002E0A24" w:rsidP="00B71872">
      <w:pPr>
        <w:ind w:firstLineChars="100" w:firstLine="200"/>
        <w:jc w:val="both"/>
        <w:rPr>
          <w:lang w:eastAsia="ko-KR"/>
        </w:rPr>
      </w:pPr>
      <w:r>
        <w:rPr>
          <w:rFonts w:hint="eastAsia"/>
          <w:lang w:eastAsia="ko-KR"/>
        </w:rPr>
        <w:t>Qualcom</w:t>
      </w:r>
      <w:r>
        <w:rPr>
          <w:lang w:eastAsia="ko-KR"/>
        </w:rPr>
        <w:t xml:space="preserve">m [9] suggested a proposal </w:t>
      </w:r>
      <w:r w:rsidR="00B712B8">
        <w:rPr>
          <w:lang w:eastAsia="ko-KR"/>
        </w:rPr>
        <w:t>to handle the following issues for RB set indicator in DCI format 2_0</w:t>
      </w:r>
    </w:p>
    <w:p w14:paraId="3677737F" w14:textId="1A43B31B" w:rsidR="00B712B8" w:rsidRDefault="00B712B8" w:rsidP="00B712B8">
      <w:pPr>
        <w:pStyle w:val="ListParagraph"/>
        <w:numPr>
          <w:ilvl w:val="0"/>
          <w:numId w:val="20"/>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14:paraId="4AB5C6E8" w14:textId="323AD113" w:rsidR="00B712B8" w:rsidRDefault="00B712B8" w:rsidP="00B712B8">
      <w:pPr>
        <w:pStyle w:val="ListParagraph"/>
        <w:numPr>
          <w:ilvl w:val="0"/>
          <w:numId w:val="20"/>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14:paraId="757C456A" w14:textId="77777777" w:rsidR="002E0A24" w:rsidRDefault="002E0A24" w:rsidP="00B71872">
      <w:pPr>
        <w:ind w:firstLineChars="100" w:firstLine="200"/>
        <w:jc w:val="both"/>
        <w:rPr>
          <w:lang w:eastAsia="ko-KR"/>
        </w:rPr>
      </w:pPr>
    </w:p>
    <w:p w14:paraId="1FEEF2C2" w14:textId="77777777" w:rsidR="002F2341" w:rsidRDefault="002F2341" w:rsidP="00B71872">
      <w:pPr>
        <w:ind w:firstLineChars="100" w:firstLine="200"/>
        <w:jc w:val="both"/>
        <w:rPr>
          <w:lang w:eastAsia="ko-KR"/>
        </w:rPr>
      </w:pPr>
    </w:p>
    <w:p w14:paraId="6951ECA3" w14:textId="77777777" w:rsidR="00B712B8" w:rsidRPr="00CA65C9" w:rsidRDefault="00B712B8" w:rsidP="00B712B8">
      <w:pPr>
        <w:jc w:val="both"/>
        <w:rPr>
          <w:b/>
          <w:sz w:val="22"/>
          <w:u w:val="single"/>
          <w:lang w:eastAsia="ko-KR"/>
        </w:rPr>
      </w:pPr>
      <w:r w:rsidRPr="00CA65C9">
        <w:rPr>
          <w:b/>
          <w:sz w:val="22"/>
          <w:u w:val="single"/>
          <w:lang w:eastAsia="ko-KR"/>
        </w:rPr>
        <w:t>Comments for priority</w:t>
      </w:r>
    </w:p>
    <w:p w14:paraId="06F015CB" w14:textId="77777777" w:rsidR="00B712B8" w:rsidRDefault="00B712B8" w:rsidP="00B712B8">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B712B8" w14:paraId="01D7EFA1" w14:textId="77777777" w:rsidTr="00EF72F4">
        <w:tc>
          <w:tcPr>
            <w:tcW w:w="1305" w:type="dxa"/>
            <w:shd w:val="clear" w:color="auto" w:fill="auto"/>
          </w:tcPr>
          <w:p w14:paraId="4380B86E" w14:textId="77777777" w:rsidR="00B712B8" w:rsidRDefault="00B712B8" w:rsidP="00EF72F4">
            <w:pPr>
              <w:jc w:val="both"/>
              <w:rPr>
                <w:lang w:eastAsia="ko-KR"/>
              </w:rPr>
            </w:pPr>
            <w:r>
              <w:rPr>
                <w:rFonts w:hint="eastAsia"/>
                <w:lang w:eastAsia="ko-KR"/>
              </w:rPr>
              <w:t>Company</w:t>
            </w:r>
          </w:p>
        </w:tc>
        <w:tc>
          <w:tcPr>
            <w:tcW w:w="2092" w:type="dxa"/>
            <w:shd w:val="clear" w:color="auto" w:fill="auto"/>
          </w:tcPr>
          <w:p w14:paraId="3C3029D4" w14:textId="77777777" w:rsidR="00B712B8" w:rsidRDefault="00B712B8" w:rsidP="00EF72F4">
            <w:pPr>
              <w:jc w:val="both"/>
              <w:rPr>
                <w:lang w:eastAsia="ko-KR"/>
              </w:rPr>
            </w:pPr>
            <w:r>
              <w:rPr>
                <w:lang w:eastAsia="ko-KR"/>
              </w:rPr>
              <w:t>Priority (High or Low)</w:t>
            </w:r>
          </w:p>
        </w:tc>
        <w:tc>
          <w:tcPr>
            <w:tcW w:w="6234" w:type="dxa"/>
          </w:tcPr>
          <w:p w14:paraId="1EC18A00" w14:textId="77777777" w:rsidR="00B712B8" w:rsidRDefault="00B712B8" w:rsidP="00EF72F4">
            <w:pPr>
              <w:jc w:val="both"/>
              <w:rPr>
                <w:lang w:eastAsia="ko-KR"/>
              </w:rPr>
            </w:pPr>
            <w:r>
              <w:rPr>
                <w:rFonts w:hint="eastAsia"/>
                <w:lang w:eastAsia="ko-KR"/>
              </w:rPr>
              <w:t>Comments</w:t>
            </w:r>
          </w:p>
        </w:tc>
      </w:tr>
      <w:tr w:rsidR="00B712B8" w14:paraId="6165C160" w14:textId="77777777" w:rsidTr="00EF72F4">
        <w:tc>
          <w:tcPr>
            <w:tcW w:w="1305" w:type="dxa"/>
            <w:shd w:val="clear" w:color="auto" w:fill="auto"/>
          </w:tcPr>
          <w:p w14:paraId="5410ADDB" w14:textId="77777777" w:rsidR="00B712B8" w:rsidRDefault="00B712B8" w:rsidP="00EF72F4">
            <w:pPr>
              <w:jc w:val="both"/>
              <w:rPr>
                <w:lang w:eastAsia="ko-KR"/>
              </w:rPr>
            </w:pPr>
            <w:r>
              <w:rPr>
                <w:rFonts w:hint="eastAsia"/>
                <w:lang w:eastAsia="ko-KR"/>
              </w:rPr>
              <w:t>LG Electronics</w:t>
            </w:r>
          </w:p>
        </w:tc>
        <w:tc>
          <w:tcPr>
            <w:tcW w:w="2092" w:type="dxa"/>
            <w:shd w:val="clear" w:color="auto" w:fill="auto"/>
          </w:tcPr>
          <w:p w14:paraId="1EEA9782" w14:textId="52E8DBD1" w:rsidR="00B712B8" w:rsidRPr="00686244" w:rsidRDefault="00EF72F4" w:rsidP="00EF72F4">
            <w:pPr>
              <w:jc w:val="both"/>
              <w:rPr>
                <w:bCs/>
                <w:lang w:eastAsia="ko-KR"/>
              </w:rPr>
            </w:pPr>
            <w:r>
              <w:rPr>
                <w:rFonts w:hint="eastAsia"/>
                <w:bCs/>
                <w:lang w:eastAsia="ko-KR"/>
              </w:rPr>
              <w:t>Low</w:t>
            </w:r>
          </w:p>
        </w:tc>
        <w:tc>
          <w:tcPr>
            <w:tcW w:w="6234" w:type="dxa"/>
          </w:tcPr>
          <w:p w14:paraId="28C324C1" w14:textId="4A45BD50" w:rsidR="00B712B8" w:rsidRPr="006F12F4" w:rsidRDefault="00EF72F4" w:rsidP="00EF72F4">
            <w:pPr>
              <w:jc w:val="both"/>
              <w:rPr>
                <w:bCs/>
                <w:lang w:eastAsia="ko-KR"/>
              </w:rPr>
            </w:pPr>
            <w:r>
              <w:rPr>
                <w:bCs/>
                <w:lang w:eastAsia="ko-KR"/>
              </w:rPr>
              <w:t>It would be preferable to discuss under DL signal/channel agenda item (7.2.2.1.2), if deemed necessary.</w:t>
            </w:r>
          </w:p>
        </w:tc>
      </w:tr>
      <w:tr w:rsidR="00B712B8" w14:paraId="399879DF" w14:textId="77777777" w:rsidTr="00EF72F4">
        <w:tc>
          <w:tcPr>
            <w:tcW w:w="1305" w:type="dxa"/>
            <w:shd w:val="clear" w:color="auto" w:fill="auto"/>
          </w:tcPr>
          <w:p w14:paraId="17B861BC" w14:textId="57971963" w:rsidR="00B712B8" w:rsidRPr="00300E75" w:rsidRDefault="00300E75" w:rsidP="00EF72F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78A2551" w14:textId="4D2E742D" w:rsidR="00B712B8" w:rsidRPr="00300E75" w:rsidRDefault="00300E75" w:rsidP="00EF72F4">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9C65ADC" w14:textId="20CB9FF1" w:rsidR="00B712B8" w:rsidRPr="00300E75" w:rsidRDefault="00300E75" w:rsidP="00EF72F4">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B36938" w14:paraId="3DDED87C" w14:textId="77777777" w:rsidTr="00EF72F4">
        <w:tc>
          <w:tcPr>
            <w:tcW w:w="1305" w:type="dxa"/>
            <w:shd w:val="clear" w:color="auto" w:fill="auto"/>
          </w:tcPr>
          <w:p w14:paraId="42A8BDCE" w14:textId="0EEAC306" w:rsidR="00B36938" w:rsidRDefault="00B36938" w:rsidP="00EF72F4">
            <w:pPr>
              <w:jc w:val="both"/>
              <w:rPr>
                <w:rFonts w:eastAsia="MS Mincho"/>
                <w:lang w:eastAsia="ja-JP"/>
              </w:rPr>
            </w:pPr>
            <w:r>
              <w:rPr>
                <w:rFonts w:eastAsia="MS Mincho"/>
                <w:lang w:eastAsia="ja-JP"/>
              </w:rPr>
              <w:t>Qualcomm</w:t>
            </w:r>
          </w:p>
        </w:tc>
        <w:tc>
          <w:tcPr>
            <w:tcW w:w="2092" w:type="dxa"/>
            <w:shd w:val="clear" w:color="auto" w:fill="auto"/>
          </w:tcPr>
          <w:p w14:paraId="5E86583C" w14:textId="38AA8DB3" w:rsidR="00B36938" w:rsidRDefault="00B36938" w:rsidP="00EF72F4">
            <w:pPr>
              <w:jc w:val="both"/>
              <w:rPr>
                <w:rFonts w:eastAsia="MS Mincho"/>
                <w:bCs/>
                <w:lang w:eastAsia="ja-JP"/>
              </w:rPr>
            </w:pPr>
            <w:r>
              <w:rPr>
                <w:rFonts w:eastAsia="MS Mincho"/>
                <w:bCs/>
                <w:lang w:eastAsia="ja-JP"/>
              </w:rPr>
              <w:t>High</w:t>
            </w:r>
          </w:p>
        </w:tc>
        <w:tc>
          <w:tcPr>
            <w:tcW w:w="6234" w:type="dxa"/>
          </w:tcPr>
          <w:p w14:paraId="62F3CBD0" w14:textId="64EED3EB" w:rsidR="00B36938" w:rsidRDefault="00B36938" w:rsidP="00EF72F4">
            <w:pPr>
              <w:jc w:val="both"/>
              <w:rPr>
                <w:rFonts w:eastAsia="MS Mincho"/>
                <w:bCs/>
                <w:lang w:eastAsia="ja-JP"/>
              </w:rPr>
            </w:pPr>
            <w:r>
              <w:rPr>
                <w:rFonts w:eastAsia="MS Mincho"/>
                <w:bCs/>
                <w:lang w:eastAsia="ja-JP"/>
              </w:rPr>
              <w:t>We believe this is important, but it is fine to discuss in DL</w:t>
            </w:r>
          </w:p>
        </w:tc>
      </w:tr>
      <w:tr w:rsidR="004071A9" w14:paraId="15C11473" w14:textId="77777777" w:rsidTr="00EF72F4">
        <w:tc>
          <w:tcPr>
            <w:tcW w:w="1305" w:type="dxa"/>
            <w:shd w:val="clear" w:color="auto" w:fill="auto"/>
          </w:tcPr>
          <w:p w14:paraId="2E7C73B8" w14:textId="0A705F05" w:rsidR="004071A9" w:rsidRDefault="004071A9" w:rsidP="004071A9">
            <w:pPr>
              <w:jc w:val="both"/>
              <w:rPr>
                <w:rFonts w:eastAsia="MS Mincho"/>
                <w:lang w:eastAsia="ja-JP"/>
              </w:rPr>
            </w:pPr>
            <w:r>
              <w:rPr>
                <w:lang w:eastAsia="ko-KR"/>
              </w:rPr>
              <w:t>Nokia, NSB</w:t>
            </w:r>
          </w:p>
        </w:tc>
        <w:tc>
          <w:tcPr>
            <w:tcW w:w="2092" w:type="dxa"/>
            <w:shd w:val="clear" w:color="auto" w:fill="auto"/>
          </w:tcPr>
          <w:p w14:paraId="777016D5" w14:textId="13F9E942" w:rsidR="004071A9" w:rsidRDefault="004071A9" w:rsidP="004071A9">
            <w:pPr>
              <w:jc w:val="both"/>
              <w:rPr>
                <w:rFonts w:eastAsia="MS Mincho"/>
                <w:bCs/>
                <w:lang w:eastAsia="ja-JP"/>
              </w:rPr>
            </w:pPr>
            <w:r>
              <w:rPr>
                <w:bCs/>
                <w:lang w:eastAsia="ko-KR"/>
              </w:rPr>
              <w:t>Low</w:t>
            </w:r>
          </w:p>
        </w:tc>
        <w:tc>
          <w:tcPr>
            <w:tcW w:w="6234" w:type="dxa"/>
          </w:tcPr>
          <w:p w14:paraId="2228E40A" w14:textId="31E63BEF" w:rsidR="004071A9" w:rsidRDefault="004071A9" w:rsidP="004071A9">
            <w:pPr>
              <w:jc w:val="both"/>
              <w:rPr>
                <w:rFonts w:eastAsia="MS Mincho"/>
                <w:bCs/>
                <w:lang w:eastAsia="ja-JP"/>
              </w:rPr>
            </w:pPr>
            <w:r>
              <w:rPr>
                <w:bCs/>
                <w:lang w:eastAsia="ko-KR"/>
              </w:rPr>
              <w:t>This could be discussed in DL, even we discussed many times before without concensus</w:t>
            </w:r>
          </w:p>
        </w:tc>
      </w:tr>
      <w:tr w:rsidR="00BD3349" w14:paraId="44CB2E65" w14:textId="77777777" w:rsidTr="00EF72F4">
        <w:tc>
          <w:tcPr>
            <w:tcW w:w="1305" w:type="dxa"/>
            <w:shd w:val="clear" w:color="auto" w:fill="auto"/>
          </w:tcPr>
          <w:p w14:paraId="776FC2F2" w14:textId="6E222DD7" w:rsidR="00BD3349" w:rsidRDefault="00BD3349" w:rsidP="004071A9">
            <w:pPr>
              <w:jc w:val="both"/>
              <w:rPr>
                <w:lang w:eastAsia="ko-KR"/>
              </w:rPr>
            </w:pPr>
            <w:r>
              <w:rPr>
                <w:lang w:eastAsia="ko-KR"/>
              </w:rPr>
              <w:t>Ericsson</w:t>
            </w:r>
          </w:p>
        </w:tc>
        <w:tc>
          <w:tcPr>
            <w:tcW w:w="2092" w:type="dxa"/>
            <w:shd w:val="clear" w:color="auto" w:fill="auto"/>
          </w:tcPr>
          <w:p w14:paraId="1596C22A" w14:textId="39B67C1A" w:rsidR="00BD3349" w:rsidRDefault="00BD3349" w:rsidP="004071A9">
            <w:pPr>
              <w:jc w:val="both"/>
              <w:rPr>
                <w:bCs/>
                <w:lang w:eastAsia="ko-KR"/>
              </w:rPr>
            </w:pPr>
            <w:r>
              <w:rPr>
                <w:bCs/>
                <w:lang w:eastAsia="ko-KR"/>
              </w:rPr>
              <w:t>Low</w:t>
            </w:r>
          </w:p>
        </w:tc>
        <w:tc>
          <w:tcPr>
            <w:tcW w:w="6234" w:type="dxa"/>
          </w:tcPr>
          <w:p w14:paraId="53A38FA9" w14:textId="6C119FC4" w:rsidR="00BD3349" w:rsidRDefault="00BD3349" w:rsidP="004071A9">
            <w:pPr>
              <w:jc w:val="both"/>
              <w:rPr>
                <w:bCs/>
                <w:lang w:eastAsia="ko-KR"/>
              </w:rPr>
            </w:pPr>
            <w:r>
              <w:rPr>
                <w:bCs/>
                <w:lang w:eastAsia="ko-KR"/>
              </w:rPr>
              <w:t>Same observation as Nokia – was discussed multiple times without consensus in the DL AI.</w:t>
            </w:r>
          </w:p>
        </w:tc>
      </w:tr>
      <w:tr w:rsidR="00FB1632" w14:paraId="445694FE" w14:textId="77777777" w:rsidTr="00EF72F4">
        <w:tc>
          <w:tcPr>
            <w:tcW w:w="1305" w:type="dxa"/>
            <w:shd w:val="clear" w:color="auto" w:fill="auto"/>
          </w:tcPr>
          <w:p w14:paraId="18B5BB5A" w14:textId="489E9F47" w:rsidR="00FB1632" w:rsidRDefault="00FB1632" w:rsidP="004071A9">
            <w:pPr>
              <w:jc w:val="both"/>
              <w:rPr>
                <w:lang w:eastAsia="ko-KR"/>
              </w:rPr>
            </w:pPr>
            <w:r>
              <w:rPr>
                <w:lang w:eastAsia="ko-KR"/>
              </w:rPr>
              <w:t>Lenovo, Motorola Mobility</w:t>
            </w:r>
          </w:p>
        </w:tc>
        <w:tc>
          <w:tcPr>
            <w:tcW w:w="2092" w:type="dxa"/>
            <w:shd w:val="clear" w:color="auto" w:fill="auto"/>
          </w:tcPr>
          <w:p w14:paraId="0EE12DDC" w14:textId="0A2E4206" w:rsidR="00FB1632" w:rsidRDefault="00FB1632" w:rsidP="004071A9">
            <w:pPr>
              <w:jc w:val="both"/>
              <w:rPr>
                <w:bCs/>
                <w:lang w:eastAsia="ko-KR"/>
              </w:rPr>
            </w:pPr>
            <w:r>
              <w:rPr>
                <w:bCs/>
                <w:lang w:eastAsia="ko-KR"/>
              </w:rPr>
              <w:t>Low</w:t>
            </w:r>
          </w:p>
        </w:tc>
        <w:tc>
          <w:tcPr>
            <w:tcW w:w="6234" w:type="dxa"/>
          </w:tcPr>
          <w:p w14:paraId="6FA9134E" w14:textId="45FA7D44" w:rsidR="00FB1632" w:rsidRDefault="00FB1632" w:rsidP="004071A9">
            <w:pPr>
              <w:jc w:val="both"/>
              <w:rPr>
                <w:bCs/>
                <w:lang w:eastAsia="ko-KR"/>
              </w:rPr>
            </w:pPr>
            <w:r>
              <w:rPr>
                <w:bCs/>
                <w:lang w:eastAsia="ko-KR"/>
              </w:rPr>
              <w:t>This can be discussed in DL session for further design of DCI format 2_0</w:t>
            </w:r>
          </w:p>
        </w:tc>
      </w:tr>
      <w:tr w:rsidR="00935D86" w14:paraId="639EF4DD" w14:textId="77777777" w:rsidTr="00EF72F4">
        <w:tc>
          <w:tcPr>
            <w:tcW w:w="1305" w:type="dxa"/>
            <w:shd w:val="clear" w:color="auto" w:fill="auto"/>
          </w:tcPr>
          <w:p w14:paraId="333337D6" w14:textId="53980B98" w:rsidR="00935D86" w:rsidRDefault="00935D86" w:rsidP="004071A9">
            <w:pPr>
              <w:jc w:val="both"/>
              <w:rPr>
                <w:lang w:eastAsia="ko-KR"/>
              </w:rPr>
            </w:pPr>
            <w:r>
              <w:rPr>
                <w:rFonts w:hint="eastAsia"/>
                <w:lang w:eastAsia="ko-KR"/>
              </w:rPr>
              <w:t>Samsung</w:t>
            </w:r>
          </w:p>
        </w:tc>
        <w:tc>
          <w:tcPr>
            <w:tcW w:w="2092" w:type="dxa"/>
            <w:shd w:val="clear" w:color="auto" w:fill="auto"/>
          </w:tcPr>
          <w:p w14:paraId="4EF1CF47" w14:textId="21E84816" w:rsidR="00935D86" w:rsidRDefault="00935D86" w:rsidP="004071A9">
            <w:pPr>
              <w:jc w:val="both"/>
              <w:rPr>
                <w:bCs/>
                <w:lang w:eastAsia="ko-KR"/>
              </w:rPr>
            </w:pPr>
            <w:r>
              <w:rPr>
                <w:rFonts w:hint="eastAsia"/>
                <w:bCs/>
                <w:lang w:eastAsia="ko-KR"/>
              </w:rPr>
              <w:t>Low</w:t>
            </w:r>
          </w:p>
        </w:tc>
        <w:tc>
          <w:tcPr>
            <w:tcW w:w="6234" w:type="dxa"/>
          </w:tcPr>
          <w:p w14:paraId="2DA9BC06" w14:textId="35FF00AA" w:rsidR="00935D86" w:rsidRDefault="00935D86" w:rsidP="004071A9">
            <w:pPr>
              <w:jc w:val="both"/>
              <w:rPr>
                <w:bCs/>
                <w:lang w:eastAsia="ko-KR"/>
              </w:rPr>
            </w:pPr>
            <w:r>
              <w:rPr>
                <w:rFonts w:hint="eastAsia"/>
                <w:bCs/>
                <w:lang w:eastAsia="ko-KR"/>
              </w:rPr>
              <w:t xml:space="preserve">Same view with Nokia and Ericsson. </w:t>
            </w:r>
          </w:p>
        </w:tc>
      </w:tr>
    </w:tbl>
    <w:p w14:paraId="29883296" w14:textId="77777777" w:rsidR="00B712B8" w:rsidRDefault="00B712B8" w:rsidP="00B712B8">
      <w:pPr>
        <w:ind w:firstLineChars="100" w:firstLine="200"/>
        <w:jc w:val="both"/>
        <w:rPr>
          <w:lang w:eastAsia="ko-KR"/>
        </w:rPr>
      </w:pPr>
    </w:p>
    <w:p w14:paraId="2ED6D339" w14:textId="77777777" w:rsidR="00B712B8" w:rsidRDefault="00B712B8" w:rsidP="00B71872">
      <w:pPr>
        <w:ind w:firstLineChars="100" w:firstLine="200"/>
        <w:jc w:val="both"/>
        <w:rPr>
          <w:lang w:eastAsia="ko-KR"/>
        </w:rPr>
      </w:pPr>
    </w:p>
    <w:p w14:paraId="32AFDD83" w14:textId="1CA98D11"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7</w:t>
      </w:r>
      <w:r>
        <w:rPr>
          <w:lang w:eastAsia="ko-KR"/>
        </w:rPr>
        <w:t xml:space="preserve">: Missing RAN1 </w:t>
      </w:r>
      <w:r w:rsidR="002E0A24">
        <w:rPr>
          <w:lang w:eastAsia="ko-KR"/>
        </w:rPr>
        <w:t>agreement/</w:t>
      </w:r>
      <w:r>
        <w:rPr>
          <w:lang w:eastAsia="ko-KR"/>
        </w:rPr>
        <w:t>conclusion</w:t>
      </w:r>
    </w:p>
    <w:p w14:paraId="1FD1BF09" w14:textId="77777777" w:rsidR="00EF3222" w:rsidRPr="00EF3222" w:rsidRDefault="00EF3222" w:rsidP="00EF3222">
      <w:pPr>
        <w:ind w:firstLineChars="100" w:firstLine="200"/>
        <w:jc w:val="both"/>
        <w:rPr>
          <w:lang w:eastAsia="ko-KR"/>
        </w:rPr>
      </w:pPr>
    </w:p>
    <w:p w14:paraId="4C9A8AF2" w14:textId="645966C1" w:rsidR="00EF3222" w:rsidRDefault="00EF3222" w:rsidP="00EF3222">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14:paraId="34563315" w14:textId="77777777" w:rsidR="00EF3222" w:rsidRDefault="00EF3222"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EF3222" w14:paraId="5AA5CA2B" w14:textId="77777777" w:rsidTr="00EF3222">
        <w:tc>
          <w:tcPr>
            <w:tcW w:w="9631" w:type="dxa"/>
          </w:tcPr>
          <w:p w14:paraId="2549BBD9" w14:textId="77777777" w:rsidR="00EF3222" w:rsidRDefault="00EF3222" w:rsidP="00EF3222">
            <w:pPr>
              <w:rPr>
                <w:rFonts w:eastAsia="굴림"/>
                <w:u w:val="single"/>
              </w:rPr>
            </w:pPr>
            <w:r>
              <w:rPr>
                <w:rFonts w:ascii="Times New Roman" w:hAnsi="Times New Roman"/>
                <w:szCs w:val="20"/>
                <w:u w:val="single"/>
              </w:rPr>
              <w:t>Conclusion:</w:t>
            </w:r>
          </w:p>
          <w:p w14:paraId="32FACD61" w14:textId="6F974787" w:rsidR="00EF3222" w:rsidRPr="00EF3222" w:rsidRDefault="00EF3222" w:rsidP="00EF3222">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14:paraId="269E01F4" w14:textId="77777777" w:rsidR="00EF3222" w:rsidRDefault="00EF3222" w:rsidP="00EF3222">
      <w:pPr>
        <w:ind w:firstLineChars="100" w:firstLine="200"/>
        <w:jc w:val="both"/>
        <w:rPr>
          <w:lang w:eastAsia="ko-KR"/>
        </w:rPr>
      </w:pPr>
    </w:p>
    <w:p w14:paraId="3C8A8168" w14:textId="36D8772B" w:rsidR="002E0A24" w:rsidRDefault="002E0A24" w:rsidP="00EF3222">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14:paraId="29608723" w14:textId="77777777" w:rsidR="002E0A24" w:rsidRDefault="002E0A24" w:rsidP="00EF3222">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2E0A24" w14:paraId="00676C4E" w14:textId="77777777" w:rsidTr="002E0A24">
        <w:tc>
          <w:tcPr>
            <w:tcW w:w="9631" w:type="dxa"/>
          </w:tcPr>
          <w:p w14:paraId="2E2C85ED" w14:textId="77777777" w:rsidR="002E0A24" w:rsidRDefault="002E0A24" w:rsidP="002E0A24">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14:paraId="74AF33E9" w14:textId="01CD54D9" w:rsidR="002E0A24" w:rsidRPr="002E0A24" w:rsidRDefault="002E0A24" w:rsidP="00EF3222">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14:paraId="772D0D5F" w14:textId="77777777" w:rsidR="002E0A24" w:rsidRDefault="002E0A24" w:rsidP="00EF3222">
      <w:pPr>
        <w:ind w:firstLineChars="100" w:firstLine="200"/>
        <w:jc w:val="both"/>
        <w:rPr>
          <w:lang w:eastAsia="ko-KR"/>
        </w:rPr>
      </w:pPr>
    </w:p>
    <w:p w14:paraId="28934667" w14:textId="77777777" w:rsidR="002E0A24" w:rsidRDefault="002E0A24" w:rsidP="00EF3222">
      <w:pPr>
        <w:ind w:firstLineChars="100" w:firstLine="200"/>
        <w:jc w:val="both"/>
        <w:rPr>
          <w:lang w:eastAsia="ko-KR"/>
        </w:rPr>
      </w:pPr>
    </w:p>
    <w:p w14:paraId="64982107" w14:textId="77777777" w:rsidR="00EF3222" w:rsidRPr="00CA65C9" w:rsidRDefault="00EF3222" w:rsidP="00EF3222">
      <w:pPr>
        <w:jc w:val="both"/>
        <w:rPr>
          <w:b/>
          <w:sz w:val="22"/>
          <w:u w:val="single"/>
          <w:lang w:eastAsia="ko-KR"/>
        </w:rPr>
      </w:pPr>
      <w:r w:rsidRPr="00CA65C9">
        <w:rPr>
          <w:b/>
          <w:sz w:val="22"/>
          <w:u w:val="single"/>
          <w:lang w:eastAsia="ko-KR"/>
        </w:rPr>
        <w:t>Comments for priority</w:t>
      </w:r>
    </w:p>
    <w:p w14:paraId="3B3808EC" w14:textId="77777777" w:rsidR="00EF3222" w:rsidRDefault="00EF3222" w:rsidP="00EF322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F3222" w14:paraId="3B7C9B64" w14:textId="77777777" w:rsidTr="002E0A24">
        <w:tc>
          <w:tcPr>
            <w:tcW w:w="1305" w:type="dxa"/>
            <w:shd w:val="clear" w:color="auto" w:fill="auto"/>
          </w:tcPr>
          <w:p w14:paraId="6FBB177B" w14:textId="77777777" w:rsidR="00EF3222" w:rsidRDefault="00EF3222" w:rsidP="002E0A24">
            <w:pPr>
              <w:jc w:val="both"/>
              <w:rPr>
                <w:lang w:eastAsia="ko-KR"/>
              </w:rPr>
            </w:pPr>
            <w:r>
              <w:rPr>
                <w:rFonts w:hint="eastAsia"/>
                <w:lang w:eastAsia="ko-KR"/>
              </w:rPr>
              <w:t>Company</w:t>
            </w:r>
          </w:p>
        </w:tc>
        <w:tc>
          <w:tcPr>
            <w:tcW w:w="2092" w:type="dxa"/>
            <w:shd w:val="clear" w:color="auto" w:fill="auto"/>
          </w:tcPr>
          <w:p w14:paraId="7780AA0A" w14:textId="77777777" w:rsidR="00EF3222" w:rsidRDefault="00EF3222" w:rsidP="002E0A24">
            <w:pPr>
              <w:jc w:val="both"/>
              <w:rPr>
                <w:lang w:eastAsia="ko-KR"/>
              </w:rPr>
            </w:pPr>
            <w:r>
              <w:rPr>
                <w:lang w:eastAsia="ko-KR"/>
              </w:rPr>
              <w:t>Priority (High or Low)</w:t>
            </w:r>
          </w:p>
        </w:tc>
        <w:tc>
          <w:tcPr>
            <w:tcW w:w="6234" w:type="dxa"/>
          </w:tcPr>
          <w:p w14:paraId="1E083241" w14:textId="77777777" w:rsidR="00EF3222" w:rsidRDefault="00EF3222" w:rsidP="002E0A24">
            <w:pPr>
              <w:jc w:val="both"/>
              <w:rPr>
                <w:lang w:eastAsia="ko-KR"/>
              </w:rPr>
            </w:pPr>
            <w:r>
              <w:rPr>
                <w:rFonts w:hint="eastAsia"/>
                <w:lang w:eastAsia="ko-KR"/>
              </w:rPr>
              <w:t>Comments</w:t>
            </w:r>
          </w:p>
        </w:tc>
      </w:tr>
      <w:tr w:rsidR="00EF3222" w14:paraId="04588AF5" w14:textId="77777777" w:rsidTr="002E0A24">
        <w:tc>
          <w:tcPr>
            <w:tcW w:w="1305" w:type="dxa"/>
            <w:shd w:val="clear" w:color="auto" w:fill="auto"/>
          </w:tcPr>
          <w:p w14:paraId="36621283" w14:textId="77777777" w:rsidR="00EF3222" w:rsidRDefault="00EF3222" w:rsidP="002E0A24">
            <w:pPr>
              <w:jc w:val="both"/>
              <w:rPr>
                <w:lang w:eastAsia="ko-KR"/>
              </w:rPr>
            </w:pPr>
            <w:r>
              <w:rPr>
                <w:rFonts w:hint="eastAsia"/>
                <w:lang w:eastAsia="ko-KR"/>
              </w:rPr>
              <w:t>LG Electronics</w:t>
            </w:r>
          </w:p>
        </w:tc>
        <w:tc>
          <w:tcPr>
            <w:tcW w:w="2092" w:type="dxa"/>
            <w:shd w:val="clear" w:color="auto" w:fill="auto"/>
          </w:tcPr>
          <w:p w14:paraId="6B6CF47E" w14:textId="707C7E7A" w:rsidR="00EF3222" w:rsidRPr="00686244" w:rsidRDefault="00EF72F4" w:rsidP="002E0A24">
            <w:pPr>
              <w:jc w:val="both"/>
              <w:rPr>
                <w:bCs/>
                <w:lang w:eastAsia="ko-KR"/>
              </w:rPr>
            </w:pPr>
            <w:r>
              <w:rPr>
                <w:rFonts w:hint="eastAsia"/>
                <w:bCs/>
                <w:lang w:eastAsia="ko-KR"/>
              </w:rPr>
              <w:t>High</w:t>
            </w:r>
          </w:p>
        </w:tc>
        <w:tc>
          <w:tcPr>
            <w:tcW w:w="6234" w:type="dxa"/>
          </w:tcPr>
          <w:p w14:paraId="7C6F4AAA" w14:textId="77777777" w:rsidR="00EF72F4" w:rsidRDefault="00EF72F4" w:rsidP="00EF72F4">
            <w:pPr>
              <w:jc w:val="both"/>
              <w:rPr>
                <w:bCs/>
                <w:lang w:eastAsia="ko-KR"/>
              </w:rPr>
            </w:pPr>
            <w:r>
              <w:rPr>
                <w:rFonts w:hint="eastAsia"/>
                <w:bCs/>
                <w:lang w:eastAsia="ko-KR"/>
              </w:rPr>
              <w:t>Sharp</w:t>
            </w:r>
            <w:r>
              <w:rPr>
                <w:bCs/>
                <w:lang w:eastAsia="ko-KR"/>
              </w:rPr>
              <w:t>’s TP seems necessary.</w:t>
            </w:r>
          </w:p>
          <w:p w14:paraId="4DEC7BDC" w14:textId="4E598FC1" w:rsidR="00EF3222" w:rsidRPr="006F12F4" w:rsidRDefault="00EF72F4" w:rsidP="00EF72F4">
            <w:pPr>
              <w:jc w:val="both"/>
              <w:rPr>
                <w:bCs/>
                <w:lang w:eastAsia="ko-KR"/>
              </w:rPr>
            </w:pPr>
            <w:r>
              <w:rPr>
                <w:bCs/>
                <w:lang w:eastAsia="ko-KR"/>
              </w:rPr>
              <w:t>For ZTE’s proposal, TP can be prepared if supported by majority. However,</w:t>
            </w:r>
            <w:r w:rsidR="00A860C2">
              <w:rPr>
                <w:bCs/>
                <w:lang w:eastAsia="ko-KR"/>
              </w:rPr>
              <w:t xml:space="preserve"> if the misconfiguration is to be captured, more generalized statement is required since wide-band CORESET is also not expected to be overlapped with intra-cell guard bands.</w:t>
            </w:r>
          </w:p>
        </w:tc>
      </w:tr>
      <w:tr w:rsidR="00EF3222" w14:paraId="0FB64D15" w14:textId="77777777" w:rsidTr="002E0A24">
        <w:tc>
          <w:tcPr>
            <w:tcW w:w="1305" w:type="dxa"/>
            <w:shd w:val="clear" w:color="auto" w:fill="auto"/>
          </w:tcPr>
          <w:p w14:paraId="53D778EC" w14:textId="25701AAA" w:rsidR="00EF3222"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C46DE1D" w14:textId="15414C25" w:rsidR="00EF3222" w:rsidRPr="00300E75" w:rsidRDefault="00300E75" w:rsidP="002E0A24">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5C3B2FD" w14:textId="4081CE3D" w:rsidR="00EF3222" w:rsidRPr="00300E75" w:rsidRDefault="00EF3222" w:rsidP="002E0A24">
            <w:pPr>
              <w:jc w:val="both"/>
              <w:rPr>
                <w:rFonts w:eastAsia="MS Mincho"/>
                <w:bCs/>
                <w:lang w:eastAsia="ja-JP"/>
              </w:rPr>
            </w:pPr>
          </w:p>
        </w:tc>
      </w:tr>
      <w:tr w:rsidR="00B36938" w14:paraId="7872408C" w14:textId="77777777" w:rsidTr="002E0A24">
        <w:tc>
          <w:tcPr>
            <w:tcW w:w="1305" w:type="dxa"/>
            <w:shd w:val="clear" w:color="auto" w:fill="auto"/>
          </w:tcPr>
          <w:p w14:paraId="421BD824" w14:textId="56AF4C05" w:rsidR="00B36938" w:rsidRDefault="00B36938" w:rsidP="002E0A24">
            <w:pPr>
              <w:jc w:val="both"/>
              <w:rPr>
                <w:rFonts w:eastAsia="MS Mincho"/>
                <w:lang w:eastAsia="ja-JP"/>
              </w:rPr>
            </w:pPr>
            <w:r>
              <w:rPr>
                <w:rFonts w:eastAsia="MS Mincho"/>
                <w:lang w:eastAsia="ja-JP"/>
              </w:rPr>
              <w:t>Qualcomm</w:t>
            </w:r>
          </w:p>
        </w:tc>
        <w:tc>
          <w:tcPr>
            <w:tcW w:w="2092" w:type="dxa"/>
            <w:shd w:val="clear" w:color="auto" w:fill="auto"/>
          </w:tcPr>
          <w:p w14:paraId="413FA65C" w14:textId="2DE11533" w:rsidR="00B36938" w:rsidRDefault="003967D3" w:rsidP="002E0A24">
            <w:pPr>
              <w:jc w:val="both"/>
              <w:rPr>
                <w:rFonts w:eastAsia="MS Mincho"/>
                <w:bCs/>
                <w:lang w:eastAsia="ja-JP"/>
              </w:rPr>
            </w:pPr>
            <w:r>
              <w:rPr>
                <w:rFonts w:eastAsia="MS Mincho"/>
                <w:bCs/>
                <w:lang w:eastAsia="ja-JP"/>
              </w:rPr>
              <w:t>High</w:t>
            </w:r>
          </w:p>
        </w:tc>
        <w:tc>
          <w:tcPr>
            <w:tcW w:w="6234" w:type="dxa"/>
          </w:tcPr>
          <w:p w14:paraId="7FCCF7A4" w14:textId="0DA69077" w:rsidR="00B36938" w:rsidRDefault="00FC4A89" w:rsidP="002E0A24">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r w:rsidR="003967D3">
              <w:rPr>
                <w:rFonts w:eastAsia="MS Mincho"/>
                <w:bCs/>
                <w:lang w:eastAsia="ja-JP"/>
              </w:rPr>
              <w:t>.</w:t>
            </w:r>
          </w:p>
          <w:p w14:paraId="41DDE3A0" w14:textId="4EEA6C30" w:rsidR="00FC4A89" w:rsidRPr="00300E75" w:rsidRDefault="00FC4A89" w:rsidP="002E0A24">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맑은 고딕"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4071A9" w14:paraId="12440D3D" w14:textId="77777777" w:rsidTr="002E0A24">
        <w:tc>
          <w:tcPr>
            <w:tcW w:w="1305" w:type="dxa"/>
            <w:shd w:val="clear" w:color="auto" w:fill="auto"/>
          </w:tcPr>
          <w:p w14:paraId="193C7E97" w14:textId="70451AF6" w:rsidR="004071A9" w:rsidRDefault="004071A9" w:rsidP="004071A9">
            <w:pPr>
              <w:jc w:val="both"/>
              <w:rPr>
                <w:rFonts w:eastAsia="MS Mincho"/>
                <w:lang w:eastAsia="ja-JP"/>
              </w:rPr>
            </w:pPr>
            <w:r>
              <w:rPr>
                <w:lang w:eastAsia="ko-KR"/>
              </w:rPr>
              <w:lastRenderedPageBreak/>
              <w:t>Nokia, NSB</w:t>
            </w:r>
          </w:p>
        </w:tc>
        <w:tc>
          <w:tcPr>
            <w:tcW w:w="2092" w:type="dxa"/>
            <w:shd w:val="clear" w:color="auto" w:fill="auto"/>
          </w:tcPr>
          <w:p w14:paraId="40D11889" w14:textId="26285484" w:rsidR="004071A9" w:rsidRDefault="004071A9" w:rsidP="004071A9">
            <w:pPr>
              <w:jc w:val="both"/>
              <w:rPr>
                <w:rFonts w:eastAsia="MS Mincho"/>
                <w:bCs/>
                <w:lang w:eastAsia="ja-JP"/>
              </w:rPr>
            </w:pPr>
            <w:r>
              <w:rPr>
                <w:bCs/>
                <w:lang w:eastAsia="ko-KR"/>
              </w:rPr>
              <w:t>LOW</w:t>
            </w:r>
          </w:p>
        </w:tc>
        <w:tc>
          <w:tcPr>
            <w:tcW w:w="6234" w:type="dxa"/>
          </w:tcPr>
          <w:p w14:paraId="30A703A8" w14:textId="078B38A8" w:rsidR="004071A9" w:rsidRDefault="004071A9" w:rsidP="004071A9">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rsidR="00BD3349" w14:paraId="1B3FC3FC" w14:textId="77777777" w:rsidTr="002E0A24">
        <w:tc>
          <w:tcPr>
            <w:tcW w:w="1305" w:type="dxa"/>
            <w:shd w:val="clear" w:color="auto" w:fill="auto"/>
          </w:tcPr>
          <w:p w14:paraId="35A06458" w14:textId="6AECBFF5" w:rsidR="00BD3349" w:rsidRDefault="00BD3349" w:rsidP="004071A9">
            <w:pPr>
              <w:jc w:val="both"/>
              <w:rPr>
                <w:lang w:eastAsia="ko-KR"/>
              </w:rPr>
            </w:pPr>
            <w:r>
              <w:rPr>
                <w:lang w:eastAsia="ko-KR"/>
              </w:rPr>
              <w:t>Ericsson</w:t>
            </w:r>
          </w:p>
        </w:tc>
        <w:tc>
          <w:tcPr>
            <w:tcW w:w="2092" w:type="dxa"/>
            <w:shd w:val="clear" w:color="auto" w:fill="auto"/>
          </w:tcPr>
          <w:p w14:paraId="6536477A" w14:textId="078C3B10" w:rsidR="00BD3349" w:rsidRDefault="00BD3349" w:rsidP="004071A9">
            <w:pPr>
              <w:jc w:val="both"/>
              <w:rPr>
                <w:bCs/>
                <w:lang w:eastAsia="ko-KR"/>
              </w:rPr>
            </w:pPr>
            <w:r>
              <w:rPr>
                <w:bCs/>
                <w:lang w:eastAsia="ko-KR"/>
              </w:rPr>
              <w:t>Low</w:t>
            </w:r>
          </w:p>
        </w:tc>
        <w:tc>
          <w:tcPr>
            <w:tcW w:w="6234" w:type="dxa"/>
          </w:tcPr>
          <w:p w14:paraId="3D42F5D7" w14:textId="685526D9" w:rsidR="00BD3349" w:rsidRDefault="00BD3349" w:rsidP="004071A9">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14:paraId="6E610668" w14:textId="43E6E436" w:rsidR="00BD3349" w:rsidRDefault="00BD3349" w:rsidP="004071A9">
            <w:pPr>
              <w:jc w:val="both"/>
              <w:rPr>
                <w:bCs/>
                <w:lang w:eastAsia="ko-KR"/>
              </w:rPr>
            </w:pPr>
            <w:r>
              <w:rPr>
                <w:bCs/>
                <w:lang w:eastAsia="ko-KR"/>
              </w:rPr>
              <w:t>ZTE proposal: This was captured as a conclusion</w:t>
            </w:r>
            <w:r w:rsidR="00717F35">
              <w:rPr>
                <w:bCs/>
                <w:lang w:eastAsia="ko-KR"/>
              </w:rPr>
              <w:t xml:space="preserve"> in the last meeting since the consensus was that this should not be spec-impacting. There was resistance to including mis-configurations.</w:t>
            </w:r>
          </w:p>
        </w:tc>
      </w:tr>
      <w:tr w:rsidR="00935D86" w14:paraId="2601407D" w14:textId="77777777" w:rsidTr="002E0A24">
        <w:tc>
          <w:tcPr>
            <w:tcW w:w="1305" w:type="dxa"/>
            <w:shd w:val="clear" w:color="auto" w:fill="auto"/>
          </w:tcPr>
          <w:p w14:paraId="6C3EF35B" w14:textId="0E78DB22" w:rsidR="00935D86" w:rsidRDefault="00935D86" w:rsidP="004071A9">
            <w:pPr>
              <w:jc w:val="both"/>
              <w:rPr>
                <w:lang w:eastAsia="ko-KR"/>
              </w:rPr>
            </w:pPr>
            <w:r>
              <w:rPr>
                <w:rFonts w:hint="eastAsia"/>
                <w:lang w:eastAsia="ko-KR"/>
              </w:rPr>
              <w:t>Samsung</w:t>
            </w:r>
          </w:p>
        </w:tc>
        <w:tc>
          <w:tcPr>
            <w:tcW w:w="2092" w:type="dxa"/>
            <w:shd w:val="clear" w:color="auto" w:fill="auto"/>
          </w:tcPr>
          <w:p w14:paraId="460ADC8D" w14:textId="6EB69DD3" w:rsidR="00935D86" w:rsidRDefault="00935D86" w:rsidP="004071A9">
            <w:pPr>
              <w:jc w:val="both"/>
              <w:rPr>
                <w:bCs/>
                <w:lang w:eastAsia="ko-KR"/>
              </w:rPr>
            </w:pPr>
            <w:r>
              <w:rPr>
                <w:rFonts w:hint="eastAsia"/>
                <w:bCs/>
                <w:lang w:eastAsia="ko-KR"/>
              </w:rPr>
              <w:t>Low</w:t>
            </w:r>
          </w:p>
        </w:tc>
        <w:tc>
          <w:tcPr>
            <w:tcW w:w="6234" w:type="dxa"/>
          </w:tcPr>
          <w:p w14:paraId="29BBD5AE" w14:textId="08768429" w:rsidR="00935D86" w:rsidRDefault="00935D86" w:rsidP="004071A9">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bl>
    <w:p w14:paraId="5FB7E8CE" w14:textId="77777777" w:rsidR="00EF3222" w:rsidRDefault="00EF3222" w:rsidP="00EF3222">
      <w:pPr>
        <w:ind w:firstLineChars="100" w:firstLine="200"/>
        <w:jc w:val="both"/>
        <w:rPr>
          <w:lang w:eastAsia="ko-KR"/>
        </w:rPr>
      </w:pPr>
    </w:p>
    <w:p w14:paraId="5FD1351D" w14:textId="77777777" w:rsidR="00EF3222" w:rsidRDefault="00EF3222" w:rsidP="00EF3222">
      <w:pPr>
        <w:ind w:firstLineChars="100" w:firstLine="200"/>
        <w:jc w:val="both"/>
        <w:rPr>
          <w:lang w:eastAsia="ko-KR"/>
        </w:rPr>
      </w:pPr>
    </w:p>
    <w:p w14:paraId="04F207E8" w14:textId="36128C7C" w:rsidR="00EF3222" w:rsidRDefault="00EF3222" w:rsidP="00EF3222">
      <w:pPr>
        <w:pStyle w:val="Heading1"/>
        <w:numPr>
          <w:ilvl w:val="0"/>
          <w:numId w:val="1"/>
        </w:numPr>
        <w:tabs>
          <w:tab w:val="left" w:pos="432"/>
        </w:tabs>
        <w:jc w:val="both"/>
        <w:rPr>
          <w:lang w:eastAsia="ko-KR"/>
        </w:rPr>
      </w:pPr>
      <w:r>
        <w:rPr>
          <w:lang w:eastAsia="ko-KR"/>
        </w:rPr>
        <w:t xml:space="preserve">Issue </w:t>
      </w:r>
      <w:r w:rsidR="002E0A24">
        <w:rPr>
          <w:lang w:eastAsia="ko-KR"/>
        </w:rPr>
        <w:t>8</w:t>
      </w:r>
      <w:r>
        <w:rPr>
          <w:lang w:eastAsia="ko-KR"/>
        </w:rPr>
        <w:t xml:space="preserve">: RRC parameter name </w:t>
      </w:r>
      <w:r w:rsidR="002E0A24">
        <w:rPr>
          <w:lang w:eastAsia="ko-KR"/>
        </w:rPr>
        <w:t xml:space="preserve">and </w:t>
      </w:r>
      <w:r w:rsidR="000C1E56">
        <w:rPr>
          <w:lang w:eastAsia="ko-KR"/>
        </w:rPr>
        <w:t xml:space="preserve">notation </w:t>
      </w:r>
      <w:r>
        <w:rPr>
          <w:lang w:eastAsia="ko-KR"/>
        </w:rPr>
        <w:t>alignment</w:t>
      </w:r>
    </w:p>
    <w:p w14:paraId="77EF7325" w14:textId="77777777" w:rsidR="00EF3222" w:rsidRDefault="00EF3222" w:rsidP="00EF3222">
      <w:pPr>
        <w:ind w:firstLineChars="100" w:firstLine="200"/>
        <w:jc w:val="both"/>
        <w:rPr>
          <w:lang w:eastAsia="ko-KR"/>
        </w:rPr>
      </w:pPr>
    </w:p>
    <w:p w14:paraId="700A6420" w14:textId="6A06FE8F" w:rsidR="00065117" w:rsidRDefault="00EF3222" w:rsidP="00B71872">
      <w:pPr>
        <w:ind w:firstLineChars="100" w:firstLine="200"/>
        <w:jc w:val="both"/>
        <w:rPr>
          <w:lang w:eastAsia="ko-KR"/>
        </w:rPr>
      </w:pPr>
      <w:r>
        <w:rPr>
          <w:lang w:eastAsia="ko-KR"/>
        </w:rPr>
        <w:t>The following RRC parameters are suggested to be aligned with them in TS 38.331.</w:t>
      </w:r>
    </w:p>
    <w:p w14:paraId="29609C53" w14:textId="12555A2F" w:rsidR="00EF3222" w:rsidRPr="00EF3222" w:rsidRDefault="00EF3222" w:rsidP="00EF3222">
      <w:pPr>
        <w:pStyle w:val="ListParagraph"/>
        <w:numPr>
          <w:ilvl w:val="0"/>
          <w:numId w:val="20"/>
        </w:numPr>
        <w:ind w:leftChars="0"/>
        <w:jc w:val="both"/>
        <w:rPr>
          <w:lang w:eastAsia="ko-KR"/>
        </w:rPr>
      </w:pPr>
      <w:r>
        <w:rPr>
          <w:i/>
          <w:sz w:val="21"/>
          <w:szCs w:val="21"/>
        </w:rPr>
        <w:t>freqMonitorLocation</w:t>
      </w:r>
      <w:r w:rsidRPr="00EF3222">
        <w:rPr>
          <w:rFonts w:eastAsia="SimSun" w:hint="eastAsia"/>
          <w:i/>
          <w:sz w:val="21"/>
          <w:szCs w:val="21"/>
          <w:highlight w:val="yellow"/>
          <w:lang w:val="en-US" w:eastAsia="zh-CN"/>
        </w:rPr>
        <w:t>s</w:t>
      </w:r>
      <w:r>
        <w:rPr>
          <w:i/>
          <w:sz w:val="21"/>
          <w:szCs w:val="21"/>
        </w:rPr>
        <w:t xml:space="preserve">-r16 </w:t>
      </w:r>
      <w:r w:rsidRPr="00EF3222">
        <w:rPr>
          <w:sz w:val="21"/>
          <w:szCs w:val="21"/>
        </w:rPr>
        <w:t>(by ZTE [2])</w:t>
      </w:r>
    </w:p>
    <w:p w14:paraId="6F7166CF" w14:textId="3FBA3A27" w:rsidR="00EF3222" w:rsidRPr="00EF3222" w:rsidRDefault="00EF3222" w:rsidP="00EF3222">
      <w:pPr>
        <w:pStyle w:val="ListParagraph"/>
        <w:numPr>
          <w:ilvl w:val="0"/>
          <w:numId w:val="20"/>
        </w:numPr>
        <w:ind w:leftChars="0"/>
        <w:jc w:val="both"/>
        <w:rPr>
          <w:i/>
          <w:sz w:val="21"/>
          <w:szCs w:val="21"/>
        </w:rPr>
      </w:pPr>
      <w:r w:rsidRPr="00EF3222">
        <w:rPr>
          <w:rFonts w:hint="eastAsia"/>
          <w:i/>
          <w:sz w:val="21"/>
          <w:szCs w:val="21"/>
        </w:rPr>
        <w:t>intraCellGuardBand</w:t>
      </w:r>
      <w:r w:rsidRPr="00EF3222">
        <w:rPr>
          <w:rFonts w:hint="eastAsia"/>
          <w:i/>
          <w:sz w:val="21"/>
          <w:szCs w:val="21"/>
          <w:highlight w:val="yellow"/>
        </w:rPr>
        <w:t>s</w:t>
      </w:r>
      <w:r w:rsidRPr="00EF3222">
        <w:rPr>
          <w:rFonts w:hint="eastAsia"/>
          <w:i/>
          <w:sz w:val="21"/>
          <w:szCs w:val="21"/>
        </w:rPr>
        <w:t>DL-r16 / intraCellGuardBand</w:t>
      </w:r>
      <w:r w:rsidRPr="00EF3222">
        <w:rPr>
          <w:rFonts w:hint="eastAsia"/>
          <w:i/>
          <w:sz w:val="21"/>
          <w:szCs w:val="21"/>
          <w:highlight w:val="yellow"/>
        </w:rPr>
        <w:t>s</w:t>
      </w:r>
      <w:r w:rsidRPr="00EF3222">
        <w:rPr>
          <w:rFonts w:hint="eastAsia"/>
          <w:i/>
          <w:sz w:val="21"/>
          <w:szCs w:val="21"/>
        </w:rPr>
        <w:t>UL-r16</w:t>
      </w:r>
      <w:r w:rsidRPr="00EF3222">
        <w:rPr>
          <w:sz w:val="21"/>
          <w:szCs w:val="21"/>
        </w:rPr>
        <w:t xml:space="preserve"> (by ZTE [2]</w:t>
      </w:r>
      <w:r w:rsidR="00FF382A">
        <w:rPr>
          <w:sz w:val="21"/>
          <w:szCs w:val="21"/>
        </w:rPr>
        <w:t>, Lenovo [4]</w:t>
      </w:r>
      <w:r w:rsidR="000C1E56">
        <w:rPr>
          <w:sz w:val="21"/>
          <w:szCs w:val="21"/>
        </w:rPr>
        <w:t>, Nokia [5]</w:t>
      </w:r>
      <w:r w:rsidRPr="00EF3222">
        <w:rPr>
          <w:sz w:val="21"/>
          <w:szCs w:val="21"/>
        </w:rPr>
        <w:t>)</w:t>
      </w:r>
    </w:p>
    <w:p w14:paraId="59B01722" w14:textId="77777777" w:rsidR="00065117" w:rsidRDefault="00065117" w:rsidP="00B71872">
      <w:pPr>
        <w:ind w:firstLineChars="100" w:firstLine="200"/>
        <w:jc w:val="both"/>
        <w:rPr>
          <w:lang w:eastAsia="ko-KR"/>
        </w:rPr>
      </w:pPr>
    </w:p>
    <w:p w14:paraId="6C6EB759" w14:textId="57F9A252" w:rsidR="000C1E56" w:rsidRDefault="000C1E56" w:rsidP="00B71872">
      <w:pPr>
        <w:ind w:firstLineChars="100" w:firstLine="200"/>
        <w:jc w:val="both"/>
        <w:rPr>
          <w:lang w:eastAsia="ko-KR"/>
        </w:rPr>
      </w:pPr>
      <w:r>
        <w:rPr>
          <w:rFonts w:hint="eastAsia"/>
          <w:lang w:eastAsia="ko-KR"/>
        </w:rPr>
        <w:t>E</w:t>
      </w:r>
      <w:r>
        <w:rPr>
          <w:lang w:eastAsia="ko-KR"/>
        </w:rPr>
        <w:t>ricsson [6] proposed the following editorials in TS 38.214 Section 7</w:t>
      </w:r>
      <w:r w:rsidR="00FF67A9">
        <w:rPr>
          <w:lang w:eastAsia="ko-KR"/>
        </w:rPr>
        <w:t xml:space="preserve"> and</w:t>
      </w:r>
      <w:r w:rsidR="00A860C2">
        <w:rPr>
          <w:lang w:eastAsia="ko-KR"/>
        </w:rPr>
        <w:t xml:space="preserve"> the</w:t>
      </w:r>
      <w:r w:rsidR="00FF67A9">
        <w:rPr>
          <w:lang w:eastAsia="ko-KR"/>
        </w:rPr>
        <w:t xml:space="preserve"> corresponding TP can be found in Appendix</w:t>
      </w:r>
      <w:r>
        <w:rPr>
          <w:lang w:eastAsia="ko-KR"/>
        </w:rPr>
        <w:t>.</w:t>
      </w:r>
    </w:p>
    <w:p w14:paraId="502EE52A" w14:textId="4977ABAA" w:rsidR="000C1E56" w:rsidRDefault="000C1E56" w:rsidP="000C1E56">
      <w:pPr>
        <w:pStyle w:val="ListParagraph"/>
        <w:numPr>
          <w:ilvl w:val="0"/>
          <w:numId w:val="20"/>
        </w:numPr>
        <w:ind w:leftChars="0"/>
        <w:jc w:val="both"/>
        <w:rPr>
          <w:lang w:eastAsia="ko-KR"/>
        </w:rPr>
      </w:pPr>
      <w:r>
        <w:rPr>
          <w:lang w:eastAsia="ko-KR"/>
        </w:rPr>
        <w:t>T</w:t>
      </w:r>
      <w:r w:rsidRPr="000C1E56">
        <w:rPr>
          <w:lang w:eastAsia="ko-KR"/>
        </w:rPr>
        <w:t>here can be some ambiguity since the same index s is used to index intra-cell guard bands and RB sets, even though the number of guard bands is one less than the number of RB sets. This can be easily corrected by using different indices.</w:t>
      </w:r>
    </w:p>
    <w:p w14:paraId="4C3FC2FD" w14:textId="7EAD3A39" w:rsidR="000C1E56" w:rsidRDefault="000C1E56" w:rsidP="000C1E56">
      <w:pPr>
        <w:pStyle w:val="ListParagraph"/>
        <w:numPr>
          <w:ilvl w:val="0"/>
          <w:numId w:val="20"/>
        </w:numPr>
        <w:ind w:leftChars="0"/>
        <w:jc w:val="both"/>
        <w:rPr>
          <w:lang w:eastAsia="ko-KR"/>
        </w:rPr>
      </w:pPr>
      <w:r>
        <w:rPr>
          <w:lang w:val="en-US" w:eastAsia="ko-KR"/>
        </w:rPr>
        <w:t>T</w:t>
      </w:r>
      <w:r w:rsidRPr="000C1E56">
        <w:rPr>
          <w:lang w:val="en-US" w:eastAsia="ko-KR"/>
        </w:rPr>
        <w:t xml:space="preserve">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sidRPr="000C1E56">
        <w:rPr>
          <w:lang w:val="en-US" w:eastAsia="ko-KR"/>
        </w:rPr>
        <w:t xml:space="preserve"> and</w:t>
      </w:r>
      <w:r w:rsidRPr="000C1E56">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sidRPr="000C1E56">
        <w:rPr>
          <w:lang w:eastAsia="ko-KR"/>
        </w:rPr>
        <w:t xml:space="preserve"> </w:t>
      </w:r>
      <w:r w:rsidRPr="000C1E56">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sidRPr="000C1E56">
        <w:rPr>
          <w:lang w:val="en-US" w:eastAsia="ko-KR"/>
        </w:rPr>
        <w:t>. These can be highlighted and left to the editor to correct.</w:t>
      </w:r>
    </w:p>
    <w:p w14:paraId="51C84F96" w14:textId="77777777" w:rsidR="000C1E56" w:rsidRDefault="000C1E56" w:rsidP="00B71872">
      <w:pPr>
        <w:ind w:firstLineChars="100" w:firstLine="200"/>
        <w:jc w:val="both"/>
        <w:rPr>
          <w:lang w:eastAsia="ko-KR"/>
        </w:rPr>
      </w:pPr>
    </w:p>
    <w:p w14:paraId="6E7CB61C" w14:textId="77777777" w:rsidR="000C1E56" w:rsidRDefault="000C1E56" w:rsidP="00B71872">
      <w:pPr>
        <w:ind w:firstLineChars="100" w:firstLine="200"/>
        <w:jc w:val="both"/>
        <w:rPr>
          <w:lang w:eastAsia="ko-KR"/>
        </w:rPr>
      </w:pPr>
    </w:p>
    <w:p w14:paraId="7C45FAFC" w14:textId="77777777" w:rsidR="00C239A7" w:rsidRPr="00CA65C9" w:rsidRDefault="00C239A7" w:rsidP="00C239A7">
      <w:pPr>
        <w:jc w:val="both"/>
        <w:rPr>
          <w:b/>
          <w:sz w:val="22"/>
          <w:u w:val="single"/>
          <w:lang w:eastAsia="ko-KR"/>
        </w:rPr>
      </w:pPr>
      <w:r w:rsidRPr="00CA65C9">
        <w:rPr>
          <w:b/>
          <w:sz w:val="22"/>
          <w:u w:val="single"/>
          <w:lang w:eastAsia="ko-KR"/>
        </w:rPr>
        <w:t>Comments for priority</w:t>
      </w:r>
    </w:p>
    <w:p w14:paraId="23BA918E" w14:textId="77777777" w:rsidR="00C239A7" w:rsidRDefault="00C239A7" w:rsidP="00C239A7">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C239A7" w14:paraId="06060411" w14:textId="77777777" w:rsidTr="002E0A24">
        <w:tc>
          <w:tcPr>
            <w:tcW w:w="1305" w:type="dxa"/>
            <w:shd w:val="clear" w:color="auto" w:fill="auto"/>
          </w:tcPr>
          <w:p w14:paraId="476EBFBD" w14:textId="77777777" w:rsidR="00C239A7" w:rsidRDefault="00C239A7" w:rsidP="002E0A24">
            <w:pPr>
              <w:jc w:val="both"/>
              <w:rPr>
                <w:lang w:eastAsia="ko-KR"/>
              </w:rPr>
            </w:pPr>
            <w:r>
              <w:rPr>
                <w:rFonts w:hint="eastAsia"/>
                <w:lang w:eastAsia="ko-KR"/>
              </w:rPr>
              <w:t>Company</w:t>
            </w:r>
          </w:p>
        </w:tc>
        <w:tc>
          <w:tcPr>
            <w:tcW w:w="2092" w:type="dxa"/>
            <w:shd w:val="clear" w:color="auto" w:fill="auto"/>
          </w:tcPr>
          <w:p w14:paraId="7EBE969D" w14:textId="77777777" w:rsidR="00C239A7" w:rsidRDefault="00C239A7" w:rsidP="002E0A24">
            <w:pPr>
              <w:jc w:val="both"/>
              <w:rPr>
                <w:lang w:eastAsia="ko-KR"/>
              </w:rPr>
            </w:pPr>
            <w:r>
              <w:rPr>
                <w:lang w:eastAsia="ko-KR"/>
              </w:rPr>
              <w:t>Priority (High or Low)</w:t>
            </w:r>
          </w:p>
        </w:tc>
        <w:tc>
          <w:tcPr>
            <w:tcW w:w="6234" w:type="dxa"/>
          </w:tcPr>
          <w:p w14:paraId="70A506E2" w14:textId="77777777" w:rsidR="00C239A7" w:rsidRDefault="00C239A7" w:rsidP="002E0A24">
            <w:pPr>
              <w:jc w:val="both"/>
              <w:rPr>
                <w:lang w:eastAsia="ko-KR"/>
              </w:rPr>
            </w:pPr>
            <w:r>
              <w:rPr>
                <w:rFonts w:hint="eastAsia"/>
                <w:lang w:eastAsia="ko-KR"/>
              </w:rPr>
              <w:t>Comments</w:t>
            </w:r>
          </w:p>
        </w:tc>
      </w:tr>
      <w:tr w:rsidR="00C239A7" w14:paraId="252781FE" w14:textId="77777777" w:rsidTr="002E0A24">
        <w:tc>
          <w:tcPr>
            <w:tcW w:w="1305" w:type="dxa"/>
            <w:shd w:val="clear" w:color="auto" w:fill="auto"/>
          </w:tcPr>
          <w:p w14:paraId="2FD6AC4F" w14:textId="77777777" w:rsidR="00C239A7" w:rsidRDefault="00C239A7" w:rsidP="002E0A24">
            <w:pPr>
              <w:jc w:val="both"/>
              <w:rPr>
                <w:lang w:eastAsia="ko-KR"/>
              </w:rPr>
            </w:pPr>
            <w:r>
              <w:rPr>
                <w:rFonts w:hint="eastAsia"/>
                <w:lang w:eastAsia="ko-KR"/>
              </w:rPr>
              <w:t>LG Electronics</w:t>
            </w:r>
          </w:p>
        </w:tc>
        <w:tc>
          <w:tcPr>
            <w:tcW w:w="2092" w:type="dxa"/>
            <w:shd w:val="clear" w:color="auto" w:fill="auto"/>
          </w:tcPr>
          <w:p w14:paraId="599D2C03" w14:textId="5CECB6DA" w:rsidR="00C239A7" w:rsidRPr="00686244" w:rsidRDefault="00A860C2" w:rsidP="002E0A24">
            <w:pPr>
              <w:jc w:val="both"/>
              <w:rPr>
                <w:bCs/>
                <w:lang w:eastAsia="ko-KR"/>
              </w:rPr>
            </w:pPr>
            <w:r>
              <w:rPr>
                <w:rFonts w:hint="eastAsia"/>
                <w:bCs/>
                <w:lang w:eastAsia="ko-KR"/>
              </w:rPr>
              <w:t>High, but editorial</w:t>
            </w:r>
          </w:p>
        </w:tc>
        <w:tc>
          <w:tcPr>
            <w:tcW w:w="6234" w:type="dxa"/>
          </w:tcPr>
          <w:p w14:paraId="002FBDF0" w14:textId="1ED50E0A" w:rsidR="00C239A7" w:rsidRDefault="00A860C2" w:rsidP="002E0A24">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14:paraId="7DAE5CB5" w14:textId="5A85BEE8" w:rsidR="00A860C2" w:rsidRPr="006F12F4" w:rsidRDefault="00A860C2" w:rsidP="002E0A24">
            <w:pPr>
              <w:jc w:val="both"/>
              <w:rPr>
                <w:bCs/>
                <w:lang w:eastAsia="ko-KR"/>
              </w:rPr>
            </w:pPr>
            <w:r>
              <w:rPr>
                <w:bCs/>
                <w:lang w:eastAsia="ko-KR"/>
              </w:rPr>
              <w:t>For Ericsson’s proposal, consensus seems necessary especially for the first issue.</w:t>
            </w:r>
          </w:p>
        </w:tc>
      </w:tr>
      <w:tr w:rsidR="00C239A7" w14:paraId="651BA0C9" w14:textId="77777777" w:rsidTr="002E0A24">
        <w:tc>
          <w:tcPr>
            <w:tcW w:w="1305" w:type="dxa"/>
            <w:shd w:val="clear" w:color="auto" w:fill="auto"/>
          </w:tcPr>
          <w:p w14:paraId="77B2B906" w14:textId="15A6A87D" w:rsidR="00C239A7" w:rsidRPr="00300E75" w:rsidRDefault="00300E75" w:rsidP="002E0A24">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1E710D86" w14:textId="0EE03009" w:rsidR="00C239A7" w:rsidRPr="00300E75" w:rsidRDefault="00300E75" w:rsidP="002E0A24">
            <w:pPr>
              <w:jc w:val="both"/>
              <w:rPr>
                <w:rFonts w:eastAsia="MS Mincho"/>
                <w:bCs/>
                <w:lang w:eastAsia="ja-JP"/>
              </w:rPr>
            </w:pPr>
            <w:r>
              <w:rPr>
                <w:rFonts w:eastAsia="MS Mincho" w:hint="eastAsia"/>
                <w:bCs/>
                <w:lang w:eastAsia="ja-JP"/>
              </w:rPr>
              <w:t>L</w:t>
            </w:r>
            <w:r>
              <w:rPr>
                <w:rFonts w:eastAsia="MS Mincho"/>
                <w:bCs/>
                <w:lang w:eastAsia="ja-JP"/>
              </w:rPr>
              <w:t>ow</w:t>
            </w:r>
            <w:r w:rsidR="00A10B72">
              <w:rPr>
                <w:rFonts w:eastAsia="MS Mincho"/>
                <w:bCs/>
                <w:lang w:eastAsia="ja-JP"/>
              </w:rPr>
              <w:t>, but</w:t>
            </w:r>
          </w:p>
        </w:tc>
        <w:tc>
          <w:tcPr>
            <w:tcW w:w="6234" w:type="dxa"/>
          </w:tcPr>
          <w:p w14:paraId="72208859" w14:textId="32BA5512" w:rsidR="00C239A7" w:rsidRPr="00300E75" w:rsidRDefault="00300E75" w:rsidP="002E0A24">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3967D3" w14:paraId="6323FDA8" w14:textId="77777777" w:rsidTr="002E0A24">
        <w:tc>
          <w:tcPr>
            <w:tcW w:w="1305" w:type="dxa"/>
            <w:shd w:val="clear" w:color="auto" w:fill="auto"/>
          </w:tcPr>
          <w:p w14:paraId="758811AF" w14:textId="11D4FEDC" w:rsidR="003967D3" w:rsidRDefault="003967D3" w:rsidP="002E0A24">
            <w:pPr>
              <w:jc w:val="both"/>
              <w:rPr>
                <w:rFonts w:eastAsia="MS Mincho"/>
                <w:lang w:eastAsia="ja-JP"/>
              </w:rPr>
            </w:pPr>
            <w:r>
              <w:rPr>
                <w:rFonts w:eastAsia="MS Mincho"/>
                <w:lang w:eastAsia="ja-JP"/>
              </w:rPr>
              <w:t>Qualcomm</w:t>
            </w:r>
          </w:p>
        </w:tc>
        <w:tc>
          <w:tcPr>
            <w:tcW w:w="2092" w:type="dxa"/>
            <w:shd w:val="clear" w:color="auto" w:fill="auto"/>
          </w:tcPr>
          <w:p w14:paraId="001B62CF" w14:textId="492DCCAE" w:rsidR="003967D3" w:rsidRDefault="003967D3" w:rsidP="002E0A24">
            <w:pPr>
              <w:jc w:val="both"/>
              <w:rPr>
                <w:rFonts w:eastAsia="MS Mincho"/>
                <w:bCs/>
                <w:lang w:eastAsia="ja-JP"/>
              </w:rPr>
            </w:pPr>
            <w:r>
              <w:rPr>
                <w:rFonts w:eastAsia="MS Mincho"/>
                <w:bCs/>
                <w:lang w:eastAsia="ja-JP"/>
              </w:rPr>
              <w:t>Low</w:t>
            </w:r>
          </w:p>
        </w:tc>
        <w:tc>
          <w:tcPr>
            <w:tcW w:w="6234" w:type="dxa"/>
          </w:tcPr>
          <w:p w14:paraId="35AA58F8" w14:textId="07D190A4" w:rsidR="003967D3" w:rsidRDefault="003967D3" w:rsidP="002E0A24">
            <w:pPr>
              <w:jc w:val="both"/>
              <w:rPr>
                <w:rFonts w:eastAsia="MS Mincho"/>
                <w:bCs/>
                <w:lang w:eastAsia="ja-JP"/>
              </w:rPr>
            </w:pPr>
            <w:r>
              <w:rPr>
                <w:rFonts w:eastAsia="MS Mincho"/>
                <w:bCs/>
                <w:lang w:eastAsia="ja-JP"/>
              </w:rPr>
              <w:t>Editorial</w:t>
            </w:r>
          </w:p>
        </w:tc>
      </w:tr>
      <w:tr w:rsidR="004071A9" w14:paraId="3B957E2D" w14:textId="77777777" w:rsidTr="002E0A24">
        <w:tc>
          <w:tcPr>
            <w:tcW w:w="1305" w:type="dxa"/>
            <w:shd w:val="clear" w:color="auto" w:fill="auto"/>
          </w:tcPr>
          <w:p w14:paraId="006FFED6" w14:textId="41AFB26C" w:rsidR="004071A9" w:rsidRDefault="004071A9" w:rsidP="004071A9">
            <w:pPr>
              <w:jc w:val="both"/>
              <w:rPr>
                <w:rFonts w:eastAsia="MS Mincho"/>
                <w:lang w:eastAsia="ja-JP"/>
              </w:rPr>
            </w:pPr>
            <w:r>
              <w:rPr>
                <w:lang w:eastAsia="ko-KR"/>
              </w:rPr>
              <w:t>Nokia, NSB</w:t>
            </w:r>
          </w:p>
        </w:tc>
        <w:tc>
          <w:tcPr>
            <w:tcW w:w="2092" w:type="dxa"/>
            <w:shd w:val="clear" w:color="auto" w:fill="auto"/>
          </w:tcPr>
          <w:p w14:paraId="63900107" w14:textId="5B37B29C" w:rsidR="004071A9" w:rsidRDefault="004071A9" w:rsidP="004071A9">
            <w:pPr>
              <w:jc w:val="both"/>
              <w:rPr>
                <w:rFonts w:eastAsia="MS Mincho"/>
                <w:bCs/>
                <w:lang w:eastAsia="ja-JP"/>
              </w:rPr>
            </w:pPr>
            <w:r>
              <w:rPr>
                <w:bCs/>
                <w:lang w:eastAsia="ko-KR"/>
              </w:rPr>
              <w:t>High</w:t>
            </w:r>
          </w:p>
        </w:tc>
        <w:tc>
          <w:tcPr>
            <w:tcW w:w="6234" w:type="dxa"/>
          </w:tcPr>
          <w:p w14:paraId="2684469B" w14:textId="622A1159" w:rsidR="004071A9" w:rsidRDefault="004071A9" w:rsidP="004071A9">
            <w:pPr>
              <w:jc w:val="both"/>
              <w:rPr>
                <w:rFonts w:eastAsia="MS Mincho"/>
                <w:bCs/>
                <w:lang w:eastAsia="ja-JP"/>
              </w:rPr>
            </w:pPr>
            <w:r>
              <w:rPr>
                <w:bCs/>
                <w:lang w:eastAsia="ko-KR"/>
              </w:rPr>
              <w:t>Specification editor could be notified to fix those</w:t>
            </w:r>
          </w:p>
        </w:tc>
      </w:tr>
      <w:tr w:rsidR="00717F35" w14:paraId="32B4A1C1" w14:textId="77777777" w:rsidTr="002E0A24">
        <w:tc>
          <w:tcPr>
            <w:tcW w:w="1305" w:type="dxa"/>
            <w:shd w:val="clear" w:color="auto" w:fill="auto"/>
          </w:tcPr>
          <w:p w14:paraId="25FAB04E" w14:textId="0A8038A3" w:rsidR="00717F35" w:rsidRDefault="00717F35" w:rsidP="004071A9">
            <w:pPr>
              <w:jc w:val="both"/>
              <w:rPr>
                <w:lang w:eastAsia="ko-KR"/>
              </w:rPr>
            </w:pPr>
            <w:r>
              <w:rPr>
                <w:lang w:eastAsia="ko-KR"/>
              </w:rPr>
              <w:t>Ericsson</w:t>
            </w:r>
          </w:p>
        </w:tc>
        <w:tc>
          <w:tcPr>
            <w:tcW w:w="2092" w:type="dxa"/>
            <w:shd w:val="clear" w:color="auto" w:fill="auto"/>
          </w:tcPr>
          <w:p w14:paraId="1D4A79CE" w14:textId="6D575E22" w:rsidR="00717F35" w:rsidRDefault="00717F35" w:rsidP="004071A9">
            <w:pPr>
              <w:jc w:val="both"/>
              <w:rPr>
                <w:bCs/>
                <w:lang w:eastAsia="ko-KR"/>
              </w:rPr>
            </w:pPr>
            <w:r>
              <w:rPr>
                <w:bCs/>
                <w:lang w:eastAsia="ko-KR"/>
              </w:rPr>
              <w:t>High</w:t>
            </w:r>
          </w:p>
        </w:tc>
        <w:tc>
          <w:tcPr>
            <w:tcW w:w="6234" w:type="dxa"/>
          </w:tcPr>
          <w:p w14:paraId="099CD721" w14:textId="33094439" w:rsidR="00717F35" w:rsidRDefault="00717F35" w:rsidP="004071A9">
            <w:pPr>
              <w:jc w:val="both"/>
              <w:rPr>
                <w:bCs/>
                <w:lang w:eastAsia="ko-KR"/>
              </w:rPr>
            </w:pPr>
            <w:r>
              <w:rPr>
                <w:bCs/>
                <w:lang w:eastAsia="ko-KR"/>
              </w:rPr>
              <w:t>Specification editor can fix the formatting issues (editorial).</w:t>
            </w:r>
          </w:p>
          <w:p w14:paraId="4D2F82AA" w14:textId="2F9D5C39" w:rsidR="00717F35" w:rsidRDefault="00717F35" w:rsidP="004071A9">
            <w:pPr>
              <w:jc w:val="both"/>
              <w:rPr>
                <w:bCs/>
                <w:lang w:eastAsia="ko-KR"/>
              </w:rPr>
            </w:pPr>
            <w:r>
              <w:rPr>
                <w:bCs/>
                <w:lang w:eastAsia="ko-KR"/>
              </w:rPr>
              <w:t>RAN1 should agree on a TP for the indexing issue, i.e., using different index for GBs and RB sets to avoid potential ambiguity.</w:t>
            </w:r>
          </w:p>
        </w:tc>
      </w:tr>
      <w:tr w:rsidR="00FB1632" w14:paraId="49BEAC31" w14:textId="77777777" w:rsidTr="002E0A24">
        <w:tc>
          <w:tcPr>
            <w:tcW w:w="1305" w:type="dxa"/>
            <w:shd w:val="clear" w:color="auto" w:fill="auto"/>
          </w:tcPr>
          <w:p w14:paraId="60DB71AA" w14:textId="740BCD18" w:rsidR="00FB1632" w:rsidRDefault="00935D86" w:rsidP="004071A9">
            <w:pPr>
              <w:jc w:val="both"/>
              <w:rPr>
                <w:lang w:eastAsia="ko-KR"/>
              </w:rPr>
            </w:pPr>
            <w:r>
              <w:rPr>
                <w:lang w:eastAsia="ko-KR"/>
              </w:rPr>
              <w:t>Lenovo, Motorola Mobilit</w:t>
            </w:r>
          </w:p>
        </w:tc>
        <w:tc>
          <w:tcPr>
            <w:tcW w:w="2092" w:type="dxa"/>
            <w:shd w:val="clear" w:color="auto" w:fill="auto"/>
          </w:tcPr>
          <w:p w14:paraId="5DA47709" w14:textId="57312981" w:rsidR="00FB1632" w:rsidRDefault="00FB1632" w:rsidP="004071A9">
            <w:pPr>
              <w:jc w:val="both"/>
              <w:rPr>
                <w:bCs/>
                <w:lang w:eastAsia="ko-KR"/>
              </w:rPr>
            </w:pPr>
            <w:r>
              <w:rPr>
                <w:bCs/>
                <w:lang w:eastAsia="ko-KR"/>
              </w:rPr>
              <w:t>High</w:t>
            </w:r>
          </w:p>
        </w:tc>
        <w:tc>
          <w:tcPr>
            <w:tcW w:w="6234" w:type="dxa"/>
          </w:tcPr>
          <w:p w14:paraId="09778890" w14:textId="3664F503" w:rsidR="00FB1632" w:rsidRDefault="00FB1632" w:rsidP="004071A9">
            <w:pPr>
              <w:jc w:val="both"/>
              <w:rPr>
                <w:bCs/>
                <w:lang w:eastAsia="ko-KR"/>
              </w:rPr>
            </w:pPr>
            <w:r>
              <w:rPr>
                <w:bCs/>
                <w:lang w:eastAsia="ko-KR"/>
              </w:rPr>
              <w:t>Just editorial change, yes, we can quick agree that.</w:t>
            </w:r>
          </w:p>
        </w:tc>
      </w:tr>
      <w:tr w:rsidR="00935D86" w14:paraId="00D004CC" w14:textId="77777777" w:rsidTr="002E0A24">
        <w:tc>
          <w:tcPr>
            <w:tcW w:w="1305" w:type="dxa"/>
            <w:shd w:val="clear" w:color="auto" w:fill="auto"/>
          </w:tcPr>
          <w:p w14:paraId="796A0BD5" w14:textId="4F0DB7F0" w:rsidR="00935D86" w:rsidRDefault="00935D86" w:rsidP="004071A9">
            <w:pPr>
              <w:jc w:val="both"/>
              <w:rPr>
                <w:lang w:eastAsia="ko-KR"/>
              </w:rPr>
            </w:pPr>
            <w:r>
              <w:rPr>
                <w:rFonts w:hint="eastAsia"/>
                <w:lang w:eastAsia="ko-KR"/>
              </w:rPr>
              <w:t>Samsung</w:t>
            </w:r>
          </w:p>
        </w:tc>
        <w:tc>
          <w:tcPr>
            <w:tcW w:w="2092" w:type="dxa"/>
            <w:shd w:val="clear" w:color="auto" w:fill="auto"/>
          </w:tcPr>
          <w:p w14:paraId="7454F418" w14:textId="20073D6A" w:rsidR="00935D86" w:rsidRDefault="00935D86" w:rsidP="004071A9">
            <w:pPr>
              <w:jc w:val="both"/>
              <w:rPr>
                <w:bCs/>
                <w:lang w:eastAsia="ko-KR"/>
              </w:rPr>
            </w:pPr>
            <w:r>
              <w:rPr>
                <w:rFonts w:hint="eastAsia"/>
                <w:bCs/>
                <w:lang w:eastAsia="ko-KR"/>
              </w:rPr>
              <w:t>Low</w:t>
            </w:r>
          </w:p>
        </w:tc>
        <w:tc>
          <w:tcPr>
            <w:tcW w:w="6234" w:type="dxa"/>
          </w:tcPr>
          <w:p w14:paraId="7A253786" w14:textId="76A03859" w:rsidR="00935D86" w:rsidRDefault="00935D86" w:rsidP="004071A9">
            <w:pPr>
              <w:jc w:val="both"/>
              <w:rPr>
                <w:bCs/>
                <w:lang w:eastAsia="ko-KR"/>
              </w:rPr>
            </w:pPr>
            <w:r>
              <w:rPr>
                <w:rFonts w:hint="eastAsia"/>
                <w:bCs/>
                <w:lang w:eastAsia="ko-KR"/>
              </w:rPr>
              <w:t>Editorial</w:t>
            </w:r>
            <w:r>
              <w:rPr>
                <w:bCs/>
                <w:lang w:eastAsia="ko-KR"/>
              </w:rPr>
              <w:t>, editor can fix it accordingly</w:t>
            </w:r>
          </w:p>
        </w:tc>
      </w:tr>
    </w:tbl>
    <w:p w14:paraId="6FF432EE" w14:textId="77777777" w:rsidR="00C239A7" w:rsidRDefault="00C239A7" w:rsidP="00C239A7">
      <w:pPr>
        <w:ind w:firstLineChars="100" w:firstLine="200"/>
        <w:jc w:val="both"/>
        <w:rPr>
          <w:lang w:eastAsia="ko-KR"/>
        </w:rPr>
      </w:pPr>
    </w:p>
    <w:p w14:paraId="537468C3" w14:textId="77777777" w:rsidR="00065117" w:rsidRDefault="00065117" w:rsidP="00B71872">
      <w:pPr>
        <w:ind w:firstLineChars="100" w:firstLine="200"/>
        <w:jc w:val="both"/>
        <w:rPr>
          <w:lang w:eastAsia="ko-KR"/>
        </w:rPr>
      </w:pPr>
    </w:p>
    <w:p w14:paraId="099A62ED" w14:textId="77777777" w:rsidR="0022654E" w:rsidRDefault="0022654E" w:rsidP="005653EE">
      <w:pPr>
        <w:pStyle w:val="Heading1"/>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93A6D">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rsidP="003E70BE">
            <w:pPr>
              <w:jc w:val="both"/>
              <w:rPr>
                <w:lang w:eastAsia="ko-KR"/>
              </w:rPr>
            </w:pPr>
            <w:r>
              <w:rPr>
                <w:lang w:eastAsia="ko-KR"/>
              </w:rPr>
              <w:t>HIGH priority</w:t>
            </w:r>
          </w:p>
        </w:tc>
        <w:tc>
          <w:tcPr>
            <w:tcW w:w="2975" w:type="dxa"/>
            <w:tcBorders>
              <w:bottom w:val="single" w:sz="4" w:space="0" w:color="auto"/>
            </w:tcBorders>
          </w:tcPr>
          <w:p w14:paraId="5DA0D112" w14:textId="77777777" w:rsidR="003E70BE" w:rsidRDefault="003E70BE" w:rsidP="00FC0AB5">
            <w:pPr>
              <w:jc w:val="both"/>
              <w:rPr>
                <w:lang w:eastAsia="ko-KR"/>
              </w:rPr>
            </w:pPr>
            <w:r>
              <w:rPr>
                <w:rFonts w:hint="eastAsia"/>
                <w:lang w:eastAsia="ko-KR"/>
              </w:rPr>
              <w:t>LOW priority</w:t>
            </w:r>
          </w:p>
        </w:tc>
      </w:tr>
      <w:tr w:rsidR="003E70BE" w14:paraId="2C0CF234" w14:textId="77777777" w:rsidTr="00793A6D">
        <w:tc>
          <w:tcPr>
            <w:tcW w:w="3681" w:type="dxa"/>
            <w:shd w:val="clear" w:color="auto" w:fill="FFFFFF" w:themeFill="background1"/>
          </w:tcPr>
          <w:p w14:paraId="2ED89D32" w14:textId="6506CB81" w:rsidR="003E70BE" w:rsidRDefault="003E70BE" w:rsidP="00030EB8">
            <w:pPr>
              <w:jc w:val="both"/>
              <w:rPr>
                <w:lang w:eastAsia="ko-KR"/>
              </w:rPr>
            </w:pPr>
            <w:r>
              <w:t xml:space="preserve">Issue 1: </w:t>
            </w:r>
            <w:r w:rsidR="00030EB8">
              <w:rPr>
                <w:rFonts w:hint="eastAsia"/>
                <w:lang w:eastAsia="ko-KR"/>
              </w:rPr>
              <w:t>RAN4</w:t>
            </w:r>
            <w:r w:rsidR="00030EB8">
              <w:rPr>
                <w:lang w:eastAsia="ko-KR"/>
              </w:rPr>
              <w:t xml:space="preserve"> UE feature for intra-cell guard bands</w:t>
            </w:r>
          </w:p>
        </w:tc>
        <w:tc>
          <w:tcPr>
            <w:tcW w:w="2975" w:type="dxa"/>
            <w:shd w:val="clear" w:color="auto" w:fill="FFFFFF" w:themeFill="background1"/>
          </w:tcPr>
          <w:p w14:paraId="4713588A" w14:textId="597929DA" w:rsidR="003E70BE" w:rsidRPr="00686244" w:rsidRDefault="004071A9" w:rsidP="000A040D">
            <w:pPr>
              <w:jc w:val="both"/>
              <w:rPr>
                <w:bCs/>
                <w:lang w:eastAsia="ko-KR"/>
              </w:rPr>
            </w:pPr>
            <w:r>
              <w:rPr>
                <w:bCs/>
                <w:lang w:eastAsia="ko-KR"/>
              </w:rPr>
              <w:t>Nokia, NSB</w:t>
            </w:r>
          </w:p>
        </w:tc>
        <w:tc>
          <w:tcPr>
            <w:tcW w:w="2975" w:type="dxa"/>
            <w:shd w:val="clear" w:color="auto" w:fill="FFFFFF" w:themeFill="background1"/>
          </w:tcPr>
          <w:p w14:paraId="4C386F26" w14:textId="7EADE5BB" w:rsidR="003E70BE" w:rsidRPr="00686244" w:rsidRDefault="00826A78" w:rsidP="00FC0AB5">
            <w:pPr>
              <w:jc w:val="both"/>
              <w:rPr>
                <w:bCs/>
                <w:lang w:eastAsia="ko-KR"/>
              </w:rPr>
            </w:pPr>
            <w:r>
              <w:rPr>
                <w:rFonts w:hint="eastAsia"/>
                <w:bCs/>
                <w:lang w:eastAsia="ko-KR"/>
              </w:rPr>
              <w:t>LG Electronics</w:t>
            </w:r>
            <w:r w:rsidR="00300E75">
              <w:rPr>
                <w:bCs/>
                <w:lang w:eastAsia="ko-KR"/>
              </w:rPr>
              <w:t xml:space="preserve">, Sharp, </w:t>
            </w:r>
            <w:r w:rsidR="003967D3">
              <w:rPr>
                <w:bCs/>
                <w:lang w:eastAsia="ko-KR"/>
              </w:rPr>
              <w:t>Qualcomm,</w:t>
            </w:r>
            <w:r w:rsidR="00717F35">
              <w:rPr>
                <w:bCs/>
                <w:lang w:eastAsia="ko-KR"/>
              </w:rPr>
              <w:t xml:space="preserve"> Ericsson</w:t>
            </w:r>
            <w:r w:rsidR="005534DB">
              <w:rPr>
                <w:bCs/>
                <w:lang w:eastAsia="ko-KR"/>
              </w:rPr>
              <w:t xml:space="preserve">, </w:t>
            </w:r>
            <w:r w:rsidR="005534DB">
              <w:rPr>
                <w:lang w:eastAsia="ko-KR"/>
              </w:rPr>
              <w:t>Lenovo, Motorola Mobility</w:t>
            </w:r>
            <w:r w:rsidR="00935D86">
              <w:rPr>
                <w:lang w:eastAsia="ko-KR"/>
              </w:rPr>
              <w:t>, Samsung</w:t>
            </w:r>
          </w:p>
        </w:tc>
      </w:tr>
      <w:tr w:rsidR="00793A6D" w14:paraId="14990FD6" w14:textId="77777777" w:rsidTr="00793A6D">
        <w:tc>
          <w:tcPr>
            <w:tcW w:w="3681" w:type="dxa"/>
            <w:shd w:val="clear" w:color="auto" w:fill="FFFFFF" w:themeFill="background1"/>
          </w:tcPr>
          <w:p w14:paraId="3587BAE6" w14:textId="740A5410" w:rsidR="00793A6D" w:rsidRDefault="00793A6D" w:rsidP="00030EB8">
            <w:pPr>
              <w:jc w:val="both"/>
            </w:pPr>
            <w:r>
              <w:rPr>
                <w:lang w:eastAsia="ko-KR"/>
              </w:rPr>
              <w:t>Issue 2: PDCCH candidate dropping per monitoring location</w:t>
            </w:r>
          </w:p>
        </w:tc>
        <w:tc>
          <w:tcPr>
            <w:tcW w:w="2975" w:type="dxa"/>
            <w:shd w:val="clear" w:color="auto" w:fill="FFFFFF" w:themeFill="background1"/>
          </w:tcPr>
          <w:p w14:paraId="3319C6D9" w14:textId="77777777" w:rsidR="00793A6D" w:rsidRPr="00686244" w:rsidRDefault="00793A6D" w:rsidP="000A040D">
            <w:pPr>
              <w:jc w:val="both"/>
              <w:rPr>
                <w:bCs/>
                <w:lang w:eastAsia="ko-KR"/>
              </w:rPr>
            </w:pPr>
          </w:p>
        </w:tc>
        <w:tc>
          <w:tcPr>
            <w:tcW w:w="2975" w:type="dxa"/>
            <w:shd w:val="clear" w:color="auto" w:fill="FFFFFF" w:themeFill="background1"/>
          </w:tcPr>
          <w:p w14:paraId="7EEE3CA2" w14:textId="6216FE05" w:rsidR="00793A6D"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p>
        </w:tc>
      </w:tr>
      <w:tr w:rsidR="005866DF" w14:paraId="6F554B27" w14:textId="77777777" w:rsidTr="00793A6D">
        <w:tc>
          <w:tcPr>
            <w:tcW w:w="3681" w:type="dxa"/>
            <w:shd w:val="clear" w:color="auto" w:fill="FFFFFF" w:themeFill="background1"/>
          </w:tcPr>
          <w:p w14:paraId="52E8DC65" w14:textId="609654CE" w:rsidR="005866DF" w:rsidRDefault="005866DF" w:rsidP="00030EB8">
            <w:pPr>
              <w:jc w:val="both"/>
              <w:rPr>
                <w:lang w:eastAsia="ko-KR"/>
              </w:rPr>
            </w:pPr>
            <w:r>
              <w:rPr>
                <w:rFonts w:hint="eastAsia"/>
                <w:lang w:eastAsia="ko-KR"/>
              </w:rPr>
              <w:lastRenderedPageBreak/>
              <w:t>I</w:t>
            </w:r>
            <w:r>
              <w:rPr>
                <w:lang w:eastAsia="ko-KR"/>
              </w:rPr>
              <w:t>ssue 3: UL resource allocation type 0 enhancement</w:t>
            </w:r>
          </w:p>
        </w:tc>
        <w:tc>
          <w:tcPr>
            <w:tcW w:w="2975" w:type="dxa"/>
            <w:shd w:val="clear" w:color="auto" w:fill="FFFFFF" w:themeFill="background1"/>
          </w:tcPr>
          <w:p w14:paraId="4A5BE622" w14:textId="3F2345E6" w:rsidR="005866DF" w:rsidRPr="00686244" w:rsidRDefault="004071A9" w:rsidP="000A040D">
            <w:pPr>
              <w:jc w:val="both"/>
              <w:rPr>
                <w:bCs/>
                <w:lang w:eastAsia="ko-KR"/>
              </w:rPr>
            </w:pPr>
            <w:r>
              <w:rPr>
                <w:bCs/>
                <w:lang w:eastAsia="ko-KR"/>
              </w:rPr>
              <w:t>Nokia, NSB (medium)</w:t>
            </w:r>
          </w:p>
        </w:tc>
        <w:tc>
          <w:tcPr>
            <w:tcW w:w="2975" w:type="dxa"/>
            <w:shd w:val="clear" w:color="auto" w:fill="FFFFFF" w:themeFill="background1"/>
          </w:tcPr>
          <w:p w14:paraId="42987F37" w14:textId="271BF8FC"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717F35">
              <w:rPr>
                <w:bCs/>
                <w:lang w:eastAsia="ko-KR"/>
              </w:rPr>
              <w:t xml:space="preserve"> Ericsson</w:t>
            </w:r>
            <w:r w:rsidR="005534DB">
              <w:rPr>
                <w:bCs/>
                <w:lang w:eastAsia="ko-KR"/>
              </w:rPr>
              <w:t xml:space="preserve">, </w:t>
            </w:r>
            <w:r w:rsidR="005534DB">
              <w:rPr>
                <w:lang w:eastAsia="ko-KR"/>
              </w:rPr>
              <w:t>Lenovo, Motorola Mobility</w:t>
            </w:r>
            <w:r w:rsidR="00935D86">
              <w:rPr>
                <w:lang w:eastAsia="ko-KR"/>
              </w:rPr>
              <w:t>, Samsung</w:t>
            </w:r>
          </w:p>
        </w:tc>
      </w:tr>
      <w:tr w:rsidR="005866DF" w14:paraId="779519CD" w14:textId="77777777" w:rsidTr="00793A6D">
        <w:tc>
          <w:tcPr>
            <w:tcW w:w="3681" w:type="dxa"/>
            <w:shd w:val="clear" w:color="auto" w:fill="FFFFFF" w:themeFill="background1"/>
          </w:tcPr>
          <w:p w14:paraId="0D4C163D" w14:textId="3E12A522" w:rsidR="005866DF" w:rsidRDefault="005866DF" w:rsidP="00030EB8">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14:paraId="3AFDEAEB" w14:textId="77777777" w:rsidR="005866DF" w:rsidRPr="00686244" w:rsidRDefault="005866DF" w:rsidP="000A040D">
            <w:pPr>
              <w:jc w:val="both"/>
              <w:rPr>
                <w:bCs/>
                <w:lang w:eastAsia="ko-KR"/>
              </w:rPr>
            </w:pPr>
          </w:p>
        </w:tc>
        <w:tc>
          <w:tcPr>
            <w:tcW w:w="2975" w:type="dxa"/>
            <w:shd w:val="clear" w:color="auto" w:fill="FFFFFF" w:themeFill="background1"/>
          </w:tcPr>
          <w:p w14:paraId="3A29FB29" w14:textId="772B95FD"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p>
        </w:tc>
      </w:tr>
      <w:tr w:rsidR="005866DF" w:rsidRPr="005866DF" w14:paraId="3AB3858C" w14:textId="77777777" w:rsidTr="00793A6D">
        <w:tc>
          <w:tcPr>
            <w:tcW w:w="3681" w:type="dxa"/>
            <w:shd w:val="clear" w:color="auto" w:fill="FFFFFF" w:themeFill="background1"/>
          </w:tcPr>
          <w:p w14:paraId="2FB670A4" w14:textId="340E1697" w:rsidR="005866DF" w:rsidRDefault="005866DF" w:rsidP="005866DF">
            <w:pPr>
              <w:jc w:val="both"/>
              <w:rPr>
                <w:lang w:eastAsia="ko-KR"/>
              </w:rPr>
            </w:pPr>
            <w:r>
              <w:rPr>
                <w:rFonts w:hint="eastAsia"/>
                <w:lang w:eastAsia="ko-KR"/>
              </w:rPr>
              <w:t>I</w:t>
            </w:r>
            <w:r>
              <w:rPr>
                <w:lang w:eastAsia="ko-KR"/>
              </w:rPr>
              <w:t>ssue 5: Configuration of CSI-RS for tracking</w:t>
            </w:r>
          </w:p>
        </w:tc>
        <w:tc>
          <w:tcPr>
            <w:tcW w:w="2975" w:type="dxa"/>
            <w:shd w:val="clear" w:color="auto" w:fill="FFFFFF" w:themeFill="background1"/>
          </w:tcPr>
          <w:p w14:paraId="050C05AB" w14:textId="77777777" w:rsidR="005866DF" w:rsidRPr="00686244" w:rsidRDefault="005866DF" w:rsidP="000A040D">
            <w:pPr>
              <w:jc w:val="both"/>
              <w:rPr>
                <w:bCs/>
                <w:lang w:eastAsia="ko-KR"/>
              </w:rPr>
            </w:pPr>
          </w:p>
        </w:tc>
        <w:tc>
          <w:tcPr>
            <w:tcW w:w="2975" w:type="dxa"/>
            <w:shd w:val="clear" w:color="auto" w:fill="FFFFFF" w:themeFill="background1"/>
          </w:tcPr>
          <w:p w14:paraId="39422C8A" w14:textId="5E25FED3"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r w:rsidR="004071A9">
              <w:rPr>
                <w:bCs/>
                <w:lang w:eastAsia="ko-KR"/>
              </w:rPr>
              <w:t xml:space="preserve"> Nokia, NS</w:t>
            </w:r>
            <w:r w:rsidR="00717F35">
              <w:rPr>
                <w:bCs/>
                <w:lang w:eastAsia="ko-KR"/>
              </w:rPr>
              <w:t>B, Ericsson</w:t>
            </w:r>
            <w:r w:rsidR="00935D86">
              <w:rPr>
                <w:lang w:eastAsia="ko-KR"/>
              </w:rPr>
              <w:t>, Samsung</w:t>
            </w:r>
          </w:p>
        </w:tc>
      </w:tr>
      <w:tr w:rsidR="005866DF" w:rsidRPr="005866DF" w14:paraId="27D03F1E" w14:textId="77777777" w:rsidTr="00793A6D">
        <w:tc>
          <w:tcPr>
            <w:tcW w:w="3681" w:type="dxa"/>
            <w:shd w:val="clear" w:color="auto" w:fill="FFFFFF" w:themeFill="background1"/>
          </w:tcPr>
          <w:p w14:paraId="3F02E492" w14:textId="66EF6A6F" w:rsidR="005866DF" w:rsidRDefault="005866DF" w:rsidP="005866DF">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14:paraId="6D0784FC" w14:textId="044C3EE5" w:rsidR="005866DF" w:rsidRPr="00686244" w:rsidRDefault="003967D3" w:rsidP="000A040D">
            <w:pPr>
              <w:jc w:val="both"/>
              <w:rPr>
                <w:bCs/>
                <w:lang w:eastAsia="ko-KR"/>
              </w:rPr>
            </w:pPr>
            <w:r>
              <w:rPr>
                <w:bCs/>
                <w:lang w:eastAsia="ko-KR"/>
              </w:rPr>
              <w:t>Qualcomm,</w:t>
            </w:r>
          </w:p>
        </w:tc>
        <w:tc>
          <w:tcPr>
            <w:tcW w:w="2975" w:type="dxa"/>
            <w:shd w:val="clear" w:color="auto" w:fill="FFFFFF" w:themeFill="background1"/>
          </w:tcPr>
          <w:p w14:paraId="5485B07B" w14:textId="72ADBE7D" w:rsidR="005866DF" w:rsidRPr="00686244" w:rsidRDefault="00826A78" w:rsidP="00FC0AB5">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4071A9">
              <w:rPr>
                <w:bCs/>
                <w:lang w:eastAsia="ko-KR"/>
              </w:rPr>
              <w:t xml:space="preserve"> Nokia, NSB</w:t>
            </w:r>
            <w:r w:rsidR="00717F35">
              <w:rPr>
                <w:bCs/>
                <w:lang w:eastAsia="ko-KR"/>
              </w:rPr>
              <w:t>, Ericsson</w:t>
            </w:r>
            <w:r w:rsidR="005534DB">
              <w:rPr>
                <w:bCs/>
                <w:lang w:eastAsia="ko-KR"/>
              </w:rPr>
              <w:t xml:space="preserve">, </w:t>
            </w:r>
            <w:r w:rsidR="005534DB">
              <w:rPr>
                <w:lang w:eastAsia="ko-KR"/>
              </w:rPr>
              <w:t>Lenovo, Motorola Mobility</w:t>
            </w:r>
            <w:r w:rsidR="00935D86">
              <w:rPr>
                <w:lang w:eastAsia="ko-KR"/>
              </w:rPr>
              <w:t>, Samsung</w:t>
            </w:r>
          </w:p>
        </w:tc>
      </w:tr>
      <w:tr w:rsidR="005866DF" w:rsidRPr="005866DF" w14:paraId="51E43664" w14:textId="77777777" w:rsidTr="00793A6D">
        <w:tc>
          <w:tcPr>
            <w:tcW w:w="3681" w:type="dxa"/>
            <w:shd w:val="clear" w:color="auto" w:fill="FFFFFF" w:themeFill="background1"/>
          </w:tcPr>
          <w:p w14:paraId="3EE466EE" w14:textId="3BA72973" w:rsidR="005866DF" w:rsidRDefault="005866DF" w:rsidP="005866DF">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14:paraId="5B4D8B68" w14:textId="0C53C228" w:rsidR="005866DF" w:rsidRPr="00686244" w:rsidRDefault="00826A78" w:rsidP="000A040D">
            <w:pPr>
              <w:jc w:val="both"/>
              <w:rPr>
                <w:bCs/>
                <w:lang w:eastAsia="ko-KR"/>
              </w:rPr>
            </w:pPr>
            <w:r>
              <w:rPr>
                <w:rFonts w:hint="eastAsia"/>
                <w:bCs/>
                <w:lang w:eastAsia="ko-KR"/>
              </w:rPr>
              <w:t>LG Electronics</w:t>
            </w:r>
            <w:r w:rsidR="00A10B72">
              <w:rPr>
                <w:bCs/>
                <w:lang w:eastAsia="ko-KR"/>
              </w:rPr>
              <w:t>,</w:t>
            </w:r>
            <w:r w:rsidR="00300E75">
              <w:rPr>
                <w:bCs/>
                <w:lang w:eastAsia="ko-KR"/>
              </w:rPr>
              <w:t xml:space="preserve"> Sharp,</w:t>
            </w:r>
            <w:r w:rsidR="003967D3">
              <w:rPr>
                <w:bCs/>
                <w:lang w:eastAsia="ko-KR"/>
              </w:rPr>
              <w:t xml:space="preserve"> Qualcomm,</w:t>
            </w:r>
          </w:p>
        </w:tc>
        <w:tc>
          <w:tcPr>
            <w:tcW w:w="2975" w:type="dxa"/>
            <w:shd w:val="clear" w:color="auto" w:fill="FFFFFF" w:themeFill="background1"/>
          </w:tcPr>
          <w:p w14:paraId="48E9F18B" w14:textId="0E71B973" w:rsidR="005866DF" w:rsidRPr="00686244" w:rsidRDefault="004071A9" w:rsidP="00FC0AB5">
            <w:pPr>
              <w:jc w:val="both"/>
              <w:rPr>
                <w:bCs/>
                <w:lang w:eastAsia="ko-KR"/>
              </w:rPr>
            </w:pPr>
            <w:r>
              <w:rPr>
                <w:bCs/>
                <w:lang w:eastAsia="ko-KR"/>
              </w:rPr>
              <w:t>Nokia, NSB</w:t>
            </w:r>
            <w:r w:rsidR="00717F35">
              <w:rPr>
                <w:bCs/>
                <w:lang w:eastAsia="ko-KR"/>
              </w:rPr>
              <w:t>, Ericsson</w:t>
            </w:r>
            <w:r w:rsidR="00935D86">
              <w:rPr>
                <w:lang w:eastAsia="ko-KR"/>
              </w:rPr>
              <w:t>, Samsung</w:t>
            </w:r>
          </w:p>
        </w:tc>
      </w:tr>
      <w:tr w:rsidR="005866DF" w:rsidRPr="005866DF" w14:paraId="5C2E2DE0" w14:textId="77777777" w:rsidTr="00793A6D">
        <w:tc>
          <w:tcPr>
            <w:tcW w:w="3681" w:type="dxa"/>
            <w:shd w:val="clear" w:color="auto" w:fill="FFFFFF" w:themeFill="background1"/>
          </w:tcPr>
          <w:p w14:paraId="316550B5" w14:textId="073D2723" w:rsidR="005866DF" w:rsidRDefault="005866DF" w:rsidP="005866DF">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14:paraId="16D5F1D8" w14:textId="116E7F4C" w:rsidR="005866DF" w:rsidRPr="00686244" w:rsidRDefault="00826A78" w:rsidP="000A040D">
            <w:pPr>
              <w:jc w:val="both"/>
              <w:rPr>
                <w:bCs/>
                <w:lang w:eastAsia="ko-KR"/>
              </w:rPr>
            </w:pPr>
            <w:r>
              <w:rPr>
                <w:rFonts w:hint="eastAsia"/>
                <w:bCs/>
                <w:lang w:eastAsia="ko-KR"/>
              </w:rPr>
              <w:t>LG Electronics (but editorial)</w:t>
            </w:r>
            <w:r w:rsidR="004071A9">
              <w:rPr>
                <w:bCs/>
                <w:lang w:eastAsia="ko-KR"/>
              </w:rPr>
              <w:t>, Nokia, NSB (inform/task specification editor)</w:t>
            </w:r>
            <w:r w:rsidR="00717F35">
              <w:rPr>
                <w:bCs/>
                <w:lang w:eastAsia="ko-KR"/>
              </w:rPr>
              <w:t>, Ericsson</w:t>
            </w:r>
            <w:r w:rsidR="005534DB">
              <w:rPr>
                <w:bCs/>
                <w:lang w:eastAsia="ko-KR"/>
              </w:rPr>
              <w:t xml:space="preserve">, </w:t>
            </w:r>
            <w:r w:rsidR="005534DB">
              <w:rPr>
                <w:lang w:eastAsia="ko-KR"/>
              </w:rPr>
              <w:t>Lenovo, Motorola Mobility(editorial change)</w:t>
            </w:r>
          </w:p>
        </w:tc>
        <w:tc>
          <w:tcPr>
            <w:tcW w:w="2975" w:type="dxa"/>
            <w:shd w:val="clear" w:color="auto" w:fill="FFFFFF" w:themeFill="background1"/>
          </w:tcPr>
          <w:p w14:paraId="28ABA6E3" w14:textId="448CBC85" w:rsidR="005866DF" w:rsidRPr="00686244" w:rsidRDefault="00300E75" w:rsidP="00FC0AB5">
            <w:pPr>
              <w:jc w:val="both"/>
              <w:rPr>
                <w:bCs/>
                <w:lang w:eastAsia="ko-KR"/>
              </w:rPr>
            </w:pPr>
            <w:r>
              <w:rPr>
                <w:bCs/>
                <w:lang w:eastAsia="ko-KR"/>
              </w:rPr>
              <w:t>Sharp,</w:t>
            </w:r>
            <w:r w:rsidR="003967D3">
              <w:rPr>
                <w:bCs/>
                <w:lang w:eastAsia="ko-KR"/>
              </w:rPr>
              <w:t xml:space="preserve"> Qualcomm,</w:t>
            </w:r>
            <w:r w:rsidR="00935D86">
              <w:rPr>
                <w:lang w:eastAsia="ko-KR"/>
              </w:rPr>
              <w:t xml:space="preserve"> </w:t>
            </w:r>
            <w:r w:rsidR="00935D86">
              <w:rPr>
                <w:lang w:eastAsia="ko-KR"/>
              </w:rPr>
              <w:t>Samsung</w:t>
            </w:r>
            <w:r w:rsidR="00935D86">
              <w:rPr>
                <w:lang w:eastAsia="ko-KR"/>
              </w:rPr>
              <w:t xml:space="preserve"> (editorial)</w:t>
            </w:r>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Heading1"/>
        <w:numPr>
          <w:ilvl w:val="0"/>
          <w:numId w:val="1"/>
        </w:numPr>
        <w:tabs>
          <w:tab w:val="left" w:pos="432"/>
        </w:tabs>
        <w:jc w:val="both"/>
        <w:rPr>
          <w:lang w:eastAsia="ko-KR"/>
        </w:rPr>
      </w:pPr>
      <w:r>
        <w:rPr>
          <w:lang w:eastAsia="ko-KR"/>
        </w:rPr>
        <w:t>Reference</w:t>
      </w:r>
    </w:p>
    <w:p w14:paraId="75EAB464" w14:textId="46F5DD3F" w:rsidR="000605EA" w:rsidRDefault="000605EA" w:rsidP="000605EA">
      <w:pPr>
        <w:pStyle w:val="ListParagraph"/>
        <w:numPr>
          <w:ilvl w:val="0"/>
          <w:numId w:val="12"/>
        </w:numPr>
        <w:ind w:leftChars="0"/>
      </w:pPr>
      <w:r w:rsidRPr="00065117">
        <w:t>R1-2005538</w:t>
      </w:r>
      <w:r>
        <w:tab/>
        <w:t>Remaining issue on wideband operation</w:t>
      </w:r>
      <w:r>
        <w:tab/>
        <w:t>Fujitsu</w:t>
      </w:r>
    </w:p>
    <w:p w14:paraId="481769D2" w14:textId="5F4E99CB" w:rsidR="000605EA" w:rsidRDefault="000605EA" w:rsidP="000605EA">
      <w:pPr>
        <w:pStyle w:val="ListParagraph"/>
        <w:numPr>
          <w:ilvl w:val="0"/>
          <w:numId w:val="12"/>
        </w:numPr>
        <w:ind w:leftChars="0"/>
      </w:pPr>
      <w:r w:rsidRPr="00065117">
        <w:t>R1-2005604</w:t>
      </w:r>
      <w:r>
        <w:tab/>
        <w:t>Remaining issues on the wideband operation for NR-U</w:t>
      </w:r>
      <w:r>
        <w:tab/>
        <w:t>ZTE, Sanechips</w:t>
      </w:r>
    </w:p>
    <w:p w14:paraId="4543831E" w14:textId="6A5CABCC" w:rsidR="000605EA" w:rsidRDefault="000605EA" w:rsidP="000605EA">
      <w:pPr>
        <w:pStyle w:val="ListParagraph"/>
        <w:numPr>
          <w:ilvl w:val="0"/>
          <w:numId w:val="12"/>
        </w:numPr>
        <w:ind w:leftChars="0"/>
      </w:pPr>
      <w:r w:rsidRPr="00065117">
        <w:t>R1-2005813</w:t>
      </w:r>
      <w:r>
        <w:tab/>
        <w:t>Maintenance on the wideband operation procedures</w:t>
      </w:r>
      <w:r>
        <w:tab/>
        <w:t>Huawei, HiSilicon</w:t>
      </w:r>
    </w:p>
    <w:p w14:paraId="4A09E9F8" w14:textId="72132D52" w:rsidR="000605EA" w:rsidRDefault="000605EA" w:rsidP="000605EA">
      <w:pPr>
        <w:pStyle w:val="ListParagraph"/>
        <w:numPr>
          <w:ilvl w:val="0"/>
          <w:numId w:val="12"/>
        </w:numPr>
        <w:ind w:leftChars="0"/>
      </w:pPr>
      <w:r w:rsidRPr="00065117">
        <w:t>R1-2005829</w:t>
      </w:r>
      <w:r>
        <w:tab/>
        <w:t>Text proposals for wideband operation for NR-U</w:t>
      </w:r>
      <w:r>
        <w:tab/>
        <w:t>Lenovo, Motorola Mobility</w:t>
      </w:r>
    </w:p>
    <w:p w14:paraId="7961A149" w14:textId="7E2FA50B" w:rsidR="000605EA" w:rsidRDefault="000605EA" w:rsidP="000605EA">
      <w:pPr>
        <w:pStyle w:val="ListParagraph"/>
        <w:numPr>
          <w:ilvl w:val="0"/>
          <w:numId w:val="12"/>
        </w:numPr>
        <w:ind w:leftChars="0"/>
      </w:pPr>
      <w:r w:rsidRPr="00065117">
        <w:t>R1-2005906</w:t>
      </w:r>
      <w:r>
        <w:tab/>
        <w:t>Remaining issues on Wideband operation in NR-U</w:t>
      </w:r>
      <w:r>
        <w:tab/>
        <w:t>Nokia, Nokia Shanghai Bell</w:t>
      </w:r>
    </w:p>
    <w:p w14:paraId="317577B0" w14:textId="784425B0" w:rsidR="000605EA" w:rsidRDefault="000605EA" w:rsidP="000605EA">
      <w:pPr>
        <w:pStyle w:val="ListParagraph"/>
        <w:numPr>
          <w:ilvl w:val="0"/>
          <w:numId w:val="12"/>
        </w:numPr>
        <w:ind w:leftChars="0"/>
      </w:pPr>
      <w:r w:rsidRPr="00065117">
        <w:t>R1-2005918</w:t>
      </w:r>
      <w:r>
        <w:tab/>
        <w:t>Wideband operation</w:t>
      </w:r>
      <w:r>
        <w:tab/>
        <w:t>Ericsson</w:t>
      </w:r>
    </w:p>
    <w:p w14:paraId="027D72AF" w14:textId="5F7479AC" w:rsidR="000605EA" w:rsidRDefault="000605EA" w:rsidP="000605EA">
      <w:pPr>
        <w:pStyle w:val="ListParagraph"/>
        <w:numPr>
          <w:ilvl w:val="0"/>
          <w:numId w:val="12"/>
        </w:numPr>
        <w:ind w:leftChars="0"/>
      </w:pPr>
      <w:r w:rsidRPr="00065117">
        <w:t>R1-2006024</w:t>
      </w:r>
      <w:r>
        <w:tab/>
        <w:t>Discussion on the remaining issues of wide-band operations</w:t>
      </w:r>
      <w:r>
        <w:tab/>
        <w:t>OPPO</w:t>
      </w:r>
    </w:p>
    <w:p w14:paraId="21A54B97" w14:textId="2527E9CB" w:rsidR="000605EA" w:rsidRDefault="000605EA" w:rsidP="000605EA">
      <w:pPr>
        <w:pStyle w:val="ListParagraph"/>
        <w:numPr>
          <w:ilvl w:val="0"/>
          <w:numId w:val="12"/>
        </w:numPr>
        <w:ind w:leftChars="0"/>
      </w:pPr>
      <w:r w:rsidRPr="00065117">
        <w:t>R1-2006556</w:t>
      </w:r>
      <w:r>
        <w:tab/>
        <w:t>Remaining corrections for wideband operation for NR-U</w:t>
      </w:r>
      <w:r>
        <w:tab/>
        <w:t>Sharp</w:t>
      </w:r>
    </w:p>
    <w:p w14:paraId="5D51932F" w14:textId="6DD11E7B" w:rsidR="000605EA" w:rsidRDefault="000605EA" w:rsidP="000605EA">
      <w:pPr>
        <w:pStyle w:val="ListParagraph"/>
        <w:numPr>
          <w:ilvl w:val="0"/>
          <w:numId w:val="12"/>
        </w:numPr>
        <w:ind w:leftChars="0"/>
      </w:pPr>
      <w:r w:rsidRPr="00065117">
        <w:t>R1-2006767</w:t>
      </w:r>
      <w:r>
        <w:tab/>
        <w:t>TP for Wideband operation for NR-U operation</w:t>
      </w:r>
      <w:r>
        <w:tab/>
        <w:t>Qualcomm Incorporated</w:t>
      </w:r>
    </w:p>
    <w:p w14:paraId="35BF178A" w14:textId="71C73E46" w:rsidR="000C183F" w:rsidRDefault="000C183F" w:rsidP="000C183F">
      <w:pPr>
        <w:pStyle w:val="ListParagraph"/>
        <w:numPr>
          <w:ilvl w:val="0"/>
          <w:numId w:val="12"/>
        </w:numPr>
        <w:ind w:leftChars="0"/>
      </w:pPr>
      <w:r w:rsidRPr="000C183F">
        <w:t>R1-2005225</w:t>
      </w:r>
      <w:r>
        <w:tab/>
        <w:t>LS on Rel-16 RAN4 UE features lists for NR and LTE</w:t>
      </w:r>
      <w:r>
        <w:tab/>
        <w:t>RAN4, NTT DOCOMO</w:t>
      </w:r>
    </w:p>
    <w:p w14:paraId="3A760972" w14:textId="77777777" w:rsidR="00B71872" w:rsidRPr="000605EA" w:rsidRDefault="00B71872" w:rsidP="00B71872">
      <w:pPr>
        <w:jc w:val="both"/>
        <w:rPr>
          <w:lang w:eastAsia="ko-KR"/>
        </w:rPr>
      </w:pPr>
    </w:p>
    <w:p w14:paraId="4A815205" w14:textId="77777777" w:rsidR="000A040D" w:rsidRDefault="000A040D" w:rsidP="00B71872">
      <w:pPr>
        <w:jc w:val="both"/>
        <w:rPr>
          <w:lang w:eastAsia="ko-KR"/>
        </w:rPr>
      </w:pPr>
    </w:p>
    <w:p w14:paraId="5D553141" w14:textId="4CB528F9" w:rsidR="001A445E" w:rsidRDefault="001A445E" w:rsidP="001A445E">
      <w:pPr>
        <w:pStyle w:val="Heading1"/>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1EB32023" w14:textId="1C7C21C7" w:rsidR="009E6F6E" w:rsidRDefault="009E6F6E" w:rsidP="009E6F6E">
      <w:pPr>
        <w:pStyle w:val="Heading2"/>
        <w:rPr>
          <w:lang w:eastAsia="ko-KR"/>
        </w:rPr>
      </w:pPr>
      <w:r>
        <w:rPr>
          <w:rFonts w:hint="eastAsia"/>
          <w:lang w:eastAsia="ko-KR"/>
        </w:rPr>
        <w:t xml:space="preserve">Issue </w:t>
      </w:r>
      <w:r w:rsidR="006F12F4">
        <w:rPr>
          <w:lang w:eastAsia="ko-KR"/>
        </w:rPr>
        <w:t>1</w:t>
      </w:r>
    </w:p>
    <w:p w14:paraId="58E4AC1D" w14:textId="28A8674F" w:rsidR="009E6F6E" w:rsidRDefault="009E6F6E" w:rsidP="009E6F6E">
      <w:pPr>
        <w:pStyle w:val="Heading3"/>
        <w:rPr>
          <w:lang w:eastAsia="ko-KR"/>
        </w:rPr>
      </w:pPr>
      <w:r w:rsidRPr="002A7491">
        <w:rPr>
          <w:highlight w:val="yellow"/>
          <w:lang w:eastAsia="ko-KR"/>
        </w:rPr>
        <w:t xml:space="preserve">From </w:t>
      </w:r>
      <w:r w:rsidR="008C7EA5">
        <w:rPr>
          <w:highlight w:val="yellow"/>
          <w:lang w:eastAsia="ko-KR"/>
        </w:rPr>
        <w:t>Fujitsu</w:t>
      </w:r>
      <w:r w:rsidRPr="002A7491">
        <w:rPr>
          <w:highlight w:val="yellow"/>
          <w:lang w:eastAsia="ko-KR"/>
        </w:rPr>
        <w:t xml:space="preserve"> [</w:t>
      </w:r>
      <w:r w:rsidR="008C7EA5">
        <w:rPr>
          <w:highlight w:val="yellow"/>
          <w:lang w:eastAsia="ko-KR"/>
        </w:rPr>
        <w:t>1</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8C7EA5" w14:paraId="0FBA165A" w14:textId="77777777" w:rsidTr="008C7EA5">
        <w:tc>
          <w:tcPr>
            <w:tcW w:w="9631" w:type="dxa"/>
          </w:tcPr>
          <w:p w14:paraId="5191F46B" w14:textId="77777777" w:rsidR="008C7EA5" w:rsidRDefault="008C7EA5" w:rsidP="008C7EA5">
            <w:pPr>
              <w:pStyle w:val="BodyText"/>
              <w:spacing w:before="240"/>
              <w:jc w:val="center"/>
            </w:pPr>
            <w:r w:rsidRPr="009C4959">
              <w:t>--------------------------------- Text Proposal for Clause 6.1.2.2.3 of TS 38.214------------------------------</w:t>
            </w:r>
          </w:p>
          <w:p w14:paraId="2D3424C5" w14:textId="675AA102" w:rsidR="008C7EA5" w:rsidRPr="009C4959" w:rsidRDefault="008C7EA5" w:rsidP="008C7EA5">
            <w:pPr>
              <w:pStyle w:val="BodyText"/>
              <w:spacing w:before="240"/>
              <w:jc w:val="center"/>
            </w:pPr>
            <w:r w:rsidRPr="009C4959">
              <w:t>*** Unchanged text omitted ***</w:t>
            </w:r>
          </w:p>
          <w:p w14:paraId="44736937" w14:textId="77777777" w:rsidR="008C7EA5" w:rsidRPr="009C4959" w:rsidRDefault="008C7EA5" w:rsidP="008C7EA5">
            <w:pPr>
              <w:rPr>
                <w:rFonts w:ascii="Arial" w:eastAsia="Times New Roman" w:hAnsi="Arial"/>
                <w:color w:val="000000"/>
                <w:sz w:val="24"/>
              </w:rPr>
            </w:pPr>
            <w:bookmarkStart w:id="1" w:name="_Toc29673209"/>
            <w:bookmarkStart w:id="2" w:name="_Toc29673350"/>
            <w:bookmarkStart w:id="3" w:name="_Toc29674343"/>
            <w:r w:rsidRPr="009C4959">
              <w:rPr>
                <w:rFonts w:ascii="Arial" w:eastAsia="Times New Roman" w:hAnsi="Arial"/>
                <w:color w:val="000000"/>
                <w:sz w:val="24"/>
              </w:rPr>
              <w:t>6.1.2.2.3</w:t>
            </w:r>
            <w:r w:rsidRPr="009C4959">
              <w:rPr>
                <w:rFonts w:ascii="Arial" w:eastAsia="Times New Roman" w:hAnsi="Arial"/>
                <w:color w:val="000000"/>
                <w:sz w:val="24"/>
              </w:rPr>
              <w:tab/>
              <w:t>Uplink resource allocation type 2</w:t>
            </w:r>
            <w:bookmarkEnd w:id="1"/>
            <w:bookmarkEnd w:id="2"/>
            <w:bookmarkEnd w:id="3"/>
          </w:p>
          <w:p w14:paraId="1A98400B" w14:textId="77777777" w:rsidR="008C7EA5" w:rsidRPr="00807C42" w:rsidRDefault="008C7EA5" w:rsidP="008C7EA5">
            <w:pPr>
              <w:spacing w:after="180"/>
              <w:rPr>
                <w:rFonts w:ascii="Times New Roman" w:eastAsia="SimSun" w:hAnsi="Times New Roman"/>
                <w:color w:val="000000" w:themeColor="text1"/>
                <w:szCs w:val="20"/>
              </w:rPr>
            </w:pPr>
            <w:r w:rsidRPr="00807C42">
              <w:rPr>
                <w:rFonts w:ascii="Times New Roman" w:eastAsia="SimSun" w:hAnsi="Times New Roman"/>
                <w:color w:val="000000"/>
                <w:szCs w:val="20"/>
              </w:rPr>
              <w:t xml:space="preserve">In uplink </w:t>
            </w:r>
            <w:r w:rsidRPr="00807C42">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sidRPr="00807C42">
              <w:rPr>
                <w:rFonts w:ascii="Times New Roman" w:eastAsia="SimSun" w:hAnsi="Times New Roman"/>
                <w:color w:val="000000" w:themeColor="text1"/>
                <w:szCs w:val="20"/>
              </w:rPr>
              <w:t xml:space="preserve">  contiguous RB sets, where </w:t>
            </w:r>
            <w:r w:rsidRPr="00807C42">
              <w:rPr>
                <w:rFonts w:ascii="Times New Roman" w:eastAsia="SimSun" w:hAnsi="Times New Roman"/>
                <w:i/>
                <w:color w:val="000000" w:themeColor="text1"/>
                <w:szCs w:val="20"/>
              </w:rPr>
              <w:t>M</w:t>
            </w:r>
            <w:r w:rsidRPr="00807C42">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4" w:author="作者">
              <w:r w:rsidRPr="009C4959">
                <w:rPr>
                  <w:rFonts w:ascii="Times New Roman" w:eastAsiaTheme="majorEastAsia" w:hAnsi="Times New Roman"/>
                  <w:color w:val="000000"/>
                </w:rPr>
                <w:t>if the UE indicates the capability of transmission in intra-cell guard bands,</w:t>
              </w:r>
            </w:ins>
            <w:r w:rsidRPr="009C4959">
              <w:rPr>
                <w:rFonts w:ascii="Times New Roman" w:eastAsiaTheme="majorEastAsia" w:hAnsi="Times New Roman"/>
                <w:color w:val="000000"/>
              </w:rPr>
              <w:t xml:space="preserve"> </w:t>
            </w:r>
            <w:r w:rsidRPr="00807C42">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5" w:author="作者">
              <w:r w:rsidRPr="009C4959">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sidRPr="009C4959">
              <w:rPr>
                <w:rFonts w:ascii="Times New Roman" w:eastAsiaTheme="majorEastAsia" w:hAnsi="Times New Roman" w:hint="eastAsia"/>
                <w:color w:val="000000"/>
              </w:rPr>
              <w:t>.</w:t>
            </w:r>
            <w:r w:rsidRPr="009C4959">
              <w:rPr>
                <w:rFonts w:ascii="Times New Roman" w:eastAsia="SimSun" w:hAnsi="Times New Roman"/>
                <w:color w:val="000000" w:themeColor="text1"/>
                <w:szCs w:val="20"/>
              </w:rPr>
              <w:t xml:space="preserve"> </w:t>
            </w:r>
            <w:r w:rsidRPr="00807C42">
              <w:rPr>
                <w:rFonts w:ascii="Times New Roman" w:eastAsia="SimSun" w:hAnsi="Times New Roman"/>
                <w:color w:val="000000" w:themeColor="text1"/>
                <w:szCs w:val="20"/>
              </w:rPr>
              <w:t xml:space="preserve">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w:t>
            </w:r>
            <w:r w:rsidRPr="00807C42">
              <w:rPr>
                <w:rFonts w:ascii="Times New Roman" w:eastAsia="SimSun" w:hAnsi="Times New Roman"/>
                <w:color w:val="000000" w:themeColor="text1"/>
                <w:szCs w:val="20"/>
              </w:rPr>
              <w:lastRenderedPageBreak/>
              <w:t>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DDDB066" w14:textId="77777777" w:rsidR="008C7EA5" w:rsidRPr="009C4959" w:rsidRDefault="008C7EA5" w:rsidP="008C7EA5">
            <w:pPr>
              <w:pStyle w:val="BodyText"/>
              <w:jc w:val="center"/>
            </w:pPr>
            <w:r w:rsidRPr="009C4959">
              <w:t>*** Unchanged text omitted ***</w:t>
            </w:r>
          </w:p>
          <w:p w14:paraId="230EF42D" w14:textId="1ADFB866" w:rsidR="008C7EA5" w:rsidRPr="008C7EA5" w:rsidRDefault="008C7EA5" w:rsidP="008C7EA5">
            <w:pPr>
              <w:pStyle w:val="BodyText"/>
              <w:jc w:val="center"/>
            </w:pPr>
            <w:r w:rsidRPr="009C4959">
              <w:t>------------------------------------------------ End Text Proposal --------------------------------------------------</w:t>
            </w:r>
          </w:p>
        </w:tc>
      </w:tr>
    </w:tbl>
    <w:p w14:paraId="5DE1339B" w14:textId="77777777" w:rsidR="008C7EA5" w:rsidRDefault="008C7EA5" w:rsidP="009E6F6E">
      <w:pPr>
        <w:rPr>
          <w:lang w:eastAsia="ko-KR"/>
        </w:rPr>
      </w:pPr>
    </w:p>
    <w:p w14:paraId="0A50D082" w14:textId="5D30C241" w:rsidR="00C239A7" w:rsidRDefault="00C239A7" w:rsidP="00C239A7">
      <w:pPr>
        <w:pStyle w:val="Heading2"/>
        <w:rPr>
          <w:lang w:eastAsia="ko-KR"/>
        </w:rPr>
      </w:pPr>
      <w:r>
        <w:rPr>
          <w:rFonts w:hint="eastAsia"/>
          <w:lang w:eastAsia="ko-KR"/>
        </w:rPr>
        <w:t xml:space="preserve">Issue </w:t>
      </w:r>
      <w:r>
        <w:rPr>
          <w:lang w:eastAsia="ko-KR"/>
        </w:rPr>
        <w:t>2</w:t>
      </w:r>
    </w:p>
    <w:p w14:paraId="595BCF1C" w14:textId="62B94C54" w:rsidR="00C239A7" w:rsidRDefault="00C239A7" w:rsidP="00C239A7">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C239A7" w14:paraId="51F4FFAF" w14:textId="77777777" w:rsidTr="00C239A7">
        <w:tc>
          <w:tcPr>
            <w:tcW w:w="9631" w:type="dxa"/>
          </w:tcPr>
          <w:p w14:paraId="3F666942" w14:textId="77777777" w:rsidR="00C239A7" w:rsidRPr="00C239A7" w:rsidRDefault="00C239A7" w:rsidP="00C239A7">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C239A7">
              <w:rPr>
                <w:rFonts w:ascii="Times New Roman" w:eastAsia="SimSun" w:hAnsi="Times New Roman" w:hint="eastAsia"/>
                <w:b/>
                <w:bCs/>
                <w:sz w:val="24"/>
                <w:szCs w:val="22"/>
                <w:lang w:val="en-US" w:eastAsia="zh-CN"/>
              </w:rPr>
              <w:t>T</w:t>
            </w:r>
            <w:r w:rsidRPr="00C239A7">
              <w:rPr>
                <w:rFonts w:ascii="Times New Roman" w:eastAsia="SimSun" w:hAnsi="Times New Roman"/>
                <w:b/>
                <w:bCs/>
                <w:sz w:val="24"/>
                <w:szCs w:val="22"/>
                <w:lang w:val="en-US" w:eastAsia="zh-CN"/>
              </w:rPr>
              <w:t xml:space="preserve">P#1: TS38.213 </w:t>
            </w:r>
          </w:p>
          <w:p w14:paraId="56E0D002" w14:textId="77777777" w:rsidR="00C239A7" w:rsidRPr="00C239A7" w:rsidRDefault="00C239A7" w:rsidP="00C239A7">
            <w:pPr>
              <w:autoSpaceDE w:val="0"/>
              <w:autoSpaceDN w:val="0"/>
              <w:adjustRightInd w:val="0"/>
              <w:snapToGrid w:val="0"/>
              <w:spacing w:after="120"/>
              <w:jc w:val="both"/>
              <w:rPr>
                <w:rFonts w:ascii="Times New Roman" w:eastAsia="SimSun" w:hAnsi="Times New Roman"/>
                <w:b/>
                <w:sz w:val="22"/>
                <w:szCs w:val="22"/>
                <w:lang w:val="en-US"/>
              </w:rPr>
            </w:pPr>
            <w:r w:rsidRPr="00C239A7">
              <w:rPr>
                <w:rFonts w:ascii="Times New Roman" w:eastAsia="SimSun" w:hAnsi="Times New Roman"/>
                <w:b/>
                <w:sz w:val="22"/>
                <w:szCs w:val="22"/>
                <w:lang w:val="en-US"/>
              </w:rPr>
              <w:t>10</w:t>
            </w:r>
            <w:r w:rsidRPr="00C239A7">
              <w:rPr>
                <w:rFonts w:ascii="Times New Roman" w:eastAsia="SimSun" w:hAnsi="Times New Roman" w:hint="eastAsia"/>
                <w:b/>
                <w:sz w:val="22"/>
                <w:szCs w:val="22"/>
                <w:lang w:val="en-US"/>
              </w:rPr>
              <w:t>.1</w:t>
            </w:r>
            <w:r w:rsidRPr="00C239A7">
              <w:rPr>
                <w:rFonts w:ascii="Times New Roman" w:eastAsia="SimSun" w:hAnsi="Times New Roman" w:hint="eastAsia"/>
                <w:b/>
                <w:sz w:val="22"/>
                <w:szCs w:val="22"/>
                <w:lang w:val="en-US"/>
              </w:rPr>
              <w:tab/>
            </w:r>
            <w:r w:rsidRPr="00C239A7">
              <w:rPr>
                <w:rFonts w:ascii="Times New Roman" w:eastAsia="SimSun" w:hAnsi="Times New Roman"/>
                <w:b/>
                <w:sz w:val="22"/>
                <w:szCs w:val="22"/>
                <w:lang w:val="en-US"/>
              </w:rPr>
              <w:t xml:space="preserve">UE procedure for determining physical downlink control channel assignment </w:t>
            </w:r>
          </w:p>
          <w:p w14:paraId="0998BE10" w14:textId="77777777" w:rsidR="00C239A7" w:rsidRPr="00C239A7" w:rsidRDefault="00C239A7" w:rsidP="00C239A7">
            <w:pPr>
              <w:autoSpaceDE w:val="0"/>
              <w:autoSpaceDN w:val="0"/>
              <w:adjustRightInd w:val="0"/>
              <w:snapToGrid w:val="0"/>
              <w:spacing w:after="120"/>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43C01D6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Denote by </w:t>
            </w:r>
            <w:r w:rsidRPr="00C239A7">
              <w:rPr>
                <w:rFonts w:ascii="Times New Roman" w:eastAsia="DengXian" w:hAnsi="Times New Roman" w:cs="Arial"/>
                <w:noProof/>
                <w:position w:val="-10"/>
                <w:szCs w:val="20"/>
                <w:lang w:val="en-US" w:eastAsia="ko-KR"/>
              </w:rPr>
              <w:drawing>
                <wp:inline distT="0" distB="0" distL="0" distR="0" wp14:anchorId="17E984CC" wp14:editId="7498572E">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set of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13556E15" wp14:editId="4F6CE489">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and by </w:t>
            </w:r>
            <w:r w:rsidRPr="00C239A7">
              <w:rPr>
                <w:rFonts w:ascii="Times New Roman" w:eastAsia="DengXian" w:hAnsi="Times New Roman" w:cs="Arial"/>
                <w:noProof/>
                <w:position w:val="-10"/>
                <w:szCs w:val="20"/>
                <w:lang w:val="en-US" w:eastAsia="ko-KR"/>
              </w:rPr>
              <w:drawing>
                <wp:inline distT="0" distB="0" distL="0" distR="0" wp14:anchorId="1F882B7F" wp14:editId="45F964CD">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the cardinality of </w:t>
            </w:r>
            <w:r w:rsidRPr="00C239A7">
              <w:rPr>
                <w:rFonts w:ascii="Times New Roman" w:eastAsia="DengXian" w:hAnsi="Times New Roman" w:cs="Arial"/>
                <w:noProof/>
                <w:position w:val="-10"/>
                <w:szCs w:val="20"/>
                <w:lang w:val="en-US" w:eastAsia="ko-KR"/>
              </w:rPr>
              <w:drawing>
                <wp:inline distT="0" distB="0" distL="0" distR="0" wp14:anchorId="0B9CF91F" wp14:editId="200DDC47">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where the non-overlapping CCEs for search space set </w:t>
            </w:r>
            <w:r w:rsidRPr="00C239A7">
              <w:rPr>
                <w:rFonts w:ascii="Times New Roman" w:eastAsia="DengXian" w:hAnsi="Times New Roman" w:cs="Arial"/>
                <w:noProof/>
                <w:position w:val="-10"/>
                <w:szCs w:val="20"/>
                <w:lang w:val="en-US" w:eastAsia="ko-KR"/>
              </w:rPr>
              <w:drawing>
                <wp:inline distT="0" distB="0" distL="0" distR="0" wp14:anchorId="4EC8443E" wp14:editId="73EEDE0E">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r w:rsidRPr="00C239A7">
              <w:rPr>
                <w:rFonts w:ascii="Times New Roman" w:eastAsia="DengXian" w:hAnsi="Times New Roman" w:cs="Arial"/>
                <w:noProof/>
                <w:position w:val="-10"/>
                <w:szCs w:val="20"/>
                <w:lang w:val="en-US" w:eastAsia="ko-KR"/>
              </w:rPr>
              <w:drawing>
                <wp:inline distT="0" distB="0" distL="0" distR="0" wp14:anchorId="2DC9AFA1" wp14:editId="2D6386BC">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C239A7">
              <w:rPr>
                <w:rFonts w:ascii="Times New Roman" w:eastAsia="DengXian" w:hAnsi="Times New Roman" w:cs="Arial"/>
                <w:szCs w:val="20"/>
                <w:lang w:eastAsia="zh-CN"/>
              </w:rPr>
              <w:t xml:space="preserve">, </w:t>
            </w:r>
            <w:r w:rsidRPr="00C239A7">
              <w:rPr>
                <w:rFonts w:ascii="Times New Roman" w:eastAsia="DengXian" w:hAnsi="Times New Roman"/>
                <w:noProof/>
                <w:position w:val="-10"/>
                <w:szCs w:val="20"/>
                <w:lang w:val="en-US" w:eastAsia="ko-KR"/>
              </w:rPr>
              <w:drawing>
                <wp:inline distT="0" distB="0" distL="0" distR="0" wp14:anchorId="5E34AC91" wp14:editId="25CD2173">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cs="Arial"/>
                <w:szCs w:val="20"/>
                <w:lang w:eastAsia="zh-CN"/>
              </w:rPr>
              <w:t>.</w:t>
            </w:r>
          </w:p>
          <w:p w14:paraId="3C354EC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49890C66" wp14:editId="29AD73CE">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p>
          <w:p w14:paraId="641C68B5"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7E407C00" wp14:editId="0AE207DC">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30E9D2FA"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
              <w:drawing>
                <wp:inline distT="0" distB="0" distL="0" distR="0" wp14:anchorId="1C544024" wp14:editId="672D67E9">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154F97E4"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 xml:space="preserve">while </w:t>
            </w:r>
            <w:r w:rsidRPr="00C239A7">
              <w:rPr>
                <w:rFonts w:ascii="Times New Roman" w:eastAsia="DengXian" w:hAnsi="Times New Roman"/>
                <w:noProof/>
                <w:position w:val="-40"/>
                <w:szCs w:val="20"/>
                <w:lang w:val="en-US" w:eastAsia="ko-KR"/>
              </w:rPr>
              <w:drawing>
                <wp:inline distT="0" distB="0" distL="0" distR="0" wp14:anchorId="53F856BF" wp14:editId="7924B5F3">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C239A7">
              <w:rPr>
                <w:rFonts w:ascii="Times New Roman" w:eastAsia="DengXian" w:hAnsi="Times New Roman"/>
                <w:szCs w:val="20"/>
              </w:rPr>
              <w:t xml:space="preserve"> AND </w:t>
            </w:r>
            <w:r w:rsidRPr="00C239A7">
              <w:rPr>
                <w:rFonts w:ascii="Times New Roman" w:eastAsia="DengXian" w:hAnsi="Times New Roman" w:cs="Arial"/>
                <w:noProof/>
                <w:position w:val="-10"/>
                <w:szCs w:val="20"/>
                <w:lang w:val="en-US" w:eastAsia="ko-KR"/>
              </w:rPr>
              <w:drawing>
                <wp:inline distT="0" distB="0" distL="0" distR="0" wp14:anchorId="10651FF2" wp14:editId="1287335A">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2982BBDA"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szCs w:val="20"/>
                <w:lang w:val="x-none"/>
              </w:rPr>
              <w:t xml:space="preserve">allocate </w:t>
            </w:r>
            <w:r w:rsidRPr="00C239A7">
              <w:rPr>
                <w:rFonts w:ascii="Times New Roman" w:eastAsia="DengXian" w:hAnsi="Times New Roman"/>
                <w:noProof/>
                <w:position w:val="-40"/>
                <w:szCs w:val="20"/>
                <w:lang w:val="en-US" w:eastAsia="ko-KR"/>
              </w:rPr>
              <w:drawing>
                <wp:inline distT="0" distB="0" distL="0" distR="0" wp14:anchorId="67C9AC28" wp14:editId="3EDE57AB">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
              <w:drawing>
                <wp:inline distT="0" distB="0" distL="0" distR="0" wp14:anchorId="72D60C7E" wp14:editId="18AA21A8">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76D729D"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40"/>
                <w:szCs w:val="20"/>
                <w:lang w:val="en-US" w:eastAsia="ko-KR"/>
              </w:rPr>
              <w:drawing>
                <wp:inline distT="0" distB="0" distL="0" distR="0" wp14:anchorId="51D9E274" wp14:editId="2ED14D5D">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C239A7">
              <w:rPr>
                <w:rFonts w:ascii="Times New Roman" w:eastAsia="DengXian" w:hAnsi="Times New Roman"/>
                <w:szCs w:val="20"/>
                <w:lang w:val="x-none"/>
              </w:rPr>
              <w:t>;</w:t>
            </w:r>
          </w:p>
          <w:p w14:paraId="5CD2B166"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2E91BEBB" wp14:editId="284ECC86">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C239A7">
              <w:rPr>
                <w:rFonts w:ascii="Times New Roman" w:eastAsia="DengXian" w:hAnsi="Times New Roman"/>
                <w:szCs w:val="20"/>
                <w:lang w:val="x-none"/>
              </w:rPr>
              <w:t>;</w:t>
            </w:r>
          </w:p>
          <w:p w14:paraId="19EC7105" w14:textId="77777777" w:rsidR="00C239A7" w:rsidRPr="00C239A7" w:rsidRDefault="00C239A7" w:rsidP="00C239A7">
            <w:pPr>
              <w:spacing w:after="180"/>
              <w:ind w:left="568" w:hanging="284"/>
              <w:rPr>
                <w:rFonts w:ascii="Times New Roman" w:eastAsia="DengXian" w:hAnsi="Times New Roman"/>
                <w:szCs w:val="20"/>
                <w:lang w:val="x-none"/>
              </w:rPr>
            </w:pPr>
            <w:r w:rsidRPr="00C239A7">
              <w:rPr>
                <w:rFonts w:ascii="Times New Roman" w:eastAsia="DengXian" w:hAnsi="Times New Roman"/>
                <w:noProof/>
                <w:position w:val="-10"/>
                <w:szCs w:val="20"/>
                <w:lang w:val="en-US" w:eastAsia="ko-KR"/>
              </w:rPr>
              <w:drawing>
                <wp:inline distT="0" distB="0" distL="0" distR="0" wp14:anchorId="7208FA2E" wp14:editId="5D72BE2E">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p>
          <w:p w14:paraId="1EB893ED" w14:textId="77777777" w:rsidR="00C239A7" w:rsidRPr="00C239A7" w:rsidRDefault="00C239A7" w:rsidP="00C239A7">
            <w:pPr>
              <w:spacing w:after="180"/>
              <w:rPr>
                <w:rFonts w:ascii="Times New Roman" w:eastAsia="DengXian" w:hAnsi="Times New Roman"/>
                <w:szCs w:val="20"/>
              </w:rPr>
            </w:pPr>
            <w:r w:rsidRPr="00C239A7">
              <w:rPr>
                <w:rFonts w:ascii="Times New Roman" w:eastAsia="DengXian" w:hAnsi="Times New Roman"/>
                <w:szCs w:val="20"/>
              </w:rPr>
              <w:t>end while</w:t>
            </w:r>
          </w:p>
          <w:p w14:paraId="2A0FAD09" w14:textId="77777777" w:rsidR="00C239A7" w:rsidRPr="00C239A7" w:rsidRDefault="00C239A7" w:rsidP="00C239A7">
            <w:pPr>
              <w:autoSpaceDE w:val="0"/>
              <w:autoSpaceDN w:val="0"/>
              <w:adjustRightInd w:val="0"/>
              <w:snapToGrid w:val="0"/>
              <w:spacing w:after="120"/>
              <w:ind w:left="1"/>
              <w:rPr>
                <w:ins w:id="6" w:author="Huawei5" w:date="2020-01-31T14:43:00Z"/>
                <w:rFonts w:ascii="Times New Roman" w:eastAsia="DengXian" w:hAnsi="Times New Roman"/>
                <w:szCs w:val="20"/>
              </w:rPr>
            </w:pPr>
            <w:ins w:id="7" w:author="Huawei5" w:date="2020-01-31T15:35:00Z">
              <w:r w:rsidRPr="00C239A7">
                <w:rPr>
                  <w:rFonts w:ascii="Times New Roman" w:eastAsia="DengXian" w:hAnsi="Times New Roman"/>
                  <w:szCs w:val="20"/>
                  <w:lang w:eastAsia="zh-CN"/>
                </w:rPr>
                <w:t>i</w:t>
              </w:r>
            </w:ins>
            <w:ins w:id="8" w:author="Huawei5" w:date="2020-01-31T14:42:00Z">
              <w:r w:rsidRPr="00C239A7">
                <w:rPr>
                  <w:rFonts w:ascii="Times New Roman" w:eastAsia="DengXian" w:hAnsi="Times New Roman"/>
                  <w:szCs w:val="20"/>
                  <w:lang w:eastAsia="zh-CN"/>
                </w:rPr>
                <w:t xml:space="preserve">f </w:t>
              </w:r>
              <w:r w:rsidRPr="00C239A7">
                <w:rPr>
                  <w:rFonts w:ascii="Times New Roman" w:eastAsia="DengXian" w:hAnsi="Times New Roman"/>
                  <w:i/>
                  <w:szCs w:val="20"/>
                </w:rPr>
                <w:t xml:space="preserve">freqMonitorLocations-r16 </w:t>
              </w:r>
              <w:r w:rsidRPr="00C239A7">
                <w:rPr>
                  <w:rFonts w:ascii="Times New Roman" w:eastAsia="DengXian" w:hAnsi="Times New Roman"/>
                  <w:szCs w:val="20"/>
                </w:rPr>
                <w:t>is configured</w:t>
              </w:r>
            </w:ins>
            <w:ins w:id="9" w:author="Huawei5" w:date="2020-01-31T15:40:00Z">
              <w:r w:rsidRPr="00C239A7">
                <w:rPr>
                  <w:rFonts w:ascii="Times New Roman" w:eastAsia="DengXian" w:hAnsi="Times New Roman"/>
                  <w:szCs w:val="20"/>
                </w:rPr>
                <w:t xml:space="preserve">, </w:t>
              </w:r>
            </w:ins>
            <w:ins w:id="10" w:author="Huawei5" w:date="2020-01-31T15:39:00Z">
              <w:r w:rsidRPr="00C239A7">
                <w:rPr>
                  <w:rFonts w:ascii="Times New Roman" w:eastAsia="DengXian" w:hAnsi="Times New Roman"/>
                  <w:szCs w:val="20"/>
                </w:rPr>
                <w:t xml:space="preserve">there are </w:t>
              </w:r>
            </w:ins>
            <m:oMath>
              <m:sSub>
                <m:sSubPr>
                  <m:ctrlPr>
                    <w:ins w:id="11" w:author="Huawei5" w:date="2020-01-31T15:40:00Z">
                      <w:rPr>
                        <w:rFonts w:ascii="Cambria Math" w:eastAsia="DengXian" w:hAnsi="Cambria Math"/>
                        <w:szCs w:val="20"/>
                      </w:rPr>
                    </w:ins>
                  </m:ctrlPr>
                </m:sSubPr>
                <m:e>
                  <m:r>
                    <w:ins w:id="12" w:author="Huawei5" w:date="2020-01-31T15:40:00Z">
                      <w:rPr>
                        <w:rFonts w:ascii="Cambria Math" w:eastAsia="DengXian" w:hAnsi="Cambria Math"/>
                        <w:szCs w:val="20"/>
                      </w:rPr>
                      <m:t>K</m:t>
                    </w:ins>
                  </m:r>
                </m:e>
                <m:sub>
                  <m:r>
                    <w:ins w:id="13" w:author="Huawei5" w:date="2020-01-31T15:40:00Z">
                      <m:rPr>
                        <m:sty m:val="p"/>
                      </m:rPr>
                      <w:rPr>
                        <w:rFonts w:ascii="Cambria Math" w:eastAsia="DengXian" w:hAnsi="Cambria Math"/>
                        <w:szCs w:val="20"/>
                      </w:rPr>
                      <m:t>ML</m:t>
                    </w:ins>
                  </m:r>
                </m:sub>
              </m:sSub>
            </m:oMath>
            <w:ins w:id="14" w:author="Huawei5" w:date="2020-01-31T15:40:00Z">
              <w:r w:rsidRPr="00C239A7">
                <w:rPr>
                  <w:rFonts w:ascii="Times New Roman" w:eastAsia="DengXian" w:hAnsi="Times New Roman"/>
                  <w:szCs w:val="20"/>
                </w:rPr>
                <w:t>monitoring location</w:t>
              </w:r>
            </w:ins>
            <w:ins w:id="15" w:author="Huawei5" w:date="2020-01-31T15:41:00Z">
              <w:r w:rsidRPr="00C239A7">
                <w:rPr>
                  <w:rFonts w:ascii="Times New Roman" w:eastAsia="DengXian" w:hAnsi="Times New Roman"/>
                  <w:szCs w:val="20"/>
                </w:rPr>
                <w:t>s</w:t>
              </w:r>
            </w:ins>
            <w:ins w:id="16" w:author="Huawei5" w:date="2020-01-31T15:40:00Z">
              <w:r w:rsidRPr="00C239A7">
                <w:rPr>
                  <w:rFonts w:ascii="Times New Roman" w:eastAsia="DengXian" w:hAnsi="Times New Roman"/>
                  <w:szCs w:val="20"/>
                </w:rPr>
                <w:t xml:space="preserve"> </w:t>
              </w:r>
            </w:ins>
            <w:ins w:id="17" w:author="Huawei5" w:date="2020-01-31T15:45:00Z">
              <w:r w:rsidRPr="00C239A7">
                <w:rPr>
                  <w:rFonts w:ascii="Times New Roman" w:eastAsia="DengXian" w:hAnsi="Times New Roman"/>
                  <w:szCs w:val="20"/>
                </w:rPr>
                <w:t xml:space="preserve">in frequency domain </w:t>
              </w:r>
            </w:ins>
            <w:ins w:id="18" w:author="Huawei5" w:date="2020-01-31T15:40:00Z">
              <w:r w:rsidRPr="00C239A7">
                <w:rPr>
                  <w:rFonts w:ascii="Times New Roman" w:eastAsia="DengXian" w:hAnsi="Times New Rom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19" w:author="Huawei5" w:date="2020-01-31T14:42:00Z">
              <w:r w:rsidRPr="00C239A7">
                <w:rPr>
                  <w:rFonts w:ascii="Times New Roman" w:eastAsia="DengXian" w:hAnsi="Times New Roman"/>
                  <w:szCs w:val="20"/>
                </w:rPr>
                <w:t xml:space="preserve"> </w:t>
              </w:r>
            </w:ins>
            <w:ins w:id="20" w:author="Huawei5" w:date="2020-01-31T15:41:00Z">
              <w:r w:rsidRPr="00C239A7">
                <w:rPr>
                  <w:rFonts w:ascii="Times New Roman" w:eastAsia="DengXian" w:hAnsi="Times New Roman"/>
                  <w:szCs w:val="20"/>
                </w:rPr>
                <w:t>D</w:t>
              </w:r>
            </w:ins>
            <w:ins w:id="21" w:author="Huawei5" w:date="2020-01-31T14:52:00Z">
              <w:r w:rsidRPr="00C239A7">
                <w:rPr>
                  <w:rFonts w:ascii="Times New Roman" w:eastAsia="DengXian" w:hAnsi="Times New Roman"/>
                  <w:szCs w:val="20"/>
                </w:rPr>
                <w:t xml:space="preserve">enote by </w:t>
              </w:r>
            </w:ins>
            <m:oMath>
              <m:sSub>
                <m:sSubPr>
                  <m:ctrlPr>
                    <w:ins w:id="22" w:author="Huawei5" w:date="2020-01-31T15:34:00Z">
                      <w:rPr>
                        <w:rFonts w:ascii="Cambria Math" w:eastAsia="DengXian" w:hAnsi="Cambria Math"/>
                        <w:i/>
                        <w:szCs w:val="20"/>
                      </w:rPr>
                    </w:ins>
                  </m:ctrlPr>
                </m:sSubPr>
                <m:e>
                  <m:r>
                    <w:ins w:id="23" w:author="Huawei5" w:date="2020-01-31T15:34:00Z">
                      <w:rPr>
                        <w:rFonts w:ascii="Cambria Math" w:eastAsia="DengXian" w:hAnsi="Cambria Math"/>
                        <w:szCs w:val="20"/>
                      </w:rPr>
                      <m:t>V</m:t>
                    </w:ins>
                  </m:r>
                </m:e>
                <m:sub>
                  <m:r>
                    <w:ins w:id="24" w:author="Huawei5" w:date="2020-01-31T15:34:00Z">
                      <m:rPr>
                        <m:sty m:val="p"/>
                      </m:rPr>
                      <w:rPr>
                        <w:rFonts w:ascii="Cambria Math" w:eastAsia="DengXian" w:hAnsi="Cambria Math"/>
                        <w:szCs w:val="20"/>
                      </w:rPr>
                      <m:t>CCE</m:t>
                    </w:ins>
                  </m:r>
                </m:sub>
              </m:sSub>
              <m:d>
                <m:dPr>
                  <m:ctrlPr>
                    <w:ins w:id="25" w:author="Huawei5" w:date="2020-01-31T15:34:00Z">
                      <w:rPr>
                        <w:rFonts w:ascii="Cambria Math" w:eastAsia="DengXian" w:hAnsi="Cambria Math"/>
                        <w:i/>
                        <w:szCs w:val="20"/>
                      </w:rPr>
                    </w:ins>
                  </m:ctrlPr>
                </m:dPr>
                <m:e>
                  <m:sSub>
                    <m:sSubPr>
                      <m:ctrlPr>
                        <w:ins w:id="26" w:author="Huawei5" w:date="2020-01-31T15:34:00Z">
                          <w:rPr>
                            <w:rFonts w:ascii="Cambria Math" w:eastAsia="DengXian" w:hAnsi="Cambria Math"/>
                            <w:i/>
                            <w:szCs w:val="20"/>
                          </w:rPr>
                        </w:ins>
                      </m:ctrlPr>
                    </m:sSubPr>
                    <m:e>
                      <m:r>
                        <w:ins w:id="27" w:author="Huawei5" w:date="2020-01-31T15:34:00Z">
                          <w:rPr>
                            <w:rFonts w:ascii="Cambria Math" w:eastAsia="DengXian" w:hAnsi="Cambria Math"/>
                            <w:szCs w:val="20"/>
                          </w:rPr>
                          <m:t>S</m:t>
                        </w:ins>
                      </m:r>
                    </m:e>
                    <m:sub>
                      <m:r>
                        <w:ins w:id="28" w:author="Huawei5" w:date="2020-01-31T15:34:00Z">
                          <m:rPr>
                            <m:sty m:val="p"/>
                          </m:rPr>
                          <w:rPr>
                            <w:rFonts w:ascii="Cambria Math" w:eastAsia="DengXian" w:hAnsi="Cambria Math"/>
                            <w:szCs w:val="20"/>
                          </w:rPr>
                          <m:t>uss</m:t>
                        </w:ins>
                      </m:r>
                    </m:sub>
                  </m:sSub>
                  <m:d>
                    <m:dPr>
                      <m:ctrlPr>
                        <w:ins w:id="29" w:author="Huawei5" w:date="2020-01-31T15:34:00Z">
                          <w:rPr>
                            <w:rFonts w:ascii="Cambria Math" w:eastAsia="DengXian" w:hAnsi="Cambria Math"/>
                            <w:i/>
                            <w:szCs w:val="20"/>
                          </w:rPr>
                        </w:ins>
                      </m:ctrlPr>
                    </m:dPr>
                    <m:e>
                      <m:r>
                        <w:ins w:id="30" w:author="Huawei5" w:date="2020-01-31T15:34:00Z">
                          <w:rPr>
                            <w:rFonts w:ascii="Cambria Math" w:eastAsia="DengXian" w:hAnsi="Cambria Math"/>
                            <w:szCs w:val="20"/>
                          </w:rPr>
                          <m:t>j</m:t>
                        </w:ins>
                      </m:r>
                    </m:e>
                  </m:d>
                </m:e>
              </m:d>
            </m:oMath>
            <w:ins w:id="31" w:author="Huawei5" w:date="2020-01-31T14:52:00Z">
              <w:r w:rsidRPr="00C239A7">
                <w:rPr>
                  <w:rFonts w:ascii="Times New Roman" w:eastAsia="DengXian" w:hAnsi="Times New Roman" w:cs="Arial"/>
                  <w:szCs w:val="20"/>
                  <w:lang w:eastAsia="zh-CN"/>
                </w:rPr>
                <w:t xml:space="preserve"> the set of non-overlapping CCEs </w:t>
              </w:r>
            </w:ins>
            <w:ins w:id="32" w:author="Huawei5" w:date="2020-01-31T15:41:00Z">
              <w:r w:rsidRPr="00C239A7">
                <w:rPr>
                  <w:rFonts w:ascii="Times New Roman" w:eastAsia="DengXian" w:hAnsi="Times New Roman" w:cs="Arial"/>
                  <w:szCs w:val="20"/>
                  <w:lang w:eastAsia="zh-CN"/>
                </w:rPr>
                <w:t>in</w:t>
              </w:r>
            </w:ins>
            <w:ins w:id="33" w:author="Huawei5" w:date="2020-01-31T14:52:00Z">
              <w:r w:rsidRPr="00C239A7">
                <w:rPr>
                  <w:rFonts w:ascii="Times New Roman" w:eastAsia="DengXian" w:hAnsi="Times New Roman" w:cs="Arial"/>
                  <w:szCs w:val="20"/>
                  <w:lang w:eastAsia="zh-CN"/>
                </w:rPr>
                <w:t xml:space="preserve"> each monitoring location of search space set </w:t>
              </w:r>
            </w:ins>
            <m:oMath>
              <m:sSub>
                <m:sSubPr>
                  <m:ctrlPr>
                    <w:ins w:id="34" w:author="Huawei5" w:date="2020-01-31T15:35:00Z">
                      <w:rPr>
                        <w:rFonts w:ascii="Cambria Math" w:eastAsia="DengXian" w:hAnsi="Cambria Math"/>
                        <w:i/>
                        <w:szCs w:val="20"/>
                      </w:rPr>
                    </w:ins>
                  </m:ctrlPr>
                </m:sSubPr>
                <m:e>
                  <m:r>
                    <w:ins w:id="35" w:author="Huawei5" w:date="2020-01-31T15:35:00Z">
                      <w:rPr>
                        <w:rFonts w:ascii="Cambria Math" w:eastAsia="DengXian" w:hAnsi="Cambria Math"/>
                        <w:szCs w:val="20"/>
                      </w:rPr>
                      <m:t>S</m:t>
                    </w:ins>
                  </m:r>
                </m:e>
                <m:sub>
                  <m:r>
                    <w:ins w:id="36" w:author="Huawei5" w:date="2020-01-31T15:35:00Z">
                      <m:rPr>
                        <m:sty m:val="p"/>
                      </m:rPr>
                      <w:rPr>
                        <w:rFonts w:ascii="Cambria Math" w:eastAsia="DengXian" w:hAnsi="Cambria Math"/>
                        <w:szCs w:val="20"/>
                      </w:rPr>
                      <m:t>uss</m:t>
                    </w:ins>
                  </m:r>
                </m:sub>
              </m:sSub>
              <m:d>
                <m:dPr>
                  <m:ctrlPr>
                    <w:ins w:id="37" w:author="Huawei5" w:date="2020-01-31T15:35:00Z">
                      <w:rPr>
                        <w:rFonts w:ascii="Cambria Math" w:eastAsia="DengXian" w:hAnsi="Cambria Math"/>
                        <w:i/>
                        <w:szCs w:val="20"/>
                      </w:rPr>
                    </w:ins>
                  </m:ctrlPr>
                </m:dPr>
                <m:e>
                  <m:r>
                    <w:ins w:id="38" w:author="Huawei5" w:date="2020-01-31T15:35:00Z">
                      <w:rPr>
                        <w:rFonts w:ascii="Cambria Math" w:eastAsia="DengXian" w:hAnsi="Cambria Math"/>
                        <w:szCs w:val="20"/>
                      </w:rPr>
                      <m:t>j</m:t>
                    </w:ins>
                  </m:r>
                </m:e>
              </m:d>
            </m:oMath>
            <w:ins w:id="39" w:author="Huawei5" w:date="2020-01-31T14:52:00Z">
              <w:r w:rsidRPr="00C239A7">
                <w:rPr>
                  <w:rFonts w:ascii="Times New Roman" w:eastAsia="DengXian" w:hAnsi="Times New Roman" w:cs="Arial"/>
                  <w:szCs w:val="20"/>
                  <w:lang w:eastAsia="zh-CN"/>
                </w:rPr>
                <w:t xml:space="preserve"> and by </w:t>
              </w:r>
            </w:ins>
            <m:oMath>
              <m:r>
                <w:ins w:id="40" w:author="Huawei5" w:date="2020-01-31T15:35:00Z">
                  <m:rPr>
                    <m:scr m:val="script"/>
                  </m:rPr>
                  <w:rPr>
                    <w:rFonts w:ascii="Cambria Math" w:eastAsia="DengXian" w:hAnsi="Cambria Math"/>
                    <w:szCs w:val="20"/>
                  </w:rPr>
                  <m:t>C</m:t>
                </w:ins>
              </m:r>
              <m:d>
                <m:dPr>
                  <m:ctrlPr>
                    <w:ins w:id="41" w:author="Huawei5" w:date="2020-01-31T15:35:00Z">
                      <w:rPr>
                        <w:rFonts w:ascii="Cambria Math" w:eastAsia="DengXian" w:hAnsi="Cambria Math"/>
                        <w:i/>
                        <w:szCs w:val="20"/>
                      </w:rPr>
                    </w:ins>
                  </m:ctrlPr>
                </m:dPr>
                <m:e>
                  <m:sSub>
                    <m:sSubPr>
                      <m:ctrlPr>
                        <w:ins w:id="42" w:author="Huawei5" w:date="2020-01-31T15:35:00Z">
                          <w:rPr>
                            <w:rFonts w:ascii="Cambria Math" w:eastAsia="DengXian" w:hAnsi="Cambria Math"/>
                            <w:i/>
                            <w:szCs w:val="20"/>
                          </w:rPr>
                        </w:ins>
                      </m:ctrlPr>
                    </m:sSubPr>
                    <m:e>
                      <m:r>
                        <w:ins w:id="43" w:author="Huawei5" w:date="2020-01-31T15:35:00Z">
                          <w:rPr>
                            <w:rFonts w:ascii="Cambria Math" w:eastAsia="DengXian" w:hAnsi="Cambria Math"/>
                            <w:szCs w:val="20"/>
                          </w:rPr>
                          <m:t>V</m:t>
                        </w:ins>
                      </m:r>
                    </m:e>
                    <m:sub>
                      <m:r>
                        <w:ins w:id="44" w:author="Huawei5" w:date="2020-01-31T15:35:00Z">
                          <m:rPr>
                            <m:sty m:val="p"/>
                          </m:rPr>
                          <w:rPr>
                            <w:rFonts w:ascii="Cambria Math" w:eastAsia="DengXian" w:hAnsi="Cambria Math"/>
                            <w:szCs w:val="20"/>
                          </w:rPr>
                          <m:t>CCE</m:t>
                        </w:ins>
                      </m:r>
                    </m:sub>
                  </m:sSub>
                  <m:d>
                    <m:dPr>
                      <m:ctrlPr>
                        <w:ins w:id="45" w:author="Huawei5" w:date="2020-01-31T15:35:00Z">
                          <w:rPr>
                            <w:rFonts w:ascii="Cambria Math" w:eastAsia="DengXian" w:hAnsi="Cambria Math"/>
                            <w:i/>
                            <w:szCs w:val="20"/>
                          </w:rPr>
                        </w:ins>
                      </m:ctrlPr>
                    </m:dPr>
                    <m:e>
                      <m:sSub>
                        <m:sSubPr>
                          <m:ctrlPr>
                            <w:ins w:id="46" w:author="Huawei5" w:date="2020-01-31T15:35:00Z">
                              <w:rPr>
                                <w:rFonts w:ascii="Cambria Math" w:eastAsia="DengXian" w:hAnsi="Cambria Math"/>
                                <w:i/>
                                <w:szCs w:val="20"/>
                              </w:rPr>
                            </w:ins>
                          </m:ctrlPr>
                        </m:sSubPr>
                        <m:e>
                          <m:r>
                            <w:ins w:id="47" w:author="Huawei5" w:date="2020-01-31T15:35:00Z">
                              <w:rPr>
                                <w:rFonts w:ascii="Cambria Math" w:eastAsia="DengXian" w:hAnsi="Cambria Math"/>
                                <w:szCs w:val="20"/>
                              </w:rPr>
                              <m:t>S</m:t>
                            </w:ins>
                          </m:r>
                        </m:e>
                        <m:sub>
                          <m:r>
                            <w:ins w:id="48" w:author="Huawei5" w:date="2020-01-31T15:35:00Z">
                              <m:rPr>
                                <m:sty m:val="p"/>
                              </m:rPr>
                              <w:rPr>
                                <w:rFonts w:ascii="Cambria Math" w:eastAsia="DengXian" w:hAnsi="Cambria Math"/>
                                <w:szCs w:val="20"/>
                              </w:rPr>
                              <m:t>uss</m:t>
                            </w:ins>
                          </m:r>
                        </m:sub>
                      </m:sSub>
                      <m:d>
                        <m:dPr>
                          <m:ctrlPr>
                            <w:ins w:id="49" w:author="Huawei5" w:date="2020-01-31T15:35:00Z">
                              <w:rPr>
                                <w:rFonts w:ascii="Cambria Math" w:eastAsia="DengXian" w:hAnsi="Cambria Math"/>
                                <w:i/>
                                <w:szCs w:val="20"/>
                              </w:rPr>
                            </w:ins>
                          </m:ctrlPr>
                        </m:dPr>
                        <m:e>
                          <m:r>
                            <w:ins w:id="50" w:author="Huawei5" w:date="2020-01-31T15:35:00Z">
                              <w:rPr>
                                <w:rFonts w:ascii="Cambria Math" w:eastAsia="DengXian" w:hAnsi="Cambria Math"/>
                                <w:szCs w:val="20"/>
                              </w:rPr>
                              <m:t>j</m:t>
                            </w:ins>
                          </m:r>
                        </m:e>
                      </m:d>
                    </m:e>
                  </m:d>
                </m:e>
              </m:d>
            </m:oMath>
            <w:ins w:id="51" w:author="Huawei5" w:date="2020-01-31T14:52:00Z">
              <w:r w:rsidRPr="00C239A7">
                <w:rPr>
                  <w:rFonts w:ascii="Times New Roman" w:eastAsia="DengXian" w:hAnsi="Times New Roman" w:cs="Arial"/>
                  <w:szCs w:val="20"/>
                  <w:lang w:eastAsia="zh-CN"/>
                </w:rPr>
                <w:t xml:space="preserve"> the cardinality of </w:t>
              </w:r>
            </w:ins>
            <m:oMath>
              <m:sSub>
                <m:sSubPr>
                  <m:ctrlPr>
                    <w:ins w:id="52" w:author="Huawei5" w:date="2020-01-31T15:35:00Z">
                      <w:rPr>
                        <w:rFonts w:ascii="Cambria Math" w:eastAsia="DengXian" w:hAnsi="Cambria Math"/>
                        <w:i/>
                        <w:szCs w:val="20"/>
                      </w:rPr>
                    </w:ins>
                  </m:ctrlPr>
                </m:sSubPr>
                <m:e>
                  <m:r>
                    <w:ins w:id="53" w:author="Huawei5" w:date="2020-01-31T15:35:00Z">
                      <w:rPr>
                        <w:rFonts w:ascii="Cambria Math" w:eastAsia="DengXian" w:hAnsi="Cambria Math"/>
                        <w:szCs w:val="20"/>
                      </w:rPr>
                      <m:t>V</m:t>
                    </w:ins>
                  </m:r>
                </m:e>
                <m:sub>
                  <m:r>
                    <w:ins w:id="54" w:author="Huawei5" w:date="2020-01-31T15:35:00Z">
                      <m:rPr>
                        <m:sty m:val="p"/>
                      </m:rPr>
                      <w:rPr>
                        <w:rFonts w:ascii="Cambria Math" w:eastAsia="DengXian" w:hAnsi="Cambria Math"/>
                        <w:szCs w:val="20"/>
                      </w:rPr>
                      <m:t>CCE</m:t>
                    </w:ins>
                  </m:r>
                </m:sub>
              </m:sSub>
              <m:d>
                <m:dPr>
                  <m:ctrlPr>
                    <w:ins w:id="55" w:author="Huawei5" w:date="2020-01-31T15:35:00Z">
                      <w:rPr>
                        <w:rFonts w:ascii="Cambria Math" w:eastAsia="DengXian" w:hAnsi="Cambria Math"/>
                        <w:i/>
                        <w:szCs w:val="20"/>
                      </w:rPr>
                    </w:ins>
                  </m:ctrlPr>
                </m:dPr>
                <m:e>
                  <m:sSub>
                    <m:sSubPr>
                      <m:ctrlPr>
                        <w:ins w:id="56" w:author="Huawei5" w:date="2020-01-31T15:35:00Z">
                          <w:rPr>
                            <w:rFonts w:ascii="Cambria Math" w:eastAsia="DengXian" w:hAnsi="Cambria Math"/>
                            <w:i/>
                            <w:szCs w:val="20"/>
                          </w:rPr>
                        </w:ins>
                      </m:ctrlPr>
                    </m:sSubPr>
                    <m:e>
                      <m:r>
                        <w:ins w:id="57" w:author="Huawei5" w:date="2020-01-31T15:35:00Z">
                          <w:rPr>
                            <w:rFonts w:ascii="Cambria Math" w:eastAsia="DengXian" w:hAnsi="Cambria Math"/>
                            <w:szCs w:val="20"/>
                          </w:rPr>
                          <m:t>S</m:t>
                        </w:ins>
                      </m:r>
                    </m:e>
                    <m:sub>
                      <m:r>
                        <w:ins w:id="58" w:author="Huawei5" w:date="2020-01-31T15:35:00Z">
                          <m:rPr>
                            <m:sty m:val="p"/>
                          </m:rPr>
                          <w:rPr>
                            <w:rFonts w:ascii="Cambria Math" w:eastAsia="DengXian" w:hAnsi="Cambria Math"/>
                            <w:szCs w:val="20"/>
                          </w:rPr>
                          <m:t>uss</m:t>
                        </w:ins>
                      </m:r>
                    </m:sub>
                  </m:sSub>
                  <m:d>
                    <m:dPr>
                      <m:ctrlPr>
                        <w:ins w:id="59" w:author="Huawei5" w:date="2020-01-31T15:35:00Z">
                          <w:rPr>
                            <w:rFonts w:ascii="Cambria Math" w:eastAsia="DengXian" w:hAnsi="Cambria Math"/>
                            <w:i/>
                            <w:szCs w:val="20"/>
                          </w:rPr>
                        </w:ins>
                      </m:ctrlPr>
                    </m:dPr>
                    <m:e>
                      <m:r>
                        <w:ins w:id="60" w:author="Huawei5" w:date="2020-01-31T15:35:00Z">
                          <w:rPr>
                            <w:rFonts w:ascii="Cambria Math" w:eastAsia="DengXian" w:hAnsi="Cambria Math"/>
                            <w:szCs w:val="20"/>
                          </w:rPr>
                          <m:t>j</m:t>
                        </w:ins>
                      </m:r>
                    </m:e>
                  </m:d>
                </m:e>
              </m:d>
            </m:oMath>
            <w:ins w:id="61" w:author="Huawei5" w:date="2020-01-31T14:52:00Z">
              <w:r w:rsidRPr="00C239A7">
                <w:rPr>
                  <w:rFonts w:ascii="Times New Roman" w:eastAsia="DengXian" w:hAnsi="Times New Roman" w:cs="Arial"/>
                  <w:szCs w:val="20"/>
                  <w:lang w:eastAsia="zh-CN"/>
                </w:rPr>
                <w:t xml:space="preserve"> where the non-overlapping CCEs </w:t>
              </w:r>
            </w:ins>
            <w:ins w:id="62" w:author="Huawei5" w:date="2020-01-31T15:41:00Z">
              <w:r w:rsidRPr="00C239A7">
                <w:rPr>
                  <w:rFonts w:ascii="Times New Roman" w:eastAsia="DengXian" w:hAnsi="Times New Roman" w:cs="Arial"/>
                  <w:szCs w:val="20"/>
                  <w:lang w:eastAsia="zh-CN"/>
                </w:rPr>
                <w:t>in</w:t>
              </w:r>
            </w:ins>
            <w:ins w:id="63" w:author="Huawei5" w:date="2020-01-31T14:54:00Z">
              <w:r w:rsidRPr="00C239A7">
                <w:rPr>
                  <w:rFonts w:ascii="Times New Roman" w:eastAsia="DengXian" w:hAnsi="Times New Roman" w:cs="Arial"/>
                  <w:szCs w:val="20"/>
                  <w:lang w:eastAsia="zh-CN"/>
                </w:rPr>
                <w:t xml:space="preserve"> each monitoring location of</w:t>
              </w:r>
            </w:ins>
            <w:ins w:id="64" w:author="Huawei5" w:date="2020-01-31T14:52:00Z">
              <w:r w:rsidRPr="00C239A7">
                <w:rPr>
                  <w:rFonts w:ascii="Times New Roman" w:eastAsia="DengXian" w:hAnsi="Times New Roman" w:cs="Arial"/>
                  <w:szCs w:val="20"/>
                  <w:lang w:eastAsia="zh-CN"/>
                </w:rPr>
                <w:t xml:space="preserve"> search space set </w:t>
              </w:r>
            </w:ins>
            <m:oMath>
              <m:sSub>
                <m:sSubPr>
                  <m:ctrlPr>
                    <w:ins w:id="65" w:author="Huawei5" w:date="2020-01-31T15:37:00Z">
                      <w:rPr>
                        <w:rFonts w:ascii="Cambria Math" w:eastAsia="DengXian" w:hAnsi="Cambria Math"/>
                        <w:i/>
                        <w:szCs w:val="20"/>
                      </w:rPr>
                    </w:ins>
                  </m:ctrlPr>
                </m:sSubPr>
                <m:e>
                  <m:r>
                    <w:ins w:id="66" w:author="Huawei5" w:date="2020-01-31T15:37:00Z">
                      <w:rPr>
                        <w:rFonts w:ascii="Cambria Math" w:eastAsia="DengXian" w:hAnsi="Cambria Math"/>
                        <w:szCs w:val="20"/>
                      </w:rPr>
                      <m:t>S</m:t>
                    </w:ins>
                  </m:r>
                </m:e>
                <m:sub>
                  <m:r>
                    <w:ins w:id="67" w:author="Huawei5" w:date="2020-01-31T15:37:00Z">
                      <m:rPr>
                        <m:sty m:val="p"/>
                      </m:rPr>
                      <w:rPr>
                        <w:rFonts w:ascii="Cambria Math" w:eastAsia="DengXian" w:hAnsi="Cambria Math"/>
                        <w:szCs w:val="20"/>
                      </w:rPr>
                      <m:t>uss</m:t>
                    </w:ins>
                  </m:r>
                </m:sub>
              </m:sSub>
              <m:d>
                <m:dPr>
                  <m:ctrlPr>
                    <w:ins w:id="68" w:author="Huawei5" w:date="2020-01-31T15:37:00Z">
                      <w:rPr>
                        <w:rFonts w:ascii="Cambria Math" w:eastAsia="DengXian" w:hAnsi="Cambria Math"/>
                        <w:i/>
                        <w:szCs w:val="20"/>
                      </w:rPr>
                    </w:ins>
                  </m:ctrlPr>
                </m:dPr>
                <m:e>
                  <m:r>
                    <w:ins w:id="69" w:author="Huawei5" w:date="2020-01-31T15:37:00Z">
                      <w:rPr>
                        <w:rFonts w:ascii="Cambria Math" w:eastAsia="DengXian" w:hAnsi="Cambria Math"/>
                        <w:szCs w:val="20"/>
                      </w:rPr>
                      <m:t>j</m:t>
                    </w:ins>
                  </m:r>
                </m:e>
              </m:d>
            </m:oMath>
            <w:ins w:id="70" w:author="Huawei5" w:date="2020-01-31T14:52:00Z">
              <w:r w:rsidRPr="00C239A7">
                <w:rPr>
                  <w:rFonts w:ascii="Times New Roman" w:eastAsia="DengXian" w:hAnsi="Times New Roman" w:cs="Arial"/>
                  <w:szCs w:val="20"/>
                  <w:lang w:eastAsia="zh-CN"/>
                </w:rPr>
                <w:t xml:space="preserve"> are determined considering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the </w:t>
              </w:r>
              <w:r w:rsidRPr="00C239A7">
                <w:rPr>
                  <w:rFonts w:ascii="Times New Roman" w:eastAsia="DengXian" w:hAnsi="Times New Roman"/>
                  <w:szCs w:val="20"/>
                </w:rPr>
                <w:t>CSS</w:t>
              </w:r>
              <w:r w:rsidRPr="00C239A7">
                <w:rPr>
                  <w:rFonts w:ascii="Times New Roman" w:eastAsia="DengXian" w:hAnsi="Times New Roman" w:cs="Arial"/>
                  <w:szCs w:val="20"/>
                  <w:lang w:eastAsia="zh-CN"/>
                </w:rPr>
                <w:t xml:space="preserve"> sets and the allocated PDCCH candidates </w:t>
              </w:r>
              <w:r w:rsidRPr="00C239A7">
                <w:rPr>
                  <w:rFonts w:ascii="Times New Roman" w:eastAsia="DengXian" w:hAnsi="Times New Roman"/>
                  <w:szCs w:val="20"/>
                </w:rPr>
                <w:t xml:space="preserve">for monitoring </w:t>
              </w:r>
              <w:r w:rsidRPr="00C239A7">
                <w:rPr>
                  <w:rFonts w:ascii="Times New Roman" w:eastAsia="DengXian" w:hAnsi="Times New Roman" w:cs="Arial"/>
                  <w:szCs w:val="20"/>
                  <w:lang w:eastAsia="zh-CN"/>
                </w:rPr>
                <w:t xml:space="preserve">for all search space sets </w:t>
              </w:r>
            </w:ins>
            <m:oMath>
              <m:sSub>
                <m:sSubPr>
                  <m:ctrlPr>
                    <w:ins w:id="71" w:author="Huawei5" w:date="2020-01-31T15:37:00Z">
                      <w:rPr>
                        <w:rFonts w:ascii="Cambria Math" w:eastAsia="DengXian" w:hAnsi="Cambria Math"/>
                        <w:i/>
                        <w:szCs w:val="20"/>
                      </w:rPr>
                    </w:ins>
                  </m:ctrlPr>
                </m:sSubPr>
                <m:e>
                  <m:r>
                    <w:ins w:id="72" w:author="Huawei5" w:date="2020-01-31T15:37:00Z">
                      <w:rPr>
                        <w:rFonts w:ascii="Cambria Math" w:eastAsia="DengXian" w:hAnsi="Cambria Math"/>
                        <w:szCs w:val="20"/>
                      </w:rPr>
                      <m:t>S</m:t>
                    </w:ins>
                  </m:r>
                </m:e>
                <m:sub>
                  <m:r>
                    <w:ins w:id="73" w:author="Huawei5" w:date="2020-01-31T15:37:00Z">
                      <m:rPr>
                        <m:sty m:val="p"/>
                      </m:rPr>
                      <w:rPr>
                        <w:rFonts w:ascii="Cambria Math" w:eastAsia="DengXian" w:hAnsi="Cambria Math"/>
                        <w:szCs w:val="20"/>
                      </w:rPr>
                      <m:t>uss</m:t>
                    </w:ins>
                  </m:r>
                </m:sub>
              </m:sSub>
              <m:d>
                <m:dPr>
                  <m:ctrlPr>
                    <w:ins w:id="74" w:author="Huawei5" w:date="2020-01-31T15:37:00Z">
                      <w:rPr>
                        <w:rFonts w:ascii="Cambria Math" w:eastAsia="DengXian" w:hAnsi="Cambria Math"/>
                        <w:i/>
                        <w:szCs w:val="20"/>
                      </w:rPr>
                    </w:ins>
                  </m:ctrlPr>
                </m:dPr>
                <m:e>
                  <m:r>
                    <w:ins w:id="75" w:author="Huawei5" w:date="2020-01-31T15:37:00Z">
                      <w:rPr>
                        <w:rFonts w:ascii="Cambria Math" w:eastAsia="DengXian" w:hAnsi="Cambria Math"/>
                        <w:szCs w:val="20"/>
                      </w:rPr>
                      <m:t>j</m:t>
                    </w:ins>
                  </m:r>
                </m:e>
              </m:d>
              <m:r>
                <w:ins w:id="76" w:author="Huawei5" w:date="2020-01-31T15:37:00Z">
                  <m:rPr>
                    <m:sty m:val="p"/>
                  </m:rPr>
                  <w:rPr>
                    <w:rFonts w:ascii="Cambria Math" w:eastAsia="DengXian" w:hAnsi="Cambria Math" w:cs="Arial"/>
                    <w:szCs w:val="20"/>
                    <w:lang w:eastAsia="zh-CN"/>
                  </w:rPr>
                  <m:t>, 0≤</m:t>
                </w:ins>
              </m:r>
              <m:r>
                <w:ins w:id="77" w:author="Huawei5" w:date="2020-01-31T15:37:00Z">
                  <w:rPr>
                    <w:rFonts w:ascii="Cambria Math" w:eastAsia="DengXian" w:hAnsi="Cambria Math" w:cs="Arial"/>
                    <w:szCs w:val="20"/>
                    <w:lang w:eastAsia="zh-CN"/>
                  </w:rPr>
                  <m:t>k</m:t>
                </w:ins>
              </m:r>
              <m:r>
                <w:ins w:id="78" w:author="Huawei5" w:date="2020-01-31T15:37:00Z">
                  <m:rPr>
                    <m:sty m:val="p"/>
                  </m:rPr>
                  <w:rPr>
                    <w:rFonts w:ascii="Cambria Math" w:eastAsia="DengXian" w:hAnsi="Cambria Math" w:cs="Arial"/>
                    <w:szCs w:val="20"/>
                    <w:lang w:eastAsia="zh-CN"/>
                  </w:rPr>
                  <m:t>≤</m:t>
                </w:ins>
              </m:r>
              <m:r>
                <w:ins w:id="79" w:author="Huawei5" w:date="2020-01-31T15:37:00Z">
                  <w:rPr>
                    <w:rFonts w:ascii="Cambria Math" w:eastAsia="DengXian" w:hAnsi="Cambria Math" w:cs="Arial"/>
                    <w:szCs w:val="20"/>
                    <w:lang w:eastAsia="zh-CN"/>
                  </w:rPr>
                  <m:t>j</m:t>
                </w:ins>
              </m:r>
            </m:oMath>
            <w:ins w:id="80" w:author="Huawei5" w:date="2020-01-31T14:52:00Z">
              <w:r w:rsidRPr="00C239A7">
                <w:rPr>
                  <w:rFonts w:ascii="Times New Roman" w:eastAsia="DengXian" w:hAnsi="Times New Roman" w:cs="Arial"/>
                  <w:szCs w:val="20"/>
                  <w:lang w:eastAsia="zh-CN"/>
                </w:rPr>
                <w:t xml:space="preserve"> .</w:t>
              </w:r>
            </w:ins>
            <w:ins w:id="81" w:author="Huawei5" w:date="2020-01-31T15:38:00Z">
              <w:r w:rsidRPr="00C239A7">
                <w:rPr>
                  <w:rFonts w:ascii="Times New Roman" w:eastAsia="DengXian" w:hAnsi="Times New Roman" w:cs="Arial"/>
                  <w:szCs w:val="20"/>
                  <w:lang w:eastAsia="zh-CN"/>
                </w:rPr>
                <w:t xml:space="preserve"> </w:t>
              </w:r>
            </w:ins>
          </w:p>
          <w:p w14:paraId="366E061D" w14:textId="77777777" w:rsidR="00C239A7" w:rsidRPr="00C239A7" w:rsidRDefault="00C239A7" w:rsidP="00C239A7">
            <w:pPr>
              <w:spacing w:after="180"/>
              <w:rPr>
                <w:ins w:id="82" w:author="Huawei5" w:date="2020-01-31T14:43:00Z"/>
                <w:rFonts w:ascii="Times New Roman" w:eastAsia="DengXian" w:hAnsi="Times New Roman"/>
                <w:szCs w:val="20"/>
              </w:rPr>
            </w:pPr>
            <w:ins w:id="83"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4" w:author="Unknown">
                    <w:rPr>
                      <w:noProof/>
                      <w:lang w:val="en-US" w:eastAsia="ko-KR"/>
                    </w:rPr>
                  </w:rPrChange>
                </w:rPr>
                <w:drawing>
                  <wp:inline distT="0" distB="0" distL="0" distR="0" wp14:anchorId="15F6D423" wp14:editId="39350BFF">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C239A7">
                <w:rPr>
                  <w:rFonts w:ascii="Times New Roman" w:eastAsia="DengXian" w:hAnsi="Times New Roman"/>
                  <w:szCs w:val="20"/>
                </w:rPr>
                <w:t xml:space="preserve"> </w:t>
              </w:r>
            </w:ins>
            <w:ins w:id="85" w:author="Huawei5" w:date="2020-01-31T15:07:00Z">
              <w:r w:rsidRPr="00C239A7">
                <w:rPr>
                  <w:rFonts w:ascii="Times New Roman" w:eastAsia="DengXian" w:hAnsi="Times New Roman"/>
                  <w:szCs w:val="20"/>
                </w:rPr>
                <w:t>;</w:t>
              </w:r>
            </w:ins>
          </w:p>
          <w:p w14:paraId="35ED6A31" w14:textId="77777777" w:rsidR="00C239A7" w:rsidRPr="00C239A7" w:rsidRDefault="00C239A7" w:rsidP="00C239A7">
            <w:pPr>
              <w:spacing w:after="180"/>
              <w:rPr>
                <w:ins w:id="86" w:author="Huawei5" w:date="2020-01-31T14:43:00Z"/>
                <w:rFonts w:ascii="Times New Roman" w:eastAsia="DengXian" w:hAnsi="Times New Roman"/>
                <w:szCs w:val="20"/>
              </w:rPr>
            </w:pPr>
            <w:ins w:id="87" w:author="Huawei5" w:date="2020-01-31T14:43:00Z">
              <w:r w:rsidRPr="00C239A7">
                <w:rPr>
                  <w:rFonts w:ascii="Times New Roman" w:eastAsia="DengXian" w:hAnsi="Times New Roman"/>
                  <w:szCs w:val="20"/>
                </w:rPr>
                <w:t xml:space="preserve">Set </w:t>
              </w:r>
              <w:r w:rsidRPr="00C239A7">
                <w:rPr>
                  <w:rFonts w:ascii="Times New Roman" w:eastAsia="DengXian" w:hAnsi="Times New Roman"/>
                  <w:noProof/>
                  <w:position w:val="-10"/>
                  <w:szCs w:val="20"/>
                  <w:lang w:val="en-US" w:eastAsia="ko-KR"/>
                  <w:rPrChange w:id="88" w:author="Unknown">
                    <w:rPr>
                      <w:noProof/>
                      <w:lang w:val="en-US" w:eastAsia="ko-KR"/>
                    </w:rPr>
                  </w:rPrChange>
                </w:rPr>
                <w:drawing>
                  <wp:inline distT="0" distB="0" distL="0" distR="0" wp14:anchorId="431A01D7" wp14:editId="57C56487">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89" w:author="Huawei5" w:date="2020-01-31T15:07:00Z">
              <w:r w:rsidRPr="00C239A7">
                <w:rPr>
                  <w:rFonts w:ascii="Times New Roman" w:eastAsia="DengXian" w:hAnsi="Times New Roman"/>
                  <w:szCs w:val="20"/>
                </w:rPr>
                <w:t>;</w:t>
              </w:r>
            </w:ins>
          </w:p>
          <w:p w14:paraId="700FA39A" w14:textId="77777777" w:rsidR="00C239A7" w:rsidRPr="00C239A7" w:rsidRDefault="00C239A7" w:rsidP="00C239A7">
            <w:pPr>
              <w:spacing w:after="180"/>
              <w:rPr>
                <w:ins w:id="90" w:author="Huawei5" w:date="2020-01-31T14:44:00Z"/>
                <w:rFonts w:ascii="Times New Roman" w:eastAsia="DengXian" w:hAnsi="Times New Roman"/>
                <w:szCs w:val="20"/>
              </w:rPr>
            </w:pPr>
            <w:ins w:id="91" w:author="Huawei5" w:date="2020-01-31T14:44:00Z">
              <w:r w:rsidRPr="00C239A7">
                <w:rPr>
                  <w:rFonts w:ascii="Times New Roman" w:eastAsia="DengXian" w:hAnsi="Times New Roman"/>
                  <w:szCs w:val="20"/>
                </w:rPr>
                <w:lastRenderedPageBreak/>
                <w:t>S</w:t>
              </w:r>
            </w:ins>
            <w:ins w:id="92" w:author="Huawei5" w:date="2020-01-31T14:43:00Z">
              <w:r w:rsidRPr="00C239A7">
                <w:rPr>
                  <w:rFonts w:ascii="Times New Roman" w:eastAsia="DengXian" w:hAnsi="Times New Roman"/>
                  <w:szCs w:val="20"/>
                </w:rPr>
                <w:t xml:space="preserve">et </w:t>
              </w:r>
              <w:r w:rsidRPr="00C239A7">
                <w:rPr>
                  <w:rFonts w:ascii="Times New Roman" w:eastAsia="DengXian" w:hAnsi="Times New Roman"/>
                  <w:noProof/>
                  <w:position w:val="-10"/>
                  <w:szCs w:val="20"/>
                  <w:lang w:val="en-US" w:eastAsia="ko-KR"/>
                  <w:rPrChange w:id="93" w:author="Unknown">
                    <w:rPr>
                      <w:noProof/>
                      <w:lang w:val="en-US" w:eastAsia="ko-KR"/>
                    </w:rPr>
                  </w:rPrChange>
                </w:rPr>
                <w:drawing>
                  <wp:inline distT="0" distB="0" distL="0" distR="0" wp14:anchorId="4AAE7D90" wp14:editId="2313D415">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94" w:author="Huawei5" w:date="2020-01-31T15:07:00Z">
              <w:r w:rsidRPr="00C239A7">
                <w:rPr>
                  <w:rFonts w:ascii="Times New Roman" w:eastAsia="DengXian" w:hAnsi="Times New Roman"/>
                  <w:szCs w:val="20"/>
                </w:rPr>
                <w:t>;</w:t>
              </w:r>
            </w:ins>
          </w:p>
          <w:p w14:paraId="230447EE" w14:textId="77777777" w:rsidR="00C239A7" w:rsidRPr="00C239A7" w:rsidRDefault="00C239A7" w:rsidP="00C239A7">
            <w:pPr>
              <w:spacing w:after="180"/>
              <w:rPr>
                <w:ins w:id="95" w:author="Huawei5" w:date="2020-01-31T15:18:00Z"/>
                <w:rFonts w:ascii="Times New Roman" w:eastAsia="DengXian" w:hAnsi="Times New Roman"/>
                <w:szCs w:val="20"/>
              </w:rPr>
            </w:pPr>
            <w:ins w:id="96" w:author="Huawei5" w:date="2020-01-31T15:18:00Z">
              <w:r w:rsidRPr="00C239A7">
                <w:rPr>
                  <w:rFonts w:ascii="Times New Roman" w:eastAsia="DengXian" w:hAnsi="Times New Roman"/>
                  <w:szCs w:val="20"/>
                  <w:lang w:eastAsia="zh-CN"/>
                </w:rPr>
                <w:t>W</w:t>
              </w:r>
            </w:ins>
            <w:ins w:id="97" w:author="Huawei5" w:date="2020-01-31T15:17:00Z">
              <w:r w:rsidRPr="00C239A7">
                <w:rPr>
                  <w:rFonts w:ascii="Times New Roman" w:eastAsia="DengXian" w:hAnsi="Times New Roman"/>
                  <w:szCs w:val="20"/>
                  <w:lang w:eastAsia="zh-CN"/>
                </w:rPr>
                <w:t xml:space="preserve">hile </w:t>
              </w:r>
            </w:ins>
            <m:oMath>
              <m:nary>
                <m:naryPr>
                  <m:chr m:val="∑"/>
                  <m:limLoc m:val="undOvr"/>
                  <m:supHide m:val="1"/>
                  <m:ctrlPr>
                    <w:ins w:id="98" w:author="Huawei5" w:date="2020-01-31T15:25:00Z">
                      <w:rPr>
                        <w:rFonts w:ascii="Cambria Math" w:eastAsia="DengXian" w:hAnsi="Cambria Math"/>
                        <w:szCs w:val="20"/>
                      </w:rPr>
                    </w:ins>
                  </m:ctrlPr>
                </m:naryPr>
                <m:sub>
                  <m:r>
                    <w:ins w:id="99" w:author="Huawei5" w:date="2020-01-31T15:25:00Z">
                      <w:rPr>
                        <w:rFonts w:ascii="Cambria Math" w:eastAsia="DengXian" w:hAnsi="Cambria Math"/>
                        <w:szCs w:val="20"/>
                      </w:rPr>
                      <m:t>L</m:t>
                    </w:ins>
                  </m:r>
                </m:sub>
                <m:sup/>
                <m:e>
                  <m:sSubSup>
                    <m:sSubSupPr>
                      <m:ctrlPr>
                        <w:ins w:id="100" w:author="Huawei5" w:date="2020-01-31T15:25:00Z">
                          <w:rPr>
                            <w:rFonts w:ascii="Cambria Math" w:eastAsia="DengXian" w:hAnsi="Cambria Math"/>
                            <w:szCs w:val="20"/>
                          </w:rPr>
                        </w:ins>
                      </m:ctrlPr>
                    </m:sSubSupPr>
                    <m:e>
                      <m:r>
                        <w:ins w:id="101" w:author="Huawei5" w:date="2020-01-31T15:25:00Z">
                          <w:rPr>
                            <w:rFonts w:ascii="Cambria Math" w:eastAsia="DengXian" w:hAnsi="Cambria Math"/>
                            <w:szCs w:val="20"/>
                          </w:rPr>
                          <m:t>M</m:t>
                        </w:ins>
                      </m:r>
                    </m:e>
                    <m:sub>
                      <m:sSub>
                        <m:sSubPr>
                          <m:ctrlPr>
                            <w:ins w:id="102" w:author="Huawei5" w:date="2020-01-31T15:25:00Z">
                              <w:rPr>
                                <w:rFonts w:ascii="Cambria Math" w:eastAsia="DengXian" w:hAnsi="Cambria Math"/>
                                <w:i/>
                                <w:szCs w:val="20"/>
                              </w:rPr>
                            </w:ins>
                          </m:ctrlPr>
                        </m:sSubPr>
                        <m:e>
                          <m:r>
                            <w:ins w:id="103" w:author="Huawei5" w:date="2020-01-31T15:25:00Z">
                              <w:rPr>
                                <w:rFonts w:ascii="Cambria Math" w:eastAsia="DengXian" w:hAnsi="Cambria Math"/>
                                <w:szCs w:val="20"/>
                              </w:rPr>
                              <m:t>S</m:t>
                            </w:ins>
                          </m:r>
                        </m:e>
                        <m:sub>
                          <m:r>
                            <w:ins w:id="104" w:author="Huawei5" w:date="2020-01-31T15:25:00Z">
                              <m:rPr>
                                <m:sty m:val="p"/>
                              </m:rPr>
                              <w:rPr>
                                <w:rFonts w:ascii="Cambria Math" w:eastAsia="DengXian" w:hAnsi="Cambria Math"/>
                                <w:szCs w:val="20"/>
                              </w:rPr>
                              <m:t>uss</m:t>
                            </w:ins>
                          </m:r>
                        </m:sub>
                      </m:sSub>
                      <m:d>
                        <m:dPr>
                          <m:ctrlPr>
                            <w:ins w:id="105" w:author="Huawei5" w:date="2020-01-31T15:25:00Z">
                              <w:rPr>
                                <w:rFonts w:ascii="Cambria Math" w:eastAsia="DengXian" w:hAnsi="Cambria Math"/>
                                <w:i/>
                                <w:szCs w:val="20"/>
                              </w:rPr>
                            </w:ins>
                          </m:ctrlPr>
                        </m:dPr>
                        <m:e>
                          <m:r>
                            <w:ins w:id="106" w:author="Huawei5" w:date="2020-01-31T15:25:00Z">
                              <w:rPr>
                                <w:rFonts w:ascii="Cambria Math" w:eastAsia="DengXian" w:hAnsi="Cambria Math"/>
                                <w:szCs w:val="20"/>
                              </w:rPr>
                              <m:t>j</m:t>
                            </w:ins>
                          </m:r>
                        </m:e>
                      </m:d>
                      <m:r>
                        <w:ins w:id="107" w:author="Huawei5" w:date="2020-01-31T15:25:00Z">
                          <w:rPr>
                            <w:rFonts w:ascii="Cambria Math" w:eastAsia="DengXian" w:hAnsi="Cambria Math"/>
                            <w:szCs w:val="20"/>
                          </w:rPr>
                          <m:t xml:space="preserve"> </m:t>
                        </w:ins>
                      </m:r>
                    </m:sub>
                    <m:sup>
                      <m:d>
                        <m:dPr>
                          <m:ctrlPr>
                            <w:ins w:id="108" w:author="Huawei5" w:date="2020-01-31T15:25:00Z">
                              <w:rPr>
                                <w:rFonts w:ascii="Cambria Math" w:eastAsia="DengXian" w:hAnsi="Cambria Math"/>
                                <w:i/>
                                <w:szCs w:val="20"/>
                              </w:rPr>
                            </w:ins>
                          </m:ctrlPr>
                        </m:dPr>
                        <m:e>
                          <m:r>
                            <w:ins w:id="109" w:author="Huawei5" w:date="2020-01-31T15:25:00Z">
                              <w:rPr>
                                <w:rFonts w:ascii="Cambria Math" w:eastAsia="DengXian" w:hAnsi="Cambria Math"/>
                                <w:szCs w:val="20"/>
                              </w:rPr>
                              <m:t>L</m:t>
                            </w:ins>
                          </m:r>
                        </m:e>
                      </m:d>
                    </m:sup>
                  </m:sSubSup>
                </m:e>
              </m:nary>
              <m:r>
                <w:ins w:id="110" w:author="Huawei5" w:date="2020-01-31T15:25:00Z">
                  <w:rPr>
                    <w:rFonts w:ascii="Cambria Math" w:eastAsia="DengXian" w:hAnsi="Cambria Math"/>
                    <w:szCs w:val="20"/>
                  </w:rPr>
                  <m:t>≤</m:t>
                </w:ins>
              </m:r>
              <m:sSubSup>
                <m:sSubSupPr>
                  <m:ctrlPr>
                    <w:ins w:id="111" w:author="Huawei5" w:date="2020-01-31T15:25:00Z">
                      <w:rPr>
                        <w:rFonts w:ascii="Cambria Math" w:eastAsia="DengXian" w:hAnsi="Cambria Math"/>
                        <w:i/>
                        <w:szCs w:val="20"/>
                      </w:rPr>
                    </w:ins>
                  </m:ctrlPr>
                </m:sSubSupPr>
                <m:e>
                  <m:r>
                    <w:ins w:id="112" w:author="Huawei5" w:date="2020-01-31T15:25:00Z">
                      <w:rPr>
                        <w:rFonts w:ascii="Cambria Math" w:eastAsia="DengXian" w:hAnsi="Cambria Math"/>
                        <w:szCs w:val="20"/>
                      </w:rPr>
                      <m:t>M</m:t>
                    </w:ins>
                  </m:r>
                </m:e>
                <m:sub>
                  <m:r>
                    <w:ins w:id="113" w:author="Huawei5" w:date="2020-01-31T15:25:00Z">
                      <m:rPr>
                        <m:sty m:val="p"/>
                      </m:rPr>
                      <w:rPr>
                        <w:rFonts w:ascii="Cambria Math" w:eastAsia="DengXian" w:hAnsi="Cambria Math"/>
                        <w:szCs w:val="20"/>
                      </w:rPr>
                      <m:t>PDCCH</m:t>
                    </w:ins>
                  </m:r>
                </m:sub>
                <m:sup>
                  <m:r>
                    <w:ins w:id="114" w:author="Huawei5" w:date="2020-01-31T15:25:00Z">
                      <m:rPr>
                        <m:sty m:val="p"/>
                      </m:rPr>
                      <w:rPr>
                        <w:rFonts w:ascii="Cambria Math" w:eastAsia="DengXian" w:hAnsi="Cambria Math"/>
                        <w:szCs w:val="20"/>
                      </w:rPr>
                      <m:t>uss</m:t>
                    </w:ins>
                  </m:r>
                </m:sup>
              </m:sSubSup>
            </m:oMath>
            <w:ins w:id="115" w:author="Huawei5" w:date="2020-01-31T15:18:00Z">
              <w:r w:rsidRPr="00C239A7">
                <w:rPr>
                  <w:rFonts w:ascii="Times New Roman" w:eastAsia="DengXian" w:hAnsi="Times New Roman" w:hint="eastAsia"/>
                  <w:szCs w:val="20"/>
                  <w:lang w:eastAsia="zh-CN"/>
                </w:rPr>
                <w:t xml:space="preserve"> </w:t>
              </w:r>
              <w:r w:rsidRPr="00C239A7">
                <w:rPr>
                  <w:rFonts w:ascii="Times New Roman" w:eastAsia="DengXian" w:hAnsi="Times New Roman"/>
                  <w:szCs w:val="20"/>
                  <w:lang w:eastAsia="zh-CN"/>
                </w:rPr>
                <w:t xml:space="preserve">AND </w:t>
              </w:r>
            </w:ins>
            <m:oMath>
              <m:r>
                <w:ins w:id="116" w:author="Huawei5" w:date="2020-01-31T15:33:00Z">
                  <m:rPr>
                    <m:scr m:val="script"/>
                  </m:rPr>
                  <w:rPr>
                    <w:rFonts w:ascii="Cambria Math" w:eastAsia="DengXian" w:hAnsi="Cambria Math"/>
                    <w:szCs w:val="20"/>
                  </w:rPr>
                  <m:t>C</m:t>
                </w:ins>
              </m:r>
              <m:d>
                <m:dPr>
                  <m:ctrlPr>
                    <w:ins w:id="117" w:author="Huawei5" w:date="2020-01-31T15:33:00Z">
                      <w:rPr>
                        <w:rFonts w:ascii="Cambria Math" w:eastAsia="DengXian" w:hAnsi="Cambria Math"/>
                        <w:i/>
                        <w:szCs w:val="20"/>
                      </w:rPr>
                    </w:ins>
                  </m:ctrlPr>
                </m:dPr>
                <m:e>
                  <m:sSub>
                    <m:sSubPr>
                      <m:ctrlPr>
                        <w:ins w:id="118" w:author="Huawei5" w:date="2020-01-31T15:33:00Z">
                          <w:rPr>
                            <w:rFonts w:ascii="Cambria Math" w:eastAsia="DengXian" w:hAnsi="Cambria Math"/>
                            <w:i/>
                            <w:szCs w:val="20"/>
                          </w:rPr>
                        </w:ins>
                      </m:ctrlPr>
                    </m:sSubPr>
                    <m:e>
                      <m:r>
                        <w:ins w:id="119" w:author="Huawei5" w:date="2020-01-31T15:33:00Z">
                          <w:rPr>
                            <w:rFonts w:ascii="Cambria Math" w:eastAsia="DengXian" w:hAnsi="Cambria Math"/>
                            <w:szCs w:val="20"/>
                          </w:rPr>
                          <m:t>V</m:t>
                        </w:ins>
                      </m:r>
                    </m:e>
                    <m:sub>
                      <m:r>
                        <w:ins w:id="120" w:author="Huawei5" w:date="2020-01-31T15:33:00Z">
                          <m:rPr>
                            <m:sty m:val="p"/>
                          </m:rPr>
                          <w:rPr>
                            <w:rFonts w:ascii="Cambria Math" w:eastAsia="DengXian" w:hAnsi="Cambria Math"/>
                            <w:szCs w:val="20"/>
                          </w:rPr>
                          <m:t>CCE</m:t>
                        </w:ins>
                      </m:r>
                    </m:sub>
                  </m:sSub>
                  <m:d>
                    <m:dPr>
                      <m:ctrlPr>
                        <w:ins w:id="121" w:author="Huawei5" w:date="2020-01-31T15:33:00Z">
                          <w:rPr>
                            <w:rFonts w:ascii="Cambria Math" w:eastAsia="DengXian" w:hAnsi="Cambria Math"/>
                            <w:i/>
                            <w:szCs w:val="20"/>
                          </w:rPr>
                        </w:ins>
                      </m:ctrlPr>
                    </m:dPr>
                    <m:e>
                      <m:sSub>
                        <m:sSubPr>
                          <m:ctrlPr>
                            <w:ins w:id="122" w:author="Huawei5" w:date="2020-01-31T15:33:00Z">
                              <w:rPr>
                                <w:rFonts w:ascii="Cambria Math" w:eastAsia="DengXian" w:hAnsi="Cambria Math"/>
                                <w:i/>
                                <w:szCs w:val="20"/>
                              </w:rPr>
                            </w:ins>
                          </m:ctrlPr>
                        </m:sSubPr>
                        <m:e>
                          <m:r>
                            <w:ins w:id="123" w:author="Huawei5" w:date="2020-01-31T15:33:00Z">
                              <w:rPr>
                                <w:rFonts w:ascii="Cambria Math" w:eastAsia="DengXian" w:hAnsi="Cambria Math"/>
                                <w:szCs w:val="20"/>
                              </w:rPr>
                              <m:t>S</m:t>
                            </w:ins>
                          </m:r>
                        </m:e>
                        <m:sub>
                          <m:r>
                            <w:ins w:id="124" w:author="Huawei5" w:date="2020-01-31T15:33:00Z">
                              <m:rPr>
                                <m:sty m:val="p"/>
                              </m:rPr>
                              <w:rPr>
                                <w:rFonts w:ascii="Cambria Math" w:eastAsia="DengXian" w:hAnsi="Cambria Math"/>
                                <w:szCs w:val="20"/>
                              </w:rPr>
                              <m:t>uss</m:t>
                            </w:ins>
                          </m:r>
                        </m:sub>
                      </m:sSub>
                      <m:d>
                        <m:dPr>
                          <m:ctrlPr>
                            <w:ins w:id="125" w:author="Huawei5" w:date="2020-01-31T15:33:00Z">
                              <w:rPr>
                                <w:rFonts w:ascii="Cambria Math" w:eastAsia="DengXian" w:hAnsi="Cambria Math"/>
                                <w:i/>
                                <w:szCs w:val="20"/>
                              </w:rPr>
                            </w:ins>
                          </m:ctrlPr>
                        </m:dPr>
                        <m:e>
                          <m:r>
                            <w:ins w:id="126" w:author="Huawei5" w:date="2020-01-31T15:33:00Z">
                              <w:rPr>
                                <w:rFonts w:ascii="Cambria Math" w:eastAsia="DengXian" w:hAnsi="Cambria Math"/>
                                <w:szCs w:val="20"/>
                              </w:rPr>
                              <m:t>j</m:t>
                            </w:ins>
                          </m:r>
                        </m:e>
                      </m:d>
                    </m:e>
                  </m:d>
                </m:e>
              </m:d>
              <m:r>
                <w:ins w:id="127" w:author="Huawei5" w:date="2020-01-31T15:33:00Z">
                  <w:rPr>
                    <w:rFonts w:ascii="Cambria Math" w:eastAsia="DengXian" w:hAnsi="Cambria Math"/>
                    <w:szCs w:val="20"/>
                  </w:rPr>
                  <m:t>≤</m:t>
                </w:ins>
              </m:r>
              <m:sSubSup>
                <m:sSubSupPr>
                  <m:ctrlPr>
                    <w:ins w:id="128" w:author="Huawei5" w:date="2020-01-31T15:35:00Z">
                      <w:rPr>
                        <w:rFonts w:ascii="Cambria Math" w:eastAsia="DengXian" w:hAnsi="Cambria Math"/>
                        <w:szCs w:val="20"/>
                        <w:lang w:val="x-none"/>
                      </w:rPr>
                    </w:ins>
                  </m:ctrlPr>
                </m:sSubSupPr>
                <m:e>
                  <m:r>
                    <w:ins w:id="129" w:author="Huawei5" w:date="2020-01-31T15:35:00Z">
                      <w:rPr>
                        <w:rFonts w:ascii="Cambria Math" w:eastAsia="DengXian" w:hAnsi="Cambria Math"/>
                        <w:szCs w:val="20"/>
                        <w:lang w:val="x-none"/>
                      </w:rPr>
                      <m:t>C</m:t>
                    </w:ins>
                  </m:r>
                </m:e>
                <m:sub>
                  <m:r>
                    <w:ins w:id="130" w:author="Huawei5" w:date="2020-01-31T15:35:00Z">
                      <m:rPr>
                        <m:sty m:val="p"/>
                      </m:rPr>
                      <w:rPr>
                        <w:rFonts w:ascii="Cambria Math" w:eastAsia="DengXian" w:hAnsi="Cambria Math"/>
                        <w:szCs w:val="20"/>
                        <w:lang w:val="x-none"/>
                      </w:rPr>
                      <m:t>PDCCH</m:t>
                    </w:ins>
                  </m:r>
                </m:sub>
                <m:sup>
                  <m:r>
                    <w:ins w:id="131" w:author="Huawei5" w:date="2020-01-31T15:35:00Z">
                      <m:rPr>
                        <m:sty m:val="p"/>
                      </m:rPr>
                      <w:rPr>
                        <w:rFonts w:ascii="Cambria Math" w:eastAsia="DengXian" w:hAnsi="Cambria Math"/>
                        <w:szCs w:val="20"/>
                        <w:lang w:val="x-none"/>
                      </w:rPr>
                      <m:t>uss</m:t>
                    </w:ins>
                  </m:r>
                </m:sup>
              </m:sSubSup>
            </m:oMath>
          </w:p>
          <w:p w14:paraId="76482809" w14:textId="77777777" w:rsidR="00C239A7" w:rsidRPr="00C239A7" w:rsidRDefault="00C239A7" w:rsidP="00C239A7">
            <w:pPr>
              <w:spacing w:after="180"/>
              <w:ind w:firstLine="425"/>
              <w:rPr>
                <w:ins w:id="132" w:author="Huawei5" w:date="2020-01-31T15:18:00Z"/>
                <w:rFonts w:ascii="Times New Roman" w:eastAsia="DengXian" w:hAnsi="Times New Roman"/>
                <w:szCs w:val="20"/>
                <w:lang w:eastAsia="zh-CN"/>
              </w:rPr>
            </w:pPr>
            <w:ins w:id="133" w:author="Huawei5" w:date="2020-01-31T15:18:00Z">
              <w:r w:rsidRPr="00C239A7">
                <w:rPr>
                  <w:rFonts w:ascii="Times New Roman" w:eastAsia="DengXian" w:hAnsi="Times New Roman" w:hint="eastAsia"/>
                  <w:szCs w:val="20"/>
                  <w:lang w:eastAsia="zh-CN"/>
                </w:rPr>
                <w:t>S</w:t>
              </w:r>
              <w:r w:rsidRPr="00C239A7">
                <w:rPr>
                  <w:rFonts w:ascii="Times New Roman" w:eastAsia="DengXian" w:hAnsi="Times New Roman"/>
                  <w:szCs w:val="20"/>
                  <w:lang w:eastAsia="zh-CN"/>
                </w:rPr>
                <w:t xml:space="preserve">et </w:t>
              </w:r>
            </w:ins>
            <m:oMath>
              <m:r>
                <w:ins w:id="134" w:author="Huawei5" w:date="2020-01-31T15:38:00Z">
                  <w:rPr>
                    <w:rFonts w:ascii="Cambria Math" w:eastAsia="DengXian" w:hAnsi="Cambria Math"/>
                    <w:szCs w:val="20"/>
                    <w:lang w:eastAsia="zh-CN"/>
                  </w:rPr>
                  <m:t>l</m:t>
                </w:ins>
              </m:r>
              <m:r>
                <w:ins w:id="135" w:author="Huawei5" w:date="2020-01-31T15:18:00Z">
                  <m:rPr>
                    <m:sty m:val="p"/>
                  </m:rPr>
                  <w:rPr>
                    <w:rFonts w:ascii="Cambria Math" w:eastAsia="DengXian" w:hAnsi="Cambria Math"/>
                    <w:szCs w:val="20"/>
                    <w:lang w:eastAsia="zh-CN"/>
                  </w:rPr>
                  <m:t>=0</m:t>
                </w:ins>
              </m:r>
            </m:oMath>
            <w:ins w:id="136" w:author="Huawei5" w:date="2020-01-31T15:18:00Z">
              <w:r w:rsidRPr="00C239A7">
                <w:rPr>
                  <w:rFonts w:ascii="Times New Roman" w:eastAsia="DengXian" w:hAnsi="Times New Roman" w:hint="eastAsia"/>
                  <w:szCs w:val="20"/>
                  <w:lang w:eastAsia="zh-CN"/>
                </w:rPr>
                <w:t>;</w:t>
              </w:r>
            </w:ins>
          </w:p>
          <w:p w14:paraId="4934D269" w14:textId="77777777" w:rsidR="00C239A7" w:rsidRPr="00C239A7" w:rsidRDefault="00C239A7" w:rsidP="00C239A7">
            <w:pPr>
              <w:autoSpaceDE w:val="0"/>
              <w:autoSpaceDN w:val="0"/>
              <w:adjustRightInd w:val="0"/>
              <w:snapToGrid w:val="0"/>
              <w:spacing w:after="120"/>
              <w:ind w:left="74" w:firstLine="351"/>
              <w:rPr>
                <w:ins w:id="137" w:author="Huawei5" w:date="2020-01-31T15:58:00Z"/>
                <w:rFonts w:ascii="Times New Roman" w:eastAsia="DengXian" w:hAnsi="Times New Roman"/>
                <w:szCs w:val="20"/>
              </w:rPr>
            </w:pPr>
            <w:ins w:id="138" w:author="Huawei5" w:date="2020-01-31T15:58:00Z">
              <w:r w:rsidRPr="00C239A7">
                <w:rPr>
                  <w:rFonts w:ascii="Times New Roman" w:eastAsia="DengXian" w:hAnsi="Times New Roman"/>
                  <w:szCs w:val="20"/>
                </w:rPr>
                <w:t>W</w:t>
              </w:r>
            </w:ins>
            <w:ins w:id="139" w:author="Huawei5" w:date="2020-01-31T14:43:00Z">
              <w:r w:rsidRPr="00C239A7">
                <w:rPr>
                  <w:rFonts w:ascii="Times New Roman" w:eastAsia="DengXian" w:hAnsi="Times New Roman"/>
                  <w:szCs w:val="20"/>
                </w:rPr>
                <w:t>hile</w:t>
              </w:r>
            </w:ins>
            <w:ins w:id="140" w:author="Huawei5" w:date="2020-01-31T14:56:00Z">
              <w:r w:rsidRPr="00C239A7">
                <w:rPr>
                  <w:rFonts w:ascii="Times New Roman" w:eastAsia="DengXian" w:hAnsi="Times New Roman"/>
                  <w:szCs w:val="20"/>
                </w:rPr>
                <w:t xml:space="preserve"> </w:t>
              </w:r>
            </w:ins>
            <m:oMath>
              <m:d>
                <m:dPr>
                  <m:ctrlPr>
                    <w:ins w:id="141" w:author="Huawei5" w:date="2020-01-31T15:01:00Z">
                      <w:rPr>
                        <w:rFonts w:ascii="Cambria Math" w:eastAsia="DengXian" w:hAnsi="Cambria Math"/>
                        <w:i/>
                        <w:szCs w:val="20"/>
                      </w:rPr>
                    </w:ins>
                  </m:ctrlPr>
                </m:dPr>
                <m:e>
                  <m:r>
                    <w:ins w:id="142" w:author="Huawei5" w:date="2020-01-31T15:38:00Z">
                      <w:rPr>
                        <w:rFonts w:ascii="Cambria Math" w:eastAsia="DengXian" w:hAnsi="Cambria Math"/>
                        <w:szCs w:val="20"/>
                      </w:rPr>
                      <m:t>l</m:t>
                    </w:ins>
                  </m:r>
                  <m:r>
                    <w:ins w:id="143" w:author="Huawei5" w:date="2020-01-31T15:01:00Z">
                      <w:rPr>
                        <w:rFonts w:ascii="Cambria Math" w:eastAsia="DengXian" w:hAnsi="Cambria Math"/>
                        <w:szCs w:val="20"/>
                      </w:rPr>
                      <m:t>+1</m:t>
                    </w:ins>
                  </m:r>
                </m:e>
              </m:d>
              <m:r>
                <w:ins w:id="144" w:author="Huawei5" w:date="2020-01-31T15:03:00Z">
                  <w:rPr>
                    <w:rFonts w:ascii="Cambria Math" w:eastAsia="DengXian" w:hAnsi="Cambria Math"/>
                    <w:szCs w:val="20"/>
                  </w:rPr>
                  <m:t>∙</m:t>
                </w:ins>
              </m:r>
              <m:nary>
                <m:naryPr>
                  <m:chr m:val="∑"/>
                  <m:limLoc m:val="undOvr"/>
                  <m:supHide m:val="1"/>
                  <m:ctrlPr>
                    <w:ins w:id="145" w:author="Huawei5" w:date="2020-01-31T15:01:00Z">
                      <w:rPr>
                        <w:rFonts w:ascii="Cambria Math" w:eastAsia="DengXian" w:hAnsi="Cambria Math"/>
                        <w:szCs w:val="20"/>
                      </w:rPr>
                    </w:ins>
                  </m:ctrlPr>
                </m:naryPr>
                <m:sub>
                  <m:r>
                    <w:ins w:id="146" w:author="Huawei5" w:date="2020-01-31T15:01:00Z">
                      <w:rPr>
                        <w:rFonts w:ascii="Cambria Math" w:eastAsia="DengXian" w:hAnsi="Cambria Math"/>
                        <w:szCs w:val="20"/>
                      </w:rPr>
                      <m:t>L</m:t>
                    </w:ins>
                  </m:r>
                </m:sub>
                <m:sup/>
                <m:e>
                  <m:sSubSup>
                    <m:sSubSupPr>
                      <m:ctrlPr>
                        <w:ins w:id="147" w:author="Huawei5" w:date="2020-01-31T15:01:00Z">
                          <w:rPr>
                            <w:rFonts w:ascii="Cambria Math" w:eastAsia="DengXian" w:hAnsi="Cambria Math"/>
                            <w:szCs w:val="20"/>
                          </w:rPr>
                        </w:ins>
                      </m:ctrlPr>
                    </m:sSubSupPr>
                    <m:e>
                      <m:r>
                        <w:ins w:id="148" w:author="Huawei5" w:date="2020-01-31T15:01:00Z">
                          <w:rPr>
                            <w:rFonts w:ascii="Cambria Math" w:eastAsia="DengXian" w:hAnsi="Cambria Math"/>
                            <w:szCs w:val="20"/>
                          </w:rPr>
                          <m:t>M</m:t>
                        </w:ins>
                      </m:r>
                    </m:e>
                    <m:sub>
                      <m:sSub>
                        <m:sSubPr>
                          <m:ctrlPr>
                            <w:ins w:id="149" w:author="Huawei5" w:date="2020-01-31T15:01:00Z">
                              <w:rPr>
                                <w:rFonts w:ascii="Cambria Math" w:eastAsia="DengXian" w:hAnsi="Cambria Math"/>
                                <w:i/>
                                <w:szCs w:val="20"/>
                              </w:rPr>
                            </w:ins>
                          </m:ctrlPr>
                        </m:sSubPr>
                        <m:e>
                          <m:r>
                            <w:ins w:id="150" w:author="Huawei5" w:date="2020-01-31T15:01:00Z">
                              <w:rPr>
                                <w:rFonts w:ascii="Cambria Math" w:eastAsia="DengXian" w:hAnsi="Cambria Math"/>
                                <w:szCs w:val="20"/>
                              </w:rPr>
                              <m:t>S</m:t>
                            </w:ins>
                          </m:r>
                        </m:e>
                        <m:sub>
                          <m:r>
                            <w:ins w:id="151" w:author="Huawei5" w:date="2020-01-31T15:01:00Z">
                              <m:rPr>
                                <m:sty m:val="p"/>
                              </m:rPr>
                              <w:rPr>
                                <w:rFonts w:ascii="Cambria Math" w:eastAsia="DengXian" w:hAnsi="Cambria Math"/>
                                <w:szCs w:val="20"/>
                              </w:rPr>
                              <m:t>uss</m:t>
                            </w:ins>
                          </m:r>
                        </m:sub>
                      </m:sSub>
                      <m:d>
                        <m:dPr>
                          <m:ctrlPr>
                            <w:ins w:id="152" w:author="Huawei5" w:date="2020-01-31T15:01:00Z">
                              <w:rPr>
                                <w:rFonts w:ascii="Cambria Math" w:eastAsia="DengXian" w:hAnsi="Cambria Math"/>
                                <w:i/>
                                <w:szCs w:val="20"/>
                              </w:rPr>
                            </w:ins>
                          </m:ctrlPr>
                        </m:dPr>
                        <m:e>
                          <m:r>
                            <w:ins w:id="153" w:author="Huawei5" w:date="2020-01-31T15:01:00Z">
                              <w:rPr>
                                <w:rFonts w:ascii="Cambria Math" w:eastAsia="DengXian" w:hAnsi="Cambria Math"/>
                                <w:szCs w:val="20"/>
                              </w:rPr>
                              <m:t>j</m:t>
                            </w:ins>
                          </m:r>
                        </m:e>
                      </m:d>
                      <m:r>
                        <w:ins w:id="154" w:author="Huawei5" w:date="2020-01-31T15:01:00Z">
                          <w:rPr>
                            <w:rFonts w:ascii="Cambria Math" w:eastAsia="DengXian" w:hAnsi="Cambria Math"/>
                            <w:szCs w:val="20"/>
                          </w:rPr>
                          <m:t xml:space="preserve"> </m:t>
                        </w:ins>
                      </m:r>
                    </m:sub>
                    <m:sup>
                      <m:d>
                        <m:dPr>
                          <m:ctrlPr>
                            <w:ins w:id="155" w:author="Huawei5" w:date="2020-01-31T15:01:00Z">
                              <w:rPr>
                                <w:rFonts w:ascii="Cambria Math" w:eastAsia="DengXian" w:hAnsi="Cambria Math"/>
                                <w:i/>
                                <w:szCs w:val="20"/>
                              </w:rPr>
                            </w:ins>
                          </m:ctrlPr>
                        </m:dPr>
                        <m:e>
                          <m:r>
                            <w:ins w:id="156" w:author="Huawei5" w:date="2020-01-31T15:01:00Z">
                              <w:rPr>
                                <w:rFonts w:ascii="Cambria Math" w:eastAsia="DengXian" w:hAnsi="Cambria Math"/>
                                <w:szCs w:val="20"/>
                              </w:rPr>
                              <m:t>L</m:t>
                            </w:ins>
                          </m:r>
                        </m:e>
                      </m:d>
                    </m:sup>
                  </m:sSubSup>
                </m:e>
              </m:nary>
              <m:r>
                <w:ins w:id="157" w:author="Huawei5" w:date="2020-01-31T14:57:00Z">
                  <w:rPr>
                    <w:rFonts w:ascii="Cambria Math" w:eastAsia="DengXian" w:hAnsi="Cambria Math"/>
                    <w:szCs w:val="20"/>
                  </w:rPr>
                  <m:t>≤</m:t>
                </w:ins>
              </m:r>
              <m:sSubSup>
                <m:sSubSupPr>
                  <m:ctrlPr>
                    <w:ins w:id="158" w:author="Huawei5" w:date="2020-01-31T14:57:00Z">
                      <w:rPr>
                        <w:rFonts w:ascii="Cambria Math" w:eastAsia="DengXian" w:hAnsi="Cambria Math"/>
                        <w:i/>
                        <w:szCs w:val="20"/>
                      </w:rPr>
                    </w:ins>
                  </m:ctrlPr>
                </m:sSubSupPr>
                <m:e>
                  <m:r>
                    <w:ins w:id="159" w:author="Huawei5" w:date="2020-01-31T14:57:00Z">
                      <w:rPr>
                        <w:rFonts w:ascii="Cambria Math" w:eastAsia="DengXian" w:hAnsi="Cambria Math"/>
                        <w:szCs w:val="20"/>
                      </w:rPr>
                      <m:t>M</m:t>
                    </w:ins>
                  </m:r>
                </m:e>
                <m:sub>
                  <m:r>
                    <w:ins w:id="160" w:author="Huawei5" w:date="2020-01-31T14:58:00Z">
                      <m:rPr>
                        <m:sty m:val="p"/>
                      </m:rPr>
                      <w:rPr>
                        <w:rFonts w:ascii="Cambria Math" w:eastAsia="DengXian" w:hAnsi="Cambria Math"/>
                        <w:szCs w:val="20"/>
                      </w:rPr>
                      <m:t>PDCCH</m:t>
                    </w:ins>
                  </m:r>
                </m:sub>
                <m:sup>
                  <m:r>
                    <w:ins w:id="161" w:author="Huawei5" w:date="2020-01-31T14:58:00Z">
                      <m:rPr>
                        <m:sty m:val="p"/>
                      </m:rPr>
                      <w:rPr>
                        <w:rFonts w:ascii="Cambria Math" w:eastAsia="DengXian" w:hAnsi="Cambria Math"/>
                        <w:szCs w:val="20"/>
                      </w:rPr>
                      <m:t>uss</m:t>
                    </w:ins>
                  </m:r>
                </m:sup>
              </m:sSubSup>
            </m:oMath>
            <w:ins w:id="162" w:author="Huawei5" w:date="2020-01-31T14:43:00Z">
              <w:r w:rsidRPr="00C239A7">
                <w:rPr>
                  <w:rFonts w:ascii="Times New Roman" w:eastAsia="DengXian" w:hAnsi="Times New Roman"/>
                  <w:szCs w:val="20"/>
                </w:rPr>
                <w:t xml:space="preserve">  AND</w:t>
              </w:r>
            </w:ins>
            <w:ins w:id="163" w:author="Huawei5" w:date="2020-01-31T14:58:00Z">
              <w:r w:rsidRPr="00C239A7">
                <w:rPr>
                  <w:rFonts w:ascii="Times New Roman" w:eastAsia="DengXian" w:hAnsi="Times New Roman"/>
                  <w:szCs w:val="20"/>
                </w:rPr>
                <w:t xml:space="preserve"> </w:t>
              </w:r>
            </w:ins>
            <w:r w:rsidRPr="00C239A7">
              <w:rPr>
                <w:rFonts w:ascii="Times New Roman" w:eastAsia="DengXian" w:hAnsi="Times New Roman"/>
                <w:szCs w:val="20"/>
              </w:rPr>
              <w:t xml:space="preserve"> </w:t>
            </w:r>
            <m:oMath>
              <m:d>
                <m:dPr>
                  <m:ctrlPr>
                    <w:ins w:id="164" w:author="Huawei5" w:date="2020-01-31T15:57:00Z">
                      <w:rPr>
                        <w:rFonts w:ascii="Cambria Math" w:eastAsia="DengXian" w:hAnsi="Cambria Math"/>
                        <w:i/>
                        <w:szCs w:val="20"/>
                      </w:rPr>
                    </w:ins>
                  </m:ctrlPr>
                </m:dPr>
                <m:e>
                  <m:r>
                    <w:ins w:id="165" w:author="Huawei5" w:date="2020-01-31T15:57:00Z">
                      <w:rPr>
                        <w:rFonts w:ascii="Cambria Math" w:eastAsia="DengXian" w:hAnsi="Cambria Math"/>
                        <w:szCs w:val="20"/>
                      </w:rPr>
                      <m:t>l+1</m:t>
                    </w:ins>
                  </m:r>
                </m:e>
              </m:d>
              <m:r>
                <w:ins w:id="166" w:author="Huawei5" w:date="2020-01-31T15:57:00Z">
                  <w:rPr>
                    <w:rFonts w:ascii="Cambria Math" w:eastAsia="DengXian" w:hAnsi="Cambria Math"/>
                    <w:szCs w:val="20"/>
                  </w:rPr>
                  <m:t>∙</m:t>
                </w:ins>
              </m:r>
              <m:r>
                <w:ins w:id="167" w:author="Huawei5" w:date="2020-01-31T15:33:00Z">
                  <m:rPr>
                    <m:scr m:val="script"/>
                  </m:rPr>
                  <w:rPr>
                    <w:rFonts w:ascii="Cambria Math" w:eastAsia="DengXian" w:hAnsi="Cambria Math"/>
                    <w:szCs w:val="20"/>
                  </w:rPr>
                  <m:t>C</m:t>
                </w:ins>
              </m:r>
              <m:d>
                <m:dPr>
                  <m:ctrlPr>
                    <w:ins w:id="168" w:author="Huawei5" w:date="2020-01-31T15:33:00Z">
                      <w:rPr>
                        <w:rFonts w:ascii="Cambria Math" w:eastAsia="DengXian" w:hAnsi="Cambria Math"/>
                        <w:i/>
                        <w:szCs w:val="20"/>
                      </w:rPr>
                    </w:ins>
                  </m:ctrlPr>
                </m:dPr>
                <m:e>
                  <m:sSub>
                    <m:sSubPr>
                      <m:ctrlPr>
                        <w:ins w:id="169" w:author="Huawei5" w:date="2020-01-31T15:33:00Z">
                          <w:rPr>
                            <w:rFonts w:ascii="Cambria Math" w:eastAsia="DengXian" w:hAnsi="Cambria Math"/>
                            <w:i/>
                            <w:szCs w:val="20"/>
                          </w:rPr>
                        </w:ins>
                      </m:ctrlPr>
                    </m:sSubPr>
                    <m:e>
                      <m:r>
                        <w:ins w:id="170" w:author="Huawei5" w:date="2020-01-31T15:33:00Z">
                          <w:rPr>
                            <w:rFonts w:ascii="Cambria Math" w:eastAsia="DengXian" w:hAnsi="Cambria Math"/>
                            <w:szCs w:val="20"/>
                          </w:rPr>
                          <m:t>V</m:t>
                        </w:ins>
                      </m:r>
                    </m:e>
                    <m:sub>
                      <m:r>
                        <w:ins w:id="171" w:author="Huawei5" w:date="2020-01-31T15:33:00Z">
                          <m:rPr>
                            <m:sty m:val="p"/>
                          </m:rPr>
                          <w:rPr>
                            <w:rFonts w:ascii="Cambria Math" w:eastAsia="DengXian" w:hAnsi="Cambria Math"/>
                            <w:szCs w:val="20"/>
                          </w:rPr>
                          <m:t>CCE</m:t>
                        </w:ins>
                      </m:r>
                    </m:sub>
                  </m:sSub>
                  <m:d>
                    <m:dPr>
                      <m:ctrlPr>
                        <w:ins w:id="172" w:author="Huawei5" w:date="2020-01-31T15:33:00Z">
                          <w:rPr>
                            <w:rFonts w:ascii="Cambria Math" w:eastAsia="DengXian" w:hAnsi="Cambria Math"/>
                            <w:i/>
                            <w:szCs w:val="20"/>
                          </w:rPr>
                        </w:ins>
                      </m:ctrlPr>
                    </m:dPr>
                    <m:e>
                      <m:sSub>
                        <m:sSubPr>
                          <m:ctrlPr>
                            <w:ins w:id="173" w:author="Huawei5" w:date="2020-01-31T15:33:00Z">
                              <w:rPr>
                                <w:rFonts w:ascii="Cambria Math" w:eastAsia="DengXian" w:hAnsi="Cambria Math"/>
                                <w:i/>
                                <w:szCs w:val="20"/>
                              </w:rPr>
                            </w:ins>
                          </m:ctrlPr>
                        </m:sSubPr>
                        <m:e>
                          <m:r>
                            <w:ins w:id="174" w:author="Huawei5" w:date="2020-01-31T15:33:00Z">
                              <w:rPr>
                                <w:rFonts w:ascii="Cambria Math" w:eastAsia="DengXian" w:hAnsi="Cambria Math"/>
                                <w:szCs w:val="20"/>
                              </w:rPr>
                              <m:t>S</m:t>
                            </w:ins>
                          </m:r>
                        </m:e>
                        <m:sub>
                          <m:r>
                            <w:ins w:id="175" w:author="Huawei5" w:date="2020-01-31T15:33:00Z">
                              <m:rPr>
                                <m:sty m:val="p"/>
                              </m:rPr>
                              <w:rPr>
                                <w:rFonts w:ascii="Cambria Math" w:eastAsia="DengXian" w:hAnsi="Cambria Math"/>
                                <w:szCs w:val="20"/>
                              </w:rPr>
                              <m:t>uss</m:t>
                            </w:ins>
                          </m:r>
                        </m:sub>
                      </m:sSub>
                      <m:d>
                        <m:dPr>
                          <m:ctrlPr>
                            <w:ins w:id="176" w:author="Huawei5" w:date="2020-01-31T15:33:00Z">
                              <w:rPr>
                                <w:rFonts w:ascii="Cambria Math" w:eastAsia="DengXian" w:hAnsi="Cambria Math"/>
                                <w:i/>
                                <w:szCs w:val="20"/>
                              </w:rPr>
                            </w:ins>
                          </m:ctrlPr>
                        </m:dPr>
                        <m:e>
                          <m:r>
                            <w:ins w:id="177" w:author="Huawei5" w:date="2020-01-31T15:33:00Z">
                              <w:rPr>
                                <w:rFonts w:ascii="Cambria Math" w:eastAsia="DengXian" w:hAnsi="Cambria Math"/>
                                <w:szCs w:val="20"/>
                              </w:rPr>
                              <m:t>j</m:t>
                            </w:ins>
                          </m:r>
                        </m:e>
                      </m:d>
                    </m:e>
                  </m:d>
                </m:e>
              </m:d>
              <m:r>
                <w:ins w:id="178" w:author="Huawei5" w:date="2020-01-31T15:33:00Z">
                  <w:rPr>
                    <w:rFonts w:ascii="Cambria Math" w:eastAsia="DengXian" w:hAnsi="Cambria Math"/>
                    <w:szCs w:val="20"/>
                  </w:rPr>
                  <m:t>≤</m:t>
                </w:ins>
              </m:r>
              <m:sSubSup>
                <m:sSubSupPr>
                  <m:ctrlPr>
                    <w:ins w:id="179" w:author="Huawei5" w:date="2020-01-31T15:35:00Z">
                      <w:rPr>
                        <w:rFonts w:ascii="Cambria Math" w:eastAsia="DengXian" w:hAnsi="Cambria Math"/>
                        <w:szCs w:val="20"/>
                        <w:lang w:val="x-none"/>
                      </w:rPr>
                    </w:ins>
                  </m:ctrlPr>
                </m:sSubSupPr>
                <m:e>
                  <m:r>
                    <w:ins w:id="180" w:author="Huawei5" w:date="2020-01-31T15:35:00Z">
                      <w:rPr>
                        <w:rFonts w:ascii="Cambria Math" w:eastAsia="DengXian" w:hAnsi="Cambria Math"/>
                        <w:szCs w:val="20"/>
                        <w:lang w:val="x-none"/>
                      </w:rPr>
                      <m:t>C</m:t>
                    </w:ins>
                  </m:r>
                </m:e>
                <m:sub>
                  <m:r>
                    <w:ins w:id="181" w:author="Huawei5" w:date="2020-01-31T15:35:00Z">
                      <m:rPr>
                        <m:sty m:val="p"/>
                      </m:rPr>
                      <w:rPr>
                        <w:rFonts w:ascii="Cambria Math" w:eastAsia="DengXian" w:hAnsi="Cambria Math"/>
                        <w:szCs w:val="20"/>
                        <w:lang w:val="x-none"/>
                      </w:rPr>
                      <m:t>PDCCH</m:t>
                    </w:ins>
                  </m:r>
                </m:sub>
                <m:sup>
                  <m:r>
                    <w:ins w:id="182" w:author="Huawei5" w:date="2020-01-31T15:35:00Z">
                      <m:rPr>
                        <m:sty m:val="p"/>
                      </m:rPr>
                      <w:rPr>
                        <w:rFonts w:ascii="Cambria Math" w:eastAsia="DengXian" w:hAnsi="Cambria Math"/>
                        <w:szCs w:val="20"/>
                        <w:lang w:val="x-none"/>
                      </w:rPr>
                      <m:t>uss</m:t>
                    </w:ins>
                  </m:r>
                </m:sup>
              </m:sSubSup>
            </m:oMath>
            <w:ins w:id="183" w:author="Huawei5" w:date="2020-01-31T15:57:00Z">
              <w:r w:rsidRPr="00C239A7">
                <w:rPr>
                  <w:rFonts w:ascii="Times New Roman" w:eastAsia="DengXian" w:hAnsi="Times New Roman" w:hint="eastAsia"/>
                  <w:szCs w:val="20"/>
                  <w:lang w:val="x-none" w:eastAsia="zh-CN"/>
                </w:rPr>
                <w:t xml:space="preserve"> </w:t>
              </w:r>
              <w:r w:rsidRPr="00C239A7">
                <w:rPr>
                  <w:rFonts w:ascii="Times New Roman" w:eastAsia="DengXian" w:hAnsi="Times New Roman"/>
                  <w:szCs w:val="20"/>
                  <w:lang w:val="x-none" w:eastAsia="zh-CN"/>
                </w:rPr>
                <w:t xml:space="preserve">AND </w:t>
              </w:r>
              <m:oMath>
                <m:r>
                  <w:rPr>
                    <w:rFonts w:ascii="Cambria Math" w:eastAsia="DengXian" w:hAnsi="Cambria Math"/>
                    <w:szCs w:val="20"/>
                    <w:lang w:val="en-US"/>
                  </w:rPr>
                  <m:t>l</m:t>
                </m:r>
                <m:r>
                  <m:rPr>
                    <m:sty m:val="p"/>
                  </m:rPr>
                  <w:rPr>
                    <w:rFonts w:ascii="Cambria Math" w:eastAsia="DengXian" w:hAnsi="Cambria Math"/>
                    <w:szCs w:val="20"/>
                    <w:lang w:val="en-US"/>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0A78EAC7" w14:textId="77777777" w:rsidR="00C239A7" w:rsidRPr="00C239A7" w:rsidRDefault="00C239A7" w:rsidP="00C239A7">
            <w:pPr>
              <w:autoSpaceDE w:val="0"/>
              <w:autoSpaceDN w:val="0"/>
              <w:adjustRightInd w:val="0"/>
              <w:snapToGrid w:val="0"/>
              <w:spacing w:after="120"/>
              <w:ind w:left="74" w:firstLine="351"/>
              <w:rPr>
                <w:ins w:id="184" w:author="Huawei5" w:date="2020-01-31T15:58:00Z"/>
                <w:rFonts w:ascii="Times New Roman" w:eastAsia="DengXian" w:hAnsi="Times New Roman"/>
                <w:szCs w:val="20"/>
              </w:rPr>
            </w:pPr>
            <m:oMathPara>
              <m:oMath>
                <m:r>
                  <w:ins w:id="185" w:author="Huawei5" w:date="2020-01-31T15:58:00Z">
                    <w:rPr>
                      <w:rFonts w:ascii="Cambria Math" w:eastAsia="DengXian" w:hAnsi="Cambria Math"/>
                      <w:szCs w:val="20"/>
                    </w:rPr>
                    <m:t>k</m:t>
                  </w:ins>
                </m:r>
                <m:r>
                  <w:ins w:id="186" w:author="Huawei5" w:date="2020-01-31T15:58:00Z">
                    <m:rPr>
                      <m:sty m:val="p"/>
                    </m:rPr>
                    <w:rPr>
                      <w:rFonts w:ascii="Cambria Math" w:eastAsia="DengXian" w:hAnsi="Cambria Math"/>
                      <w:szCs w:val="20"/>
                    </w:rPr>
                    <m:t>=</m:t>
                  </w:ins>
                </m:r>
                <m:r>
                  <w:ins w:id="187" w:author="Huawei5" w:date="2020-01-31T15:58:00Z">
                    <w:rPr>
                      <w:rFonts w:ascii="Cambria Math" w:eastAsia="DengXian" w:hAnsi="Cambria Math"/>
                      <w:szCs w:val="20"/>
                    </w:rPr>
                    <m:t>k</m:t>
                  </w:ins>
                </m:r>
                <m:r>
                  <w:ins w:id="188" w:author="Huawei5" w:date="2020-01-31T15:58:00Z">
                    <m:rPr>
                      <m:sty m:val="p"/>
                    </m:rPr>
                    <w:rPr>
                      <w:rFonts w:ascii="Cambria Math" w:eastAsia="DengXian" w:hAnsi="Cambria Math"/>
                      <w:szCs w:val="20"/>
                    </w:rPr>
                    <m:t>+1;</m:t>
                  </w:ins>
                </m:r>
              </m:oMath>
            </m:oMathPara>
          </w:p>
          <w:p w14:paraId="5BD38598" w14:textId="77777777" w:rsidR="00C239A7" w:rsidRPr="00C239A7" w:rsidRDefault="00C239A7" w:rsidP="00C239A7">
            <w:pPr>
              <w:spacing w:after="180"/>
              <w:rPr>
                <w:ins w:id="189" w:author="Huawei5" w:date="2020-01-31T15:58:00Z"/>
                <w:rFonts w:ascii="Times New Roman" w:eastAsia="DengXian" w:hAnsi="Times New Roman"/>
                <w:szCs w:val="20"/>
              </w:rPr>
            </w:pPr>
            <w:ins w:id="190" w:author="Huawei5" w:date="2020-01-31T15:58:00Z">
              <w:r w:rsidRPr="00C239A7">
                <w:rPr>
                  <w:rFonts w:ascii="Times New Roman" w:eastAsia="DengXian" w:hAnsi="Times New Roman"/>
                  <w:szCs w:val="20"/>
                </w:rPr>
                <w:tab/>
                <w:t>end while</w:t>
              </w:r>
            </w:ins>
          </w:p>
          <w:p w14:paraId="5CB905FD" w14:textId="77777777" w:rsidR="00C239A7" w:rsidRPr="00C239A7" w:rsidRDefault="00C239A7" w:rsidP="00C239A7">
            <w:pPr>
              <w:spacing w:after="180"/>
              <w:ind w:left="568" w:hanging="143"/>
              <w:rPr>
                <w:ins w:id="191" w:author="Huawei5" w:date="2020-01-31T15:58:00Z"/>
                <w:rFonts w:ascii="Times New Roman" w:eastAsia="DengXian" w:hAnsi="Times New Roman"/>
                <w:szCs w:val="20"/>
                <w:lang w:val="x-none"/>
              </w:rPr>
            </w:pPr>
            <w:ins w:id="192" w:author="Huawei5" w:date="2020-01-31T15:58:00Z">
              <w:r w:rsidRPr="00C239A7">
                <w:rPr>
                  <w:rFonts w:ascii="Times New Roman" w:eastAsia="DengXian" w:hAnsi="Times New Rom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 xml:space="preserve"> PDCCH candidates for monitoring to USS set </w:t>
              </w:r>
              <w:r w:rsidRPr="00C239A7">
                <w:rPr>
                  <w:rFonts w:ascii="Times New Roman" w:eastAsia="DengXian" w:hAnsi="Times New Roman"/>
                  <w:noProof/>
                  <w:position w:val="-10"/>
                  <w:szCs w:val="20"/>
                  <w:lang w:val="en-US" w:eastAsia="ko-KR"/>
                  <w:rPrChange w:id="193" w:author="Unknown">
                    <w:rPr>
                      <w:noProof/>
                      <w:lang w:val="en-US" w:eastAsia="ko-KR"/>
                    </w:rPr>
                  </w:rPrChange>
                </w:rPr>
                <w:drawing>
                  <wp:inline distT="0" distB="0" distL="0" distR="0" wp14:anchorId="4ABBEA24" wp14:editId="26124FFB">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C239A7">
                <w:rPr>
                  <w:rFonts w:ascii="Times New Roman" w:eastAsia="DengXian" w:hAnsi="Times New Roman"/>
                  <w:szCs w:val="20"/>
                  <w:lang w:val="x-none"/>
                </w:rPr>
                <w:t xml:space="preserve"> </w:t>
              </w:r>
            </w:ins>
          </w:p>
          <w:p w14:paraId="412798B8" w14:textId="77777777" w:rsidR="00C239A7" w:rsidRPr="00C239A7" w:rsidRDefault="00C239A7" w:rsidP="00C239A7">
            <w:pPr>
              <w:spacing w:after="180"/>
              <w:rPr>
                <w:ins w:id="194" w:author="Huawei5" w:date="2020-01-31T15:58:00Z"/>
                <w:rFonts w:ascii="Times New Roman" w:eastAsia="DengXian" w:hAnsi="Times New Roman"/>
                <w:szCs w:val="20"/>
                <w:lang w:val="x-none"/>
              </w:rPr>
            </w:pPr>
            <w:ins w:id="195"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C239A7">
                <w:rPr>
                  <w:rFonts w:ascii="Times New Roman" w:eastAsia="DengXian" w:hAnsi="Times New Roman"/>
                  <w:szCs w:val="20"/>
                  <w:lang w:val="x-none"/>
                </w:rPr>
                <w:t>;</w:t>
              </w:r>
            </w:ins>
          </w:p>
          <w:p w14:paraId="271AB492" w14:textId="77777777" w:rsidR="00C239A7" w:rsidRPr="00C239A7" w:rsidRDefault="00C239A7" w:rsidP="00C239A7">
            <w:pPr>
              <w:spacing w:after="180"/>
              <w:rPr>
                <w:ins w:id="196" w:author="Huawei5" w:date="2020-01-31T15:58:00Z"/>
                <w:rFonts w:ascii="Times New Roman" w:eastAsia="DengXian" w:hAnsi="Times New Roman"/>
                <w:szCs w:val="20"/>
                <w:lang w:val="x-none"/>
              </w:rPr>
            </w:pPr>
            <w:ins w:id="197" w:author="Huawei5" w:date="2020-01-31T15:58:00Z">
              <w:r w:rsidRPr="00C239A7">
                <w:rPr>
                  <w:rFonts w:ascii="Times New Roman" w:eastAsia="DengXian" w:hAnsi="Times New Rom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C239A7">
                <w:rPr>
                  <w:rFonts w:ascii="Times New Roman" w:eastAsia="DengXian" w:hAnsi="Times New Roman"/>
                  <w:szCs w:val="20"/>
                  <w:lang w:val="x-none"/>
                </w:rPr>
                <w:t>;</w:t>
              </w:r>
            </w:ins>
          </w:p>
          <w:p w14:paraId="468E03D4" w14:textId="77777777" w:rsidR="00C239A7" w:rsidRPr="00C239A7" w:rsidRDefault="00C239A7" w:rsidP="00C239A7">
            <w:pPr>
              <w:spacing w:after="180"/>
              <w:rPr>
                <w:ins w:id="198" w:author="Huawei5" w:date="2020-01-31T15:58:00Z"/>
                <w:rFonts w:ascii="Times New Roman" w:eastAsia="DengXian" w:hAnsi="Times New Roman"/>
                <w:szCs w:val="20"/>
                <w:lang w:val="x-none"/>
              </w:rPr>
            </w:pPr>
            <w:ins w:id="199" w:author="Huawei5" w:date="2020-01-31T15:58:00Z">
              <w:r w:rsidRPr="00C239A7">
                <w:rPr>
                  <w:rFonts w:ascii="Times New Roman" w:eastAsia="DengXian" w:hAnsi="Times New Rom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5135BE19" w14:textId="77777777" w:rsidR="00C239A7" w:rsidRPr="00C239A7" w:rsidRDefault="00C239A7" w:rsidP="00C239A7">
            <w:pPr>
              <w:spacing w:after="180"/>
              <w:rPr>
                <w:ins w:id="200" w:author="Huawei5" w:date="2020-01-31T15:58:00Z"/>
                <w:rFonts w:ascii="Times New Roman" w:eastAsia="DengXian" w:hAnsi="Times New Roman"/>
                <w:szCs w:val="20"/>
              </w:rPr>
            </w:pPr>
            <w:ins w:id="201" w:author="Huawei5" w:date="2020-01-31T15:58:00Z">
              <w:r w:rsidRPr="00C239A7">
                <w:rPr>
                  <w:rFonts w:ascii="Times New Roman" w:eastAsia="DengXian" w:hAnsi="Times New Roman"/>
                  <w:szCs w:val="20"/>
                </w:rPr>
                <w:t>end while</w:t>
              </w:r>
            </w:ins>
          </w:p>
          <w:p w14:paraId="15CA9602" w14:textId="77777777" w:rsidR="00C239A7" w:rsidRPr="00C239A7" w:rsidRDefault="00C239A7" w:rsidP="00C239A7">
            <w:pPr>
              <w:autoSpaceDE w:val="0"/>
              <w:autoSpaceDN w:val="0"/>
              <w:adjustRightInd w:val="0"/>
              <w:snapToGrid w:val="0"/>
              <w:spacing w:after="120"/>
              <w:ind w:left="74" w:firstLine="351"/>
              <w:jc w:val="center"/>
              <w:rPr>
                <w:rFonts w:ascii="Times New Roman" w:eastAsia="SimSun" w:hAnsi="Times New Roman"/>
                <w:noProof/>
                <w:color w:val="FF0000"/>
                <w:sz w:val="24"/>
                <w:szCs w:val="22"/>
                <w:lang w:val="en-US" w:eastAsia="zh-CN"/>
              </w:rPr>
            </w:pPr>
            <w:r w:rsidRPr="00C239A7">
              <w:rPr>
                <w:rFonts w:ascii="Times New Roman" w:eastAsia="SimSun" w:hAnsi="Times New Roman"/>
                <w:noProof/>
                <w:color w:val="FF0000"/>
                <w:sz w:val="24"/>
                <w:szCs w:val="22"/>
                <w:lang w:val="en-US" w:eastAsia="zh-CN"/>
              </w:rPr>
              <w:t>*** Unchanged text is omitted ***</w:t>
            </w:r>
          </w:p>
          <w:p w14:paraId="3FAFAFB8" w14:textId="77777777" w:rsidR="00C239A7" w:rsidRPr="00C239A7" w:rsidRDefault="00C239A7" w:rsidP="00C239A7">
            <w:pPr>
              <w:rPr>
                <w:lang w:val="en-US" w:eastAsia="ko-KR"/>
              </w:rPr>
            </w:pPr>
          </w:p>
        </w:tc>
      </w:tr>
    </w:tbl>
    <w:p w14:paraId="06BC60ED" w14:textId="77777777" w:rsidR="00C239A7" w:rsidRDefault="00C239A7" w:rsidP="009E6F6E">
      <w:pPr>
        <w:rPr>
          <w:lang w:eastAsia="ko-KR"/>
        </w:rPr>
      </w:pPr>
    </w:p>
    <w:p w14:paraId="2A0601F1" w14:textId="15D3BC0D" w:rsidR="00E42246" w:rsidRDefault="00E42246" w:rsidP="00E42246">
      <w:pPr>
        <w:pStyle w:val="Heading2"/>
        <w:rPr>
          <w:lang w:eastAsia="ko-KR"/>
        </w:rPr>
      </w:pPr>
      <w:r>
        <w:rPr>
          <w:rFonts w:hint="eastAsia"/>
          <w:lang w:eastAsia="ko-KR"/>
        </w:rPr>
        <w:t xml:space="preserve">Issue </w:t>
      </w:r>
      <w:r w:rsidR="00FF382A">
        <w:rPr>
          <w:lang w:eastAsia="ko-KR"/>
        </w:rPr>
        <w:t>3</w:t>
      </w:r>
    </w:p>
    <w:p w14:paraId="43853D03" w14:textId="0231FA2E" w:rsidR="00E42246" w:rsidRDefault="00E42246" w:rsidP="00E42246">
      <w:pPr>
        <w:pStyle w:val="Heading3"/>
        <w:rPr>
          <w:lang w:eastAsia="ko-KR"/>
        </w:rPr>
      </w:pPr>
      <w:r w:rsidRPr="002A7491">
        <w:rPr>
          <w:highlight w:val="yellow"/>
          <w:lang w:eastAsia="ko-KR"/>
        </w:rPr>
        <w:t xml:space="preserve">From </w:t>
      </w:r>
      <w:r>
        <w:rPr>
          <w:highlight w:val="yellow"/>
          <w:lang w:eastAsia="ko-KR"/>
        </w:rPr>
        <w:t>Huawei</w:t>
      </w:r>
      <w:r w:rsidRPr="002A7491">
        <w:rPr>
          <w:highlight w:val="yellow"/>
          <w:lang w:eastAsia="ko-KR"/>
        </w:rPr>
        <w:t xml:space="preserve"> [</w:t>
      </w:r>
      <w:r>
        <w:rPr>
          <w:highlight w:val="yellow"/>
          <w:lang w:eastAsia="ko-KR"/>
        </w:rPr>
        <w:t>3</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42246" w14:paraId="0317D1B8" w14:textId="77777777" w:rsidTr="00E42246">
        <w:tc>
          <w:tcPr>
            <w:tcW w:w="9631" w:type="dxa"/>
          </w:tcPr>
          <w:p w14:paraId="3E328170" w14:textId="77777777" w:rsidR="00E42246" w:rsidRPr="00E42246" w:rsidRDefault="00E42246" w:rsidP="00E42246">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sidRPr="00E42246">
              <w:rPr>
                <w:rFonts w:ascii="Times New Roman" w:eastAsia="SimSun" w:hAnsi="Times New Roman"/>
                <w:b/>
                <w:bCs/>
                <w:sz w:val="24"/>
                <w:szCs w:val="22"/>
                <w:lang w:val="en-US" w:eastAsia="zh-CN"/>
              </w:rPr>
              <w:t>TP#2: TS38.214</w:t>
            </w:r>
          </w:p>
          <w:p w14:paraId="329C8A51" w14:textId="77777777" w:rsidR="00E42246" w:rsidRPr="00E42246" w:rsidRDefault="00E42246" w:rsidP="00E42246">
            <w:pPr>
              <w:keepNext/>
              <w:keepLines/>
              <w:spacing w:before="120" w:after="180"/>
              <w:ind w:left="1701"/>
              <w:outlineLvl w:val="4"/>
              <w:rPr>
                <w:rFonts w:ascii="Arial" w:eastAsia="DengXian" w:hAnsi="Arial"/>
                <w:color w:val="000000"/>
                <w:sz w:val="22"/>
                <w:szCs w:val="20"/>
                <w:lang w:val="x-none"/>
              </w:rPr>
            </w:pPr>
            <w:bookmarkStart w:id="202" w:name="_Toc11352146"/>
            <w:bookmarkStart w:id="203" w:name="_Toc20318036"/>
            <w:bookmarkStart w:id="204" w:name="_Toc27299934"/>
            <w:bookmarkStart w:id="205" w:name="_Toc29673207"/>
            <w:bookmarkStart w:id="206" w:name="_Toc29673348"/>
            <w:bookmarkStart w:id="207" w:name="_Toc29674341"/>
            <w:r w:rsidRPr="00E42246">
              <w:rPr>
                <w:rFonts w:ascii="Arial" w:eastAsia="DengXian" w:hAnsi="Arial"/>
                <w:color w:val="000000"/>
                <w:sz w:val="22"/>
                <w:szCs w:val="20"/>
                <w:lang w:val="x-none"/>
              </w:rPr>
              <w:t>6.1.2.2.1</w:t>
            </w:r>
            <w:r w:rsidRPr="00E42246">
              <w:rPr>
                <w:rFonts w:ascii="Arial" w:eastAsia="DengXian" w:hAnsi="Arial"/>
                <w:color w:val="000000"/>
                <w:sz w:val="22"/>
                <w:szCs w:val="20"/>
                <w:lang w:val="x-none"/>
              </w:rPr>
              <w:tab/>
              <w:t>Uplink resource allocation type 0</w:t>
            </w:r>
            <w:bookmarkEnd w:id="202"/>
            <w:bookmarkEnd w:id="203"/>
            <w:bookmarkEnd w:id="204"/>
            <w:bookmarkEnd w:id="205"/>
            <w:bookmarkEnd w:id="206"/>
            <w:bookmarkEnd w:id="207"/>
          </w:p>
          <w:p w14:paraId="3A731D18" w14:textId="77777777" w:rsidR="00E42246" w:rsidRPr="00E42246" w:rsidRDefault="00E42246" w:rsidP="00E42246">
            <w:pPr>
              <w:spacing w:after="180"/>
              <w:rPr>
                <w:rFonts w:ascii="Times New Roman" w:eastAsia="DengXian" w:hAnsi="Times New Roman"/>
                <w:color w:val="000000"/>
                <w:szCs w:val="20"/>
              </w:rPr>
            </w:pPr>
            <w:r w:rsidRPr="00E42246">
              <w:rPr>
                <w:rFonts w:ascii="Times New Roman" w:eastAsia="DengXian" w:hAnsi="Times New Roman"/>
                <w:color w:val="000000"/>
                <w:szCs w:val="20"/>
              </w:rPr>
              <w:t xml:space="preserve">In uplink resource allocation of type 0, the </w:t>
            </w:r>
            <w:r w:rsidRPr="00E42246">
              <w:rPr>
                <w:rFonts w:ascii="Times New Roman" w:eastAsia="DengXian" w:hAnsi="Times New Roman" w:hint="eastAsia"/>
                <w:color w:val="000000"/>
                <w:szCs w:val="20"/>
              </w:rPr>
              <w:t>resource block assignment information includes a bitmap indicating</w:t>
            </w:r>
            <w:r w:rsidRPr="00E42246">
              <w:rPr>
                <w:rFonts w:ascii="Times New Roman" w:eastAsia="DengXian" w:hAnsi="Times New Roman"/>
                <w:color w:val="000000"/>
                <w:szCs w:val="20"/>
              </w:rPr>
              <w:t xml:space="preserve"> the Resource Block Groups (RBGs) that are allocated to the scheduled UE where a RBG is a set of consecutive </w:t>
            </w:r>
            <w:r w:rsidRPr="00E42246">
              <w:rPr>
                <w:rFonts w:ascii="Times New Roman" w:eastAsia="DengXian" w:hAnsi="Times New Roman"/>
                <w:color w:val="000000"/>
                <w:sz w:val="19"/>
                <w:szCs w:val="19"/>
              </w:rPr>
              <w:t xml:space="preserve">virtual </w:t>
            </w:r>
            <w:r w:rsidRPr="00E42246">
              <w:rPr>
                <w:rFonts w:ascii="Times New Roman" w:eastAsia="DengXian" w:hAnsi="Times New Roman"/>
                <w:color w:val="000000"/>
                <w:szCs w:val="20"/>
              </w:rPr>
              <w:t xml:space="preserve">resource blocks defined by higher layer parameter </w:t>
            </w:r>
            <w:r w:rsidRPr="00E42246">
              <w:rPr>
                <w:rFonts w:ascii="Times New Roman" w:eastAsia="DengXian" w:hAnsi="Times New Roman"/>
                <w:i/>
                <w:color w:val="000000"/>
                <w:szCs w:val="20"/>
              </w:rPr>
              <w:t>rbg-Size</w:t>
            </w:r>
            <w:r w:rsidRPr="00E42246">
              <w:rPr>
                <w:rFonts w:ascii="Times New Roman" w:eastAsia="DengXian" w:hAnsi="Times New Roman"/>
                <w:color w:val="000000"/>
                <w:szCs w:val="20"/>
              </w:rPr>
              <w:t xml:space="preserve"> configured in </w:t>
            </w:r>
            <w:r w:rsidRPr="00E42246">
              <w:rPr>
                <w:rFonts w:ascii="Times New Roman" w:eastAsia="DengXian" w:hAnsi="Times New Roman"/>
                <w:i/>
                <w:color w:val="000000"/>
                <w:szCs w:val="20"/>
              </w:rPr>
              <w:t>pusch-Config</w:t>
            </w:r>
            <w:r w:rsidRPr="00E42246">
              <w:rPr>
                <w:rFonts w:ascii="Times New Roman" w:eastAsia="DengXian" w:hAnsi="Times New Roman"/>
                <w:color w:val="000000"/>
                <w:szCs w:val="20"/>
              </w:rPr>
              <w:t xml:space="preserve"> and the size of the bandwidth part as defined in Table 6.1.2.2.1-1. </w:t>
            </w:r>
            <w:ins w:id="208" w:author="Huawei5" w:date="2020-02-13T10:41:00Z">
              <w:r w:rsidRPr="00E42246">
                <w:rPr>
                  <w:rFonts w:ascii="Times New Roman" w:eastAsia="DengXian" w:hAnsi="Times New Roman"/>
                  <w:color w:val="000000"/>
                  <w:szCs w:val="20"/>
                </w:rPr>
                <w:t xml:space="preserve">For operation </w:t>
              </w:r>
            </w:ins>
            <w:ins w:id="209" w:author="Huawei5" w:date="2020-02-14T22:05:00Z">
              <w:r w:rsidRPr="00E42246">
                <w:rPr>
                  <w:rFonts w:ascii="Times New Roman" w:eastAsia="DengXian" w:hAnsi="Times New Roman"/>
                  <w:color w:val="000000"/>
                  <w:szCs w:val="20"/>
                </w:rPr>
                <w:t>with</w:t>
              </w:r>
            </w:ins>
            <w:ins w:id="210" w:author="Huawei5" w:date="2020-02-13T10:41:00Z">
              <w:r w:rsidRPr="00E42246">
                <w:rPr>
                  <w:rFonts w:ascii="Times New Roman" w:eastAsia="DengXian" w:hAnsi="Times New Roman"/>
                  <w:color w:val="000000"/>
                  <w:szCs w:val="20"/>
                </w:rPr>
                <w:t xml:space="preserve"> shared spec</w:t>
              </w:r>
            </w:ins>
            <w:ins w:id="211" w:author="Huawei5" w:date="2020-02-13T10:42:00Z">
              <w:r w:rsidRPr="00E42246">
                <w:rPr>
                  <w:rFonts w:ascii="Times New Roman" w:eastAsia="DengXian" w:hAnsi="Times New Roman"/>
                  <w:color w:val="000000"/>
                  <w:szCs w:val="20"/>
                </w:rPr>
                <w:t>trum</w:t>
              </w:r>
            </w:ins>
            <w:ins w:id="212" w:author="Huawei5" w:date="2020-02-14T22:05:00Z">
              <w:r w:rsidRPr="00E42246">
                <w:rPr>
                  <w:rFonts w:ascii="Times New Roman" w:eastAsia="DengXian" w:hAnsi="Times New Roman"/>
                  <w:color w:val="000000"/>
                  <w:szCs w:val="20"/>
                </w:rPr>
                <w:t xml:space="preserve"> channel access </w:t>
              </w:r>
            </w:ins>
            <w:ins w:id="213" w:author="Huawei5" w:date="2020-07-28T15:43:00Z">
              <w:r w:rsidRPr="00E42246">
                <w:rPr>
                  <w:rFonts w:ascii="Times New Roman" w:eastAsia="DengXian" w:hAnsi="Times New Roman"/>
                  <w:color w:val="000000"/>
                  <w:szCs w:val="20"/>
                </w:rPr>
                <w:t>mechanism</w:t>
              </w:r>
            </w:ins>
            <w:ins w:id="214" w:author="Huawei5" w:date="2020-02-13T10:42:00Z">
              <w:r w:rsidRPr="00E42246">
                <w:rPr>
                  <w:rFonts w:ascii="Times New Roman" w:eastAsia="DengXian"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215" w:author="Huawei5" w:date="2020-02-13T10:45:00Z">
              <w:r w:rsidRPr="00E42246">
                <w:rPr>
                  <w:rFonts w:ascii="Times New Roman" w:eastAsia="DengXian" w:hAnsi="Times New Roman"/>
                  <w:color w:val="000000"/>
                  <w:szCs w:val="20"/>
                </w:rPr>
                <w:t xml:space="preserve">adjacent </w:t>
              </w:r>
            </w:ins>
            <w:ins w:id="216" w:author="Huawei5" w:date="2020-02-13T10:42:00Z">
              <w:r w:rsidRPr="00E42246">
                <w:rPr>
                  <w:rFonts w:ascii="Times New Roman" w:eastAsia="DengXian" w:hAnsi="Times New Roman"/>
                  <w:color w:val="000000"/>
                  <w:szCs w:val="20"/>
                </w:rPr>
                <w:t>RB sets</w:t>
              </w:r>
            </w:ins>
            <w:ins w:id="217" w:author="Huawei5" w:date="2020-02-13T10:43:00Z">
              <w:r w:rsidRPr="00E42246">
                <w:rPr>
                  <w:rFonts w:ascii="Times New Roman" w:eastAsia="DengXian" w:hAnsi="Times New Roman"/>
                  <w:color w:val="000000"/>
                  <w:szCs w:val="20"/>
                </w:rPr>
                <w:t xml:space="preserve"> overlapping with the indicated RBGs</w:t>
              </w:r>
            </w:ins>
            <w:ins w:id="218" w:author="Huawei5" w:date="2020-02-13T10:42:00Z">
              <w:r w:rsidRPr="00E42246">
                <w:rPr>
                  <w:rFonts w:ascii="Times New Roman" w:eastAsia="DengXian" w:hAnsi="Times New Roman"/>
                  <w:color w:val="000000"/>
                  <w:szCs w:val="20"/>
                </w:rPr>
                <w:t>, if any.</w:t>
              </w:r>
            </w:ins>
          </w:p>
          <w:p w14:paraId="7AE01F25" w14:textId="620F4E6F" w:rsidR="00E42246" w:rsidRPr="00E42246" w:rsidRDefault="00E42246" w:rsidP="00E42246">
            <w:pPr>
              <w:spacing w:after="180"/>
              <w:jc w:val="center"/>
              <w:rPr>
                <w:rFonts w:ascii="Times New Roman" w:eastAsia="SimSun" w:hAnsi="Times New Roman"/>
                <w:noProof/>
                <w:color w:val="FF0000"/>
                <w:sz w:val="24"/>
                <w:szCs w:val="22"/>
                <w:lang w:val="en-US" w:eastAsia="zh-CN"/>
              </w:rPr>
            </w:pPr>
            <w:r w:rsidRPr="00E42246">
              <w:rPr>
                <w:rFonts w:ascii="Times New Roman" w:eastAsia="SimSun" w:hAnsi="Times New Roman"/>
                <w:noProof/>
                <w:color w:val="FF0000"/>
                <w:sz w:val="24"/>
                <w:szCs w:val="22"/>
                <w:lang w:val="en-US" w:eastAsia="zh-CN"/>
              </w:rPr>
              <w:t>*** Unchanged text is omitted ***</w:t>
            </w:r>
          </w:p>
        </w:tc>
      </w:tr>
    </w:tbl>
    <w:p w14:paraId="36A9C562" w14:textId="77777777" w:rsidR="00E42246" w:rsidRDefault="00E42246" w:rsidP="009E6F6E">
      <w:pPr>
        <w:rPr>
          <w:lang w:eastAsia="ko-KR"/>
        </w:rPr>
      </w:pPr>
    </w:p>
    <w:p w14:paraId="454C75C8" w14:textId="58126C80" w:rsidR="001512B3" w:rsidRDefault="001512B3" w:rsidP="001512B3">
      <w:pPr>
        <w:pStyle w:val="Heading2"/>
        <w:rPr>
          <w:lang w:eastAsia="ko-KR"/>
        </w:rPr>
      </w:pPr>
      <w:r>
        <w:rPr>
          <w:rFonts w:hint="eastAsia"/>
          <w:lang w:eastAsia="ko-KR"/>
        </w:rPr>
        <w:t xml:space="preserve">Issue </w:t>
      </w:r>
      <w:r>
        <w:rPr>
          <w:lang w:eastAsia="ko-KR"/>
        </w:rPr>
        <w:t>4</w:t>
      </w:r>
    </w:p>
    <w:p w14:paraId="214F62A2" w14:textId="77777777" w:rsidR="001512B3" w:rsidRDefault="001512B3" w:rsidP="001512B3">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456BF198" w14:textId="77777777" w:rsidTr="001512B3">
        <w:tc>
          <w:tcPr>
            <w:tcW w:w="9631" w:type="dxa"/>
          </w:tcPr>
          <w:p w14:paraId="02AEB1AE" w14:textId="77777777"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----------------------------------------TP1: Start of 38.214 section 7 --------------------------------------</w:t>
            </w:r>
          </w:p>
          <w:p w14:paraId="02E313FE" w14:textId="77777777" w:rsidR="001512B3" w:rsidRPr="001512B3" w:rsidRDefault="001512B3" w:rsidP="001512B3">
            <w:pPr>
              <w:widowControl w:val="0"/>
              <w:pBdr>
                <w:top w:val="single" w:sz="12" w:space="3" w:color="auto"/>
              </w:pBdr>
              <w:spacing w:before="240" w:after="180"/>
              <w:outlineLvl w:val="0"/>
              <w:rPr>
                <w:rFonts w:ascii="Arial" w:eastAsia="SimSun" w:hAnsi="Arial"/>
                <w:sz w:val="36"/>
                <w:szCs w:val="20"/>
              </w:rPr>
            </w:pPr>
            <w:bookmarkStart w:id="219" w:name="_Toc11352099"/>
            <w:bookmarkStart w:id="220" w:name="_Toc20317989"/>
            <w:r w:rsidRPr="001512B3">
              <w:rPr>
                <w:rFonts w:ascii="Arial" w:eastAsia="SimSun" w:hAnsi="Arial"/>
                <w:sz w:val="36"/>
                <w:szCs w:val="20"/>
              </w:rPr>
              <w:t>7</w:t>
            </w:r>
            <w:r w:rsidRPr="001512B3">
              <w:rPr>
                <w:rFonts w:ascii="Arial" w:eastAsia="SimSun" w:hAnsi="Arial"/>
                <w:sz w:val="36"/>
                <w:szCs w:val="20"/>
              </w:rPr>
              <w:tab/>
              <w:t>UE procedures for transmitting and receiving on a carrier with intra-cell guard bands</w:t>
            </w:r>
          </w:p>
          <w:p w14:paraId="5C829818" w14:textId="2F7B61DE" w:rsidR="001512B3" w:rsidRPr="001512B3" w:rsidRDefault="001512B3" w:rsidP="001512B3">
            <w:pPr>
              <w:spacing w:after="180"/>
              <w:rPr>
                <w:rFonts w:ascii="Times New Roman" w:eastAsia="맑은 고딕" w:hAnsi="Times New Roman"/>
                <w:i/>
                <w:szCs w:val="20"/>
                <w:lang w:val="en-US"/>
              </w:rPr>
            </w:pPr>
            <w:r w:rsidRPr="001512B3">
              <w:rPr>
                <w:rFonts w:ascii="Times New Roman" w:eastAsia="맑은 고딕" w:hAnsi="Times New Roman"/>
                <w:szCs w:val="20"/>
                <w:lang w:val="en-US"/>
              </w:rPr>
              <w:t xml:space="preserve">For operation with shared spectrum channel access, when the UE is configured with any of </w:t>
            </w:r>
            <w:r w:rsidRPr="001512B3">
              <w:rPr>
                <w:rFonts w:ascii="Times New Roman" w:eastAsia="맑은 고딕" w:hAnsi="Times New Roman"/>
                <w:i/>
                <w:szCs w:val="20"/>
                <w:lang w:val="en-US"/>
              </w:rPr>
              <w:t xml:space="preserve">intraCellGuardBandUL-r16 </w:t>
            </w:r>
            <w:r w:rsidRPr="001512B3">
              <w:rPr>
                <w:rFonts w:ascii="Times New Roman" w:eastAsia="맑은 고딕" w:hAnsi="Times New Roman"/>
                <w:szCs w:val="20"/>
                <w:lang w:val="en-US"/>
              </w:rPr>
              <w:t xml:space="preserve">for UL carrier and </w:t>
            </w:r>
            <w:r w:rsidRPr="001512B3">
              <w:rPr>
                <w:rFonts w:ascii="Times New Roman" w:eastAsia="맑은 고딕" w:hAnsi="Times New Roman"/>
                <w:i/>
                <w:szCs w:val="20"/>
                <w:lang w:val="en-US"/>
              </w:rPr>
              <w:t xml:space="preserve">intraCellGuardBandDL-r16 </w:t>
            </w:r>
            <w:r w:rsidRPr="001512B3">
              <w:rPr>
                <w:rFonts w:ascii="Times New Roman" w:eastAsia="맑은 고딕" w:hAnsi="Times New Roman"/>
                <w:szCs w:val="20"/>
                <w:lang w:val="en-US"/>
              </w:rPr>
              <w:t>for DL carrier</w:t>
            </w:r>
            <w:r w:rsidRPr="001512B3">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sidRPr="001512B3">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 and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 provided by higher layer parameters </w:t>
            </w:r>
            <w:r w:rsidRPr="001512B3">
              <w:rPr>
                <w:rFonts w:ascii="Times New Roman" w:eastAsia="맑은 고딕" w:hAnsi="Times New Roman"/>
                <w:i/>
                <w:szCs w:val="20"/>
                <w:lang w:val="en-US"/>
              </w:rPr>
              <w:t>startCRB-r16</w:t>
            </w:r>
            <w:r w:rsidRPr="001512B3">
              <w:rPr>
                <w:rFonts w:ascii="Times New Roman" w:eastAsia="맑은 고딕" w:hAnsi="Times New Roman"/>
                <w:szCs w:val="20"/>
                <w:lang w:val="en-US"/>
              </w:rPr>
              <w:t xml:space="preserve"> and </w:t>
            </w:r>
            <w:r w:rsidRPr="001512B3">
              <w:rPr>
                <w:rFonts w:ascii="Times New Roman" w:eastAsia="맑은 고딕" w:hAnsi="Times New Roman"/>
                <w:i/>
                <w:szCs w:val="20"/>
                <w:lang w:val="en-US"/>
              </w:rPr>
              <w:t>nrofCRBs-r16</w:t>
            </w:r>
            <w:r w:rsidRPr="001512B3">
              <w:rPr>
                <w:rFonts w:ascii="Times New Roman" w:eastAsia="맑은 고딕" w:hAnsi="Times New Roman"/>
                <w:szCs w:val="20"/>
                <w:lang w:val="en-US"/>
              </w:rPr>
              <w:t>, respectively.</w:t>
            </w:r>
            <w:r w:rsidRPr="001512B3">
              <w:rPr>
                <w:rFonts w:ascii="Times New Roman" w:eastAsia="SimSun" w:hAnsi="Times New Roman"/>
                <w:szCs w:val="20"/>
              </w:rPr>
              <w:t xml:space="preserve"> </w:t>
            </w:r>
            <w:r w:rsidRPr="001512B3">
              <w:rPr>
                <w:rFonts w:ascii="Times New Roman" w:eastAsia="맑은 고딕" w:hAnsi="Times New Roman"/>
                <w:szCs w:val="20"/>
                <w:lang w:val="en-US"/>
              </w:rPr>
              <w:t xml:space="preserve">The subscript </w:t>
            </w:r>
            <w:r w:rsidRPr="001512B3">
              <w:rPr>
                <w:rFonts w:ascii="Times New Roman" w:eastAsia="맑은 고딕" w:hAnsi="Times New Roman"/>
                <w:i/>
                <w:szCs w:val="20"/>
                <w:lang w:val="en-US"/>
              </w:rPr>
              <w:t>x</w:t>
            </w:r>
            <w:r w:rsidRPr="001512B3">
              <w:rPr>
                <w:rFonts w:ascii="Times New Roman" w:eastAsia="맑은 고딕" w:hAnsi="Times New Roman"/>
                <w:szCs w:val="20"/>
                <w:lang w:val="en-US"/>
              </w:rPr>
              <w:t xml:space="preserve"> is set to DL and UL for the downlink and uplink, respectively. Where there is no risk of confusion, the subscript </w:t>
            </w:r>
            <w:r w:rsidRPr="001512B3">
              <w:rPr>
                <w:rFonts w:ascii="Times New Roman" w:eastAsia="맑은 고딕" w:hAnsi="Times New Roman"/>
                <w:i/>
                <w:szCs w:val="20"/>
                <w:lang w:val="en-US"/>
              </w:rPr>
              <w:t>x</w:t>
            </w:r>
            <w:r w:rsidRPr="001512B3">
              <w:rPr>
                <w:rFonts w:ascii="Times New Roman" w:eastAsia="맑은 고딕" w:hAnsi="Times New Roman"/>
                <w:szCs w:val="20"/>
                <w:lang w:val="en-US"/>
              </w:rPr>
              <w:t xml:space="preserve"> can be dropped. </w:t>
            </w:r>
            <w:r w:rsidRPr="001512B3">
              <w:rPr>
                <w:rFonts w:ascii="Times New Roman" w:eastAsia="맑은 고딕" w:hAnsi="Times New Roman"/>
                <w:szCs w:val="20"/>
                <w:lang w:val="en-US"/>
              </w:rPr>
              <w:lastRenderedPageBreak/>
              <w:t xml:space="preserve">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sidRPr="001512B3">
              <w:rPr>
                <w:rFonts w:ascii="Times New Roman" w:eastAsia="맑은 고딕" w:hAnsi="Times New Roman"/>
                <w:szCs w:val="20"/>
                <w:lang w:val="en-US"/>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sidRPr="001512B3">
              <w:rPr>
                <w:rFonts w:ascii="Times New Roman" w:eastAsia="맑은 고딕" w:hAnsi="Times New Roman"/>
                <w:szCs w:val="20"/>
                <w:lang w:val="en-US"/>
              </w:rPr>
              <w:t xml:space="preserve">, respectively. </w:t>
            </w:r>
            <w:r w:rsidRPr="001512B3">
              <w:rPr>
                <w:rFonts w:ascii="Times New Roman" w:eastAsia="맑은 고딕" w:hAnsi="Times New Roman"/>
                <w:szCs w:val="20"/>
              </w:rPr>
              <w:t>UE does not expect that</w:t>
            </w:r>
            <w:r w:rsidRPr="001512B3">
              <w:rPr>
                <w:rFonts w:ascii="Times New Roman" w:eastAsia="맑은 고딕" w:hAnsi="Times New Roman"/>
                <w:i/>
                <w:szCs w:val="20"/>
                <w:lang w:val="en-US"/>
              </w:rPr>
              <w:t xml:space="preserve"> nrofCRBs-r16</w:t>
            </w:r>
            <w:r w:rsidRPr="001512B3">
              <w:rPr>
                <w:rFonts w:ascii="Times New Roman" w:eastAsia="맑은 고딕" w:hAnsi="Times New Roman"/>
                <w:szCs w:val="20"/>
              </w:rPr>
              <w:t xml:space="preserve"> is configured with non-zero value smaller than the applicable </w:t>
            </w:r>
            <w:r w:rsidRPr="001512B3">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eastAsia="맑은 고딕"/>
                      <w:szCs w:val="20"/>
                    </w:rPr>
                    <m:t>grid,x</m:t>
                  </m:r>
                </m:sub>
                <m:sup>
                  <m:r>
                    <m:rPr>
                      <m:nor/>
                    </m:rPr>
                    <w:rPr>
                      <w:rFonts w:eastAsia="맑은 고딕"/>
                      <w:szCs w:val="20"/>
                    </w:rPr>
                    <m:t>size</m:t>
                  </m:r>
                  <m:r>
                    <w:rPr>
                      <w:rFonts w:ascii="Cambria Math" w:eastAsia="맑은 고딕" w:hAnsi="Cambria Math"/>
                      <w:szCs w:val="20"/>
                    </w:rPr>
                    <m:t>,μ</m:t>
                  </m:r>
                </m:sup>
              </m:sSubSup>
            </m:oMath>
            <w:r w:rsidRPr="001512B3">
              <w:rPr>
                <w:rFonts w:ascii="Times New Roman" w:eastAsia="맑은 고딕" w:hAnsi="Times New Roman" w:hint="eastAsia"/>
                <w:szCs w:val="20"/>
                <w:lang w:eastAsia="ko-KR"/>
              </w:rPr>
              <w:t xml:space="preserve">. </w:t>
            </w:r>
            <w:r w:rsidRPr="001512B3">
              <w:rPr>
                <w:rFonts w:ascii="Times New Roman" w:eastAsia="맑은 고딕" w:hAnsi="Times New Roman"/>
                <w:szCs w:val="20"/>
                <w:lang w:val="en-US"/>
              </w:rPr>
              <w:t xml:space="preserve">UE determines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0,x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1512B3">
              <w:rPr>
                <w:rFonts w:ascii="Times New Roman" w:eastAsia="맑은 고딕" w:hAnsi="Times New Roman"/>
                <w:szCs w:val="20"/>
              </w:rPr>
              <w:t xml:space="preserve">,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sub>
                  </m:sSub>
                  <m:r>
                    <w:rPr>
                      <w:rFonts w:ascii="Cambria Math" w:eastAsia="맑은 고딕" w:hAnsi="Cambria Math"/>
                      <w:szCs w:val="20"/>
                    </w:rPr>
                    <m:t>-1,x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1512B3">
              <w:rPr>
                <w:rFonts w:ascii="Times New Roman" w:eastAsia="맑은 고딕" w:hAnsi="Times New Roman"/>
                <w:szCs w:val="20"/>
                <w:lang w:val="en-US"/>
              </w:rPr>
              <w:t xml:space="preserve">, and the remaining start and end CRBs as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oMath>
            <w:r w:rsidRPr="001512B3">
              <w:rPr>
                <w:rFonts w:ascii="Times New Roman" w:eastAsia="맑은 고딕" w:hAnsi="Times New Roman"/>
                <w:szCs w:val="20"/>
                <w:lang w:val="en-US"/>
              </w:rPr>
              <w:t xml:space="preserve">. The RB set </w:t>
            </w:r>
            <w:r w:rsidRPr="001512B3">
              <w:rPr>
                <w:rFonts w:ascii="Times New Roman" w:eastAsia="맑은 고딕" w:hAnsi="Times New Roman"/>
                <w:i/>
                <w:szCs w:val="20"/>
                <w:lang w:val="en-US"/>
              </w:rPr>
              <w:t>s</w:t>
            </w:r>
            <w:r w:rsidRPr="001512B3">
              <w:rPr>
                <w:rFonts w:ascii="Times New Roman" w:eastAsia="맑은 고딕" w:hAnsi="Times New Roman"/>
                <w:szCs w:val="20"/>
                <w:lang w:val="en-US"/>
              </w:rPr>
              <w:t xml:space="preserve"> consists of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oMath>
            <w:r w:rsidRPr="001512B3">
              <w:rPr>
                <w:rFonts w:ascii="Times New Roman" w:eastAsia="맑은 고딕" w:hAnsi="Times New Roman" w:hint="eastAsia"/>
                <w:szCs w:val="20"/>
                <w:lang w:eastAsia="ko-KR"/>
              </w:rPr>
              <w:t xml:space="preserve"> resource blocks</w:t>
            </w:r>
            <w:r w:rsidRPr="001512B3">
              <w:rPr>
                <w:rFonts w:ascii="Times New Roman" w:eastAsia="맑은 고딕" w:hAnsi="Times New Roman"/>
                <w:szCs w:val="20"/>
                <w:lang w:eastAsia="ko-KR"/>
              </w:rPr>
              <w:t xml:space="preserve"> where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맑은 고딕" w:hAnsi="Times New Roman" w:hint="eastAsia"/>
                <w:szCs w:val="20"/>
                <w:lang w:eastAsia="ko-KR"/>
              </w:rPr>
              <w:t xml:space="preserve">. </w:t>
            </w:r>
            <w:r w:rsidRPr="001512B3">
              <w:rPr>
                <w:rFonts w:ascii="Times New Roman" w:eastAsia="맑은 고딕" w:hAnsi="Times New Roman"/>
                <w:szCs w:val="20"/>
                <w:lang w:val="en-US"/>
              </w:rPr>
              <w:t xml:space="preserve">When the UE is not configured with </w:t>
            </w:r>
            <w:r w:rsidRPr="001512B3">
              <w:rPr>
                <w:rFonts w:ascii="Times New Roman" w:eastAsia="맑은 고딕" w:hAnsi="Times New Roman"/>
                <w:i/>
                <w:szCs w:val="20"/>
                <w:lang w:val="en-US"/>
              </w:rPr>
              <w:t xml:space="preserve">intraCellGuardBandUL-r16, </w:t>
            </w:r>
            <w:r w:rsidRPr="001512B3">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1512B3">
              <w:rPr>
                <w:rFonts w:ascii="Times New Roman" w:eastAsia="맑은 고딕" w:hAnsi="Times New Roman"/>
                <w:szCs w:val="20"/>
                <w:lang w:val="en-US"/>
              </w:rPr>
              <w:t xml:space="preserve">. When the UE is not configured with </w:t>
            </w:r>
            <w:r w:rsidRPr="001512B3">
              <w:rPr>
                <w:rFonts w:ascii="Times New Roman" w:eastAsia="맑은 고딕" w:hAnsi="Times New Roman"/>
                <w:i/>
                <w:szCs w:val="20"/>
                <w:lang w:val="en-US"/>
              </w:rPr>
              <w:t xml:space="preserve">intraCellGuardBandDL-r16, </w:t>
            </w:r>
            <w:r w:rsidRPr="001512B3">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sidRPr="001512B3">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1512B3">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맑은 고딕" w:hAnsi="Times New Roman" w:hint="eastAsia"/>
                <w:color w:val="000000"/>
                <w:szCs w:val="20"/>
                <w:lang w:eastAsia="ko-KR"/>
              </w:rPr>
              <w:t>.</w:t>
            </w:r>
          </w:p>
          <w:p w14:paraId="1911B0A0" w14:textId="723FC8C1" w:rsidR="001512B3" w:rsidRPr="001512B3" w:rsidRDefault="001512B3" w:rsidP="001512B3">
            <w:pPr>
              <w:spacing w:after="180"/>
              <w:jc w:val="both"/>
              <w:rPr>
                <w:rFonts w:ascii="Times New Roman" w:eastAsia="맑은 고딕" w:hAnsi="Times New Roman"/>
                <w:color w:val="000000"/>
                <w:szCs w:val="20"/>
                <w:lang w:val="en-US"/>
              </w:rPr>
            </w:pPr>
            <w:r w:rsidRPr="001512B3">
              <w:rPr>
                <w:rFonts w:ascii="Times New Roman" w:eastAsia="맑은 고딕" w:hAnsi="Times New Roman"/>
                <w:color w:val="000000"/>
                <w:szCs w:val="20"/>
              </w:rPr>
              <w:t xml:space="preserve">For a carrier, the UE </w:t>
            </w:r>
            <w:r w:rsidRPr="001512B3">
              <w:rPr>
                <w:rFonts w:ascii="Times New Roman" w:eastAsia="SimSun" w:hAnsi="Times New Roman"/>
                <w:color w:val="000000"/>
                <w:szCs w:val="20"/>
              </w:rPr>
              <w:t xml:space="preserve">expects </w:t>
            </w:r>
            <m:oMath>
              <m:r>
                <w:rPr>
                  <w:rFonts w:ascii="Cambria Math" w:eastAsia="맑은 고딕" w:hAnsi="Cambria Math"/>
                  <w:szCs w:val="20"/>
                </w:rPr>
                <m:t xml:space="preserve"> </m:t>
              </m:r>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oMath>
            <w:r w:rsidRPr="001512B3">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r>
                <w:rPr>
                  <w:rFonts w:ascii="Cambria Math" w:eastAsia="맑은 고딕" w:hAnsi="Cambria Math"/>
                  <w:szCs w:val="20"/>
                </w:rPr>
                <m:t>+1</m:t>
              </m:r>
            </m:oMath>
            <w:r w:rsidRPr="001512B3">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1512B3">
              <w:rPr>
                <w:rFonts w:ascii="Times New Roman" w:eastAsia="SimSun" w:hAnsi="Times New Roman"/>
                <w:color w:val="000000"/>
                <w:szCs w:val="20"/>
              </w:rPr>
              <w:t xml:space="preserve">for </w:t>
            </w:r>
            <w:r w:rsidRPr="001512B3">
              <w:rPr>
                <w:rFonts w:ascii="Times New Roman" w:eastAsia="맑은 고딕" w:hAnsi="Times New Roman"/>
                <w:color w:val="000000"/>
                <w:szCs w:val="20"/>
              </w:rPr>
              <w:t xml:space="preserve">a BWP </w:t>
            </w:r>
            <w:r w:rsidRPr="001512B3">
              <w:rPr>
                <w:rFonts w:ascii="Times New Roman" w:eastAsia="맑은 고딕" w:hAnsi="Times New Roman"/>
                <w:i/>
                <w:color w:val="000000"/>
                <w:szCs w:val="20"/>
              </w:rPr>
              <w:t>i</w:t>
            </w:r>
            <w:r w:rsidRPr="001512B3">
              <w:rPr>
                <w:rFonts w:ascii="Times New Roman" w:eastAsia="맑은 고딕" w:hAnsi="Times New Roman"/>
                <w:color w:val="000000"/>
                <w:szCs w:val="20"/>
              </w:rPr>
              <w:t xml:space="preserve"> configured by </w:t>
            </w:r>
            <w:r w:rsidRPr="001512B3">
              <w:rPr>
                <w:rFonts w:ascii="Times New Roman" w:eastAsia="맑은 고딕" w:hAnsi="Times New Roman"/>
                <w:i/>
                <w:noProof/>
                <w:szCs w:val="20"/>
                <w:lang w:val="en-US"/>
              </w:rPr>
              <w:t>BWP-DownlinkCommon</w:t>
            </w:r>
            <w:r w:rsidRPr="001512B3">
              <w:rPr>
                <w:rFonts w:ascii="Times New Roman" w:eastAsia="맑은 고딕" w:hAnsi="Times New Roman"/>
                <w:szCs w:val="20"/>
                <w:lang w:val="en-US"/>
              </w:rPr>
              <w:t xml:space="preserve"> or </w:t>
            </w:r>
            <w:r w:rsidRPr="001512B3">
              <w:rPr>
                <w:rFonts w:ascii="Times New Roman" w:eastAsia="맑은 고딕" w:hAnsi="Times New Roman"/>
                <w:i/>
                <w:noProof/>
                <w:szCs w:val="20"/>
                <w:lang w:val="en-US"/>
              </w:rPr>
              <w:t xml:space="preserve">BWP-DownlinkDedicated </w:t>
            </w:r>
            <w:r w:rsidRPr="001512B3">
              <w:rPr>
                <w:rFonts w:ascii="Times New Roman" w:eastAsia="맑은 고딕" w:hAnsi="Times New Roman"/>
                <w:noProof/>
                <w:szCs w:val="20"/>
                <w:lang w:val="en-US"/>
              </w:rPr>
              <w:t>for the DL BWP, or</w:t>
            </w:r>
            <w:r w:rsidRPr="001512B3">
              <w:rPr>
                <w:rFonts w:ascii="Times New Roman" w:eastAsia="맑은 고딕" w:hAnsi="Times New Roman"/>
                <w:szCs w:val="20"/>
                <w:lang w:val="en-US"/>
              </w:rPr>
              <w:t xml:space="preserve"> </w:t>
            </w:r>
            <w:r w:rsidRPr="001512B3">
              <w:rPr>
                <w:rFonts w:ascii="Times New Roman" w:eastAsia="맑은 고딕" w:hAnsi="Times New Roman"/>
                <w:i/>
                <w:noProof/>
                <w:szCs w:val="20"/>
                <w:lang w:val="en-US"/>
              </w:rPr>
              <w:t>BWP-UplinkCommon</w:t>
            </w:r>
            <w:r w:rsidRPr="001512B3">
              <w:rPr>
                <w:rFonts w:ascii="Times New Roman" w:eastAsia="맑은 고딕" w:hAnsi="Times New Roman"/>
                <w:szCs w:val="20"/>
                <w:lang w:val="en-US"/>
              </w:rPr>
              <w:t xml:space="preserve"> or </w:t>
            </w:r>
            <w:r w:rsidRPr="001512B3">
              <w:rPr>
                <w:rFonts w:ascii="Times New Roman" w:eastAsia="맑은 고딕" w:hAnsi="Times New Roman"/>
                <w:i/>
                <w:noProof/>
                <w:szCs w:val="20"/>
                <w:lang w:val="en-US"/>
              </w:rPr>
              <w:t xml:space="preserve">BWP-UplinkDedicated </w:t>
            </w:r>
            <w:r w:rsidRPr="001512B3">
              <w:rPr>
                <w:rFonts w:ascii="Times New Roman" w:eastAsia="맑은 고딕" w:hAnsi="Times New Roman"/>
                <w:noProof/>
                <w:szCs w:val="20"/>
                <w:lang w:val="en-US"/>
              </w:rPr>
              <w:t>for the UL BWP</w:t>
            </w:r>
            <w:r w:rsidRPr="001512B3">
              <w:rPr>
                <w:rFonts w:ascii="Times New Roman" w:eastAsia="맑은 고딕" w:hAnsi="Times New Roman"/>
                <w:color w:val="000000"/>
                <w:szCs w:val="20"/>
              </w:rPr>
              <w:t>.</w:t>
            </w:r>
            <w:r w:rsidRPr="001512B3">
              <w:rPr>
                <w:rFonts w:ascii="Times New Roman" w:eastAsia="맑은 고딕" w:hAnsi="Times New Roman"/>
                <w:color w:val="000000"/>
                <w:szCs w:val="20"/>
                <w:lang w:val="en-US"/>
              </w:rPr>
              <w:t xml:space="preserve">  Within the BWP </w:t>
            </w:r>
            <w:r w:rsidRPr="001512B3">
              <w:rPr>
                <w:rFonts w:ascii="Times New Roman" w:eastAsia="맑은 고딕" w:hAnsi="Times New Roman"/>
                <w:i/>
                <w:color w:val="000000"/>
                <w:szCs w:val="20"/>
                <w:lang w:val="en-US"/>
              </w:rPr>
              <w:t>i</w:t>
            </w:r>
            <w:r w:rsidRPr="001512B3">
              <w:rPr>
                <w:rFonts w:ascii="Times New Roman" w:eastAsia="맑은 고딕" w:hAnsi="Times New Roman"/>
                <w:color w:val="000000"/>
                <w:szCs w:val="20"/>
                <w:lang w:val="en-US"/>
              </w:rPr>
              <w:t>, RB sets</w:t>
            </w:r>
            <w:r w:rsidRPr="001512B3">
              <w:rPr>
                <w:rFonts w:ascii="Times New Roman" w:eastAsia="맑은 고딕" w:hAnsi="Times New Roman"/>
                <w:color w:val="000000"/>
                <w:szCs w:val="20"/>
              </w:rPr>
              <w:t xml:space="preserve"> </w:t>
            </w:r>
            <w:r w:rsidRPr="001512B3">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1512B3">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1512B3">
              <w:rPr>
                <w:rFonts w:ascii="Times New Roman" w:eastAsia="맑은 고딕" w:hAnsi="Times New Roman" w:hint="eastAsia"/>
                <w:color w:val="000000"/>
                <w:szCs w:val="20"/>
                <w:lang w:eastAsia="ko-KR"/>
              </w:rPr>
              <w:t xml:space="preserve"> </w:t>
            </w:r>
            <w:r w:rsidRPr="001512B3">
              <w:rPr>
                <w:rFonts w:ascii="Times New Roman" w:eastAsia="맑은 고딕" w:hAnsi="Times New Roman"/>
                <w:color w:val="000000"/>
                <w:szCs w:val="20"/>
                <w:lang w:eastAsia="ko-KR"/>
              </w:rPr>
              <w:t xml:space="preserve">is the number of RB sets contained 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and RB set 0 within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corresponds to RB set</w:t>
            </w:r>
            <w:r w:rsidRPr="001512B3">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sidRPr="001512B3">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sidRPr="001512B3">
              <w:rPr>
                <w:rFonts w:ascii="Times New Roman" w:eastAsia="맑은 고딕" w:hAnsi="Times New Roman" w:hint="eastAsia"/>
                <w:color w:val="000000"/>
                <w:szCs w:val="20"/>
                <w:lang w:eastAsia="ko-KR"/>
              </w:rPr>
              <w:t xml:space="preserve"> </w:t>
            </w:r>
            <w:r w:rsidRPr="001512B3">
              <w:rPr>
                <w:rFonts w:ascii="Times New Roman" w:eastAsia="맑은 고딕" w:hAnsi="Times New Roman"/>
                <w:color w:val="000000"/>
                <w:szCs w:val="20"/>
                <w:lang w:eastAsia="ko-KR"/>
              </w:rPr>
              <w:t xml:space="preserve">within the BWP </w:t>
            </w:r>
            <w:r w:rsidRPr="001512B3">
              <w:rPr>
                <w:rFonts w:ascii="Times New Roman" w:eastAsia="맑은 고딕" w:hAnsi="Times New Roman"/>
                <w:i/>
                <w:color w:val="000000"/>
                <w:szCs w:val="20"/>
                <w:lang w:eastAsia="ko-KR"/>
              </w:rPr>
              <w:t>i</w:t>
            </w:r>
            <w:r w:rsidRPr="001512B3">
              <w:rPr>
                <w:rFonts w:ascii="Times New Roman" w:eastAsia="맑은 고딕" w:hAnsi="Times New Roman"/>
                <w:color w:val="000000"/>
                <w:szCs w:val="20"/>
                <w:lang w:eastAsia="ko-KR"/>
              </w:rPr>
              <w:t xml:space="preserve"> corresponds </w:t>
            </w:r>
            <w:r w:rsidRPr="001512B3">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sidRPr="001512B3">
              <w:rPr>
                <w:rFonts w:ascii="Times New Roman" w:eastAsia="맑은 고딕" w:hAnsi="Times New Roman" w:hint="eastAsia"/>
                <w:color w:val="000000"/>
                <w:szCs w:val="20"/>
                <w:lang w:eastAsia="ko-KR"/>
              </w:rPr>
              <w:t xml:space="preserve"> in the carrier</w:t>
            </w:r>
            <w:r w:rsidRPr="001512B3">
              <w:rPr>
                <w:rFonts w:ascii="Times New Roman" w:eastAsia="맑은 고딕" w:hAnsi="Times New Roman"/>
                <w:color w:val="000000"/>
                <w:szCs w:val="20"/>
                <w:lang w:val="en-US"/>
              </w:rPr>
              <w:t>.</w:t>
            </w:r>
          </w:p>
          <w:p w14:paraId="56B1A923" w14:textId="4742F38D" w:rsidR="001512B3" w:rsidRPr="001512B3" w:rsidRDefault="001512B3" w:rsidP="001512B3">
            <w:pPr>
              <w:spacing w:after="180"/>
              <w:rPr>
                <w:rFonts w:ascii="Times New Roman" w:eastAsia="SimSun" w:hAnsi="Times New Roman"/>
                <w:szCs w:val="20"/>
              </w:rPr>
            </w:pPr>
            <w:r w:rsidRPr="001512B3">
              <w:rPr>
                <w:rFonts w:ascii="Times New Roman" w:eastAsia="맑은 고딕" w:hAnsi="Times New Roman" w:hint="eastAsia"/>
                <w:szCs w:val="20"/>
                <w:lang w:val="en-US" w:eastAsia="ko-KR"/>
              </w:rPr>
              <w:t xml:space="preserve">When a UE is </w:t>
            </w:r>
            <w:r w:rsidRPr="001512B3">
              <w:rPr>
                <w:rFonts w:ascii="Times New Roman" w:eastAsia="맑은 고딕" w:hAnsi="Times New Roman"/>
                <w:szCs w:val="20"/>
                <w:lang w:val="en-US" w:eastAsia="ko-KR"/>
              </w:rPr>
              <w:t>provided</w:t>
            </w:r>
            <w:r w:rsidRPr="001512B3">
              <w:rPr>
                <w:rFonts w:ascii="Times New Roman" w:eastAsia="맑은 고딕" w:hAnsi="Times New Roman" w:hint="eastAsia"/>
                <w:szCs w:val="20"/>
                <w:lang w:val="en-US" w:eastAsia="ko-KR"/>
              </w:rPr>
              <w:t xml:space="preserve"> with </w:t>
            </w:r>
            <w:r w:rsidRPr="001512B3">
              <w:rPr>
                <w:rFonts w:ascii="Times New Roman" w:eastAsia="맑은 고딕" w:hAnsi="Times New Roman"/>
                <w:i/>
                <w:szCs w:val="20"/>
                <w:lang w:val="en-US"/>
              </w:rPr>
              <w:t>nrofCRBs-r16=</w:t>
            </w:r>
            <w:r w:rsidRPr="001512B3">
              <w:rPr>
                <w:rFonts w:ascii="Times New Roman" w:eastAsia="SimSun" w:hAnsi="Times New Roman"/>
                <w:szCs w:val="20"/>
                <w:lang w:val="en-US"/>
              </w:rPr>
              <w:t>0 for all intra-cell guard band(s) on a carrier</w:t>
            </w:r>
            <w:r w:rsidRPr="001512B3">
              <w:rPr>
                <w:rFonts w:ascii="Times New Roman" w:eastAsia="SimSun" w:hAnsi="Times New Roman"/>
                <w:szCs w:val="20"/>
                <w:lang w:eastAsia="ja-JP"/>
              </w:rPr>
              <w:t>, the UE is indicated that no intra-cell guard-bands are configured for the carrier, and</w:t>
            </w:r>
            <w:r w:rsidRPr="001512B3">
              <w:rPr>
                <w:rFonts w:ascii="Times New Roman" w:eastAsia="맑은 고딕" w:hAnsi="Times New Roman"/>
                <w:color w:val="000000"/>
                <w:szCs w:val="20"/>
              </w:rPr>
              <w:t xml:space="preserve"> </w:t>
            </w:r>
            <w:r w:rsidRPr="001512B3">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1512B3">
              <w:rPr>
                <w:rFonts w:ascii="Times New Roman" w:eastAsia="맑은 고딕" w:hAnsi="Times New Roman"/>
                <w:color w:val="000000"/>
                <w:szCs w:val="20"/>
                <w:lang w:val="en-US" w:eastAsia="ko-KR"/>
              </w:rPr>
              <w:t xml:space="preserve">. </w:t>
            </w:r>
            <w:r w:rsidRPr="001512B3">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1512B3">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1512B3">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78B29AB3" w14:textId="77777777" w:rsidR="001512B3" w:rsidRPr="001512B3" w:rsidRDefault="001512B3" w:rsidP="001512B3">
            <w:pPr>
              <w:spacing w:after="180"/>
              <w:rPr>
                <w:rFonts w:ascii="Times New Roman" w:eastAsia="Times New Roman" w:hAnsi="Times New Roman"/>
                <w:i/>
                <w:color w:val="FF0000"/>
                <w:szCs w:val="20"/>
                <w:lang w:val="en-US"/>
              </w:rPr>
            </w:pPr>
            <w:r w:rsidRPr="001512B3">
              <w:rPr>
                <w:rFonts w:ascii="Times New Roman" w:eastAsia="Times New Roman" w:hAnsi="Times New Roman"/>
                <w:color w:val="FF0000"/>
                <w:szCs w:val="20"/>
              </w:rPr>
              <w:t>For a carrier with intra-carrier guard band(s), the UE does not expect to receive a RB set configuration by</w:t>
            </w:r>
            <w:r w:rsidRPr="001512B3">
              <w:rPr>
                <w:rFonts w:ascii="Times New Roman" w:eastAsia="Times New Roman" w:hAnsi="Times New Roman"/>
                <w:i/>
                <w:color w:val="FF0000"/>
                <w:szCs w:val="20"/>
                <w:lang w:val="en-US"/>
              </w:rPr>
              <w:t xml:space="preserve"> intraCellGuardBandDL-r16 </w:t>
            </w:r>
            <w:r w:rsidRPr="001512B3">
              <w:rPr>
                <w:rFonts w:ascii="Times New Roman" w:eastAsia="Times New Roman" w:hAnsi="Times New Roman"/>
                <w:color w:val="FF0000"/>
                <w:szCs w:val="20"/>
              </w:rPr>
              <w:t xml:space="preserve">or </w:t>
            </w:r>
            <w:r w:rsidRPr="001512B3">
              <w:rPr>
                <w:rFonts w:ascii="Times New Roman" w:eastAsia="Times New Roman" w:hAnsi="Times New Roman"/>
                <w:i/>
                <w:color w:val="FF0000"/>
                <w:szCs w:val="20"/>
                <w:lang w:val="en-US"/>
              </w:rPr>
              <w:t>intraCellGuardBandUL-r16</w:t>
            </w:r>
            <w:r w:rsidRPr="001512B3">
              <w:rPr>
                <w:rFonts w:ascii="Times New Roman" w:eastAsia="Times New Roman" w:hAnsi="Times New Roman"/>
                <w:color w:val="FF0000"/>
                <w:szCs w:val="20"/>
              </w:rPr>
              <w:t xml:space="preserve"> partially overlapping with a channel on which a channel access procedure is performed in shared spectrum </w:t>
            </w:r>
            <w:r w:rsidRPr="001512B3">
              <w:rPr>
                <w:rFonts w:ascii="Times New Roman" w:eastAsia="DengXian" w:hAnsi="Times New Roman"/>
                <w:color w:val="FF0000"/>
                <w:szCs w:val="20"/>
                <w:lang w:eastAsia="zh-CN"/>
              </w:rPr>
              <w:t>[TS 37.213]</w:t>
            </w:r>
            <w:r w:rsidRPr="001512B3">
              <w:rPr>
                <w:rFonts w:ascii="Times New Roman" w:eastAsia="Times New Roman" w:hAnsi="Times New Roman"/>
                <w:color w:val="FF0000"/>
                <w:szCs w:val="20"/>
              </w:rPr>
              <w:t>.</w:t>
            </w:r>
          </w:p>
          <w:bookmarkEnd w:id="219"/>
          <w:bookmarkEnd w:id="220"/>
          <w:p w14:paraId="6869FF17" w14:textId="0C83EBE1" w:rsidR="001512B3" w:rsidRPr="001512B3" w:rsidRDefault="001512B3" w:rsidP="001512B3">
            <w:pPr>
              <w:spacing w:after="120"/>
              <w:rPr>
                <w:rFonts w:ascii="Times New Roman" w:eastAsia="SimSun" w:hAnsi="Times New Roman"/>
                <w:color w:val="0070C0"/>
                <w:lang w:val="en-US" w:eastAsia="zh-CN"/>
              </w:rPr>
            </w:pPr>
            <w:r w:rsidRPr="001512B3">
              <w:rPr>
                <w:rFonts w:ascii="Times New Roman" w:eastAsia="Times New Roman" w:hAnsi="Times New Roman"/>
                <w:color w:val="0070C0"/>
                <w:lang w:val="en-US"/>
              </w:rPr>
              <w:t>----------------------------------------End of 38.214 section 7 --------------------------------------</w:t>
            </w:r>
          </w:p>
        </w:tc>
      </w:tr>
    </w:tbl>
    <w:p w14:paraId="3CC73B8A" w14:textId="77777777" w:rsidR="001512B3" w:rsidRDefault="001512B3" w:rsidP="009E6F6E">
      <w:pPr>
        <w:rPr>
          <w:lang w:eastAsia="ko-KR"/>
        </w:rPr>
      </w:pPr>
    </w:p>
    <w:p w14:paraId="0958976B" w14:textId="22802034" w:rsidR="009B0D0B" w:rsidRDefault="009B0D0B" w:rsidP="009B0D0B">
      <w:pPr>
        <w:pStyle w:val="Heading2"/>
        <w:rPr>
          <w:lang w:eastAsia="ko-KR"/>
        </w:rPr>
      </w:pPr>
      <w:r>
        <w:rPr>
          <w:rFonts w:hint="eastAsia"/>
          <w:lang w:eastAsia="ko-KR"/>
        </w:rPr>
        <w:t xml:space="preserve">Issue </w:t>
      </w:r>
      <w:r w:rsidR="001512B3">
        <w:rPr>
          <w:lang w:eastAsia="ko-KR"/>
        </w:rPr>
        <w:t>5</w:t>
      </w:r>
    </w:p>
    <w:p w14:paraId="26B59D1E" w14:textId="11C111CA" w:rsidR="009B0D0B" w:rsidRDefault="009B0D0B" w:rsidP="009B0D0B">
      <w:pPr>
        <w:pStyle w:val="Heading3"/>
        <w:rPr>
          <w:lang w:eastAsia="ko-KR"/>
        </w:rPr>
      </w:pPr>
      <w:r w:rsidRPr="002A7491">
        <w:rPr>
          <w:highlight w:val="yellow"/>
          <w:lang w:eastAsia="ko-KR"/>
        </w:rPr>
        <w:t xml:space="preserve">From </w:t>
      </w:r>
      <w:r>
        <w:rPr>
          <w:highlight w:val="yellow"/>
          <w:lang w:eastAsia="ko-KR"/>
        </w:rPr>
        <w:t>OPPO</w:t>
      </w:r>
      <w:r w:rsidRPr="002A7491">
        <w:rPr>
          <w:highlight w:val="yellow"/>
          <w:lang w:eastAsia="ko-KR"/>
        </w:rPr>
        <w:t xml:space="preserve"> [</w:t>
      </w:r>
      <w:r>
        <w:rPr>
          <w:highlight w:val="yellow"/>
          <w:lang w:eastAsia="ko-KR"/>
        </w:rPr>
        <w:t>7</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9B0D0B" w14:paraId="5BE542EA" w14:textId="77777777" w:rsidTr="009B0D0B">
        <w:tc>
          <w:tcPr>
            <w:tcW w:w="9631" w:type="dxa"/>
          </w:tcPr>
          <w:p w14:paraId="39688F2D" w14:textId="7777777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----------------------------------------TP2: Start of 38.214 section 5.1.6.1.1 --------------------------------------</w:t>
            </w:r>
          </w:p>
          <w:p w14:paraId="7B499513" w14:textId="77777777" w:rsidR="009B0D0B" w:rsidRPr="009B0D0B" w:rsidRDefault="009B0D0B" w:rsidP="009B0D0B">
            <w:pPr>
              <w:spacing w:after="180"/>
              <w:rPr>
                <w:rFonts w:ascii="Arial" w:eastAsia="Times New Roman" w:hAnsi="Arial" w:cs="Arial"/>
                <w:color w:val="000000"/>
                <w:sz w:val="22"/>
                <w:szCs w:val="22"/>
              </w:rPr>
            </w:pPr>
            <w:r w:rsidRPr="009B0D0B">
              <w:rPr>
                <w:rFonts w:ascii="Arial" w:eastAsia="Times New Roman" w:hAnsi="Arial" w:cs="Arial"/>
                <w:color w:val="000000"/>
                <w:sz w:val="22"/>
                <w:szCs w:val="22"/>
              </w:rPr>
              <w:t>5.1.6.1.1</w:t>
            </w:r>
            <w:r w:rsidRPr="009B0D0B">
              <w:rPr>
                <w:rFonts w:ascii="Arial" w:eastAsia="Times New Roman" w:hAnsi="Arial" w:cs="Arial"/>
                <w:color w:val="000000"/>
                <w:sz w:val="22"/>
                <w:szCs w:val="22"/>
              </w:rPr>
              <w:tab/>
              <w:t>CSI-RS for tracking</w:t>
            </w:r>
          </w:p>
          <w:p w14:paraId="50E8F10A"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1373DF48" w14:textId="77777777" w:rsidR="009B0D0B" w:rsidRPr="009B0D0B" w:rsidRDefault="009B0D0B" w:rsidP="009B0D0B">
            <w:pPr>
              <w:spacing w:after="180"/>
              <w:rPr>
                <w:rFonts w:ascii="Times New Roman" w:eastAsia="Times New Roman" w:hAnsi="Times New Roman"/>
                <w:color w:val="000000"/>
                <w:szCs w:val="20"/>
              </w:rPr>
            </w:pPr>
            <w:r w:rsidRPr="009B0D0B">
              <w:rPr>
                <w:rFonts w:ascii="Times New Roman" w:eastAsia="Times New Roman" w:hAnsi="Times New Roman"/>
                <w:color w:val="000000"/>
                <w:szCs w:val="20"/>
              </w:rPr>
              <w:t xml:space="preserve">Each CSI-RS resource, defined in Subclause 7.4.1.5.3 of [4, TS 38.211], is configured by the higher layer parameter </w:t>
            </w:r>
            <w:r w:rsidRPr="009B0D0B">
              <w:rPr>
                <w:rFonts w:ascii="Times New Roman" w:eastAsia="Times New Roman" w:hAnsi="Times New Roman"/>
                <w:i/>
                <w:color w:val="000000"/>
                <w:szCs w:val="20"/>
              </w:rPr>
              <w:t>NZP-CSI-RS-Resource</w:t>
            </w:r>
            <w:r w:rsidRPr="009B0D0B">
              <w:rPr>
                <w:rFonts w:ascii="Times New Roman" w:eastAsia="Times New Roman" w:hAnsi="Times New Roman"/>
                <w:color w:val="000000"/>
                <w:szCs w:val="20"/>
              </w:rPr>
              <w:t xml:space="preserve"> with the following restrictions:</w:t>
            </w:r>
          </w:p>
          <w:p w14:paraId="5F498E0B"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9B0D0B">
              <w:rPr>
                <w:rFonts w:ascii="Times New Roman" w:eastAsia="Times New Roman" w:hAnsi="Times New Roman"/>
                <w:i/>
                <w:color w:val="000000"/>
                <w:szCs w:val="20"/>
              </w:rPr>
              <w:t>CSI-RS-resourceMapping</w:t>
            </w:r>
            <w:r w:rsidRPr="009B0D0B">
              <w:rPr>
                <w:rFonts w:ascii="Times New Roman" w:eastAsia="Times New Roman" w:hAnsi="Times New Roman"/>
                <w:color w:val="000000"/>
                <w:szCs w:val="20"/>
              </w:rPr>
              <w:t>, is given by one of</w:t>
            </w:r>
          </w:p>
          <w:p w14:paraId="23DB216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456815">
              <w:rPr>
                <w:rFonts w:ascii="Times New Roman" w:eastAsia="Times New Roman" w:hAnsi="Times New Roman"/>
                <w:position w:val="-10"/>
                <w:szCs w:val="20"/>
              </w:rPr>
              <w:pict w14:anchorId="1BCA3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5pt;height:15.45pt">
                  <v:imagedata r:id="rId23"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375A7B78">
                <v:shape id="_x0000_i1026" type="#_x0000_t75" style="width:35.35pt;height:15.45pt">
                  <v:imagedata r:id="rId24" o:title=""/>
                </v:shape>
              </w:pict>
            </w:r>
            <w:r w:rsidRPr="009B0D0B">
              <w:rPr>
                <w:rFonts w:ascii="Times New Roman" w:eastAsia="Times New Roman" w:hAnsi="Times New Roman"/>
                <w:szCs w:val="20"/>
              </w:rPr>
              <w:t>, or</w:t>
            </w:r>
            <w:r w:rsidR="00456815">
              <w:rPr>
                <w:rFonts w:ascii="Times New Roman" w:eastAsia="Times New Roman" w:hAnsi="Times New Roman"/>
                <w:position w:val="-10"/>
                <w:szCs w:val="20"/>
              </w:rPr>
              <w:pict w14:anchorId="253F7021">
                <v:shape id="_x0000_i1027" type="#_x0000_t75" style="width:41.1pt;height:15.45pt">
                  <v:imagedata r:id="rId25" o:title=""/>
                </v:shape>
              </w:pict>
            </w:r>
            <w:r w:rsidRPr="009B0D0B">
              <w:rPr>
                <w:rFonts w:ascii="Times New Roman" w:eastAsia="Times New Roman" w:hAnsi="Times New Roman"/>
                <w:szCs w:val="20"/>
              </w:rPr>
              <w:t xml:space="preserve"> for frequency range 1 and frequency range 2,</w:t>
            </w:r>
          </w:p>
          <w:p w14:paraId="289C3080" w14:textId="77777777" w:rsidR="009B0D0B" w:rsidRPr="009B0D0B" w:rsidRDefault="009B0D0B" w:rsidP="009B0D0B">
            <w:pPr>
              <w:spacing w:after="180"/>
              <w:ind w:left="851" w:hanging="284"/>
              <w:rPr>
                <w:rFonts w:ascii="Times New Roman" w:eastAsia="Times New Roman" w:hAnsi="Times New Roman"/>
                <w:szCs w:val="20"/>
              </w:rPr>
            </w:pPr>
            <w:r w:rsidRPr="009B0D0B">
              <w:rPr>
                <w:rFonts w:ascii="Times New Roman" w:eastAsia="Times New Roman" w:hAnsi="Times New Roman"/>
                <w:szCs w:val="20"/>
              </w:rPr>
              <w:t>-</w:t>
            </w:r>
            <w:r w:rsidRPr="009B0D0B">
              <w:rPr>
                <w:rFonts w:ascii="Times New Roman" w:eastAsia="Times New Roman" w:hAnsi="Times New Roman"/>
                <w:szCs w:val="20"/>
              </w:rPr>
              <w:tab/>
            </w:r>
            <w:r w:rsidR="00456815">
              <w:rPr>
                <w:rFonts w:ascii="Times New Roman" w:eastAsia="Times New Roman" w:hAnsi="Times New Roman"/>
                <w:position w:val="-10"/>
                <w:szCs w:val="20"/>
              </w:rPr>
              <w:pict w14:anchorId="0DBD6B0C">
                <v:shape id="_x0000_i1028" type="#_x0000_t75" style="width:35.35pt;height:15.45pt">
                  <v:imagedata r:id="rId26"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36C062A8">
                <v:shape id="_x0000_i1029" type="#_x0000_t75" style="width:30.9pt;height:15.45pt">
                  <v:imagedata r:id="rId27"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0D95A2D2">
                <v:shape id="_x0000_i1030" type="#_x0000_t75" style="width:35.35pt;height:15.45pt">
                  <v:imagedata r:id="rId28"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40941952">
                <v:shape id="_x0000_i1031" type="#_x0000_t75" style="width:34.45pt;height:15.45pt">
                  <v:imagedata r:id="rId29"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0C9C4020">
                <v:shape id="_x0000_i1032" type="#_x0000_t75" style="width:37.55pt;height:15.45pt">
                  <v:imagedata r:id="rId30" o:title=""/>
                </v:shape>
              </w:pict>
            </w:r>
            <w:r w:rsidRPr="009B0D0B">
              <w:rPr>
                <w:rFonts w:ascii="Times New Roman" w:eastAsia="Times New Roman" w:hAnsi="Times New Roman"/>
                <w:szCs w:val="20"/>
              </w:rPr>
              <w:t xml:space="preserve">, </w:t>
            </w:r>
            <w:r w:rsidR="00456815">
              <w:rPr>
                <w:rFonts w:ascii="Times New Roman" w:eastAsia="Times New Roman" w:hAnsi="Times New Roman"/>
                <w:position w:val="-10"/>
                <w:szCs w:val="20"/>
              </w:rPr>
              <w:pict w14:anchorId="6154BD3A">
                <v:shape id="_x0000_i1033" type="#_x0000_t75" style="width:37.55pt;height:15.45pt">
                  <v:imagedata r:id="rId31" o:title=""/>
                </v:shape>
              </w:pict>
            </w:r>
            <w:r w:rsidRPr="009B0D0B">
              <w:rPr>
                <w:rFonts w:ascii="Times New Roman" w:eastAsia="Times New Roman" w:hAnsi="Times New Roman"/>
                <w:szCs w:val="20"/>
              </w:rPr>
              <w:t xml:space="preserve"> or </w:t>
            </w:r>
            <w:r w:rsidR="00456815">
              <w:rPr>
                <w:rFonts w:ascii="Times New Roman" w:eastAsia="Times New Roman" w:hAnsi="Times New Roman"/>
                <w:position w:val="-10"/>
                <w:szCs w:val="20"/>
              </w:rPr>
              <w:pict w14:anchorId="0AEC3D5B">
                <v:shape id="_x0000_i1034" type="#_x0000_t75" style="width:37.55pt;height:15.45pt">
                  <v:imagedata r:id="rId32" o:title=""/>
                </v:shape>
              </w:pict>
            </w:r>
            <w:r w:rsidRPr="009B0D0B">
              <w:rPr>
                <w:rFonts w:ascii="Times New Roman" w:eastAsia="Times New Roman" w:hAnsi="Times New Roman"/>
                <w:szCs w:val="20"/>
              </w:rPr>
              <w:t xml:space="preserve"> for frequency range 2.</w:t>
            </w:r>
          </w:p>
          <w:p w14:paraId="0AFD6310" w14:textId="77777777"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a single port CSI-RS resource with density </w:t>
            </w:r>
            <w:r w:rsidR="00456815">
              <w:rPr>
                <w:rFonts w:ascii="Times New Roman" w:eastAsia="Times New Roman" w:hAnsi="Times New Roman"/>
                <w:color w:val="000000"/>
                <w:position w:val="-10"/>
                <w:szCs w:val="20"/>
              </w:rPr>
              <w:pict w14:anchorId="23FA7306">
                <v:shape id="_x0000_i1035" type="#_x0000_t75" style="width:25.6pt;height:14.15pt">
                  <v:imagedata r:id="rId33" o:title=""/>
                </v:shape>
              </w:pict>
            </w:r>
            <w:r w:rsidRPr="009B0D0B">
              <w:rPr>
                <w:rFonts w:ascii="Times New Roman" w:eastAsia="Times New Roman" w:hAnsi="Times New Roman"/>
                <w:color w:val="000000"/>
                <w:szCs w:val="20"/>
              </w:rPr>
              <w:t xml:space="preserve"> given by Table 7.4.1.5.3-1</w:t>
            </w:r>
            <w:r w:rsidRPr="009B0D0B">
              <w:rPr>
                <w:rFonts w:ascii="Times New Roman" w:eastAsia="Times New Roman" w:hAnsi="Times New Roman"/>
                <w:szCs w:val="20"/>
              </w:rPr>
              <w:t xml:space="preserve"> from [4, TS 38.211] </w:t>
            </w:r>
            <w:r w:rsidRPr="009B0D0B">
              <w:rPr>
                <w:rFonts w:ascii="Times New Roman" w:eastAsia="Times New Roman" w:hAnsi="Times New Roman"/>
                <w:color w:val="000000"/>
                <w:szCs w:val="20"/>
              </w:rPr>
              <w:t xml:space="preserve">and higher layer parameter </w:t>
            </w:r>
            <w:r w:rsidRPr="009B0D0B">
              <w:rPr>
                <w:rFonts w:ascii="Times New Roman" w:eastAsia="Times New Roman" w:hAnsi="Times New Roman"/>
                <w:i/>
                <w:color w:val="000000"/>
                <w:szCs w:val="20"/>
              </w:rPr>
              <w:t xml:space="preserve">density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i/>
                <w:color w:val="000000"/>
                <w:szCs w:val="20"/>
              </w:rPr>
              <w:t>.</w:t>
            </w:r>
          </w:p>
          <w:p w14:paraId="35CE1802" w14:textId="5BDF6A52" w:rsidR="009B0D0B" w:rsidRPr="009B0D0B" w:rsidRDefault="009B0D0B" w:rsidP="009B0D0B">
            <w:pPr>
              <w:spacing w:after="180"/>
              <w:ind w:left="568" w:hanging="284"/>
              <w:rPr>
                <w:rFonts w:ascii="Times New Roman" w:eastAsia="Times New Roman" w:hAnsi="Times New Roman"/>
                <w:color w:val="000000"/>
                <w:szCs w:val="20"/>
              </w:rPr>
            </w:pPr>
            <w:r w:rsidRPr="009B0D0B">
              <w:rPr>
                <w:rFonts w:ascii="Times New Roman" w:eastAsia="Times New Roman" w:hAnsi="Times New Roman"/>
                <w:color w:val="000000"/>
                <w:szCs w:val="20"/>
              </w:rPr>
              <w:t>-</w:t>
            </w:r>
            <w:r w:rsidRPr="009B0D0B">
              <w:rPr>
                <w:rFonts w:ascii="Times New Roman" w:eastAsia="Times New Roman" w:hAnsi="Times New Roman"/>
                <w:color w:val="000000"/>
                <w:szCs w:val="20"/>
              </w:rPr>
              <w:tab/>
              <w:t xml:space="preserve">the bandwidth of the CSI-RS resource, as given by the higher layer parameter </w:t>
            </w:r>
            <w:r w:rsidRPr="009B0D0B">
              <w:rPr>
                <w:rFonts w:ascii="Times New Roman" w:eastAsia="Times New Roman" w:hAnsi="Times New Roman"/>
                <w:i/>
                <w:color w:val="000000"/>
                <w:szCs w:val="20"/>
              </w:rPr>
              <w:t xml:space="preserve">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CSI-RS-ResourceMapping</w:t>
            </w:r>
            <w:r w:rsidRPr="009B0D0B">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9B0D0B">
              <w:rPr>
                <w:rFonts w:ascii="Times New Roman" w:eastAsia="Times New Roman" w:hAnsi="Times New Roman"/>
                <w:color w:val="000000"/>
                <w:szCs w:val="20"/>
              </w:rPr>
              <w:t xml:space="preserve"> resource blocks. </w:t>
            </w:r>
            <w:r w:rsidRPr="009B0D0B">
              <w:rPr>
                <w:rFonts w:ascii="Times New Roman" w:eastAsia="Times New Roman" w:hAnsi="Times New Roman"/>
                <w:szCs w:val="20"/>
                <w:lang w:val="en-US"/>
              </w:rPr>
              <w:t>For operation with shared spectrum channel access,</w:t>
            </w:r>
            <w:r w:rsidRPr="009B0D0B">
              <w:rPr>
                <w:rFonts w:ascii="Times New Roman" w:eastAsia="Times New Roman" w:hAnsi="Times New Roman"/>
                <w:i/>
                <w:color w:val="000000"/>
                <w:szCs w:val="20"/>
              </w:rPr>
              <w:t xml:space="preserve"> freqBand </w:t>
            </w:r>
            <w:r w:rsidRPr="009B0D0B">
              <w:rPr>
                <w:rFonts w:ascii="Times New Roman" w:eastAsia="Times New Roman" w:hAnsi="Times New Roman"/>
                <w:color w:val="000000"/>
                <w:szCs w:val="20"/>
              </w:rPr>
              <w:t>configured by</w:t>
            </w:r>
            <w:r w:rsidRPr="009B0D0B">
              <w:rPr>
                <w:rFonts w:ascii="Times New Roman" w:eastAsia="Times New Roman" w:hAnsi="Times New Roman"/>
                <w:i/>
                <w:color w:val="000000"/>
                <w:szCs w:val="20"/>
              </w:rPr>
              <w:t xml:space="preserve"> </w:t>
            </w:r>
            <w:r w:rsidRPr="009B0D0B">
              <w:rPr>
                <w:rFonts w:ascii="Times New Roman" w:eastAsia="Times New Roman" w:hAnsi="Times New Roman"/>
                <w:i/>
                <w:szCs w:val="20"/>
              </w:rPr>
              <w:t>CSI-RS-</w:t>
            </w:r>
            <w:r w:rsidRPr="009B0D0B">
              <w:rPr>
                <w:rFonts w:ascii="Times New Roman" w:eastAsia="Times New Roman" w:hAnsi="Times New Roman"/>
                <w:i/>
                <w:szCs w:val="20"/>
              </w:rPr>
              <w:lastRenderedPageBreak/>
              <w:t>ResourceMapping</w:t>
            </w:r>
            <w:r w:rsidRPr="009B0D0B">
              <w:rPr>
                <w:rFonts w:ascii="Times New Roman" w:eastAsia="Times New Roman" w:hAnsi="Times New Roman"/>
                <w:color w:val="000000"/>
                <w:szCs w:val="20"/>
              </w:rPr>
              <w:t xml:space="preserve">, is the minimum of 48 and </w:t>
            </w:r>
            <m:oMath>
              <m:sSubSup>
                <m:sSubSupPr>
                  <m:ctrlPr>
                    <w:ins w:id="221" w:author="Mihai Enescu - RAN1#99" w:date="2019-11-30T09:32:00Z">
                      <w:rPr>
                        <w:rFonts w:ascii="Cambria Math" w:eastAsia="SimSun" w:hAnsi="Cambria Math"/>
                        <w:szCs w:val="20"/>
                        <w:lang w:eastAsia="zh-CN"/>
                      </w:rPr>
                    </w:ins>
                  </m:ctrlPr>
                </m:sSubSupPr>
                <m:e>
                  <m:r>
                    <w:ins w:id="222" w:author="Mihai Enescu - RAN1#99" w:date="2019-11-30T09:32:00Z">
                      <m:rPr>
                        <m:sty m:val="p"/>
                      </m:rPr>
                      <w:rPr>
                        <w:rFonts w:ascii="Cambria Math" w:eastAsia="SimSun" w:hAnsi="Cambria Math" w:hint="eastAsia"/>
                        <w:szCs w:val="20"/>
                        <w:lang w:eastAsia="zh-CN"/>
                      </w:rPr>
                      <m:t>N</m:t>
                    </w:ins>
                  </m:r>
                </m:e>
                <m:sub>
                  <m:r>
                    <w:ins w:id="223" w:author="Mihai Enescu - RAN1#99" w:date="2019-11-30T09:32:00Z">
                      <m:rPr>
                        <m:nor/>
                      </m:rPr>
                      <w:rPr>
                        <w:rFonts w:ascii="Cambria Math" w:eastAsia="SimSun" w:hAnsi="Cambria Math" w:hint="eastAsia"/>
                        <w:szCs w:val="20"/>
                        <w:lang w:eastAsia="zh-CN"/>
                      </w:rPr>
                      <m:t>BWP,i</m:t>
                    </w:ins>
                  </m:r>
                </m:sub>
                <m:sup>
                  <m:r>
                    <w:ins w:id="224"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color w:val="FF0000"/>
                <w:szCs w:val="20"/>
              </w:rPr>
              <w:t xml:space="preserve"> within a RB set</w:t>
            </w:r>
            <w:r w:rsidRPr="009B0D0B">
              <w:rPr>
                <w:rFonts w:ascii="Times New Roman" w:eastAsia="Times New Roman" w:hAnsi="Times New Roman"/>
                <w:color w:val="000000"/>
                <w:szCs w:val="20"/>
              </w:rPr>
              <w:t xml:space="preserve">, or is equal to </w:t>
            </w:r>
            <m:oMath>
              <m:sSubSup>
                <m:sSubSupPr>
                  <m:ctrlPr>
                    <w:ins w:id="225" w:author="Mihai Enescu - RAN1#99" w:date="2019-11-30T09:32:00Z">
                      <w:rPr>
                        <w:rFonts w:ascii="Cambria Math" w:eastAsia="SimSun" w:hAnsi="Cambria Math"/>
                        <w:szCs w:val="20"/>
                        <w:lang w:eastAsia="zh-CN"/>
                      </w:rPr>
                    </w:ins>
                  </m:ctrlPr>
                </m:sSubSupPr>
                <m:e>
                  <m:r>
                    <w:ins w:id="226" w:author="Mihai Enescu - RAN1#99" w:date="2019-11-30T09:32:00Z">
                      <m:rPr>
                        <m:sty m:val="p"/>
                      </m:rPr>
                      <w:rPr>
                        <w:rFonts w:ascii="Cambria Math" w:eastAsia="SimSun" w:hAnsi="Cambria Math" w:hint="eastAsia"/>
                        <w:szCs w:val="20"/>
                        <w:lang w:eastAsia="zh-CN"/>
                      </w:rPr>
                      <m:t>N</m:t>
                    </w:ins>
                  </m:r>
                </m:e>
                <m:sub>
                  <m:r>
                    <w:ins w:id="227" w:author="Mihai Enescu - RAN1#99" w:date="2019-11-30T09:32:00Z">
                      <m:rPr>
                        <m:nor/>
                      </m:rPr>
                      <w:rPr>
                        <w:rFonts w:ascii="Cambria Math" w:eastAsia="SimSun" w:hAnsi="Cambria Math" w:hint="eastAsia"/>
                        <w:szCs w:val="20"/>
                        <w:lang w:eastAsia="zh-CN"/>
                      </w:rPr>
                      <m:t>BWP,i</m:t>
                    </w:ins>
                  </m:r>
                </m:sub>
                <m:sup>
                  <m:r>
                    <w:ins w:id="228" w:author="Mihai Enescu - RAN1#99" w:date="2019-11-30T09:32:00Z">
                      <m:rPr>
                        <m:nor/>
                      </m:rPr>
                      <w:rPr>
                        <w:rFonts w:ascii="Cambria Math" w:eastAsia="SimSun" w:hAnsi="Cambria Math" w:hint="eastAsia"/>
                        <w:szCs w:val="20"/>
                        <w:lang w:eastAsia="zh-CN"/>
                      </w:rPr>
                      <m:t>size</m:t>
                    </w:ins>
                  </m:r>
                </m:sup>
              </m:sSubSup>
            </m:oMath>
            <w:r w:rsidRPr="009B0D0B">
              <w:rPr>
                <w:rFonts w:ascii="Times New Roman" w:eastAsia="Times New Roman" w:hAnsi="Times New Roman"/>
                <w:color w:val="000000"/>
                <w:szCs w:val="20"/>
              </w:rPr>
              <w:t xml:space="preserve"> resource blocks</w:t>
            </w:r>
            <w:r w:rsidRPr="009B0D0B">
              <w:rPr>
                <w:rFonts w:ascii="Times New Roman" w:eastAsia="Times New Roman" w:hAnsi="Times New Roman"/>
                <w:szCs w:val="20"/>
              </w:rPr>
              <w:t>.</w:t>
            </w:r>
          </w:p>
          <w:p w14:paraId="3E7BCB3C" w14:textId="77777777" w:rsidR="009B0D0B" w:rsidRPr="009B0D0B" w:rsidRDefault="009B0D0B" w:rsidP="009B0D0B">
            <w:pPr>
              <w:spacing w:after="180"/>
              <w:ind w:left="568" w:hanging="284"/>
              <w:jc w:val="center"/>
              <w:rPr>
                <w:rFonts w:ascii="Times New Roman" w:eastAsia="SimSun" w:hAnsi="Times New Roman"/>
                <w:b/>
                <w:color w:val="0070C0"/>
                <w:szCs w:val="20"/>
              </w:rPr>
            </w:pPr>
            <w:r w:rsidRPr="009B0D0B">
              <w:rPr>
                <w:rFonts w:ascii="Times New Roman" w:eastAsia="SimSun" w:hAnsi="Times New Roman"/>
                <w:b/>
                <w:color w:val="0070C0"/>
                <w:szCs w:val="20"/>
              </w:rPr>
              <w:t>&lt;Unchanged text is omitted&gt;</w:t>
            </w:r>
          </w:p>
          <w:p w14:paraId="00446BB9" w14:textId="24FEA7A7" w:rsidR="009B0D0B" w:rsidRPr="009B0D0B" w:rsidRDefault="009B0D0B" w:rsidP="009B0D0B">
            <w:pPr>
              <w:spacing w:after="120"/>
              <w:rPr>
                <w:rFonts w:ascii="Times New Roman" w:eastAsia="SimSun" w:hAnsi="Times New Roman"/>
                <w:color w:val="0070C0"/>
                <w:lang w:val="en-US" w:eastAsia="zh-CN"/>
              </w:rPr>
            </w:pPr>
            <w:r w:rsidRPr="009B0D0B">
              <w:rPr>
                <w:rFonts w:ascii="Times New Roman" w:eastAsia="Times New Roman" w:hAnsi="Times New Roman"/>
                <w:color w:val="0070C0"/>
                <w:lang w:val="en-US"/>
              </w:rPr>
              <w:t>----------------------------------------End of 38.214 section 5.1.6.1.1 --------------------------------------</w:t>
            </w:r>
          </w:p>
        </w:tc>
      </w:tr>
    </w:tbl>
    <w:p w14:paraId="39CC4931" w14:textId="77777777" w:rsidR="00B712B8" w:rsidRDefault="00B712B8" w:rsidP="009E6F6E">
      <w:pPr>
        <w:rPr>
          <w:lang w:eastAsia="ko-KR"/>
        </w:rPr>
      </w:pPr>
    </w:p>
    <w:p w14:paraId="186241E7" w14:textId="33646E07" w:rsidR="00B712B8" w:rsidRDefault="00B712B8" w:rsidP="00B712B8">
      <w:pPr>
        <w:pStyle w:val="Heading2"/>
        <w:rPr>
          <w:lang w:eastAsia="ko-KR"/>
        </w:rPr>
      </w:pPr>
      <w:r>
        <w:rPr>
          <w:rFonts w:hint="eastAsia"/>
          <w:lang w:eastAsia="ko-KR"/>
        </w:rPr>
        <w:t xml:space="preserve">Issue </w:t>
      </w:r>
      <w:r>
        <w:rPr>
          <w:lang w:eastAsia="ko-KR"/>
        </w:rPr>
        <w:t>6</w:t>
      </w:r>
    </w:p>
    <w:p w14:paraId="0C86FFA1" w14:textId="5C5EA57A" w:rsidR="00B712B8" w:rsidRDefault="00B712B8" w:rsidP="00B712B8">
      <w:pPr>
        <w:pStyle w:val="Heading3"/>
        <w:rPr>
          <w:lang w:eastAsia="ko-KR"/>
        </w:rPr>
      </w:pPr>
      <w:r w:rsidRPr="002A7491">
        <w:rPr>
          <w:highlight w:val="yellow"/>
          <w:lang w:eastAsia="ko-KR"/>
        </w:rPr>
        <w:t xml:space="preserve">From </w:t>
      </w:r>
      <w:r>
        <w:rPr>
          <w:highlight w:val="yellow"/>
          <w:lang w:eastAsia="ko-KR"/>
        </w:rPr>
        <w:t>Qualcomm</w:t>
      </w:r>
      <w:r w:rsidRPr="002A7491">
        <w:rPr>
          <w:highlight w:val="yellow"/>
          <w:lang w:eastAsia="ko-KR"/>
        </w:rPr>
        <w:t xml:space="preserve"> [</w:t>
      </w:r>
      <w:r>
        <w:rPr>
          <w:highlight w:val="yellow"/>
          <w:lang w:eastAsia="ko-KR"/>
        </w:rPr>
        <w:t>9</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B712B8" w14:paraId="129F9D67" w14:textId="77777777" w:rsidTr="00B712B8">
        <w:tc>
          <w:tcPr>
            <w:tcW w:w="9631" w:type="dxa"/>
          </w:tcPr>
          <w:p w14:paraId="7060510B"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============TP for 38.213 Section 11.1.1====================================</w:t>
            </w:r>
          </w:p>
          <w:p w14:paraId="3A11FC45"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5F07C4D9" w14:textId="77777777" w:rsidR="00B712B8" w:rsidRPr="00B712B8" w:rsidRDefault="00B712B8" w:rsidP="00B712B8">
            <w:pPr>
              <w:widowControl w:val="0"/>
              <w:autoSpaceDE w:val="0"/>
              <w:autoSpaceDN w:val="0"/>
              <w:spacing w:after="120"/>
              <w:jc w:val="both"/>
              <w:rPr>
                <w:rFonts w:ascii="Times New Roman" w:hAnsi="Times New Roman"/>
                <w:kern w:val="2"/>
                <w:lang w:val="en-US" w:eastAsia="ko-KR"/>
              </w:rPr>
            </w:pPr>
            <w:r w:rsidRPr="00B712B8">
              <w:rPr>
                <w:rFonts w:ascii="Times New Roman" w:hAnsi="Times New Roman"/>
                <w:kern w:val="2"/>
                <w:lang w:val="en-US" w:eastAsia="ko-KR"/>
              </w:rPr>
              <w:t xml:space="preserve">For each serving cell in the set of serving cells, the UE can be provided: </w:t>
            </w:r>
          </w:p>
          <w:p w14:paraId="4817943F"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an identity of the serving cell by </w:t>
            </w:r>
            <w:r w:rsidRPr="00B712B8">
              <w:rPr>
                <w:rFonts w:ascii="Times New Roman" w:eastAsia="MS Mincho" w:hAnsi="Times New Roman"/>
                <w:i/>
                <w:szCs w:val="20"/>
              </w:rPr>
              <w:t>servingCellId</w:t>
            </w:r>
          </w:p>
          <w:p w14:paraId="4B9EFF7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SFI-index field in DCI format 2_0 by </w:t>
            </w:r>
            <w:r w:rsidRPr="00B712B8">
              <w:rPr>
                <w:rFonts w:ascii="Times New Roman" w:eastAsia="MS Mincho" w:hAnsi="Times New Roman"/>
                <w:i/>
                <w:szCs w:val="20"/>
              </w:rPr>
              <w:t>positionInDCI</w:t>
            </w:r>
          </w:p>
          <w:p w14:paraId="2DBA61A0"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set of slot format combinations by </w:t>
            </w:r>
            <w:r w:rsidRPr="00B712B8">
              <w:rPr>
                <w:rFonts w:ascii="Times New Roman" w:eastAsia="MS Mincho" w:hAnsi="Times New Roman"/>
                <w:i/>
                <w:szCs w:val="20"/>
              </w:rPr>
              <w:t>slotFormatCombinations</w:t>
            </w:r>
            <w:r w:rsidRPr="00B712B8">
              <w:rPr>
                <w:rFonts w:ascii="Times New Roman" w:eastAsia="MS Mincho" w:hAnsi="Times New Roman"/>
                <w:szCs w:val="20"/>
              </w:rPr>
              <w:t xml:space="preserve">, where each slot format combination in the set of slot format combinations includes </w:t>
            </w:r>
          </w:p>
          <w:p w14:paraId="62400D37"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one or more slot formats indicated by a respective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for the slot format combination, and </w:t>
            </w:r>
          </w:p>
          <w:p w14:paraId="4E47EBDE" w14:textId="77777777" w:rsidR="00B712B8" w:rsidRPr="00B712B8" w:rsidRDefault="00B712B8" w:rsidP="00B712B8">
            <w:pPr>
              <w:spacing w:after="180"/>
              <w:ind w:left="851" w:hanging="284"/>
              <w:rPr>
                <w:rFonts w:ascii="Times New Roman" w:eastAsia="Times New Roman" w:hAnsi="Times New Roman"/>
                <w:szCs w:val="20"/>
                <w:lang w:val="x-none"/>
              </w:rPr>
            </w:pPr>
            <w:r w:rsidRPr="00B712B8">
              <w:rPr>
                <w:rFonts w:ascii="Times New Roman" w:eastAsia="Times New Roman" w:hAnsi="Times New Roman"/>
                <w:szCs w:val="20"/>
                <w:lang w:val="x-none"/>
              </w:rPr>
              <w:t>-</w:t>
            </w:r>
            <w:r w:rsidRPr="00B712B8">
              <w:rPr>
                <w:rFonts w:ascii="Times New Roman" w:eastAsia="Times New Roman" w:hAnsi="Times New Roman"/>
                <w:szCs w:val="20"/>
                <w:lang w:val="x-none"/>
              </w:rPr>
              <w:tab/>
              <w:t xml:space="preserve">a mapping for the slot format combination provided by </w:t>
            </w:r>
            <w:r w:rsidRPr="00B712B8">
              <w:rPr>
                <w:rFonts w:ascii="Times New Roman" w:eastAsia="Times New Roman" w:hAnsi="Times New Roman"/>
                <w:i/>
                <w:szCs w:val="20"/>
                <w:lang w:val="x-none"/>
              </w:rPr>
              <w:t>slotFormats</w:t>
            </w:r>
            <w:r w:rsidRPr="00B712B8">
              <w:rPr>
                <w:rFonts w:ascii="Times New Roman" w:eastAsia="Times New Roman" w:hAnsi="Times New Roman"/>
                <w:szCs w:val="20"/>
                <w:lang w:val="x-none"/>
              </w:rPr>
              <w:t xml:space="preserve"> to a corresponding SFI-index field value in DCI format 2_0 provided by </w:t>
            </w:r>
            <w:r w:rsidRPr="00B712B8">
              <w:rPr>
                <w:rFonts w:ascii="Times New Roman" w:eastAsia="Times New Roman" w:hAnsi="Times New Roman"/>
                <w:i/>
                <w:szCs w:val="20"/>
                <w:lang w:val="x-none"/>
              </w:rPr>
              <w:t>slotFormatCombinationId</w:t>
            </w:r>
          </w:p>
          <w:p w14:paraId="38308B46"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unpaired spectrum operation,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0"/>
                <w:szCs w:val="20"/>
                <w:lang w:val="en-US" w:eastAsia="ko-KR"/>
              </w:rPr>
              <w:drawing>
                <wp:inline distT="0" distB="0" distL="0" distR="0" wp14:anchorId="48CB7D83" wp14:editId="419AE2DB">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7495" cy="19939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when a supplementary UL carrier is configured for the serving cell,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6DFDC459" wp14:editId="3B626D8A">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9105" cy="208280"/>
                          </a:xfrm>
                          <a:prstGeom prst="rect">
                            <a:avLst/>
                          </a:prstGeom>
                          <a:noFill/>
                          <a:ln>
                            <a:noFill/>
                          </a:ln>
                        </pic:spPr>
                      </pic:pic>
                    </a:graphicData>
                  </a:graphic>
                </wp:inline>
              </w:drawing>
            </w:r>
            <w:r w:rsidRPr="00B712B8">
              <w:rPr>
                <w:rFonts w:ascii="Times New Roman" w:eastAsia="MS Mincho" w:hAnsi="Times New Roman"/>
                <w:szCs w:val="20"/>
              </w:rPr>
              <w:t xml:space="preserve"> by </w:t>
            </w:r>
            <w:r w:rsidRPr="00B712B8">
              <w:rPr>
                <w:rFonts w:ascii="Times New Roman" w:eastAsia="MS Mincho" w:hAnsi="Times New Roman"/>
                <w:i/>
                <w:szCs w:val="20"/>
              </w:rPr>
              <w:t>subcarrierSpacing2</w:t>
            </w:r>
            <w:r w:rsidRPr="00B712B8">
              <w:rPr>
                <w:rFonts w:ascii="Times New Roman" w:eastAsia="MS Mincho" w:hAnsi="Times New Roman"/>
                <w:szCs w:val="20"/>
              </w:rPr>
              <w:t xml:space="preserve"> for the supplementary UL carrier</w:t>
            </w:r>
          </w:p>
          <w:p w14:paraId="395BDE49"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for paired spectrum operation, a reference SCS </w:t>
            </w:r>
            <w:r w:rsidRPr="00B712B8">
              <w:rPr>
                <w:rFonts w:ascii="Times New Roman" w:eastAsia="MS Mincho" w:hAnsi="Times New Roman"/>
                <w:szCs w:val="20"/>
                <w:lang w:val="en-US"/>
              </w:rPr>
              <w:t xml:space="preserve">configuration </w:t>
            </w:r>
            <w:r w:rsidRPr="00B712B8">
              <w:rPr>
                <w:rFonts w:ascii="Times New Roman" w:eastAsia="MS Mincho" w:hAnsi="Times New Roman"/>
                <w:noProof/>
                <w:position w:val="-12"/>
                <w:szCs w:val="20"/>
                <w:lang w:val="en-US" w:eastAsia="ko-KR"/>
              </w:rPr>
              <w:drawing>
                <wp:inline distT="0" distB="0" distL="0" distR="0" wp14:anchorId="4A110D7D" wp14:editId="0B3F63C2">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 DL BWP by </w:t>
            </w:r>
            <w:r w:rsidRPr="00B712B8">
              <w:rPr>
                <w:rFonts w:ascii="Times New Roman" w:eastAsia="MS Mincho" w:hAnsi="Times New Roman"/>
                <w:i/>
                <w:szCs w:val="20"/>
              </w:rPr>
              <w:t>subcarrierSpacing</w:t>
            </w:r>
            <w:r w:rsidRPr="00B712B8">
              <w:rPr>
                <w:rFonts w:ascii="Times New Roman" w:eastAsia="MS Mincho" w:hAnsi="Times New Roman"/>
                <w:szCs w:val="20"/>
              </w:rPr>
              <w:t xml:space="preserve"> and a reference SCS </w:t>
            </w:r>
            <w:r w:rsidRPr="00B712B8">
              <w:rPr>
                <w:rFonts w:ascii="Times New Roman" w:eastAsia="MS Mincho" w:hAnsi="Times New Roman"/>
                <w:szCs w:val="20"/>
                <w:lang w:val="en-US"/>
              </w:rPr>
              <w:t>configuration</w:t>
            </w:r>
            <w:r w:rsidRPr="00B712B8">
              <w:rPr>
                <w:rFonts w:ascii="Times New Roman" w:eastAsia="MS Mincho" w:hAnsi="Times New Roman"/>
                <w:szCs w:val="20"/>
              </w:rPr>
              <w:t xml:space="preserve"> </w:t>
            </w:r>
            <w:r w:rsidRPr="00B712B8">
              <w:rPr>
                <w:rFonts w:ascii="Times New Roman" w:eastAsia="MS Mincho" w:hAnsi="Times New Roman"/>
                <w:noProof/>
                <w:position w:val="-12"/>
                <w:szCs w:val="20"/>
                <w:lang w:val="en-US" w:eastAsia="ko-KR"/>
              </w:rPr>
              <w:drawing>
                <wp:inline distT="0" distB="0" distL="0" distR="0" wp14:anchorId="19E2B9CF" wp14:editId="29FEF3BF">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3855" cy="199390"/>
                          </a:xfrm>
                          <a:prstGeom prst="rect">
                            <a:avLst/>
                          </a:prstGeom>
                          <a:noFill/>
                          <a:ln>
                            <a:noFill/>
                          </a:ln>
                        </pic:spPr>
                      </pic:pic>
                    </a:graphicData>
                  </a:graphic>
                </wp:inline>
              </w:drawing>
            </w:r>
            <w:r w:rsidRPr="00B712B8">
              <w:rPr>
                <w:rFonts w:ascii="Times New Roman" w:eastAsia="MS Mincho" w:hAnsi="Times New Roman"/>
                <w:szCs w:val="20"/>
              </w:rPr>
              <w:t xml:space="preserve"> for an UL BWP by </w:t>
            </w:r>
            <w:r w:rsidRPr="00B712B8">
              <w:rPr>
                <w:rFonts w:ascii="Times New Roman" w:eastAsia="MS Mincho" w:hAnsi="Times New Roman"/>
                <w:i/>
                <w:szCs w:val="20"/>
              </w:rPr>
              <w:t>subcarrierSpacing2</w:t>
            </w:r>
          </w:p>
          <w:p w14:paraId="146B78E7"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a location of a</w:t>
            </w:r>
            <w:r w:rsidRPr="00B712B8">
              <w:rPr>
                <w:rFonts w:ascii="Times New Roman" w:eastAsia="MS Mincho" w:hAnsi="Times New Roman"/>
                <w:szCs w:val="20"/>
                <w:lang w:val="en-US"/>
              </w:rPr>
              <w:t>n available</w:t>
            </w:r>
            <w:r w:rsidRPr="00B712B8">
              <w:rPr>
                <w:rFonts w:ascii="Times New Roman" w:eastAsia="MS Mincho" w:hAnsi="Times New Roman"/>
                <w:szCs w:val="20"/>
              </w:rPr>
              <w:t xml:space="preserve"> </w:t>
            </w:r>
            <w:r w:rsidRPr="00B712B8">
              <w:rPr>
                <w:rFonts w:ascii="Times New Roman" w:eastAsia="MS Mincho" w:hAnsi="Times New Roman"/>
                <w:szCs w:val="20"/>
                <w:lang w:val="en-US"/>
              </w:rPr>
              <w:t>RB set indicator field</w:t>
            </w:r>
            <w:r w:rsidRPr="00B712B8">
              <w:rPr>
                <w:rFonts w:ascii="Times New Roman" w:eastAsia="MS Mincho" w:hAnsi="Times New Roman"/>
                <w:szCs w:val="20"/>
              </w:rPr>
              <w:t xml:space="preserve"> in DCI format 2_0</w:t>
            </w:r>
            <w:r w:rsidRPr="00B712B8">
              <w:rPr>
                <w:rFonts w:ascii="Times New Roman" w:eastAsia="MS Mincho" w:hAnsi="Times New Roman"/>
                <w:szCs w:val="20"/>
                <w:lang w:val="en-US"/>
              </w:rPr>
              <w:t xml:space="preserve"> that is</w:t>
            </w:r>
          </w:p>
          <w:p w14:paraId="7A09FC59" w14:textId="77777777" w:rsidR="00B712B8" w:rsidRPr="00B712B8" w:rsidRDefault="00B712B8" w:rsidP="00B712B8">
            <w:pPr>
              <w:spacing w:after="180"/>
              <w:ind w:left="851" w:hanging="284"/>
              <w:rPr>
                <w:rFonts w:ascii="Times New Roman" w:eastAsia="SimSun" w:hAnsi="Times New Roman"/>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SimSun" w:hAnsi="Times New Roman"/>
                <w:szCs w:val="20"/>
                <w:lang w:val="en-US"/>
              </w:rPr>
              <w:t xml:space="preserve">one bit, </w:t>
            </w:r>
            <w:r w:rsidRPr="00B712B8">
              <w:rPr>
                <w:rFonts w:ascii="Times New Roman" w:eastAsia="Times New Roman" w:hAnsi="Times New Roman"/>
                <w:szCs w:val="20"/>
                <w:lang w:val="x-none"/>
              </w:rPr>
              <w:t xml:space="preserve">if </w:t>
            </w:r>
            <w:r w:rsidRPr="00B712B8">
              <w:rPr>
                <w:rFonts w:ascii="Times New Roman" w:eastAsia="맑은 고딕" w:hAnsi="Times New Roman"/>
                <w:i/>
                <w:iCs/>
                <w:szCs w:val="20"/>
                <w:lang w:val="en-US"/>
              </w:rPr>
              <w:t>intraCellGuardBandDL-r16</w:t>
            </w:r>
            <w:r w:rsidRPr="00B712B8">
              <w:rPr>
                <w:rFonts w:ascii="Times New Roman" w:eastAsia="맑은 고딕" w:hAnsi="Times New Roman"/>
                <w:szCs w:val="20"/>
                <w:lang w:val="en-US"/>
              </w:rPr>
              <w:t xml:space="preserve"> for the serving cell indicates no intra-cell guard-bands are configured</w:t>
            </w:r>
            <w:r w:rsidRPr="00B712B8">
              <w:rPr>
                <w:rFonts w:ascii="Times New Roman" w:eastAsia="SimSun" w:hAnsi="Times New Roman"/>
                <w:szCs w:val="20"/>
                <w:lang w:val="x-none"/>
              </w:rPr>
              <w:t>, where a value of '1' indicates that the serving cell is available for receptions</w:t>
            </w:r>
            <w:r w:rsidRPr="00B712B8">
              <w:rPr>
                <w:rFonts w:ascii="Times New Roman" w:eastAsia="SimSun" w:hAnsi="Times New Roman"/>
                <w:szCs w:val="20"/>
                <w:lang w:val="en-US"/>
              </w:rPr>
              <w:t>,</w:t>
            </w:r>
            <w:r w:rsidRPr="00B712B8">
              <w:rPr>
                <w:rFonts w:ascii="Times New Roman" w:eastAsia="SimSun" w:hAnsi="Times New Roman"/>
                <w:szCs w:val="20"/>
                <w:lang w:val="x-none"/>
              </w:rPr>
              <w:t xml:space="preserve"> a value of '0' indicates that the serving cell is not available for receptions, by </w:t>
            </w:r>
            <w:r w:rsidRPr="00B712B8">
              <w:rPr>
                <w:rFonts w:ascii="Times New Roman" w:eastAsia="SimSun" w:hAnsi="Times New Roman"/>
                <w:i/>
                <w:szCs w:val="20"/>
                <w:lang w:val="x-none"/>
              </w:rPr>
              <w:t>availableRB-SetPerCell-r16</w:t>
            </w:r>
            <w:r w:rsidRPr="00B712B8">
              <w:rPr>
                <w:rFonts w:ascii="Times New Roman" w:eastAsia="SimSun" w:hAnsi="Times New Roman"/>
                <w:szCs w:val="20"/>
                <w:lang w:val="en-US"/>
              </w:rPr>
              <w:t>, and</w:t>
            </w:r>
            <w:r w:rsidRPr="00B712B8">
              <w:rPr>
                <w:rFonts w:ascii="Times New Roman" w:eastAsia="SimSun" w:hAnsi="Times New Roman"/>
                <w:szCs w:val="20"/>
                <w:lang w:val="x-none"/>
              </w:rPr>
              <w:t xml:space="preserve"> </w:t>
            </w:r>
            <w:r w:rsidRPr="00B712B8">
              <w:rPr>
                <w:rFonts w:ascii="Times New Roman" w:eastAsia="SimSun" w:hAnsi="Times New Roman"/>
                <w:szCs w:val="20"/>
                <w:lang w:val="en-US"/>
              </w:rPr>
              <w:t>t</w:t>
            </w:r>
            <w:r w:rsidRPr="00B712B8">
              <w:rPr>
                <w:rFonts w:ascii="Times New Roman" w:eastAsia="SimSun" w:hAnsi="Times New Roman"/>
                <w:szCs w:val="20"/>
                <w:lang w:val="x-none"/>
              </w:rPr>
              <w:t xml:space="preserve">he serving cell remains available or unavailable </w:t>
            </w:r>
            <w:r w:rsidRPr="00B712B8">
              <w:rPr>
                <w:rFonts w:ascii="Times New Roman" w:eastAsia="SimSun" w:hAnsi="Times New Roman"/>
                <w:szCs w:val="20"/>
                <w:lang w:val="en-US"/>
              </w:rPr>
              <w:t xml:space="preserve">for reception </w:t>
            </w:r>
            <w:r w:rsidRPr="00B712B8">
              <w:rPr>
                <w:rFonts w:ascii="Times New Roman" w:eastAsia="SimSun" w:hAnsi="Times New Roman"/>
                <w:szCs w:val="20"/>
                <w:lang w:val="x-none"/>
              </w:rPr>
              <w:t>until the end of the indicated channel occupancy duration</w:t>
            </w:r>
          </w:p>
          <w:p w14:paraId="6C22D8A4" w14:textId="77777777" w:rsidR="00B712B8" w:rsidRPr="00B712B8" w:rsidRDefault="00B712B8" w:rsidP="00B712B8">
            <w:pPr>
              <w:spacing w:after="180"/>
              <w:ind w:left="851" w:hanging="284"/>
              <w:rPr>
                <w:ins w:id="229" w:author="JS" w:date="2020-05-13T18:13:00Z"/>
                <w:rFonts w:ascii="Times New Roman" w:eastAsia="Times New Roman" w:hAnsi="Times New Roman"/>
                <w:iCs/>
                <w:szCs w:val="20"/>
                <w:lang w:val="x-none"/>
              </w:rPr>
            </w:pPr>
            <w:r w:rsidRPr="00B712B8">
              <w:rPr>
                <w:rFonts w:ascii="Times New Roman" w:eastAsia="SimSun" w:hAnsi="Times New Roman"/>
                <w:szCs w:val="20"/>
                <w:lang w:val="x-none"/>
              </w:rPr>
              <w:t xml:space="preserve">-  </w:t>
            </w:r>
            <w:r w:rsidRPr="00B712B8">
              <w:rPr>
                <w:rFonts w:ascii="Times New Roman" w:eastAsia="SimSun" w:hAnsi="Times New Roman"/>
                <w:szCs w:val="20"/>
                <w:lang w:val="x-none"/>
              </w:rPr>
              <w:tab/>
            </w:r>
            <w:r w:rsidRPr="00B712B8">
              <w:rPr>
                <w:rFonts w:ascii="Times New Roman" w:eastAsia="Times New Roman" w:hAnsi="Times New Roman"/>
                <w:szCs w:val="20"/>
                <w:lang w:val="en-US"/>
              </w:rPr>
              <w:t>a bitmap</w:t>
            </w:r>
            <w:r w:rsidRPr="00B712B8">
              <w:rPr>
                <w:rFonts w:ascii="Times New Roman" w:eastAsia="Times New Roman" w:hAnsi="Times New Roman"/>
                <w:szCs w:val="20"/>
                <w:lang w:val="x-none"/>
              </w:rPr>
              <w:t xml:space="preserve"> having a one-to-one mapping with </w:t>
            </w:r>
            <w:r w:rsidRPr="00B712B8">
              <w:rPr>
                <w:rFonts w:ascii="Times New Roman" w:eastAsia="Times New Roman" w:hAnsi="Times New Roman"/>
                <w:szCs w:val="20"/>
                <w:lang w:val="en-US"/>
              </w:rPr>
              <w:t>the</w:t>
            </w:r>
            <w:r w:rsidRPr="00B712B8">
              <w:rPr>
                <w:rFonts w:ascii="Times New Roman" w:eastAsia="Times New Roman" w:hAnsi="Times New Roman"/>
                <w:szCs w:val="20"/>
                <w:lang w:val="x-none"/>
              </w:rPr>
              <w:t xml:space="preserve"> RB sets [6, TS 38.214] of the serving cell, if </w:t>
            </w:r>
            <w:r w:rsidRPr="00B712B8">
              <w:rPr>
                <w:rFonts w:ascii="Times New Roman" w:eastAsia="맑은 고딕" w:hAnsi="Times New Roman"/>
                <w:i/>
                <w:iCs/>
                <w:szCs w:val="20"/>
                <w:lang w:val="en-US"/>
              </w:rPr>
              <w:t>intraCellGuardBandDL-r16</w:t>
            </w:r>
            <w:r w:rsidRPr="00B712B8">
              <w:rPr>
                <w:rFonts w:ascii="Times New Roman" w:eastAsia="맑은 고딕" w:hAnsi="Times New Roman"/>
                <w:szCs w:val="20"/>
                <w:lang w:val="en-US"/>
              </w:rPr>
              <w:t xml:space="preserve"> for the serving cell indicates intra-cell guard-bands are configured,</w:t>
            </w:r>
            <w:r w:rsidRPr="00B712B8">
              <w:rPr>
                <w:rFonts w:ascii="Times New Roman" w:eastAsia="Times New Roman" w:hAnsi="Times New Roman"/>
                <w:szCs w:val="20"/>
                <w:lang w:val="x-none"/>
              </w:rPr>
              <w:t xml:space="preserve"> where </w:t>
            </w:r>
            <w:r w:rsidRPr="00B712B8">
              <w:rPr>
                <w:rFonts w:ascii="Times New Roman" w:eastAsia="Times New Roman" w:hAnsi="Times New Roman"/>
                <w:szCs w:val="20"/>
                <w:lang w:val="en-US"/>
              </w:rPr>
              <w:t xml:space="preserve">the bitmap includes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Times New Roman" w:hAnsi="Times New Roman"/>
                <w:szCs w:val="20"/>
                <w:lang w:val="en-US" w:eastAsia="x-none"/>
              </w:rPr>
              <w:t xml:space="preserve"> bits </w:t>
            </w:r>
            <w:r w:rsidRPr="00B712B8">
              <w:rPr>
                <w:rFonts w:ascii="Times New Roman" w:eastAsia="DengXian" w:hAnsi="Times New Roman"/>
                <w:szCs w:val="20"/>
                <w:lang w:val="en-US" w:eastAsia="zh-CN"/>
              </w:rPr>
              <w:t xml:space="preserve">and </w:t>
            </w:r>
            <m:oMath>
              <m:sSub>
                <m:sSubPr>
                  <m:ctrlPr>
                    <w:rPr>
                      <w:rFonts w:ascii="Cambria Math" w:eastAsia="DengXian" w:hAnsi="Cambria Math"/>
                      <w:i/>
                      <w:szCs w:val="20"/>
                      <w:lang w:val="x-none" w:eastAsia="x-none"/>
                    </w:rPr>
                  </m:ctrlPr>
                </m:sSubPr>
                <m:e>
                  <m:r>
                    <w:rPr>
                      <w:rFonts w:ascii="Cambria Math" w:eastAsia="DengXian" w:hAnsi="Cambria Math"/>
                      <w:szCs w:val="20"/>
                      <w:lang w:val="x-none" w:eastAsia="x-none"/>
                    </w:rPr>
                    <m:t>N</m:t>
                  </m:r>
                </m:e>
                <m:sub>
                  <m:r>
                    <m:rPr>
                      <m:sty m:val="p"/>
                    </m:rPr>
                    <w:rPr>
                      <w:rFonts w:ascii="Cambria Math" w:eastAsia="DengXian" w:hAnsi="Cambria Math"/>
                      <w:szCs w:val="20"/>
                      <w:lang w:val="x-none" w:eastAsia="x-none"/>
                    </w:rPr>
                    <m:t>RB,set,DL</m:t>
                  </m:r>
                </m:sub>
              </m:sSub>
            </m:oMath>
            <w:r w:rsidRPr="00B712B8">
              <w:rPr>
                <w:rFonts w:ascii="Times New Roman" w:eastAsia="DengXian" w:hAnsi="Times New Roman" w:hint="eastAsia"/>
                <w:szCs w:val="20"/>
                <w:lang w:val="x-none" w:eastAsia="zh-CN"/>
              </w:rPr>
              <w:t xml:space="preserve"> </w:t>
            </w:r>
            <w:r w:rsidRPr="00B712B8">
              <w:rPr>
                <w:rFonts w:ascii="Times New Roman" w:eastAsia="DengXian" w:hAnsi="Times New Roman"/>
                <w:szCs w:val="20"/>
                <w:lang w:val="x-none" w:eastAsia="zh-CN"/>
              </w:rPr>
              <w:t>is the number of RB set</w:t>
            </w:r>
            <w:r w:rsidRPr="00B712B8">
              <w:rPr>
                <w:rFonts w:ascii="Times New Roman" w:eastAsia="DengXian" w:hAnsi="Times New Roman"/>
                <w:szCs w:val="20"/>
                <w:lang w:val="en-US" w:eastAsia="zh-CN"/>
              </w:rPr>
              <w:t>s in the serving cell</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a value of '</w:t>
            </w:r>
            <w:r w:rsidRPr="00B712B8">
              <w:rPr>
                <w:rFonts w:ascii="Times New Roman" w:eastAsia="Times New Roman" w:hAnsi="Times New Roman"/>
                <w:szCs w:val="20"/>
                <w:lang w:val="en-US"/>
              </w:rPr>
              <w:t>1</w:t>
            </w:r>
            <w:r w:rsidRPr="00B712B8">
              <w:rPr>
                <w:rFonts w:ascii="Times New Roman" w:eastAsia="Times New Roman" w:hAnsi="Times New Roman"/>
                <w:szCs w:val="20"/>
                <w:lang w:val="x-none"/>
              </w:rPr>
              <w:t>' indicates that an RB set is available for receptions</w:t>
            </w:r>
            <w:r w:rsidRPr="00B712B8">
              <w:rPr>
                <w:rFonts w:ascii="Times New Roman" w:eastAsia="Times New Roman" w:hAnsi="Times New Roman"/>
                <w:szCs w:val="20"/>
                <w:lang w:val="en-US"/>
              </w:rPr>
              <w:t>,</w:t>
            </w:r>
            <w:r w:rsidRPr="00B712B8">
              <w:rPr>
                <w:rFonts w:ascii="Times New Roman" w:eastAsia="Times New Roman" w:hAnsi="Times New Roman"/>
                <w:szCs w:val="20"/>
                <w:lang w:val="x-none"/>
              </w:rPr>
              <w:t xml:space="preserve"> a value of '</w:t>
            </w:r>
            <w:r w:rsidRPr="00B712B8">
              <w:rPr>
                <w:rFonts w:ascii="Times New Roman" w:eastAsia="Times New Roman" w:hAnsi="Times New Roman"/>
                <w:szCs w:val="20"/>
                <w:lang w:val="en-US"/>
              </w:rPr>
              <w:t>0</w:t>
            </w:r>
            <w:r w:rsidRPr="00B712B8">
              <w:rPr>
                <w:rFonts w:ascii="Times New Roman" w:eastAsia="Times New Roman" w:hAnsi="Times New Roman"/>
                <w:szCs w:val="20"/>
                <w:lang w:val="x-none"/>
              </w:rPr>
              <w:t xml:space="preserve">' indicates that an RB set is not available for receptions, by </w:t>
            </w:r>
            <w:r w:rsidRPr="00B712B8">
              <w:rPr>
                <w:rFonts w:ascii="Times New Roman" w:eastAsia="SimSun" w:hAnsi="Times New Roman"/>
                <w:i/>
                <w:szCs w:val="20"/>
                <w:lang w:val="x-none" w:eastAsia="ko-KR"/>
              </w:rPr>
              <w:t>availableRB-SetPerCell-r16</w:t>
            </w:r>
            <w:r w:rsidRPr="00B712B8">
              <w:rPr>
                <w:rFonts w:ascii="Times New Roman" w:eastAsia="SimSun" w:hAnsi="Times New Roman"/>
                <w:iCs/>
                <w:szCs w:val="20"/>
                <w:lang w:val="en-US" w:eastAsia="ko-KR"/>
              </w:rPr>
              <w:t>,</w:t>
            </w:r>
            <w:r w:rsidRPr="00B712B8">
              <w:rPr>
                <w:rFonts w:ascii="Times New Roman" w:eastAsia="Times New Roman" w:hAnsi="Times New Roman"/>
                <w:iCs/>
                <w:szCs w:val="20"/>
                <w:lang w:val="x-none"/>
              </w:rPr>
              <w:t xml:space="preserve"> </w:t>
            </w:r>
            <w:r w:rsidRPr="00B712B8">
              <w:rPr>
                <w:rFonts w:ascii="Times New Roman" w:eastAsia="Times New Roman" w:hAnsi="Times New Roman"/>
                <w:iCs/>
                <w:szCs w:val="20"/>
                <w:lang w:val="en-US"/>
              </w:rPr>
              <w:t>and an</w:t>
            </w:r>
            <w:r w:rsidRPr="00B712B8">
              <w:rPr>
                <w:rFonts w:ascii="Times New Roman" w:eastAsia="Times New Roman" w:hAnsi="Times New Roman"/>
                <w:iCs/>
                <w:szCs w:val="20"/>
                <w:lang w:val="x-none"/>
              </w:rPr>
              <w:t xml:space="preserve"> RB set remains available or unavailable </w:t>
            </w:r>
            <w:r w:rsidRPr="00B712B8">
              <w:rPr>
                <w:rFonts w:ascii="Times New Roman" w:eastAsia="Times New Roman" w:hAnsi="Times New Roman"/>
                <w:iCs/>
                <w:szCs w:val="20"/>
                <w:lang w:val="en-US"/>
              </w:rPr>
              <w:t xml:space="preserve">for receptions </w:t>
            </w:r>
            <w:r w:rsidRPr="00B712B8">
              <w:rPr>
                <w:rFonts w:ascii="Times New Roman" w:eastAsia="Times New Roman" w:hAnsi="Times New Roman"/>
                <w:iCs/>
                <w:szCs w:val="20"/>
                <w:lang w:val="x-none"/>
              </w:rPr>
              <w:t>until the end of the indicated channel occupancy duration</w:t>
            </w:r>
            <w:ins w:id="230" w:author="JS" w:date="2020-05-13T18:12:00Z">
              <w:r w:rsidRPr="00B712B8">
                <w:rPr>
                  <w:rFonts w:ascii="Times New Roman" w:eastAsia="Times New Roman" w:hAnsi="Times New Roman"/>
                  <w:iCs/>
                  <w:szCs w:val="20"/>
                  <w:lang w:val="en-US"/>
                </w:rPr>
                <w:t xml:space="preserve">. </w:t>
              </w:r>
              <w:r w:rsidRPr="00B712B8">
                <w:rPr>
                  <w:rFonts w:ascii="Times New Roman" w:eastAsia="Times New Roman" w:hAnsi="Times New Roman"/>
                  <w:iCs/>
                  <w:szCs w:val="20"/>
                  <w:lang w:val="x-none"/>
                </w:rPr>
                <w:t>When all bits in the bitmap are ‘</w:t>
              </w:r>
              <w:r w:rsidRPr="00B712B8">
                <w:rPr>
                  <w:rFonts w:ascii="Times New Roman" w:eastAsia="Times New Roman" w:hAnsi="Times New Roman"/>
                  <w:iCs/>
                  <w:szCs w:val="20"/>
                  <w:lang w:val="en-US"/>
                </w:rPr>
                <w:t>0</w:t>
              </w:r>
              <w:r w:rsidRPr="00B712B8">
                <w:rPr>
                  <w:rFonts w:ascii="Times New Roman" w:eastAsia="Times New Roman" w:hAnsi="Times New Roman"/>
                  <w:iCs/>
                  <w:szCs w:val="20"/>
                  <w:lang w:val="x-none"/>
                </w:rPr>
                <w:t xml:space="preserve">’, in the </w:t>
              </w:r>
              <w:r w:rsidRPr="00B712B8">
                <w:rPr>
                  <w:rFonts w:ascii="Times New Roman" w:eastAsia="SimSun" w:hAnsi="Times New Roman"/>
                  <w:i/>
                  <w:szCs w:val="20"/>
                  <w:lang w:val="x-none" w:eastAsia="ko-KR"/>
                </w:rPr>
                <w:t>availableRB-SetPerCell-r16</w:t>
              </w:r>
              <w:r w:rsidRPr="00B712B8">
                <w:rPr>
                  <w:rFonts w:ascii="Times New Roman" w:eastAsia="Times New Roman" w:hAnsi="Times New Roman"/>
                  <w:iCs/>
                  <w:szCs w:val="20"/>
                  <w:lang w:val="x-none"/>
                </w:rPr>
                <w:t>, the availability for all RB sets for reception are considered as unknown, till another DCI format 2_0 is received.</w:t>
              </w:r>
            </w:ins>
          </w:p>
          <w:p w14:paraId="0FDE0497" w14:textId="77777777" w:rsidR="00B712B8" w:rsidRPr="00B712B8" w:rsidRDefault="00B712B8" w:rsidP="00B712B8">
            <w:pPr>
              <w:spacing w:after="180"/>
              <w:ind w:left="1170" w:hanging="284"/>
              <w:rPr>
                <w:rFonts w:ascii="Times New Roman" w:eastAsia="SimSun" w:hAnsi="Times New Roman"/>
                <w:szCs w:val="20"/>
                <w:lang w:val="en-US"/>
              </w:rPr>
            </w:pPr>
            <w:r w:rsidRPr="00B712B8">
              <w:rPr>
                <w:rFonts w:ascii="Times New Roman" w:eastAsia="Times New Roman" w:hAnsi="Times New Roman"/>
                <w:iCs/>
                <w:szCs w:val="20"/>
                <w:lang w:val="en-US"/>
              </w:rPr>
              <w:t>-</w:t>
            </w:r>
            <w:r w:rsidRPr="00B712B8">
              <w:rPr>
                <w:rFonts w:ascii="Times New Roman" w:eastAsia="Times New Roman" w:hAnsi="Times New Roman"/>
                <w:iCs/>
                <w:szCs w:val="20"/>
                <w:lang w:val="en-US"/>
              </w:rPr>
              <w:tab/>
            </w:r>
            <w:ins w:id="231" w:author="JS" w:date="2020-05-13T18:13:00Z">
              <w:r w:rsidRPr="00B712B8">
                <w:rPr>
                  <w:rFonts w:ascii="Times New Roman" w:eastAsia="Times New Roman" w:hAnsi="Times New Roman"/>
                  <w:szCs w:val="20"/>
                  <w:lang w:val="x-none"/>
                </w:rPr>
                <w:t xml:space="preserve">When </w:t>
              </w:r>
              <w:r w:rsidRPr="00B712B8">
                <w:rPr>
                  <w:rFonts w:ascii="Times New Roman" w:eastAsia="Times New Roman" w:hAnsi="Times New Roman"/>
                  <w:i/>
                  <w:szCs w:val="20"/>
                  <w:lang w:val="x-none"/>
                </w:rPr>
                <w:t>availableRB-SetPerCell-r16</w:t>
              </w:r>
              <w:r w:rsidRPr="00B712B8">
                <w:rPr>
                  <w:rFonts w:ascii="Times New Roman" w:eastAsia="Times New Roman" w:hAnsi="Times New Roman"/>
                  <w:szCs w:val="20"/>
                  <w:lang w:val="x-none"/>
                </w:rPr>
                <w:t xml:space="preserve"> is not configured for a serving cell</w:t>
              </w:r>
              <w:r w:rsidRPr="00B712B8">
                <w:rPr>
                  <w:rFonts w:ascii="Times New Roman" w:eastAsia="Times New Roman" w:hAnsi="Times New Roman"/>
                  <w:szCs w:val="20"/>
                  <w:lang w:val="en-US"/>
                </w:rPr>
                <w:t xml:space="preserve"> configured with </w:t>
              </w:r>
              <w:r w:rsidRPr="00B712B8">
                <w:rPr>
                  <w:rFonts w:ascii="Times New Roman" w:eastAsia="Times New Roman" w:hAnsi="Times New Roman"/>
                  <w:i/>
                  <w:iCs/>
                  <w:szCs w:val="20"/>
                  <w:lang w:val="x-none"/>
                </w:rPr>
                <w:t>CO-DurationPerCell-r16</w:t>
              </w:r>
              <w:r w:rsidRPr="00B712B8">
                <w:rPr>
                  <w:rFonts w:ascii="Times New Roman" w:eastAsia="Times New Roman" w:hAnsi="Times New Roman"/>
                  <w:szCs w:val="20"/>
                  <w:lang w:val="x-none"/>
                </w:rPr>
                <w:t xml:space="preserve"> </w:t>
              </w:r>
              <w:r w:rsidRPr="00B712B8">
                <w:rPr>
                  <w:rFonts w:ascii="Times New Roman" w:eastAsia="Times New Roman" w:hAnsi="Times New Roman"/>
                  <w:szCs w:val="20"/>
                  <w:lang w:val="en-US"/>
                </w:rPr>
                <w:t xml:space="preserve">or </w:t>
              </w:r>
              <w:r w:rsidRPr="00B712B8">
                <w:rPr>
                  <w:rFonts w:ascii="Times New Roman" w:eastAsia="Times New Roman" w:hAnsi="Times New Roman"/>
                  <w:i/>
                  <w:szCs w:val="20"/>
                  <w:lang w:val="x-none"/>
                </w:rPr>
                <w:t>slotFormatCombinations</w:t>
              </w:r>
              <w:r w:rsidRPr="00B712B8">
                <w:rPr>
                  <w:rFonts w:ascii="Times New Roman" w:eastAsia="Times New Roman" w:hAnsi="Times New Roman"/>
                  <w:szCs w:val="20"/>
                  <w:lang w:val="en-US"/>
                </w:rPr>
                <w:t xml:space="preserve">, </w:t>
              </w:r>
              <w:r w:rsidRPr="00B712B8">
                <w:rPr>
                  <w:rFonts w:ascii="Times New Roman" w:eastAsia="Times New Roman" w:hAnsi="Times New Roman"/>
                  <w:szCs w:val="20"/>
                  <w:lang w:val="x-none"/>
                </w:rPr>
                <w:t xml:space="preserve">the UE considered all RB sets available for reception </w:t>
              </w:r>
              <w:r w:rsidRPr="00B712B8">
                <w:rPr>
                  <w:rFonts w:ascii="Times New Roman" w:eastAsia="Times New Roman" w:hAnsi="Times New Roman"/>
                  <w:szCs w:val="20"/>
                  <w:lang w:val="en-US"/>
                </w:rPr>
                <w:t>when the DCI format 2_0 is detected</w:t>
              </w:r>
            </w:ins>
          </w:p>
          <w:p w14:paraId="5362D5D1" w14:textId="77777777" w:rsidR="00B712B8" w:rsidRPr="00B712B8" w:rsidRDefault="00B712B8" w:rsidP="00B712B8">
            <w:pPr>
              <w:spacing w:after="180"/>
              <w:ind w:left="568" w:hanging="284"/>
              <w:rPr>
                <w:rFonts w:ascii="Times New Roman" w:eastAsia="MS Mincho" w:hAnsi="Times New Roman"/>
                <w:szCs w:val="20"/>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channel occupancy duration field in DCI format 2_0, by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that indicates a remaining channel occupancy duration for the serving cell </w:t>
            </w:r>
            <w:r w:rsidRPr="00B712B8">
              <w:rPr>
                <w:rFonts w:ascii="Times New Roman" w:eastAsia="MS Mincho" w:hAnsi="Times New Roman"/>
                <w:szCs w:val="20"/>
                <w:lang w:eastAsia="x-none"/>
              </w:rPr>
              <w:t>starting from</w:t>
            </w:r>
            <w:r w:rsidRPr="00B712B8">
              <w:rPr>
                <w:rFonts w:ascii="Times New Roman" w:eastAsia="MS Mincho" w:hAnsi="Times New Roman"/>
                <w:szCs w:val="20"/>
                <w:lang w:val="en-US" w:eastAsia="x-none"/>
              </w:rPr>
              <w:t xml:space="preserve"> a first symbol of</w:t>
            </w:r>
            <w:r w:rsidRPr="00B712B8">
              <w:rPr>
                <w:rFonts w:ascii="Times New Roman" w:eastAsia="MS Mincho" w:hAnsi="Times New Roman"/>
                <w:szCs w:val="20"/>
                <w:lang w:eastAsia="x-none"/>
              </w:rPr>
              <w:t xml:space="preserve"> a slot where the UE detects the DCI format 2_0 by providing a value from </w:t>
            </w:r>
            <w:r w:rsidRPr="00B712B8">
              <w:rPr>
                <w:rFonts w:ascii="Times New Roman" w:eastAsia="MS Mincho" w:hAnsi="Times New Roman"/>
                <w:i/>
                <w:szCs w:val="20"/>
                <w:lang w:eastAsia="x-none"/>
              </w:rPr>
              <w:t>CO-DurationList-r16</w:t>
            </w:r>
            <w:r w:rsidRPr="00B712B8">
              <w:rPr>
                <w:rFonts w:ascii="Times New Roman" w:eastAsia="MS Mincho" w:hAnsi="Times New Roman"/>
                <w:szCs w:val="20"/>
                <w:lang w:eastAsia="x-none"/>
              </w:rPr>
              <w:t xml:space="preserve">. </w:t>
            </w:r>
            <w:r w:rsidRPr="00B712B8">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x-none"/>
                </w:rPr>
                <m:t>max</m:t>
              </m:r>
              <m:d>
                <m:dPr>
                  <m:begChr m:val="{"/>
                  <m:endChr m:val="}"/>
                  <m:ctrlPr>
                    <w:rPr>
                      <w:rFonts w:ascii="Cambria Math" w:eastAsia="MS Mincho" w:hAnsi="Cambria Math"/>
                      <w:sz w:val="24"/>
                      <w:lang w:eastAsia="x-none"/>
                    </w:rPr>
                  </m:ctrlPr>
                </m:dPr>
                <m:e>
                  <m:d>
                    <m:dPr>
                      <m:begChr m:val="⌈"/>
                      <m:endChr m:val="⌉"/>
                      <m:ctrlPr>
                        <w:rPr>
                          <w:rFonts w:ascii="Cambria Math" w:eastAsia="MS Mincho" w:hAnsi="Cambria Math"/>
                          <w:i/>
                          <w:iCs/>
                          <w:sz w:val="24"/>
                          <w:lang w:eastAsia="x-none"/>
                        </w:rPr>
                      </m:ctrlPr>
                    </m:dPr>
                    <m:e>
                      <m:func>
                        <m:funcPr>
                          <m:ctrlPr>
                            <w:rPr>
                              <w:rFonts w:ascii="Cambria Math" w:eastAsia="MS Mincho" w:hAnsi="Cambria Math"/>
                              <w:sz w:val="24"/>
                              <w:lang w:eastAsia="x-none"/>
                            </w:rPr>
                          </m:ctrlPr>
                        </m:funcPr>
                        <m:fName>
                          <m:sSub>
                            <m:sSubPr>
                              <m:ctrlPr>
                                <w:rPr>
                                  <w:rFonts w:ascii="Cambria Math" w:eastAsia="MS Mincho" w:hAnsi="Cambria Math"/>
                                  <w:sz w:val="24"/>
                                  <w:lang w:eastAsia="x-none"/>
                                </w:rPr>
                              </m:ctrlPr>
                            </m:sSubPr>
                            <m:e>
                              <m:r>
                                <m:rPr>
                                  <m:sty m:val="p"/>
                                </m:rPr>
                                <w:rPr>
                                  <w:rFonts w:ascii="Cambria Math" w:eastAsia="MS Mincho" w:hAnsi="Cambria Math"/>
                                  <w:szCs w:val="20"/>
                                  <w:lang w:eastAsia="x-none"/>
                                </w:rPr>
                                <m:t>log</m:t>
                              </m:r>
                            </m:e>
                            <m:sub>
                              <m:r>
                                <w:rPr>
                                  <w:rFonts w:ascii="Cambria Math" w:eastAsia="MS Mincho" w:hAnsi="Cambria Math"/>
                                  <w:szCs w:val="20"/>
                                  <w:lang w:eastAsia="x-none"/>
                                </w:rPr>
                                <m:t>2</m:t>
                              </m:r>
                            </m:sub>
                          </m:sSub>
                        </m:fName>
                        <m:e>
                          <m:d>
                            <m:dPr>
                              <m:ctrlPr>
                                <w:rPr>
                                  <w:rFonts w:ascii="Cambria Math" w:eastAsia="MS Mincho" w:hAnsi="Cambria Math"/>
                                  <w:i/>
                                  <w:iCs/>
                                  <w:sz w:val="24"/>
                                  <w:lang w:eastAsia="x-none"/>
                                </w:rPr>
                              </m:ctrlPr>
                            </m:dPr>
                            <m:e>
                              <m:r>
                                <m:rPr>
                                  <m:sty m:val="p"/>
                                </m:rPr>
                                <w:rPr>
                                  <w:rFonts w:ascii="Cambria Math" w:eastAsia="MS Mincho" w:hAnsi="Cambria Math"/>
                                  <w:szCs w:val="20"/>
                                  <w:lang w:eastAsia="x-none"/>
                                </w:rPr>
                                <m:t>COdurationListSize</m:t>
                              </m:r>
                            </m:e>
                          </m:d>
                        </m:e>
                      </m:func>
                    </m:e>
                  </m:d>
                  <m:r>
                    <w:rPr>
                      <w:rFonts w:ascii="Cambria Math" w:eastAsia="MS Mincho" w:hAnsi="Cambria Math"/>
                      <w:szCs w:val="20"/>
                      <w:lang w:eastAsia="x-none"/>
                    </w:rPr>
                    <m:t>,1</m:t>
                  </m:r>
                </m:e>
              </m:d>
            </m:oMath>
            <w:r w:rsidRPr="00B712B8">
              <w:rPr>
                <w:rFonts w:ascii="Times New Roman" w:eastAsia="MS Mincho" w:hAnsi="Times New Roman"/>
                <w:szCs w:val="20"/>
              </w:rPr>
              <w:t xml:space="preserve"> bits</w:t>
            </w:r>
            <w:r w:rsidRPr="00B712B8">
              <w:rPr>
                <w:rFonts w:ascii="Times New Roman" w:eastAsia="MS Mincho" w:hAnsi="Times New Roman"/>
                <w:szCs w:val="20"/>
                <w:lang w:val="en-US"/>
              </w:rPr>
              <w:t xml:space="preserve">, </w:t>
            </w:r>
            <w:r w:rsidRPr="00B712B8">
              <w:rPr>
                <w:rFonts w:ascii="Times New Roman" w:eastAsia="DengXian" w:hAnsi="Times New Roman"/>
                <w:szCs w:val="20"/>
                <w:lang w:eastAsia="zh-CN"/>
              </w:rPr>
              <w:t xml:space="preserve">where </w:t>
            </w:r>
            <m:oMath>
              <m:r>
                <m:rPr>
                  <m:sty m:val="p"/>
                </m:rPr>
                <w:rPr>
                  <w:rFonts w:ascii="Cambria Math" w:eastAsia="MS Mincho" w:hAnsi="Cambria Math"/>
                  <w:szCs w:val="20"/>
                  <w:lang w:eastAsia="x-none"/>
                </w:rPr>
                <m:t>COdurationListSize</m:t>
              </m:r>
            </m:oMath>
            <w:r w:rsidRPr="00B712B8">
              <w:rPr>
                <w:rFonts w:ascii="Times New Roman" w:eastAsia="DengXian" w:hAnsi="Times New Roman"/>
                <w:szCs w:val="20"/>
                <w:lang w:eastAsia="zh-CN"/>
              </w:rPr>
              <w:t xml:space="preserve"> is the </w:t>
            </w:r>
            <w:r w:rsidRPr="00B712B8">
              <w:rPr>
                <w:rFonts w:ascii="Times New Roman" w:eastAsia="DengXian" w:hAnsi="Times New Roman"/>
                <w:szCs w:val="20"/>
                <w:lang w:val="en-US" w:eastAsia="zh-CN"/>
              </w:rPr>
              <w:t>number</w:t>
            </w:r>
            <w:r w:rsidRPr="00B712B8">
              <w:rPr>
                <w:rFonts w:ascii="Times New Roman" w:eastAsia="DengXian" w:hAnsi="Times New Roman"/>
                <w:szCs w:val="20"/>
                <w:lang w:eastAsia="zh-CN"/>
              </w:rPr>
              <w:t xml:space="preserve"> of values provided by</w:t>
            </w:r>
            <w:r w:rsidRPr="00B712B8">
              <w:rPr>
                <w:rFonts w:ascii="Times New Roman" w:eastAsia="DengXian" w:hAnsi="Times New Roman"/>
                <w:i/>
                <w:szCs w:val="20"/>
                <w:lang w:eastAsia="x-none"/>
              </w:rPr>
              <w:t xml:space="preserve"> CO-DurationList-r16</w:t>
            </w:r>
            <w:r w:rsidRPr="00B712B8">
              <w:rPr>
                <w:rFonts w:ascii="Times New Roman" w:eastAsia="DengXian" w:hAnsi="Times New Roman"/>
                <w:szCs w:val="20"/>
                <w:lang w:eastAsia="x-none"/>
              </w:rPr>
              <w:t>.</w:t>
            </w:r>
            <w:r w:rsidRPr="00B712B8">
              <w:rPr>
                <w:rFonts w:ascii="Times New Roman" w:eastAsia="MS Mincho" w:hAnsi="Times New Roman"/>
                <w:szCs w:val="20"/>
              </w:rPr>
              <w:t xml:space="preserve"> </w:t>
            </w:r>
            <w:r w:rsidRPr="00B712B8">
              <w:rPr>
                <w:rFonts w:ascii="Times New Roman" w:eastAsia="MS Mincho" w:hAnsi="Times New Roman"/>
                <w:szCs w:val="20"/>
                <w:lang w:eastAsia="x-none"/>
              </w:rPr>
              <w:t xml:space="preserve">If </w:t>
            </w:r>
            <w:r w:rsidRPr="00B712B8">
              <w:rPr>
                <w:rFonts w:ascii="Times New Roman" w:eastAsia="MS Mincho" w:hAnsi="Times New Roman"/>
                <w:i/>
                <w:iCs/>
                <w:szCs w:val="20"/>
              </w:rPr>
              <w:t>CO-DurationPerCell-r16</w:t>
            </w:r>
            <w:r w:rsidRPr="00B712B8">
              <w:rPr>
                <w:rFonts w:ascii="Times New Roman" w:eastAsia="MS Mincho" w:hAnsi="Times New Roman"/>
                <w:szCs w:val="20"/>
              </w:rPr>
              <w:t xml:space="preserve"> is not provided,</w:t>
            </w:r>
            <w:r w:rsidRPr="00B712B8">
              <w:rPr>
                <w:rFonts w:ascii="Times New Roman" w:eastAsia="MS Mincho" w:hAnsi="Times New Roman"/>
                <w:szCs w:val="20"/>
                <w:lang w:eastAsia="x-none"/>
              </w:rPr>
              <w:t xml:space="preserve"> the </w:t>
            </w:r>
            <w:r w:rsidRPr="00B712B8">
              <w:rPr>
                <w:rFonts w:ascii="Times New Roman" w:eastAsia="MS Mincho" w:hAnsi="Times New Roman"/>
                <w:szCs w:val="20"/>
              </w:rPr>
              <w:lastRenderedPageBreak/>
              <w:t xml:space="preserve">remaining channel occupancy duration for the serving cell </w:t>
            </w:r>
            <w:r w:rsidRPr="00B712B8">
              <w:rPr>
                <w:rFonts w:ascii="Times New Roman" w:eastAsia="MS Mincho" w:hAnsi="Times New Roman"/>
                <w:szCs w:val="20"/>
                <w:lang w:eastAsia="x-none"/>
              </w:rPr>
              <w:t xml:space="preserve">is </w:t>
            </w:r>
            <w:r w:rsidRPr="00B712B8">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14:paraId="11B19F46" w14:textId="77777777" w:rsidR="00B712B8" w:rsidRPr="00B712B8" w:rsidRDefault="00B712B8" w:rsidP="00B712B8">
            <w:pPr>
              <w:spacing w:after="180"/>
              <w:ind w:left="568" w:hanging="284"/>
              <w:rPr>
                <w:rFonts w:ascii="Times New Roman" w:eastAsia="MS Mincho" w:hAnsi="Times New Roman"/>
                <w:szCs w:val="20"/>
                <w:lang w:val="en-US"/>
              </w:rPr>
            </w:pPr>
            <w:r w:rsidRPr="00B712B8">
              <w:rPr>
                <w:rFonts w:ascii="Times New Roman" w:eastAsia="MS Mincho" w:hAnsi="Times New Roman"/>
                <w:szCs w:val="20"/>
              </w:rPr>
              <w:t>-</w:t>
            </w:r>
            <w:r w:rsidRPr="00B712B8">
              <w:rPr>
                <w:rFonts w:ascii="Times New Roman" w:eastAsia="MS Mincho" w:hAnsi="Times New Roman"/>
                <w:szCs w:val="20"/>
              </w:rPr>
              <w:tab/>
              <w:t xml:space="preserve">a location of a search space set group switching field in DCI format 2_0, by </w:t>
            </w:r>
            <w:r w:rsidRPr="00B712B8">
              <w:rPr>
                <w:rFonts w:ascii="Times New Roman" w:eastAsia="MS Mincho" w:hAnsi="Times New Roman"/>
                <w:i/>
                <w:iCs/>
                <w:szCs w:val="20"/>
              </w:rPr>
              <w:t>SearchSpaceSwitchTrigger-r16</w:t>
            </w:r>
            <w:r w:rsidRPr="00B712B8">
              <w:rPr>
                <w:rFonts w:ascii="Times New Roman" w:eastAsia="MS Mincho" w:hAnsi="Times New Roman"/>
                <w:szCs w:val="20"/>
              </w:rPr>
              <w:t>, that indicates a group from two groups of search space sets for PDCCH monitoring for scheduling on the serving cell as described in Clause 1</w:t>
            </w:r>
            <w:r w:rsidRPr="00B712B8">
              <w:rPr>
                <w:rFonts w:ascii="Times New Roman" w:eastAsia="MS Mincho" w:hAnsi="Times New Roman"/>
                <w:szCs w:val="20"/>
                <w:lang w:val="en-US"/>
              </w:rPr>
              <w:t>0.4.</w:t>
            </w:r>
          </w:p>
          <w:p w14:paraId="66380CEE" w14:textId="77777777"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--Unchanged part omitted------------------------</w:t>
            </w:r>
          </w:p>
          <w:p w14:paraId="761B5BD9" w14:textId="34D9AD0C" w:rsidR="00B712B8" w:rsidRPr="00B712B8" w:rsidRDefault="00B712B8" w:rsidP="00B712B8">
            <w:pPr>
              <w:widowControl w:val="0"/>
              <w:autoSpaceDE w:val="0"/>
              <w:autoSpaceDN w:val="0"/>
              <w:spacing w:after="120"/>
              <w:jc w:val="both"/>
              <w:rPr>
                <w:rFonts w:ascii="Times New Roman" w:hAnsi="Times New Roman"/>
                <w:kern w:val="2"/>
                <w:lang w:val="en-US"/>
              </w:rPr>
            </w:pPr>
            <w:r w:rsidRPr="00B712B8">
              <w:rPr>
                <w:rFonts w:ascii="Times New Roman" w:hAnsi="Times New Roman"/>
                <w:kern w:val="2"/>
                <w:lang w:val="en-US"/>
              </w:rPr>
              <w:t>===============================================================</w:t>
            </w:r>
          </w:p>
        </w:tc>
      </w:tr>
    </w:tbl>
    <w:p w14:paraId="69827A59" w14:textId="77777777" w:rsidR="00E42246" w:rsidRDefault="00E42246" w:rsidP="009E6F6E">
      <w:pPr>
        <w:rPr>
          <w:lang w:eastAsia="ko-KR"/>
        </w:rPr>
      </w:pPr>
    </w:p>
    <w:p w14:paraId="3649885C" w14:textId="6CB5A344" w:rsidR="00EF3222" w:rsidRDefault="00EF3222" w:rsidP="00EF3222">
      <w:pPr>
        <w:pStyle w:val="Heading2"/>
        <w:rPr>
          <w:lang w:eastAsia="ko-KR"/>
        </w:rPr>
      </w:pPr>
      <w:r>
        <w:rPr>
          <w:rFonts w:hint="eastAsia"/>
          <w:lang w:eastAsia="ko-KR"/>
        </w:rPr>
        <w:t xml:space="preserve">Issue </w:t>
      </w:r>
      <w:r w:rsidR="002E0A24">
        <w:rPr>
          <w:lang w:eastAsia="ko-KR"/>
        </w:rPr>
        <w:t>7</w:t>
      </w:r>
    </w:p>
    <w:p w14:paraId="3E00F3E2" w14:textId="26D6D1F5" w:rsidR="00EF3222" w:rsidRDefault="00EF3222" w:rsidP="00EF3222">
      <w:pPr>
        <w:pStyle w:val="Heading3"/>
        <w:rPr>
          <w:lang w:eastAsia="ko-KR"/>
        </w:rPr>
      </w:pPr>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006C8565" w14:textId="77777777" w:rsidTr="00EF3222">
        <w:tc>
          <w:tcPr>
            <w:tcW w:w="9631" w:type="dxa"/>
          </w:tcPr>
          <w:p w14:paraId="0A05E19A"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 xml:space="preserve">TP#1 </w:t>
            </w:r>
            <w:r w:rsidRPr="00EF3222">
              <w:rPr>
                <w:rFonts w:ascii="Times New Roman" w:eastAsia="Times New Roman" w:hAnsi="Times New Roman" w:hint="eastAsia"/>
                <w:color w:val="C00000"/>
                <w:szCs w:val="20"/>
              </w:rPr>
              <w:t>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1EAC9535"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 xml:space="preserve">UE procedure for determining physical downlink control channel assignment </w:t>
            </w:r>
          </w:p>
          <w:p w14:paraId="5DE4D7F0"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2F3CE92E"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4ECA5F21"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44B05186"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iCs/>
                <w:szCs w:val="20"/>
                <w:lang w:val="en-US" w:eastAsia="zh-CN"/>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맑은 고딕" w:hAnsi="Times New Roman"/>
                <w:szCs w:val="20"/>
                <w:lang w:val="en-US"/>
              </w:rPr>
              <w:t xml:space="preserve">in each RB set </w:t>
            </w:r>
            <m:oMath>
              <m:r>
                <w:rPr>
                  <w:rFonts w:ascii="Cambria Math" w:eastAsia="SimSun" w:hAnsi="Cambria Math"/>
                  <w:szCs w:val="20"/>
                </w:rPr>
                <m:t>k</m:t>
              </m:r>
            </m:oMath>
            <w:r w:rsidRPr="00EF3222">
              <w:rPr>
                <w:rFonts w:ascii="Times New Roman" w:eastAsia="맑은 고딕"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w:r w:rsidRPr="00EF3222">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맑은 고딕" w:hAnsi="Times New Roman" w:hint="eastAsia"/>
                <w:szCs w:val="20"/>
                <w:lang w:val="en-US" w:eastAsia="ko-KR"/>
              </w:rPr>
              <w:t xml:space="preserve">and </w:t>
            </w:r>
            <w:r w:rsidRPr="00EF3222">
              <w:rPr>
                <w:rFonts w:ascii="Times New Roman" w:eastAsia="맑은 고딕" w:hAnsi="Times New Roman"/>
                <w:i/>
                <w:szCs w:val="20"/>
                <w:lang w:val="en-US" w:eastAsia="ko-KR"/>
              </w:rPr>
              <w:t>k</w:t>
            </w:r>
            <w:r w:rsidRPr="00EF3222">
              <w:rPr>
                <w:rFonts w:ascii="Times New Roman" w:eastAsia="맑은 고딕" w:hAnsi="Times New Roman"/>
                <w:szCs w:val="20"/>
                <w:lang w:val="en-US" w:eastAsia="ko-KR"/>
              </w:rPr>
              <w:t xml:space="preserve"> is indicated by </w:t>
            </w:r>
            <w:r w:rsidRPr="00EF3222">
              <w:rPr>
                <w:rFonts w:ascii="Times New Roman" w:eastAsia="맑은 고딕" w:hAnsi="Times New Roman"/>
                <w:i/>
                <w:kern w:val="2"/>
                <w:szCs w:val="20"/>
                <w:lang w:val="en-US" w:eastAsia="ko-KR"/>
              </w:rPr>
              <w:t>freqMonitoringLocations-r16</w:t>
            </w:r>
            <w:r w:rsidRPr="00EF3222">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r w:rsidRPr="00EF3222">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sidRPr="00EF3222">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sidRPr="00EF3222">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sidRPr="00EF3222">
              <w:rPr>
                <w:rFonts w:ascii="Cambria Math" w:eastAsia="SimSun" w:hAnsi="Cambria Math" w:hint="eastAsia"/>
                <w:color w:val="FF0000"/>
                <w:szCs w:val="20"/>
                <w:lang w:val="en-US" w:eastAsia="zh-CN"/>
              </w:rPr>
              <w:t xml:space="preserve"> is not </w:t>
            </w:r>
            <w:r w:rsidRPr="00EF3222">
              <w:rPr>
                <w:rFonts w:ascii="Times New Roman" w:eastAsia="DengXian" w:hAnsi="Times New Roman"/>
                <w:iCs/>
                <w:color w:val="FF0000"/>
                <w:szCs w:val="20"/>
                <w:lang w:eastAsia="ko-KR"/>
              </w:rPr>
              <w:t xml:space="preserve"> </w:t>
            </w:r>
            <w:r w:rsidRPr="00EF3222">
              <w:rPr>
                <w:rFonts w:ascii="Times New Roman" w:eastAsia="DengXian" w:hAnsi="Times New Roman" w:hint="eastAsia"/>
                <w:iCs/>
                <w:color w:val="FF0000"/>
                <w:szCs w:val="20"/>
                <w:lang w:val="en-US" w:eastAsia="zh-CN"/>
              </w:rPr>
              <w:t xml:space="preserve">in the </w:t>
            </w:r>
            <w:r w:rsidRPr="00EF3222">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sidRPr="00EF3222">
              <w:rPr>
                <w:rFonts w:ascii="Cambria Math" w:eastAsia="SimSun" w:hAnsi="Cambria Math" w:hint="eastAsia"/>
                <w:color w:val="FF0000"/>
                <w:szCs w:val="20"/>
                <w:lang w:val="en-US" w:eastAsia="zh-CN"/>
              </w:rPr>
              <w:t>.</w:t>
            </w:r>
          </w:p>
          <w:p w14:paraId="3B346808"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031A0" w14:textId="4AABAD0A" w:rsidR="00EF3222" w:rsidRPr="00EF3222" w:rsidRDefault="00EF3222" w:rsidP="00EF3222">
            <w:pPr>
              <w:snapToGrid w:val="0"/>
              <w:spacing w:beforeLines="50" w:before="120" w:afterLines="50" w:after="120"/>
              <w:jc w:val="center"/>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99035D" w14:textId="77777777" w:rsidR="00EF3222" w:rsidRDefault="00EF3222" w:rsidP="00EF3222">
      <w:pPr>
        <w:rPr>
          <w:lang w:eastAsia="ko-KR"/>
        </w:rPr>
      </w:pPr>
    </w:p>
    <w:p w14:paraId="0E323366" w14:textId="078D0705" w:rsidR="002E0A24" w:rsidRDefault="002E0A24" w:rsidP="002E0A24">
      <w:pPr>
        <w:pStyle w:val="Heading3"/>
        <w:rPr>
          <w:lang w:eastAsia="ko-KR"/>
        </w:rPr>
      </w:pPr>
      <w:r w:rsidRPr="002A7491">
        <w:rPr>
          <w:highlight w:val="yellow"/>
          <w:lang w:eastAsia="ko-KR"/>
        </w:rPr>
        <w:t xml:space="preserve">From </w:t>
      </w:r>
      <w:r>
        <w:rPr>
          <w:highlight w:val="yellow"/>
          <w:lang w:eastAsia="ko-KR"/>
        </w:rPr>
        <w:t>Sharp</w:t>
      </w:r>
      <w:r w:rsidRPr="002A7491">
        <w:rPr>
          <w:highlight w:val="yellow"/>
          <w:lang w:eastAsia="ko-KR"/>
        </w:rPr>
        <w:t xml:space="preserve"> [</w:t>
      </w:r>
      <w:r>
        <w:rPr>
          <w:highlight w:val="yellow"/>
          <w:lang w:eastAsia="ko-KR"/>
        </w:rPr>
        <w:t>8</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2E0A24" w14:paraId="69F4EE84" w14:textId="77777777" w:rsidTr="002E0A24">
        <w:tc>
          <w:tcPr>
            <w:tcW w:w="9631" w:type="dxa"/>
          </w:tcPr>
          <w:p w14:paraId="383C8A5F" w14:textId="77777777" w:rsidR="002E0A24" w:rsidRPr="002E0A24" w:rsidRDefault="002E0A24" w:rsidP="002E0A24">
            <w:pPr>
              <w:snapToGrid w:val="0"/>
              <w:spacing w:after="100" w:afterAutospacing="1"/>
              <w:jc w:val="both"/>
              <w:rPr>
                <w:rFonts w:ascii="Times New Roman" w:eastAsia="MS Gothic" w:hAnsi="Times New Roman"/>
                <w:szCs w:val="20"/>
                <w:lang w:val="x-none" w:eastAsia="ja-JP"/>
              </w:rPr>
            </w:pPr>
            <w:r w:rsidRPr="002E0A24">
              <w:rPr>
                <w:rFonts w:ascii="Times New Roman" w:eastAsia="MS Gothic" w:hAnsi="Times New Roman"/>
                <w:szCs w:val="20"/>
                <w:lang w:val="x-none" w:eastAsia="ja-JP"/>
              </w:rPr>
              <w:t>-------- beginning of text proposal for TS 38.214</w:t>
            </w:r>
          </w:p>
          <w:p w14:paraId="059523E6" w14:textId="77777777" w:rsidR="002E0A24" w:rsidRPr="002E0A24" w:rsidRDefault="002E0A24" w:rsidP="002E0A24">
            <w:pPr>
              <w:keepNext/>
              <w:keepLines/>
              <w:pBdr>
                <w:top w:val="single" w:sz="12" w:space="3" w:color="auto"/>
              </w:pBdr>
              <w:snapToGrid w:val="0"/>
              <w:spacing w:before="240" w:after="100" w:afterAutospacing="1"/>
              <w:ind w:left="1134" w:hanging="1134"/>
              <w:jc w:val="both"/>
              <w:outlineLvl w:val="0"/>
              <w:rPr>
                <w:rFonts w:ascii="Arial" w:eastAsia="굴림" w:hAnsi="Arial"/>
                <w:sz w:val="36"/>
                <w:szCs w:val="20"/>
                <w:lang w:eastAsia="ja-JP"/>
              </w:rPr>
            </w:pPr>
            <w:r w:rsidRPr="002E0A24">
              <w:rPr>
                <w:rFonts w:ascii="Arial" w:eastAsia="굴림" w:hAnsi="Arial"/>
                <w:sz w:val="36"/>
                <w:szCs w:val="20"/>
                <w:lang w:eastAsia="ja-JP"/>
              </w:rPr>
              <w:t>7</w:t>
            </w:r>
            <w:r w:rsidRPr="002E0A24">
              <w:rPr>
                <w:rFonts w:ascii="Arial" w:eastAsia="굴림" w:hAnsi="Arial"/>
                <w:sz w:val="36"/>
                <w:szCs w:val="20"/>
                <w:lang w:eastAsia="ja-JP"/>
              </w:rPr>
              <w:tab/>
              <w:t>UE procedures for transmitting and receiving on a carrier with intra-cell guard bands</w:t>
            </w:r>
          </w:p>
          <w:p w14:paraId="458EE9AC" w14:textId="77777777" w:rsidR="002E0A24" w:rsidRPr="002E0A24" w:rsidRDefault="002E0A24" w:rsidP="002E0A24">
            <w:pPr>
              <w:snapToGrid w:val="0"/>
              <w:spacing w:after="100" w:afterAutospacing="1"/>
              <w:jc w:val="both"/>
              <w:rPr>
                <w:rFonts w:ascii="Times New Roman" w:eastAsia="맑은 고딕" w:hAnsi="Times New Roman"/>
                <w:i/>
                <w:szCs w:val="20"/>
                <w:lang w:val="en-US" w:eastAsia="ja-JP"/>
              </w:rPr>
            </w:pPr>
            <w:ins w:id="232" w:author="Sharp" w:date="2020-07-16T10:08:00Z">
              <w:r w:rsidRPr="002E0A24">
                <w:rPr>
                  <w:rFonts w:ascii="Times New Roman" w:eastAsia="맑은 고딕" w:hAnsi="Times New Roman"/>
                  <w:szCs w:val="20"/>
                  <w:lang w:val="en-US" w:eastAsia="ja-JP"/>
                </w:rPr>
                <w:t>F</w:t>
              </w:r>
            </w:ins>
            <w:r w:rsidRPr="002E0A24">
              <w:rPr>
                <w:rFonts w:ascii="Times New Roman" w:eastAsia="맑은 고딕" w:hAnsi="Times New Roman"/>
                <w:szCs w:val="20"/>
                <w:lang w:val="en-US" w:eastAsia="ja-JP"/>
              </w:rPr>
              <w:t xml:space="preserve">or operation with shared spectrum channel access, when the UE is configured with any of </w:t>
            </w:r>
            <w:r w:rsidRPr="002E0A24">
              <w:rPr>
                <w:rFonts w:ascii="Times New Roman" w:eastAsia="맑은 고딕" w:hAnsi="Times New Roman"/>
                <w:i/>
                <w:szCs w:val="20"/>
                <w:lang w:val="en-US" w:eastAsia="ja-JP"/>
              </w:rPr>
              <w:t xml:space="preserve">intraCellGuardBandUL-r16 </w:t>
            </w:r>
            <w:r w:rsidRPr="002E0A24">
              <w:rPr>
                <w:rFonts w:ascii="Times New Roman" w:eastAsia="맑은 고딕" w:hAnsi="Times New Roman"/>
                <w:szCs w:val="20"/>
                <w:lang w:val="en-US" w:eastAsia="ja-JP"/>
              </w:rPr>
              <w:t xml:space="preserve">for </w:t>
            </w:r>
            <w:ins w:id="233" w:author="Sharp" w:date="2020-07-16T10:07: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w:t>
              </w:r>
            </w:ins>
            <w:ins w:id="234" w:author="Sharp" w:date="2020-07-16T10:08:00Z">
              <w:r w:rsidRPr="002E0A24">
                <w:rPr>
                  <w:rFonts w:ascii="Times New Roman" w:eastAsia="맑은 고딕" w:hAnsi="Times New Roman"/>
                  <w:szCs w:val="20"/>
                  <w:lang w:val="en-US" w:eastAsia="ja-JP"/>
                </w:rPr>
                <w:t xml:space="preserve">corresponding to </w:t>
              </w:r>
            </w:ins>
            <w:r w:rsidRPr="002E0A24">
              <w:rPr>
                <w:rFonts w:ascii="Times New Roman" w:eastAsia="맑은 고딕" w:hAnsi="Times New Roman"/>
                <w:szCs w:val="20"/>
                <w:lang w:val="en-US" w:eastAsia="ja-JP"/>
              </w:rPr>
              <w:t xml:space="preserve">UL carrier and </w:t>
            </w:r>
            <w:r w:rsidRPr="002E0A24">
              <w:rPr>
                <w:rFonts w:ascii="Times New Roman" w:eastAsia="맑은 고딕" w:hAnsi="Times New Roman"/>
                <w:i/>
                <w:szCs w:val="20"/>
                <w:lang w:val="en-US" w:eastAsia="ja-JP"/>
              </w:rPr>
              <w:t xml:space="preserve">intraCellGuardBandDL-r16 </w:t>
            </w:r>
            <w:r w:rsidRPr="002E0A24">
              <w:rPr>
                <w:rFonts w:ascii="Times New Roman" w:eastAsia="맑은 고딕" w:hAnsi="Times New Roman"/>
                <w:szCs w:val="20"/>
                <w:lang w:val="en-US" w:eastAsia="ja-JP"/>
              </w:rPr>
              <w:t xml:space="preserve">for </w:t>
            </w:r>
            <w:ins w:id="235" w:author="Sharp" w:date="2020-07-16T10:08: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w:t>
              </w:r>
            </w:ins>
            <w:r w:rsidRPr="002E0A24">
              <w:rPr>
                <w:rFonts w:ascii="Times New Roman" w:eastAsia="맑은 고딕" w:hAnsi="Times New Roman"/>
                <w:szCs w:val="20"/>
                <w:lang w:val="en-US" w:eastAsia="ja-JP"/>
              </w:rPr>
              <w:t>DL carrier</w:t>
            </w:r>
            <w:r w:rsidRPr="002E0A24">
              <w:rPr>
                <w:rFonts w:ascii="Times New Roman" w:eastAsia="맑은 고딕" w:hAnsi="Times New Roman"/>
                <w:szCs w:val="20"/>
                <w:lang w:val="en-CA" w:eastAsia="ja-JP"/>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-1 </m:t>
              </m:r>
            </m:oMath>
            <w:r w:rsidRPr="002E0A24">
              <w:rPr>
                <w:rFonts w:ascii="Times New Roman" w:eastAsia="맑은 고딕" w:hAnsi="Times New Roman"/>
                <w:szCs w:val="20"/>
                <w:lang w:val="en-US" w:eastAsia="ja-JP"/>
              </w:rPr>
              <w:t xml:space="preserve"> intra-cell guard bands on a carrier, each defined by start CRB and size in number of CRBs,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 and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 provided by higher layer parameters </w:t>
            </w:r>
            <w:r w:rsidRPr="002E0A24">
              <w:rPr>
                <w:rFonts w:ascii="Times New Roman" w:eastAsia="맑은 고딕" w:hAnsi="Times New Roman"/>
                <w:i/>
                <w:szCs w:val="20"/>
                <w:lang w:val="en-US" w:eastAsia="ja-JP"/>
              </w:rPr>
              <w:t>startCRB-r16</w:t>
            </w:r>
            <w:r w:rsidRPr="002E0A24">
              <w:rPr>
                <w:rFonts w:ascii="Times New Roman" w:eastAsia="맑은 고딕" w:hAnsi="Times New Roman"/>
                <w:szCs w:val="20"/>
                <w:lang w:val="en-US" w:eastAsia="ja-JP"/>
              </w:rPr>
              <w:t xml:space="preserve"> and </w:t>
            </w:r>
            <w:r w:rsidRPr="002E0A24">
              <w:rPr>
                <w:rFonts w:ascii="Times New Roman" w:eastAsia="맑은 고딕" w:hAnsi="Times New Roman"/>
                <w:i/>
                <w:szCs w:val="20"/>
                <w:lang w:val="en-US" w:eastAsia="ja-JP"/>
              </w:rPr>
              <w:t>nrofCRBs-r16</w:t>
            </w:r>
            <w:r w:rsidRPr="002E0A24">
              <w:rPr>
                <w:rFonts w:ascii="Times New Roman" w:eastAsia="맑은 고딕" w:hAnsi="Times New Roman"/>
                <w:szCs w:val="20"/>
                <w:lang w:val="en-US" w:eastAsia="ja-JP"/>
              </w:rPr>
              <w:t>, respectively.</w:t>
            </w:r>
            <w:r w:rsidRPr="002E0A24">
              <w:rPr>
                <w:rFonts w:ascii="Times New Roman" w:eastAsia="MS Gothic" w:hAnsi="Times New Roman"/>
                <w:szCs w:val="20"/>
                <w:lang w:val="en-US" w:eastAsia="ja-JP"/>
              </w:rPr>
              <w:t xml:space="preserve"> </w:t>
            </w:r>
            <w:r w:rsidRPr="002E0A24">
              <w:rPr>
                <w:rFonts w:ascii="Times New Roman" w:eastAsia="맑은 고딕" w:hAnsi="Times New Roman"/>
                <w:szCs w:val="20"/>
                <w:lang w:val="en-US" w:eastAsia="ja-JP"/>
              </w:rPr>
              <w:t xml:space="preserve">The subscript </w:t>
            </w:r>
            <w:r w:rsidRPr="002E0A24">
              <w:rPr>
                <w:rFonts w:ascii="Times New Roman" w:eastAsia="맑은 고딕" w:hAnsi="Times New Roman"/>
                <w:i/>
                <w:szCs w:val="20"/>
                <w:lang w:val="en-US" w:eastAsia="ja-JP"/>
              </w:rPr>
              <w:t>x</w:t>
            </w:r>
            <w:r w:rsidRPr="002E0A24">
              <w:rPr>
                <w:rFonts w:ascii="Times New Roman" w:eastAsia="맑은 고딕" w:hAnsi="Times New Roman"/>
                <w:szCs w:val="20"/>
                <w:lang w:val="en-US" w:eastAsia="ja-JP"/>
              </w:rPr>
              <w:t xml:space="preserve"> is set to DL and UL for the downlink </w:t>
            </w:r>
            <w:r w:rsidRPr="002E0A24">
              <w:rPr>
                <w:rFonts w:ascii="Times New Roman" w:eastAsia="맑은 고딕" w:hAnsi="Times New Roman"/>
                <w:szCs w:val="20"/>
                <w:lang w:val="en-US" w:eastAsia="ja-JP"/>
              </w:rPr>
              <w:lastRenderedPageBreak/>
              <w:t xml:space="preserve">and uplink, respectively. Where there is no risk of confusion, the subscript </w:t>
            </w:r>
            <w:r w:rsidRPr="002E0A24">
              <w:rPr>
                <w:rFonts w:ascii="Times New Roman" w:eastAsia="맑은 고딕" w:hAnsi="Times New Roman"/>
                <w:i/>
                <w:szCs w:val="20"/>
                <w:lang w:val="en-US" w:eastAsia="ja-JP"/>
              </w:rPr>
              <w:t>x</w:t>
            </w:r>
            <w:r w:rsidRPr="002E0A24">
              <w:rPr>
                <w:rFonts w:ascii="Times New Roman" w:eastAsia="맑은 고딕" w:hAnsi="Times New Roman"/>
                <w:szCs w:val="20"/>
                <w:lang w:val="en-US" w:eastAsia="ja-JP"/>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RB sets, each defined by start and end CRB,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sidRPr="002E0A24">
              <w:rPr>
                <w:rFonts w:ascii="Times New Roman" w:eastAsia="맑은 고딕" w:hAnsi="Times New Roman"/>
                <w:szCs w:val="20"/>
                <w:lang w:val="en-US" w:eastAsia="ja-JP"/>
              </w:rPr>
              <w:t xml:space="preserve">and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oMath>
            <w:r w:rsidRPr="002E0A24">
              <w:rPr>
                <w:rFonts w:ascii="Times New Roman" w:eastAsia="맑은 고딕" w:hAnsi="Times New Roman"/>
                <w:szCs w:val="20"/>
                <w:lang w:val="en-US" w:eastAsia="ja-JP"/>
              </w:rPr>
              <w:t xml:space="preserve">, respectively. </w:t>
            </w:r>
            <w:r w:rsidRPr="002E0A24">
              <w:rPr>
                <w:rFonts w:ascii="Times New Roman" w:eastAsia="맑은 고딕" w:hAnsi="Times New Roman"/>
                <w:szCs w:val="20"/>
                <w:lang w:eastAsia="ja-JP"/>
              </w:rPr>
              <w:t>UE does not expect that</w:t>
            </w:r>
            <w:r w:rsidRPr="002E0A24">
              <w:rPr>
                <w:rFonts w:ascii="Times New Roman" w:eastAsia="맑은 고딕" w:hAnsi="Times New Roman"/>
                <w:i/>
                <w:szCs w:val="20"/>
                <w:lang w:val="en-US" w:eastAsia="ja-JP"/>
              </w:rPr>
              <w:t xml:space="preserve"> nrofCRBs-r16</w:t>
            </w:r>
            <w:r w:rsidRPr="002E0A24">
              <w:rPr>
                <w:rFonts w:ascii="Times New Roman" w:eastAsia="맑은 고딕" w:hAnsi="Times New Roman"/>
                <w:szCs w:val="20"/>
                <w:lang w:eastAsia="ja-JP"/>
              </w:rPr>
              <w:t xml:space="preserve"> is configured with non-zero value smaller than the applicable </w:t>
            </w:r>
            <w:r w:rsidRPr="002E0A24">
              <w:rPr>
                <w:rFonts w:ascii="Times New Roman" w:eastAsia="맑은 고딕" w:hAnsi="Times New Roman"/>
                <w:szCs w:val="20"/>
                <w:lang w:val="en-US" w:eastAsia="ja-JP"/>
              </w:rPr>
              <w:t xml:space="preserve">intra-cell guard bands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eastAsia="ko-KR"/>
              </w:rPr>
              <w:t xml:space="preserve">. </w:t>
            </w:r>
            <w:r w:rsidRPr="002E0A24">
              <w:rPr>
                <w:rFonts w:ascii="Times New Roman" w:eastAsia="맑은 고딕" w:hAnsi="Times New Roman"/>
                <w:szCs w:val="20"/>
                <w:lang w:val="en-US" w:eastAsia="ja-JP"/>
              </w:rPr>
              <w:t xml:space="preserve">UE determines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0,x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oMath>
            <w:r w:rsidRPr="002E0A24">
              <w:rPr>
                <w:rFonts w:ascii="Times New Roman" w:eastAsia="맑은 고딕" w:hAnsi="Times New Roman"/>
                <w:szCs w:val="20"/>
                <w:lang w:eastAsia="ja-JP"/>
              </w:rPr>
              <w:t xml:space="preserve">,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m:t>
                      </m:r>
                    </m:sub>
                  </m:sSub>
                  <m:r>
                    <w:rPr>
                      <w:rFonts w:ascii="Cambria Math" w:eastAsia="맑은 고딕" w:hAnsi="Cambria Math"/>
                      <w:szCs w:val="20"/>
                      <w:lang w:val="en-US" w:eastAsia="ja-JP"/>
                    </w:rPr>
                    <m:t>-1,x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r>
                <w:rPr>
                  <w:rFonts w:ascii="Cambria Math" w:eastAsia="맑은 고딕" w:hAnsi="Cambria Math"/>
                  <w:szCs w:val="20"/>
                  <w:lang w:eastAsia="ja-JP"/>
                </w:rPr>
                <m:t>-1</m:t>
              </m:r>
            </m:oMath>
            <w:r w:rsidRPr="002E0A24">
              <w:rPr>
                <w:rFonts w:ascii="Times New Roman" w:eastAsia="맑은 고딕" w:hAnsi="Times New Roman"/>
                <w:szCs w:val="20"/>
                <w:lang w:val="en-US" w:eastAsia="ja-JP"/>
              </w:rPr>
              <w:t xml:space="preserve">, and the remaining start and end CRBs as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-1</m:t>
              </m:r>
            </m:oMath>
            <w:r w:rsidRPr="002E0A24">
              <w:rPr>
                <w:rFonts w:ascii="Times New Roman" w:eastAsia="맑은 고딕" w:hAnsi="Times New Roman"/>
                <w:szCs w:val="20"/>
                <w:lang w:val="en-US"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oMath>
            <w:r w:rsidRPr="002E0A24">
              <w:rPr>
                <w:rFonts w:ascii="Times New Roman" w:eastAsia="맑은 고딕" w:hAnsi="Times New Roman"/>
                <w:szCs w:val="20"/>
                <w:lang w:val="en-US" w:eastAsia="ja-JP"/>
              </w:rPr>
              <w:t xml:space="preserve">. The RB set </w:t>
            </w:r>
            <w:r w:rsidRPr="002E0A24">
              <w:rPr>
                <w:rFonts w:ascii="Times New Roman" w:eastAsia="맑은 고딕" w:hAnsi="Times New Roman"/>
                <w:i/>
                <w:szCs w:val="20"/>
                <w:lang w:val="en-US" w:eastAsia="ja-JP"/>
              </w:rPr>
              <w:t>s</w:t>
            </w:r>
            <w:r w:rsidRPr="002E0A24">
              <w:rPr>
                <w:rFonts w:ascii="Times New Roman" w:eastAsia="맑은 고딕" w:hAnsi="Times New Roman"/>
                <w:szCs w:val="20"/>
                <w:lang w:val="en-US" w:eastAsia="ja-JP"/>
              </w:rPr>
              <w:t xml:space="preserve"> consists of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oMath>
            <w:r w:rsidRPr="002E0A24">
              <w:rPr>
                <w:rFonts w:ascii="Times New Roman" w:eastAsia="맑은 고딕" w:hAnsi="Times New Roman"/>
                <w:szCs w:val="20"/>
                <w:lang w:eastAsia="ko-KR"/>
              </w:rPr>
              <w:t xml:space="preserve"> resource blocks where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sidRPr="002E0A24">
              <w:rPr>
                <w:rFonts w:ascii="Times New Roman" w:eastAsia="맑은 고딕" w:hAnsi="Times New Roman"/>
                <w:szCs w:val="20"/>
                <w:lang w:eastAsia="ko-KR"/>
              </w:rPr>
              <w:t xml:space="preserve">. </w:t>
            </w:r>
            <w:r w:rsidRPr="002E0A24">
              <w:rPr>
                <w:rFonts w:ascii="Times New Roman" w:eastAsia="맑은 고딕" w:hAnsi="Times New Roman"/>
                <w:szCs w:val="20"/>
                <w:lang w:val="en-US" w:eastAsia="ja-JP"/>
              </w:rPr>
              <w:t xml:space="preserve">When the UE is not configured with </w:t>
            </w:r>
            <w:r w:rsidRPr="002E0A24">
              <w:rPr>
                <w:rFonts w:ascii="Times New Roman" w:eastAsia="맑은 고딕" w:hAnsi="Times New Roman"/>
                <w:i/>
                <w:szCs w:val="20"/>
                <w:lang w:val="en-US" w:eastAsia="ja-JP"/>
              </w:rPr>
              <w:t>intraCellGuardBandUL-r16</w:t>
            </w:r>
            <w:ins w:id="236" w:author="Sharp" w:date="2020-07-16T10:06:00Z">
              <w:r w:rsidRPr="002E0A24">
                <w:rPr>
                  <w:rFonts w:ascii="Times New Roman" w:eastAsia="맑은 고딕" w:hAnsi="Times New Roman"/>
                  <w:szCs w:val="20"/>
                  <w:lang w:val="en-US" w:eastAsia="ja-JP"/>
                </w:rPr>
                <w:t xml:space="preserve"> for </w:t>
              </w:r>
            </w:ins>
            <w:ins w:id="237" w:author="Sharp" w:date="2020-07-16T10:10:00Z">
              <w:r w:rsidRPr="002E0A24">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w:t>
              </w:r>
            </w:ins>
            <w:ins w:id="238" w:author="Sharp" w:date="2020-07-16T10:06:00Z">
              <w:r w:rsidRPr="002E0A24">
                <w:rPr>
                  <w:rFonts w:ascii="Times New Roman" w:eastAsia="맑은 고딕" w:hAnsi="Times New Roman"/>
                  <w:szCs w:val="20"/>
                  <w:lang w:val="en-US" w:eastAsia="ja-JP"/>
                </w:rPr>
                <w:t>UL carrier</w:t>
              </w:r>
            </w:ins>
            <w:r w:rsidRPr="002E0A24">
              <w:rPr>
                <w:rFonts w:ascii="Times New Roman" w:eastAsia="맑은 고딕" w:hAnsi="Times New Roman"/>
                <w:i/>
                <w:szCs w:val="20"/>
                <w:lang w:val="en-US" w:eastAsia="ja-JP"/>
              </w:rPr>
              <w:t xml:space="preserve">, </w:t>
            </w:r>
            <w:r w:rsidRPr="002E0A24">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val="en-US" w:eastAsia="ja-JP"/>
              </w:rPr>
              <w:t xml:space="preserve">. When the UE is not configured with </w:t>
            </w:r>
            <w:r w:rsidRPr="002E0A24">
              <w:rPr>
                <w:rFonts w:ascii="Times New Roman" w:eastAsia="맑은 고딕" w:hAnsi="Times New Roman"/>
                <w:i/>
                <w:szCs w:val="20"/>
                <w:lang w:val="en-US" w:eastAsia="ja-JP"/>
              </w:rPr>
              <w:t>intraCellGuardBandDL-r16</w:t>
            </w:r>
            <w:ins w:id="239" w:author="Sharp" w:date="2020-07-16T10:11:00Z">
              <w:r w:rsidRPr="002E0A24">
                <w:rPr>
                  <w:rFonts w:ascii="Times New Roman" w:eastAsia="맑은 고딕" w:hAnsi="Times New Roman"/>
                  <w:szCs w:val="20"/>
                  <w:lang w:val="en-US" w:eastAsia="ja-JP"/>
                </w:rPr>
                <w:t xml:space="preserve"> for subcarrier spacing configuration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corresponding to DL carrier</w:t>
              </w:r>
            </w:ins>
            <w:r w:rsidRPr="002E0A24">
              <w:rPr>
                <w:rFonts w:ascii="Times New Roman" w:eastAsia="맑은 고딕" w:hAnsi="Times New Roman"/>
                <w:i/>
                <w:szCs w:val="20"/>
                <w:lang w:val="en-US" w:eastAsia="ja-JP"/>
              </w:rPr>
              <w:t xml:space="preserve">, </w:t>
            </w:r>
            <w:r w:rsidRPr="002E0A24">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sidRPr="002E0A24">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sidRPr="002E0A24">
              <w:rPr>
                <w:rFonts w:ascii="Times New Roman" w:eastAsia="맑은 고딕"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맑은 고딕" w:hAnsi="Times New Roman"/>
                <w:color w:val="000000"/>
                <w:szCs w:val="20"/>
                <w:lang w:eastAsia="ko-KR"/>
              </w:rPr>
              <w:t>.</w:t>
            </w:r>
          </w:p>
          <w:p w14:paraId="16A75164" w14:textId="77777777" w:rsidR="002E0A24" w:rsidRPr="002E0A24" w:rsidRDefault="002E0A24" w:rsidP="002E0A24">
            <w:pPr>
              <w:snapToGrid w:val="0"/>
              <w:spacing w:after="100" w:afterAutospacing="1"/>
              <w:jc w:val="both"/>
              <w:rPr>
                <w:rFonts w:ascii="Times New Roman" w:eastAsia="맑은 고딕" w:hAnsi="Times New Roman"/>
                <w:color w:val="000000"/>
                <w:szCs w:val="20"/>
                <w:lang w:val="en-US" w:eastAsia="ja-JP"/>
              </w:rPr>
            </w:pPr>
            <w:r w:rsidRPr="002E0A24">
              <w:rPr>
                <w:rFonts w:ascii="Times New Roman" w:eastAsia="맑은 고딕" w:hAnsi="Times New Roman"/>
                <w:color w:val="000000"/>
                <w:szCs w:val="20"/>
                <w:lang w:eastAsia="ja-JP"/>
              </w:rPr>
              <w:t xml:space="preserve">For a carrier, the UE </w:t>
            </w:r>
            <w:r w:rsidRPr="002E0A24">
              <w:rPr>
                <w:rFonts w:ascii="Times New Roman" w:eastAsia="MS Gothic" w:hAnsi="Times New Roman"/>
                <w:color w:val="000000"/>
                <w:szCs w:val="20"/>
                <w:lang w:eastAsia="ja-JP"/>
              </w:rPr>
              <w:t xml:space="preserve">expects </w:t>
            </w:r>
            <m:oMath>
              <m:r>
                <w:rPr>
                  <w:rFonts w:ascii="Cambria Math" w:eastAsia="맑은 고딕" w:hAnsi="Cambria Math"/>
                  <w:szCs w:val="20"/>
                  <w:lang w:val="en-US" w:eastAsia="ja-JP"/>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oMath>
            <w:r w:rsidRPr="002E0A24">
              <w:rPr>
                <w:rFonts w:ascii="Times New Roman" w:eastAsia="MS Gothic" w:hAnsi="Times New Roman"/>
                <w:color w:val="000000"/>
                <w:szCs w:val="20"/>
                <w:lang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sidRPr="002E0A24">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sidRPr="002E0A24">
              <w:rPr>
                <w:rFonts w:ascii="Times New Roman" w:eastAsia="MS Gothic" w:hAnsi="Times New Roman"/>
                <w:color w:val="000000"/>
                <w:szCs w:val="20"/>
                <w:lang w:eastAsia="ja-JP"/>
              </w:rPr>
              <w:t xml:space="preserve">for </w:t>
            </w:r>
            <w:r w:rsidRPr="002E0A24">
              <w:rPr>
                <w:rFonts w:ascii="Times New Roman" w:eastAsia="맑은 고딕" w:hAnsi="Times New Roman"/>
                <w:color w:val="000000"/>
                <w:szCs w:val="20"/>
                <w:lang w:eastAsia="ja-JP"/>
              </w:rPr>
              <w:t xml:space="preserve">a BWP </w:t>
            </w:r>
            <w:r w:rsidRPr="002E0A24">
              <w:rPr>
                <w:rFonts w:ascii="Times New Roman" w:eastAsia="맑은 고딕" w:hAnsi="Times New Roman"/>
                <w:i/>
                <w:color w:val="000000"/>
                <w:szCs w:val="20"/>
                <w:lang w:eastAsia="ja-JP"/>
              </w:rPr>
              <w:t>i</w:t>
            </w:r>
            <w:r w:rsidRPr="002E0A24">
              <w:rPr>
                <w:rFonts w:ascii="Times New Roman" w:eastAsia="맑은 고딕" w:hAnsi="Times New Roman"/>
                <w:color w:val="000000"/>
                <w:szCs w:val="20"/>
                <w:lang w:eastAsia="ja-JP"/>
              </w:rPr>
              <w:t xml:space="preserve"> configured by </w:t>
            </w:r>
            <w:r w:rsidRPr="002E0A24">
              <w:rPr>
                <w:rFonts w:ascii="Times New Roman" w:eastAsia="맑은 고딕" w:hAnsi="Times New Roman"/>
                <w:i/>
                <w:noProof/>
                <w:szCs w:val="20"/>
                <w:lang w:val="en-US" w:eastAsia="ja-JP"/>
              </w:rPr>
              <w:t>BWP-DownlinkCommon</w:t>
            </w:r>
            <w:r w:rsidRPr="002E0A24">
              <w:rPr>
                <w:rFonts w:ascii="Times New Roman" w:eastAsia="맑은 고딕" w:hAnsi="Times New Roman"/>
                <w:szCs w:val="20"/>
                <w:lang w:val="en-US" w:eastAsia="ja-JP"/>
              </w:rPr>
              <w:t xml:space="preserve"> or </w:t>
            </w:r>
            <w:r w:rsidRPr="002E0A24">
              <w:rPr>
                <w:rFonts w:ascii="Times New Roman" w:eastAsia="맑은 고딕" w:hAnsi="Times New Roman"/>
                <w:i/>
                <w:noProof/>
                <w:szCs w:val="20"/>
                <w:lang w:val="en-US" w:eastAsia="ja-JP"/>
              </w:rPr>
              <w:t xml:space="preserve">BWP-DownlinkDedicated </w:t>
            </w:r>
            <w:r w:rsidRPr="002E0A24">
              <w:rPr>
                <w:rFonts w:ascii="Times New Roman" w:eastAsia="맑은 고딕" w:hAnsi="Times New Roman"/>
                <w:noProof/>
                <w:szCs w:val="20"/>
                <w:lang w:val="en-US" w:eastAsia="ja-JP"/>
              </w:rPr>
              <w:t>for the DL BWP, or</w:t>
            </w:r>
            <w:r w:rsidRPr="002E0A24">
              <w:rPr>
                <w:rFonts w:ascii="Times New Roman" w:eastAsia="맑은 고딕" w:hAnsi="Times New Roman"/>
                <w:szCs w:val="20"/>
                <w:lang w:val="en-US" w:eastAsia="ja-JP"/>
              </w:rPr>
              <w:t xml:space="preserve"> </w:t>
            </w:r>
            <w:r w:rsidRPr="002E0A24">
              <w:rPr>
                <w:rFonts w:ascii="Times New Roman" w:eastAsia="맑은 고딕" w:hAnsi="Times New Roman"/>
                <w:i/>
                <w:noProof/>
                <w:szCs w:val="20"/>
                <w:lang w:val="en-US" w:eastAsia="ja-JP"/>
              </w:rPr>
              <w:t>BWP-UplinkCommon</w:t>
            </w:r>
            <w:r w:rsidRPr="002E0A24">
              <w:rPr>
                <w:rFonts w:ascii="Times New Roman" w:eastAsia="맑은 고딕" w:hAnsi="Times New Roman"/>
                <w:szCs w:val="20"/>
                <w:lang w:val="en-US" w:eastAsia="ja-JP"/>
              </w:rPr>
              <w:t xml:space="preserve"> or </w:t>
            </w:r>
            <w:r w:rsidRPr="002E0A24">
              <w:rPr>
                <w:rFonts w:ascii="Times New Roman" w:eastAsia="맑은 고딕" w:hAnsi="Times New Roman"/>
                <w:i/>
                <w:noProof/>
                <w:szCs w:val="20"/>
                <w:lang w:val="en-US" w:eastAsia="ja-JP"/>
              </w:rPr>
              <w:t xml:space="preserve">BWP-UplinkDedicated </w:t>
            </w:r>
            <w:r w:rsidRPr="002E0A24">
              <w:rPr>
                <w:rFonts w:ascii="Times New Roman" w:eastAsia="맑은 고딕" w:hAnsi="Times New Roman"/>
                <w:noProof/>
                <w:szCs w:val="20"/>
                <w:lang w:val="en-US" w:eastAsia="ja-JP"/>
              </w:rPr>
              <w:t>for the UL BWP</w:t>
            </w:r>
            <w:r w:rsidRPr="002E0A24">
              <w:rPr>
                <w:rFonts w:ascii="Times New Roman" w:eastAsia="맑은 고딕" w:hAnsi="Times New Roman"/>
                <w:color w:val="000000"/>
                <w:szCs w:val="20"/>
                <w:lang w:eastAsia="ja-JP"/>
              </w:rPr>
              <w:t>.</w:t>
            </w:r>
            <w:r w:rsidRPr="002E0A24">
              <w:rPr>
                <w:rFonts w:ascii="Times New Roman" w:eastAsia="맑은 고딕" w:hAnsi="Times New Roman"/>
                <w:color w:val="000000"/>
                <w:szCs w:val="20"/>
                <w:lang w:val="en-US" w:eastAsia="ja-JP"/>
              </w:rPr>
              <w:t xml:space="preserve">  Within the BWP </w:t>
            </w:r>
            <w:r w:rsidRPr="002E0A24">
              <w:rPr>
                <w:rFonts w:ascii="Times New Roman" w:eastAsia="맑은 고딕" w:hAnsi="Times New Roman"/>
                <w:i/>
                <w:color w:val="000000"/>
                <w:szCs w:val="20"/>
                <w:lang w:val="en-US" w:eastAsia="ja-JP"/>
              </w:rPr>
              <w:t>i</w:t>
            </w:r>
            <w:r w:rsidRPr="002E0A24">
              <w:rPr>
                <w:rFonts w:ascii="Times New Roman" w:eastAsia="맑은 고딕"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sidRPr="002E0A24">
              <w:rPr>
                <w:rFonts w:ascii="Times New Roman" w:eastAsia="맑은 고딕"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sidRPr="002E0A24">
              <w:rPr>
                <w:rFonts w:ascii="Times New Roman" w:eastAsia="맑은 고딕" w:hAnsi="Times New Roman"/>
                <w:color w:val="000000"/>
                <w:szCs w:val="20"/>
                <w:lang w:eastAsia="ko-KR"/>
              </w:rPr>
              <w:t xml:space="preserve"> is the number of RB sets contained 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and RB set 0 within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corresponds to RB set</w:t>
            </w:r>
            <w:r w:rsidRPr="002E0A24">
              <w:rPr>
                <w:rFonts w:ascii="Times New Roman" w:eastAsia="맑은 고딕" w:hAnsi="Times New Roman"/>
                <w:color w:val="000000"/>
                <w:szCs w:val="20"/>
                <w:lang w:val="en-US" w:eastAsia="ja-JP"/>
              </w:rPr>
              <w:t xml:space="preserve"> </w:t>
            </w:r>
            <m:oMath>
              <m:r>
                <w:rPr>
                  <w:rFonts w:ascii="Cambria Math" w:eastAsia="MS Gothic" w:hAnsi="Cambria Math"/>
                  <w:color w:val="000000"/>
                  <w:szCs w:val="20"/>
                  <w:lang w:eastAsia="ja-JP"/>
                </w:rPr>
                <m:t>s0</m:t>
              </m:r>
            </m:oMath>
            <w:r w:rsidRPr="002E0A24">
              <w:rPr>
                <w:rFonts w:ascii="Times New Roman" w:eastAsia="맑은 고딕"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맑은 고딕" w:hAnsi="Cambria Math"/>
                  <w:color w:val="000000"/>
                  <w:szCs w:val="20"/>
                  <w:lang w:eastAsia="ja-JP"/>
                </w:rPr>
                <m:t>-1</m:t>
              </m:r>
            </m:oMath>
            <w:r w:rsidRPr="002E0A24">
              <w:rPr>
                <w:rFonts w:ascii="Times New Roman" w:eastAsia="맑은 고딕" w:hAnsi="Times New Roman"/>
                <w:color w:val="000000"/>
                <w:szCs w:val="20"/>
                <w:lang w:eastAsia="ko-KR"/>
              </w:rPr>
              <w:t xml:space="preserve"> within the BWP </w:t>
            </w:r>
            <w:r w:rsidRPr="002E0A24">
              <w:rPr>
                <w:rFonts w:ascii="Times New Roman" w:eastAsia="맑은 고딕" w:hAnsi="Times New Roman"/>
                <w:i/>
                <w:color w:val="000000"/>
                <w:szCs w:val="20"/>
                <w:lang w:eastAsia="ko-KR"/>
              </w:rPr>
              <w:t>i</w:t>
            </w:r>
            <w:r w:rsidRPr="002E0A24">
              <w:rPr>
                <w:rFonts w:ascii="Times New Roman" w:eastAsia="맑은 고딕" w:hAnsi="Times New Roman"/>
                <w:color w:val="000000"/>
                <w:szCs w:val="20"/>
                <w:lang w:eastAsia="ko-KR"/>
              </w:rPr>
              <w:t xml:space="preserve"> corresponds </w:t>
            </w:r>
            <w:r w:rsidRPr="002E0A24">
              <w:rPr>
                <w:rFonts w:ascii="Times New Roman" w:eastAsia="맑은 고딕" w:hAnsi="Times New Roman"/>
                <w:color w:val="000000"/>
                <w:szCs w:val="20"/>
                <w:lang w:eastAsia="ja-JP"/>
              </w:rPr>
              <w:t xml:space="preserve">to RB set </w:t>
            </w:r>
            <m:oMath>
              <m:r>
                <w:rPr>
                  <w:rFonts w:ascii="Cambria Math" w:eastAsia="MS Gothic" w:hAnsi="Cambria Math"/>
                  <w:color w:val="000000"/>
                  <w:szCs w:val="20"/>
                  <w:lang w:eastAsia="ja-JP"/>
                </w:rPr>
                <m:t>s1</m:t>
              </m:r>
            </m:oMath>
            <w:r w:rsidRPr="002E0A24">
              <w:rPr>
                <w:rFonts w:ascii="Times New Roman" w:eastAsia="맑은 고딕" w:hAnsi="Times New Roman"/>
                <w:color w:val="000000"/>
                <w:szCs w:val="20"/>
                <w:lang w:eastAsia="ko-KR"/>
              </w:rPr>
              <w:t xml:space="preserve"> in the carrier</w:t>
            </w:r>
            <w:r w:rsidRPr="002E0A24">
              <w:rPr>
                <w:rFonts w:ascii="Times New Roman" w:eastAsia="맑은 고딕" w:hAnsi="Times New Roman"/>
                <w:color w:val="000000"/>
                <w:szCs w:val="20"/>
                <w:lang w:val="en-US" w:eastAsia="ja-JP"/>
              </w:rPr>
              <w:t>.</w:t>
            </w:r>
          </w:p>
          <w:p w14:paraId="2BEA1E01" w14:textId="77777777" w:rsidR="002E0A24" w:rsidRPr="002E0A24" w:rsidRDefault="002E0A24" w:rsidP="002E0A24">
            <w:pPr>
              <w:snapToGrid w:val="0"/>
              <w:spacing w:after="100" w:afterAutospacing="1"/>
              <w:jc w:val="both"/>
              <w:rPr>
                <w:rFonts w:ascii="Times New Roman" w:eastAsia="맑은 고딕" w:hAnsi="Times New Roman"/>
                <w:color w:val="000000"/>
                <w:sz w:val="24"/>
                <w:szCs w:val="20"/>
                <w:lang w:val="en-US" w:eastAsia="ja-JP"/>
              </w:rPr>
            </w:pPr>
            <w:r w:rsidRPr="002E0A24">
              <w:rPr>
                <w:rFonts w:ascii="Times New Roman" w:eastAsia="맑은 고딕" w:hAnsi="Times New Roman"/>
                <w:szCs w:val="20"/>
                <w:lang w:val="en-US" w:eastAsia="ko-KR"/>
              </w:rPr>
              <w:t xml:space="preserve">When a UE is provided with </w:t>
            </w:r>
            <w:r w:rsidRPr="002E0A24">
              <w:rPr>
                <w:rFonts w:ascii="Times New Roman" w:eastAsia="맑은 고딕" w:hAnsi="Times New Roman"/>
                <w:i/>
                <w:szCs w:val="20"/>
                <w:lang w:val="en-US" w:eastAsia="ja-JP"/>
              </w:rPr>
              <w:t>nrofCRBs-r16=</w:t>
            </w:r>
            <w:r w:rsidRPr="002E0A24">
              <w:rPr>
                <w:rFonts w:ascii="Times New Roman" w:eastAsia="MS Gothic" w:hAnsi="Times New Roman"/>
                <w:szCs w:val="20"/>
                <w:lang w:val="en-US" w:eastAsia="ja-JP"/>
              </w:rPr>
              <w:t>0 for all intra-cell guard band(s) on a carrier</w:t>
            </w:r>
            <w:r w:rsidRPr="002E0A24">
              <w:rPr>
                <w:rFonts w:ascii="Times New Roman" w:eastAsia="MS Gothic" w:hAnsi="Times New Roman"/>
                <w:szCs w:val="20"/>
                <w:lang w:eastAsia="ja-JP"/>
              </w:rPr>
              <w:t>, the UE is indicated that no intra-cell guard-bands are configured for the carrier, and</w:t>
            </w:r>
            <w:r w:rsidRPr="002E0A24">
              <w:rPr>
                <w:rFonts w:ascii="Times New Roman" w:eastAsia="맑은 고딕" w:hAnsi="Times New Roman"/>
                <w:color w:val="000000"/>
                <w:szCs w:val="20"/>
                <w:lang w:eastAsia="ja-JP"/>
              </w:rPr>
              <w:t xml:space="preserve"> </w:t>
            </w:r>
            <w:r w:rsidRPr="002E0A24">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sidRPr="002E0A24">
              <w:rPr>
                <w:rFonts w:ascii="Times New Roman" w:eastAsia="맑은 고딕" w:hAnsi="Times New Roman"/>
                <w:color w:val="000000"/>
                <w:szCs w:val="20"/>
                <w:lang w:val="en-US" w:eastAsia="ko-KR"/>
              </w:rPr>
              <w:t xml:space="preserve">. </w:t>
            </w:r>
            <w:r w:rsidRPr="002E0A24">
              <w:rPr>
                <w:rFonts w:ascii="Times New Roman" w:eastAsia="맑은 고딕" w:hAnsi="Times New Roman"/>
                <w:color w:val="000000"/>
                <w:szCs w:val="20"/>
                <w:lang w:val="en-US" w:eastAsia="ja-JP"/>
              </w:rPr>
              <w:t xml:space="preserve">For </w:t>
            </w:r>
            <m:oMath>
              <m:r>
                <w:rPr>
                  <w:rFonts w:ascii="Cambria Math" w:eastAsia="MS Mincho" w:hAnsi="Cambria Math"/>
                  <w:kern w:val="2"/>
                  <w:szCs w:val="20"/>
                  <w:lang w:eastAsia="ja-JP"/>
                </w:rPr>
                <m:t>μ=0</m:t>
              </m:r>
            </m:oMath>
            <w:r w:rsidRPr="002E0A24">
              <w:rPr>
                <w:rFonts w:ascii="Times New Roman" w:eastAsia="맑은 고딕"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sidRPr="002E0A24">
              <w:rPr>
                <w:rFonts w:ascii="Times New Roman" w:eastAsia="맑은 고딕" w:hAnsi="Times New Roman"/>
                <w:color w:val="000000"/>
                <w:szCs w:val="20"/>
                <w:lang w:val="en-US" w:eastAsia="ja-JP"/>
              </w:rPr>
              <w:t>, the UE expects the number of RBs within a RB set is between 50 and 55 except for at most one RB set which may contain 56 RBs.</w:t>
            </w:r>
          </w:p>
          <w:p w14:paraId="4F8DDA70" w14:textId="77777777" w:rsidR="002E0A24" w:rsidRPr="002E0A24" w:rsidRDefault="002E0A24" w:rsidP="002E0A24">
            <w:pPr>
              <w:snapToGrid w:val="0"/>
              <w:spacing w:after="100" w:afterAutospacing="1"/>
              <w:jc w:val="both"/>
              <w:rPr>
                <w:rFonts w:ascii="Times New Roman" w:eastAsia="MS Gothic" w:hAnsi="Times New Roman"/>
                <w:szCs w:val="20"/>
                <w:lang w:eastAsia="ja-JP"/>
              </w:rPr>
            </w:pPr>
            <w:r w:rsidRPr="002E0A24">
              <w:rPr>
                <w:rFonts w:ascii="Times New Roman" w:eastAsia="MS Gothic" w:hAnsi="Times New Roman"/>
                <w:szCs w:val="20"/>
                <w:lang w:val="x-none" w:eastAsia="ja-JP"/>
              </w:rPr>
              <w:t>-------- Unchanged contents are omitted</w:t>
            </w:r>
          </w:p>
          <w:p w14:paraId="74CCA578" w14:textId="1001DEDF" w:rsidR="002E0A24" w:rsidRDefault="002E0A24" w:rsidP="002E0A24">
            <w:pPr>
              <w:rPr>
                <w:lang w:eastAsia="ko-KR"/>
              </w:rPr>
            </w:pPr>
            <w:r w:rsidRPr="002E0A24">
              <w:rPr>
                <w:rFonts w:ascii="Times New Roman" w:eastAsia="MS Gothic" w:hAnsi="Times New Roman"/>
                <w:szCs w:val="20"/>
                <w:lang w:val="x-none" w:eastAsia="ja-JP"/>
              </w:rPr>
              <w:t>--------- end of text proposal</w:t>
            </w:r>
          </w:p>
        </w:tc>
      </w:tr>
    </w:tbl>
    <w:p w14:paraId="5F80E3D1" w14:textId="77777777" w:rsidR="002E0A24" w:rsidRDefault="002E0A24" w:rsidP="00EF3222">
      <w:pPr>
        <w:rPr>
          <w:lang w:eastAsia="ko-KR"/>
        </w:rPr>
      </w:pPr>
    </w:p>
    <w:p w14:paraId="3E57711C" w14:textId="716E6688" w:rsidR="00EF3222" w:rsidRDefault="00EF3222" w:rsidP="00EF3222">
      <w:pPr>
        <w:pStyle w:val="Heading2"/>
        <w:rPr>
          <w:lang w:eastAsia="ko-KR"/>
        </w:rPr>
      </w:pPr>
      <w:r>
        <w:rPr>
          <w:rFonts w:hint="eastAsia"/>
          <w:lang w:eastAsia="ko-KR"/>
        </w:rPr>
        <w:t xml:space="preserve">Issue </w:t>
      </w:r>
      <w:r w:rsidR="002E0A24">
        <w:rPr>
          <w:lang w:eastAsia="ko-KR"/>
        </w:rPr>
        <w:t>8</w:t>
      </w:r>
    </w:p>
    <w:p w14:paraId="3B9B0F0C" w14:textId="77777777" w:rsidR="00EF3222" w:rsidRDefault="00EF3222" w:rsidP="00EF3222">
      <w:pPr>
        <w:pStyle w:val="Heading3"/>
        <w:rPr>
          <w:lang w:eastAsia="ko-KR"/>
        </w:rPr>
      </w:pPr>
      <w:bookmarkStart w:id="240" w:name="_GoBack"/>
      <w:bookmarkEnd w:id="240"/>
      <w:r w:rsidRPr="002A7491">
        <w:rPr>
          <w:highlight w:val="yellow"/>
          <w:lang w:eastAsia="ko-KR"/>
        </w:rPr>
        <w:t xml:space="preserve">From </w:t>
      </w:r>
      <w:r>
        <w:rPr>
          <w:highlight w:val="yellow"/>
          <w:lang w:eastAsia="ko-KR"/>
        </w:rPr>
        <w:t>ZTE</w:t>
      </w:r>
      <w:r w:rsidRPr="002A7491">
        <w:rPr>
          <w:highlight w:val="yellow"/>
          <w:lang w:eastAsia="ko-KR"/>
        </w:rPr>
        <w:t xml:space="preserve"> [</w:t>
      </w:r>
      <w:r>
        <w:rPr>
          <w:highlight w:val="yellow"/>
          <w:lang w:eastAsia="ko-KR"/>
        </w:rPr>
        <w:t>2</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EF3222" w14:paraId="6724EF9D" w14:textId="77777777" w:rsidTr="00EF3222">
        <w:tc>
          <w:tcPr>
            <w:tcW w:w="9631" w:type="dxa"/>
          </w:tcPr>
          <w:p w14:paraId="34D0086B" w14:textId="77777777" w:rsidR="00EF3222" w:rsidRPr="00EF3222" w:rsidRDefault="00EF3222" w:rsidP="00EF3222">
            <w:pPr>
              <w:spacing w:after="180"/>
              <w:jc w:val="both"/>
              <w:rPr>
                <w:rFonts w:ascii="Times New Roman" w:eastAsia="SimSun" w:hAnsi="Times New Roman"/>
                <w:color w:val="C00000"/>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2</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38.213 to align with the parameter </w:t>
            </w:r>
            <w:r w:rsidRPr="00EF3222">
              <w:rPr>
                <w:rFonts w:ascii="Times New Roman" w:eastAsia="SimSun" w:hAnsi="Times New Roman"/>
                <w:b/>
                <w:bCs/>
                <w:szCs w:val="20"/>
                <w:lang w:val="en-US" w:eastAsia="zh-CN"/>
              </w:rPr>
              <w:t>“</w:t>
            </w:r>
            <w:r w:rsidRPr="00EF3222">
              <w:rPr>
                <w:rFonts w:ascii="Times New Roman" w:eastAsia="Times New Roman" w:hAnsi="Times New Roman"/>
                <w:b/>
                <w:bCs/>
                <w:i/>
                <w:szCs w:val="20"/>
              </w:rPr>
              <w:t>freqMonitorLocation</w:t>
            </w:r>
            <w:r w:rsidRPr="00EF3222">
              <w:rPr>
                <w:rFonts w:ascii="Times New Roman" w:eastAsia="SimSun" w:hAnsi="Times New Roman" w:hint="eastAsia"/>
                <w:b/>
                <w:bCs/>
                <w:i/>
                <w:szCs w:val="20"/>
                <w:lang w:val="en-US" w:eastAsia="zh-CN"/>
              </w:rPr>
              <w:t>s</w:t>
            </w:r>
            <w:r w:rsidRPr="00EF3222">
              <w:rPr>
                <w:rFonts w:ascii="Times New Roman" w:eastAsia="Times New Roman" w:hAnsi="Times New Roman"/>
                <w:b/>
                <w:bCs/>
                <w:i/>
                <w:szCs w:val="20"/>
              </w:rPr>
              <w:t>-r16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TP#2 can be adopted</w:t>
            </w:r>
            <w:r w:rsidRPr="00EF3222">
              <w:rPr>
                <w:rFonts w:ascii="Times New Roman" w:eastAsia="Times New Roman" w:hAnsi="Times New Roman"/>
                <w:b/>
                <w:bCs/>
                <w:szCs w:val="20"/>
              </w:rPr>
              <w:t>.</w:t>
            </w:r>
          </w:p>
          <w:p w14:paraId="2BDFCA69"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TP#2</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1</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4364FA4E" w14:textId="77777777" w:rsidR="00EF3222" w:rsidRPr="00EF3222" w:rsidRDefault="00EF3222" w:rsidP="00EF3222">
            <w:pPr>
              <w:keepNext/>
              <w:keepLines/>
              <w:tabs>
                <w:tab w:val="left" w:pos="450"/>
              </w:tabs>
              <w:spacing w:after="180" w:line="260" w:lineRule="auto"/>
              <w:jc w:val="both"/>
              <w:rPr>
                <w:rFonts w:ascii="Times New Roman" w:eastAsia="Times New Roman" w:hAnsi="Times New Roman"/>
                <w:color w:val="000000"/>
                <w:sz w:val="24"/>
              </w:rPr>
            </w:pPr>
            <w:bookmarkStart w:id="241" w:name="_Toc20311598"/>
            <w:bookmarkStart w:id="242" w:name="_Toc29917312"/>
            <w:bookmarkStart w:id="243" w:name="_Toc12021486"/>
            <w:bookmarkStart w:id="244" w:name="_Toc29899157"/>
            <w:bookmarkStart w:id="245" w:name="_Toc26719423"/>
            <w:bookmarkStart w:id="246" w:name="_Toc29899575"/>
            <w:bookmarkStart w:id="247" w:name="_Toc29894858"/>
            <w:bookmarkStart w:id="248" w:name="_Ref491451763"/>
            <w:bookmarkStart w:id="249" w:name="_Ref491466492"/>
            <w:r w:rsidRPr="00EF3222">
              <w:rPr>
                <w:rFonts w:ascii="Times New Roman" w:eastAsia="Times New Roman" w:hAnsi="Times New Roman"/>
                <w:color w:val="000000"/>
                <w:sz w:val="24"/>
              </w:rPr>
              <w:t>10</w:t>
            </w:r>
            <w:r w:rsidRPr="00EF3222">
              <w:rPr>
                <w:rFonts w:ascii="Times New Roman" w:eastAsia="Times New Roman" w:hAnsi="Times New Roman" w:hint="eastAsia"/>
                <w:color w:val="000000"/>
                <w:sz w:val="24"/>
              </w:rPr>
              <w:t>.1</w:t>
            </w:r>
            <w:r w:rsidRPr="00EF3222">
              <w:rPr>
                <w:rFonts w:ascii="Times New Roman" w:eastAsia="SimSun" w:hAnsi="Times New Roman" w:hint="eastAsia"/>
                <w:color w:val="000000"/>
                <w:sz w:val="24"/>
                <w:lang w:val="en-US" w:eastAsia="zh-CN"/>
              </w:rPr>
              <w:t xml:space="preserve"> </w:t>
            </w:r>
            <w:r w:rsidRPr="00EF3222">
              <w:rPr>
                <w:rFonts w:ascii="Times New Roman" w:eastAsia="Times New Roman" w:hAnsi="Times New Roman" w:hint="eastAsia"/>
                <w:color w:val="000000"/>
                <w:sz w:val="24"/>
              </w:rPr>
              <w:tab/>
            </w:r>
            <w:r w:rsidRPr="00EF3222">
              <w:rPr>
                <w:rFonts w:ascii="Times New Roman" w:eastAsia="Times New Roman" w:hAnsi="Times New Roman"/>
                <w:color w:val="000000"/>
                <w:sz w:val="24"/>
              </w:rPr>
              <w:t>UE procedure for determining physical downlink control channel assignment</w:t>
            </w:r>
            <w:bookmarkEnd w:id="241"/>
            <w:bookmarkEnd w:id="242"/>
            <w:bookmarkEnd w:id="243"/>
            <w:bookmarkEnd w:id="244"/>
            <w:bookmarkEnd w:id="245"/>
            <w:bookmarkEnd w:id="246"/>
            <w:bookmarkEnd w:id="247"/>
            <w:r w:rsidRPr="00EF3222">
              <w:rPr>
                <w:rFonts w:ascii="Times New Roman" w:eastAsia="Times New Roman" w:hAnsi="Times New Roman"/>
                <w:color w:val="000000"/>
                <w:sz w:val="24"/>
              </w:rPr>
              <w:t xml:space="preserve"> </w:t>
            </w:r>
            <w:bookmarkEnd w:id="248"/>
            <w:bookmarkEnd w:id="249"/>
          </w:p>
          <w:p w14:paraId="13E36C36"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16BB2059"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Times New Roman" w:hAnsi="Times New Roman"/>
                <w:szCs w:val="20"/>
              </w:rPr>
              <w:t xml:space="preserve">For each CORESET in a DL BWP of a serving cell, a respective </w:t>
            </w:r>
            <w:r w:rsidRPr="00EF3222">
              <w:rPr>
                <w:rFonts w:ascii="Times New Roman" w:eastAsia="Times New Roman" w:hAnsi="Times New Roman"/>
                <w:i/>
                <w:szCs w:val="20"/>
              </w:rPr>
              <w:t>frequencyDomainResources</w:t>
            </w:r>
            <w:r w:rsidRPr="00EF3222">
              <w:rPr>
                <w:rFonts w:ascii="Times New Roman" w:eastAsia="Times New Roman" w:hAnsi="Times New Roman"/>
                <w:szCs w:val="20"/>
              </w:rPr>
              <w:t xml:space="preserve"> provides a bitmap. </w:t>
            </w:r>
          </w:p>
          <w:p w14:paraId="23D4A9C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not associated with any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EF3222">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w:t>
            </w:r>
            <w:r w:rsidRPr="00EF3222">
              <w:rPr>
                <w:rFonts w:ascii="Times New Roman" w:eastAsia="SimSun" w:hAnsi="Times New Roman"/>
                <w:szCs w:val="20"/>
              </w:rPr>
              <w:t xml:space="preserve"> </w:t>
            </w:r>
          </w:p>
          <w:p w14:paraId="30833BDF"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a CORESET is associated with at least one search space set configured with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of the bitmap have a one-to-one mapping with non-overlapping groups of 6 consecutive PRBs, in ascending order of the PRB index </w:t>
            </w:r>
            <w:r w:rsidRPr="00EF3222">
              <w:rPr>
                <w:rFonts w:ascii="Times New Roman" w:eastAsia="맑은 고딕" w:hAnsi="Times New Roman"/>
                <w:szCs w:val="20"/>
                <w:lang w:val="en-US"/>
              </w:rPr>
              <w:t xml:space="preserve">in each RB set </w:t>
            </w:r>
            <m:oMath>
              <m:r>
                <w:rPr>
                  <w:rFonts w:ascii="Cambria Math" w:eastAsia="SimSun" w:hAnsi="Cambria Math"/>
                  <w:szCs w:val="20"/>
                </w:rPr>
                <m:t>k</m:t>
              </m:r>
            </m:oMath>
            <w:r w:rsidRPr="00EF3222">
              <w:rPr>
                <w:rFonts w:ascii="Times New Roman" w:eastAsia="맑은 고딕" w:hAnsi="Times New Roman"/>
                <w:szCs w:val="20"/>
                <w:lang w:val="en-US"/>
              </w:rPr>
              <w:t xml:space="preserve"> </w:t>
            </w:r>
            <w:r w:rsidRPr="00EF3222">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EF3222">
              <w:rPr>
                <w:rFonts w:ascii="Times New Roman" w:eastAsia="SimSun" w:hAnsi="Times New Roman"/>
                <w:szCs w:val="20"/>
              </w:rPr>
              <w:t xml:space="preserve"> PRBs </w:t>
            </w:r>
            <w:r w:rsidRPr="00EF3222">
              <w:rPr>
                <w:rFonts w:ascii="Times New Roman" w:eastAsia="SimSun" w:hAnsi="Times New Roman"/>
                <w:szCs w:val="20"/>
              </w:rPr>
              <w:lastRenderedPageBreak/>
              <w:t xml:space="preserve">with starting common RB position </w:t>
            </w:r>
            <w:r w:rsidRPr="00EF3222">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lang w:val="en-US"/>
              </w:rPr>
              <w:t xml:space="preserve"> </w:t>
            </w:r>
            <w:r w:rsidRPr="00EF3222">
              <w:rPr>
                <w:rFonts w:ascii="Times New Roman" w:eastAsia="맑은 고딕" w:hAnsi="Times New Roman" w:hint="eastAsia"/>
                <w:szCs w:val="20"/>
                <w:lang w:val="en-US" w:eastAsia="ko-KR"/>
              </w:rPr>
              <w:t xml:space="preserve">and </w:t>
            </w:r>
            <w:r w:rsidRPr="00EF3222">
              <w:rPr>
                <w:rFonts w:ascii="Times New Roman" w:eastAsia="맑은 고딕" w:hAnsi="Times New Roman"/>
                <w:i/>
                <w:szCs w:val="20"/>
                <w:lang w:val="en-US" w:eastAsia="ko-KR"/>
              </w:rPr>
              <w:t>k</w:t>
            </w:r>
            <w:r w:rsidRPr="00EF3222">
              <w:rPr>
                <w:rFonts w:ascii="Times New Roman" w:eastAsia="맑은 고딕" w:hAnsi="Times New Roman"/>
                <w:szCs w:val="20"/>
                <w:lang w:val="en-US" w:eastAsia="ko-KR"/>
              </w:rPr>
              <w:t xml:space="preserve"> is indicated by </w:t>
            </w:r>
            <w:r w:rsidRPr="00EF3222">
              <w:rPr>
                <w:rFonts w:ascii="Times New Roman" w:eastAsia="맑은 고딕" w:hAnsi="Times New Roman"/>
                <w:i/>
                <w:kern w:val="2"/>
                <w:szCs w:val="20"/>
                <w:lang w:val="en-US" w:eastAsia="ko-KR"/>
              </w:rPr>
              <w:t>freqMonitor</w:t>
            </w:r>
            <w:r w:rsidRPr="00EF3222">
              <w:rPr>
                <w:rFonts w:ascii="Times New Roman" w:eastAsia="맑은 고딕" w:hAnsi="Times New Roman"/>
                <w:i/>
                <w:strike/>
                <w:color w:val="FF0000"/>
                <w:kern w:val="2"/>
                <w:szCs w:val="20"/>
                <w:lang w:val="en-US" w:eastAsia="ko-KR"/>
              </w:rPr>
              <w:t>ing</w:t>
            </w:r>
            <w:r w:rsidRPr="00EF3222">
              <w:rPr>
                <w:rFonts w:ascii="Times New Roman" w:eastAsia="맑은 고딕" w:hAnsi="Times New Roman"/>
                <w:i/>
                <w:kern w:val="2"/>
                <w:szCs w:val="20"/>
                <w:lang w:val="en-US" w:eastAsia="ko-KR"/>
              </w:rPr>
              <w:t>Locations-r16</w:t>
            </w:r>
            <w:r w:rsidRPr="00EF3222">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sidRPr="00EF3222">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i/>
                <w:szCs w:val="20"/>
              </w:rPr>
              <w:t xml:space="preserve"> </w:t>
            </w:r>
            <w:r w:rsidRPr="00EF3222">
              <w:rPr>
                <w:rFonts w:ascii="Times New Roman" w:eastAsia="SimSun" w:hAnsi="Times New Roman"/>
                <w:szCs w:val="20"/>
              </w:rPr>
              <w:t>is not provided.</w:t>
            </w:r>
            <w:r w:rsidRPr="00EF3222">
              <w:rPr>
                <w:rFonts w:ascii="Times New Roman" w:eastAsia="SimSun" w:hAnsi="Times New Roman"/>
                <w:i/>
                <w:szCs w:val="20"/>
              </w:rPr>
              <w:t xml:space="preserve"> </w:t>
            </w:r>
          </w:p>
          <w:p w14:paraId="359CB367"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79B44A4"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if search space set </w:t>
            </w:r>
            <m:oMath>
              <m:r>
                <w:rPr>
                  <w:rFonts w:ascii="Cambria Math" w:eastAsia="SimSun" w:hAnsi="Cambria Math"/>
                  <w:szCs w:val="20"/>
                </w:rPr>
                <m:t>s</m:t>
              </m:r>
            </m:oMath>
            <w:r w:rsidRPr="00EF3222">
              <w:rPr>
                <w:rFonts w:ascii="Times New Roman" w:eastAsia="SimSun" w:hAnsi="Times New Roman"/>
                <w:szCs w:val="20"/>
              </w:rPr>
              <w:t xml:space="preserve"> is a CSS</w:t>
            </w:r>
            <w:r w:rsidRPr="00EF3222">
              <w:rPr>
                <w:rFonts w:ascii="Times New Roman" w:eastAsia="SimSun" w:hAnsi="Times New Roman"/>
                <w:szCs w:val="20"/>
                <w:lang w:val="en-US"/>
              </w:rPr>
              <w:t xml:space="preserve"> set</w:t>
            </w:r>
            <w:r w:rsidRPr="00EF3222">
              <w:rPr>
                <w:rFonts w:ascii="Times New Roman" w:eastAsia="SimSun" w:hAnsi="Times New Roman"/>
                <w:szCs w:val="20"/>
              </w:rPr>
              <w:t xml:space="preserve"> </w:t>
            </w:r>
          </w:p>
          <w:p w14:paraId="7AA539B1"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dci-Format0-0-AndFormat1-0</w:t>
            </w:r>
            <w:r w:rsidRPr="00EF3222">
              <w:rPr>
                <w:rFonts w:ascii="Times New Roman" w:eastAsia="SimSun" w:hAnsi="Times New Roman"/>
                <w:szCs w:val="20"/>
              </w:rPr>
              <w:t xml:space="preserve"> 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 xml:space="preserve">for DCI format 0_0 and DCI format 1_0 </w:t>
            </w:r>
          </w:p>
          <w:p w14:paraId="2FA32DA5"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an indication by</w:t>
            </w:r>
            <w:r w:rsidRPr="00EF3222">
              <w:rPr>
                <w:rFonts w:ascii="Times New Roman" w:eastAsia="SimSun" w:hAnsi="Times New Roman"/>
                <w:szCs w:val="20"/>
                <w:lang w:val="en-US"/>
              </w:rPr>
              <w:t xml:space="preserve"> </w:t>
            </w:r>
            <w:r w:rsidRPr="00EF3222">
              <w:rPr>
                <w:rFonts w:ascii="Times New Roman" w:eastAsia="SimSun" w:hAnsi="Times New Roman"/>
                <w:i/>
                <w:szCs w:val="20"/>
              </w:rPr>
              <w:t>dci-Format2-0</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w:t>
            </w:r>
            <w:r w:rsidRPr="00EF3222">
              <w:rPr>
                <w:rFonts w:ascii="Times New Roman" w:eastAsia="SimSun" w:hAnsi="Times New Roman"/>
                <w:szCs w:val="20"/>
                <w:lang w:val="en-US"/>
              </w:rPr>
              <w:t xml:space="preserve">one or two </w:t>
            </w:r>
            <w:r w:rsidRPr="00EF3222">
              <w:rPr>
                <w:rFonts w:ascii="Times New Roman" w:eastAsia="SimSun" w:hAnsi="Times New Roman"/>
                <w:szCs w:val="20"/>
              </w:rPr>
              <w:t xml:space="preserve">PDCCH </w:t>
            </w:r>
            <w:r w:rsidRPr="00EF3222">
              <w:rPr>
                <w:rFonts w:ascii="Times New Roman" w:eastAsia="SimSun" w:hAnsi="Times New Roman"/>
                <w:szCs w:val="20"/>
                <w:lang w:val="en-US"/>
              </w:rPr>
              <w:t xml:space="preserve">candidates, or to monitor </w:t>
            </w:r>
            <w:r w:rsidRPr="00EF3222">
              <w:rPr>
                <w:rFonts w:ascii="Times New Roman" w:eastAsia="SimSun" w:hAnsi="Times New Roman"/>
                <w:szCs w:val="20"/>
              </w:rPr>
              <w:t>one PDCCH candidate</w:t>
            </w:r>
            <w:r w:rsidRPr="00EF3222">
              <w:rPr>
                <w:rFonts w:ascii="Times New Roman" w:eastAsia="SimSun" w:hAnsi="Times New Roman"/>
                <w:szCs w:val="20"/>
                <w:lang w:val="en-US"/>
              </w:rPr>
              <w:t xml:space="preserve"> per RB set if the UE is provided </w:t>
            </w:r>
            <w:r w:rsidRPr="00EF3222">
              <w:rPr>
                <w:rFonts w:ascii="Times New Roman" w:eastAsia="SimSun" w:hAnsi="Times New Roman"/>
                <w:i/>
                <w:iCs/>
                <w:szCs w:val="20"/>
              </w:rPr>
              <w:t>freqMonitorLocation</w:t>
            </w:r>
            <w:r w:rsidRPr="00EF3222">
              <w:rPr>
                <w:rFonts w:ascii="Times New Roman" w:eastAsia="SimSun" w:hAnsi="Times New Roman" w:hint="eastAsia"/>
                <w:i/>
                <w:iCs/>
                <w:color w:val="FF0000"/>
                <w:szCs w:val="20"/>
                <w:lang w:val="en-US" w:eastAsia="zh-CN"/>
              </w:rPr>
              <w:t>s</w:t>
            </w:r>
            <w:r w:rsidRPr="00EF3222">
              <w:rPr>
                <w:rFonts w:ascii="Times New Roman" w:eastAsia="SimSun" w:hAnsi="Times New Roman"/>
                <w:i/>
                <w:iCs/>
                <w:szCs w:val="20"/>
              </w:rPr>
              <w:t xml:space="preserve">-r16 </w:t>
            </w:r>
            <w:r w:rsidRPr="00EF3222">
              <w:rPr>
                <w:rFonts w:ascii="Times New Roman" w:eastAsia="SimSun" w:hAnsi="Times New Roman"/>
                <w:szCs w:val="20"/>
              </w:rPr>
              <w:t>for the search space set</w:t>
            </w:r>
            <w:r w:rsidRPr="00EF3222">
              <w:rPr>
                <w:rFonts w:ascii="Times New Roman" w:eastAsia="SimSun" w:hAnsi="Times New Roman"/>
                <w:szCs w:val="20"/>
                <w:lang w:val="en-US"/>
              </w:rPr>
              <w:t xml:space="preserve">, </w:t>
            </w:r>
            <w:r w:rsidRPr="00EF3222">
              <w:rPr>
                <w:rFonts w:ascii="Times New Roman" w:eastAsia="SimSun" w:hAnsi="Times New Roman"/>
                <w:szCs w:val="20"/>
              </w:rPr>
              <w:t>for DCI format 2_0 and</w:t>
            </w:r>
            <w:r w:rsidRPr="00EF3222">
              <w:rPr>
                <w:rFonts w:ascii="Times New Roman" w:eastAsia="SimSun" w:hAnsi="Times New Roman"/>
                <w:szCs w:val="20"/>
                <w:lang w:val="en-US"/>
              </w:rPr>
              <w:t xml:space="preserve"> a corresponding CCE aggregation level</w:t>
            </w:r>
          </w:p>
          <w:p w14:paraId="221ACD9D"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dci-Format2-1</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2_1</w:t>
            </w:r>
          </w:p>
          <w:p w14:paraId="794EBC20"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dci-Format2-2</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2_2</w:t>
            </w:r>
          </w:p>
          <w:p w14:paraId="5C940B63"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dci-Format2-3</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2_3</w:t>
            </w:r>
          </w:p>
          <w:p w14:paraId="3685C73B" w14:textId="77777777" w:rsidR="00EF3222" w:rsidRPr="00EF3222" w:rsidRDefault="00EF3222" w:rsidP="00EF3222">
            <w:pPr>
              <w:spacing w:after="180" w:line="259" w:lineRule="auto"/>
              <w:ind w:left="851" w:hanging="284"/>
              <w:jc w:val="both"/>
              <w:rPr>
                <w:rFonts w:ascii="Times New Roman" w:eastAsia="SimSun" w:hAnsi="Times New Roman"/>
                <w:szCs w:val="20"/>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dci-Format2-4</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2_4</w:t>
            </w:r>
          </w:p>
          <w:p w14:paraId="4538FC59" w14:textId="77777777" w:rsidR="00EF3222" w:rsidRPr="00EF3222" w:rsidRDefault="00EF3222" w:rsidP="00EF3222">
            <w:pPr>
              <w:spacing w:after="180" w:line="259" w:lineRule="auto"/>
              <w:ind w:left="851"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an indication by </w:t>
            </w:r>
            <w:r w:rsidRPr="00EF3222">
              <w:rPr>
                <w:rFonts w:ascii="Times New Roman" w:eastAsia="SimSun" w:hAnsi="Times New Roman"/>
                <w:i/>
                <w:szCs w:val="20"/>
              </w:rPr>
              <w:t>dci-Format2-6</w:t>
            </w:r>
            <w:r w:rsidRPr="00EF3222">
              <w:rPr>
                <w:rFonts w:ascii="Times New Roman" w:eastAsia="SimSun" w:hAnsi="Times New Roman"/>
                <w:szCs w:val="20"/>
                <w:lang w:val="en-US"/>
              </w:rPr>
              <w:t xml:space="preserve"> </w:t>
            </w:r>
            <w:r w:rsidRPr="00EF3222">
              <w:rPr>
                <w:rFonts w:ascii="Times New Roman" w:eastAsia="SimSun" w:hAnsi="Times New Roman"/>
                <w:szCs w:val="20"/>
              </w:rPr>
              <w:t xml:space="preserve">to monitor PDCCH </w:t>
            </w:r>
            <w:r w:rsidRPr="00EF3222">
              <w:rPr>
                <w:rFonts w:ascii="Times New Roman" w:eastAsia="SimSun" w:hAnsi="Times New Roman"/>
                <w:szCs w:val="20"/>
                <w:lang w:val="en-US"/>
              </w:rPr>
              <w:t xml:space="preserve">candidates </w:t>
            </w:r>
            <w:r w:rsidRPr="00EF3222">
              <w:rPr>
                <w:rFonts w:ascii="Times New Roman" w:eastAsia="SimSun" w:hAnsi="Times New Roman"/>
                <w:szCs w:val="20"/>
              </w:rPr>
              <w:t>for DCI format 2_6</w:t>
            </w:r>
          </w:p>
          <w:p w14:paraId="3635BAF9"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4652B7BA" w14:textId="77777777" w:rsidR="00EF3222" w:rsidRPr="00EF3222" w:rsidRDefault="00EF3222" w:rsidP="00EF3222">
            <w:pPr>
              <w:tabs>
                <w:tab w:val="left" w:pos="425"/>
              </w:tabs>
              <w:spacing w:after="180" w:line="259" w:lineRule="auto"/>
              <w:ind w:left="568" w:hanging="284"/>
              <w:jc w:val="both"/>
              <w:rPr>
                <w:rFonts w:ascii="Times New Roman" w:eastAsia="SimSun" w:hAnsi="Times New Roman"/>
                <w:szCs w:val="20"/>
                <w:lang w:val="en-US"/>
              </w:rPr>
            </w:pPr>
            <w:r w:rsidRPr="00EF3222">
              <w:rPr>
                <w:rFonts w:ascii="Times New Roman" w:eastAsia="SimSun" w:hAnsi="Times New Roman"/>
                <w:szCs w:val="20"/>
              </w:rPr>
              <w:t>-</w:t>
            </w:r>
            <w:r w:rsidRPr="00EF3222">
              <w:rPr>
                <w:rFonts w:ascii="Times New Roman" w:eastAsia="SimSun" w:hAnsi="Times New Roman"/>
                <w:szCs w:val="20"/>
              </w:rPr>
              <w:tab/>
              <w:t xml:space="preserve">a bitmap by </w:t>
            </w:r>
            <w:r w:rsidRPr="00EF3222">
              <w:rPr>
                <w:rFonts w:ascii="Times New Roman" w:eastAsia="SimSun" w:hAnsi="Times New Roman"/>
                <w:i/>
                <w:szCs w:val="20"/>
              </w:rPr>
              <w:t>freqMonitorLocation</w:t>
            </w:r>
            <w:r w:rsidRPr="00EF3222">
              <w:rPr>
                <w:rFonts w:ascii="Times New Roman" w:eastAsia="SimSun" w:hAnsi="Times New Roman" w:hint="eastAsia"/>
                <w:i/>
                <w:color w:val="FF0000"/>
                <w:szCs w:val="20"/>
                <w:lang w:val="en-US" w:eastAsia="zh-CN"/>
              </w:rPr>
              <w:t>s</w:t>
            </w:r>
            <w:r w:rsidRPr="00EF3222">
              <w:rPr>
                <w:rFonts w:ascii="Times New Roman" w:eastAsia="SimSun" w:hAnsi="Times New Roman"/>
                <w:i/>
                <w:szCs w:val="20"/>
              </w:rPr>
              <w:t>-r16</w:t>
            </w:r>
            <w:r w:rsidRPr="00EF3222">
              <w:rPr>
                <w:rFonts w:ascii="Times New Roman" w:eastAsia="SimSun" w:hAnsi="Times New Roman"/>
                <w:szCs w:val="20"/>
              </w:rPr>
              <w:t xml:space="preserve">, if provided, to indicate </w:t>
            </w:r>
            <w:r w:rsidRPr="00EF3222">
              <w:rPr>
                <w:rFonts w:ascii="Times New Roman" w:eastAsia="SimSun" w:hAnsi="Times New Roman"/>
                <w:szCs w:val="20"/>
                <w:lang w:val="en-US"/>
              </w:rPr>
              <w:t xml:space="preserve">an index of </w:t>
            </w:r>
            <w:r w:rsidRPr="00EF3222">
              <w:rPr>
                <w:rFonts w:ascii="Times New Roman" w:eastAsia="SimSun" w:hAnsi="Times New Roman"/>
                <w:szCs w:val="20"/>
              </w:rPr>
              <w:t xml:space="preserve">one or more RB sets for the search space set </w:t>
            </w:r>
            <m:oMath>
              <m:r>
                <w:rPr>
                  <w:rFonts w:ascii="Cambria Math" w:eastAsia="SimSun" w:hAnsi="Cambria Math"/>
                  <w:szCs w:val="20"/>
                </w:rPr>
                <m:t>s</m:t>
              </m:r>
            </m:oMath>
            <w:r w:rsidRPr="00EF3222">
              <w:rPr>
                <w:rFonts w:ascii="Times New Roman" w:eastAsia="SimSun" w:hAnsi="Times New Roman"/>
                <w:szCs w:val="20"/>
              </w:rPr>
              <w:t xml:space="preserve">, where the MSB </w:t>
            </w:r>
            <m:oMath>
              <m:r>
                <w:rPr>
                  <w:rFonts w:ascii="Cambria Math" w:eastAsia="SimSun" w:hAnsi="Cambria Math"/>
                  <w:szCs w:val="20"/>
                </w:rPr>
                <m:t>k</m:t>
              </m:r>
            </m:oMath>
            <w:r w:rsidRPr="00EF3222">
              <w:rPr>
                <w:rFonts w:ascii="Times New Roman" w:eastAsia="SimSun" w:hAnsi="Times New Roman"/>
                <w:szCs w:val="20"/>
              </w:rPr>
              <w:t xml:space="preserve"> in the bitmap corresponds to RB set </w:t>
            </w:r>
            <m:oMath>
              <m:r>
                <w:rPr>
                  <w:rFonts w:ascii="Cambria Math" w:eastAsia="SimSun" w:hAnsi="Cambria Math"/>
                  <w:szCs w:val="20"/>
                </w:rPr>
                <m:t>k-1</m:t>
              </m:r>
            </m:oMath>
            <w:r w:rsidRPr="00EF3222">
              <w:rPr>
                <w:rFonts w:ascii="Times New Roman" w:eastAsia="SimSun" w:hAnsi="Times New Roman"/>
                <w:szCs w:val="20"/>
              </w:rPr>
              <w:t xml:space="preserve"> in the DL BWP. For RB set </w:t>
            </w:r>
            <m:oMath>
              <m:r>
                <w:rPr>
                  <w:rFonts w:ascii="Cambria Math" w:eastAsia="SimSun" w:hAnsi="Cambria Math"/>
                  <w:szCs w:val="20"/>
                </w:rPr>
                <m:t>k</m:t>
              </m:r>
            </m:oMath>
            <w:r w:rsidRPr="00EF3222">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sidRPr="00EF3222">
              <w:rPr>
                <w:rFonts w:ascii="Times New Roman" w:eastAsia="SimSun" w:hAnsi="Times New Roman"/>
                <w:szCs w:val="20"/>
              </w:rPr>
              <w:t xml:space="preserve"> is the index of first </w:t>
            </w:r>
            <w:r w:rsidRPr="00EF3222">
              <w:rPr>
                <w:rFonts w:ascii="Times New Roman" w:eastAsia="SimSun" w:hAnsi="Times New Roman"/>
                <w:szCs w:val="20"/>
                <w:lang w:val="en-US"/>
              </w:rPr>
              <w:t xml:space="preserve">common </w:t>
            </w:r>
            <w:r w:rsidRPr="00EF3222">
              <w:rPr>
                <w:rFonts w:ascii="Times New Roman" w:eastAsia="SimSun" w:hAnsi="Times New Roman"/>
                <w:szCs w:val="20"/>
              </w:rPr>
              <w:t xml:space="preserve">RB of the RB set </w:t>
            </w:r>
            <m:oMath>
              <m:r>
                <w:rPr>
                  <w:rFonts w:ascii="Cambria Math" w:eastAsia="SimSun" w:hAnsi="Cambria Math"/>
                  <w:szCs w:val="20"/>
                </w:rPr>
                <m:t>k</m:t>
              </m:r>
            </m:oMath>
            <w:r w:rsidRPr="00EF3222">
              <w:rPr>
                <w:rFonts w:ascii="Times New Roman" w:eastAsia="SimSun" w:hAnsi="Times New Roman"/>
                <w:szCs w:val="20"/>
                <w:lang w:val="en-US"/>
              </w:rPr>
              <w:t xml:space="preserve"> [6, TS 38.214]</w:t>
            </w:r>
            <w:r w:rsidRPr="00EF3222">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EF3222">
              <w:rPr>
                <w:rFonts w:ascii="Times New Roman" w:eastAsia="SimSun" w:hAnsi="Times New Roman"/>
                <w:szCs w:val="20"/>
              </w:rPr>
              <w:t xml:space="preserve"> is provided by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sidRPr="00EF3222">
              <w:rPr>
                <w:rFonts w:ascii="Times New Roman" w:eastAsia="SimSun" w:hAnsi="Times New Roman"/>
                <w:szCs w:val="20"/>
              </w:rPr>
              <w:t xml:space="preserve"> if </w:t>
            </w:r>
            <w:r w:rsidRPr="00EF3222">
              <w:rPr>
                <w:rFonts w:ascii="Times New Roman" w:eastAsia="SimSun" w:hAnsi="Times New Roman"/>
                <w:i/>
                <w:szCs w:val="20"/>
              </w:rPr>
              <w:t>rb-</w:t>
            </w:r>
            <w:r w:rsidRPr="00EF3222">
              <w:rPr>
                <w:rFonts w:ascii="Times New Roman" w:eastAsia="SimSun" w:hAnsi="Times New Roman"/>
                <w:i/>
                <w:szCs w:val="20"/>
                <w:lang w:val="en-US"/>
              </w:rPr>
              <w:t>O</w:t>
            </w:r>
            <w:r w:rsidRPr="00EF3222">
              <w:rPr>
                <w:rFonts w:ascii="Times New Roman" w:eastAsia="SimSun" w:hAnsi="Times New Roman"/>
                <w:i/>
                <w:szCs w:val="20"/>
              </w:rPr>
              <w:t>ffset</w:t>
            </w:r>
            <w:r w:rsidRPr="00EF3222">
              <w:rPr>
                <w:rFonts w:ascii="Times New Roman" w:eastAsia="SimSun" w:hAnsi="Times New Roman"/>
                <w:i/>
                <w:szCs w:val="20"/>
                <w:lang w:val="en-US"/>
              </w:rPr>
              <w:t>-r16</w:t>
            </w:r>
            <w:r w:rsidRPr="00EF3222">
              <w:rPr>
                <w:rFonts w:ascii="Times New Roman" w:eastAsia="SimSun" w:hAnsi="Times New Roman"/>
                <w:szCs w:val="20"/>
              </w:rPr>
              <w:t xml:space="preserve"> is not provided. </w:t>
            </w:r>
            <w:r w:rsidRPr="00EF3222">
              <w:rPr>
                <w:rFonts w:ascii="Times New Roman" w:eastAsia="SimSun" w:hAnsi="Times New Roman"/>
                <w:szCs w:val="20"/>
                <w:lang w:val="en-US"/>
              </w:rPr>
              <w:t>For each RB set with a corresponding value of 1 in the bitmap, t</w:t>
            </w:r>
            <w:r w:rsidRPr="00EF3222">
              <w:rPr>
                <w:rFonts w:ascii="Times New Roman" w:eastAsia="SimSun" w:hAnsi="Times New Roman"/>
                <w:szCs w:val="20"/>
              </w:rPr>
              <w:t xml:space="preserve">he frequency domain resource allocation pattern for </w:t>
            </w:r>
            <w:r w:rsidRPr="00EF3222">
              <w:rPr>
                <w:rFonts w:ascii="Times New Roman" w:eastAsia="SimSun" w:hAnsi="Times New Roman"/>
                <w:szCs w:val="20"/>
                <w:lang w:val="en-US"/>
              </w:rPr>
              <w:t>the</w:t>
            </w:r>
            <w:r w:rsidRPr="00EF3222">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sidRPr="00EF3222">
              <w:rPr>
                <w:rFonts w:ascii="Times New Roman" w:eastAsia="SimSun" w:hAnsi="Times New Roman"/>
                <w:szCs w:val="20"/>
              </w:rPr>
              <w:t xml:space="preserve"> bits in </w:t>
            </w:r>
            <w:r w:rsidRPr="00EF3222">
              <w:rPr>
                <w:rFonts w:ascii="Times New Roman" w:eastAsia="SimSun" w:hAnsi="Times New Roman"/>
                <w:i/>
                <w:szCs w:val="20"/>
              </w:rPr>
              <w:t>frequencyDomainResources</w:t>
            </w:r>
            <w:r w:rsidRPr="00EF3222">
              <w:rPr>
                <w:rFonts w:ascii="Times New Roman" w:eastAsia="SimSun" w:hAnsi="Times New Roman"/>
                <w:szCs w:val="20"/>
              </w:rPr>
              <w:t xml:space="preserve"> provided by the associated CORESET configuration.</w:t>
            </w:r>
          </w:p>
          <w:p w14:paraId="6E5F292B" w14:textId="77777777" w:rsidR="00EF3222" w:rsidRPr="00EF3222" w:rsidRDefault="00EF3222" w:rsidP="00EF3222">
            <w:pPr>
              <w:spacing w:after="220" w:line="259" w:lineRule="auto"/>
              <w:jc w:val="center"/>
              <w:rPr>
                <w:rFonts w:ascii="Times New Roman" w:eastAsia="DengXian" w:hAnsi="Times New Roman"/>
                <w:color w:val="FF0000"/>
                <w:szCs w:val="20"/>
              </w:rPr>
            </w:pPr>
            <w:r w:rsidRPr="00EF3222">
              <w:rPr>
                <w:rFonts w:ascii="Times New Roman" w:eastAsia="DengXian" w:hAnsi="Times New Roman"/>
                <w:color w:val="FF0000"/>
                <w:szCs w:val="20"/>
              </w:rPr>
              <w:t>&lt; Unchanged parts are omitted &gt;</w:t>
            </w:r>
          </w:p>
          <w:p w14:paraId="53BB4537" w14:textId="77777777" w:rsidR="00EF3222" w:rsidRPr="00EF3222" w:rsidRDefault="00EF3222" w:rsidP="00EF3222">
            <w:pPr>
              <w:snapToGrid w:val="0"/>
              <w:spacing w:beforeLines="50" w:before="120" w:afterLines="50" w:after="120"/>
              <w:jc w:val="center"/>
              <w:rPr>
                <w:rFonts w:ascii="Times New Roman" w:eastAsia="Times New Roman" w:hAnsi="Times New Roman"/>
                <w:i/>
                <w:iCs/>
                <w:sz w:val="21"/>
                <w:szCs w:val="21"/>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p w14:paraId="319D4A2B" w14:textId="77777777" w:rsidR="00EF3222" w:rsidRPr="00EF3222" w:rsidRDefault="00EF3222" w:rsidP="00B71872">
            <w:pPr>
              <w:jc w:val="both"/>
              <w:rPr>
                <w:lang w:val="en-US" w:eastAsia="x-none"/>
              </w:rPr>
            </w:pPr>
          </w:p>
          <w:p w14:paraId="5DB603EE" w14:textId="77777777" w:rsidR="00EF3222" w:rsidRPr="00EF3222" w:rsidRDefault="00EF3222" w:rsidP="00EF3222">
            <w:pPr>
              <w:spacing w:after="180"/>
              <w:jc w:val="both"/>
              <w:rPr>
                <w:rFonts w:ascii="Times New Roman" w:eastAsia="SimSun" w:hAnsi="Times New Roman"/>
                <w:szCs w:val="20"/>
                <w:lang w:val="en-US" w:eastAsia="zh-CN"/>
              </w:rPr>
            </w:pPr>
            <w:r w:rsidRPr="00EF3222">
              <w:rPr>
                <w:rFonts w:ascii="Times New Roman" w:eastAsia="Times New Roman" w:hAnsi="Times New Roman" w:hint="eastAsia"/>
                <w:b/>
                <w:bCs/>
                <w:szCs w:val="20"/>
                <w:lang w:eastAsia="ko-KR"/>
              </w:rPr>
              <w:t>Proposal</w:t>
            </w:r>
            <w:r w:rsidRPr="00EF3222">
              <w:rPr>
                <w:rFonts w:ascii="Times New Roman" w:eastAsia="SimSun" w:hAnsi="Times New Roman" w:hint="eastAsia"/>
                <w:b/>
                <w:bCs/>
                <w:szCs w:val="20"/>
                <w:lang w:val="en-US" w:eastAsia="zh-CN"/>
              </w:rPr>
              <w:t xml:space="preserve"> 3</w:t>
            </w:r>
            <w:r w:rsidRPr="00EF3222">
              <w:rPr>
                <w:rFonts w:ascii="Times New Roman" w:eastAsia="Times New Roman" w:hAnsi="Times New Roman" w:hint="eastAsia"/>
                <w:b/>
                <w:bCs/>
                <w:szCs w:val="20"/>
                <w:lang w:eastAsia="ko-KR"/>
              </w:rPr>
              <w:t xml:space="preserve">: </w:t>
            </w:r>
            <w:r w:rsidRPr="00EF3222">
              <w:rPr>
                <w:rFonts w:ascii="Times New Roman" w:eastAsia="Times New Roman" w:hAnsi="Times New Roman"/>
                <w:b/>
                <w:bCs/>
                <w:szCs w:val="20"/>
              </w:rPr>
              <w:t xml:space="preserve">Correct </w:t>
            </w:r>
            <w:r w:rsidRPr="00EF3222">
              <w:rPr>
                <w:rFonts w:ascii="Times New Roman" w:eastAsia="SimSun" w:hAnsi="Times New Roman"/>
                <w:b/>
                <w:bCs/>
                <w:szCs w:val="20"/>
                <w:lang w:val="en-US" w:eastAsia="zh-CN"/>
              </w:rPr>
              <w:t xml:space="preserve">the </w:t>
            </w:r>
            <w:r w:rsidRPr="00EF3222">
              <w:rPr>
                <w:rFonts w:ascii="Times New Roman" w:eastAsia="SimSun" w:hAnsi="Times New Roman" w:hint="eastAsia"/>
                <w:b/>
                <w:bCs/>
                <w:szCs w:val="20"/>
                <w:lang w:val="en-US" w:eastAsia="zh-CN"/>
              </w:rPr>
              <w:t xml:space="preserve">parameters in TS 38.214 to align with the parameters </w:t>
            </w:r>
            <w:r w:rsidRPr="00EF3222">
              <w:rPr>
                <w:rFonts w:ascii="Times New Roman" w:eastAsia="SimSun" w:hAnsi="Times New Roman"/>
                <w:b/>
                <w:bCs/>
                <w:szCs w:val="20"/>
                <w:lang w:val="en-US" w:eastAsia="zh-CN"/>
              </w:rPr>
              <w:t>“</w:t>
            </w:r>
            <w:r w:rsidRPr="00EF3222">
              <w:rPr>
                <w:rFonts w:ascii="Times New Roman" w:eastAsia="Times New Roman" w:hAnsi="Times New Roman" w:hint="eastAsia"/>
                <w:b/>
                <w:bCs/>
                <w:i/>
                <w:szCs w:val="20"/>
              </w:rPr>
              <w:t>intraCellGuardBandsDL-r16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and </w:t>
            </w:r>
            <w:r w:rsidRPr="00EF3222">
              <w:rPr>
                <w:rFonts w:ascii="Times New Roman" w:eastAsia="SimSun" w:hAnsi="Times New Roman"/>
                <w:b/>
                <w:bCs/>
                <w:szCs w:val="20"/>
                <w:lang w:val="en-US" w:eastAsia="zh-CN"/>
              </w:rPr>
              <w:t>“</w:t>
            </w:r>
            <w:r w:rsidRPr="00EF3222">
              <w:rPr>
                <w:rFonts w:ascii="Times New Roman" w:eastAsia="SimSun" w:hAnsi="Times New Roman"/>
                <w:b/>
                <w:bCs/>
                <w:i/>
                <w:iCs/>
                <w:szCs w:val="20"/>
                <w:lang w:val="en-US" w:eastAsia="zh-CN"/>
              </w:rPr>
              <w:t>intraCellGuardBands</w:t>
            </w:r>
            <w:r w:rsidRPr="00EF3222">
              <w:rPr>
                <w:rFonts w:ascii="Times New Roman" w:eastAsia="SimSun" w:hAnsi="Times New Roman" w:hint="eastAsia"/>
                <w:b/>
                <w:bCs/>
                <w:i/>
                <w:iCs/>
                <w:szCs w:val="20"/>
                <w:lang w:val="en-US" w:eastAsia="zh-CN"/>
              </w:rPr>
              <w:t>U</w:t>
            </w:r>
            <w:r w:rsidRPr="00EF3222">
              <w:rPr>
                <w:rFonts w:ascii="Times New Roman" w:eastAsia="SimSun" w:hAnsi="Times New Roman"/>
                <w:b/>
                <w:bCs/>
                <w:i/>
                <w:iCs/>
                <w:szCs w:val="20"/>
                <w:lang w:val="en-US" w:eastAsia="zh-CN"/>
              </w:rPr>
              <w:t>L-r16</w:t>
            </w:r>
            <w:r w:rsidRPr="00EF3222">
              <w:rPr>
                <w:rFonts w:ascii="Times New Roman" w:eastAsia="SimSun" w:hAnsi="Times New Roman"/>
                <w:b/>
                <w:bCs/>
                <w:szCs w:val="20"/>
                <w:lang w:val="en-US" w:eastAsia="zh-CN"/>
              </w:rPr>
              <w:t>”</w:t>
            </w:r>
            <w:r w:rsidRPr="00EF3222">
              <w:rPr>
                <w:rFonts w:ascii="Times New Roman" w:eastAsia="SimSun" w:hAnsi="Times New Roman" w:hint="eastAsia"/>
                <w:b/>
                <w:bCs/>
                <w:szCs w:val="20"/>
                <w:lang w:val="en-US" w:eastAsia="zh-CN"/>
              </w:rPr>
              <w:t xml:space="preserve"> in TS 38.331, and the TP#3 can be adopted</w:t>
            </w:r>
            <w:r w:rsidRPr="00EF3222">
              <w:rPr>
                <w:rFonts w:ascii="Times New Roman" w:eastAsia="Times New Roman" w:hAnsi="Times New Roman"/>
                <w:b/>
                <w:bCs/>
                <w:szCs w:val="20"/>
              </w:rPr>
              <w:t>.</w:t>
            </w:r>
          </w:p>
          <w:p w14:paraId="2AC1B21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 xml:space="preserve">&lt; Start of </w:t>
            </w:r>
            <w:r w:rsidRPr="00EF3222">
              <w:rPr>
                <w:rFonts w:ascii="Times New Roman" w:eastAsia="SimSun" w:hAnsi="Times New Roman" w:hint="eastAsia"/>
                <w:color w:val="C00000"/>
                <w:szCs w:val="20"/>
                <w:lang w:val="en-US" w:eastAsia="zh-CN"/>
              </w:rPr>
              <w:t>TP#3</w:t>
            </w:r>
            <w:r w:rsidRPr="00EF3222">
              <w:rPr>
                <w:rFonts w:ascii="Times New Roman" w:eastAsia="Times New Roman" w:hAnsi="Times New Roman" w:hint="eastAsia"/>
                <w:color w:val="C00000"/>
                <w:szCs w:val="20"/>
              </w:rPr>
              <w:t xml:space="preserve"> for 38.21</w:t>
            </w:r>
            <w:r w:rsidRPr="00EF3222">
              <w:rPr>
                <w:rFonts w:ascii="Times New Roman" w:eastAsia="SimSun" w:hAnsi="Times New Roman" w:hint="eastAsia"/>
                <w:color w:val="C00000"/>
                <w:szCs w:val="20"/>
                <w:lang w:val="en-US" w:eastAsia="zh-CN"/>
              </w:rPr>
              <w:t>4</w:t>
            </w:r>
            <w:r w:rsidRPr="00EF3222">
              <w:rPr>
                <w:rFonts w:ascii="Times New Roman" w:eastAsia="Times New Roman" w:hAnsi="Times New Roman" w:hint="eastAsia"/>
                <w:color w:val="C00000"/>
                <w:szCs w:val="20"/>
              </w:rPr>
              <w:t xml:space="preserve"> [</w:t>
            </w:r>
            <w:r w:rsidRPr="00EF3222">
              <w:rPr>
                <w:rFonts w:ascii="Times New Roman" w:eastAsia="SimSun" w:hAnsi="Times New Roman" w:hint="eastAsia"/>
                <w:color w:val="C00000"/>
                <w:szCs w:val="20"/>
                <w:lang w:val="en-US" w:eastAsia="zh-CN"/>
              </w:rPr>
              <w:t>3</w:t>
            </w:r>
            <w:r w:rsidRPr="00EF3222">
              <w:rPr>
                <w:rFonts w:ascii="Times New Roman" w:eastAsia="Times New Roman" w:hAnsi="Times New Roman" w:hint="eastAsia"/>
                <w:color w:val="C00000"/>
                <w:szCs w:val="20"/>
              </w:rPr>
              <w:t>]&gt;</w:t>
            </w:r>
            <w:r w:rsidRPr="00EF3222">
              <w:rPr>
                <w:rFonts w:ascii="Times New Roman" w:eastAsia="SimSun" w:hAnsi="Times New Roman" w:hint="eastAsia"/>
                <w:color w:val="C00000"/>
                <w:szCs w:val="20"/>
                <w:lang w:val="en-US" w:eastAsia="zh-CN"/>
              </w:rPr>
              <w:t xml:space="preserve"> --------------------------------------------</w:t>
            </w:r>
          </w:p>
          <w:p w14:paraId="63D99A55" w14:textId="77777777" w:rsidR="00EF3222" w:rsidRPr="00EF3222" w:rsidRDefault="00EF3222" w:rsidP="00EF3222">
            <w:pPr>
              <w:snapToGrid w:val="0"/>
              <w:spacing w:beforeLines="50" w:before="120" w:afterLines="50" w:after="120"/>
              <w:rPr>
                <w:rFonts w:ascii="Times New Roman" w:eastAsia="SimSun" w:hAnsi="Times New Roman"/>
                <w:color w:val="C00000"/>
                <w:szCs w:val="20"/>
                <w:lang w:val="en-US" w:eastAsia="zh-CN"/>
              </w:rPr>
            </w:pPr>
          </w:p>
          <w:p w14:paraId="2E028C64" w14:textId="77777777" w:rsidR="00EF3222" w:rsidRPr="00EF3222" w:rsidRDefault="00EF3222" w:rsidP="00EF3222">
            <w:pPr>
              <w:spacing w:after="180" w:line="259" w:lineRule="auto"/>
              <w:jc w:val="both"/>
              <w:rPr>
                <w:rFonts w:ascii="Times New Roman" w:eastAsia="Times New Roman" w:hAnsi="Times New Roman"/>
                <w:sz w:val="22"/>
                <w:szCs w:val="22"/>
              </w:rPr>
            </w:pPr>
            <w:r w:rsidRPr="00EF3222">
              <w:rPr>
                <w:rFonts w:ascii="Times New Roman" w:eastAsia="SimSun" w:hAnsi="Times New Roman" w:hint="eastAsia"/>
                <w:sz w:val="22"/>
                <w:szCs w:val="22"/>
                <w:lang w:val="en-US" w:eastAsia="zh-CN"/>
              </w:rPr>
              <w:t xml:space="preserve">7   </w:t>
            </w:r>
            <w:r w:rsidRPr="00EF3222">
              <w:rPr>
                <w:rFonts w:ascii="Times New Roman" w:eastAsia="Times New Roman" w:hAnsi="Times New Roman"/>
                <w:sz w:val="22"/>
                <w:szCs w:val="22"/>
              </w:rPr>
              <w:t>UE procedures for transmitting and receiving on a carrier with intra-cell guard bands</w:t>
            </w:r>
          </w:p>
          <w:p w14:paraId="32D0A62E" w14:textId="77777777" w:rsidR="00EF3222" w:rsidRPr="00EF3222" w:rsidRDefault="00EF3222" w:rsidP="00EF3222">
            <w:pPr>
              <w:spacing w:after="180" w:line="259" w:lineRule="auto"/>
              <w:jc w:val="both"/>
              <w:rPr>
                <w:rFonts w:ascii="Times New Roman" w:eastAsia="맑은 고딕" w:hAnsi="Times New Roman"/>
                <w:i/>
                <w:szCs w:val="20"/>
                <w:lang w:val="en-US"/>
              </w:rPr>
            </w:pPr>
            <w:r w:rsidRPr="00EF3222">
              <w:rPr>
                <w:rFonts w:ascii="Times New Roman" w:eastAsia="SimSun" w:hAnsi="Times New Roman" w:hint="eastAsia"/>
                <w:szCs w:val="20"/>
                <w:lang w:val="en-US" w:eastAsia="zh-CN"/>
              </w:rPr>
              <w:t>For</w:t>
            </w:r>
            <w:r w:rsidRPr="00EF3222">
              <w:rPr>
                <w:rFonts w:ascii="Times New Roman" w:eastAsia="맑은 고딕" w:hAnsi="Times New Roman"/>
                <w:szCs w:val="20"/>
                <w:lang w:val="en-US"/>
              </w:rPr>
              <w:t xml:space="preserve"> operation with shared spectrum channel access, when the UE is configured with any of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UL-r16 </w:t>
            </w:r>
            <w:r w:rsidRPr="00EF3222">
              <w:rPr>
                <w:rFonts w:ascii="Times New Roman" w:eastAsia="맑은 고딕" w:hAnsi="Times New Roman"/>
                <w:szCs w:val="20"/>
                <w:lang w:val="en-US"/>
              </w:rPr>
              <w:t xml:space="preserve">for UL carrier and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DL-r16 </w:t>
            </w:r>
            <w:r w:rsidRPr="00EF3222">
              <w:rPr>
                <w:rFonts w:ascii="Times New Roman" w:eastAsia="맑은 고딕" w:hAnsi="Times New Roman"/>
                <w:szCs w:val="20"/>
                <w:lang w:val="en-US"/>
              </w:rPr>
              <w:t>for DL carrier</w:t>
            </w:r>
            <w:r w:rsidRPr="00EF3222">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EF3222">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 provided by higher layer parameters </w:t>
            </w:r>
            <w:r w:rsidRPr="00EF3222">
              <w:rPr>
                <w:rFonts w:ascii="Times New Roman" w:eastAsia="맑은 고딕" w:hAnsi="Times New Roman"/>
                <w:i/>
                <w:szCs w:val="20"/>
                <w:lang w:val="en-US"/>
              </w:rPr>
              <w:t>startCRB-r16</w:t>
            </w:r>
            <w:r w:rsidRPr="00EF3222">
              <w:rPr>
                <w:rFonts w:ascii="Times New Roman" w:eastAsia="맑은 고딕" w:hAnsi="Times New Roman"/>
                <w:szCs w:val="20"/>
                <w:lang w:val="en-US"/>
              </w:rPr>
              <w:t xml:space="preserve"> and </w:t>
            </w:r>
            <w:r w:rsidRPr="00EF3222">
              <w:rPr>
                <w:rFonts w:ascii="Times New Roman" w:eastAsia="맑은 고딕" w:hAnsi="Times New Roman"/>
                <w:i/>
                <w:szCs w:val="20"/>
                <w:lang w:val="en-US"/>
              </w:rPr>
              <w:t>nrofCRBs-r16</w:t>
            </w:r>
            <w:r w:rsidRPr="00EF3222">
              <w:rPr>
                <w:rFonts w:ascii="Times New Roman" w:eastAsia="맑은 고딕" w:hAnsi="Times New Roman"/>
                <w:szCs w:val="20"/>
                <w:lang w:val="en-US"/>
              </w:rPr>
              <w:t>, respectively.</w:t>
            </w:r>
            <w:r w:rsidRPr="00EF3222">
              <w:rPr>
                <w:rFonts w:ascii="Times New Roman" w:eastAsia="Times New Roman" w:hAnsi="Times New Roman"/>
                <w:szCs w:val="20"/>
              </w:rPr>
              <w:t xml:space="preserve"> </w:t>
            </w:r>
            <w:r w:rsidRPr="00EF3222">
              <w:rPr>
                <w:rFonts w:ascii="Times New Roman" w:eastAsia="맑은 고딕" w:hAnsi="Times New Roman"/>
                <w:szCs w:val="20"/>
                <w:lang w:val="en-US"/>
              </w:rPr>
              <w:t xml:space="preserve">The subscript </w:t>
            </w:r>
            <w:r w:rsidRPr="00EF3222">
              <w:rPr>
                <w:rFonts w:ascii="Times New Roman" w:eastAsia="맑은 고딕" w:hAnsi="Times New Roman"/>
                <w:i/>
                <w:szCs w:val="20"/>
                <w:lang w:val="en-US"/>
              </w:rPr>
              <w:t>x</w:t>
            </w:r>
            <w:r w:rsidRPr="00EF3222">
              <w:rPr>
                <w:rFonts w:ascii="Times New Roman" w:eastAsia="맑은 고딕" w:hAnsi="Times New Roman"/>
                <w:szCs w:val="20"/>
                <w:lang w:val="en-US"/>
              </w:rPr>
              <w:t xml:space="preserve"> is set to DL and UL for the downlink and uplink, respectively. Where there is no risk of confusion, the subscript </w:t>
            </w:r>
            <w:r w:rsidRPr="00EF3222">
              <w:rPr>
                <w:rFonts w:ascii="Times New Roman" w:eastAsia="맑은 고딕" w:hAnsi="Times New Roman"/>
                <w:i/>
                <w:szCs w:val="20"/>
                <w:lang w:val="en-US"/>
              </w:rPr>
              <w:t>x</w:t>
            </w:r>
            <w:r w:rsidRPr="00EF3222">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EF3222">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EF3222">
              <w:rPr>
                <w:rFonts w:ascii="Times New Roman" w:eastAsia="맑은 고딕" w:hAnsi="Times New Roman"/>
                <w:szCs w:val="20"/>
                <w:lang w:val="en-US"/>
              </w:rPr>
              <w:t xml:space="preserve">, respectively. </w:t>
            </w:r>
            <w:r w:rsidRPr="00EF3222">
              <w:rPr>
                <w:rFonts w:ascii="Times New Roman" w:eastAsia="맑은 고딕" w:hAnsi="Times New Roman"/>
                <w:szCs w:val="20"/>
              </w:rPr>
              <w:t>UE does not expect that</w:t>
            </w:r>
            <w:r w:rsidRPr="00EF3222">
              <w:rPr>
                <w:rFonts w:ascii="Times New Roman" w:eastAsia="맑은 고딕" w:hAnsi="Times New Roman"/>
                <w:i/>
                <w:szCs w:val="20"/>
                <w:lang w:val="en-US"/>
              </w:rPr>
              <w:t xml:space="preserve"> nrofCRBs-r16</w:t>
            </w:r>
            <w:r w:rsidRPr="00EF3222">
              <w:rPr>
                <w:rFonts w:ascii="Times New Roman" w:eastAsia="맑은 고딕" w:hAnsi="Times New Roman"/>
                <w:szCs w:val="20"/>
              </w:rPr>
              <w:t xml:space="preserve"> is configured with non-zero value smaller than the applicable </w:t>
            </w:r>
            <w:r w:rsidRPr="00EF3222">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Pr="00EF3222">
              <w:rPr>
                <w:rFonts w:ascii="Times New Roman" w:eastAsia="맑은 고딕" w:hAnsi="Times New Roman" w:hint="eastAsia"/>
                <w:szCs w:val="20"/>
                <w:lang w:eastAsia="ko-KR"/>
              </w:rPr>
              <w:t xml:space="preserve">. </w:t>
            </w:r>
            <w:r w:rsidRPr="00EF3222">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EF3222">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EF3222">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EF3222">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EF3222">
              <w:rPr>
                <w:rFonts w:ascii="Times New Roman" w:eastAsia="맑은 고딕" w:hAnsi="Times New Roman"/>
                <w:szCs w:val="20"/>
                <w:lang w:val="en-US"/>
              </w:rPr>
              <w:t xml:space="preserve">. The RB set </w:t>
            </w:r>
            <w:r w:rsidRPr="00EF3222">
              <w:rPr>
                <w:rFonts w:ascii="Times New Roman" w:eastAsia="맑은 고딕" w:hAnsi="Times New Roman"/>
                <w:i/>
                <w:szCs w:val="20"/>
                <w:lang w:val="en-US"/>
              </w:rPr>
              <w:t>s</w:t>
            </w:r>
            <w:r w:rsidRPr="00EF3222">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EF3222">
              <w:rPr>
                <w:rFonts w:ascii="Times New Roman" w:eastAsia="맑은 고딕" w:hAnsi="Times New Roman" w:hint="eastAsia"/>
                <w:szCs w:val="20"/>
                <w:lang w:eastAsia="ko-KR"/>
              </w:rPr>
              <w:t xml:space="preserve"> resource blocks</w:t>
            </w:r>
            <w:r w:rsidRPr="00EF3222">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EF3222">
              <w:rPr>
                <w:rFonts w:ascii="Times New Roman" w:eastAsia="맑은 고딕" w:hAnsi="Times New Roman" w:hint="eastAsia"/>
                <w:szCs w:val="20"/>
                <w:lang w:eastAsia="ko-KR"/>
              </w:rPr>
              <w:t xml:space="preserve">. </w:t>
            </w:r>
            <w:r w:rsidRPr="00EF3222">
              <w:rPr>
                <w:rFonts w:ascii="Times New Roman" w:eastAsia="맑은 고딕" w:hAnsi="Times New Roman"/>
                <w:szCs w:val="20"/>
                <w:lang w:val="en-US"/>
              </w:rPr>
              <w:t xml:space="preserve">When the UE is not configured with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UL-r16, </w:t>
            </w:r>
            <w:r w:rsidRPr="00EF3222">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EF3222">
              <w:rPr>
                <w:rFonts w:ascii="Times New Roman" w:eastAsia="맑은 고딕" w:hAnsi="Times New Roman"/>
                <w:szCs w:val="20"/>
                <w:lang w:val="en-US"/>
              </w:rPr>
              <w:t xml:space="preserve">. When the UE is not configured with </w:t>
            </w:r>
            <w:r w:rsidRPr="00EF3222">
              <w:rPr>
                <w:rFonts w:ascii="Times New Roman" w:eastAsia="맑은 고딕" w:hAnsi="Times New Roman"/>
                <w:i/>
                <w:szCs w:val="20"/>
                <w:lang w:val="en-US"/>
              </w:rPr>
              <w:t>intraCellGuardBand</w:t>
            </w:r>
            <w:r w:rsidRPr="00EF3222">
              <w:rPr>
                <w:rFonts w:ascii="Times New Roman" w:eastAsia="SimSun" w:hAnsi="Times New Roman" w:hint="eastAsia"/>
                <w:i/>
                <w:color w:val="FF0000"/>
                <w:szCs w:val="20"/>
                <w:lang w:val="en-US" w:eastAsia="zh-CN"/>
              </w:rPr>
              <w:t>s</w:t>
            </w:r>
            <w:r w:rsidRPr="00EF3222">
              <w:rPr>
                <w:rFonts w:ascii="Times New Roman" w:eastAsia="맑은 고딕" w:hAnsi="Times New Roman"/>
                <w:i/>
                <w:szCs w:val="20"/>
                <w:lang w:val="en-US"/>
              </w:rPr>
              <w:t xml:space="preserve">DL-r16, </w:t>
            </w:r>
            <w:r w:rsidRPr="00EF3222">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EF3222">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EF3222">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맑은 고딕" w:hAnsi="Times New Roman" w:hint="eastAsia"/>
                <w:color w:val="000000"/>
                <w:szCs w:val="20"/>
                <w:lang w:eastAsia="ko-KR"/>
              </w:rPr>
              <w:t>.</w:t>
            </w:r>
          </w:p>
          <w:p w14:paraId="098401FD"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맑은 고딕" w:hAnsi="Times New Roman"/>
                <w:color w:val="000000"/>
                <w:szCs w:val="20"/>
              </w:rPr>
              <w:t xml:space="preserve">For a carrier, the UE </w:t>
            </w:r>
            <w:r w:rsidRPr="00EF3222">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EF3222">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EF3222">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sidRPr="00EF3222">
              <w:rPr>
                <w:rFonts w:ascii="Times New Roman" w:eastAsia="Times New Roman" w:hAnsi="Times New Roman"/>
                <w:color w:val="000000"/>
                <w:szCs w:val="20"/>
              </w:rPr>
              <w:t xml:space="preserve">for </w:t>
            </w:r>
            <w:r w:rsidRPr="00EF3222">
              <w:rPr>
                <w:rFonts w:ascii="Times New Roman" w:eastAsia="맑은 고딕" w:hAnsi="Times New Roman"/>
                <w:color w:val="000000"/>
                <w:szCs w:val="20"/>
              </w:rPr>
              <w:t xml:space="preserve">a BWP </w:t>
            </w:r>
            <w:r w:rsidRPr="00EF3222">
              <w:rPr>
                <w:rFonts w:ascii="Times New Roman" w:eastAsia="맑은 고딕" w:hAnsi="Times New Roman"/>
                <w:i/>
                <w:color w:val="000000"/>
                <w:szCs w:val="20"/>
              </w:rPr>
              <w:t>i</w:t>
            </w:r>
            <w:r w:rsidRPr="00EF3222">
              <w:rPr>
                <w:rFonts w:ascii="Times New Roman" w:eastAsia="맑은 고딕" w:hAnsi="Times New Roman"/>
                <w:color w:val="000000"/>
                <w:szCs w:val="20"/>
              </w:rPr>
              <w:t xml:space="preserve"> configured by </w:t>
            </w:r>
            <w:r w:rsidRPr="00EF3222">
              <w:rPr>
                <w:rFonts w:ascii="Times New Roman" w:eastAsia="맑은 고딕" w:hAnsi="Times New Roman"/>
                <w:i/>
                <w:szCs w:val="20"/>
                <w:lang w:val="en-US"/>
              </w:rPr>
              <w:t>BWP-DownlinkCommon</w:t>
            </w:r>
            <w:r w:rsidRPr="00EF3222">
              <w:rPr>
                <w:rFonts w:ascii="Times New Roman" w:eastAsia="맑은 고딕" w:hAnsi="Times New Roman"/>
                <w:szCs w:val="20"/>
                <w:lang w:val="en-US"/>
              </w:rPr>
              <w:t xml:space="preserve"> or </w:t>
            </w:r>
            <w:r w:rsidRPr="00EF3222">
              <w:rPr>
                <w:rFonts w:ascii="Times New Roman" w:eastAsia="맑은 고딕" w:hAnsi="Times New Roman"/>
                <w:i/>
                <w:szCs w:val="20"/>
                <w:lang w:val="en-US"/>
              </w:rPr>
              <w:t xml:space="preserve">BWP-DownlinkDedicated </w:t>
            </w:r>
            <w:r w:rsidRPr="00EF3222">
              <w:rPr>
                <w:rFonts w:ascii="Times New Roman" w:eastAsia="맑은 고딕" w:hAnsi="Times New Roman"/>
                <w:szCs w:val="20"/>
                <w:lang w:val="en-US"/>
              </w:rPr>
              <w:t xml:space="preserve">for the DL BWP, or </w:t>
            </w:r>
            <w:r w:rsidRPr="00EF3222">
              <w:rPr>
                <w:rFonts w:ascii="Times New Roman" w:eastAsia="맑은 고딕" w:hAnsi="Times New Roman"/>
                <w:i/>
                <w:szCs w:val="20"/>
                <w:lang w:val="en-US"/>
              </w:rPr>
              <w:t>BWP-UplinkCommon</w:t>
            </w:r>
            <w:r w:rsidRPr="00EF3222">
              <w:rPr>
                <w:rFonts w:ascii="Times New Roman" w:eastAsia="맑은 고딕" w:hAnsi="Times New Roman"/>
                <w:szCs w:val="20"/>
                <w:lang w:val="en-US"/>
              </w:rPr>
              <w:t xml:space="preserve"> or </w:t>
            </w:r>
            <w:r w:rsidRPr="00EF3222">
              <w:rPr>
                <w:rFonts w:ascii="Times New Roman" w:eastAsia="맑은 고딕" w:hAnsi="Times New Roman"/>
                <w:i/>
                <w:szCs w:val="20"/>
                <w:lang w:val="en-US"/>
              </w:rPr>
              <w:t xml:space="preserve">BWP-UplinkDedicated </w:t>
            </w:r>
            <w:r w:rsidRPr="00EF3222">
              <w:rPr>
                <w:rFonts w:ascii="Times New Roman" w:eastAsia="맑은 고딕" w:hAnsi="Times New Roman"/>
                <w:szCs w:val="20"/>
                <w:lang w:val="en-US"/>
              </w:rPr>
              <w:t>for the UL BWP</w:t>
            </w:r>
            <w:r w:rsidRPr="00EF3222">
              <w:rPr>
                <w:rFonts w:ascii="Times New Roman" w:eastAsia="맑은 고딕" w:hAnsi="Times New Roman"/>
                <w:color w:val="000000"/>
                <w:szCs w:val="20"/>
              </w:rPr>
              <w:t>.</w:t>
            </w:r>
            <w:r w:rsidRPr="00EF3222">
              <w:rPr>
                <w:rFonts w:ascii="Times New Roman" w:eastAsia="맑은 고딕" w:hAnsi="Times New Roman"/>
                <w:color w:val="000000"/>
                <w:szCs w:val="20"/>
                <w:lang w:val="en-US"/>
              </w:rPr>
              <w:t xml:space="preserve">  Within the BWP </w:t>
            </w:r>
            <w:r w:rsidRPr="00EF3222">
              <w:rPr>
                <w:rFonts w:ascii="Times New Roman" w:eastAsia="맑은 고딕" w:hAnsi="Times New Roman"/>
                <w:i/>
                <w:color w:val="000000"/>
                <w:szCs w:val="20"/>
                <w:lang w:val="en-US"/>
              </w:rPr>
              <w:t>i</w:t>
            </w:r>
            <w:r w:rsidRPr="00EF3222">
              <w:rPr>
                <w:rFonts w:ascii="Times New Roman" w:eastAsia="맑은 고딕" w:hAnsi="Times New Roman"/>
                <w:color w:val="000000"/>
                <w:szCs w:val="20"/>
                <w:lang w:val="en-US"/>
              </w:rPr>
              <w:t>, RB sets</w:t>
            </w:r>
            <w:r w:rsidRPr="00EF3222">
              <w:rPr>
                <w:rFonts w:ascii="Times New Roman" w:eastAsia="맑은 고딕" w:hAnsi="Times New Roman"/>
                <w:color w:val="000000"/>
                <w:szCs w:val="20"/>
              </w:rPr>
              <w:t xml:space="preserve"> </w:t>
            </w:r>
            <w:r w:rsidRPr="00EF3222">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sidRPr="00EF3222">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sidRPr="00EF3222">
              <w:rPr>
                <w:rFonts w:ascii="Times New Roman" w:eastAsia="맑은 고딕" w:hAnsi="Times New Roman" w:hint="eastAsia"/>
                <w:color w:val="000000"/>
                <w:szCs w:val="20"/>
                <w:lang w:eastAsia="ko-KR"/>
              </w:rPr>
              <w:t xml:space="preserve"> </w:t>
            </w:r>
            <w:r w:rsidRPr="00EF3222">
              <w:rPr>
                <w:rFonts w:ascii="Times New Roman" w:eastAsia="맑은 고딕" w:hAnsi="Times New Roman"/>
                <w:color w:val="000000"/>
                <w:szCs w:val="20"/>
                <w:lang w:eastAsia="ko-KR"/>
              </w:rPr>
              <w:t xml:space="preserve">is the number of RB sets contained 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and RB set 0 within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corresponds to RB set</w:t>
            </w:r>
            <w:r w:rsidRPr="00EF3222">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sidRPr="00EF3222">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sidRPr="00EF3222">
              <w:rPr>
                <w:rFonts w:ascii="Times New Roman" w:eastAsia="맑은 고딕" w:hAnsi="Times New Roman" w:hint="eastAsia"/>
                <w:color w:val="000000"/>
                <w:szCs w:val="20"/>
                <w:lang w:eastAsia="ko-KR"/>
              </w:rPr>
              <w:t xml:space="preserve"> </w:t>
            </w:r>
            <w:r w:rsidRPr="00EF3222">
              <w:rPr>
                <w:rFonts w:ascii="Times New Roman" w:eastAsia="맑은 고딕" w:hAnsi="Times New Roman"/>
                <w:color w:val="000000"/>
                <w:szCs w:val="20"/>
                <w:lang w:eastAsia="ko-KR"/>
              </w:rPr>
              <w:t xml:space="preserve">within the BWP </w:t>
            </w:r>
            <w:r w:rsidRPr="00EF3222">
              <w:rPr>
                <w:rFonts w:ascii="Times New Roman" w:eastAsia="맑은 고딕" w:hAnsi="Times New Roman"/>
                <w:i/>
                <w:color w:val="000000"/>
                <w:szCs w:val="20"/>
                <w:lang w:eastAsia="ko-KR"/>
              </w:rPr>
              <w:t>i</w:t>
            </w:r>
            <w:r w:rsidRPr="00EF3222">
              <w:rPr>
                <w:rFonts w:ascii="Times New Roman" w:eastAsia="맑은 고딕" w:hAnsi="Times New Roman"/>
                <w:color w:val="000000"/>
                <w:szCs w:val="20"/>
                <w:lang w:eastAsia="ko-KR"/>
              </w:rPr>
              <w:t xml:space="preserve"> corresponds </w:t>
            </w:r>
            <w:r w:rsidRPr="00EF3222">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sidRPr="00EF3222">
              <w:rPr>
                <w:rFonts w:ascii="Times New Roman" w:eastAsia="맑은 고딕" w:hAnsi="Times New Roman" w:hint="eastAsia"/>
                <w:color w:val="000000"/>
                <w:szCs w:val="20"/>
                <w:lang w:eastAsia="ko-KR"/>
              </w:rPr>
              <w:t xml:space="preserve"> in the carrier</w:t>
            </w:r>
            <w:r w:rsidRPr="00EF3222">
              <w:rPr>
                <w:rFonts w:ascii="Times New Roman" w:eastAsia="맑은 고딕" w:hAnsi="Times New Roman"/>
                <w:color w:val="000000"/>
                <w:szCs w:val="20"/>
                <w:lang w:val="en-US"/>
              </w:rPr>
              <w:t>.</w:t>
            </w:r>
          </w:p>
          <w:p w14:paraId="284D0122" w14:textId="77777777" w:rsidR="00EF3222" w:rsidRPr="00EF3222" w:rsidRDefault="00EF3222" w:rsidP="00EF3222">
            <w:pPr>
              <w:spacing w:after="180" w:line="259" w:lineRule="auto"/>
              <w:jc w:val="both"/>
              <w:rPr>
                <w:rFonts w:ascii="Times New Roman" w:eastAsia="Times New Roman" w:hAnsi="Times New Roman"/>
                <w:szCs w:val="20"/>
              </w:rPr>
            </w:pPr>
            <w:r w:rsidRPr="00EF3222">
              <w:rPr>
                <w:rFonts w:ascii="Times New Roman" w:eastAsia="맑은 고딕" w:hAnsi="Times New Roman" w:hint="eastAsia"/>
                <w:szCs w:val="20"/>
                <w:lang w:val="en-US" w:eastAsia="ko-KR"/>
              </w:rPr>
              <w:t xml:space="preserve">When a UE is </w:t>
            </w:r>
            <w:r w:rsidRPr="00EF3222">
              <w:rPr>
                <w:rFonts w:ascii="Times New Roman" w:eastAsia="맑은 고딕" w:hAnsi="Times New Roman"/>
                <w:szCs w:val="20"/>
                <w:lang w:val="en-US" w:eastAsia="ko-KR"/>
              </w:rPr>
              <w:t>provided</w:t>
            </w:r>
            <w:r w:rsidRPr="00EF3222">
              <w:rPr>
                <w:rFonts w:ascii="Times New Roman" w:eastAsia="맑은 고딕" w:hAnsi="Times New Roman" w:hint="eastAsia"/>
                <w:szCs w:val="20"/>
                <w:lang w:val="en-US" w:eastAsia="ko-KR"/>
              </w:rPr>
              <w:t xml:space="preserve"> with </w:t>
            </w:r>
            <w:r w:rsidRPr="00EF3222">
              <w:rPr>
                <w:rFonts w:ascii="Times New Roman" w:eastAsia="맑은 고딕" w:hAnsi="Times New Roman"/>
                <w:i/>
                <w:szCs w:val="20"/>
                <w:lang w:val="en-US"/>
              </w:rPr>
              <w:t>nrofCRBs-r16=</w:t>
            </w:r>
            <w:r w:rsidRPr="00EF3222">
              <w:rPr>
                <w:rFonts w:ascii="Times New Roman" w:eastAsia="Times New Roman" w:hAnsi="Times New Roman"/>
                <w:szCs w:val="20"/>
                <w:lang w:val="en-US"/>
              </w:rPr>
              <w:t>0 for all intra-cell guard band(s) on a carrier</w:t>
            </w:r>
            <w:r w:rsidRPr="00EF3222">
              <w:rPr>
                <w:rFonts w:ascii="Times New Roman" w:eastAsia="Times New Roman" w:hAnsi="Times New Roman"/>
                <w:szCs w:val="20"/>
                <w:lang w:eastAsia="ja-JP"/>
              </w:rPr>
              <w:t>, the UE is indicated that no intra-cell guard-bands are configured for the carrier, and</w:t>
            </w:r>
            <w:r w:rsidRPr="00EF3222">
              <w:rPr>
                <w:rFonts w:ascii="Times New Roman" w:eastAsia="맑은 고딕" w:hAnsi="Times New Roman"/>
                <w:color w:val="000000"/>
                <w:szCs w:val="20"/>
              </w:rPr>
              <w:t xml:space="preserve"> </w:t>
            </w:r>
            <w:r w:rsidRPr="00EF3222">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sidRPr="00EF3222">
              <w:rPr>
                <w:rFonts w:ascii="Times New Roman" w:eastAsia="맑은 고딕" w:hAnsi="Times New Roman"/>
                <w:color w:val="000000"/>
                <w:szCs w:val="20"/>
                <w:lang w:val="en-US" w:eastAsia="ko-KR"/>
              </w:rPr>
              <w:t xml:space="preserve">. </w:t>
            </w:r>
            <w:r w:rsidRPr="00EF3222">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EF3222">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EF3222">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0E86DEFB" w14:textId="52BE75C3" w:rsidR="00EF3222" w:rsidRPr="00EF3222" w:rsidRDefault="00EF3222" w:rsidP="00EF3222">
            <w:pPr>
              <w:snapToGrid w:val="0"/>
              <w:spacing w:beforeLines="50" w:before="120" w:afterLines="50" w:after="120"/>
              <w:jc w:val="both"/>
              <w:rPr>
                <w:rFonts w:ascii="Times New Roman" w:eastAsia="SimSun" w:hAnsi="Times New Roman"/>
                <w:szCs w:val="20"/>
                <w:lang w:val="en-US" w:eastAsia="zh-CN"/>
              </w:rPr>
            </w:pPr>
            <w:r w:rsidRPr="00EF3222">
              <w:rPr>
                <w:rFonts w:ascii="Times New Roman" w:eastAsia="SimSun" w:hAnsi="Times New Roman" w:hint="eastAsia"/>
                <w:color w:val="C00000"/>
                <w:szCs w:val="20"/>
                <w:lang w:val="en-US" w:eastAsia="zh-CN"/>
              </w:rPr>
              <w:t xml:space="preserve">-------------------------------------------------- </w:t>
            </w:r>
            <w:r w:rsidRPr="00EF3222">
              <w:rPr>
                <w:rFonts w:ascii="Times New Roman" w:eastAsia="Times New Roman" w:hAnsi="Times New Roman" w:hint="eastAsia"/>
                <w:color w:val="C00000"/>
                <w:szCs w:val="20"/>
              </w:rPr>
              <w:t>&lt; End of text proposal&gt;</w:t>
            </w:r>
            <w:r w:rsidRPr="00EF3222">
              <w:rPr>
                <w:rFonts w:ascii="Times New Roman" w:eastAsia="SimSun" w:hAnsi="Times New Roman" w:hint="eastAsia"/>
                <w:color w:val="C00000"/>
                <w:szCs w:val="20"/>
                <w:lang w:val="en-US" w:eastAsia="zh-CN"/>
              </w:rPr>
              <w:t xml:space="preserve"> ----------------------------------------------------</w:t>
            </w:r>
          </w:p>
        </w:tc>
      </w:tr>
    </w:tbl>
    <w:p w14:paraId="4556AE91" w14:textId="77777777" w:rsidR="004E1B1F" w:rsidRDefault="004E1B1F" w:rsidP="00B71872">
      <w:pPr>
        <w:jc w:val="both"/>
        <w:rPr>
          <w:lang w:eastAsia="x-none"/>
        </w:rPr>
      </w:pPr>
    </w:p>
    <w:p w14:paraId="548B3F8E" w14:textId="28998647" w:rsidR="00FF382A" w:rsidRDefault="00FF382A" w:rsidP="00FF382A">
      <w:pPr>
        <w:pStyle w:val="Heading3"/>
        <w:rPr>
          <w:lang w:eastAsia="ko-KR"/>
        </w:rPr>
      </w:pPr>
      <w:r w:rsidRPr="002A7491">
        <w:rPr>
          <w:highlight w:val="yellow"/>
          <w:lang w:eastAsia="ko-KR"/>
        </w:rPr>
        <w:t xml:space="preserve">From </w:t>
      </w:r>
      <w:r>
        <w:rPr>
          <w:highlight w:val="yellow"/>
          <w:lang w:eastAsia="ko-KR"/>
        </w:rPr>
        <w:t>Lenovo</w:t>
      </w:r>
      <w:r w:rsidRPr="002A7491">
        <w:rPr>
          <w:highlight w:val="yellow"/>
          <w:lang w:eastAsia="ko-KR"/>
        </w:rPr>
        <w:t xml:space="preserve"> [</w:t>
      </w:r>
      <w:r>
        <w:rPr>
          <w:highlight w:val="yellow"/>
          <w:lang w:eastAsia="ko-KR"/>
        </w:rPr>
        <w:t>4</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FF382A" w14:paraId="270032C9" w14:textId="77777777" w:rsidTr="00FF382A">
        <w:tc>
          <w:tcPr>
            <w:tcW w:w="9631" w:type="dxa"/>
          </w:tcPr>
          <w:p w14:paraId="6A73D6F1"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BEGIN TEXT PROPOSAL &gt;-------------------------------------------------</w:t>
            </w:r>
          </w:p>
          <w:p w14:paraId="7909CE1D" w14:textId="77777777" w:rsidR="00FF382A" w:rsidRPr="00FF382A" w:rsidRDefault="00FF382A" w:rsidP="00FF382A">
            <w:pPr>
              <w:keepNext/>
              <w:keepLines/>
              <w:pBdr>
                <w:top w:val="single" w:sz="12" w:space="3" w:color="auto"/>
              </w:pBdr>
              <w:spacing w:before="240" w:after="180"/>
              <w:outlineLvl w:val="0"/>
              <w:rPr>
                <w:rFonts w:ascii="Arial" w:eastAsia="SimSun" w:hAnsi="Arial"/>
                <w:sz w:val="36"/>
                <w:szCs w:val="20"/>
              </w:rPr>
            </w:pPr>
            <w:bookmarkStart w:id="250" w:name="_Toc29673232"/>
            <w:bookmarkStart w:id="251" w:name="_Toc29673373"/>
            <w:bookmarkStart w:id="252" w:name="_Toc29674366"/>
            <w:bookmarkStart w:id="253" w:name="_Toc36645596"/>
            <w:bookmarkStart w:id="254" w:name="_Toc45810645"/>
            <w:r w:rsidRPr="00FF382A">
              <w:rPr>
                <w:rFonts w:ascii="Arial" w:eastAsia="SimSun" w:hAnsi="Arial"/>
                <w:sz w:val="36"/>
                <w:szCs w:val="20"/>
              </w:rPr>
              <w:t>7</w:t>
            </w:r>
            <w:r w:rsidRPr="00FF382A">
              <w:rPr>
                <w:rFonts w:ascii="Arial" w:eastAsia="SimSun" w:hAnsi="Arial"/>
                <w:sz w:val="36"/>
                <w:szCs w:val="20"/>
              </w:rPr>
              <w:tab/>
              <w:t>UE procedures for transmitting and receiving on a carrier with intra-cell guard bands</w:t>
            </w:r>
            <w:bookmarkEnd w:id="250"/>
            <w:bookmarkEnd w:id="251"/>
            <w:bookmarkEnd w:id="252"/>
            <w:bookmarkEnd w:id="253"/>
            <w:bookmarkEnd w:id="254"/>
          </w:p>
          <w:p w14:paraId="08352453" w14:textId="77777777" w:rsidR="00FF382A" w:rsidRPr="00FF382A" w:rsidRDefault="00FF382A" w:rsidP="00FF382A">
            <w:pPr>
              <w:framePr w:hSpace="142" w:wrap="around" w:vAnchor="text" w:hAnchor="text" w:y="1"/>
              <w:spacing w:after="180"/>
              <w:suppressOverlap/>
              <w:rPr>
                <w:rFonts w:ascii="Times New Roman" w:eastAsia="맑은 고딕" w:hAnsi="Times New Roman"/>
                <w:i/>
                <w:szCs w:val="20"/>
                <w:lang w:val="en-US"/>
              </w:rPr>
            </w:pPr>
            <w:r w:rsidRPr="00FF382A">
              <w:rPr>
                <w:rFonts w:ascii="Times New Roman" w:eastAsia="맑은 고딕" w:hAnsi="Times New Roman"/>
                <w:szCs w:val="20"/>
                <w:lang w:val="en-US"/>
              </w:rPr>
              <w:t xml:space="preserve">For operation with shared spectrum channel access, when the UE is configured with any of </w:t>
            </w:r>
            <w:r w:rsidRPr="00FF382A">
              <w:rPr>
                <w:rFonts w:ascii="Times New Roman" w:eastAsia="맑은 고딕" w:hAnsi="Times New Roman"/>
                <w:i/>
                <w:szCs w:val="20"/>
                <w:lang w:val="en-US"/>
              </w:rPr>
              <w:t>intraCellGuardBand</w:t>
            </w:r>
            <w:ins w:id="255" w:author="Haipeng HP1 Lei" w:date="2020-08-05T18:18: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UL-r16 </w:t>
            </w:r>
            <w:r w:rsidRPr="00FF382A">
              <w:rPr>
                <w:rFonts w:ascii="Times New Roman" w:eastAsia="맑은 고딕" w:hAnsi="Times New Roman"/>
                <w:szCs w:val="20"/>
                <w:lang w:val="en-US"/>
              </w:rPr>
              <w:t xml:space="preserve">for UL carrier and </w:t>
            </w:r>
            <w:r w:rsidRPr="00FF382A">
              <w:rPr>
                <w:rFonts w:ascii="Times New Roman" w:eastAsia="맑은 고딕" w:hAnsi="Times New Roman"/>
                <w:i/>
                <w:szCs w:val="20"/>
                <w:lang w:val="en-US"/>
              </w:rPr>
              <w:t>intraCellGuardBand</w:t>
            </w:r>
            <w:ins w:id="256" w:author="Haipeng HP1 Lei" w:date="2020-08-05T18:18: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DL-r16 </w:t>
            </w:r>
            <w:r w:rsidRPr="00FF382A">
              <w:rPr>
                <w:rFonts w:ascii="Times New Roman" w:eastAsia="맑은 고딕" w:hAnsi="Times New Roman"/>
                <w:szCs w:val="20"/>
                <w:lang w:val="en-US"/>
              </w:rPr>
              <w:t>for DL carrier</w:t>
            </w:r>
            <w:r w:rsidRPr="00FF382A">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sidRPr="00FF382A">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 provided by higher layer parameters </w:t>
            </w:r>
            <w:r w:rsidRPr="00FF382A">
              <w:rPr>
                <w:rFonts w:ascii="Times New Roman" w:eastAsia="맑은 고딕" w:hAnsi="Times New Roman"/>
                <w:i/>
                <w:szCs w:val="20"/>
                <w:lang w:val="en-US"/>
              </w:rPr>
              <w:t>startCRB-r16</w:t>
            </w:r>
            <w:r w:rsidRPr="00FF382A">
              <w:rPr>
                <w:rFonts w:ascii="Times New Roman" w:eastAsia="맑은 고딕" w:hAnsi="Times New Roman"/>
                <w:szCs w:val="20"/>
                <w:lang w:val="en-US"/>
              </w:rPr>
              <w:t xml:space="preserve"> and </w:t>
            </w:r>
            <w:r w:rsidRPr="00FF382A">
              <w:rPr>
                <w:rFonts w:ascii="Times New Roman" w:eastAsia="맑은 고딕" w:hAnsi="Times New Roman"/>
                <w:i/>
                <w:szCs w:val="20"/>
                <w:lang w:val="en-US"/>
              </w:rPr>
              <w:t>nrofCRBs-r16</w:t>
            </w:r>
            <w:r w:rsidRPr="00FF382A">
              <w:rPr>
                <w:rFonts w:ascii="Times New Roman" w:eastAsia="맑은 고딕" w:hAnsi="Times New Roman"/>
                <w:szCs w:val="20"/>
                <w:lang w:val="en-US"/>
              </w:rPr>
              <w:t>, respectively.</w:t>
            </w:r>
            <w:r w:rsidRPr="00FF382A">
              <w:rPr>
                <w:rFonts w:ascii="Times New Roman" w:eastAsia="SimSun" w:hAnsi="Times New Roman"/>
                <w:szCs w:val="20"/>
              </w:rPr>
              <w:t xml:space="preserve"> </w:t>
            </w:r>
            <w:r w:rsidRPr="00FF382A">
              <w:rPr>
                <w:rFonts w:ascii="Times New Roman" w:eastAsia="맑은 고딕" w:hAnsi="Times New Roman"/>
                <w:szCs w:val="20"/>
                <w:lang w:val="en-US"/>
              </w:rPr>
              <w:t xml:space="preserve">The subscript </w:t>
            </w:r>
            <w:r w:rsidRPr="00FF382A">
              <w:rPr>
                <w:rFonts w:ascii="Times New Roman" w:eastAsia="맑은 고딕" w:hAnsi="Times New Roman"/>
                <w:i/>
                <w:szCs w:val="20"/>
                <w:lang w:val="en-US"/>
              </w:rPr>
              <w:t>x</w:t>
            </w:r>
            <w:r w:rsidRPr="00FF382A">
              <w:rPr>
                <w:rFonts w:ascii="Times New Roman" w:eastAsia="맑은 고딕" w:hAnsi="Times New Roman"/>
                <w:szCs w:val="20"/>
                <w:lang w:val="en-US"/>
              </w:rPr>
              <w:t xml:space="preserve"> is set to DL and UL for the downlink and uplink, respectively. Where there is no risk of confusion, the subscript </w:t>
            </w:r>
            <w:r w:rsidRPr="00FF382A">
              <w:rPr>
                <w:rFonts w:ascii="Times New Roman" w:eastAsia="맑은 고딕" w:hAnsi="Times New Roman"/>
                <w:i/>
                <w:szCs w:val="20"/>
                <w:lang w:val="en-US"/>
              </w:rPr>
              <w:t>x</w:t>
            </w:r>
            <w:r w:rsidRPr="00FF382A">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FF382A">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sidRPr="00FF382A">
              <w:rPr>
                <w:rFonts w:ascii="Times New Roman" w:eastAsia="맑은 고딕" w:hAnsi="Times New Roman"/>
                <w:szCs w:val="20"/>
                <w:lang w:val="en-US"/>
              </w:rPr>
              <w:t xml:space="preserve">, respectively. </w:t>
            </w:r>
            <w:r w:rsidRPr="00FF382A">
              <w:rPr>
                <w:rFonts w:ascii="Times New Roman" w:eastAsia="맑은 고딕" w:hAnsi="Times New Roman"/>
                <w:szCs w:val="20"/>
              </w:rPr>
              <w:t>UE does not expect that</w:t>
            </w:r>
            <w:r w:rsidRPr="00FF382A">
              <w:rPr>
                <w:rFonts w:ascii="Times New Roman" w:eastAsia="맑은 고딕" w:hAnsi="Times New Roman"/>
                <w:i/>
                <w:szCs w:val="20"/>
                <w:lang w:val="en-US"/>
              </w:rPr>
              <w:t xml:space="preserve"> nrofCRBs-r16</w:t>
            </w:r>
            <w:r w:rsidRPr="00FF382A">
              <w:rPr>
                <w:rFonts w:ascii="Times New Roman" w:eastAsia="맑은 고딕" w:hAnsi="Times New Roman"/>
                <w:szCs w:val="20"/>
              </w:rPr>
              <w:t xml:space="preserve"> is configured with non-zero value smaller than the applicable </w:t>
            </w:r>
            <w:r w:rsidRPr="00FF382A">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sidRPr="00FF382A">
              <w:rPr>
                <w:rFonts w:ascii="Times New Roman" w:eastAsia="맑은 고딕" w:hAnsi="Times New Roman" w:hint="eastAsia"/>
                <w:szCs w:val="20"/>
                <w:lang w:eastAsia="ko-KR"/>
              </w:rPr>
              <w:t xml:space="preserve">. </w:t>
            </w:r>
            <w:r w:rsidRPr="00FF382A">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sidRPr="00FF382A">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Pr="00FF382A">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FF382A">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Pr="00FF382A">
              <w:rPr>
                <w:rFonts w:ascii="Times New Roman" w:eastAsia="맑은 고딕" w:hAnsi="Times New Roman"/>
                <w:szCs w:val="20"/>
                <w:lang w:val="en-US"/>
              </w:rPr>
              <w:t xml:space="preserve">. The RB set </w:t>
            </w:r>
            <w:r w:rsidRPr="00FF382A">
              <w:rPr>
                <w:rFonts w:ascii="Times New Roman" w:eastAsia="맑은 고딕" w:hAnsi="Times New Roman"/>
                <w:i/>
                <w:szCs w:val="20"/>
                <w:lang w:val="en-US"/>
              </w:rPr>
              <w:t>s</w:t>
            </w:r>
            <w:r w:rsidRPr="00FF382A">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sidRPr="00FF382A">
              <w:rPr>
                <w:rFonts w:ascii="Times New Roman" w:eastAsia="맑은 고딕" w:hAnsi="Times New Roman" w:hint="eastAsia"/>
                <w:szCs w:val="20"/>
                <w:lang w:eastAsia="ko-KR"/>
              </w:rPr>
              <w:t xml:space="preserve"> resource blocks</w:t>
            </w:r>
            <w:r w:rsidRPr="00FF382A">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FF382A">
              <w:rPr>
                <w:rFonts w:ascii="Times New Roman" w:eastAsia="맑은 고딕" w:hAnsi="Times New Roman" w:hint="eastAsia"/>
                <w:szCs w:val="20"/>
                <w:lang w:eastAsia="ko-KR"/>
              </w:rPr>
              <w:t xml:space="preserve">. </w:t>
            </w:r>
            <w:r w:rsidRPr="00FF382A">
              <w:rPr>
                <w:rFonts w:ascii="Times New Roman" w:eastAsia="맑은 고딕" w:hAnsi="Times New Roman"/>
                <w:szCs w:val="20"/>
                <w:lang w:val="en-US"/>
              </w:rPr>
              <w:t xml:space="preserve">When the UE is not configured with </w:t>
            </w:r>
            <w:r w:rsidRPr="00FF382A">
              <w:rPr>
                <w:rFonts w:ascii="Times New Roman" w:eastAsia="맑은 고딕" w:hAnsi="Times New Roman"/>
                <w:i/>
                <w:szCs w:val="20"/>
                <w:lang w:val="en-US"/>
              </w:rPr>
              <w:t>intraCellGuardBand</w:t>
            </w:r>
            <w:ins w:id="257" w:author="Haipeng HP1 Lei" w:date="2020-08-05T18:19: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UL-r16, </w:t>
            </w:r>
            <w:r w:rsidRPr="00FF382A">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FF382A">
              <w:rPr>
                <w:rFonts w:ascii="Times New Roman" w:eastAsia="맑은 고딕" w:hAnsi="Times New Roman"/>
                <w:szCs w:val="20"/>
                <w:lang w:val="en-US"/>
              </w:rPr>
              <w:t xml:space="preserve">. When the UE is not configured with </w:t>
            </w:r>
            <w:r w:rsidRPr="00FF382A">
              <w:rPr>
                <w:rFonts w:ascii="Times New Roman" w:eastAsia="맑은 고딕" w:hAnsi="Times New Roman"/>
                <w:i/>
                <w:szCs w:val="20"/>
                <w:lang w:val="en-US"/>
              </w:rPr>
              <w:t>intraCellGuardBand</w:t>
            </w:r>
            <w:ins w:id="258" w:author="Haipeng HP1 Lei" w:date="2020-08-05T18:19:00Z">
              <w:r w:rsidRPr="00FF382A">
                <w:rPr>
                  <w:rFonts w:ascii="Times New Roman" w:eastAsia="맑은 고딕" w:hAnsi="Times New Roman"/>
                  <w:i/>
                  <w:szCs w:val="20"/>
                  <w:lang w:val="en-US"/>
                </w:rPr>
                <w:t>s</w:t>
              </w:r>
            </w:ins>
            <w:r w:rsidRPr="00FF382A">
              <w:rPr>
                <w:rFonts w:ascii="Times New Roman" w:eastAsia="맑은 고딕" w:hAnsi="Times New Roman"/>
                <w:i/>
                <w:szCs w:val="20"/>
                <w:lang w:val="en-US"/>
              </w:rPr>
              <w:t xml:space="preserve">DL-r16, </w:t>
            </w:r>
            <w:r w:rsidRPr="00FF382A">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FF382A">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sidRPr="00FF382A">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sidRPr="00FF382A">
              <w:rPr>
                <w:rFonts w:ascii="Times New Roman" w:eastAsia="맑은 고딕" w:hAnsi="Times New Roman" w:hint="eastAsia"/>
                <w:color w:val="000000"/>
                <w:szCs w:val="20"/>
                <w:lang w:eastAsia="ko-KR"/>
              </w:rPr>
              <w:t>.</w:t>
            </w:r>
          </w:p>
          <w:p w14:paraId="79BF4C4E" w14:textId="77777777" w:rsidR="00FF382A" w:rsidRPr="00FF382A" w:rsidRDefault="00FF382A" w:rsidP="00FF382A">
            <w:pPr>
              <w:framePr w:hSpace="142" w:wrap="around" w:vAnchor="text" w:hAnchor="text" w:y="1"/>
              <w:spacing w:after="180"/>
              <w:suppressOverlap/>
              <w:jc w:val="both"/>
              <w:rPr>
                <w:rFonts w:ascii="Times New Roman" w:eastAsia="맑은 고딕" w:hAnsi="Times New Roman"/>
                <w:color w:val="000000"/>
                <w:szCs w:val="20"/>
                <w:lang w:val="en-US"/>
              </w:rPr>
            </w:pPr>
            <w:r w:rsidRPr="00FF382A">
              <w:rPr>
                <w:rFonts w:ascii="Times New Roman" w:eastAsia="맑은 고딕" w:hAnsi="Times New Roman"/>
                <w:color w:val="000000"/>
                <w:szCs w:val="20"/>
              </w:rPr>
              <w:t xml:space="preserve">For a carrier, the UE </w:t>
            </w:r>
            <w:r w:rsidRPr="00FF382A">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sidRPr="00FF382A">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sidRPr="00FF382A">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59" w:author="Haipeng HP1 Lei" w:date="2020-08-05T18:20:00Z">
              <w:r w:rsidRPr="00FF382A">
                <w:rPr>
                  <w:rFonts w:ascii="Times New Roman" w:eastAsia="SimSun" w:hAnsi="Times New Roman"/>
                  <w:color w:val="000000"/>
                  <w:szCs w:val="20"/>
                </w:rPr>
                <w:t xml:space="preserve"> </w:t>
              </w:r>
            </w:ins>
            <w:r w:rsidRPr="00FF382A">
              <w:rPr>
                <w:rFonts w:ascii="Times New Roman" w:eastAsia="SimSun" w:hAnsi="Times New Roman"/>
                <w:color w:val="000000"/>
                <w:szCs w:val="20"/>
              </w:rPr>
              <w:t xml:space="preserve">for </w:t>
            </w:r>
            <w:r w:rsidRPr="00FF382A">
              <w:rPr>
                <w:rFonts w:ascii="Times New Roman" w:eastAsia="맑은 고딕" w:hAnsi="Times New Roman"/>
                <w:color w:val="000000"/>
                <w:szCs w:val="20"/>
              </w:rPr>
              <w:t xml:space="preserve">a BWP </w:t>
            </w:r>
            <w:r w:rsidRPr="00FF382A">
              <w:rPr>
                <w:rFonts w:ascii="Times New Roman" w:eastAsia="맑은 고딕" w:hAnsi="Times New Roman"/>
                <w:i/>
                <w:color w:val="000000"/>
                <w:szCs w:val="20"/>
              </w:rPr>
              <w:t>i</w:t>
            </w:r>
            <w:r w:rsidRPr="00FF382A">
              <w:rPr>
                <w:rFonts w:ascii="Times New Roman" w:eastAsia="맑은 고딕" w:hAnsi="Times New Roman"/>
                <w:color w:val="000000"/>
                <w:szCs w:val="20"/>
              </w:rPr>
              <w:t xml:space="preserve"> configured by </w:t>
            </w:r>
            <w:r w:rsidRPr="00FF382A">
              <w:rPr>
                <w:rFonts w:ascii="Times New Roman" w:eastAsia="맑은 고딕" w:hAnsi="Times New Roman"/>
                <w:i/>
                <w:noProof/>
                <w:szCs w:val="20"/>
                <w:lang w:val="en-US"/>
              </w:rPr>
              <w:t>BWP-DownlinkCommon</w:t>
            </w:r>
            <w:r w:rsidRPr="00FF382A">
              <w:rPr>
                <w:rFonts w:ascii="Times New Roman" w:eastAsia="맑은 고딕" w:hAnsi="Times New Roman"/>
                <w:szCs w:val="20"/>
                <w:lang w:val="en-US"/>
              </w:rPr>
              <w:t xml:space="preserve"> or </w:t>
            </w:r>
            <w:r w:rsidRPr="00FF382A">
              <w:rPr>
                <w:rFonts w:ascii="Times New Roman" w:eastAsia="맑은 고딕" w:hAnsi="Times New Roman"/>
                <w:i/>
                <w:noProof/>
                <w:szCs w:val="20"/>
                <w:lang w:val="en-US"/>
              </w:rPr>
              <w:t xml:space="preserve">BWP-DownlinkDedicated </w:t>
            </w:r>
            <w:r w:rsidRPr="00FF382A">
              <w:rPr>
                <w:rFonts w:ascii="Times New Roman" w:eastAsia="맑은 고딕" w:hAnsi="Times New Roman"/>
                <w:noProof/>
                <w:szCs w:val="20"/>
                <w:lang w:val="en-US"/>
              </w:rPr>
              <w:t>for the DL BWP, or</w:t>
            </w:r>
            <w:r w:rsidRPr="00FF382A">
              <w:rPr>
                <w:rFonts w:ascii="Times New Roman" w:eastAsia="맑은 고딕" w:hAnsi="Times New Roman"/>
                <w:szCs w:val="20"/>
                <w:lang w:val="en-US"/>
              </w:rPr>
              <w:t xml:space="preserve"> </w:t>
            </w:r>
            <w:r w:rsidRPr="00FF382A">
              <w:rPr>
                <w:rFonts w:ascii="Times New Roman" w:eastAsia="맑은 고딕" w:hAnsi="Times New Roman"/>
                <w:i/>
                <w:noProof/>
                <w:szCs w:val="20"/>
                <w:lang w:val="en-US"/>
              </w:rPr>
              <w:t>BWP-UplinkCommon</w:t>
            </w:r>
            <w:r w:rsidRPr="00FF382A">
              <w:rPr>
                <w:rFonts w:ascii="Times New Roman" w:eastAsia="맑은 고딕" w:hAnsi="Times New Roman"/>
                <w:szCs w:val="20"/>
                <w:lang w:val="en-US"/>
              </w:rPr>
              <w:t xml:space="preserve"> or </w:t>
            </w:r>
            <w:r w:rsidRPr="00FF382A">
              <w:rPr>
                <w:rFonts w:ascii="Times New Roman" w:eastAsia="맑은 고딕" w:hAnsi="Times New Roman"/>
                <w:i/>
                <w:noProof/>
                <w:szCs w:val="20"/>
                <w:lang w:val="en-US"/>
              </w:rPr>
              <w:t xml:space="preserve">BWP-UplinkDedicated </w:t>
            </w:r>
            <w:r w:rsidRPr="00FF382A">
              <w:rPr>
                <w:rFonts w:ascii="Times New Roman" w:eastAsia="맑은 고딕" w:hAnsi="Times New Roman"/>
                <w:noProof/>
                <w:szCs w:val="20"/>
                <w:lang w:val="en-US"/>
              </w:rPr>
              <w:t>for the UL BWP</w:t>
            </w:r>
            <w:r w:rsidRPr="00FF382A">
              <w:rPr>
                <w:rFonts w:ascii="Times New Roman" w:eastAsia="맑은 고딕" w:hAnsi="Times New Roman"/>
                <w:color w:val="000000"/>
                <w:szCs w:val="20"/>
              </w:rPr>
              <w:t>.</w:t>
            </w:r>
            <w:r w:rsidRPr="00FF382A">
              <w:rPr>
                <w:rFonts w:ascii="Times New Roman" w:eastAsia="맑은 고딕" w:hAnsi="Times New Roman"/>
                <w:color w:val="000000"/>
                <w:szCs w:val="20"/>
                <w:lang w:val="en-US"/>
              </w:rPr>
              <w:t xml:space="preserve">  Within the BWP </w:t>
            </w:r>
            <w:r w:rsidRPr="00FF382A">
              <w:rPr>
                <w:rFonts w:ascii="Times New Roman" w:eastAsia="맑은 고딕" w:hAnsi="Times New Roman"/>
                <w:i/>
                <w:color w:val="000000"/>
                <w:szCs w:val="20"/>
                <w:lang w:val="en-US"/>
              </w:rPr>
              <w:t>i</w:t>
            </w:r>
            <w:r w:rsidRPr="00FF382A">
              <w:rPr>
                <w:rFonts w:ascii="Times New Roman" w:eastAsia="맑은 고딕" w:hAnsi="Times New Roman"/>
                <w:color w:val="000000"/>
                <w:szCs w:val="20"/>
                <w:lang w:val="en-US"/>
              </w:rPr>
              <w:t>, RB sets</w:t>
            </w:r>
            <w:r w:rsidRPr="00FF382A">
              <w:rPr>
                <w:rFonts w:ascii="Times New Roman" w:eastAsia="맑은 고딕" w:hAnsi="Times New Roman"/>
                <w:color w:val="000000"/>
                <w:szCs w:val="20"/>
              </w:rPr>
              <w:t xml:space="preserve"> </w:t>
            </w:r>
            <w:r w:rsidRPr="00FF382A">
              <w:rPr>
                <w:rFonts w:ascii="Times New Roman" w:eastAsia="맑은 고딕" w:hAnsi="Times New Roman"/>
                <w:color w:val="000000"/>
                <w:szCs w:val="20"/>
                <w:lang w:val="en-US"/>
              </w:rPr>
              <w:t xml:space="preserve">are numbered in </w:t>
            </w:r>
            <w:r w:rsidRPr="00FF382A">
              <w:rPr>
                <w:rFonts w:ascii="Times New Roman" w:eastAsia="맑은 고딕" w:hAnsi="Times New Roman"/>
                <w:color w:val="000000"/>
                <w:szCs w:val="20"/>
                <w:lang w:val="en-US"/>
              </w:rPr>
              <w:lastRenderedPageBreak/>
              <w:t xml:space="preserve">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sidRPr="00FF382A">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sidRPr="00FF382A">
              <w:rPr>
                <w:rFonts w:ascii="Times New Roman" w:eastAsia="맑은 고딕" w:hAnsi="Times New Roman" w:hint="eastAsia"/>
                <w:color w:val="000000"/>
                <w:szCs w:val="20"/>
                <w:lang w:eastAsia="ko-KR"/>
              </w:rPr>
              <w:t xml:space="preserve"> </w:t>
            </w:r>
            <w:r w:rsidRPr="00FF382A">
              <w:rPr>
                <w:rFonts w:ascii="Times New Roman" w:eastAsia="맑은 고딕" w:hAnsi="Times New Roman"/>
                <w:color w:val="000000"/>
                <w:szCs w:val="20"/>
                <w:lang w:eastAsia="ko-KR"/>
              </w:rPr>
              <w:t xml:space="preserve">is the number of RB sets contained 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and RB set 0 within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corresponds to RB set</w:t>
            </w:r>
            <w:r w:rsidRPr="00FF382A">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sidRPr="00FF382A">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sidRPr="00FF382A">
              <w:rPr>
                <w:rFonts w:ascii="Times New Roman" w:eastAsia="맑은 고딕" w:hAnsi="Times New Roman" w:hint="eastAsia"/>
                <w:color w:val="000000"/>
                <w:szCs w:val="20"/>
                <w:lang w:eastAsia="ko-KR"/>
              </w:rPr>
              <w:t xml:space="preserve"> </w:t>
            </w:r>
            <w:r w:rsidRPr="00FF382A">
              <w:rPr>
                <w:rFonts w:ascii="Times New Roman" w:eastAsia="맑은 고딕" w:hAnsi="Times New Roman"/>
                <w:color w:val="000000"/>
                <w:szCs w:val="20"/>
                <w:lang w:eastAsia="ko-KR"/>
              </w:rPr>
              <w:t xml:space="preserve">within the BWP </w:t>
            </w:r>
            <w:r w:rsidRPr="00FF382A">
              <w:rPr>
                <w:rFonts w:ascii="Times New Roman" w:eastAsia="맑은 고딕" w:hAnsi="Times New Roman"/>
                <w:i/>
                <w:color w:val="000000"/>
                <w:szCs w:val="20"/>
                <w:lang w:eastAsia="ko-KR"/>
              </w:rPr>
              <w:t>i</w:t>
            </w:r>
            <w:r w:rsidRPr="00FF382A">
              <w:rPr>
                <w:rFonts w:ascii="Times New Roman" w:eastAsia="맑은 고딕" w:hAnsi="Times New Roman"/>
                <w:color w:val="000000"/>
                <w:szCs w:val="20"/>
                <w:lang w:eastAsia="ko-KR"/>
              </w:rPr>
              <w:t xml:space="preserve"> corresponds </w:t>
            </w:r>
            <w:r w:rsidRPr="00FF382A">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sidRPr="00FF382A">
              <w:rPr>
                <w:rFonts w:ascii="Times New Roman" w:eastAsia="맑은 고딕" w:hAnsi="Times New Roman" w:hint="eastAsia"/>
                <w:color w:val="000000"/>
                <w:szCs w:val="20"/>
                <w:lang w:eastAsia="ko-KR"/>
              </w:rPr>
              <w:t xml:space="preserve"> in the carrier</w:t>
            </w:r>
            <w:r w:rsidRPr="00FF382A">
              <w:rPr>
                <w:rFonts w:ascii="Times New Roman" w:eastAsia="맑은 고딕" w:hAnsi="Times New Roman"/>
                <w:color w:val="000000"/>
                <w:szCs w:val="20"/>
                <w:lang w:val="en-US"/>
              </w:rPr>
              <w:t>.</w:t>
            </w:r>
          </w:p>
          <w:p w14:paraId="3ADF4978" w14:textId="77777777" w:rsidR="00FF382A" w:rsidRPr="00FF382A" w:rsidRDefault="00FF382A" w:rsidP="00FF382A">
            <w:pPr>
              <w:spacing w:after="180"/>
              <w:rPr>
                <w:rFonts w:ascii="Times New Roman" w:eastAsia="SimSun" w:hAnsi="Times New Roman"/>
                <w:szCs w:val="20"/>
              </w:rPr>
            </w:pPr>
            <w:r w:rsidRPr="00FF382A">
              <w:rPr>
                <w:rFonts w:ascii="Times New Roman" w:eastAsia="맑은 고딕" w:hAnsi="Times New Roman" w:hint="eastAsia"/>
                <w:szCs w:val="20"/>
                <w:lang w:val="en-US" w:eastAsia="ko-KR"/>
              </w:rPr>
              <w:t xml:space="preserve">When a UE is </w:t>
            </w:r>
            <w:r w:rsidRPr="00FF382A">
              <w:rPr>
                <w:rFonts w:ascii="Times New Roman" w:eastAsia="맑은 고딕" w:hAnsi="Times New Roman"/>
                <w:szCs w:val="20"/>
                <w:lang w:val="en-US" w:eastAsia="ko-KR"/>
              </w:rPr>
              <w:t>provided</w:t>
            </w:r>
            <w:r w:rsidRPr="00FF382A">
              <w:rPr>
                <w:rFonts w:ascii="Times New Roman" w:eastAsia="맑은 고딕" w:hAnsi="Times New Roman" w:hint="eastAsia"/>
                <w:szCs w:val="20"/>
                <w:lang w:val="en-US" w:eastAsia="ko-KR"/>
              </w:rPr>
              <w:t xml:space="preserve"> with </w:t>
            </w:r>
            <w:r w:rsidRPr="00FF382A">
              <w:rPr>
                <w:rFonts w:ascii="Times New Roman" w:eastAsia="맑은 고딕" w:hAnsi="Times New Roman"/>
                <w:i/>
                <w:szCs w:val="20"/>
                <w:lang w:val="en-US"/>
              </w:rPr>
              <w:t>nrofCRBs-r16=</w:t>
            </w:r>
            <w:r w:rsidRPr="00FF382A">
              <w:rPr>
                <w:rFonts w:ascii="Times New Roman" w:eastAsia="SimSun" w:hAnsi="Times New Roman"/>
                <w:szCs w:val="20"/>
                <w:lang w:val="en-US"/>
              </w:rPr>
              <w:t>0 for all intra-cell guard band(s) on a carrier</w:t>
            </w:r>
            <w:r w:rsidRPr="00FF382A">
              <w:rPr>
                <w:rFonts w:ascii="Times New Roman" w:eastAsia="SimSun" w:hAnsi="Times New Roman"/>
                <w:szCs w:val="20"/>
                <w:lang w:eastAsia="ja-JP"/>
              </w:rPr>
              <w:t>, the UE is indicated that no intra-cell guard-bands are configured for the carrier, and</w:t>
            </w:r>
            <w:r w:rsidRPr="00FF382A">
              <w:rPr>
                <w:rFonts w:ascii="Times New Roman" w:eastAsia="맑은 고딕" w:hAnsi="Times New Roman"/>
                <w:color w:val="000000"/>
                <w:szCs w:val="20"/>
              </w:rPr>
              <w:t xml:space="preserve"> </w:t>
            </w:r>
            <w:r w:rsidRPr="00FF382A">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sidRPr="00FF382A">
              <w:rPr>
                <w:rFonts w:ascii="Times New Roman" w:eastAsia="맑은 고딕" w:hAnsi="Times New Roman"/>
                <w:color w:val="000000"/>
                <w:szCs w:val="20"/>
                <w:lang w:val="en-US" w:eastAsia="ko-KR"/>
              </w:rPr>
              <w:t xml:space="preserve">. </w:t>
            </w:r>
            <w:r w:rsidRPr="00FF382A">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FF382A">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FF382A">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23124142" w14:textId="77777777" w:rsidR="00FF382A" w:rsidRPr="00FF382A" w:rsidRDefault="00FF382A" w:rsidP="00FF382A">
            <w:pPr>
              <w:autoSpaceDE w:val="0"/>
              <w:autoSpaceDN w:val="0"/>
              <w:adjustRightInd w:val="0"/>
              <w:snapToGrid w:val="0"/>
              <w:spacing w:after="120"/>
              <w:jc w:val="both"/>
              <w:rPr>
                <w:rFonts w:ascii="Times New Roman" w:eastAsia="SimSun" w:hAnsi="Times New Roman"/>
                <w:szCs w:val="20"/>
              </w:rPr>
            </w:pPr>
          </w:p>
          <w:p w14:paraId="031DBD9F" w14:textId="536785C3" w:rsidR="00FF382A" w:rsidRPr="00FF382A" w:rsidRDefault="00FF382A" w:rsidP="00FF382A">
            <w:pPr>
              <w:autoSpaceDE w:val="0"/>
              <w:autoSpaceDN w:val="0"/>
              <w:adjustRightInd w:val="0"/>
              <w:snapToGrid w:val="0"/>
              <w:spacing w:after="120"/>
              <w:jc w:val="both"/>
              <w:rPr>
                <w:rFonts w:ascii="Times New Roman" w:eastAsia="SimSun" w:hAnsi="Times New Roman"/>
                <w:szCs w:val="20"/>
                <w:lang w:val="en-US"/>
              </w:rPr>
            </w:pPr>
            <w:r w:rsidRPr="00FF382A">
              <w:rPr>
                <w:rFonts w:ascii="Times New Roman" w:eastAsia="SimSun" w:hAnsi="Times New Roman"/>
                <w:szCs w:val="20"/>
                <w:lang w:val="en-US"/>
              </w:rPr>
              <w:t>-----------------------------------------------&lt; END TEXT PROPOSAL &gt;-------------------------------------------------</w:t>
            </w:r>
          </w:p>
        </w:tc>
      </w:tr>
    </w:tbl>
    <w:p w14:paraId="5969F0CD" w14:textId="77777777" w:rsidR="00EF3222" w:rsidRDefault="00EF3222" w:rsidP="00B71872">
      <w:pPr>
        <w:jc w:val="both"/>
        <w:rPr>
          <w:lang w:eastAsia="x-none"/>
        </w:rPr>
      </w:pPr>
    </w:p>
    <w:p w14:paraId="5607E0C8" w14:textId="119A2C20" w:rsidR="001512B3" w:rsidRDefault="001512B3" w:rsidP="001512B3">
      <w:pPr>
        <w:pStyle w:val="Heading3"/>
        <w:rPr>
          <w:lang w:eastAsia="ko-KR"/>
        </w:rPr>
      </w:pPr>
      <w:r w:rsidRPr="002A7491">
        <w:rPr>
          <w:highlight w:val="yellow"/>
          <w:lang w:eastAsia="ko-KR"/>
        </w:rPr>
        <w:t xml:space="preserve">From </w:t>
      </w:r>
      <w:r>
        <w:rPr>
          <w:highlight w:val="yellow"/>
          <w:lang w:eastAsia="ko-KR"/>
        </w:rPr>
        <w:t>Ericsson</w:t>
      </w:r>
      <w:r w:rsidRPr="002A7491">
        <w:rPr>
          <w:highlight w:val="yellow"/>
          <w:lang w:eastAsia="ko-KR"/>
        </w:rPr>
        <w:t xml:space="preserve"> [</w:t>
      </w:r>
      <w:r>
        <w:rPr>
          <w:highlight w:val="yellow"/>
          <w:lang w:eastAsia="ko-KR"/>
        </w:rPr>
        <w:t>6</w:t>
      </w:r>
      <w:r w:rsidRPr="002A7491">
        <w:rPr>
          <w:highlight w:val="yellow"/>
          <w:lang w:eastAsia="ko-KR"/>
        </w:rPr>
        <w:t>],</w:t>
      </w:r>
    </w:p>
    <w:tbl>
      <w:tblPr>
        <w:tblStyle w:val="TableGrid"/>
        <w:tblW w:w="0" w:type="auto"/>
        <w:tblLook w:val="04A0" w:firstRow="1" w:lastRow="0" w:firstColumn="1" w:lastColumn="0" w:noHBand="0" w:noVBand="1"/>
      </w:tblPr>
      <w:tblGrid>
        <w:gridCol w:w="9631"/>
      </w:tblGrid>
      <w:tr w:rsidR="001512B3" w14:paraId="157DC630" w14:textId="77777777" w:rsidTr="001512B3">
        <w:tc>
          <w:tcPr>
            <w:tcW w:w="9631" w:type="dxa"/>
          </w:tcPr>
          <w:p w14:paraId="388A2BBD" w14:textId="77777777" w:rsidR="001512B3" w:rsidRPr="001512B3" w:rsidRDefault="001512B3" w:rsidP="001512B3">
            <w:pPr>
              <w:widowControl w:val="0"/>
              <w:wordWrap w:val="0"/>
              <w:autoSpaceDE w:val="0"/>
              <w:autoSpaceDN w:val="0"/>
              <w:spacing w:after="120" w:line="259" w:lineRule="auto"/>
              <w:jc w:val="both"/>
              <w:rPr>
                <w:rFonts w:ascii="Arial" w:eastAsia="맑은 고딕" w:hAnsi="Arial"/>
                <w:kern w:val="2"/>
                <w:szCs w:val="20"/>
                <w:lang w:val="en-US" w:eastAsia="zh-CN"/>
              </w:rPr>
            </w:pPr>
            <w:r w:rsidRPr="001512B3">
              <w:rPr>
                <w:rFonts w:ascii="Arial" w:eastAsia="맑은 고딕" w:hAnsi="Arial"/>
                <w:kern w:val="2"/>
                <w:szCs w:val="20"/>
                <w:highlight w:val="yellow"/>
                <w:lang w:val="en-US" w:eastAsia="zh-CN"/>
              </w:rPr>
              <w:t>---------------------------------------------- Text Proposal (TP#1) for 38.214, Section 7 ----------------------------------------</w:t>
            </w:r>
          </w:p>
          <w:p w14:paraId="27BCCE20" w14:textId="77777777" w:rsidR="001512B3" w:rsidRPr="001512B3" w:rsidRDefault="001512B3" w:rsidP="001512B3">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1512B3">
              <w:rPr>
                <w:rFonts w:ascii="Arial" w:eastAsia="맑은 고딕" w:hAnsi="Arial"/>
                <w:color w:val="FF0000"/>
                <w:kern w:val="2"/>
                <w:szCs w:val="20"/>
                <w:lang w:val="en-US" w:eastAsia="zh-CN"/>
              </w:rPr>
              <w:t>*** Unchanged text omitted ***</w:t>
            </w:r>
          </w:p>
          <w:p w14:paraId="113C5AA6" w14:textId="77777777" w:rsidR="001512B3" w:rsidRPr="001512B3" w:rsidRDefault="001512B3" w:rsidP="001512B3">
            <w:pPr>
              <w:widowControl w:val="0"/>
              <w:wordWrap w:val="0"/>
              <w:autoSpaceDE w:val="0"/>
              <w:autoSpaceDN w:val="0"/>
              <w:spacing w:after="180"/>
              <w:jc w:val="both"/>
              <w:rPr>
                <w:rFonts w:ascii="Arial" w:eastAsia="맑은 고딕" w:hAnsi="Arial" w:cs="Arial"/>
                <w:kern w:val="2"/>
                <w:sz w:val="36"/>
                <w:szCs w:val="36"/>
                <w:lang w:val="en-US" w:eastAsia="ko-KR"/>
              </w:rPr>
            </w:pPr>
            <w:r w:rsidRPr="001512B3">
              <w:rPr>
                <w:rFonts w:ascii="Arial" w:eastAsia="맑은 고딕" w:hAnsi="Arial" w:cs="Arial"/>
                <w:kern w:val="2"/>
                <w:sz w:val="36"/>
                <w:szCs w:val="36"/>
                <w:lang w:val="en-US" w:eastAsia="ko-KR"/>
              </w:rPr>
              <w:t>7</w:t>
            </w:r>
            <w:r w:rsidRPr="001512B3">
              <w:rPr>
                <w:rFonts w:ascii="Arial" w:eastAsia="맑은 고딕" w:hAnsi="Arial" w:cs="Arial"/>
                <w:kern w:val="2"/>
                <w:sz w:val="36"/>
                <w:szCs w:val="36"/>
                <w:lang w:val="en-US" w:eastAsia="ko-KR"/>
              </w:rPr>
              <w:tab/>
              <w:t>UE procedures for transmitting and receiving on a carrier with intra-cell guard bands</w:t>
            </w:r>
          </w:p>
          <w:p w14:paraId="536E4E8C"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color w:val="FF0000"/>
                <w:kern w:val="2"/>
                <w:szCs w:val="20"/>
                <w:lang w:val="en-US" w:eastAsia="ko-KR"/>
              </w:rPr>
            </w:pPr>
            <w:r w:rsidRPr="001512B3">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sidRPr="001512B3">
              <w:rPr>
                <w:rFonts w:ascii="Times New Roman" w:eastAsia="맑은 고딕" w:hAnsi="Times New Roman"/>
                <w:color w:val="FF0000"/>
                <w:kern w:val="2"/>
                <w:szCs w:val="20"/>
                <w:highlight w:val="yellow"/>
                <w:lang w:val="en-US" w:eastAsia="ko-KR"/>
              </w:rPr>
              <w:t>highlighted</w:t>
            </w:r>
            <w:r w:rsidRPr="001512B3">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BWP,</m:t>
                  </m:r>
                  <m:r>
                    <w:rPr>
                      <w:rFonts w:ascii="Cambria Math" w:eastAsia="Times New Roman" w:hAnsi="Cambria Math" w:cs="Arial"/>
                      <w:color w:val="FF0000"/>
                      <w:kern w:val="2"/>
                      <w:szCs w:val="20"/>
                      <w:lang w:val="en-US" w:eastAsia="x-none"/>
                    </w:rPr>
                    <m:t>i</m:t>
                  </m:r>
                </m:sub>
                <m:sup>
                  <m:r>
                    <m:rPr>
                      <m:nor/>
                    </m:rPr>
                    <w:rPr>
                      <w:rFonts w:ascii="Cambria Math" w:eastAsia="Times New Roman" w:hAnsi="Cambria Math" w:cs="Arial"/>
                      <w:color w:val="FF0000"/>
                      <w:kern w:val="2"/>
                      <w:szCs w:val="20"/>
                      <w:lang w:val="en-US" w:eastAsia="x-none"/>
                    </w:rPr>
                    <m:t>start,</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 xml:space="preserve"> </w:t>
            </w:r>
            <w:r w:rsidRPr="001512B3">
              <w:rPr>
                <w:rFonts w:ascii="Times New Roman" w:eastAsia="Times New Roman" w:hAnsi="Times New Roman"/>
                <w:color w:val="FF0000"/>
                <w:kern w:val="2"/>
                <w:szCs w:val="20"/>
                <w:lang w:val="en-US" w:eastAsia="x-none"/>
              </w:rPr>
              <w:t>and</w:t>
            </w:r>
            <w:r w:rsidRPr="001512B3">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sidRPr="001512B3">
              <w:rPr>
                <w:rFonts w:ascii="Calibri" w:eastAsia="Times New Roman" w:hAnsi="Calibri" w:cs="Arial"/>
                <w:color w:val="FF0000"/>
                <w:kern w:val="2"/>
                <w:szCs w:val="20"/>
                <w:lang w:eastAsia="ko-KR"/>
              </w:rPr>
              <w:t xml:space="preserve"> </w:t>
            </w:r>
            <w:r w:rsidRPr="001512B3">
              <w:rPr>
                <w:rFonts w:ascii="Times New Roman" w:eastAsia="Times New Roman" w:hAnsi="Times New Roman"/>
                <w:color w:val="FF0000"/>
                <w:kern w:val="2"/>
                <w:szCs w:val="20"/>
                <w:lang w:val="en-US" w:eastAsia="x-none"/>
              </w:rPr>
              <w:t>should be</w:t>
            </w:r>
            <w:r w:rsidRPr="001512B3">
              <w:rPr>
                <w:rFonts w:ascii="Calibri" w:eastAsia="Times New Roman" w:hAnsi="Calibri" w:cs="Arial"/>
                <w:color w:val="FF0000"/>
                <w:kern w:val="2"/>
                <w:szCs w:val="20"/>
                <w:lang w:val="en-US" w:eastAsia="x-none"/>
              </w:rPr>
              <w:t xml:space="preserve"> </w:t>
            </w:r>
            <m:oMath>
              <m:sSubSup>
                <m:sSubSupPr>
                  <m:ctrlPr>
                    <w:rPr>
                      <w:rFonts w:ascii="Cambria Math" w:eastAsia="Times New Roman" w:hAnsi="Cambria Math" w:cs="Arial"/>
                      <w:i/>
                      <w:color w:val="FF0000"/>
                      <w:kern w:val="2"/>
                      <w:szCs w:val="20"/>
                      <w:lang w:val="en-US" w:eastAsia="x-none"/>
                    </w:rPr>
                  </m:ctrlPr>
                </m:sSubSupPr>
                <m:e>
                  <m:r>
                    <w:rPr>
                      <w:rFonts w:ascii="Cambria Math" w:eastAsia="Times New Roman" w:hAnsi="Cambria Math" w:cs="Arial"/>
                      <w:color w:val="FF0000"/>
                      <w:kern w:val="2"/>
                      <w:szCs w:val="20"/>
                      <w:lang w:val="en-US" w:eastAsia="x-none"/>
                    </w:rPr>
                    <m:t>RB</m:t>
                  </m:r>
                </m:e>
                <m:sub>
                  <m:sSub>
                    <m:sSubPr>
                      <m:ctrlPr>
                        <w:rPr>
                          <w:rFonts w:ascii="Cambria Math" w:eastAsia="Times New Roman" w:hAnsi="Cambria Math" w:cs="Arial"/>
                          <w:i/>
                          <w:color w:val="FF0000"/>
                          <w:kern w:val="2"/>
                          <w:szCs w:val="20"/>
                          <w:lang w:val="en-US" w:eastAsia="x-none"/>
                        </w:rPr>
                      </m:ctrlPr>
                    </m:sSubPr>
                    <m:e>
                      <m:r>
                        <w:rPr>
                          <w:rFonts w:ascii="Cambria Math" w:eastAsia="Times New Roman" w:hAnsi="Cambria Math" w:cs="Arial"/>
                          <w:color w:val="FF0000"/>
                          <w:kern w:val="2"/>
                          <w:szCs w:val="20"/>
                          <w:lang w:val="en-US" w:eastAsia="x-none"/>
                        </w:rPr>
                        <m:t>N</m:t>
                      </m:r>
                    </m:e>
                    <m:sub>
                      <m:r>
                        <m:rPr>
                          <m:nor/>
                        </m:rPr>
                        <w:rPr>
                          <w:rFonts w:ascii="Cambria Math" w:eastAsia="Times New Roman" w:hAnsi="Cambria Math" w:cs="Arial"/>
                          <w:color w:val="FF0000"/>
                          <w:kern w:val="2"/>
                          <w:szCs w:val="20"/>
                          <w:lang w:val="en-US" w:eastAsia="x-none"/>
                        </w:rPr>
                        <m:t>RB-set</m:t>
                      </m:r>
                    </m:sub>
                  </m:sSub>
                  <m:r>
                    <w:rPr>
                      <w:rFonts w:ascii="Cambria Math" w:eastAsia="Times New Roman" w:hAnsi="Cambria Math" w:cs="Arial"/>
                      <w:color w:val="FF0000"/>
                      <w:kern w:val="2"/>
                      <w:szCs w:val="20"/>
                      <w:lang w:val="en-US" w:eastAsia="x-none"/>
                    </w:rPr>
                    <m:t>-1,x</m:t>
                  </m:r>
                </m:sub>
                <m:sup>
                  <m:r>
                    <m:rPr>
                      <m:nor/>
                    </m:rPr>
                    <w:rPr>
                      <w:rFonts w:ascii="Cambria Math" w:eastAsia="Times New Roman" w:hAnsi="Cambria Math" w:cs="Arial"/>
                      <w:color w:val="FF0000"/>
                      <w:kern w:val="2"/>
                      <w:szCs w:val="20"/>
                      <w:lang w:val="en-US" w:eastAsia="x-none"/>
                    </w:rPr>
                    <m:t>end</m:t>
                  </m:r>
                  <m:r>
                    <w:rPr>
                      <w:rFonts w:ascii="Cambria Math" w:eastAsia="Times New Roman" w:hAnsi="Cambria Math" w:cs="Arial"/>
                      <w:color w:val="FF0000"/>
                      <w:kern w:val="2"/>
                      <w:szCs w:val="20"/>
                      <w:lang w:val="en-US" w:eastAsia="x-none"/>
                    </w:rPr>
                    <m:t>,μ</m:t>
                  </m:r>
                </m:sup>
              </m:sSubSup>
            </m:oMath>
            <w:r w:rsidRPr="001512B3">
              <w:rPr>
                <w:rFonts w:ascii="Calibri" w:eastAsia="Times New Roman" w:hAnsi="Calibri" w:cs="Arial"/>
                <w:color w:val="FF0000"/>
                <w:kern w:val="2"/>
                <w:szCs w:val="20"/>
                <w:lang w:val="en-US" w:eastAsia="x-none"/>
              </w:rPr>
              <w:t>.</w:t>
            </w:r>
          </w:p>
          <w:p w14:paraId="49C82C32"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i/>
                <w:kern w:val="2"/>
                <w:szCs w:val="20"/>
                <w:lang w:val="en-US" w:eastAsia="ko-KR"/>
              </w:rPr>
            </w:pPr>
            <w:r w:rsidRPr="001512B3">
              <w:rPr>
                <w:rFonts w:ascii="Times New Roman" w:eastAsia="맑은 고딕" w:hAnsi="Times New Roman"/>
                <w:kern w:val="2"/>
                <w:szCs w:val="20"/>
                <w:lang w:val="en-US" w:eastAsia="ko-KR"/>
              </w:rPr>
              <w:t xml:space="preserve">For operation with shared spectrum channel access, when the UE is configured with any of </w:t>
            </w:r>
            <w:r w:rsidRPr="001512B3">
              <w:rPr>
                <w:rFonts w:ascii="Times New Roman" w:eastAsia="맑은 고딕" w:hAnsi="Times New Roman"/>
                <w:i/>
                <w:kern w:val="2"/>
                <w:szCs w:val="20"/>
                <w:lang w:val="en-US" w:eastAsia="ko-KR"/>
              </w:rPr>
              <w:t xml:space="preserve">intraCellGuardBandUL-r16 </w:t>
            </w:r>
            <w:r w:rsidRPr="001512B3">
              <w:rPr>
                <w:rFonts w:ascii="Times New Roman" w:eastAsia="맑은 고딕" w:hAnsi="Times New Roman"/>
                <w:kern w:val="2"/>
                <w:szCs w:val="20"/>
                <w:lang w:val="en-US" w:eastAsia="ko-KR"/>
              </w:rPr>
              <w:t xml:space="preserve">for UL carrier and </w:t>
            </w:r>
            <w:r w:rsidRPr="001512B3">
              <w:rPr>
                <w:rFonts w:ascii="Times New Roman" w:eastAsia="맑은 고딕" w:hAnsi="Times New Roman"/>
                <w:i/>
                <w:kern w:val="2"/>
                <w:szCs w:val="20"/>
                <w:lang w:val="en-US" w:eastAsia="ko-KR"/>
              </w:rPr>
              <w:t xml:space="preserve">intraCellGuardBandDL-r16 </w:t>
            </w:r>
            <w:r w:rsidRPr="001512B3">
              <w:rPr>
                <w:rFonts w:ascii="Times New Roman" w:eastAsia="맑은 고딕" w:hAnsi="Times New Roman"/>
                <w:kern w:val="2"/>
                <w:szCs w:val="20"/>
                <w:lang w:val="en-US" w:eastAsia="ko-KR"/>
              </w:rPr>
              <w:t>for DL carrier</w:t>
            </w:r>
            <w:r w:rsidRPr="001512B3">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sidRPr="001512B3">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sidRPr="001512B3">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 provided by higher layer parameters </w:t>
            </w:r>
            <w:r w:rsidRPr="001512B3">
              <w:rPr>
                <w:rFonts w:ascii="Times New Roman" w:eastAsia="맑은 고딕" w:hAnsi="Times New Roman"/>
                <w:i/>
                <w:kern w:val="2"/>
                <w:szCs w:val="20"/>
                <w:lang w:val="en-US" w:eastAsia="ko-KR"/>
              </w:rPr>
              <w:t>startCRB-r16</w:t>
            </w:r>
            <w:r w:rsidRPr="001512B3">
              <w:rPr>
                <w:rFonts w:ascii="Times New Roman" w:eastAsia="맑은 고딕" w:hAnsi="Times New Roman"/>
                <w:kern w:val="2"/>
                <w:szCs w:val="20"/>
                <w:lang w:val="en-US" w:eastAsia="ko-KR"/>
              </w:rPr>
              <w:t xml:space="preserve"> and </w:t>
            </w:r>
            <w:r w:rsidRPr="001512B3">
              <w:rPr>
                <w:rFonts w:ascii="Times New Roman" w:eastAsia="맑은 고딕" w:hAnsi="Times New Roman"/>
                <w:i/>
                <w:kern w:val="2"/>
                <w:szCs w:val="20"/>
                <w:lang w:val="en-US" w:eastAsia="ko-KR"/>
              </w:rPr>
              <w:t>nrofCRBs-r16</w:t>
            </w:r>
            <w:r w:rsidRPr="001512B3">
              <w:rPr>
                <w:rFonts w:ascii="Times New Roman" w:eastAsia="맑은 고딕" w:hAnsi="Times New Roman"/>
                <w:kern w:val="2"/>
                <w:szCs w:val="20"/>
                <w:lang w:val="en-US" w:eastAsia="ko-KR"/>
              </w:rPr>
              <w:t>, respectively</w:t>
            </w:r>
            <w:r w:rsidRPr="001512B3">
              <w:rPr>
                <w:rFonts w:ascii="Times New Roman" w:eastAsia="맑은 고딕" w:hAnsi="Times New Roman"/>
                <w:color w:val="FF0000"/>
                <w:kern w:val="2"/>
                <w:szCs w:val="20"/>
                <w:lang w:val="en-US" w:eastAsia="ko-KR"/>
              </w:rPr>
              <w:t>,</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sidRPr="001512B3">
              <w:rPr>
                <w:rFonts w:ascii="Times New Roman" w:eastAsia="맑은 고딕" w:hAnsi="Times New Roman"/>
                <w:kern w:val="2"/>
                <w:szCs w:val="20"/>
                <w:lang w:val="en-US" w:eastAsia="ko-KR"/>
              </w:rPr>
              <w:t>.</w:t>
            </w:r>
            <w:r w:rsidRPr="001512B3">
              <w:rPr>
                <w:rFonts w:ascii="Times New Roman" w:eastAsia="SimSun" w:hAnsi="Times New Roman"/>
                <w:kern w:val="2"/>
                <w:szCs w:val="20"/>
                <w:lang w:eastAsia="ko-KR"/>
              </w:rPr>
              <w:t xml:space="preserve"> </w:t>
            </w:r>
            <w:r w:rsidRPr="001512B3">
              <w:rPr>
                <w:rFonts w:ascii="Times New Roman" w:eastAsia="맑은 고딕" w:hAnsi="Times New Roman"/>
                <w:kern w:val="2"/>
                <w:szCs w:val="20"/>
                <w:lang w:val="en-US" w:eastAsia="ko-KR"/>
              </w:rPr>
              <w:t xml:space="preserve">The subscript </w:t>
            </w:r>
            <w:r w:rsidRPr="001512B3">
              <w:rPr>
                <w:rFonts w:ascii="Times New Roman" w:eastAsia="맑은 고딕" w:hAnsi="Times New Roman"/>
                <w:i/>
                <w:kern w:val="2"/>
                <w:szCs w:val="20"/>
                <w:lang w:val="en-US" w:eastAsia="ko-KR"/>
              </w:rPr>
              <w:t>x</w:t>
            </w:r>
            <w:r w:rsidRPr="001512B3">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sidRPr="001512B3">
              <w:rPr>
                <w:rFonts w:ascii="Times New Roman" w:eastAsia="맑은 고딕" w:hAnsi="Times New Roman"/>
                <w:i/>
                <w:kern w:val="2"/>
                <w:szCs w:val="20"/>
                <w:lang w:val="en-US" w:eastAsia="ko-KR"/>
              </w:rPr>
              <w:t>x</w:t>
            </w:r>
            <w:r w:rsidRPr="001512B3">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sidRPr="001512B3">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sidRPr="001512B3">
              <w:rPr>
                <w:rFonts w:ascii="Times New Roman" w:eastAsia="맑은 고딕" w:hAnsi="Times New Roman"/>
                <w:kern w:val="2"/>
                <w:szCs w:val="20"/>
                <w:lang w:val="en-US" w:eastAsia="ko-KR"/>
              </w:rPr>
              <w:t xml:space="preserve">, respectively. </w:t>
            </w:r>
            <w:r w:rsidRPr="001512B3">
              <w:rPr>
                <w:rFonts w:ascii="Times New Roman" w:eastAsia="맑은 고딕" w:hAnsi="Times New Roman"/>
                <w:kern w:val="2"/>
                <w:szCs w:val="20"/>
                <w:lang w:eastAsia="ko-KR"/>
              </w:rPr>
              <w:t>UE does not expect that</w:t>
            </w:r>
            <w:r w:rsidRPr="001512B3">
              <w:rPr>
                <w:rFonts w:ascii="Times New Roman" w:eastAsia="맑은 고딕" w:hAnsi="Times New Roman"/>
                <w:i/>
                <w:kern w:val="2"/>
                <w:szCs w:val="20"/>
                <w:lang w:val="en-US" w:eastAsia="ko-KR"/>
              </w:rPr>
              <w:t xml:space="preserve"> nrofCRBs-r16</w:t>
            </w:r>
            <w:r w:rsidRPr="001512B3">
              <w:rPr>
                <w:rFonts w:ascii="Times New Roman" w:eastAsia="맑은 고딕" w:hAnsi="Times New Roman"/>
                <w:kern w:val="2"/>
                <w:szCs w:val="20"/>
                <w:lang w:eastAsia="ko-KR"/>
              </w:rPr>
              <w:t xml:space="preserve"> is configured with non-zero value smaller than the applicable </w:t>
            </w:r>
            <w:r w:rsidRPr="001512B3">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eastAsia="ko-KR"/>
              </w:rPr>
              <w:t xml:space="preserve">. </w:t>
            </w:r>
            <w:r w:rsidRPr="001512B3">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sidRPr="001512B3">
              <w:rPr>
                <w:rFonts w:ascii="Times New Roman" w:eastAsia="맑은 고딕" w:hAnsi="Times New Roman"/>
                <w:kern w:val="2"/>
                <w:szCs w:val="20"/>
                <w:lang w:val="en-US" w:eastAsia="ko-KR"/>
              </w:rPr>
              <w:t xml:space="preserve">, and the remaining start and end CRBs </w:t>
            </w:r>
            <w:r w:rsidRPr="001512B3">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sidRPr="001512B3">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sidRPr="001512B3">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sidRPr="001512B3">
              <w:rPr>
                <w:rFonts w:ascii="Times New Roman" w:eastAsia="맑은 고딕" w:hAnsi="Times New Roman"/>
                <w:kern w:val="2"/>
                <w:szCs w:val="20"/>
                <w:lang w:eastAsia="ko-KR"/>
              </w:rPr>
              <w:t>.</w:t>
            </w:r>
            <w:r w:rsidRPr="001512B3">
              <w:rPr>
                <w:rFonts w:ascii="Times New Roman" w:eastAsia="맑은 고딕" w:hAnsi="Times New Roman"/>
                <w:kern w:val="2"/>
                <w:szCs w:val="20"/>
                <w:lang w:val="en-US" w:eastAsia="ko-KR"/>
              </w:rPr>
              <w:t xml:space="preserve"> The RB set </w:t>
            </w:r>
            <w:r w:rsidRPr="001512B3">
              <w:rPr>
                <w:rFonts w:ascii="Times New Roman" w:eastAsia="맑은 고딕" w:hAnsi="Times New Roman"/>
                <w:color w:val="FF0000"/>
                <w:kern w:val="2"/>
                <w:szCs w:val="20"/>
                <w:lang w:val="en-US" w:eastAsia="ko-KR"/>
              </w:rPr>
              <w:t>with index</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i/>
                <w:kern w:val="2"/>
                <w:szCs w:val="20"/>
                <w:lang w:val="en-US" w:eastAsia="ko-KR"/>
              </w:rPr>
              <w:t>s</w:t>
            </w:r>
            <w:r w:rsidRPr="001512B3">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sidRPr="001512B3">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sidRPr="001512B3">
              <w:rPr>
                <w:rFonts w:ascii="Times New Roman" w:eastAsia="맑은 고딕" w:hAnsi="Times New Roman"/>
                <w:kern w:val="2"/>
                <w:szCs w:val="20"/>
                <w:lang w:eastAsia="ko-KR"/>
              </w:rPr>
              <w:t xml:space="preserve">. </w:t>
            </w:r>
            <w:r w:rsidRPr="001512B3">
              <w:rPr>
                <w:rFonts w:ascii="Times New Roman" w:eastAsia="맑은 고딕" w:hAnsi="Times New Roman"/>
                <w:kern w:val="2"/>
                <w:szCs w:val="20"/>
                <w:lang w:val="en-US" w:eastAsia="ko-KR"/>
              </w:rPr>
              <w:t xml:space="preserve">When the UE is not configured with </w:t>
            </w:r>
            <w:r w:rsidRPr="001512B3">
              <w:rPr>
                <w:rFonts w:ascii="Times New Roman" w:eastAsia="맑은 고딕" w:hAnsi="Times New Roman"/>
                <w:i/>
                <w:kern w:val="2"/>
                <w:szCs w:val="20"/>
                <w:lang w:val="en-US" w:eastAsia="ko-KR"/>
              </w:rPr>
              <w:t xml:space="preserve">intraCellGuardBandUL-r16, </w:t>
            </w:r>
            <w:r w:rsidRPr="001512B3">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val="en-US" w:eastAsia="ko-KR"/>
              </w:rPr>
              <w:t xml:space="preserve">. When the UE is not configured with </w:t>
            </w:r>
            <w:r w:rsidRPr="001512B3">
              <w:rPr>
                <w:rFonts w:ascii="Times New Roman" w:eastAsia="맑은 고딕" w:hAnsi="Times New Roman"/>
                <w:i/>
                <w:kern w:val="2"/>
                <w:szCs w:val="20"/>
                <w:lang w:val="en-US" w:eastAsia="ko-KR"/>
              </w:rPr>
              <w:t xml:space="preserve">intraCellGuardBandDL-r16, </w:t>
            </w:r>
            <w:r w:rsidRPr="001512B3">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sidRPr="001512B3">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sidRPr="001512B3">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맑은 고딕" w:hAnsi="Times New Roman"/>
                <w:color w:val="000000"/>
                <w:kern w:val="2"/>
                <w:szCs w:val="20"/>
                <w:lang w:eastAsia="ko-KR"/>
              </w:rPr>
              <w:t>.</w:t>
            </w:r>
          </w:p>
          <w:p w14:paraId="1F54641D" w14:textId="77777777" w:rsidR="001512B3" w:rsidRPr="001512B3" w:rsidRDefault="001512B3" w:rsidP="001512B3">
            <w:pPr>
              <w:widowControl w:val="0"/>
              <w:wordWrap w:val="0"/>
              <w:autoSpaceDE w:val="0"/>
              <w:autoSpaceDN w:val="0"/>
              <w:spacing w:after="180"/>
              <w:jc w:val="both"/>
              <w:rPr>
                <w:rFonts w:ascii="Times New Roman" w:eastAsia="맑은 고딕" w:hAnsi="Times New Roman"/>
                <w:color w:val="000000"/>
                <w:kern w:val="2"/>
                <w:szCs w:val="20"/>
                <w:lang w:val="en-US" w:eastAsia="ko-KR"/>
              </w:rPr>
            </w:pPr>
            <w:r w:rsidRPr="001512B3">
              <w:rPr>
                <w:rFonts w:ascii="Times New Roman" w:eastAsia="맑은 고딕" w:hAnsi="Times New Roman"/>
                <w:color w:val="000000"/>
                <w:kern w:val="2"/>
                <w:szCs w:val="20"/>
                <w:lang w:eastAsia="ko-KR"/>
              </w:rPr>
              <w:t xml:space="preserve">For a carrier, the UE </w:t>
            </w:r>
            <w:r w:rsidRPr="001512B3">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sidRPr="001512B3">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sidRPr="001512B3">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sidRPr="001512B3">
              <w:rPr>
                <w:rFonts w:ascii="Times New Roman" w:eastAsia="SimSun" w:hAnsi="Times New Roman"/>
                <w:color w:val="000000"/>
                <w:kern w:val="2"/>
                <w:szCs w:val="20"/>
                <w:lang w:eastAsia="ko-KR"/>
              </w:rPr>
              <w:t xml:space="preserve">for </w:t>
            </w:r>
            <w:r w:rsidRPr="001512B3">
              <w:rPr>
                <w:rFonts w:ascii="Times New Roman" w:eastAsia="맑은 고딕" w:hAnsi="Times New Roman"/>
                <w:color w:val="000000"/>
                <w:kern w:val="2"/>
                <w:szCs w:val="20"/>
                <w:lang w:eastAsia="ko-KR"/>
              </w:rPr>
              <w:t xml:space="preserve">a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configured by </w:t>
            </w:r>
            <w:r w:rsidRPr="001512B3">
              <w:rPr>
                <w:rFonts w:ascii="Times New Roman" w:eastAsia="맑은 고딕" w:hAnsi="Times New Roman"/>
                <w:i/>
                <w:noProof/>
                <w:kern w:val="2"/>
                <w:szCs w:val="20"/>
                <w:lang w:val="en-US" w:eastAsia="ko-KR"/>
              </w:rPr>
              <w:t>BWP-DownlinkCommon</w:t>
            </w:r>
            <w:r w:rsidRPr="001512B3">
              <w:rPr>
                <w:rFonts w:ascii="Times New Roman" w:eastAsia="맑은 고딕" w:hAnsi="Times New Roman"/>
                <w:kern w:val="2"/>
                <w:szCs w:val="20"/>
                <w:lang w:val="en-US" w:eastAsia="ko-KR"/>
              </w:rPr>
              <w:t xml:space="preserve"> or </w:t>
            </w:r>
            <w:r w:rsidRPr="001512B3">
              <w:rPr>
                <w:rFonts w:ascii="Times New Roman" w:eastAsia="맑은 고딕" w:hAnsi="Times New Roman"/>
                <w:i/>
                <w:noProof/>
                <w:kern w:val="2"/>
                <w:szCs w:val="20"/>
                <w:lang w:val="en-US" w:eastAsia="ko-KR"/>
              </w:rPr>
              <w:t xml:space="preserve">BWP-DownlinkDedicated </w:t>
            </w:r>
            <w:r w:rsidRPr="001512B3">
              <w:rPr>
                <w:rFonts w:ascii="Times New Roman" w:eastAsia="맑은 고딕" w:hAnsi="Times New Roman"/>
                <w:noProof/>
                <w:kern w:val="2"/>
                <w:szCs w:val="20"/>
                <w:lang w:val="en-US" w:eastAsia="ko-KR"/>
              </w:rPr>
              <w:t>for the DL BWP, or</w:t>
            </w:r>
            <w:r w:rsidRPr="001512B3">
              <w:rPr>
                <w:rFonts w:ascii="Times New Roman" w:eastAsia="맑은 고딕" w:hAnsi="Times New Roman"/>
                <w:kern w:val="2"/>
                <w:szCs w:val="20"/>
                <w:lang w:val="en-US" w:eastAsia="ko-KR"/>
              </w:rPr>
              <w:t xml:space="preserve"> </w:t>
            </w:r>
            <w:r w:rsidRPr="001512B3">
              <w:rPr>
                <w:rFonts w:ascii="Times New Roman" w:eastAsia="맑은 고딕" w:hAnsi="Times New Roman"/>
                <w:i/>
                <w:noProof/>
                <w:kern w:val="2"/>
                <w:szCs w:val="20"/>
                <w:lang w:val="en-US" w:eastAsia="ko-KR"/>
              </w:rPr>
              <w:t>BWP-UplinkCommon</w:t>
            </w:r>
            <w:r w:rsidRPr="001512B3">
              <w:rPr>
                <w:rFonts w:ascii="Times New Roman" w:eastAsia="맑은 고딕" w:hAnsi="Times New Roman"/>
                <w:kern w:val="2"/>
                <w:szCs w:val="20"/>
                <w:lang w:val="en-US" w:eastAsia="ko-KR"/>
              </w:rPr>
              <w:t xml:space="preserve"> or </w:t>
            </w:r>
            <w:r w:rsidRPr="001512B3">
              <w:rPr>
                <w:rFonts w:ascii="Times New Roman" w:eastAsia="맑은 고딕" w:hAnsi="Times New Roman"/>
                <w:i/>
                <w:noProof/>
                <w:kern w:val="2"/>
                <w:szCs w:val="20"/>
                <w:lang w:val="en-US" w:eastAsia="ko-KR"/>
              </w:rPr>
              <w:t xml:space="preserve">BWP-UplinkDedicated </w:t>
            </w:r>
            <w:r w:rsidRPr="001512B3">
              <w:rPr>
                <w:rFonts w:ascii="Times New Roman" w:eastAsia="맑은 고딕" w:hAnsi="Times New Roman"/>
                <w:noProof/>
                <w:kern w:val="2"/>
                <w:szCs w:val="20"/>
                <w:lang w:val="en-US" w:eastAsia="ko-KR"/>
              </w:rPr>
              <w:t>for the UL BWP</w:t>
            </w:r>
            <w:r w:rsidRPr="001512B3">
              <w:rPr>
                <w:rFonts w:ascii="Times New Roman" w:eastAsia="맑은 고딕" w:hAnsi="Times New Roman"/>
                <w:color w:val="000000"/>
                <w:kern w:val="2"/>
                <w:szCs w:val="20"/>
                <w:lang w:eastAsia="ko-KR"/>
              </w:rPr>
              <w:t>.</w:t>
            </w:r>
            <w:r w:rsidRPr="001512B3">
              <w:rPr>
                <w:rFonts w:ascii="Times New Roman" w:eastAsia="맑은 고딕" w:hAnsi="Times New Roman"/>
                <w:color w:val="000000"/>
                <w:kern w:val="2"/>
                <w:szCs w:val="20"/>
                <w:lang w:val="en-US" w:eastAsia="ko-KR"/>
              </w:rPr>
              <w:t xml:space="preserve">  Within the BWP </w:t>
            </w:r>
            <w:r w:rsidRPr="001512B3">
              <w:rPr>
                <w:rFonts w:ascii="Times New Roman" w:eastAsia="맑은 고딕" w:hAnsi="Times New Roman"/>
                <w:i/>
                <w:color w:val="000000"/>
                <w:kern w:val="2"/>
                <w:szCs w:val="20"/>
                <w:lang w:val="en-US" w:eastAsia="ko-KR"/>
              </w:rPr>
              <w:t>i</w:t>
            </w:r>
            <w:r w:rsidRPr="001512B3">
              <w:rPr>
                <w:rFonts w:ascii="Times New Roman" w:eastAsia="맑은 고딕" w:hAnsi="Times New Roman"/>
                <w:color w:val="000000"/>
                <w:kern w:val="2"/>
                <w:szCs w:val="20"/>
                <w:lang w:val="en-US" w:eastAsia="ko-KR"/>
              </w:rPr>
              <w:t>, RB sets</w:t>
            </w:r>
            <w:r w:rsidRPr="001512B3">
              <w:rPr>
                <w:rFonts w:ascii="Times New Roman" w:eastAsia="맑은 고딕" w:hAnsi="Times New Roman"/>
                <w:color w:val="000000"/>
                <w:kern w:val="2"/>
                <w:szCs w:val="20"/>
                <w:lang w:eastAsia="ko-KR"/>
              </w:rPr>
              <w:t xml:space="preserve"> </w:t>
            </w:r>
            <w:r w:rsidRPr="001512B3">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sidRPr="001512B3">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sidRPr="001512B3">
              <w:rPr>
                <w:rFonts w:ascii="Times New Roman" w:eastAsia="맑은 고딕" w:hAnsi="Times New Roman"/>
                <w:color w:val="000000"/>
                <w:kern w:val="2"/>
                <w:szCs w:val="20"/>
                <w:lang w:eastAsia="ko-KR"/>
              </w:rPr>
              <w:t xml:space="preserve"> is the number of RB sets contained 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and RB set 0 within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corresponds to RB set</w:t>
            </w:r>
            <w:r w:rsidRPr="001512B3">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sidRPr="001512B3">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sidRPr="001512B3">
              <w:rPr>
                <w:rFonts w:ascii="Times New Roman" w:eastAsia="맑은 고딕" w:hAnsi="Times New Roman"/>
                <w:color w:val="000000"/>
                <w:kern w:val="2"/>
                <w:szCs w:val="20"/>
                <w:lang w:eastAsia="ko-KR"/>
              </w:rPr>
              <w:t xml:space="preserve"> within the BWP </w:t>
            </w:r>
            <w:r w:rsidRPr="001512B3">
              <w:rPr>
                <w:rFonts w:ascii="Times New Roman" w:eastAsia="맑은 고딕" w:hAnsi="Times New Roman"/>
                <w:i/>
                <w:color w:val="000000"/>
                <w:kern w:val="2"/>
                <w:szCs w:val="20"/>
                <w:lang w:eastAsia="ko-KR"/>
              </w:rPr>
              <w:t>i</w:t>
            </w:r>
            <w:r w:rsidRPr="001512B3">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sidRPr="001512B3">
              <w:rPr>
                <w:rFonts w:ascii="Times New Roman" w:eastAsia="맑은 고딕" w:hAnsi="Times New Roman"/>
                <w:color w:val="000000"/>
                <w:kern w:val="2"/>
                <w:szCs w:val="20"/>
                <w:lang w:eastAsia="ko-KR"/>
              </w:rPr>
              <w:t xml:space="preserve"> in the carrier</w:t>
            </w:r>
            <w:r w:rsidRPr="001512B3">
              <w:rPr>
                <w:rFonts w:ascii="Times New Roman" w:eastAsia="맑은 고딕" w:hAnsi="Times New Roman"/>
                <w:color w:val="000000"/>
                <w:kern w:val="2"/>
                <w:szCs w:val="20"/>
                <w:lang w:val="en-US" w:eastAsia="ko-KR"/>
              </w:rPr>
              <w:t>.</w:t>
            </w:r>
          </w:p>
          <w:p w14:paraId="0391803C" w14:textId="77777777" w:rsidR="001512B3" w:rsidRPr="001512B3" w:rsidRDefault="001512B3" w:rsidP="001512B3">
            <w:pPr>
              <w:widowControl w:val="0"/>
              <w:wordWrap w:val="0"/>
              <w:autoSpaceDE w:val="0"/>
              <w:autoSpaceDN w:val="0"/>
              <w:spacing w:after="180"/>
              <w:jc w:val="both"/>
              <w:rPr>
                <w:rFonts w:ascii="Times New Roman" w:eastAsia="SimSun" w:hAnsi="Times New Roman"/>
                <w:kern w:val="2"/>
                <w:szCs w:val="20"/>
                <w:lang w:eastAsia="ko-KR"/>
              </w:rPr>
            </w:pPr>
            <w:r w:rsidRPr="001512B3">
              <w:rPr>
                <w:rFonts w:ascii="Times New Roman" w:eastAsia="맑은 고딕" w:hAnsi="Times New Roman"/>
                <w:kern w:val="2"/>
                <w:szCs w:val="20"/>
                <w:lang w:val="en-US" w:eastAsia="ko-KR"/>
              </w:rPr>
              <w:t xml:space="preserve">When a UE is provided with </w:t>
            </w:r>
            <w:r w:rsidRPr="001512B3">
              <w:rPr>
                <w:rFonts w:ascii="Times New Roman" w:eastAsia="맑은 고딕" w:hAnsi="Times New Roman"/>
                <w:i/>
                <w:kern w:val="2"/>
                <w:szCs w:val="20"/>
                <w:lang w:val="en-US" w:eastAsia="ko-KR"/>
              </w:rPr>
              <w:t>nrofCRBs-r16=</w:t>
            </w:r>
            <w:r w:rsidRPr="001512B3">
              <w:rPr>
                <w:rFonts w:ascii="Times New Roman" w:eastAsia="SimSun" w:hAnsi="Times New Roman"/>
                <w:kern w:val="2"/>
                <w:szCs w:val="20"/>
                <w:lang w:val="en-US" w:eastAsia="ko-KR"/>
              </w:rPr>
              <w:t>0 for all intra-cell guard band(s) on a carrier</w:t>
            </w:r>
            <w:r w:rsidRPr="001512B3">
              <w:rPr>
                <w:rFonts w:ascii="Times New Roman" w:eastAsia="SimSun" w:hAnsi="Times New Roman"/>
                <w:kern w:val="2"/>
                <w:szCs w:val="20"/>
                <w:lang w:eastAsia="ja-JP"/>
              </w:rPr>
              <w:t>, the UE is indicated that no intra-cell guard-bands are configured for the carrier, and</w:t>
            </w:r>
            <w:r w:rsidRPr="001512B3">
              <w:rPr>
                <w:rFonts w:ascii="Times New Roman" w:eastAsia="맑은 고딕" w:hAnsi="Times New Roman"/>
                <w:color w:val="000000"/>
                <w:kern w:val="2"/>
                <w:szCs w:val="20"/>
                <w:lang w:eastAsia="ko-KR"/>
              </w:rPr>
              <w:t xml:space="preserve"> </w:t>
            </w:r>
            <w:r w:rsidRPr="001512B3">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sidRPr="001512B3">
              <w:rPr>
                <w:rFonts w:ascii="Times New Roman" w:eastAsia="맑은 고딕" w:hAnsi="Times New Roman"/>
                <w:color w:val="000000"/>
                <w:kern w:val="2"/>
                <w:szCs w:val="20"/>
                <w:highlight w:val="yellow"/>
                <w:lang w:val="en-US" w:eastAsia="ko-KR"/>
              </w:rPr>
              <w:t>.</w:t>
            </w:r>
            <w:r w:rsidRPr="001512B3">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sidRPr="001512B3">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sidRPr="001512B3">
              <w:rPr>
                <w:rFonts w:ascii="Times New Roman" w:eastAsia="맑은 고딕" w:hAnsi="Times New Roman"/>
                <w:color w:val="000000"/>
                <w:kern w:val="2"/>
                <w:szCs w:val="20"/>
                <w:lang w:val="en-US" w:eastAsia="ko-KR"/>
              </w:rPr>
              <w:t xml:space="preserve">, the UE expects the number of RBs within a </w:t>
            </w:r>
            <w:r w:rsidRPr="001512B3">
              <w:rPr>
                <w:rFonts w:ascii="Times New Roman" w:eastAsia="맑은 고딕" w:hAnsi="Times New Roman"/>
                <w:color w:val="000000"/>
                <w:kern w:val="2"/>
                <w:szCs w:val="20"/>
                <w:lang w:val="en-US" w:eastAsia="ko-KR"/>
              </w:rPr>
              <w:lastRenderedPageBreak/>
              <w:t>RB set is between 50 and 55 except for at most one RB set which may contain 56 RBs.</w:t>
            </w:r>
          </w:p>
          <w:p w14:paraId="7FF12D26" w14:textId="77777777" w:rsidR="001512B3" w:rsidRPr="001512B3" w:rsidRDefault="001512B3" w:rsidP="001512B3">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sidRPr="001512B3">
              <w:rPr>
                <w:rFonts w:ascii="Arial" w:eastAsia="맑은 고딕" w:hAnsi="Arial"/>
                <w:color w:val="FF0000"/>
                <w:kern w:val="2"/>
                <w:szCs w:val="20"/>
                <w:lang w:val="en-US" w:eastAsia="zh-CN"/>
              </w:rPr>
              <w:t>*** Unchanged text omitted ***</w:t>
            </w:r>
          </w:p>
          <w:p w14:paraId="2A5B8EB0" w14:textId="625E0336" w:rsidR="001512B3" w:rsidRDefault="001512B3" w:rsidP="001512B3">
            <w:pPr>
              <w:jc w:val="both"/>
              <w:rPr>
                <w:lang w:eastAsia="x-none"/>
              </w:rPr>
            </w:pPr>
            <w:r w:rsidRPr="001512B3">
              <w:rPr>
                <w:rFonts w:ascii="Calibri" w:eastAsia="맑은 고딕" w:hAnsi="Calibri"/>
                <w:kern w:val="2"/>
                <w:szCs w:val="20"/>
                <w:highlight w:val="yellow"/>
                <w:lang w:val="en-US" w:eastAsia="ko-KR"/>
              </w:rPr>
              <w:t>----------------------------------------------------------- End Text Proposal -----------------------------------------------------------</w:t>
            </w:r>
          </w:p>
        </w:tc>
      </w:tr>
    </w:tbl>
    <w:p w14:paraId="5047DEA2" w14:textId="77777777" w:rsidR="00EF3222" w:rsidRDefault="00EF3222" w:rsidP="00B71872">
      <w:pPr>
        <w:jc w:val="both"/>
        <w:rPr>
          <w:lang w:eastAsia="x-none"/>
        </w:rPr>
      </w:pPr>
    </w:p>
    <w:p w14:paraId="7034D7D9" w14:textId="77777777" w:rsidR="00EF3222" w:rsidRPr="00CD25B5" w:rsidRDefault="00EF3222" w:rsidP="00B71872">
      <w:pPr>
        <w:jc w:val="both"/>
        <w:rPr>
          <w:lang w:eastAsia="x-none"/>
        </w:rPr>
      </w:pPr>
    </w:p>
    <w:p w14:paraId="2973DCE0" w14:textId="77777777" w:rsidR="00B71872" w:rsidRDefault="00B71872" w:rsidP="00B71872">
      <w:pPr>
        <w:pStyle w:val="Heading1"/>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맑은 고딕"/>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lastRenderedPageBreak/>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lastRenderedPageBreak/>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맑은 고딕" w:hAnsi="Times New Roman"/>
          <w:lang w:val="en-US"/>
        </w:rPr>
      </w:pPr>
      <w:r w:rsidRPr="00A03357">
        <w:rPr>
          <w:rFonts w:ascii="Times New Roman" w:eastAsia="맑은 고딕"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맑은 고딕" w:hAnsi="Times New Roman"/>
          <w:lang w:val="en-US"/>
        </w:rPr>
        <w:t>and the available PRBs in each RB set</w:t>
      </w:r>
      <w:r>
        <w:rPr>
          <w:rFonts w:ascii="Times New Roman" w:eastAsia="맑은 고딕" w:hAnsi="Times New Roman"/>
          <w:lang w:val="en-US"/>
        </w:rPr>
        <w:t>, both for DL and UL</w:t>
      </w:r>
      <w:r w:rsidRPr="00A03357">
        <w:rPr>
          <w:rFonts w:ascii="Times New Roman" w:eastAsia="맑은 고딕" w:hAnsi="Times New Roman"/>
          <w:lang w:val="en-US"/>
        </w:rPr>
        <w:t>, based on</w:t>
      </w:r>
      <w:r>
        <w:rPr>
          <w:rFonts w:ascii="Times New Roman" w:eastAsia="맑은 고딕"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맑은 고딕" w:hAnsi="Times New Roman"/>
          <w:lang w:val="en-US" w:eastAsia="ko-KR"/>
        </w:rPr>
        <w:t xml:space="preserve">configure the lists of intra-carrier guard-bands </w:t>
      </w:r>
      <w:r w:rsidRPr="00672FEE">
        <w:rPr>
          <w:rFonts w:ascii="Times New Roman" w:eastAsia="맑은 고딕" w:hAnsi="Times New Roman"/>
          <w:lang w:val="en-US" w:eastAsia="ko-KR"/>
        </w:rPr>
        <w:t>per cell</w:t>
      </w:r>
      <w:r>
        <w:rPr>
          <w:rFonts w:ascii="Times New Roman" w:eastAsia="맑은 고딕"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맑은 고딕"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xml:space="preserve">} where </w:t>
      </w:r>
      <w:r w:rsidRPr="00660352">
        <w:rPr>
          <w:rFonts w:ascii="Times New Roman" w:eastAsia="맑은 고딕" w:hAnsi="Times New Roman"/>
          <w:i/>
          <w:lang w:val="en-US" w:eastAsia="ko-KR"/>
        </w:rPr>
        <w:t>GB</w:t>
      </w:r>
      <w:r w:rsidRPr="00660352">
        <w:rPr>
          <w:rFonts w:ascii="Times New Roman" w:eastAsia="맑은 고딕"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sidRPr="00660352">
        <w:rPr>
          <w:rFonts w:ascii="Times New Roman" w:eastAsia="맑은 고딕" w:hAnsi="Times New Roman"/>
          <w:lang w:val="en-US" w:eastAsia="ko-KR"/>
        </w:rPr>
        <w:t>-1] for RB set #2,…,</w:t>
      </w:r>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Note: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w:t>
      </w:r>
      <w:r>
        <w:rPr>
          <w:rFonts w:ascii="Times New Roman" w:eastAsia="맑은 고딕"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맑은 고딕" w:hAnsi="Times New Roman" w:hint="eastAsia"/>
          <w:szCs w:val="20"/>
          <w:lang w:val="en-US" w:eastAsia="ko-KR"/>
        </w:rPr>
        <w:t>For</w:t>
      </w:r>
      <w:r w:rsidRPr="00106FA2">
        <w:rPr>
          <w:rFonts w:ascii="Times New Roman" w:eastAsia="맑은 고딕"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ListParagraph"/>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sidRPr="00106FA2">
        <w:rPr>
          <w:rFonts w:ascii="Times New Roman" w:eastAsia="맑은 고딕" w:hAnsi="Times New Roman"/>
          <w:szCs w:val="20"/>
          <w:lang w:val="en-US" w:eastAsia="ko-KR"/>
        </w:rPr>
        <w:t>ntroduce a new RRC parameter</w:t>
      </w:r>
      <w:r>
        <w:rPr>
          <w:rFonts w:ascii="Times New Roman" w:eastAsia="맑은 고딕" w:hAnsi="Times New Roman"/>
          <w:szCs w:val="20"/>
          <w:lang w:val="en-US" w:eastAsia="ko-KR"/>
        </w:rPr>
        <w:t xml:space="preserve"> </w:t>
      </w:r>
      <w:r w:rsidRPr="00A20CC0">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(with the value range of 0,1,…,5) </w:t>
      </w:r>
      <w:r w:rsidRPr="00106FA2">
        <w:rPr>
          <w:rFonts w:ascii="Times New Roman" w:eastAsia="맑은 고딕" w:hAnsi="Times New Roman"/>
          <w:szCs w:val="20"/>
          <w:lang w:val="en-US" w:eastAsia="ko-KR"/>
        </w:rPr>
        <w:t xml:space="preserve">in </w:t>
      </w:r>
      <w:r w:rsidRPr="00A20CC0">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14:paraId="7CA917D5" w14:textId="77777777" w:rsidR="0054070B" w:rsidRPr="00106FA2" w:rsidRDefault="0054070B" w:rsidP="0054070B">
      <w:pPr>
        <w:pStyle w:val="ListParagraph"/>
        <w:numPr>
          <w:ilvl w:val="1"/>
          <w:numId w:val="2"/>
        </w:numPr>
        <w:spacing w:after="160" w:line="256" w:lineRule="auto"/>
        <w:ind w:leftChars="0"/>
        <w:contextualSpacing/>
        <w:jc w:val="both"/>
        <w:rPr>
          <w:rFonts w:ascii="Times New Roman" w:eastAsia="맑은 고딕" w:hAnsi="Times New Roman"/>
          <w:szCs w:val="20"/>
          <w:lang w:val="en-US" w:eastAsia="ko-KR"/>
        </w:rPr>
      </w:pPr>
      <w:r w:rsidRPr="00C77A82">
        <w:rPr>
          <w:rFonts w:ascii="Times New Roman" w:eastAsia="맑은 고딕" w:hAnsi="Times New Roman"/>
          <w:szCs w:val="20"/>
          <w:lang w:val="en-US" w:eastAsia="ko-KR"/>
        </w:rPr>
        <w:t xml:space="preserve">If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not configured,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0</w:t>
      </w:r>
    </w:p>
    <w:p w14:paraId="7E0437D1" w14:textId="77777777" w:rsidR="0054070B" w:rsidRDefault="0054070B" w:rsidP="0054070B">
      <w:pPr>
        <w:pStyle w:val="ListParagraph"/>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T</w:t>
      </w:r>
      <w:r w:rsidRPr="00910BCB">
        <w:rPr>
          <w:rFonts w:ascii="Times New Roman" w:eastAsia="맑은 고딕"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맑은 고딕" w:hAnsi="Times New Roman"/>
          <w:szCs w:val="20"/>
          <w:lang w:val="en-US" w:eastAsia="ko-KR"/>
        </w:rPr>
        <w:t xml:space="preserve">have a one-to-one mapping with non-overlapping groups of 6 consecutive PRBs, in ascending order of the PRB index in </w:t>
      </w:r>
      <w:r>
        <w:rPr>
          <w:rFonts w:ascii="Times New Roman" w:eastAsia="맑은 고딕" w:hAnsi="Times New Roman"/>
          <w:szCs w:val="20"/>
          <w:lang w:val="en-US" w:eastAsia="ko-KR"/>
        </w:rPr>
        <w:t>the BWP</w:t>
      </w:r>
      <w:r w:rsidRPr="00910BCB">
        <w:rPr>
          <w:rFonts w:ascii="Times New Roman" w:eastAsia="맑은 고딕" w:hAnsi="Times New Roman"/>
          <w:szCs w:val="20"/>
          <w:lang w:val="en-US" w:eastAsia="ko-KR"/>
        </w:rPr>
        <w:t xml:space="preserve"> with </w:t>
      </w:r>
      <w:r>
        <w:rPr>
          <w:rFonts w:ascii="Times New Roman" w:eastAsia="맑은 고딕" w:hAnsi="Times New Roman"/>
          <w:szCs w:val="20"/>
          <w:lang w:val="en-US" w:eastAsia="ko-KR"/>
        </w:rPr>
        <w:t xml:space="preserve">the </w:t>
      </w:r>
      <w:r w:rsidRPr="00910BCB">
        <w:rPr>
          <w:rFonts w:ascii="Times New Roman" w:eastAsia="맑은 고딕" w:hAnsi="Times New Roman"/>
          <w:szCs w:val="20"/>
          <w:lang w:val="en-US" w:eastAsia="ko-KR"/>
        </w:rPr>
        <w:t xml:space="preserve">starting </w:t>
      </w:r>
      <w:r>
        <w:rPr>
          <w:rFonts w:ascii="Times New Roman" w:eastAsia="맑은 고딕" w:hAnsi="Times New Roman"/>
          <w:szCs w:val="20"/>
          <w:lang w:val="en-US" w:eastAsia="ko-KR"/>
        </w:rPr>
        <w:t>P</w:t>
      </w:r>
      <w:r w:rsidRPr="00910BCB">
        <w:rPr>
          <w:rFonts w:ascii="Times New Roman" w:eastAsia="맑은 고딕" w:hAnsi="Times New Roman"/>
          <w:szCs w:val="20"/>
          <w:lang w:val="en-US" w:eastAsia="ko-KR"/>
        </w:rPr>
        <w:t>RB position</w:t>
      </w:r>
      <w:r>
        <w:rPr>
          <w:rFonts w:ascii="Times New Roman" w:eastAsia="맑은 고딕" w:hAnsi="Times New Roman"/>
          <w:szCs w:val="20"/>
          <w:lang w:val="en-US" w:eastAsia="ko-KR"/>
        </w:rPr>
        <w:t xml:space="preserve"> as {</w:t>
      </w:r>
      <w:r w:rsidRPr="00106FA2">
        <w:rPr>
          <w:rFonts w:ascii="Times New Roman" w:eastAsia="맑은 고딕" w:hAnsi="Times New Roman"/>
          <w:szCs w:val="20"/>
          <w:lang w:val="en-US" w:eastAsia="ko-KR"/>
        </w:rPr>
        <w:t>the first PRB index in the BWP</w:t>
      </w:r>
      <w:r>
        <w:rPr>
          <w:rFonts w:ascii="Times New Roman" w:eastAsia="맑은 고딕" w:hAnsi="Times New Roman"/>
          <w:szCs w:val="20"/>
          <w:lang w:val="en-US" w:eastAsia="ko-KR"/>
        </w:rPr>
        <w:t xml:space="preserve"> +</w:t>
      </w:r>
      <w:r w:rsidRPr="00910BCB">
        <w:rPr>
          <w:rFonts w:ascii="Times New Roman" w:eastAsia="맑은 고딕" w:hAnsi="Times New Roman"/>
          <w:i/>
          <w:szCs w:val="20"/>
          <w:lang w:val="en-US" w:eastAsia="ko-KR"/>
        </w:rPr>
        <w:t xml:space="preserve"> </w:t>
      </w:r>
      <w:r w:rsidRPr="00A20CC0">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for a CORESET</w:t>
      </w:r>
      <w:r w:rsidRPr="00106FA2">
        <w:rPr>
          <w:rFonts w:ascii="Times New Roman" w:eastAsia="맑은 고딕" w:hAnsi="Times New Roman"/>
          <w:szCs w:val="20"/>
          <w:lang w:val="en-US" w:eastAsia="ko-KR"/>
        </w:rPr>
        <w:t>.</w:t>
      </w:r>
    </w:p>
    <w:p w14:paraId="02DE4D6F" w14:textId="77777777" w:rsidR="0054070B" w:rsidRPr="00F111B0" w:rsidRDefault="0054070B" w:rsidP="0054070B">
      <w:pPr>
        <w:pStyle w:val="ListParagraph"/>
        <w:numPr>
          <w:ilvl w:val="0"/>
          <w:numId w:val="2"/>
        </w:numPr>
        <w:spacing w:after="160" w:line="256" w:lineRule="auto"/>
        <w:ind w:leftChars="0"/>
        <w:contextualSpacing/>
        <w:jc w:val="both"/>
        <w:rPr>
          <w:rFonts w:ascii="Times New Roman" w:eastAsia="맑은 고딕" w:hAnsi="Times New Roman"/>
          <w:szCs w:val="20"/>
          <w:lang w:val="en-US" w:eastAsia="ko-KR"/>
        </w:rPr>
      </w:pPr>
      <w:r w:rsidRPr="004C22BC">
        <w:rPr>
          <w:rFonts w:ascii="Times New Roman" w:eastAsia="맑은 고딕" w:hAnsi="Times New Roman"/>
          <w:szCs w:val="20"/>
          <w:lang w:val="en-US" w:eastAsia="ko-KR"/>
        </w:rPr>
        <w:t>FFS:</w:t>
      </w:r>
      <w:r>
        <w:rPr>
          <w:rFonts w:ascii="Times New Roman" w:eastAsia="맑은 고딕" w:hAnsi="Times New Roman"/>
          <w:szCs w:val="20"/>
          <w:lang w:val="en-US" w:eastAsia="ko-KR"/>
        </w:rPr>
        <w:t xml:space="preserve"> For multi-cluster CORESET configuration,</w:t>
      </w:r>
      <w:r w:rsidRPr="00106FA2">
        <w:rPr>
          <w:rFonts w:ascii="Times New Roman" w:eastAsia="맑은 고딕" w:hAnsi="Times New Roman"/>
          <w:szCs w:val="20"/>
          <w:lang w:val="en-US"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also applies to the RB offset between the starting PRB index of </w:t>
      </w:r>
      <w:r>
        <w:rPr>
          <w:rFonts w:ascii="Times New Roman" w:eastAsia="맑은 고딕" w:hAnsi="Times New Roman"/>
          <w:szCs w:val="20"/>
          <w:lang w:val="en-US" w:eastAsia="ko-KR"/>
        </w:rPr>
        <w:t>the first 6 PRB group</w:t>
      </w:r>
      <w:r w:rsidRPr="00106FA2">
        <w:rPr>
          <w:rFonts w:ascii="Times New Roman" w:eastAsia="맑은 고딕" w:hAnsi="Times New Roman"/>
          <w:szCs w:val="20"/>
          <w:lang w:val="en-US" w:eastAsia="ko-KR"/>
        </w:rPr>
        <w:t xml:space="preserve"> and the first PRB index in </w:t>
      </w:r>
      <w:r>
        <w:rPr>
          <w:rFonts w:ascii="Times New Roman" w:eastAsia="맑은 고딕" w:hAnsi="Times New Roman"/>
          <w:szCs w:val="20"/>
          <w:lang w:val="en-US" w:eastAsia="ko-KR"/>
        </w:rPr>
        <w:t>each</w:t>
      </w:r>
      <w:r w:rsidRPr="00106FA2">
        <w:rPr>
          <w:rFonts w:ascii="Times New Roman" w:eastAsia="맑은 고딕" w:hAnsi="Times New Roman"/>
          <w:szCs w:val="20"/>
          <w:lang w:val="en-US" w:eastAsia="ko-KR"/>
        </w:rPr>
        <w:t xml:space="preserve"> RB set</w:t>
      </w:r>
      <w:r>
        <w:rPr>
          <w:rFonts w:ascii="Times New Roman" w:eastAsia="맑은 고딕"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ListParagraph"/>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14:paraId="1F0C0039" w14:textId="77777777" w:rsidR="0054070B" w:rsidRDefault="0054070B" w:rsidP="0054070B">
      <w:pPr>
        <w:pStyle w:val="ListParagraph"/>
        <w:spacing w:after="160" w:line="256" w:lineRule="auto"/>
        <w:ind w:leftChars="0" w:left="0"/>
        <w:contextualSpacing/>
        <w:jc w:val="both"/>
        <w:rPr>
          <w:rFonts w:ascii="Times New Roman" w:eastAsia="맑은 고딕" w:hAnsi="Times New Roman"/>
          <w:szCs w:val="20"/>
          <w:lang w:val="en-US" w:eastAsia="ko-KR"/>
        </w:rPr>
      </w:pPr>
    </w:p>
    <w:p w14:paraId="2A7146F3" w14:textId="77777777" w:rsidR="0054070B" w:rsidRPr="008A013B" w:rsidRDefault="0054070B" w:rsidP="0054070B">
      <w:pPr>
        <w:pStyle w:val="ListParagraph"/>
        <w:spacing w:after="160" w:line="256" w:lineRule="auto"/>
        <w:ind w:leftChars="0" w:left="0"/>
        <w:contextualSpacing/>
        <w:jc w:val="both"/>
        <w:rPr>
          <w:rFonts w:ascii="Times New Roman" w:eastAsia="맑은 고딕" w:hAnsi="Times New Roman"/>
          <w:szCs w:val="20"/>
          <w:u w:val="single"/>
          <w:lang w:val="en-US" w:eastAsia="ko-KR"/>
        </w:rPr>
      </w:pPr>
      <w:r w:rsidRPr="008A013B">
        <w:rPr>
          <w:rFonts w:ascii="Times New Roman" w:eastAsia="맑은 고딕" w:hAnsi="Times New Roman"/>
          <w:szCs w:val="20"/>
          <w:u w:val="single"/>
          <w:lang w:val="en-US" w:eastAsia="ko-KR"/>
        </w:rPr>
        <w:t>Conclusion:</w:t>
      </w:r>
      <w:r>
        <w:rPr>
          <w:rFonts w:ascii="Times New Roman" w:eastAsia="맑은 고딕"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ListParagraph"/>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ListParagraph"/>
        <w:spacing w:after="160" w:line="256" w:lineRule="auto"/>
        <w:ind w:leftChars="0" w:left="0"/>
        <w:contextualSpacing/>
        <w:jc w:val="both"/>
        <w:rPr>
          <w:rFonts w:ascii="Times New Roman" w:eastAsia="맑은 고딕"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106FA2">
        <w:rPr>
          <w:rFonts w:ascii="Times New Roman" w:eastAsia="맑은 고딕" w:hAnsi="Times New Roman"/>
          <w:szCs w:val="20"/>
          <w:lang w:val="en-US" w:eastAsia="ko-KR"/>
        </w:rPr>
        <w:t xml:space="preserve">Within the </w:t>
      </w:r>
      <w:r w:rsidRPr="00106FA2">
        <w:rPr>
          <w:rFonts w:ascii="Times New Roman" w:eastAsia="맑은 고딕" w:hAnsi="Times New Roman"/>
          <w:i/>
          <w:szCs w:val="20"/>
          <w:lang w:val="en-US" w:eastAsia="ko-KR"/>
        </w:rPr>
        <w:t>SearchSpace</w:t>
      </w:r>
      <w:r w:rsidRPr="00106FA2">
        <w:rPr>
          <w:rFonts w:ascii="Times New Roman" w:eastAsia="맑은 고딕" w:hAnsi="Times New Roman"/>
          <w:szCs w:val="20"/>
          <w:lang w:val="en-US" w:eastAsia="ko-KR"/>
        </w:rPr>
        <w:t xml:space="preserve"> IE, the agreed RRC parameter </w:t>
      </w:r>
      <w:r w:rsidRPr="00106FA2">
        <w:rPr>
          <w:rFonts w:ascii="Times New Roman" w:eastAsia="맑은 고딕" w:hAnsi="Times New Roman"/>
          <w:i/>
          <w:szCs w:val="20"/>
          <w:lang w:eastAsia="ko-KR"/>
        </w:rPr>
        <w:t>freqMonitorLocations-r16</w:t>
      </w:r>
      <w:r w:rsidRPr="00106FA2">
        <w:rPr>
          <w:rFonts w:ascii="Times New Roman" w:eastAsia="맑은 고딕" w:hAnsi="Times New Roman"/>
          <w:szCs w:val="20"/>
          <w:lang w:eastAsia="ko-KR"/>
        </w:rPr>
        <w:t xml:space="preserve"> provides</w:t>
      </w:r>
      <w:r>
        <w:rPr>
          <w:rFonts w:ascii="Times New Roman" w:eastAsia="맑은 고딕" w:hAnsi="Times New Roman"/>
          <w:szCs w:val="20"/>
          <w:lang w:eastAsia="ko-KR"/>
        </w:rPr>
        <w:t xml:space="preserve"> a</w:t>
      </w:r>
      <w:r w:rsidRPr="00106FA2">
        <w:rPr>
          <w:rFonts w:ascii="Times New Roman" w:eastAsia="맑은 고딕" w:hAnsi="Times New Roman"/>
          <w:szCs w:val="20"/>
          <w:lang w:eastAsia="ko-KR"/>
        </w:rPr>
        <w:t xml:space="preserve"> bitmap </w:t>
      </w:r>
      <w:r>
        <w:rPr>
          <w:rFonts w:ascii="Times New Roman" w:eastAsia="맑은 고딕"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맑은 고딕" w:hAnsi="Times New Roman"/>
          <w:szCs w:val="20"/>
          <w:lang w:eastAsia="ko-KR"/>
        </w:rPr>
        <w:t xml:space="preserve">For </w:t>
      </w:r>
      <w:r>
        <w:rPr>
          <w:rFonts w:ascii="Times New Roman" w:eastAsia="맑은 고딕" w:hAnsi="Times New Roman"/>
          <w:szCs w:val="20"/>
          <w:lang w:eastAsia="ko-KR"/>
        </w:rPr>
        <w:t>a RB set</w:t>
      </w:r>
      <w:r w:rsidRPr="00441A51">
        <w:rPr>
          <w:rFonts w:ascii="Times New Roman" w:eastAsia="맑은 고딕" w:hAnsi="Times New Roman"/>
          <w:szCs w:val="20"/>
          <w:lang w:eastAsia="ko-KR"/>
        </w:rPr>
        <w:t xml:space="preserve"> indicated in the bitmap, the first PRB of the frequency domain monitoring location confined within the RB set is aligned with</w:t>
      </w:r>
      <w:r>
        <w:rPr>
          <w:rFonts w:ascii="Times New Roman" w:eastAsia="맑은 고딕" w:hAnsi="Times New Roman"/>
          <w:szCs w:val="20"/>
          <w:lang w:eastAsia="ko-KR"/>
        </w:rPr>
        <w:t xml:space="preserve"> {the first PRB of the RB set +</w:t>
      </w:r>
      <w:r w:rsidRPr="00106FA2">
        <w:rPr>
          <w:rFonts w:ascii="Times New Roman" w:eastAsia="맑은 고딕" w:hAnsi="Times New Roman"/>
          <w:szCs w:val="20"/>
          <w:lang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sidRPr="00106FA2">
        <w:rPr>
          <w:rFonts w:ascii="Times New Roman" w:eastAsia="맑은 고딕"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맑은 고딕"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맑은 고딕"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맑은 고딕"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t</w:t>
      </w:r>
      <w:r w:rsidRPr="00E15A43">
        <w:rPr>
          <w:rFonts w:ascii="Times New Roman" w:eastAsia="맑은 고딕" w:hAnsi="Times New Roman"/>
          <w:szCs w:val="20"/>
          <w:lang w:eastAsia="ko-KR"/>
        </w:rPr>
        <w:t xml:space="preserve">he UE does not expect that the </w:t>
      </w:r>
      <w:r w:rsidRPr="00E15A43">
        <w:rPr>
          <w:rFonts w:ascii="Times New Roman" w:eastAsia="맑은 고딕" w:hAnsi="Times New Roman" w:hint="eastAsia"/>
          <w:szCs w:val="20"/>
          <w:lang w:eastAsia="ko-KR"/>
        </w:rPr>
        <w:t xml:space="preserve">dedicated </w:t>
      </w:r>
      <w:r w:rsidRPr="00E15A43">
        <w:rPr>
          <w:rFonts w:ascii="Times New Roman" w:eastAsia="맑은 고딕"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r w:rsidRPr="000632C7">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맑은 고딕" w:hAnsi="Times New Roman"/>
          <w:lang w:val="en-US" w:eastAsia="x-none"/>
        </w:rPr>
      </w:pPr>
      <w:r w:rsidRPr="009B6650">
        <w:rPr>
          <w:rFonts w:ascii="Times New Roman" w:eastAsia="맑은 고딕" w:hAnsi="Times New Roman"/>
          <w:lang w:val="en-US" w:eastAsia="x-none"/>
        </w:rPr>
        <w:t xml:space="preserve">If a UE </w:t>
      </w:r>
      <w:r w:rsidRPr="009B6650">
        <w:rPr>
          <w:rFonts w:ascii="Times New Roman" w:eastAsia="맑은 고딕"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ListParagraph"/>
        <w:numPr>
          <w:ilvl w:val="0"/>
          <w:numId w:val="2"/>
        </w:numPr>
        <w:spacing w:after="160" w:line="256" w:lineRule="auto"/>
        <w:ind w:leftChars="0"/>
        <w:contextualSpacing/>
        <w:jc w:val="both"/>
        <w:rPr>
          <w:rFonts w:ascii="Times New Roman" w:eastAsia="맑은 고딕" w:hAnsi="Times New Roman"/>
          <w:szCs w:val="20"/>
          <w:lang w:eastAsia="ko-KR"/>
        </w:rPr>
      </w:pPr>
      <w:r w:rsidRPr="00E6792D">
        <w:rPr>
          <w:rFonts w:ascii="Times New Roman" w:eastAsia="맑은 고딕" w:hAnsi="Times New Roman"/>
          <w:szCs w:val="20"/>
          <w:lang w:eastAsia="ko-KR"/>
        </w:rPr>
        <w:t xml:space="preserve">Text proposal for </w:t>
      </w:r>
      <w:r>
        <w:rPr>
          <w:rFonts w:ascii="Times New Roman" w:eastAsia="맑은 고딕" w:hAnsi="Times New Roman"/>
          <w:szCs w:val="20"/>
          <w:lang w:eastAsia="ko-KR"/>
        </w:rPr>
        <w:t>section 5.1.6.1.1 in TS 38.214:</w:t>
      </w:r>
    </w:p>
    <w:p w14:paraId="3CEA6049" w14:textId="77777777" w:rsidR="0054070B" w:rsidRPr="0083314A" w:rsidRDefault="0054070B" w:rsidP="0054070B">
      <w:pPr>
        <w:pStyle w:val="ListParagraph"/>
        <w:numPr>
          <w:ilvl w:val="1"/>
          <w:numId w:val="2"/>
        </w:numPr>
        <w:spacing w:after="160" w:line="256" w:lineRule="auto"/>
        <w:ind w:leftChars="0"/>
        <w:contextualSpacing/>
        <w:jc w:val="both"/>
        <w:rPr>
          <w:rFonts w:ascii="Times New Roman" w:eastAsia="맑은 고딕" w:hAnsi="Times New Roman"/>
          <w:szCs w:val="20"/>
          <w:lang w:eastAsia="ko-KR"/>
        </w:rPr>
      </w:pPr>
      <w:r w:rsidRPr="0083314A">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맑은 고딕"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ListParagraph"/>
        <w:numPr>
          <w:ilvl w:val="0"/>
          <w:numId w:val="21"/>
        </w:numPr>
        <w:autoSpaceDE w:val="0"/>
        <w:autoSpaceDN w:val="0"/>
        <w:ind w:leftChars="0"/>
        <w:jc w:val="both"/>
        <w:rPr>
          <w:rFonts w:eastAsia="맑은 고딕"/>
          <w:lang w:val="en-US" w:eastAsia="ko-KR"/>
        </w:rPr>
      </w:pPr>
      <w:r w:rsidRPr="008D17F6">
        <w:rPr>
          <w:rFonts w:eastAsia="맑은 고딕"/>
        </w:rPr>
        <w:t xml:space="preserve">If CORESET </w:t>
      </w:r>
      <w:r w:rsidRPr="008D17F6">
        <w:rPr>
          <w:rStyle w:val="Emphasis"/>
          <w:rFonts w:eastAsia="맑은 고딕"/>
        </w:rPr>
        <w:t>p</w:t>
      </w:r>
      <w:r w:rsidRPr="008D17F6">
        <w:rPr>
          <w:rFonts w:eastAsia="맑은 고딕"/>
        </w:rPr>
        <w:t xml:space="preserve"> is not configured with </w:t>
      </w:r>
      <w:r w:rsidRPr="008D17F6">
        <w:rPr>
          <w:rStyle w:val="Emphasis"/>
          <w:rFonts w:eastAsia="맑은 고딕"/>
        </w:rPr>
        <w:t>rb-offset</w:t>
      </w:r>
      <w:r w:rsidRPr="008D17F6">
        <w:rPr>
          <w:rFonts w:eastAsia="맑은 고딕"/>
        </w:rPr>
        <w:t>, and is not associated with any search space set configured with</w:t>
      </w:r>
      <w:r w:rsidRPr="008D17F6">
        <w:rPr>
          <w:rStyle w:val="Emphasis"/>
          <w:rFonts w:eastAsia="맑은 고딕"/>
        </w:rPr>
        <w:t>freqMonitorLocation-r16</w:t>
      </w:r>
      <w:r w:rsidRPr="008D17F6">
        <w:rPr>
          <w:rFonts w:eastAsia="맑은 고딕"/>
        </w:rPr>
        <w:t>,</w:t>
      </w:r>
    </w:p>
    <w:p w14:paraId="591594AB" w14:textId="77777777" w:rsidR="000F380B" w:rsidRPr="008D17F6" w:rsidRDefault="000F380B" w:rsidP="006F53F4">
      <w:pPr>
        <w:pStyle w:val="ListParagraph"/>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sidRPr="008D17F6">
        <w:rPr>
          <w:rFonts w:eastAsia="맑은 고딕"/>
        </w:rPr>
        <w:t>, i.e., same as in Rel-15.</w:t>
      </w:r>
    </w:p>
    <w:p w14:paraId="2BF54EBF" w14:textId="77777777" w:rsidR="000F380B" w:rsidRPr="008D17F6" w:rsidRDefault="000F380B" w:rsidP="006F53F4">
      <w:pPr>
        <w:pStyle w:val="ListParagraph"/>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Emphasis"/>
          <w:rFonts w:eastAsia="맑은 고딕"/>
        </w:rPr>
        <w:t>p</w:t>
      </w:r>
      <w:r w:rsidRPr="008D17F6">
        <w:rPr>
          <w:rFonts w:eastAsia="맑은 고딕"/>
        </w:rPr>
        <w:t xml:space="preserve"> is not configured with </w:t>
      </w:r>
      <w:r w:rsidRPr="008D17F6">
        <w:rPr>
          <w:rStyle w:val="Emphasis"/>
          <w:rFonts w:eastAsia="맑은 고딕"/>
        </w:rPr>
        <w:t>rb-offset</w:t>
      </w:r>
      <w:r w:rsidRPr="008D17F6">
        <w:rPr>
          <w:rFonts w:eastAsia="맑은 고딕"/>
        </w:rPr>
        <w:t xml:space="preserve">, and is associated with at least one search space set configured with </w:t>
      </w:r>
      <w:r w:rsidRPr="008D17F6">
        <w:rPr>
          <w:rStyle w:val="Emphasis"/>
          <w:rFonts w:eastAsia="맑은 고딕"/>
        </w:rPr>
        <w:t>freqMonitorLocation-r16</w:t>
      </w:r>
      <w:r w:rsidRPr="008D17F6">
        <w:rPr>
          <w:rFonts w:eastAsia="맑은 고딕"/>
        </w:rPr>
        <w:t>,</w:t>
      </w:r>
    </w:p>
    <w:p w14:paraId="7CDABB11" w14:textId="77777777" w:rsidR="000F380B" w:rsidRPr="008D17F6" w:rsidRDefault="000F380B" w:rsidP="006F53F4">
      <w:pPr>
        <w:pStyle w:val="ListParagraph"/>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 xml:space="preserve">, where the UE assumes the default value </w:t>
      </w:r>
      <w:r w:rsidRPr="008D17F6">
        <w:rPr>
          <w:rFonts w:eastAsia="맑은 고딕"/>
          <w:i/>
          <w:iCs/>
        </w:rPr>
        <w:t>rb-Offset</w:t>
      </w:r>
      <w:r w:rsidRPr="008D17F6">
        <w:rPr>
          <w:rFonts w:eastAsia="맑은 고딕"/>
        </w:rPr>
        <w:t xml:space="preserve"> = 0.</w:t>
      </w:r>
    </w:p>
    <w:p w14:paraId="6E477887" w14:textId="7091A025" w:rsidR="000F380B" w:rsidRPr="008D17F6" w:rsidRDefault="000F380B" w:rsidP="006F53F4">
      <w:pPr>
        <w:numPr>
          <w:ilvl w:val="0"/>
          <w:numId w:val="21"/>
        </w:numPr>
        <w:rPr>
          <w:rFonts w:ascii="Times New Roman" w:eastAsia="굴림" w:hAnsi="Times New Roman"/>
          <w:szCs w:val="20"/>
        </w:rPr>
      </w:pPr>
      <w:r w:rsidRPr="008D17F6">
        <w:rPr>
          <w:rFonts w:ascii="Times New Roman" w:eastAsia="맑은 고딕" w:hAnsi="Times New Roman"/>
          <w:szCs w:val="20"/>
        </w:rPr>
        <w:t xml:space="preserve">If CORESET </w:t>
      </w:r>
      <w:r w:rsidRPr="008D17F6">
        <w:rPr>
          <w:rStyle w:val="Emphasis"/>
          <w:rFonts w:ascii="Times New Roman" w:eastAsia="맑은 고딕" w:hAnsi="Times New Roman"/>
          <w:szCs w:val="20"/>
        </w:rPr>
        <w:t>p</w:t>
      </w:r>
      <w:r w:rsidRPr="008D17F6">
        <w:rPr>
          <w:rFonts w:ascii="Times New Roman" w:eastAsia="맑은 고딕" w:hAnsi="Times New Roman"/>
          <w:szCs w:val="20"/>
        </w:rPr>
        <w:t xml:space="preserve"> is configured with </w:t>
      </w:r>
      <w:r w:rsidRPr="008D17F6">
        <w:rPr>
          <w:rStyle w:val="Emphasis"/>
          <w:rFonts w:ascii="Times New Roman" w:eastAsia="맑은 고딕" w:hAnsi="Times New Roman"/>
          <w:szCs w:val="20"/>
        </w:rPr>
        <w:t>rb-offset</w:t>
      </w:r>
      <w:r w:rsidRPr="008D17F6">
        <w:rPr>
          <w:rFonts w:ascii="Times New Roman" w:hAnsi="Times New Roman"/>
          <w:szCs w:val="20"/>
        </w:rPr>
        <w:t xml:space="preserve">, </w:t>
      </w:r>
      <w:r w:rsidRPr="008D17F6">
        <w:rPr>
          <w:rFonts w:ascii="Times New Roman" w:eastAsia="맑은 고딕" w:hAnsi="Times New Roman"/>
          <w:szCs w:val="20"/>
        </w:rPr>
        <w:t>and is not associated with any search space set configured with</w:t>
      </w:r>
      <w:r w:rsidR="00A12339">
        <w:rPr>
          <w:rFonts w:ascii="Times New Roman" w:eastAsia="맑은 고딕" w:hAnsi="Times New Roman"/>
          <w:szCs w:val="20"/>
        </w:rPr>
        <w:t xml:space="preserve"> </w:t>
      </w:r>
      <w:r w:rsidRPr="008D17F6">
        <w:rPr>
          <w:rStyle w:val="Emphasis"/>
          <w:rFonts w:ascii="Times New Roman" w:eastAsia="맑은 고딕" w:hAnsi="Times New Roman"/>
          <w:szCs w:val="20"/>
        </w:rPr>
        <w:t>freqMonitorLocation-r16</w:t>
      </w:r>
      <w:r w:rsidRPr="008D17F6">
        <w:rPr>
          <w:rFonts w:ascii="Times New Roman" w:eastAsia="맑은 고딕" w:hAnsi="Times New Roman"/>
          <w:szCs w:val="20"/>
        </w:rPr>
        <w:t>,</w:t>
      </w:r>
    </w:p>
    <w:p w14:paraId="46E7CEE6" w14:textId="77777777" w:rsidR="000F380B" w:rsidRPr="008D17F6" w:rsidRDefault="000F380B" w:rsidP="006F53F4">
      <w:pPr>
        <w:pStyle w:val="ListParagraph"/>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45F93122" w14:textId="77777777" w:rsidR="000F380B" w:rsidRPr="008D17F6" w:rsidRDefault="000F380B" w:rsidP="006F53F4">
      <w:pPr>
        <w:pStyle w:val="ListParagraph"/>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Emphasis"/>
          <w:rFonts w:eastAsia="맑은 고딕"/>
        </w:rPr>
        <w:t>p</w:t>
      </w:r>
      <w:r w:rsidRPr="008D17F6">
        <w:rPr>
          <w:rFonts w:eastAsia="맑은 고딕"/>
        </w:rPr>
        <w:t xml:space="preserve"> is configured with </w:t>
      </w:r>
      <w:r w:rsidRPr="008D17F6">
        <w:rPr>
          <w:rStyle w:val="Emphasis"/>
          <w:rFonts w:eastAsia="맑은 고딕"/>
        </w:rPr>
        <w:t>rb-offset</w:t>
      </w:r>
      <w:r w:rsidRPr="008D17F6">
        <w:t>,</w:t>
      </w:r>
      <w:r w:rsidRPr="008D17F6">
        <w:rPr>
          <w:rFonts w:eastAsia="맑은 고딕"/>
        </w:rPr>
        <w:t xml:space="preserve"> and is associated with at least one search space set configured with </w:t>
      </w:r>
      <w:r w:rsidRPr="008D17F6">
        <w:rPr>
          <w:rStyle w:val="Emphasis"/>
          <w:rFonts w:eastAsia="맑은 고딕"/>
        </w:rPr>
        <w:t>freqMonitorLocation-r16</w:t>
      </w:r>
      <w:r w:rsidRPr="008D17F6">
        <w:rPr>
          <w:rFonts w:eastAsia="맑은 고딕"/>
        </w:rPr>
        <w:t>,</w:t>
      </w:r>
    </w:p>
    <w:p w14:paraId="03DECE8E" w14:textId="77777777" w:rsidR="000F380B" w:rsidRPr="008D17F6" w:rsidRDefault="000F380B" w:rsidP="006F53F4">
      <w:pPr>
        <w:pStyle w:val="ListParagraph"/>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15A6D1F7" w14:textId="77777777" w:rsidR="000F380B" w:rsidRPr="008D17F6" w:rsidRDefault="000F380B" w:rsidP="006F53F4">
      <w:pPr>
        <w:pStyle w:val="ListParagraph"/>
        <w:numPr>
          <w:ilvl w:val="0"/>
          <w:numId w:val="21"/>
        </w:numPr>
        <w:ind w:leftChars="0"/>
        <w:rPr>
          <w:rFonts w:eastAsia="맑은 고딕"/>
        </w:rPr>
      </w:pPr>
      <w:r w:rsidRPr="008D17F6">
        <w:rPr>
          <w:rFonts w:eastAsia="맑은 고딕"/>
        </w:rPr>
        <w:t xml:space="preserve">Note: A bits in above bullets is defined as floor({the number of available PRBs in the first RB set (accounting for </w:t>
      </w:r>
      <w:r w:rsidRPr="008D17F6">
        <w:rPr>
          <w:rFonts w:eastAsia="맑은 고딕"/>
          <w:i/>
          <w:iCs/>
        </w:rPr>
        <w:t>rb-Offset</w:t>
      </w:r>
      <w:r w:rsidRPr="008D17F6">
        <w:rPr>
          <w:rFonts w:eastAsia="맑은 고딕"/>
        </w:rPr>
        <w:t>) for the BWP}/6), as per previous agreement.</w:t>
      </w:r>
    </w:p>
    <w:p w14:paraId="3BD1A2EF" w14:textId="77777777" w:rsidR="000F380B" w:rsidRPr="008D17F6" w:rsidRDefault="000F380B" w:rsidP="006F53F4">
      <w:pPr>
        <w:pStyle w:val="ListParagraph"/>
        <w:numPr>
          <w:ilvl w:val="0"/>
          <w:numId w:val="21"/>
        </w:numPr>
        <w:ind w:leftChars="0"/>
        <w:rPr>
          <w:rFonts w:eastAsia="맑은 고딕"/>
        </w:rPr>
      </w:pPr>
      <w:r w:rsidRPr="008D17F6">
        <w:rPr>
          <w:rFonts w:eastAsia="맑은 고딕"/>
        </w:rPr>
        <w:t>TS 38.213 editor to implement this agreement</w:t>
      </w:r>
    </w:p>
    <w:p w14:paraId="7464791F" w14:textId="77777777" w:rsidR="00B71872" w:rsidRPr="000F380B" w:rsidRDefault="00B71872" w:rsidP="00B71872">
      <w:pPr>
        <w:jc w:val="both"/>
        <w:rPr>
          <w:lang w:eastAsia="x-none"/>
        </w:rPr>
      </w:pPr>
    </w:p>
    <w:p w14:paraId="6A3CCD31" w14:textId="50D0B515" w:rsidR="00935AED" w:rsidRDefault="00935AED" w:rsidP="00935AED">
      <w:r>
        <w:rPr>
          <w:highlight w:val="green"/>
        </w:rPr>
        <w:t>Agreement:</w:t>
      </w:r>
      <w:r>
        <w:t xml:space="preserve"> (RAN1#100bis-e)</w:t>
      </w:r>
    </w:p>
    <w:p w14:paraId="3998B009" w14:textId="77777777" w:rsidR="00935AED" w:rsidRPr="009E7879" w:rsidRDefault="00935AED" w:rsidP="00935AED">
      <w:pPr>
        <w:rPr>
          <w:szCs w:val="20"/>
        </w:rPr>
      </w:pPr>
      <w:r w:rsidRPr="009E7879">
        <w:rPr>
          <w:szCs w:val="20"/>
        </w:rPr>
        <w:t>For a DL cell without intra-cell guard bands</w:t>
      </w:r>
    </w:p>
    <w:p w14:paraId="31A61DF1"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The bit-width of available RB-set indicator (if configured) in DCI format 2_0 is equal to 1</w:t>
      </w:r>
    </w:p>
    <w:p w14:paraId="4CD763C4" w14:textId="77777777" w:rsidR="00935AED" w:rsidRPr="009E7879" w:rsidRDefault="00935AED" w:rsidP="00935AED">
      <w:pPr>
        <w:pStyle w:val="ListParagraph"/>
        <w:numPr>
          <w:ilvl w:val="0"/>
          <w:numId w:val="31"/>
        </w:numPr>
        <w:ind w:leftChars="0"/>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7E1B3F66" w14:textId="77777777" w:rsidR="00935AED" w:rsidRDefault="00935AED" w:rsidP="00935AED">
      <w:pPr>
        <w:rPr>
          <w:rFonts w:ascii="Calibri" w:hAnsi="Calibri"/>
          <w:sz w:val="22"/>
          <w:szCs w:val="22"/>
        </w:rPr>
      </w:pPr>
    </w:p>
    <w:p w14:paraId="4C9DFEDD" w14:textId="7B3B613B" w:rsidR="00935AED" w:rsidRDefault="00935AED" w:rsidP="00935AED">
      <w:pPr>
        <w:pStyle w:val="ListParagraph"/>
        <w:ind w:leftChars="0" w:left="0"/>
        <w:rPr>
          <w:rFonts w:cs="Times"/>
          <w:szCs w:val="20"/>
        </w:rPr>
      </w:pPr>
      <w:r w:rsidRPr="00E42C56">
        <w:rPr>
          <w:rFonts w:cs="Times"/>
          <w:szCs w:val="20"/>
          <w:highlight w:val="green"/>
        </w:rPr>
        <w:t>Agreement:</w:t>
      </w:r>
      <w:r>
        <w:rPr>
          <w:rFonts w:cs="Times"/>
          <w:szCs w:val="20"/>
        </w:rPr>
        <w:t xml:space="preserve"> </w:t>
      </w:r>
      <w:r>
        <w:t>(RAN1#100bis-e)</w:t>
      </w:r>
    </w:p>
    <w:p w14:paraId="64473AE6" w14:textId="77777777" w:rsidR="00935AED" w:rsidRDefault="00935AED" w:rsidP="00935AED">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1BAB88DC" w14:textId="77777777" w:rsidR="00935AED" w:rsidRPr="009E7879" w:rsidRDefault="00935AED" w:rsidP="00935AED">
      <w:pPr>
        <w:pStyle w:val="ListParagraph"/>
        <w:numPr>
          <w:ilvl w:val="0"/>
          <w:numId w:val="32"/>
        </w:numPr>
        <w:ind w:leftChars="0"/>
        <w:rPr>
          <w:rFonts w:cs="Times"/>
          <w:szCs w:val="20"/>
        </w:rPr>
      </w:pPr>
      <w:r>
        <w:rPr>
          <w:rFonts w:cs="Times"/>
          <w:szCs w:val="20"/>
        </w:rPr>
        <w:t>Inform RAN2 of this agreement</w:t>
      </w:r>
    </w:p>
    <w:p w14:paraId="1EAE2AB4" w14:textId="77777777" w:rsidR="00935AED" w:rsidRDefault="00935AED" w:rsidP="00935AED">
      <w:pPr>
        <w:rPr>
          <w:lang w:val="en-US" w:eastAsia="x-none"/>
        </w:rPr>
      </w:pPr>
    </w:p>
    <w:p w14:paraId="1AA8F982" w14:textId="2494217C" w:rsidR="00935AED" w:rsidRPr="00010846" w:rsidRDefault="00935AED" w:rsidP="00935AED">
      <w:pPr>
        <w:wordWrap w:val="0"/>
        <w:rPr>
          <w:rFonts w:eastAsia="맑은 고딕" w:cs="Times"/>
          <w:szCs w:val="20"/>
          <w:lang w:val="en-US" w:eastAsia="ko-KR"/>
        </w:rPr>
      </w:pPr>
      <w:r w:rsidRPr="00010846">
        <w:rPr>
          <w:rFonts w:eastAsia="맑은 고딕" w:cs="Times"/>
          <w:szCs w:val="20"/>
          <w:highlight w:val="green"/>
          <w:lang w:eastAsia="ko-KR"/>
        </w:rPr>
        <w:t>Agreement:</w:t>
      </w:r>
      <w:r>
        <w:rPr>
          <w:rFonts w:eastAsia="맑은 고딕" w:cs="Times"/>
          <w:szCs w:val="20"/>
          <w:lang w:eastAsia="ko-KR"/>
        </w:rPr>
        <w:t xml:space="preserve"> </w:t>
      </w:r>
      <w:r>
        <w:t>(RAN1#100bis-e)</w:t>
      </w:r>
    </w:p>
    <w:p w14:paraId="5F78B9F4" w14:textId="77777777" w:rsidR="00935AED" w:rsidRDefault="00935AED" w:rsidP="00935AED">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14:paraId="3582BBA7" w14:textId="628FEED3"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sidRPr="007D6C8E">
        <w:rPr>
          <w:rFonts w:ascii="Times New Roman" w:eastAsia="맑은 고딕" w:hAnsi="Times New Roman"/>
          <w:snapToGrid w:val="0"/>
          <w:color w:val="FF0000"/>
          <w:kern w:val="2"/>
          <w:position w:val="-14"/>
          <w:szCs w:val="22"/>
          <w:lang w:eastAsia="ko-KR"/>
        </w:rPr>
        <w:object w:dxaOrig="1260" w:dyaOrig="380" w14:anchorId="349DED8F">
          <v:shape id="_x0000_i1036" type="#_x0000_t75" style="width:61.4pt;height:19.9pt" o:ole="">
            <v:imagedata r:id="rId38" o:title=""/>
          </v:shape>
          <o:OLEObject Type="Embed" ProgID="Equation.3" ShapeID="_x0000_i1036" DrawAspect="Content" ObjectID="_1658822371" r:id="rId39"/>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14:paraId="7365D2BA" w14:textId="77777777" w:rsidR="00935AED" w:rsidRDefault="00935AED" w:rsidP="00935AED">
      <w:pPr>
        <w:numPr>
          <w:ilvl w:val="0"/>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14:paraId="24521A57" w14:textId="2AA00047" w:rsidR="00935AED" w:rsidRDefault="00935AED" w:rsidP="00935AED">
      <w:pPr>
        <w:numPr>
          <w:ilvl w:val="1"/>
          <w:numId w:val="33"/>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sidRPr="007D6C8E">
        <w:rPr>
          <w:rFonts w:ascii="Times New Roman" w:eastAsia="맑은 고딕" w:hAnsi="Times New Roman"/>
          <w:snapToGrid w:val="0"/>
          <w:color w:val="FF0000"/>
          <w:kern w:val="2"/>
          <w:position w:val="-14"/>
          <w:szCs w:val="22"/>
          <w:lang w:eastAsia="ko-KR"/>
        </w:rPr>
        <w:object w:dxaOrig="720" w:dyaOrig="400" w14:anchorId="448C004F">
          <v:shape id="_x0000_i1037" type="#_x0000_t75" style="width:35.35pt;height:20.3pt" o:ole="">
            <v:imagedata r:id="rId40" o:title=""/>
          </v:shape>
          <o:OLEObject Type="Embed" ProgID="Equation.3" ShapeID="_x0000_i1037" DrawAspect="Content" ObjectID="_1658822372" r:id="rId41"/>
        </w:object>
      </w:r>
      <w:r w:rsidRPr="00010846">
        <w:rPr>
          <w:rFonts w:ascii="Times New Roman" w:hAnsi="Times New Roman"/>
          <w:color w:val="000000"/>
          <w:szCs w:val="20"/>
          <w:lang w:eastAsia="ko-KR"/>
        </w:rPr>
        <w:fldChar w:fldCharType="begin"/>
      </w:r>
      <w:r w:rsidRPr="00010846">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sidRPr="00010846">
        <w:rPr>
          <w:rFonts w:ascii="Times New Roman" w:hAnsi="Times New Roman"/>
          <w:color w:val="000000"/>
          <w:szCs w:val="20"/>
          <w:lang w:eastAsia="ko-KR"/>
        </w:rPr>
        <w:instrText xml:space="preserve"> </w:instrText>
      </w:r>
      <w:r w:rsidRPr="00010846">
        <w:rPr>
          <w:rFonts w:ascii="Times New Roman" w:hAnsi="Times New Roman"/>
          <w:color w:val="000000"/>
          <w:szCs w:val="20"/>
          <w:lang w:eastAsia="ko-KR"/>
        </w:rPr>
        <w:fldChar w:fldCharType="end"/>
      </w:r>
    </w:p>
    <w:p w14:paraId="7CC93D50"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14:paraId="4F4231B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14:paraId="397A9C97" w14:textId="77777777" w:rsidR="00935AED" w:rsidRDefault="00935AED" w:rsidP="00935AED">
      <w:pPr>
        <w:numPr>
          <w:ilvl w:val="1"/>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14:paraId="2FD6158A" w14:textId="77777777" w:rsidR="00935AED" w:rsidRDefault="00935AED" w:rsidP="00935AED">
      <w:pPr>
        <w:numPr>
          <w:ilvl w:val="0"/>
          <w:numId w:val="33"/>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14:paraId="430509F4" w14:textId="77777777" w:rsidR="00935AED" w:rsidRDefault="00935AED" w:rsidP="00935AED">
      <w:pPr>
        <w:numPr>
          <w:ilvl w:val="0"/>
          <w:numId w:val="33"/>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14:paraId="335B9FAC" w14:textId="77777777" w:rsidR="00935AED" w:rsidRDefault="00935AED" w:rsidP="00935AED">
      <w:pPr>
        <w:numPr>
          <w:ilvl w:val="0"/>
          <w:numId w:val="33"/>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14:paraId="5D094EA4" w14:textId="77777777" w:rsidR="00935AED" w:rsidRPr="00010846" w:rsidRDefault="00935AED" w:rsidP="00935AED">
      <w:pPr>
        <w:numPr>
          <w:ilvl w:val="0"/>
          <w:numId w:val="33"/>
        </w:numPr>
        <w:spacing w:line="252" w:lineRule="auto"/>
        <w:rPr>
          <w:rFonts w:ascii="Times New Roman" w:hAnsi="Times New Roman"/>
          <w:szCs w:val="20"/>
          <w:lang w:eastAsia="ko-KR"/>
        </w:rPr>
      </w:pPr>
      <w:r w:rsidRPr="00010846">
        <w:rPr>
          <w:rFonts w:ascii="Times New Roman" w:hAnsi="Times New Roman"/>
          <w:szCs w:val="20"/>
          <w:lang w:eastAsia="ko-KR"/>
        </w:rPr>
        <w:t>FFS: Whether BWP can be configured to be partially overlapping with a RB set</w:t>
      </w:r>
    </w:p>
    <w:p w14:paraId="4D879358" w14:textId="77777777" w:rsidR="00B71872" w:rsidRPr="00935AED" w:rsidRDefault="00B71872" w:rsidP="00B71872"/>
    <w:p w14:paraId="3BEB9A9E" w14:textId="72091A0A" w:rsidR="00935AED" w:rsidRDefault="00935AED" w:rsidP="00935AED">
      <w:pPr>
        <w:rPr>
          <w:lang w:eastAsia="x-none"/>
        </w:rPr>
      </w:pPr>
      <w:r w:rsidRPr="00BE7ACF">
        <w:rPr>
          <w:highlight w:val="green"/>
          <w:lang w:eastAsia="x-none"/>
        </w:rPr>
        <w:t>Agreement:</w:t>
      </w:r>
      <w:r>
        <w:rPr>
          <w:lang w:eastAsia="x-none"/>
        </w:rPr>
        <w:t xml:space="preserve"> </w:t>
      </w:r>
      <w:r>
        <w:t>(RAN1#100bis-e)</w:t>
      </w:r>
    </w:p>
    <w:p w14:paraId="58978214" w14:textId="77777777" w:rsidR="00935AED" w:rsidRDefault="00935AED" w:rsidP="00935AED">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47661B92" w14:textId="77777777" w:rsidR="00935AED" w:rsidRDefault="00935AED" w:rsidP="00935AED">
      <w:pPr>
        <w:numPr>
          <w:ilvl w:val="0"/>
          <w:numId w:val="34"/>
        </w:numPr>
        <w:rPr>
          <w:lang w:eastAsia="x-none"/>
        </w:rPr>
      </w:pPr>
      <w:r w:rsidRPr="00BE7ACF">
        <w:rPr>
          <w:i/>
          <w:iCs/>
          <w:lang w:eastAsia="x-none"/>
        </w:rPr>
        <w:t>nrofCandidates-SFI</w:t>
      </w:r>
      <w:r>
        <w:rPr>
          <w:lang w:eastAsia="x-none"/>
        </w:rPr>
        <w:t xml:space="preserve"> is 1 for a search space configured with freqMonitorLocations-r16</w:t>
      </w:r>
    </w:p>
    <w:p w14:paraId="47ADF4AA" w14:textId="77777777" w:rsidR="00935AED" w:rsidRPr="00935AED" w:rsidRDefault="00935AED" w:rsidP="00B71872"/>
    <w:p w14:paraId="001A489E" w14:textId="4884CBCA" w:rsidR="009A1C70" w:rsidRDefault="009A1C70" w:rsidP="009A1C70">
      <w:pPr>
        <w:jc w:val="both"/>
        <w:rPr>
          <w:rFonts w:cs="Times"/>
          <w:szCs w:val="20"/>
          <w:lang w:eastAsia="ko-KR"/>
        </w:rPr>
      </w:pPr>
      <w:bookmarkStart w:id="260" w:name="_Hlk42073650"/>
      <w:r>
        <w:rPr>
          <w:rFonts w:cs="Times"/>
          <w:szCs w:val="20"/>
          <w:highlight w:val="green"/>
          <w:lang w:eastAsia="ko-KR"/>
        </w:rPr>
        <w:t>Agreement:</w:t>
      </w:r>
      <w:r>
        <w:rPr>
          <w:rFonts w:cs="Times"/>
          <w:szCs w:val="20"/>
          <w:lang w:eastAsia="ko-KR"/>
        </w:rPr>
        <w:t xml:space="preserve"> </w:t>
      </w:r>
      <w:r>
        <w:t>(RAN1#101-e)</w:t>
      </w:r>
    </w:p>
    <w:p w14:paraId="0B6087C1" w14:textId="77777777" w:rsidR="009A1C70" w:rsidRDefault="009A1C70" w:rsidP="009A1C70">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14:paraId="1144ACFE" w14:textId="77777777" w:rsidR="009A1C70" w:rsidRDefault="009A1C70" w:rsidP="009A1C70">
      <w:pPr>
        <w:wordWrap w:val="0"/>
        <w:rPr>
          <w:rFonts w:ascii="맑은 고딕" w:eastAsia="맑은 고딕" w:hAnsi="맑은 고딕" w:cs="Calibri"/>
          <w:color w:val="1F497D"/>
          <w:szCs w:val="20"/>
          <w:lang w:eastAsia="ko-KR"/>
        </w:rPr>
      </w:pPr>
    </w:p>
    <w:p w14:paraId="12AD3EC5" w14:textId="032B7BE6" w:rsidR="009A1C70" w:rsidRDefault="009A1C70" w:rsidP="009A1C70">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14:paraId="1B4DC022" w14:textId="77777777" w:rsidR="009A1C70" w:rsidRDefault="009A1C70" w:rsidP="009A1C70">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14:paraId="10D088CC" w14:textId="77777777" w:rsidR="009A1C70" w:rsidRDefault="009A1C70" w:rsidP="009A1C70">
      <w:pPr>
        <w:numPr>
          <w:ilvl w:val="0"/>
          <w:numId w:val="42"/>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935D86">
        <w:rPr>
          <w:position w:val="-8"/>
        </w:rPr>
        <w:pict w14:anchorId="3BA68A97">
          <v:shape id="_x0000_i1038" type="#_x0000_t75" style="width:65.35pt;height:15pt" equationxml="&lt;">
            <v:imagedata r:id="rId42" o:title="" chromakey="white"/>
          </v:shape>
        </w:pict>
      </w:r>
      <w:r>
        <w:rPr>
          <w:szCs w:val="20"/>
          <w:lang w:eastAsia="ko-KR"/>
        </w:rPr>
        <w:instrText xml:space="preserve"> </w:instrText>
      </w:r>
      <w:r>
        <w:fldChar w:fldCharType="separate"/>
      </w:r>
      <w:r w:rsidR="00935D86">
        <w:rPr>
          <w:position w:val="-8"/>
        </w:rPr>
        <w:pict w14:anchorId="7F1F93D9">
          <v:shape id="_x0000_i1039" type="#_x0000_t75" style="width:65.35pt;height:15pt" equationxml="&lt;">
            <v:imagedata r:id="rId42" o:title="" chromakey="white"/>
          </v:shape>
        </w:pict>
      </w:r>
      <w:r>
        <w:fldChar w:fldCharType="end"/>
      </w:r>
      <w:r>
        <w:rPr>
          <w:szCs w:val="20"/>
          <w:lang w:eastAsia="ko-KR"/>
        </w:rPr>
        <w:t>non-overlapping RB set(s).</w:t>
      </w:r>
    </w:p>
    <w:p w14:paraId="2B1CAAED" w14:textId="77777777" w:rsidR="009A1C70" w:rsidRDefault="009A1C70" w:rsidP="009A1C70">
      <w:pPr>
        <w:numPr>
          <w:ilvl w:val="0"/>
          <w:numId w:val="42"/>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935D86">
        <w:rPr>
          <w:position w:val="-10"/>
        </w:rPr>
        <w:pict w14:anchorId="7977F998">
          <v:shape id="_x0000_i1040" type="#_x0000_t75" style="width:30.05pt;height:15.45pt" equationxml="&lt;">
            <v:imagedata r:id="rId43" o:title="" chromakey="white"/>
          </v:shape>
        </w:pict>
      </w:r>
      <w:r>
        <w:rPr>
          <w:szCs w:val="20"/>
          <w:lang w:eastAsia="ko-KR"/>
        </w:rPr>
        <w:instrText xml:space="preserve"> </w:instrText>
      </w:r>
      <w:r>
        <w:fldChar w:fldCharType="separate"/>
      </w:r>
      <w:r w:rsidR="00935D86">
        <w:rPr>
          <w:position w:val="-10"/>
        </w:rPr>
        <w:pict w14:anchorId="0AAF2F89">
          <v:shape id="_x0000_i1041" type="#_x0000_t75" style="width:30.05pt;height:15.45pt" equationxml="&lt;">
            <v:imagedata r:id="rId43" o:title="" chromakey="white"/>
          </v:shape>
        </w:pict>
      </w:r>
      <w:r>
        <w:fldChar w:fldCharType="end"/>
      </w:r>
    </w:p>
    <w:p w14:paraId="05D619C2" w14:textId="77777777" w:rsidR="009A1C70" w:rsidRDefault="009A1C70" w:rsidP="009A1C70">
      <w:pPr>
        <w:numPr>
          <w:ilvl w:val="1"/>
          <w:numId w:val="42"/>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935D86">
        <w:rPr>
          <w:position w:val="-10"/>
        </w:rPr>
        <w:pict w14:anchorId="7DBF6339">
          <v:shape id="_x0000_i1042" type="#_x0000_t75" style="width:30.05pt;height:15.45pt" equationxml="&lt;">
            <v:imagedata r:id="rId43" o:title="" chromakey="white"/>
          </v:shape>
        </w:pict>
      </w:r>
      <w:r>
        <w:rPr>
          <w:color w:val="000000"/>
          <w:szCs w:val="20"/>
          <w:lang w:eastAsia="ko-KR"/>
        </w:rPr>
        <w:instrText xml:space="preserve"> </w:instrText>
      </w:r>
      <w:r>
        <w:fldChar w:fldCharType="separate"/>
      </w:r>
      <w:r w:rsidR="00935D86">
        <w:rPr>
          <w:position w:val="-10"/>
        </w:rPr>
        <w:pict w14:anchorId="324E7459">
          <v:shape id="_x0000_i1043" type="#_x0000_t75" style="width:30.05pt;height:15.45pt" equationxml="&lt;">
            <v:imagedata r:id="rId43" o:title="" chromakey="white"/>
          </v:shape>
        </w:pict>
      </w:r>
      <w:r>
        <w:fldChar w:fldCharType="end"/>
      </w:r>
    </w:p>
    <w:p w14:paraId="01A6E688" w14:textId="77777777" w:rsidR="009A1C70" w:rsidRDefault="009A1C70" w:rsidP="009A1C70">
      <w:pPr>
        <w:numPr>
          <w:ilvl w:val="0"/>
          <w:numId w:val="42"/>
        </w:numPr>
        <w:jc w:val="both"/>
        <w:rPr>
          <w:szCs w:val="20"/>
          <w:lang w:eastAsia="ko-KR"/>
        </w:rPr>
      </w:pPr>
      <w:r>
        <w:rPr>
          <w:szCs w:val="20"/>
          <w:lang w:eastAsia="ko-KR"/>
        </w:rPr>
        <w:t>The UE expects nrofCRBs-r16 set to 0 for all guard bands between two adjacent RB sets within the DL carrier.</w:t>
      </w:r>
    </w:p>
    <w:p w14:paraId="7AE6B054" w14:textId="77777777" w:rsidR="009A1C70" w:rsidRDefault="009A1C70" w:rsidP="009A1C70">
      <w:pPr>
        <w:numPr>
          <w:ilvl w:val="0"/>
          <w:numId w:val="42"/>
        </w:numPr>
        <w:jc w:val="both"/>
        <w:rPr>
          <w:szCs w:val="20"/>
          <w:lang w:eastAsia="ko-KR"/>
        </w:rPr>
      </w:pPr>
      <w:r>
        <w:rPr>
          <w:szCs w:val="20"/>
          <w:lang w:eastAsia="ko-KR"/>
        </w:rPr>
        <w:t>For 30 kHz SCS, the number of RBs within any RB set is between 50 and 55, and for 15 kHz SCS, the number of RBs within any RB set is between 100 and 110</w:t>
      </w:r>
    </w:p>
    <w:p w14:paraId="7F07828F" w14:textId="77777777" w:rsidR="009A1C70" w:rsidRDefault="009A1C70" w:rsidP="009A1C70">
      <w:pPr>
        <w:numPr>
          <w:ilvl w:val="1"/>
          <w:numId w:val="42"/>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14:paraId="5E289545" w14:textId="77777777" w:rsidR="009A1C70" w:rsidRDefault="009A1C70" w:rsidP="009A1C70">
      <w:pPr>
        <w:wordWrap w:val="0"/>
        <w:jc w:val="both"/>
        <w:rPr>
          <w:rFonts w:ascii="맑은 고딕" w:eastAsia="맑은 고딕" w:hAnsi="맑은 고딕" w:cs="Calibri"/>
          <w:color w:val="1F497D"/>
          <w:szCs w:val="20"/>
          <w:lang w:eastAsia="ko-KR"/>
        </w:rPr>
      </w:pPr>
    </w:p>
    <w:p w14:paraId="55F35281" w14:textId="5523D1FF" w:rsidR="009A1C70" w:rsidRDefault="009A1C70" w:rsidP="009A1C70">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14:paraId="72B101EA" w14:textId="77777777" w:rsidR="009A1C70" w:rsidRDefault="009A1C70" w:rsidP="009A1C70">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14:paraId="0BA37329" w14:textId="77777777" w:rsidR="009A1C70" w:rsidRDefault="009A1C70" w:rsidP="009A1C70">
      <w:pPr>
        <w:numPr>
          <w:ilvl w:val="0"/>
          <w:numId w:val="43"/>
        </w:numPr>
        <w:jc w:val="both"/>
        <w:rPr>
          <w:rFonts w:cs="Times"/>
          <w:szCs w:val="20"/>
          <w:lang w:eastAsia="ko-KR"/>
        </w:rPr>
      </w:pPr>
      <w:r>
        <w:rPr>
          <w:rFonts w:cs="Times"/>
          <w:szCs w:val="20"/>
          <w:lang w:eastAsia="ko-KR"/>
        </w:rPr>
        <w:t>The UE does not expect that UL BWP within the UL carrier is configured to include parts of an RB set.</w:t>
      </w:r>
    </w:p>
    <w:p w14:paraId="188596D5" w14:textId="77777777" w:rsidR="009A1C70" w:rsidRDefault="009A1C70" w:rsidP="009A1C70">
      <w:pPr>
        <w:numPr>
          <w:ilvl w:val="0"/>
          <w:numId w:val="43"/>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14:paraId="57F81FED" w14:textId="77777777" w:rsidR="009A1C70" w:rsidRDefault="009A1C70" w:rsidP="009A1C70">
      <w:pPr>
        <w:numPr>
          <w:ilvl w:val="1"/>
          <w:numId w:val="43"/>
        </w:numPr>
        <w:jc w:val="both"/>
        <w:rPr>
          <w:rFonts w:cs="Times"/>
          <w:szCs w:val="20"/>
          <w:lang w:eastAsia="ko-KR"/>
        </w:rPr>
      </w:pPr>
      <w:r>
        <w:rPr>
          <w:rFonts w:cs="Times"/>
          <w:lang w:eastAsia="ko-KR"/>
        </w:rPr>
        <w:t>Note: the number of RBs for the other RB sets is between 50 and 55 as previously agreed</w:t>
      </w:r>
    </w:p>
    <w:p w14:paraId="64EDA9ED" w14:textId="77777777" w:rsidR="009A1C70" w:rsidRDefault="009A1C70" w:rsidP="009A1C70">
      <w:pPr>
        <w:numPr>
          <w:ilvl w:val="0"/>
          <w:numId w:val="43"/>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935D86">
        <w:rPr>
          <w:position w:val="-8"/>
        </w:rPr>
        <w:pict w14:anchorId="06D250E1">
          <v:shape id="_x0000_i1044" type="#_x0000_t75" style="width:65.35pt;height:15pt" equationxml="&lt;">
            <v:imagedata r:id="rId44" o:title="" chromakey="white"/>
          </v:shape>
        </w:pict>
      </w:r>
      <w:r>
        <w:rPr>
          <w:szCs w:val="20"/>
          <w:lang w:eastAsia="ko-KR"/>
        </w:rPr>
        <w:instrText xml:space="preserve"> </w:instrText>
      </w:r>
      <w:r>
        <w:fldChar w:fldCharType="separate"/>
      </w:r>
      <w:r w:rsidR="00935D86">
        <w:rPr>
          <w:position w:val="-8"/>
        </w:rPr>
        <w:pict w14:anchorId="4D757359">
          <v:shape id="_x0000_i1045" type="#_x0000_t75" style="width:65.35pt;height:15pt" equationxml="&lt;">
            <v:imagedata r:id="rId44"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14:paraId="0C9CD958" w14:textId="77777777" w:rsidR="009A1C70" w:rsidRDefault="009A1C70" w:rsidP="009A1C70">
      <w:pPr>
        <w:numPr>
          <w:ilvl w:val="0"/>
          <w:numId w:val="43"/>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60"/>
    <w:p w14:paraId="784ABC30" w14:textId="77777777" w:rsidR="009A1C70" w:rsidRDefault="009A1C70" w:rsidP="009A1C70">
      <w:pPr>
        <w:jc w:val="both"/>
        <w:rPr>
          <w:rFonts w:cs="Times"/>
          <w:lang w:eastAsia="ko-KR"/>
        </w:rPr>
      </w:pPr>
    </w:p>
    <w:p w14:paraId="57CD1580" w14:textId="4C8BCB11" w:rsidR="009A1C70" w:rsidRDefault="009A1C70" w:rsidP="009A1C70">
      <w:pPr>
        <w:jc w:val="both"/>
        <w:rPr>
          <w:rFonts w:cs="Times"/>
          <w:szCs w:val="20"/>
        </w:rPr>
      </w:pPr>
      <w:r>
        <w:rPr>
          <w:rFonts w:cs="Times"/>
          <w:szCs w:val="20"/>
          <w:highlight w:val="green"/>
        </w:rPr>
        <w:t>Agreement:</w:t>
      </w:r>
      <w:r>
        <w:rPr>
          <w:rFonts w:cs="Times"/>
          <w:szCs w:val="20"/>
        </w:rPr>
        <w:t xml:space="preserve"> </w:t>
      </w:r>
      <w:r>
        <w:t>(RAN1#101-e)</w:t>
      </w:r>
    </w:p>
    <w:p w14:paraId="71BEBF5D" w14:textId="77777777" w:rsidR="009A1C70" w:rsidRDefault="009A1C70" w:rsidP="009A1C70">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14:paraId="3DC05A42" w14:textId="77777777" w:rsidR="009A1C70" w:rsidRDefault="009A1C70" w:rsidP="009A1C70">
      <w:pPr>
        <w:wordWrap w:val="0"/>
        <w:rPr>
          <w:rFonts w:ascii="맑은 고딕" w:eastAsia="맑은 고딕" w:hAnsi="맑은 고딕" w:cs="Calibri"/>
          <w:color w:val="1F497D"/>
          <w:szCs w:val="20"/>
        </w:rPr>
      </w:pPr>
    </w:p>
    <w:p w14:paraId="1753590A" w14:textId="7D14747E" w:rsidR="009A1C70" w:rsidRDefault="009A1C70" w:rsidP="009A1C70">
      <w:pPr>
        <w:jc w:val="both"/>
        <w:rPr>
          <w:rFonts w:eastAsia="굴림" w:cs="Times"/>
        </w:rPr>
      </w:pPr>
      <w:r>
        <w:rPr>
          <w:rFonts w:cs="Times"/>
          <w:szCs w:val="20"/>
          <w:highlight w:val="green"/>
        </w:rPr>
        <w:t>Agreement:</w:t>
      </w:r>
      <w:r>
        <w:rPr>
          <w:rFonts w:cs="Times"/>
          <w:szCs w:val="20"/>
        </w:rPr>
        <w:t xml:space="preserve"> </w:t>
      </w:r>
      <w:r>
        <w:t>(RAN1#101-e)</w:t>
      </w:r>
    </w:p>
    <w:p w14:paraId="738B9DE9"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14:paraId="4E35E636" w14:textId="77777777" w:rsidR="009A1C70" w:rsidRDefault="009A1C70" w:rsidP="009A1C70">
      <w:pPr>
        <w:numPr>
          <w:ilvl w:val="0"/>
          <w:numId w:val="44"/>
        </w:numPr>
        <w:jc w:val="both"/>
        <w:rPr>
          <w:rFonts w:cs="Times"/>
          <w:szCs w:val="20"/>
        </w:rPr>
      </w:pPr>
      <w:r>
        <w:rPr>
          <w:rFonts w:cs="Times"/>
          <w:szCs w:val="20"/>
        </w:rPr>
        <w:lastRenderedPageBreak/>
        <w:t xml:space="preserve">Note: This requires the change from </w:t>
      </w:r>
      <w:r>
        <w:rPr>
          <w:rFonts w:ascii="맑은 고딕" w:eastAsia="맑은 고딕" w:hAnsi="맑은 고딕" w:hint="eastAsia"/>
          <w:color w:val="1F497D"/>
          <w:szCs w:val="20"/>
        </w:rPr>
        <w:fldChar w:fldCharType="begin"/>
      </w:r>
      <w:r>
        <w:rPr>
          <w:rFonts w:ascii="맑은 고딕" w:eastAsia="맑은 고딕" w:hAnsi="맑은 고딕" w:hint="eastAsia"/>
          <w:color w:val="1F497D"/>
          <w:szCs w:val="20"/>
        </w:rPr>
        <w:instrText xml:space="preserve"> QUOTE </w:instrText>
      </w:r>
      <w:r w:rsidR="00935D86">
        <w:rPr>
          <w:position w:val="-6"/>
        </w:rPr>
        <w:pict w14:anchorId="2DD6EC3C">
          <v:shape id="_x0000_i1046" type="#_x0000_t75" style="width:102.05pt;height:14.15pt" equationxml="&lt;">
            <v:imagedata r:id="rId45" o:title="" chromakey="white"/>
          </v:shape>
        </w:pict>
      </w:r>
      <w:r>
        <w:rPr>
          <w:rFonts w:ascii="맑은 고딕" w:eastAsia="맑은 고딕" w:hAnsi="맑은 고딕" w:hint="eastAsia"/>
          <w:color w:val="1F497D"/>
          <w:szCs w:val="20"/>
        </w:rPr>
        <w:instrText xml:space="preserve"> </w:instrText>
      </w:r>
      <w:r>
        <w:rPr>
          <w:rFonts w:ascii="맑은 고딕" w:eastAsia="맑은 고딕" w:hAnsi="맑은 고딕" w:hint="eastAsia"/>
          <w:color w:val="1F497D"/>
          <w:szCs w:val="20"/>
        </w:rPr>
        <w:fldChar w:fldCharType="separate"/>
      </w:r>
      <w:r w:rsidR="00935D86">
        <w:rPr>
          <w:position w:val="-6"/>
        </w:rPr>
        <w:pict w14:anchorId="2931778A">
          <v:shape id="_x0000_i1047" type="#_x0000_t75" style="width:102.05pt;height:14.15pt" equationxml="&lt;">
            <v:imagedata r:id="rId45" o:title="" chromakey="white"/>
          </v:shape>
        </w:pict>
      </w:r>
      <w:r>
        <w:rPr>
          <w:rFonts w:ascii="맑은 고딕" w:eastAsia="맑은 고딕" w:hAnsi="맑은 고딕" w:hint="eastAsia"/>
          <w:color w:val="1F497D"/>
          <w:szCs w:val="20"/>
        </w:rPr>
        <w:fldChar w:fldCharType="end"/>
      </w:r>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w:r>
        <w:rPr>
          <w:rFonts w:ascii="맑은 고딕" w:eastAsia="맑은 고딕" w:hAnsi="맑은 고딕" w:hint="eastAsia"/>
          <w:szCs w:val="20"/>
        </w:rPr>
        <w:fldChar w:fldCharType="begin"/>
      </w:r>
      <w:r>
        <w:rPr>
          <w:rFonts w:ascii="맑은 고딕" w:eastAsia="맑은 고딕" w:hAnsi="맑은 고딕" w:hint="eastAsia"/>
          <w:szCs w:val="20"/>
        </w:rPr>
        <w:instrText xml:space="preserve"> QUOTE </w:instrText>
      </w:r>
      <w:r w:rsidR="00935D86">
        <w:rPr>
          <w:position w:val="-8"/>
        </w:rPr>
        <w:pict w14:anchorId="69C3B662">
          <v:shape id="_x0000_i1048" type="#_x0000_t75" style="width:127.65pt;height:15.45pt" equationxml="&lt;">
            <v:imagedata r:id="rId46" o:title="" chromakey="white"/>
          </v:shape>
        </w:pict>
      </w:r>
      <w:r>
        <w:rPr>
          <w:rFonts w:ascii="맑은 고딕" w:eastAsia="맑은 고딕" w:hAnsi="맑은 고딕" w:hint="eastAsia"/>
          <w:szCs w:val="20"/>
        </w:rPr>
        <w:instrText xml:space="preserve"> </w:instrText>
      </w:r>
      <w:r>
        <w:rPr>
          <w:rFonts w:ascii="맑은 고딕" w:eastAsia="맑은 고딕" w:hAnsi="맑은 고딕" w:hint="eastAsia"/>
          <w:szCs w:val="20"/>
        </w:rPr>
        <w:fldChar w:fldCharType="separate"/>
      </w:r>
      <w:r w:rsidR="00935D86">
        <w:rPr>
          <w:position w:val="-8"/>
        </w:rPr>
        <w:pict w14:anchorId="1438B1DC">
          <v:shape id="_x0000_i1049" type="#_x0000_t75" style="width:127.65pt;height:15.45pt" equationxml="&lt;">
            <v:imagedata r:id="rId46" o:title="" chromakey="white"/>
          </v:shape>
        </w:pict>
      </w:r>
      <w:r>
        <w:rPr>
          <w:rFonts w:ascii="맑은 고딕" w:eastAsia="맑은 고딕" w:hAnsi="맑은 고딕" w:hint="eastAsia"/>
          <w:szCs w:val="20"/>
        </w:rPr>
        <w:fldChar w:fldCharType="end"/>
      </w:r>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935D86">
        <w:rPr>
          <w:position w:val="-9"/>
        </w:rPr>
        <w:pict w14:anchorId="5E0BF9BF">
          <v:shape id="_x0000_i1050" type="#_x0000_t75" style="width:143.1pt;height:15.45pt" equationxml="&lt;">
            <v:imagedata r:id="rId47" o:title="" chromakey="white"/>
          </v:shape>
        </w:pict>
      </w:r>
      <w:r>
        <w:rPr>
          <w:rFonts w:cs="Times"/>
          <w:szCs w:val="20"/>
        </w:rPr>
        <w:instrText xml:space="preserve"> </w:instrText>
      </w:r>
      <w:r>
        <w:rPr>
          <w:rFonts w:cs="Times"/>
          <w:szCs w:val="20"/>
        </w:rPr>
        <w:fldChar w:fldCharType="separate"/>
      </w:r>
      <w:r w:rsidR="00935D86">
        <w:rPr>
          <w:position w:val="-9"/>
        </w:rPr>
        <w:pict w14:anchorId="0C78F067">
          <v:shape id="_x0000_i1051" type="#_x0000_t75" style="width:143.1pt;height:15.45pt" equationxml="&lt;">
            <v:imagedata r:id="rId47" o:title="" chromakey="white"/>
          </v:shape>
        </w:pict>
      </w:r>
      <w:r>
        <w:rPr>
          <w:rFonts w:cs="Times"/>
          <w:szCs w:val="20"/>
        </w:rPr>
        <w:fldChar w:fldCharType="end"/>
      </w:r>
      <w:r>
        <w:rPr>
          <w:rFonts w:cs="Times"/>
          <w:szCs w:val="20"/>
        </w:rPr>
        <w:t xml:space="preserve"> and</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935D86">
        <w:rPr>
          <w:position w:val="-10"/>
        </w:rPr>
        <w:pict w14:anchorId="16AB54FF">
          <v:shape id="_x0000_i1052" type="#_x0000_t75" style="width:167.4pt;height:15.45pt" equationxml="&lt;">
            <v:imagedata r:id="rId48" o:title="" chromakey="white"/>
          </v:shape>
        </w:pict>
      </w:r>
      <w:r>
        <w:rPr>
          <w:rFonts w:cs="Times"/>
          <w:szCs w:val="20"/>
        </w:rPr>
        <w:instrText xml:space="preserve"> </w:instrText>
      </w:r>
      <w:r>
        <w:rPr>
          <w:rFonts w:cs="Times"/>
          <w:szCs w:val="20"/>
        </w:rPr>
        <w:fldChar w:fldCharType="separate"/>
      </w:r>
      <w:r w:rsidR="00935D86">
        <w:rPr>
          <w:position w:val="-10"/>
        </w:rPr>
        <w:pict w14:anchorId="45E8693E">
          <v:shape id="_x0000_i1053" type="#_x0000_t75" style="width:167.4pt;height:15.45pt" equationxml="&lt;">
            <v:imagedata r:id="rId48" o:title="" chromakey="white"/>
          </v:shape>
        </w:pict>
      </w:r>
      <w:r>
        <w:rPr>
          <w:rFonts w:cs="Times"/>
          <w:szCs w:val="20"/>
        </w:rPr>
        <w:fldChar w:fldCharType="end"/>
      </w:r>
      <w:r>
        <w:rPr>
          <w:rFonts w:cs="Times"/>
          <w:szCs w:val="20"/>
        </w:rPr>
        <w:t>, respectively, in TS 38.214 Section 7.</w:t>
      </w:r>
    </w:p>
    <w:p w14:paraId="04CD751F" w14:textId="77777777" w:rsidR="009A1C70" w:rsidRDefault="009A1C70" w:rsidP="009A1C70">
      <w:pPr>
        <w:wordWrap w:val="0"/>
        <w:rPr>
          <w:rFonts w:ascii="맑은 고딕" w:eastAsia="맑은 고딕" w:hAnsi="맑은 고딕" w:cs="Calibri"/>
          <w:color w:val="1F497D"/>
          <w:szCs w:val="20"/>
        </w:rPr>
      </w:pPr>
    </w:p>
    <w:p w14:paraId="5912CF06" w14:textId="09DD90A5" w:rsidR="009A1C70" w:rsidRDefault="009A1C70" w:rsidP="009A1C70">
      <w:pPr>
        <w:jc w:val="both"/>
        <w:rPr>
          <w:rFonts w:eastAsia="굴림" w:cs="Times"/>
        </w:rPr>
      </w:pPr>
      <w:r>
        <w:rPr>
          <w:rFonts w:cs="Times"/>
          <w:szCs w:val="20"/>
          <w:highlight w:val="green"/>
        </w:rPr>
        <w:t>Agreement:</w:t>
      </w:r>
      <w:r>
        <w:rPr>
          <w:rFonts w:cs="Times"/>
          <w:szCs w:val="20"/>
        </w:rPr>
        <w:t xml:space="preserve"> </w:t>
      </w:r>
      <w:r>
        <w:t>(RAN1#101-e)</w:t>
      </w:r>
    </w:p>
    <w:p w14:paraId="419CEBD3" w14:textId="77777777" w:rsidR="009A1C70" w:rsidRDefault="009A1C70" w:rsidP="009A1C70">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14:paraId="3C0FE4E7" w14:textId="77777777" w:rsidR="009A1C70" w:rsidRDefault="009A1C70" w:rsidP="009A1C70">
      <w:pPr>
        <w:numPr>
          <w:ilvl w:val="0"/>
          <w:numId w:val="45"/>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14:paraId="48CD574C" w14:textId="77777777" w:rsidR="009A1C70" w:rsidRDefault="009A1C70" w:rsidP="009A1C70">
      <w:pPr>
        <w:wordWrap w:val="0"/>
        <w:rPr>
          <w:rFonts w:ascii="맑은 고딕" w:eastAsia="맑은 고딕" w:hAnsi="맑은 고딕" w:cs="Calibri"/>
          <w:szCs w:val="20"/>
        </w:rPr>
      </w:pPr>
    </w:p>
    <w:p w14:paraId="089ACF3C" w14:textId="49689530" w:rsidR="009A1C70" w:rsidRDefault="009A1C70" w:rsidP="009A1C70">
      <w:pPr>
        <w:jc w:val="both"/>
        <w:rPr>
          <w:rFonts w:ascii="Calibri" w:eastAsia="굴림" w:hAnsi="Calibri"/>
          <w:sz w:val="22"/>
          <w:szCs w:val="22"/>
        </w:rPr>
      </w:pPr>
      <w:r>
        <w:rPr>
          <w:rFonts w:cs="Times"/>
          <w:szCs w:val="20"/>
          <w:highlight w:val="green"/>
        </w:rPr>
        <w:t>Agreement:</w:t>
      </w:r>
      <w:r>
        <w:rPr>
          <w:rFonts w:cs="Times"/>
          <w:szCs w:val="20"/>
        </w:rPr>
        <w:t xml:space="preserve"> </w:t>
      </w:r>
      <w:r>
        <w:t>(RAN1#101-e)</w:t>
      </w:r>
    </w:p>
    <w:p w14:paraId="360CF55B" w14:textId="77777777" w:rsidR="009A1C70" w:rsidRDefault="009A1C70" w:rsidP="009A1C70">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14:paraId="2A2D859E" w14:textId="77777777" w:rsidR="009A1C70" w:rsidRDefault="009A1C70" w:rsidP="009A1C70">
      <w:pPr>
        <w:wordWrap w:val="0"/>
        <w:rPr>
          <w:rFonts w:ascii="맑은 고딕" w:eastAsia="맑은 고딕" w:hAnsi="맑은 고딕" w:cs="Calibri"/>
          <w:color w:val="1F497D"/>
          <w:szCs w:val="20"/>
        </w:rPr>
      </w:pPr>
    </w:p>
    <w:p w14:paraId="2F6BC4E8" w14:textId="6F7E4D32" w:rsidR="009A1C70" w:rsidRDefault="009A1C70" w:rsidP="009A1C70">
      <w:pPr>
        <w:jc w:val="both"/>
        <w:rPr>
          <w:rFonts w:eastAsia="굴림" w:cs="Times"/>
          <w:u w:val="single"/>
        </w:rPr>
      </w:pPr>
      <w:r>
        <w:rPr>
          <w:rFonts w:cs="Times"/>
          <w:szCs w:val="20"/>
          <w:u w:val="single"/>
        </w:rPr>
        <w:t xml:space="preserve">Conclusion: </w:t>
      </w:r>
      <w:r>
        <w:t>(RAN1#101-e)</w:t>
      </w:r>
    </w:p>
    <w:p w14:paraId="546DCF32" w14:textId="77777777" w:rsidR="009A1C70" w:rsidRDefault="009A1C70" w:rsidP="009A1C70">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14:paraId="13B2A5FB" w14:textId="77777777" w:rsidR="009A1C70" w:rsidRDefault="009A1C70" w:rsidP="009A1C70">
      <w:pPr>
        <w:rPr>
          <w:lang w:eastAsia="x-none"/>
        </w:rPr>
      </w:pPr>
    </w:p>
    <w:p w14:paraId="778FFF29" w14:textId="77777777" w:rsidR="00935AED" w:rsidRPr="009A1C70" w:rsidRDefault="00935AED"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120D" w14:textId="77777777" w:rsidR="00456815" w:rsidRDefault="00456815" w:rsidP="00001B04">
      <w:r>
        <w:separator/>
      </w:r>
    </w:p>
  </w:endnote>
  <w:endnote w:type="continuationSeparator" w:id="0">
    <w:p w14:paraId="195D4DE3" w14:textId="77777777" w:rsidR="00456815" w:rsidRDefault="00456815"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577AF" w14:textId="77777777" w:rsidR="00456815" w:rsidRDefault="00456815" w:rsidP="00001B04">
      <w:r>
        <w:separator/>
      </w:r>
    </w:p>
  </w:footnote>
  <w:footnote w:type="continuationSeparator" w:id="0">
    <w:p w14:paraId="2CAF0B37" w14:textId="77777777" w:rsidR="00456815" w:rsidRDefault="00456815"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630F1C"/>
    <w:multiLevelType w:val="hybridMultilevel"/>
    <w:tmpl w:val="2D00A058"/>
    <w:lvl w:ilvl="0" w:tplc="A12C7F68">
      <w:start w:val="38"/>
      <w:numFmt w:val="bullet"/>
      <w:lvlText w:val="-"/>
      <w:lvlJc w:val="left"/>
      <w:pPr>
        <w:ind w:left="560" w:hanging="360"/>
      </w:pPr>
      <w:rPr>
        <w:rFonts w:ascii="Times" w:eastAsia="바탕"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1" w15:restartNumberingAfterBreak="0">
    <w:nsid w:val="192A04B3"/>
    <w:multiLevelType w:val="hybridMultilevel"/>
    <w:tmpl w:val="750CB63A"/>
    <w:lvl w:ilvl="0" w:tplc="6C1E3A56">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바탕"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83A5864"/>
    <w:multiLevelType w:val="hybridMultilevel"/>
    <w:tmpl w:val="7AD0ED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3843"/>
    <w:multiLevelType w:val="hybridMultilevel"/>
    <w:tmpl w:val="B7083254"/>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22" w15:restartNumberingAfterBreak="0">
    <w:nsid w:val="3DE83E21"/>
    <w:multiLevelType w:val="hybridMultilevel"/>
    <w:tmpl w:val="96C4625C"/>
    <w:lvl w:ilvl="0" w:tplc="530EC99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3593A84"/>
    <w:multiLevelType w:val="hybridMultilevel"/>
    <w:tmpl w:val="ABF69EE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34339"/>
    <w:multiLevelType w:val="hybridMultilevel"/>
    <w:tmpl w:val="5714F3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945E1B"/>
    <w:multiLevelType w:val="hybridMultilevel"/>
    <w:tmpl w:val="844A77BA"/>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59317B10"/>
    <w:multiLevelType w:val="hybridMultilevel"/>
    <w:tmpl w:val="B6C4F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FD50C4"/>
    <w:multiLevelType w:val="multilevel"/>
    <w:tmpl w:val="658AC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4DB6ABD"/>
    <w:multiLevelType w:val="hybridMultilevel"/>
    <w:tmpl w:val="1EAAE3BC"/>
    <w:lvl w:ilvl="0" w:tplc="B66E28BC">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7"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3"/>
  </w:num>
  <w:num w:numId="3">
    <w:abstractNumId w:val="8"/>
  </w:num>
  <w:num w:numId="4">
    <w:abstractNumId w:val="24"/>
  </w:num>
  <w:num w:numId="5">
    <w:abstractNumId w:val="4"/>
  </w:num>
  <w:num w:numId="6">
    <w:abstractNumId w:val="27"/>
  </w:num>
  <w:num w:numId="7">
    <w:abstractNumId w:val="29"/>
  </w:num>
  <w:num w:numId="8">
    <w:abstractNumId w:val="0"/>
  </w:num>
  <w:num w:numId="9">
    <w:abstractNumId w:val="13"/>
  </w:num>
  <w:num w:numId="10">
    <w:abstractNumId w:val="36"/>
  </w:num>
  <w:num w:numId="11">
    <w:abstractNumId w:val="2"/>
  </w:num>
  <w:num w:numId="12">
    <w:abstractNumId w:val="20"/>
    <w:lvlOverride w:ilvl="0">
      <w:startOverride w:val="1"/>
    </w:lvlOverride>
  </w:num>
  <w:num w:numId="13">
    <w:abstractNumId w:val="45"/>
  </w:num>
  <w:num w:numId="14">
    <w:abstractNumId w:val="43"/>
  </w:num>
  <w:num w:numId="15">
    <w:abstractNumId w:val="44"/>
  </w:num>
  <w:num w:numId="16">
    <w:abstractNumId w:val="1"/>
  </w:num>
  <w:num w:numId="17">
    <w:abstractNumId w:val="47"/>
  </w:num>
  <w:num w:numId="18">
    <w:abstractNumId w:val="7"/>
  </w:num>
  <w:num w:numId="19">
    <w:abstractNumId w:val="6"/>
  </w:num>
  <w:num w:numId="20">
    <w:abstractNumId w:val="10"/>
  </w:num>
  <w:num w:numId="21">
    <w:abstractNumId w:val="42"/>
  </w:num>
  <w:num w:numId="22">
    <w:abstractNumId w:val="39"/>
  </w:num>
  <w:num w:numId="23">
    <w:abstractNumId w:val="21"/>
  </w:num>
  <w:num w:numId="24">
    <w:abstractNumId w:val="38"/>
  </w:num>
  <w:num w:numId="25">
    <w:abstractNumId w:val="5"/>
  </w:num>
  <w:num w:numId="26">
    <w:abstractNumId w:val="12"/>
  </w:num>
  <w:num w:numId="27">
    <w:abstractNumId w:val="33"/>
  </w:num>
  <w:num w:numId="28">
    <w:abstractNumId w:val="15"/>
  </w:num>
  <w:num w:numId="29">
    <w:abstractNumId w:val="46"/>
  </w:num>
  <w:num w:numId="30">
    <w:abstractNumId w:val="3"/>
  </w:num>
  <w:num w:numId="31">
    <w:abstractNumId w:val="41"/>
  </w:num>
  <w:num w:numId="32">
    <w:abstractNumId w:val="9"/>
  </w:num>
  <w:num w:numId="33">
    <w:abstractNumId w:val="14"/>
  </w:num>
  <w:num w:numId="34">
    <w:abstractNumId w:val="1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9"/>
  </w:num>
  <w:num w:numId="38">
    <w:abstractNumId w:val="17"/>
  </w:num>
  <w:num w:numId="39">
    <w:abstractNumId w:val="30"/>
  </w:num>
  <w:num w:numId="40">
    <w:abstractNumId w:val="11"/>
  </w:num>
  <w:num w:numId="41">
    <w:abstractNumId w:val="40"/>
  </w:num>
  <w:num w:numId="42">
    <w:abstractNumId w:val="28"/>
  </w:num>
  <w:num w:numId="43">
    <w:abstractNumId w:val="26"/>
  </w:num>
  <w:num w:numId="44">
    <w:abstractNumId w:val="11"/>
  </w:num>
  <w:num w:numId="45">
    <w:abstractNumId w:val="34"/>
  </w:num>
  <w:num w:numId="46">
    <w:abstractNumId w:val="32"/>
  </w:num>
  <w:num w:numId="47">
    <w:abstractNumId w:val="31"/>
  </w:num>
  <w:num w:numId="48">
    <w:abstractNumId w:val="37"/>
  </w:num>
  <w:num w:numId="49">
    <w:abstractNumId w:val="1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5">
    <w15:presenceInfo w15:providerId="None" w15:userId="Huawei5"/>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E121B"/>
    <w:rsid w:val="001E70AA"/>
    <w:rsid w:val="001F0674"/>
    <w:rsid w:val="001F08E8"/>
    <w:rsid w:val="00206B8E"/>
    <w:rsid w:val="0022654E"/>
    <w:rsid w:val="0026351A"/>
    <w:rsid w:val="002641C1"/>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56815"/>
    <w:rsid w:val="004718CF"/>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655D0"/>
    <w:rsid w:val="009760F7"/>
    <w:rsid w:val="009A1C70"/>
    <w:rsid w:val="009B0D0B"/>
    <w:rsid w:val="009C0328"/>
    <w:rsid w:val="009C1E6D"/>
    <w:rsid w:val="009D5213"/>
    <w:rsid w:val="009E3E2E"/>
    <w:rsid w:val="009E6F6E"/>
    <w:rsid w:val="009F72F8"/>
    <w:rsid w:val="009F74B6"/>
    <w:rsid w:val="00A10B72"/>
    <w:rsid w:val="00A12339"/>
    <w:rsid w:val="00A126F5"/>
    <w:rsid w:val="00A414ED"/>
    <w:rsid w:val="00A46A4B"/>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D2D5F"/>
    <w:rsid w:val="00BD3349"/>
    <w:rsid w:val="00BD7D10"/>
    <w:rsid w:val="00C05E00"/>
    <w:rsid w:val="00C10437"/>
    <w:rsid w:val="00C239A7"/>
    <w:rsid w:val="00C40947"/>
    <w:rsid w:val="00C420C2"/>
    <w:rsid w:val="00C4519A"/>
    <w:rsid w:val="00C75F49"/>
    <w:rsid w:val="00C87BB5"/>
    <w:rsid w:val="00C9523E"/>
    <w:rsid w:val="00CA17D6"/>
    <w:rsid w:val="00CA65C9"/>
    <w:rsid w:val="00CB7FD8"/>
    <w:rsid w:val="00CC58FD"/>
    <w:rsid w:val="00CC7731"/>
    <w:rsid w:val="00CD25B5"/>
    <w:rsid w:val="00CF65A1"/>
    <w:rsid w:val="00D134AD"/>
    <w:rsid w:val="00D160A7"/>
    <w:rsid w:val="00D16AEC"/>
    <w:rsid w:val="00D24E63"/>
    <w:rsid w:val="00D570D8"/>
    <w:rsid w:val="00D570F7"/>
    <w:rsid w:val="00DB6DC9"/>
    <w:rsid w:val="00DD74DB"/>
    <w:rsid w:val="00E2549C"/>
    <w:rsid w:val="00E34915"/>
    <w:rsid w:val="00E364E2"/>
    <w:rsid w:val="00E42246"/>
    <w:rsid w:val="00E83ED9"/>
    <w:rsid w:val="00EA6242"/>
    <w:rsid w:val="00EC1A47"/>
    <w:rsid w:val="00EC5998"/>
    <w:rsid w:val="00ED35EF"/>
    <w:rsid w:val="00ED7A45"/>
    <w:rsid w:val="00EE4E1A"/>
    <w:rsid w:val="00EE58B3"/>
    <w:rsid w:val="00EE65EE"/>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872"/>
    <w:pPr>
      <w:spacing w:after="0" w:line="240" w:lineRule="auto"/>
      <w:jc w:val="left"/>
    </w:pPr>
    <w:rPr>
      <w:rFonts w:ascii="Times" w:eastAsia="바탕"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qFormat/>
    <w:rsid w:val="00B71872"/>
    <w:pPr>
      <w:widowControl w:val="0"/>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qFormat/>
    <w:rsid w:val="00B71872"/>
    <w:pPr>
      <w:keepNext/>
      <w:widowControl w:val="0"/>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B71872"/>
    <w:pPr>
      <w:keepNext/>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B71872"/>
    <w:pPr>
      <w:numPr>
        <w:ilvl w:val="3"/>
      </w:numPr>
      <w:outlineLvl w:val="3"/>
    </w:pPr>
    <w:rPr>
      <w:i/>
    </w:rPr>
  </w:style>
  <w:style w:type="paragraph" w:styleId="Heading5">
    <w:name w:val="heading 5"/>
    <w:basedOn w:val="Heading4"/>
    <w:next w:val="Normal"/>
    <w:link w:val="Heading5Char"/>
    <w:uiPriority w:val="9"/>
    <w:qFormat/>
    <w:rsid w:val="00B71872"/>
    <w:pPr>
      <w:numPr>
        <w:ilvl w:val="4"/>
      </w:num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B71872"/>
    <w:p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71872"/>
    <w:p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71872"/>
    <w:p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71872"/>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B71872"/>
    <w:rPr>
      <w:rFonts w:ascii="Arial" w:eastAsia="바탕"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basedOn w:val="DefaultParagraphFont"/>
    <w:link w:val="Heading2"/>
    <w:uiPriority w:val="9"/>
    <w:qFormat/>
    <w:rsid w:val="00B71872"/>
    <w:rPr>
      <w:rFonts w:ascii="Arial" w:eastAsia="바탕" w:hAnsi="Arial" w:cs="Times New Roman"/>
      <w:b/>
      <w:bCs/>
      <w:i/>
      <w:iCs/>
      <w:kern w:val="0"/>
      <w:sz w:val="24"/>
      <w:szCs w:val="28"/>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B71872"/>
    <w:rPr>
      <w:rFonts w:ascii="Arial" w:eastAsia="바탕"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71872"/>
    <w:rPr>
      <w:rFonts w:ascii="Arial" w:eastAsia="바탕" w:hAnsi="Arial" w:cs="Times New Roman"/>
      <w:b/>
      <w:bCs/>
      <w:i/>
      <w:kern w:val="0"/>
      <w:szCs w:val="26"/>
      <w:lang w:val="en-GB" w:eastAsia="x-none"/>
    </w:rPr>
  </w:style>
  <w:style w:type="character" w:customStyle="1" w:styleId="Heading5Char">
    <w:name w:val="Heading 5 Char"/>
    <w:basedOn w:val="DefaultParagraphFont"/>
    <w:link w:val="Heading5"/>
    <w:uiPriority w:val="9"/>
    <w:rsid w:val="00B71872"/>
    <w:rPr>
      <w:rFonts w:ascii="Arial" w:eastAsia="바탕"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B71872"/>
    <w:rPr>
      <w:rFonts w:ascii="Times New Roman" w:eastAsia="바탕" w:hAnsi="Times New Roman" w:cs="Times New Roman"/>
      <w:b/>
      <w:bCs/>
      <w:i/>
      <w:kern w:val="0"/>
      <w:lang w:val="en-GB" w:eastAsia="x-none"/>
    </w:rPr>
  </w:style>
  <w:style w:type="character" w:customStyle="1" w:styleId="Heading7Char">
    <w:name w:val="Heading 7 Char"/>
    <w:basedOn w:val="DefaultParagraphFont"/>
    <w:link w:val="Heading7"/>
    <w:uiPriority w:val="9"/>
    <w:rsid w:val="00B71872"/>
    <w:rPr>
      <w:rFonts w:ascii="Times New Roman" w:eastAsia="바탕"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B71872"/>
    <w:rPr>
      <w:rFonts w:ascii="Times New Roman" w:eastAsia="바탕"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B71872"/>
    <w:rPr>
      <w:rFonts w:ascii="Arial" w:eastAsia="바탕" w:hAnsi="Arial" w:cs="Times New Roman"/>
      <w:kern w:val="0"/>
      <w:sz w:val="22"/>
      <w:lang w:val="en-GB" w:eastAsia="x-none"/>
    </w:rPr>
  </w:style>
  <w:style w:type="paragraph" w:styleId="ListParagraph">
    <w:name w:val="List Paragraph"/>
    <w:aliases w:val="- Bullets,?? ??,?????,????,Lista1,列出段落1,中等深浅网格 1 - 着色 21,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71872"/>
    <w:pPr>
      <w:ind w:leftChars="400" w:left="840"/>
    </w:pPr>
    <w:rPr>
      <w:lang w:eastAsia="x-none"/>
    </w:rPr>
  </w:style>
  <w:style w:type="character" w:customStyle="1" w:styleId="ListParagraphChar">
    <w:name w:val="List Paragraph Char"/>
    <w:aliases w:val="- Bullets Char,?? ?? Char,????? Char,???? Char,Lista1 Char,列出段落1 Char,中等深浅网格 1 - 着色 21 Char,列出段落 Char,列表段落 Char,¥¡¡¡¡ì¬º¥¹¥È¶ÎÂä Char,ÁÐ³ö¶ÎÂä Char,列表段落1 Char,—ño’i—Ž Char,¥ê¥¹¥È¶ÎÂä Char,1st level - Bullet List Paragraph Char"/>
    <w:link w:val="ListParagraph"/>
    <w:uiPriority w:val="34"/>
    <w:qFormat/>
    <w:rsid w:val="00B71872"/>
    <w:rPr>
      <w:rFonts w:ascii="Times" w:eastAsia="바탕" w:hAnsi="Times" w:cs="Times New Roman"/>
      <w:kern w:val="0"/>
      <w:szCs w:val="24"/>
      <w:lang w:val="en-GB" w:eastAsia="x-none"/>
    </w:rPr>
  </w:style>
  <w:style w:type="paragraph" w:styleId="Caption">
    <w:name w:val="caption"/>
    <w:aliases w:val="cap,cap Char,Caption Char,Caption Char1 Char,cap Char Char1,Caption Char Char1 Char,cap Char2,题注"/>
    <w:basedOn w:val="Normal"/>
    <w:next w:val="Normal"/>
    <w:link w:val="CaptionChar1"/>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题注 Char"/>
    <w:link w:val="Caption"/>
    <w:uiPriority w:val="35"/>
    <w:rsid w:val="00B71872"/>
    <w:rPr>
      <w:rFonts w:ascii="Times New Roman" w:eastAsia="SimSun" w:hAnsi="Times New Roman" w:cs="Times New Roman"/>
      <w:b/>
      <w:kern w:val="0"/>
      <w:szCs w:val="20"/>
      <w:lang w:val="en-GB" w:eastAsia="en-US"/>
    </w:rPr>
  </w:style>
  <w:style w:type="character" w:styleId="Hyperlink">
    <w:name w:val="Hyperlink"/>
    <w:uiPriority w:val="99"/>
    <w:rsid w:val="00AF2608"/>
    <w:rPr>
      <w:color w:val="0000FF"/>
      <w:u w:val="single"/>
    </w:rPr>
  </w:style>
  <w:style w:type="table" w:styleId="TableGrid">
    <w:name w:val="Table Grid"/>
    <w:aliases w:val="TableGrid"/>
    <w:basedOn w:val="TableNormal"/>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BodyTextChar">
    <w:name w:val="Body Text Char"/>
    <w:basedOn w:val="DefaultParagraphFont"/>
    <w:link w:val="BodyText"/>
    <w:rsid w:val="009F74B6"/>
    <w:rPr>
      <w:rFonts w:ascii="Arial" w:hAnsi="Arial"/>
      <w:lang w:eastAsia="zh-CN"/>
    </w:rPr>
  </w:style>
  <w:style w:type="paragraph" w:customStyle="1" w:styleId="B1">
    <w:name w:val="B1"/>
    <w:basedOn w:val="List"/>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9F74B6"/>
    <w:pPr>
      <w:ind w:leftChars="200" w:left="100" w:hangingChars="200" w:hanging="200"/>
      <w:contextualSpacing/>
    </w:pPr>
  </w:style>
  <w:style w:type="paragraph" w:styleId="List2">
    <w:name w:val="List 2"/>
    <w:basedOn w:val="Normal"/>
    <w:uiPriority w:val="99"/>
    <w:semiHidden/>
    <w:unhideWhenUsed/>
    <w:rsid w:val="009F74B6"/>
    <w:pPr>
      <w:ind w:leftChars="400" w:left="100" w:hangingChars="200" w:hanging="200"/>
      <w:contextualSpacing/>
    </w:pPr>
  </w:style>
  <w:style w:type="paragraph" w:styleId="CommentText">
    <w:name w:val="annotation text"/>
    <w:basedOn w:val="Normal"/>
    <w:link w:val="CommentTextChar"/>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ommentTextChar">
    <w:name w:val="Comment Text Char"/>
    <w:basedOn w:val="DefaultParagraphFont"/>
    <w:link w:val="CommentText"/>
    <w:uiPriority w:val="99"/>
    <w:qFormat/>
    <w:rsid w:val="008B10A7"/>
    <w:rPr>
      <w:rFonts w:ascii="Times New Roman" w:eastAsia="바탕" w:hAnsi="Times New Roman" w:cs="Times New Roman"/>
      <w:szCs w:val="24"/>
    </w:rPr>
  </w:style>
  <w:style w:type="paragraph" w:customStyle="1" w:styleId="1">
    <w:name w:val="段落番号1"/>
    <w:basedOn w:val="Heading1"/>
    <w:next w:val="Normal"/>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rsid w:val="00047C9C"/>
    <w:pPr>
      <w:numPr>
        <w:ilvl w:val="1"/>
      </w:numPr>
      <w:ind w:left="200" w:hangingChars="200" w:hanging="200"/>
    </w:pPr>
    <w:rPr>
      <w:rFonts w:eastAsia="MS PMincho"/>
    </w:rPr>
  </w:style>
  <w:style w:type="paragraph" w:customStyle="1" w:styleId="3">
    <w:name w:val="段落番号3"/>
    <w:basedOn w:val="1"/>
    <w:next w:val="Normal"/>
    <w:rsid w:val="00047C9C"/>
    <w:pPr>
      <w:numPr>
        <w:ilvl w:val="2"/>
      </w:numPr>
      <w:ind w:left="250" w:hangingChars="250" w:hanging="250"/>
    </w:pPr>
  </w:style>
  <w:style w:type="paragraph" w:styleId="BalloonText">
    <w:name w:val="Balloon Text"/>
    <w:basedOn w:val="Normal"/>
    <w:link w:val="BalloonTextChar"/>
    <w:semiHidden/>
    <w:unhideWhenUsed/>
    <w:rsid w:val="003E265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E265A"/>
    <w:rPr>
      <w:rFonts w:asciiTheme="majorHAnsi" w:eastAsiaTheme="majorEastAsia" w:hAnsiTheme="majorHAnsi" w:cstheme="majorBidi"/>
      <w:kern w:val="0"/>
      <w:sz w:val="18"/>
      <w:szCs w:val="18"/>
      <w:lang w:val="en-GB" w:eastAsia="en-US"/>
    </w:rPr>
  </w:style>
  <w:style w:type="paragraph" w:styleId="Header">
    <w:name w:val="header"/>
    <w:basedOn w:val="Normal"/>
    <w:link w:val="HeaderChar"/>
    <w:uiPriority w:val="99"/>
    <w:unhideWhenUsed/>
    <w:rsid w:val="00001B04"/>
    <w:pPr>
      <w:tabs>
        <w:tab w:val="center" w:pos="4513"/>
        <w:tab w:val="right" w:pos="9026"/>
      </w:tabs>
      <w:snapToGrid w:val="0"/>
    </w:pPr>
  </w:style>
  <w:style w:type="character" w:customStyle="1" w:styleId="HeaderChar">
    <w:name w:val="Header Char"/>
    <w:basedOn w:val="DefaultParagraphFont"/>
    <w:link w:val="Header"/>
    <w:uiPriority w:val="99"/>
    <w:rsid w:val="00001B04"/>
    <w:rPr>
      <w:rFonts w:ascii="Times" w:eastAsia="바탕" w:hAnsi="Times" w:cs="Times New Roman"/>
      <w:kern w:val="0"/>
      <w:szCs w:val="24"/>
      <w:lang w:val="en-GB" w:eastAsia="en-US"/>
    </w:rPr>
  </w:style>
  <w:style w:type="paragraph" w:styleId="Footer">
    <w:name w:val="footer"/>
    <w:basedOn w:val="Normal"/>
    <w:link w:val="FooterChar"/>
    <w:uiPriority w:val="99"/>
    <w:unhideWhenUsed/>
    <w:rsid w:val="00001B04"/>
    <w:pPr>
      <w:tabs>
        <w:tab w:val="center" w:pos="4513"/>
        <w:tab w:val="right" w:pos="9026"/>
      </w:tabs>
      <w:snapToGrid w:val="0"/>
    </w:pPr>
  </w:style>
  <w:style w:type="character" w:customStyle="1" w:styleId="FooterChar">
    <w:name w:val="Footer Char"/>
    <w:basedOn w:val="DefaultParagraphFont"/>
    <w:link w:val="Footer"/>
    <w:uiPriority w:val="99"/>
    <w:rsid w:val="00001B04"/>
    <w:rPr>
      <w:rFonts w:ascii="Times" w:eastAsia="바탕" w:hAnsi="Times" w:cs="Times New Roman"/>
      <w:kern w:val="0"/>
      <w:szCs w:val="24"/>
      <w:lang w:val="en-GB" w:eastAsia="en-US"/>
    </w:rPr>
  </w:style>
  <w:style w:type="character" w:styleId="Emphasis">
    <w:name w:val="Emphasis"/>
    <w:uiPriority w:val="20"/>
    <w:qFormat/>
    <w:rsid w:val="000F380B"/>
    <w:rPr>
      <w:i/>
      <w:iCs/>
    </w:rPr>
  </w:style>
  <w:style w:type="character" w:styleId="CommentReference">
    <w:name w:val="annotation reference"/>
    <w:qFormat/>
    <w:rsid w:val="007C5E74"/>
    <w:rPr>
      <w:kern w:val="2"/>
      <w:sz w:val="21"/>
      <w:szCs w:val="21"/>
      <w:lang w:val="en-GB" w:eastAsia="zh-CN" w:bidi="ar-SA"/>
    </w:rPr>
  </w:style>
  <w:style w:type="paragraph" w:styleId="CommentSubject">
    <w:name w:val="annotation subject"/>
    <w:basedOn w:val="CommentText"/>
    <w:next w:val="CommentText"/>
    <w:link w:val="CommentSubjectChar"/>
    <w:uiPriority w:val="99"/>
    <w:semiHidden/>
    <w:unhideWhenUsed/>
    <w:rsid w:val="00FA6106"/>
    <w:pPr>
      <w:widowControl/>
      <w:autoSpaceDE/>
      <w:autoSpaceDN/>
      <w:spacing w:after="0"/>
    </w:pPr>
    <w:rPr>
      <w:rFonts w:ascii="Times" w:hAnsi="Times"/>
      <w:b/>
      <w:bCs/>
      <w:kern w:val="0"/>
      <w:lang w:val="en-GB" w:eastAsia="en-US"/>
    </w:rPr>
  </w:style>
  <w:style w:type="character" w:customStyle="1" w:styleId="CommentSubjectChar">
    <w:name w:val="Comment Subject Char"/>
    <w:basedOn w:val="CommentTextChar"/>
    <w:link w:val="CommentSubject"/>
    <w:uiPriority w:val="99"/>
    <w:semiHidden/>
    <w:rsid w:val="00FA6106"/>
    <w:rPr>
      <w:rFonts w:ascii="Times" w:eastAsia="바탕"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0">
    <w:name w:val="표 구분선1"/>
    <w:basedOn w:val="TableNormal"/>
    <w:next w:val="TableGrid"/>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6435C7"/>
    <w:pPr>
      <w:numPr>
        <w:numId w:val="23"/>
      </w:numPr>
      <w:tabs>
        <w:tab w:val="left" w:pos="1701"/>
      </w:tabs>
      <w:ind w:left="1701" w:hanging="1701"/>
    </w:pPr>
    <w:rPr>
      <w:b/>
      <w:bCs/>
    </w:rPr>
  </w:style>
  <w:style w:type="table" w:customStyle="1" w:styleId="20">
    <w:name w:val="표 구분선2"/>
    <w:basedOn w:val="TableNormal"/>
    <w:next w:val="TableGrid"/>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Normal"/>
    <w:next w:val="Normal"/>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 w:type="character" w:customStyle="1" w:styleId="B1Zchn">
    <w:name w:val="B1 Zchn"/>
    <w:basedOn w:val="DefaultParagraphFont"/>
    <w:qFormat/>
    <w:rsid w:val="00104B85"/>
    <w:rPr>
      <w:rFonts w:eastAsia="맑은 고딕"/>
      <w:lang w:val="en-GB" w:eastAsia="en-US"/>
    </w:rPr>
  </w:style>
  <w:style w:type="table" w:customStyle="1" w:styleId="30">
    <w:name w:val="표 구분선3"/>
    <w:basedOn w:val="TableNormal"/>
    <w:next w:val="TableGrid"/>
    <w:uiPriority w:val="39"/>
    <w:rsid w:val="0060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C7E28"/>
    <w:pPr>
      <w:keepNext/>
      <w:keepLines/>
    </w:pPr>
    <w:rPr>
      <w:rFonts w:ascii="Arial" w:eastAsia="맑은 고딕" w:hAnsi="Arial"/>
      <w:sz w:val="18"/>
      <w:szCs w:val="20"/>
      <w:lang w:eastAsia="x-none"/>
    </w:rPr>
  </w:style>
  <w:style w:type="paragraph" w:customStyle="1" w:styleId="TAH">
    <w:name w:val="TAH"/>
    <w:basedOn w:val="Normal"/>
    <w:link w:val="TAHCar"/>
    <w:qFormat/>
    <w:rsid w:val="005C7E28"/>
    <w:pPr>
      <w:keepNext/>
      <w:keepLines/>
      <w:jc w:val="center"/>
    </w:pPr>
    <w:rPr>
      <w:rFonts w:ascii="Arial" w:eastAsia="맑은 고딕" w:hAnsi="Arial"/>
      <w:b/>
      <w:sz w:val="18"/>
      <w:szCs w:val="20"/>
      <w:lang w:eastAsia="x-none"/>
    </w:rPr>
  </w:style>
  <w:style w:type="character" w:customStyle="1" w:styleId="TALChar">
    <w:name w:val="TAL Char"/>
    <w:link w:val="TAL"/>
    <w:rsid w:val="005C7E28"/>
    <w:rPr>
      <w:rFonts w:ascii="Arial" w:eastAsia="맑은 고딕" w:hAnsi="Arial" w:cs="Times New Roman"/>
      <w:kern w:val="0"/>
      <w:sz w:val="18"/>
      <w:szCs w:val="20"/>
      <w:lang w:val="en-GB" w:eastAsia="x-none"/>
    </w:rPr>
  </w:style>
  <w:style w:type="character" w:customStyle="1" w:styleId="TAHCar">
    <w:name w:val="TAH Car"/>
    <w:link w:val="TAH"/>
    <w:qFormat/>
    <w:rsid w:val="005C7E28"/>
    <w:rPr>
      <w:rFonts w:ascii="Arial" w:eastAsia="맑은 고딕" w:hAnsi="Arial" w:cs="Times New Roman"/>
      <w:b/>
      <w:kern w:val="0"/>
      <w:sz w:val="18"/>
      <w:szCs w:val="20"/>
      <w:lang w:val="en-GB" w:eastAsia="x-none"/>
    </w:rPr>
  </w:style>
  <w:style w:type="paragraph" w:customStyle="1" w:styleId="TAN">
    <w:name w:val="TAN"/>
    <w:basedOn w:val="TAL"/>
    <w:link w:val="TANChar"/>
    <w:qFormat/>
    <w:rsid w:val="000C183F"/>
    <w:pPr>
      <w:ind w:left="851" w:hanging="851"/>
    </w:pPr>
    <w:rPr>
      <w:rFonts w:eastAsiaTheme="minorEastAsia"/>
      <w:lang w:eastAsia="en-US"/>
    </w:rPr>
  </w:style>
  <w:style w:type="character" w:customStyle="1" w:styleId="TALCar">
    <w:name w:val="TAL Car"/>
    <w:basedOn w:val="DefaultParagraphFont"/>
    <w:qFormat/>
    <w:locked/>
    <w:rsid w:val="000C183F"/>
    <w:rPr>
      <w:rFonts w:ascii="Arial" w:eastAsiaTheme="minorEastAsia" w:hAnsi="Arial"/>
      <w:sz w:val="18"/>
      <w:lang w:val="en-GB" w:eastAsia="en-US"/>
    </w:rPr>
  </w:style>
  <w:style w:type="character" w:customStyle="1" w:styleId="TANChar">
    <w:name w:val="TAN Char"/>
    <w:link w:val="TAN"/>
    <w:rsid w:val="000C183F"/>
    <w:rPr>
      <w:rFonts w:ascii="Arial"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oleObject" Target="embeddings/oleObject1.bin"/><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png"/><Relationship Id="rId47" Type="http://schemas.openxmlformats.org/officeDocument/2006/relationships/image" Target="media/image38.png"/><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2.wmf"/><Relationship Id="rId45"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1.w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7.png"/><Relationship Id="rId20" Type="http://schemas.openxmlformats.org/officeDocument/2006/relationships/image" Target="media/image13.wmf"/><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F4BE-6A60-4DF7-BCBA-7D5A5ECE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11089</Words>
  <Characters>63208</Characters>
  <Application>Microsoft Office Word</Application>
  <DocSecurity>0</DocSecurity>
  <Lines>526</Lines>
  <Paragraphs>148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Samsung</cp:lastModifiedBy>
  <cp:revision>4</cp:revision>
  <dcterms:created xsi:type="dcterms:W3CDTF">2020-08-13T01:39:00Z</dcterms:created>
  <dcterms:modified xsi:type="dcterms:W3CDTF">2020-08-13T02:13:00Z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