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 xml:space="preserve">replace </w:t>
            </w:r>
            <w:proofErr w:type="spellStart"/>
            <w:r w:rsidRPr="00984F03">
              <w:rPr>
                <w:rFonts w:ascii="Times New Roman" w:eastAsiaTheme="minorEastAsia" w:hAnsi="Times New Roman"/>
                <w:sz w:val="20"/>
                <w:lang w:eastAsia="zh-CN"/>
              </w:rPr>
              <w:t>pdsch</w:t>
            </w:r>
            <w:proofErr w:type="spellEnd"/>
            <w:r w:rsidRPr="00984F03">
              <w:rPr>
                <w:rFonts w:ascii="Times New Roman" w:eastAsiaTheme="minorEastAsia" w:hAnsi="Times New Roman"/>
                <w:sz w:val="20"/>
                <w:lang w:eastAsia="zh-CN"/>
              </w:rPr>
              <w:t>-HARQ-ACK-Codebook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 xml:space="preserve">by pdsch-HARQ-ACK-Codebook-r16 = </w:t>
            </w:r>
            <w:proofErr w:type="spellStart"/>
            <w:r w:rsidRPr="00984F03">
              <w:rPr>
                <w:rFonts w:ascii="Times New Roman" w:eastAsiaTheme="minorEastAsia" w:hAnsi="Times New Roman"/>
                <w:sz w:val="20"/>
                <w:lang w:eastAsia="zh-CN"/>
              </w:rPr>
              <w:t>enhancedDynamic</w:t>
            </w:r>
            <w:proofErr w:type="spellEnd"/>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Start w:id="14" w:name="_GoBack"/>
      <w:bookmarkEnd w:id="12"/>
      <w:bookmarkEnd w:id="14"/>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5"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6"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7" w:author="David mazzarese" w:date="2020-08-12T12:38:00Z">
              <w:r>
                <w:rPr>
                  <w:rFonts w:eastAsiaTheme="minorEastAsia"/>
                  <w:sz w:val="20"/>
                  <w:szCs w:val="20"/>
                  <w:lang w:eastAsia="zh-CN"/>
                </w:rPr>
                <w:t>Or</w:t>
              </w:r>
            </w:ins>
            <w:ins w:id="18"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9" w:author="David mazzarese" w:date="2020-08-12T12:37:00Z">
              <w:r>
                <w:rPr>
                  <w:sz w:val="20"/>
                  <w:szCs w:val="20"/>
                </w:rPr>
                <w:t>QC (Ok to clarify)</w:t>
              </w:r>
            </w:ins>
          </w:p>
        </w:tc>
        <w:tc>
          <w:tcPr>
            <w:tcW w:w="2378" w:type="dxa"/>
          </w:tcPr>
          <w:p w14:paraId="01B191F7" w14:textId="77777777" w:rsidR="00D94B80" w:rsidRDefault="000733D0" w:rsidP="00D94B80">
            <w:pPr>
              <w:spacing w:after="0"/>
              <w:jc w:val="left"/>
              <w:rPr>
                <w:ins w:id="20" w:author="Reem Karaki" w:date="2020-08-12T10:51:00Z"/>
                <w:rFonts w:eastAsia="MS Mincho"/>
                <w:sz w:val="20"/>
                <w:szCs w:val="20"/>
                <w:lang w:eastAsia="ja-JP"/>
              </w:rPr>
            </w:pPr>
            <w:ins w:id="21"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2" w:author="Reem Karaki" w:date="2020-08-12T10:51:00Z">
              <w:r w:rsidR="00A71F4C">
                <w:rPr>
                  <w:rFonts w:eastAsia="MS Mincho"/>
                  <w:sz w:val="20"/>
                  <w:szCs w:val="20"/>
                  <w:lang w:eastAsia="ja-JP"/>
                </w:rPr>
                <w:t xml:space="preserve">. </w:t>
              </w:r>
            </w:ins>
          </w:p>
          <w:p w14:paraId="7DB10DFB" w14:textId="61618FD8" w:rsidR="00A71F4C" w:rsidRDefault="00A71F4C" w:rsidP="00D94B80">
            <w:pPr>
              <w:spacing w:after="0"/>
              <w:jc w:val="left"/>
              <w:rPr>
                <w:rFonts w:eastAsia="MS Mincho"/>
                <w:sz w:val="20"/>
                <w:szCs w:val="20"/>
                <w:lang w:eastAsia="ja-JP"/>
              </w:rPr>
            </w:pPr>
            <w:ins w:id="23" w:author="Reem Karaki" w:date="2020-08-12T10:51:00Z">
              <w:r>
                <w:rPr>
                  <w:rFonts w:eastAsia="MS Mincho"/>
                  <w:sz w:val="20"/>
                  <w:szCs w:val="20"/>
                  <w:lang w:eastAsia="ja-JP"/>
                </w:rPr>
                <w:t>Ericsson (the pseudo code as it is now works as intended. But if majority of the companies want to add the clarification, it is fine.)</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7BF4A3D3" w:rsidR="00D94B80" w:rsidRPr="00EC55F9" w:rsidRDefault="00D94B80" w:rsidP="00D94B80">
            <w:pPr>
              <w:spacing w:after="0"/>
              <w:jc w:val="left"/>
              <w:rPr>
                <w:sz w:val="20"/>
                <w:szCs w:val="20"/>
              </w:rPr>
            </w:pPr>
            <w:r>
              <w:rPr>
                <w:sz w:val="20"/>
                <w:szCs w:val="20"/>
              </w:rPr>
              <w:t>Nokia, NSB</w:t>
            </w:r>
            <w:r w:rsidRPr="00204232">
              <w:rPr>
                <w:sz w:val="20"/>
                <w:szCs w:val="20"/>
              </w:rPr>
              <w:t>, LG</w:t>
            </w:r>
            <w:ins w:id="24" w:author="Reem Karaki" w:date="2020-08-12T10:53:00Z">
              <w:r w:rsidR="00A71F4C">
                <w:rPr>
                  <w:sz w:val="20"/>
                  <w:szCs w:val="20"/>
                </w:rPr>
                <w:t>, Ericsson</w:t>
              </w:r>
            </w:ins>
          </w:p>
        </w:tc>
        <w:tc>
          <w:tcPr>
            <w:tcW w:w="2378" w:type="dxa"/>
          </w:tcPr>
          <w:p w14:paraId="6CA2EB0A" w14:textId="3C2C9484"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 xml:space="preserve">ZTE, OPPO </w:t>
            </w:r>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5"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26"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27" w:author="Mostafa Khoshnevisan" w:date="2020-08-11T14:17:00Z">
              <w:del w:id="28" w:author="David mazzarese" w:date="2020-08-12T12:37:00Z">
                <w:r w:rsidDel="00542D30">
                  <w:rPr>
                    <w:sz w:val="20"/>
                    <w:szCs w:val="20"/>
                  </w:rPr>
                  <w:delText>QC (</w:delText>
                </w:r>
              </w:del>
            </w:ins>
            <w:ins w:id="29" w:author="Mostafa Khoshnevisan" w:date="2020-08-11T14:16:00Z">
              <w:del w:id="30" w:author="David mazzarese" w:date="2020-08-12T12:37:00Z">
                <w:r w:rsidDel="00542D30">
                  <w:rPr>
                    <w:sz w:val="20"/>
                    <w:szCs w:val="20"/>
                  </w:rPr>
                  <w:delText>Ok to clarify</w:delText>
                </w:r>
              </w:del>
            </w:ins>
            <w:ins w:id="31" w:author="Mostafa Khoshnevisan" w:date="2020-08-11T14:17:00Z">
              <w:del w:id="32"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77777777" w:rsidR="00D94B80" w:rsidRDefault="00D94B80" w:rsidP="00D94B80">
            <w:pPr>
              <w:spacing w:after="0"/>
              <w:jc w:val="left"/>
              <w:rPr>
                <w:sz w:val="20"/>
                <w:szCs w:val="20"/>
              </w:rPr>
            </w:pPr>
          </w:p>
        </w:tc>
        <w:tc>
          <w:tcPr>
            <w:tcW w:w="2378" w:type="dxa"/>
          </w:tcPr>
          <w:p w14:paraId="1A9AC291" w14:textId="41E39D06" w:rsidR="00D94B80" w:rsidRDefault="000733D0" w:rsidP="00D94B80">
            <w:pPr>
              <w:spacing w:after="0"/>
              <w:jc w:val="left"/>
              <w:rPr>
                <w:rFonts w:eastAsia="MS Mincho"/>
                <w:sz w:val="20"/>
                <w:szCs w:val="20"/>
                <w:lang w:eastAsia="ja-JP"/>
              </w:rPr>
            </w:pPr>
            <w:ins w:id="33"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hether there is a need to clarify that TS38.213 clause 9.1.3.1 (Type-2 HARQ-</w:t>
            </w:r>
            <w:r>
              <w:rPr>
                <w:rFonts w:eastAsiaTheme="minorEastAsia"/>
                <w:sz w:val="20"/>
                <w:lang w:eastAsia="zh-CN"/>
              </w:rPr>
              <w:lastRenderedPageBreak/>
              <w:t xml:space="preserve">ACK codebook) applies only when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proofErr w:type="spellStart"/>
            <w:r w:rsidRPr="000B341A">
              <w:rPr>
                <w:rFonts w:eastAsiaTheme="minorEastAsia"/>
                <w:i/>
                <w:sz w:val="20"/>
                <w:lang w:eastAsia="zh-CN"/>
              </w:rPr>
              <w:t>pdsch</w:t>
            </w:r>
            <w:proofErr w:type="spellEnd"/>
            <w:r w:rsidRPr="000B341A">
              <w:rPr>
                <w:rFonts w:eastAsiaTheme="minorEastAsia"/>
                <w:i/>
                <w:sz w:val="20"/>
                <w:lang w:eastAsia="zh-CN"/>
              </w:rPr>
              <w:t>-HARQ-ACK-Codebook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3AFBE577" w14:textId="66D4176D" w:rsidR="00D94B80" w:rsidRDefault="000733D0" w:rsidP="00D94B80">
            <w:pPr>
              <w:spacing w:after="0"/>
              <w:jc w:val="left"/>
              <w:rPr>
                <w:rFonts w:eastAsia="MS Mincho"/>
                <w:sz w:val="20"/>
                <w:szCs w:val="20"/>
                <w:lang w:eastAsia="ja-JP"/>
              </w:rPr>
            </w:pPr>
            <w:ins w:id="34" w:author="Huifa (Sharp)" w:date="2020-08-12T14:30:00Z">
              <w:r>
                <w:rPr>
                  <w:rFonts w:eastAsia="MS Mincho" w:hint="eastAsia"/>
                  <w:sz w:val="20"/>
                  <w:szCs w:val="20"/>
                  <w:lang w:eastAsia="ja-JP"/>
                </w:rPr>
                <w:t>Sharp (</w:t>
              </w:r>
              <w:r>
                <w:rPr>
                  <w:rFonts w:eastAsia="MS Mincho"/>
                  <w:sz w:val="20"/>
                  <w:szCs w:val="20"/>
                  <w:lang w:eastAsia="ja-JP"/>
                </w:rPr>
                <w:t xml:space="preserve">enhanced dynamic codebook generation also </w:t>
              </w:r>
              <w:r>
                <w:rPr>
                  <w:rFonts w:eastAsia="MS Mincho"/>
                  <w:sz w:val="20"/>
                  <w:szCs w:val="20"/>
                  <w:lang w:eastAsia="ja-JP"/>
                </w:rPr>
                <w:lastRenderedPageBreak/>
                <w:t>indirectly uses clause 9.1.3.1 by referring it in clause 9.1.3.3</w:t>
              </w:r>
              <w:r>
                <w:rPr>
                  <w:rFonts w:eastAsia="MS Mincho" w:hint="eastAsia"/>
                  <w:sz w:val="20"/>
                  <w:szCs w:val="20"/>
                  <w:lang w:eastAsia="ja-JP"/>
                </w:rPr>
                <w:t>)</w:t>
              </w:r>
            </w:ins>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 xml:space="preserve">replace </w:t>
            </w:r>
            <w:proofErr w:type="spellStart"/>
            <w:r w:rsidRPr="00984F03">
              <w:rPr>
                <w:rFonts w:ascii="Times New Roman" w:eastAsiaTheme="minorEastAsia" w:hAnsi="Times New Roman"/>
                <w:sz w:val="20"/>
                <w:lang w:eastAsia="zh-CN"/>
              </w:rPr>
              <w:t>pdsch</w:t>
            </w:r>
            <w:proofErr w:type="spellEnd"/>
            <w:r w:rsidRPr="00984F03">
              <w:rPr>
                <w:rFonts w:ascii="Times New Roman" w:eastAsiaTheme="minorEastAsia" w:hAnsi="Times New Roman"/>
                <w:sz w:val="20"/>
                <w:lang w:eastAsia="zh-CN"/>
              </w:rPr>
              <w:t>-HARQ-ACK-Codebook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 xml:space="preserve">by pdsch-HARQ-ACK-Codebook-r16 = </w:t>
            </w:r>
            <w:proofErr w:type="spellStart"/>
            <w:r w:rsidRPr="00984F03">
              <w:rPr>
                <w:rFonts w:eastAsiaTheme="minorEastAsia"/>
                <w:sz w:val="20"/>
                <w:lang w:eastAsia="zh-CN"/>
              </w:rPr>
              <w:t>enhancedDynamic</w:t>
            </w:r>
            <w:proofErr w:type="spellEnd"/>
          </w:p>
        </w:tc>
        <w:tc>
          <w:tcPr>
            <w:tcW w:w="2388" w:type="dxa"/>
          </w:tcPr>
          <w:p w14:paraId="5CF68D55" w14:textId="09A967FC" w:rsidR="00D94B80" w:rsidRDefault="00EC7893" w:rsidP="00D94B80">
            <w:pPr>
              <w:spacing w:after="0"/>
              <w:jc w:val="left"/>
              <w:rPr>
                <w:sz w:val="20"/>
                <w:szCs w:val="20"/>
              </w:rPr>
            </w:pPr>
            <w:ins w:id="35" w:author="Mostafa Khoshnevisan" w:date="2020-08-11T14:26:00Z">
              <w:r>
                <w:rPr>
                  <w:sz w:val="20"/>
                  <w:szCs w:val="20"/>
                </w:rPr>
                <w:t xml:space="preserve">QC (editorial, using correct </w:t>
              </w:r>
              <w:r w:rsidR="00C2509A">
                <w:rPr>
                  <w:sz w:val="20"/>
                  <w:szCs w:val="20"/>
                </w:rPr>
                <w:t xml:space="preserve">RRC name is </w:t>
              </w:r>
            </w:ins>
            <w:ins w:id="36" w:author="Mostafa Khoshnevisan" w:date="2020-08-11T14:27:00Z">
              <w:r w:rsidR="00C2509A">
                <w:rPr>
                  <w:sz w:val="20"/>
                  <w:szCs w:val="20"/>
                </w:rPr>
                <w:t>preferred</w:t>
              </w:r>
              <w:proofErr w:type="gramStart"/>
              <w:r w:rsidR="00C2509A">
                <w:rPr>
                  <w:sz w:val="20"/>
                  <w:szCs w:val="20"/>
                </w:rPr>
                <w:t xml:space="preserve">) </w:t>
              </w:r>
            </w:ins>
            <w:ins w:id="37" w:author="Huifa (Sharp)" w:date="2020-08-12T14:32:00Z">
              <w:r w:rsidR="000733D0">
                <w:rPr>
                  <w:sz w:val="20"/>
                  <w:szCs w:val="20"/>
                </w:rPr>
                <w:t>,</w:t>
              </w:r>
              <w:proofErr w:type="gramEnd"/>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38" w:author="Reem Karaki" w:date="2020-08-12T10:56:00Z">
              <w:r w:rsidR="00A71F4C">
                <w:rPr>
                  <w:rFonts w:eastAsia="MS Mincho"/>
                  <w:sz w:val="20"/>
                  <w:szCs w:val="20"/>
                  <w:lang w:eastAsia="ja-JP"/>
                </w:rPr>
                <w:t>, Ericsson  (seems straight forward)</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5239BC00" w:rsidR="00D94B80" w:rsidRPr="00EC55F9" w:rsidRDefault="00D94B80" w:rsidP="00D94B80">
            <w:pPr>
              <w:spacing w:after="0"/>
              <w:jc w:val="left"/>
              <w:rPr>
                <w:sz w:val="20"/>
                <w:szCs w:val="20"/>
              </w:rPr>
            </w:pPr>
            <w:r>
              <w:rPr>
                <w:sz w:val="20"/>
                <w:szCs w:val="20"/>
              </w:rPr>
              <w:t>MTK, Sharp, Nokia, NSB,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53F36B8" w:rsidR="00D94B80" w:rsidRPr="00EC55F9" w:rsidRDefault="00D94B80" w:rsidP="00542D30">
            <w:pPr>
              <w:spacing w:after="0"/>
              <w:jc w:val="left"/>
              <w:rPr>
                <w:sz w:val="20"/>
                <w:szCs w:val="20"/>
              </w:rPr>
            </w:pPr>
            <w:del w:id="39" w:author="David mazzarese" w:date="2020-08-12T12:37:00Z">
              <w:r w:rsidDel="00542D30">
                <w:rPr>
                  <w:sz w:val="20"/>
                  <w:szCs w:val="20"/>
                </w:rPr>
                <w:delText xml:space="preserve">QC, </w:delText>
              </w:r>
            </w:del>
            <w:r>
              <w:rPr>
                <w:sz w:val="20"/>
                <w:szCs w:val="20"/>
              </w:rPr>
              <w:t>Sharp, Intel, vivo, LG, OPPO</w:t>
            </w:r>
            <w:ins w:id="40" w:author="Reem Karaki" w:date="2020-08-12T10:57:00Z">
              <w:r w:rsidR="00A71F4C">
                <w:rPr>
                  <w:sz w:val="20"/>
                  <w:szCs w:val="20"/>
                </w:rPr>
                <w:t xml:space="preserve">, Ericsson </w:t>
              </w:r>
            </w:ins>
          </w:p>
        </w:tc>
        <w:tc>
          <w:tcPr>
            <w:tcW w:w="2378" w:type="dxa"/>
          </w:tcPr>
          <w:p w14:paraId="3222FBC5" w14:textId="350423A5" w:rsidR="00D94B80" w:rsidRPr="00EC55F9" w:rsidRDefault="00D94B80" w:rsidP="00D94B80">
            <w:pPr>
              <w:spacing w:after="0"/>
              <w:jc w:val="left"/>
              <w:rPr>
                <w:sz w:val="20"/>
                <w:szCs w:val="20"/>
              </w:rPr>
            </w:pPr>
            <w:r>
              <w:rPr>
                <w:sz w:val="20"/>
                <w:szCs w:val="20"/>
              </w:rPr>
              <w:t>Nokia, NSB</w:t>
            </w:r>
            <w:ins w:id="41" w:author="Mostafa Khoshnevisan" w:date="2020-08-11T15:09:00Z">
              <w:r w:rsidR="003D5338">
                <w:rPr>
                  <w:sz w:val="20"/>
                  <w:szCs w:val="20"/>
                </w:rPr>
                <w:t>, QC</w:t>
              </w:r>
            </w:ins>
            <w:ins w:id="42" w:author="Mostafa Khoshnevisan" w:date="2020-08-11T16:08:00Z">
              <w:r w:rsidR="00764CAB">
                <w:rPr>
                  <w:sz w:val="20"/>
                  <w:szCs w:val="20"/>
                </w:rPr>
                <w:t xml:space="preserve"> (optimization)</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520B0606" w:rsidR="00D94B80" w:rsidRPr="00EC55F9" w:rsidRDefault="00D94B80" w:rsidP="00D94B80">
            <w:pPr>
              <w:spacing w:after="0"/>
              <w:rPr>
                <w:sz w:val="20"/>
                <w:szCs w:val="20"/>
              </w:rPr>
            </w:pPr>
            <w:r>
              <w:rPr>
                <w:sz w:val="20"/>
                <w:szCs w:val="20"/>
              </w:rPr>
              <w:t>Sharp, Nokia, NSB</w:t>
            </w:r>
            <w:r>
              <w:rPr>
                <w:sz w:val="20"/>
                <w:szCs w:val="20"/>
                <w:lang w:eastAsia="zh-CN"/>
              </w:rPr>
              <w:t>, ZTE, vivo, LG</w:t>
            </w:r>
            <w:ins w:id="43" w:author="Mostafa Khoshnevisan" w:date="2020-08-11T15:09:00Z">
              <w:r w:rsidR="003D5338">
                <w:rPr>
                  <w:sz w:val="20"/>
                  <w:szCs w:val="20"/>
                  <w:lang w:eastAsia="zh-CN"/>
                </w:rPr>
                <w:t>, QC</w:t>
              </w:r>
            </w:ins>
            <w:ins w:id="44" w:author="Reem Karaki" w:date="2020-08-12T10:57:00Z">
              <w:r w:rsidR="00A71F4C">
                <w:rPr>
                  <w:sz w:val="20"/>
                  <w:szCs w:val="20"/>
                  <w:lang w:eastAsia="zh-CN"/>
                </w:rPr>
                <w:t xml:space="preserve">, Ericsson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45" w:author="Huifa (Sharp)" w:date="2020-08-12T14:33:00Z">
              <w:r>
                <w:rPr>
                  <w:rFonts w:eastAsia="MS Mincho" w:hint="eastAsia"/>
                  <w:sz w:val="20"/>
                  <w:lang w:eastAsia="ja-JP"/>
                </w:rPr>
                <w:t>Sharp</w:t>
              </w:r>
            </w:ins>
          </w:p>
        </w:tc>
        <w:tc>
          <w:tcPr>
            <w:tcW w:w="2378" w:type="dxa"/>
          </w:tcPr>
          <w:p w14:paraId="51246FD9" w14:textId="149465FC" w:rsidR="00D94B80" w:rsidRPr="003D5338" w:rsidRDefault="003D5338" w:rsidP="00D94B80">
            <w:pPr>
              <w:spacing w:after="0"/>
              <w:rPr>
                <w:rFonts w:eastAsiaTheme="minorEastAsia"/>
                <w:sz w:val="20"/>
                <w:lang w:eastAsia="zh-CN"/>
              </w:rPr>
            </w:pPr>
            <w:ins w:id="46" w:author="Mostafa Khoshnevisan" w:date="2020-08-11T15:15:00Z">
              <w:r>
                <w:rPr>
                  <w:rFonts w:eastAsiaTheme="minorEastAsia"/>
                  <w:sz w:val="20"/>
                  <w:lang w:eastAsia="zh-CN"/>
                </w:rPr>
                <w:t>QC (</w:t>
              </w:r>
            </w:ins>
            <w:ins w:id="47" w:author="Mostafa Khoshnevisan" w:date="2020-08-11T15:16:00Z">
              <w:r>
                <w:rPr>
                  <w:rFonts w:eastAsiaTheme="minorEastAsia"/>
                  <w:sz w:val="20"/>
                  <w:lang w:eastAsia="zh-CN"/>
                </w:rPr>
                <w:t>misconfiguration han</w:t>
              </w:r>
            </w:ins>
            <w:ins w:id="48" w:author="Mostafa Khoshnevisan" w:date="2020-08-11T15:17:00Z">
              <w:r>
                <w:rPr>
                  <w:rFonts w:eastAsiaTheme="minorEastAsia"/>
                  <w:sz w:val="20"/>
                  <w:lang w:eastAsia="zh-CN"/>
                </w:rPr>
                <w:t xml:space="preserve">dling: </w:t>
              </w:r>
            </w:ins>
            <w:ins w:id="49" w:author="Mostafa Khoshnevisan" w:date="2020-08-11T15:15:00Z">
              <w:r>
                <w:rPr>
                  <w:rFonts w:eastAsiaTheme="minorEastAsia"/>
                  <w:sz w:val="20"/>
                  <w:lang w:eastAsia="zh-CN"/>
                </w:rPr>
                <w:t xml:space="preserve">can be </w:t>
              </w:r>
            </w:ins>
            <w:ins w:id="50"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25CEF66E" w:rsidR="00D94B80" w:rsidRPr="004D31E9" w:rsidRDefault="004D31E9" w:rsidP="00D94B80">
            <w:pPr>
              <w:spacing w:after="0"/>
              <w:jc w:val="left"/>
              <w:rPr>
                <w:sz w:val="20"/>
                <w:szCs w:val="20"/>
              </w:rPr>
            </w:pPr>
            <w:ins w:id="51" w:author="Mostafa Khoshnevisan" w:date="2020-08-11T15:37:00Z">
              <w:r>
                <w:rPr>
                  <w:sz w:val="20"/>
                  <w:szCs w:val="20"/>
                </w:rPr>
                <w:t>QC (</w:t>
              </w:r>
            </w:ins>
            <w:ins w:id="52" w:author="Mostafa Khoshnevisan" w:date="2020-08-11T15:38:00Z">
              <w:r>
                <w:rPr>
                  <w:sz w:val="20"/>
                  <w:szCs w:val="20"/>
                </w:rPr>
                <w:t xml:space="preserve">optimization; Also, proposal may add issue </w:t>
              </w:r>
              <w:proofErr w:type="spellStart"/>
              <w:r>
                <w:rPr>
                  <w:sz w:val="20"/>
                  <w:szCs w:val="20"/>
                </w:rPr>
                <w:t>wrt</w:t>
              </w:r>
              <w:proofErr w:type="spellEnd"/>
              <w:r>
                <w:rPr>
                  <w:sz w:val="20"/>
                  <w:szCs w:val="20"/>
                </w:rPr>
                <w:t xml:space="preserve"> codebook size)</w:t>
              </w:r>
            </w:ins>
            <w:ins w:id="53" w:author="Reem Karaki" w:date="2020-08-12T10:58:00Z">
              <w:r w:rsidR="00A71F4C">
                <w:rPr>
                  <w:sz w:val="20"/>
                  <w:szCs w:val="20"/>
                </w:rPr>
                <w:t xml:space="preserve">, </w:t>
              </w:r>
              <w:r w:rsidR="00A71F4C">
                <w:rPr>
                  <w:sz w:val="20"/>
                  <w:szCs w:val="20"/>
                </w:rPr>
                <w:lastRenderedPageBreak/>
                <w:t>Ericsson</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3CF770C8" w:rsidR="00D94B80" w:rsidRDefault="004D31E9" w:rsidP="00D94B80">
            <w:pPr>
              <w:spacing w:after="0"/>
              <w:jc w:val="left"/>
              <w:rPr>
                <w:sz w:val="20"/>
                <w:szCs w:val="20"/>
              </w:rPr>
            </w:pPr>
            <w:ins w:id="54" w:author="Mostafa Khoshnevisan" w:date="2020-08-11T15:39:00Z">
              <w:r>
                <w:rPr>
                  <w:sz w:val="20"/>
                  <w:szCs w:val="20"/>
                </w:rPr>
                <w:t>QC (it is obvious that HARQ-Ack for future PDSCHs is not reported</w:t>
              </w:r>
            </w:ins>
            <w:ins w:id="55" w:author="Mostafa Khoshnevisan" w:date="2020-08-11T15:40:00Z">
              <w:r>
                <w:rPr>
                  <w:sz w:val="20"/>
                  <w:szCs w:val="20"/>
                </w:rPr>
                <w:t xml:space="preserve">, and also “-1” is called “not applicable” in current </w:t>
              </w:r>
            </w:ins>
            <w:ins w:id="56" w:author="Mostafa Khoshnevisan" w:date="2020-08-11T15:41:00Z">
              <w:r>
                <w:rPr>
                  <w:sz w:val="20"/>
                  <w:szCs w:val="20"/>
                </w:rPr>
                <w:t>spec</w:t>
              </w:r>
            </w:ins>
            <w:ins w:id="57" w:author="Mostafa Khoshnevisan" w:date="2020-08-11T15:40:00Z">
              <w:r>
                <w:rPr>
                  <w:sz w:val="20"/>
                  <w:szCs w:val="20"/>
                </w:rPr>
                <w:t>)</w:t>
              </w:r>
            </w:ins>
            <w:ins w:id="58" w:author="Huifa (Sharp)" w:date="2020-08-12T14:33:00Z">
              <w:r w:rsidR="00D13D13">
                <w:rPr>
                  <w:sz w:val="20"/>
                  <w:szCs w:val="20"/>
                </w:rPr>
                <w:t xml:space="preserve">, </w:t>
              </w:r>
              <w:proofErr w:type="gramStart"/>
              <w:r w:rsidR="00D13D13">
                <w:rPr>
                  <w:rFonts w:eastAsia="MS Mincho" w:hint="eastAsia"/>
                  <w:sz w:val="20"/>
                  <w:szCs w:val="20"/>
                  <w:lang w:eastAsia="ja-JP"/>
                </w:rPr>
                <w:t>Sharp</w:t>
              </w:r>
            </w:ins>
            <w:ins w:id="59" w:author="Reem Karaki" w:date="2020-08-12T10:59:00Z">
              <w:r w:rsidR="00A71F4C">
                <w:rPr>
                  <w:rFonts w:eastAsia="MS Mincho"/>
                  <w:sz w:val="20"/>
                  <w:szCs w:val="20"/>
                  <w:lang w:eastAsia="ja-JP"/>
                </w:rPr>
                <w:t xml:space="preserve"> ,</w:t>
              </w:r>
              <w:proofErr w:type="gramEnd"/>
              <w:r w:rsidR="00A71F4C">
                <w:rPr>
                  <w:rFonts w:eastAsia="MS Mincho"/>
                  <w:sz w:val="20"/>
                  <w:szCs w:val="20"/>
                  <w:lang w:eastAsia="ja-JP"/>
                </w:rPr>
                <w:t xml:space="preserve"> Ericsson </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60" w:author="Mostafa Khoshnevisan" w:date="2020-08-11T15:48:00Z">
              <w:r w:rsidR="0040264B">
                <w:rPr>
                  <w:sz w:val="20"/>
                  <w:szCs w:val="20"/>
                  <w:lang w:eastAsia="zh-CN"/>
                </w:rPr>
                <w:t xml:space="preserve">, </w:t>
              </w:r>
            </w:ins>
            <w:ins w:id="61"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06703E9F" w:rsidR="00D94B80" w:rsidRPr="00AB7997" w:rsidRDefault="0040264B" w:rsidP="00D94B80">
            <w:pPr>
              <w:spacing w:after="0"/>
              <w:jc w:val="left"/>
              <w:rPr>
                <w:sz w:val="20"/>
                <w:szCs w:val="20"/>
              </w:rPr>
            </w:pPr>
            <w:ins w:id="62" w:author="Mostafa Khoshnevisan" w:date="2020-08-11T15:50:00Z">
              <w:r>
                <w:rPr>
                  <w:sz w:val="20"/>
                  <w:szCs w:val="20"/>
                </w:rPr>
                <w:t xml:space="preserve">QC (it should be added </w:t>
              </w:r>
            </w:ins>
            <w:ins w:id="63" w:author="Mostafa Khoshnevisan" w:date="2020-08-11T16:11:00Z">
              <w:r w:rsidR="00793422">
                <w:rPr>
                  <w:sz w:val="20"/>
                  <w:szCs w:val="20"/>
                </w:rPr>
                <w:t xml:space="preserve">at least in some parts </w:t>
              </w:r>
            </w:ins>
            <w:ins w:id="64" w:author="Mostafa Khoshnevisan" w:date="2020-08-11T15:50:00Z">
              <w:r>
                <w:rPr>
                  <w:sz w:val="20"/>
                  <w:szCs w:val="20"/>
                </w:rPr>
                <w:t xml:space="preserve">since DCI requesting Type 3 </w:t>
              </w:r>
            </w:ins>
            <w:ins w:id="65" w:author="Mostafa Khoshnevisan" w:date="2020-08-11T15:51:00Z">
              <w:r>
                <w:rPr>
                  <w:sz w:val="20"/>
                  <w:szCs w:val="20"/>
                </w:rPr>
                <w:t xml:space="preserve">w/o scheduling PDSCH </w:t>
              </w:r>
            </w:ins>
            <w:ins w:id="66" w:author="Mostafa Khoshnevisan" w:date="2020-08-11T15:50:00Z">
              <w:r>
                <w:rPr>
                  <w:sz w:val="20"/>
                  <w:szCs w:val="20"/>
                </w:rPr>
                <w:t>uses same t</w:t>
              </w:r>
            </w:ins>
            <w:ins w:id="67" w:author="Mostafa Khoshnevisan" w:date="2020-08-11T15:51:00Z">
              <w:r>
                <w:rPr>
                  <w:sz w:val="20"/>
                  <w:szCs w:val="20"/>
                </w:rPr>
                <w:t>imeline as SPS release</w:t>
              </w:r>
            </w:ins>
            <w:ins w:id="68"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w:t>
              </w:r>
              <w:proofErr w:type="spellStart"/>
              <w:r w:rsidR="00AF457D">
                <w:rPr>
                  <w:sz w:val="20"/>
                  <w:szCs w:val="20"/>
                </w:rPr>
                <w:t>Scell</w:t>
              </w:r>
              <w:proofErr w:type="spellEnd"/>
              <w:r w:rsidR="00AF457D">
                <w:rPr>
                  <w:sz w:val="20"/>
                  <w:szCs w:val="20"/>
                </w:rPr>
                <w:t xml:space="preserve"> dormancy</w:t>
              </w:r>
              <w:r w:rsidR="00650D96">
                <w:rPr>
                  <w:sz w:val="20"/>
                  <w:szCs w:val="20"/>
                </w:rPr>
                <w:t xml:space="preserve"> in multiplexing timeline</w:t>
              </w:r>
              <w:r w:rsidR="00AF457D">
                <w:rPr>
                  <w:sz w:val="20"/>
                  <w:szCs w:val="20"/>
                </w:rPr>
                <w:t xml:space="preserve"> procedures</w:t>
              </w:r>
            </w:ins>
            <w:ins w:id="69" w:author="Mostafa Khoshnevisan" w:date="2020-08-11T15:51:00Z">
              <w:r>
                <w:rPr>
                  <w:sz w:val="20"/>
                  <w:szCs w:val="20"/>
                </w:rPr>
                <w:t>)</w:t>
              </w:r>
            </w:ins>
            <w:ins w:id="70"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72ABBA28" w:rsidR="00D94B80" w:rsidRPr="00C16CB5" w:rsidRDefault="00D94B80" w:rsidP="00D94B80">
            <w:pPr>
              <w:spacing w:after="0"/>
              <w:rPr>
                <w:rFonts w:eastAsia="MS Mincho"/>
                <w:sz w:val="20"/>
                <w:szCs w:val="20"/>
                <w:lang w:eastAsia="ja-JP"/>
              </w:rPr>
            </w:pPr>
          </w:p>
        </w:tc>
        <w:tc>
          <w:tcPr>
            <w:tcW w:w="2378" w:type="dxa"/>
          </w:tcPr>
          <w:p w14:paraId="25F84491" w14:textId="1F0707AF" w:rsidR="00D94B80" w:rsidRPr="00EC55F9" w:rsidRDefault="0040264B" w:rsidP="00D94B80">
            <w:pPr>
              <w:spacing w:after="0"/>
              <w:rPr>
                <w:sz w:val="20"/>
                <w:szCs w:val="20"/>
              </w:rPr>
            </w:pPr>
            <w:ins w:id="71" w:author="Mostafa Khoshnevisan" w:date="2020-08-11T15:54:00Z">
              <w:r>
                <w:rPr>
                  <w:sz w:val="20"/>
                  <w:szCs w:val="20"/>
                </w:rPr>
                <w:t>QC (Issue was discussed at length in previous meeting</w:t>
              </w:r>
            </w:ins>
            <w:ins w:id="72" w:author="Mostafa Khoshnevisan" w:date="2020-08-11T16:12:00Z">
              <w:r w:rsidR="00AF457D">
                <w:rPr>
                  <w:sz w:val="20"/>
                  <w:szCs w:val="20"/>
                </w:rPr>
                <w:t>, and there was no conclusion</w:t>
              </w:r>
            </w:ins>
            <w:proofErr w:type="gramStart"/>
            <w:ins w:id="73" w:author="Mostafa Khoshnevisan" w:date="2020-08-11T15:54:00Z">
              <w:r>
                <w:rPr>
                  <w:sz w:val="20"/>
                  <w:szCs w:val="20"/>
                </w:rPr>
                <w:t>)</w:t>
              </w:r>
            </w:ins>
            <w:ins w:id="74" w:author="Huifa (Sharp)" w:date="2020-08-12T14:34:00Z">
              <w:r w:rsidR="00094197">
                <w:rPr>
                  <w:sz w:val="20"/>
                  <w:szCs w:val="20"/>
                </w:rPr>
                <w:t xml:space="preserve"> ,</w:t>
              </w:r>
              <w:proofErr w:type="gramEnd"/>
              <w:r w:rsidR="00094197">
                <w:rPr>
                  <w:sz w:val="20"/>
                  <w:szCs w:val="20"/>
                </w:rPr>
                <w:t xml:space="preserve"> </w:t>
              </w:r>
              <w:r w:rsidR="00094197">
                <w:rPr>
                  <w:rFonts w:eastAsia="MS Mincho" w:hint="eastAsia"/>
                  <w:sz w:val="20"/>
                  <w:szCs w:val="20"/>
                  <w:lang w:eastAsia="ja-JP"/>
                </w:rPr>
                <w:t>Sharp</w:t>
              </w:r>
            </w:ins>
            <w:ins w:id="75" w:author="Reem Karaki" w:date="2020-08-12T10:46:00Z">
              <w:r w:rsidR="00D159F9">
                <w:rPr>
                  <w:rFonts w:eastAsia="MS Mincho"/>
                  <w:sz w:val="20"/>
                  <w:szCs w:val="20"/>
                  <w:lang w:eastAsia="ja-JP"/>
                </w:rPr>
                <w:t xml:space="preserve"> , Ericsson</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76" w:author="Huifa (Sharp)" w:date="2020-08-12T14:34:00Z">
              <w:r>
                <w:rPr>
                  <w:rFonts w:eastAsia="MS Mincho" w:hint="eastAsia"/>
                  <w:sz w:val="20"/>
                  <w:szCs w:val="20"/>
                  <w:lang w:eastAsia="ja-JP"/>
                </w:rPr>
                <w:t>Sharp</w:t>
              </w:r>
            </w:ins>
          </w:p>
        </w:tc>
        <w:tc>
          <w:tcPr>
            <w:tcW w:w="2378" w:type="dxa"/>
          </w:tcPr>
          <w:p w14:paraId="6E56C6CC" w14:textId="14A58372" w:rsidR="00D94B80" w:rsidRPr="00EC55F9" w:rsidRDefault="0040264B" w:rsidP="00D94B80">
            <w:pPr>
              <w:spacing w:after="0"/>
              <w:rPr>
                <w:sz w:val="20"/>
                <w:szCs w:val="20"/>
              </w:rPr>
            </w:pPr>
            <w:ins w:id="77" w:author="Mostafa Khoshnevisan" w:date="2020-08-11T15:54:00Z">
              <w:r>
                <w:rPr>
                  <w:sz w:val="20"/>
                  <w:szCs w:val="20"/>
                </w:rPr>
                <w:t>QC (optimization)</w:t>
              </w:r>
            </w:ins>
            <w:ins w:id="78" w:author="Reem Karaki" w:date="2020-08-12T10:46:00Z">
              <w:r w:rsidR="00D159F9">
                <w:rPr>
                  <w:sz w:val="20"/>
                  <w:szCs w:val="20"/>
                </w:rPr>
                <w:t xml:space="preserve">, Ericsson </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7EEEF5F3" w:rsidR="00D94B80" w:rsidRDefault="0040264B" w:rsidP="00D94B80">
            <w:pPr>
              <w:spacing w:after="0"/>
              <w:rPr>
                <w:sz w:val="20"/>
                <w:szCs w:val="20"/>
              </w:rPr>
            </w:pPr>
            <w:ins w:id="79" w:author="Mostafa Khoshnevisan" w:date="2020-08-11T15:54:00Z">
              <w:r>
                <w:rPr>
                  <w:sz w:val="20"/>
                  <w:szCs w:val="20"/>
                </w:rPr>
                <w:t>QC (table should be corrected)</w:t>
              </w:r>
            </w:ins>
            <w:ins w:id="80" w:author="Huifa (Sharp)" w:date="2020-08-12T14:34:00Z">
              <w:r w:rsidR="00247A42">
                <w:rPr>
                  <w:sz w:val="20"/>
                  <w:szCs w:val="20"/>
                </w:rPr>
                <w:t xml:space="preserve">, </w:t>
              </w:r>
              <w:r w:rsidR="00247A42">
                <w:rPr>
                  <w:rFonts w:eastAsia="MS Mincho" w:hint="eastAsia"/>
                  <w:sz w:val="20"/>
                  <w:szCs w:val="20"/>
                  <w:lang w:eastAsia="ja-JP"/>
                </w:rPr>
                <w:t>Sharp</w:t>
              </w:r>
            </w:ins>
            <w:ins w:id="81" w:author="Reem Karaki" w:date="2020-08-12T11:42:00Z">
              <w:r w:rsidR="00C3125B">
                <w:rPr>
                  <w:rFonts w:eastAsia="MS Mincho"/>
                  <w:sz w:val="20"/>
                  <w:szCs w:val="20"/>
                  <w:lang w:eastAsia="ja-JP"/>
                </w:rPr>
                <w:t>, Ericsson</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18C9AA9E" w:rsidR="002B279E" w:rsidRDefault="0040264B" w:rsidP="002B279E">
            <w:pPr>
              <w:spacing w:after="0"/>
              <w:rPr>
                <w:sz w:val="20"/>
                <w:szCs w:val="20"/>
              </w:rPr>
            </w:pPr>
            <w:ins w:id="82" w:author="Mostafa Khoshnevisan" w:date="2020-08-11T15:54:00Z">
              <w:r>
                <w:rPr>
                  <w:sz w:val="20"/>
                  <w:szCs w:val="20"/>
                </w:rPr>
                <w:t>QC (</w:t>
              </w:r>
            </w:ins>
            <w:ins w:id="83" w:author="Mostafa Khoshnevisan" w:date="2020-08-11T15:55:00Z">
              <w:r>
                <w:rPr>
                  <w:sz w:val="20"/>
                  <w:szCs w:val="20"/>
                </w:rPr>
                <w:t>discussions are needed</w:t>
              </w:r>
            </w:ins>
            <w:ins w:id="84" w:author="Mostafa Khoshnevisan" w:date="2020-08-11T16:13:00Z">
              <w:r w:rsidR="00636BF5">
                <w:rPr>
                  <w:sz w:val="20"/>
                  <w:szCs w:val="20"/>
                </w:rPr>
                <w:t xml:space="preserve"> to clarify the behavior</w:t>
              </w:r>
            </w:ins>
            <w:ins w:id="85" w:author="Mostafa Khoshnevisan" w:date="2020-08-11T15:55:00Z">
              <w:r>
                <w:rPr>
                  <w:sz w:val="20"/>
                  <w:szCs w:val="20"/>
                </w:rPr>
                <w:t>)</w:t>
              </w:r>
            </w:ins>
            <w:ins w:id="86" w:author="Huifa (Sharp)" w:date="2020-08-12T14:34:00Z">
              <w:r w:rsidR="00247A42">
                <w:rPr>
                  <w:sz w:val="20"/>
                  <w:szCs w:val="20"/>
                </w:rPr>
                <w:t xml:space="preserve">, </w:t>
              </w:r>
              <w:r w:rsidR="00247A42">
                <w:rPr>
                  <w:rFonts w:eastAsia="MS Mincho" w:hint="eastAsia"/>
                  <w:sz w:val="20"/>
                  <w:szCs w:val="20"/>
                  <w:lang w:eastAsia="ja-JP"/>
                </w:rPr>
                <w:t>Sharp</w:t>
              </w:r>
            </w:ins>
            <w:ins w:id="87" w:author="Reem Karaki" w:date="2020-08-12T11:49:00Z">
              <w:r w:rsidR="00C3125B">
                <w:rPr>
                  <w:rFonts w:eastAsia="MS Mincho"/>
                  <w:sz w:val="20"/>
                  <w:szCs w:val="20"/>
                  <w:lang w:eastAsia="ja-JP"/>
                </w:rPr>
                <w:t xml:space="preserve">, Ericsson </w:t>
              </w:r>
            </w:ins>
          </w:p>
        </w:tc>
        <w:tc>
          <w:tcPr>
            <w:tcW w:w="2378" w:type="dxa"/>
          </w:tcPr>
          <w:p w14:paraId="6784663B" w14:textId="77777777" w:rsidR="002B279E" w:rsidRPr="00EC55F9" w:rsidRDefault="002B279E" w:rsidP="002B279E">
            <w:pPr>
              <w:spacing w:after="0"/>
              <w:rPr>
                <w:sz w:val="20"/>
                <w:szCs w:val="20"/>
              </w:rPr>
            </w:pPr>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88" w:name="_Ref40804486"/>
      <w:r>
        <w:lastRenderedPageBreak/>
        <w:t xml:space="preserve">Annex – Details about </w:t>
      </w:r>
      <w:bookmarkEnd w:id="88"/>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w:t>
            </w:r>
            <w:proofErr w:type="gramStart"/>
            <w:r w:rsidRPr="001F6B56">
              <w:rPr>
                <w:sz w:val="20"/>
              </w:rPr>
              <w:t>0, and</w:t>
            </w:r>
            <w:proofErr w:type="gramEnd"/>
            <w:r w:rsidRPr="001F6B56">
              <w:rPr>
                <w:sz w:val="20"/>
              </w:rPr>
              <w:t xml:space="preserve">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89"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89"/>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 xml:space="preserve">or an example, in case configured with T-DAI for both two PDSCH groups, if the first group 0 is not scheduled (while the first T-DAI indicated by UL DCI is not equal to 4), the UE </w:t>
            </w:r>
            <w:r w:rsidRPr="00531DA5">
              <w:rPr>
                <w:sz w:val="20"/>
              </w:rPr>
              <w:lastRenderedPageBreak/>
              <w:t>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lastRenderedPageBreak/>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w:t>
            </w:r>
            <w:proofErr w:type="spellStart"/>
            <w:r w:rsidRPr="00B725FC">
              <w:rPr>
                <w:sz w:val="20"/>
                <w:lang w:eastAsia="zh-CN"/>
              </w:rPr>
              <w:t>HARQ_feedback</w:t>
            </w:r>
            <w:proofErr w:type="spellEnd"/>
            <w:r w:rsidRPr="00B725FC">
              <w:rPr>
                <w:sz w:val="20"/>
                <w:lang w:eastAsia="zh-CN"/>
              </w:rPr>
              <w:t xml:space="preserve">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proofErr w:type="spellStart"/>
            <w:r w:rsidRPr="00B725FC">
              <w:rPr>
                <w:bCs/>
                <w:sz w:val="20"/>
                <w:lang w:eastAsia="x-none"/>
              </w:rPr>
              <w:t>New_Feedback</w:t>
            </w:r>
            <w:proofErr w:type="spellEnd"/>
            <w:r w:rsidRPr="00B725FC">
              <w:rPr>
                <w:bCs/>
                <w:sz w:val="20"/>
                <w:lang w:eastAsia="x-none"/>
              </w:rPr>
              <w:t xml:space="preserve">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w:t>
      </w:r>
      <w:proofErr w:type="spellStart"/>
      <w:r>
        <w:t>IIoT</w:t>
      </w:r>
      <w:proofErr w:type="spellEnd"/>
      <w:r>
        <w:t xml:space="preserve">/URLLC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 xml:space="preserve">ZTE, </w:t>
            </w:r>
            <w:proofErr w:type="spellStart"/>
            <w:r>
              <w:rPr>
                <w:sz w:val="20"/>
                <w:szCs w:val="20"/>
              </w:rPr>
              <w:t>Sanechips</w:t>
            </w:r>
            <w:proofErr w:type="spellEnd"/>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proofErr w:type="spellStart"/>
            <w:r>
              <w:rPr>
                <w:i/>
                <w:sz w:val="20"/>
                <w:szCs w:val="20"/>
                <w:lang w:eastAsia="zh-CN"/>
              </w:rPr>
              <w:t>pdsch</w:t>
            </w:r>
            <w:proofErr w:type="spellEnd"/>
            <w:r>
              <w:rPr>
                <w:i/>
                <w:sz w:val="20"/>
                <w:szCs w:val="20"/>
                <w:lang w:eastAsia="zh-CN"/>
              </w:rPr>
              <w:t>-HARQ-ACK-Codebook = dynamic</w:t>
            </w:r>
            <w:r>
              <w:rPr>
                <w:sz w:val="20"/>
                <w:szCs w:val="20"/>
                <w:lang w:eastAsia="zh-CN"/>
              </w:rPr>
              <w:t xml:space="preserve"> or with </w:t>
            </w:r>
            <w:proofErr w:type="spellStart"/>
            <w:r>
              <w:rPr>
                <w:i/>
                <w:sz w:val="20"/>
                <w:szCs w:val="20"/>
                <w:lang w:eastAsia="zh-CN"/>
              </w:rPr>
              <w:t>pdsch</w:t>
            </w:r>
            <w:proofErr w:type="spellEnd"/>
            <w:r>
              <w:rPr>
                <w:i/>
                <w:sz w:val="20"/>
                <w:szCs w:val="20"/>
                <w:lang w:eastAsia="zh-CN"/>
              </w:rPr>
              <w:t xml:space="preserve">-HARQ-ACK-Codebook = </w:t>
            </w:r>
            <w:r>
              <w:rPr>
                <w:i/>
                <w:iCs/>
                <w:sz w:val="20"/>
                <w:szCs w:val="20"/>
              </w:rPr>
              <w:t>enhancedDynamic-r16</w:t>
            </w:r>
            <w:r>
              <w:rPr>
                <w:sz w:val="20"/>
                <w:szCs w:val="20"/>
                <w:lang w:eastAsia="zh-CN"/>
              </w:rPr>
              <w:t>. Unless stated otherwise, a PDSCH-to-</w:t>
            </w:r>
            <w:proofErr w:type="spellStart"/>
            <w:r>
              <w:rPr>
                <w:sz w:val="20"/>
                <w:szCs w:val="20"/>
                <w:lang w:eastAsia="zh-CN"/>
              </w:rPr>
              <w:t>HARQ_feedback</w:t>
            </w:r>
            <w:proofErr w:type="spellEnd"/>
            <w:r>
              <w:rPr>
                <w:sz w:val="20"/>
                <w:szCs w:val="20"/>
                <w:lang w:eastAsia="zh-CN"/>
              </w:rPr>
              <w:t xml:space="preserve">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PDSCH-to-</w:t>
            </w:r>
            <w:proofErr w:type="spellStart"/>
            <w:r>
              <w:rPr>
                <w:sz w:val="20"/>
                <w:szCs w:val="20"/>
                <w:lang w:eastAsia="zh-CN"/>
              </w:rPr>
              <w:t>HARQ_feedback</w:t>
            </w:r>
            <w:proofErr w:type="spellEnd"/>
            <w:r>
              <w:rPr>
                <w:sz w:val="20"/>
                <w:szCs w:val="20"/>
                <w:lang w:eastAsia="zh-CN"/>
              </w:rPr>
              <w:t xml:space="preserve"> timing indicator field providing an inapplicable value from </w:t>
            </w:r>
            <w:r>
              <w:rPr>
                <w:i/>
                <w:sz w:val="20"/>
                <w:szCs w:val="20"/>
              </w:rPr>
              <w:t>dl-</w:t>
            </w:r>
            <w:proofErr w:type="spellStart"/>
            <w:r>
              <w:rPr>
                <w:i/>
                <w:sz w:val="20"/>
                <w:szCs w:val="20"/>
              </w:rPr>
              <w:t>DataToUL</w:t>
            </w:r>
            <w:proofErr w:type="spellEnd"/>
            <w:r>
              <w:rPr>
                <w:i/>
                <w:sz w:val="20"/>
                <w:szCs w:val="20"/>
              </w:rPr>
              <w:t>-ACK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the UE multiplexes the corresponding HARQ-ACK information in a PUCCH or PUSCH transmission in a slot that is indicated by a value of a PDSCH-to-</w:t>
            </w:r>
            <w:proofErr w:type="spellStart"/>
            <w:r>
              <w:rPr>
                <w:rFonts w:eastAsia="SimSun"/>
                <w:lang w:eastAsia="zh-CN"/>
              </w:rPr>
              <w:t>HARQ_feedback</w:t>
            </w:r>
            <w:proofErr w:type="spellEnd"/>
            <w:r>
              <w:rPr>
                <w:rFonts w:eastAsia="SimSun"/>
                <w:lang w:eastAsia="zh-CN"/>
              </w:rPr>
              <w:t xml:space="preserve">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proofErr w:type="spellStart"/>
            <w:r>
              <w:rPr>
                <w:i/>
                <w:szCs w:val="22"/>
                <w:lang w:eastAsia="zh-CN"/>
              </w:rPr>
              <w:t>pdsch</w:t>
            </w:r>
            <w:proofErr w:type="spellEnd"/>
            <w:r>
              <w:rPr>
                <w:i/>
                <w:szCs w:val="22"/>
                <w:lang w:eastAsia="zh-CN"/>
              </w:rPr>
              <w:t xml:space="preserve">-HARQ-ACK-Codebook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proofErr w:type="spellStart"/>
            <w:r>
              <w:rPr>
                <w:i/>
                <w:lang w:val="en-US" w:eastAsia="zh-CN"/>
              </w:rPr>
              <w:t>pdsch</w:t>
            </w:r>
            <w:proofErr w:type="spellEnd"/>
            <w:r>
              <w:rPr>
                <w:i/>
                <w:lang w:val="en-US" w:eastAsia="zh-CN"/>
              </w:rPr>
              <w:t>-</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 xml:space="preserve">the first DCI format does not indicate SPS PDSCH release or </w:t>
            </w:r>
            <w:proofErr w:type="spellStart"/>
            <w:r>
              <w:rPr>
                <w:iCs/>
                <w:lang w:val="en-US" w:eastAsia="zh-CN"/>
              </w:rPr>
              <w:t>SCell</w:t>
            </w:r>
            <w:proofErr w:type="spellEnd"/>
            <w:r>
              <w:rPr>
                <w:iCs/>
                <w:lang w:val="en-US" w:eastAsia="zh-CN"/>
              </w:rPr>
              <w:t xml:space="preserve">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w:t>
            </w:r>
            <w:r>
              <w:rPr>
                <w:lang w:eastAsia="zh-CN"/>
              </w:rPr>
              <w:lastRenderedPageBreak/>
              <w:t>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proofErr w:type="spellStart"/>
            <w:r>
              <w:rPr>
                <w:rFonts w:eastAsia="SimSun"/>
                <w:lang w:eastAsia="zh-CN"/>
              </w:rPr>
              <w:t>therwise</w:t>
            </w:r>
            <w:proofErr w:type="spellEnd"/>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8pt" o:ole="">
                  <v:imagedata r:id="rId11" o:title=""/>
                </v:shape>
                <o:OLEObject Type="Embed" ProgID="Equation.3" ShapeID="_x0000_i1025" DrawAspect="Content" ObjectID="_1658745599" r:id="rId12"/>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proofErr w:type="spellStart"/>
            <w:r>
              <w:rPr>
                <w:i/>
                <w:iCs/>
                <w:color w:val="FF0000"/>
              </w:rPr>
              <w:t>pdsch</w:t>
            </w:r>
            <w:proofErr w:type="spellEnd"/>
            <w:r>
              <w:rPr>
                <w:i/>
                <w:iCs/>
                <w:color w:val="FF0000"/>
              </w:rPr>
              <w:t>-HARQ-ACK-Codebook-List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lastRenderedPageBreak/>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w:t>
            </w:r>
            <w:r w:rsidRPr="00531DA5">
              <w:rPr>
                <w:sz w:val="20"/>
                <w:szCs w:val="20"/>
              </w:rPr>
              <w:lastRenderedPageBreak/>
              <w:t xml:space="preserve">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90" w:name="_Toc29894846"/>
            <w:bookmarkStart w:id="91" w:name="_Toc29899145"/>
            <w:bookmarkStart w:id="92" w:name="_Toc29899563"/>
            <w:bookmarkStart w:id="93" w:name="_Toc29917300"/>
            <w:bookmarkStart w:id="94" w:name="_Toc36498174"/>
            <w:bookmarkStart w:id="95" w:name="_Toc45699200"/>
            <w:r>
              <w:t>9.1.4</w:t>
            </w:r>
            <w:r w:rsidRPr="00B916EC">
              <w:tab/>
            </w:r>
            <w:r>
              <w:t>Type-3</w:t>
            </w:r>
            <w:r w:rsidRPr="00B916EC">
              <w:t xml:space="preserve"> HARQ-ACK codebook</w:t>
            </w:r>
            <w:r w:rsidRPr="00B916EC">
              <w:rPr>
                <w:rFonts w:hint="eastAsia"/>
              </w:rPr>
              <w:t xml:space="preserve"> </w:t>
            </w:r>
            <w:r w:rsidRPr="00B916EC">
              <w:t>determination</w:t>
            </w:r>
            <w:bookmarkEnd w:id="90"/>
            <w:bookmarkEnd w:id="91"/>
            <w:bookmarkEnd w:id="92"/>
            <w:bookmarkEnd w:id="93"/>
            <w:bookmarkEnd w:id="94"/>
            <w:bookmarkEnd w:id="95"/>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96"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 xml:space="preserve">To prepare the one-shot codebook, when UE has previously reported HARQ-ACK with a TB for a HARQ process number, if the UE has detected another DCI format scheduling a PDSCH with a TB for the same HARQ process number, and the UE does not have enough processing </w:t>
            </w:r>
            <w:r w:rsidRPr="00512629">
              <w:rPr>
                <w:sz w:val="20"/>
                <w:szCs w:val="20"/>
              </w:rPr>
              <w:lastRenderedPageBreak/>
              <w:t>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97"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98" w:author="80122561" w:date="2020-04-08T11:21:00Z"/>
                <w:rFonts w:eastAsia="SimSun"/>
                <w:lang w:eastAsia="zh-CN"/>
              </w:rPr>
            </w:pPr>
            <w:ins w:id="99"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00" w:author="80122561" w:date="2020-04-08T11:21:00Z"/>
                <w:sz w:val="20"/>
                <w:szCs w:val="20"/>
                <w:lang w:val="en-GB"/>
              </w:rPr>
            </w:pPr>
            <w:ins w:id="101"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02" w:author="80122561" w:date="2020-04-08T11:21:00Z"/>
                <w:rFonts w:eastAsia="DengXian"/>
                <w:sz w:val="20"/>
                <w:szCs w:val="20"/>
                <w:lang w:val="en-GB"/>
              </w:rPr>
            </w:pPr>
            <w:ins w:id="103"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104" w:author="80122561" w:date="2020-04-08T11:21:00Z"/>
                <w:rFonts w:eastAsia="DengXian"/>
                <w:sz w:val="20"/>
                <w:szCs w:val="20"/>
                <w:lang w:val="en-GB"/>
              </w:rPr>
            </w:pPr>
            <m:oMath>
              <m:r>
                <w:ins w:id="105" w:author="80122561" w:date="2020-04-08T11:21:00Z">
                  <w:rPr>
                    <w:rFonts w:ascii="Cambria Math" w:eastAsia="DengXian" w:hAnsi="Cambria Math"/>
                    <w:sz w:val="20"/>
                    <w:szCs w:val="20"/>
                    <w:lang w:val="en-GB"/>
                  </w:rPr>
                  <m:t>j=j+1</m:t>
                </w:ins>
              </m:r>
            </m:oMath>
            <w:ins w:id="106"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107" w:author="80122561" w:date="2020-04-08T11:21:00Z"/>
                <w:rFonts w:eastAsia="DengXian"/>
                <w:sz w:val="20"/>
                <w:szCs w:val="20"/>
                <w:lang w:val="en-GB"/>
              </w:rPr>
            </w:pPr>
            <m:oMath>
              <m:r>
                <w:ins w:id="108" w:author="80122561" w:date="2020-04-08T11:21:00Z">
                  <w:rPr>
                    <w:rFonts w:ascii="Cambria Math" w:eastAsia="DengXian" w:hAnsi="Cambria Math"/>
                    <w:sz w:val="20"/>
                    <w:szCs w:val="20"/>
                    <w:lang w:val="en-GB"/>
                  </w:rPr>
                  <m:t>g=g+1</m:t>
                </w:ins>
              </m:r>
            </m:oMath>
            <w:ins w:id="109"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110" w:author="80122561" w:date="2020-04-08T11:21:00Z"/>
                <w:rFonts w:eastAsia="DengXian"/>
                <w:sz w:val="20"/>
                <w:szCs w:val="20"/>
                <w:lang w:val="en-GB"/>
              </w:rPr>
            </w:pPr>
            <w:ins w:id="111"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112" w:author="80122561" w:date="2020-04-08T11:21:00Z"/>
              </w:rPr>
            </w:pPr>
            <w:ins w:id="113" w:author="80122561" w:date="2020-04-08T11:21:00Z">
              <w:r w:rsidRPr="00512629">
                <w:t>end if</w:t>
              </w:r>
            </w:ins>
          </w:p>
          <w:p w14:paraId="68A8B9ED" w14:textId="77777777" w:rsidR="0054126A" w:rsidRPr="00512629" w:rsidRDefault="0054126A" w:rsidP="0054126A">
            <w:pPr>
              <w:pStyle w:val="B5"/>
              <w:ind w:leftChars="260" w:left="856"/>
              <w:rPr>
                <w:ins w:id="114" w:author="80122561" w:date="2020-04-08T11:21:00Z"/>
                <w:rFonts w:eastAsia="SimSun"/>
                <w:lang w:eastAsia="zh-CN"/>
              </w:rPr>
            </w:pPr>
            <w:ins w:id="115"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16" w:author="80122561" w:date="2020-04-08T11:21:00Z"/>
                <w:sz w:val="20"/>
                <w:szCs w:val="20"/>
                <w:lang w:val="en-GB"/>
              </w:rPr>
            </w:pPr>
            <w:ins w:id="117" w:author="80122561" w:date="2020-04-08T11:21:00Z">
              <w:r w:rsidRPr="00512629">
                <w:rPr>
                  <w:sz w:val="20"/>
                  <w:szCs w:val="20"/>
                  <w:lang w:val="en-GB"/>
                </w:rPr>
                <w:lastRenderedPageBreak/>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18" w:author="80122561" w:date="2020-04-08T11:21:00Z"/>
                <w:rFonts w:eastAsia="DengXian"/>
                <w:noProof/>
                <w:sz w:val="20"/>
                <w:szCs w:val="20"/>
                <w:lang w:val="en-GB"/>
              </w:rPr>
            </w:pPr>
            <w:ins w:id="119"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20" w:author="80122561" w:date="2020-04-08T11:21:00Z"/>
                <w:rFonts w:eastAsia="DengXian"/>
                <w:sz w:val="20"/>
                <w:szCs w:val="20"/>
                <w:lang w:val="en-GB"/>
              </w:rPr>
            </w:pPr>
            <m:oMath>
              <m:r>
                <w:ins w:id="121" w:author="80122561" w:date="2020-04-08T11:21:00Z">
                  <w:rPr>
                    <w:rFonts w:ascii="Cambria Math" w:eastAsia="DengXian" w:hAnsi="Cambria Math"/>
                    <w:sz w:val="20"/>
                    <w:szCs w:val="20"/>
                    <w:lang w:val="en-GB"/>
                  </w:rPr>
                  <m:t>j=j+1</m:t>
                </w:ins>
              </m:r>
            </m:oMath>
            <w:ins w:id="122"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123" w:author="80122561" w:date="2020-04-08T11:21:00Z"/>
                <w:rFonts w:eastAsia="DengXian"/>
                <w:sz w:val="20"/>
                <w:szCs w:val="20"/>
                <w:lang w:val="en-GB"/>
              </w:rPr>
            </w:pPr>
            <m:oMath>
              <m:r>
                <w:ins w:id="124" w:author="80122561" w:date="2020-04-08T11:21:00Z">
                  <w:rPr>
                    <w:rFonts w:ascii="Cambria Math" w:eastAsia="DengXian" w:hAnsi="Cambria Math"/>
                    <w:sz w:val="20"/>
                    <w:szCs w:val="20"/>
                    <w:lang w:val="en-GB"/>
                  </w:rPr>
                  <m:t>g=g+1</m:t>
                </w:ins>
              </m:r>
            </m:oMath>
            <w:ins w:id="125"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126" w:author="80122561" w:date="2020-04-08T11:21:00Z"/>
                <w:rFonts w:eastAsia="DengXian"/>
                <w:sz w:val="20"/>
                <w:szCs w:val="20"/>
                <w:lang w:val="en-GB"/>
              </w:rPr>
            </w:pPr>
            <w:ins w:id="127"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128"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29" w:author="Li, Yingyang" w:date="2020-04-06T20:37:00Z"/>
              </w:rPr>
            </w:pPr>
            <w:del w:id="130" w:author="Li, Yingyang" w:date="2020-04-06T20:37:00Z">
              <w:r w:rsidDel="00FE2C0A">
                <w:delText>end if</w:delText>
              </w:r>
            </w:del>
          </w:p>
          <w:p w14:paraId="4E642E7A" w14:textId="77777777" w:rsidR="005601CD" w:rsidRDefault="005601CD" w:rsidP="005601CD">
            <w:pPr>
              <w:pStyle w:val="B5"/>
              <w:ind w:left="1985"/>
            </w:pPr>
            <w:r>
              <w:t xml:space="preserve">else </w:t>
            </w:r>
            <w:del w:id="131"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w:lastRenderedPageBreak/>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32"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32"/>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33" w:author="Li, Yingyang" w:date="2020-04-06T20:40:00Z"/>
              </w:rPr>
            </w:pPr>
            <w:del w:id="134" w:author="Li, Yingyang" w:date="2020-04-06T20:40:00Z">
              <w:r w:rsidDel="00FE2C0A">
                <w:delText>end if</w:delText>
              </w:r>
            </w:del>
          </w:p>
          <w:p w14:paraId="50199722" w14:textId="77777777" w:rsidR="005601CD" w:rsidRDefault="005601CD" w:rsidP="005601CD">
            <w:pPr>
              <w:pStyle w:val="B5"/>
              <w:ind w:left="1985"/>
            </w:pPr>
            <w:r>
              <w:t xml:space="preserve">else </w:t>
            </w:r>
            <w:del w:id="135"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lastRenderedPageBreak/>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36" w:author="作者"/>
                <w:sz w:val="20"/>
                <w:lang w:eastAsia="zh-CN"/>
              </w:rPr>
            </w:pPr>
            <w:ins w:id="137"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38" w:author="作者"/>
                <w:szCs w:val="22"/>
                <w:lang w:val="en-US"/>
              </w:rPr>
            </w:pPr>
            <w:ins w:id="139"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40"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lastRenderedPageBreak/>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w:t>
            </w:r>
            <w:r>
              <w:rPr>
                <w:rFonts w:eastAsia="DengXian"/>
                <w:i/>
                <w:lang w:eastAsia="zh-CN"/>
              </w:rPr>
              <w:lastRenderedPageBreak/>
              <w:t>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lastRenderedPageBreak/>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3pt;height:60.2pt" o:ole="">
                  <v:imagedata r:id="rId20" o:title=""/>
                </v:shape>
                <o:OLEObject Type="Embed" ProgID="Visio.Drawing.15" ShapeID="_x0000_i1026" DrawAspect="Content" ObjectID="_1658745600" r:id="rId21"/>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41" w:name="_Toc12021480"/>
            <w:bookmarkStart w:id="142" w:name="_Toc20311592"/>
            <w:bookmarkStart w:id="143" w:name="_Toc26719417"/>
            <w:bookmarkStart w:id="144" w:name="_Toc29894852"/>
            <w:bookmarkStart w:id="145" w:name="_Toc29899151"/>
            <w:bookmarkStart w:id="146" w:name="_Toc29899569"/>
            <w:bookmarkStart w:id="147"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141"/>
            <w:bookmarkEnd w:id="142"/>
            <w:bookmarkEnd w:id="143"/>
            <w:bookmarkEnd w:id="144"/>
            <w:bookmarkEnd w:id="145"/>
            <w:bookmarkEnd w:id="146"/>
            <w:bookmarkEnd w:id="147"/>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w:t>
            </w:r>
            <w:r w:rsidRPr="004B4081">
              <w:rPr>
                <w:szCs w:val="20"/>
                <w:lang w:val="x-none" w:eastAsia="x-none"/>
              </w:rPr>
              <w:lastRenderedPageBreak/>
              <w:t xml:space="preserve">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48" w:name="_Hlk14280248"/>
            <m:oMath>
              <m:r>
                <w:rPr>
                  <w:rFonts w:ascii="Cambria Math"/>
                  <w:szCs w:val="20"/>
                  <w:lang w:val="x-none" w:eastAsia="x-none"/>
                </w:rPr>
                <m:t>μ</m:t>
              </m:r>
            </m:oMath>
            <w:bookmarkEnd w:id="148"/>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lastRenderedPageBreak/>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49"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50" w:author="Huawei" w:date="2020-07-30T11:57:00Z">
              <w:r>
                <w:t xml:space="preserve">initially </w:t>
              </w:r>
            </w:ins>
            <w:r>
              <w:t xml:space="preserve">assigned to be transmitted on a resource ending before the start of a different </w:t>
            </w:r>
            <w:r>
              <w:lastRenderedPageBreak/>
              <w:t xml:space="preserve">resource for the HARQ-ACK </w:t>
            </w:r>
            <w:ins w:id="151"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3.1pt;height:18.8pt" o:ole="">
                  <v:imagedata r:id="rId24" o:title=""/>
                </v:shape>
                <o:OLEObject Type="Embed" ProgID="Equation.DSMT4" ShapeID="_x0000_i1027" DrawAspect="Content" ObjectID="_1658745601" r:id="rId25"/>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49"/>
            <w:r>
              <w:rPr>
                <w:lang w:eastAsia="zh-CN"/>
              </w:rPr>
              <w:t xml:space="preserve">In a given scheduled cell, the UE is not expected to receive a first PDSCH, and a second PDSCH, starting later than the first PDSCH, with its corresponding HARQ-ACK </w:t>
            </w:r>
            <w:ins w:id="152" w:author="Huawei" w:date="2020-07-30T11:57:00Z">
              <w:r>
                <w:rPr>
                  <w:lang w:eastAsia="zh-CN"/>
                </w:rPr>
                <w:t xml:space="preserve">initially </w:t>
              </w:r>
            </w:ins>
            <w:r>
              <w:rPr>
                <w:lang w:eastAsia="zh-CN"/>
              </w:rPr>
              <w:t>assigned to be transmitted on a resource ending before the start of a different resource for the HARQ-ACK</w:t>
            </w:r>
            <w:ins w:id="153"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lastRenderedPageBreak/>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E78A" w14:textId="77777777" w:rsidR="00495BA1" w:rsidRDefault="00495BA1">
      <w:r>
        <w:separator/>
      </w:r>
    </w:p>
  </w:endnote>
  <w:endnote w:type="continuationSeparator" w:id="0">
    <w:p w14:paraId="56093C4B" w14:textId="77777777" w:rsidR="00495BA1" w:rsidRDefault="0049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BABB" w14:textId="77777777" w:rsidR="00495BA1" w:rsidRDefault="00495BA1">
      <w:r>
        <w:separator/>
      </w:r>
    </w:p>
  </w:footnote>
  <w:footnote w:type="continuationSeparator" w:id="0">
    <w:p w14:paraId="17602636" w14:textId="77777777" w:rsidR="00495BA1" w:rsidRDefault="0049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Reem Karaki">
    <w15:presenceInfo w15:providerId="AD" w15:userId="S::reem.karaki@ericsson.com::532d7d8e-5b49-4a52-a3c0-10673e7cea0a"/>
  </w15:person>
  <w15:person w15:author="Huifa (Sharp)">
    <w15:presenceInfo w15:providerId="None" w15:userId="Huifa (Sharp)"/>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967478c0f363d2644a0a062531acd07">
  <xsd:schema xmlns:xsd="http://www.w3.org/2001/XMLSchema" xmlns:xs="http://www.w3.org/2001/XMLSchema" xmlns:p="http://schemas.microsoft.com/office/2006/metadata/properties" xmlns:ns3="bcc01d59-85de-4ef9-881e-76d8b6a6f841" targetNamespace="http://schemas.microsoft.com/office/2006/metadata/properties" ma:root="true" ma:fieldsID="47c86c2b2f48d0d4a049e2e00f9adb43"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710C2-22E8-43F2-868A-78CCC7A7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907EC70F-987E-435C-B974-555C5C78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9248</Words>
  <Characters>52714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Reem Karaki</cp:lastModifiedBy>
  <cp:revision>2</cp:revision>
  <cp:lastPrinted>2020-05-18T07:12:00Z</cp:lastPrinted>
  <dcterms:created xsi:type="dcterms:W3CDTF">2020-08-12T10:03:00Z</dcterms:created>
  <dcterms:modified xsi:type="dcterms:W3CDTF">2020-08-12T10:03:00Z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