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44C5C9F4" w:rsidR="00E8645C" w:rsidRPr="00421825" w:rsidRDefault="00421825" w:rsidP="00B92E50">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D4D62F0" w14:textId="77777777" w:rsidR="00421825" w:rsidRDefault="00421825" w:rsidP="00B92E50">
            <w:pPr>
              <w:pStyle w:val="a6"/>
              <w:spacing w:after="0"/>
              <w:rPr>
                <w:rFonts w:eastAsiaTheme="minorEastAsia"/>
                <w:sz w:val="20"/>
                <w:szCs w:val="20"/>
                <w:lang w:val="de-DE"/>
              </w:rPr>
            </w:pPr>
            <w:r>
              <w:rPr>
                <w:rFonts w:eastAsiaTheme="minorEastAsia"/>
                <w:sz w:val="20"/>
                <w:szCs w:val="20"/>
                <w:lang w:val="de-DE"/>
              </w:rPr>
              <w:t>For TP#1, ok</w:t>
            </w:r>
          </w:p>
          <w:p w14:paraId="192DD28B" w14:textId="4C8BDED4" w:rsidR="00421825" w:rsidRPr="002C0391" w:rsidRDefault="00421825" w:rsidP="00B92E50">
            <w:pPr>
              <w:pStyle w:val="a6"/>
              <w:spacing w:after="0"/>
              <w:rPr>
                <w:rFonts w:eastAsiaTheme="minorEastAsia" w:hint="eastAsia"/>
                <w:sz w:val="20"/>
                <w:szCs w:val="20"/>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E8645C" w:rsidRPr="002C0391" w14:paraId="5FB9E9AF" w14:textId="77777777" w:rsidTr="00B92E50">
        <w:tc>
          <w:tcPr>
            <w:tcW w:w="1525" w:type="dxa"/>
          </w:tcPr>
          <w:p w14:paraId="3AC3C8B8" w14:textId="77777777" w:rsidR="00E8645C" w:rsidRPr="00D11A4A" w:rsidRDefault="00E8645C" w:rsidP="00B92E50">
            <w:pPr>
              <w:pStyle w:val="a6"/>
              <w:spacing w:after="0"/>
              <w:rPr>
                <w:lang w:val="de-DE"/>
              </w:rPr>
            </w:pPr>
          </w:p>
        </w:tc>
        <w:tc>
          <w:tcPr>
            <w:tcW w:w="7560" w:type="dxa"/>
          </w:tcPr>
          <w:p w14:paraId="03F817E9" w14:textId="77777777" w:rsidR="00E8645C" w:rsidRPr="002C0391" w:rsidRDefault="00E8645C" w:rsidP="00B92E50">
            <w:pPr>
              <w:pStyle w:val="a6"/>
              <w:spacing w:after="0"/>
              <w:rPr>
                <w:lang w:val="de-DE"/>
              </w:rPr>
            </w:pPr>
          </w:p>
        </w:tc>
      </w:tr>
      <w:tr w:rsidR="00E8645C" w:rsidRPr="002C0391" w14:paraId="2093C783" w14:textId="77777777" w:rsidTr="00B92E50">
        <w:tc>
          <w:tcPr>
            <w:tcW w:w="1525" w:type="dxa"/>
          </w:tcPr>
          <w:p w14:paraId="7A46C692" w14:textId="77777777" w:rsidR="00E8645C" w:rsidRPr="00D11A4A" w:rsidRDefault="00E8645C" w:rsidP="00B92E50">
            <w:pPr>
              <w:pStyle w:val="a6"/>
              <w:spacing w:after="0"/>
              <w:rPr>
                <w:lang w:val="de-DE"/>
              </w:rPr>
            </w:pPr>
          </w:p>
        </w:tc>
        <w:tc>
          <w:tcPr>
            <w:tcW w:w="7560" w:type="dxa"/>
          </w:tcPr>
          <w:p w14:paraId="083CD3BE" w14:textId="77777777" w:rsidR="00E8645C" w:rsidRPr="002C0391" w:rsidRDefault="00E8645C" w:rsidP="00B92E50">
            <w:pPr>
              <w:pStyle w:val="a6"/>
              <w:spacing w:after="0"/>
              <w:rPr>
                <w:lang w:val="de-DE"/>
              </w:rPr>
            </w:pP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f3"/>
        </w:rPr>
        <w:commentReference w:id="24"/>
      </w:r>
      <w:r w:rsidRPr="001D0971">
        <w:rPr>
          <w:rFonts w:eastAsia="宋体"/>
          <w:color w:val="000000"/>
          <w:lang w:eastAsia="en-US"/>
        </w:rPr>
        <w:t xml:space="preserve">with CRC scrambled by TC-RNTI, the uplink RB set is the same one in which the UE </w:t>
      </w:r>
      <w:r w:rsidRPr="001D0971">
        <w:rPr>
          <w:rFonts w:eastAsia="宋体"/>
          <w:color w:val="000000"/>
          <w:lang w:eastAsia="en-US"/>
        </w:rPr>
        <w:lastRenderedPageBreak/>
        <w:t>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7723145F" w:rsidR="00E8645C" w:rsidRPr="00421825" w:rsidRDefault="00421825" w:rsidP="00B92E50">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3ED30DA" w14:textId="67D070BB" w:rsidR="00E8645C" w:rsidRPr="002C0391" w:rsidRDefault="00421825" w:rsidP="00B92E50">
            <w:pPr>
              <w:pStyle w:val="a6"/>
              <w:spacing w:after="0"/>
              <w:rPr>
                <w:rFonts w:eastAsiaTheme="minorEastAsia"/>
                <w:sz w:val="20"/>
                <w:szCs w:val="20"/>
                <w:lang w:val="de-DE"/>
              </w:rPr>
            </w:pPr>
            <w:r>
              <w:rPr>
                <w:rFonts w:eastAsiaTheme="minorEastAsia"/>
                <w:sz w:val="20"/>
                <w:szCs w:val="20"/>
                <w:lang w:val="de-DE"/>
              </w:rPr>
              <w:t xml:space="preserve">Agree with </w:t>
            </w:r>
            <w:r w:rsidR="00465570">
              <w:rPr>
                <w:rFonts w:eastAsiaTheme="minorEastAsia"/>
                <w:sz w:val="20"/>
                <w:szCs w:val="20"/>
                <w:lang w:val="de-DE"/>
              </w:rPr>
              <w:t>S</w:t>
            </w:r>
            <w:r w:rsidR="00465570">
              <w:rPr>
                <w:rFonts w:eastAsiaTheme="minorEastAsia" w:hint="eastAsia"/>
                <w:sz w:val="20"/>
                <w:szCs w:val="20"/>
                <w:lang w:val="de-DE"/>
              </w:rPr>
              <w:t>arp</w:t>
            </w:r>
            <w:r w:rsidR="00465570">
              <w:rPr>
                <w:rFonts w:eastAsiaTheme="minorEastAsia"/>
                <w:sz w:val="20"/>
                <w:szCs w:val="20"/>
                <w:lang w:val="de-DE"/>
              </w:rPr>
              <w:t>’s update.</w:t>
            </w:r>
          </w:p>
        </w:tc>
      </w:tr>
      <w:tr w:rsidR="00E8645C" w:rsidRPr="002C0391" w14:paraId="1B4AB17F" w14:textId="77777777" w:rsidTr="00B92E50">
        <w:tc>
          <w:tcPr>
            <w:tcW w:w="1525" w:type="dxa"/>
          </w:tcPr>
          <w:p w14:paraId="26CE9B06" w14:textId="77777777" w:rsidR="00E8645C" w:rsidRPr="00D11A4A" w:rsidRDefault="00E8645C" w:rsidP="00B92E50">
            <w:pPr>
              <w:pStyle w:val="a6"/>
              <w:spacing w:after="0"/>
              <w:rPr>
                <w:lang w:val="de-DE"/>
              </w:rPr>
            </w:pPr>
          </w:p>
        </w:tc>
        <w:tc>
          <w:tcPr>
            <w:tcW w:w="7560" w:type="dxa"/>
          </w:tcPr>
          <w:p w14:paraId="5F1DF4F1" w14:textId="77777777" w:rsidR="00E8645C" w:rsidRPr="002C0391" w:rsidRDefault="00E8645C" w:rsidP="00B92E50">
            <w:pPr>
              <w:pStyle w:val="a6"/>
              <w:spacing w:after="0"/>
              <w:rPr>
                <w:lang w:val="de-DE"/>
              </w:rPr>
            </w:pPr>
          </w:p>
        </w:tc>
      </w:tr>
      <w:tr w:rsidR="00E8645C" w:rsidRPr="002C0391" w14:paraId="5B5A59FB" w14:textId="77777777" w:rsidTr="00B92E50">
        <w:tc>
          <w:tcPr>
            <w:tcW w:w="1525" w:type="dxa"/>
          </w:tcPr>
          <w:p w14:paraId="3864D05F" w14:textId="77777777" w:rsidR="00E8645C" w:rsidRPr="00D11A4A" w:rsidRDefault="00E8645C" w:rsidP="00B92E50">
            <w:pPr>
              <w:pStyle w:val="a6"/>
              <w:spacing w:after="0"/>
              <w:rPr>
                <w:lang w:val="de-DE"/>
              </w:rPr>
            </w:pPr>
          </w:p>
        </w:tc>
        <w:tc>
          <w:tcPr>
            <w:tcW w:w="7560" w:type="dxa"/>
          </w:tcPr>
          <w:p w14:paraId="0E9A9532" w14:textId="77777777" w:rsidR="00E8645C" w:rsidRPr="002C0391" w:rsidRDefault="00E8645C" w:rsidP="00B92E50">
            <w:pPr>
              <w:pStyle w:val="a6"/>
              <w:spacing w:after="0"/>
              <w:rPr>
                <w:lang w:val="de-DE"/>
              </w:rPr>
            </w:pP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lastRenderedPageBreak/>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7207A7" w:rsidRDefault="007207A7" w:rsidP="00B92E50">
            <w:pPr>
              <w:pStyle w:val="a6"/>
              <w:spacing w:after="0"/>
              <w:rPr>
                <w:rFonts w:eastAsia="Yu Mincho"/>
                <w:sz w:val="20"/>
                <w:szCs w:val="20"/>
                <w:lang w:val="de-DE"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31AB6B19" w:rsidR="00E8645C" w:rsidRPr="00465570" w:rsidRDefault="00465570" w:rsidP="00B92E50">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2E72845" w14:textId="11DA7DD6" w:rsidR="00E8645C" w:rsidRPr="002C0391" w:rsidRDefault="00465570" w:rsidP="00B92E50">
            <w:pPr>
              <w:pStyle w:val="a6"/>
              <w:spacing w:after="0"/>
              <w:rPr>
                <w:rFonts w:eastAsiaTheme="minorEastAsia"/>
                <w:sz w:val="20"/>
                <w:szCs w:val="20"/>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E8645C" w:rsidRPr="002C0391" w14:paraId="11CD7B9C" w14:textId="77777777" w:rsidTr="00B92E50">
        <w:tc>
          <w:tcPr>
            <w:tcW w:w="1525" w:type="dxa"/>
          </w:tcPr>
          <w:p w14:paraId="1EF2C94D" w14:textId="77777777" w:rsidR="00E8645C" w:rsidRPr="00D11A4A" w:rsidRDefault="00E8645C" w:rsidP="00B92E50">
            <w:pPr>
              <w:pStyle w:val="a6"/>
              <w:spacing w:after="0"/>
              <w:rPr>
                <w:lang w:val="de-DE"/>
              </w:rPr>
            </w:pPr>
          </w:p>
        </w:tc>
        <w:tc>
          <w:tcPr>
            <w:tcW w:w="7560" w:type="dxa"/>
          </w:tcPr>
          <w:p w14:paraId="63215BD9" w14:textId="77777777" w:rsidR="00E8645C" w:rsidRPr="002C0391" w:rsidRDefault="00E8645C" w:rsidP="00B92E50">
            <w:pPr>
              <w:pStyle w:val="a6"/>
              <w:spacing w:after="0"/>
              <w:rPr>
                <w:lang w:val="de-DE"/>
              </w:rPr>
            </w:pPr>
          </w:p>
        </w:tc>
      </w:tr>
      <w:tr w:rsidR="00E8645C" w:rsidRPr="002C0391" w14:paraId="071505AE" w14:textId="77777777" w:rsidTr="00B92E50">
        <w:tc>
          <w:tcPr>
            <w:tcW w:w="1525" w:type="dxa"/>
          </w:tcPr>
          <w:p w14:paraId="130BD91B" w14:textId="77777777" w:rsidR="00E8645C" w:rsidRPr="00D11A4A" w:rsidRDefault="00E8645C" w:rsidP="00B92E50">
            <w:pPr>
              <w:pStyle w:val="a6"/>
              <w:spacing w:after="0"/>
              <w:rPr>
                <w:lang w:val="de-DE"/>
              </w:rPr>
            </w:pPr>
          </w:p>
        </w:tc>
        <w:tc>
          <w:tcPr>
            <w:tcW w:w="7560" w:type="dxa"/>
          </w:tcPr>
          <w:p w14:paraId="48949495" w14:textId="77777777" w:rsidR="00E8645C" w:rsidRPr="002C0391" w:rsidRDefault="00E8645C" w:rsidP="00B92E50">
            <w:pPr>
              <w:pStyle w:val="a6"/>
              <w:spacing w:after="0"/>
              <w:rPr>
                <w:lang w:val="de-DE"/>
              </w:rPr>
            </w:pP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lastRenderedPageBreak/>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16" o:title=""/>
          </v:shape>
          <o:OLEObject Type="Embed" ProgID="Equation.3" ShapeID="_x0000_i1025" DrawAspect="Content" ObjectID="_1659249296"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3pt;height:14.4pt" o:ole="">
            <v:imagedata r:id="rId18" o:title=""/>
          </v:shape>
          <o:OLEObject Type="Embed" ProgID="Equation.3" ShapeID="_x0000_i1026" DrawAspect="Content" ObjectID="_1659249297"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RIV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4.4pt" o:ole="">
            <v:imagedata r:id="rId20" o:title=""/>
          </v:shape>
          <o:OLEObject Type="Embed" ProgID="Equation.3" ShapeID="_x0000_i1027" DrawAspect="Content" ObjectID="_1659249298"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4.4pt" o:ole="">
            <v:imagedata r:id="rId20" o:title=""/>
          </v:shape>
          <o:OLEObject Type="Embed" ProgID="Equation.3" ShapeID="_x0000_i1028" DrawAspect="Content" ObjectID="_1659249299"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4.4pt" o:ole="">
                  <v:imagedata r:id="rId20" o:title=""/>
                </v:shape>
                <o:OLEObject Type="Embed" ProgID="Equation.3" ShapeID="_x0000_i1029" DrawAspect="Content" ObjectID="_1659249300"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lastRenderedPageBreak/>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421825"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421825"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eastAsia="en-US"/>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x-none" w:eastAsia="en-US"/>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x-none" w:eastAsia="en-US"/>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x-none" w:eastAsia="en-US"/>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x-none" w:eastAsia="en-US"/>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w:t>
      </w:r>
      <w:proofErr w:type="gramStart"/>
      <w:r w:rsidR="00BE067F">
        <w:rPr>
          <w:rFonts w:ascii="Arial" w:hAnsi="Arial"/>
          <w:lang w:val="en-US" w:eastAsia="zh-CN"/>
        </w:rPr>
        <w:t>results</w:t>
      </w:r>
      <w:proofErr w:type="gramEnd"/>
      <w:r w:rsidR="00BE067F">
        <w:rPr>
          <w:rFonts w:ascii="Arial" w:hAnsi="Arial"/>
          <w:lang w:val="en-US" w:eastAsia="zh-CN"/>
        </w:rPr>
        <w:t xml:space="preserve">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lastRenderedPageBreak/>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2.75pt;height:18.8pt" o:ole="">
            <v:imagedata r:id="rId29" o:title=""/>
          </v:shape>
          <o:OLEObject Type="Embed" ProgID="Equation.3" ShapeID="_x0000_i1030" DrawAspect="Content" ObjectID="_1659249301" r:id="rId30"/>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3.2pt;height:14.4pt" o:ole="">
            <v:imagedata r:id="rId31" o:title=""/>
          </v:shape>
          <o:OLEObject Type="Embed" ProgID="Equation.3" ShapeID="_x0000_i1031" DrawAspect="Content" ObjectID="_1659249302"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3.2pt;height:14.4pt" o:ole="">
            <v:imagedata r:id="rId31" o:title=""/>
          </v:shape>
          <o:OLEObject Type="Embed" ProgID="Equation.3" ShapeID="_x0000_i1032" DrawAspect="Content" ObjectID="_1659249303" r:id="rId33"/>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lastRenderedPageBreak/>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04FA7FEF" w:rsidR="00E8645C" w:rsidRPr="00465570" w:rsidRDefault="00465570" w:rsidP="00B92E50">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D084639" w14:textId="483CCC98" w:rsidR="00E8645C" w:rsidRPr="002C0391" w:rsidRDefault="00465570" w:rsidP="00B92E50">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k</w:t>
            </w:r>
          </w:p>
        </w:tc>
      </w:tr>
      <w:tr w:rsidR="00E8645C" w:rsidRPr="002C0391" w14:paraId="42A0918D" w14:textId="77777777" w:rsidTr="00B92E50">
        <w:tc>
          <w:tcPr>
            <w:tcW w:w="1525" w:type="dxa"/>
          </w:tcPr>
          <w:p w14:paraId="5EE9622B" w14:textId="77777777" w:rsidR="00E8645C" w:rsidRPr="00D11A4A" w:rsidRDefault="00E8645C" w:rsidP="00B92E50">
            <w:pPr>
              <w:pStyle w:val="a6"/>
              <w:spacing w:after="0"/>
              <w:rPr>
                <w:lang w:val="de-DE"/>
              </w:rPr>
            </w:pPr>
          </w:p>
        </w:tc>
        <w:tc>
          <w:tcPr>
            <w:tcW w:w="7560" w:type="dxa"/>
          </w:tcPr>
          <w:p w14:paraId="3A67FEA3" w14:textId="77777777" w:rsidR="00E8645C" w:rsidRPr="002C0391" w:rsidRDefault="00E8645C" w:rsidP="00B92E50">
            <w:pPr>
              <w:pStyle w:val="a6"/>
              <w:spacing w:after="0"/>
              <w:rPr>
                <w:lang w:val="de-DE"/>
              </w:rPr>
            </w:pPr>
          </w:p>
        </w:tc>
      </w:tr>
      <w:tr w:rsidR="00E8645C" w:rsidRPr="002C0391" w14:paraId="41EFB90A" w14:textId="77777777" w:rsidTr="00B92E50">
        <w:tc>
          <w:tcPr>
            <w:tcW w:w="1525" w:type="dxa"/>
          </w:tcPr>
          <w:p w14:paraId="24FC9C00" w14:textId="77777777" w:rsidR="00E8645C" w:rsidRPr="00D11A4A" w:rsidRDefault="00E8645C" w:rsidP="00B92E50">
            <w:pPr>
              <w:pStyle w:val="a6"/>
              <w:spacing w:after="0"/>
              <w:rPr>
                <w:lang w:val="de-DE"/>
              </w:rPr>
            </w:pPr>
          </w:p>
        </w:tc>
        <w:tc>
          <w:tcPr>
            <w:tcW w:w="7560" w:type="dxa"/>
          </w:tcPr>
          <w:p w14:paraId="09F9744F" w14:textId="77777777" w:rsidR="00E8645C" w:rsidRPr="002C0391" w:rsidRDefault="00E8645C" w:rsidP="00B92E50">
            <w:pPr>
              <w:pStyle w:val="a6"/>
              <w:spacing w:after="0"/>
              <w:rPr>
                <w:lang w:val="de-DE"/>
              </w:rPr>
            </w:pP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421825" w:rsidRDefault="00421825" w:rsidP="00081D84">
                            <w:pPr>
                              <w:spacing w:after="0"/>
                              <w:rPr>
                                <w:rFonts w:eastAsia="Times New Roman"/>
                                <w:lang w:val="en-US" w:eastAsia="en-US"/>
                              </w:rPr>
                            </w:pPr>
                            <w:r>
                              <w:rPr>
                                <w:rFonts w:eastAsia="Times New Roman"/>
                                <w:lang w:val="en-US" w:eastAsia="en-US"/>
                              </w:rPr>
                              <w:t xml:space="preserve">If a UE </w:t>
                            </w:r>
                          </w:p>
                          <w:p w14:paraId="1A08E505"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421825" w:rsidRDefault="0042182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421825" w:rsidRDefault="00421825" w:rsidP="00081D84">
                            <w:pPr>
                              <w:jc w:val="center"/>
                            </w:pPr>
                            <w:r>
                              <w:t>*** Omitted text ***</w:t>
                            </w:r>
                          </w:p>
                          <w:p w14:paraId="0EE6A18A" w14:textId="77777777" w:rsidR="00421825" w:rsidRDefault="0042182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r w:rsidRPr="00081D84">
                              <w:rPr>
                                <w:rFonts w:eastAsia="Times New Roman"/>
                                <w:i/>
                                <w:lang w:eastAsia="en-US"/>
                              </w:rPr>
                              <w:t>ServCellIndex</w:t>
                            </w:r>
                            <w:bookmarkEnd w:id="44"/>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421825" w:rsidRDefault="0042182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421825" w:rsidRDefault="00421825" w:rsidP="00081D84">
                      <w:pPr>
                        <w:spacing w:after="0"/>
                        <w:rPr>
                          <w:rFonts w:eastAsia="Times New Roman"/>
                          <w:lang w:val="en-US" w:eastAsia="en-US"/>
                        </w:rPr>
                      </w:pPr>
                      <w:r>
                        <w:rPr>
                          <w:rFonts w:eastAsia="Times New Roman"/>
                          <w:lang w:val="en-US" w:eastAsia="en-US"/>
                        </w:rPr>
                        <w:t xml:space="preserve">If a UE </w:t>
                      </w:r>
                    </w:p>
                    <w:p w14:paraId="1A08E505"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421825" w:rsidRDefault="0042182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421825" w:rsidRPr="007E5F40" w:rsidRDefault="0042182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421825" w:rsidRDefault="00421825" w:rsidP="00081D84">
                      <w:pPr>
                        <w:jc w:val="center"/>
                      </w:pPr>
                      <w:r>
                        <w:t>*** Omitted text ***</w:t>
                      </w:r>
                    </w:p>
                    <w:p w14:paraId="0EE6A18A" w14:textId="77777777" w:rsidR="00421825" w:rsidRDefault="0042182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r w:rsidRPr="00081D84">
                        <w:rPr>
                          <w:rFonts w:eastAsia="Times New Roman"/>
                          <w:i/>
                          <w:lang w:eastAsia="en-US"/>
                        </w:rPr>
                        <w:t>ServCellIndex</w:t>
                      </w:r>
                      <w:bookmarkEnd w:id="45"/>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421825" w:rsidRDefault="0042182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f5"/>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f5"/>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200B5D99" w:rsidR="00E8645C" w:rsidRPr="00465570" w:rsidRDefault="00465570" w:rsidP="00B92E50">
            <w:pPr>
              <w:pStyle w:val="a6"/>
              <w:spacing w:after="0"/>
              <w:rPr>
                <w:rFonts w:eastAsiaTheme="minorEastAsia" w:hint="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E006F68" w14:textId="0F52696F" w:rsidR="0007662E" w:rsidRPr="002C0391" w:rsidRDefault="0007662E" w:rsidP="00B92E50">
            <w:pPr>
              <w:pStyle w:val="a6"/>
              <w:spacing w:after="0"/>
              <w:rPr>
                <w:rFonts w:eastAsiaTheme="minorEastAsia" w:hint="eastAsia"/>
                <w:sz w:val="20"/>
                <w:szCs w:val="20"/>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w:t>
            </w:r>
            <w:r>
              <w:rPr>
                <w:rFonts w:eastAsiaTheme="minorEastAsia"/>
                <w:sz w:val="20"/>
                <w:szCs w:val="20"/>
                <w:lang w:val="de-DE"/>
              </w:rPr>
              <w:t xml:space="preserve">performs UCI mulitplexing, the </w:t>
            </w:r>
            <w:r>
              <w:rPr>
                <w:rFonts w:eastAsiaTheme="minorEastAsia"/>
                <w:sz w:val="20"/>
                <w:szCs w:val="20"/>
                <w:lang w:val="de-DE"/>
              </w:rPr>
              <w:t>PUCCH/</w:t>
            </w:r>
            <w:r>
              <w:rPr>
                <w:rFonts w:eastAsiaTheme="minorEastAsia"/>
                <w:sz w:val="20"/>
                <w:szCs w:val="20"/>
                <w:lang w:val="de-DE"/>
              </w:rPr>
              <w:t>PUSCH transmission is the configured or scheduled transmission without consideration of channel access results if it is operated in shared spectrum.</w:t>
            </w:r>
          </w:p>
        </w:tc>
      </w:tr>
      <w:tr w:rsidR="00E8645C" w:rsidRPr="002C0391" w14:paraId="0549940A" w14:textId="77777777" w:rsidTr="00B92E50">
        <w:tc>
          <w:tcPr>
            <w:tcW w:w="1525" w:type="dxa"/>
          </w:tcPr>
          <w:p w14:paraId="3413DC43" w14:textId="77777777" w:rsidR="00E8645C" w:rsidRPr="00D11A4A" w:rsidRDefault="00E8645C" w:rsidP="00B92E50">
            <w:pPr>
              <w:pStyle w:val="a6"/>
              <w:spacing w:after="0"/>
              <w:rPr>
                <w:lang w:val="de-DE"/>
              </w:rPr>
            </w:pPr>
          </w:p>
        </w:tc>
        <w:tc>
          <w:tcPr>
            <w:tcW w:w="7560" w:type="dxa"/>
          </w:tcPr>
          <w:p w14:paraId="78F5B5BA" w14:textId="77777777" w:rsidR="00E8645C" w:rsidRPr="0007662E" w:rsidRDefault="00E8645C" w:rsidP="00B92E50">
            <w:pPr>
              <w:pStyle w:val="a6"/>
              <w:spacing w:after="0"/>
              <w:rPr>
                <w:lang w:val="de-DE"/>
              </w:rPr>
            </w:pPr>
            <w:bookmarkStart w:id="46" w:name="_GoBack"/>
            <w:bookmarkEnd w:id="46"/>
          </w:p>
        </w:tc>
      </w:tr>
      <w:tr w:rsidR="00E8645C" w:rsidRPr="002C0391" w14:paraId="7F0336E2" w14:textId="77777777" w:rsidTr="00B92E50">
        <w:tc>
          <w:tcPr>
            <w:tcW w:w="1525" w:type="dxa"/>
          </w:tcPr>
          <w:p w14:paraId="72C0F3A9" w14:textId="77777777" w:rsidR="00E8645C" w:rsidRPr="00D11A4A" w:rsidRDefault="00E8645C" w:rsidP="00B92E50">
            <w:pPr>
              <w:pStyle w:val="a6"/>
              <w:spacing w:after="0"/>
              <w:rPr>
                <w:lang w:val="de-DE"/>
              </w:rPr>
            </w:pPr>
          </w:p>
        </w:tc>
        <w:tc>
          <w:tcPr>
            <w:tcW w:w="7560" w:type="dxa"/>
          </w:tcPr>
          <w:p w14:paraId="6F5084CA" w14:textId="77777777" w:rsidR="00E8645C" w:rsidRPr="002C0391" w:rsidRDefault="00E8645C" w:rsidP="00B92E50">
            <w:pPr>
              <w:pStyle w:val="a6"/>
              <w:spacing w:after="0"/>
              <w:rPr>
                <w:lang w:val="de-DE"/>
              </w:rPr>
            </w:pPr>
          </w:p>
        </w:tc>
      </w:tr>
    </w:tbl>
    <w:p w14:paraId="674D48D8" w14:textId="77777777" w:rsidR="0003196E" w:rsidRDefault="0003196E" w:rsidP="002B1FAF"/>
    <w:p w14:paraId="3A065FBE" w14:textId="77777777" w:rsidR="000916C2" w:rsidRPr="00FF5A2D" w:rsidRDefault="00670370" w:rsidP="00FF5A2D">
      <w:pPr>
        <w:pStyle w:val="1"/>
      </w:pPr>
      <w:bookmarkStart w:id="47" w:name="_Toc535588825"/>
      <w:bookmarkStart w:id="48" w:name="_Toc5596060"/>
      <w:bookmarkStart w:id="49" w:name="_Toc17755492"/>
      <w:bookmarkStart w:id="50" w:name="_Toc5596374"/>
      <w:bookmarkStart w:id="51" w:name="_Toc8398224"/>
      <w:bookmarkStart w:id="52" w:name="_Toc1970570"/>
      <w:bookmarkStart w:id="53" w:name="_Toc8247956"/>
      <w:bookmarkStart w:id="54" w:name="_Toc5100812"/>
      <w:bookmarkStart w:id="55" w:name="_Toc21841029"/>
      <w:bookmarkStart w:id="56" w:name="_Toc21841200"/>
      <w:bookmarkStart w:id="57" w:name="_Toc22050970"/>
      <w:bookmarkStart w:id="58" w:name="_Toc24660993"/>
      <w:bookmarkStart w:id="59" w:name="_Toc32743906"/>
      <w:bookmarkEnd w:id="13"/>
      <w:r w:rsidRPr="00FF5A2D">
        <w:t>References</w:t>
      </w:r>
      <w:bookmarkEnd w:id="47"/>
      <w:bookmarkEnd w:id="48"/>
      <w:bookmarkEnd w:id="49"/>
      <w:bookmarkEnd w:id="50"/>
      <w:bookmarkEnd w:id="51"/>
      <w:bookmarkEnd w:id="52"/>
      <w:bookmarkEnd w:id="53"/>
      <w:bookmarkEnd w:id="54"/>
      <w:bookmarkEnd w:id="55"/>
      <w:bookmarkEnd w:id="56"/>
      <w:bookmarkEnd w:id="57"/>
      <w:bookmarkEnd w:id="58"/>
      <w:bookmarkEnd w:id="59"/>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0"/>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61"/>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62"/>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6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63"/>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6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64"/>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6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65"/>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6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66"/>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421825" w:rsidRDefault="00421825">
      <w:pPr>
        <w:pStyle w:val="ac"/>
      </w:pPr>
      <w:r>
        <w:rPr>
          <w:rStyle w:val="aff3"/>
        </w:rPr>
        <w:annotationRef/>
      </w:r>
      <w:r>
        <w:t>Editorial correction</w:t>
      </w:r>
    </w:p>
    <w:p w14:paraId="68422A8B" w14:textId="77777777" w:rsidR="00421825" w:rsidRDefault="00421825">
      <w:pPr>
        <w:pStyle w:val="ac"/>
      </w:pPr>
    </w:p>
    <w:p w14:paraId="5EF8C927" w14:textId="3BF5020C" w:rsidR="00421825" w:rsidRDefault="00421825">
      <w:pPr>
        <w:pStyle w:val="ac"/>
      </w:pPr>
      <w:r>
        <w:t>Remove redundancy: DCI 0_0 addressed to TC-RNTI is always in a CSS.</w:t>
      </w:r>
    </w:p>
  </w:comment>
  <w:comment w:id="25" w:author="Stephen Grant" w:date="2020-08-15T16:57:00Z" w:initials="SG">
    <w:p w14:paraId="227F8DF0" w14:textId="708E3746" w:rsidR="00421825" w:rsidRDefault="00421825">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421825" w:rsidRDefault="00421825">
      <w:pPr>
        <w:pStyle w:val="ac"/>
      </w:pPr>
      <w:r>
        <w:rPr>
          <w:rStyle w:val="aff3"/>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F015" w14:textId="77777777" w:rsidR="007C0042" w:rsidRDefault="007C0042">
      <w:pPr>
        <w:spacing w:after="0" w:line="240" w:lineRule="auto"/>
      </w:pPr>
      <w:r>
        <w:separator/>
      </w:r>
    </w:p>
  </w:endnote>
  <w:endnote w:type="continuationSeparator" w:id="0">
    <w:p w14:paraId="70473F8F" w14:textId="77777777" w:rsidR="007C0042" w:rsidRDefault="007C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421825" w:rsidRDefault="00421825">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3</w:t>
    </w:r>
    <w:r>
      <w:rPr>
        <w:rStyle w:val="aff"/>
      </w:rPr>
      <w:fldChar w:fldCharType="end"/>
    </w:r>
    <w:r>
      <w:rPr>
        <w:rStyle w:val="aff"/>
      </w:rPr>
      <w:tab/>
    </w:r>
  </w:p>
  <w:p w14:paraId="7E62BD18" w14:textId="77777777" w:rsidR="00421825" w:rsidRDefault="004218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CC3B" w14:textId="77777777" w:rsidR="007C0042" w:rsidRDefault="007C0042">
      <w:pPr>
        <w:spacing w:after="0" w:line="240" w:lineRule="auto"/>
      </w:pPr>
      <w:r>
        <w:separator/>
      </w:r>
    </w:p>
  </w:footnote>
  <w:footnote w:type="continuationSeparator" w:id="0">
    <w:p w14:paraId="6026ACDE" w14:textId="77777777" w:rsidR="007C0042" w:rsidRDefault="007C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421825" w:rsidRDefault="00421825">
    <w:r>
      <w:t xml:space="preserve">Page </w:t>
    </w:r>
    <w:r>
      <w:fldChar w:fldCharType="begin"/>
    </w:r>
    <w:r>
      <w:instrText>PAGE</w:instrText>
    </w:r>
    <w:r>
      <w:fldChar w:fldCharType="separate"/>
    </w:r>
    <w:r>
      <w:t>4</w:t>
    </w:r>
    <w:r>
      <w:fldChar w:fldCharType="end"/>
    </w:r>
    <w:r>
      <w:br/>
      <w:t>Draft prETS 300 ???: Month YYYY</w:t>
    </w:r>
  </w:p>
  <w:p w14:paraId="2EC9902E" w14:textId="77777777" w:rsidR="00421825" w:rsidRDefault="004218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62E"/>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182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570"/>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042"/>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3E4219-6F8A-4CE7-8F52-0967CD60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4482</Words>
  <Characters>25551</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2</cp:revision>
  <cp:lastPrinted>2008-01-30T21:09:00Z</cp:lastPrinted>
  <dcterms:created xsi:type="dcterms:W3CDTF">2020-08-18T01:48:00Z</dcterms:created>
  <dcterms:modified xsi:type="dcterms:W3CDTF">2020-08-18T01:48:00Z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