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9"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10"/>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10"/>
        <w:rPr>
          <w:lang w:val="en-US"/>
        </w:rPr>
      </w:pPr>
      <w:r>
        <w:rPr>
          <w:lang w:val="en-US"/>
        </w:rPr>
        <w:t>Summary of Discussion and Suggestions</w:t>
      </w:r>
    </w:p>
    <w:p w:rsidR="009E6549" w:rsidRDefault="0015132F">
      <w:pPr>
        <w:rPr>
          <w:lang w:eastAsia="zh-CN"/>
        </w:rPr>
      </w:pPr>
      <w:r>
        <w:rPr>
          <w:lang w:eastAsia="zh-CN"/>
        </w:rPr>
        <w:t>TBD…</w:t>
      </w:r>
    </w:p>
    <w:p w:rsidR="009E6549" w:rsidRDefault="0015132F">
      <w:pPr>
        <w:pStyle w:val="10"/>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20"/>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굴림"/>
          <w:lang w:eastAsia="ko-KR"/>
        </w:rPr>
      </w:pPr>
      <w:r>
        <w:rPr>
          <w:rFonts w:eastAsia="굴림"/>
          <w:highlight w:val="yellow"/>
          <w:lang w:eastAsia="ko-KR"/>
        </w:rPr>
        <w:t>Alt 1</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wordWrap w:val="0"/>
        <w:spacing w:after="0" w:line="240" w:lineRule="auto"/>
        <w:jc w:val="left"/>
        <w:rPr>
          <w:rFonts w:ascii="맑은 고딕" w:eastAsia="맑은 고딕" w:hAnsi="맑은 고딕"/>
          <w:color w:val="1F497D"/>
          <w:lang w:eastAsia="ko-KR"/>
        </w:rPr>
      </w:pPr>
    </w:p>
    <w:p w:rsidR="009E6549" w:rsidRDefault="0015132F">
      <w:pPr>
        <w:spacing w:after="0" w:line="240" w:lineRule="auto"/>
        <w:jc w:val="left"/>
        <w:rPr>
          <w:rFonts w:eastAsia="굴림"/>
          <w:lang w:eastAsia="ko-KR"/>
        </w:rPr>
      </w:pPr>
      <w:r>
        <w:rPr>
          <w:rFonts w:eastAsia="굴림"/>
          <w:highlight w:val="yellow"/>
          <w:lang w:eastAsia="ko-KR"/>
        </w:rPr>
        <w:t>Alt 2</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w:t>
      </w:r>
      <w:proofErr w:type="spellStart"/>
      <w:r>
        <w:rPr>
          <w:rFonts w:ascii="Times" w:eastAsia="굴림" w:hAnsi="Times" w:cs="굴림"/>
          <w:i/>
          <w:iCs/>
          <w:lang w:eastAsia="zh-CN"/>
        </w:rPr>
        <w:t>DurationPerCell</w:t>
      </w:r>
      <w:proofErr w:type="spellEnd"/>
      <w:r>
        <w:rPr>
          <w:rFonts w:ascii="Times" w:eastAsia="굴림" w:hAnsi="Times" w:cs="굴림"/>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굴림" w:hAnsi="Calibri" w:cs="Calibri"/>
        </w:rPr>
      </w:pPr>
    </w:p>
    <w:p w:rsidR="009E6549" w:rsidRDefault="0015132F">
      <w:pPr>
        <w:spacing w:after="0" w:line="240" w:lineRule="auto"/>
        <w:jc w:val="left"/>
        <w:rPr>
          <w:rFonts w:eastAsia="굴림"/>
          <w:lang w:eastAsia="ko-KR"/>
        </w:rPr>
      </w:pPr>
      <w:r>
        <w:rPr>
          <w:rFonts w:eastAsia="굴림"/>
          <w:highlight w:val="yellow"/>
          <w:lang w:eastAsia="ko-KR"/>
        </w:rPr>
        <w:t>Alt 3</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lastRenderedPageBreak/>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w:t>
      </w:r>
      <w:proofErr w:type="spellStart"/>
      <w:r>
        <w:rPr>
          <w:rFonts w:eastAsia="굴림"/>
          <w:i/>
          <w:iCs/>
          <w:lang w:eastAsia="zh-CN"/>
        </w:rPr>
        <w:t>DurationPerCell</w:t>
      </w:r>
      <w:proofErr w:type="spellEnd"/>
      <w:r>
        <w:rPr>
          <w:rFonts w:eastAsia="굴림"/>
          <w:lang w:eastAsia="ko-KR"/>
        </w:rPr>
        <w:t>, search space set switching flag}</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맑은 고딕"/>
                <w:lang w:eastAsia="ko-KR"/>
              </w:rPr>
            </w:pPr>
            <w:r>
              <w:rPr>
                <w:rFonts w:eastAsia="맑은 고딕"/>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w:t>
            </w:r>
            <w:proofErr w:type="spellStart"/>
            <w:r>
              <w:rPr>
                <w:rFonts w:eastAsia="MS Mincho"/>
                <w:lang w:eastAsia="ja-JP"/>
              </w:rPr>
              <w:t>slotFormatCombToAddModList</w:t>
            </w:r>
            <w:proofErr w:type="spellEnd"/>
            <w:r>
              <w:rPr>
                <w:rFonts w:eastAsia="MS Mincho"/>
                <w:lang w:eastAsia="ja-JP"/>
              </w:rPr>
              <w:t xml:space="preserve">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맑은 고딕"/>
                <w:lang w:eastAsia="ko-KR"/>
              </w:rPr>
            </w:pPr>
            <w:r>
              <w:rPr>
                <w:rFonts w:eastAsia="맑은 고딕"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맑은 고딕"/>
                <w:lang w:eastAsia="ko-KR"/>
              </w:rPr>
            </w:pPr>
            <w:r>
              <w:rPr>
                <w:rFonts w:eastAsia="맑은 고딕"/>
                <w:lang w:eastAsia="ko-KR"/>
              </w:rPr>
              <w:t>Alt 3</w:t>
            </w:r>
          </w:p>
        </w:tc>
      </w:tr>
      <w:tr w:rsidR="00D43E9A">
        <w:tc>
          <w:tcPr>
            <w:tcW w:w="3516" w:type="dxa"/>
          </w:tcPr>
          <w:p w:rsidR="00D43E9A" w:rsidRPr="009F180E"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5791" w:type="dxa"/>
          </w:tcPr>
          <w:p w:rsidR="00D43E9A" w:rsidRDefault="00D43E9A" w:rsidP="00D43E9A">
            <w:pPr>
              <w:rPr>
                <w:rFonts w:eastAsia="맑은 고딕" w:hint="eastAsia"/>
                <w:lang w:eastAsia="ko-KR"/>
              </w:rPr>
            </w:pPr>
            <w:r>
              <w:rPr>
                <w:rFonts w:eastAsia="맑은 고딕" w:hint="eastAsia"/>
                <w:lang w:eastAsia="ko-KR"/>
              </w:rPr>
              <w:t>A</w:t>
            </w:r>
            <w:r>
              <w:rPr>
                <w:rFonts w:eastAsia="맑은 고딕"/>
                <w:lang w:eastAsia="ko-KR"/>
              </w:rPr>
              <w:t>lt. 3</w:t>
            </w:r>
          </w:p>
        </w:tc>
      </w:tr>
    </w:tbl>
    <w:p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lastRenderedPageBreak/>
              <w:t>Regarding independent configurability or any dependency of the following fields:</w:t>
            </w:r>
          </w:p>
          <w:p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맑은 고딕"/>
                <w:lang w:eastAsia="ko-KR"/>
              </w:rPr>
            </w:pPr>
            <w:r>
              <w:rPr>
                <w:rFonts w:eastAsia="맑은 고딕"/>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맑은 고딕"/>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rsidR="009E6549" w:rsidRDefault="0015132F">
            <w:pPr>
              <w:rPr>
                <w:lang w:eastAsia="zh-CN"/>
              </w:rPr>
            </w:pPr>
            <w:r>
              <w:rPr>
                <w:rFonts w:hint="eastAsia"/>
                <w:lang w:eastAsia="zh-CN"/>
              </w:rPr>
              <w:t xml:space="preserve">Alt. 3. For FBE, even if </w:t>
            </w:r>
            <w:r>
              <w:rPr>
                <w:rFonts w:eastAsia="굴림"/>
                <w:i/>
                <w:iCs/>
                <w:lang w:eastAsia="zh-CN"/>
              </w:rPr>
              <w:t>AvailableRB-SetPerCell-r16</w:t>
            </w:r>
            <w:r>
              <w:rPr>
                <w:rFonts w:eastAsia="굴림"/>
                <w:lang w:eastAsia="zh-CN"/>
              </w:rPr>
              <w:t xml:space="preserve"> is configured</w:t>
            </w:r>
            <w:r>
              <w:rPr>
                <w:rFonts w:eastAsia="굴림"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맑은 고딕"/>
                <w:lang w:eastAsia="ko-KR"/>
              </w:rPr>
            </w:pPr>
            <w:r>
              <w:rPr>
                <w:rFonts w:eastAsia="맑은 고딕" w:hint="eastAsia"/>
                <w:lang w:eastAsia="ko-KR"/>
              </w:rPr>
              <w:t>Samsung</w:t>
            </w:r>
          </w:p>
        </w:tc>
        <w:tc>
          <w:tcPr>
            <w:tcW w:w="5791" w:type="dxa"/>
          </w:tcPr>
          <w:p w:rsidR="00E83660" w:rsidRPr="00E83660" w:rsidRDefault="00E83660" w:rsidP="00460D32">
            <w:pPr>
              <w:rPr>
                <w:rFonts w:eastAsia="맑은 고딕"/>
                <w:lang w:eastAsia="ko-KR"/>
              </w:rPr>
            </w:pPr>
            <w:r>
              <w:rPr>
                <w:rFonts w:eastAsia="맑은 고딕" w:hint="eastAsia"/>
                <w:lang w:eastAsia="ko-KR"/>
              </w:rPr>
              <w:t>Alt 3.</w:t>
            </w:r>
          </w:p>
        </w:tc>
      </w:tr>
      <w:tr w:rsidR="003060E8">
        <w:tc>
          <w:tcPr>
            <w:tcW w:w="3516" w:type="dxa"/>
          </w:tcPr>
          <w:p w:rsidR="003060E8" w:rsidRDefault="003060E8" w:rsidP="00460D32">
            <w:pPr>
              <w:rPr>
                <w:rFonts w:eastAsia="맑은 고딕"/>
                <w:lang w:eastAsia="ko-KR"/>
              </w:rPr>
            </w:pPr>
            <w:r>
              <w:rPr>
                <w:rFonts w:eastAsia="맑은 고딕"/>
                <w:lang w:eastAsia="ko-KR"/>
              </w:rPr>
              <w:t>Ericsson</w:t>
            </w:r>
          </w:p>
        </w:tc>
        <w:tc>
          <w:tcPr>
            <w:tcW w:w="5791" w:type="dxa"/>
          </w:tcPr>
          <w:p w:rsidR="003060E8" w:rsidRDefault="003060E8" w:rsidP="00460D32">
            <w:pPr>
              <w:rPr>
                <w:rFonts w:eastAsia="맑은 고딕"/>
                <w:lang w:eastAsia="ko-KR"/>
              </w:rPr>
            </w:pPr>
            <w:r>
              <w:rPr>
                <w:rFonts w:eastAsia="맑은 고딕"/>
                <w:lang w:eastAsia="ko-KR"/>
              </w:rPr>
              <w:t>Alt 3</w:t>
            </w:r>
          </w:p>
        </w:tc>
      </w:tr>
      <w:tr w:rsidR="00D43E9A">
        <w:tc>
          <w:tcPr>
            <w:tcW w:w="3516"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5791" w:type="dxa"/>
          </w:tcPr>
          <w:p w:rsidR="00D43E9A" w:rsidRDefault="00D43E9A" w:rsidP="00D43E9A">
            <w:pPr>
              <w:rPr>
                <w:rFonts w:eastAsia="맑은 고딕" w:hint="eastAsia"/>
                <w:lang w:eastAsia="ko-KR"/>
              </w:rPr>
            </w:pPr>
            <w:r>
              <w:rPr>
                <w:rFonts w:eastAsia="맑은 고딕" w:hint="eastAsia"/>
                <w:lang w:eastAsia="ko-KR"/>
              </w:rPr>
              <w:t>A</w:t>
            </w:r>
            <w:r>
              <w:rPr>
                <w:rFonts w:eastAsia="맑은 고딕"/>
                <w:lang w:eastAsia="ko-KR"/>
              </w:rPr>
              <w:t>lt. 3. In FBE, no need of CO-duration indication as it is predetermined based on FFP configuration at least in Rel-16.</w:t>
            </w:r>
          </w:p>
        </w:tc>
      </w:tr>
    </w:tbl>
    <w:p w:rsidR="009E6549" w:rsidRDefault="009E6549">
      <w:pPr>
        <w:rPr>
          <w:b/>
        </w:rPr>
      </w:pPr>
    </w:p>
    <w:p w:rsidR="009E6549" w:rsidRDefault="0015132F">
      <w:pPr>
        <w:pStyle w:val="20"/>
      </w:pPr>
      <w:r>
        <w:t>General Slot Format determination and corresponding UE behaviour, including special values in e.g. "available RB set indication" (B11+B1)</w:t>
      </w:r>
    </w:p>
    <w:p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 xml:space="preserve">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w:t>
            </w:r>
            <w:r>
              <w:rPr>
                <w:bCs/>
              </w:rPr>
              <w:lastRenderedPageBreak/>
              <w:t>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 xml:space="preserve">UE </w:t>
            </w:r>
            <w:proofErr w:type="spellStart"/>
            <w:r>
              <w:rPr>
                <w:bCs/>
              </w:rPr>
              <w:t>behaviours</w:t>
            </w:r>
            <w:proofErr w:type="spellEnd"/>
            <w:r>
              <w:rPr>
                <w:bCs/>
              </w:rPr>
              <w:t xml:space="preserve"> for RB sets for which the gNB is not aware of LBT status should follow the </w:t>
            </w:r>
            <w:proofErr w:type="spellStart"/>
            <w:r>
              <w:rPr>
                <w:bCs/>
              </w:rPr>
              <w:t>behaviour</w:t>
            </w:r>
            <w:proofErr w:type="spellEnd"/>
            <w:r>
              <w:rPr>
                <w:bCs/>
              </w:rPr>
              <w:t xml:space="preserve"> for outside CO durations.</w:t>
            </w:r>
          </w:p>
          <w:p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Support Proposal 3</w:t>
            </w:r>
            <w:r>
              <w:rPr>
                <w:rFonts w:eastAsia="맑은 고딕"/>
                <w:lang w:eastAsia="ko-KR"/>
              </w:rPr>
              <w:t xml:space="preserve"> from Huawei</w:t>
            </w:r>
            <w:r>
              <w:rPr>
                <w:rFonts w:eastAsia="맑은 고딕" w:hint="eastAsia"/>
                <w:lang w:eastAsia="ko-KR"/>
              </w:rPr>
              <w:t xml:space="preserve"> in terms of PDCCH monitoring</w:t>
            </w:r>
            <w:r>
              <w:rPr>
                <w:rFonts w:eastAsia="맑은 고딕"/>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 xml:space="preserve">Not clear the difference between HW proposal 3, </w:t>
            </w:r>
            <w:proofErr w:type="spellStart"/>
            <w:r>
              <w:rPr>
                <w:rFonts w:eastAsia="맑은 고딕"/>
                <w:lang w:eastAsia="ko-KR"/>
              </w:rPr>
              <w:t>Oppo</w:t>
            </w:r>
            <w:proofErr w:type="spellEnd"/>
            <w:r>
              <w:rPr>
                <w:rFonts w:eastAsia="맑은 고딕"/>
                <w:lang w:eastAsia="ko-KR"/>
              </w:rPr>
              <w:t xml:space="preserve">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w:t>
            </w:r>
            <w:proofErr w:type="gramStart"/>
            <w:r>
              <w:rPr>
                <w:lang w:eastAsia="zh-CN"/>
              </w:rPr>
              <w:t>a</w:t>
            </w:r>
            <w:proofErr w:type="gramEnd"/>
            <w:r>
              <w:rPr>
                <w:lang w:eastAsia="zh-CN"/>
              </w:rPr>
              <w:t xml:space="preserve">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w:t>
            </w:r>
            <w:r>
              <w:rPr>
                <w:lang w:eastAsia="zh-CN"/>
              </w:rPr>
              <w:lastRenderedPageBreak/>
              <w:t xml:space="preserve">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w:t>
            </w:r>
            <w:proofErr w:type="gramStart"/>
            <w:r>
              <w:rPr>
                <w:rFonts w:eastAsia="SimSun" w:hint="eastAsia"/>
                <w:lang w:eastAsia="zh-CN"/>
              </w:rPr>
              <w:t>so</w:t>
            </w:r>
            <w:proofErr w:type="gramEnd"/>
            <w:r>
              <w:rPr>
                <w:rFonts w:eastAsia="SimSun" w:hint="eastAsia"/>
                <w:lang w:eastAsia="zh-CN"/>
              </w:rPr>
              <w:t xml:space="preserve">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맑은 고딕"/>
                <w:lang w:eastAsia="ko-KR"/>
              </w:rPr>
            </w:pPr>
            <w:r>
              <w:rPr>
                <w:rFonts w:eastAsia="맑은 고딕" w:hint="eastAsia"/>
                <w:lang w:eastAsia="ko-KR"/>
              </w:rPr>
              <w:t>Samsung</w:t>
            </w:r>
          </w:p>
        </w:tc>
        <w:tc>
          <w:tcPr>
            <w:tcW w:w="6902" w:type="dxa"/>
          </w:tcPr>
          <w:p w:rsidR="00E83660" w:rsidRPr="00E83660" w:rsidRDefault="00E83660" w:rsidP="00E83660">
            <w:pPr>
              <w:rPr>
                <w:rFonts w:eastAsia="맑은 고딕"/>
                <w:lang w:eastAsia="ko-KR"/>
              </w:rPr>
            </w:pPr>
            <w:r>
              <w:rPr>
                <w:rFonts w:eastAsia="맑은 고딕" w:hint="eastAsia"/>
                <w:lang w:eastAsia="ko-KR"/>
              </w:rPr>
              <w:t xml:space="preserve">It is optimization. </w:t>
            </w:r>
            <w:r>
              <w:rPr>
                <w:rFonts w:eastAsia="맑은 고딕"/>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맑은 고딕"/>
                <w:lang w:eastAsia="ko-KR"/>
              </w:rPr>
            </w:pPr>
            <w:r>
              <w:rPr>
                <w:rFonts w:eastAsia="맑은 고딕"/>
                <w:lang w:eastAsia="ko-KR"/>
              </w:rPr>
              <w:t>Ericsson</w:t>
            </w:r>
          </w:p>
        </w:tc>
        <w:tc>
          <w:tcPr>
            <w:tcW w:w="6902" w:type="dxa"/>
          </w:tcPr>
          <w:p w:rsidR="003060E8" w:rsidRDefault="003060E8" w:rsidP="00E83660">
            <w:pPr>
              <w:rPr>
                <w:rFonts w:eastAsia="맑은 고딕"/>
                <w:lang w:eastAsia="ko-KR"/>
              </w:rPr>
            </w:pPr>
            <w:r>
              <w:rPr>
                <w:rFonts w:eastAsia="맑은 고딕"/>
                <w:lang w:eastAsia="ko-KR"/>
              </w:rPr>
              <w:t xml:space="preserve">Don’t see the need for the proposal. We share same view as Samsung. </w:t>
            </w:r>
          </w:p>
        </w:tc>
      </w:tr>
      <w:tr w:rsidR="00D43E9A">
        <w:tc>
          <w:tcPr>
            <w:tcW w:w="2405"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Default="00D43E9A" w:rsidP="00D43E9A">
            <w:pPr>
              <w:rPr>
                <w:rFonts w:eastAsia="맑은 고딕" w:hint="eastAsia"/>
                <w:lang w:eastAsia="ko-KR"/>
              </w:rPr>
            </w:pPr>
            <w:r>
              <w:rPr>
                <w:rFonts w:eastAsia="맑은 고딕"/>
                <w:lang w:eastAsia="ko-KR"/>
              </w:rPr>
              <w:t>We think this issue is difficult to be handled by implementation. Proposal from HW (proposal 3), OPPO, and Sharp is one solution and we support it. Also see a benefit from HW proposal 4.</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 xml:space="preserve">If the bitmap corresponding to the first carrier is </w:t>
            </w:r>
            <w:proofErr w:type="spellStart"/>
            <w:r>
              <w:rPr>
                <w:bCs/>
              </w:rPr>
              <w:t>signalled</w:t>
            </w:r>
            <w:proofErr w:type="spellEnd"/>
            <w:r>
              <w:rPr>
                <w:bCs/>
              </w:rPr>
              <w:t xml:space="preserve"> to all ‘0’,</w:t>
            </w:r>
          </w:p>
          <w:p w:rsidR="009E6549" w:rsidRDefault="0015132F">
            <w:pPr>
              <w:rPr>
                <w:bCs/>
              </w:rPr>
            </w:pPr>
            <w:r>
              <w:rPr>
                <w:bCs/>
              </w:rPr>
              <w:t></w:t>
            </w:r>
            <w:r>
              <w:rPr>
                <w:bCs/>
              </w:rPr>
              <w:tab/>
              <w:t xml:space="preserve">The UE recognizes that DL burst has just started to be transmitted for the first carrier and also for the second carrier where the corresponding bitmap is </w:t>
            </w:r>
            <w:proofErr w:type="spellStart"/>
            <w:r>
              <w:rPr>
                <w:bCs/>
              </w:rPr>
              <w:t>signalled</w:t>
            </w:r>
            <w:proofErr w:type="spellEnd"/>
            <w:r>
              <w:rPr>
                <w:bCs/>
              </w:rPr>
              <w:t xml:space="preserve">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 xml:space="preserve">For the second carrier where the corresponding bitmap is </w:t>
            </w:r>
            <w:proofErr w:type="spellStart"/>
            <w:r>
              <w:rPr>
                <w:bCs/>
              </w:rPr>
              <w:t>signalled</w:t>
            </w:r>
            <w:proofErr w:type="spellEnd"/>
            <w:r>
              <w:rPr>
                <w:bCs/>
              </w:rPr>
              <w:t xml:space="preserve"> to all ‘0’, the UE does not expect 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Further explanation for better understanding of our proposal:</w:t>
            </w:r>
          </w:p>
          <w:p w:rsidR="009E6549" w:rsidRDefault="0015132F">
            <w:pPr>
              <w:rPr>
                <w:lang w:eastAsia="ko-KR"/>
              </w:rPr>
            </w:pPr>
            <w:r>
              <w:rPr>
                <w:noProof/>
                <w:lang w:eastAsia="ko-KR"/>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맑은 고딕"/>
                <w:lang w:eastAsia="ko-KR"/>
              </w:rPr>
            </w:pPr>
            <w:r>
              <w:rPr>
                <w:rFonts w:eastAsia="맑은 고딕" w:hint="eastAsia"/>
                <w:lang w:eastAsia="ko-KR"/>
              </w:rPr>
              <w:t>As shown above figure, if</w:t>
            </w:r>
            <w:r>
              <w:rPr>
                <w:rFonts w:eastAsia="맑은 고딕"/>
                <w:lang w:eastAsia="ko-KR"/>
              </w:rPr>
              <w:t xml:space="preserve"> a</w:t>
            </w:r>
            <w:r>
              <w:rPr>
                <w:rFonts w:eastAsia="맑은 고딕" w:hint="eastAsia"/>
                <w:lang w:eastAsia="ko-KR"/>
              </w:rPr>
              <w:t xml:space="preserve"> UE detects DCI format 2_0 in carrier #1 in </w:t>
            </w:r>
            <w:proofErr w:type="spellStart"/>
            <w:r>
              <w:rPr>
                <w:rFonts w:eastAsia="맑은 고딕" w:hint="eastAsia"/>
                <w:lang w:eastAsia="ko-KR"/>
              </w:rPr>
              <w:t>slot#n</w:t>
            </w:r>
            <w:proofErr w:type="spellEnd"/>
            <w:r>
              <w:rPr>
                <w:rFonts w:eastAsia="맑은 고딕" w:hint="eastAsia"/>
                <w:lang w:eastAsia="ko-KR"/>
              </w:rPr>
              <w:t xml:space="preserve">, </w:t>
            </w:r>
            <w:r>
              <w:rPr>
                <w:rFonts w:eastAsia="맑은 고딕"/>
                <w:lang w:eastAsia="ko-KR"/>
              </w:rPr>
              <w:t xml:space="preserve">the UE will keep monitoring PDCCH for carriers #1 and #2. On the </w:t>
            </w:r>
            <w:r>
              <w:rPr>
                <w:rFonts w:eastAsia="맑은 고딕"/>
                <w:lang w:eastAsia="ko-KR"/>
              </w:rPr>
              <w:lastRenderedPageBreak/>
              <w:t xml:space="preserve">other hand, </w:t>
            </w:r>
            <w:r>
              <w:rPr>
                <w:rFonts w:eastAsia="맑은 고딕" w:hint="eastAsia"/>
                <w:lang w:eastAsia="ko-KR"/>
              </w:rPr>
              <w:t>if</w:t>
            </w:r>
            <w:r>
              <w:rPr>
                <w:rFonts w:eastAsia="맑은 고딕"/>
                <w:lang w:eastAsia="ko-KR"/>
              </w:rPr>
              <w:t xml:space="preserve"> a</w:t>
            </w:r>
            <w:r>
              <w:rPr>
                <w:rFonts w:eastAsia="맑은 고딕" w:hint="eastAsia"/>
                <w:lang w:eastAsia="ko-KR"/>
              </w:rPr>
              <w:t xml:space="preserve"> UE detects DCI format 2_0 in carrier #1 in slot#n</w:t>
            </w:r>
            <w:r>
              <w:rPr>
                <w:rFonts w:eastAsia="맑은 고딕"/>
                <w:lang w:eastAsia="ko-KR"/>
              </w:rPr>
              <w:t>+2</w:t>
            </w:r>
            <w:r>
              <w:rPr>
                <w:rFonts w:eastAsia="맑은 고딕" w:hint="eastAsia"/>
                <w:lang w:eastAsia="ko-KR"/>
              </w:rPr>
              <w:t xml:space="preserve">, </w:t>
            </w:r>
            <w:r>
              <w:rPr>
                <w:rFonts w:eastAsia="맑은 고딕"/>
                <w:lang w:eastAsia="ko-KR"/>
              </w:rPr>
              <w:t>the UE will keep monitoring PDCCH for carrier #1 and skip PDCCH monitoring for carrier #2.</w:t>
            </w:r>
          </w:p>
        </w:tc>
      </w:tr>
      <w:tr w:rsidR="009E6549">
        <w:tc>
          <w:tcPr>
            <w:tcW w:w="2405" w:type="dxa"/>
          </w:tcPr>
          <w:p w:rsidR="009E6549" w:rsidRDefault="0015132F">
            <w:pPr>
              <w:rPr>
                <w:rFonts w:eastAsia="맑은 고딕"/>
                <w:lang w:eastAsia="ko-KR"/>
              </w:rPr>
            </w:pPr>
            <w:r>
              <w:rPr>
                <w:rFonts w:eastAsia="맑은 고딕"/>
                <w:lang w:eastAsia="ko-KR"/>
              </w:rPr>
              <w:lastRenderedPageBreak/>
              <w:t>Qualcomm</w:t>
            </w:r>
          </w:p>
        </w:tc>
        <w:tc>
          <w:tcPr>
            <w:tcW w:w="6902" w:type="dxa"/>
          </w:tcPr>
          <w:p w:rsidR="009E6549" w:rsidRDefault="0015132F">
            <w:pPr>
              <w:rPr>
                <w:rFonts w:eastAsia="맑은 고딕"/>
                <w:lang w:eastAsia="ko-KR"/>
              </w:rPr>
            </w:pPr>
            <w:r>
              <w:rPr>
                <w:rFonts w:eastAsia="맑은 고딕"/>
                <w:lang w:eastAsia="ko-KR"/>
              </w:rPr>
              <w:t xml:space="preserve">Do not see why we need this special processing for the </w:t>
            </w:r>
            <w:proofErr w:type="gramStart"/>
            <w:r>
              <w:rPr>
                <w:rFonts w:eastAsia="맑은 고딕"/>
                <w:lang w:eastAsia="ko-KR"/>
              </w:rPr>
              <w:t>cross carrier</w:t>
            </w:r>
            <w:proofErr w:type="gramEnd"/>
            <w:r>
              <w:rPr>
                <w:rFonts w:eastAsia="맑은 고딕"/>
                <w:lang w:eastAsia="ko-KR"/>
              </w:rPr>
              <w:t xml:space="preserve"> indication for </w:t>
            </w:r>
            <w:proofErr w:type="spellStart"/>
            <w:r>
              <w:rPr>
                <w:rFonts w:eastAsia="맑은 고딕"/>
                <w:lang w:eastAsia="ko-KR"/>
              </w:rPr>
              <w:t>avialable</w:t>
            </w:r>
            <w:proofErr w:type="spellEnd"/>
            <w:r>
              <w:rPr>
                <w:rFonts w:eastAsia="맑은 고딕"/>
                <w:lang w:eastAsia="ko-KR"/>
              </w:rPr>
              <w:t xml:space="preserv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As for the </w:t>
            </w:r>
            <w:proofErr w:type="spellStart"/>
            <w:r>
              <w:rPr>
                <w:lang w:eastAsia="zh-CN"/>
              </w:rPr>
              <w:t>self indication</w:t>
            </w:r>
            <w:proofErr w:type="spellEnd"/>
            <w:r>
              <w:rPr>
                <w:lang w:eastAsia="zh-CN"/>
              </w:rPr>
              <w:t xml:space="preserve"> part, it is same as Q2 and we support it.</w:t>
            </w:r>
          </w:p>
          <w:p w:rsidR="009E6549" w:rsidRDefault="0015132F">
            <w:pPr>
              <w:rPr>
                <w:lang w:eastAsia="zh-CN"/>
              </w:rPr>
            </w:pPr>
            <w:r>
              <w:rPr>
                <w:lang w:eastAsia="zh-CN"/>
              </w:rPr>
              <w:t xml:space="preserve">As for the </w:t>
            </w:r>
            <w:proofErr w:type="gramStart"/>
            <w:r>
              <w:rPr>
                <w:lang w:eastAsia="zh-CN"/>
              </w:rPr>
              <w:t>cross indication</w:t>
            </w:r>
            <w:proofErr w:type="gramEnd"/>
            <w:r>
              <w:rPr>
                <w:lang w:eastAsia="zh-CN"/>
              </w:rPr>
              <w:t xml:space="preserve"> part, it is reasonable if gNB is not able to </w:t>
            </w:r>
            <w:proofErr w:type="spellStart"/>
            <w:r>
              <w:rPr>
                <w:lang w:eastAsia="zh-CN"/>
              </w:rPr>
              <w:t>simulatenously</w:t>
            </w:r>
            <w:proofErr w:type="spellEnd"/>
            <w:r>
              <w:rPr>
                <w:lang w:eastAsia="zh-CN"/>
              </w:rPr>
              <w:t xml:space="preserve"> transmit and </w:t>
            </w:r>
            <w:proofErr w:type="spellStart"/>
            <w:r>
              <w:rPr>
                <w:lang w:eastAsia="zh-CN"/>
              </w:rPr>
              <w:t>receiveing</w:t>
            </w:r>
            <w:proofErr w:type="spellEnd"/>
            <w:r>
              <w:rPr>
                <w:lang w:eastAsia="zh-CN"/>
              </w:rPr>
              <w:t xml:space="preserve">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CO-Duration-r</w:t>
            </w:r>
            <w:proofErr w:type="gramStart"/>
            <w:r>
              <w:rPr>
                <w:rFonts w:ascii="Segoe UI" w:eastAsia="Times New Roman" w:hAnsi="Segoe UI" w:cs="Segoe UI"/>
                <w:sz w:val="21"/>
                <w:szCs w:val="21"/>
              </w:rPr>
              <w:t>16 ::=</w:t>
            </w:r>
            <w:proofErr w:type="gramEnd"/>
            <w:r>
              <w:rPr>
                <w:rFonts w:ascii="Segoe UI" w:eastAsia="Times New Roman" w:hAnsi="Segoe UI" w:cs="Segoe UI"/>
                <w:sz w:val="21"/>
                <w:szCs w:val="21"/>
              </w:rPr>
              <w:t xml:space="preserve">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w:t>
            </w:r>
            <w:proofErr w:type="spellStart"/>
            <w:r w:rsidRPr="00B0400E">
              <w:rPr>
                <w:bCs/>
              </w:rPr>
              <w:t>signalled</w:t>
            </w:r>
            <w:proofErr w:type="spellEnd"/>
            <w:r w:rsidRPr="00B0400E">
              <w:rPr>
                <w:bCs/>
              </w:rPr>
              <w:t xml:space="preserve"> to all ‘0’, the UE determines that the availability indication of the RB sets for the set of serving cells is invalid. </w:t>
            </w:r>
          </w:p>
          <w:p w:rsidR="00460D32" w:rsidRDefault="00460D32" w:rsidP="00460D32">
            <w:pPr>
              <w:pStyle w:val="afb"/>
              <w:ind w:left="360"/>
            </w:pPr>
          </w:p>
        </w:tc>
      </w:tr>
      <w:tr w:rsidR="00E83660">
        <w:tc>
          <w:tcPr>
            <w:tcW w:w="2405" w:type="dxa"/>
          </w:tcPr>
          <w:p w:rsidR="00E83660" w:rsidRPr="00E83660" w:rsidRDefault="00E83660" w:rsidP="00460D32">
            <w:pPr>
              <w:rPr>
                <w:rFonts w:eastAsia="맑은 고딕"/>
                <w:lang w:eastAsia="ko-KR"/>
              </w:rPr>
            </w:pPr>
            <w:r>
              <w:rPr>
                <w:rFonts w:eastAsia="맑은 고딕" w:hint="eastAsia"/>
                <w:lang w:eastAsia="ko-KR"/>
              </w:rPr>
              <w:t>Samsung</w:t>
            </w:r>
          </w:p>
        </w:tc>
        <w:tc>
          <w:tcPr>
            <w:tcW w:w="6902" w:type="dxa"/>
          </w:tcPr>
          <w:p w:rsidR="00E83660" w:rsidRPr="00E83660" w:rsidRDefault="00E83660" w:rsidP="00E83660">
            <w:pPr>
              <w:rPr>
                <w:rFonts w:eastAsia="맑은 고딕"/>
                <w:lang w:eastAsia="ko-KR"/>
              </w:rPr>
            </w:pPr>
            <w:r>
              <w:rPr>
                <w:rFonts w:eastAsia="맑은 고딕" w:hint="eastAsia"/>
                <w:lang w:eastAsia="ko-KR"/>
              </w:rPr>
              <w:t>Similar view with Qualcomm</w:t>
            </w:r>
            <w:r>
              <w:rPr>
                <w:rFonts w:eastAsia="맑은 고딕"/>
                <w:lang w:eastAsia="ko-KR"/>
              </w:rPr>
              <w:t>. The proposal is for power saving that is not essential feature at this stage</w:t>
            </w:r>
          </w:p>
        </w:tc>
      </w:tr>
      <w:tr w:rsidR="003060E8">
        <w:tc>
          <w:tcPr>
            <w:tcW w:w="2405" w:type="dxa"/>
          </w:tcPr>
          <w:p w:rsidR="003060E8" w:rsidRDefault="003060E8" w:rsidP="00460D32">
            <w:pPr>
              <w:rPr>
                <w:rFonts w:eastAsia="맑은 고딕"/>
                <w:lang w:eastAsia="ko-KR"/>
              </w:rPr>
            </w:pPr>
            <w:r>
              <w:rPr>
                <w:rFonts w:eastAsia="맑은 고딕"/>
                <w:lang w:eastAsia="ko-KR"/>
              </w:rPr>
              <w:t>Ericsson</w:t>
            </w:r>
          </w:p>
        </w:tc>
        <w:tc>
          <w:tcPr>
            <w:tcW w:w="6902" w:type="dxa"/>
          </w:tcPr>
          <w:p w:rsidR="003060E8" w:rsidRDefault="003060E8" w:rsidP="00E83660">
            <w:pPr>
              <w:rPr>
                <w:rFonts w:eastAsia="맑은 고딕"/>
                <w:lang w:eastAsia="ko-KR"/>
              </w:rPr>
            </w:pPr>
            <w:r>
              <w:rPr>
                <w:rFonts w:eastAsia="맑은 고딕"/>
                <w:lang w:eastAsia="ko-KR"/>
              </w:rPr>
              <w:t>Not needed at this stage of maintenance. Same view as QC</w:t>
            </w:r>
          </w:p>
        </w:tc>
      </w:tr>
      <w:tr w:rsidR="00D43E9A">
        <w:tc>
          <w:tcPr>
            <w:tcW w:w="2405"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Default="00D43E9A" w:rsidP="00D43E9A">
            <w:pPr>
              <w:rPr>
                <w:rFonts w:eastAsia="맑은 고딕" w:hint="eastAsia"/>
                <w:lang w:eastAsia="ko-KR"/>
              </w:rPr>
            </w:pPr>
            <w:r>
              <w:rPr>
                <w:rFonts w:eastAsia="맑은 고딕" w:hint="eastAsia"/>
                <w:lang w:eastAsia="ko-KR"/>
              </w:rPr>
              <w:t>S</w:t>
            </w:r>
            <w:r>
              <w:rPr>
                <w:rFonts w:eastAsia="맑은 고딕"/>
                <w:lang w:eastAsia="ko-KR"/>
              </w:rPr>
              <w:t xml:space="preserve">hare the view with Qualcomm. Also think </w:t>
            </w:r>
            <w:proofErr w:type="spellStart"/>
            <w:r>
              <w:rPr>
                <w:rFonts w:eastAsia="맑은 고딕"/>
                <w:lang w:eastAsia="ko-KR"/>
              </w:rPr>
              <w:t>gNB</w:t>
            </w:r>
            <w:proofErr w:type="spellEnd"/>
            <w:r>
              <w:rPr>
                <w:rFonts w:eastAsia="맑은 고딕"/>
                <w:lang w:eastAsia="ko-KR"/>
              </w:rPr>
              <w:t xml:space="preserve"> can use UL burst duration in carrier #1 (assuming multiple DL-UL </w:t>
            </w:r>
            <w:proofErr w:type="spellStart"/>
            <w:r>
              <w:rPr>
                <w:rFonts w:eastAsia="맑은 고딕"/>
                <w:lang w:eastAsia="ko-KR"/>
              </w:rPr>
              <w:t>switchings</w:t>
            </w:r>
            <w:proofErr w:type="spellEnd"/>
            <w:r>
              <w:rPr>
                <w:rFonts w:eastAsia="맑은 고딕"/>
                <w:lang w:eastAsia="ko-KR"/>
              </w:rPr>
              <w:t>) to perform LBT in carrier #2. Benefit of power saving for certain cases (e.g., intra-band CA, single DL-UL switching) seems restrictive.</w:t>
            </w:r>
          </w:p>
        </w:tc>
      </w:tr>
    </w:tbl>
    <w:p w:rsidR="009E6549" w:rsidRDefault="009E6549">
      <w:pPr>
        <w:rPr>
          <w:lang w:val="en-GB" w:eastAsia="zh-CN"/>
        </w:rPr>
      </w:pPr>
    </w:p>
    <w:p w:rsidR="009E6549" w:rsidRDefault="0015132F">
      <w:pPr>
        <w:pStyle w:val="30"/>
        <w:rPr>
          <w:lang w:val="en-GB" w:eastAsia="zh-CN"/>
        </w:rPr>
      </w:pPr>
      <w:r>
        <w:rPr>
          <w:lang w:val="en-GB" w:eastAsia="zh-CN"/>
        </w:rPr>
        <w:lastRenderedPageBreak/>
        <w:t>Indication of LBT failed cell</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It can be resolved by setting all zero RB set indicator for LBT failed cell, without</w:t>
            </w:r>
            <w:r>
              <w:rPr>
                <w:rFonts w:eastAsia="맑은 고딕"/>
                <w:lang w:eastAsia="ko-KR"/>
              </w:rPr>
              <w:t xml:space="preserve"> introducing a special state of SFI.</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맑은 고딕"/>
                <w:lang w:eastAsia="ko-KR"/>
              </w:rPr>
            </w:pPr>
            <w:r>
              <w:rPr>
                <w:rFonts w:eastAsia="맑은 고딕" w:hint="eastAsia"/>
                <w:lang w:eastAsia="ko-KR"/>
              </w:rPr>
              <w:t>Samsung</w:t>
            </w:r>
          </w:p>
        </w:tc>
        <w:tc>
          <w:tcPr>
            <w:tcW w:w="6902" w:type="dxa"/>
          </w:tcPr>
          <w:p w:rsidR="00E83660" w:rsidRPr="00E83660" w:rsidRDefault="002D74F4" w:rsidP="00E22B70">
            <w:pPr>
              <w:rPr>
                <w:rFonts w:eastAsia="맑은 고딕"/>
                <w:lang w:eastAsia="ko-KR"/>
              </w:rPr>
            </w:pPr>
            <w:r>
              <w:rPr>
                <w:rFonts w:eastAsia="맑은 고딕"/>
                <w:lang w:eastAsia="ko-KR"/>
              </w:rPr>
              <w:t xml:space="preserve">Agree with LGE </w:t>
            </w:r>
          </w:p>
        </w:tc>
      </w:tr>
      <w:tr w:rsidR="003060E8">
        <w:tc>
          <w:tcPr>
            <w:tcW w:w="2405" w:type="dxa"/>
          </w:tcPr>
          <w:p w:rsidR="003060E8" w:rsidRDefault="003060E8">
            <w:pPr>
              <w:rPr>
                <w:rFonts w:eastAsia="맑은 고딕"/>
                <w:lang w:eastAsia="ko-KR"/>
              </w:rPr>
            </w:pPr>
            <w:r>
              <w:rPr>
                <w:rFonts w:eastAsia="맑은 고딕"/>
                <w:lang w:eastAsia="ko-KR"/>
              </w:rPr>
              <w:t>Ericsson</w:t>
            </w:r>
          </w:p>
        </w:tc>
        <w:tc>
          <w:tcPr>
            <w:tcW w:w="6902" w:type="dxa"/>
          </w:tcPr>
          <w:p w:rsidR="003060E8" w:rsidRDefault="003060E8" w:rsidP="00E22B70">
            <w:pPr>
              <w:rPr>
                <w:rFonts w:eastAsia="맑은 고딕"/>
                <w:lang w:eastAsia="ko-KR"/>
              </w:rPr>
            </w:pPr>
            <w:r>
              <w:rPr>
                <w:rFonts w:eastAsia="맑은 고딕"/>
                <w:lang w:eastAsia="ko-KR"/>
              </w:rPr>
              <w:t>Same view as LG</w:t>
            </w:r>
          </w:p>
        </w:tc>
      </w:tr>
      <w:tr w:rsidR="00D43E9A">
        <w:tc>
          <w:tcPr>
            <w:tcW w:w="2405"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Default="00D43E9A" w:rsidP="00D43E9A">
            <w:pPr>
              <w:rPr>
                <w:rFonts w:eastAsia="맑은 고딕"/>
                <w:lang w:eastAsia="ko-KR"/>
              </w:rPr>
            </w:pPr>
            <w:r>
              <w:rPr>
                <w:rFonts w:eastAsia="맑은 고딕" w:hint="eastAsia"/>
                <w:lang w:eastAsia="ko-KR"/>
              </w:rPr>
              <w:t>A</w:t>
            </w:r>
            <w:r>
              <w:rPr>
                <w:rFonts w:eastAsia="맑은 고딕"/>
                <w:lang w:eastAsia="ko-KR"/>
              </w:rPr>
              <w:t>gree with LGE.</w:t>
            </w:r>
          </w:p>
        </w:tc>
      </w:tr>
    </w:tbl>
    <w:p w:rsidR="009E6549" w:rsidRDefault="009E6549">
      <w:pPr>
        <w:rPr>
          <w:lang w:val="en-GB" w:eastAsia="zh-CN"/>
        </w:rPr>
      </w:pPr>
    </w:p>
    <w:p w:rsidR="009E6549" w:rsidRDefault="0015132F">
      <w:pPr>
        <w:pStyle w:val="30"/>
        <w:rPr>
          <w:lang w:val="en-GB" w:eastAsia="zh-CN"/>
        </w:rPr>
      </w:pPr>
      <w:r>
        <w:rPr>
          <w:bCs/>
        </w:rPr>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We have the corresponding proposal in our Tdoc R1-</w:t>
            </w:r>
            <w:r>
              <w:rPr>
                <w:rFonts w:eastAsia="맑은 고딕"/>
                <w:lang w:eastAsia="ko-KR"/>
              </w:rPr>
              <w:t>2006299, as follows:</w:t>
            </w: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맑은 고딕"/>
                <w:lang w:eastAsia="ko-KR"/>
              </w:rPr>
            </w:pPr>
            <w:r>
              <w:rPr>
                <w:rFonts w:eastAsia="맑은 고딕"/>
                <w:lang w:eastAsia="ko-KR"/>
              </w:rPr>
              <w:t>However, Huawei’s proposal is acceptable to us.</w:t>
            </w:r>
          </w:p>
          <w:p w:rsidR="009E6549" w:rsidRDefault="0015132F">
            <w:pPr>
              <w:rPr>
                <w:rFonts w:eastAsia="맑은 고딕"/>
                <w:lang w:eastAsia="ko-KR"/>
              </w:rPr>
            </w:pPr>
            <w:r>
              <w:rPr>
                <w:rFonts w:eastAsia="맑은 고딕"/>
                <w:lang w:eastAsia="ko-KR"/>
              </w:rPr>
              <w:t xml:space="preserve">One question to Qualcomm’s proposal for clarification: Is that proposal only for PDCCH monitoring purpose, or also for COT sharing purpose? If it can </w:t>
            </w:r>
            <w:r>
              <w:rPr>
                <w:rFonts w:eastAsia="맑은 고딕"/>
                <w:lang w:eastAsia="ko-KR"/>
              </w:rPr>
              <w:lastRenderedPageBreak/>
              <w:t>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맑은 고딕"/>
                <w:lang w:eastAsia="ko-KR"/>
              </w:rPr>
            </w:pPr>
            <w:r>
              <w:rPr>
                <w:rFonts w:eastAsia="맑은 고딕"/>
                <w:lang w:eastAsia="ko-KR"/>
              </w:rPr>
              <w:lastRenderedPageBreak/>
              <w:t>Qualcomm</w:t>
            </w:r>
          </w:p>
        </w:tc>
        <w:tc>
          <w:tcPr>
            <w:tcW w:w="6902" w:type="dxa"/>
          </w:tcPr>
          <w:p w:rsidR="009E6549" w:rsidRDefault="0015132F">
            <w:pPr>
              <w:rPr>
                <w:rFonts w:eastAsia="맑은 고딕"/>
                <w:lang w:eastAsia="ko-KR"/>
              </w:rPr>
            </w:pPr>
            <w:r>
              <w:rPr>
                <w:rFonts w:eastAsia="맑은 고딕"/>
                <w:lang w:eastAsia="ko-KR"/>
              </w:rPr>
              <w:t xml:space="preserve">What we propose is a super-set of what HW is proposing. </w:t>
            </w:r>
            <w:proofErr w:type="gramStart"/>
            <w:r>
              <w:rPr>
                <w:rFonts w:eastAsia="맑은 고딕"/>
                <w:lang w:eastAsia="ko-KR"/>
              </w:rPr>
              <w:t>Yes</w:t>
            </w:r>
            <w:proofErr w:type="gramEnd"/>
            <w:r>
              <w:rPr>
                <w:rFonts w:eastAsia="맑은 고딕"/>
                <w:lang w:eastAsia="ko-KR"/>
              </w:rPr>
              <w:t xml:space="preserve">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맑은 고딕"/>
                <w:lang w:eastAsia="ko-KR"/>
              </w:rPr>
            </w:pPr>
            <w:r>
              <w:rPr>
                <w:rFonts w:eastAsia="맑은 고딕"/>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맑은 고딕"/>
                <w:lang w:eastAsia="ko-KR"/>
              </w:rPr>
            </w:pPr>
            <w:r>
              <w:rPr>
                <w:rFonts w:eastAsia="맑은 고딕"/>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w:t>
            </w:r>
            <w:proofErr w:type="gramStart"/>
            <w:r>
              <w:rPr>
                <w:lang w:eastAsia="zh-CN"/>
              </w:rPr>
              <w:t>So</w:t>
            </w:r>
            <w:proofErr w:type="gramEnd"/>
            <w:r>
              <w:rPr>
                <w:lang w:eastAsia="zh-CN"/>
              </w:rPr>
              <w:t xml:space="preserve"> the </w:t>
            </w:r>
            <w:proofErr w:type="spellStart"/>
            <w:r>
              <w:rPr>
                <w:lang w:eastAsia="zh-CN"/>
              </w:rPr>
              <w:t>Qualocmm’s</w:t>
            </w:r>
            <w:proofErr w:type="spellEnd"/>
            <w:r>
              <w:rPr>
                <w:lang w:eastAsia="zh-CN"/>
              </w:rPr>
              <w:t xml:space="preserve">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w:t>
            </w:r>
            <w:proofErr w:type="gramStart"/>
            <w:r>
              <w:rPr>
                <w:rFonts w:eastAsia="SimSun" w:hint="eastAsia"/>
                <w:lang w:eastAsia="zh-CN"/>
              </w:rPr>
              <w:t xml:space="preserve">if </w:t>
            </w:r>
            <w:r>
              <w:rPr>
                <w:bCs/>
              </w:rPr>
              <w:t xml:space="preserve"> available</w:t>
            </w:r>
            <w:proofErr w:type="gramEnd"/>
            <w:r>
              <w:rPr>
                <w:bCs/>
              </w:rPr>
              <w:t xml:space="preserv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w:t>
            </w:r>
            <w:proofErr w:type="gramStart"/>
            <w:r>
              <w:rPr>
                <w:bCs/>
              </w:rPr>
              <w:t>detected?,</w:t>
            </w:r>
            <w:proofErr w:type="gramEnd"/>
            <w:r>
              <w:rPr>
                <w:bCs/>
              </w:rPr>
              <w:t xml:space="preserve">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tc>
          <w:tcPr>
            <w:tcW w:w="2405" w:type="dxa"/>
          </w:tcPr>
          <w:p w:rsidR="002D74F4" w:rsidRDefault="003060E8" w:rsidP="00460D32">
            <w:r>
              <w:t>Ericsson</w:t>
            </w:r>
          </w:p>
        </w:tc>
        <w:tc>
          <w:tcPr>
            <w:tcW w:w="6902" w:type="dxa"/>
          </w:tcPr>
          <w:p w:rsidR="002D74F4" w:rsidRDefault="003060E8" w:rsidP="00460D32">
            <w:r>
              <w:t xml:space="preserve">We understand QC concern but not sure if spec needs update. Isn’t the proposed behavior </w:t>
            </w:r>
            <w:proofErr w:type="gramStart"/>
            <w:r>
              <w:t>is</w:t>
            </w:r>
            <w:proofErr w:type="gramEnd"/>
            <w:r>
              <w:t xml:space="preserve"> the </w:t>
            </w:r>
            <w:r w:rsidR="00B33DB8">
              <w:t>expected behavior?</w:t>
            </w:r>
          </w:p>
        </w:tc>
      </w:tr>
      <w:tr w:rsidR="00D43E9A">
        <w:tc>
          <w:tcPr>
            <w:tcW w:w="2405" w:type="dxa"/>
          </w:tcPr>
          <w:p w:rsidR="00D43E9A" w:rsidRPr="00EF5E74" w:rsidRDefault="00D43E9A" w:rsidP="00D43E9A">
            <w:pPr>
              <w:rPr>
                <w:rFonts w:eastAsia="맑은 고딕" w:hint="eastAsia"/>
                <w:lang w:eastAsia="ko-KR"/>
              </w:rPr>
            </w:pPr>
            <w:r>
              <w:rPr>
                <w:rFonts w:eastAsia="맑은 고딕" w:hint="eastAsia"/>
                <w:lang w:eastAsia="ko-KR"/>
              </w:rPr>
              <w:lastRenderedPageBreak/>
              <w:t>E</w:t>
            </w:r>
            <w:r>
              <w:rPr>
                <w:rFonts w:eastAsia="맑은 고딕"/>
                <w:lang w:eastAsia="ko-KR"/>
              </w:rPr>
              <w:t>TRI</w:t>
            </w:r>
          </w:p>
        </w:tc>
        <w:tc>
          <w:tcPr>
            <w:tcW w:w="6902" w:type="dxa"/>
          </w:tcPr>
          <w:p w:rsidR="00D43E9A" w:rsidRPr="00EF5E74" w:rsidRDefault="00D43E9A" w:rsidP="00D43E9A">
            <w:pPr>
              <w:rPr>
                <w:rFonts w:eastAsia="맑은 고딕" w:hint="eastAsia"/>
                <w:lang w:eastAsia="ko-KR"/>
              </w:rPr>
            </w:pPr>
            <w:r>
              <w:rPr>
                <w:rFonts w:eastAsia="맑은 고딕" w:hint="eastAsia"/>
                <w:lang w:eastAsia="ko-KR"/>
              </w:rPr>
              <w:t>A</w:t>
            </w:r>
            <w:r>
              <w:rPr>
                <w:rFonts w:eastAsia="맑은 고딕"/>
                <w:lang w:eastAsia="ko-KR"/>
              </w:rPr>
              <w:t>gree with HW but not clear if there is additional spec impact. Our understanding is that if not indicated with available RB sets, UE default behavior is to monitor PDCCH in all RB sets.</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5"/>
                    <w:numPr>
                      <w:ilvl w:val="0"/>
                      <w:numId w:val="0"/>
                    </w:numPr>
                    <w:ind w:left="1008" w:hanging="1008"/>
                    <w:rPr>
                      <w:sz w:val="32"/>
                      <w:szCs w:val="32"/>
                      <w:lang w:eastAsia="zh-CN"/>
                    </w:rPr>
                  </w:pPr>
                  <w:r>
                    <w:rPr>
                      <w:sz w:val="32"/>
                      <w:szCs w:val="32"/>
                      <w:lang w:eastAsia="zh-CN"/>
                    </w:rPr>
                    <w:t>Nokia TP for TS38.213</w:t>
                  </w:r>
                </w:p>
                <w:p w:rsidR="009E6549" w:rsidRDefault="0015132F">
                  <w:pPr>
                    <w:pStyle w:val="30"/>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afb"/>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w:t>
                    </w:r>
                    <w:proofErr w:type="spellStart"/>
                    <w:r>
                      <w:rPr>
                        <w:i/>
                      </w:rPr>
                      <w:t>DurationsPerCell</w:t>
                    </w:r>
                    <w:proofErr w:type="spellEnd"/>
                    <w:r>
                      <w:rPr>
                        <w:i/>
                      </w:rPr>
                      <w:t xml:space="preserve">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In our opinion, these two TPs are not tightly tied with Q1a</w:t>
            </w:r>
            <w:r>
              <w:rPr>
                <w:rFonts w:eastAsia="맑은 고딕"/>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Sharp coded also “</w:t>
            </w:r>
            <w:proofErr w:type="gramStart"/>
            <w:r>
              <w:rPr>
                <w:lang w:eastAsia="zh-CN"/>
              </w:rPr>
              <w:t>release”  parameters</w:t>
            </w:r>
            <w:proofErr w:type="gramEnd"/>
            <w:r>
              <w:rPr>
                <w:lang w:eastAsia="zh-CN"/>
              </w:rPr>
              <w:t xml:space="preserve">, otherwise TPs having the same intention.  </w:t>
            </w:r>
            <w:proofErr w:type="gramStart"/>
            <w:r>
              <w:rPr>
                <w:lang w:eastAsia="zh-CN"/>
              </w:rPr>
              <w:t>Again</w:t>
            </w:r>
            <w:proofErr w:type="gramEnd"/>
            <w:r>
              <w:rPr>
                <w:lang w:eastAsia="zh-CN"/>
              </w:rPr>
              <w:t xml:space="preserve">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 xml:space="preserve">It seems that either version is </w:t>
            </w:r>
            <w:proofErr w:type="spellStart"/>
            <w:r>
              <w:rPr>
                <w:rFonts w:eastAsia="SimSun" w:hint="eastAsia"/>
                <w:lang w:eastAsia="zh-CN"/>
              </w:rPr>
              <w:t>okey</w:t>
            </w:r>
            <w:proofErr w:type="spellEnd"/>
            <w:r>
              <w:rPr>
                <w:rFonts w:eastAsia="SimSun" w:hint="eastAsia"/>
                <w:lang w:eastAsia="zh-CN"/>
              </w:rPr>
              <w:t xml:space="preserve"> to me. But if there is no consensus for these two TPs, we can leave it to the editor.</w:t>
            </w:r>
          </w:p>
        </w:tc>
      </w:tr>
      <w:tr w:rsidR="00E22B70">
        <w:tc>
          <w:tcPr>
            <w:tcW w:w="2405" w:type="dxa"/>
          </w:tcPr>
          <w:p w:rsidR="00E22B70" w:rsidRPr="00E22B70" w:rsidRDefault="00E22B70">
            <w:pPr>
              <w:rPr>
                <w:rFonts w:eastAsia="맑은 고딕"/>
                <w:lang w:eastAsia="ko-KR"/>
              </w:rPr>
            </w:pPr>
            <w:r>
              <w:rPr>
                <w:rFonts w:eastAsia="맑은 고딕" w:hint="eastAsia"/>
                <w:lang w:eastAsia="ko-KR"/>
              </w:rPr>
              <w:t>Samsung</w:t>
            </w:r>
          </w:p>
        </w:tc>
        <w:tc>
          <w:tcPr>
            <w:tcW w:w="6902" w:type="dxa"/>
          </w:tcPr>
          <w:p w:rsidR="00E22B70" w:rsidRPr="00E22B70" w:rsidRDefault="00E22B70">
            <w:pPr>
              <w:rPr>
                <w:rFonts w:eastAsia="맑은 고딕"/>
                <w:lang w:eastAsia="ko-KR"/>
              </w:rPr>
            </w:pPr>
            <w:r>
              <w:rPr>
                <w:rFonts w:eastAsia="맑은 고딕" w:hint="eastAsia"/>
                <w:lang w:eastAsia="ko-KR"/>
              </w:rPr>
              <w:t>Fine with either version</w:t>
            </w:r>
          </w:p>
        </w:tc>
      </w:tr>
      <w:tr w:rsidR="00B33DB8">
        <w:tc>
          <w:tcPr>
            <w:tcW w:w="2405" w:type="dxa"/>
          </w:tcPr>
          <w:p w:rsidR="00B33DB8" w:rsidRDefault="00B33DB8">
            <w:pPr>
              <w:rPr>
                <w:rFonts w:eastAsia="맑은 고딕"/>
                <w:lang w:eastAsia="ko-KR"/>
              </w:rPr>
            </w:pPr>
            <w:r>
              <w:rPr>
                <w:rFonts w:eastAsia="맑은 고딕"/>
                <w:lang w:eastAsia="ko-KR"/>
              </w:rPr>
              <w:t xml:space="preserve">Ericsson </w:t>
            </w:r>
          </w:p>
        </w:tc>
        <w:tc>
          <w:tcPr>
            <w:tcW w:w="6902" w:type="dxa"/>
          </w:tcPr>
          <w:p w:rsidR="00B33DB8" w:rsidRDefault="00B33DB8">
            <w:pPr>
              <w:rPr>
                <w:rFonts w:eastAsia="맑은 고딕"/>
                <w:lang w:eastAsia="ko-KR"/>
              </w:rPr>
            </w:pPr>
            <w:r>
              <w:rPr>
                <w:rFonts w:eastAsia="맑은 고딕"/>
                <w:lang w:eastAsia="ko-KR"/>
              </w:rPr>
              <w:t xml:space="preserve">We somewhat prefer Nokia’s TP. </w:t>
            </w:r>
          </w:p>
        </w:tc>
      </w:tr>
      <w:tr w:rsidR="00D43E9A">
        <w:tc>
          <w:tcPr>
            <w:tcW w:w="2405"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Default="00D43E9A" w:rsidP="00D43E9A">
            <w:pPr>
              <w:rPr>
                <w:rFonts w:eastAsia="맑은 고딕" w:hint="eastAsia"/>
                <w:lang w:eastAsia="ko-KR"/>
              </w:rPr>
            </w:pPr>
            <w:r>
              <w:rPr>
                <w:rFonts w:eastAsia="맑은 고딕"/>
                <w:lang w:eastAsia="ko-KR"/>
              </w:rPr>
              <w:t>Fine with either version.</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Seems that Q7 is similar to </w:t>
            </w:r>
            <w:r>
              <w:rPr>
                <w:rFonts w:eastAsia="맑은 고딕"/>
                <w:lang w:eastAsia="ko-KR"/>
              </w:rPr>
              <w:t>Q5.</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Pr="007B1B46" w:rsidRDefault="00D43E9A" w:rsidP="00D43E9A">
            <w:pPr>
              <w:rPr>
                <w:rFonts w:eastAsia="맑은 고딕" w:hint="eastAsia"/>
                <w:lang w:eastAsia="ko-KR"/>
              </w:rPr>
            </w:pPr>
            <w:r>
              <w:rPr>
                <w:rFonts w:eastAsia="맑은 고딕" w:hint="eastAsia"/>
                <w:lang w:eastAsia="ko-KR"/>
              </w:rPr>
              <w:t>A</w:t>
            </w:r>
            <w:r>
              <w:rPr>
                <w:rFonts w:eastAsia="맑은 고딕"/>
                <w:lang w:eastAsia="ko-KR"/>
              </w:rPr>
              <w:t>gree with LGE.</w:t>
            </w:r>
          </w:p>
        </w:tc>
      </w:tr>
    </w:tbl>
    <w:p w:rsidR="009E6549" w:rsidRDefault="009E6549">
      <w:pPr>
        <w:rPr>
          <w:b/>
        </w:rPr>
      </w:pPr>
    </w:p>
    <w:p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xml:space="preserve">: Do you agree to </w:t>
            </w:r>
            <w:proofErr w:type="spellStart"/>
            <w:r>
              <w:rPr>
                <w:b/>
              </w:rPr>
              <w:t>vivo's</w:t>
            </w:r>
            <w:proofErr w:type="spellEnd"/>
            <w:r>
              <w:rPr>
                <w:b/>
              </w:rPr>
              <w:t xml:space="preserve"> proposal to indicate a channel occupancy duration of 0 by SFI value 255:</w:t>
            </w:r>
          </w:p>
          <w:p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e.g. in UE’s </w:t>
            </w:r>
            <w:r>
              <w:rPr>
                <w:bCs/>
              </w:rPr>
              <w:lastRenderedPageBreak/>
              <w:t xml:space="preserve">initiated COT. Adopt TP1 to capture the above </w:t>
            </w:r>
            <w:proofErr w:type="spellStart"/>
            <w:proofErr w:type="gramStart"/>
            <w:r>
              <w:rPr>
                <w:bCs/>
              </w:rPr>
              <w:t>proposal.</w:t>
            </w:r>
            <w:r>
              <w:rPr>
                <w:rFonts w:eastAsia="SimSun"/>
                <w:bCs/>
                <w:iCs/>
                <w:lang w:eastAsia="zh-CN"/>
              </w:rPr>
              <w:t>Please</w:t>
            </w:r>
            <w:proofErr w:type="spellEnd"/>
            <w:proofErr w:type="gramEnd"/>
            <w:r>
              <w:rPr>
                <w:rFonts w:eastAsia="SimSun"/>
                <w:bCs/>
                <w:iCs/>
                <w:lang w:eastAsia="zh-CN"/>
              </w:rPr>
              <w:t xml:space="preserv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맑은 고딕"/>
                <w:lang w:eastAsia="ko-KR"/>
              </w:rPr>
            </w:pPr>
            <w:r>
              <w:rPr>
                <w:rFonts w:eastAsia="맑은 고딕" w:hint="eastAsia"/>
                <w:lang w:eastAsia="ko-KR"/>
              </w:rPr>
              <w:t>LG Electronics</w:t>
            </w:r>
          </w:p>
        </w:tc>
        <w:tc>
          <w:tcPr>
            <w:tcW w:w="5791" w:type="dxa"/>
          </w:tcPr>
          <w:p w:rsidR="009E6549" w:rsidRDefault="0015132F">
            <w:pPr>
              <w:rPr>
                <w:rFonts w:eastAsia="맑은 고딕"/>
                <w:lang w:eastAsia="ko-KR"/>
              </w:rPr>
            </w:pPr>
            <w:r>
              <w:rPr>
                <w:rFonts w:eastAsia="맑은 고딕" w:hint="eastAsia"/>
                <w:lang w:eastAsia="ko-KR"/>
              </w:rPr>
              <w:t xml:space="preserve">Not support. </w:t>
            </w:r>
            <w:r>
              <w:rPr>
                <w:rFonts w:eastAsia="맑은 고딕"/>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맑은 고딕"/>
                <w:lang w:eastAsia="ko-KR"/>
              </w:rPr>
            </w:pPr>
            <w:r>
              <w:rPr>
                <w:rFonts w:eastAsia="맑은 고딕"/>
                <w:lang w:eastAsia="ko-KR"/>
              </w:rPr>
              <w:t>Qualcomm</w:t>
            </w:r>
          </w:p>
        </w:tc>
        <w:tc>
          <w:tcPr>
            <w:tcW w:w="5791" w:type="dxa"/>
          </w:tcPr>
          <w:p w:rsidR="009E6549" w:rsidRDefault="0015132F">
            <w:pPr>
              <w:rPr>
                <w:rFonts w:eastAsia="맑은 고딕"/>
                <w:lang w:eastAsia="ko-KR"/>
              </w:rPr>
            </w:pPr>
            <w:r>
              <w:rPr>
                <w:rFonts w:eastAsia="맑은 고딕"/>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바탕"/>
              </w:rPr>
              <w:t xml:space="preserve">UE determines the slot format for the slot based on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and, if any, on detected DCI formats</w:t>
            </w:r>
            <w:r>
              <w:rPr>
                <w:rFonts w:hint="eastAsia"/>
                <w:lang w:eastAsia="zh-CN"/>
              </w:rPr>
              <w:t xml:space="preserve">. </w:t>
            </w:r>
            <w:proofErr w:type="gramStart"/>
            <w:r>
              <w:rPr>
                <w:rFonts w:hint="eastAsia"/>
                <w:lang w:eastAsia="zh-CN"/>
              </w:rPr>
              <w:lastRenderedPageBreak/>
              <w:t>So</w:t>
            </w:r>
            <w:proofErr w:type="gramEnd"/>
            <w:r>
              <w:rPr>
                <w:rFonts w:hint="eastAsia"/>
                <w:lang w:eastAsia="zh-CN"/>
              </w:rPr>
              <w:t xml:space="preserve">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lastRenderedPageBreak/>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w:t>
            </w:r>
            <w:proofErr w:type="gramStart"/>
            <w:r w:rsidRPr="00A25354">
              <w:t>other</w:t>
            </w:r>
            <w:proofErr w:type="gramEnd"/>
            <w:r w:rsidRPr="00A25354">
              <w:t xml:space="preserve"> UE cannot simply share this COT as a </w:t>
            </w:r>
            <w:proofErr w:type="spellStart"/>
            <w:r w:rsidRPr="00A25354">
              <w:t>gNB’s</w:t>
            </w:r>
            <w:proofErr w:type="spellEnd"/>
            <w:r w:rsidRPr="00A25354">
              <w:t xml:space="preserve">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맑은 고딕"/>
                <w:lang w:eastAsia="ko-KR"/>
              </w:rPr>
            </w:pPr>
            <w:r>
              <w:rPr>
                <w:rFonts w:eastAsia="맑은 고딕" w:hint="eastAsia"/>
                <w:lang w:eastAsia="ko-KR"/>
              </w:rPr>
              <w:t>Samsung</w:t>
            </w:r>
          </w:p>
        </w:tc>
        <w:tc>
          <w:tcPr>
            <w:tcW w:w="5791" w:type="dxa"/>
          </w:tcPr>
          <w:p w:rsidR="00E22B70" w:rsidRPr="00A25354" w:rsidRDefault="00E22B70" w:rsidP="00E22B70">
            <w:r>
              <w:rPr>
                <w:rFonts w:eastAsia="맑은 고딕"/>
                <w:lang w:eastAsia="ko-KR"/>
              </w:rPr>
              <w:t xml:space="preserve">Understand the intention and it may be an issue, especially when DCI 2_0 indicates SFIs for multiple cells including </w:t>
            </w:r>
            <w:proofErr w:type="gramStart"/>
            <w:r>
              <w:rPr>
                <w:rFonts w:eastAsia="맑은 고딕"/>
                <w:lang w:eastAsia="ko-KR"/>
              </w:rPr>
              <w:t>a</w:t>
            </w:r>
            <w:proofErr w:type="gramEnd"/>
            <w:r>
              <w:rPr>
                <w:rFonts w:eastAsia="맑은 고딕"/>
                <w:lang w:eastAsia="ko-KR"/>
              </w:rPr>
              <w:t xml:space="preserve">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맑은 고딕"/>
                <w:lang w:eastAsia="ko-KR"/>
              </w:rPr>
            </w:pPr>
            <w:r>
              <w:rPr>
                <w:rFonts w:eastAsia="맑은 고딕"/>
                <w:lang w:eastAsia="ko-KR"/>
              </w:rPr>
              <w:t>Ericsson</w:t>
            </w:r>
          </w:p>
        </w:tc>
        <w:tc>
          <w:tcPr>
            <w:tcW w:w="5791" w:type="dxa"/>
          </w:tcPr>
          <w:p w:rsidR="00B33DB8" w:rsidRDefault="00B33DB8" w:rsidP="00E22B70">
            <w:pPr>
              <w:rPr>
                <w:rFonts w:eastAsia="맑은 고딕"/>
                <w:lang w:eastAsia="ko-KR"/>
              </w:rPr>
            </w:pPr>
            <w:r>
              <w:rPr>
                <w:rFonts w:eastAsia="맑은 고딕"/>
                <w:lang w:eastAsia="ko-KR"/>
              </w:rPr>
              <w:t>We don’t support the proposal. Our understanding is similar to QC.</w:t>
            </w:r>
          </w:p>
        </w:tc>
      </w:tr>
      <w:tr w:rsidR="00D43E9A">
        <w:tc>
          <w:tcPr>
            <w:tcW w:w="3516" w:type="dxa"/>
          </w:tcPr>
          <w:p w:rsidR="00D43E9A"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5791" w:type="dxa"/>
          </w:tcPr>
          <w:p w:rsidR="00D43E9A" w:rsidRDefault="00D43E9A" w:rsidP="00D43E9A">
            <w:pPr>
              <w:rPr>
                <w:rFonts w:eastAsia="맑은 고딕"/>
                <w:lang w:eastAsia="ko-KR"/>
              </w:rPr>
            </w:pPr>
            <w:r>
              <w:rPr>
                <w:rFonts w:eastAsia="맑은 고딕" w:hint="eastAsia"/>
                <w:lang w:eastAsia="ko-KR"/>
              </w:rPr>
              <w:t>U</w:t>
            </w:r>
            <w:r>
              <w:rPr>
                <w:rFonts w:eastAsia="맑은 고딕"/>
                <w:lang w:eastAsia="ko-KR"/>
              </w:rPr>
              <w:t>nderstand the intention but we can use CO-duration indicator instead of SFI. Optimizing the SFI to UL COT sharing case seems not essential.</w:t>
            </w:r>
          </w:p>
        </w:tc>
      </w:tr>
    </w:tbl>
    <w:p w:rsidR="009E6549" w:rsidRDefault="009E6549"/>
    <w:p w:rsidR="009E6549" w:rsidRDefault="009E6549"/>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 xml:space="preserve">UE with DCI format 2_0 carrying search space set group switching flag field only should follow </w:t>
            </w:r>
            <w:proofErr w:type="spellStart"/>
            <w:r>
              <w:rPr>
                <w:rFonts w:cs="Arial"/>
                <w:bCs/>
                <w:szCs w:val="24"/>
              </w:rPr>
              <w:t>behaviours</w:t>
            </w:r>
            <w:proofErr w:type="spellEnd"/>
            <w:r>
              <w:rPr>
                <w:rFonts w:cs="Arial"/>
                <w:bCs/>
                <w:szCs w:val="24"/>
              </w:rPr>
              <w:t xml:space="preserve"> defined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lastRenderedPageBreak/>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With the understanding that the behavior of UE for this case is </w:t>
            </w:r>
            <w:r>
              <w:rPr>
                <w:rFonts w:eastAsia="맑은 고딕"/>
                <w:lang w:eastAsia="ko-KR"/>
              </w:rPr>
              <w:t xml:space="preserve">the </w:t>
            </w:r>
            <w:r>
              <w:rPr>
                <w:rFonts w:eastAsia="맑은 고딕" w:hint="eastAsia"/>
                <w:lang w:eastAsia="ko-KR"/>
              </w:rPr>
              <w:t xml:space="preserve">same as </w:t>
            </w:r>
            <w:r>
              <w:rPr>
                <w:rFonts w:eastAsia="맑은 고딕"/>
                <w:lang w:eastAsia="ko-KR"/>
              </w:rPr>
              <w:lastRenderedPageBreak/>
              <w:t xml:space="preserve">for </w:t>
            </w:r>
            <w:r>
              <w:rPr>
                <w:rFonts w:eastAsia="맑은 고딕" w:hint="eastAsia"/>
                <w:lang w:eastAsia="ko-KR"/>
              </w:rPr>
              <w:t>the case that SFI is not configured in Rel-15/16, we</w:t>
            </w:r>
            <w:r>
              <w:rPr>
                <w:rFonts w:eastAsia="맑은 고딕"/>
                <w:lang w:eastAsia="ko-KR"/>
              </w:rPr>
              <w:t>’re supportive for this TP.</w:t>
            </w:r>
          </w:p>
        </w:tc>
      </w:tr>
      <w:tr w:rsidR="009E6549">
        <w:tc>
          <w:tcPr>
            <w:tcW w:w="2405" w:type="dxa"/>
          </w:tcPr>
          <w:p w:rsidR="009E6549" w:rsidRDefault="0015132F">
            <w:pPr>
              <w:rPr>
                <w:rFonts w:eastAsia="맑은 고딕"/>
                <w:lang w:eastAsia="ko-KR"/>
              </w:rPr>
            </w:pPr>
            <w:r>
              <w:rPr>
                <w:rFonts w:eastAsia="맑은 고딕"/>
                <w:lang w:eastAsia="ko-KR"/>
              </w:rPr>
              <w:lastRenderedPageBreak/>
              <w:t>Qualcomm</w:t>
            </w:r>
          </w:p>
        </w:tc>
        <w:tc>
          <w:tcPr>
            <w:tcW w:w="6902" w:type="dxa"/>
          </w:tcPr>
          <w:p w:rsidR="009E6549" w:rsidRDefault="0015132F">
            <w:pPr>
              <w:rPr>
                <w:rFonts w:eastAsia="맑은 고딕"/>
                <w:lang w:eastAsia="ko-KR"/>
              </w:rPr>
            </w:pPr>
            <w:r>
              <w:rPr>
                <w:rFonts w:eastAsia="맑은 고딕"/>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 xml:space="preserve">motivation is not clear. To us, if the UE is only configured SSS group switching flag, the UE should perform the switching based on the flag and configured timer. Thus, it is not very clear why Sharp proposes to </w:t>
            </w:r>
            <w:proofErr w:type="gramStart"/>
            <w:r>
              <w:t>following</w:t>
            </w:r>
            <w:proofErr w:type="gramEnd"/>
            <w:r>
              <w:t xml:space="preserve">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맑은 고딕" w:hint="eastAsia"/>
                <w:lang w:eastAsia="ko-KR"/>
              </w:rPr>
            </w:pPr>
            <w:r>
              <w:rPr>
                <w:rFonts w:eastAsia="맑은 고딕" w:hint="eastAsia"/>
                <w:lang w:eastAsia="ko-KR"/>
              </w:rPr>
              <w:t>E</w:t>
            </w:r>
            <w:r>
              <w:rPr>
                <w:rFonts w:eastAsia="맑은 고딕"/>
                <w:lang w:eastAsia="ko-KR"/>
              </w:rPr>
              <w:t>TRI</w:t>
            </w:r>
          </w:p>
        </w:tc>
        <w:tc>
          <w:tcPr>
            <w:tcW w:w="6902" w:type="dxa"/>
          </w:tcPr>
          <w:p w:rsidR="00D43E9A" w:rsidRPr="005369E7" w:rsidRDefault="00D43E9A" w:rsidP="00D43E9A">
            <w:pPr>
              <w:rPr>
                <w:rFonts w:eastAsia="맑은 고딕" w:hint="eastAsia"/>
                <w:lang w:eastAsia="ko-KR"/>
              </w:rPr>
            </w:pPr>
            <w:r>
              <w:rPr>
                <w:rFonts w:eastAsia="맑은 고딕" w:hint="eastAsia"/>
                <w:lang w:eastAsia="ko-KR"/>
              </w:rPr>
              <w:t>U</w:t>
            </w:r>
            <w:r>
              <w:rPr>
                <w:rFonts w:eastAsia="맑은 고딕"/>
                <w:lang w:eastAsia="ko-KR"/>
              </w:rPr>
              <w:t>nderstand the intention but the spec update seems not necessary.</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 xml:space="preserve">If SFI is not configured, UE </w:t>
            </w:r>
            <w:proofErr w:type="spellStart"/>
            <w:r>
              <w:rPr>
                <w:bCs/>
              </w:rPr>
              <w:t>behaviours</w:t>
            </w:r>
            <w:proofErr w:type="spellEnd"/>
            <w:r>
              <w:rPr>
                <w:bCs/>
              </w:rPr>
              <w:t xml:space="preserve">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lastRenderedPageBreak/>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p w:rsidR="009E6549" w:rsidRDefault="0015132F">
                  <w:pPr>
                    <w:rPr>
                      <w:lang w:eastAsia="zh-CN"/>
                    </w:rPr>
                  </w:pPr>
                  <w:ins w:id="18" w:author="Toshi Nogami" w:date="2020-07-17T11:08:00Z">
                    <w:r>
                      <w:rPr>
                        <w:lang w:eastAsia="ko-KR"/>
                      </w:rPr>
                      <w:t xml:space="preserve">For </w:t>
                    </w:r>
                    <w:r>
                      <w:t>operation with shared spectrum channel access</w:t>
                    </w:r>
                  </w:ins>
                  <w:ins w:id="19" w:author="Toshi Nogami" w:date="2020-07-17T11:12:00Z">
                    <w:r>
                      <w:t>,</w:t>
                    </w:r>
                  </w:ins>
                  <w:ins w:id="20" w:author="Toshi Nogami" w:date="2020-07-17T11:08:00Z">
                    <w:r>
                      <w:t xml:space="preserve"> </w:t>
                    </w:r>
                    <w:r>
                      <w:rPr>
                        <w:lang w:eastAsia="ko-KR"/>
                      </w:rPr>
                      <w:t xml:space="preserve">if a UE is not provided </w:t>
                    </w:r>
                    <w:r>
                      <w:t xml:space="preserve">a location of </w:t>
                    </w:r>
                    <w:proofErr w:type="gramStart"/>
                    <w:r>
                      <w:t>a</w:t>
                    </w:r>
                    <w:proofErr w:type="gramEnd"/>
                    <w:r>
                      <w:t xml:space="preserve"> SFI-index field in DCI format 2_0 by </w:t>
                    </w:r>
                    <w:proofErr w:type="spellStart"/>
                    <w:r>
                      <w:rPr>
                        <w:i/>
                      </w:rPr>
                      <w:t>positionInDCI</w:t>
                    </w:r>
                    <w:proofErr w:type="spellEnd"/>
                    <w:r>
                      <w:rPr>
                        <w:lang w:eastAsia="ko-KR"/>
                      </w:rPr>
                      <w:t xml:space="preserve">, the UE transmits or receives on </w:t>
                    </w:r>
                  </w:ins>
                  <w:ins w:id="21" w:author="Toshi Nogami" w:date="2020-07-17T11:12:00Z">
                    <w:r>
                      <w:rPr>
                        <w:lang w:eastAsia="ko-KR"/>
                      </w:rPr>
                      <w:t>a</w:t>
                    </w:r>
                  </w:ins>
                  <w:ins w:id="2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This seems correlated with </w:t>
            </w:r>
            <w:r>
              <w:rPr>
                <w:rFonts w:eastAsia="맑은 고딕"/>
                <w:lang w:eastAsia="ko-KR"/>
              </w:rPr>
              <w:t xml:space="preserve">CSI-RS validation issues in the other email thread. It is understood that RRC parameter </w:t>
            </w:r>
            <w:r>
              <w:rPr>
                <w:rFonts w:eastAsia="바탕"/>
                <w:i/>
                <w:iCs/>
                <w:lang w:eastAsia="ko-KR"/>
              </w:rPr>
              <w:t xml:space="preserve">CSI-RS-ValidationWith-DCI-r16 </w:t>
            </w:r>
            <w:r>
              <w:rPr>
                <w:rFonts w:eastAsia="맑은 고딕"/>
                <w:lang w:eastAsia="ko-KR"/>
              </w:rPr>
              <w:t>can be reused also for this case.</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맑은 고딕"/>
                <w:lang w:eastAsia="ko-KR"/>
              </w:rPr>
            </w:pPr>
            <w:r>
              <w:rPr>
                <w:rFonts w:eastAsia="맑은 고딕"/>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맑은 고딕"/>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맑은 고딕"/>
                <w:lang w:eastAsia="ko-KR"/>
              </w:rPr>
            </w:pPr>
            <w:r>
              <w:rPr>
                <w:rFonts w:eastAsia="맑은 고딕" w:hint="eastAsia"/>
                <w:lang w:eastAsia="ko-KR"/>
              </w:rPr>
              <w:t>Samsung</w:t>
            </w:r>
          </w:p>
        </w:tc>
        <w:tc>
          <w:tcPr>
            <w:tcW w:w="6902" w:type="dxa"/>
          </w:tcPr>
          <w:p w:rsidR="00E22B70" w:rsidRPr="00E22B70" w:rsidRDefault="00E22B70" w:rsidP="00460D32">
            <w:pPr>
              <w:rPr>
                <w:rFonts w:eastAsia="맑은 고딕"/>
                <w:lang w:eastAsia="ko-KR"/>
              </w:rPr>
            </w:pPr>
            <w:r>
              <w:rPr>
                <w:rFonts w:eastAsia="맑은 고딕"/>
                <w:lang w:eastAsia="ko-KR"/>
              </w:rPr>
              <w:t>Agree</w:t>
            </w:r>
            <w:r>
              <w:rPr>
                <w:rFonts w:eastAsia="맑은 고딕" w:hint="eastAsia"/>
                <w:lang w:eastAsia="ko-KR"/>
              </w:rPr>
              <w:t xml:space="preserve"> with Qualcomm</w:t>
            </w:r>
          </w:p>
        </w:tc>
      </w:tr>
      <w:tr w:rsidR="00B33DB8">
        <w:tc>
          <w:tcPr>
            <w:tcW w:w="2405" w:type="dxa"/>
          </w:tcPr>
          <w:p w:rsidR="00B33DB8" w:rsidRDefault="00B33DB8" w:rsidP="00460D32">
            <w:pPr>
              <w:rPr>
                <w:rFonts w:eastAsia="맑은 고딕"/>
                <w:lang w:eastAsia="ko-KR"/>
              </w:rPr>
            </w:pPr>
            <w:r>
              <w:rPr>
                <w:rFonts w:eastAsia="맑은 고딕"/>
                <w:lang w:eastAsia="ko-KR"/>
              </w:rPr>
              <w:t>Ericsson</w:t>
            </w:r>
          </w:p>
        </w:tc>
        <w:tc>
          <w:tcPr>
            <w:tcW w:w="6902" w:type="dxa"/>
          </w:tcPr>
          <w:p w:rsidR="00B33DB8" w:rsidRDefault="00B33DB8" w:rsidP="00460D32">
            <w:pPr>
              <w:rPr>
                <w:rFonts w:eastAsia="맑은 고딕"/>
                <w:lang w:eastAsia="ko-KR"/>
              </w:rPr>
            </w:pPr>
            <w:r>
              <w:rPr>
                <w:rFonts w:eastAsia="맑은 고딕"/>
                <w:lang w:eastAsia="ko-KR"/>
              </w:rPr>
              <w:t>Agree with QC</w:t>
            </w:r>
          </w:p>
        </w:tc>
      </w:tr>
      <w:tr w:rsidR="00D43E9A">
        <w:tc>
          <w:tcPr>
            <w:tcW w:w="2405" w:type="dxa"/>
          </w:tcPr>
          <w:p w:rsidR="00D43E9A" w:rsidRDefault="00D43E9A" w:rsidP="00D43E9A">
            <w:pPr>
              <w:rPr>
                <w:rFonts w:eastAsia="맑은 고딕" w:hint="eastAsia"/>
                <w:lang w:eastAsia="ko-KR"/>
              </w:rPr>
            </w:pPr>
            <w:r>
              <w:rPr>
                <w:rFonts w:eastAsia="맑은 고딕" w:hint="eastAsia"/>
                <w:lang w:eastAsia="ko-KR"/>
              </w:rPr>
              <w:lastRenderedPageBreak/>
              <w:t>E</w:t>
            </w:r>
            <w:r>
              <w:rPr>
                <w:rFonts w:eastAsia="맑은 고딕"/>
                <w:lang w:eastAsia="ko-KR"/>
              </w:rPr>
              <w:t>TRI</w:t>
            </w:r>
          </w:p>
        </w:tc>
        <w:tc>
          <w:tcPr>
            <w:tcW w:w="6902" w:type="dxa"/>
          </w:tcPr>
          <w:p w:rsidR="00D43E9A" w:rsidRDefault="00D43E9A" w:rsidP="00D43E9A">
            <w:pPr>
              <w:rPr>
                <w:rFonts w:eastAsia="맑은 고딕"/>
                <w:lang w:eastAsia="ko-KR"/>
              </w:rPr>
            </w:pPr>
            <w:r>
              <w:rPr>
                <w:rFonts w:eastAsia="맑은 고딕"/>
                <w:lang w:eastAsia="ko-KR"/>
              </w:rPr>
              <w:t>Seems already clear that without SFI, UE behavior except the CSI-RS validation follows clause 11.1. The CSI-RS validation issue in this case can be discussed in email thread #2.</w:t>
            </w:r>
            <w:bookmarkStart w:id="23" w:name="_GoBack"/>
            <w:bookmarkEnd w:id="23"/>
          </w:p>
        </w:tc>
      </w:tr>
    </w:tbl>
    <w:p w:rsidR="009E6549" w:rsidRDefault="009E6549">
      <w:pPr>
        <w:rPr>
          <w:b/>
          <w:lang w:val="en-GB"/>
        </w:rPr>
      </w:pPr>
    </w:p>
    <w:p w:rsidR="009E6549" w:rsidRDefault="0015132F">
      <w:pPr>
        <w:pStyle w:val="10"/>
      </w:pPr>
      <w:r>
        <w:t xml:space="preserve">Relevant </w:t>
      </w:r>
      <w:proofErr w:type="spellStart"/>
      <w:r>
        <w:t>TDocs</w:t>
      </w:r>
      <w:proofErr w:type="spellEnd"/>
      <w:r>
        <w:t xml:space="preserve"> and proposals</w:t>
      </w:r>
    </w:p>
    <w:p w:rsidR="009E6549" w:rsidRDefault="0015132F">
      <w:pPr>
        <w:pStyle w:val="20"/>
      </w:pPr>
      <w:r>
        <w:t>SFI (+other fields) presence configurability in DCI format 2_0 (B5)</w:t>
      </w:r>
    </w:p>
    <w:p w:rsidR="009E6549" w:rsidRDefault="0015132F">
      <w:pPr>
        <w:pStyle w:val="30"/>
      </w:pPr>
      <w:r>
        <w:t>vivo (R1-2005331)</w:t>
      </w:r>
    </w:p>
    <w:p w:rsidR="009E6549" w:rsidRDefault="0015132F">
      <w:pPr>
        <w:pStyle w:val="a9"/>
        <w:spacing w:before="120"/>
        <w:rPr>
          <w:rFonts w:eastAsia="SimSun"/>
          <w:lang w:eastAsia="zh-CN"/>
        </w:rPr>
      </w:pPr>
      <w:r>
        <w:rPr>
          <w:rFonts w:eastAsia="SimSun" w:hint="eastAsia"/>
          <w:lang w:eastAsia="zh-CN"/>
        </w:rPr>
        <w:t>I</w:t>
      </w:r>
      <w:r>
        <w:rPr>
          <w:rFonts w:eastAsia="SimSun"/>
          <w:lang w:eastAsia="zh-CN"/>
        </w:rPr>
        <w:t xml:space="preserve">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w:t>
      </w:r>
      <w:proofErr w:type="gramStart"/>
      <w:r>
        <w:rPr>
          <w:rFonts w:eastAsia="SimSun"/>
          <w:lang w:eastAsia="zh-CN"/>
        </w:rPr>
        <w:t>LBT</w:t>
      </w:r>
      <w:proofErr w:type="gramEnd"/>
      <w:r>
        <w:rPr>
          <w:rFonts w:eastAsia="SimSun"/>
          <w:lang w:eastAsia="zh-CN"/>
        </w:rPr>
        <w:t xml:space="preserve">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a9"/>
        <w:spacing w:before="120"/>
        <w:jc w:val="center"/>
        <w:rPr>
          <w:rFonts w:eastAsia="SimSun"/>
          <w:lang w:eastAsia="zh-CN"/>
        </w:rPr>
      </w:pPr>
      <w:r>
        <w:rPr>
          <w:rFonts w:eastAsia="SimSun"/>
          <w:noProof/>
          <w:lang w:eastAsia="ko-KR"/>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a9"/>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a9"/>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proposal.</w:t>
      </w:r>
    </w:p>
    <w:p w:rsidR="009E6549" w:rsidRDefault="009E6549">
      <w:pPr>
        <w:pStyle w:val="B2"/>
        <w:ind w:left="0" w:firstLine="0"/>
        <w:rPr>
          <w:rFonts w:eastAsia="SimSun"/>
          <w:lang w:eastAsia="zh-CN"/>
        </w:rPr>
      </w:pP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30"/>
      </w:pPr>
      <w:r>
        <w:lastRenderedPageBreak/>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w:t>
      </w:r>
      <w:proofErr w:type="gramStart"/>
      <w:r>
        <w:rPr>
          <w:rFonts w:hint="eastAsia"/>
          <w:lang w:eastAsia="zh-CN"/>
        </w:rPr>
        <w:t>Thus</w:t>
      </w:r>
      <w:proofErr w:type="gramEnd"/>
      <w:r>
        <w:rPr>
          <w:rFonts w:hint="eastAsia"/>
          <w:lang w:eastAsia="zh-CN"/>
        </w:rPr>
        <w:t xml:space="preserve">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proofErr w:type="spellStart"/>
      <w:r>
        <w:rPr>
          <w:rFonts w:hint="eastAsia"/>
          <w:b/>
          <w:i/>
          <w:iCs/>
          <w:lang w:eastAsia="zh-CN"/>
        </w:rPr>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30"/>
      </w:pPr>
      <w:r>
        <w:t>OPPO (R1-2006018)</w:t>
      </w:r>
    </w:p>
    <w:p w:rsidR="009E6549" w:rsidRDefault="0015132F">
      <w:pPr>
        <w:pStyle w:val="a9"/>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a9"/>
        <w:rPr>
          <w:color w:val="0070C0"/>
        </w:rPr>
      </w:pPr>
    </w:p>
    <w:p w:rsidR="009E6549" w:rsidRDefault="0015132F">
      <w:pPr>
        <w:pStyle w:val="30"/>
      </w:pPr>
      <w:proofErr w:type="spellStart"/>
      <w:r>
        <w:t>Spreadtrum</w:t>
      </w:r>
      <w:proofErr w:type="spellEnd"/>
      <w:r>
        <w:t xml:space="preserve">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afb"/>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afb"/>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30"/>
        <w:rPr>
          <w:lang w:val="en-GB"/>
        </w:rPr>
      </w:pPr>
      <w:r>
        <w:rPr>
          <w:lang w:val="en-GB"/>
        </w:rPr>
        <w:t>LG (R1-2006299)</w:t>
      </w:r>
    </w:p>
    <w:p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n RAN1#10</w:t>
      </w:r>
      <w:r>
        <w:rPr>
          <w:rFonts w:eastAsia="바탕"/>
          <w:lang w:eastAsia="ko-KR"/>
        </w:rPr>
        <w:t>1</w:t>
      </w:r>
      <w:r>
        <w:rPr>
          <w:rFonts w:eastAsia="바탕" w:hint="eastAsia"/>
          <w:lang w:eastAsia="ko-KR"/>
        </w:rPr>
        <w:t xml:space="preserve">-e meeting, </w:t>
      </w:r>
      <w:r>
        <w:rPr>
          <w:rFonts w:eastAsia="바탕"/>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ascii="Calibri" w:eastAsia="굴림" w:hAnsi="Calibri" w:cs="Calibri"/>
        </w:rPr>
      </w:pPr>
      <w:r>
        <w:rPr>
          <w:rFonts w:eastAsia="바탕"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굴림"/>
                <w:lang w:eastAsia="ko-KR"/>
              </w:rPr>
            </w:pPr>
            <w:r>
              <w:rPr>
                <w:rFonts w:eastAsia="굴림"/>
                <w:highlight w:val="yellow"/>
                <w:lang w:eastAsia="ko-KR"/>
              </w:rPr>
              <w:t>Alt 1</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wordWrap w:val="0"/>
              <w:spacing w:after="0" w:line="240" w:lineRule="auto"/>
              <w:jc w:val="left"/>
              <w:rPr>
                <w:rFonts w:ascii="맑은 고딕" w:eastAsia="맑은 고딕" w:hAnsi="맑은 고딕"/>
                <w:color w:val="1F497D"/>
                <w:lang w:eastAsia="ko-KR"/>
              </w:rPr>
            </w:pPr>
          </w:p>
          <w:p w:rsidR="009E6549" w:rsidRDefault="0015132F">
            <w:pPr>
              <w:spacing w:after="0" w:line="240" w:lineRule="auto"/>
              <w:jc w:val="left"/>
              <w:rPr>
                <w:rFonts w:eastAsia="굴림"/>
                <w:lang w:eastAsia="ko-KR"/>
              </w:rPr>
            </w:pPr>
            <w:r>
              <w:rPr>
                <w:rFonts w:eastAsia="굴림"/>
                <w:highlight w:val="yellow"/>
                <w:lang w:eastAsia="ko-KR"/>
              </w:rPr>
              <w:t>Alt 2</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w:t>
            </w:r>
            <w:proofErr w:type="spellStart"/>
            <w:r>
              <w:rPr>
                <w:rFonts w:ascii="Times" w:eastAsia="굴림" w:hAnsi="Times" w:cs="굴림"/>
                <w:i/>
                <w:iCs/>
                <w:lang w:eastAsia="zh-CN"/>
              </w:rPr>
              <w:t>DurationPerCell</w:t>
            </w:r>
            <w:proofErr w:type="spellEnd"/>
            <w:r>
              <w:rPr>
                <w:rFonts w:ascii="Times" w:eastAsia="굴림" w:hAnsi="Times" w:cs="굴림"/>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굴림" w:hAnsi="Calibri" w:cs="Calibri"/>
              </w:rPr>
            </w:pPr>
          </w:p>
          <w:p w:rsidR="009E6549" w:rsidRDefault="0015132F">
            <w:pPr>
              <w:spacing w:after="0" w:line="240" w:lineRule="auto"/>
              <w:jc w:val="left"/>
              <w:rPr>
                <w:rFonts w:eastAsia="굴림"/>
                <w:lang w:eastAsia="ko-KR"/>
              </w:rPr>
            </w:pPr>
            <w:r>
              <w:rPr>
                <w:rFonts w:eastAsia="굴림"/>
                <w:highlight w:val="yellow"/>
                <w:lang w:eastAsia="ko-KR"/>
              </w:rPr>
              <w:t>Alt 3</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w:t>
            </w:r>
            <w:proofErr w:type="spellStart"/>
            <w:r>
              <w:rPr>
                <w:rFonts w:eastAsia="굴림"/>
                <w:i/>
                <w:iCs/>
                <w:lang w:eastAsia="zh-CN"/>
              </w:rPr>
              <w:t>DurationPerCell</w:t>
            </w:r>
            <w:proofErr w:type="spellEnd"/>
            <w:r>
              <w:rPr>
                <w:rFonts w:eastAsia="굴림"/>
                <w:lang w:eastAsia="ko-KR"/>
              </w:rPr>
              <w:t>, search space set switching flag}</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w:t>
            </w:r>
            <w:proofErr w:type="spellStart"/>
            <w:r>
              <w:rPr>
                <w:rFonts w:eastAsia="굴림"/>
                <w:i/>
                <w:iCs/>
                <w:lang w:eastAsia="zh-CN"/>
              </w:rPr>
              <w:t>DurationPerCell</w:t>
            </w:r>
            <w:proofErr w:type="spellEnd"/>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tc>
      </w:tr>
    </w:tbl>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eastAsia="바탕"/>
          <w:lang w:eastAsia="ko-KR"/>
        </w:rPr>
      </w:pPr>
      <w:r>
        <w:rPr>
          <w:rFonts w:eastAsia="바탕" w:hint="eastAsia"/>
          <w:lang w:eastAsia="ko-KR"/>
        </w:rPr>
        <w:lastRenderedPageBreak/>
        <w:t xml:space="preserve">Alt 1 or 2 is </w:t>
      </w:r>
      <w:r>
        <w:rPr>
          <w:rFonts w:eastAsia="바탕"/>
          <w:lang w:eastAsia="ko-KR"/>
        </w:rPr>
        <w:t>preferred</w:t>
      </w:r>
      <w:r>
        <w:rPr>
          <w:rFonts w:eastAsia="바탕" w:hint="eastAsia"/>
          <w:lang w:eastAsia="ko-KR"/>
        </w:rPr>
        <w:t xml:space="preserve"> </w:t>
      </w:r>
      <w:r>
        <w:rPr>
          <w:rFonts w:eastAsia="바탕"/>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2</w:t>
      </w:r>
      <w:r>
        <w:rPr>
          <w:rFonts w:eastAsia="바탕" w:hint="eastAsia"/>
          <w:b/>
          <w:lang w:eastAsia="ko-KR"/>
        </w:rPr>
        <w:t>:</w:t>
      </w:r>
      <w:r>
        <w:rPr>
          <w:rFonts w:eastAsia="바탕"/>
          <w:b/>
          <w:lang w:eastAsia="ko-KR"/>
        </w:rPr>
        <w:t xml:space="preserve"> Regardless of FBE or LBE, the configuration of </w:t>
      </w:r>
      <w:r>
        <w:rPr>
          <w:rFonts w:eastAsia="바탕"/>
          <w:b/>
          <w:i/>
          <w:iCs/>
          <w:lang w:eastAsia="ko-KR"/>
        </w:rPr>
        <w:t>AvailableRB-SetPerCell-r16</w:t>
      </w:r>
      <w:r>
        <w:rPr>
          <w:rFonts w:eastAsia="바탕"/>
          <w:b/>
          <w:lang w:eastAsia="ko-KR"/>
        </w:rPr>
        <w:t xml:space="preserve"> requires the presence of at least one of </w:t>
      </w:r>
      <w:proofErr w:type="spellStart"/>
      <w:r>
        <w:rPr>
          <w:rFonts w:eastAsia="바탕"/>
          <w:b/>
          <w:i/>
          <w:iCs/>
          <w:lang w:eastAsia="ko-KR"/>
        </w:rPr>
        <w:t>SlotFormatIndicator</w:t>
      </w:r>
      <w:proofErr w:type="spellEnd"/>
      <w:r>
        <w:rPr>
          <w:rFonts w:eastAsia="바탕"/>
          <w:b/>
          <w:lang w:eastAsia="ko-KR"/>
        </w:rPr>
        <w:t xml:space="preserve"> and </w:t>
      </w:r>
      <w:r>
        <w:rPr>
          <w:rFonts w:eastAsia="바탕"/>
          <w:b/>
          <w:i/>
          <w:iCs/>
          <w:lang w:eastAsia="ko-KR"/>
        </w:rPr>
        <w:t>CO-DurationPerCell-r16</w:t>
      </w:r>
      <w:r>
        <w:rPr>
          <w:rFonts w:eastAsia="바탕"/>
          <w:b/>
          <w:lang w:eastAsia="ko-KR"/>
        </w:rPr>
        <w:t>.</w:t>
      </w:r>
    </w:p>
    <w:p w:rsidR="009E6549" w:rsidRDefault="009E6549">
      <w:pPr>
        <w:spacing w:before="120" w:line="240" w:lineRule="auto"/>
        <w:ind w:firstLineChars="100" w:firstLine="220"/>
        <w:rPr>
          <w:rFonts w:eastAsia="바탕"/>
          <w:lang w:eastAsia="ko-KR"/>
        </w:rPr>
      </w:pPr>
    </w:p>
    <w:p w:rsidR="009E6549" w:rsidRDefault="0015132F">
      <w:pPr>
        <w:pStyle w:val="afb"/>
        <w:numPr>
          <w:ilvl w:val="0"/>
          <w:numId w:val="19"/>
        </w:numPr>
        <w:snapToGrid/>
        <w:spacing w:before="120" w:after="120" w:line="240" w:lineRule="auto"/>
        <w:rPr>
          <w:rFonts w:eastAsia="바탕"/>
          <w:b/>
          <w:lang w:eastAsia="ko-KR"/>
        </w:rPr>
      </w:pPr>
      <w:r>
        <w:rPr>
          <w:rFonts w:eastAsia="바탕"/>
          <w:b/>
          <w:lang w:eastAsia="ko-KR"/>
        </w:rPr>
        <w:t>Without RB set indicator</w:t>
      </w:r>
      <w:r>
        <w:rPr>
          <w:rFonts w:eastAsia="바탕" w:hint="eastAsia"/>
          <w:b/>
          <w:lang w:eastAsia="ko-KR"/>
        </w:rPr>
        <w:t xml:space="preserve"> field</w:t>
      </w:r>
    </w:p>
    <w:p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 xml:space="preserve">n RAN1#100-e meeting, UE </w:t>
      </w:r>
      <w:proofErr w:type="spellStart"/>
      <w:r>
        <w:rPr>
          <w:rFonts w:eastAsia="바탕"/>
          <w:lang w:eastAsia="ko-KR"/>
        </w:rPr>
        <w:t>behaviour</w:t>
      </w:r>
      <w:proofErr w:type="spellEnd"/>
      <w:r>
        <w:rPr>
          <w:rFonts w:eastAsia="바탕" w:hint="eastAsia"/>
          <w:lang w:eastAsia="ko-KR"/>
        </w:rPr>
        <w:t xml:space="preserve"> </w:t>
      </w:r>
      <w:r>
        <w:rPr>
          <w:rFonts w:eastAsia="바탕"/>
          <w:lang w:eastAsia="ko-KR"/>
        </w:rPr>
        <w:t>for the carrier not configured with RB set indicator field</w:t>
      </w:r>
      <w:r>
        <w:rPr>
          <w:rFonts w:eastAsia="바탕" w:hint="eastAsia"/>
          <w:lang w:eastAsia="ko-KR"/>
        </w:rPr>
        <w:t xml:space="preserve"> was discussed</w:t>
      </w:r>
      <w:r>
        <w:rPr>
          <w:rFonts w:eastAsia="바탕"/>
          <w:lang w:eastAsia="ko-KR"/>
        </w:rPr>
        <w:t xml:space="preserve">.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w:t>
      </w:r>
      <w:proofErr w:type="gramStart"/>
      <w:r>
        <w:rPr>
          <w:rFonts w:eastAsia="바탕"/>
          <w:lang w:eastAsia="ko-KR"/>
        </w:rPr>
        <w:t>zero guard</w:t>
      </w:r>
      <w:proofErr w:type="gramEnd"/>
      <w:r>
        <w:rPr>
          <w:rFonts w:eastAsia="바탕"/>
          <w:lang w:eastAsia="ko-KR"/>
        </w:rPr>
        <w:t xml:space="preserve">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30"/>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w:t>
      </w:r>
      <w:proofErr w:type="gramStart"/>
      <w:r>
        <w:t>a</w:t>
      </w:r>
      <w:proofErr w:type="gramEnd"/>
      <w:r>
        <w:t xml:space="preserve"> FFP and ends at the last symbol of the FFP non-overlapping with the idle period. If UE detects a DL signal/channel in </w:t>
      </w:r>
      <w:proofErr w:type="gramStart"/>
      <w:r>
        <w:t>a</w:t>
      </w:r>
      <w:proofErr w:type="gramEnd"/>
      <w:r>
        <w:t xml:space="preserve"> FFP, the UE assumes t</w:t>
      </w:r>
      <w:r>
        <w:rPr>
          <w:rFonts w:hint="eastAsia"/>
        </w:rPr>
        <w:t>h</w:t>
      </w:r>
      <w:r>
        <w:t xml:space="preserve">at the whole COT duration in the FFP is occupied and performs DL and UL transmissions within the COT. Therefore, in FBE, </w:t>
      </w:r>
      <w:r>
        <w:rPr>
          <w:i/>
        </w:rPr>
        <w:t>co-</w:t>
      </w:r>
      <w:r>
        <w:rPr>
          <w:i/>
        </w:rPr>
        <w:lastRenderedPageBreak/>
        <w:t>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 xml:space="preserve">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w:t>
      </w:r>
      <w:proofErr w:type="spellStart"/>
      <w:r>
        <w:t>tdoc</w:t>
      </w:r>
      <w:proofErr w:type="spellEnd"/>
      <w:r>
        <w:t xml:space="preserve">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20"/>
      </w:pPr>
      <w:r>
        <w:t>General Slot Format determination and corresponding UE behaviour, including special values in e.g. "available RB set indication" (B11+B1)</w:t>
      </w:r>
    </w:p>
    <w:p w:rsidR="009E6549" w:rsidRDefault="0015132F">
      <w:pPr>
        <w:pStyle w:val="30"/>
      </w:pPr>
      <w:r>
        <w:t>Huawei (R1-</w:t>
      </w:r>
      <w:r>
        <w:rPr>
          <w:bCs/>
          <w:lang w:eastAsia="zh-CN"/>
        </w:rPr>
        <w:t>2005807</w:t>
      </w:r>
      <w:r>
        <w:t>)</w:t>
      </w:r>
    </w:p>
    <w:p w:rsidR="009E6549" w:rsidRDefault="0015132F">
      <w:pPr>
        <w:rPr>
          <w:lang w:eastAsia="zh-CN"/>
        </w:rPr>
      </w:pPr>
      <w:r>
        <w:rPr>
          <w:noProof/>
          <w:lang w:eastAsia="ko-KR"/>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3060E8" w:rsidRDefault="003060E8">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3060E8" w:rsidRDefault="003060E8">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lastRenderedPageBreak/>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30"/>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30"/>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30"/>
      </w:pPr>
      <w:r>
        <w:lastRenderedPageBreak/>
        <w:t>OPPO (R1-2006018)</w:t>
      </w:r>
    </w:p>
    <w:p w:rsidR="009E6549" w:rsidRDefault="0015132F">
      <w:pPr>
        <w:pStyle w:val="a9"/>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a9"/>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a9"/>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a9"/>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a9"/>
              <w:rPr>
                <w:rFonts w:eastAsia="SimSun"/>
                <w:lang w:eastAsia="zh-CN"/>
              </w:rPr>
            </w:pPr>
          </w:p>
          <w:p w:rsidR="009E6549" w:rsidRDefault="0015132F">
            <w:pPr>
              <w:spacing w:after="160" w:line="256" w:lineRule="auto"/>
              <w:contextualSpacing/>
              <w:rPr>
                <w:rFonts w:eastAsia="맑은 고딕"/>
                <w:szCs w:val="20"/>
                <w:lang w:eastAsia="ko-KR"/>
              </w:rPr>
            </w:pPr>
            <w:r>
              <w:rPr>
                <w:rFonts w:eastAsia="맑은 고딕"/>
                <w:szCs w:val="20"/>
                <w:highlight w:val="green"/>
                <w:lang w:eastAsia="ko-KR"/>
              </w:rPr>
              <w:t>Agreement:</w:t>
            </w:r>
          </w:p>
          <w:p w:rsidR="009E6549" w:rsidRDefault="0015132F">
            <w:pPr>
              <w:spacing w:after="160" w:line="252" w:lineRule="auto"/>
              <w:contextualSpacing/>
              <w:rPr>
                <w:rFonts w:eastAsia="맑은 고딕"/>
                <w:lang w:eastAsia="zh-CN"/>
              </w:rPr>
            </w:pPr>
            <w:r>
              <w:rPr>
                <w:rFonts w:eastAsia="맑은 고딕"/>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a9"/>
      </w:pPr>
    </w:p>
    <w:p w:rsidR="009E6549" w:rsidRDefault="0015132F">
      <w:pPr>
        <w:pStyle w:val="a9"/>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a9"/>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a9"/>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lastRenderedPageBreak/>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30"/>
        <w:rPr>
          <w:lang w:val="en-GB" w:eastAsia="zh-CN"/>
        </w:rPr>
      </w:pPr>
      <w:proofErr w:type="spellStart"/>
      <w:r>
        <w:rPr>
          <w:lang w:val="en-GB" w:eastAsia="zh-CN"/>
        </w:rPr>
        <w:t>Spreadtrum</w:t>
      </w:r>
      <w:proofErr w:type="spellEnd"/>
      <w:r>
        <w:rPr>
          <w:lang w:val="en-GB" w:eastAsia="zh-CN"/>
        </w:rPr>
        <w:t xml:space="preserve">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gNB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30"/>
      </w:pPr>
      <w:r>
        <w:t>LG (R1-2006299)</w:t>
      </w:r>
    </w:p>
    <w:p w:rsidR="009E6549" w:rsidRDefault="0015132F">
      <w:pPr>
        <w:pStyle w:val="afb"/>
        <w:numPr>
          <w:ilvl w:val="0"/>
          <w:numId w:val="19"/>
        </w:numPr>
        <w:snapToGrid/>
        <w:spacing w:before="120" w:after="120" w:line="240" w:lineRule="auto"/>
        <w:rPr>
          <w:rFonts w:eastAsia="바탕"/>
          <w:b/>
          <w:lang w:eastAsia="ko-KR"/>
        </w:rPr>
      </w:pPr>
      <w:r>
        <w:rPr>
          <w:rFonts w:eastAsia="바탕"/>
          <w:b/>
          <w:lang w:eastAsia="ko-KR"/>
        </w:rPr>
        <w:t xml:space="preserve">All </w:t>
      </w:r>
      <w:proofErr w:type="gramStart"/>
      <w:r>
        <w:rPr>
          <w:rFonts w:eastAsia="바탕"/>
          <w:b/>
          <w:lang w:eastAsia="ko-KR"/>
        </w:rPr>
        <w:t>zero state</w:t>
      </w:r>
      <w:proofErr w:type="gramEnd"/>
      <w:r>
        <w:rPr>
          <w:rFonts w:eastAsia="바탕"/>
          <w:b/>
          <w:lang w:eastAsia="ko-KR"/>
        </w:rPr>
        <w:t xml:space="preserve"> interpretation of RB set indicator</w:t>
      </w:r>
      <w:r>
        <w:rPr>
          <w:rFonts w:eastAsia="바탕" w:hint="eastAsia"/>
          <w:b/>
          <w:lang w:eastAsia="ko-KR"/>
        </w:rPr>
        <w:t xml:space="preserve"> field</w:t>
      </w:r>
    </w:p>
    <w:p w:rsidR="009E6549" w:rsidRDefault="0015132F">
      <w:pPr>
        <w:spacing w:before="120" w:line="240" w:lineRule="auto"/>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바탕"/>
          <w:i/>
          <w:lang w:eastAsia="ko-KR"/>
        </w:rPr>
        <w:t>availableRB-SetPerCell-r16</w:t>
      </w:r>
      <w:r>
        <w:rPr>
          <w:rFonts w:eastAsia="바탕"/>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바탕"/>
          <w:lang w:eastAsia="ko-KR"/>
        </w:rPr>
      </w:pPr>
      <w:r>
        <w:rPr>
          <w:rFonts w:eastAsia="바탕" w:hint="eastAsia"/>
          <w:lang w:eastAsia="ko-KR"/>
        </w:rPr>
        <w:t xml:space="preserve">Secondly, the interpretation of all </w:t>
      </w:r>
      <w:r>
        <w:rPr>
          <w:rFonts w:eastAsia="바탕"/>
          <w:lang w:eastAsia="ko-KR"/>
        </w:rPr>
        <w:t>zero</w:t>
      </w:r>
      <w:r>
        <w:rPr>
          <w:rFonts w:eastAsia="바탕" w:hint="eastAsia"/>
          <w:lang w:eastAsia="ko-KR"/>
        </w:rPr>
        <w:t xml:space="preserv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‘0’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1 depicts one example of DCI format 2_0 with available RB sets for both of carriers #1 and #2, where gNB grabs the </w:t>
      </w:r>
      <w:r>
        <w:rPr>
          <w:rFonts w:eastAsia="바탕"/>
          <w:lang w:eastAsia="ko-KR"/>
        </w:rPr>
        <w:lastRenderedPageBreak/>
        <w:t xml:space="preserve">channel only for carrier #1 with 2 RB sets but not for carrier #2. In </w:t>
      </w:r>
      <w:proofErr w:type="spellStart"/>
      <w:r>
        <w:rPr>
          <w:rFonts w:eastAsia="바탕"/>
          <w:lang w:eastAsia="ko-KR"/>
        </w:rPr>
        <w:t>Slot#n</w:t>
      </w:r>
      <w:proofErr w:type="spellEnd"/>
      <w:r>
        <w:rPr>
          <w:rFonts w:eastAsia="바탕"/>
          <w:lang w:eastAsia="ko-KR"/>
        </w:rPr>
        <w:t xml:space="preserve">, </w:t>
      </w:r>
      <w:proofErr w:type="spellStart"/>
      <w:r>
        <w:rPr>
          <w:rFonts w:eastAsia="바탕"/>
          <w:lang w:eastAsia="ko-KR"/>
        </w:rPr>
        <w:t>gNB</w:t>
      </w:r>
      <w:proofErr w:type="spellEnd"/>
      <w:r>
        <w:rPr>
          <w:rFonts w:eastAsia="바탕"/>
          <w:lang w:eastAsia="ko-KR"/>
        </w:rPr>
        <w:t xml:space="preserve">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jc w:val="center"/>
        <w:rPr>
          <w:rFonts w:eastAsia="바탕"/>
          <w:lang w:eastAsia="ko-KR"/>
        </w:rPr>
      </w:pPr>
      <w:r>
        <w:rPr>
          <w:noProof/>
          <w:lang w:eastAsia="ko-KR"/>
        </w:rPr>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바탕"/>
          <w:b/>
          <w:lang w:eastAsia="ko-KR"/>
        </w:rPr>
      </w:pPr>
      <w:r>
        <w:rPr>
          <w:rFonts w:eastAsia="바탕" w:hint="eastAsia"/>
          <w:b/>
          <w:lang w:eastAsia="ko-KR"/>
        </w:rPr>
        <w:t>Figure 1.</w:t>
      </w:r>
      <w:r>
        <w:rPr>
          <w:rFonts w:eastAsia="바탕"/>
          <w:b/>
          <w:lang w:eastAsia="ko-KR"/>
        </w:rPr>
        <w:t xml:space="preserve"> </w:t>
      </w:r>
      <w:r>
        <w:rPr>
          <w:rFonts w:eastAsia="바탕" w:hint="eastAsia"/>
          <w:b/>
          <w:lang w:eastAsia="ko-KR"/>
        </w:rPr>
        <w:t xml:space="preserve">Example of </w:t>
      </w:r>
      <w:r>
        <w:rPr>
          <w:rFonts w:eastAsia="바탕"/>
          <w:b/>
          <w:lang w:eastAsia="ko-KR"/>
        </w:rPr>
        <w:t>DCI format 2_0 notifying available RB sets for multiple carriers</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4</w:t>
      </w:r>
      <w:r>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바탕"/>
          <w:b/>
          <w:lang w:eastAsia="ko-KR"/>
        </w:rPr>
      </w:pPr>
      <w:r>
        <w:rPr>
          <w:rFonts w:eastAsia="바탕" w:hint="eastAsia"/>
          <w:b/>
          <w:lang w:eastAsia="ko-KR"/>
        </w:rPr>
        <w:t>If the</w:t>
      </w:r>
      <w:r>
        <w:rPr>
          <w:rFonts w:eastAsia="바탕"/>
          <w:b/>
          <w:lang w:eastAsia="ko-KR"/>
        </w:rPr>
        <w:t xml:space="preserve"> bitmap corresponding to the first carrier is </w:t>
      </w:r>
      <w:proofErr w:type="spellStart"/>
      <w:r>
        <w:rPr>
          <w:rFonts w:eastAsia="바탕"/>
          <w:b/>
          <w:lang w:eastAsia="ko-KR"/>
        </w:rPr>
        <w:t>signalled</w:t>
      </w:r>
      <w:proofErr w:type="spellEnd"/>
      <w:r>
        <w:rPr>
          <w:rFonts w:eastAsia="바탕"/>
          <w:b/>
          <w:lang w:eastAsia="ko-KR"/>
        </w:rPr>
        <w:t xml:space="preserve"> to all ‘0’,</w:t>
      </w:r>
    </w:p>
    <w:p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 xml:space="preserve">The UE recognizes that DL burst has just started to be transmitted for the first carrier and also for the second carrier where the corresponding bitmap is </w:t>
      </w:r>
      <w:proofErr w:type="spellStart"/>
      <w:r>
        <w:rPr>
          <w:rFonts w:eastAsia="바탕"/>
          <w:b/>
          <w:lang w:eastAsia="ko-KR"/>
        </w:rPr>
        <w:t>signalled</w:t>
      </w:r>
      <w:proofErr w:type="spellEnd"/>
      <w:r>
        <w:rPr>
          <w:rFonts w:eastAsia="바탕"/>
          <w:b/>
          <w:lang w:eastAsia="ko-KR"/>
        </w:rPr>
        <w:t xml:space="preserve">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바탕"/>
          <w:b/>
          <w:lang w:eastAsia="ko-KR"/>
        </w:rPr>
      </w:pPr>
      <w:r>
        <w:rPr>
          <w:rFonts w:eastAsia="바탕"/>
          <w:b/>
          <w:lang w:eastAsia="ko-KR"/>
        </w:rPr>
        <w:t>Otherwise,</w:t>
      </w:r>
    </w:p>
    <w:p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 xml:space="preserve">For the second carrier where the corresponding bitmap is </w:t>
      </w:r>
      <w:proofErr w:type="spellStart"/>
      <w:r>
        <w:rPr>
          <w:rFonts w:eastAsia="바탕"/>
          <w:b/>
          <w:lang w:eastAsia="ko-KR"/>
        </w:rPr>
        <w:t>signalled</w:t>
      </w:r>
      <w:proofErr w:type="spellEnd"/>
      <w:r>
        <w:rPr>
          <w:rFonts w:eastAsia="바탕"/>
          <w:b/>
          <w:lang w:eastAsia="ko-KR"/>
        </w:rPr>
        <w:t xml:space="preserve"> to all ‘0’, the UE does not expect any DL receptions on the second carrier during channel occupancy time.</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eastAsia="바탕"/>
          <w:lang w:eastAsia="ko-KR"/>
        </w:rPr>
      </w:pPr>
      <w:r>
        <w:rPr>
          <w:rFonts w:eastAsia="바탕"/>
          <w:lang w:eastAsia="ko-KR"/>
        </w:rPr>
        <w:t xml:space="preserve">Considering that above Proposal #3 would have an impact only for PDCCH monitoring </w:t>
      </w:r>
      <w:proofErr w:type="spellStart"/>
      <w:r>
        <w:rPr>
          <w:rFonts w:eastAsia="바탕"/>
          <w:lang w:eastAsia="ko-KR"/>
        </w:rPr>
        <w:t>behaviour</w:t>
      </w:r>
      <w:proofErr w:type="spellEnd"/>
      <w:r>
        <w:rPr>
          <w:rFonts w:eastAsia="바탕"/>
          <w:lang w:eastAsia="ko-KR"/>
        </w:rPr>
        <w:t>, the following text proposal can be suggested.</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5</w:t>
      </w:r>
      <w:r>
        <w:rPr>
          <w:rFonts w:eastAsia="바탕" w:hint="eastAsia"/>
          <w:b/>
          <w:lang w:eastAsia="ko-KR"/>
        </w:rPr>
        <w:t>:</w:t>
      </w:r>
      <w:r>
        <w:rPr>
          <w:rFonts w:eastAsia="바탕"/>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맑은 고딕"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맑은 고딕" w:hAnsi="Arial"/>
                <w:sz w:val="36"/>
              </w:rPr>
              <w:lastRenderedPageBreak/>
              <w:t>10</w:t>
            </w:r>
            <w:r>
              <w:rPr>
                <w:rFonts w:ascii="Arial" w:eastAsia="맑은 고딕" w:hAnsi="Arial" w:hint="eastAsia"/>
                <w:sz w:val="36"/>
              </w:rPr>
              <w:tab/>
            </w:r>
            <w:r>
              <w:rPr>
                <w:rFonts w:ascii="Arial" w:eastAsia="맑은 고딕"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바탕"/>
                <w:b/>
                <w:color w:val="FF0000"/>
                <w:lang w:eastAsia="ko-KR"/>
              </w:rPr>
            </w:pPr>
            <w:r>
              <w:rPr>
                <w:rFonts w:eastAsia="바탕" w:hint="eastAsia"/>
                <w:b/>
                <w:color w:val="FF0000"/>
                <w:lang w:eastAsia="ko-KR"/>
              </w:rPr>
              <w:t>&lt;Unchanged texts are omitted&gt;</w:t>
            </w:r>
          </w:p>
          <w:p w:rsidR="009E6549" w:rsidRDefault="0015132F">
            <w:pPr>
              <w:spacing w:line="240" w:lineRule="auto"/>
              <w:rPr>
                <w:rFonts w:eastAsia="맑은 고딕"/>
              </w:rPr>
            </w:pPr>
            <w:r>
              <w:rPr>
                <w:rFonts w:eastAsia="맑은 고딕"/>
              </w:rPr>
              <w:t>I</w:t>
            </w:r>
            <w:r>
              <w:rPr>
                <w:rFonts w:eastAsia="맑은 고딕" w:hint="eastAsia"/>
              </w:rPr>
              <w:t>f a UE is provided</w:t>
            </w:r>
            <w:r>
              <w:rPr>
                <w:rFonts w:eastAsia="맑은 고딕" w:hint="eastAsia"/>
                <w:lang w:eastAsia="ko-KR"/>
              </w:rPr>
              <w:t xml:space="preserve"> </w:t>
            </w:r>
            <w:r>
              <w:rPr>
                <w:rFonts w:eastAsia="맑은 고딕" w:hint="eastAsia"/>
                <w:i/>
                <w:iCs/>
                <w:lang w:eastAsia="ko-KR"/>
              </w:rPr>
              <w:t>availableRB-SetPerCell-r16,</w:t>
            </w:r>
            <w:r>
              <w:rPr>
                <w:rFonts w:eastAsia="맑은 고딕" w:hint="eastAsia"/>
                <w:lang w:eastAsia="ko-KR"/>
              </w:rPr>
              <w:t xml:space="preserve"> </w:t>
            </w:r>
            <w:r>
              <w:rPr>
                <w:rFonts w:eastAsia="맑은 고딕" w:hint="eastAsia"/>
              </w:rPr>
              <w:t xml:space="preserve">the UE is not required to monitor PDCCH candidates that overlap with any RB from </w:t>
            </w:r>
            <w:r>
              <w:rPr>
                <w:rFonts w:eastAsia="맑은 고딕"/>
              </w:rPr>
              <w:t>RB</w:t>
            </w:r>
            <w:r>
              <w:rPr>
                <w:rFonts w:eastAsia="맑은 고딕" w:hint="eastAsia"/>
              </w:rPr>
              <w:t xml:space="preserve"> set</w:t>
            </w:r>
            <w:r>
              <w:rPr>
                <w:rFonts w:eastAsia="맑은 고딕"/>
              </w:rPr>
              <w:t>s</w:t>
            </w:r>
            <w:r>
              <w:rPr>
                <w:rFonts w:eastAsia="맑은 고딕" w:hint="eastAsia"/>
              </w:rPr>
              <w:t xml:space="preserve"> that are indicated as unavailable for reception</w:t>
            </w:r>
            <w:r>
              <w:rPr>
                <w:rFonts w:eastAsia="맑은 고딕"/>
              </w:rPr>
              <w:t>s</w:t>
            </w:r>
            <w:r>
              <w:rPr>
                <w:rFonts w:eastAsia="맑은 고딕" w:hint="eastAsia"/>
              </w:rPr>
              <w:t xml:space="preserve"> by DCI format 2_0 as described in Clause 11.1.1</w:t>
            </w:r>
            <w:ins w:id="41" w:author="김선욱/책임연구원/미래기술센터 C&amp;M표준(연)5G무선통신표준Task(seonwook.kim@lge.com)" w:date="2020-05-14T10:13:00Z">
              <w:r>
                <w:rPr>
                  <w:rFonts w:eastAsia="맑은 고딕"/>
                </w:rPr>
                <w:t>, except that</w:t>
              </w:r>
            </w:ins>
            <w:ins w:id="42" w:author="김선욱/책임연구원/미래기술센터 C&amp;M표준(연)5G무선통신표준Task(seonwook.kim@lge.com)" w:date="2020-05-14T10:16:00Z">
              <w:r>
                <w:rPr>
                  <w:rFonts w:eastAsia="맑은 고딕"/>
                </w:rPr>
                <w:t xml:space="preserve"> all RB set(s) for a serving cell where DCI format 2_0 is detected </w:t>
              </w:r>
            </w:ins>
            <w:ins w:id="43" w:author="김선욱/책임연구원/미래기술센터 C&amp;M표준(연)5G무선통신표준Task(seonwook.kim@lge.com)" w:date="2020-05-14T10:17:00Z">
              <w:r>
                <w:rPr>
                  <w:rFonts w:eastAsia="맑은 고딕"/>
                </w:rPr>
                <w:t>are indicated as unavailable for receptions</w:t>
              </w:r>
            </w:ins>
            <w:r>
              <w:rPr>
                <w:rFonts w:eastAsia="맑은 고딕" w:hint="eastAsia"/>
              </w:rPr>
              <w:t>.</w:t>
            </w:r>
          </w:p>
        </w:tc>
      </w:tr>
    </w:tbl>
    <w:p w:rsidR="009E6549" w:rsidRDefault="009E6549"/>
    <w:p w:rsidR="009E6549" w:rsidRDefault="0015132F">
      <w:pPr>
        <w:pStyle w:val="30"/>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UE 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w:t>
              </w:r>
              <w:proofErr w:type="spellStart"/>
              <w:r>
                <w:rPr>
                  <w:i/>
                </w:rPr>
                <w:t>DurationsPerCell</w:t>
              </w:r>
              <w:proofErr w:type="spellEnd"/>
              <w:r>
                <w:rPr>
                  <w:i/>
                </w:rPr>
                <w:t xml:space="preserve">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lastRenderedPageBreak/>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w:t>
      </w:r>
      <w:proofErr w:type="spellStart"/>
      <w:r>
        <w:rPr>
          <w:szCs w:val="24"/>
        </w:rPr>
        <w:t>DCi</w:t>
      </w:r>
      <w:proofErr w:type="spellEnd"/>
      <w:r>
        <w:rPr>
          <w:szCs w:val="24"/>
        </w:rPr>
        <w:t xml:space="preserve"> format 2_0. The transmission / reception </w:t>
      </w:r>
      <w:proofErr w:type="spellStart"/>
      <w:r>
        <w:rPr>
          <w:szCs w:val="24"/>
        </w:rPr>
        <w:t>behaviours</w:t>
      </w:r>
      <w:proofErr w:type="spellEnd"/>
      <w:r>
        <w:rPr>
          <w:szCs w:val="24"/>
        </w:rPr>
        <w:t xml:space="preserve">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afb"/>
        <w:numPr>
          <w:ilvl w:val="0"/>
          <w:numId w:val="24"/>
        </w:numPr>
        <w:adjustRightInd w:val="0"/>
        <w:spacing w:line="240" w:lineRule="auto"/>
        <w:rPr>
          <w:rFonts w:cs="Arial"/>
          <w:b/>
          <w:szCs w:val="24"/>
        </w:rPr>
      </w:pPr>
      <w:r>
        <w:rPr>
          <w:rFonts w:cs="Arial"/>
          <w:b/>
          <w:szCs w:val="24"/>
        </w:rPr>
        <w:t xml:space="preserve">UE with DCI format 2_0 carrying search space set group switching flag field only should follow </w:t>
      </w:r>
      <w:proofErr w:type="spellStart"/>
      <w:r>
        <w:rPr>
          <w:rFonts w:cs="Arial"/>
          <w:b/>
          <w:szCs w:val="24"/>
        </w:rPr>
        <w:t>behaviours</w:t>
      </w:r>
      <w:proofErr w:type="spellEnd"/>
      <w:r>
        <w:rPr>
          <w:rFonts w:cs="Arial"/>
          <w:b/>
          <w:szCs w:val="24"/>
        </w:rPr>
        <w:t xml:space="preserve"> defined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w:t>
            </w:r>
            <w:r>
              <w:rPr>
                <w:rFonts w:eastAsiaTheme="minorEastAsia"/>
              </w:rPr>
              <w:lastRenderedPageBreak/>
              <w:t xml:space="preserve">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 xml:space="preserve">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w:t>
      </w:r>
      <w:proofErr w:type="spellStart"/>
      <w:r>
        <w:rPr>
          <w:szCs w:val="24"/>
        </w:rPr>
        <w:t>behaviours</w:t>
      </w:r>
      <w:proofErr w:type="spellEnd"/>
      <w:r>
        <w:rPr>
          <w:szCs w:val="24"/>
        </w:rPr>
        <w:t xml:space="preserve"> for inside of the CO duration when DCI 2_0 contains COT duration but not SFI is missing. The most straightforward solution would be to follow the </w:t>
      </w:r>
      <w:proofErr w:type="spellStart"/>
      <w:r>
        <w:rPr>
          <w:szCs w:val="24"/>
        </w:rPr>
        <w:t>behaviours</w:t>
      </w:r>
      <w:proofErr w:type="spellEnd"/>
      <w:r>
        <w:rPr>
          <w:szCs w:val="24"/>
        </w:rPr>
        <w:t xml:space="preserve">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afb"/>
        <w:numPr>
          <w:ilvl w:val="0"/>
          <w:numId w:val="24"/>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w:t>
            </w:r>
            <w:r>
              <w:lastRenderedPageBreak/>
              <w:t>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 xml:space="preserve">if a UE is not provided </w:t>
              </w:r>
              <w:r>
                <w:t xml:space="preserve">a location of </w:t>
              </w:r>
              <w:proofErr w:type="gramStart"/>
              <w:r>
                <w:t>a</w:t>
              </w:r>
              <w:proofErr w:type="gramEnd"/>
              <w:r>
                <w:t xml:space="preserve"> SFI-index field in DCI format 2_0 by </w:t>
              </w:r>
              <w:proofErr w:type="spellStart"/>
              <w:r>
                <w:rPr>
                  <w:i/>
                </w:rPr>
                <w:t>positionInDCI</w:t>
              </w:r>
              <w:proofErr w:type="spellEnd"/>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 xml:space="preserve">In RAN1#100_e, it was actively discussed whether/how to introduce a special value of RB set indicator [3]. The main motivation is to inform UEs of that the gNB is not aware of availability of </w:t>
      </w:r>
      <w:proofErr w:type="gramStart"/>
      <w:r>
        <w:rPr>
          <w:szCs w:val="24"/>
        </w:rPr>
        <w:t>other</w:t>
      </w:r>
      <w:proofErr w:type="gramEnd"/>
      <w:r>
        <w:rPr>
          <w:szCs w:val="24"/>
        </w:rPr>
        <w:t xml:space="preserve">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rsidR="009E6549" w:rsidRDefault="0015132F">
      <w:pPr>
        <w:pStyle w:val="afb"/>
        <w:numPr>
          <w:ilvl w:val="0"/>
          <w:numId w:val="25"/>
        </w:numPr>
        <w:adjustRightInd w:val="0"/>
        <w:spacing w:line="240" w:lineRule="auto"/>
        <w:rPr>
          <w:szCs w:val="24"/>
        </w:rPr>
      </w:pPr>
      <w:r>
        <w:rPr>
          <w:rFonts w:hint="eastAsia"/>
          <w:szCs w:val="24"/>
        </w:rPr>
        <w:t>T</w:t>
      </w:r>
      <w:r>
        <w:rPr>
          <w:szCs w:val="24"/>
        </w:rPr>
        <w:t xml:space="preserve">he value of all ‘0’ indicates that the gNB is not aware of availability of </w:t>
      </w:r>
      <w:proofErr w:type="gramStart"/>
      <w:r>
        <w:rPr>
          <w:szCs w:val="24"/>
        </w:rPr>
        <w:t>other</w:t>
      </w:r>
      <w:proofErr w:type="gramEnd"/>
      <w:r>
        <w:rPr>
          <w:szCs w:val="24"/>
        </w:rPr>
        <w:t xml:space="preserve">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afb"/>
        <w:numPr>
          <w:ilvl w:val="0"/>
          <w:numId w:val="25"/>
        </w:numPr>
        <w:adjustRightInd w:val="0"/>
        <w:spacing w:line="240" w:lineRule="auto"/>
        <w:rPr>
          <w:szCs w:val="24"/>
        </w:rPr>
      </w:pPr>
      <w:r>
        <w:rPr>
          <w:szCs w:val="24"/>
        </w:rPr>
        <w:t xml:space="preserve">Option 1: Same as self-indicating case, i.e. the value of all ‘0’ indicates that the gNB is not aware of availability of </w:t>
      </w:r>
      <w:proofErr w:type="gramStart"/>
      <w:r>
        <w:rPr>
          <w:szCs w:val="24"/>
        </w:rPr>
        <w:t>other</w:t>
      </w:r>
      <w:proofErr w:type="gramEnd"/>
      <w:r>
        <w:rPr>
          <w:szCs w:val="24"/>
        </w:rPr>
        <w:t xml:space="preserve"> RB sets than the one where the DCI format 2_0 is detected.</w:t>
      </w:r>
    </w:p>
    <w:p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afb"/>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afb"/>
        <w:numPr>
          <w:ilvl w:val="0"/>
          <w:numId w:val="24"/>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rsidR="009E6549" w:rsidRDefault="0015132F">
      <w:pPr>
        <w:pStyle w:val="afb"/>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lastRenderedPageBreak/>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proofErr w:type="spellStart"/>
            <w:r>
              <w:rPr>
                <w:i/>
                <w:sz w:val="20"/>
              </w:rPr>
              <w:t>slotFormatCombToAddModList</w:t>
            </w:r>
            <w:proofErr w:type="spellEnd"/>
            <w:r>
              <w:rPr>
                <w:sz w:val="20"/>
              </w:rPr>
              <w:t xml:space="preserve"> and</w:t>
            </w:r>
            <w:r>
              <w:rPr>
                <w:sz w:val="20"/>
                <w:lang w:eastAsia="zh-CN"/>
              </w:rPr>
              <w:t xml:space="preserve"> </w:t>
            </w:r>
            <w:proofErr w:type="spellStart"/>
            <w:r>
              <w:rPr>
                <w:i/>
                <w:sz w:val="20"/>
              </w:rPr>
              <w:t>slotFormatCombToReleaseList</w:t>
            </w:r>
            <w:proofErr w:type="spellEnd"/>
            <w:r>
              <w:rPr>
                <w:sz w:val="20"/>
                <w:lang w:eastAsia="zh-CN"/>
              </w:rPr>
              <w:t>.</w:t>
            </w:r>
          </w:p>
          <w:p w:rsidR="009E6549" w:rsidRDefault="0015132F">
            <w:pPr>
              <w:rPr>
                <w:sz w:val="20"/>
              </w:rPr>
            </w:pPr>
            <w:r>
              <w:rPr>
                <w:rFonts w:eastAsia="SimSun"/>
                <w:sz w:val="20"/>
                <w:lang w:eastAsia="zh-CN"/>
              </w:rPr>
              <w:t xml:space="preserve">If a UE is configured by higher layers with parameter </w:t>
            </w:r>
            <w:proofErr w:type="spellStart"/>
            <w:r>
              <w:rPr>
                <w:i/>
                <w:sz w:val="20"/>
              </w:rPr>
              <w:t>SlotFormatIndicator</w:t>
            </w:r>
            <w:proofErr w:type="spellEnd"/>
            <w:r>
              <w:rPr>
                <w:sz w:val="20"/>
              </w:rPr>
              <w:t xml:space="preserve">, the UE is provided </w:t>
            </w:r>
            <w:proofErr w:type="gramStart"/>
            <w:r>
              <w:rPr>
                <w:sz w:val="20"/>
              </w:rPr>
              <w:t>a</w:t>
            </w:r>
            <w:proofErr w:type="gramEnd"/>
            <w:r>
              <w:rPr>
                <w:sz w:val="20"/>
              </w:rPr>
              <w:t xml:space="preserve"> SFI-RNTI by </w:t>
            </w:r>
            <w:proofErr w:type="spellStart"/>
            <w:r>
              <w:rPr>
                <w:i/>
                <w:sz w:val="20"/>
              </w:rPr>
              <w:t>sfi</w:t>
            </w:r>
            <w:proofErr w:type="spellEnd"/>
            <w:r>
              <w:rPr>
                <w:i/>
                <w:sz w:val="20"/>
              </w:rPr>
              <w:t>-RNTI</w:t>
            </w:r>
            <w:r>
              <w:rPr>
                <w:sz w:val="20"/>
              </w:rPr>
              <w:t xml:space="preserve"> and with a payload size of DCI format 2_0 by </w:t>
            </w:r>
            <w:r>
              <w:rPr>
                <w:i/>
                <w:sz w:val="20"/>
              </w:rPr>
              <w:t>dci-</w:t>
            </w:r>
            <w:proofErr w:type="spellStart"/>
            <w:r>
              <w:rPr>
                <w:i/>
                <w:sz w:val="20"/>
              </w:rPr>
              <w:t>PayloadSize</w:t>
            </w:r>
            <w:proofErr w:type="spellEnd"/>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ko-KR"/>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ko-KR"/>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ko-KR"/>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ko-KR"/>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ko-KR"/>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ko-KR"/>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ko-KR"/>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ko-KR"/>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ko-KR"/>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w:t>
            </w:r>
            <w:r>
              <w:rPr>
                <w:i/>
                <w:iCs/>
              </w:rPr>
              <w:lastRenderedPageBreak/>
              <w:t>r16</w:t>
            </w:r>
            <w:r>
              <w:t>, that indicates a group from two groups of search space sets for PDCCH monitoring for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SimSun"/>
                  <w:sz w:val="20"/>
                  <w:lang w:eastAsia="zh-CN"/>
                </w:rPr>
                <w:t>detect</w:t>
              </w:r>
            </w:ins>
            <w:ins w:id="81" w:author="Toshi Nogami" w:date="2020-03-30T17:38:00Z">
              <w:r>
                <w:rPr>
                  <w:rFonts w:eastAsia="SimSun"/>
                  <w:sz w:val="20"/>
                  <w:lang w:eastAsia="zh-CN"/>
                </w:rPr>
                <w:t>ed</w:t>
              </w:r>
            </w:ins>
            <w:ins w:id="82"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proofErr w:type="gramStart"/>
            <w:r>
              <w:rPr>
                <w:rFonts w:eastAsia="SimSun"/>
                <w:sz w:val="20"/>
                <w:lang w:eastAsia="zh-CN"/>
              </w:rPr>
              <w:t>A</w:t>
            </w:r>
            <w:proofErr w:type="gramEnd"/>
            <w:r>
              <w:rPr>
                <w:rFonts w:eastAsia="SimSun"/>
                <w:sz w:val="20"/>
                <w:lang w:eastAsia="zh-CN"/>
              </w:rPr>
              <w:t xml:space="preserve">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ko-KR"/>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w:t>
            </w:r>
            <w:proofErr w:type="spellStart"/>
            <w:r>
              <w:rPr>
                <w:sz w:val="20"/>
              </w:rPr>
              <w:t>maxSFIindex</w:t>
            </w:r>
            <w:proofErr w:type="spellEnd"/>
            <w:r>
              <w:rPr>
                <w:sz w:val="20"/>
              </w:rPr>
              <w:t xml:space="preserve"> is the maximum value of the values provided by corresponding </w:t>
            </w:r>
            <w:proofErr w:type="spellStart"/>
            <w:r>
              <w:rPr>
                <w:i/>
                <w:sz w:val="20"/>
              </w:rPr>
              <w:t>slotFormatCombinationId</w:t>
            </w:r>
            <w:proofErr w:type="spellEnd"/>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30"/>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spacing w:before="120"/>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w:t>
            </w:r>
            <w:r>
              <w:lastRenderedPageBreak/>
              <w:t xml:space="preserve">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4FB" w:rsidRDefault="00DF34FB" w:rsidP="00460D32">
      <w:pPr>
        <w:spacing w:after="0" w:line="240" w:lineRule="auto"/>
      </w:pPr>
      <w:r>
        <w:separator/>
      </w:r>
    </w:p>
  </w:endnote>
  <w:endnote w:type="continuationSeparator" w:id="0">
    <w:p w:rsidR="00DF34FB" w:rsidRDefault="00DF34FB"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altName w:val="Yu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4FB" w:rsidRDefault="00DF34FB" w:rsidP="00460D32">
      <w:pPr>
        <w:spacing w:after="0" w:line="240" w:lineRule="auto"/>
      </w:pPr>
      <w:r>
        <w:separator/>
      </w:r>
    </w:p>
  </w:footnote>
  <w:footnote w:type="continuationSeparator" w:id="0">
    <w:p w:rsidR="00DF34FB" w:rsidRDefault="00DF34FB"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캡션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제목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7.xml><?xml version="1.0" encoding="utf-8"?>
<ds:datastoreItem xmlns:ds="http://schemas.openxmlformats.org/officeDocument/2006/customXml" ds:itemID="{30BE6618-B897-4855-AAFC-B4FF0D2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12518</Words>
  <Characters>71356</Characters>
  <Application>Microsoft Office Word</Application>
  <DocSecurity>0</DocSecurity>
  <Lines>594</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MSH</cp:lastModifiedBy>
  <cp:revision>2</cp:revision>
  <cp:lastPrinted>2016-08-12T06:06:00Z</cp:lastPrinted>
  <dcterms:created xsi:type="dcterms:W3CDTF">2020-08-19T04:25:00Z</dcterms:created>
  <dcterms:modified xsi:type="dcterms:W3CDTF">2020-08-19T04:25:00Z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