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1175" w14:textId="0D73C17D" w:rsidR="0089294F" w:rsidRDefault="0089294F" w:rsidP="0089294F">
      <w:pPr>
        <w:pStyle w:val="Header"/>
        <w:widowControl w:val="0"/>
        <w:rPr>
          <w:rFonts w:ascii="Arial" w:hAnsi="Arial" w:cs="Arial"/>
          <w:b/>
          <w:bCs/>
          <w:lang w:val="de-DE"/>
        </w:rPr>
      </w:pPr>
      <w:r w:rsidRPr="00FC4F34">
        <w:rPr>
          <w:rFonts w:ascii="Arial" w:hAnsi="Arial" w:cs="Arial"/>
          <w:b/>
          <w:bCs/>
          <w:lang w:val="de-DE"/>
        </w:rPr>
        <w:t>3GPP TSG RAN WG1#10</w:t>
      </w:r>
      <w:r w:rsidR="00726A4B">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sidR="00165AD8">
        <w:rPr>
          <w:rFonts w:ascii="Arial" w:hAnsi="Arial" w:cs="Arial"/>
          <w:b/>
          <w:bCs/>
          <w:lang w:val="de-DE"/>
        </w:rPr>
        <w:t>draft</w:t>
      </w:r>
    </w:p>
    <w:p w14:paraId="3E0DACB7" w14:textId="7DD200AD" w:rsidR="0089294F" w:rsidRPr="006F67D5" w:rsidRDefault="0089294F" w:rsidP="0089294F">
      <w:pPr>
        <w:pStyle w:val="Header"/>
        <w:widowControl w:val="0"/>
        <w:rPr>
          <w:rFonts w:ascii="Arial" w:hAnsi="Arial" w:cs="Arial"/>
          <w:b/>
          <w:bCs/>
          <w:lang w:val="en-GB"/>
        </w:rPr>
      </w:pPr>
      <w:r w:rsidRPr="006F67D5">
        <w:rPr>
          <w:rFonts w:ascii="Arial" w:hAnsi="Arial" w:cs="Arial"/>
          <w:b/>
          <w:bCs/>
          <w:lang w:val="en-GB"/>
        </w:rPr>
        <w:t xml:space="preserve">e-Meeting, </w:t>
      </w:r>
      <w:r w:rsidR="00726A4B">
        <w:rPr>
          <w:rFonts w:ascii="Arial" w:hAnsi="Arial" w:cs="Arial"/>
          <w:b/>
          <w:bCs/>
          <w:lang w:val="en-GB"/>
        </w:rPr>
        <w:t>August</w:t>
      </w:r>
      <w:r w:rsidRPr="006F67D5">
        <w:rPr>
          <w:rFonts w:ascii="Arial" w:hAnsi="Arial" w:cs="Arial"/>
          <w:b/>
          <w:bCs/>
          <w:lang w:val="en-GB"/>
        </w:rPr>
        <w:t xml:space="preserve"> </w:t>
      </w:r>
      <w:r w:rsidR="00726A4B">
        <w:rPr>
          <w:rFonts w:ascii="Arial" w:hAnsi="Arial" w:cs="Arial"/>
          <w:b/>
          <w:bCs/>
          <w:lang w:val="en-GB"/>
        </w:rPr>
        <w:t>17</w:t>
      </w:r>
      <w:r w:rsidRPr="006F67D5">
        <w:rPr>
          <w:rFonts w:ascii="Arial" w:hAnsi="Arial" w:cs="Arial"/>
          <w:b/>
          <w:bCs/>
          <w:lang w:val="en-GB"/>
        </w:rPr>
        <w:t>th –</w:t>
      </w:r>
      <w:r w:rsidR="00726A4B">
        <w:rPr>
          <w:rFonts w:ascii="Arial" w:hAnsi="Arial" w:cs="Arial"/>
          <w:b/>
          <w:bCs/>
          <w:lang w:val="en-GB"/>
        </w:rPr>
        <w:t>28</w:t>
      </w:r>
      <w:r w:rsidRPr="006F67D5">
        <w:rPr>
          <w:rFonts w:ascii="Arial" w:hAnsi="Arial" w:cs="Arial"/>
          <w:b/>
          <w:bCs/>
          <w:lang w:val="en-GB"/>
        </w:rPr>
        <w:t>th, 2020</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t>7.2.2.</w:t>
      </w:r>
      <w:r>
        <w:rPr>
          <w:rFonts w:ascii="Arial" w:hAnsi="Arial" w:cs="Arial"/>
          <w:b/>
          <w:bCs/>
          <w:szCs w:val="20"/>
          <w:lang w:val="en-GB" w:eastAsia="zh-CN"/>
        </w:rPr>
        <w:t>1</w:t>
      </w:r>
      <w:r w:rsidRPr="0040032E">
        <w:rPr>
          <w:rFonts w:ascii="Arial" w:hAnsi="Arial" w:cs="Arial"/>
          <w:b/>
          <w:bCs/>
          <w:szCs w:val="20"/>
          <w:lang w:val="en-GB" w:eastAsia="zh-CN"/>
        </w:rPr>
        <w:t>.</w:t>
      </w:r>
      <w:r>
        <w:rPr>
          <w:rFonts w:ascii="Arial" w:hAnsi="Arial" w:cs="Arial"/>
          <w:b/>
          <w:bCs/>
          <w:szCs w:val="20"/>
          <w:lang w:val="en-GB" w:eastAsia="zh-CN"/>
        </w:rPr>
        <w:t>2</w:t>
      </w:r>
    </w:p>
    <w:p w14:paraId="651701B1"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EA8D664" w14:textId="3E1CFE85"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t>Feature lead summary for NR-U DL Signals and Channels</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1882074C" w14:textId="77777777" w:rsidR="0089294F" w:rsidRPr="0040032E" w:rsidRDefault="0089294F" w:rsidP="0089294F">
      <w:pPr>
        <w:pStyle w:val="Heading1"/>
      </w:pPr>
      <w:bookmarkStart w:id="0" w:name="_Ref124589705"/>
      <w:bookmarkStart w:id="1" w:name="_Ref129681862"/>
      <w:r w:rsidRPr="0040032E">
        <w:t>Introduction</w:t>
      </w:r>
      <w:bookmarkEnd w:id="0"/>
      <w:bookmarkEnd w:id="1"/>
    </w:p>
    <w:p w14:paraId="4F5EA1C9" w14:textId="06F3FFD7" w:rsidR="0089294F" w:rsidRDefault="0089294F" w:rsidP="0089294F">
      <w:pPr>
        <w:rPr>
          <w:szCs w:val="20"/>
          <w:lang w:val="en-GB"/>
        </w:rPr>
      </w:pPr>
      <w:r w:rsidRPr="0040032E">
        <w:rPr>
          <w:szCs w:val="20"/>
          <w:lang w:val="en-GB"/>
        </w:rPr>
        <w:t xml:space="preserve">This document summarizes </w:t>
      </w:r>
      <w:r>
        <w:rPr>
          <w:szCs w:val="20"/>
          <w:lang w:val="en-GB"/>
        </w:rPr>
        <w:t xml:space="preserve">issues raised by </w:t>
      </w:r>
      <w:r w:rsidRPr="0040032E">
        <w:rPr>
          <w:szCs w:val="20"/>
          <w:lang w:val="en-GB"/>
        </w:rPr>
        <w:t>documents submitted to RAN1</w:t>
      </w:r>
      <w:r>
        <w:rPr>
          <w:szCs w:val="20"/>
          <w:lang w:val="en-GB"/>
        </w:rPr>
        <w:t>#10</w:t>
      </w:r>
      <w:r w:rsidR="00726A4B">
        <w:rPr>
          <w:szCs w:val="20"/>
          <w:lang w:val="en-GB"/>
        </w:rPr>
        <w:t>2</w:t>
      </w:r>
      <w:r>
        <w:rPr>
          <w:szCs w:val="20"/>
          <w:lang w:val="en-GB"/>
        </w:rPr>
        <w:t>-e</w:t>
      </w:r>
      <w:r w:rsidRPr="0040032E">
        <w:rPr>
          <w:szCs w:val="20"/>
          <w:lang w:val="en-GB"/>
        </w:rPr>
        <w:t xml:space="preserve"> on AI 7.2.2.</w:t>
      </w:r>
      <w:r>
        <w:rPr>
          <w:szCs w:val="20"/>
          <w:lang w:val="en-GB"/>
        </w:rPr>
        <w:t>1</w:t>
      </w:r>
      <w:r w:rsidRPr="0040032E">
        <w:rPr>
          <w:szCs w:val="20"/>
          <w:lang w:val="en-GB"/>
        </w:rPr>
        <w:t>.</w:t>
      </w:r>
      <w:r>
        <w:rPr>
          <w:szCs w:val="20"/>
          <w:lang w:val="en-GB"/>
        </w:rPr>
        <w:t xml:space="preserve">2, and </w:t>
      </w:r>
      <w:r w:rsidR="00C3139A">
        <w:rPr>
          <w:szCs w:val="20"/>
          <w:lang w:val="en-GB"/>
        </w:rPr>
        <w:t>includes suggestions</w:t>
      </w:r>
      <w:r>
        <w:rPr>
          <w:szCs w:val="20"/>
          <w:lang w:val="en-GB"/>
        </w:rPr>
        <w:t xml:space="preserve"> for the email discussion</w:t>
      </w:r>
      <w:r w:rsidRPr="0040032E">
        <w:rPr>
          <w:szCs w:val="20"/>
          <w:lang w:val="en-GB"/>
        </w:rPr>
        <w:t>.</w:t>
      </w:r>
    </w:p>
    <w:p w14:paraId="7C71782E" w14:textId="77777777" w:rsidR="0089294F" w:rsidRPr="006F67D5" w:rsidRDefault="0089294F" w:rsidP="0089294F">
      <w:pPr>
        <w:rPr>
          <w:szCs w:val="20"/>
          <w:lang w:val="en-GB"/>
        </w:rPr>
      </w:pPr>
      <w:r>
        <w:rPr>
          <w:szCs w:val="20"/>
          <w:lang w:val="en-GB"/>
        </w:rPr>
        <w:t>Where easily available from documents, the corresponding proposals are listed below as "P#".</w:t>
      </w:r>
    </w:p>
    <w:p w14:paraId="323281E1" w14:textId="77777777" w:rsidR="00783F09" w:rsidRDefault="00783F09" w:rsidP="00783F09">
      <w:pPr>
        <w:pStyle w:val="Heading1"/>
      </w:pPr>
      <w:r>
        <w:t>Classification of corrections by topics and issues</w:t>
      </w:r>
    </w:p>
    <w:p w14:paraId="56AD72C6" w14:textId="312DBA60" w:rsidR="00783F09" w:rsidRDefault="00783F09" w:rsidP="00783F09">
      <w:pPr>
        <w:rPr>
          <w:lang w:val="en-GB" w:eastAsia="zh-CN"/>
        </w:rPr>
      </w:pPr>
      <w:r>
        <w:rPr>
          <w:lang w:val="en-GB" w:eastAsia="zh-CN"/>
        </w:rPr>
        <w:t>The following topics and issues have been identified by submitted contributions. Since the number of email discussions is limited to 3 in RAN1#10</w:t>
      </w:r>
      <w:r w:rsidR="00961205">
        <w:rPr>
          <w:lang w:val="en-GB" w:eastAsia="zh-CN"/>
        </w:rPr>
        <w:t>2</w:t>
      </w:r>
      <w:r>
        <w:rPr>
          <w:lang w:val="en-GB" w:eastAsia="zh-CN"/>
        </w:rPr>
        <w:t>, only a limited set of issues can be discussed. It is understood that more than 3 should be seen as essential correction discussion items for Rel-16 NRU.</w:t>
      </w:r>
    </w:p>
    <w:p w14:paraId="55560CC6" w14:textId="572AA163" w:rsidR="00030B49" w:rsidRPr="00030B49" w:rsidRDefault="00030B49" w:rsidP="00783F09">
      <w:pPr>
        <w:rPr>
          <w:lang w:val="en-GB" w:eastAsia="zh-CN"/>
        </w:rPr>
      </w:pPr>
      <w:r>
        <w:rPr>
          <w:lang w:val="en-GB" w:eastAsia="zh-CN"/>
        </w:rPr>
        <w:t xml:space="preserve">The numbering of topics/issues from </w:t>
      </w:r>
      <w:r w:rsidR="00961205">
        <w:rPr>
          <w:lang w:val="en-GB" w:eastAsia="zh-CN"/>
        </w:rPr>
        <w:t>previous meetings</w:t>
      </w:r>
      <w:r>
        <w:rPr>
          <w:lang w:val="en-GB" w:eastAsia="zh-CN"/>
        </w:rPr>
        <w:t xml:space="preserve">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5718EE32" w14:textId="77777777" w:rsidR="00783F09" w:rsidRDefault="00783F09" w:rsidP="00783F09">
      <w:pPr>
        <w:pStyle w:val="Heading2"/>
      </w:pPr>
      <w:r>
        <w:t>Topic A: Search space</w:t>
      </w:r>
    </w:p>
    <w:p w14:paraId="7276CCF4" w14:textId="77777777" w:rsidR="00783F09" w:rsidRDefault="00783F09" w:rsidP="00783F09">
      <w:pPr>
        <w:rPr>
          <w:lang w:val="en-GB" w:eastAsia="zh-CN"/>
        </w:rPr>
      </w:pPr>
      <w:r>
        <w:rPr>
          <w:lang w:val="en-GB" w:eastAsia="zh-CN"/>
        </w:rPr>
        <w:t>List of issues, proposals, and suggestions for handling in the email discussion phase.</w:t>
      </w:r>
    </w:p>
    <w:tbl>
      <w:tblPr>
        <w:tblStyle w:val="TableGrid"/>
        <w:tblW w:w="14582" w:type="dxa"/>
        <w:tblLayout w:type="fixed"/>
        <w:tblLook w:val="04A0" w:firstRow="1" w:lastRow="0" w:firstColumn="1" w:lastColumn="0" w:noHBand="0" w:noVBand="1"/>
      </w:tblPr>
      <w:tblGrid>
        <w:gridCol w:w="879"/>
        <w:gridCol w:w="1810"/>
        <w:gridCol w:w="10489"/>
        <w:gridCol w:w="1404"/>
      </w:tblGrid>
      <w:tr w:rsidR="00783F09" w14:paraId="64B7BF3D" w14:textId="77777777" w:rsidTr="003202C2">
        <w:trPr>
          <w:cantSplit/>
        </w:trPr>
        <w:tc>
          <w:tcPr>
            <w:tcW w:w="879" w:type="dxa"/>
            <w:shd w:val="clear" w:color="auto" w:fill="F79646" w:themeFill="accent6"/>
          </w:tcPr>
          <w:p w14:paraId="52A18FD8" w14:textId="77777777" w:rsidR="00783F09" w:rsidRDefault="00783F09" w:rsidP="006B47C6">
            <w:pPr>
              <w:spacing w:after="0"/>
              <w:rPr>
                <w:lang w:eastAsia="zh-CN"/>
              </w:rPr>
            </w:pPr>
            <w:r>
              <w:rPr>
                <w:rFonts w:hint="eastAsia"/>
                <w:lang w:eastAsia="zh-CN"/>
              </w:rPr>
              <w:t>Issue</w:t>
            </w:r>
          </w:p>
        </w:tc>
        <w:tc>
          <w:tcPr>
            <w:tcW w:w="1810" w:type="dxa"/>
            <w:shd w:val="clear" w:color="auto" w:fill="F79646" w:themeFill="accent6"/>
          </w:tcPr>
          <w:p w14:paraId="1B183E31"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0C16A6C9"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C091D59" w14:textId="773AE9CD" w:rsidR="00783F09" w:rsidRDefault="00783F09" w:rsidP="006B47C6">
            <w:pPr>
              <w:spacing w:after="0"/>
              <w:rPr>
                <w:lang w:eastAsia="zh-CN"/>
              </w:rPr>
            </w:pPr>
            <w:r>
              <w:rPr>
                <w:lang w:eastAsia="zh-CN"/>
              </w:rPr>
              <w:t xml:space="preserve">FL </w:t>
            </w:r>
            <w:r w:rsidR="005444BF">
              <w:rPr>
                <w:lang w:eastAsia="zh-CN"/>
              </w:rPr>
              <w:t>suggestion</w:t>
            </w:r>
          </w:p>
        </w:tc>
      </w:tr>
      <w:tr w:rsidR="00783F09" w:rsidRPr="00961205" w14:paraId="41AAA7BA" w14:textId="77777777" w:rsidTr="003202C2">
        <w:trPr>
          <w:cantSplit/>
        </w:trPr>
        <w:tc>
          <w:tcPr>
            <w:tcW w:w="879" w:type="dxa"/>
          </w:tcPr>
          <w:p w14:paraId="7830742D" w14:textId="77777777" w:rsidR="00783F09" w:rsidRPr="00961205" w:rsidRDefault="00783F09" w:rsidP="006B47C6">
            <w:pPr>
              <w:spacing w:after="0"/>
              <w:rPr>
                <w:i/>
                <w:iCs/>
                <w:lang w:eastAsia="zh-CN"/>
              </w:rPr>
            </w:pPr>
            <w:r w:rsidRPr="00961205">
              <w:rPr>
                <w:i/>
                <w:iCs/>
                <w:lang w:eastAsia="zh-CN"/>
              </w:rPr>
              <w:t>A1</w:t>
            </w:r>
          </w:p>
        </w:tc>
        <w:tc>
          <w:tcPr>
            <w:tcW w:w="1810" w:type="dxa"/>
          </w:tcPr>
          <w:p w14:paraId="75E5ED90" w14:textId="77777777" w:rsidR="00783F09" w:rsidRPr="00961205" w:rsidRDefault="00783F09" w:rsidP="006B47C6">
            <w:pPr>
              <w:spacing w:after="0"/>
              <w:rPr>
                <w:i/>
                <w:iCs/>
                <w:lang w:eastAsia="zh-CN"/>
              </w:rPr>
            </w:pPr>
            <w:r w:rsidRPr="00961205">
              <w:rPr>
                <w:i/>
                <w:iCs/>
                <w:color w:val="000000" w:themeColor="text1"/>
              </w:rPr>
              <w:t>Search space group/set configuration</w:t>
            </w:r>
          </w:p>
        </w:tc>
        <w:tc>
          <w:tcPr>
            <w:tcW w:w="10489" w:type="dxa"/>
          </w:tcPr>
          <w:p w14:paraId="544191D0" w14:textId="27C1C51A" w:rsidR="00783F09" w:rsidRPr="00961205" w:rsidRDefault="00783F09" w:rsidP="006B47C6">
            <w:pPr>
              <w:spacing w:after="0"/>
              <w:rPr>
                <w:i/>
                <w:iCs/>
                <w:color w:val="FF0000"/>
                <w:lang w:val="en-GB"/>
              </w:rPr>
            </w:pPr>
          </w:p>
        </w:tc>
        <w:tc>
          <w:tcPr>
            <w:tcW w:w="1404" w:type="dxa"/>
          </w:tcPr>
          <w:p w14:paraId="7283B459" w14:textId="77777777" w:rsidR="00783F09" w:rsidRPr="00961205" w:rsidRDefault="00783F09" w:rsidP="006B47C6">
            <w:pPr>
              <w:spacing w:after="0"/>
              <w:rPr>
                <w:i/>
                <w:iCs/>
                <w:lang w:val="en-GB" w:eastAsia="zh-CN"/>
              </w:rPr>
            </w:pPr>
          </w:p>
        </w:tc>
      </w:tr>
      <w:tr w:rsidR="00783F09" w:rsidRPr="00A4086B" w14:paraId="55595D54" w14:textId="77777777" w:rsidTr="003202C2">
        <w:trPr>
          <w:cantSplit/>
        </w:trPr>
        <w:tc>
          <w:tcPr>
            <w:tcW w:w="879" w:type="dxa"/>
          </w:tcPr>
          <w:p w14:paraId="4AF16BE7" w14:textId="77777777" w:rsidR="00783F09" w:rsidRPr="00961205" w:rsidRDefault="00783F09" w:rsidP="006B47C6">
            <w:pPr>
              <w:spacing w:after="0"/>
              <w:rPr>
                <w:i/>
                <w:iCs/>
                <w:lang w:eastAsia="zh-CN"/>
              </w:rPr>
            </w:pPr>
            <w:r w:rsidRPr="00961205">
              <w:rPr>
                <w:i/>
                <w:iCs/>
                <w:lang w:eastAsia="zh-CN"/>
              </w:rPr>
              <w:t>A2</w:t>
            </w:r>
          </w:p>
        </w:tc>
        <w:tc>
          <w:tcPr>
            <w:tcW w:w="1810" w:type="dxa"/>
          </w:tcPr>
          <w:p w14:paraId="2AC554E3" w14:textId="77777777" w:rsidR="00783F09" w:rsidRPr="00961205" w:rsidRDefault="00783F09" w:rsidP="006B47C6">
            <w:pPr>
              <w:spacing w:after="0"/>
              <w:rPr>
                <w:i/>
                <w:iCs/>
                <w:lang w:val="en-GB" w:eastAsia="zh-CN"/>
              </w:rPr>
            </w:pPr>
            <w:r w:rsidRPr="00961205">
              <w:rPr>
                <w:i/>
                <w:iCs/>
                <w:lang w:val="en-GB" w:eastAsia="zh-CN"/>
              </w:rPr>
              <w:t>Switching timer</w:t>
            </w:r>
          </w:p>
        </w:tc>
        <w:tc>
          <w:tcPr>
            <w:tcW w:w="10489" w:type="dxa"/>
          </w:tcPr>
          <w:p w14:paraId="34E328DB" w14:textId="5ECBA295" w:rsidR="000E29F9" w:rsidRPr="00961205" w:rsidRDefault="00961205" w:rsidP="006B47C6">
            <w:pPr>
              <w:spacing w:after="0"/>
              <w:rPr>
                <w:color w:val="FF0000"/>
                <w:highlight w:val="cyan"/>
                <w:lang w:val="en-GB"/>
              </w:rPr>
            </w:pPr>
            <w:r w:rsidRPr="00961205">
              <w:rPr>
                <w:highlight w:val="cyan"/>
                <w:lang w:val="en-GB" w:eastAsia="zh-CN"/>
              </w:rPr>
              <w:t>Merged with A5</w:t>
            </w:r>
          </w:p>
        </w:tc>
        <w:tc>
          <w:tcPr>
            <w:tcW w:w="1404" w:type="dxa"/>
          </w:tcPr>
          <w:p w14:paraId="09A335F3" w14:textId="2F294F15" w:rsidR="00783F09" w:rsidRPr="0053260A" w:rsidRDefault="00783F09" w:rsidP="006B47C6">
            <w:pPr>
              <w:spacing w:after="0"/>
              <w:rPr>
                <w:lang w:val="en-GB" w:eastAsia="zh-CN"/>
              </w:rPr>
            </w:pPr>
          </w:p>
        </w:tc>
      </w:tr>
      <w:tr w:rsidR="00783F09" w:rsidRPr="00D931AC" w14:paraId="03B2FBA8" w14:textId="77777777" w:rsidTr="003202C2">
        <w:trPr>
          <w:cantSplit/>
        </w:trPr>
        <w:tc>
          <w:tcPr>
            <w:tcW w:w="879" w:type="dxa"/>
          </w:tcPr>
          <w:p w14:paraId="605E463E" w14:textId="77777777" w:rsidR="00783F09" w:rsidRPr="00A539E4" w:rsidRDefault="00783F09" w:rsidP="006B47C6">
            <w:pPr>
              <w:spacing w:after="0"/>
              <w:rPr>
                <w:i/>
                <w:iCs/>
                <w:lang w:eastAsia="zh-CN"/>
              </w:rPr>
            </w:pPr>
            <w:r w:rsidRPr="00A539E4">
              <w:rPr>
                <w:i/>
                <w:iCs/>
                <w:lang w:eastAsia="zh-CN"/>
              </w:rPr>
              <w:t>A3</w:t>
            </w:r>
          </w:p>
        </w:tc>
        <w:tc>
          <w:tcPr>
            <w:tcW w:w="1810" w:type="dxa"/>
          </w:tcPr>
          <w:p w14:paraId="1BB9937D" w14:textId="77777777" w:rsidR="00783F09" w:rsidRPr="00A539E4" w:rsidRDefault="00783F09" w:rsidP="006B47C6">
            <w:pPr>
              <w:spacing w:after="0"/>
              <w:rPr>
                <w:i/>
                <w:iCs/>
                <w:lang w:eastAsia="zh-CN"/>
              </w:rPr>
            </w:pPr>
            <w:r w:rsidRPr="00A539E4">
              <w:rPr>
                <w:i/>
                <w:iCs/>
                <w:lang w:eastAsia="zh-CN"/>
              </w:rPr>
              <w:t>Processing time for switching</w:t>
            </w:r>
          </w:p>
        </w:tc>
        <w:tc>
          <w:tcPr>
            <w:tcW w:w="10489" w:type="dxa"/>
          </w:tcPr>
          <w:p w14:paraId="5DBF1AE2" w14:textId="6D0B6317" w:rsidR="00A539E4" w:rsidRPr="00A539E4" w:rsidRDefault="00A539E4" w:rsidP="00A539E4">
            <w:pPr>
              <w:spacing w:after="0"/>
              <w:rPr>
                <w:highlight w:val="cyan"/>
              </w:rPr>
            </w:pPr>
            <w:r w:rsidRPr="00A539E4">
              <w:rPr>
                <w:highlight w:val="cyan"/>
              </w:rPr>
              <w:t>See Z4</w:t>
            </w:r>
          </w:p>
        </w:tc>
        <w:tc>
          <w:tcPr>
            <w:tcW w:w="1404" w:type="dxa"/>
          </w:tcPr>
          <w:p w14:paraId="0777382E" w14:textId="24B34927" w:rsidR="00783F09" w:rsidRPr="00D931AC" w:rsidRDefault="00783F09" w:rsidP="006B47C6">
            <w:pPr>
              <w:spacing w:after="0"/>
              <w:rPr>
                <w:lang w:eastAsia="zh-CN"/>
              </w:rPr>
            </w:pPr>
          </w:p>
        </w:tc>
      </w:tr>
      <w:tr w:rsidR="00783F09" w:rsidRPr="00961205" w14:paraId="4F8750DA" w14:textId="77777777" w:rsidTr="003202C2">
        <w:trPr>
          <w:cantSplit/>
        </w:trPr>
        <w:tc>
          <w:tcPr>
            <w:tcW w:w="879" w:type="dxa"/>
          </w:tcPr>
          <w:p w14:paraId="046CFF54" w14:textId="77777777" w:rsidR="00783F09" w:rsidRPr="00961205" w:rsidRDefault="00783F09" w:rsidP="006B47C6">
            <w:pPr>
              <w:spacing w:after="0"/>
              <w:rPr>
                <w:i/>
                <w:iCs/>
                <w:lang w:eastAsia="zh-CN"/>
              </w:rPr>
            </w:pPr>
            <w:r w:rsidRPr="00961205">
              <w:rPr>
                <w:i/>
                <w:iCs/>
                <w:lang w:eastAsia="zh-CN"/>
              </w:rPr>
              <w:lastRenderedPageBreak/>
              <w:t>A4</w:t>
            </w:r>
          </w:p>
        </w:tc>
        <w:tc>
          <w:tcPr>
            <w:tcW w:w="1810" w:type="dxa"/>
          </w:tcPr>
          <w:p w14:paraId="648BDBD5" w14:textId="1DC8CDCA" w:rsidR="00783F09" w:rsidRPr="00961205" w:rsidRDefault="00783F09" w:rsidP="006B47C6">
            <w:pPr>
              <w:spacing w:after="0"/>
              <w:rPr>
                <w:i/>
                <w:iCs/>
                <w:lang w:eastAsia="zh-CN"/>
              </w:rPr>
            </w:pPr>
            <w:r w:rsidRPr="00961205">
              <w:rPr>
                <w:i/>
                <w:iCs/>
                <w:lang w:eastAsia="zh-CN"/>
              </w:rPr>
              <w:t>Default SS group</w:t>
            </w:r>
          </w:p>
        </w:tc>
        <w:tc>
          <w:tcPr>
            <w:tcW w:w="10489" w:type="dxa"/>
          </w:tcPr>
          <w:p w14:paraId="041B0A95" w14:textId="0EEEFE2A" w:rsidR="00783F09" w:rsidRPr="00961205" w:rsidRDefault="00783F09" w:rsidP="006B47C6">
            <w:pPr>
              <w:spacing w:after="0"/>
              <w:rPr>
                <w:i/>
                <w:iCs/>
                <w:color w:val="FF0000"/>
              </w:rPr>
            </w:pPr>
          </w:p>
        </w:tc>
        <w:tc>
          <w:tcPr>
            <w:tcW w:w="1404" w:type="dxa"/>
          </w:tcPr>
          <w:p w14:paraId="1C71A9AF" w14:textId="01994EDA" w:rsidR="00783F09" w:rsidRPr="00961205" w:rsidRDefault="00783F09" w:rsidP="005444BF">
            <w:pPr>
              <w:spacing w:after="0"/>
              <w:rPr>
                <w:i/>
                <w:iCs/>
                <w:lang w:eastAsia="zh-CN"/>
              </w:rPr>
            </w:pPr>
          </w:p>
        </w:tc>
      </w:tr>
      <w:tr w:rsidR="00783F09" w14:paraId="137B556C" w14:textId="77777777" w:rsidTr="003202C2">
        <w:trPr>
          <w:cantSplit/>
        </w:trPr>
        <w:tc>
          <w:tcPr>
            <w:tcW w:w="879" w:type="dxa"/>
          </w:tcPr>
          <w:p w14:paraId="15359077" w14:textId="77777777" w:rsidR="00783F09" w:rsidRDefault="00783F09" w:rsidP="006B47C6">
            <w:pPr>
              <w:spacing w:after="0"/>
              <w:rPr>
                <w:lang w:eastAsia="zh-CN"/>
              </w:rPr>
            </w:pPr>
            <w:r>
              <w:rPr>
                <w:lang w:eastAsia="zh-CN"/>
              </w:rPr>
              <w:lastRenderedPageBreak/>
              <w:t>A5</w:t>
            </w:r>
          </w:p>
        </w:tc>
        <w:tc>
          <w:tcPr>
            <w:tcW w:w="1810" w:type="dxa"/>
          </w:tcPr>
          <w:p w14:paraId="42F3F3D5" w14:textId="77777777" w:rsidR="00783F09" w:rsidRDefault="00783F09" w:rsidP="006B47C6">
            <w:pPr>
              <w:spacing w:after="0"/>
              <w:rPr>
                <w:lang w:eastAsia="zh-CN"/>
              </w:rPr>
            </w:pPr>
            <w:r>
              <w:rPr>
                <w:lang w:val="en-GB" w:eastAsia="zh-CN"/>
              </w:rPr>
              <w:t>Search space set switching behaviour</w:t>
            </w:r>
          </w:p>
        </w:tc>
        <w:tc>
          <w:tcPr>
            <w:tcW w:w="10489" w:type="dxa"/>
          </w:tcPr>
          <w:p w14:paraId="0A32401E"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P1</w:t>
            </w:r>
            <w:r>
              <w:rPr>
                <w:rFonts w:eastAsia="SimSun" w:cs="Arial"/>
                <w:bCs/>
                <w:lang w:eastAsia="zh-CN"/>
              </w:rPr>
              <w:t>:</w:t>
            </w:r>
          </w:p>
          <w:p w14:paraId="44D282B5" w14:textId="200DBC35" w:rsidR="004B2BB2" w:rsidRDefault="004B2BB2" w:rsidP="004B2BB2">
            <w:pPr>
              <w:spacing w:after="0"/>
              <w:rPr>
                <w:rFonts w:eastAsia="SimSun" w:cs="Arial"/>
                <w:bCs/>
                <w:lang w:eastAsia="zh-CN"/>
              </w:rPr>
            </w:pPr>
            <w:r w:rsidRPr="00EC1097">
              <w:rPr>
                <w:rFonts w:eastAsia="SimSun" w:cs="Arial"/>
                <w:bCs/>
                <w:lang w:eastAsia="zh-CN"/>
              </w:rPr>
              <w:t>The reference SCS for searchSpaceSwitchingTimer-r16 can be defined as the maximum SCS across all configured BWPs in the cell, or cell group if configured. The following TP#1 can be considered.</w:t>
            </w:r>
          </w:p>
          <w:p w14:paraId="39009B81" w14:textId="77777777" w:rsidR="00961205" w:rsidRPr="003977AC" w:rsidRDefault="00961205" w:rsidP="003977AC">
            <w:pPr>
              <w:spacing w:after="0"/>
              <w:ind w:left="425"/>
              <w:rPr>
                <w:lang w:eastAsia="zh-CN"/>
              </w:rPr>
            </w:pPr>
            <w:r w:rsidRPr="003977AC">
              <w:rPr>
                <w:lang w:eastAsia="zh-CN"/>
              </w:rPr>
              <w:t>10.4</w:t>
            </w:r>
            <w:r w:rsidRPr="003977AC">
              <w:rPr>
                <w:lang w:eastAsia="zh-CN"/>
              </w:rPr>
              <w:tab/>
              <w:t xml:space="preserve"> Search space set group switching</w:t>
            </w:r>
          </w:p>
          <w:p w14:paraId="178BE577" w14:textId="2294940E" w:rsidR="00961205" w:rsidRPr="003977AC" w:rsidRDefault="00961205" w:rsidP="003977AC">
            <w:pPr>
              <w:ind w:left="425"/>
              <w:rPr>
                <w:lang w:eastAsia="zh-CN"/>
              </w:rPr>
            </w:pPr>
            <w:r w:rsidRPr="003977AC">
              <w:rPr>
                <w:lang w:eastAsia="zh-CN"/>
              </w:rPr>
              <w:t xml:space="preserve">A UE can be provided, by </w:t>
            </w:r>
            <w:r w:rsidRPr="003977AC">
              <w:rPr>
                <w:i/>
                <w:lang w:eastAsia="zh-CN"/>
              </w:rPr>
              <w:t>searchSpaceSwitchingTimer-r16</w:t>
            </w:r>
            <w:r w:rsidRPr="003977AC">
              <w:rPr>
                <w:lang w:eastAsia="zh-CN"/>
              </w:rPr>
              <w:t>, a timer value. The UE decrements the timer value by one after each slot for a reference SCS</w:t>
            </w:r>
            <w:r w:rsidRPr="003977AC">
              <w:rPr>
                <w:strike/>
                <w:color w:val="FF0000"/>
                <w:lang w:eastAsia="zh-CN"/>
              </w:rPr>
              <w:t xml:space="preserve"> </w:t>
            </w:r>
            <w:r w:rsidRPr="003977AC">
              <w:rPr>
                <w:strike/>
                <w:color w:val="FF0000"/>
              </w:rPr>
              <w:t xml:space="preserve">configuration </w:t>
            </w:r>
            <m:oMath>
              <m:r>
                <w:rPr>
                  <w:rFonts w:ascii="Cambria Math" w:hAnsi="Cambria Math"/>
                  <w:strike/>
                  <w:color w:val="FF0000"/>
                </w:rPr>
                <m:t>μ</m:t>
              </m:r>
            </m:oMath>
            <w:r w:rsidRPr="003977AC">
              <w:rPr>
                <w:lang w:eastAsia="zh-CN"/>
              </w:rPr>
              <w:t xml:space="preserve">. </w:t>
            </w:r>
            <w:r w:rsidRPr="003977AC">
              <w:rPr>
                <w:color w:val="FF0000"/>
                <w:lang w:eastAsia="zh-CN"/>
              </w:rPr>
              <w:t xml:space="preserve">The reference SCS is </w:t>
            </w:r>
            <w:r w:rsidRPr="003977AC">
              <w:rPr>
                <w:rFonts w:eastAsia="SimSun"/>
                <w:color w:val="FF0000"/>
                <w:lang w:eastAsia="zh-CN"/>
              </w:rPr>
              <w:t xml:space="preserve">the maximum SCS across all configured BWPs in a serving cell, or all serving cells within each group if </w:t>
            </w:r>
            <w:r w:rsidRPr="003977AC">
              <w:rPr>
                <w:color w:val="FF0000"/>
                <w:lang w:eastAsia="ko-KR"/>
              </w:rPr>
              <w:t xml:space="preserve"> </w:t>
            </w:r>
            <w:r w:rsidRPr="003977AC">
              <w:rPr>
                <w:rFonts w:eastAsia="SimSun"/>
                <w:color w:val="FF0000"/>
                <w:lang w:eastAsia="zh-CN"/>
              </w:rPr>
              <w:t>the</w:t>
            </w:r>
            <w:r w:rsidRPr="003977AC">
              <w:rPr>
                <w:color w:val="FF0000"/>
                <w:lang w:eastAsia="ko-KR"/>
              </w:rPr>
              <w:t xml:space="preserve"> UE is provided </w:t>
            </w:r>
            <w:r w:rsidRPr="003977AC">
              <w:rPr>
                <w:i/>
                <w:iCs/>
                <w:color w:val="FF0000"/>
                <w:lang w:eastAsia="zh-CN"/>
              </w:rPr>
              <w:t>searchSpaceSwitchingGroupList-r16.</w:t>
            </w:r>
          </w:p>
          <w:p w14:paraId="5AED425A" w14:textId="77777777" w:rsidR="004B2BB2" w:rsidRDefault="004B2BB2" w:rsidP="004B2BB2">
            <w:pPr>
              <w:spacing w:after="0"/>
              <w:rPr>
                <w:rFonts w:eastAsia="SimSun" w:cs="Arial"/>
                <w:bCs/>
                <w:lang w:val="sv-SE" w:eastAsia="zh-CN"/>
              </w:rPr>
            </w:pPr>
          </w:p>
          <w:p w14:paraId="5B176669"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w:t>
            </w:r>
            <w:r>
              <w:rPr>
                <w:rFonts w:eastAsia="SimSun" w:cs="Arial"/>
                <w:bCs/>
                <w:lang w:eastAsia="zh-CN"/>
              </w:rPr>
              <w:t>807</w:t>
            </w:r>
            <w:r w:rsidRPr="00F646FD">
              <w:rPr>
                <w:rFonts w:eastAsia="SimSun" w:cs="Arial"/>
                <w:bCs/>
                <w:lang w:eastAsia="zh-CN"/>
              </w:rPr>
              <w:t>, P1</w:t>
            </w:r>
            <w:r>
              <w:rPr>
                <w:rFonts w:eastAsia="SimSun" w:cs="Arial"/>
                <w:bCs/>
                <w:lang w:eastAsia="zh-CN"/>
              </w:rPr>
              <w:t>:</w:t>
            </w:r>
          </w:p>
          <w:p w14:paraId="2BC0C3AE" w14:textId="77777777" w:rsidR="004B2BB2" w:rsidRPr="00F646FD" w:rsidRDefault="004B2BB2" w:rsidP="004B2BB2">
            <w:pPr>
              <w:spacing w:after="0"/>
              <w:rPr>
                <w:rFonts w:eastAsia="SimSun" w:cs="Arial"/>
                <w:bCs/>
                <w:lang w:eastAsia="zh-CN"/>
              </w:rPr>
            </w:pPr>
            <w:r w:rsidRPr="00EC1097">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1D1FB584" w14:textId="77777777" w:rsidR="004B2BB2" w:rsidRDefault="004B2BB2" w:rsidP="004B2BB2">
            <w:pPr>
              <w:spacing w:after="0"/>
              <w:rPr>
                <w:color w:val="FF0000"/>
                <w:lang w:val="en-GB"/>
              </w:rPr>
            </w:pPr>
          </w:p>
          <w:p w14:paraId="6483517B" w14:textId="2F7D2FE3" w:rsidR="004B2BB2" w:rsidRDefault="004B2BB2" w:rsidP="004B2BB2">
            <w:pPr>
              <w:spacing w:after="0"/>
              <w:rPr>
                <w:rFonts w:eastAsia="MS Mincho"/>
                <w:lang w:eastAsia="ja-JP"/>
              </w:rPr>
            </w:pPr>
            <w:r>
              <w:rPr>
                <w:rFonts w:eastAsia="MS Mincho"/>
                <w:lang w:eastAsia="ja-JP"/>
              </w:rPr>
              <w:t>R1-2005905</w:t>
            </w:r>
            <w:r w:rsidR="000D3E6C">
              <w:rPr>
                <w:rFonts w:eastAsia="MS Mincho"/>
                <w:lang w:eastAsia="ja-JP"/>
              </w:rPr>
              <w:t xml:space="preserve"> (</w:t>
            </w:r>
            <w:r w:rsidR="000D3E6C" w:rsidRPr="002863B3">
              <w:rPr>
                <w:rFonts w:eastAsia="MS Mincho"/>
                <w:highlight w:val="yellow"/>
                <w:lang w:eastAsia="ja-JP"/>
              </w:rPr>
              <w:t>edited</w:t>
            </w:r>
            <w:r w:rsidR="000D3E6C">
              <w:rPr>
                <w:rFonts w:eastAsia="MS Mincho"/>
                <w:lang w:eastAsia="ja-JP"/>
              </w:rPr>
              <w:t>)</w:t>
            </w:r>
            <w:r>
              <w:rPr>
                <w:rFonts w:eastAsia="MS Mincho"/>
                <w:lang w:eastAsia="ja-JP"/>
              </w:rPr>
              <w:t>:</w:t>
            </w:r>
          </w:p>
          <w:p w14:paraId="1CD9D54B" w14:textId="23D6100D" w:rsidR="004B2BB2" w:rsidRDefault="004B2BB2" w:rsidP="004B2BB2">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6BD87084" w14:textId="54AA2211" w:rsidR="004B2BB2" w:rsidRDefault="004B2BB2" w:rsidP="004B2BB2">
            <w:pPr>
              <w:spacing w:after="0"/>
              <w:rPr>
                <w:color w:val="FF0000"/>
                <w:lang w:val="en-GB"/>
              </w:rPr>
            </w:pPr>
          </w:p>
          <w:p w14:paraId="1DE9C616" w14:textId="509347F9" w:rsidR="00F42A7D" w:rsidRDefault="00F42A7D" w:rsidP="004B2BB2">
            <w:pPr>
              <w:spacing w:after="0"/>
              <w:rPr>
                <w:color w:val="FF0000"/>
                <w:lang w:val="en-GB"/>
              </w:rPr>
            </w:pPr>
            <w:r>
              <w:rPr>
                <w:rFonts w:eastAsia="MS Mincho"/>
                <w:lang w:eastAsia="ja-JP"/>
              </w:rPr>
              <w:t>R1-2006018, P1:</w:t>
            </w:r>
          </w:p>
          <w:p w14:paraId="4D2D33B9" w14:textId="3B8B6FFC" w:rsidR="00F42A7D" w:rsidRDefault="00F42A7D" w:rsidP="004B2BB2">
            <w:pPr>
              <w:spacing w:after="0"/>
              <w:rPr>
                <w:lang w:val="en-GB"/>
              </w:rPr>
            </w:pPr>
            <w:r w:rsidRPr="00F42A7D">
              <w:rPr>
                <w:lang w:val="en-GB"/>
              </w:rPr>
              <w:t>For explicit triggering, the trigger flag is associated with cell group; for implicit triggering, any serving cell of the cell group will trigger the whole cell group switching.</w:t>
            </w:r>
          </w:p>
          <w:p w14:paraId="6F53F9D3" w14:textId="09E69DC2" w:rsidR="00B67B09" w:rsidRDefault="00B67B09" w:rsidP="004B2BB2">
            <w:pPr>
              <w:spacing w:after="0"/>
              <w:rPr>
                <w:lang w:val="en-GB"/>
              </w:rPr>
            </w:pPr>
          </w:p>
          <w:p w14:paraId="7CD756F3" w14:textId="77777777" w:rsidR="00C57978" w:rsidRDefault="00C57978" w:rsidP="00C57978">
            <w:pPr>
              <w:spacing w:after="0"/>
              <w:rPr>
                <w:rFonts w:eastAsia="SimSun"/>
                <w:iCs/>
                <w:lang w:eastAsia="zh-CN"/>
              </w:rPr>
            </w:pPr>
            <w:r>
              <w:rPr>
                <w:rFonts w:eastAsia="MS Mincho"/>
                <w:lang w:eastAsia="ja-JP"/>
              </w:rPr>
              <w:t>R1-2006018, P1:</w:t>
            </w:r>
          </w:p>
          <w:p w14:paraId="7EDE3D64" w14:textId="193E0F22" w:rsidR="00C57978" w:rsidRPr="00C57978" w:rsidRDefault="00C57978" w:rsidP="00C57978">
            <w:pPr>
              <w:spacing w:after="0"/>
              <w:rPr>
                <w:rFonts w:eastAsia="SimSun"/>
                <w:iCs/>
                <w:lang w:eastAsia="zh-CN"/>
              </w:rPr>
            </w:pPr>
            <w:r w:rsidRPr="00C57978">
              <w:rPr>
                <w:rFonts w:eastAsia="SimSun"/>
                <w:iCs/>
                <w:lang w:eastAsia="zh-CN"/>
              </w:rPr>
              <w:t>Adopt TP1 into section 10.4 of TS 38.213 for search space set switching based on a cell group.</w:t>
            </w:r>
          </w:p>
          <w:p w14:paraId="2EE62D53" w14:textId="77777777" w:rsidR="00C57978" w:rsidRPr="00C57978" w:rsidRDefault="00C57978" w:rsidP="00C57978">
            <w:pPr>
              <w:spacing w:after="0"/>
              <w:ind w:left="425"/>
            </w:pPr>
            <w:r w:rsidRPr="00C57978">
              <w:t>10.4</w:t>
            </w:r>
            <w:r w:rsidRPr="00C57978">
              <w:tab/>
              <w:t>Search space set group switching</w:t>
            </w:r>
          </w:p>
          <w:p w14:paraId="4F6596B4" w14:textId="77777777" w:rsidR="00C57978" w:rsidRPr="00C57978" w:rsidRDefault="00C57978" w:rsidP="00C57978">
            <w:pPr>
              <w:spacing w:after="0"/>
              <w:ind w:left="425"/>
              <w:jc w:val="both"/>
            </w:pPr>
            <w:r w:rsidRPr="00C57978">
              <w:rPr>
                <w:lang w:eastAsia="zh-CN"/>
              </w:rPr>
              <w:t>If a UE is provided</w:t>
            </w:r>
            <w:r w:rsidRPr="00C57978">
              <w:t xml:space="preserve"> by </w:t>
            </w:r>
            <w:r w:rsidRPr="00C57978">
              <w:rPr>
                <w:i/>
                <w:iCs/>
              </w:rPr>
              <w:t>SearchSpaceSwitchTrigger-r16</w:t>
            </w:r>
            <w:r w:rsidRPr="00C57978">
              <w:rPr>
                <w:iCs/>
              </w:rPr>
              <w:t xml:space="preserve"> a location of a search space set group switching flag field for a serving cell </w:t>
            </w:r>
            <w:ins w:id="2" w:author="Hao2" w:date="2020-08-05T09:08:00Z">
              <w:r w:rsidRPr="00C57978">
                <w:rPr>
                  <w:iCs/>
                </w:rPr>
                <w:t xml:space="preserve">or for a set of serving cells, </w:t>
              </w:r>
              <w:r w:rsidRPr="00C57978">
                <w:t xml:space="preserve">provided by </w:t>
              </w:r>
              <w:r w:rsidRPr="00C57978">
                <w:rPr>
                  <w:i/>
                  <w:iCs/>
                </w:rPr>
                <w:t>searchSpaceSwitchingGroupList-r16,</w:t>
              </w:r>
            </w:ins>
            <w:r w:rsidRPr="00C57978">
              <w:rPr>
                <w:iCs/>
              </w:rPr>
              <w:t xml:space="preserve"> in a DCI format 2_0</w:t>
            </w:r>
            <w:r w:rsidRPr="00C57978">
              <w:t>, as described in Clause 11.1.1</w:t>
            </w:r>
          </w:p>
          <w:p w14:paraId="07535129" w14:textId="190CC252"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switching f</w:t>
            </w:r>
            <w:r w:rsidRPr="00C57978">
              <w:rPr>
                <w:sz w:val="22"/>
                <w:szCs w:val="22"/>
                <w:lang w:val="en-US"/>
              </w:rPr>
              <w:t>lag field</w:t>
            </w:r>
            <w:r w:rsidRPr="00C57978">
              <w:rPr>
                <w:sz w:val="22"/>
                <w:szCs w:val="22"/>
              </w:rPr>
              <w:t xml:space="preserve"> in the DCI format 2_0 is 0, the UE starts monitoring PDCCH according to search space sets with group index 0, and stops monitoring PDCCH according to search space sets with group index 1, on the serving cell </w:t>
            </w:r>
            <w:ins w:id="3" w:author="Hao2" w:date="2020-08-05T09:05:00Z">
              <w:r w:rsidRPr="00C57978">
                <w:rPr>
                  <w:sz w:val="22"/>
                  <w:szCs w:val="22"/>
                  <w:lang w:val="en-US"/>
                </w:rPr>
                <w:t xml:space="preserve">or </w:t>
              </w:r>
            </w:ins>
            <w:ins w:id="4" w:author="Hao2" w:date="2020-08-05T09:04:00Z">
              <w:r w:rsidRPr="00C57978">
                <w:rPr>
                  <w:sz w:val="22"/>
                  <w:szCs w:val="22"/>
                  <w:lang w:val="en-US"/>
                </w:rPr>
                <w:t>any</w:t>
              </w:r>
            </w:ins>
            <w:ins w:id="5" w:author="Hao2" w:date="2020-08-05T08:57:00Z">
              <w:r w:rsidRPr="00C57978">
                <w:rPr>
                  <w:sz w:val="22"/>
                  <w:szCs w:val="22"/>
                  <w:lang w:val="en-US"/>
                </w:rPr>
                <w:t xml:space="preserve"> serving cell </w:t>
              </w:r>
            </w:ins>
            <w:ins w:id="6"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w:t>
            </w:r>
          </w:p>
          <w:p w14:paraId="225D363D" w14:textId="4DCF0573"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 xml:space="preserve">switching </w:t>
            </w:r>
            <w:r w:rsidRPr="00C57978">
              <w:rPr>
                <w:sz w:val="22"/>
                <w:szCs w:val="22"/>
                <w:lang w:val="en-US"/>
              </w:rPr>
              <w:t xml:space="preserve">flag </w:t>
            </w:r>
            <w:r w:rsidRPr="00C57978">
              <w:rPr>
                <w:sz w:val="22"/>
                <w:szCs w:val="22"/>
              </w:rPr>
              <w:t xml:space="preserve">field in the DCI format 2_0 is </w:t>
            </w:r>
            <w:r w:rsidRPr="00C57978">
              <w:rPr>
                <w:sz w:val="22"/>
                <w:szCs w:val="22"/>
                <w:lang w:val="en-US"/>
              </w:rPr>
              <w:t>1</w:t>
            </w:r>
            <w:r w:rsidRPr="00C57978">
              <w:rPr>
                <w:sz w:val="22"/>
                <w:szCs w:val="22"/>
              </w:rPr>
              <w:t xml:space="preserve">, the UE starts monitoring PDCCH according to search space sets with group index 1, and stops monitoring PDCCH according to search space sets with group index 0, on the serving cell </w:t>
            </w:r>
            <w:ins w:id="7" w:author="Hao2" w:date="2020-08-05T09:05:00Z">
              <w:r w:rsidRPr="00C57978">
                <w:rPr>
                  <w:sz w:val="22"/>
                  <w:szCs w:val="22"/>
                  <w:lang w:val="en-US"/>
                </w:rPr>
                <w:t xml:space="preserve">or </w:t>
              </w:r>
            </w:ins>
            <w:ins w:id="8" w:author="Hao2" w:date="2020-08-05T09:04:00Z">
              <w:r w:rsidRPr="00C57978">
                <w:rPr>
                  <w:sz w:val="22"/>
                  <w:szCs w:val="22"/>
                  <w:lang w:val="en-US"/>
                </w:rPr>
                <w:t>any</w:t>
              </w:r>
            </w:ins>
            <w:ins w:id="9" w:author="Hao2" w:date="2020-08-05T08:57:00Z">
              <w:r w:rsidRPr="00C57978">
                <w:rPr>
                  <w:sz w:val="22"/>
                  <w:szCs w:val="22"/>
                  <w:lang w:val="en-US"/>
                </w:rPr>
                <w:t xml:space="preserve"> </w:t>
              </w:r>
              <w:r w:rsidRPr="00C57978">
                <w:rPr>
                  <w:sz w:val="22"/>
                  <w:szCs w:val="22"/>
                  <w:lang w:val="en-US"/>
                </w:rPr>
                <w:lastRenderedPageBreak/>
                <w:t xml:space="preserve">serving cell </w:t>
              </w:r>
            </w:ins>
            <w:ins w:id="10"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 and the UE </w:t>
            </w:r>
            <w:r w:rsidRPr="00C57978">
              <w:rPr>
                <w:sz w:val="22"/>
                <w:szCs w:val="22"/>
                <w:lang w:eastAsia="zh-CN"/>
              </w:rPr>
              <w:t xml:space="preserve">sets the timer value to the value provided by </w:t>
            </w:r>
            <w:r w:rsidRPr="00C57978">
              <w:rPr>
                <w:i/>
                <w:sz w:val="22"/>
                <w:szCs w:val="22"/>
                <w:lang w:eastAsia="zh-CN"/>
              </w:rPr>
              <w:t>searchSpaceSwitchingTimer-r16</w:t>
            </w:r>
          </w:p>
          <w:p w14:paraId="6CF6794E" w14:textId="25CCFBA4"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sidRPr="00C57978">
              <w:rPr>
                <w:sz w:val="22"/>
                <w:szCs w:val="22"/>
                <w:lang w:val="en-US"/>
              </w:rPr>
              <w:t xml:space="preserve"> </w:t>
            </w:r>
            <w:ins w:id="11" w:author="Hao2" w:date="2020-08-05T09:05:00Z">
              <w:r w:rsidRPr="00C57978">
                <w:rPr>
                  <w:sz w:val="22"/>
                  <w:szCs w:val="22"/>
                  <w:lang w:val="en-US"/>
                </w:rPr>
                <w:t xml:space="preserve">or </w:t>
              </w:r>
            </w:ins>
            <w:ins w:id="12" w:author="Hao2" w:date="2020-08-05T09:04:00Z">
              <w:r w:rsidRPr="00C57978">
                <w:rPr>
                  <w:sz w:val="22"/>
                  <w:szCs w:val="22"/>
                  <w:lang w:val="en-US"/>
                </w:rPr>
                <w:t>any</w:t>
              </w:r>
            </w:ins>
            <w:ins w:id="13" w:author="Hao2" w:date="2020-08-05T08:57:00Z">
              <w:r w:rsidRPr="00C57978">
                <w:rPr>
                  <w:sz w:val="22"/>
                  <w:szCs w:val="22"/>
                  <w:lang w:val="en-US"/>
                </w:rPr>
                <w:t xml:space="preserve"> serving cell </w:t>
              </w:r>
            </w:ins>
            <w:ins w:id="14"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4698998D" w14:textId="77777777" w:rsidR="00C57978" w:rsidRPr="00C57978" w:rsidRDefault="00C57978" w:rsidP="00C57978">
            <w:pPr>
              <w:spacing w:after="0"/>
              <w:ind w:left="425"/>
              <w:jc w:val="both"/>
            </w:pPr>
            <w:r w:rsidRPr="00C57978">
              <w:rPr>
                <w:lang w:eastAsia="zh-CN"/>
              </w:rPr>
              <w:t>If a UE is not provided</w:t>
            </w:r>
            <w:r w:rsidRPr="00C57978">
              <w:t xml:space="preserve"> </w:t>
            </w:r>
            <w:r w:rsidRPr="00C57978">
              <w:rPr>
                <w:i/>
                <w:iCs/>
              </w:rPr>
              <w:t>SearchSpaceSwitchTrigger-r16</w:t>
            </w:r>
            <w:r w:rsidRPr="00C57978">
              <w:rPr>
                <w:iCs/>
              </w:rPr>
              <w:t xml:space="preserve"> for a serving cell</w:t>
            </w:r>
            <w:r w:rsidRPr="00C57978">
              <w:t>,</w:t>
            </w:r>
          </w:p>
          <w:p w14:paraId="67478592" w14:textId="7D12A0CD"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5" w:author="Hao2" w:date="2020-08-05T09:05:00Z">
              <w:r w:rsidRPr="00C57978">
                <w:rPr>
                  <w:sz w:val="22"/>
                  <w:szCs w:val="22"/>
                  <w:lang w:val="en-US"/>
                </w:rPr>
                <w:t xml:space="preserve">or </w:t>
              </w:r>
            </w:ins>
            <w:ins w:id="16" w:author="Hao2" w:date="2020-08-05T09:04:00Z">
              <w:r w:rsidRPr="00C57978">
                <w:rPr>
                  <w:sz w:val="22"/>
                  <w:szCs w:val="22"/>
                  <w:lang w:val="en-US"/>
                </w:rPr>
                <w:t>any</w:t>
              </w:r>
            </w:ins>
            <w:ins w:id="17" w:author="Hao2" w:date="2020-08-05T08:57:00Z">
              <w:r w:rsidRPr="00C57978">
                <w:rPr>
                  <w:sz w:val="22"/>
                  <w:szCs w:val="22"/>
                  <w:lang w:val="en-US"/>
                </w:rPr>
                <w:t xml:space="preserve"> serving cell </w:t>
              </w:r>
            </w:ins>
            <w:ins w:id="18"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the UE sets the timer value to the value provided by </w:t>
            </w:r>
            <w:r w:rsidRPr="00C57978">
              <w:rPr>
                <w:i/>
                <w:sz w:val="22"/>
                <w:szCs w:val="22"/>
                <w:lang w:eastAsia="zh-CN"/>
              </w:rPr>
              <w:t>searchSpaceSwitchingTimer-r16</w:t>
            </w:r>
            <w:r w:rsidRPr="00C57978">
              <w:rPr>
                <w:sz w:val="22"/>
                <w:szCs w:val="22"/>
                <w:lang w:eastAsia="zh-CN"/>
              </w:rPr>
              <w:t xml:space="preserve"> if the UE detects a DCI format </w:t>
            </w:r>
            <w:r w:rsidRPr="00C57978">
              <w:rPr>
                <w:sz w:val="22"/>
                <w:szCs w:val="22"/>
              </w:rPr>
              <w:t>by monitoring PDCCH in any search space set</w:t>
            </w:r>
          </w:p>
          <w:p w14:paraId="3DDC1997" w14:textId="444C10BF" w:rsidR="00C57978" w:rsidRDefault="00C57978" w:rsidP="00C57978">
            <w:pPr>
              <w:pStyle w:val="B1"/>
              <w:spacing w:after="0"/>
              <w:ind w:left="993"/>
              <w:jc w:val="both"/>
            </w:pPr>
            <w:r w:rsidRPr="00C57978">
              <w:rPr>
                <w:sz w:val="22"/>
                <w:szCs w:val="22"/>
              </w:rPr>
              <w:t>-</w:t>
            </w:r>
            <w:r w:rsidRPr="00C57978">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19" w:author="Hao2" w:date="2020-08-05T09:05:00Z">
              <w:r w:rsidRPr="00C57978">
                <w:rPr>
                  <w:sz w:val="22"/>
                  <w:szCs w:val="22"/>
                  <w:lang w:val="en-US"/>
                </w:rPr>
                <w:t xml:space="preserve">or </w:t>
              </w:r>
            </w:ins>
            <w:ins w:id="20" w:author="Hao2" w:date="2020-08-05T09:04:00Z">
              <w:r w:rsidRPr="00C57978">
                <w:rPr>
                  <w:sz w:val="22"/>
                  <w:szCs w:val="22"/>
                  <w:lang w:val="en-US"/>
                </w:rPr>
                <w:t>any</w:t>
              </w:r>
            </w:ins>
            <w:ins w:id="21" w:author="Hao2" w:date="2020-08-05T08:57:00Z">
              <w:r w:rsidRPr="00C57978">
                <w:rPr>
                  <w:sz w:val="22"/>
                  <w:szCs w:val="22"/>
                  <w:lang w:val="en-US"/>
                </w:rPr>
                <w:t xml:space="preserve"> serving cell </w:t>
              </w:r>
            </w:ins>
            <w:ins w:id="22"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if the UE is provided a search space set to monitor PDCCH for detecting a DCI format 2_0,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6F3ED58B" w14:textId="77777777" w:rsidR="00C57978" w:rsidRPr="00C57978" w:rsidRDefault="00C57978" w:rsidP="004B2BB2">
            <w:pPr>
              <w:spacing w:after="0"/>
            </w:pPr>
          </w:p>
          <w:p w14:paraId="68AB7815" w14:textId="45A4231F" w:rsidR="00B67B09" w:rsidRDefault="00B67B09" w:rsidP="004B2BB2">
            <w:pPr>
              <w:spacing w:after="0"/>
              <w:rPr>
                <w:rFonts w:eastAsia="MS Mincho"/>
                <w:lang w:eastAsia="ja-JP"/>
              </w:rPr>
            </w:pPr>
            <w:r>
              <w:rPr>
                <w:rFonts w:eastAsia="MS Mincho"/>
                <w:lang w:eastAsia="ja-JP"/>
              </w:rPr>
              <w:t>R1-2006018, P3</w:t>
            </w:r>
            <w:r w:rsidR="00E15ABC">
              <w:rPr>
                <w:rFonts w:eastAsia="MS Mincho"/>
                <w:lang w:eastAsia="ja-JP"/>
              </w:rPr>
              <w:t>:</w:t>
            </w:r>
          </w:p>
          <w:p w14:paraId="44E43FFE" w14:textId="464C2AC8" w:rsidR="00E15ABC" w:rsidRDefault="00E15ABC" w:rsidP="004B2BB2">
            <w:pPr>
              <w:spacing w:after="0"/>
              <w:rPr>
                <w:lang w:val="en-GB"/>
              </w:rPr>
            </w:pPr>
            <w:r w:rsidRPr="00E15ABC">
              <w:rPr>
                <w:lang w:val="en-GB"/>
              </w:rPr>
              <w:t>Adopt TP2 into section 10.4 of TS 38.213 to define PDCCH monitoring behavior in BWP switching case.</w:t>
            </w:r>
          </w:p>
          <w:p w14:paraId="022E0418" w14:textId="77777777" w:rsidR="00E15ABC" w:rsidRPr="00E15ABC" w:rsidRDefault="00E15ABC" w:rsidP="00E15ABC">
            <w:pPr>
              <w:spacing w:after="0"/>
              <w:ind w:left="425"/>
              <w:jc w:val="both"/>
              <w:rPr>
                <w:szCs w:val="20"/>
              </w:rPr>
            </w:pPr>
            <w:r w:rsidRPr="00E15ABC">
              <w:rPr>
                <w:szCs w:val="20"/>
              </w:rPr>
              <w:t>10.4</w:t>
            </w:r>
            <w:r w:rsidRPr="00E15ABC">
              <w:rPr>
                <w:szCs w:val="20"/>
              </w:rPr>
              <w:tab/>
              <w:t>Search space set group switching</w:t>
            </w:r>
          </w:p>
          <w:p w14:paraId="3A5FB34F" w14:textId="3E56EBF1" w:rsidR="00E15ABC" w:rsidRPr="00E15ABC" w:rsidRDefault="00E15ABC" w:rsidP="00E15ABC">
            <w:pPr>
              <w:spacing w:after="0"/>
              <w:ind w:left="425"/>
              <w:jc w:val="both"/>
            </w:pPr>
            <w:r w:rsidRPr="00E15ABC">
              <w:t xml:space="preserve">A UE determines a slot and a symbol in the slot to start or stop PDCCH monitoring according to search space sets for a set of serving cells, provided by </w:t>
            </w:r>
            <w:r w:rsidRPr="00E15ABC">
              <w:rPr>
                <w:i/>
                <w:iCs/>
              </w:rPr>
              <w:t>searchSpaceSwitchingGroupList-r16</w:t>
            </w:r>
            <w:r w:rsidRPr="00E15ABC">
              <w:t xml:space="preserve">, based on the smallest SCS configuration </w:t>
            </w:r>
            <m:oMath>
              <m:r>
                <w:rPr>
                  <w:rFonts w:ascii="Cambria Math" w:hAnsi="Cambria Math"/>
                </w:rPr>
                <m:t>μ</m:t>
              </m:r>
            </m:oMath>
            <w:r w:rsidRPr="00E15ABC">
              <w:t xml:space="preserve"> of the active BWPs in the set of serving cells and, if any, in the serving cell where the UE receives a PDCCH and detects a corresponding DCI format 2_0 triggering the start or stop of PDCCH monitoring according to search space sets.</w:t>
            </w:r>
          </w:p>
          <w:p w14:paraId="046EA616" w14:textId="77777777" w:rsidR="00E15ABC" w:rsidRPr="00E15ABC" w:rsidRDefault="00E15ABC" w:rsidP="00E15ABC">
            <w:pPr>
              <w:spacing w:after="0"/>
              <w:ind w:left="425"/>
              <w:jc w:val="both"/>
            </w:pPr>
          </w:p>
          <w:p w14:paraId="23E64FF1" w14:textId="77777777" w:rsidR="00E15ABC" w:rsidRPr="00E15ABC" w:rsidRDefault="00E15ABC" w:rsidP="00E15ABC">
            <w:pPr>
              <w:spacing w:after="0"/>
              <w:ind w:left="425"/>
              <w:jc w:val="both"/>
              <w:rPr>
                <w:rFonts w:eastAsia="SimSun"/>
                <w:color w:val="FF0000"/>
                <w:szCs w:val="20"/>
                <w:lang w:val="en-GB" w:eastAsia="zh-CN"/>
              </w:rPr>
            </w:pPr>
            <w:r w:rsidRPr="00E15ABC">
              <w:rPr>
                <w:rFonts w:eastAsia="SimSun"/>
                <w:color w:val="FF0000"/>
                <w:szCs w:val="20"/>
                <w:lang w:val="en-GB" w:eastAsia="zh-CN"/>
              </w:rPr>
              <w:t xml:space="preserve">For search space set switching applied to a serving cell, if UE is monitoring PDCCH according to search space sets with group index 1 before BWP switching and if the BWP switching time is shorter than configured timer </w:t>
            </w:r>
            <w:r w:rsidRPr="00E15ABC">
              <w:rPr>
                <w:rFonts w:eastAsia="SimSun"/>
                <w:color w:val="FF0000"/>
                <w:szCs w:val="20"/>
                <w:lang w:val="en-GB" w:eastAsia="zh-CN"/>
              </w:rPr>
              <w:lastRenderedPageBreak/>
              <w:t>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sidRPr="00E15ABC">
              <w:rPr>
                <w:rFonts w:eastAsia="SimSun"/>
                <w:color w:val="FF0000"/>
                <w:szCs w:val="20"/>
                <w:lang w:eastAsia="zh-CN"/>
              </w:rPr>
              <w:t xml:space="preserve"> the PDCCH monitoring behavior on the target BWP after BWP switching shall follow the same behavior as other cell in the same cell group.</w:t>
            </w:r>
          </w:p>
          <w:p w14:paraId="5A9B489A" w14:textId="611D9C19" w:rsidR="00F42A7D" w:rsidRPr="00E15ABC" w:rsidRDefault="00F42A7D" w:rsidP="00E15ABC">
            <w:pPr>
              <w:spacing w:after="0"/>
              <w:rPr>
                <w:lang w:val="en-GB"/>
              </w:rPr>
            </w:pPr>
          </w:p>
          <w:p w14:paraId="47FA6331" w14:textId="54CF1247" w:rsidR="002C3500" w:rsidRDefault="002C3500" w:rsidP="004B2BB2">
            <w:pPr>
              <w:spacing w:after="0"/>
              <w:rPr>
                <w:lang w:val="en-GB"/>
              </w:rPr>
            </w:pPr>
            <w:r>
              <w:rPr>
                <w:lang w:val="en-GB"/>
              </w:rPr>
              <w:t>R1-2006273, P1:</w:t>
            </w:r>
          </w:p>
          <w:p w14:paraId="6C91D3B0" w14:textId="0937BE97" w:rsidR="002C3500" w:rsidRDefault="002C3500" w:rsidP="004B2BB2">
            <w:pPr>
              <w:spacing w:after="0"/>
              <w:rPr>
                <w:lang w:val="en-GB"/>
              </w:rPr>
            </w:pPr>
            <w:r w:rsidRPr="002C3500">
              <w:rPr>
                <w:lang w:val="en-GB"/>
              </w:rPr>
              <w:t>The minimum SCS across all configured BWPs in the Cell, or Cell group (if configured) should be used as the reference SCS.</w:t>
            </w:r>
          </w:p>
          <w:p w14:paraId="7BA0C11E" w14:textId="3EC45F89" w:rsidR="002C3500" w:rsidRDefault="002C3500" w:rsidP="004B2BB2">
            <w:pPr>
              <w:spacing w:after="0"/>
              <w:rPr>
                <w:lang w:val="en-GB"/>
              </w:rPr>
            </w:pPr>
          </w:p>
          <w:p w14:paraId="0E91F2D9" w14:textId="7B231ADE" w:rsidR="00252ED3" w:rsidRDefault="00252ED3" w:rsidP="004B2BB2">
            <w:pPr>
              <w:spacing w:after="0"/>
              <w:rPr>
                <w:lang w:val="en-GB"/>
              </w:rPr>
            </w:pPr>
            <w:r>
              <w:rPr>
                <w:lang w:val="en-GB"/>
              </w:rPr>
              <w:t>R1-2006350, P1:</w:t>
            </w:r>
          </w:p>
          <w:p w14:paraId="0CCAA446" w14:textId="550CBB04" w:rsidR="000D6FA1" w:rsidRDefault="000D6FA1" w:rsidP="004B2BB2">
            <w:pPr>
              <w:spacing w:after="0"/>
              <w:rPr>
                <w:lang w:val="en-GB"/>
              </w:rPr>
            </w:pPr>
            <w:r>
              <w:t>Update TS 38.214 Clause 10.4 based on TP #1.</w:t>
            </w:r>
          </w:p>
          <w:p w14:paraId="508C344E" w14:textId="2573B4B1" w:rsidR="00252ED3" w:rsidRPr="000D6FA1" w:rsidRDefault="00252ED3" w:rsidP="000D6FA1">
            <w:pPr>
              <w:spacing w:after="0"/>
              <w:ind w:left="425"/>
              <w:rPr>
                <w:lang w:eastAsia="zh-CN"/>
              </w:rPr>
            </w:pPr>
            <w:r w:rsidRPr="000D6FA1">
              <w:rPr>
                <w:lang w:eastAsia="zh-CN"/>
              </w:rPr>
              <w:t xml:space="preserve">A UE can be provided, by </w:t>
            </w:r>
            <w:r w:rsidRPr="000D6FA1">
              <w:rPr>
                <w:i/>
                <w:lang w:eastAsia="zh-CN"/>
              </w:rPr>
              <w:t>searchSpaceSwitchingTimer-r16</w:t>
            </w:r>
            <w:r w:rsidRPr="000D6FA1">
              <w:rPr>
                <w:lang w:eastAsia="zh-CN"/>
              </w:rPr>
              <w:t xml:space="preserve">, a timer value </w:t>
            </w:r>
            <w:r w:rsidRPr="000D6FA1">
              <w:rPr>
                <w:color w:val="FF0000"/>
                <w:lang w:eastAsia="zh-CN"/>
              </w:rPr>
              <w:t xml:space="preserve">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rPr>
                <w:color w:val="FF0000"/>
              </w:rPr>
              <w:t xml:space="preserve">a set of serving cells provided by </w:t>
            </w:r>
            <w:r w:rsidRPr="000D6FA1">
              <w:rPr>
                <w:i/>
                <w:iCs/>
                <w:color w:val="FF0000"/>
              </w:rPr>
              <w:t>searchSpaceSwitchingGroupList-r16</w:t>
            </w:r>
            <w:r w:rsidRPr="000D6FA1">
              <w:rPr>
                <w:lang w:eastAsia="zh-CN"/>
              </w:rPr>
              <w:t xml:space="preserve">. The UE decrements the timer value by one after each slot </w:t>
            </w:r>
            <w:r w:rsidRPr="000D6FA1">
              <w:rPr>
                <w:color w:val="FF0000"/>
              </w:rPr>
              <w:t xml:space="preserve">based on the smallest SCS configuration </w:t>
            </w:r>
            <m:oMath>
              <m:r>
                <w:rPr>
                  <w:rFonts w:ascii="Cambria Math" w:hAnsi="Cambria Math"/>
                  <w:color w:val="FF0000"/>
                </w:rPr>
                <m:t>μ</m:t>
              </m:r>
            </m:oMath>
            <w:r w:rsidRPr="000D6FA1">
              <w:rPr>
                <w:color w:val="FF0000"/>
              </w:rPr>
              <w:t xml:space="preserve"> among all configured DL BWPs in the serving cell or the set of serving cells</w:t>
            </w:r>
            <w:r w:rsidRPr="000D6FA1">
              <w:rPr>
                <w:strike/>
                <w:color w:val="FF0000"/>
                <w:lang w:eastAsia="zh-CN"/>
              </w:rPr>
              <w:t xml:space="preserve"> for a reference SCS </w:t>
            </w:r>
            <w:r w:rsidRPr="000D6FA1">
              <w:rPr>
                <w:strike/>
                <w:color w:val="FF0000"/>
              </w:rPr>
              <w:t xml:space="preserve">configuration </w:t>
            </w:r>
            <m:oMath>
              <m:r>
                <w:rPr>
                  <w:rFonts w:ascii="Cambria Math" w:hAnsi="Cambria Math"/>
                  <w:strike/>
                  <w:color w:val="FF0000"/>
                </w:rPr>
                <m:t>μ</m:t>
              </m:r>
            </m:oMath>
            <w:r w:rsidRPr="000D6FA1">
              <w:rPr>
                <w:lang w:eastAsia="zh-CN"/>
              </w:rPr>
              <w:t>.</w:t>
            </w:r>
          </w:p>
          <w:p w14:paraId="18DD223A" w14:textId="77777777" w:rsidR="00252ED3" w:rsidRDefault="00252ED3" w:rsidP="00252ED3">
            <w:pPr>
              <w:spacing w:after="0"/>
              <w:rPr>
                <w:rFonts w:eastAsia="MS Mincho"/>
                <w:lang w:eastAsia="ja-JP"/>
              </w:rPr>
            </w:pPr>
          </w:p>
          <w:p w14:paraId="39EC2802" w14:textId="1F1C39AB" w:rsidR="00252ED3" w:rsidRPr="00252ED3" w:rsidRDefault="00252ED3" w:rsidP="00252ED3">
            <w:pPr>
              <w:spacing w:after="0"/>
              <w:rPr>
                <w:rFonts w:eastAsia="MS Mincho"/>
                <w:lang w:eastAsia="ja-JP"/>
              </w:rPr>
            </w:pPr>
            <w:r w:rsidRPr="00252ED3">
              <w:rPr>
                <w:rFonts w:eastAsia="MS Mincho"/>
                <w:lang w:eastAsia="ja-JP"/>
              </w:rPr>
              <w:t>R1-2006350, P2:</w:t>
            </w:r>
          </w:p>
          <w:p w14:paraId="1AF12C7B" w14:textId="1F87A293" w:rsidR="000D6FA1" w:rsidRDefault="000D6FA1" w:rsidP="00252ED3">
            <w:pPr>
              <w:spacing w:after="0"/>
            </w:pPr>
            <w:r>
              <w:t>Update TS 38.214 Clause 10.4 based on TP #2.</w:t>
            </w:r>
          </w:p>
          <w:p w14:paraId="368150D7" w14:textId="0FE68E63" w:rsidR="00252ED3" w:rsidRPr="000D6FA1" w:rsidRDefault="00252ED3" w:rsidP="000D6FA1">
            <w:pPr>
              <w:spacing w:after="0"/>
              <w:ind w:left="425"/>
              <w:rPr>
                <w:rFonts w:eastAsia="MS Mincho"/>
                <w:lang w:eastAsia="ja-JP"/>
              </w:rPr>
            </w:pPr>
            <w:r w:rsidRPr="000D6FA1">
              <w:t xml:space="preserve">A UE determines a slot and a symbol in the slot to start or stop PDCCH monitoring according to search space sets 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t>a set of serving cells</w:t>
            </w:r>
            <w:r w:rsidRPr="000D6FA1">
              <w:rPr>
                <w:strike/>
                <w:color w:val="FF0000"/>
              </w:rPr>
              <w:t>,</w:t>
            </w:r>
            <w:r w:rsidRPr="000D6FA1">
              <w:t xml:space="preserve"> provided by </w:t>
            </w:r>
            <w:r w:rsidRPr="000D6FA1">
              <w:rPr>
                <w:i/>
                <w:iCs/>
              </w:rPr>
              <w:t>searchSpaceSwitchingGroupList-r16</w:t>
            </w:r>
            <w:r w:rsidRPr="000D6FA1">
              <w:t xml:space="preserve">, based on the smallest SCS configuration </w:t>
            </w:r>
            <m:oMath>
              <m:r>
                <w:rPr>
                  <w:rFonts w:ascii="Cambria Math" w:hAnsi="Cambria Math"/>
                </w:rPr>
                <m:t>μ</m:t>
              </m:r>
            </m:oMath>
            <w:r w:rsidRPr="000D6FA1">
              <w:t xml:space="preserve"> </w:t>
            </w:r>
            <w:r w:rsidRPr="000D6FA1">
              <w:rPr>
                <w:color w:val="FF0000"/>
              </w:rPr>
              <w:t>among all configured DL BWPs</w:t>
            </w:r>
            <w:r w:rsidRPr="000D6FA1">
              <w:t xml:space="preserve"> </w:t>
            </w:r>
            <w:r w:rsidRPr="000D6FA1">
              <w:rPr>
                <w:strike/>
                <w:color w:val="FF0000"/>
              </w:rPr>
              <w:t xml:space="preserve">of the active BWPs </w:t>
            </w:r>
            <w:r w:rsidRPr="000D6FA1">
              <w:t xml:space="preserve">in </w:t>
            </w:r>
            <w:r w:rsidRPr="000D6FA1">
              <w:rPr>
                <w:color w:val="FF0000"/>
              </w:rPr>
              <w:t xml:space="preserve">the serving cell or </w:t>
            </w:r>
            <w:r w:rsidRPr="000D6FA1">
              <w:t>the set of serving cells and, if any, in the serving cell where the UE receives a PDCCH and de</w:t>
            </w:r>
            <w:r w:rsidRPr="000D6FA1">
              <w:rPr>
                <w:rFonts w:eastAsia="MS Mincho"/>
                <w:lang w:eastAsia="ja-JP"/>
              </w:rPr>
              <w:t>tects a corresponding DCI format 2_0 triggering the start or stop of PDCCH monitoring according to search space sets.</w:t>
            </w:r>
          </w:p>
          <w:p w14:paraId="53386B83" w14:textId="439E52A6" w:rsidR="00252ED3" w:rsidRDefault="00252ED3" w:rsidP="00252ED3">
            <w:pPr>
              <w:spacing w:after="0"/>
              <w:rPr>
                <w:rFonts w:eastAsia="MS Mincho"/>
                <w:lang w:eastAsia="ja-JP"/>
              </w:rPr>
            </w:pPr>
          </w:p>
          <w:p w14:paraId="2BD57E9A" w14:textId="79067E1E" w:rsidR="004A1E4C" w:rsidRDefault="004A1E4C" w:rsidP="00252ED3">
            <w:pPr>
              <w:spacing w:after="0"/>
              <w:rPr>
                <w:rFonts w:eastAsia="MS Mincho"/>
                <w:lang w:eastAsia="ja-JP"/>
              </w:rPr>
            </w:pPr>
            <w:r>
              <w:rPr>
                <w:rFonts w:eastAsia="MS Mincho"/>
                <w:lang w:eastAsia="ja-JP"/>
              </w:rPr>
              <w:t>R1-2006350, P3:</w:t>
            </w:r>
          </w:p>
          <w:p w14:paraId="54CAE2BE" w14:textId="148DD6F4" w:rsidR="000D6FA1" w:rsidRDefault="000D6FA1" w:rsidP="004A1E4C">
            <w:pPr>
              <w:spacing w:after="0"/>
            </w:pPr>
            <w:r>
              <w:t>Update TS 38.214 Clause 10.4 based on TP #3.</w:t>
            </w:r>
          </w:p>
          <w:p w14:paraId="5B455520" w14:textId="5483867A" w:rsidR="004A1E4C" w:rsidRPr="00D26445" w:rsidRDefault="004A1E4C" w:rsidP="004A1E4C">
            <w:pPr>
              <w:spacing w:after="0"/>
              <w:rPr>
                <w:lang w:eastAsia="zh-CN"/>
              </w:rPr>
            </w:pPr>
            <w:r w:rsidRPr="00D26445">
              <w:rPr>
                <w:lang w:eastAsia="zh-CN"/>
              </w:rPr>
              <w:t xml:space="preserve">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searchSpaceGroupIdList-r16</w:t>
            </w:r>
            <w:r w:rsidRPr="00D26445">
              <w:rPr>
                <w:lang w:eastAsia="zh-CN"/>
              </w:rPr>
              <w:t xml:space="preserve"> for PDCCH monitoring on a serving cell. </w:t>
            </w:r>
            <w:r w:rsidRPr="00D32FE9">
              <w:rPr>
                <w:color w:val="FF0000"/>
                <w:lang w:eastAsia="zh-CN"/>
              </w:rPr>
              <w:t xml:space="preserve">If the UE is provided </w:t>
            </w:r>
            <w:r w:rsidRPr="00D32FE9">
              <w:rPr>
                <w:i/>
                <w:color w:val="FF0000"/>
                <w:lang w:eastAsia="zh-CN"/>
              </w:rPr>
              <w:t>searchSpaceGroupIdList-r16</w:t>
            </w:r>
            <w:r>
              <w:rPr>
                <w:color w:val="FF0000"/>
                <w:lang w:eastAsia="zh-CN"/>
              </w:rPr>
              <w:t xml:space="preserve"> for a serving cell,</w:t>
            </w:r>
            <w:r w:rsidRPr="00D32FE9">
              <w:rPr>
                <w:color w:val="FF0000"/>
                <w:lang w:eastAsia="zh-CN"/>
              </w:rPr>
              <w:t xml:space="preserve"> the UE expects to be provided </w:t>
            </w:r>
            <w:r>
              <w:rPr>
                <w:color w:val="FF0000"/>
                <w:lang w:eastAsia="zh-CN"/>
              </w:rPr>
              <w:t>both a group index 0 and a group index 1 for the serving cell.</w:t>
            </w:r>
            <w:r>
              <w:rPr>
                <w:lang w:eastAsia="zh-CN"/>
              </w:rPr>
              <w:t xml:space="preserve"> </w:t>
            </w:r>
            <w:r w:rsidRPr="00D26445">
              <w:rPr>
                <w:lang w:eastAsia="zh-CN"/>
              </w:rPr>
              <w:t xml:space="preserve">If the UE is not provided </w:t>
            </w:r>
            <w:r w:rsidRPr="00D26445">
              <w:rPr>
                <w:i/>
                <w:lang w:eastAsia="zh-CN"/>
              </w:rPr>
              <w:t>searchSpaceGroupIdList-r16</w:t>
            </w:r>
            <w:r w:rsidRPr="00D26445">
              <w:rPr>
                <w:lang w:eastAsia="zh-CN"/>
              </w:rPr>
              <w:t xml:space="preserve"> for a search space set, the following procedures are not applicable for PDCCH monitoring according to the search space set.</w:t>
            </w:r>
          </w:p>
          <w:p w14:paraId="09213D9D" w14:textId="66E2013D" w:rsidR="004A1E4C" w:rsidRDefault="004A1E4C" w:rsidP="00252ED3">
            <w:pPr>
              <w:spacing w:after="0"/>
              <w:rPr>
                <w:rFonts w:eastAsia="MS Mincho"/>
                <w:lang w:eastAsia="ja-JP"/>
              </w:rPr>
            </w:pPr>
          </w:p>
          <w:p w14:paraId="791B1E36" w14:textId="0F8C2861" w:rsidR="009B0088" w:rsidRPr="009B0088" w:rsidRDefault="009B0088" w:rsidP="009B0088">
            <w:pPr>
              <w:spacing w:after="0"/>
              <w:rPr>
                <w:rFonts w:eastAsia="MS Mincho"/>
                <w:lang w:eastAsia="ja-JP"/>
              </w:rPr>
            </w:pPr>
            <w:r>
              <w:rPr>
                <w:rFonts w:eastAsia="MS Mincho"/>
                <w:lang w:eastAsia="ja-JP"/>
              </w:rPr>
              <w:t>R1-2006483, P</w:t>
            </w:r>
            <w:r w:rsidRPr="009B0088">
              <w:rPr>
                <w:rFonts w:eastAsia="MS Mincho"/>
                <w:lang w:eastAsia="ja-JP"/>
              </w:rPr>
              <w:t xml:space="preserve">2: </w:t>
            </w:r>
          </w:p>
          <w:p w14:paraId="07566186" w14:textId="3A710DD4" w:rsidR="009B0088" w:rsidRDefault="009B0088" w:rsidP="009B0088">
            <w:pPr>
              <w:spacing w:after="0"/>
              <w:rPr>
                <w:rFonts w:eastAsia="MS Mincho"/>
                <w:lang w:eastAsia="ja-JP"/>
              </w:rPr>
            </w:pPr>
            <w:r w:rsidRPr="009B0088">
              <w:rPr>
                <w:rFonts w:eastAsia="MS Mincho"/>
                <w:lang w:eastAsia="ja-JP"/>
              </w:rPr>
              <w:t xml:space="preserve">For mixed numerology case, the smallest SCS of the corresponding active BWP across CCs within a CC group and </w:t>
            </w:r>
            <w:r w:rsidRPr="009B0088">
              <w:rPr>
                <w:rFonts w:eastAsia="MS Mincho"/>
                <w:lang w:eastAsia="ja-JP"/>
              </w:rPr>
              <w:lastRenderedPageBreak/>
              <w:t>the CC in which a DCI format 2_0 triggering group switching is detected, if any, is used as reference SCS for timer decrement operation.</w:t>
            </w:r>
          </w:p>
          <w:p w14:paraId="10866880" w14:textId="4BE642C2" w:rsidR="004A1E4C" w:rsidRDefault="004A1E4C" w:rsidP="00252ED3">
            <w:pPr>
              <w:spacing w:after="0"/>
              <w:rPr>
                <w:rFonts w:eastAsia="MS Mincho"/>
                <w:lang w:eastAsia="ja-JP"/>
              </w:rPr>
            </w:pPr>
          </w:p>
          <w:p w14:paraId="64D5EF19" w14:textId="7B075809" w:rsidR="00C93D88" w:rsidRPr="00C93D88" w:rsidRDefault="00C93D88" w:rsidP="00C93D88">
            <w:pPr>
              <w:spacing w:after="0"/>
              <w:rPr>
                <w:rFonts w:eastAsia="MS Mincho"/>
                <w:lang w:eastAsia="ja-JP"/>
              </w:rPr>
            </w:pPr>
            <w:r>
              <w:rPr>
                <w:rFonts w:eastAsia="MS Mincho"/>
                <w:lang w:eastAsia="ja-JP"/>
              </w:rPr>
              <w:t>R1-2006553, P1</w:t>
            </w:r>
            <w:r w:rsidRPr="00C93D88">
              <w:rPr>
                <w:rFonts w:eastAsia="MS Mincho"/>
                <w:lang w:eastAsia="ja-JP"/>
              </w:rPr>
              <w:t>:</w:t>
            </w:r>
          </w:p>
          <w:p w14:paraId="0CE11CB5" w14:textId="26D33041" w:rsidR="00BC248F" w:rsidRPr="00961205" w:rsidRDefault="00C93D88" w:rsidP="006B47C6">
            <w:pPr>
              <w:spacing w:after="0"/>
              <w:rPr>
                <w:rFonts w:eastAsia="MS Mincho"/>
                <w:lang w:eastAsia="ja-JP"/>
              </w:rPr>
            </w:pPr>
            <w:r w:rsidRPr="00C93D88">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3316F9D6" w14:textId="1AB17FC0" w:rsidR="00783F09" w:rsidRPr="0053260A" w:rsidRDefault="003202C2" w:rsidP="006B47C6">
            <w:pPr>
              <w:spacing w:after="0"/>
              <w:rPr>
                <w:lang w:eastAsia="zh-CN"/>
              </w:rPr>
            </w:pPr>
            <w:r w:rsidRPr="0053260A">
              <w:rPr>
                <w:lang w:val="en-GB" w:eastAsia="zh-CN"/>
              </w:rPr>
              <w:lastRenderedPageBreak/>
              <w:t xml:space="preserve">Discuss </w:t>
            </w:r>
            <w:r>
              <w:rPr>
                <w:lang w:val="en-GB" w:eastAsia="zh-CN"/>
              </w:rPr>
              <w:t xml:space="preserve">in </w:t>
            </w:r>
            <w:r w:rsidRPr="0053260A">
              <w:rPr>
                <w:lang w:val="en-GB" w:eastAsia="zh-CN"/>
              </w:rPr>
              <w:t>Thread #</w:t>
            </w:r>
            <w:r>
              <w:rPr>
                <w:lang w:val="en-GB" w:eastAsia="zh-CN"/>
              </w:rPr>
              <w:t>1</w:t>
            </w:r>
          </w:p>
        </w:tc>
      </w:tr>
      <w:tr w:rsidR="00783F09" w14:paraId="6552B85B" w14:textId="77777777" w:rsidTr="003202C2">
        <w:trPr>
          <w:cantSplit/>
        </w:trPr>
        <w:tc>
          <w:tcPr>
            <w:tcW w:w="879" w:type="dxa"/>
          </w:tcPr>
          <w:p w14:paraId="7D88B911" w14:textId="77777777" w:rsidR="00783F09" w:rsidRPr="00961205" w:rsidRDefault="00783F09" w:rsidP="006B47C6">
            <w:pPr>
              <w:spacing w:after="0"/>
              <w:rPr>
                <w:i/>
                <w:iCs/>
                <w:lang w:eastAsia="zh-CN"/>
              </w:rPr>
            </w:pPr>
            <w:r w:rsidRPr="00961205">
              <w:rPr>
                <w:i/>
                <w:iCs/>
                <w:lang w:eastAsia="zh-CN"/>
              </w:rPr>
              <w:lastRenderedPageBreak/>
              <w:t>A6</w:t>
            </w:r>
          </w:p>
        </w:tc>
        <w:tc>
          <w:tcPr>
            <w:tcW w:w="1810" w:type="dxa"/>
          </w:tcPr>
          <w:p w14:paraId="0130C128" w14:textId="77777777" w:rsidR="00783F09" w:rsidRPr="00961205" w:rsidRDefault="00783F09" w:rsidP="006B47C6">
            <w:pPr>
              <w:spacing w:after="0"/>
              <w:rPr>
                <w:i/>
                <w:iCs/>
                <w:lang w:val="en-GB" w:eastAsia="zh-CN"/>
              </w:rPr>
            </w:pPr>
            <w:r w:rsidRPr="00961205">
              <w:rPr>
                <w:i/>
                <w:iCs/>
                <w:lang w:val="en-GB" w:eastAsia="zh-CN"/>
              </w:rPr>
              <w:t>Search space BD adjustments/dropping</w:t>
            </w:r>
          </w:p>
        </w:tc>
        <w:tc>
          <w:tcPr>
            <w:tcW w:w="10489" w:type="dxa"/>
          </w:tcPr>
          <w:p w14:paraId="5842E559" w14:textId="4E94D794" w:rsidR="00783F09" w:rsidRPr="00D931AC" w:rsidRDefault="00783F09" w:rsidP="006B47C6">
            <w:pPr>
              <w:spacing w:after="0"/>
              <w:rPr>
                <w:color w:val="FF0000"/>
                <w:lang w:val="en-GB" w:eastAsia="zh-CN"/>
              </w:rPr>
            </w:pPr>
          </w:p>
        </w:tc>
        <w:tc>
          <w:tcPr>
            <w:tcW w:w="1404" w:type="dxa"/>
          </w:tcPr>
          <w:p w14:paraId="19657C00" w14:textId="77777777" w:rsidR="00783F09" w:rsidRPr="0053260A" w:rsidRDefault="00783F09" w:rsidP="006B47C6">
            <w:pPr>
              <w:spacing w:after="0"/>
              <w:rPr>
                <w:lang w:eastAsia="zh-CN"/>
              </w:rPr>
            </w:pPr>
          </w:p>
        </w:tc>
      </w:tr>
      <w:tr w:rsidR="000E29F9" w14:paraId="63211BB2" w14:textId="77777777" w:rsidTr="003202C2">
        <w:trPr>
          <w:cantSplit/>
        </w:trPr>
        <w:tc>
          <w:tcPr>
            <w:tcW w:w="879" w:type="dxa"/>
          </w:tcPr>
          <w:p w14:paraId="36245BB9" w14:textId="429A7889" w:rsidR="000E29F9" w:rsidRPr="00961205" w:rsidRDefault="000E29F9" w:rsidP="006B47C6">
            <w:pPr>
              <w:spacing w:after="0"/>
              <w:rPr>
                <w:i/>
                <w:iCs/>
                <w:lang w:eastAsia="zh-CN"/>
              </w:rPr>
            </w:pPr>
            <w:r w:rsidRPr="00961205">
              <w:rPr>
                <w:i/>
                <w:iCs/>
                <w:lang w:eastAsia="zh-CN"/>
              </w:rPr>
              <w:t>A7</w:t>
            </w:r>
          </w:p>
        </w:tc>
        <w:tc>
          <w:tcPr>
            <w:tcW w:w="1810" w:type="dxa"/>
          </w:tcPr>
          <w:p w14:paraId="2BDF9E4D" w14:textId="06E0CF90" w:rsidR="000E29F9" w:rsidRPr="00961205" w:rsidRDefault="000E29F9" w:rsidP="006B47C6">
            <w:pPr>
              <w:spacing w:after="0"/>
              <w:rPr>
                <w:i/>
                <w:iCs/>
                <w:lang w:val="en-GB" w:eastAsia="zh-CN"/>
              </w:rPr>
            </w:pPr>
            <w:r w:rsidRPr="00961205">
              <w:rPr>
                <w:i/>
                <w:iCs/>
                <w:lang w:val="en-GB" w:eastAsia="zh-CN"/>
              </w:rPr>
              <w:t xml:space="preserve">Number of </w:t>
            </w:r>
            <w:r w:rsidRPr="00961205">
              <w:rPr>
                <w:i/>
                <w:iCs/>
              </w:rPr>
              <w:t>cell groups in searchSpaceSwitchingGroupList-r16</w:t>
            </w:r>
          </w:p>
        </w:tc>
        <w:tc>
          <w:tcPr>
            <w:tcW w:w="10489" w:type="dxa"/>
          </w:tcPr>
          <w:p w14:paraId="3CC8BE7F" w14:textId="02C1598B" w:rsidR="000E29F9" w:rsidRPr="00D931AC" w:rsidRDefault="000E29F9" w:rsidP="006B47C6">
            <w:pPr>
              <w:spacing w:after="0"/>
              <w:rPr>
                <w:color w:val="FF0000"/>
                <w:lang w:val="en-GB" w:eastAsia="zh-CN"/>
              </w:rPr>
            </w:pPr>
          </w:p>
        </w:tc>
        <w:tc>
          <w:tcPr>
            <w:tcW w:w="1404" w:type="dxa"/>
          </w:tcPr>
          <w:p w14:paraId="7C40F5C2" w14:textId="6C5E8FD9" w:rsidR="000E29F9" w:rsidRPr="0053260A" w:rsidRDefault="000E29F9" w:rsidP="006B47C6">
            <w:pPr>
              <w:spacing w:after="0"/>
              <w:rPr>
                <w:lang w:eastAsia="zh-CN"/>
              </w:rPr>
            </w:pPr>
          </w:p>
        </w:tc>
      </w:tr>
    </w:tbl>
    <w:p w14:paraId="31776948" w14:textId="77777777" w:rsidR="00783F09" w:rsidRPr="005433D9" w:rsidRDefault="00783F09" w:rsidP="00783F09">
      <w:pPr>
        <w:rPr>
          <w:lang w:val="en-GB" w:eastAsia="zh-CN"/>
        </w:rPr>
      </w:pPr>
    </w:p>
    <w:p w14:paraId="4D0EAA0D" w14:textId="77777777" w:rsidR="00783F09" w:rsidRDefault="00783F09" w:rsidP="00783F09">
      <w:pPr>
        <w:pStyle w:val="Heading2"/>
      </w:pPr>
      <w:r>
        <w:t xml:space="preserve">Topic B: </w:t>
      </w:r>
      <w:r w:rsidRPr="00A66C73">
        <w:t>DCI format 2_0</w:t>
      </w:r>
      <w:r>
        <w:t xml:space="preserve">, </w:t>
      </w:r>
      <w:r w:rsidRPr="00A66C73">
        <w:t>COT indication</w:t>
      </w:r>
      <w:r>
        <w:t>, RB set indication</w:t>
      </w:r>
    </w:p>
    <w:p w14:paraId="469E85B8"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4594D95B" w14:textId="77777777" w:rsidTr="003202C2">
        <w:trPr>
          <w:cantSplit/>
        </w:trPr>
        <w:tc>
          <w:tcPr>
            <w:tcW w:w="975" w:type="dxa"/>
            <w:shd w:val="clear" w:color="auto" w:fill="F79646" w:themeFill="accent6"/>
          </w:tcPr>
          <w:p w14:paraId="4A7CCB3F"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308DFCD7"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52298C7C"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EFF5CB9" w14:textId="69B8665A" w:rsidR="00783F09" w:rsidRDefault="00783F09" w:rsidP="006B47C6">
            <w:pPr>
              <w:spacing w:after="0"/>
              <w:rPr>
                <w:lang w:eastAsia="zh-CN"/>
              </w:rPr>
            </w:pPr>
            <w:r>
              <w:rPr>
                <w:lang w:eastAsia="zh-CN"/>
              </w:rPr>
              <w:t xml:space="preserve">FL </w:t>
            </w:r>
            <w:r w:rsidR="005444BF">
              <w:rPr>
                <w:lang w:eastAsia="zh-CN"/>
              </w:rPr>
              <w:t>suggestion</w:t>
            </w:r>
          </w:p>
        </w:tc>
      </w:tr>
      <w:tr w:rsidR="00783F09" w14:paraId="12619114" w14:textId="77777777" w:rsidTr="003202C2">
        <w:trPr>
          <w:cantSplit/>
        </w:trPr>
        <w:tc>
          <w:tcPr>
            <w:tcW w:w="975" w:type="dxa"/>
          </w:tcPr>
          <w:p w14:paraId="7A636214" w14:textId="77777777" w:rsidR="00783F09" w:rsidRDefault="00783F09" w:rsidP="006B47C6">
            <w:pPr>
              <w:spacing w:after="0"/>
              <w:rPr>
                <w:lang w:eastAsia="zh-CN"/>
              </w:rPr>
            </w:pPr>
            <w:r>
              <w:rPr>
                <w:lang w:eastAsia="zh-CN"/>
              </w:rPr>
              <w:lastRenderedPageBreak/>
              <w:t>B1</w:t>
            </w:r>
          </w:p>
        </w:tc>
        <w:tc>
          <w:tcPr>
            <w:tcW w:w="1714" w:type="dxa"/>
          </w:tcPr>
          <w:p w14:paraId="51B69A4B" w14:textId="7DCD6A67" w:rsidR="00783F09" w:rsidRDefault="00783F09" w:rsidP="006B47C6">
            <w:pPr>
              <w:spacing w:after="0"/>
              <w:rPr>
                <w:lang w:eastAsia="zh-CN"/>
              </w:rPr>
            </w:pPr>
            <w:r>
              <w:rPr>
                <w:lang w:eastAsia="zh-CN"/>
              </w:rPr>
              <w:t>Special states/indications in "</w:t>
            </w:r>
            <w:r w:rsidRPr="00E202B0">
              <w:rPr>
                <w:lang w:eastAsia="zh-CN"/>
              </w:rPr>
              <w:t>available RB set indication</w:t>
            </w:r>
            <w:r>
              <w:rPr>
                <w:lang w:eastAsia="zh-CN"/>
              </w:rPr>
              <w:t>"</w:t>
            </w:r>
            <w:r w:rsidR="00685D9F">
              <w:rPr>
                <w:lang w:eastAsia="zh-CN"/>
              </w:rPr>
              <w:t xml:space="preserve"> (e.g. no RB set information available yet)</w:t>
            </w:r>
          </w:p>
        </w:tc>
        <w:tc>
          <w:tcPr>
            <w:tcW w:w="10489" w:type="dxa"/>
          </w:tcPr>
          <w:p w14:paraId="06CF2E1B" w14:textId="0CA99D60" w:rsidR="00C07291" w:rsidRDefault="00C07291" w:rsidP="00C07291">
            <w:pPr>
              <w:spacing w:after="0"/>
              <w:rPr>
                <w:lang w:val="en-GB"/>
              </w:rPr>
            </w:pPr>
            <w:r>
              <w:rPr>
                <w:lang w:val="en-GB"/>
              </w:rPr>
              <w:t>R1-200618, P</w:t>
            </w:r>
            <w:r w:rsidRPr="00C07291">
              <w:rPr>
                <w:lang w:val="en-GB"/>
              </w:rPr>
              <w:t>8</w:t>
            </w:r>
            <w:r>
              <w:rPr>
                <w:lang w:val="en-GB"/>
              </w:rPr>
              <w:t>:</w:t>
            </w:r>
          </w:p>
          <w:p w14:paraId="12A50066" w14:textId="52D66AE1" w:rsidR="00C07291" w:rsidRPr="00C07291" w:rsidRDefault="00C07291" w:rsidP="00C07291">
            <w:pPr>
              <w:spacing w:after="0"/>
              <w:rPr>
                <w:lang w:val="en-GB"/>
              </w:rPr>
            </w:pPr>
            <w:r w:rsidRPr="00C07291">
              <w:rPr>
                <w:lang w:val="en-GB"/>
              </w:rPr>
              <w:t>For RB set indication in DCI format 2_0, a special state of the available RB sets indicating “all the RB sets are not available” can be used to indicate the unprepared available RB sets information.</w:t>
            </w:r>
          </w:p>
          <w:p w14:paraId="7E451A70" w14:textId="77777777" w:rsidR="002C3500" w:rsidRDefault="002C3500" w:rsidP="00C07291">
            <w:pPr>
              <w:spacing w:after="0"/>
              <w:rPr>
                <w:lang w:val="en-GB"/>
              </w:rPr>
            </w:pPr>
          </w:p>
          <w:p w14:paraId="3D7249E7" w14:textId="1C1F77D6" w:rsidR="00C07291" w:rsidRDefault="00C07291" w:rsidP="00C07291">
            <w:pPr>
              <w:spacing w:after="0"/>
              <w:rPr>
                <w:lang w:val="en-GB"/>
              </w:rPr>
            </w:pPr>
            <w:r>
              <w:rPr>
                <w:lang w:val="en-GB"/>
              </w:rPr>
              <w:t>R1-200618, P9:</w:t>
            </w:r>
          </w:p>
          <w:p w14:paraId="39C1F82A" w14:textId="04DC3B19" w:rsidR="00C07291" w:rsidRDefault="00C07291" w:rsidP="00C07291">
            <w:pPr>
              <w:spacing w:after="0"/>
              <w:rPr>
                <w:color w:val="FF0000"/>
                <w:lang w:val="en-GB"/>
              </w:rPr>
            </w:pPr>
            <w:r w:rsidRPr="00C07291">
              <w:rPr>
                <w:lang w:val="en-GB"/>
              </w:rPr>
              <w:t>For RB set indication in DCI format 2_0, a special state of the SFI structure can be introduced to indicate the LBT failed cell.</w:t>
            </w:r>
          </w:p>
          <w:p w14:paraId="5A999FC6" w14:textId="77777777" w:rsidR="00C07291" w:rsidRPr="002C3500" w:rsidRDefault="00C07291" w:rsidP="006B47C6">
            <w:pPr>
              <w:spacing w:after="0"/>
              <w:rPr>
                <w:lang w:val="en-GB"/>
              </w:rPr>
            </w:pPr>
          </w:p>
          <w:p w14:paraId="30F4188D" w14:textId="77777777" w:rsidR="002C3500" w:rsidRDefault="002C3500" w:rsidP="006B47C6">
            <w:pPr>
              <w:spacing w:after="0"/>
              <w:rPr>
                <w:lang w:val="en-GB"/>
              </w:rPr>
            </w:pPr>
            <w:r>
              <w:rPr>
                <w:lang w:val="en-GB"/>
              </w:rPr>
              <w:t>R1-2006273, P3</w:t>
            </w:r>
            <w:r w:rsidRPr="002C3500">
              <w:rPr>
                <w:lang w:val="en-GB"/>
              </w:rPr>
              <w:t>:</w:t>
            </w:r>
          </w:p>
          <w:p w14:paraId="2B4101C4" w14:textId="49933F66" w:rsidR="002C3500" w:rsidRPr="002C3500" w:rsidRDefault="002C3500" w:rsidP="006B47C6">
            <w:pPr>
              <w:spacing w:after="0"/>
              <w:rPr>
                <w:lang w:val="en-GB"/>
              </w:rPr>
            </w:pPr>
            <w:r w:rsidRPr="002C3500">
              <w:rPr>
                <w:lang w:val="en-GB"/>
              </w:rPr>
              <w:t>It is not necessary to define special states/indications in “available RB set indication” to indicate the available RB sets at the beginning of the COT.</w:t>
            </w:r>
          </w:p>
          <w:p w14:paraId="6C5AC6F0" w14:textId="42DF37D3" w:rsidR="002C3500" w:rsidRDefault="002C3500" w:rsidP="006B47C6">
            <w:pPr>
              <w:spacing w:after="0"/>
              <w:rPr>
                <w:lang w:val="en-GB"/>
              </w:rPr>
            </w:pPr>
          </w:p>
          <w:p w14:paraId="586588FF" w14:textId="6143A63D" w:rsidR="00D90BF5" w:rsidRPr="00D90BF5" w:rsidRDefault="00D90BF5" w:rsidP="00D90BF5">
            <w:pPr>
              <w:spacing w:after="0"/>
            </w:pPr>
            <w:r w:rsidRPr="00D90BF5">
              <w:t>R1-2006553, P6:</w:t>
            </w:r>
          </w:p>
          <w:p w14:paraId="0DBC5E56" w14:textId="77777777" w:rsidR="00D90BF5" w:rsidRPr="00D90BF5" w:rsidRDefault="00D90BF5" w:rsidP="00D90BF5">
            <w:pPr>
              <w:pStyle w:val="ListParagraph"/>
              <w:numPr>
                <w:ilvl w:val="0"/>
                <w:numId w:val="22"/>
              </w:numPr>
              <w:rPr>
                <w:rFonts w:ascii="Times New Roman" w:hAnsi="Times New Roman"/>
              </w:rPr>
            </w:pPr>
            <w:r w:rsidRPr="00D90BF5">
              <w:rPr>
                <w:rFonts w:ascii="Times New Roman" w:hAnsi="Times New Roman"/>
              </w:rPr>
              <w:t>UE behaviours for RB sets for which the gNB is not aware of LBT status should follow the behaviour for outside CO durations.</w:t>
            </w:r>
          </w:p>
          <w:p w14:paraId="6833C283" w14:textId="602451AF" w:rsidR="00783F09" w:rsidRPr="00961205" w:rsidRDefault="00D90BF5" w:rsidP="006B47C6">
            <w:pPr>
              <w:pStyle w:val="ListParagraph"/>
              <w:numPr>
                <w:ilvl w:val="0"/>
                <w:numId w:val="22"/>
              </w:numPr>
              <w:rPr>
                <w:rFonts w:ascii="Times New Roman" w:hAnsi="Times New Roman"/>
              </w:rPr>
            </w:pPr>
            <w:r w:rsidRPr="00D90BF5">
              <w:rPr>
                <w:rFonts w:ascii="Times New Roman" w:hAnsi="Times New Roman"/>
              </w:rPr>
              <w:t>TS38.213 to capture the special value (i.e. all ‘0’) of the RB set indicator value for a self-indication case when the gNB is not aware of LBT status of other RB sets.</w:t>
            </w:r>
          </w:p>
        </w:tc>
        <w:tc>
          <w:tcPr>
            <w:tcW w:w="1515" w:type="dxa"/>
          </w:tcPr>
          <w:p w14:paraId="65192DC3" w14:textId="77777777" w:rsidR="00783F09" w:rsidRDefault="005463C5" w:rsidP="006B47C6">
            <w:pPr>
              <w:spacing w:after="0"/>
              <w:rPr>
                <w:highlight w:val="cyan"/>
                <w:lang w:eastAsia="zh-CN"/>
              </w:rPr>
            </w:pPr>
            <w:r w:rsidRPr="00510BC5">
              <w:rPr>
                <w:highlight w:val="cyan"/>
                <w:lang w:eastAsia="zh-CN"/>
              </w:rPr>
              <w:t>See also B11</w:t>
            </w:r>
          </w:p>
          <w:p w14:paraId="24BA1919" w14:textId="2D03B725" w:rsidR="003202C2" w:rsidRPr="00510BC5" w:rsidRDefault="003202C2" w:rsidP="006B47C6">
            <w:pPr>
              <w:spacing w:after="0"/>
              <w:rPr>
                <w:highlight w:val="cyan"/>
                <w:lang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2</w:t>
            </w:r>
          </w:p>
        </w:tc>
      </w:tr>
      <w:tr w:rsidR="00783F09" w:rsidRPr="00961205" w14:paraId="26198892" w14:textId="77777777" w:rsidTr="003202C2">
        <w:trPr>
          <w:cantSplit/>
        </w:trPr>
        <w:tc>
          <w:tcPr>
            <w:tcW w:w="975" w:type="dxa"/>
          </w:tcPr>
          <w:p w14:paraId="44075A32" w14:textId="77777777" w:rsidR="00783F09" w:rsidRPr="00961205" w:rsidRDefault="00783F09" w:rsidP="006B47C6">
            <w:pPr>
              <w:spacing w:after="0"/>
              <w:rPr>
                <w:i/>
                <w:iCs/>
                <w:lang w:eastAsia="zh-CN"/>
              </w:rPr>
            </w:pPr>
            <w:r w:rsidRPr="00961205">
              <w:rPr>
                <w:i/>
                <w:iCs/>
                <w:lang w:eastAsia="zh-CN"/>
              </w:rPr>
              <w:t>B2</w:t>
            </w:r>
          </w:p>
        </w:tc>
        <w:tc>
          <w:tcPr>
            <w:tcW w:w="1714" w:type="dxa"/>
          </w:tcPr>
          <w:p w14:paraId="691C1743" w14:textId="77777777" w:rsidR="00783F09" w:rsidRPr="00961205" w:rsidRDefault="00783F09" w:rsidP="006B47C6">
            <w:pPr>
              <w:spacing w:after="0"/>
              <w:rPr>
                <w:i/>
                <w:iCs/>
                <w:lang w:eastAsia="zh-CN"/>
              </w:rPr>
            </w:pPr>
            <w:r w:rsidRPr="00961205">
              <w:rPr>
                <w:i/>
                <w:iCs/>
                <w:lang w:eastAsia="zh-CN"/>
              </w:rPr>
              <w:t>Switch CAT4 LBT to CAT2 LBT</w:t>
            </w:r>
          </w:p>
        </w:tc>
        <w:tc>
          <w:tcPr>
            <w:tcW w:w="10489" w:type="dxa"/>
          </w:tcPr>
          <w:p w14:paraId="4AA95B4E" w14:textId="5D513E21" w:rsidR="00783F09" w:rsidRPr="00961205" w:rsidRDefault="00783F09" w:rsidP="006B47C6">
            <w:pPr>
              <w:spacing w:after="0"/>
              <w:rPr>
                <w:i/>
                <w:iCs/>
                <w:color w:val="FF0000"/>
              </w:rPr>
            </w:pPr>
          </w:p>
        </w:tc>
        <w:tc>
          <w:tcPr>
            <w:tcW w:w="1515" w:type="dxa"/>
          </w:tcPr>
          <w:p w14:paraId="5E20A9A8" w14:textId="77777777" w:rsidR="00783F09" w:rsidRPr="00961205" w:rsidRDefault="00783F09" w:rsidP="006B47C6">
            <w:pPr>
              <w:spacing w:after="0"/>
              <w:rPr>
                <w:i/>
                <w:iCs/>
                <w:lang w:eastAsia="zh-CN"/>
              </w:rPr>
            </w:pPr>
          </w:p>
        </w:tc>
      </w:tr>
      <w:tr w:rsidR="00783F09" w:rsidRPr="00961205" w14:paraId="0FACAFA0" w14:textId="77777777" w:rsidTr="003202C2">
        <w:trPr>
          <w:cantSplit/>
        </w:trPr>
        <w:tc>
          <w:tcPr>
            <w:tcW w:w="975" w:type="dxa"/>
          </w:tcPr>
          <w:p w14:paraId="3C990A27" w14:textId="77777777" w:rsidR="00783F09" w:rsidRPr="00961205" w:rsidRDefault="00783F09" w:rsidP="006B47C6">
            <w:pPr>
              <w:spacing w:after="0"/>
              <w:rPr>
                <w:i/>
                <w:iCs/>
                <w:lang w:eastAsia="zh-CN"/>
              </w:rPr>
            </w:pPr>
            <w:r w:rsidRPr="00961205">
              <w:rPr>
                <w:i/>
                <w:iCs/>
                <w:lang w:eastAsia="zh-CN"/>
              </w:rPr>
              <w:t>B3</w:t>
            </w:r>
          </w:p>
        </w:tc>
        <w:tc>
          <w:tcPr>
            <w:tcW w:w="1714" w:type="dxa"/>
          </w:tcPr>
          <w:p w14:paraId="56274E16" w14:textId="77777777" w:rsidR="00783F09" w:rsidRPr="00961205" w:rsidRDefault="00783F09" w:rsidP="006B47C6">
            <w:pPr>
              <w:spacing w:after="0"/>
              <w:rPr>
                <w:i/>
                <w:iCs/>
                <w:lang w:val="en-GB" w:eastAsia="zh-CN"/>
              </w:rPr>
            </w:pPr>
            <w:r w:rsidRPr="00961205">
              <w:rPr>
                <w:i/>
                <w:iCs/>
                <w:lang w:val="en-GB" w:eastAsia="zh-CN"/>
              </w:rPr>
              <w:t>Indication of "out of COT"</w:t>
            </w:r>
          </w:p>
        </w:tc>
        <w:tc>
          <w:tcPr>
            <w:tcW w:w="10489" w:type="dxa"/>
          </w:tcPr>
          <w:p w14:paraId="3CEB8C9E" w14:textId="1474BBB1" w:rsidR="00783F09" w:rsidRPr="00961205" w:rsidRDefault="00783F09" w:rsidP="006B47C6">
            <w:pPr>
              <w:spacing w:after="0"/>
              <w:rPr>
                <w:i/>
                <w:iCs/>
                <w:color w:val="FF0000"/>
                <w:lang w:eastAsia="zh-CN"/>
              </w:rPr>
            </w:pPr>
          </w:p>
        </w:tc>
        <w:tc>
          <w:tcPr>
            <w:tcW w:w="1515" w:type="dxa"/>
          </w:tcPr>
          <w:p w14:paraId="337E4F15" w14:textId="77777777" w:rsidR="00783F09" w:rsidRPr="00961205" w:rsidRDefault="00783F09" w:rsidP="006B47C6">
            <w:pPr>
              <w:spacing w:after="0"/>
              <w:rPr>
                <w:i/>
                <w:iCs/>
                <w:lang w:eastAsia="zh-CN"/>
              </w:rPr>
            </w:pPr>
          </w:p>
        </w:tc>
      </w:tr>
      <w:tr w:rsidR="00783F09" w:rsidRPr="00961205" w14:paraId="27F5C98C" w14:textId="77777777" w:rsidTr="003202C2">
        <w:trPr>
          <w:cantSplit/>
        </w:trPr>
        <w:tc>
          <w:tcPr>
            <w:tcW w:w="975" w:type="dxa"/>
          </w:tcPr>
          <w:p w14:paraId="6EDA3C2D" w14:textId="77777777" w:rsidR="00783F09" w:rsidRPr="00961205" w:rsidRDefault="00783F09" w:rsidP="006B47C6">
            <w:pPr>
              <w:spacing w:after="0"/>
              <w:rPr>
                <w:i/>
                <w:iCs/>
                <w:lang w:eastAsia="zh-CN"/>
              </w:rPr>
            </w:pPr>
            <w:r w:rsidRPr="00961205">
              <w:rPr>
                <w:i/>
                <w:iCs/>
                <w:lang w:eastAsia="zh-CN"/>
              </w:rPr>
              <w:t>B4</w:t>
            </w:r>
          </w:p>
        </w:tc>
        <w:tc>
          <w:tcPr>
            <w:tcW w:w="1714" w:type="dxa"/>
          </w:tcPr>
          <w:p w14:paraId="45438D3F" w14:textId="77777777" w:rsidR="00783F09" w:rsidRPr="00961205" w:rsidRDefault="00783F09" w:rsidP="006B47C6">
            <w:pPr>
              <w:spacing w:after="0"/>
              <w:rPr>
                <w:i/>
                <w:iCs/>
                <w:lang w:val="en-GB" w:eastAsia="zh-CN"/>
              </w:rPr>
            </w:pPr>
            <w:r w:rsidRPr="00961205">
              <w:rPr>
                <w:i/>
                <w:iCs/>
                <w:lang w:val="en-GB" w:eastAsia="zh-CN"/>
              </w:rPr>
              <w:t>Reference subcarrier spacing for COT duration indication</w:t>
            </w:r>
          </w:p>
        </w:tc>
        <w:tc>
          <w:tcPr>
            <w:tcW w:w="10489" w:type="dxa"/>
          </w:tcPr>
          <w:p w14:paraId="4B8E9050" w14:textId="57A9497A" w:rsidR="00783F09" w:rsidRPr="00961205" w:rsidRDefault="00783F09" w:rsidP="006B47C6">
            <w:pPr>
              <w:spacing w:after="0"/>
              <w:rPr>
                <w:i/>
                <w:iCs/>
                <w:color w:val="FF0000"/>
                <w:lang w:val="en-GB" w:eastAsia="zh-CN"/>
              </w:rPr>
            </w:pPr>
          </w:p>
        </w:tc>
        <w:tc>
          <w:tcPr>
            <w:tcW w:w="1515" w:type="dxa"/>
          </w:tcPr>
          <w:p w14:paraId="37433284" w14:textId="3F24588E" w:rsidR="00783F09" w:rsidRPr="00961205" w:rsidRDefault="00783F09" w:rsidP="006B47C6">
            <w:pPr>
              <w:spacing w:after="0"/>
              <w:rPr>
                <w:i/>
                <w:iCs/>
                <w:lang w:eastAsia="zh-CN"/>
              </w:rPr>
            </w:pPr>
          </w:p>
        </w:tc>
      </w:tr>
      <w:tr w:rsidR="00783F09" w14:paraId="29A0DDEE" w14:textId="77777777" w:rsidTr="003202C2">
        <w:trPr>
          <w:cantSplit/>
        </w:trPr>
        <w:tc>
          <w:tcPr>
            <w:tcW w:w="975" w:type="dxa"/>
          </w:tcPr>
          <w:p w14:paraId="1B41C04D" w14:textId="77777777" w:rsidR="00783F09" w:rsidRDefault="00783F09" w:rsidP="006B47C6">
            <w:pPr>
              <w:spacing w:after="0"/>
              <w:rPr>
                <w:lang w:eastAsia="zh-CN"/>
              </w:rPr>
            </w:pPr>
            <w:r>
              <w:rPr>
                <w:lang w:eastAsia="zh-CN"/>
              </w:rPr>
              <w:lastRenderedPageBreak/>
              <w:t>B5</w:t>
            </w:r>
          </w:p>
        </w:tc>
        <w:tc>
          <w:tcPr>
            <w:tcW w:w="1714" w:type="dxa"/>
          </w:tcPr>
          <w:p w14:paraId="447B058A" w14:textId="6954AF1B" w:rsidR="00783F09" w:rsidRPr="00337168" w:rsidRDefault="00783F09" w:rsidP="006B47C6">
            <w:pPr>
              <w:spacing w:after="0"/>
              <w:rPr>
                <w:lang w:eastAsia="zh-CN"/>
              </w:rPr>
            </w:pPr>
            <w:r>
              <w:rPr>
                <w:lang w:eastAsia="zh-CN"/>
              </w:rPr>
              <w:t xml:space="preserve">SFI </w:t>
            </w:r>
            <w:r w:rsidR="004A1C72">
              <w:rPr>
                <w:lang w:eastAsia="zh-CN"/>
              </w:rPr>
              <w:t xml:space="preserve">(+other fields) </w:t>
            </w:r>
            <w:r>
              <w:rPr>
                <w:lang w:eastAsia="zh-CN"/>
              </w:rPr>
              <w:t xml:space="preserve">presence </w:t>
            </w:r>
            <w:r w:rsidR="004A1C72">
              <w:rPr>
                <w:lang w:eastAsia="zh-CN"/>
              </w:rPr>
              <w:t>configurab</w:t>
            </w:r>
            <w:r w:rsidR="00566C27">
              <w:rPr>
                <w:lang w:eastAsia="zh-CN"/>
              </w:rPr>
              <w:t>i</w:t>
            </w:r>
            <w:r w:rsidR="004A1C72">
              <w:rPr>
                <w:lang w:eastAsia="zh-CN"/>
              </w:rPr>
              <w:t xml:space="preserve">lity </w:t>
            </w:r>
            <w:r>
              <w:rPr>
                <w:lang w:eastAsia="zh-CN"/>
              </w:rPr>
              <w:t>in DCI format 2_0</w:t>
            </w:r>
          </w:p>
        </w:tc>
        <w:tc>
          <w:tcPr>
            <w:tcW w:w="10489" w:type="dxa"/>
          </w:tcPr>
          <w:p w14:paraId="15C51649" w14:textId="5A58C9BB" w:rsidR="00D931AC" w:rsidRDefault="00D931AC" w:rsidP="001C623E">
            <w:pPr>
              <w:spacing w:after="0"/>
              <w:rPr>
                <w:rFonts w:cs="Arial"/>
                <w:bCs/>
              </w:rPr>
            </w:pPr>
            <w:r>
              <w:rPr>
                <w:rFonts w:cs="Arial"/>
                <w:bCs/>
              </w:rPr>
              <w:t>R1-2005331</w:t>
            </w:r>
            <w:r w:rsidRPr="00F646FD">
              <w:rPr>
                <w:rFonts w:cs="Arial"/>
                <w:bCs/>
              </w:rPr>
              <w:t>, P1</w:t>
            </w:r>
            <w:r w:rsidR="00EC1097">
              <w:rPr>
                <w:rFonts w:cs="Arial"/>
                <w:bCs/>
              </w:rPr>
              <w:t>:</w:t>
            </w:r>
          </w:p>
          <w:p w14:paraId="1B3FF662" w14:textId="2767031F" w:rsidR="00EC1097" w:rsidRPr="00F646FD" w:rsidRDefault="00EC1097" w:rsidP="001C623E">
            <w:pPr>
              <w:spacing w:after="0"/>
              <w:rPr>
                <w:rFonts w:cs="Arial"/>
                <w:bCs/>
              </w:rPr>
            </w:pPr>
            <w:r w:rsidRPr="00EC1097">
              <w:rPr>
                <w:rFonts w:cs="Arial"/>
                <w:bCs/>
              </w:rPr>
              <w:t>When COT duration field is not configured but SFI is configured in DCI 2_0, one special entry of SFI (i.e. index 255 SFI) is used to indicate that the DCI 2_0 carrying SFI is within UE’s initiated COT.</w:t>
            </w:r>
          </w:p>
          <w:p w14:paraId="5A4CD9D8" w14:textId="77777777" w:rsidR="00EC1097" w:rsidRDefault="00EC1097" w:rsidP="001C623E">
            <w:pPr>
              <w:spacing w:after="0"/>
              <w:rPr>
                <w:lang w:val="en-GB"/>
              </w:rPr>
            </w:pPr>
          </w:p>
          <w:p w14:paraId="2F3BC958" w14:textId="46E75412" w:rsidR="00F646FD" w:rsidRDefault="00F646FD" w:rsidP="001C623E">
            <w:pPr>
              <w:spacing w:after="0"/>
              <w:rPr>
                <w:lang w:val="en-GB"/>
              </w:rPr>
            </w:pPr>
            <w:r w:rsidRPr="00F646FD">
              <w:rPr>
                <w:lang w:val="en-GB"/>
              </w:rPr>
              <w:t>R1-2005598, P2</w:t>
            </w:r>
            <w:r w:rsidR="00EC1097">
              <w:rPr>
                <w:lang w:val="en-GB"/>
              </w:rPr>
              <w:t>:</w:t>
            </w:r>
          </w:p>
          <w:p w14:paraId="505E8B31" w14:textId="77777777" w:rsidR="00EC1097" w:rsidRPr="00EC1097" w:rsidRDefault="00EC1097" w:rsidP="00EC1097">
            <w:pPr>
              <w:spacing w:after="0"/>
              <w:rPr>
                <w:lang w:val="en-GB"/>
              </w:rPr>
            </w:pPr>
            <w:r w:rsidRPr="00EC1097">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14:paraId="560EA611" w14:textId="77777777" w:rsidR="00EC1097" w:rsidRPr="00EC1097" w:rsidRDefault="00EC1097" w:rsidP="00EC1097">
            <w:pPr>
              <w:spacing w:after="0"/>
              <w:rPr>
                <w:lang w:val="en-GB"/>
              </w:rPr>
            </w:pPr>
            <w:r w:rsidRPr="00EC1097">
              <w:rPr>
                <w:lang w:val="en-GB"/>
              </w:rPr>
              <w:t xml:space="preserve">  • SSS group switching flag field can be configured independently with other three fields in DCI format 2_0.</w:t>
            </w:r>
          </w:p>
          <w:p w14:paraId="0B05AB7A" w14:textId="77777777" w:rsidR="00EC1097" w:rsidRPr="00EC1097" w:rsidRDefault="00EC1097" w:rsidP="00EC1097">
            <w:pPr>
              <w:spacing w:after="0"/>
              <w:rPr>
                <w:lang w:val="en-GB"/>
              </w:rPr>
            </w:pPr>
            <w:r w:rsidRPr="00EC1097">
              <w:rPr>
                <w:lang w:val="en-GB"/>
              </w:rPr>
              <w:t xml:space="preserve">  • For LBE, one of SFI field and CO-duration indicator field should be configured in case of RB-set indicator field presence in DCI format 2_0. </w:t>
            </w:r>
          </w:p>
          <w:p w14:paraId="73901DDE" w14:textId="17AF6CE7" w:rsidR="00EC1097" w:rsidRDefault="00EC1097" w:rsidP="00EC1097">
            <w:pPr>
              <w:spacing w:after="0"/>
              <w:rPr>
                <w:lang w:val="en-GB"/>
              </w:rPr>
            </w:pPr>
            <w:r w:rsidRPr="00EC1097">
              <w:rPr>
                <w:lang w:val="en-GB"/>
              </w:rPr>
              <w:t xml:space="preserve">  • For FBE, no conditions for configurability of RB-set indicator field and other two fields i.e. SFI and CO-duration indicator should be introduced.</w:t>
            </w:r>
          </w:p>
          <w:p w14:paraId="05330DD6" w14:textId="2803890A" w:rsidR="00EC1097" w:rsidRDefault="00EC1097" w:rsidP="00EC1097">
            <w:pPr>
              <w:spacing w:after="0"/>
              <w:rPr>
                <w:lang w:val="en-GB"/>
              </w:rPr>
            </w:pPr>
          </w:p>
          <w:p w14:paraId="05798CA9" w14:textId="77777777" w:rsidR="003B5CCA" w:rsidRDefault="003B5CCA" w:rsidP="00EC1097">
            <w:pPr>
              <w:spacing w:after="0"/>
              <w:rPr>
                <w:lang w:val="en-GB"/>
              </w:rPr>
            </w:pPr>
            <w:r>
              <w:rPr>
                <w:lang w:val="en-GB"/>
              </w:rPr>
              <w:t xml:space="preserve">R1-2006018, </w:t>
            </w:r>
            <w:r w:rsidRPr="003B5CCA">
              <w:rPr>
                <w:lang w:val="en-GB"/>
              </w:rPr>
              <w:t>P5</w:t>
            </w:r>
            <w:r>
              <w:rPr>
                <w:lang w:val="en-GB"/>
              </w:rPr>
              <w:t>:</w:t>
            </w:r>
          </w:p>
          <w:p w14:paraId="2AAD04FF" w14:textId="2315E6FE" w:rsidR="003B5CCA" w:rsidRDefault="003B5CCA" w:rsidP="00EC1097">
            <w:pPr>
              <w:spacing w:after="0"/>
              <w:rPr>
                <w:lang w:val="en-GB"/>
              </w:rPr>
            </w:pPr>
            <w:r w:rsidRPr="003B5CCA">
              <w:rPr>
                <w:lang w:val="en-GB"/>
              </w:rPr>
              <w:t>In LBE, the UE is expected to be configured with at least one of SFI indication and COT duration indication if RB set indicator is configured.</w:t>
            </w:r>
          </w:p>
          <w:p w14:paraId="1A4B6F93" w14:textId="4428C203" w:rsidR="003B5CCA" w:rsidRDefault="003B5CCA" w:rsidP="00EC1097">
            <w:pPr>
              <w:spacing w:after="0"/>
              <w:rPr>
                <w:lang w:val="en-GB"/>
              </w:rPr>
            </w:pPr>
          </w:p>
          <w:p w14:paraId="6AA7D3D0" w14:textId="08A88410" w:rsidR="002C3500" w:rsidRPr="002C3500" w:rsidRDefault="002C3500" w:rsidP="00EC1097">
            <w:pPr>
              <w:spacing w:after="0"/>
              <w:rPr>
                <w:lang w:val="en-GB"/>
              </w:rPr>
            </w:pPr>
            <w:r w:rsidRPr="002C3500">
              <w:rPr>
                <w:lang w:val="en-GB"/>
              </w:rPr>
              <w:t>R1-2006273, P2:</w:t>
            </w:r>
          </w:p>
          <w:p w14:paraId="0D4B326D" w14:textId="77777777" w:rsidR="002C3500" w:rsidRPr="002C3500" w:rsidRDefault="002C3500" w:rsidP="002C3500">
            <w:pPr>
              <w:pStyle w:val="ListParagraph"/>
              <w:numPr>
                <w:ilvl w:val="0"/>
                <w:numId w:val="16"/>
              </w:numPr>
              <w:autoSpaceDE w:val="0"/>
              <w:autoSpaceDN w:val="0"/>
              <w:adjustRightInd w:val="0"/>
              <w:spacing w:after="120"/>
              <w:jc w:val="both"/>
              <w:rPr>
                <w:rFonts w:ascii="Times New Roman" w:hAnsi="Times New Roman"/>
                <w:bCs/>
              </w:rPr>
            </w:pPr>
            <w:r w:rsidRPr="002C3500">
              <w:rPr>
                <w:rFonts w:ascii="Times New Roman" w:hAnsi="Times New Roman"/>
                <w:bCs/>
                <w:lang w:eastAsia="zh-CN"/>
              </w:rPr>
              <w:t xml:space="preserve">For LBE, </w:t>
            </w:r>
            <w:r w:rsidRPr="002C3500">
              <w:rPr>
                <w:rFonts w:ascii="Times New Roman" w:hAnsi="Times New Roman"/>
                <w:bCs/>
                <w:lang w:val="en-GB" w:eastAsia="zh-CN"/>
              </w:rPr>
              <w:t xml:space="preserve">either </w:t>
            </w:r>
            <w:r w:rsidRPr="002C3500">
              <w:rPr>
                <w:rFonts w:ascii="Times New Roman" w:hAnsi="Times New Roman"/>
                <w:bCs/>
                <w:i/>
              </w:rPr>
              <w:t xml:space="preserve">co-DurationPerCell-r16 </w:t>
            </w:r>
            <w:r w:rsidRPr="002C3500">
              <w:rPr>
                <w:rFonts w:ascii="Times New Roman" w:hAnsi="Times New Roman"/>
                <w:bCs/>
              </w:rPr>
              <w:t>or</w:t>
            </w:r>
            <w:r w:rsidRPr="002C3500">
              <w:rPr>
                <w:rFonts w:ascii="Times New Roman" w:hAnsi="Times New Roman"/>
                <w:bCs/>
                <w:i/>
              </w:rPr>
              <w:t xml:space="preserve"> SFI field</w:t>
            </w:r>
            <w:r w:rsidRPr="002C3500">
              <w:rPr>
                <w:rFonts w:ascii="Times New Roman" w:hAnsi="Times New Roman"/>
                <w:bCs/>
                <w:lang w:val="en-GB" w:eastAsia="zh-CN"/>
              </w:rPr>
              <w:t xml:space="preserve"> should be configured in case of </w:t>
            </w:r>
            <w:r w:rsidRPr="002C3500">
              <w:rPr>
                <w:rFonts w:ascii="Times New Roman" w:hAnsi="Times New Roman"/>
                <w:bCs/>
                <w:i/>
              </w:rPr>
              <w:t xml:space="preserve">AvailableRB-SetPerCell-r16 </w:t>
            </w:r>
            <w:r w:rsidRPr="002C3500">
              <w:rPr>
                <w:rFonts w:ascii="Times New Roman" w:hAnsi="Times New Roman"/>
                <w:bCs/>
              </w:rPr>
              <w:t>presence in DCI 2_0.</w:t>
            </w:r>
          </w:p>
          <w:p w14:paraId="18DA4476" w14:textId="77777777" w:rsidR="002C3500" w:rsidRPr="002C3500" w:rsidRDefault="002C3500" w:rsidP="002C3500">
            <w:pPr>
              <w:pStyle w:val="ListParagraph"/>
              <w:numPr>
                <w:ilvl w:val="0"/>
                <w:numId w:val="16"/>
              </w:numPr>
              <w:autoSpaceDE w:val="0"/>
              <w:autoSpaceDN w:val="0"/>
              <w:adjustRightInd w:val="0"/>
              <w:spacing w:after="120"/>
              <w:jc w:val="both"/>
              <w:rPr>
                <w:rFonts w:ascii="Times New Roman" w:hAnsi="Times New Roman"/>
                <w:b/>
                <w:lang w:eastAsia="zh-CN"/>
              </w:rPr>
            </w:pPr>
            <w:r w:rsidRPr="002C3500">
              <w:rPr>
                <w:rFonts w:ascii="Times New Roman" w:hAnsi="Times New Roman"/>
                <w:bCs/>
                <w:lang w:eastAsia="zh-CN"/>
              </w:rPr>
              <w:t xml:space="preserve">For FBE, any one of </w:t>
            </w:r>
            <w:r w:rsidRPr="002C3500">
              <w:rPr>
                <w:rFonts w:ascii="Times New Roman" w:hAnsi="Times New Roman"/>
                <w:bCs/>
                <w:i/>
              </w:rPr>
              <w:t xml:space="preserve">co-DurationPerCell-r16, SFI field </w:t>
            </w:r>
            <w:r w:rsidRPr="002C3500">
              <w:rPr>
                <w:rFonts w:ascii="Times New Roman" w:hAnsi="Times New Roman"/>
                <w:bCs/>
              </w:rPr>
              <w:t>or</w:t>
            </w:r>
            <w:r w:rsidRPr="002C3500">
              <w:rPr>
                <w:rFonts w:ascii="Times New Roman" w:hAnsi="Times New Roman"/>
                <w:bCs/>
                <w:lang w:val="en-GB" w:eastAsia="zh-CN"/>
              </w:rPr>
              <w:t xml:space="preserve"> </w:t>
            </w:r>
            <w:r w:rsidRPr="002C3500">
              <w:rPr>
                <w:rFonts w:ascii="Times New Roman" w:hAnsi="Times New Roman"/>
                <w:bCs/>
                <w:i/>
              </w:rPr>
              <w:t xml:space="preserve">AvailableRB-SetPerCell-r16 </w:t>
            </w:r>
            <w:r w:rsidRPr="002C3500">
              <w:rPr>
                <w:rFonts w:ascii="Times New Roman" w:hAnsi="Times New Roman"/>
                <w:bCs/>
              </w:rPr>
              <w:t>can be independently configured.</w:t>
            </w:r>
          </w:p>
          <w:p w14:paraId="1A6828EA" w14:textId="6E74AD8B" w:rsidR="002C3500" w:rsidRDefault="002C3500" w:rsidP="00EC1097">
            <w:pPr>
              <w:spacing w:after="0"/>
            </w:pPr>
          </w:p>
          <w:p w14:paraId="0D32A2C3" w14:textId="56131041" w:rsidR="006E64C8" w:rsidRDefault="006E64C8" w:rsidP="00EC1097">
            <w:pPr>
              <w:spacing w:after="0"/>
            </w:pPr>
            <w:r>
              <w:t>R1-2006299, P2:</w:t>
            </w:r>
          </w:p>
          <w:p w14:paraId="783BDE7A" w14:textId="230868AE" w:rsidR="006E64C8" w:rsidRDefault="006E64C8" w:rsidP="00EC1097">
            <w:pPr>
              <w:spacing w:after="0"/>
            </w:pPr>
            <w:r w:rsidRPr="006E64C8">
              <w:t>Regardless of FBE or LBE, the configuration of AvailableRB-SetPerCell-r16 requires the presence of at least one of SlotFormatIndicator and CO-DurationPerCell-r16.</w:t>
            </w:r>
          </w:p>
          <w:p w14:paraId="7CFC19BF" w14:textId="70B94F86" w:rsidR="006E64C8" w:rsidRDefault="006E64C8" w:rsidP="00EC1097">
            <w:pPr>
              <w:spacing w:after="0"/>
            </w:pPr>
          </w:p>
          <w:p w14:paraId="2B47E250" w14:textId="39798001" w:rsidR="00D15EA4" w:rsidRDefault="00D15EA4" w:rsidP="00D15EA4">
            <w:pPr>
              <w:spacing w:after="0"/>
            </w:pPr>
            <w:r>
              <w:t>R1-2006299, P3:</w:t>
            </w:r>
          </w:p>
          <w:p w14:paraId="102CACC3" w14:textId="5D488526" w:rsidR="00D15EA4" w:rsidRDefault="00D15EA4" w:rsidP="00EC1097">
            <w:pPr>
              <w:spacing w:after="0"/>
            </w:pPr>
            <w:r w:rsidRPr="00D15EA4">
              <w:t>RB set indicator field for a serving cell in DCI format 2_0 may not be configured only if the serving cell is configured with a single RB set or no guard band and if DCI format 2_0 for the serving cell is configured to be monitored on the serving cell.</w:t>
            </w:r>
          </w:p>
          <w:p w14:paraId="6F43B08D" w14:textId="08672F90" w:rsidR="00D15EA4" w:rsidRDefault="00D15EA4" w:rsidP="00EC1097">
            <w:pPr>
              <w:spacing w:after="0"/>
            </w:pPr>
          </w:p>
          <w:p w14:paraId="79985CF5" w14:textId="2DEC58E7" w:rsidR="003E2B9B" w:rsidRDefault="003E2B9B" w:rsidP="00EC1097">
            <w:pPr>
              <w:spacing w:after="0"/>
            </w:pPr>
            <w:r>
              <w:t>R1-2006350, P4:</w:t>
            </w:r>
          </w:p>
          <w:p w14:paraId="3A8CD7CC" w14:textId="515F1EE0" w:rsidR="003E2B9B" w:rsidRDefault="003E2B9B" w:rsidP="003E2B9B">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lastRenderedPageBreak/>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14:paraId="5F1B6F61" w14:textId="7AB9C118" w:rsidR="003E2B9B" w:rsidRDefault="003E2B9B" w:rsidP="00EC1097">
            <w:pPr>
              <w:spacing w:after="0"/>
            </w:pPr>
          </w:p>
          <w:p w14:paraId="358F2947" w14:textId="033C08BC" w:rsidR="003E2B9B" w:rsidRDefault="003E2B9B" w:rsidP="003E2B9B">
            <w:pPr>
              <w:spacing w:after="0"/>
            </w:pPr>
            <w:r>
              <w:t>R1-2006350, P5:</w:t>
            </w:r>
          </w:p>
          <w:p w14:paraId="17A74671" w14:textId="21190388" w:rsidR="00CB0F2F" w:rsidRPr="00961205" w:rsidRDefault="003E2B9B" w:rsidP="006B47C6">
            <w:pPr>
              <w:spacing w:after="0"/>
            </w:pP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tc>
        <w:tc>
          <w:tcPr>
            <w:tcW w:w="1515" w:type="dxa"/>
          </w:tcPr>
          <w:p w14:paraId="07462908" w14:textId="75053E18" w:rsidR="00783F09" w:rsidRDefault="003202C2"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r w:rsidR="00783F09" w14:paraId="36C44721" w14:textId="77777777" w:rsidTr="003202C2">
        <w:trPr>
          <w:cantSplit/>
        </w:trPr>
        <w:tc>
          <w:tcPr>
            <w:tcW w:w="975" w:type="dxa"/>
          </w:tcPr>
          <w:p w14:paraId="1B6EB045" w14:textId="77777777" w:rsidR="00783F09" w:rsidRDefault="00783F09" w:rsidP="006B47C6">
            <w:pPr>
              <w:spacing w:after="0"/>
              <w:rPr>
                <w:lang w:eastAsia="zh-CN"/>
              </w:rPr>
            </w:pPr>
            <w:r>
              <w:rPr>
                <w:lang w:eastAsia="zh-CN"/>
              </w:rPr>
              <w:lastRenderedPageBreak/>
              <w:t>B6</w:t>
            </w:r>
          </w:p>
        </w:tc>
        <w:tc>
          <w:tcPr>
            <w:tcW w:w="1714" w:type="dxa"/>
          </w:tcPr>
          <w:p w14:paraId="006CF6C3" w14:textId="77777777" w:rsidR="00783F09" w:rsidRPr="00337168" w:rsidRDefault="00783F09" w:rsidP="006B47C6">
            <w:pPr>
              <w:spacing w:after="0"/>
              <w:rPr>
                <w:lang w:eastAsia="zh-CN"/>
              </w:rPr>
            </w:pPr>
            <w:r>
              <w:rPr>
                <w:lang w:eastAsia="zh-CN"/>
              </w:rPr>
              <w:t>COT duration indication/determination</w:t>
            </w:r>
          </w:p>
        </w:tc>
        <w:tc>
          <w:tcPr>
            <w:tcW w:w="10489" w:type="dxa"/>
          </w:tcPr>
          <w:p w14:paraId="0E5D9915" w14:textId="19C71577" w:rsidR="00217A84" w:rsidRDefault="00217A84" w:rsidP="00217A84">
            <w:pPr>
              <w:spacing w:after="0"/>
              <w:rPr>
                <w:lang w:val="en-GB"/>
              </w:rPr>
            </w:pPr>
            <w:r w:rsidRPr="00F646FD">
              <w:rPr>
                <w:lang w:val="en-GB"/>
              </w:rPr>
              <w:t>R1-200</w:t>
            </w:r>
            <w:r>
              <w:rPr>
                <w:lang w:val="en-GB"/>
              </w:rPr>
              <w:t>5807</w:t>
            </w:r>
            <w:r w:rsidRPr="00F646FD">
              <w:rPr>
                <w:lang w:val="en-GB"/>
              </w:rPr>
              <w:t>, P</w:t>
            </w:r>
            <w:r>
              <w:rPr>
                <w:lang w:val="en-GB"/>
              </w:rPr>
              <w:t>5</w:t>
            </w:r>
            <w:r w:rsidRPr="00EC1097">
              <w:rPr>
                <w:lang w:val="en-GB"/>
              </w:rPr>
              <w:t>:</w:t>
            </w:r>
          </w:p>
          <w:p w14:paraId="09264E86" w14:textId="08BB2E44" w:rsidR="00217A84" w:rsidRDefault="00217A84" w:rsidP="006B47C6">
            <w:pPr>
              <w:spacing w:after="0"/>
              <w:rPr>
                <w:color w:val="FF0000"/>
                <w:lang w:val="en-GB" w:eastAsia="zh-CN"/>
              </w:rPr>
            </w:pPr>
            <w:r w:rsidRPr="00217A84">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085F034A" w14:textId="77777777" w:rsidR="004B2BB2" w:rsidRDefault="004B2BB2" w:rsidP="006B47C6">
            <w:pPr>
              <w:spacing w:after="0"/>
              <w:rPr>
                <w:color w:val="FF0000"/>
                <w:lang w:val="en-GB" w:eastAsia="zh-CN"/>
              </w:rPr>
            </w:pPr>
          </w:p>
          <w:p w14:paraId="1E2D045A" w14:textId="39784FFB" w:rsidR="004B2BB2" w:rsidRDefault="004B2BB2" w:rsidP="006B47C6">
            <w:pPr>
              <w:spacing w:after="0"/>
              <w:rPr>
                <w:lang w:val="en-GB" w:eastAsia="zh-CN"/>
              </w:rPr>
            </w:pPr>
            <w:r w:rsidRPr="00F646FD">
              <w:rPr>
                <w:lang w:val="en-GB"/>
              </w:rPr>
              <w:t>R1-200</w:t>
            </w:r>
            <w:r>
              <w:rPr>
                <w:lang w:val="en-GB"/>
              </w:rPr>
              <w:t>5905</w:t>
            </w:r>
            <w:r w:rsidRPr="00F646FD">
              <w:rPr>
                <w:lang w:val="en-GB"/>
              </w:rPr>
              <w:t>, P</w:t>
            </w:r>
            <w:r w:rsidRPr="004B2BB2">
              <w:rPr>
                <w:lang w:val="en-GB" w:eastAsia="zh-CN"/>
              </w:rPr>
              <w:t>2:</w:t>
            </w:r>
          </w:p>
          <w:p w14:paraId="47B08FA4" w14:textId="576B1ED9" w:rsidR="004B2BB2" w:rsidRDefault="004B2BB2" w:rsidP="006B47C6">
            <w:pPr>
              <w:spacing w:after="0"/>
              <w:rPr>
                <w:lang w:val="en-GB" w:eastAsia="zh-CN"/>
              </w:rPr>
            </w:pPr>
            <w:r w:rsidRPr="004B2BB2">
              <w:rPr>
                <w:lang w:val="en-GB" w:eastAsia="zh-CN"/>
              </w:rPr>
              <w:t>Align specification to RAN1 agreement “The indication of available LBT bandwidth is valid until the end of the determined channel occupancy”</w:t>
            </w:r>
          </w:p>
          <w:p w14:paraId="438B5648" w14:textId="5379CDC4" w:rsidR="008534E8" w:rsidRDefault="008534E8" w:rsidP="006B47C6">
            <w:pPr>
              <w:spacing w:after="0"/>
              <w:rPr>
                <w:lang w:val="en-GB" w:eastAsia="zh-CN"/>
              </w:rPr>
            </w:pPr>
          </w:p>
          <w:p w14:paraId="2AFCF348" w14:textId="65EA0A88" w:rsidR="008534E8" w:rsidRDefault="008534E8" w:rsidP="008534E8">
            <w:pPr>
              <w:spacing w:after="0"/>
              <w:rPr>
                <w:lang w:val="en-GB" w:eastAsia="zh-CN"/>
              </w:rPr>
            </w:pPr>
            <w:r>
              <w:rPr>
                <w:lang w:val="en-GB" w:eastAsia="zh-CN"/>
              </w:rPr>
              <w:t>R1-2005911, P</w:t>
            </w:r>
            <w:r w:rsidRPr="008534E8">
              <w:rPr>
                <w:lang w:val="en-GB" w:eastAsia="zh-CN"/>
              </w:rPr>
              <w:t>1</w:t>
            </w:r>
            <w:r>
              <w:rPr>
                <w:lang w:val="en-GB" w:eastAsia="zh-CN"/>
              </w:rPr>
              <w:t>:</w:t>
            </w:r>
          </w:p>
          <w:p w14:paraId="7A805A41" w14:textId="6B36A8F7" w:rsidR="008534E8" w:rsidRPr="008534E8" w:rsidRDefault="008534E8" w:rsidP="008534E8">
            <w:pPr>
              <w:spacing w:after="0"/>
              <w:rPr>
                <w:lang w:val="en-GB" w:eastAsia="zh-CN"/>
              </w:rPr>
            </w:pPr>
            <w:r w:rsidRPr="008534E8">
              <w:rPr>
                <w:lang w:val="en-GB" w:eastAsia="zh-CN"/>
              </w:rPr>
              <w:t>When COT duration is not explicitly configured for a semi-static channel access system, the UE assumes the COT ends at the beginning of the idle period in the same fixed frame period.</w:t>
            </w:r>
          </w:p>
          <w:p w14:paraId="0AE9829C" w14:textId="77777777" w:rsidR="008534E8" w:rsidRDefault="008534E8" w:rsidP="008534E8">
            <w:pPr>
              <w:spacing w:after="0"/>
              <w:rPr>
                <w:lang w:val="en-GB" w:eastAsia="zh-CN"/>
              </w:rPr>
            </w:pPr>
          </w:p>
          <w:p w14:paraId="3B444861" w14:textId="2D541D21" w:rsidR="008534E8" w:rsidRDefault="008534E8" w:rsidP="008534E8">
            <w:pPr>
              <w:spacing w:after="0"/>
              <w:rPr>
                <w:lang w:val="en-GB" w:eastAsia="zh-CN"/>
              </w:rPr>
            </w:pPr>
            <w:r>
              <w:rPr>
                <w:lang w:val="en-GB" w:eastAsia="zh-CN"/>
              </w:rPr>
              <w:t>R1-2005911, P2:</w:t>
            </w:r>
          </w:p>
          <w:p w14:paraId="02D7A83B" w14:textId="460B1D1C" w:rsidR="008534E8" w:rsidRDefault="008534E8" w:rsidP="008534E8">
            <w:pPr>
              <w:spacing w:after="0"/>
              <w:rPr>
                <w:lang w:val="en-GB" w:eastAsia="zh-CN"/>
              </w:rPr>
            </w:pPr>
            <w:r w:rsidRPr="008534E8">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68850D" w14:textId="5759A1F4" w:rsidR="003B5CCA" w:rsidRDefault="003B5CCA" w:rsidP="008534E8">
            <w:pPr>
              <w:spacing w:after="0"/>
              <w:rPr>
                <w:lang w:val="en-GB" w:eastAsia="zh-CN"/>
              </w:rPr>
            </w:pPr>
          </w:p>
          <w:p w14:paraId="28F25E04" w14:textId="77777777" w:rsidR="003B5CCA" w:rsidRDefault="003B5CCA" w:rsidP="008534E8">
            <w:pPr>
              <w:spacing w:after="0"/>
              <w:rPr>
                <w:lang w:val="en-GB" w:eastAsia="zh-CN"/>
              </w:rPr>
            </w:pPr>
            <w:r>
              <w:rPr>
                <w:lang w:val="en-GB" w:eastAsia="zh-CN"/>
              </w:rPr>
              <w:t>R1-2006018, P</w:t>
            </w:r>
            <w:r w:rsidRPr="003B5CCA">
              <w:rPr>
                <w:lang w:val="en-GB" w:eastAsia="zh-CN"/>
              </w:rPr>
              <w:t>6:</w:t>
            </w:r>
          </w:p>
          <w:p w14:paraId="649BA884" w14:textId="1D6E3BA1" w:rsidR="003B5CCA" w:rsidRPr="00A72956" w:rsidRDefault="003B5CCA" w:rsidP="008534E8">
            <w:pPr>
              <w:spacing w:after="0"/>
              <w:rPr>
                <w:lang w:val="en-GB" w:eastAsia="zh-CN"/>
              </w:rPr>
            </w:pPr>
            <w:r w:rsidRPr="003B5CCA">
              <w:rPr>
                <w:lang w:val="en-GB" w:eastAsia="zh-CN"/>
              </w:rPr>
              <w:t xml:space="preserve">In FBE, the COT duration is determined by the configured FFP period if neither SFI indication nor </w:t>
            </w:r>
            <w:r w:rsidRPr="00A72956">
              <w:rPr>
                <w:lang w:val="en-GB" w:eastAsia="zh-CN"/>
              </w:rPr>
              <w:t>COT duration indication is configured.</w:t>
            </w:r>
          </w:p>
          <w:p w14:paraId="5C27A2BF" w14:textId="274CBEC6" w:rsidR="004B2BB2" w:rsidRPr="00A72956" w:rsidRDefault="004B2BB2" w:rsidP="006B47C6">
            <w:pPr>
              <w:spacing w:after="0"/>
              <w:rPr>
                <w:lang w:val="en-GB" w:eastAsia="zh-CN"/>
              </w:rPr>
            </w:pPr>
          </w:p>
          <w:p w14:paraId="57C5DD20" w14:textId="77777777" w:rsidR="00A72956" w:rsidRDefault="00A72956" w:rsidP="006B47C6">
            <w:pPr>
              <w:spacing w:after="0"/>
              <w:rPr>
                <w:lang w:eastAsia="zh-CN"/>
              </w:rPr>
            </w:pPr>
            <w:r>
              <w:rPr>
                <w:lang w:eastAsia="zh-CN"/>
              </w:rPr>
              <w:t>R1-2006273, P4:</w:t>
            </w:r>
          </w:p>
          <w:p w14:paraId="463F6ED9" w14:textId="46D10C90" w:rsidR="00A72956" w:rsidRDefault="00A72956" w:rsidP="006B47C6">
            <w:pPr>
              <w:spacing w:after="0"/>
              <w:rPr>
                <w:lang w:eastAsia="zh-CN"/>
              </w:rPr>
            </w:pPr>
            <w:r w:rsidRPr="00A72956">
              <w:rPr>
                <w:lang w:eastAsia="zh-CN"/>
              </w:rPr>
              <w:t>It is not necessary to define a new UE behavior when the indicated slot format indication exceeds the remaining CO duration.</w:t>
            </w:r>
          </w:p>
          <w:p w14:paraId="5CDBBE16" w14:textId="3080A9DD" w:rsidR="00A72956" w:rsidRDefault="00A72956" w:rsidP="006B47C6">
            <w:pPr>
              <w:spacing w:after="0"/>
              <w:rPr>
                <w:lang w:eastAsia="zh-CN"/>
              </w:rPr>
            </w:pPr>
          </w:p>
          <w:p w14:paraId="530144FF" w14:textId="16C99DD5" w:rsidR="005463C5" w:rsidRDefault="005463C5" w:rsidP="006B47C6">
            <w:pPr>
              <w:spacing w:after="0"/>
              <w:rPr>
                <w:lang w:eastAsia="zh-CN"/>
              </w:rPr>
            </w:pPr>
            <w:r>
              <w:rPr>
                <w:lang w:eastAsia="zh-CN"/>
              </w:rPr>
              <w:t>R1-2006836, P2:</w:t>
            </w:r>
          </w:p>
          <w:p w14:paraId="405FC5E0" w14:textId="7D7DEF76" w:rsidR="005463C5" w:rsidRDefault="005463C5" w:rsidP="005463C5">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18EF81BC" w14:textId="77777777" w:rsidR="005463C5" w:rsidRDefault="005463C5" w:rsidP="005463C5">
            <w:pPr>
              <w:spacing w:after="0"/>
              <w:rPr>
                <w:lang w:eastAsia="zh-CN"/>
              </w:rPr>
            </w:pPr>
          </w:p>
          <w:p w14:paraId="1922E2E0" w14:textId="77777777" w:rsidR="005463C5" w:rsidRDefault="005463C5" w:rsidP="005463C5">
            <w:pPr>
              <w:spacing w:after="0"/>
              <w:rPr>
                <w:lang w:eastAsia="zh-CN"/>
              </w:rPr>
            </w:pPr>
            <w:r>
              <w:rPr>
                <w:lang w:eastAsia="zh-CN"/>
              </w:rPr>
              <w:t>R1-2006836, P3:</w:t>
            </w:r>
          </w:p>
          <w:p w14:paraId="1A0DF194" w14:textId="567AC8C1" w:rsidR="00CB0F2F" w:rsidRPr="00961205" w:rsidRDefault="005463C5" w:rsidP="006B47C6">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23F98732" w14:textId="2E266F51" w:rsidR="00783F09" w:rsidRDefault="00783F09" w:rsidP="006B47C6">
            <w:pPr>
              <w:spacing w:after="0"/>
              <w:rPr>
                <w:lang w:eastAsia="zh-CN"/>
              </w:rPr>
            </w:pPr>
          </w:p>
        </w:tc>
      </w:tr>
      <w:tr w:rsidR="00961205" w14:paraId="09525419" w14:textId="77777777" w:rsidTr="003202C2">
        <w:trPr>
          <w:cantSplit/>
        </w:trPr>
        <w:tc>
          <w:tcPr>
            <w:tcW w:w="975" w:type="dxa"/>
          </w:tcPr>
          <w:p w14:paraId="22E99F25" w14:textId="77777777" w:rsidR="00961205" w:rsidRPr="00961205" w:rsidRDefault="00961205" w:rsidP="00961205">
            <w:pPr>
              <w:spacing w:after="0"/>
              <w:rPr>
                <w:i/>
                <w:iCs/>
                <w:lang w:eastAsia="zh-CN"/>
              </w:rPr>
            </w:pPr>
            <w:r w:rsidRPr="00961205">
              <w:rPr>
                <w:i/>
                <w:iCs/>
                <w:lang w:eastAsia="zh-CN"/>
              </w:rPr>
              <w:t>B7</w:t>
            </w:r>
          </w:p>
        </w:tc>
        <w:tc>
          <w:tcPr>
            <w:tcW w:w="1714" w:type="dxa"/>
          </w:tcPr>
          <w:p w14:paraId="778B2654" w14:textId="77777777" w:rsidR="00961205" w:rsidRPr="00961205" w:rsidRDefault="00961205" w:rsidP="00961205">
            <w:pPr>
              <w:spacing w:after="0"/>
              <w:rPr>
                <w:i/>
                <w:iCs/>
                <w:lang w:val="en-GB" w:eastAsia="zh-CN"/>
              </w:rPr>
            </w:pPr>
            <w:r w:rsidRPr="00961205">
              <w:rPr>
                <w:i/>
                <w:iCs/>
                <w:lang w:val="en-GB" w:eastAsia="zh-CN"/>
              </w:rPr>
              <w:t>Channel occupancy in FBE (semi-static channel access)</w:t>
            </w:r>
          </w:p>
        </w:tc>
        <w:tc>
          <w:tcPr>
            <w:tcW w:w="10489" w:type="dxa"/>
          </w:tcPr>
          <w:p w14:paraId="20F51FBD" w14:textId="111F490D" w:rsidR="00961205" w:rsidRPr="00D931AC" w:rsidRDefault="00961205" w:rsidP="00961205">
            <w:pPr>
              <w:spacing w:after="0"/>
              <w:rPr>
                <w:color w:val="FF0000"/>
                <w:lang w:val="en-GB" w:eastAsia="zh-CN"/>
              </w:rPr>
            </w:pPr>
            <w:r w:rsidRPr="00961205">
              <w:rPr>
                <w:highlight w:val="cyan"/>
                <w:lang w:val="en-GB" w:eastAsia="zh-CN"/>
              </w:rPr>
              <w:t>Merged with B6</w:t>
            </w:r>
          </w:p>
        </w:tc>
        <w:tc>
          <w:tcPr>
            <w:tcW w:w="1515" w:type="dxa"/>
          </w:tcPr>
          <w:p w14:paraId="76CF49E2" w14:textId="78423157" w:rsidR="00961205" w:rsidRDefault="00961205" w:rsidP="00961205">
            <w:pPr>
              <w:spacing w:after="0"/>
              <w:rPr>
                <w:lang w:eastAsia="zh-CN"/>
              </w:rPr>
            </w:pPr>
          </w:p>
        </w:tc>
      </w:tr>
      <w:tr w:rsidR="00961205" w:rsidRPr="00D931AC" w14:paraId="788B47D0" w14:textId="77777777" w:rsidTr="003202C2">
        <w:trPr>
          <w:cantSplit/>
        </w:trPr>
        <w:tc>
          <w:tcPr>
            <w:tcW w:w="975" w:type="dxa"/>
          </w:tcPr>
          <w:p w14:paraId="3670F343" w14:textId="77777777" w:rsidR="00961205" w:rsidRPr="00D931AC" w:rsidRDefault="00961205" w:rsidP="00961205">
            <w:pPr>
              <w:spacing w:after="0"/>
              <w:rPr>
                <w:lang w:eastAsia="zh-CN"/>
              </w:rPr>
            </w:pPr>
            <w:r w:rsidRPr="00D931AC">
              <w:rPr>
                <w:lang w:eastAsia="zh-CN"/>
              </w:rPr>
              <w:lastRenderedPageBreak/>
              <w:t>B8</w:t>
            </w:r>
          </w:p>
        </w:tc>
        <w:tc>
          <w:tcPr>
            <w:tcW w:w="1714" w:type="dxa"/>
          </w:tcPr>
          <w:p w14:paraId="26312350" w14:textId="77777777" w:rsidR="00961205" w:rsidRPr="00D931AC" w:rsidRDefault="00961205" w:rsidP="00961205">
            <w:pPr>
              <w:spacing w:after="0"/>
              <w:rPr>
                <w:lang w:val="en-GB"/>
              </w:rPr>
            </w:pPr>
            <w:r w:rsidRPr="00D931AC">
              <w:rPr>
                <w:lang w:val="en-GB"/>
              </w:rPr>
              <w:t>Available RB sets configuration</w:t>
            </w:r>
          </w:p>
        </w:tc>
        <w:tc>
          <w:tcPr>
            <w:tcW w:w="10489" w:type="dxa"/>
          </w:tcPr>
          <w:p w14:paraId="2650D76B" w14:textId="77777777" w:rsidR="00961205" w:rsidRDefault="00961205" w:rsidP="00961205">
            <w:pPr>
              <w:spacing w:after="0"/>
              <w:rPr>
                <w:lang w:val="en-GB"/>
              </w:rPr>
            </w:pPr>
            <w:r w:rsidRPr="00F646FD">
              <w:rPr>
                <w:lang w:val="en-GB"/>
              </w:rPr>
              <w:t>R1-2005598, P</w:t>
            </w:r>
            <w:r w:rsidRPr="00EC1097">
              <w:rPr>
                <w:lang w:val="en-GB"/>
              </w:rPr>
              <w:t>3:</w:t>
            </w:r>
          </w:p>
          <w:p w14:paraId="2B9FBB83" w14:textId="1E6BCA99" w:rsidR="00961205" w:rsidRPr="00961205" w:rsidRDefault="00961205" w:rsidP="00961205">
            <w:pPr>
              <w:spacing w:after="0"/>
              <w:rPr>
                <w:lang w:val="en-GB"/>
              </w:rPr>
            </w:pPr>
            <w:r w:rsidRPr="00EC1097">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29E95C6B" w14:textId="77777777" w:rsidR="00961205" w:rsidRPr="00D931AC" w:rsidRDefault="00961205" w:rsidP="00961205">
            <w:pPr>
              <w:spacing w:after="0"/>
              <w:rPr>
                <w:lang w:eastAsia="zh-CN"/>
              </w:rPr>
            </w:pPr>
          </w:p>
        </w:tc>
      </w:tr>
      <w:tr w:rsidR="00961205" w14:paraId="0A206D6C" w14:textId="77777777" w:rsidTr="003202C2">
        <w:trPr>
          <w:cantSplit/>
        </w:trPr>
        <w:tc>
          <w:tcPr>
            <w:tcW w:w="975" w:type="dxa"/>
          </w:tcPr>
          <w:p w14:paraId="21E9FEAF" w14:textId="72DF00C8" w:rsidR="00961205" w:rsidRDefault="00961205" w:rsidP="00961205">
            <w:pPr>
              <w:spacing w:after="0"/>
              <w:rPr>
                <w:lang w:eastAsia="zh-CN"/>
              </w:rPr>
            </w:pPr>
            <w:r>
              <w:rPr>
                <w:lang w:eastAsia="zh-CN"/>
              </w:rPr>
              <w:t>B9</w:t>
            </w:r>
          </w:p>
        </w:tc>
        <w:tc>
          <w:tcPr>
            <w:tcW w:w="1714" w:type="dxa"/>
          </w:tcPr>
          <w:p w14:paraId="28DC3CDE" w14:textId="7D05B714" w:rsidR="00961205" w:rsidRDefault="00961205" w:rsidP="00961205">
            <w:pPr>
              <w:spacing w:after="0"/>
              <w:rPr>
                <w:lang w:val="en-GB"/>
              </w:rPr>
            </w:pPr>
            <w:r>
              <w:rPr>
                <w:lang w:val="en-GB"/>
              </w:rPr>
              <w:t>UE behaviour outside COT duration</w:t>
            </w:r>
          </w:p>
        </w:tc>
        <w:tc>
          <w:tcPr>
            <w:tcW w:w="10489" w:type="dxa"/>
          </w:tcPr>
          <w:p w14:paraId="2173AC4A" w14:textId="77777777" w:rsidR="00961205" w:rsidRDefault="00961205" w:rsidP="00961205">
            <w:pPr>
              <w:spacing w:after="0"/>
              <w:rPr>
                <w:lang w:eastAsia="zh-CN"/>
              </w:rPr>
            </w:pPr>
            <w:r>
              <w:rPr>
                <w:lang w:eastAsia="zh-CN"/>
              </w:rPr>
              <w:t>R1-2006299, P1</w:t>
            </w:r>
            <w:r w:rsidRPr="00A72956">
              <w:rPr>
                <w:lang w:eastAsia="zh-CN"/>
              </w:rPr>
              <w:t>:</w:t>
            </w:r>
          </w:p>
          <w:p w14:paraId="2417DA74" w14:textId="1B10B1EB" w:rsidR="00961205" w:rsidRPr="00961205" w:rsidRDefault="00961205" w:rsidP="00961205">
            <w:pPr>
              <w:spacing w:after="0"/>
              <w:rPr>
                <w:lang w:eastAsia="zh-CN"/>
              </w:rPr>
            </w:pPr>
            <w:r w:rsidRPr="00A72956">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tcPr>
          <w:p w14:paraId="42246AC2" w14:textId="77777777" w:rsidR="00961205" w:rsidRDefault="00961205" w:rsidP="00961205">
            <w:pPr>
              <w:spacing w:after="0"/>
              <w:rPr>
                <w:lang w:eastAsia="zh-CN"/>
              </w:rPr>
            </w:pPr>
          </w:p>
        </w:tc>
      </w:tr>
      <w:tr w:rsidR="00961205" w14:paraId="7F74ED97" w14:textId="77777777" w:rsidTr="003202C2">
        <w:trPr>
          <w:cantSplit/>
        </w:trPr>
        <w:tc>
          <w:tcPr>
            <w:tcW w:w="975" w:type="dxa"/>
          </w:tcPr>
          <w:p w14:paraId="27420D46" w14:textId="742E848E" w:rsidR="00961205" w:rsidRPr="00510BC5" w:rsidRDefault="00961205" w:rsidP="00961205">
            <w:pPr>
              <w:spacing w:after="0"/>
              <w:rPr>
                <w:i/>
                <w:iCs/>
                <w:lang w:eastAsia="zh-CN"/>
              </w:rPr>
            </w:pPr>
            <w:r w:rsidRPr="00510BC5">
              <w:rPr>
                <w:i/>
                <w:iCs/>
                <w:lang w:eastAsia="zh-CN"/>
              </w:rPr>
              <w:t>B10</w:t>
            </w:r>
          </w:p>
        </w:tc>
        <w:tc>
          <w:tcPr>
            <w:tcW w:w="1714" w:type="dxa"/>
          </w:tcPr>
          <w:p w14:paraId="2C03FBD1" w14:textId="4E8CDA20" w:rsidR="00961205" w:rsidRPr="00510BC5" w:rsidRDefault="00961205" w:rsidP="00961205">
            <w:pPr>
              <w:spacing w:after="0"/>
              <w:rPr>
                <w:i/>
                <w:iCs/>
                <w:lang w:val="en-GB"/>
              </w:rPr>
            </w:pPr>
            <w:r w:rsidRPr="00510BC5">
              <w:rPr>
                <w:i/>
                <w:iCs/>
                <w:lang w:val="en-GB"/>
              </w:rPr>
              <w:t>SFI length configuration</w:t>
            </w:r>
          </w:p>
        </w:tc>
        <w:tc>
          <w:tcPr>
            <w:tcW w:w="10489" w:type="dxa"/>
          </w:tcPr>
          <w:p w14:paraId="2FE03C0C" w14:textId="0778EA2F" w:rsidR="00961205" w:rsidRPr="00D931AC" w:rsidRDefault="00961205" w:rsidP="00961205">
            <w:pPr>
              <w:spacing w:after="0"/>
              <w:rPr>
                <w:color w:val="FF0000"/>
                <w:lang w:val="en-GB" w:eastAsia="zh-CN"/>
              </w:rPr>
            </w:pPr>
          </w:p>
        </w:tc>
        <w:tc>
          <w:tcPr>
            <w:tcW w:w="1515" w:type="dxa"/>
          </w:tcPr>
          <w:p w14:paraId="486C57E6" w14:textId="77777777" w:rsidR="00961205" w:rsidRDefault="00961205" w:rsidP="00961205">
            <w:pPr>
              <w:spacing w:after="0"/>
              <w:rPr>
                <w:lang w:eastAsia="zh-CN"/>
              </w:rPr>
            </w:pPr>
          </w:p>
        </w:tc>
      </w:tr>
      <w:tr w:rsidR="00961205" w14:paraId="63AF73C7" w14:textId="77777777" w:rsidTr="003202C2">
        <w:trPr>
          <w:cantSplit/>
        </w:trPr>
        <w:tc>
          <w:tcPr>
            <w:tcW w:w="975" w:type="dxa"/>
          </w:tcPr>
          <w:p w14:paraId="0F6FA45A" w14:textId="060F23D3" w:rsidR="00961205" w:rsidRDefault="00961205" w:rsidP="00961205">
            <w:pPr>
              <w:spacing w:after="0"/>
              <w:rPr>
                <w:lang w:eastAsia="zh-CN"/>
              </w:rPr>
            </w:pPr>
            <w:r>
              <w:rPr>
                <w:lang w:eastAsia="zh-CN"/>
              </w:rPr>
              <w:lastRenderedPageBreak/>
              <w:t>B11</w:t>
            </w:r>
          </w:p>
        </w:tc>
        <w:tc>
          <w:tcPr>
            <w:tcW w:w="1714" w:type="dxa"/>
          </w:tcPr>
          <w:p w14:paraId="4900DD0C" w14:textId="255C29D5" w:rsidR="00961205" w:rsidRDefault="00961205" w:rsidP="00961205">
            <w:pPr>
              <w:spacing w:after="0"/>
              <w:rPr>
                <w:lang w:val="en-GB"/>
              </w:rPr>
            </w:pPr>
            <w:r>
              <w:rPr>
                <w:lang w:val="en-GB"/>
              </w:rPr>
              <w:t>General Slot Format determination and corresponding UE behaviour</w:t>
            </w:r>
          </w:p>
        </w:tc>
        <w:tc>
          <w:tcPr>
            <w:tcW w:w="10489" w:type="dxa"/>
          </w:tcPr>
          <w:p w14:paraId="2E185EEA" w14:textId="77777777" w:rsidR="00961205" w:rsidRPr="000318F6" w:rsidRDefault="00961205" w:rsidP="00961205">
            <w:pPr>
              <w:spacing w:after="0"/>
            </w:pPr>
            <w:r w:rsidRPr="000318F6">
              <w:t>R1-</w:t>
            </w:r>
            <w:r w:rsidRPr="000318F6">
              <w:rPr>
                <w:rFonts w:eastAsia="SimSun" w:cs="Arial" w:hint="eastAsia"/>
                <w:bCs/>
                <w:lang w:eastAsia="zh-CN"/>
              </w:rPr>
              <w:t>200</w:t>
            </w:r>
            <w:r>
              <w:rPr>
                <w:rFonts w:eastAsia="SimSun" w:cs="Arial"/>
                <w:bCs/>
                <w:lang w:eastAsia="zh-CN"/>
              </w:rPr>
              <w:t>5807</w:t>
            </w:r>
            <w:r w:rsidRPr="000318F6">
              <w:rPr>
                <w:rFonts w:eastAsia="SimSun" w:cs="Arial"/>
                <w:bCs/>
                <w:lang w:eastAsia="zh-CN"/>
              </w:rPr>
              <w:t>, P2</w:t>
            </w:r>
            <w:r w:rsidRPr="000318F6">
              <w:t>:</w:t>
            </w:r>
          </w:p>
          <w:p w14:paraId="77FDF917" w14:textId="77777777" w:rsidR="00961205" w:rsidRPr="000318F6" w:rsidRDefault="00961205" w:rsidP="00961205">
            <w:pPr>
              <w:spacing w:after="0"/>
            </w:pPr>
            <w:r w:rsidRPr="000318F6">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6549EF80" w14:textId="77777777" w:rsidR="00961205" w:rsidRPr="000318F6" w:rsidRDefault="00961205" w:rsidP="00961205">
            <w:pPr>
              <w:spacing w:after="0"/>
            </w:pPr>
          </w:p>
          <w:p w14:paraId="6075DCFC"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P3</w:t>
            </w:r>
            <w:r w:rsidRPr="000318F6">
              <w:t>:</w:t>
            </w:r>
          </w:p>
          <w:p w14:paraId="24ABA76F" w14:textId="77777777" w:rsidR="00961205" w:rsidRPr="000318F6" w:rsidRDefault="00961205" w:rsidP="00961205">
            <w:pPr>
              <w:spacing w:after="0"/>
            </w:pPr>
            <w:r w:rsidRPr="000318F6">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684318C6" w14:textId="77777777" w:rsidR="00961205" w:rsidRPr="000318F6" w:rsidRDefault="00961205" w:rsidP="00961205">
            <w:pPr>
              <w:spacing w:after="0"/>
            </w:pPr>
          </w:p>
          <w:p w14:paraId="711A60C2"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w:t>
            </w:r>
            <w:r>
              <w:rPr>
                <w:rFonts w:eastAsia="SimSun" w:cs="Arial"/>
                <w:bCs/>
                <w:lang w:eastAsia="zh-CN"/>
              </w:rPr>
              <w:t>4</w:t>
            </w:r>
            <w:r w:rsidRPr="000318F6">
              <w:t>:</w:t>
            </w:r>
          </w:p>
          <w:p w14:paraId="1BFEE3D8" w14:textId="77777777" w:rsidR="00961205" w:rsidRDefault="00961205" w:rsidP="00961205">
            <w:pPr>
              <w:spacing w:after="0"/>
            </w:pPr>
            <w:r w:rsidRPr="000318F6">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729D3402" w14:textId="77777777" w:rsidR="00961205" w:rsidRDefault="00961205" w:rsidP="00961205">
            <w:pPr>
              <w:spacing w:after="0"/>
              <w:rPr>
                <w:lang w:val="en-GB"/>
              </w:rPr>
            </w:pPr>
          </w:p>
          <w:p w14:paraId="0A6A820C" w14:textId="1A9CDF25" w:rsidR="00961205" w:rsidRDefault="00961205" w:rsidP="00961205">
            <w:pPr>
              <w:spacing w:after="0"/>
              <w:rPr>
                <w:lang w:val="en-GB"/>
              </w:rPr>
            </w:pPr>
            <w:r w:rsidRPr="00F646FD">
              <w:rPr>
                <w:lang w:val="en-GB"/>
              </w:rPr>
              <w:t>R1-200</w:t>
            </w:r>
            <w:r>
              <w:rPr>
                <w:lang w:val="en-GB"/>
              </w:rPr>
              <w:t>5905</w:t>
            </w:r>
            <w:r w:rsidRPr="00F646FD">
              <w:rPr>
                <w:lang w:val="en-GB"/>
              </w:rPr>
              <w:t>, P</w:t>
            </w:r>
            <w:r w:rsidRPr="00F05F46">
              <w:rPr>
                <w:lang w:val="en-GB"/>
              </w:rPr>
              <w:t>1:</w:t>
            </w:r>
          </w:p>
          <w:p w14:paraId="330BB9D6" w14:textId="77777777" w:rsidR="00961205" w:rsidRDefault="00961205" w:rsidP="00961205">
            <w:pPr>
              <w:spacing w:after="0"/>
              <w:rPr>
                <w:lang w:val="en-GB"/>
              </w:rPr>
            </w:pPr>
            <w:r w:rsidRPr="00F05F46">
              <w:rPr>
                <w:lang w:val="en-GB"/>
              </w:rPr>
              <w:t>Adopt the following clarification for 38.213 on optionality of fields in DCI 2_0</w:t>
            </w:r>
            <w:r>
              <w:rPr>
                <w:lang w:val="en-GB"/>
              </w:rPr>
              <w:t xml:space="preserve">: </w:t>
            </w:r>
          </w:p>
          <w:p w14:paraId="31987DFC" w14:textId="77777777" w:rsidR="000D6FA1" w:rsidRDefault="000D6FA1" w:rsidP="000D6FA1">
            <w:pPr>
              <w:spacing w:after="0"/>
              <w:ind w:left="425"/>
              <w:rPr>
                <w:lang w:eastAsia="zh-CN"/>
              </w:rPr>
            </w:pPr>
            <w:r w:rsidRPr="000D6FA1">
              <w:rPr>
                <w:lang w:eastAsia="zh-CN"/>
              </w:rPr>
              <w:t>11.1.1</w:t>
            </w:r>
            <w:r w:rsidRPr="000D6FA1">
              <w:rPr>
                <w:lang w:eastAsia="zh-CN"/>
              </w:rPr>
              <w:tab/>
              <w:t>UE procedure for determining slot format</w:t>
            </w:r>
          </w:p>
          <w:p w14:paraId="63E5186A" w14:textId="2FCB9ED1" w:rsidR="00961205"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66E673E5" w14:textId="77777777" w:rsidR="00961205" w:rsidRDefault="00961205" w:rsidP="000D6FA1">
            <w:pPr>
              <w:spacing w:after="0"/>
              <w:ind w:left="1003"/>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14:paraId="31F90CC8" w14:textId="77777777" w:rsidR="00961205" w:rsidRPr="000028B9" w:rsidRDefault="00961205" w:rsidP="000D6FA1">
            <w:pPr>
              <w:spacing w:after="0"/>
              <w:ind w:left="1003"/>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3A6C2069" w14:textId="77777777" w:rsidR="00961205" w:rsidRDefault="00961205" w:rsidP="000D6FA1">
            <w:pPr>
              <w:spacing w:after="0"/>
              <w:ind w:left="1003"/>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6124281F" w14:textId="77777777" w:rsidR="00961205" w:rsidRPr="00923C9E" w:rsidRDefault="00961205" w:rsidP="000D6FA1">
            <w:pPr>
              <w:spacing w:after="0"/>
              <w:ind w:left="1003"/>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1C77A891" w14:textId="77777777" w:rsidR="00961205" w:rsidRDefault="00961205" w:rsidP="00961205">
            <w:pPr>
              <w:spacing w:after="0"/>
            </w:pPr>
          </w:p>
          <w:p w14:paraId="358A8703" w14:textId="77777777" w:rsidR="00961205" w:rsidRDefault="00961205" w:rsidP="00961205">
            <w:pPr>
              <w:spacing w:after="0"/>
            </w:pPr>
            <w:r>
              <w:t>R1-2006018, P</w:t>
            </w:r>
            <w:r w:rsidRPr="003B5CCA">
              <w:t>4:</w:t>
            </w:r>
          </w:p>
          <w:p w14:paraId="1E6A4ABE" w14:textId="77777777" w:rsidR="00961205" w:rsidRPr="003B5CCA" w:rsidRDefault="00961205" w:rsidP="00961205">
            <w:pPr>
              <w:spacing w:after="0"/>
            </w:pPr>
            <w:r w:rsidRPr="003B5CCA">
              <w:t>If RB-set indicator is not configured, but SFI or CO-duration is configured in DCI format 2_0 for a serving cell, UE assumes that all the RB sets of the serving cell are available for DL reception within the gNB COT.</w:t>
            </w:r>
          </w:p>
          <w:p w14:paraId="6EC22DE4" w14:textId="77777777" w:rsidR="00961205" w:rsidRDefault="00961205" w:rsidP="00961205">
            <w:pPr>
              <w:spacing w:after="0"/>
            </w:pPr>
          </w:p>
          <w:p w14:paraId="2A677FFC" w14:textId="77777777" w:rsidR="00961205" w:rsidRPr="00314F2E" w:rsidRDefault="00961205" w:rsidP="00961205">
            <w:pPr>
              <w:spacing w:after="0"/>
            </w:pPr>
            <w:r w:rsidRPr="00314F2E">
              <w:t>R1-2006299, P4:</w:t>
            </w:r>
          </w:p>
          <w:p w14:paraId="5FA5BFA3" w14:textId="77777777" w:rsidR="00961205" w:rsidRPr="00314F2E" w:rsidRDefault="00961205" w:rsidP="00961205">
            <w:pPr>
              <w:spacing w:after="0"/>
            </w:pPr>
            <w:r w:rsidRPr="00314F2E">
              <w:t>If a UE is monitoring a DCI format 2_0 indicating available RB sets for the first carrier and also for the second carrier and the UE detects the DCI format 2_0 on the first carrier,</w:t>
            </w:r>
          </w:p>
          <w:p w14:paraId="74B5A8ED" w14:textId="77777777" w:rsidR="00961205" w:rsidRPr="00314F2E" w:rsidRDefault="00961205" w:rsidP="00961205">
            <w:pPr>
              <w:pStyle w:val="ListParagraph"/>
              <w:numPr>
                <w:ilvl w:val="0"/>
                <w:numId w:val="19"/>
              </w:numPr>
              <w:rPr>
                <w:rFonts w:ascii="Times New Roman" w:hAnsi="Times New Roman"/>
              </w:rPr>
            </w:pPr>
            <w:r w:rsidRPr="00314F2E">
              <w:rPr>
                <w:rFonts w:ascii="Times New Roman" w:hAnsi="Times New Roman"/>
              </w:rPr>
              <w:t>If the bitmap corresponding to the first carrier is signalled to all ‘0’,</w:t>
            </w:r>
          </w:p>
          <w:p w14:paraId="781E8EB2" w14:textId="77777777" w:rsidR="00961205" w:rsidRPr="00314F2E" w:rsidRDefault="00961205" w:rsidP="00961205">
            <w:pPr>
              <w:pStyle w:val="ListParagraph"/>
              <w:numPr>
                <w:ilvl w:val="1"/>
                <w:numId w:val="19"/>
              </w:numPr>
              <w:rPr>
                <w:rFonts w:ascii="Times New Roman" w:hAnsi="Times New Roman"/>
              </w:rPr>
            </w:pPr>
            <w:r w:rsidRPr="00314F2E">
              <w:rPr>
                <w:rFonts w:ascii="Times New Roman" w:hAnsi="Times New Roman"/>
              </w:rPr>
              <w:t xml:space="preserve">The UE recognizes that DL burst has just started to be transmitted for the first carrier and also for </w:t>
            </w:r>
            <w:r w:rsidRPr="00314F2E">
              <w:rPr>
                <w:rFonts w:ascii="Times New Roman" w:hAnsi="Times New Roman"/>
              </w:rPr>
              <w:lastRenderedPageBreak/>
              <w:t>the second carrier where the corresponding bitmap is signalled to all ‘0’, and the UE expects that available RB sets for the first and second carriers may be updated during this DL burst.</w:t>
            </w:r>
          </w:p>
          <w:p w14:paraId="47553395" w14:textId="77777777" w:rsidR="00961205" w:rsidRPr="00314F2E" w:rsidRDefault="00961205" w:rsidP="00961205">
            <w:pPr>
              <w:pStyle w:val="ListParagraph"/>
              <w:numPr>
                <w:ilvl w:val="0"/>
                <w:numId w:val="19"/>
              </w:numPr>
              <w:rPr>
                <w:rFonts w:ascii="Times New Roman" w:hAnsi="Times New Roman"/>
              </w:rPr>
            </w:pPr>
            <w:r w:rsidRPr="00314F2E">
              <w:rPr>
                <w:rFonts w:ascii="Times New Roman" w:hAnsi="Times New Roman"/>
              </w:rPr>
              <w:t>Otherwise,</w:t>
            </w:r>
          </w:p>
          <w:p w14:paraId="2AA8AAC8" w14:textId="77777777" w:rsidR="00961205" w:rsidRPr="00314F2E" w:rsidRDefault="00961205" w:rsidP="00961205">
            <w:pPr>
              <w:pStyle w:val="ListParagraph"/>
              <w:numPr>
                <w:ilvl w:val="1"/>
                <w:numId w:val="19"/>
              </w:numPr>
              <w:rPr>
                <w:rFonts w:ascii="Times New Roman" w:hAnsi="Times New Roman"/>
              </w:rPr>
            </w:pPr>
            <w:r w:rsidRPr="00314F2E">
              <w:rPr>
                <w:rFonts w:ascii="Times New Roman" w:hAnsi="Times New Roman"/>
              </w:rPr>
              <w:t>For the second carrier where the corresponding bitmap is signalled to all ‘0’, the UE does not expect any DL receptions on the second carrier during channel occupancy time.</w:t>
            </w:r>
          </w:p>
          <w:p w14:paraId="23AC715B" w14:textId="77777777" w:rsidR="00961205" w:rsidRDefault="00961205" w:rsidP="00961205">
            <w:pPr>
              <w:spacing w:after="0"/>
            </w:pPr>
          </w:p>
          <w:p w14:paraId="29857A77" w14:textId="77777777" w:rsidR="00961205" w:rsidRDefault="00961205" w:rsidP="00961205">
            <w:pPr>
              <w:spacing w:after="0"/>
            </w:pPr>
            <w:r>
              <w:t>R1-2006299, P5:</w:t>
            </w:r>
          </w:p>
          <w:p w14:paraId="00B7E8DF" w14:textId="77777777" w:rsidR="00961205" w:rsidRDefault="00961205" w:rsidP="00961205">
            <w:pPr>
              <w:spacing w:after="0"/>
            </w:pPr>
            <w:r w:rsidRPr="00D15EA4">
              <w:t>Adopt the following text proposal in TS 38.213 section 10.</w:t>
            </w:r>
          </w:p>
          <w:p w14:paraId="2A6D6AFC" w14:textId="77777777" w:rsidR="00961205" w:rsidRDefault="00961205" w:rsidP="000D6FA1">
            <w:pPr>
              <w:spacing w:after="0"/>
              <w:ind w:left="425"/>
              <w:rPr>
                <w:rFonts w:eastAsia="Malgun Gothic"/>
              </w:rPr>
            </w:pPr>
            <w:r w:rsidRPr="00314F2E">
              <w:t>I</w:t>
            </w:r>
            <w:r w:rsidRPr="00314F2E">
              <w:rPr>
                <w:rFonts w:hint="eastAsia"/>
              </w:rPr>
              <w:t>f a UE is provi</w:t>
            </w:r>
            <w:r w:rsidRPr="008866E8">
              <w:rPr>
                <w:rFonts w:eastAsia="Malgun Gothic" w:hint="eastAsia"/>
              </w:rPr>
              <w:t>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23" w:author="김선욱/책임연구원/미래기술센터 C&amp;M표준(연)5G무선통신표준Task(seonwook.kim@lge.com)" w:date="2020-05-14T10:13:00Z">
              <w:r>
                <w:rPr>
                  <w:rFonts w:eastAsia="Malgun Gothic"/>
                </w:rPr>
                <w:t>, except that</w:t>
              </w:r>
            </w:ins>
            <w:ins w:id="24" w:author="김선욱/책임연구원/미래기술센터 C&amp;M표준(연)5G무선통신표준Task(seonwook.kim@lge.com)" w:date="2020-05-14T10:16:00Z">
              <w:r>
                <w:rPr>
                  <w:rFonts w:eastAsia="Malgun Gothic"/>
                </w:rPr>
                <w:t xml:space="preserve"> all RB set(s) for a serving cell where DCI format 2_0 is detected </w:t>
              </w:r>
            </w:ins>
            <w:ins w:id="25"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p w14:paraId="42AE1353" w14:textId="77777777" w:rsidR="00961205" w:rsidRDefault="00961205" w:rsidP="00961205">
            <w:pPr>
              <w:spacing w:after="0"/>
              <w:rPr>
                <w:rFonts w:eastAsia="Malgun Gothic"/>
              </w:rPr>
            </w:pPr>
          </w:p>
          <w:p w14:paraId="2B282AF6" w14:textId="77777777" w:rsidR="00961205" w:rsidRDefault="00961205" w:rsidP="00961205">
            <w:pPr>
              <w:spacing w:after="0"/>
            </w:pPr>
            <w:r>
              <w:t>R1-2006299, P6</w:t>
            </w:r>
            <w:r w:rsidRPr="002D0389">
              <w:t>:</w:t>
            </w:r>
          </w:p>
          <w:p w14:paraId="3F04EC65" w14:textId="77777777" w:rsidR="00961205" w:rsidRDefault="00961205" w:rsidP="00961205">
            <w:pPr>
              <w:spacing w:after="0"/>
            </w:pPr>
            <w:r w:rsidRPr="002D0389">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p>
          <w:p w14:paraId="4B3A9D2F" w14:textId="77777777" w:rsidR="00961205" w:rsidRDefault="00961205" w:rsidP="00961205">
            <w:pPr>
              <w:spacing w:after="0"/>
            </w:pPr>
          </w:p>
          <w:p w14:paraId="4F9A80BA" w14:textId="3288D9B5" w:rsidR="00961205" w:rsidRDefault="00961205" w:rsidP="00961205">
            <w:pPr>
              <w:spacing w:after="0"/>
            </w:pPr>
            <w:r>
              <w:t>R1-2006553, P2:</w:t>
            </w:r>
          </w:p>
          <w:p w14:paraId="75493C8E" w14:textId="77777777" w:rsidR="00961205" w:rsidRPr="00510BC5" w:rsidRDefault="00961205" w:rsidP="00961205">
            <w:pPr>
              <w:spacing w:after="0"/>
            </w:pPr>
            <w:r>
              <w:t>The UE configured with monitoring of DCI format 2_0 without SFI should follow the procedure defined in subc</w:t>
            </w:r>
            <w:r w:rsidRPr="00510BC5">
              <w:t>lause 11.1.1.</w:t>
            </w:r>
          </w:p>
          <w:p w14:paraId="15A4FD63" w14:textId="77777777" w:rsidR="00961205" w:rsidRPr="00510BC5" w:rsidRDefault="00961205" w:rsidP="000D6FA1">
            <w:pPr>
              <w:pStyle w:val="Heading3"/>
              <w:numPr>
                <w:ilvl w:val="0"/>
                <w:numId w:val="0"/>
              </w:numPr>
              <w:spacing w:before="0" w:after="0"/>
              <w:ind w:left="1145" w:hanging="720"/>
              <w:outlineLvl w:val="2"/>
              <w:rPr>
                <w:b w:val="0"/>
              </w:rPr>
            </w:pPr>
            <w:bookmarkStart w:id="26" w:name="_Toc36498193"/>
            <w:bookmarkStart w:id="27" w:name="_Toc45699221"/>
            <w:r w:rsidRPr="00510BC5">
              <w:rPr>
                <w:b w:val="0"/>
              </w:rPr>
              <w:t>11.1.1</w:t>
            </w:r>
            <w:r w:rsidRPr="00510BC5">
              <w:rPr>
                <w:b w:val="0"/>
              </w:rPr>
              <w:tab/>
              <w:t>UE procedure for determining slot format</w:t>
            </w:r>
            <w:bookmarkEnd w:id="26"/>
            <w:bookmarkEnd w:id="27"/>
          </w:p>
          <w:p w14:paraId="759984B8" w14:textId="77777777" w:rsidR="00961205" w:rsidRPr="00CA657A"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28"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29" w:author="Toshi Nogami" w:date="2020-07-17T09:53:00Z">
              <w:r>
                <w:rPr>
                  <w:rFonts w:cs="Arial"/>
                  <w:lang w:eastAsia="zh-CN"/>
                </w:rPr>
                <w:t xml:space="preserve">, </w:t>
              </w:r>
            </w:ins>
            <w:ins w:id="30" w:author="Toshi Nogami" w:date="2020-07-17T09:54:00Z">
              <w:r w:rsidRPr="00F05FA3">
                <w:rPr>
                  <w:i/>
                </w:rPr>
                <w:t>availableRB-SetsToAddModList-r16</w:t>
              </w:r>
            </w:ins>
            <w:ins w:id="31" w:author="Toshi Nogami" w:date="2020-07-17T09:53:00Z">
              <w:r w:rsidRPr="00CA657A">
                <w:t xml:space="preserve"> and</w:t>
              </w:r>
              <w:r w:rsidRPr="00CA657A">
                <w:rPr>
                  <w:lang w:eastAsia="zh-CN"/>
                </w:rPr>
                <w:t xml:space="preserve"> </w:t>
              </w:r>
            </w:ins>
            <w:ins w:id="32" w:author="Toshi Nogami" w:date="2020-07-17T09:54:00Z">
              <w:r w:rsidRPr="00F05FA3">
                <w:rPr>
                  <w:i/>
                </w:rPr>
                <w:t>availableRB-SetsToRelease-r16</w:t>
              </w:r>
            </w:ins>
            <w:ins w:id="33" w:author="Toshi Nogami" w:date="2020-07-17T09:53:00Z">
              <w:r>
                <w:rPr>
                  <w:rFonts w:cs="Arial"/>
                  <w:lang w:eastAsia="zh-CN"/>
                </w:rPr>
                <w:t xml:space="preserve">, </w:t>
              </w:r>
            </w:ins>
            <w:ins w:id="34" w:author="Toshi Nogami" w:date="2020-07-17T09:55:00Z">
              <w:r w:rsidRPr="00F05FA3">
                <w:rPr>
                  <w:i/>
                </w:rPr>
                <w:t>searchSpaceSwitchTriggerToAddModList-r16</w:t>
              </w:r>
              <w:r>
                <w:rPr>
                  <w:i/>
                </w:rPr>
                <w:t xml:space="preserve"> </w:t>
              </w:r>
            </w:ins>
            <w:ins w:id="35" w:author="Toshi Nogami" w:date="2020-07-17T09:53:00Z">
              <w:r w:rsidRPr="00CA657A">
                <w:t>and</w:t>
              </w:r>
              <w:r w:rsidRPr="00CA657A">
                <w:rPr>
                  <w:lang w:eastAsia="zh-CN"/>
                </w:rPr>
                <w:t xml:space="preserve"> </w:t>
              </w:r>
            </w:ins>
            <w:ins w:id="36" w:author="Toshi Nogami" w:date="2020-07-17T09:55:00Z">
              <w:r w:rsidRPr="00F05FA3">
                <w:rPr>
                  <w:i/>
                </w:rPr>
                <w:t>searchSpaceSwitchTriggerToReleaseList-r16</w:t>
              </w:r>
            </w:ins>
            <w:ins w:id="37" w:author="Toshi Nogami" w:date="2020-07-17T09:54:00Z">
              <w:r>
                <w:rPr>
                  <w:rFonts w:cs="Arial"/>
                  <w:lang w:eastAsia="zh-CN"/>
                </w:rPr>
                <w:t xml:space="preserve">, or </w:t>
              </w:r>
            </w:ins>
            <w:ins w:id="38" w:author="Toshi Nogami" w:date="2020-07-17T09:55:00Z">
              <w:r w:rsidRPr="00F05FA3">
                <w:rPr>
                  <w:i/>
                </w:rPr>
                <w:t>co-DurationsPerCell ToAddModList-r16</w:t>
              </w:r>
            </w:ins>
            <w:ins w:id="39" w:author="Toshi Nogami" w:date="2020-07-17T09:54:00Z">
              <w:r w:rsidRPr="00CA657A">
                <w:t xml:space="preserve"> and</w:t>
              </w:r>
              <w:r w:rsidRPr="00CA657A">
                <w:rPr>
                  <w:lang w:eastAsia="zh-CN"/>
                </w:rPr>
                <w:t xml:space="preserve"> </w:t>
              </w:r>
            </w:ins>
            <w:ins w:id="40" w:author="Toshi Nogami" w:date="2020-07-17T09:55:00Z">
              <w:r w:rsidRPr="00F05FA3">
                <w:rPr>
                  <w:i/>
                </w:rPr>
                <w:t>co-DurationsPerCellToReleaseList-r16</w:t>
              </w:r>
            </w:ins>
            <w:r w:rsidRPr="00CA657A">
              <w:rPr>
                <w:rFonts w:cs="Arial"/>
                <w:lang w:eastAsia="zh-CN"/>
              </w:rPr>
              <w:t>.</w:t>
            </w:r>
          </w:p>
          <w:p w14:paraId="1D858B2B" w14:textId="77777777" w:rsidR="00961205" w:rsidRDefault="00961205" w:rsidP="00961205">
            <w:pPr>
              <w:spacing w:after="0"/>
              <w:rPr>
                <w:lang w:val="en-GB"/>
              </w:rPr>
            </w:pPr>
          </w:p>
          <w:p w14:paraId="3518B96C" w14:textId="77777777" w:rsidR="00961205" w:rsidRDefault="00961205" w:rsidP="00961205">
            <w:pPr>
              <w:spacing w:after="0"/>
            </w:pPr>
            <w:r>
              <w:t>R1-2006553, P4:</w:t>
            </w:r>
          </w:p>
          <w:p w14:paraId="438C9609" w14:textId="77777777" w:rsidR="00961205" w:rsidRDefault="00961205" w:rsidP="00961205">
            <w:pPr>
              <w:spacing w:after="0"/>
            </w:pPr>
            <w:r>
              <w:t>UE with DCI format 2_0 carrying search space set group switching flag field only should follow behaviours defined in subclause 11.1.</w:t>
            </w:r>
          </w:p>
          <w:p w14:paraId="486436EC" w14:textId="77777777" w:rsidR="00961205" w:rsidRPr="00424CB9" w:rsidRDefault="00961205" w:rsidP="00961205">
            <w:pPr>
              <w:spacing w:after="0"/>
            </w:pPr>
          </w:p>
          <w:p w14:paraId="7BB290CF" w14:textId="559112DC" w:rsidR="00961205" w:rsidRDefault="00961205" w:rsidP="00961205">
            <w:pPr>
              <w:spacing w:after="0"/>
            </w:pPr>
            <w:r>
              <w:t>R1-2006553, P5:</w:t>
            </w:r>
          </w:p>
          <w:p w14:paraId="6B02BD8F" w14:textId="77777777" w:rsidR="00961205" w:rsidRDefault="00961205" w:rsidP="00961205">
            <w:pPr>
              <w:spacing w:after="0"/>
              <w:rPr>
                <w:lang w:eastAsia="zh-CN"/>
              </w:rPr>
            </w:pPr>
            <w:r w:rsidRPr="00424CB9">
              <w:rPr>
                <w:lang w:eastAsia="zh-CN"/>
              </w:rPr>
              <w:t>If SFI is not configured, UE behaviours for inside CO duration should be the same as in subclause 11.1.</w:t>
            </w:r>
          </w:p>
          <w:p w14:paraId="1ECC199C" w14:textId="20BB4B44" w:rsidR="00961205" w:rsidRDefault="00961205" w:rsidP="00961205">
            <w:pPr>
              <w:spacing w:after="0"/>
              <w:rPr>
                <w:lang w:eastAsia="zh-CN"/>
              </w:rPr>
            </w:pPr>
          </w:p>
          <w:p w14:paraId="471E1E97" w14:textId="77777777" w:rsidR="00961205" w:rsidRDefault="00961205" w:rsidP="00961205">
            <w:pPr>
              <w:spacing w:after="0"/>
              <w:rPr>
                <w:lang w:eastAsia="zh-CN"/>
              </w:rPr>
            </w:pPr>
            <w:r>
              <w:rPr>
                <w:lang w:eastAsia="zh-CN"/>
              </w:rPr>
              <w:t>R1-2006836, P1</w:t>
            </w:r>
            <w:r w:rsidRPr="005463C5">
              <w:rPr>
                <w:lang w:eastAsia="zh-CN"/>
              </w:rPr>
              <w:t>:</w:t>
            </w:r>
          </w:p>
          <w:p w14:paraId="412CF2B8" w14:textId="20005087" w:rsidR="00961205" w:rsidRPr="00424CB9" w:rsidRDefault="00961205" w:rsidP="00961205">
            <w:pPr>
              <w:spacing w:after="0"/>
              <w:rPr>
                <w:color w:val="FF0000"/>
                <w:lang w:eastAsia="zh-CN"/>
              </w:rPr>
            </w:pPr>
            <w:r w:rsidRPr="005463C5">
              <w:rPr>
                <w:lang w:eastAsia="zh-CN"/>
              </w:rPr>
              <w:lastRenderedPageBreak/>
              <w:t>For a cell with multiple LBT bandwidth but availableRB-setPerCell-r16 not configured, the UE will consider all RB sets are in the COT when DCI 2_0 is detected.</w:t>
            </w:r>
          </w:p>
        </w:tc>
        <w:tc>
          <w:tcPr>
            <w:tcW w:w="1515" w:type="dxa"/>
          </w:tcPr>
          <w:p w14:paraId="7468631E" w14:textId="124F48A5" w:rsidR="00961205" w:rsidRDefault="003202C2" w:rsidP="00961205">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bl>
    <w:p w14:paraId="124EF9B1" w14:textId="77777777" w:rsidR="00783F09" w:rsidRDefault="00783F09" w:rsidP="00783F09">
      <w:pPr>
        <w:rPr>
          <w:lang w:val="en-GB" w:eastAsia="zh-CN"/>
        </w:rPr>
      </w:pPr>
    </w:p>
    <w:p w14:paraId="7ACDA9FA" w14:textId="77777777" w:rsidR="00783F09" w:rsidRDefault="00783F09" w:rsidP="00783F09">
      <w:pPr>
        <w:pStyle w:val="Heading2"/>
      </w:pPr>
      <w:r>
        <w:t xml:space="preserve">Topic C: </w:t>
      </w:r>
      <w:r w:rsidRPr="00C95492">
        <w:t>PDSCH</w:t>
      </w:r>
    </w:p>
    <w:p w14:paraId="3EFEE23E"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71624E66" w14:textId="77777777" w:rsidTr="003202C2">
        <w:trPr>
          <w:cantSplit/>
        </w:trPr>
        <w:tc>
          <w:tcPr>
            <w:tcW w:w="975" w:type="dxa"/>
            <w:shd w:val="clear" w:color="auto" w:fill="F79646" w:themeFill="accent6"/>
          </w:tcPr>
          <w:p w14:paraId="533A394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BB3D03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490C54"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596ACDB4" w14:textId="216C09CE" w:rsidR="00783F09" w:rsidRDefault="00783F09" w:rsidP="006B47C6">
            <w:pPr>
              <w:spacing w:after="0"/>
              <w:rPr>
                <w:lang w:eastAsia="zh-CN"/>
              </w:rPr>
            </w:pPr>
            <w:r>
              <w:rPr>
                <w:lang w:eastAsia="zh-CN"/>
              </w:rPr>
              <w:t xml:space="preserve">FL </w:t>
            </w:r>
            <w:r w:rsidR="005444BF">
              <w:rPr>
                <w:lang w:eastAsia="zh-CN"/>
              </w:rPr>
              <w:t>suggestion</w:t>
            </w:r>
          </w:p>
        </w:tc>
      </w:tr>
      <w:tr w:rsidR="00783F09" w14:paraId="0F8AD9A4" w14:textId="77777777" w:rsidTr="003202C2">
        <w:trPr>
          <w:cantSplit/>
        </w:trPr>
        <w:tc>
          <w:tcPr>
            <w:tcW w:w="975" w:type="dxa"/>
          </w:tcPr>
          <w:p w14:paraId="6366A15A" w14:textId="77777777" w:rsidR="00783F09" w:rsidRDefault="00783F09" w:rsidP="006B47C6">
            <w:pPr>
              <w:spacing w:after="0"/>
              <w:rPr>
                <w:lang w:eastAsia="zh-CN"/>
              </w:rPr>
            </w:pPr>
            <w:r>
              <w:rPr>
                <w:lang w:eastAsia="zh-CN"/>
              </w:rPr>
              <w:t>C1</w:t>
            </w:r>
          </w:p>
        </w:tc>
        <w:tc>
          <w:tcPr>
            <w:tcW w:w="1714" w:type="dxa"/>
          </w:tcPr>
          <w:p w14:paraId="7348F519" w14:textId="77777777" w:rsidR="00783F09" w:rsidRDefault="00783F09" w:rsidP="006B47C6">
            <w:pPr>
              <w:spacing w:after="0"/>
              <w:rPr>
                <w:lang w:eastAsia="zh-CN"/>
              </w:rPr>
            </w:pPr>
            <w:r w:rsidRPr="00972B07">
              <w:rPr>
                <w:color w:val="000000" w:themeColor="text1"/>
                <w:lang w:eastAsia="zh-CN"/>
              </w:rPr>
              <w:t>PDSCH mapping on intra cell guard band</w:t>
            </w:r>
          </w:p>
        </w:tc>
        <w:tc>
          <w:tcPr>
            <w:tcW w:w="10489" w:type="dxa"/>
          </w:tcPr>
          <w:p w14:paraId="30347CF2" w14:textId="79671FD2" w:rsidR="00F05F46" w:rsidRPr="00F05F46" w:rsidRDefault="00F05F46" w:rsidP="00F05F46">
            <w:pPr>
              <w:spacing w:after="0"/>
            </w:pPr>
            <w:r w:rsidRPr="00F646FD">
              <w:rPr>
                <w:lang w:val="en-GB"/>
              </w:rPr>
              <w:t>R1-2005</w:t>
            </w:r>
            <w:r>
              <w:rPr>
                <w:lang w:val="en-GB"/>
              </w:rPr>
              <w:t>844, P</w:t>
            </w:r>
            <w:r w:rsidRPr="00F05F46">
              <w:t>1:</w:t>
            </w:r>
          </w:p>
          <w:p w14:paraId="68AA2BB3" w14:textId="77777777" w:rsidR="00F05F46" w:rsidRPr="00F05F46" w:rsidRDefault="00F05F46" w:rsidP="00F05F46">
            <w:pPr>
              <w:spacing w:after="0"/>
            </w:pPr>
            <w:r w:rsidRPr="00F05F46">
              <w:t xml:space="preserve">  • For DCI 1-1, use RateMatchPattern to avoid the PDSCH mapping to PRBs in intra-cell guard bands</w:t>
            </w:r>
          </w:p>
          <w:p w14:paraId="635B5F6C" w14:textId="217BE5D0" w:rsidR="00F05F46" w:rsidRDefault="00F05F46" w:rsidP="00F05F46">
            <w:pPr>
              <w:spacing w:after="0"/>
            </w:pPr>
            <w:r w:rsidRPr="00F05F46">
              <w:t xml:space="preserve">  • For DCI 1-0, enhance the spec 38.214 to void the PDSCH mapping to PRBs in intra-cell guard bands as given in the text proposal for 38.214</w:t>
            </w:r>
          </w:p>
          <w:p w14:paraId="292C3129" w14:textId="1F66A825" w:rsidR="007433C8" w:rsidRPr="00F05F46" w:rsidRDefault="007433C8" w:rsidP="007433C8">
            <w:pPr>
              <w:spacing w:after="0"/>
              <w:ind w:left="425"/>
            </w:pPr>
            <w:ins w:id="41" w:author="Yongjun" w:date="2020-02-13T23:41:00Z">
              <w:r>
                <w:rPr>
                  <w:rFonts w:eastAsia="Times New Roman"/>
                  <w:color w:val="000000"/>
                  <w:szCs w:val="20"/>
                </w:rPr>
                <w:t xml:space="preserve">A </w:t>
              </w:r>
              <w:r w:rsidRPr="00493E8D">
                <w:rPr>
                  <w:rFonts w:eastAsia="Times New Roman"/>
                  <w:color w:val="000000"/>
                  <w:szCs w:val="20"/>
                </w:rPr>
                <w:t xml:space="preserve">UE shall assume that the PRBs </w:t>
              </w:r>
            </w:ins>
            <w:ins w:id="42" w:author="Yongjun" w:date="2020-02-13T23:42:00Z">
              <w:r>
                <w:rPr>
                  <w:rFonts w:eastAsia="Times New Roman"/>
                  <w:color w:val="000000"/>
                  <w:szCs w:val="20"/>
                </w:rPr>
                <w:t xml:space="preserve">inside the intra-cell guard bands </w:t>
              </w:r>
            </w:ins>
            <w:ins w:id="43" w:author="Yongjun" w:date="2020-02-13T23:43:00Z">
              <w:r w:rsidRPr="001C4304">
                <w:rPr>
                  <w:rFonts w:ascii="TimesNewRomanPSMT" w:hAnsi="TimesNewRomanPSMT"/>
                  <w:color w:val="000000"/>
                  <w:szCs w:val="20"/>
                </w:rPr>
                <w:t>defined in</w:t>
              </w:r>
              <w:r>
                <w:rPr>
                  <w:rFonts w:ascii="TimesNewRomanPSMT" w:hAnsi="TimesNewRomanPSMT"/>
                  <w:color w:val="000000"/>
                  <w:szCs w:val="20"/>
                </w:rPr>
                <w:t xml:space="preserve"> </w:t>
              </w:r>
              <w:r w:rsidRPr="001C4304">
                <w:rPr>
                  <w:rFonts w:ascii="TimesNewRomanPSMT" w:hAnsi="TimesNewRomanPSMT"/>
                  <w:color w:val="000000"/>
                  <w:szCs w:val="20"/>
                </w:rPr>
                <w:t>Clause 7</w:t>
              </w:r>
            </w:ins>
            <w:ins w:id="44" w:author="Yongjun" w:date="2020-02-13T23:44:00Z">
              <w:r>
                <w:rPr>
                  <w:rFonts w:ascii="TimesNewRomanPSMT" w:hAnsi="TimesNewRomanPSMT"/>
                  <w:color w:val="000000"/>
                  <w:szCs w:val="20"/>
                </w:rPr>
                <w:t>, if configured,</w:t>
              </w:r>
            </w:ins>
            <w:ins w:id="45" w:author="Yongjun" w:date="2020-02-13T23:43:00Z">
              <w:r w:rsidRPr="001C4304">
                <w:t xml:space="preserve"> </w:t>
              </w:r>
            </w:ins>
            <w:ins w:id="46" w:author="Yongjun" w:date="2020-02-13T23:41:00Z">
              <w:r w:rsidRPr="00493E8D">
                <w:rPr>
                  <w:rFonts w:eastAsia="Times New Roman"/>
                  <w:color w:val="000000"/>
                  <w:szCs w:val="20"/>
                </w:rPr>
                <w:t>are not available</w:t>
              </w:r>
            </w:ins>
            <w:ins w:id="47" w:author="Yongjun" w:date="2020-02-13T23:44:00Z">
              <w:r>
                <w:rPr>
                  <w:rFonts w:eastAsia="Times New Roman"/>
                  <w:color w:val="000000"/>
                  <w:szCs w:val="20"/>
                </w:rPr>
                <w:t xml:space="preserve"> for</w:t>
              </w:r>
            </w:ins>
            <w:ins w:id="48" w:author="Yongjun" w:date="2020-02-13T23:41:00Z">
              <w:r w:rsidRPr="00493E8D">
                <w:rPr>
                  <w:rFonts w:eastAsia="Times New Roman"/>
                  <w:color w:val="000000"/>
                  <w:szCs w:val="20"/>
                </w:rPr>
                <w:t xml:space="preserve"> </w:t>
              </w:r>
            </w:ins>
            <w:ins w:id="49" w:author="Yongjun" w:date="2020-02-13T23:44:00Z">
              <w:r>
                <w:t xml:space="preserve">PDSCH </w:t>
              </w:r>
              <w:r w:rsidRPr="00066D38">
                <w:t xml:space="preserve">scheduled by PDCCH </w:t>
              </w:r>
              <w:r>
                <w:t>with DCI format 1_0.</w:t>
              </w:r>
            </w:ins>
          </w:p>
          <w:p w14:paraId="1BE1DCEA" w14:textId="77777777" w:rsidR="00F05F46" w:rsidRDefault="00F05F46" w:rsidP="00F05F46">
            <w:pPr>
              <w:spacing w:after="0"/>
              <w:rPr>
                <w:lang w:val="en-GB"/>
              </w:rPr>
            </w:pPr>
          </w:p>
          <w:p w14:paraId="21C1E52D" w14:textId="1FEB2B1E" w:rsidR="00F05F46" w:rsidRPr="00F05F46" w:rsidRDefault="00F05F46" w:rsidP="00F05F46">
            <w:pPr>
              <w:spacing w:after="0"/>
            </w:pPr>
            <w:r w:rsidRPr="00F646FD">
              <w:rPr>
                <w:lang w:val="en-GB"/>
              </w:rPr>
              <w:t>R1-2005</w:t>
            </w:r>
            <w:r>
              <w:rPr>
                <w:lang w:val="en-GB"/>
              </w:rPr>
              <w:t>844, P2</w:t>
            </w:r>
            <w:r w:rsidRPr="00F05F46">
              <w:t>:</w:t>
            </w:r>
          </w:p>
          <w:p w14:paraId="43689391" w14:textId="75B2156C" w:rsidR="00F05F46" w:rsidRPr="00F05F46" w:rsidRDefault="00F05F46" w:rsidP="00F05F46">
            <w:pPr>
              <w:spacing w:after="0"/>
            </w:pPr>
            <w:r w:rsidRPr="00F05F46">
              <w:t>On RAN4 L2 [1], Option 1 is slightly preferred since it maintain the aligned behavior between gNB and UE</w:t>
            </w:r>
          </w:p>
          <w:p w14:paraId="199F179C" w14:textId="1EA05210" w:rsidR="00783F09" w:rsidRPr="00D931AC" w:rsidRDefault="00F05F46" w:rsidP="006B47C6">
            <w:pPr>
              <w:spacing w:after="0"/>
              <w:rPr>
                <w:color w:val="FF0000"/>
              </w:rPr>
            </w:pPr>
            <w:r w:rsidRPr="00F05F46">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07597FDC" w14:textId="77777777" w:rsidR="00783F09" w:rsidRDefault="00783F09" w:rsidP="006B47C6">
            <w:pPr>
              <w:spacing w:after="0"/>
              <w:rPr>
                <w:lang w:eastAsia="zh-CN"/>
              </w:rPr>
            </w:pPr>
          </w:p>
        </w:tc>
      </w:tr>
      <w:tr w:rsidR="00783F09" w:rsidRPr="00030B49" w14:paraId="193AA761" w14:textId="77777777" w:rsidTr="003202C2">
        <w:trPr>
          <w:cantSplit/>
        </w:trPr>
        <w:tc>
          <w:tcPr>
            <w:tcW w:w="975" w:type="dxa"/>
          </w:tcPr>
          <w:p w14:paraId="5CCC1D54" w14:textId="77777777" w:rsidR="00783F09" w:rsidRDefault="00783F09" w:rsidP="006B47C6">
            <w:pPr>
              <w:spacing w:after="0"/>
              <w:rPr>
                <w:lang w:eastAsia="zh-CN"/>
              </w:rPr>
            </w:pPr>
            <w:r>
              <w:rPr>
                <w:lang w:eastAsia="zh-CN"/>
              </w:rPr>
              <w:lastRenderedPageBreak/>
              <w:t>C2</w:t>
            </w:r>
          </w:p>
        </w:tc>
        <w:tc>
          <w:tcPr>
            <w:tcW w:w="1714" w:type="dxa"/>
          </w:tcPr>
          <w:p w14:paraId="1D8DF490" w14:textId="730B15B4" w:rsidR="00783F09" w:rsidRDefault="006C0626" w:rsidP="006B47C6">
            <w:pPr>
              <w:spacing w:after="0"/>
            </w:pPr>
            <w:r>
              <w:t>SPS</w:t>
            </w:r>
            <w:r w:rsidR="00783F09">
              <w:t xml:space="preserve"> PDSCH </w:t>
            </w:r>
            <w:r w:rsidR="005E7D06">
              <w:t>presence/</w:t>
            </w:r>
            <w:r w:rsidR="00783F09">
              <w:t>dropping</w:t>
            </w:r>
          </w:p>
        </w:tc>
        <w:tc>
          <w:tcPr>
            <w:tcW w:w="10489" w:type="dxa"/>
          </w:tcPr>
          <w:p w14:paraId="0B4C9CD8" w14:textId="04DD3C91" w:rsidR="006C0626" w:rsidRDefault="006C0626" w:rsidP="006C0626">
            <w:pPr>
              <w:spacing w:after="0"/>
              <w:rPr>
                <w:rFonts w:cs="Arial"/>
                <w:bCs/>
              </w:rPr>
            </w:pPr>
            <w:r>
              <w:rPr>
                <w:rFonts w:cs="Arial"/>
                <w:bCs/>
              </w:rPr>
              <w:t xml:space="preserve">R1-2005905, </w:t>
            </w:r>
            <w:r w:rsidRPr="006C0626">
              <w:rPr>
                <w:rFonts w:cs="Arial"/>
                <w:bCs/>
              </w:rPr>
              <w:t>P3</w:t>
            </w:r>
            <w:r w:rsidR="00D36EEA">
              <w:rPr>
                <w:rFonts w:cs="Arial"/>
                <w:bCs/>
              </w:rPr>
              <w:t xml:space="preserve"> (PDSCH aspect)</w:t>
            </w:r>
            <w:r w:rsidRPr="006C0626">
              <w:rPr>
                <w:rFonts w:cs="Arial"/>
                <w:bCs/>
              </w:rPr>
              <w:t>:</w:t>
            </w:r>
          </w:p>
          <w:p w14:paraId="1529C717" w14:textId="50FD2526" w:rsidR="006C0626" w:rsidRDefault="006C0626" w:rsidP="006C0626">
            <w:pPr>
              <w:spacing w:after="0"/>
              <w:rPr>
                <w:rFonts w:cs="Arial"/>
                <w:bCs/>
              </w:rPr>
            </w:pPr>
            <w:r w:rsidRPr="006C0626">
              <w:rPr>
                <w:rFonts w:cs="Arial"/>
                <w:bCs/>
              </w:rPr>
              <w:t>Adopt the following simplification of specification in sub-clause 11.1 of TS38.213, as well as provide behavior for DL SPS PDSCH.</w:t>
            </w:r>
          </w:p>
          <w:p w14:paraId="47FE92F5" w14:textId="77777777" w:rsidR="007433C8" w:rsidRPr="00A641EE" w:rsidRDefault="007433C8" w:rsidP="007433C8">
            <w:pPr>
              <w:spacing w:after="0"/>
              <w:ind w:left="425"/>
            </w:pPr>
            <w:r w:rsidRPr="00A641EE">
              <w:t>For operation with shared spectrum channel access</w:t>
            </w:r>
            <w:r w:rsidRPr="007B4964">
              <w:t xml:space="preserve">, </w:t>
            </w:r>
            <w:r w:rsidRPr="00A641EE">
              <w:t xml:space="preserve">if a UE is </w:t>
            </w:r>
            <w:r>
              <w:t>provided</w:t>
            </w:r>
            <w:r w:rsidRPr="00A641EE">
              <w:t xml:space="preserve"> </w:t>
            </w:r>
            <w:r w:rsidRPr="007B4964">
              <w:rPr>
                <w:i/>
                <w:iCs/>
              </w:rPr>
              <w:t>CSI-RS-ValidationWith-DCI-r16</w:t>
            </w:r>
            <w:r>
              <w:t>,</w:t>
            </w:r>
            <w:r w:rsidRPr="00A641EE">
              <w:t xml:space="preserve"> </w:t>
            </w:r>
            <w:r w:rsidRPr="007B4964">
              <w:rPr>
                <w:strike/>
                <w:color w:val="FF0000"/>
              </w:rPr>
              <w:t xml:space="preserve">is not provided </w:t>
            </w:r>
            <w:r w:rsidRPr="007B4964">
              <w:rPr>
                <w:i/>
                <w:iCs/>
                <w:strike/>
                <w:color w:val="FF0000"/>
              </w:rPr>
              <w:t>CO-DurationPerCell-r16</w:t>
            </w:r>
            <w:r w:rsidRPr="007B4964">
              <w:rPr>
                <w:strike/>
                <w:color w:val="FF0000"/>
              </w:rPr>
              <w:t xml:space="preserve">, and is not provided </w:t>
            </w:r>
            <w:r w:rsidRPr="007B4964">
              <w:rPr>
                <w:i/>
                <w:iCs/>
                <w:strike/>
                <w:color w:val="FF0000"/>
              </w:rPr>
              <w:t>SlotFormatIndicator</w:t>
            </w:r>
            <w:r w:rsidRPr="00A641EE">
              <w:t xml:space="preserve">, and if the UE is configured by higher layers to receive </w:t>
            </w:r>
            <w:r>
              <w:t xml:space="preserve">a </w:t>
            </w:r>
            <w:r w:rsidRPr="00A641EE">
              <w:t>CSI-RS</w:t>
            </w:r>
            <w:r>
              <w:t xml:space="preserve"> </w:t>
            </w:r>
            <w:r w:rsidRPr="007B4964">
              <w:rPr>
                <w:color w:val="FF0000"/>
              </w:rPr>
              <w:t>or PDSCH</w:t>
            </w:r>
            <w:r w:rsidRPr="00A641EE">
              <w:t xml:space="preserve"> in a set of symbols </w:t>
            </w:r>
            <w:r>
              <w:t>of</w:t>
            </w:r>
            <w:r w:rsidRPr="00A641EE">
              <w:t xml:space="preserve"> a slot, the UE cancels the CSI-RS</w:t>
            </w:r>
            <w:r>
              <w:t xml:space="preserve"> </w:t>
            </w:r>
            <w:r w:rsidRPr="007B4964">
              <w:rPr>
                <w:color w:val="FF0000"/>
              </w:rPr>
              <w:t>or PDSCH</w:t>
            </w:r>
            <w:r w:rsidRPr="00A641EE">
              <w:t xml:space="preserve">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43F2D08B" w14:textId="77777777" w:rsidR="006C0626" w:rsidRDefault="006C0626" w:rsidP="006B47C6">
            <w:pPr>
              <w:spacing w:after="0"/>
              <w:rPr>
                <w:color w:val="FF0000"/>
              </w:rPr>
            </w:pPr>
          </w:p>
          <w:p w14:paraId="4D3494E2" w14:textId="13D3F987" w:rsidR="0064003B" w:rsidRPr="0064003B" w:rsidRDefault="0064003B" w:rsidP="006B47C6">
            <w:pPr>
              <w:spacing w:after="0"/>
              <w:rPr>
                <w:lang w:val="en-GB"/>
              </w:rPr>
            </w:pPr>
            <w:r w:rsidRPr="0064003B">
              <w:rPr>
                <w:rFonts w:cs="Arial"/>
                <w:bCs/>
              </w:rPr>
              <w:t>R1-2005905, P</w:t>
            </w:r>
            <w:r w:rsidRPr="0064003B">
              <w:rPr>
                <w:lang w:val="en-GB"/>
              </w:rPr>
              <w:t>4</w:t>
            </w:r>
            <w:r w:rsidR="00D36EEA">
              <w:rPr>
                <w:lang w:val="en-GB"/>
              </w:rPr>
              <w:t xml:space="preserve"> </w:t>
            </w:r>
            <w:r w:rsidR="00D36EEA">
              <w:rPr>
                <w:rFonts w:cs="Arial"/>
                <w:bCs/>
              </w:rPr>
              <w:t>(PDSCH aspect)</w:t>
            </w:r>
            <w:r w:rsidRPr="0064003B">
              <w:rPr>
                <w:lang w:val="en-GB"/>
              </w:rPr>
              <w:t>:</w:t>
            </w:r>
          </w:p>
          <w:p w14:paraId="31E93BED" w14:textId="66C96A6E" w:rsidR="0064003B" w:rsidRDefault="0064003B" w:rsidP="006B47C6">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501C1F83" w14:textId="77777777" w:rsidR="007433C8" w:rsidRDefault="007433C8" w:rsidP="007433C8">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44A64C52" w14:textId="7EC53C27" w:rsidR="0064003B" w:rsidRDefault="0064003B" w:rsidP="006B47C6">
            <w:pPr>
              <w:spacing w:after="0"/>
              <w:rPr>
                <w:color w:val="FF0000"/>
                <w:lang w:val="en-GB"/>
              </w:rPr>
            </w:pPr>
          </w:p>
          <w:p w14:paraId="756F0A4D" w14:textId="1392039B" w:rsidR="002928E8" w:rsidRDefault="002928E8" w:rsidP="002928E8">
            <w:pPr>
              <w:spacing w:after="0"/>
              <w:rPr>
                <w:lang w:val="en-GB"/>
              </w:rPr>
            </w:pPr>
            <w:r w:rsidRPr="0064003B">
              <w:rPr>
                <w:rFonts w:cs="Arial"/>
                <w:bCs/>
              </w:rPr>
              <w:t>R1-2005905, P</w:t>
            </w:r>
            <w:r>
              <w:rPr>
                <w:lang w:val="en-GB"/>
              </w:rPr>
              <w:t>5 (PDSCH aspect)</w:t>
            </w:r>
            <w:r w:rsidRPr="0064003B">
              <w:rPr>
                <w:lang w:val="en-GB"/>
              </w:rPr>
              <w:t>:</w:t>
            </w:r>
          </w:p>
          <w:p w14:paraId="3FEB1E2A" w14:textId="77777777" w:rsidR="002928E8" w:rsidRPr="0064003B" w:rsidRDefault="002928E8" w:rsidP="002928E8">
            <w:pPr>
              <w:spacing w:after="0"/>
              <w:rPr>
                <w:lang w:val="en-GB"/>
              </w:rPr>
            </w:pPr>
            <w:r w:rsidRPr="002928E8">
              <w:rPr>
                <w:lang w:val="en-GB"/>
              </w:rPr>
              <w:t>Adopt the following TP to provide support for Case 2.3</w:t>
            </w:r>
          </w:p>
          <w:p w14:paraId="39F10434"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providing a slot format for the slot</w:t>
            </w:r>
          </w:p>
          <w:p w14:paraId="6E3B1BA6"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CA0AA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6ABC2882"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4F6AE71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19A83D7F" w14:textId="66384F01" w:rsidR="000D3E6C" w:rsidRPr="002928E8" w:rsidRDefault="000D3E6C" w:rsidP="000D3E6C">
            <w:pPr>
              <w:spacing w:after="0"/>
              <w:rPr>
                <w:rFonts w:cs="Arial"/>
                <w:bCs/>
                <w:lang w:val="en-GB"/>
              </w:rPr>
            </w:pPr>
          </w:p>
          <w:p w14:paraId="193BC51D" w14:textId="7040E79C" w:rsidR="003E2B9B" w:rsidRPr="009B0088" w:rsidRDefault="003E2B9B" w:rsidP="000D3E6C">
            <w:pPr>
              <w:spacing w:after="0"/>
              <w:rPr>
                <w:rFonts w:cs="Arial"/>
                <w:bCs/>
                <w:lang w:val="en-GB"/>
              </w:rPr>
            </w:pPr>
            <w:r w:rsidRPr="009B0088">
              <w:rPr>
                <w:rFonts w:cs="Arial"/>
                <w:bCs/>
                <w:lang w:val="en-GB"/>
              </w:rPr>
              <w:lastRenderedPageBreak/>
              <w:t>R1-2006483, P1:</w:t>
            </w:r>
          </w:p>
          <w:p w14:paraId="1BB00B53" w14:textId="6821A5BC" w:rsidR="00CB4649" w:rsidRPr="00961205" w:rsidRDefault="003E2B9B" w:rsidP="006B47C6">
            <w:pPr>
              <w:spacing w:after="0"/>
              <w:rPr>
                <w:rFonts w:cs="Arial"/>
                <w:bCs/>
              </w:rPr>
            </w:pPr>
            <w:r w:rsidRPr="009B0088">
              <w:rPr>
                <w:rFonts w:cs="Arial"/>
                <w:bCs/>
              </w:rPr>
              <w:t xml:space="preserve">Extend the validation rule defined for P/SP-CSI-RS reception to SPS PDSCH reception and CSI-IM resource.  </w:t>
            </w:r>
          </w:p>
        </w:tc>
        <w:tc>
          <w:tcPr>
            <w:tcW w:w="1515" w:type="dxa"/>
          </w:tcPr>
          <w:p w14:paraId="4BAF2566" w14:textId="32002720" w:rsidR="00783F09" w:rsidRPr="00030B49" w:rsidRDefault="0053260A" w:rsidP="006B47C6">
            <w:pPr>
              <w:spacing w:after="0"/>
              <w:rPr>
                <w:lang w:val="en-GB"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14:paraId="5DFB6993" w14:textId="77777777" w:rsidTr="003202C2">
        <w:trPr>
          <w:cantSplit/>
        </w:trPr>
        <w:tc>
          <w:tcPr>
            <w:tcW w:w="975" w:type="dxa"/>
          </w:tcPr>
          <w:p w14:paraId="7A33E83C" w14:textId="77777777" w:rsidR="00783F09" w:rsidRDefault="00783F09" w:rsidP="006B47C6">
            <w:pPr>
              <w:spacing w:after="0"/>
              <w:rPr>
                <w:lang w:eastAsia="zh-CN"/>
              </w:rPr>
            </w:pPr>
            <w:r>
              <w:rPr>
                <w:lang w:eastAsia="zh-CN"/>
              </w:rPr>
              <w:t>C3</w:t>
            </w:r>
          </w:p>
        </w:tc>
        <w:tc>
          <w:tcPr>
            <w:tcW w:w="1714" w:type="dxa"/>
          </w:tcPr>
          <w:p w14:paraId="34614840" w14:textId="77777777" w:rsidR="00783F09" w:rsidRDefault="00783F09" w:rsidP="006B47C6">
            <w:pPr>
              <w:spacing w:after="0"/>
            </w:pPr>
            <w:r>
              <w:t>FDRA interpretation with DCI 1_0 in CSS</w:t>
            </w:r>
          </w:p>
        </w:tc>
        <w:tc>
          <w:tcPr>
            <w:tcW w:w="10489" w:type="dxa"/>
          </w:tcPr>
          <w:p w14:paraId="6F1B01BB" w14:textId="77777777" w:rsidR="005451D6" w:rsidRPr="005451D6" w:rsidRDefault="005451D6" w:rsidP="006B47C6">
            <w:pPr>
              <w:spacing w:after="0"/>
            </w:pPr>
            <w:r w:rsidRPr="005451D6">
              <w:t>R1-2006093, P4:</w:t>
            </w:r>
          </w:p>
          <w:p w14:paraId="62E8D42A" w14:textId="77777777" w:rsidR="00783F09" w:rsidRDefault="005451D6" w:rsidP="006B47C6">
            <w:pPr>
              <w:spacing w:after="0"/>
            </w:pPr>
            <w:r w:rsidRPr="005451D6">
              <w:t>For a PDSCH scheduled by DCI 1_0 in CSS, the first PRB indicated by FDRA bit field in the DCI is the first PRB in the RB set in which scheduling PDCCH is received. Adopt the following TP for TS 38.214.</w:t>
            </w:r>
          </w:p>
          <w:p w14:paraId="3A5B82E0" w14:textId="77777777" w:rsidR="00DD1565" w:rsidRDefault="00DD1565" w:rsidP="00DD1565">
            <w:pPr>
              <w:spacing w:after="0"/>
              <w:ind w:left="425"/>
              <w:rPr>
                <w:color w:val="000000"/>
              </w:rPr>
            </w:pPr>
            <w:r w:rsidRPr="00DD1565">
              <w:rPr>
                <w:color w:val="000000"/>
              </w:rPr>
              <w:t xml:space="preserve">5.1.2.2 Resource allocation in frequency domain </w:t>
            </w:r>
          </w:p>
          <w:p w14:paraId="192032FD" w14:textId="32852EA7" w:rsidR="00DD1565" w:rsidRDefault="00DD1565" w:rsidP="00DD1565">
            <w:pPr>
              <w:spacing w:after="0"/>
              <w:ind w:left="425"/>
            </w:pPr>
            <w:r w:rsidRPr="007F32CF">
              <w:rPr>
                <w:color w:val="000000"/>
              </w:rPr>
              <w:t>For a PDSCH scheduled with a DCI format 1_0 in any type of PDCCH common search space, regardless of which bandwidth part is the active bandwidth part, RB numbering starts from the lowest RB of the CORESET in which the</w:t>
            </w:r>
            <w:r>
              <w:rPr>
                <w:color w:val="000000"/>
              </w:rPr>
              <w:t xml:space="preserve"> </w:t>
            </w:r>
            <w:r>
              <w:t>DCI was received; otherwise RB numbering starts from the lowest RB in the determined downlink bandwidth part.</w:t>
            </w:r>
          </w:p>
          <w:p w14:paraId="131D7BDF" w14:textId="45DDEC19" w:rsidR="00DD1565" w:rsidRPr="000D6FA1" w:rsidRDefault="00DD1565" w:rsidP="000D6FA1">
            <w:pPr>
              <w:spacing w:after="0"/>
              <w:ind w:left="425"/>
              <w:rPr>
                <w:color w:val="000000"/>
              </w:rPr>
            </w:pPr>
            <w:ins w:id="50" w:author="Samsung" w:date="2020-08-06T15:29:00Z">
              <w:r>
                <w:rPr>
                  <w:rFonts w:hint="eastAsia"/>
                  <w:color w:val="000000"/>
                </w:rPr>
                <w:t>F</w:t>
              </w:r>
              <w:r>
                <w:rPr>
                  <w:color w:val="000000"/>
                </w:rPr>
                <w:t xml:space="preserve">or operation with shared spectrum channel access, when a UE is configured with </w:t>
              </w:r>
              <w:r w:rsidRPr="00D664B7">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6D25CB76" w14:textId="77777777" w:rsidR="00783F09" w:rsidRDefault="00783F09" w:rsidP="006B47C6">
            <w:pPr>
              <w:spacing w:after="0"/>
              <w:rPr>
                <w:lang w:eastAsia="zh-CN"/>
              </w:rPr>
            </w:pPr>
          </w:p>
        </w:tc>
      </w:tr>
    </w:tbl>
    <w:p w14:paraId="110E020C" w14:textId="77777777" w:rsidR="00783F09" w:rsidRDefault="00783F09" w:rsidP="00783F09">
      <w:pPr>
        <w:rPr>
          <w:lang w:eastAsia="zh-CN"/>
        </w:rPr>
      </w:pPr>
    </w:p>
    <w:p w14:paraId="61715170" w14:textId="77777777" w:rsidR="00783F09" w:rsidRDefault="00783F09" w:rsidP="00783F09">
      <w:pPr>
        <w:pStyle w:val="Heading2"/>
      </w:pPr>
      <w:r>
        <w:t xml:space="preserve">Topic D: </w:t>
      </w:r>
      <w:r w:rsidRPr="00C95492">
        <w:t>CSI-RS</w:t>
      </w:r>
    </w:p>
    <w:p w14:paraId="534E0FAD"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23DF4890" w14:textId="77777777" w:rsidTr="003202C2">
        <w:trPr>
          <w:cantSplit/>
        </w:trPr>
        <w:tc>
          <w:tcPr>
            <w:tcW w:w="975" w:type="dxa"/>
            <w:shd w:val="clear" w:color="auto" w:fill="F79646" w:themeFill="accent6"/>
          </w:tcPr>
          <w:p w14:paraId="74BC3F7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4DB3CA6"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19B2A1B8"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74F2DB98" w14:textId="2DB41453" w:rsidR="00783F09" w:rsidRDefault="00783F09" w:rsidP="006B47C6">
            <w:pPr>
              <w:spacing w:after="0"/>
              <w:rPr>
                <w:lang w:eastAsia="zh-CN"/>
              </w:rPr>
            </w:pPr>
            <w:r>
              <w:rPr>
                <w:lang w:eastAsia="zh-CN"/>
              </w:rPr>
              <w:t xml:space="preserve">FL </w:t>
            </w:r>
            <w:r w:rsidR="005444BF">
              <w:rPr>
                <w:lang w:eastAsia="zh-CN"/>
              </w:rPr>
              <w:t>suggestion</w:t>
            </w:r>
          </w:p>
        </w:tc>
      </w:tr>
      <w:tr w:rsidR="00783F09" w14:paraId="164896D0" w14:textId="77777777" w:rsidTr="003202C2">
        <w:trPr>
          <w:cantSplit/>
        </w:trPr>
        <w:tc>
          <w:tcPr>
            <w:tcW w:w="975" w:type="dxa"/>
          </w:tcPr>
          <w:p w14:paraId="47EF76FB" w14:textId="77777777" w:rsidR="00783F09" w:rsidRDefault="00783F09" w:rsidP="006B47C6">
            <w:pPr>
              <w:spacing w:after="0"/>
              <w:rPr>
                <w:lang w:eastAsia="zh-CN"/>
              </w:rPr>
            </w:pPr>
            <w:r>
              <w:rPr>
                <w:lang w:eastAsia="zh-CN"/>
              </w:rPr>
              <w:lastRenderedPageBreak/>
              <w:t>D1</w:t>
            </w:r>
          </w:p>
        </w:tc>
        <w:tc>
          <w:tcPr>
            <w:tcW w:w="1714" w:type="dxa"/>
          </w:tcPr>
          <w:p w14:paraId="48B45DA4" w14:textId="6007FC75" w:rsidR="00783F09" w:rsidRDefault="00783F09" w:rsidP="006B47C6">
            <w:pPr>
              <w:spacing w:after="0"/>
              <w:rPr>
                <w:lang w:eastAsia="zh-CN"/>
              </w:rPr>
            </w:pPr>
            <w:r>
              <w:t xml:space="preserve">CSI-RS </w:t>
            </w:r>
            <w:r w:rsidR="00D23298">
              <w:t>transmission power</w:t>
            </w:r>
            <w:r w:rsidR="004A1C72">
              <w:t xml:space="preserve">, </w:t>
            </w:r>
            <w:r>
              <w:t>measurements, validity/p</w:t>
            </w:r>
            <w:r>
              <w:rPr>
                <w:lang w:eastAsia="zh-CN"/>
              </w:rPr>
              <w:t>resence of periodic/semi-persistent CSI-RS</w:t>
            </w:r>
          </w:p>
        </w:tc>
        <w:tc>
          <w:tcPr>
            <w:tcW w:w="10489" w:type="dxa"/>
          </w:tcPr>
          <w:p w14:paraId="31C7848C" w14:textId="074EAE24" w:rsidR="00D931AC" w:rsidRDefault="00D931AC" w:rsidP="006B47C6">
            <w:pPr>
              <w:spacing w:after="0"/>
              <w:rPr>
                <w:rFonts w:cs="Arial"/>
                <w:bCs/>
              </w:rPr>
            </w:pPr>
            <w:r>
              <w:rPr>
                <w:rFonts w:cs="Arial"/>
                <w:bCs/>
              </w:rPr>
              <w:t>R1-2005331, P2</w:t>
            </w:r>
            <w:r w:rsidR="00737806">
              <w:rPr>
                <w:rFonts w:cs="Arial"/>
                <w:bCs/>
              </w:rPr>
              <w:t>:</w:t>
            </w:r>
          </w:p>
          <w:p w14:paraId="707B3D51" w14:textId="4E6EA5BD" w:rsidR="00737806" w:rsidRDefault="00737806" w:rsidP="006B47C6">
            <w:pPr>
              <w:spacing w:after="0"/>
              <w:rPr>
                <w:rFonts w:cs="Arial"/>
                <w:bCs/>
              </w:rPr>
            </w:pPr>
            <w:r w:rsidRPr="00737806">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14:paraId="5F7FD902" w14:textId="77777777" w:rsidR="00B55935" w:rsidRDefault="00B55935" w:rsidP="006B47C6">
            <w:pPr>
              <w:spacing w:after="0"/>
              <w:rPr>
                <w:rFonts w:cs="Arial"/>
                <w:bCs/>
                <w:color w:val="FF0000"/>
                <w:lang w:val="en-GB"/>
              </w:rPr>
            </w:pPr>
          </w:p>
          <w:p w14:paraId="5BFCA169" w14:textId="77777777" w:rsidR="00B55935" w:rsidRDefault="00B55935" w:rsidP="006B47C6">
            <w:pPr>
              <w:spacing w:after="0"/>
              <w:rPr>
                <w:rFonts w:cs="Arial"/>
                <w:bCs/>
                <w:lang w:val="en-GB"/>
              </w:rPr>
            </w:pPr>
            <w:r>
              <w:rPr>
                <w:rFonts w:cs="Arial"/>
                <w:bCs/>
                <w:lang w:val="en-GB"/>
              </w:rPr>
              <w:t xml:space="preserve">R1-2005807, </w:t>
            </w:r>
            <w:r w:rsidRPr="00B55935">
              <w:rPr>
                <w:rFonts w:cs="Arial"/>
                <w:bCs/>
                <w:lang w:val="en-GB"/>
              </w:rPr>
              <w:t>P6:</w:t>
            </w:r>
          </w:p>
          <w:p w14:paraId="4618A65A" w14:textId="4F752441" w:rsidR="00B55935" w:rsidRPr="00B55935" w:rsidRDefault="00B55935" w:rsidP="006B47C6">
            <w:pPr>
              <w:spacing w:after="0"/>
              <w:rPr>
                <w:rFonts w:cs="Arial"/>
                <w:bCs/>
                <w:lang w:val="en-GB"/>
              </w:rPr>
            </w:pPr>
            <w:r w:rsidRPr="00B55935">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2C388EA" w14:textId="01A7D0FD" w:rsidR="00B55935" w:rsidRDefault="00B55935" w:rsidP="006B47C6">
            <w:pPr>
              <w:spacing w:after="0"/>
              <w:rPr>
                <w:rFonts w:cs="Arial"/>
                <w:bCs/>
                <w:lang w:val="en-GB"/>
              </w:rPr>
            </w:pPr>
          </w:p>
          <w:p w14:paraId="01DFB014" w14:textId="1081AF6A" w:rsidR="006C0626" w:rsidRDefault="006C0626" w:rsidP="006B47C6">
            <w:pPr>
              <w:spacing w:after="0"/>
              <w:rPr>
                <w:rFonts w:cs="Arial"/>
                <w:bCs/>
              </w:rPr>
            </w:pPr>
            <w:r>
              <w:rPr>
                <w:rFonts w:cs="Arial"/>
                <w:bCs/>
              </w:rPr>
              <w:t xml:space="preserve">R1-2005905, </w:t>
            </w:r>
            <w:r w:rsidRPr="006C0626">
              <w:rPr>
                <w:rFonts w:cs="Arial"/>
                <w:bCs/>
              </w:rPr>
              <w:t>P</w:t>
            </w:r>
            <w:r w:rsidR="00D36EEA">
              <w:rPr>
                <w:rFonts w:cs="Arial"/>
                <w:bCs/>
              </w:rPr>
              <w:t>3 (CSI-RS aspect)</w:t>
            </w:r>
            <w:r w:rsidRPr="006C0626">
              <w:rPr>
                <w:rFonts w:cs="Arial"/>
                <w:bCs/>
              </w:rPr>
              <w:t>:</w:t>
            </w:r>
          </w:p>
          <w:p w14:paraId="1E0936E7" w14:textId="63A38284" w:rsidR="006C0626" w:rsidRDefault="006C0626" w:rsidP="006B47C6">
            <w:pPr>
              <w:spacing w:after="0"/>
              <w:rPr>
                <w:rFonts w:cs="Arial"/>
                <w:bCs/>
              </w:rPr>
            </w:pPr>
            <w:r w:rsidRPr="006C0626">
              <w:rPr>
                <w:rFonts w:cs="Arial"/>
                <w:bCs/>
              </w:rPr>
              <w:t>Adopt the following simplification of specification in sub-clause 11.1 of TS38.213, as well as provide behavior for DL SPS PDSCH.</w:t>
            </w:r>
          </w:p>
          <w:p w14:paraId="77E253FC" w14:textId="77777777" w:rsidR="00D36EEA" w:rsidRPr="002928E8" w:rsidRDefault="00D36EEA" w:rsidP="00D36EEA">
            <w:pPr>
              <w:spacing w:after="0"/>
              <w:ind w:left="425"/>
            </w:pPr>
            <w:r w:rsidRPr="002928E8">
              <w:t xml:space="preserve">For operation with shared spectrum channel access, if a UE is provided </w:t>
            </w:r>
            <w:r w:rsidRPr="002928E8">
              <w:rPr>
                <w:i/>
                <w:iCs/>
              </w:rPr>
              <w:t>CSI-RS-ValidationWith-DCI-r16</w:t>
            </w:r>
            <w:r w:rsidRPr="002928E8">
              <w:t xml:space="preserve">, </w:t>
            </w:r>
            <w:r w:rsidRPr="002928E8">
              <w:rPr>
                <w:strike/>
                <w:color w:val="FF0000"/>
              </w:rPr>
              <w:t xml:space="preserve">is not provided </w:t>
            </w:r>
            <w:r w:rsidRPr="002928E8">
              <w:rPr>
                <w:i/>
                <w:iCs/>
                <w:strike/>
                <w:color w:val="FF0000"/>
              </w:rPr>
              <w:t>CO-DurationPerCell-r16</w:t>
            </w:r>
            <w:r w:rsidRPr="002928E8">
              <w:rPr>
                <w:strike/>
                <w:color w:val="FF0000"/>
              </w:rPr>
              <w:t xml:space="preserve">, and is not provided </w:t>
            </w:r>
            <w:r w:rsidRPr="002928E8">
              <w:rPr>
                <w:i/>
                <w:iCs/>
                <w:strike/>
                <w:color w:val="FF0000"/>
              </w:rPr>
              <w:t>SlotFormatIndicator</w:t>
            </w:r>
            <w:r w:rsidRPr="002928E8">
              <w:t xml:space="preserve">, and if the UE is configured by higher layers to receive a CSI-RS </w:t>
            </w:r>
            <w:r w:rsidRPr="002928E8">
              <w:rPr>
                <w:color w:val="FF0000"/>
              </w:rPr>
              <w:t>or PDSCH</w:t>
            </w:r>
            <w:r w:rsidRPr="002928E8">
              <w:t xml:space="preserve"> in a set of symbols of a slot, the UE cancels the CSI-RS </w:t>
            </w:r>
            <w:r w:rsidRPr="002928E8">
              <w:rPr>
                <w:color w:val="FF0000"/>
              </w:rPr>
              <w:t>or PDSCH</w:t>
            </w:r>
            <w:r w:rsidRPr="002928E8">
              <w:t xml:space="preserve">  reception in the set of symbols of the slot if the UE does not detect a DCI format indicating an aperiodic CSI-RS reception or scheduling a PDSCH reception in the set of symbols of the slot. </w:t>
            </w:r>
          </w:p>
          <w:p w14:paraId="12D2F978" w14:textId="42B91934" w:rsidR="0064003B" w:rsidRPr="002928E8" w:rsidRDefault="0064003B" w:rsidP="006B47C6">
            <w:pPr>
              <w:spacing w:after="0"/>
              <w:rPr>
                <w:rFonts w:cs="Arial"/>
                <w:bCs/>
              </w:rPr>
            </w:pPr>
          </w:p>
          <w:p w14:paraId="365F2EDD" w14:textId="000553A5" w:rsidR="0064003B" w:rsidRPr="0064003B" w:rsidRDefault="0064003B" w:rsidP="0064003B">
            <w:pPr>
              <w:spacing w:after="0"/>
              <w:rPr>
                <w:lang w:val="en-GB"/>
              </w:rPr>
            </w:pPr>
            <w:r w:rsidRPr="0064003B">
              <w:rPr>
                <w:rFonts w:cs="Arial"/>
                <w:bCs/>
              </w:rPr>
              <w:t>R1-2005905, P</w:t>
            </w:r>
            <w:r w:rsidRPr="0064003B">
              <w:rPr>
                <w:lang w:val="en-GB"/>
              </w:rPr>
              <w:t>4</w:t>
            </w:r>
            <w:r w:rsidR="00D36EEA">
              <w:rPr>
                <w:lang w:val="en-GB"/>
              </w:rPr>
              <w:t xml:space="preserve"> (CSI-RS aspect)</w:t>
            </w:r>
            <w:r w:rsidRPr="0064003B">
              <w:rPr>
                <w:lang w:val="en-GB"/>
              </w:rPr>
              <w:t>:</w:t>
            </w:r>
          </w:p>
          <w:p w14:paraId="7C95928C" w14:textId="102E74FF" w:rsidR="0064003B" w:rsidRDefault="0064003B" w:rsidP="0064003B">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1B2C34E3" w14:textId="77777777" w:rsidR="00D36EEA" w:rsidRDefault="00D36EEA" w:rsidP="00D36EEA">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5208CAF6" w14:textId="2D8FAC63" w:rsidR="0064003B" w:rsidRDefault="0064003B" w:rsidP="006B47C6">
            <w:pPr>
              <w:spacing w:after="0"/>
              <w:rPr>
                <w:rFonts w:cs="Arial"/>
                <w:bCs/>
                <w:lang w:val="en-GB"/>
              </w:rPr>
            </w:pPr>
          </w:p>
          <w:p w14:paraId="26C19C91" w14:textId="58F49379" w:rsidR="0064003B" w:rsidRDefault="0064003B" w:rsidP="0064003B">
            <w:pPr>
              <w:spacing w:after="0"/>
              <w:rPr>
                <w:lang w:val="en-GB"/>
              </w:rPr>
            </w:pPr>
            <w:r w:rsidRPr="0064003B">
              <w:rPr>
                <w:rFonts w:cs="Arial"/>
                <w:bCs/>
              </w:rPr>
              <w:t>R1-2005905, P</w:t>
            </w:r>
            <w:r>
              <w:rPr>
                <w:lang w:val="en-GB"/>
              </w:rPr>
              <w:t>5 (</w:t>
            </w:r>
            <w:r w:rsidR="002928E8">
              <w:rPr>
                <w:lang w:val="en-GB"/>
              </w:rPr>
              <w:t>CSI-RS aspect</w:t>
            </w:r>
            <w:r>
              <w:rPr>
                <w:lang w:val="en-GB"/>
              </w:rPr>
              <w:t>)</w:t>
            </w:r>
            <w:r w:rsidRPr="0064003B">
              <w:rPr>
                <w:lang w:val="en-GB"/>
              </w:rPr>
              <w:t>:</w:t>
            </w:r>
          </w:p>
          <w:p w14:paraId="39CA6B1D" w14:textId="6230ADB9" w:rsidR="002928E8" w:rsidRPr="0064003B" w:rsidRDefault="002928E8" w:rsidP="0064003B">
            <w:pPr>
              <w:spacing w:after="0"/>
              <w:rPr>
                <w:lang w:val="en-GB"/>
              </w:rPr>
            </w:pPr>
            <w:r w:rsidRPr="002928E8">
              <w:rPr>
                <w:lang w:val="en-GB"/>
              </w:rPr>
              <w:t>Adopt the following TP to provide support for Case 2.3</w:t>
            </w:r>
          </w:p>
          <w:p w14:paraId="78410927"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 xml:space="preserve">providing a </w:t>
            </w:r>
            <w:r w:rsidRPr="007B4964">
              <w:rPr>
                <w:lang w:eastAsia="zh-CN"/>
              </w:rPr>
              <w:lastRenderedPageBreak/>
              <w:t>slot format for the slot</w:t>
            </w:r>
          </w:p>
          <w:p w14:paraId="720927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43F85A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73F7E089"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076DEBCC"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4A439D9B" w14:textId="1F02107D" w:rsidR="0091023F" w:rsidRPr="002928E8" w:rsidRDefault="0091023F" w:rsidP="002928E8">
            <w:pPr>
              <w:spacing w:after="0"/>
              <w:rPr>
                <w:lang w:val="en-GB"/>
              </w:rPr>
            </w:pPr>
          </w:p>
          <w:p w14:paraId="207B4E2C" w14:textId="77777777" w:rsidR="0091023F" w:rsidRDefault="0091023F" w:rsidP="006B47C6">
            <w:pPr>
              <w:spacing w:after="0"/>
              <w:rPr>
                <w:rFonts w:cs="Arial"/>
                <w:bCs/>
                <w:lang w:val="en-GB"/>
              </w:rPr>
            </w:pPr>
            <w:r>
              <w:rPr>
                <w:rFonts w:cs="Arial"/>
                <w:bCs/>
                <w:lang w:val="en-GB"/>
              </w:rPr>
              <w:t>R1-2006093, P1</w:t>
            </w:r>
            <w:r w:rsidRPr="0091023F">
              <w:rPr>
                <w:rFonts w:cs="Arial"/>
                <w:bCs/>
                <w:lang w:val="en-GB"/>
              </w:rPr>
              <w:t>:</w:t>
            </w:r>
          </w:p>
          <w:p w14:paraId="2D3F4256" w14:textId="18C38969" w:rsidR="0091023F" w:rsidRPr="00D36EEA" w:rsidRDefault="0091023F" w:rsidP="002928E8">
            <w:pPr>
              <w:spacing w:after="0"/>
              <w:rPr>
                <w:bCs/>
                <w:lang w:val="en-GB"/>
              </w:rPr>
            </w:pPr>
            <w:r w:rsidRPr="00D36EEA">
              <w:rPr>
                <w:bCs/>
                <w:lang w:val="en-GB"/>
              </w:rPr>
              <w:t>Adopt following TP for TS38.214 to be more aligned with the agreement.</w:t>
            </w:r>
          </w:p>
          <w:p w14:paraId="41BABE64" w14:textId="77777777" w:rsidR="0091023F" w:rsidRPr="00D36EEA" w:rsidRDefault="0091023F" w:rsidP="002928E8">
            <w:pPr>
              <w:spacing w:after="0"/>
              <w:ind w:left="425"/>
              <w:jc w:val="both"/>
              <w:rPr>
                <w:ins w:id="51" w:author="Samsung" w:date="2020-08-06T15:27:00Z"/>
                <w:u w:val="single"/>
              </w:rPr>
            </w:pPr>
            <w:r w:rsidRPr="00D36EEA">
              <w:t xml:space="preserve">For operation with shared spectrum channel access, the UE should not average CSI-RS measurements for channel estimation from occasions of an NZP CSI-RS (defined in [4, TS 38.211]) located in different DL transmissions </w:t>
            </w:r>
            <w:del w:id="52" w:author="Samsung" w:date="2020-08-06T15:27:00Z">
              <w:r w:rsidRPr="00D36EEA" w:rsidDel="00D664B7">
                <w:delText>burst (defined in [X, TS37.213])</w:delText>
              </w:r>
            </w:del>
            <w:ins w:id="53" w:author="Samsung" w:date="2020-08-06T15:27:00Z">
              <w:r w:rsidRPr="00D36EEA">
                <w:t xml:space="preserve"> which satisfies any of the following conditions</w:t>
              </w:r>
            </w:ins>
          </w:p>
          <w:p w14:paraId="3426D4E6" w14:textId="77777777" w:rsidR="0091023F" w:rsidRPr="00D36EEA" w:rsidRDefault="0091023F" w:rsidP="002928E8">
            <w:pPr>
              <w:pStyle w:val="ListParagraph"/>
              <w:numPr>
                <w:ilvl w:val="0"/>
                <w:numId w:val="15"/>
              </w:numPr>
              <w:snapToGrid/>
              <w:ind w:left="1185"/>
              <w:jc w:val="both"/>
              <w:rPr>
                <w:ins w:id="54" w:author="Samsung" w:date="2020-08-06T15:28:00Z"/>
                <w:rFonts w:ascii="Times New Roman" w:hAnsi="Times New Roman"/>
                <w:u w:val="single"/>
              </w:rPr>
            </w:pPr>
            <w:ins w:id="55" w:author="Samsung" w:date="2020-08-06T15:27:00Z">
              <w:r w:rsidRPr="00D36EEA">
                <w:rPr>
                  <w:rFonts w:ascii="Times New Roman" w:hAnsi="Times New Roman"/>
                  <w:u w:val="single"/>
                </w:rPr>
                <w:t xml:space="preserve">gap among the different DL transmissions is greater than </w:t>
              </w:r>
            </w:ins>
            <m:oMath>
              <m:r>
                <w:ins w:id="56" w:author="Samsung" w:date="2020-08-06T15:28:00Z">
                  <w:rPr>
                    <w:rFonts w:ascii="Cambria Math" w:hAnsi="Cambria Math"/>
                  </w:rPr>
                  <m:t>16us</m:t>
                </w:ins>
              </m:r>
            </m:oMath>
            <w:ins w:id="57" w:author="Samsung" w:date="2020-08-06T15:28:00Z">
              <w:r w:rsidRPr="00D36EEA">
                <w:rPr>
                  <w:rFonts w:ascii="Times New Roman" w:hAnsi="Times New Roman"/>
                </w:rPr>
                <w:t xml:space="preserve"> if the UE does not detect a DCI format 2_0 that indicates a channel occupancy duration which overlaps the occasions of the NZP CSI-RS</w:t>
              </w:r>
            </w:ins>
          </w:p>
          <w:p w14:paraId="50C25BD6" w14:textId="77777777" w:rsidR="0091023F" w:rsidRPr="00D36EEA" w:rsidRDefault="0091023F" w:rsidP="002928E8">
            <w:pPr>
              <w:pStyle w:val="ListParagraph"/>
              <w:numPr>
                <w:ilvl w:val="0"/>
                <w:numId w:val="15"/>
              </w:numPr>
              <w:snapToGrid/>
              <w:ind w:left="1185"/>
              <w:jc w:val="both"/>
              <w:rPr>
                <w:rFonts w:ascii="Times New Roman" w:hAnsi="Times New Roman"/>
                <w:u w:val="single"/>
              </w:rPr>
            </w:pPr>
            <w:ins w:id="58" w:author="Samsung" w:date="2020-08-06T15:28:00Z">
              <w:r w:rsidRPr="00D36EEA">
                <w:rPr>
                  <w:rFonts w:ascii="Times New Roman" w:hAnsi="Times New Roman"/>
                </w:rPr>
                <w:t>the DL transmissions are in different detected channel occupancy durations</w:t>
              </w:r>
            </w:ins>
          </w:p>
          <w:p w14:paraId="2F00058C" w14:textId="3572BD56" w:rsidR="006C0626" w:rsidRDefault="006C0626" w:rsidP="002928E8">
            <w:pPr>
              <w:spacing w:after="0"/>
              <w:rPr>
                <w:rFonts w:cs="Arial"/>
                <w:bCs/>
                <w:color w:val="FF0000"/>
              </w:rPr>
            </w:pPr>
          </w:p>
          <w:p w14:paraId="68A4B4C6" w14:textId="77777777" w:rsidR="0091023F" w:rsidRDefault="0091023F" w:rsidP="006B47C6">
            <w:pPr>
              <w:spacing w:after="0"/>
              <w:rPr>
                <w:rFonts w:cs="Arial"/>
                <w:bCs/>
              </w:rPr>
            </w:pPr>
            <w:r>
              <w:rPr>
                <w:rFonts w:cs="Arial"/>
                <w:bCs/>
                <w:lang w:val="en-GB"/>
              </w:rPr>
              <w:t>R1-2006093, P</w:t>
            </w:r>
            <w:r w:rsidRPr="0091023F">
              <w:rPr>
                <w:rFonts w:cs="Arial"/>
                <w:bCs/>
              </w:rPr>
              <w:t>2:</w:t>
            </w:r>
          </w:p>
          <w:p w14:paraId="0DD64D6F" w14:textId="4E6A8CB4" w:rsidR="0091023F" w:rsidRPr="0091023F" w:rsidRDefault="0091023F" w:rsidP="006B47C6">
            <w:pPr>
              <w:spacing w:after="0"/>
              <w:rPr>
                <w:rFonts w:cs="Arial"/>
                <w:bCs/>
              </w:rPr>
            </w:pPr>
            <w:r w:rsidRPr="0091023F">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76ACDEA" w14:textId="2FFAEEC2" w:rsidR="0091023F" w:rsidRPr="0091023F" w:rsidRDefault="0091023F" w:rsidP="006B47C6">
            <w:pPr>
              <w:spacing w:after="0"/>
              <w:rPr>
                <w:rFonts w:cs="Arial"/>
                <w:bCs/>
              </w:rPr>
            </w:pPr>
          </w:p>
          <w:p w14:paraId="700612B8" w14:textId="178818A8" w:rsidR="0091023F" w:rsidRDefault="0091023F" w:rsidP="0091023F">
            <w:pPr>
              <w:spacing w:after="0"/>
              <w:rPr>
                <w:rFonts w:cs="Arial"/>
                <w:bCs/>
              </w:rPr>
            </w:pPr>
            <w:r>
              <w:rPr>
                <w:rFonts w:cs="Arial"/>
                <w:bCs/>
                <w:lang w:val="en-GB"/>
              </w:rPr>
              <w:t>R1-2006093, P</w:t>
            </w:r>
            <w:r>
              <w:rPr>
                <w:rFonts w:cs="Arial"/>
                <w:bCs/>
              </w:rPr>
              <w:t>3</w:t>
            </w:r>
            <w:r w:rsidRPr="0091023F">
              <w:rPr>
                <w:rFonts w:cs="Arial"/>
                <w:bCs/>
              </w:rPr>
              <w:t>:</w:t>
            </w:r>
          </w:p>
          <w:p w14:paraId="48A65C2C" w14:textId="2EC31D10" w:rsidR="0091023F" w:rsidRDefault="0091023F" w:rsidP="006B47C6">
            <w:pPr>
              <w:spacing w:after="0"/>
              <w:rPr>
                <w:rFonts w:cs="Arial"/>
                <w:bCs/>
                <w:color w:val="FF0000"/>
              </w:rPr>
            </w:pPr>
            <w:r w:rsidRPr="0091023F">
              <w:rPr>
                <w:rFonts w:cs="Arial"/>
                <w:bCs/>
              </w:rPr>
              <w:t>If UE cannot transmit HARQ-ACK on MAC-CE deactivation due to UL CCA failure, UE continues to be in its previous state, i.e., it should measure and report L1-RSRP until it successfully transmits HARQ-ACK (Option 1)</w:t>
            </w:r>
          </w:p>
          <w:p w14:paraId="6F47B9E9" w14:textId="1C3DBFDC" w:rsidR="0091023F" w:rsidRPr="002863B3" w:rsidRDefault="0091023F" w:rsidP="006B47C6">
            <w:pPr>
              <w:spacing w:after="0"/>
              <w:rPr>
                <w:rFonts w:cs="Arial"/>
                <w:bCs/>
              </w:rPr>
            </w:pPr>
          </w:p>
          <w:p w14:paraId="2B043E49" w14:textId="77777777" w:rsidR="002863B3" w:rsidRDefault="002863B3" w:rsidP="002863B3">
            <w:pPr>
              <w:spacing w:after="0"/>
              <w:rPr>
                <w:bCs/>
              </w:rPr>
            </w:pPr>
            <w:r>
              <w:rPr>
                <w:bCs/>
              </w:rPr>
              <w:t>R1-2006299, P7</w:t>
            </w:r>
            <w:r w:rsidRPr="002863B3">
              <w:rPr>
                <w:bCs/>
              </w:rPr>
              <w:t>:</w:t>
            </w:r>
          </w:p>
          <w:p w14:paraId="0429B2DD" w14:textId="51404E2F" w:rsidR="002863B3" w:rsidRPr="002863B3" w:rsidRDefault="002863B3" w:rsidP="002863B3">
            <w:pPr>
              <w:spacing w:after="0"/>
              <w:rPr>
                <w:bCs/>
              </w:rPr>
            </w:pPr>
            <w:r w:rsidRPr="002863B3">
              <w:rPr>
                <w:bCs/>
              </w:rPr>
              <w:t>Consider the following methods to receive/cancel P/SP-CSI-RS within CO duration if DCI format 2_0 contains CO duration field but not SFI index field.</w:t>
            </w:r>
          </w:p>
          <w:p w14:paraId="5D09A49C" w14:textId="77777777" w:rsidR="002863B3" w:rsidRPr="002863B3" w:rsidRDefault="002863B3" w:rsidP="002863B3">
            <w:pPr>
              <w:pStyle w:val="ListParagraph"/>
              <w:numPr>
                <w:ilvl w:val="0"/>
                <w:numId w:val="20"/>
              </w:numPr>
              <w:rPr>
                <w:rFonts w:ascii="Times New Roman" w:hAnsi="Times New Roman"/>
                <w:bCs/>
              </w:rPr>
            </w:pPr>
            <w:r w:rsidRPr="002863B3">
              <w:rPr>
                <w:rFonts w:ascii="Times New Roman" w:hAnsi="Times New Roman"/>
                <w:bCs/>
              </w:rPr>
              <w:t>Method 1: UE behaves as if DCI format 2_0 were not to be detected. In other words, UE cancels P/SP-CSI-RS if P/SP-CSI-RS symbols configured as flexible by higher layer signalling are scheduled by UL grant.</w:t>
            </w:r>
          </w:p>
          <w:p w14:paraId="07F60A0E" w14:textId="71F848B1" w:rsidR="002863B3" w:rsidRPr="002863B3" w:rsidRDefault="002863B3" w:rsidP="002863B3">
            <w:pPr>
              <w:pStyle w:val="ListParagraph"/>
              <w:numPr>
                <w:ilvl w:val="0"/>
                <w:numId w:val="20"/>
              </w:numPr>
              <w:rPr>
                <w:rFonts w:ascii="Times New Roman" w:hAnsi="Times New Roman"/>
                <w:bCs/>
              </w:rPr>
            </w:pPr>
            <w:r w:rsidRPr="002863B3">
              <w:rPr>
                <w:rFonts w:ascii="Times New Roman" w:hAnsi="Times New Roman"/>
                <w:bCs/>
              </w:rPr>
              <w:t xml:space="preserve">Method 2: For more controllability on RRC-configured P/SP-CSI-RS resources, explicit 1 bit field in DCI </w:t>
            </w:r>
            <w:r w:rsidRPr="002863B3">
              <w:rPr>
                <w:rFonts w:ascii="Times New Roman" w:hAnsi="Times New Roman"/>
                <w:bCs/>
              </w:rPr>
              <w:lastRenderedPageBreak/>
              <w:t>format 2_0 is introduced, where P/SP-CSI-RS within CO duration is valid only when the corresponding bit is set to ‘1’. (For higher layer configured UL case, this bit can be reused or separate 1 bit field can be added)</w:t>
            </w:r>
          </w:p>
          <w:p w14:paraId="6436CA93" w14:textId="24ECC790" w:rsidR="002863B3" w:rsidRDefault="002863B3" w:rsidP="002863B3">
            <w:pPr>
              <w:spacing w:after="0"/>
              <w:rPr>
                <w:bCs/>
              </w:rPr>
            </w:pPr>
          </w:p>
          <w:p w14:paraId="2AB0B781" w14:textId="7D50B400" w:rsidR="00673A18" w:rsidRDefault="00673A18" w:rsidP="002863B3">
            <w:pPr>
              <w:spacing w:after="0"/>
              <w:rPr>
                <w:bCs/>
              </w:rPr>
            </w:pPr>
            <w:r>
              <w:rPr>
                <w:bCs/>
              </w:rPr>
              <w:t>R1-2006299, P8:</w:t>
            </w:r>
          </w:p>
          <w:p w14:paraId="2CC0CD65" w14:textId="1CEC8891" w:rsidR="00673A18" w:rsidRPr="00673A18" w:rsidRDefault="00673A18" w:rsidP="00673A18">
            <w:pPr>
              <w:spacing w:after="0"/>
              <w:rPr>
                <w:bCs/>
              </w:rPr>
            </w:pPr>
            <w:r w:rsidRPr="00673A18">
              <w:rPr>
                <w:bCs/>
              </w:rPr>
              <w:t>If at least one of SFI and CO duration fields is configured, UE assumes constant power for NZP CSI-RS(s) configured within the indicated remaining CO duration.</w:t>
            </w:r>
          </w:p>
          <w:p w14:paraId="211D1D09" w14:textId="77777777" w:rsidR="00673A18" w:rsidRDefault="00673A18" w:rsidP="00673A18">
            <w:pPr>
              <w:spacing w:after="0"/>
              <w:rPr>
                <w:bCs/>
              </w:rPr>
            </w:pPr>
          </w:p>
          <w:p w14:paraId="74EFA674" w14:textId="5BA62169" w:rsidR="00673A18" w:rsidRDefault="00673A18" w:rsidP="00673A18">
            <w:pPr>
              <w:spacing w:after="0"/>
              <w:rPr>
                <w:bCs/>
              </w:rPr>
            </w:pPr>
            <w:r>
              <w:rPr>
                <w:bCs/>
              </w:rPr>
              <w:t>R1-2006299, P9:</w:t>
            </w:r>
          </w:p>
          <w:p w14:paraId="40539DE7" w14:textId="5491996E" w:rsidR="00673A18" w:rsidRDefault="00673A18" w:rsidP="00673A18">
            <w:pPr>
              <w:spacing w:after="0"/>
              <w:rPr>
                <w:bCs/>
              </w:rPr>
            </w:pPr>
            <w:r w:rsidRPr="00673A18">
              <w:rPr>
                <w:bCs/>
              </w:rPr>
              <w:t xml:space="preserve">If any of SFI and CO duration fields are not configured but </w:t>
            </w:r>
            <w:r w:rsidRPr="00673A18">
              <w:rPr>
                <w:bCs/>
                <w:i/>
                <w:iCs/>
              </w:rPr>
              <w:t>CSI-RS-ValidationWith-DCI-r16</w:t>
            </w:r>
            <w:r w:rsidRPr="00673A18">
              <w:rPr>
                <w:bCs/>
              </w:rPr>
              <w:t xml:space="preserve"> is configured, UE assumes constant power for NZP-CSI-RS(s) configured for the time duration where the set of PDSCH and/or CSI-RS is consecutively scheduled/triggered without any gap in between.</w:t>
            </w:r>
          </w:p>
          <w:p w14:paraId="66A60F65" w14:textId="059DE210" w:rsidR="00673A18" w:rsidRDefault="00673A18" w:rsidP="00673A18">
            <w:pPr>
              <w:spacing w:after="0"/>
              <w:rPr>
                <w:bCs/>
              </w:rPr>
            </w:pPr>
          </w:p>
          <w:p w14:paraId="7519A31D" w14:textId="1EB1BD71" w:rsidR="00DB2FF9" w:rsidRDefault="00DB2FF9" w:rsidP="00DB2FF9">
            <w:pPr>
              <w:spacing w:after="0"/>
              <w:rPr>
                <w:bCs/>
              </w:rPr>
            </w:pPr>
            <w:r>
              <w:rPr>
                <w:bCs/>
              </w:rPr>
              <w:t>R1-2006299, P10:</w:t>
            </w:r>
          </w:p>
          <w:p w14:paraId="4A129D67" w14:textId="3ACC4FB8" w:rsidR="00DB2FF9" w:rsidRPr="00DB2FF9" w:rsidRDefault="00DB2FF9" w:rsidP="00DB2FF9">
            <w:pPr>
              <w:spacing w:after="0"/>
              <w:rPr>
                <w:bCs/>
              </w:rPr>
            </w:pPr>
            <w:r w:rsidRPr="00DB2FF9">
              <w:rPr>
                <w:bCs/>
              </w:rPr>
              <w:t>For interference measurements based on CSI-IM, the UE shall derive the interference measurements for computing CSI value based on only measurements in OFDM symbols occupied by the serving cell.</w:t>
            </w:r>
          </w:p>
          <w:p w14:paraId="2F88D168" w14:textId="77777777" w:rsidR="00DB2FF9" w:rsidRDefault="00DB2FF9" w:rsidP="00DB2FF9">
            <w:pPr>
              <w:spacing w:after="0"/>
              <w:rPr>
                <w:bCs/>
              </w:rPr>
            </w:pPr>
          </w:p>
          <w:p w14:paraId="2ED651AF" w14:textId="75AE9007" w:rsidR="00DB2FF9" w:rsidRDefault="00DB2FF9" w:rsidP="00DB2FF9">
            <w:pPr>
              <w:spacing w:after="0"/>
              <w:rPr>
                <w:bCs/>
              </w:rPr>
            </w:pPr>
            <w:r>
              <w:rPr>
                <w:bCs/>
              </w:rPr>
              <w:t>R1-2006299, P11:</w:t>
            </w:r>
          </w:p>
          <w:p w14:paraId="5454FE39" w14:textId="168C4F7C" w:rsidR="00783F09" w:rsidRPr="00961205" w:rsidRDefault="00DB2FF9" w:rsidP="006B47C6">
            <w:pPr>
              <w:spacing w:after="0"/>
              <w:rPr>
                <w:bCs/>
              </w:rPr>
            </w:pPr>
            <w:r w:rsidRPr="00DB2FF9">
              <w:rPr>
                <w:bCs/>
              </w:rPr>
              <w:t>For interference measurements based on NZP-CSI-RS, the UE shall not average the interference measurements for computing CSI value across different transmission bursts from the UE's perspective.</w:t>
            </w:r>
          </w:p>
        </w:tc>
        <w:tc>
          <w:tcPr>
            <w:tcW w:w="1515" w:type="dxa"/>
          </w:tcPr>
          <w:p w14:paraId="5BA9A5C0" w14:textId="73B14030" w:rsidR="00783F09" w:rsidRDefault="0053260A"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rsidRPr="00D931AC" w14:paraId="5F8545E7" w14:textId="77777777" w:rsidTr="003202C2">
        <w:trPr>
          <w:cantSplit/>
        </w:trPr>
        <w:tc>
          <w:tcPr>
            <w:tcW w:w="975" w:type="dxa"/>
          </w:tcPr>
          <w:p w14:paraId="79CE57CA" w14:textId="77777777" w:rsidR="00783F09" w:rsidRPr="000D6FA1" w:rsidRDefault="00783F09" w:rsidP="006B47C6">
            <w:pPr>
              <w:spacing w:after="0"/>
              <w:rPr>
                <w:i/>
                <w:iCs/>
                <w:lang w:eastAsia="zh-CN"/>
              </w:rPr>
            </w:pPr>
            <w:r w:rsidRPr="000D6FA1">
              <w:rPr>
                <w:i/>
                <w:iCs/>
                <w:lang w:eastAsia="zh-CN"/>
              </w:rPr>
              <w:lastRenderedPageBreak/>
              <w:t>D2</w:t>
            </w:r>
          </w:p>
        </w:tc>
        <w:tc>
          <w:tcPr>
            <w:tcW w:w="1714" w:type="dxa"/>
          </w:tcPr>
          <w:p w14:paraId="7C0AE35B" w14:textId="77777777" w:rsidR="00783F09" w:rsidRPr="000D6FA1" w:rsidRDefault="00783F09" w:rsidP="006B47C6">
            <w:pPr>
              <w:spacing w:after="0"/>
              <w:rPr>
                <w:i/>
                <w:iCs/>
              </w:rPr>
            </w:pPr>
            <w:r w:rsidRPr="000D6FA1">
              <w:rPr>
                <w:i/>
                <w:iCs/>
              </w:rPr>
              <w:t>CSI-RS for tracking are confined to RB set</w:t>
            </w:r>
          </w:p>
        </w:tc>
        <w:tc>
          <w:tcPr>
            <w:tcW w:w="10489" w:type="dxa"/>
          </w:tcPr>
          <w:p w14:paraId="48C10761" w14:textId="7E473169" w:rsidR="00783F09" w:rsidRPr="00D931AC" w:rsidRDefault="00783F09" w:rsidP="006B47C6">
            <w:pPr>
              <w:spacing w:after="0"/>
              <w:rPr>
                <w:color w:val="FF0000"/>
              </w:rPr>
            </w:pPr>
          </w:p>
        </w:tc>
        <w:tc>
          <w:tcPr>
            <w:tcW w:w="1515" w:type="dxa"/>
          </w:tcPr>
          <w:p w14:paraId="3044EEAE" w14:textId="77777777" w:rsidR="00783F09" w:rsidRPr="00D931AC" w:rsidRDefault="00783F09" w:rsidP="006B47C6">
            <w:pPr>
              <w:spacing w:after="0"/>
              <w:rPr>
                <w:lang w:eastAsia="zh-CN"/>
              </w:rPr>
            </w:pPr>
          </w:p>
        </w:tc>
      </w:tr>
    </w:tbl>
    <w:p w14:paraId="16D78DB5" w14:textId="77777777" w:rsidR="00783F09" w:rsidRPr="004D7781" w:rsidRDefault="00783F09" w:rsidP="00783F09">
      <w:pPr>
        <w:rPr>
          <w:lang w:eastAsia="zh-CN"/>
        </w:rPr>
      </w:pPr>
    </w:p>
    <w:p w14:paraId="6664039C" w14:textId="77777777" w:rsidR="00783F09" w:rsidRDefault="00783F09" w:rsidP="00783F09">
      <w:pPr>
        <w:pStyle w:val="Heading2"/>
      </w:pPr>
      <w:r>
        <w:t xml:space="preserve">Topic E: </w:t>
      </w:r>
      <w:r w:rsidRPr="002558BB">
        <w:t>DMRS for PDSCH mapping type B</w:t>
      </w:r>
    </w:p>
    <w:p w14:paraId="25EB73FB"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09DCD840" w14:textId="77777777" w:rsidTr="003202C2">
        <w:trPr>
          <w:cantSplit/>
        </w:trPr>
        <w:tc>
          <w:tcPr>
            <w:tcW w:w="975" w:type="dxa"/>
            <w:shd w:val="clear" w:color="auto" w:fill="F79646" w:themeFill="accent6"/>
          </w:tcPr>
          <w:p w14:paraId="54CD24C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5D08896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2B8D486F"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6208D62" w14:textId="52490F19" w:rsidR="00783F09" w:rsidRDefault="00783F09" w:rsidP="006B47C6">
            <w:pPr>
              <w:spacing w:after="0"/>
              <w:rPr>
                <w:lang w:eastAsia="zh-CN"/>
              </w:rPr>
            </w:pPr>
            <w:r>
              <w:rPr>
                <w:lang w:eastAsia="zh-CN"/>
              </w:rPr>
              <w:t xml:space="preserve">FL </w:t>
            </w:r>
            <w:r w:rsidR="005444BF">
              <w:rPr>
                <w:lang w:eastAsia="zh-CN"/>
              </w:rPr>
              <w:t>suggestion</w:t>
            </w:r>
          </w:p>
        </w:tc>
      </w:tr>
      <w:tr w:rsidR="00783F09" w14:paraId="43930164" w14:textId="77777777" w:rsidTr="003202C2">
        <w:trPr>
          <w:cantSplit/>
        </w:trPr>
        <w:tc>
          <w:tcPr>
            <w:tcW w:w="975" w:type="dxa"/>
          </w:tcPr>
          <w:p w14:paraId="7860B516" w14:textId="77777777" w:rsidR="00783F09" w:rsidRDefault="00783F09" w:rsidP="006B47C6">
            <w:pPr>
              <w:spacing w:after="0"/>
              <w:rPr>
                <w:lang w:eastAsia="zh-CN"/>
              </w:rPr>
            </w:pPr>
            <w:r>
              <w:rPr>
                <w:lang w:eastAsia="zh-CN"/>
              </w:rPr>
              <w:lastRenderedPageBreak/>
              <w:t>E1</w:t>
            </w:r>
          </w:p>
        </w:tc>
        <w:tc>
          <w:tcPr>
            <w:tcW w:w="1714" w:type="dxa"/>
          </w:tcPr>
          <w:p w14:paraId="311002C8" w14:textId="2BA8F8A8" w:rsidR="00783F09" w:rsidRPr="00D21F74" w:rsidRDefault="00783F09" w:rsidP="006B47C6">
            <w:pPr>
              <w:spacing w:after="0"/>
              <w:rPr>
                <w:bCs/>
                <w:lang w:eastAsia="zh-CN"/>
              </w:rPr>
            </w:pPr>
            <w:r>
              <w:rPr>
                <w:bCs/>
                <w:lang w:eastAsia="ja-JP"/>
              </w:rPr>
              <w:t>Shifting of DMRS</w:t>
            </w:r>
            <w:r w:rsidR="00961205">
              <w:rPr>
                <w:bCs/>
                <w:lang w:eastAsia="ja-JP"/>
              </w:rPr>
              <w:t>, DMRS position</w:t>
            </w:r>
          </w:p>
        </w:tc>
        <w:tc>
          <w:tcPr>
            <w:tcW w:w="10489" w:type="dxa"/>
          </w:tcPr>
          <w:p w14:paraId="7FF5CB6B" w14:textId="77777777" w:rsidR="00961205" w:rsidRPr="00BF3A6A" w:rsidRDefault="00961205" w:rsidP="00961205">
            <w:pPr>
              <w:spacing w:after="0"/>
            </w:pPr>
            <w:r w:rsidRPr="00BF3A6A">
              <w:t>R1-2006093, P5:</w:t>
            </w:r>
          </w:p>
          <w:p w14:paraId="1389C8E7" w14:textId="77777777" w:rsidR="00961205" w:rsidRPr="00BF3A6A" w:rsidRDefault="00961205" w:rsidP="00961205">
            <w:pPr>
              <w:spacing w:after="0"/>
            </w:pPr>
            <w:r w:rsidRPr="00BF3A6A">
              <w:t>Adopt following TP for TS38.211 to avoid ambiguity about DM-RS position when l_"d"  = 6 (for extended cyclic prefix)</w:t>
            </w:r>
          </w:p>
          <w:p w14:paraId="27ECF14E" w14:textId="77777777" w:rsidR="00961205" w:rsidRPr="00BF3A6A" w:rsidRDefault="00961205" w:rsidP="00961205">
            <w:pPr>
              <w:spacing w:after="0"/>
            </w:pPr>
            <w:r w:rsidRPr="00BF3A6A">
              <w:t>…</w:t>
            </w:r>
          </w:p>
          <w:p w14:paraId="47F1F755" w14:textId="77777777" w:rsidR="00961205" w:rsidRPr="00BF3A6A" w:rsidRDefault="00961205" w:rsidP="00961205">
            <w:pPr>
              <w:pStyle w:val="B2"/>
            </w:pPr>
            <w:r w:rsidRPr="00BF3A6A">
              <w:t>-</w:t>
            </w:r>
            <w:r w:rsidRPr="00BF3A6A">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F3A6A">
              <w:t xml:space="preserve"> other than 2, 5, </w:t>
            </w:r>
            <w:ins w:id="59" w:author="Samsung" w:date="2020-08-06T17:34:00Z">
              <w:r w:rsidRPr="00BF3A6A">
                <w:t>6 for extended cyclic prefix</w:t>
              </w:r>
            </w:ins>
            <w:ins w:id="60" w:author="Samsung" w:date="2020-08-06T17:35:00Z">
              <w:r w:rsidRPr="00BF3A6A">
                <w:t>,</w:t>
              </w:r>
            </w:ins>
            <w:r w:rsidRPr="00BF3A6A">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F3A6A">
              <w:t>:th symbol;</w:t>
            </w:r>
          </w:p>
          <w:p w14:paraId="28AA41FC" w14:textId="77777777" w:rsidR="00961205" w:rsidRPr="00BF3A6A" w:rsidRDefault="00961205" w:rsidP="00961205">
            <w:pPr>
              <w:spacing w:after="0"/>
              <w:rPr>
                <w:lang w:val="en-GB"/>
              </w:rPr>
            </w:pPr>
            <w:r w:rsidRPr="00BF3A6A">
              <w:rPr>
                <w:lang w:val="en-GB"/>
              </w:rPr>
              <w:t>…</w:t>
            </w:r>
          </w:p>
          <w:p w14:paraId="7766C99C" w14:textId="77777777" w:rsidR="00961205" w:rsidRDefault="00961205" w:rsidP="006B47C6">
            <w:pPr>
              <w:spacing w:after="0"/>
              <w:rPr>
                <w:color w:val="FF0000"/>
              </w:rPr>
            </w:pPr>
          </w:p>
          <w:p w14:paraId="37AA1F7F" w14:textId="77777777" w:rsidR="00961205" w:rsidRPr="00961205" w:rsidRDefault="00961205" w:rsidP="006B47C6">
            <w:pPr>
              <w:spacing w:after="0"/>
            </w:pPr>
            <w:r w:rsidRPr="00961205">
              <w:t>R1-2006862, P1:</w:t>
            </w:r>
          </w:p>
          <w:p w14:paraId="5C64EB13" w14:textId="6F970538" w:rsidR="00783F09" w:rsidRDefault="00961205" w:rsidP="006B47C6">
            <w:pPr>
              <w:spacing w:after="0"/>
            </w:pPr>
            <w:r w:rsidRPr="00961205">
              <w:t>Adopt the following TP for TS 38.211</w:t>
            </w:r>
          </w:p>
          <w:p w14:paraId="0FB018B4" w14:textId="71B05F78" w:rsidR="00961205" w:rsidRPr="00961205" w:rsidRDefault="00961205" w:rsidP="006B47C6">
            <w:pPr>
              <w:spacing w:after="0"/>
            </w:pPr>
            <w:r w:rsidRPr="00BF3A6A">
              <w:t>…</w:t>
            </w:r>
          </w:p>
          <w:p w14:paraId="25E4D91F" w14:textId="77777777" w:rsidR="00961205" w:rsidRPr="003F3F2D" w:rsidRDefault="00961205" w:rsidP="00961205">
            <w:pPr>
              <w:spacing w:after="0"/>
              <w:ind w:left="568" w:hanging="284"/>
            </w:pPr>
            <w:r w:rsidRPr="00961205">
              <w:t xml:space="preserve">if the higher-layer parameter </w:t>
            </w:r>
            <w:r w:rsidRPr="00961205">
              <w:rPr>
                <w:i/>
              </w:rPr>
              <w:t>lte-CRS-ToMatchAr</w:t>
            </w:r>
            <w:r w:rsidRPr="003F3F2D">
              <w:rPr>
                <w:i/>
              </w:rPr>
              <w:t>ound</w:t>
            </w:r>
            <w:r w:rsidRPr="003F3F2D">
              <w:t xml:space="preserve"> or </w:t>
            </w:r>
            <w:r w:rsidRPr="003F3F2D">
              <w:rPr>
                <w:i/>
              </w:rPr>
              <w:t>additionalLTE-CRS-ToMatchAroundList</w:t>
            </w:r>
            <w:r w:rsidRPr="003F3F2D">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rsidRPr="003F3F2D">
              <w:t xml:space="preserve"> symbols for normal cyclic prefix, the subcarrier spacing configuration </w:t>
            </w:r>
            <m:oMath>
              <m:r>
                <w:rPr>
                  <w:rFonts w:ascii="Cambria Math" w:hAnsi="Cambria Math"/>
                </w:rPr>
                <m:t>μ=0</m:t>
              </m:r>
            </m:oMath>
            <w:r w:rsidRPr="003F3F2D">
              <w:t>, single-symbol DM-RS is configured</w:t>
            </w:r>
            <w:r w:rsidRPr="00F46380">
              <w:rPr>
                <w:strike/>
                <w:color w:val="FF0000"/>
                <w:lang w:eastAsia="ja-JP"/>
              </w:rPr>
              <w:t xml:space="preserve"> </w:t>
            </w:r>
            <w:r w:rsidRPr="003F3F2D">
              <w:rPr>
                <w:strike/>
                <w:color w:val="FF0000"/>
              </w:rPr>
              <w:t xml:space="preserve">at least one PDSCH DM-RS symbol in the PDSCH allocation collides with a symbol containing resource elements as indicated by the higher-layer parameter </w:t>
            </w:r>
            <w:r w:rsidRPr="003F3F2D">
              <w:rPr>
                <w:i/>
                <w:strike/>
                <w:color w:val="FF0000"/>
              </w:rPr>
              <w:t>lte-CRS-ToMatchAround</w:t>
            </w:r>
            <w:r w:rsidRPr="003F3F2D">
              <w:rPr>
                <w:strike/>
                <w:color w:val="FF0000"/>
              </w:rPr>
              <w:t xml:space="preserve"> or </w:t>
            </w:r>
            <w:r w:rsidRPr="003F3F2D">
              <w:rPr>
                <w:i/>
                <w:strike/>
                <w:color w:val="FF0000"/>
              </w:rPr>
              <w:t>additionalLTE-CRS-ToMatchAroundList</w:t>
            </w:r>
            <w:r w:rsidRPr="003F3F2D">
              <w:t xml:space="preserve">, then </w:t>
            </w:r>
            <m:oMath>
              <m:acc>
                <m:accPr>
                  <m:chr m:val="̅"/>
                  <m:ctrlPr>
                    <w:rPr>
                      <w:rFonts w:ascii="Cambria Math" w:eastAsia="Yu Mincho" w:hAnsi="Cambria Math"/>
                      <w:i/>
                    </w:rPr>
                  </m:ctrlPr>
                </m:accPr>
                <m:e>
                  <m:r>
                    <w:rPr>
                      <w:rFonts w:ascii="Cambria Math" w:hAnsi="Cambria Math"/>
                    </w:rPr>
                    <m:t>l</m:t>
                  </m:r>
                </m:e>
              </m:acc>
            </m:oMath>
            <w:r w:rsidRPr="003F3F2D">
              <w:t xml:space="preserve"> shall be incremented by one</w:t>
            </w:r>
            <w:r w:rsidRPr="003F3F2D">
              <w:rPr>
                <w:strike/>
                <w:color w:val="FF0000"/>
              </w:rPr>
              <w:t xml:space="preserve"> in all slots</w:t>
            </w:r>
            <w:r w:rsidRPr="003F3F2D">
              <w:t>.</w:t>
            </w:r>
          </w:p>
          <w:p w14:paraId="4E477AD0" w14:textId="43FC3B27" w:rsidR="00961205" w:rsidRPr="00961205" w:rsidRDefault="00961205" w:rsidP="006B47C6">
            <w:pPr>
              <w:spacing w:after="0"/>
            </w:pPr>
            <w:r w:rsidRPr="00BF3A6A">
              <w:t>…</w:t>
            </w:r>
          </w:p>
        </w:tc>
        <w:tc>
          <w:tcPr>
            <w:tcW w:w="1515" w:type="dxa"/>
          </w:tcPr>
          <w:p w14:paraId="273F5455" w14:textId="77777777" w:rsidR="00783F09" w:rsidRDefault="00783F09" w:rsidP="006B47C6">
            <w:pPr>
              <w:spacing w:after="0"/>
              <w:rPr>
                <w:lang w:eastAsia="zh-CN"/>
              </w:rPr>
            </w:pPr>
          </w:p>
        </w:tc>
      </w:tr>
    </w:tbl>
    <w:p w14:paraId="79A94239" w14:textId="325E1DC3" w:rsidR="00783F09" w:rsidRDefault="00783F09" w:rsidP="00783F09">
      <w:pPr>
        <w:rPr>
          <w:lang w:val="en-GB" w:eastAsia="zh-CN"/>
        </w:rPr>
      </w:pPr>
    </w:p>
    <w:p w14:paraId="638E66B1" w14:textId="0F7A25EB" w:rsidR="00272D16" w:rsidRDefault="00272D16" w:rsidP="00272D16">
      <w:pPr>
        <w:pStyle w:val="Heading2"/>
      </w:pPr>
      <w:r>
        <w:t>Topic F: SSB transmission power</w:t>
      </w:r>
    </w:p>
    <w:p w14:paraId="69066F56" w14:textId="77777777" w:rsidR="00272D16" w:rsidRDefault="00272D16" w:rsidP="00272D16">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272D16" w14:paraId="580E8AD6" w14:textId="77777777" w:rsidTr="003202C2">
        <w:trPr>
          <w:cantSplit/>
        </w:trPr>
        <w:tc>
          <w:tcPr>
            <w:tcW w:w="975" w:type="dxa"/>
            <w:shd w:val="clear" w:color="auto" w:fill="F79646" w:themeFill="accent6"/>
          </w:tcPr>
          <w:p w14:paraId="36EA2AAE" w14:textId="77777777" w:rsidR="00272D16" w:rsidRDefault="00272D16" w:rsidP="006B47C6">
            <w:pPr>
              <w:spacing w:after="0"/>
              <w:rPr>
                <w:lang w:eastAsia="zh-CN"/>
              </w:rPr>
            </w:pPr>
            <w:r>
              <w:rPr>
                <w:rFonts w:hint="eastAsia"/>
                <w:lang w:eastAsia="zh-CN"/>
              </w:rPr>
              <w:t>Issue</w:t>
            </w:r>
          </w:p>
        </w:tc>
        <w:tc>
          <w:tcPr>
            <w:tcW w:w="1714" w:type="dxa"/>
            <w:shd w:val="clear" w:color="auto" w:fill="F79646" w:themeFill="accent6"/>
          </w:tcPr>
          <w:p w14:paraId="50743964" w14:textId="77777777" w:rsidR="00272D16" w:rsidRDefault="00272D16" w:rsidP="006B47C6">
            <w:pPr>
              <w:spacing w:after="0"/>
              <w:rPr>
                <w:lang w:eastAsia="zh-CN"/>
              </w:rPr>
            </w:pPr>
            <w:r>
              <w:rPr>
                <w:rFonts w:hint="eastAsia"/>
                <w:lang w:eastAsia="zh-CN"/>
              </w:rPr>
              <w:t>Description</w:t>
            </w:r>
          </w:p>
        </w:tc>
        <w:tc>
          <w:tcPr>
            <w:tcW w:w="10489" w:type="dxa"/>
            <w:shd w:val="clear" w:color="auto" w:fill="F79646" w:themeFill="accent6"/>
          </w:tcPr>
          <w:p w14:paraId="15CA858D" w14:textId="77777777" w:rsidR="00272D16" w:rsidRDefault="00272D16"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5722BFF" w14:textId="733553E7" w:rsidR="00272D16" w:rsidRDefault="00272D16" w:rsidP="006B47C6">
            <w:pPr>
              <w:spacing w:after="0"/>
              <w:rPr>
                <w:lang w:eastAsia="zh-CN"/>
              </w:rPr>
            </w:pPr>
            <w:r>
              <w:rPr>
                <w:lang w:eastAsia="zh-CN"/>
              </w:rPr>
              <w:t xml:space="preserve">FL </w:t>
            </w:r>
            <w:r w:rsidR="005444BF">
              <w:rPr>
                <w:lang w:eastAsia="zh-CN"/>
              </w:rPr>
              <w:t>suggestion</w:t>
            </w:r>
          </w:p>
        </w:tc>
      </w:tr>
      <w:tr w:rsidR="00272D16" w14:paraId="1F6B1393" w14:textId="77777777" w:rsidTr="003202C2">
        <w:trPr>
          <w:cantSplit/>
        </w:trPr>
        <w:tc>
          <w:tcPr>
            <w:tcW w:w="975" w:type="dxa"/>
          </w:tcPr>
          <w:p w14:paraId="40F10C3C" w14:textId="65A881DD" w:rsidR="00272D16" w:rsidRPr="00F5091A" w:rsidRDefault="00272D16" w:rsidP="006B47C6">
            <w:pPr>
              <w:spacing w:after="0"/>
              <w:rPr>
                <w:i/>
                <w:iCs/>
                <w:lang w:eastAsia="zh-CN"/>
              </w:rPr>
            </w:pPr>
            <w:r w:rsidRPr="00F5091A">
              <w:rPr>
                <w:i/>
                <w:iCs/>
                <w:lang w:eastAsia="zh-CN"/>
              </w:rPr>
              <w:t>F1</w:t>
            </w:r>
          </w:p>
        </w:tc>
        <w:tc>
          <w:tcPr>
            <w:tcW w:w="1714" w:type="dxa"/>
          </w:tcPr>
          <w:p w14:paraId="7A6F2120" w14:textId="0481E4F7" w:rsidR="00272D16" w:rsidRPr="00F5091A" w:rsidRDefault="00272D16" w:rsidP="006B47C6">
            <w:pPr>
              <w:spacing w:after="0"/>
              <w:rPr>
                <w:bCs/>
                <w:i/>
                <w:iCs/>
                <w:lang w:eastAsia="zh-CN"/>
              </w:rPr>
            </w:pPr>
            <w:r w:rsidRPr="00F5091A">
              <w:rPr>
                <w:bCs/>
                <w:i/>
                <w:iCs/>
                <w:lang w:eastAsia="ja-JP"/>
              </w:rPr>
              <w:t>SSB transmission power for SSB-based RRM measurements</w:t>
            </w:r>
          </w:p>
        </w:tc>
        <w:tc>
          <w:tcPr>
            <w:tcW w:w="10489" w:type="dxa"/>
          </w:tcPr>
          <w:p w14:paraId="1456C5D5" w14:textId="56C5C569" w:rsidR="00272D16" w:rsidRPr="00D931AC" w:rsidRDefault="00272D16" w:rsidP="006B47C6">
            <w:pPr>
              <w:spacing w:after="0"/>
              <w:rPr>
                <w:color w:val="FF0000"/>
              </w:rPr>
            </w:pPr>
          </w:p>
        </w:tc>
        <w:tc>
          <w:tcPr>
            <w:tcW w:w="1515" w:type="dxa"/>
          </w:tcPr>
          <w:p w14:paraId="5FF043EF" w14:textId="3E762DBF" w:rsidR="00272D16" w:rsidRDefault="00272D16" w:rsidP="006B47C6">
            <w:pPr>
              <w:spacing w:after="0"/>
              <w:rPr>
                <w:lang w:eastAsia="zh-CN"/>
              </w:rPr>
            </w:pPr>
          </w:p>
        </w:tc>
      </w:tr>
    </w:tbl>
    <w:p w14:paraId="5FA8A352" w14:textId="77777777" w:rsidR="00272D16" w:rsidRDefault="00272D16" w:rsidP="00783F09">
      <w:pPr>
        <w:rPr>
          <w:lang w:val="en-GB" w:eastAsia="zh-CN"/>
        </w:rPr>
      </w:pPr>
    </w:p>
    <w:p w14:paraId="6D5E904C" w14:textId="77777777" w:rsidR="00783F09" w:rsidRDefault="00783F09" w:rsidP="00783F09">
      <w:pPr>
        <w:pStyle w:val="Heading1"/>
      </w:pPr>
      <w:r>
        <w:t>Capturing earlier agreements and spec alignment</w:t>
      </w:r>
    </w:p>
    <w:p w14:paraId="5FD29CBB" w14:textId="5A8CB812" w:rsidR="00783F09" w:rsidRDefault="00783F09" w:rsidP="00783F09">
      <w:pPr>
        <w:rPr>
          <w:lang w:val="en-GB" w:eastAsia="zh-CN"/>
        </w:rPr>
      </w:pPr>
      <w:r>
        <w:rPr>
          <w:lang w:val="en-GB" w:eastAsia="zh-CN"/>
        </w:rPr>
        <w:t xml:space="preserve">The following issues have been identified as being agreed earlier, but having not been </w:t>
      </w:r>
      <w:r w:rsidR="00030B49">
        <w:rPr>
          <w:lang w:val="en-GB" w:eastAsia="zh-CN"/>
        </w:rPr>
        <w:t xml:space="preserve">fully or correctly </w:t>
      </w:r>
      <w:r>
        <w:rPr>
          <w:lang w:val="en-GB" w:eastAsia="zh-CN"/>
        </w:rPr>
        <w:t>captured in the specs so far. It is suggested to discuss or reflect related proposals in the TP stage of RAN1#10</w:t>
      </w:r>
      <w:r w:rsidR="00726A4B">
        <w:rPr>
          <w:lang w:val="en-GB" w:eastAsia="zh-CN"/>
        </w:rPr>
        <w:t>2</w:t>
      </w:r>
      <w:r>
        <w:rPr>
          <w:lang w:val="en-GB" w:eastAsia="zh-CN"/>
        </w:rPr>
        <w:t>-e.</w:t>
      </w:r>
    </w:p>
    <w:p w14:paraId="7328119C" w14:textId="5C979B0E" w:rsidR="00030B49" w:rsidRPr="00BD7CA1" w:rsidRDefault="00030B49" w:rsidP="00783F09">
      <w:pPr>
        <w:rPr>
          <w:lang w:val="en-GB" w:eastAsia="zh-CN"/>
        </w:rPr>
      </w:pPr>
      <w:r>
        <w:rPr>
          <w:lang w:val="en-GB" w:eastAsia="zh-CN"/>
        </w:rPr>
        <w:lastRenderedPageBreak/>
        <w:t>Note that the numbering here is not consistent with the numbering of earlier meetings.</w:t>
      </w:r>
    </w:p>
    <w:tbl>
      <w:tblPr>
        <w:tblStyle w:val="TableGrid"/>
        <w:tblW w:w="14692" w:type="dxa"/>
        <w:tblLayout w:type="fixed"/>
        <w:tblLook w:val="04A0" w:firstRow="1" w:lastRow="0" w:firstColumn="1" w:lastColumn="0" w:noHBand="0" w:noVBand="1"/>
      </w:tblPr>
      <w:tblGrid>
        <w:gridCol w:w="975"/>
        <w:gridCol w:w="1714"/>
        <w:gridCol w:w="10489"/>
        <w:gridCol w:w="1514"/>
      </w:tblGrid>
      <w:tr w:rsidR="00783F09" w14:paraId="427184C1" w14:textId="77777777" w:rsidTr="003202C2">
        <w:trPr>
          <w:cantSplit/>
        </w:trPr>
        <w:tc>
          <w:tcPr>
            <w:tcW w:w="975" w:type="dxa"/>
            <w:shd w:val="clear" w:color="auto" w:fill="F79646" w:themeFill="accent6"/>
          </w:tcPr>
          <w:p w14:paraId="2DD3AC2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2C7FC4BC"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AB2A1A"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D7AFE11" w14:textId="10CC8052" w:rsidR="00783F09" w:rsidRDefault="00783F09" w:rsidP="006B47C6">
            <w:pPr>
              <w:spacing w:after="0"/>
              <w:rPr>
                <w:lang w:eastAsia="zh-CN"/>
              </w:rPr>
            </w:pPr>
          </w:p>
        </w:tc>
      </w:tr>
      <w:tr w:rsidR="00783F09" w14:paraId="244AC3DA" w14:textId="77777777" w:rsidTr="003202C2">
        <w:trPr>
          <w:cantSplit/>
        </w:trPr>
        <w:tc>
          <w:tcPr>
            <w:tcW w:w="975" w:type="dxa"/>
          </w:tcPr>
          <w:p w14:paraId="17FEAAE5" w14:textId="77777777" w:rsidR="00783F09" w:rsidRDefault="00783F09" w:rsidP="006B47C6">
            <w:pPr>
              <w:spacing w:after="0"/>
              <w:rPr>
                <w:lang w:eastAsia="zh-CN"/>
              </w:rPr>
            </w:pPr>
            <w:r>
              <w:rPr>
                <w:lang w:eastAsia="zh-CN"/>
              </w:rPr>
              <w:t>Z1</w:t>
            </w:r>
          </w:p>
        </w:tc>
        <w:tc>
          <w:tcPr>
            <w:tcW w:w="1714" w:type="dxa"/>
          </w:tcPr>
          <w:p w14:paraId="1FEED14F" w14:textId="2588C3CA" w:rsidR="00783F09" w:rsidRDefault="00726A4B" w:rsidP="006B47C6">
            <w:pPr>
              <w:spacing w:after="0"/>
              <w:rPr>
                <w:lang w:eastAsia="zh-CN"/>
              </w:rPr>
            </w:pPr>
            <w:r>
              <w:rPr>
                <w:lang w:eastAsia="zh-CN"/>
              </w:rPr>
              <w:t>IE Names in DCI 2_0</w:t>
            </w:r>
          </w:p>
        </w:tc>
        <w:tc>
          <w:tcPr>
            <w:tcW w:w="10489" w:type="dxa"/>
          </w:tcPr>
          <w:p w14:paraId="1D62BFE1" w14:textId="765F7451" w:rsidR="00726A4B" w:rsidRDefault="00726A4B" w:rsidP="006B47C6">
            <w:pPr>
              <w:spacing w:after="0"/>
              <w:rPr>
                <w:rFonts w:eastAsia="SimSun" w:cs="Arial"/>
                <w:bCs/>
                <w:lang w:eastAsia="zh-CN"/>
              </w:rPr>
            </w:pPr>
            <w:r w:rsidRPr="00726A4B">
              <w:rPr>
                <w:rFonts w:eastAsia="SimSun" w:cs="Arial"/>
                <w:bCs/>
                <w:lang w:val="sv-SE" w:eastAsia="zh-CN"/>
              </w:rPr>
              <w:t>R1-</w:t>
            </w:r>
            <w:r w:rsidRPr="00726A4B">
              <w:rPr>
                <w:rFonts w:eastAsia="SimSun" w:cs="Arial" w:hint="eastAsia"/>
                <w:bCs/>
                <w:lang w:eastAsia="zh-CN"/>
              </w:rPr>
              <w:t>2005598</w:t>
            </w:r>
            <w:r w:rsidRPr="00726A4B">
              <w:rPr>
                <w:rFonts w:eastAsia="SimSun" w:cs="Arial"/>
                <w:bCs/>
                <w:lang w:eastAsia="zh-CN"/>
              </w:rPr>
              <w:t>, P5</w:t>
            </w:r>
            <w:r w:rsidR="00737806">
              <w:rPr>
                <w:rFonts w:eastAsia="SimSun" w:cs="Arial"/>
                <w:bCs/>
                <w:lang w:eastAsia="zh-CN"/>
              </w:rPr>
              <w:t>:</w:t>
            </w:r>
          </w:p>
          <w:p w14:paraId="10ADAE0B" w14:textId="77777777" w:rsidR="00EE476F" w:rsidRDefault="00737806" w:rsidP="006B47C6">
            <w:pPr>
              <w:spacing w:after="0"/>
              <w:rPr>
                <w:rFonts w:eastAsia="SimSun" w:cs="Arial"/>
                <w:bCs/>
                <w:lang w:eastAsia="zh-CN"/>
              </w:rPr>
            </w:pPr>
            <w:r w:rsidRPr="00737806">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71FAA0A1" w14:textId="77777777" w:rsidR="00655C40" w:rsidRPr="00655C40" w:rsidRDefault="00655C40" w:rsidP="00655C40">
            <w:pPr>
              <w:spacing w:after="0"/>
              <w:ind w:left="425"/>
              <w:rPr>
                <w:lang w:eastAsia="zh-CN"/>
              </w:rPr>
            </w:pPr>
            <w:bookmarkStart w:id="61" w:name="_Toc29326615"/>
            <w:bookmarkStart w:id="62" w:name="_Toc29327765"/>
            <w:bookmarkStart w:id="63" w:name="_Toc45209278"/>
            <w:bookmarkStart w:id="64" w:name="_Toc36046361"/>
            <w:bookmarkStart w:id="65" w:name="_Toc36046215"/>
            <w:bookmarkStart w:id="66" w:name="_Toc19798781"/>
            <w:bookmarkStart w:id="67" w:name="_Toc36045955"/>
            <w:bookmarkStart w:id="68" w:name="_Toc26467252"/>
            <w:r w:rsidRPr="00655C40">
              <w:rPr>
                <w:rFonts w:hint="eastAsia"/>
                <w:lang w:eastAsia="zh-CN"/>
              </w:rPr>
              <w:t>7.3.1.3.1</w:t>
            </w:r>
            <w:r w:rsidRPr="00655C40">
              <w:rPr>
                <w:rFonts w:hint="eastAsia"/>
                <w:lang w:eastAsia="zh-CN"/>
              </w:rPr>
              <w:tab/>
              <w:t xml:space="preserve">  Format 2_0</w:t>
            </w:r>
            <w:bookmarkEnd w:id="61"/>
            <w:bookmarkEnd w:id="62"/>
            <w:bookmarkEnd w:id="63"/>
            <w:bookmarkEnd w:id="64"/>
            <w:bookmarkEnd w:id="65"/>
            <w:bookmarkEnd w:id="66"/>
            <w:bookmarkEnd w:id="67"/>
            <w:bookmarkEnd w:id="68"/>
          </w:p>
          <w:p w14:paraId="36F12904" w14:textId="77777777" w:rsidR="00655C40" w:rsidRPr="00655C40" w:rsidRDefault="00655C40" w:rsidP="00655C40">
            <w:pPr>
              <w:spacing w:after="0"/>
              <w:ind w:left="425"/>
              <w:rPr>
                <w:lang w:eastAsia="zh-CN"/>
              </w:rPr>
            </w:pPr>
            <w:r w:rsidRPr="00655C40">
              <w:t xml:space="preserve">DCI format </w:t>
            </w:r>
            <w:r w:rsidRPr="00655C40">
              <w:rPr>
                <w:rFonts w:hint="eastAsia"/>
                <w:lang w:eastAsia="zh-CN"/>
              </w:rPr>
              <w:t>2_0</w:t>
            </w:r>
            <w:r w:rsidRPr="00655C40">
              <w:t xml:space="preserve"> is used for </w:t>
            </w:r>
            <w:r w:rsidRPr="00655C40">
              <w:rPr>
                <w:rFonts w:hint="eastAsia"/>
                <w:lang w:eastAsia="zh-CN"/>
              </w:rPr>
              <w:t>notifying the slot format</w:t>
            </w:r>
            <w:r w:rsidRPr="00655C40">
              <w:rPr>
                <w:lang w:eastAsia="zh-CN"/>
              </w:rPr>
              <w:t>, COT duration, available RB set, and search space set group switching</w:t>
            </w:r>
            <w:r w:rsidRPr="00655C40">
              <w:t xml:space="preserve">. </w:t>
            </w:r>
          </w:p>
          <w:p w14:paraId="5CBF40EA" w14:textId="77777777" w:rsidR="00655C40" w:rsidRPr="00655C40" w:rsidRDefault="00655C40" w:rsidP="00655C40">
            <w:pPr>
              <w:spacing w:after="0"/>
              <w:ind w:left="425"/>
              <w:rPr>
                <w:lang w:eastAsia="zh-CN"/>
              </w:rPr>
            </w:pPr>
            <w:r w:rsidRPr="00655C40">
              <w:t xml:space="preserve">The following information is transmitted by means of the DCI format </w:t>
            </w:r>
            <w:r w:rsidRPr="00655C40">
              <w:rPr>
                <w:rFonts w:hint="eastAsia"/>
                <w:lang w:eastAsia="zh-CN"/>
              </w:rPr>
              <w:t xml:space="preserve">2_0 with CRC </w:t>
            </w:r>
            <w:r w:rsidRPr="00655C40">
              <w:rPr>
                <w:lang w:eastAsia="zh-CN"/>
              </w:rPr>
              <w:t>scrambled</w:t>
            </w:r>
            <w:r w:rsidRPr="00655C40">
              <w:rPr>
                <w:rFonts w:hint="eastAsia"/>
                <w:lang w:eastAsia="zh-CN"/>
              </w:rPr>
              <w:t xml:space="preserve"> by SFI-RNTI</w:t>
            </w:r>
            <w:r w:rsidRPr="00655C40">
              <w:t>:</w:t>
            </w:r>
          </w:p>
          <w:p w14:paraId="302A2F45"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iCs/>
                <w:sz w:val="22"/>
                <w:szCs w:val="22"/>
              </w:rPr>
              <w:t>slotFormatCombToAddModList</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5D6430DF" w14:textId="77777777" w:rsidR="00655C40" w:rsidRPr="00655C40" w:rsidRDefault="00655C40" w:rsidP="00655C40">
            <w:pPr>
              <w:pStyle w:val="B2"/>
              <w:spacing w:after="0"/>
              <w:ind w:left="1276"/>
              <w:rPr>
                <w:sz w:val="22"/>
                <w:szCs w:val="22"/>
              </w:rPr>
            </w:pPr>
            <w:r w:rsidRPr="00655C40">
              <w:rPr>
                <w:sz w:val="22"/>
                <w:szCs w:val="22"/>
                <w:lang w:eastAsia="zh-CN"/>
              </w:rPr>
              <w:t>-</w:t>
            </w:r>
            <w:r w:rsidRPr="00655C40">
              <w:rPr>
                <w:sz w:val="22"/>
                <w:szCs w:val="22"/>
                <w:lang w:eastAsia="zh-CN"/>
              </w:rPr>
              <w:tab/>
              <w:t xml:space="preserve">Slot format indicator 1, Slot format indicator 2, …, Slot format indicator </w:t>
            </w:r>
            <w:r w:rsidRPr="00655C40">
              <w:rPr>
                <w:i/>
                <w:iCs/>
                <w:sz w:val="22"/>
                <w:szCs w:val="22"/>
                <w:lang w:eastAsia="zh-CN"/>
              </w:rPr>
              <w:t>N</w:t>
            </w:r>
            <w:r w:rsidRPr="00655C40">
              <w:rPr>
                <w:sz w:val="22"/>
                <w:szCs w:val="22"/>
              </w:rPr>
              <w:t xml:space="preserve">, </w:t>
            </w:r>
          </w:p>
          <w:p w14:paraId="67B3CDCD"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availableRB-SetPerCell-r16</w:t>
            </w:r>
            <w:r w:rsidRPr="00655C40">
              <w:rPr>
                <w:rFonts w:hint="eastAsia"/>
                <w:i/>
                <w:color w:val="FF0000"/>
                <w:sz w:val="22"/>
                <w:szCs w:val="22"/>
              </w:rPr>
              <w:t>availableRB-SetsToAddModList-r16</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77EB15CC" w14:textId="77777777" w:rsidR="00655C40" w:rsidRPr="00655C40" w:rsidRDefault="00655C40" w:rsidP="00655C40">
            <w:pPr>
              <w:pStyle w:val="B2"/>
              <w:spacing w:after="0"/>
              <w:ind w:left="1276"/>
              <w:rPr>
                <w:sz w:val="22"/>
                <w:szCs w:val="22"/>
              </w:rPr>
            </w:pPr>
            <w:r w:rsidRPr="00655C40">
              <w:rPr>
                <w:sz w:val="22"/>
                <w:szCs w:val="22"/>
              </w:rPr>
              <w:t>-</w:t>
            </w:r>
            <w:r w:rsidRPr="00655C40">
              <w:rPr>
                <w:sz w:val="22"/>
                <w:szCs w:val="22"/>
              </w:rPr>
              <w:tab/>
              <w:t xml:space="preserve">Available RB set Indicator 1, Available RB set Indicator 2, …, Available RB set Indicator </w:t>
            </w:r>
            <w:r w:rsidRPr="00655C40">
              <w:rPr>
                <w:i/>
                <w:sz w:val="22"/>
                <w:szCs w:val="22"/>
              </w:rPr>
              <w:t>N1</w:t>
            </w:r>
            <w:r w:rsidRPr="00655C40">
              <w:rPr>
                <w:sz w:val="22"/>
                <w:szCs w:val="22"/>
              </w:rPr>
              <w:t xml:space="preserve">, </w:t>
            </w:r>
          </w:p>
          <w:p w14:paraId="10B03BA2"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CO-DurationPerCell-r16</w:t>
            </w:r>
            <w:r w:rsidRPr="00655C40">
              <w:rPr>
                <w:rFonts w:hint="eastAsia"/>
                <w:i/>
                <w:color w:val="FF0000"/>
                <w:sz w:val="22"/>
                <w:szCs w:val="22"/>
              </w:rPr>
              <w:t>co-DurationsPerCellToAddModList-r16</w:t>
            </w:r>
            <w:r w:rsidRPr="00655C40">
              <w:rPr>
                <w:sz w:val="22"/>
                <w:szCs w:val="22"/>
              </w:rPr>
              <w:t xml:space="preserve"> is configured</w:t>
            </w:r>
          </w:p>
          <w:p w14:paraId="53EC6787" w14:textId="77777777" w:rsidR="00655C40" w:rsidRPr="00655C40" w:rsidRDefault="00655C40" w:rsidP="00655C40">
            <w:pPr>
              <w:pStyle w:val="B2"/>
              <w:spacing w:after="0"/>
              <w:ind w:left="1276"/>
              <w:rPr>
                <w:i/>
                <w:sz w:val="22"/>
                <w:szCs w:val="22"/>
              </w:rPr>
            </w:pPr>
            <w:r w:rsidRPr="00655C40">
              <w:rPr>
                <w:sz w:val="22"/>
                <w:szCs w:val="22"/>
              </w:rPr>
              <w:t>-</w:t>
            </w:r>
            <w:r w:rsidRPr="00655C40">
              <w:rPr>
                <w:sz w:val="22"/>
                <w:szCs w:val="22"/>
              </w:rPr>
              <w:tab/>
              <w:t>COT duration indicator 1, COT duration indicator 2</w:t>
            </w:r>
            <w:r w:rsidRPr="00655C40">
              <w:rPr>
                <w:rFonts w:hint="eastAsia"/>
                <w:sz w:val="22"/>
                <w:szCs w:val="22"/>
                <w:lang w:eastAsia="zh-CN"/>
              </w:rPr>
              <w:t>,</w:t>
            </w:r>
            <w:r w:rsidRPr="00655C40">
              <w:rPr>
                <w:sz w:val="22"/>
                <w:szCs w:val="22"/>
                <w:lang w:eastAsia="zh-CN"/>
              </w:rPr>
              <w:t xml:space="preserve"> …, </w:t>
            </w:r>
            <w:r w:rsidRPr="00655C40">
              <w:rPr>
                <w:sz w:val="22"/>
                <w:szCs w:val="22"/>
              </w:rPr>
              <w:t xml:space="preserve">COT duration indicator </w:t>
            </w:r>
            <w:r w:rsidRPr="00655C40">
              <w:rPr>
                <w:i/>
                <w:sz w:val="22"/>
                <w:szCs w:val="22"/>
              </w:rPr>
              <w:t>N2.</w:t>
            </w:r>
          </w:p>
          <w:p w14:paraId="2F4C904B" w14:textId="77777777" w:rsidR="00655C40" w:rsidRPr="00655C40" w:rsidRDefault="00655C40" w:rsidP="00655C40">
            <w:pPr>
              <w:pStyle w:val="B1"/>
              <w:spacing w:after="0"/>
              <w:ind w:left="993"/>
              <w:rPr>
                <w:i/>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searchSpaceSwitchTrigger-r16</w:t>
            </w:r>
          </w:p>
          <w:p w14:paraId="27485674" w14:textId="77777777" w:rsidR="00655C40" w:rsidRPr="00655C40" w:rsidRDefault="00655C40" w:rsidP="00655C40">
            <w:pPr>
              <w:pStyle w:val="B1"/>
              <w:spacing w:after="0"/>
              <w:ind w:left="993"/>
              <w:rPr>
                <w:sz w:val="22"/>
                <w:szCs w:val="22"/>
              </w:rPr>
            </w:pPr>
            <w:r w:rsidRPr="00655C40">
              <w:rPr>
                <w:rFonts w:hint="eastAsia"/>
                <w:i/>
                <w:color w:val="FF0000"/>
                <w:sz w:val="22"/>
                <w:szCs w:val="22"/>
              </w:rPr>
              <w:t>searchSpaceSwitchTriggerToAddModList-r16</w:t>
            </w:r>
            <w:r w:rsidRPr="00655C40">
              <w:rPr>
                <w:sz w:val="22"/>
                <w:szCs w:val="22"/>
              </w:rPr>
              <w:t xml:space="preserve"> is configured</w:t>
            </w:r>
          </w:p>
          <w:p w14:paraId="1D296560" w14:textId="77777777" w:rsidR="00655C40" w:rsidRPr="00655C40" w:rsidRDefault="00655C40" w:rsidP="00655C40">
            <w:pPr>
              <w:pStyle w:val="B2"/>
              <w:spacing w:after="0"/>
              <w:ind w:left="1276"/>
              <w:rPr>
                <w:sz w:val="22"/>
                <w:szCs w:val="22"/>
                <w:lang w:eastAsia="zh-CN"/>
              </w:rPr>
            </w:pPr>
            <w:r w:rsidRPr="00655C40">
              <w:rPr>
                <w:sz w:val="22"/>
                <w:szCs w:val="22"/>
              </w:rPr>
              <w:t>-</w:t>
            </w:r>
            <w:r w:rsidRPr="00655C40">
              <w:rPr>
                <w:sz w:val="22"/>
                <w:szCs w:val="22"/>
              </w:rPr>
              <w:tab/>
              <w:t xml:space="preserve">Search space set group switching flag 1, Search space set group switching flag 2, …, Search space set group switching flag </w:t>
            </w:r>
            <w:r w:rsidRPr="00655C40">
              <w:rPr>
                <w:i/>
                <w:sz w:val="22"/>
                <w:szCs w:val="22"/>
              </w:rPr>
              <w:t>M.</w:t>
            </w:r>
          </w:p>
          <w:p w14:paraId="6C9E849B" w14:textId="5FDAA539" w:rsidR="00655C40" w:rsidRPr="00655C40" w:rsidRDefault="00655C40" w:rsidP="00655C40">
            <w:pPr>
              <w:pStyle w:val="B1"/>
              <w:spacing w:after="0"/>
              <w:ind w:left="425" w:firstLine="0"/>
              <w:rPr>
                <w:sz w:val="22"/>
                <w:szCs w:val="22"/>
                <w:lang w:eastAsia="zh-CN"/>
              </w:rPr>
            </w:pPr>
            <w:r w:rsidRPr="00655C40">
              <w:rPr>
                <w:rFonts w:hint="eastAsia"/>
                <w:sz w:val="22"/>
                <w:szCs w:val="22"/>
                <w:lang w:eastAsia="zh-CN"/>
              </w:rPr>
              <w:t>The size of DCI format 2_0 is configurable by higher layers up to 128 bits, according to Clause 11.1.1 of [5, TS</w:t>
            </w:r>
            <w:r w:rsidRPr="00655C40">
              <w:rPr>
                <w:sz w:val="22"/>
                <w:szCs w:val="22"/>
                <w:lang w:eastAsia="zh-CN"/>
              </w:rPr>
              <w:t xml:space="preserve"> </w:t>
            </w:r>
            <w:r w:rsidRPr="00655C40">
              <w:rPr>
                <w:rFonts w:hint="eastAsia"/>
                <w:sz w:val="22"/>
                <w:szCs w:val="22"/>
                <w:lang w:eastAsia="zh-CN"/>
              </w:rPr>
              <w:t>38.213].</w:t>
            </w:r>
          </w:p>
        </w:tc>
        <w:tc>
          <w:tcPr>
            <w:tcW w:w="1514" w:type="dxa"/>
          </w:tcPr>
          <w:p w14:paraId="185231BC" w14:textId="7F6155F2" w:rsidR="00783F09" w:rsidRPr="004D7781" w:rsidRDefault="003202C2" w:rsidP="006B47C6">
            <w:pPr>
              <w:spacing w:after="0"/>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C93D88" w14:paraId="4AC871FD" w14:textId="77777777" w:rsidTr="003202C2">
        <w:trPr>
          <w:cantSplit/>
        </w:trPr>
        <w:tc>
          <w:tcPr>
            <w:tcW w:w="975" w:type="dxa"/>
          </w:tcPr>
          <w:p w14:paraId="24C8C79C" w14:textId="07152A88" w:rsidR="00C93D88" w:rsidRDefault="00C93D88" w:rsidP="006B47C6">
            <w:pPr>
              <w:spacing w:after="0"/>
              <w:rPr>
                <w:lang w:eastAsia="zh-CN"/>
              </w:rPr>
            </w:pPr>
            <w:r>
              <w:rPr>
                <w:lang w:eastAsia="zh-CN"/>
              </w:rPr>
              <w:t>Z2</w:t>
            </w:r>
          </w:p>
        </w:tc>
        <w:tc>
          <w:tcPr>
            <w:tcW w:w="1714" w:type="dxa"/>
          </w:tcPr>
          <w:p w14:paraId="459E6A50" w14:textId="02B12737" w:rsidR="00C93D88" w:rsidRDefault="00C93D88" w:rsidP="006B47C6">
            <w:pPr>
              <w:spacing w:after="0"/>
              <w:rPr>
                <w:lang w:eastAsia="zh-CN"/>
              </w:rPr>
            </w:pPr>
            <w:r>
              <w:rPr>
                <w:lang w:eastAsia="zh-CN"/>
              </w:rPr>
              <w:t>Capturing RRC par</w:t>
            </w:r>
            <w:r w:rsidR="00DD0B2C">
              <w:rPr>
                <w:lang w:eastAsia="zh-CN"/>
              </w:rPr>
              <w:t>a</w:t>
            </w:r>
            <w:bookmarkStart w:id="69" w:name="_GoBack"/>
            <w:bookmarkEnd w:id="69"/>
            <w:r>
              <w:rPr>
                <w:lang w:eastAsia="zh-CN"/>
              </w:rPr>
              <w:t xml:space="preserve">meter </w:t>
            </w:r>
            <w:r w:rsidRPr="00CA657A">
              <w:rPr>
                <w:i/>
              </w:rPr>
              <w:t>subcarrierSpacing</w:t>
            </w:r>
            <w:r>
              <w:rPr>
                <w:i/>
              </w:rPr>
              <w:t>-r16</w:t>
            </w:r>
          </w:p>
        </w:tc>
        <w:tc>
          <w:tcPr>
            <w:tcW w:w="10489" w:type="dxa"/>
          </w:tcPr>
          <w:p w14:paraId="32F6C62B" w14:textId="265A68C9" w:rsidR="00C93D88" w:rsidRPr="00C93D88" w:rsidRDefault="00C93D88" w:rsidP="00C93D88">
            <w:pPr>
              <w:spacing w:after="0"/>
              <w:rPr>
                <w:rFonts w:eastAsia="SimSun" w:cs="Arial"/>
                <w:bCs/>
                <w:lang w:eastAsia="zh-CN"/>
              </w:rPr>
            </w:pPr>
            <w:r>
              <w:rPr>
                <w:rFonts w:eastAsia="SimSun" w:cs="Arial"/>
                <w:bCs/>
                <w:lang w:eastAsia="zh-CN"/>
              </w:rPr>
              <w:t>R1-2006553, P</w:t>
            </w:r>
            <w:r w:rsidRPr="00C93D88">
              <w:rPr>
                <w:rFonts w:eastAsia="SimSun" w:cs="Arial"/>
                <w:bCs/>
                <w:lang w:eastAsia="zh-CN"/>
              </w:rPr>
              <w:t>3:</w:t>
            </w:r>
          </w:p>
          <w:p w14:paraId="6367A6B0" w14:textId="77777777" w:rsidR="00C93D88" w:rsidRDefault="00C93D88" w:rsidP="00C93D88">
            <w:pPr>
              <w:spacing w:after="0"/>
              <w:rPr>
                <w:rFonts w:eastAsia="SimSun" w:cs="Arial"/>
                <w:bCs/>
                <w:lang w:eastAsia="zh-CN"/>
              </w:rPr>
            </w:pPr>
            <w:r w:rsidRPr="00C93D88">
              <w:rPr>
                <w:rFonts w:eastAsia="SimSun" w:cs="Arial"/>
                <w:bCs/>
                <w:lang w:eastAsia="zh-CN"/>
              </w:rPr>
              <w:t>TS38.213 to implement subcarrierSpacing configuration for CO duration indication.</w:t>
            </w:r>
          </w:p>
          <w:p w14:paraId="38006142" w14:textId="791DB5C8" w:rsidR="00A02D6F" w:rsidRPr="00A02D6F" w:rsidRDefault="00A02D6F" w:rsidP="00A02D6F">
            <w:pPr>
              <w:spacing w:after="0"/>
              <w:ind w:left="425"/>
            </w:pPr>
            <w:r w:rsidRPr="00A02D6F">
              <w:t>11.1.1 UE procedure for determining slot format</w:t>
            </w:r>
          </w:p>
          <w:p w14:paraId="019FEB89" w14:textId="77777777" w:rsidR="00A02D6F" w:rsidRPr="00CA657A" w:rsidRDefault="00A02D6F" w:rsidP="00A02D6F">
            <w:pPr>
              <w:spacing w:after="0"/>
              <w:ind w:left="425"/>
            </w:pPr>
            <w:r w:rsidRPr="00CA657A">
              <w:t xml:space="preserve">For each serving cell in the set of serving cells, the UE can be provided: </w:t>
            </w:r>
          </w:p>
          <w:p w14:paraId="6318B047" w14:textId="530B10D0" w:rsidR="00A02D6F" w:rsidRPr="00D26445" w:rsidRDefault="00A02D6F" w:rsidP="00A02D6F">
            <w:pPr>
              <w:pStyle w:val="B1"/>
              <w:spacing w:after="0"/>
              <w:ind w:left="993"/>
            </w:pPr>
            <w:r>
              <w:t>-</w:t>
            </w:r>
            <w:r>
              <w:tab/>
              <w:t>…</w:t>
            </w:r>
          </w:p>
          <w:p w14:paraId="452F8529" w14:textId="77777777" w:rsidR="00A02D6F" w:rsidRPr="00CA657A" w:rsidRDefault="00A02D6F" w:rsidP="00A02D6F">
            <w:pPr>
              <w:pStyle w:val="B1"/>
              <w:spacing w:after="0"/>
              <w:ind w:left="993"/>
              <w:rPr>
                <w:ins w:id="70" w:author="Toshi Nogami" w:date="2020-07-17T09:59:00Z"/>
              </w:rPr>
            </w:pPr>
            <w:ins w:id="71" w:author="Toshi Nogami" w:date="2020-07-17T09:59:00Z">
              <w:r>
                <w:t>-</w:t>
              </w:r>
              <w:r>
                <w:tab/>
              </w:r>
              <w:r w:rsidRPr="00CA657A">
                <w:t xml:space="preserve">a reference </w:t>
              </w:r>
              <w:r>
                <w:t>SCS</w:t>
              </w:r>
              <w:r w:rsidRPr="00CA657A">
                <w:t xml:space="preserve"> </w:t>
              </w:r>
              <w:r>
                <w:rPr>
                  <w:lang w:val="en-US"/>
                </w:rPr>
                <w:t>configuration</w:t>
              </w:r>
              <w:r w:rsidRPr="00CA657A">
                <w:t xml:space="preserve"> </w:t>
              </w:r>
            </w:ins>
            <w:ins w:id="72" w:author="Toshi Nogami" w:date="2020-07-17T10:02:00Z">
              <w:r w:rsidRPr="00F05FA3">
                <w:t>for the list of Channel Occupancy durations</w:t>
              </w:r>
            </w:ins>
            <w:ins w:id="73" w:author="Toshi Nogami" w:date="2020-07-17T10:03:00Z">
              <w:r>
                <w:t>,</w:t>
              </w:r>
            </w:ins>
            <w:ins w:id="74" w:author="Toshi Nogami" w:date="2020-07-17T10:02:00Z">
              <w:r w:rsidRPr="00F05FA3">
                <w:t xml:space="preserve"> </w:t>
              </w:r>
            </w:ins>
            <w:ins w:id="75" w:author="Toshi Nogami" w:date="2020-07-17T09:59:00Z">
              <w:r w:rsidRPr="00CA657A">
                <w:t xml:space="preserve">by </w:t>
              </w:r>
              <w:r w:rsidRPr="00CA657A">
                <w:rPr>
                  <w:i/>
                </w:rPr>
                <w:t>subcarrierSpacing</w:t>
              </w:r>
            </w:ins>
            <w:ins w:id="76" w:author="Toshi Nogami" w:date="2020-07-17T10:03:00Z">
              <w:r>
                <w:rPr>
                  <w:i/>
                </w:rPr>
                <w:t>-r16</w:t>
              </w:r>
            </w:ins>
          </w:p>
          <w:p w14:paraId="69616A35" w14:textId="6A90EA61" w:rsidR="00A02D6F" w:rsidRPr="00A02D6F" w:rsidRDefault="00A02D6F" w:rsidP="00A02D6F">
            <w:pPr>
              <w:pStyle w:val="B1"/>
              <w:spacing w:after="0"/>
              <w:ind w:left="993"/>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tc>
        <w:tc>
          <w:tcPr>
            <w:tcW w:w="1514" w:type="dxa"/>
          </w:tcPr>
          <w:p w14:paraId="593469B7" w14:textId="6271FAD3" w:rsidR="00C93D88"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963B21" w14:paraId="3F587A97" w14:textId="77777777" w:rsidTr="003202C2">
        <w:trPr>
          <w:cantSplit/>
        </w:trPr>
        <w:tc>
          <w:tcPr>
            <w:tcW w:w="975" w:type="dxa"/>
          </w:tcPr>
          <w:p w14:paraId="3CE7FB22" w14:textId="505472F7" w:rsidR="00963B21" w:rsidRDefault="00963B21" w:rsidP="006B47C6">
            <w:pPr>
              <w:spacing w:after="0"/>
              <w:rPr>
                <w:lang w:eastAsia="zh-CN"/>
              </w:rPr>
            </w:pPr>
            <w:r>
              <w:rPr>
                <w:lang w:eastAsia="zh-CN"/>
              </w:rPr>
              <w:lastRenderedPageBreak/>
              <w:t>Z3</w:t>
            </w:r>
          </w:p>
        </w:tc>
        <w:tc>
          <w:tcPr>
            <w:tcW w:w="1714" w:type="dxa"/>
          </w:tcPr>
          <w:p w14:paraId="2A9A0FCF" w14:textId="40DC7DA3" w:rsidR="00963B21" w:rsidRDefault="00963B21" w:rsidP="006B47C6">
            <w:pPr>
              <w:spacing w:after="0"/>
              <w:rPr>
                <w:lang w:eastAsia="zh-CN"/>
              </w:rPr>
            </w:pPr>
            <w:r>
              <w:rPr>
                <w:lang w:eastAsia="zh-CN"/>
              </w:rPr>
              <w:t>Parameter correction for CSI-RS reception</w:t>
            </w:r>
          </w:p>
        </w:tc>
        <w:tc>
          <w:tcPr>
            <w:tcW w:w="10489" w:type="dxa"/>
          </w:tcPr>
          <w:p w14:paraId="4F931662" w14:textId="47983E42" w:rsidR="00963B21" w:rsidRPr="00963B21" w:rsidRDefault="00963B21" w:rsidP="00963B21">
            <w:pPr>
              <w:spacing w:after="0"/>
              <w:rPr>
                <w:rFonts w:eastAsia="SimSun" w:cs="Arial"/>
                <w:bCs/>
                <w:lang w:eastAsia="zh-CN"/>
              </w:rPr>
            </w:pPr>
            <w:r>
              <w:rPr>
                <w:rFonts w:eastAsia="SimSun" w:cs="Arial"/>
                <w:bCs/>
                <w:lang w:eastAsia="zh-CN"/>
              </w:rPr>
              <w:t>R1-2006553, P</w:t>
            </w:r>
            <w:r w:rsidRPr="00963B21">
              <w:rPr>
                <w:rFonts w:eastAsia="SimSun" w:cs="Arial"/>
                <w:bCs/>
                <w:lang w:eastAsia="zh-CN"/>
              </w:rPr>
              <w:t>7:</w:t>
            </w:r>
          </w:p>
          <w:p w14:paraId="2F642AC4" w14:textId="77777777" w:rsidR="00963B21" w:rsidRDefault="00963B21" w:rsidP="00963B21">
            <w:pPr>
              <w:spacing w:after="0"/>
              <w:rPr>
                <w:rFonts w:eastAsia="SimSun" w:cs="Arial"/>
                <w:bCs/>
                <w:lang w:eastAsia="zh-CN"/>
              </w:rPr>
            </w:pPr>
            <w:r w:rsidRPr="00963B21">
              <w:rPr>
                <w:rFonts w:eastAsia="SimSun" w:cs="Arial"/>
                <w:bCs/>
                <w:i/>
                <w:iCs/>
                <w:lang w:eastAsia="zh-CN"/>
              </w:rPr>
              <w:t>SlotFormatCombinationsPerCell</w:t>
            </w:r>
            <w:r w:rsidRPr="00963B21">
              <w:rPr>
                <w:rFonts w:eastAsia="SimSun" w:cs="Arial"/>
                <w:bCs/>
                <w:lang w:eastAsia="zh-CN"/>
              </w:rPr>
              <w:t xml:space="preserve"> should be referred to for determination of whether or not SFI is configured.</w:t>
            </w:r>
          </w:p>
          <w:p w14:paraId="735D4479" w14:textId="5E1C1435" w:rsidR="00963B21" w:rsidRPr="00963B21" w:rsidRDefault="00963B21" w:rsidP="002928E8">
            <w:pPr>
              <w:spacing w:after="0"/>
              <w:ind w:left="425"/>
            </w:pPr>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ins w:id="77" w:author="Toshi Nogami" w:date="2020-07-17T11:10:00Z">
              <w:r w:rsidRPr="00080E89">
                <w:rPr>
                  <w:i/>
                  <w:iCs/>
                </w:rPr>
                <w:t>SlotFormatCombinationsPerCell</w:t>
              </w:r>
            </w:ins>
            <w:del w:id="78" w:author="Toshi Nogami" w:date="2020-07-17T11:10:00Z">
              <w:r w:rsidDel="00D75CCB">
                <w:rPr>
                  <w:i/>
                  <w:iCs/>
                </w:rPr>
                <w:delText>SlotFormatIndicator</w:delText>
              </w:r>
            </w:del>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tc>
        <w:tc>
          <w:tcPr>
            <w:tcW w:w="1514" w:type="dxa"/>
          </w:tcPr>
          <w:p w14:paraId="5C18D2B6" w14:textId="2EDB146F" w:rsidR="00963B21"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A539E4" w14:paraId="4BF55DFE" w14:textId="77777777" w:rsidTr="003202C2">
        <w:trPr>
          <w:cantSplit/>
        </w:trPr>
        <w:tc>
          <w:tcPr>
            <w:tcW w:w="975" w:type="dxa"/>
          </w:tcPr>
          <w:p w14:paraId="1093C2E5" w14:textId="35B56710" w:rsidR="00A539E4" w:rsidRDefault="00A539E4" w:rsidP="006B47C6">
            <w:pPr>
              <w:spacing w:after="0"/>
              <w:rPr>
                <w:lang w:eastAsia="zh-CN"/>
              </w:rPr>
            </w:pPr>
            <w:r>
              <w:rPr>
                <w:lang w:eastAsia="zh-CN"/>
              </w:rPr>
              <w:t>Z4</w:t>
            </w:r>
          </w:p>
        </w:tc>
        <w:tc>
          <w:tcPr>
            <w:tcW w:w="1714" w:type="dxa"/>
          </w:tcPr>
          <w:p w14:paraId="0FA88AE2" w14:textId="65BD40E1" w:rsidR="00A539E4" w:rsidRDefault="00A539E4" w:rsidP="006B47C6">
            <w:pPr>
              <w:spacing w:after="0"/>
              <w:rPr>
                <w:lang w:eastAsia="zh-CN"/>
              </w:rPr>
            </w:pPr>
            <w:r>
              <w:rPr>
                <w:lang w:eastAsia="zh-CN"/>
              </w:rPr>
              <w:t>Processing time for switching</w:t>
            </w:r>
          </w:p>
        </w:tc>
        <w:tc>
          <w:tcPr>
            <w:tcW w:w="10489" w:type="dxa"/>
          </w:tcPr>
          <w:p w14:paraId="0B3FB020" w14:textId="77777777" w:rsidR="00A539E4" w:rsidRDefault="00A539E4" w:rsidP="00A539E4">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P4</w:t>
            </w:r>
            <w:r>
              <w:rPr>
                <w:rFonts w:eastAsia="SimSun" w:cs="Arial"/>
                <w:bCs/>
                <w:lang w:eastAsia="zh-CN"/>
              </w:rPr>
              <w:t>:</w:t>
            </w:r>
          </w:p>
          <w:p w14:paraId="255470E7" w14:textId="77777777" w:rsidR="00A539E4" w:rsidRPr="00A539E4" w:rsidRDefault="00A539E4" w:rsidP="00A539E4">
            <w:pPr>
              <w:spacing w:after="0"/>
              <w:rPr>
                <w:bCs/>
              </w:rPr>
            </w:pPr>
            <w:r w:rsidRPr="00EC1097">
              <w:rPr>
                <w:bCs/>
              </w:rPr>
              <w:t>The description on UE processing time for SSS group switching in TS 38.213 should be clarified. The followi</w:t>
            </w:r>
            <w:r w:rsidRPr="00A539E4">
              <w:rPr>
                <w:bCs/>
              </w:rPr>
              <w:t>ng TP#2 can be considered.</w:t>
            </w:r>
          </w:p>
          <w:p w14:paraId="337C0704" w14:textId="77777777" w:rsidR="00A539E4" w:rsidRPr="00A539E4" w:rsidRDefault="00A539E4" w:rsidP="002928E8">
            <w:pPr>
              <w:spacing w:after="0"/>
              <w:ind w:left="425"/>
              <w:rPr>
                <w:bCs/>
              </w:rPr>
            </w:pPr>
            <w:r w:rsidRPr="00A539E4">
              <w:rPr>
                <w:bCs/>
              </w:rPr>
              <w:t>10.4</w:t>
            </w:r>
            <w:r w:rsidRPr="00A539E4">
              <w:rPr>
                <w:bCs/>
              </w:rPr>
              <w:tab/>
              <w:t xml:space="preserve"> Search space set group switching</w:t>
            </w:r>
          </w:p>
          <w:p w14:paraId="4FE4C2B6" w14:textId="3825E7AA" w:rsidR="00A539E4" w:rsidRDefault="00A539E4" w:rsidP="002928E8">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160EAC51" w14:textId="1574A1ED" w:rsidR="00A539E4"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bl>
    <w:p w14:paraId="64B41A61" w14:textId="77777777" w:rsidR="00783F09" w:rsidRDefault="00783F09" w:rsidP="00783F09">
      <w:pPr>
        <w:rPr>
          <w:lang w:val="en-GB" w:eastAsia="zh-CN"/>
        </w:rPr>
      </w:pPr>
    </w:p>
    <w:p w14:paraId="277CB4CD" w14:textId="5F43F923" w:rsidR="003E2B9B" w:rsidRDefault="003E2B9B" w:rsidP="003E2B9B">
      <w:pPr>
        <w:pStyle w:val="Heading1"/>
      </w:pPr>
      <w:r>
        <w:t>Other proposals</w:t>
      </w:r>
    </w:p>
    <w:p w14:paraId="4DB9A24F" w14:textId="3EF1D9BE" w:rsidR="003E2B9B" w:rsidRDefault="003E2B9B" w:rsidP="003E2B9B">
      <w:pPr>
        <w:rPr>
          <w:lang w:val="en-GB" w:eastAsia="zh-CN"/>
        </w:rPr>
      </w:pPr>
      <w:r>
        <w:rPr>
          <w:lang w:val="en-GB" w:eastAsia="zh-CN"/>
        </w:rPr>
        <w:t>R1-2006350, P6:</w:t>
      </w:r>
    </w:p>
    <w:tbl>
      <w:tblPr>
        <w:tblStyle w:val="TableGrid"/>
        <w:tblW w:w="0" w:type="auto"/>
        <w:tblLook w:val="04A0" w:firstRow="1" w:lastRow="0" w:firstColumn="1" w:lastColumn="0" w:noHBand="0" w:noVBand="1"/>
      </w:tblPr>
      <w:tblGrid>
        <w:gridCol w:w="13944"/>
      </w:tblGrid>
      <w:tr w:rsidR="003E2B9B" w14:paraId="272E1A72" w14:textId="77777777" w:rsidTr="003E2B9B">
        <w:tc>
          <w:tcPr>
            <w:tcW w:w="13944" w:type="dxa"/>
          </w:tcPr>
          <w:p w14:paraId="40B2D1F9" w14:textId="6E383D3D" w:rsidR="003E2B9B" w:rsidRPr="003E2B9B" w:rsidRDefault="003E2B9B" w:rsidP="003E2B9B">
            <w:pPr>
              <w:rPr>
                <w:color w:val="FF0000"/>
              </w:rPr>
            </w:pPr>
            <w:r w:rsidRPr="00B95000">
              <w:t>If the absence of any other technology sharing a channel can be guaranteed on a long-term basis (e.g. by</w:t>
            </w:r>
            <w:r w:rsidRPr="006577BC">
              <w:t xml:space="preserve"> level of regulation) and if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sidRPr="006577BC">
              <w:rPr>
                <w:i/>
                <w:color w:val="000000"/>
              </w:rPr>
              <w:t xml:space="preserve"> </w:t>
            </w:r>
            <w:r w:rsidRPr="006577BC">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577BC">
              <w:rPr>
                <w:color w:val="000000"/>
              </w:rPr>
              <w:t xml:space="preserve"> </w:t>
            </w:r>
            <w:r w:rsidRPr="00B95000">
              <w:rPr>
                <w:strike/>
                <w:color w:val="FF0000"/>
              </w:rPr>
              <w:t xml:space="preserve">with </w:t>
            </w:r>
            <w:r w:rsidRPr="004D0BE5">
              <w:rPr>
                <w:strike/>
                <w:color w:val="FF0000"/>
              </w:rPr>
              <w:t xml:space="preserve">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sidRPr="004D0BE5">
              <w:rPr>
                <w:rFonts w:hint="eastAsia"/>
                <w:strike/>
                <w:color w:val="FF0000"/>
              </w:rPr>
              <w:t xml:space="preserve">, </w:t>
            </w:r>
            <w:r w:rsidRPr="006577BC">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sidRPr="006577BC">
              <w:rPr>
                <w:color w:val="000000"/>
              </w:rPr>
              <w:t xml:space="preserve"> in </w:t>
            </w:r>
            <m:oMath>
              <m:r>
                <w:rPr>
                  <w:rFonts w:ascii="Cambria Math" w:hAnsi="Cambria Math"/>
                </w:rPr>
                <m:t>ms</m:t>
              </m:r>
            </m:oMath>
            <w:r w:rsidRPr="006577BC">
              <w:t>, is a</w:t>
            </w:r>
            <w:r w:rsidRPr="006577BC">
              <w:rPr>
                <w:color w:val="000000"/>
              </w:rPr>
              <w:t xml:space="preserve"> higher layer parameter provided in </w:t>
            </w:r>
            <w:r w:rsidRPr="006577BC">
              <w:rPr>
                <w:i/>
                <w:color w:val="000000"/>
              </w:rPr>
              <w:t>semiStaticChannelAccessConfig-r16</w:t>
            </w:r>
            <w:r w:rsidRPr="006577BC">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4D0BE5">
              <w:rPr>
                <w:color w:val="000000"/>
              </w:rPr>
              <w:t>.</w:t>
            </w:r>
            <w:r>
              <w:rPr>
                <w:color w:val="000000"/>
              </w:rPr>
              <w:t xml:space="preserve"> </w:t>
            </w:r>
            <w:r w:rsidRPr="00B95000">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sidRPr="00B95000">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sidRPr="00B95000">
              <w:rPr>
                <w:color w:val="FF0000"/>
              </w:rPr>
              <w:t xml:space="preserve"> </w:t>
            </w:r>
            <w:r>
              <w:rPr>
                <w:color w:val="FF0000"/>
              </w:rPr>
              <w:t>from</w:t>
            </w:r>
            <w:r w:rsidRPr="00B95000">
              <w:rPr>
                <w:color w:val="FF0000"/>
              </w:rPr>
              <w:t xml:space="preserve">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sidRPr="00B95000">
              <w:rPr>
                <w:color w:val="FF0000"/>
              </w:rPr>
              <w:t xml:space="preserve"> </w:t>
            </w:r>
            <w:r>
              <w:rPr>
                <w:color w:val="FF0000"/>
              </w:rPr>
              <w:t>from</w:t>
            </w:r>
            <w:r w:rsidRPr="00B95000">
              <w:rPr>
                <w:color w:val="FF0000"/>
              </w:rPr>
              <w:t xml:space="preserve"> the end.</w:t>
            </w:r>
          </w:p>
        </w:tc>
      </w:tr>
    </w:tbl>
    <w:p w14:paraId="4E249527" w14:textId="00A90398" w:rsidR="003E2B9B" w:rsidRPr="003E2B9B" w:rsidRDefault="003E2B9B" w:rsidP="003E2B9B">
      <w:pPr>
        <w:rPr>
          <w:lang w:val="en-GB" w:eastAsia="zh-CN"/>
        </w:rPr>
      </w:pPr>
      <w:r w:rsidRPr="003E2B9B">
        <w:rPr>
          <w:highlight w:val="cyan"/>
          <w:lang w:val="en-GB" w:eastAsia="zh-CN"/>
        </w:rPr>
        <w:t>FL suggestion: Discuss in the context of channel access AI.</w:t>
      </w:r>
    </w:p>
    <w:p w14:paraId="76FE0784" w14:textId="77777777" w:rsidR="00783F09" w:rsidRDefault="00783F09" w:rsidP="00783F09">
      <w:pPr>
        <w:pStyle w:val="Heading1"/>
      </w:pPr>
      <w:r>
        <w:lastRenderedPageBreak/>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0503B768" w14:textId="77777777" w:rsidR="00D931AC" w:rsidRPr="00D931AC" w:rsidRDefault="00D931AC" w:rsidP="00D931AC">
      <w:pPr>
        <w:rPr>
          <w:lang w:val="en-GB"/>
        </w:rPr>
      </w:pPr>
      <w:r w:rsidRPr="00D931AC">
        <w:rPr>
          <w:lang w:val="en-GB"/>
        </w:rPr>
        <w:t>R1-2005331</w:t>
      </w:r>
      <w:r w:rsidRPr="00D931AC">
        <w:rPr>
          <w:lang w:val="en-GB"/>
        </w:rPr>
        <w:tab/>
        <w:t>Remaining issues on physical DL channel design in unlicensed spectrum</w:t>
      </w:r>
      <w:r w:rsidRPr="00D931AC">
        <w:rPr>
          <w:lang w:val="en-GB"/>
        </w:rPr>
        <w:tab/>
        <w:t>vivo</w:t>
      </w:r>
    </w:p>
    <w:p w14:paraId="7A9FCDEB" w14:textId="77777777" w:rsidR="00D931AC" w:rsidRPr="00D931AC" w:rsidRDefault="00D931AC" w:rsidP="00D931AC">
      <w:pPr>
        <w:rPr>
          <w:lang w:val="en-GB"/>
        </w:rPr>
      </w:pPr>
      <w:r w:rsidRPr="00D931AC">
        <w:rPr>
          <w:lang w:val="en-GB"/>
        </w:rPr>
        <w:t>R1-2005598</w:t>
      </w:r>
      <w:r w:rsidRPr="00D931AC">
        <w:rPr>
          <w:lang w:val="en-GB"/>
        </w:rPr>
        <w:tab/>
        <w:t>Remaining issues on the DL channels for NR-U</w:t>
      </w:r>
      <w:r w:rsidRPr="00D931AC">
        <w:rPr>
          <w:lang w:val="en-GB"/>
        </w:rPr>
        <w:tab/>
        <w:t>ZTE, Sanechips</w:t>
      </w:r>
    </w:p>
    <w:p w14:paraId="5FABB8F7" w14:textId="77777777" w:rsidR="00D931AC" w:rsidRPr="00D931AC" w:rsidRDefault="00D931AC" w:rsidP="00D931AC">
      <w:pPr>
        <w:rPr>
          <w:lang w:val="en-GB"/>
        </w:rPr>
      </w:pPr>
      <w:r w:rsidRPr="00D931AC">
        <w:rPr>
          <w:lang w:val="en-GB"/>
        </w:rPr>
        <w:t>R1-2005807</w:t>
      </w:r>
      <w:r w:rsidRPr="00D931AC">
        <w:rPr>
          <w:lang w:val="en-GB"/>
        </w:rPr>
        <w:tab/>
        <w:t>Maintenance on DL signals and channels</w:t>
      </w:r>
      <w:r w:rsidRPr="00D931AC">
        <w:rPr>
          <w:lang w:val="en-GB"/>
        </w:rPr>
        <w:tab/>
        <w:t>Huawei, HiSilicon</w:t>
      </w:r>
    </w:p>
    <w:p w14:paraId="59E3BAAA" w14:textId="77777777" w:rsidR="00D931AC" w:rsidRPr="00D931AC" w:rsidRDefault="00D931AC" w:rsidP="00D931AC">
      <w:pPr>
        <w:rPr>
          <w:lang w:val="en-GB"/>
        </w:rPr>
      </w:pPr>
      <w:r w:rsidRPr="00D931AC">
        <w:rPr>
          <w:lang w:val="en-GB"/>
        </w:rPr>
        <w:t>R1-2005844</w:t>
      </w:r>
      <w:r w:rsidRPr="00D931AC">
        <w:rPr>
          <w:lang w:val="en-GB"/>
        </w:rPr>
        <w:tab/>
        <w:t>DL signals and channels for NR-unlicensed</w:t>
      </w:r>
      <w:r w:rsidRPr="00D931AC">
        <w:rPr>
          <w:lang w:val="en-GB"/>
        </w:rPr>
        <w:tab/>
        <w:t>Intel Corporation</w:t>
      </w:r>
    </w:p>
    <w:p w14:paraId="107CEAEC" w14:textId="77777777" w:rsidR="00D931AC" w:rsidRPr="00D931AC" w:rsidRDefault="00D931AC" w:rsidP="00D931AC">
      <w:pPr>
        <w:rPr>
          <w:lang w:val="en-GB"/>
        </w:rPr>
      </w:pPr>
      <w:r w:rsidRPr="00D931AC">
        <w:rPr>
          <w:lang w:val="en-GB"/>
        </w:rPr>
        <w:t>R1-2005905</w:t>
      </w:r>
      <w:r w:rsidRPr="00D931AC">
        <w:rPr>
          <w:lang w:val="en-GB"/>
        </w:rPr>
        <w:tab/>
        <w:t>Remaining issues on DL signals and channels</w:t>
      </w:r>
      <w:r w:rsidRPr="00D931AC">
        <w:rPr>
          <w:lang w:val="en-GB"/>
        </w:rPr>
        <w:tab/>
        <w:t>Nokia, Nokia Shanghai Bell</w:t>
      </w:r>
    </w:p>
    <w:p w14:paraId="234D0713" w14:textId="77777777" w:rsidR="00D931AC" w:rsidRPr="00D931AC" w:rsidRDefault="00D931AC" w:rsidP="00D931AC">
      <w:pPr>
        <w:rPr>
          <w:lang w:val="en-GB"/>
        </w:rPr>
      </w:pPr>
      <w:r w:rsidRPr="00D931AC">
        <w:rPr>
          <w:lang w:val="en-GB"/>
        </w:rPr>
        <w:t>R1-2005911</w:t>
      </w:r>
      <w:r w:rsidRPr="00D931AC">
        <w:rPr>
          <w:lang w:val="en-GB"/>
        </w:rPr>
        <w:tab/>
        <w:t>DL signals and channels</w:t>
      </w:r>
      <w:r w:rsidRPr="00D931AC">
        <w:rPr>
          <w:lang w:val="en-GB"/>
        </w:rPr>
        <w:tab/>
        <w:t>Ericsson</w:t>
      </w:r>
    </w:p>
    <w:p w14:paraId="5D15253D" w14:textId="77777777" w:rsidR="00D931AC" w:rsidRPr="00D931AC" w:rsidRDefault="00D931AC" w:rsidP="00D931AC">
      <w:pPr>
        <w:rPr>
          <w:lang w:val="en-GB"/>
        </w:rPr>
      </w:pPr>
      <w:r w:rsidRPr="00D931AC">
        <w:rPr>
          <w:lang w:val="en-GB"/>
        </w:rPr>
        <w:t>R1-2006018</w:t>
      </w:r>
      <w:r w:rsidRPr="00D931AC">
        <w:rPr>
          <w:lang w:val="en-GB"/>
        </w:rPr>
        <w:tab/>
        <w:t>Discussion on the remaining issues of DL signals and channels</w:t>
      </w:r>
      <w:r w:rsidRPr="00D931AC">
        <w:rPr>
          <w:lang w:val="en-GB"/>
        </w:rPr>
        <w:tab/>
        <w:t>OPPO</w:t>
      </w:r>
    </w:p>
    <w:p w14:paraId="0F427DFD" w14:textId="77777777" w:rsidR="00D931AC" w:rsidRPr="00D931AC" w:rsidRDefault="00D931AC" w:rsidP="00D931AC">
      <w:pPr>
        <w:rPr>
          <w:lang w:val="en-GB"/>
        </w:rPr>
      </w:pPr>
      <w:r w:rsidRPr="00D931AC">
        <w:rPr>
          <w:lang w:val="en-GB"/>
        </w:rPr>
        <w:t>R1-2006093</w:t>
      </w:r>
      <w:r w:rsidRPr="00D931AC">
        <w:rPr>
          <w:lang w:val="en-GB"/>
        </w:rPr>
        <w:tab/>
        <w:t>DL signals and channels for NR-U</w:t>
      </w:r>
      <w:r w:rsidRPr="00D931AC">
        <w:rPr>
          <w:lang w:val="en-GB"/>
        </w:rPr>
        <w:tab/>
        <w:t>Samsung</w:t>
      </w:r>
    </w:p>
    <w:p w14:paraId="04E80AD0" w14:textId="77777777" w:rsidR="00D931AC" w:rsidRPr="00D931AC" w:rsidRDefault="00D931AC" w:rsidP="00D931AC">
      <w:pPr>
        <w:rPr>
          <w:lang w:val="en-GB"/>
        </w:rPr>
      </w:pPr>
      <w:r w:rsidRPr="00D931AC">
        <w:rPr>
          <w:lang w:val="en-GB"/>
        </w:rPr>
        <w:t>R1-2006273</w:t>
      </w:r>
      <w:r w:rsidRPr="00D931AC">
        <w:rPr>
          <w:lang w:val="en-GB"/>
        </w:rPr>
        <w:tab/>
        <w:t>Remaining issues in DL signals and channels for NR-U</w:t>
      </w:r>
      <w:r w:rsidRPr="00D931AC">
        <w:rPr>
          <w:lang w:val="en-GB"/>
        </w:rPr>
        <w:tab/>
        <w:t>Spreadtrum Communications</w:t>
      </w:r>
    </w:p>
    <w:p w14:paraId="54F36E01" w14:textId="77777777" w:rsidR="00D931AC" w:rsidRPr="00D931AC" w:rsidRDefault="00D931AC" w:rsidP="00D931AC">
      <w:pPr>
        <w:rPr>
          <w:lang w:val="en-GB"/>
        </w:rPr>
      </w:pPr>
      <w:r w:rsidRPr="00D931AC">
        <w:rPr>
          <w:lang w:val="en-GB"/>
        </w:rPr>
        <w:t>R1-2006299</w:t>
      </w:r>
      <w:r w:rsidRPr="00D931AC">
        <w:rPr>
          <w:lang w:val="en-GB"/>
        </w:rPr>
        <w:tab/>
        <w:t>Remaining issues of DL signals and channels for NR-U</w:t>
      </w:r>
      <w:r w:rsidRPr="00D931AC">
        <w:rPr>
          <w:lang w:val="en-GB"/>
        </w:rPr>
        <w:tab/>
        <w:t>LG Electronics</w:t>
      </w:r>
    </w:p>
    <w:p w14:paraId="19D00F28" w14:textId="77777777" w:rsidR="00D931AC" w:rsidRPr="00D931AC" w:rsidRDefault="00D931AC" w:rsidP="00D931AC">
      <w:pPr>
        <w:rPr>
          <w:lang w:val="en-GB"/>
        </w:rPr>
      </w:pPr>
      <w:r w:rsidRPr="00D931AC">
        <w:rPr>
          <w:lang w:val="en-GB"/>
        </w:rPr>
        <w:t>R1-2006350</w:t>
      </w:r>
      <w:r w:rsidRPr="00D931AC">
        <w:rPr>
          <w:lang w:val="en-GB"/>
        </w:rPr>
        <w:tab/>
        <w:t>Remaining issues on DL signals and channels for NR-U</w:t>
      </w:r>
      <w:r w:rsidRPr="00D931AC">
        <w:rPr>
          <w:lang w:val="en-GB"/>
        </w:rPr>
        <w:tab/>
        <w:t>ETRI</w:t>
      </w:r>
    </w:p>
    <w:p w14:paraId="5DE22F7F" w14:textId="77777777" w:rsidR="00D931AC" w:rsidRPr="00D931AC" w:rsidRDefault="00D931AC" w:rsidP="00D931AC">
      <w:pPr>
        <w:rPr>
          <w:lang w:val="en-GB"/>
        </w:rPr>
      </w:pPr>
      <w:r w:rsidRPr="00D931AC">
        <w:rPr>
          <w:lang w:val="en-GB"/>
        </w:rPr>
        <w:t>R1-2006483</w:t>
      </w:r>
      <w:r w:rsidRPr="00D931AC">
        <w:rPr>
          <w:lang w:val="en-GB"/>
        </w:rPr>
        <w:tab/>
        <w:t>Remaining issues of DL signal and channels</w:t>
      </w:r>
      <w:r w:rsidRPr="00D931AC">
        <w:rPr>
          <w:lang w:val="en-GB"/>
        </w:rPr>
        <w:tab/>
        <w:t>Apple</w:t>
      </w:r>
    </w:p>
    <w:p w14:paraId="4944FD4B" w14:textId="77777777" w:rsidR="00D931AC" w:rsidRPr="00D931AC" w:rsidRDefault="00D931AC" w:rsidP="00D931AC">
      <w:pPr>
        <w:rPr>
          <w:lang w:val="en-GB"/>
        </w:rPr>
      </w:pPr>
      <w:r w:rsidRPr="00D931AC">
        <w:rPr>
          <w:lang w:val="en-GB"/>
        </w:rPr>
        <w:t>R1-2006553</w:t>
      </w:r>
      <w:r w:rsidRPr="00D931AC">
        <w:rPr>
          <w:lang w:val="en-GB"/>
        </w:rPr>
        <w:tab/>
        <w:t>Remaining issues on DL signals/channels for NR-U</w:t>
      </w:r>
      <w:r w:rsidRPr="00D931AC">
        <w:rPr>
          <w:lang w:val="en-GB"/>
        </w:rPr>
        <w:tab/>
        <w:t>Sharp</w:t>
      </w:r>
    </w:p>
    <w:p w14:paraId="76B5FE22" w14:textId="77777777" w:rsidR="00D931AC" w:rsidRPr="00D931AC" w:rsidRDefault="00D931AC" w:rsidP="00D931AC">
      <w:pPr>
        <w:rPr>
          <w:lang w:val="en-GB"/>
        </w:rPr>
      </w:pPr>
      <w:r w:rsidRPr="00D931AC">
        <w:rPr>
          <w:lang w:val="en-GB"/>
        </w:rPr>
        <w:t>R1-2006836</w:t>
      </w:r>
      <w:r w:rsidRPr="00D931AC">
        <w:rPr>
          <w:lang w:val="en-GB"/>
        </w:rPr>
        <w:tab/>
        <w:t>TP for DL signals and channels for NR-U</w:t>
      </w:r>
      <w:r w:rsidRPr="00D931AC">
        <w:rPr>
          <w:lang w:val="en-GB"/>
        </w:rPr>
        <w:tab/>
        <w:t>Qualcomm Incorporated</w:t>
      </w:r>
    </w:p>
    <w:p w14:paraId="7F5D7131" w14:textId="3EE36107" w:rsidR="006F67D5" w:rsidRPr="00783F09" w:rsidRDefault="00D931AC" w:rsidP="00D931AC">
      <w:pPr>
        <w:rPr>
          <w:lang w:val="en-GB"/>
        </w:rPr>
      </w:pPr>
      <w:r w:rsidRPr="00D931AC">
        <w:rPr>
          <w:lang w:val="en-GB"/>
        </w:rPr>
        <w:t>R1-2006862</w:t>
      </w:r>
      <w:r w:rsidRPr="00D931AC">
        <w:rPr>
          <w:lang w:val="en-GB"/>
        </w:rPr>
        <w:tab/>
        <w:t>Maintenance for DL signals and channels for NR-U</w:t>
      </w:r>
      <w:r w:rsidRPr="00D931AC">
        <w:rPr>
          <w:lang w:val="en-GB"/>
        </w:rPr>
        <w:tab/>
        <w:t>Panasonic Corporation</w:t>
      </w:r>
    </w:p>
    <w:sectPr w:rsidR="006F67D5" w:rsidRPr="00783F09"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4D7C" w14:textId="77777777" w:rsidR="00241C84" w:rsidRDefault="00241C84">
      <w:r>
        <w:separator/>
      </w:r>
    </w:p>
  </w:endnote>
  <w:endnote w:type="continuationSeparator" w:id="0">
    <w:p w14:paraId="15180419" w14:textId="77777777" w:rsidR="00241C84" w:rsidRDefault="0024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91F28" w14:textId="77777777" w:rsidR="00241C84" w:rsidRDefault="00241C84">
      <w:r>
        <w:separator/>
      </w:r>
    </w:p>
  </w:footnote>
  <w:footnote w:type="continuationSeparator" w:id="0">
    <w:p w14:paraId="15315253" w14:textId="77777777" w:rsidR="00241C84" w:rsidRDefault="00241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45D4939"/>
    <w:multiLevelType w:val="hybridMultilevel"/>
    <w:tmpl w:val="A76A3370"/>
    <w:lvl w:ilvl="0" w:tplc="D1F071F8">
      <w:numFmt w:val="bullet"/>
      <w:lvlText w:val="-"/>
      <w:lvlJc w:val="left"/>
      <w:pPr>
        <w:ind w:left="780" w:hanging="42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7"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7E793D"/>
    <w:multiLevelType w:val="hybridMultilevel"/>
    <w:tmpl w:val="DFC66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0433D"/>
    <w:multiLevelType w:val="hybridMultilevel"/>
    <w:tmpl w:val="84A42600"/>
    <w:lvl w:ilvl="0" w:tplc="D1F071F8">
      <w:numFmt w:val="bullet"/>
      <w:lvlText w:val="-"/>
      <w:lvlJc w:val="left"/>
      <w:pPr>
        <w:ind w:left="420" w:hanging="42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A3F1B02"/>
    <w:multiLevelType w:val="hybridMultilevel"/>
    <w:tmpl w:val="BCEE6F0E"/>
    <w:lvl w:ilvl="0" w:tplc="D1F071F8">
      <w:numFmt w:val="bullet"/>
      <w:lvlText w:val="-"/>
      <w:lvlJc w:val="left"/>
      <w:pPr>
        <w:ind w:left="780" w:hanging="42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0"/>
  </w:num>
  <w:num w:numId="3">
    <w:abstractNumId w:val="17"/>
  </w:num>
  <w:num w:numId="4">
    <w:abstractNumId w:val="13"/>
  </w:num>
  <w:num w:numId="5">
    <w:abstractNumId w:val="11"/>
  </w:num>
  <w:num w:numId="6">
    <w:abstractNumId w:val="21"/>
  </w:num>
  <w:num w:numId="7">
    <w:abstractNumId w:val="12"/>
  </w:num>
  <w:num w:numId="8">
    <w:abstractNumId w:val="8"/>
  </w:num>
  <w:num w:numId="9">
    <w:abstractNumId w:val="18"/>
  </w:num>
  <w:num w:numId="10">
    <w:abstractNumId w:val="6"/>
  </w:num>
  <w:num w:numId="11">
    <w:abstractNumId w:val="0"/>
  </w:num>
  <w:num w:numId="12">
    <w:abstractNumId w:val="2"/>
  </w:num>
  <w:num w:numId="13">
    <w:abstractNumId w:val="16"/>
  </w:num>
  <w:num w:numId="14">
    <w:abstractNumId w:val="5"/>
  </w:num>
  <w:num w:numId="15">
    <w:abstractNumId w:val="7"/>
  </w:num>
  <w:num w:numId="16">
    <w:abstractNumId w:val="10"/>
  </w:num>
  <w:num w:numId="17">
    <w:abstractNumId w:val="3"/>
  </w:num>
  <w:num w:numId="18">
    <w:abstractNumId w:val="9"/>
  </w:num>
  <w:num w:numId="19">
    <w:abstractNumId w:val="1"/>
  </w:num>
  <w:num w:numId="20">
    <w:abstractNumId w:val="19"/>
  </w:num>
  <w:num w:numId="21">
    <w:abstractNumId w:val="14"/>
  </w:num>
  <w:num w:numId="22">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uiPriority w:val="39"/>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列表段落 Char,列出段落 Char,¥¡¡¡¡ì¬º¥¹¥È¶ÎÂä Char,ÁÐ³ö¶ÎÂä Char,列表段落1 Char,—ño’i—Ž Char,¥ê¥¹¥È¶ÎÂä Char,Paragrafo elenco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29A9CC08-2F63-4B75-8D35-A8F834E9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5406</Words>
  <Characters>34059</Characters>
  <Application>Microsoft Office Word</Application>
  <DocSecurity>0</DocSecurity>
  <Lines>283</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Alexander Golitschek</cp:lastModifiedBy>
  <cp:revision>4</cp:revision>
  <cp:lastPrinted>2016-08-12T06:06:00Z</cp:lastPrinted>
  <dcterms:created xsi:type="dcterms:W3CDTF">2020-08-11T11:01:00Z</dcterms:created>
  <dcterms:modified xsi:type="dcterms:W3CDTF">2020-08-11T11:11:00Z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ies>
</file>