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ae"/>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8" w:history="1">
              <w:r w:rsidRPr="00CE0C34">
                <w:rPr>
                  <w:rStyle w:val="a5"/>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af3"/>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af3"/>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bl>
    <w:p w14:paraId="5313AA42" w14:textId="77777777" w:rsidR="003E25B9" w:rsidRDefault="003E25B9" w:rsidP="0032106F">
      <w:pPr>
        <w:rPr>
          <w:kern w:val="2"/>
          <w:lang w:val="en-GB"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ae"/>
        <w:tblW w:w="0" w:type="auto"/>
        <w:tblLook w:val="04A0" w:firstRow="1" w:lastRow="0" w:firstColumn="1" w:lastColumn="0" w:noHBand="0" w:noVBand="1"/>
      </w:tblPr>
      <w:tblGrid>
        <w:gridCol w:w="1975"/>
        <w:gridCol w:w="7332"/>
      </w:tblGrid>
      <w:tr w:rsidR="00CE0C34" w14:paraId="35863CAE" w14:textId="77777777" w:rsidTr="00691B65">
        <w:tc>
          <w:tcPr>
            <w:tcW w:w="1975" w:type="dxa"/>
          </w:tcPr>
          <w:p w14:paraId="236C2A54" w14:textId="77777777" w:rsidR="00CE0C34" w:rsidRDefault="00CE0C34" w:rsidP="00691B65">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9" w:history="1">
              <w:r w:rsidRPr="00CE0C34">
                <w:rPr>
                  <w:rStyle w:val="a5"/>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691B65">
        <w:tc>
          <w:tcPr>
            <w:tcW w:w="1975" w:type="dxa"/>
          </w:tcPr>
          <w:p w14:paraId="79D2A3B1" w14:textId="05E74B72" w:rsidR="00CE0C34" w:rsidRDefault="003400FF" w:rsidP="00691B65">
            <w:pPr>
              <w:rPr>
                <w:kern w:val="2"/>
                <w:lang w:val="en-GB" w:eastAsia="zh-CN"/>
              </w:rPr>
            </w:pPr>
            <w:r>
              <w:rPr>
                <w:kern w:val="2"/>
                <w:lang w:val="en-GB" w:eastAsia="zh-CN"/>
              </w:rPr>
              <w:t>Apple</w:t>
            </w:r>
          </w:p>
        </w:tc>
        <w:tc>
          <w:tcPr>
            <w:tcW w:w="7332" w:type="dxa"/>
          </w:tcPr>
          <w:p w14:paraId="20DEBE41" w14:textId="3BC33AD4" w:rsidR="00CE0C34" w:rsidRDefault="003400FF" w:rsidP="00691B65">
            <w:pPr>
              <w:rPr>
                <w:kern w:val="2"/>
                <w:lang w:val="en-GB" w:eastAsia="zh-CN"/>
              </w:rPr>
            </w:pPr>
            <w:r>
              <w:rPr>
                <w:kern w:val="2"/>
                <w:lang w:val="en-GB" w:eastAsia="zh-CN"/>
              </w:rPr>
              <w:t>No</w:t>
            </w:r>
          </w:p>
        </w:tc>
      </w:tr>
      <w:tr w:rsidR="00CE0C34" w14:paraId="62A0A5E8" w14:textId="77777777" w:rsidTr="00691B65">
        <w:tc>
          <w:tcPr>
            <w:tcW w:w="1975" w:type="dxa"/>
          </w:tcPr>
          <w:p w14:paraId="4DA196F0" w14:textId="387AEA4A" w:rsidR="00CE0C34" w:rsidRDefault="005872F3" w:rsidP="00691B65">
            <w:pPr>
              <w:rPr>
                <w:kern w:val="2"/>
                <w:lang w:val="en-GB" w:eastAsia="zh-CN"/>
              </w:rPr>
            </w:pPr>
            <w:r>
              <w:rPr>
                <w:kern w:val="2"/>
                <w:lang w:val="en-GB" w:eastAsia="zh-CN"/>
              </w:rPr>
              <w:t>FUTUREWEI</w:t>
            </w:r>
          </w:p>
        </w:tc>
        <w:tc>
          <w:tcPr>
            <w:tcW w:w="7332" w:type="dxa"/>
          </w:tcPr>
          <w:p w14:paraId="4B28430A" w14:textId="7A1429B4" w:rsidR="00CE0C34" w:rsidRDefault="005872F3" w:rsidP="00691B65">
            <w:pPr>
              <w:rPr>
                <w:kern w:val="2"/>
                <w:lang w:val="en-GB" w:eastAsia="zh-CN"/>
              </w:rPr>
            </w:pPr>
            <w:r>
              <w:rPr>
                <w:kern w:val="2"/>
                <w:lang w:val="en-GB" w:eastAsia="zh-CN"/>
              </w:rPr>
              <w:t>Agree with Huawei’s understanding</w:t>
            </w:r>
          </w:p>
        </w:tc>
      </w:tr>
      <w:tr w:rsidR="005872F3" w14:paraId="0EE9EC5C" w14:textId="77777777" w:rsidTr="00691B65">
        <w:tc>
          <w:tcPr>
            <w:tcW w:w="1975" w:type="dxa"/>
          </w:tcPr>
          <w:p w14:paraId="6664925F" w14:textId="0C0D5134" w:rsidR="005872F3" w:rsidRDefault="000949E6" w:rsidP="00691B65">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691B65">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af3"/>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af3"/>
              <w:numPr>
                <w:ilvl w:val="0"/>
                <w:numId w:val="56"/>
              </w:numPr>
              <w:rPr>
                <w:kern w:val="2"/>
                <w:lang w:val="en-GB" w:eastAsia="zh-CN"/>
              </w:rPr>
            </w:pPr>
            <w:r>
              <w:rPr>
                <w:rFonts w:hint="eastAsia"/>
                <w:kern w:val="2"/>
                <w:lang w:val="en-GB" w:eastAsia="zh-CN"/>
              </w:rPr>
              <w:t>F</w:t>
            </w:r>
            <w:r>
              <w:rPr>
                <w:kern w:val="2"/>
                <w:lang w:val="en-GB" w:eastAsia="zh-CN"/>
              </w:rPr>
              <w:t>or cases when the QCL sources is not configured, our understanding is that there is no behaviour established</w:t>
            </w:r>
            <w:r>
              <w:rPr>
                <w:kern w:val="2"/>
                <w:lang w:val="en-GB" w:eastAsia="zh-CN"/>
              </w:rPr>
              <w:t xml:space="preserve"> in RAN1</w:t>
            </w:r>
            <w:r>
              <w:rPr>
                <w:kern w:val="2"/>
                <w:lang w:val="en-GB" w:eastAsia="zh-CN"/>
              </w:rPr>
              <w:t xml:space="preserve"> related to </w:t>
            </w:r>
            <w:r w:rsidRPr="00CE0C34">
              <w:rPr>
                <w:kern w:val="2"/>
                <w:lang w:val="en-GB" w:eastAsia="zh-CN"/>
              </w:rPr>
              <w:t>resource prioritization rules or default QCL assumption rules when overlapped with other resources (e.g. PDCCH, DMRS)</w:t>
            </w:r>
            <w:r>
              <w:rPr>
                <w:kern w:val="2"/>
                <w:lang w:val="en-GB" w:eastAsia="zh-CN"/>
              </w:rPr>
              <w:t>.</w:t>
            </w:r>
            <w:r w:rsidR="000D1E68">
              <w:rPr>
                <w:kern w:val="2"/>
                <w:lang w:val="en-GB" w:eastAsia="zh-CN"/>
              </w:rPr>
              <w:t xml:space="preserve"> </w:t>
            </w:r>
          </w:p>
        </w:tc>
      </w:tr>
    </w:tbl>
    <w:p w14:paraId="4D71C02C" w14:textId="77777777" w:rsidR="00CE0C34" w:rsidRDefault="00CE0C34" w:rsidP="00CE0C34">
      <w:pPr>
        <w:rPr>
          <w:kern w:val="2"/>
          <w:lang w:val="en-GB"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ae"/>
        <w:tblW w:w="0" w:type="auto"/>
        <w:tblLook w:val="04A0" w:firstRow="1" w:lastRow="0" w:firstColumn="1" w:lastColumn="0" w:noHBand="0" w:noVBand="1"/>
      </w:tblPr>
      <w:tblGrid>
        <w:gridCol w:w="1975"/>
        <w:gridCol w:w="7332"/>
      </w:tblGrid>
      <w:tr w:rsidR="00CE0C34" w14:paraId="6B84FFDD" w14:textId="77777777" w:rsidTr="00691B65">
        <w:tc>
          <w:tcPr>
            <w:tcW w:w="1975" w:type="dxa"/>
          </w:tcPr>
          <w:p w14:paraId="66DEB61A" w14:textId="77777777" w:rsidR="00CE0C34" w:rsidRDefault="00CE0C34" w:rsidP="00691B65">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0" w:history="1">
              <w:r w:rsidRPr="00CE0C34">
                <w:rPr>
                  <w:rStyle w:val="a5"/>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691B65">
        <w:tc>
          <w:tcPr>
            <w:tcW w:w="1975" w:type="dxa"/>
          </w:tcPr>
          <w:p w14:paraId="6858C18F" w14:textId="0D7B7C86" w:rsidR="00CE0C34" w:rsidRDefault="003400FF" w:rsidP="00691B65">
            <w:pPr>
              <w:rPr>
                <w:kern w:val="2"/>
                <w:lang w:val="en-GB" w:eastAsia="zh-CN"/>
              </w:rPr>
            </w:pPr>
            <w:r>
              <w:rPr>
                <w:kern w:val="2"/>
                <w:lang w:val="en-GB" w:eastAsia="zh-CN"/>
              </w:rPr>
              <w:t>Apple</w:t>
            </w:r>
          </w:p>
        </w:tc>
        <w:tc>
          <w:tcPr>
            <w:tcW w:w="7332" w:type="dxa"/>
          </w:tcPr>
          <w:p w14:paraId="300689F4" w14:textId="16DE6335" w:rsidR="00CE0C34" w:rsidRDefault="003400FF" w:rsidP="00691B65">
            <w:pPr>
              <w:rPr>
                <w:kern w:val="2"/>
                <w:lang w:val="en-GB" w:eastAsia="zh-CN"/>
              </w:rPr>
            </w:pPr>
            <w:r>
              <w:rPr>
                <w:kern w:val="2"/>
                <w:lang w:val="en-GB" w:eastAsia="zh-CN"/>
              </w:rPr>
              <w:t>No</w:t>
            </w:r>
          </w:p>
        </w:tc>
      </w:tr>
      <w:tr w:rsidR="00CE0C34" w14:paraId="2DFB24A3" w14:textId="77777777" w:rsidTr="00691B65">
        <w:tc>
          <w:tcPr>
            <w:tcW w:w="1975" w:type="dxa"/>
          </w:tcPr>
          <w:p w14:paraId="1065FB3F" w14:textId="7D3B05A3" w:rsidR="00CE0C34" w:rsidRDefault="005872F3" w:rsidP="00691B65">
            <w:pPr>
              <w:rPr>
                <w:kern w:val="2"/>
                <w:lang w:val="en-GB" w:eastAsia="zh-CN"/>
              </w:rPr>
            </w:pPr>
            <w:r>
              <w:rPr>
                <w:kern w:val="2"/>
                <w:lang w:val="en-GB" w:eastAsia="zh-CN"/>
              </w:rPr>
              <w:t>FUTUREWEI</w:t>
            </w:r>
          </w:p>
        </w:tc>
        <w:tc>
          <w:tcPr>
            <w:tcW w:w="7332" w:type="dxa"/>
          </w:tcPr>
          <w:p w14:paraId="3364681E" w14:textId="6C347899" w:rsidR="00CE0C34" w:rsidRDefault="005872F3" w:rsidP="00691B65">
            <w:pPr>
              <w:rPr>
                <w:kern w:val="2"/>
                <w:lang w:val="en-GB" w:eastAsia="zh-CN"/>
              </w:rPr>
            </w:pPr>
            <w:r>
              <w:rPr>
                <w:kern w:val="2"/>
                <w:lang w:val="en-GB" w:eastAsia="zh-CN"/>
              </w:rPr>
              <w:t>Our view is that this is supported.</w:t>
            </w:r>
          </w:p>
        </w:tc>
      </w:tr>
      <w:tr w:rsidR="004510CF" w14:paraId="79A2AA8A" w14:textId="77777777" w:rsidTr="00691B65">
        <w:tc>
          <w:tcPr>
            <w:tcW w:w="1975" w:type="dxa"/>
          </w:tcPr>
          <w:p w14:paraId="4F78640B" w14:textId="08BBD717" w:rsidR="004510CF" w:rsidRDefault="004510CF" w:rsidP="00691B65">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691B65">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691B65">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bl>
    <w:p w14:paraId="12685D2F" w14:textId="77777777" w:rsidR="003E25B9" w:rsidRPr="003E25B9" w:rsidRDefault="003E25B9" w:rsidP="0032106F">
      <w:pPr>
        <w:rPr>
          <w:highlight w:val="cyan"/>
          <w:lang w:val="en-GB"/>
        </w:rPr>
      </w:pPr>
    </w:p>
    <w:p w14:paraId="2EC4066E" w14:textId="7D73FEF1" w:rsidR="003E1ABD" w:rsidRPr="0056353B" w:rsidRDefault="00CE0C34" w:rsidP="0032106F">
      <w:pPr>
        <w:pStyle w:val="1"/>
        <w:rPr>
          <w:sz w:val="22"/>
          <w:szCs w:val="22"/>
          <w:lang w:val="en-GB" w:eastAsia="zh-CN"/>
        </w:rPr>
      </w:pPr>
      <w:r>
        <w:rPr>
          <w:sz w:val="22"/>
          <w:szCs w:val="22"/>
          <w:lang w:val="en-GB" w:eastAsia="zh-CN"/>
        </w:rPr>
        <w:lastRenderedPageBreak/>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0" w:name="_Ref503361205"/>
      <w:bookmarkStart w:id="1" w:name="_Ref525895623"/>
      <w:bookmarkStart w:id="2" w:name="_Ref528050952"/>
      <w:bookmarkStart w:id="3"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0"/>
      <w:bookmarkEnd w:id="1"/>
      <w:bookmarkEnd w:id="2"/>
      <w:bookmarkEnd w:id="3"/>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A2C00" w14:textId="77777777" w:rsidR="00C530EE" w:rsidRDefault="00C530EE">
      <w:r>
        <w:separator/>
      </w:r>
    </w:p>
  </w:endnote>
  <w:endnote w:type="continuationSeparator" w:id="0">
    <w:p w14:paraId="3AAC4139" w14:textId="77777777" w:rsidR="00C530EE" w:rsidRDefault="00C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43150" w14:textId="77777777" w:rsidR="00C530EE" w:rsidRDefault="00C530EE">
      <w:r>
        <w:separator/>
      </w:r>
    </w:p>
  </w:footnote>
  <w:footnote w:type="continuationSeparator" w:id="0">
    <w:p w14:paraId="57B8B945" w14:textId="77777777" w:rsidR="00C530EE" w:rsidRDefault="00C5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B5BA446A"/>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34"/>
  </w:num>
  <w:num w:numId="5">
    <w:abstractNumId w:val="7"/>
  </w:num>
  <w:num w:numId="6">
    <w:abstractNumId w:val="31"/>
  </w:num>
  <w:num w:numId="7">
    <w:abstractNumId w:val="21"/>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24"/>
  </w:num>
  <w:num w:numId="22">
    <w:abstractNumId w:val="2"/>
  </w:num>
  <w:num w:numId="23">
    <w:abstractNumId w:val="35"/>
  </w:num>
  <w:num w:numId="24">
    <w:abstractNumId w:val="8"/>
  </w:num>
  <w:num w:numId="25">
    <w:abstractNumId w:val="4"/>
  </w:num>
  <w:num w:numId="26">
    <w:abstractNumId w:val="30"/>
  </w:num>
  <w:num w:numId="27">
    <w:abstractNumId w:val="17"/>
  </w:num>
  <w:num w:numId="28">
    <w:abstractNumId w:val="17"/>
  </w:num>
  <w:num w:numId="29">
    <w:abstractNumId w:val="11"/>
  </w:num>
  <w:num w:numId="30">
    <w:abstractNumId w:val="27"/>
  </w:num>
  <w:num w:numId="31">
    <w:abstractNumId w:val="22"/>
  </w:num>
  <w:num w:numId="32">
    <w:abstractNumId w:val="26"/>
  </w:num>
  <w:num w:numId="33">
    <w:abstractNumId w:val="20"/>
  </w:num>
  <w:num w:numId="34">
    <w:abstractNumId w:val="37"/>
  </w:num>
  <w:num w:numId="35">
    <w:abstractNumId w:val="5"/>
  </w:num>
  <w:num w:numId="36">
    <w:abstractNumId w:val="32"/>
  </w:num>
  <w:num w:numId="37">
    <w:abstractNumId w:val="17"/>
  </w:num>
  <w:num w:numId="38">
    <w:abstractNumId w:val="17"/>
  </w:num>
  <w:num w:numId="39">
    <w:abstractNumId w:val="17"/>
  </w:num>
  <w:num w:numId="40">
    <w:abstractNumId w:val="0"/>
  </w:num>
  <w:num w:numId="41">
    <w:abstractNumId w:val="36"/>
  </w:num>
  <w:num w:numId="42">
    <w:abstractNumId w:val="18"/>
  </w:num>
  <w:num w:numId="43">
    <w:abstractNumId w:val="10"/>
  </w:num>
  <w:num w:numId="44">
    <w:abstractNumId w:val="3"/>
  </w:num>
  <w:num w:numId="45">
    <w:abstractNumId w:val="9"/>
  </w:num>
  <w:num w:numId="46">
    <w:abstractNumId w:val="23"/>
  </w:num>
  <w:num w:numId="47">
    <w:abstractNumId w:val="29"/>
  </w:num>
  <w:num w:numId="48">
    <w:abstractNumId w:val="14"/>
  </w:num>
  <w:num w:numId="49">
    <w:abstractNumId w:val="6"/>
  </w:num>
  <w:num w:numId="50">
    <w:abstractNumId w:val="13"/>
  </w:num>
  <w:num w:numId="51">
    <w:abstractNumId w:val="16"/>
  </w:num>
  <w:num w:numId="52">
    <w:abstractNumId w:val="12"/>
  </w:num>
  <w:num w:numId="53">
    <w:abstractNumId w:val="33"/>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B75"/>
    <w:rsid w:val="002F1CF6"/>
    <w:rsid w:val="002F294F"/>
    <w:rsid w:val="002F3CDE"/>
    <w:rsid w:val="002F3EF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926DE7EC-F036-4C4E-BF28-E7614EB1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7021"/>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0"/>
    <w:qFormat/>
    <w:rsid w:val="00AD757F"/>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0"/>
    <w:qFormat/>
    <w:rsid w:val="00AD757F"/>
    <w:pPr>
      <w:keepNext/>
      <w:numPr>
        <w:ilvl w:val="1"/>
        <w:numId w:val="2"/>
      </w:numPr>
      <w:spacing w:before="120"/>
      <w:outlineLvl w:val="1"/>
    </w:pPr>
    <w:rPr>
      <w:b/>
      <w:bCs/>
      <w:sz w:val="24"/>
    </w:rPr>
  </w:style>
  <w:style w:type="paragraph" w:styleId="3">
    <w:name w:val="heading 3"/>
    <w:aliases w:val="H3,h3"/>
    <w:basedOn w:val="a"/>
    <w:next w:val="a"/>
    <w:qFormat/>
    <w:rsid w:val="00AD757F"/>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AD757F"/>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AD757F"/>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qFormat/>
    <w:rsid w:val="00AD757F"/>
    <w:pPr>
      <w:numPr>
        <w:ilvl w:val="5"/>
        <w:numId w:val="2"/>
      </w:numPr>
      <w:spacing w:before="240" w:after="60"/>
      <w:outlineLvl w:val="5"/>
    </w:pPr>
    <w:rPr>
      <w:b/>
      <w:bCs/>
    </w:rPr>
  </w:style>
  <w:style w:type="paragraph" w:styleId="7">
    <w:name w:val="heading 7"/>
    <w:basedOn w:val="a"/>
    <w:next w:val="a"/>
    <w:qFormat/>
    <w:rsid w:val="00AD757F"/>
    <w:pPr>
      <w:numPr>
        <w:ilvl w:val="6"/>
        <w:numId w:val="2"/>
      </w:numPr>
      <w:spacing w:before="240" w:after="60"/>
      <w:outlineLvl w:val="6"/>
    </w:pPr>
    <w:rPr>
      <w:sz w:val="24"/>
      <w:szCs w:val="24"/>
    </w:rPr>
  </w:style>
  <w:style w:type="paragraph" w:styleId="8">
    <w:name w:val="heading 8"/>
    <w:basedOn w:val="a"/>
    <w:next w:val="a"/>
    <w:qFormat/>
    <w:rsid w:val="00AD757F"/>
    <w:pPr>
      <w:numPr>
        <w:ilvl w:val="7"/>
        <w:numId w:val="2"/>
      </w:numPr>
      <w:spacing w:before="240" w:after="60"/>
      <w:outlineLvl w:val="7"/>
    </w:pPr>
    <w:rPr>
      <w:i/>
      <w:iCs/>
      <w:sz w:val="24"/>
      <w:szCs w:val="24"/>
    </w:rPr>
  </w:style>
  <w:style w:type="paragraph" w:styleId="9">
    <w:name w:val="heading 9"/>
    <w:aliases w:val="Figure Heading,FH"/>
    <w:basedOn w:val="a"/>
    <w:next w:val="a"/>
    <w:qFormat/>
    <w:rsid w:val="00AD757F"/>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757F"/>
    <w:rPr>
      <w:sz w:val="20"/>
      <w:szCs w:val="20"/>
    </w:rPr>
  </w:style>
  <w:style w:type="character" w:customStyle="1" w:styleId="a4">
    <w:name w:val="正文文本 字符"/>
    <w:basedOn w:val="a0"/>
    <w:link w:val="a3"/>
    <w:rsid w:val="00CF195E"/>
  </w:style>
  <w:style w:type="character" w:styleId="a5">
    <w:name w:val="Hyperlink"/>
    <w:basedOn w:val="a0"/>
    <w:uiPriority w:val="99"/>
    <w:rsid w:val="00AD757F"/>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a7"/>
    <w:uiPriority w:val="35"/>
    <w:qFormat/>
    <w:rsid w:val="00AD757F"/>
    <w:pPr>
      <w:jc w:val="center"/>
    </w:pPr>
    <w:rPr>
      <w:b/>
      <w:bCs/>
      <w:sz w:val="20"/>
      <w:szCs w:val="20"/>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0"/>
    <w:link w:val="a6"/>
    <w:rsid w:val="00C411AF"/>
    <w:rPr>
      <w:b/>
      <w:bCs/>
    </w:rPr>
  </w:style>
  <w:style w:type="paragraph" w:styleId="a8">
    <w:name w:val="List Bullet"/>
    <w:basedOn w:val="a9"/>
    <w:rsid w:val="00AD757F"/>
    <w:pPr>
      <w:autoSpaceDE/>
      <w:autoSpaceDN/>
      <w:adjustRightInd/>
      <w:spacing w:after="180"/>
      <w:ind w:left="568" w:hanging="284"/>
      <w:jc w:val="left"/>
    </w:pPr>
    <w:rPr>
      <w:sz w:val="20"/>
      <w:szCs w:val="20"/>
      <w:lang w:val="en-GB"/>
    </w:rPr>
  </w:style>
  <w:style w:type="paragraph" w:styleId="a9">
    <w:name w:val="List"/>
    <w:basedOn w:val="a"/>
    <w:rsid w:val="00AD757F"/>
    <w:pPr>
      <w:ind w:left="360" w:hanging="360"/>
    </w:pPr>
  </w:style>
  <w:style w:type="paragraph" w:styleId="21">
    <w:name w:val="Body Text 2"/>
    <w:basedOn w:val="a"/>
    <w:rsid w:val="00AD757F"/>
    <w:pPr>
      <w:spacing w:after="0"/>
      <w:jc w:val="left"/>
    </w:pPr>
    <w:rPr>
      <w:szCs w:val="20"/>
    </w:rPr>
  </w:style>
  <w:style w:type="paragraph" w:styleId="aa">
    <w:name w:val="Balloon Text"/>
    <w:basedOn w:val="a"/>
    <w:semiHidden/>
    <w:rsid w:val="00AD757F"/>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AD757F"/>
    <w:rPr>
      <w:color w:val="800080"/>
      <w:u w:val="single"/>
    </w:rPr>
  </w:style>
  <w:style w:type="paragraph" w:styleId="ac">
    <w:name w:val="footnote text"/>
    <w:basedOn w:val="a"/>
    <w:semiHidden/>
    <w:rsid w:val="00AD757F"/>
    <w:rPr>
      <w:sz w:val="20"/>
      <w:szCs w:val="20"/>
    </w:rPr>
  </w:style>
  <w:style w:type="character" w:styleId="ad">
    <w:name w:val="footnote reference"/>
    <w:basedOn w:val="a0"/>
    <w:semiHidden/>
    <w:rsid w:val="00AD757F"/>
    <w:rPr>
      <w:vertAlign w:val="superscript"/>
    </w:rPr>
  </w:style>
  <w:style w:type="table" w:styleId="ae">
    <w:name w:val="Table 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4"/>
    <w:uiPriority w:val="34"/>
    <w:qFormat/>
    <w:rsid w:val="00B557C0"/>
    <w:pPr>
      <w:ind w:left="720"/>
      <w:contextualSpacing/>
    </w:pPr>
  </w:style>
  <w:style w:type="character" w:styleId="af5">
    <w:name w:val="annotation reference"/>
    <w:basedOn w:val="a0"/>
    <w:unhideWhenUsed/>
    <w:qFormat/>
    <w:rsid w:val="00A27D48"/>
    <w:rPr>
      <w:sz w:val="16"/>
      <w:szCs w:val="16"/>
    </w:rPr>
  </w:style>
  <w:style w:type="paragraph" w:styleId="af6">
    <w:name w:val="annotation text"/>
    <w:basedOn w:val="a"/>
    <w:link w:val="af7"/>
    <w:uiPriority w:val="99"/>
    <w:unhideWhenUsed/>
    <w:qFormat/>
    <w:rsid w:val="00A27D48"/>
    <w:rPr>
      <w:sz w:val="20"/>
      <w:szCs w:val="20"/>
    </w:rPr>
  </w:style>
  <w:style w:type="character" w:customStyle="1" w:styleId="af7">
    <w:name w:val="批注文字 字符"/>
    <w:basedOn w:val="a0"/>
    <w:link w:val="af6"/>
    <w:uiPriority w:val="99"/>
    <w:qFormat/>
    <w:rsid w:val="00A27D48"/>
  </w:style>
  <w:style w:type="paragraph" w:styleId="af8">
    <w:name w:val="annotation subject"/>
    <w:basedOn w:val="af6"/>
    <w:next w:val="af6"/>
    <w:link w:val="af9"/>
    <w:semiHidden/>
    <w:unhideWhenUsed/>
    <w:rsid w:val="00A27D48"/>
    <w:rPr>
      <w:b/>
      <w:bCs/>
    </w:rPr>
  </w:style>
  <w:style w:type="character" w:customStyle="1" w:styleId="af9">
    <w:name w:val="批注主题 字符"/>
    <w:basedOn w:val="af7"/>
    <w:link w:val="af8"/>
    <w:semiHidden/>
    <w:rsid w:val="00A27D48"/>
    <w:rPr>
      <w:b/>
      <w:bCs/>
    </w:rPr>
  </w:style>
  <w:style w:type="paragraph" w:customStyle="1" w:styleId="TAH">
    <w:name w:val="TAH"/>
    <w:basedOn w:val="TAC"/>
    <w:link w:val="TAHCar"/>
    <w:qFormat/>
    <w:rsid w:val="00D13A4F"/>
    <w:rPr>
      <w:b/>
    </w:rPr>
  </w:style>
  <w:style w:type="paragraph" w:customStyle="1" w:styleId="TAC">
    <w:name w:val="TAC"/>
    <w:basedOn w:val="a"/>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a"/>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a"/>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a"/>
    <w:next w:val="a"/>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a9"/>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2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22">
    <w:name w:val="List 2"/>
    <w:basedOn w:val="a"/>
    <w:semiHidden/>
    <w:unhideWhenUsed/>
    <w:rsid w:val="00E249A1"/>
    <w:pPr>
      <w:ind w:left="566" w:hanging="283"/>
      <w:contextualSpacing/>
    </w:pPr>
  </w:style>
  <w:style w:type="character" w:styleId="afa">
    <w:name w:val="Placeholder Text"/>
    <w:basedOn w:val="a0"/>
    <w:uiPriority w:val="99"/>
    <w:semiHidden/>
    <w:rsid w:val="00DF26B1"/>
    <w:rPr>
      <w:color w:val="808080"/>
    </w:rPr>
  </w:style>
  <w:style w:type="character" w:customStyle="1" w:styleId="B1Zchn">
    <w:name w:val="B1 Zchn"/>
    <w:rsid w:val="00094ACF"/>
    <w:rPr>
      <w:lang w:eastAsia="en-US"/>
    </w:rPr>
  </w:style>
  <w:style w:type="paragraph" w:styleId="afb">
    <w:name w:val="Revision"/>
    <w:hidden/>
    <w:uiPriority w:val="99"/>
    <w:semiHidden/>
    <w:rsid w:val="00512F0D"/>
    <w:rPr>
      <w:sz w:val="22"/>
      <w:szCs w:val="22"/>
    </w:rPr>
  </w:style>
  <w:style w:type="character" w:customStyle="1" w:styleId="colour">
    <w:name w:val="colour"/>
    <w:basedOn w:val="a0"/>
    <w:rsid w:val="009418E3"/>
  </w:style>
  <w:style w:type="paragraph" w:customStyle="1" w:styleId="BodyText0001">
    <w:name w:val="Body Text 0001"/>
    <w:basedOn w:val="a"/>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a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3E1ABD"/>
    <w:rPr>
      <w:sz w:val="22"/>
      <w:szCs w:val="22"/>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rsid w:val="003E1ABD"/>
    <w:rPr>
      <w:b/>
      <w:bCs/>
      <w:sz w:val="28"/>
      <w:szCs w:val="28"/>
    </w:rPr>
  </w:style>
  <w:style w:type="table" w:customStyle="1" w:styleId="31">
    <w:name w:val="无格式表格 31"/>
    <w:basedOn w:val="a1"/>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
    <w:link w:val="2"/>
    <w:rsid w:val="003311DA"/>
    <w:rPr>
      <w:b/>
      <w:bCs/>
      <w:sz w:val="24"/>
      <w:szCs w:val="22"/>
    </w:rPr>
  </w:style>
  <w:style w:type="paragraph" w:customStyle="1" w:styleId="TAL">
    <w:name w:val="TAL"/>
    <w:basedOn w:val="a"/>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styleId="4-5">
    <w:name w:val="Grid Table 4 Accent 5"/>
    <w:basedOn w:val="a1"/>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a"/>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afc">
    <w:name w:val="Strong"/>
    <w:basedOn w:val="a0"/>
    <w:uiPriority w:val="22"/>
    <w:qFormat/>
    <w:rsid w:val="00AF6013"/>
    <w:rPr>
      <w:b/>
      <w:bCs/>
    </w:rPr>
  </w:style>
  <w:style w:type="paragraph" w:styleId="afd">
    <w:name w:val="Normal (Web)"/>
    <w:basedOn w:val="a"/>
    <w:uiPriority w:val="99"/>
    <w:semiHidden/>
    <w:unhideWhenUsed/>
    <w:rsid w:val="00714C2A"/>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0Maintext">
    <w:name w:val="0 Main text"/>
    <w:basedOn w:val="a"/>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a0"/>
    <w:rsid w:val="00F40326"/>
  </w:style>
  <w:style w:type="character" w:styleId="afe">
    <w:name w:val="Emphasis"/>
    <w:basedOn w:val="a0"/>
    <w:qFormat/>
    <w:rsid w:val="00417155"/>
    <w:rPr>
      <w:i/>
      <w:iCs/>
    </w:rPr>
  </w:style>
  <w:style w:type="numbering" w:customStyle="1" w:styleId="StyleBulletedSymbolsymbolLeft025Hanging0252">
    <w:name w:val="Style Bulleted Symbol (symbol) Left:  0.25&quot; Hanging:  0.25&quot;2"/>
    <w:basedOn w:val="a2"/>
    <w:rsid w:val="00492BF0"/>
    <w:pPr>
      <w:numPr>
        <w:numId w:val="4"/>
      </w:numPr>
    </w:pPr>
  </w:style>
  <w:style w:type="table" w:customStyle="1" w:styleId="4-51">
    <w:name w:val="网格表 4 - 着色 51"/>
    <w:basedOn w:val="a1"/>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a"/>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styleId="5-1">
    <w:name w:val="Grid Table 5 Dark Accent 1"/>
    <w:basedOn w:val="a1"/>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2">
    <w:name w:val="Grid Table 1 Light"/>
    <w:basedOn w:val="a1"/>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693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2-e/Docs/R1-2006939.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6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E6817-080F-4CBF-9028-66868F15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Peng Sun(vivo)</cp:lastModifiedBy>
  <cp:revision>4</cp:revision>
  <cp:lastPrinted>2007-06-18T22:08:00Z</cp:lastPrinted>
  <dcterms:created xsi:type="dcterms:W3CDTF">2020-08-17T14:04:00Z</dcterms:created>
  <dcterms:modified xsi:type="dcterms:W3CDTF">2020-08-18T01:25:00Z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ies>
</file>