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41EE0" w14:textId="1628B9A7" w:rsidR="00B705B3" w:rsidRPr="0052548E" w:rsidRDefault="00B705B3" w:rsidP="00B705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#100bis</w:t>
      </w:r>
      <w:r w:rsidR="002371CF">
        <w:rPr>
          <w:rFonts w:ascii="Arial" w:hAnsi="Arial" w:cs="Arial"/>
          <w:b/>
          <w:bCs/>
          <w:sz w:val="28"/>
        </w:rPr>
        <w:t>-e</w:t>
      </w:r>
      <w:bookmarkStart w:id="0" w:name="_GoBack"/>
      <w:bookmarkEnd w:id="0"/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C3667">
        <w:rPr>
          <w:rFonts w:ascii="Arial" w:hAnsi="Arial" w:cs="Arial"/>
          <w:b/>
          <w:bCs/>
          <w:sz w:val="28"/>
        </w:rPr>
        <w:t>R1-20015</w:t>
      </w:r>
      <w:r>
        <w:rPr>
          <w:rFonts w:ascii="Arial" w:hAnsi="Arial" w:cs="Arial"/>
          <w:b/>
          <w:bCs/>
          <w:sz w:val="28"/>
        </w:rPr>
        <w:t>17</w:t>
      </w:r>
    </w:p>
    <w:p w14:paraId="74217254" w14:textId="77777777" w:rsidR="00B705B3" w:rsidRPr="009513AC" w:rsidRDefault="00B705B3" w:rsidP="00B705B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p w14:paraId="24DB50CB" w14:textId="77777777" w:rsidR="00B705B3" w:rsidRDefault="00B705B3" w:rsidP="000A03DE">
      <w:pPr>
        <w:pStyle w:val="Title"/>
      </w:pPr>
    </w:p>
    <w:p w14:paraId="68B626EA" w14:textId="46A78D0F" w:rsidR="000A03DE" w:rsidRPr="000A03DE" w:rsidRDefault="004218A3" w:rsidP="00B705B3">
      <w:pPr>
        <w:pStyle w:val="Title"/>
        <w:ind w:right="226"/>
      </w:pPr>
      <w:r w:rsidRPr="00CC47CF">
        <w:rPr>
          <w:lang w:val="en-CA"/>
        </w:rPr>
        <w:t xml:space="preserve">3GPP TSG-RAN </w:t>
      </w:r>
      <w:r>
        <w:rPr>
          <w:lang w:val="en-CA"/>
        </w:rPr>
        <w:t>WG2 #10</w:t>
      </w:r>
      <w:r w:rsidR="009F470A">
        <w:rPr>
          <w:lang w:val="en-CA"/>
        </w:rPr>
        <w:t>9-e</w:t>
      </w:r>
      <w:r w:rsidR="000A03DE" w:rsidRPr="000A03DE">
        <w:tab/>
      </w:r>
      <w:r w:rsidR="000A03DE" w:rsidRPr="008B2A65">
        <w:t>R2-</w:t>
      </w:r>
      <w:r w:rsidR="005433B8">
        <w:t>2001816</w:t>
      </w:r>
    </w:p>
    <w:p w14:paraId="42A3830C" w14:textId="77777777" w:rsidR="009F470A" w:rsidRPr="009F470A" w:rsidRDefault="009F470A" w:rsidP="009F470A">
      <w:pPr>
        <w:spacing w:after="120"/>
        <w:outlineLvl w:val="0"/>
        <w:rPr>
          <w:rFonts w:ascii="Arial" w:hAnsi="Arial"/>
          <w:b/>
          <w:noProof/>
          <w:sz w:val="22"/>
          <w:szCs w:val="18"/>
        </w:rPr>
      </w:pPr>
      <w:r w:rsidRPr="009F470A">
        <w:rPr>
          <w:rFonts w:ascii="Arial" w:hAnsi="Arial"/>
          <w:b/>
          <w:noProof/>
          <w:sz w:val="22"/>
          <w:szCs w:val="18"/>
        </w:rPr>
        <w:t>Online, 24</w:t>
      </w:r>
      <w:r w:rsidRPr="009F470A">
        <w:rPr>
          <w:rFonts w:ascii="Arial" w:hAnsi="Arial"/>
          <w:b/>
          <w:noProof/>
          <w:sz w:val="22"/>
          <w:szCs w:val="18"/>
          <w:vertAlign w:val="superscript"/>
        </w:rPr>
        <w:t>th</w:t>
      </w:r>
      <w:r w:rsidRPr="009F470A">
        <w:rPr>
          <w:rFonts w:ascii="Arial" w:hAnsi="Arial"/>
          <w:b/>
          <w:noProof/>
          <w:sz w:val="22"/>
          <w:szCs w:val="18"/>
        </w:rPr>
        <w:t xml:space="preserve"> February – 6</w:t>
      </w:r>
      <w:r w:rsidRPr="009F470A">
        <w:rPr>
          <w:rFonts w:ascii="Arial" w:hAnsi="Arial"/>
          <w:b/>
          <w:noProof/>
          <w:sz w:val="22"/>
          <w:szCs w:val="18"/>
          <w:vertAlign w:val="superscript"/>
        </w:rPr>
        <w:t>th</w:t>
      </w:r>
      <w:r w:rsidRPr="009F470A">
        <w:rPr>
          <w:rFonts w:ascii="Arial" w:hAnsi="Arial"/>
          <w:b/>
          <w:noProof/>
          <w:sz w:val="22"/>
          <w:szCs w:val="18"/>
        </w:rPr>
        <w:t xml:space="preserve"> March 2020</w:t>
      </w:r>
    </w:p>
    <w:p w14:paraId="26B61F3A" w14:textId="77777777" w:rsidR="000A03DE" w:rsidRPr="00250A3B" w:rsidRDefault="000A03DE" w:rsidP="000A03DE">
      <w:pPr>
        <w:rPr>
          <w:rFonts w:ascii="Arial" w:hAnsi="Arial" w:cs="Arial"/>
        </w:rPr>
      </w:pPr>
    </w:p>
    <w:p w14:paraId="33D8CC30" w14:textId="024D017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35772E" w:rsidRPr="0035772E">
        <w:rPr>
          <w:rFonts w:ascii="Arial" w:hAnsi="Arial" w:cs="Arial"/>
          <w:b/>
        </w:rPr>
        <w:t>LS</w:t>
      </w:r>
      <w:r w:rsidR="0035772E">
        <w:rPr>
          <w:rFonts w:ascii="Arial" w:hAnsi="Arial" w:cs="Arial"/>
          <w:b/>
        </w:rPr>
        <w:t xml:space="preserve"> on </w:t>
      </w:r>
      <w:r w:rsidR="00386491">
        <w:rPr>
          <w:rFonts w:ascii="Arial" w:hAnsi="Arial" w:cs="Arial"/>
          <w:b/>
        </w:rPr>
        <w:t xml:space="preserve">open </w:t>
      </w:r>
      <w:r w:rsidR="006D5BEC">
        <w:rPr>
          <w:rFonts w:ascii="Arial" w:hAnsi="Arial" w:cs="Arial"/>
          <w:b/>
        </w:rPr>
        <w:t xml:space="preserve">PUR </w:t>
      </w:r>
      <w:r w:rsidR="00386491">
        <w:rPr>
          <w:rFonts w:ascii="Arial" w:hAnsi="Arial" w:cs="Arial"/>
          <w:b/>
        </w:rPr>
        <w:t>issues for</w:t>
      </w:r>
      <w:r w:rsidR="006D5BEC">
        <w:rPr>
          <w:rFonts w:ascii="Arial" w:hAnsi="Arial" w:cs="Arial"/>
          <w:b/>
        </w:rPr>
        <w:t xml:space="preserve"> NB-IoT/eMTC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122ABB0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8027F" w:rsidRPr="00A8027F">
        <w:rPr>
          <w:rFonts w:ascii="Arial" w:hAnsi="Arial" w:cs="Arial"/>
          <w:bCs/>
        </w:rPr>
        <w:t>NB_IOTenh3-Core, LTE_eMTC5-Core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67AD180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0A3B" w:rsidRPr="00067878">
        <w:rPr>
          <w:rFonts w:ascii="Arial" w:hAnsi="Arial" w:cs="Arial" w:hint="eastAsia"/>
          <w:bCs/>
          <w:lang w:eastAsia="ja-JP"/>
        </w:rPr>
        <w:t>RAN2</w:t>
      </w:r>
    </w:p>
    <w:p w14:paraId="7A7C3072" w14:textId="3C86FF6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B0E4E" w:rsidRPr="009D072A">
        <w:rPr>
          <w:rFonts w:ascii="Arial" w:hAnsi="Arial" w:cs="Arial"/>
          <w:bCs/>
        </w:rPr>
        <w:t>RAN</w:t>
      </w:r>
      <w:r w:rsidR="0035772E" w:rsidRPr="009D072A">
        <w:rPr>
          <w:rFonts w:ascii="Arial" w:hAnsi="Arial" w:cs="Arial"/>
          <w:bCs/>
        </w:rPr>
        <w:t>1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943B86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055527" w14:textId="7EA4D464" w:rsidR="00463675" w:rsidRPr="00B7549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35772E" w:rsidRPr="00B7549D">
        <w:rPr>
          <w:rFonts w:cs="Arial"/>
          <w:b w:val="0"/>
          <w:bCs/>
          <w:lang w:eastAsia="ja-JP"/>
        </w:rPr>
        <w:t>Tuomas Tirronen</w:t>
      </w:r>
    </w:p>
    <w:p w14:paraId="6C31A586" w14:textId="22D0C163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B7549D">
        <w:rPr>
          <w:rFonts w:cs="Arial"/>
          <w:color w:val="auto"/>
        </w:rPr>
        <w:t>E-mail Address:</w:t>
      </w:r>
      <w:r w:rsidRPr="00B7549D">
        <w:rPr>
          <w:rFonts w:cs="Arial"/>
          <w:b w:val="0"/>
          <w:bCs/>
          <w:color w:val="auto"/>
        </w:rPr>
        <w:tab/>
      </w:r>
      <w:r w:rsidR="0035772E" w:rsidRPr="00B7549D">
        <w:rPr>
          <w:rFonts w:cs="Arial"/>
          <w:b w:val="0"/>
          <w:bCs/>
          <w:color w:val="auto"/>
          <w:lang w:eastAsia="ja-JP"/>
        </w:rPr>
        <w:t>Tuomas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35772E" w:rsidRPr="00B7549D">
        <w:rPr>
          <w:rFonts w:cs="Arial"/>
          <w:b w:val="0"/>
          <w:bCs/>
          <w:color w:val="auto"/>
          <w:lang w:eastAsia="ja-JP"/>
        </w:rPr>
        <w:t>Tirronen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[at]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Ericsson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com</w:t>
      </w:r>
    </w:p>
    <w:p w14:paraId="47A8098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4835A7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3149F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3EF42F4" w14:textId="2270BFE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4CC7">
        <w:rPr>
          <w:rFonts w:ascii="Arial" w:hAnsi="Arial" w:cs="Arial"/>
          <w:bCs/>
        </w:rPr>
        <w:t>none</w:t>
      </w: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256338" w14:textId="4F8AFC0A" w:rsidR="00956792" w:rsidRDefault="009F470A" w:rsidP="00956792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discussed PHY-RRC interaction related to the following RAN1 agreement</w:t>
      </w:r>
      <w:r w:rsidR="00C33432">
        <w:rPr>
          <w:rFonts w:ascii="Arial" w:hAnsi="Arial" w:cs="Arial"/>
          <w:lang w:val="en-US"/>
        </w:rPr>
        <w:t>s</w:t>
      </w:r>
      <w:r w:rsidR="00CB0238" w:rsidRPr="00CB0238">
        <w:rPr>
          <w:rFonts w:ascii="Arial" w:hAnsi="Arial" w:cs="Arial"/>
          <w:lang w:val="en-US"/>
        </w:rPr>
        <w:t xml:space="preserve"> </w:t>
      </w:r>
      <w:r w:rsidR="00CB0238">
        <w:rPr>
          <w:rFonts w:ascii="Arial" w:hAnsi="Arial" w:cs="Arial"/>
          <w:lang w:val="en-US"/>
        </w:rPr>
        <w:t>on preconfigured uplink resources</w:t>
      </w:r>
      <w:r>
        <w:rPr>
          <w:rFonts w:ascii="Arial" w:hAnsi="Arial" w:cs="Arial"/>
          <w:lang w:val="en-US"/>
        </w:rPr>
        <w:t xml:space="preserve">: </w:t>
      </w:r>
    </w:p>
    <w:p w14:paraId="6FA0B543" w14:textId="602E6A29" w:rsidR="009F470A" w:rsidRDefault="00C33432" w:rsidP="00956792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NB-IoT: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470A" w14:paraId="22D24DDE" w14:textId="77777777" w:rsidTr="00363644">
        <w:tc>
          <w:tcPr>
            <w:tcW w:w="9629" w:type="dxa"/>
          </w:tcPr>
          <w:p w14:paraId="5D3058FA" w14:textId="3071B902" w:rsidR="009F470A" w:rsidRPr="00C33432" w:rsidRDefault="00C33432" w:rsidP="00363644">
            <w:pPr>
              <w:rPr>
                <w:bCs/>
                <w:lang w:eastAsia="en-GB"/>
              </w:rPr>
            </w:pPr>
            <w:r w:rsidRPr="00E47C0B">
              <w:rPr>
                <w:bCs/>
                <w:lang w:eastAsia="en-GB"/>
              </w:rPr>
              <w:t>The dedicated PUR ACK DCI at least includes the NPUSCH repetition adjustment (absolute value as per legacy table), and the field is 3 bits.</w:t>
            </w:r>
          </w:p>
        </w:tc>
      </w:tr>
    </w:tbl>
    <w:p w14:paraId="6616B63F" w14:textId="77777777" w:rsidR="00C33432" w:rsidRDefault="00C33432" w:rsidP="00956792">
      <w:pPr>
        <w:spacing w:after="60"/>
        <w:rPr>
          <w:rFonts w:ascii="Arial" w:hAnsi="Arial" w:cs="Arial"/>
          <w:lang w:val="en-US"/>
        </w:rPr>
      </w:pPr>
    </w:p>
    <w:p w14:paraId="07BAB6C4" w14:textId="21F3DFBE" w:rsidR="00C33432" w:rsidRDefault="00CB0238" w:rsidP="00C33432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agreement </w:t>
      </w:r>
      <w:r w:rsidR="00C33432">
        <w:rPr>
          <w:rFonts w:ascii="Arial" w:hAnsi="Arial" w:cs="Arial"/>
          <w:lang w:val="en-US"/>
        </w:rPr>
        <w:t xml:space="preserve">is captured in TS 36.213 </w:t>
      </w:r>
      <w:r w:rsidR="007F158C">
        <w:rPr>
          <w:rFonts w:ascii="Arial" w:hAnsi="Arial" w:cs="Arial"/>
          <w:lang w:val="en-US"/>
        </w:rPr>
        <w:t>v16.0.0</w:t>
      </w:r>
      <w:r w:rsidR="0045142B">
        <w:rPr>
          <w:rFonts w:ascii="Arial" w:hAnsi="Arial" w:cs="Arial"/>
          <w:lang w:val="en-US"/>
        </w:rPr>
        <w:t xml:space="preserve"> </w:t>
      </w:r>
      <w:r w:rsidR="00C33432">
        <w:rPr>
          <w:rFonts w:ascii="Arial" w:hAnsi="Arial" w:cs="Arial"/>
          <w:lang w:val="en-US"/>
        </w:rPr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6DD3" w14:paraId="74758982" w14:textId="77777777" w:rsidTr="00376DD3">
        <w:tc>
          <w:tcPr>
            <w:tcW w:w="9855" w:type="dxa"/>
          </w:tcPr>
          <w:p w14:paraId="19BFF70E" w14:textId="7E2C4B28" w:rsidR="00376DD3" w:rsidRPr="00376DD3" w:rsidRDefault="00376DD3" w:rsidP="00376DD3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1A7C01">
              <w:rPr>
                <w:rFonts w:eastAsia="SimSun"/>
                <w:lang w:eastAsia="zh-CN"/>
              </w:rPr>
              <w:t>a repetition number (</w:t>
            </w:r>
            <w:r w:rsidRPr="001A7C01">
              <w:rPr>
                <w:position w:val="-14"/>
              </w:rPr>
              <w:object w:dxaOrig="460" w:dyaOrig="380" w14:anchorId="5C292D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5pt;height:20.25pt" o:ole="">
                  <v:imagedata r:id="rId12" o:title=""/>
                </v:shape>
                <o:OLEObject Type="Embed" ProgID="Equation.3" ShapeID="_x0000_i1025" DrawAspect="Content" ObjectID="_1646718760" r:id="rId13"/>
              </w:object>
            </w:r>
            <w:r w:rsidRPr="001A7C01">
              <w:t>)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 w:hint="eastAsia"/>
                <w:lang w:eastAsia="zh-CN"/>
              </w:rPr>
              <w:t xml:space="preserve">determined by the </w:t>
            </w:r>
            <w:r w:rsidRPr="001A7C01">
              <w:rPr>
                <w:rFonts w:hint="eastAsia"/>
                <w:lang w:eastAsia="zh-CN"/>
              </w:rPr>
              <w:t>repetition number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field according to Table 16.5.1.1-3.</w:t>
            </w:r>
            <w:r>
              <w:rPr>
                <w:rFonts w:eastAsia="SimSun"/>
                <w:lang w:eastAsia="zh-CN"/>
              </w:rPr>
              <w:t xml:space="preserve"> For a NPUSCH transmission </w:t>
            </w:r>
            <w:r>
              <w:t xml:space="preserve">using preconfigured uplink resource, the UE shall use the </w:t>
            </w:r>
            <w:r w:rsidRPr="001A7C01">
              <w:rPr>
                <w:rFonts w:hint="eastAsia"/>
                <w:lang w:eastAsia="zh-CN"/>
              </w:rPr>
              <w:t>repetition number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determined by the NPUSCH repetition adjustment </w:t>
            </w:r>
            <w:r w:rsidRPr="001A7C01">
              <w:rPr>
                <w:rFonts w:eastAsia="SimSun"/>
                <w:lang w:eastAsia="zh-CN"/>
              </w:rPr>
              <w:t>field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according to Table 16.5.1.1-3</w:t>
            </w:r>
            <w:r>
              <w:rPr>
                <w:rFonts w:eastAsia="SimSun"/>
                <w:lang w:eastAsia="zh-CN"/>
              </w:rPr>
              <w:t xml:space="preserve"> from the most recent </w:t>
            </w:r>
            <w:r w:rsidRPr="00FF4AF6">
              <w:rPr>
                <w:rFonts w:eastAsia="SimSun"/>
                <w:lang w:eastAsia="zh-CN"/>
              </w:rPr>
              <w:t>NPDCCH DCI format N0 with CRC scrambled by PUR</w:t>
            </w:r>
            <w:r>
              <w:rPr>
                <w:rFonts w:eastAsia="SimSun"/>
                <w:lang w:eastAsia="zh-CN"/>
              </w:rPr>
              <w:t xml:space="preserve"> C</w:t>
            </w:r>
            <w:r w:rsidRPr="00FF4AF6">
              <w:rPr>
                <w:rFonts w:eastAsia="SimSun"/>
                <w:lang w:eastAsia="zh-CN"/>
              </w:rPr>
              <w:t xml:space="preserve">-RNTI </w:t>
            </w:r>
            <w:r>
              <w:rPr>
                <w:rFonts w:eastAsia="SimSun"/>
                <w:lang w:eastAsia="zh-CN"/>
              </w:rPr>
              <w:t>with</w:t>
            </w:r>
            <w:r w:rsidRPr="00FF4AF6">
              <w:rPr>
                <w:rFonts w:eastAsia="SimSun"/>
                <w:lang w:eastAsia="zh-CN"/>
              </w:rPr>
              <w:t xml:space="preserve"> the value of "modulation and coding scheme" field (</w:t>
            </w:r>
            <w:r w:rsidRPr="001A7C01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FD186AF" wp14:editId="6428CADA">
                  <wp:extent cx="276225" cy="2095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4AF6">
              <w:rPr>
                <w:rFonts w:eastAsia="SimSun"/>
                <w:lang w:eastAsia="zh-CN"/>
              </w:rPr>
              <w:t>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FF4AF6">
              <w:rPr>
                <w:rFonts w:eastAsia="SimSun"/>
                <w:lang w:eastAsia="zh-CN"/>
              </w:rPr>
              <w:t>set to '14'</w:t>
            </w:r>
            <w:r>
              <w:rPr>
                <w:rFonts w:eastAsia="SimSun"/>
                <w:lang w:eastAsia="zh-CN"/>
              </w:rPr>
              <w:t xml:space="preserve"> if detected</w:t>
            </w:r>
            <w:r w:rsidRPr="00FF4AF6">
              <w:rPr>
                <w:rFonts w:eastAsia="SimSun"/>
                <w:lang w:eastAsia="zh-CN"/>
              </w:rPr>
              <w:t xml:space="preserve">, </w:t>
            </w:r>
            <w:r>
              <w:rPr>
                <w:rFonts w:eastAsia="SimSun"/>
                <w:lang w:eastAsia="zh-CN"/>
              </w:rPr>
              <w:t>configured by higher layers otherwise.</w:t>
            </w:r>
          </w:p>
        </w:tc>
      </w:tr>
    </w:tbl>
    <w:p w14:paraId="2558893A" w14:textId="77777777" w:rsidR="00C33432" w:rsidRDefault="00C33432" w:rsidP="00956792">
      <w:pPr>
        <w:spacing w:after="60"/>
        <w:rPr>
          <w:rFonts w:ascii="Arial" w:hAnsi="Arial" w:cs="Arial"/>
          <w:lang w:val="en-US"/>
        </w:rPr>
      </w:pPr>
    </w:p>
    <w:p w14:paraId="31C03CC8" w14:textId="03BDD9C8" w:rsidR="009F470A" w:rsidRDefault="00C33432" w:rsidP="00956792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eMTC: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33432" w14:paraId="35BA3FAC" w14:textId="77777777" w:rsidTr="00C33432">
        <w:tc>
          <w:tcPr>
            <w:tcW w:w="9855" w:type="dxa"/>
          </w:tcPr>
          <w:p w14:paraId="32DE36FE" w14:textId="77777777" w:rsidR="00C33432" w:rsidRPr="0025202E" w:rsidRDefault="00C33432" w:rsidP="00C33432">
            <w:pPr>
              <w:rPr>
                <w:rFonts w:eastAsia="Yu Mincho"/>
                <w:lang w:val="en-US" w:eastAsia="ja-JP"/>
              </w:rPr>
            </w:pPr>
            <w:r w:rsidRPr="0025202E">
              <w:rPr>
                <w:rFonts w:eastAsia="Yu Mincho"/>
                <w:lang w:val="en-US" w:eastAsia="ja-JP"/>
              </w:rPr>
              <w:t>The PUR L1 ACK DCI in CE Mode A and B should at least contain the following fields:</w:t>
            </w:r>
          </w:p>
          <w:p w14:paraId="11F088F1" w14:textId="77777777" w:rsidR="00C33432" w:rsidRPr="0025202E" w:rsidRDefault="00C33432" w:rsidP="00C33432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lang w:eastAsia="zh-CN"/>
              </w:rPr>
            </w:pPr>
            <w:r w:rsidRPr="0025202E">
              <w:rPr>
                <w:lang w:eastAsia="zh-CN"/>
              </w:rPr>
              <w:t>PUSCH repetition adjustment</w:t>
            </w:r>
          </w:p>
          <w:p w14:paraId="7D941A19" w14:textId="0A18CF21" w:rsidR="00C33432" w:rsidRPr="00C33432" w:rsidRDefault="00C33432" w:rsidP="00C33432">
            <w:pPr>
              <w:numPr>
                <w:ilvl w:val="1"/>
                <w:numId w:val="16"/>
              </w:numPr>
              <w:rPr>
                <w:lang w:eastAsia="zh-CN"/>
              </w:rPr>
            </w:pPr>
            <w:r w:rsidRPr="0025202E">
              <w:rPr>
                <w:rFonts w:eastAsia="Yu Mincho" w:hint="eastAsia"/>
                <w:lang w:eastAsia="ja-JP"/>
              </w:rPr>
              <w:t>F</w:t>
            </w:r>
            <w:r w:rsidRPr="0025202E">
              <w:rPr>
                <w:rFonts w:eastAsia="Yu Mincho"/>
                <w:lang w:eastAsia="ja-JP"/>
              </w:rPr>
              <w:t>FS: details on adjustment</w:t>
            </w:r>
          </w:p>
        </w:tc>
      </w:tr>
    </w:tbl>
    <w:p w14:paraId="2359683E" w14:textId="77777777" w:rsidR="00C33432" w:rsidRDefault="00C33432" w:rsidP="00956792">
      <w:pPr>
        <w:spacing w:after="60"/>
        <w:rPr>
          <w:rFonts w:ascii="Arial" w:hAnsi="Arial" w:cs="Arial"/>
          <w:lang w:val="en-US"/>
        </w:rPr>
      </w:pPr>
    </w:p>
    <w:p w14:paraId="79311FC9" w14:textId="23DB3E90" w:rsidR="009F470A" w:rsidRDefault="00CB0238" w:rsidP="00956792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agreement </w:t>
      </w:r>
      <w:r w:rsidR="009F470A">
        <w:rPr>
          <w:rFonts w:ascii="Arial" w:hAnsi="Arial" w:cs="Arial"/>
          <w:lang w:val="en-US"/>
        </w:rPr>
        <w:t xml:space="preserve">is captured in TS 36.213 </w:t>
      </w:r>
      <w:r w:rsidR="00FB7879">
        <w:rPr>
          <w:rFonts w:ascii="Arial" w:hAnsi="Arial" w:cs="Arial"/>
          <w:lang w:val="en-US"/>
        </w:rPr>
        <w:t>v16.0.0</w:t>
      </w:r>
      <w:r w:rsidR="00D20990">
        <w:rPr>
          <w:rFonts w:ascii="Arial" w:hAnsi="Arial" w:cs="Arial"/>
          <w:lang w:val="en-US"/>
        </w:rPr>
        <w:t xml:space="preserve"> </w:t>
      </w:r>
      <w:r w:rsidR="009F470A">
        <w:rPr>
          <w:rFonts w:ascii="Arial" w:hAnsi="Arial" w:cs="Arial"/>
          <w:lang w:val="en-US"/>
        </w:rPr>
        <w:t>as follows: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9F470A" w14:paraId="2A635BCC" w14:textId="77777777" w:rsidTr="00376DD3">
        <w:tc>
          <w:tcPr>
            <w:tcW w:w="9923" w:type="dxa"/>
          </w:tcPr>
          <w:p w14:paraId="74097892" w14:textId="64E20390" w:rsidR="009F470A" w:rsidRPr="00FB7879" w:rsidRDefault="00FB7879" w:rsidP="009F470A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FB7879">
              <w:t>For a PUSCH transmission using preconfigured uplink resource, the UE shall use the repetition number determined by the repetition adjustment field according to Table 8-2b and Table 8-2c from the most recent MPDCCH DCI format 6-0A/6-0B with CRC scrambled by PUR C-RNTI for PUR ACK feedback indication (as defined in [4]) if detected, configured by higher layers otherwise.</w:t>
            </w:r>
          </w:p>
        </w:tc>
      </w:tr>
    </w:tbl>
    <w:p w14:paraId="31D9D740" w14:textId="77777777" w:rsidR="009F470A" w:rsidRPr="000871D0" w:rsidRDefault="009F470A" w:rsidP="00956792">
      <w:pPr>
        <w:spacing w:after="60"/>
        <w:rPr>
          <w:rFonts w:ascii="Arial" w:hAnsi="Arial" w:cs="Arial"/>
          <w:lang w:val="en-US"/>
        </w:rPr>
      </w:pPr>
    </w:p>
    <w:p w14:paraId="2706F943" w14:textId="77777777" w:rsidR="00C33432" w:rsidRDefault="00C33432" w:rsidP="003E3F5C">
      <w:pPr>
        <w:rPr>
          <w:rFonts w:ascii="Arial" w:hAnsi="Arial" w:cs="Arial"/>
          <w:lang w:eastAsia="ja-JP"/>
        </w:rPr>
      </w:pPr>
    </w:p>
    <w:p w14:paraId="65F82564" w14:textId="6F7BC718" w:rsidR="009F470A" w:rsidRDefault="00C33432" w:rsidP="003E3F5C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For both eMTC and NB-IoT, </w:t>
      </w:r>
      <w:r w:rsidR="00040D86">
        <w:rPr>
          <w:rFonts w:ascii="Arial" w:hAnsi="Arial" w:cs="Arial"/>
          <w:lang w:eastAsia="ja-JP"/>
        </w:rPr>
        <w:t>in line with</w:t>
      </w:r>
      <w:r w:rsidR="00F5252D">
        <w:rPr>
          <w:rFonts w:ascii="Arial" w:hAnsi="Arial" w:cs="Arial"/>
          <w:lang w:eastAsia="ja-JP"/>
        </w:rPr>
        <w:t xml:space="preserve"> previous</w:t>
      </w:r>
      <w:r w:rsidR="00040D86">
        <w:rPr>
          <w:rFonts w:ascii="Arial" w:hAnsi="Arial" w:cs="Arial"/>
          <w:lang w:eastAsia="ja-JP"/>
        </w:rPr>
        <w:t xml:space="preserve"> LS reply</w:t>
      </w:r>
      <w:r w:rsidR="00F5252D">
        <w:rPr>
          <w:rFonts w:ascii="Arial" w:hAnsi="Arial" w:cs="Arial"/>
          <w:lang w:eastAsia="ja-JP"/>
        </w:rPr>
        <w:t xml:space="preserve"> from RAN2</w:t>
      </w:r>
      <w:r w:rsidR="00040D86">
        <w:rPr>
          <w:rFonts w:ascii="Arial" w:hAnsi="Arial" w:cs="Arial"/>
          <w:lang w:eastAsia="ja-JP"/>
        </w:rPr>
        <w:t xml:space="preserve"> to RAN1 in R2-1908196, </w:t>
      </w:r>
      <w:r w:rsidR="009F470A" w:rsidRPr="009F470A">
        <w:rPr>
          <w:rFonts w:ascii="Arial" w:hAnsi="Arial" w:cs="Arial"/>
          <w:lang w:eastAsia="ja-JP"/>
        </w:rPr>
        <w:t>RAN2 assumes the</w:t>
      </w:r>
      <w:r w:rsidR="009F470A">
        <w:rPr>
          <w:rFonts w:ascii="Arial" w:hAnsi="Arial" w:cs="Arial"/>
          <w:lang w:eastAsia="ja-JP"/>
        </w:rPr>
        <w:t xml:space="preserve"> above</w:t>
      </w:r>
      <w:r w:rsidR="009F470A" w:rsidRPr="009F470A">
        <w:rPr>
          <w:rFonts w:ascii="Arial" w:hAnsi="Arial" w:cs="Arial"/>
          <w:lang w:eastAsia="ja-JP"/>
        </w:rPr>
        <w:t xml:space="preserve"> </w:t>
      </w:r>
      <w:r w:rsidR="009F470A">
        <w:rPr>
          <w:rFonts w:ascii="Arial" w:hAnsi="Arial" w:cs="Arial"/>
          <w:lang w:eastAsia="ja-JP"/>
        </w:rPr>
        <w:t>L1</w:t>
      </w:r>
      <w:r w:rsidR="000530A4">
        <w:rPr>
          <w:rFonts w:ascii="Arial" w:hAnsi="Arial" w:cs="Arial"/>
          <w:lang w:eastAsia="ja-JP"/>
        </w:rPr>
        <w:t xml:space="preserve"> signalling</w:t>
      </w:r>
      <w:r w:rsidR="009F470A">
        <w:rPr>
          <w:rFonts w:ascii="Arial" w:hAnsi="Arial" w:cs="Arial"/>
          <w:lang w:eastAsia="ja-JP"/>
        </w:rPr>
        <w:t xml:space="preserve"> update</w:t>
      </w:r>
      <w:r w:rsidR="000D32DC">
        <w:rPr>
          <w:rFonts w:ascii="Arial" w:hAnsi="Arial" w:cs="Arial"/>
          <w:lang w:eastAsia="ja-JP"/>
        </w:rPr>
        <w:t>s</w:t>
      </w:r>
      <w:r w:rsidR="009F470A">
        <w:rPr>
          <w:rFonts w:ascii="Arial" w:hAnsi="Arial" w:cs="Arial"/>
          <w:lang w:eastAsia="ja-JP"/>
        </w:rPr>
        <w:t xml:space="preserve"> </w:t>
      </w:r>
      <w:r w:rsidR="000A33E8">
        <w:rPr>
          <w:rFonts w:ascii="Arial" w:hAnsi="Arial" w:cs="Arial"/>
          <w:lang w:eastAsia="ja-JP"/>
        </w:rPr>
        <w:t xml:space="preserve">on </w:t>
      </w:r>
      <w:r w:rsidR="009F470A">
        <w:rPr>
          <w:rFonts w:ascii="Arial" w:hAnsi="Arial" w:cs="Arial"/>
          <w:lang w:eastAsia="ja-JP"/>
        </w:rPr>
        <w:t xml:space="preserve">the repetition </w:t>
      </w:r>
      <w:r w:rsidR="00BC40DB">
        <w:rPr>
          <w:rFonts w:ascii="Arial" w:hAnsi="Arial" w:cs="Arial"/>
          <w:lang w:eastAsia="ja-JP"/>
        </w:rPr>
        <w:t xml:space="preserve">adjustments </w:t>
      </w:r>
      <w:r w:rsidR="000D32DC">
        <w:rPr>
          <w:rFonts w:ascii="Arial" w:hAnsi="Arial" w:cs="Arial"/>
          <w:lang w:eastAsia="ja-JP"/>
        </w:rPr>
        <w:t>are</w:t>
      </w:r>
      <w:r w:rsidR="009F470A">
        <w:rPr>
          <w:rFonts w:ascii="Arial" w:hAnsi="Arial" w:cs="Arial"/>
          <w:lang w:eastAsia="ja-JP"/>
        </w:rPr>
        <w:t xml:space="preserve"> not intended to update the</w:t>
      </w:r>
      <w:r w:rsidR="00E803DC">
        <w:rPr>
          <w:rFonts w:ascii="Arial" w:hAnsi="Arial" w:cs="Arial"/>
          <w:lang w:eastAsia="ja-JP"/>
        </w:rPr>
        <w:t xml:space="preserve"> configuration stored in</w:t>
      </w:r>
      <w:r w:rsidR="00992473">
        <w:rPr>
          <w:rFonts w:ascii="Arial" w:hAnsi="Arial" w:cs="Arial"/>
          <w:lang w:eastAsia="ja-JP"/>
        </w:rPr>
        <w:t xml:space="preserve"> the</w:t>
      </w:r>
      <w:r w:rsidR="009F470A">
        <w:rPr>
          <w:rFonts w:ascii="Arial" w:hAnsi="Arial" w:cs="Arial"/>
          <w:lang w:eastAsia="ja-JP"/>
        </w:rPr>
        <w:t xml:space="preserve"> </w:t>
      </w:r>
      <w:r w:rsidR="00E803DC">
        <w:rPr>
          <w:rFonts w:ascii="Arial" w:hAnsi="Arial" w:cs="Arial"/>
          <w:lang w:eastAsia="ja-JP"/>
        </w:rPr>
        <w:t xml:space="preserve">higher </w:t>
      </w:r>
      <w:r w:rsidR="009F470A">
        <w:rPr>
          <w:rFonts w:ascii="Arial" w:hAnsi="Arial" w:cs="Arial"/>
          <w:lang w:eastAsia="ja-JP"/>
        </w:rPr>
        <w:t>layer</w:t>
      </w:r>
      <w:r w:rsidR="00E803DC">
        <w:rPr>
          <w:rFonts w:ascii="Arial" w:hAnsi="Arial" w:cs="Arial"/>
          <w:lang w:eastAsia="ja-JP"/>
        </w:rPr>
        <w:t>s</w:t>
      </w:r>
      <w:r w:rsidR="009F470A">
        <w:rPr>
          <w:rFonts w:ascii="Arial" w:hAnsi="Arial" w:cs="Arial"/>
          <w:lang w:eastAsia="ja-JP"/>
        </w:rPr>
        <w:t xml:space="preserve"> (i.e. RRC) but </w:t>
      </w:r>
      <w:r w:rsidR="00FF3A61">
        <w:rPr>
          <w:rFonts w:ascii="Arial" w:hAnsi="Arial" w:cs="Arial"/>
          <w:lang w:eastAsia="ja-JP"/>
        </w:rPr>
        <w:t xml:space="preserve">to </w:t>
      </w:r>
      <w:r w:rsidR="00243A2A">
        <w:rPr>
          <w:rFonts w:ascii="Arial" w:hAnsi="Arial" w:cs="Arial"/>
          <w:lang w:eastAsia="ja-JP"/>
        </w:rPr>
        <w:t xml:space="preserve">be </w:t>
      </w:r>
      <w:r w:rsidR="00BC40DB">
        <w:rPr>
          <w:rFonts w:ascii="Arial" w:hAnsi="Arial" w:cs="Arial"/>
          <w:lang w:eastAsia="ja-JP"/>
        </w:rPr>
        <w:t>used instead of</w:t>
      </w:r>
      <w:r w:rsidR="009F470A">
        <w:rPr>
          <w:rFonts w:ascii="Arial" w:hAnsi="Arial" w:cs="Arial"/>
          <w:lang w:eastAsia="ja-JP"/>
        </w:rPr>
        <w:t xml:space="preserve"> the </w:t>
      </w:r>
      <w:r w:rsidR="00E803DC">
        <w:rPr>
          <w:rFonts w:ascii="Arial" w:hAnsi="Arial" w:cs="Arial"/>
          <w:lang w:eastAsia="ja-JP"/>
        </w:rPr>
        <w:t>number of repetitions</w:t>
      </w:r>
      <w:r w:rsidR="004573E1">
        <w:rPr>
          <w:rFonts w:ascii="Arial" w:hAnsi="Arial" w:cs="Arial"/>
          <w:lang w:eastAsia="ja-JP"/>
        </w:rPr>
        <w:t xml:space="preserve"> </w:t>
      </w:r>
      <w:r w:rsidR="008D0C7B">
        <w:rPr>
          <w:rFonts w:ascii="Arial" w:hAnsi="Arial" w:cs="Arial"/>
          <w:lang w:eastAsia="ja-JP"/>
        </w:rPr>
        <w:t>configured</w:t>
      </w:r>
      <w:r w:rsidR="00732CBF">
        <w:rPr>
          <w:rFonts w:ascii="Arial" w:hAnsi="Arial" w:cs="Arial"/>
          <w:lang w:eastAsia="ja-JP"/>
        </w:rPr>
        <w:t xml:space="preserve"> by </w:t>
      </w:r>
      <w:r w:rsidR="00E803DC">
        <w:rPr>
          <w:rFonts w:ascii="Arial" w:hAnsi="Arial" w:cs="Arial"/>
          <w:lang w:eastAsia="ja-JP"/>
        </w:rPr>
        <w:t>higher</w:t>
      </w:r>
      <w:r w:rsidR="00732CBF">
        <w:rPr>
          <w:rFonts w:ascii="Arial" w:hAnsi="Arial" w:cs="Arial"/>
          <w:lang w:eastAsia="ja-JP"/>
        </w:rPr>
        <w:t xml:space="preserve"> layers for </w:t>
      </w:r>
      <w:r w:rsidR="009F470A">
        <w:rPr>
          <w:rFonts w:ascii="Arial" w:hAnsi="Arial" w:cs="Arial"/>
          <w:lang w:eastAsia="ja-JP"/>
        </w:rPr>
        <w:t xml:space="preserve">the </w:t>
      </w:r>
      <w:r w:rsidR="00D326BA">
        <w:rPr>
          <w:rFonts w:ascii="Arial" w:hAnsi="Arial" w:cs="Arial"/>
          <w:lang w:eastAsia="ja-JP"/>
        </w:rPr>
        <w:t xml:space="preserve">next </w:t>
      </w:r>
      <w:r w:rsidR="009F470A">
        <w:rPr>
          <w:rFonts w:ascii="Arial" w:hAnsi="Arial" w:cs="Arial"/>
          <w:lang w:eastAsia="ja-JP"/>
        </w:rPr>
        <w:t xml:space="preserve">PUR </w:t>
      </w:r>
      <w:r w:rsidR="00F93DED">
        <w:rPr>
          <w:rFonts w:ascii="Arial" w:hAnsi="Arial" w:cs="Arial"/>
          <w:lang w:eastAsia="ja-JP"/>
        </w:rPr>
        <w:t xml:space="preserve">UL </w:t>
      </w:r>
      <w:r w:rsidR="009F470A">
        <w:rPr>
          <w:rFonts w:ascii="Arial" w:hAnsi="Arial" w:cs="Arial"/>
          <w:lang w:eastAsia="ja-JP"/>
        </w:rPr>
        <w:t xml:space="preserve">transmission. </w:t>
      </w:r>
    </w:p>
    <w:p w14:paraId="78D157F9" w14:textId="77777777" w:rsidR="009F470A" w:rsidRDefault="009F470A" w:rsidP="003E3F5C">
      <w:pPr>
        <w:rPr>
          <w:rFonts w:ascii="Arial" w:hAnsi="Arial" w:cs="Arial"/>
          <w:lang w:eastAsia="ja-JP"/>
        </w:rPr>
      </w:pPr>
    </w:p>
    <w:p w14:paraId="1C88018D" w14:textId="61556AF5" w:rsidR="008F7FBF" w:rsidRDefault="009F470A" w:rsidP="003E3F5C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lastRenderedPageBreak/>
        <w:t xml:space="preserve">However, it is not clear </w:t>
      </w:r>
      <w:r w:rsidR="002B3437">
        <w:rPr>
          <w:rFonts w:ascii="Arial" w:hAnsi="Arial" w:cs="Arial"/>
          <w:lang w:eastAsia="ja-JP"/>
        </w:rPr>
        <w:t xml:space="preserve">to </w:t>
      </w:r>
      <w:r w:rsidR="00FA0735">
        <w:rPr>
          <w:rFonts w:ascii="Arial" w:hAnsi="Arial" w:cs="Arial"/>
          <w:lang w:eastAsia="ja-JP"/>
        </w:rPr>
        <w:t xml:space="preserve">RAN2 </w:t>
      </w:r>
      <w:r w:rsidR="001069E9">
        <w:rPr>
          <w:rFonts w:ascii="Arial" w:hAnsi="Arial" w:cs="Arial"/>
          <w:lang w:eastAsia="ja-JP"/>
        </w:rPr>
        <w:t xml:space="preserve">how long the adjustment is </w:t>
      </w:r>
      <w:r w:rsidR="008F7FBF">
        <w:rPr>
          <w:rFonts w:ascii="Arial" w:hAnsi="Arial" w:cs="Arial"/>
          <w:lang w:eastAsia="ja-JP"/>
        </w:rPr>
        <w:t>applicable</w:t>
      </w:r>
      <w:r w:rsidR="001069E9">
        <w:rPr>
          <w:rFonts w:ascii="Arial" w:hAnsi="Arial" w:cs="Arial"/>
          <w:lang w:eastAsia="ja-JP"/>
        </w:rPr>
        <w:t xml:space="preserve">, i.e. </w:t>
      </w:r>
      <w:r>
        <w:rPr>
          <w:rFonts w:ascii="Arial" w:hAnsi="Arial" w:cs="Arial"/>
          <w:lang w:eastAsia="ja-JP"/>
        </w:rPr>
        <w:t xml:space="preserve">whether the adjustment is intended to be applicable </w:t>
      </w:r>
      <w:r w:rsidR="00010059">
        <w:rPr>
          <w:rFonts w:ascii="Arial" w:hAnsi="Arial" w:cs="Arial"/>
          <w:lang w:eastAsia="ja-JP"/>
        </w:rPr>
        <w:t xml:space="preserve">only </w:t>
      </w:r>
      <w:r>
        <w:rPr>
          <w:rFonts w:ascii="Arial" w:hAnsi="Arial" w:cs="Arial"/>
          <w:lang w:eastAsia="ja-JP"/>
        </w:rPr>
        <w:t xml:space="preserve">to </w:t>
      </w:r>
      <w:r w:rsidR="00D326BA">
        <w:rPr>
          <w:rFonts w:ascii="Arial" w:hAnsi="Arial" w:cs="Arial"/>
          <w:lang w:eastAsia="ja-JP"/>
        </w:rPr>
        <w:t xml:space="preserve">the </w:t>
      </w:r>
      <w:r w:rsidR="006B1B0A">
        <w:rPr>
          <w:rFonts w:ascii="Arial" w:hAnsi="Arial" w:cs="Arial"/>
          <w:lang w:eastAsia="ja-JP"/>
        </w:rPr>
        <w:t xml:space="preserve">next </w:t>
      </w:r>
      <w:r w:rsidR="00D326BA">
        <w:rPr>
          <w:rFonts w:ascii="Arial" w:hAnsi="Arial" w:cs="Arial"/>
          <w:lang w:eastAsia="ja-JP"/>
        </w:rPr>
        <w:t xml:space="preserve">upcoming PUR </w:t>
      </w:r>
      <w:r w:rsidR="00012C81">
        <w:rPr>
          <w:rFonts w:ascii="Arial" w:hAnsi="Arial" w:cs="Arial"/>
          <w:lang w:eastAsia="ja-JP"/>
        </w:rPr>
        <w:t xml:space="preserve">UL </w:t>
      </w:r>
      <w:r w:rsidR="00D326BA">
        <w:rPr>
          <w:rFonts w:ascii="Arial" w:hAnsi="Arial" w:cs="Arial"/>
          <w:lang w:eastAsia="ja-JP"/>
        </w:rPr>
        <w:t>transmission</w:t>
      </w:r>
      <w:r w:rsidR="006751FF">
        <w:rPr>
          <w:rFonts w:ascii="Arial" w:hAnsi="Arial" w:cs="Arial"/>
          <w:lang w:eastAsia="ja-JP"/>
        </w:rPr>
        <w:t xml:space="preserve"> </w:t>
      </w:r>
      <w:r w:rsidR="006060C6">
        <w:rPr>
          <w:rFonts w:ascii="Arial" w:hAnsi="Arial" w:cs="Arial"/>
          <w:lang w:eastAsia="ja-JP"/>
        </w:rPr>
        <w:t>or</w:t>
      </w:r>
      <w:r w:rsidR="00D326BA">
        <w:rPr>
          <w:rFonts w:ascii="Arial" w:hAnsi="Arial" w:cs="Arial"/>
          <w:lang w:eastAsia="ja-JP"/>
        </w:rPr>
        <w:t xml:space="preserve"> </w:t>
      </w:r>
      <w:r w:rsidR="00FA0735">
        <w:rPr>
          <w:rFonts w:ascii="Arial" w:hAnsi="Arial" w:cs="Arial"/>
          <w:lang w:eastAsia="ja-JP"/>
        </w:rPr>
        <w:t>for</w:t>
      </w:r>
      <w:r w:rsidR="00010059">
        <w:rPr>
          <w:rFonts w:ascii="Arial" w:hAnsi="Arial" w:cs="Arial"/>
          <w:lang w:eastAsia="ja-JP"/>
        </w:rPr>
        <w:t xml:space="preserve"> all</w:t>
      </w:r>
      <w:r w:rsidR="00D326BA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future PUR UL transmission</w:t>
      </w:r>
      <w:r w:rsidR="00D15A20">
        <w:rPr>
          <w:rFonts w:ascii="Arial" w:hAnsi="Arial" w:cs="Arial"/>
          <w:lang w:eastAsia="ja-JP"/>
        </w:rPr>
        <w:t>s</w:t>
      </w:r>
      <w:r w:rsidR="00732CBF" w:rsidRPr="004F1198">
        <w:rPr>
          <w:rFonts w:ascii="Arial" w:hAnsi="Arial" w:cs="Arial"/>
          <w:lang w:eastAsia="ja-JP"/>
        </w:rPr>
        <w:t xml:space="preserve">. </w:t>
      </w:r>
      <w:r w:rsidR="006060C6">
        <w:rPr>
          <w:rFonts w:ascii="Arial" w:hAnsi="Arial" w:cs="Arial"/>
          <w:lang w:eastAsia="ja-JP"/>
        </w:rPr>
        <w:t>I</w:t>
      </w:r>
      <w:r w:rsidR="00732CBF">
        <w:rPr>
          <w:rFonts w:ascii="Arial" w:hAnsi="Arial" w:cs="Arial"/>
          <w:lang w:eastAsia="ja-JP"/>
        </w:rPr>
        <w:t xml:space="preserve">f the intention is not to update </w:t>
      </w:r>
      <w:r w:rsidR="001B5C5B">
        <w:rPr>
          <w:rFonts w:ascii="Arial" w:hAnsi="Arial" w:cs="Arial"/>
          <w:lang w:eastAsia="ja-JP"/>
        </w:rPr>
        <w:t>RRC</w:t>
      </w:r>
      <w:r w:rsidR="00732CBF">
        <w:rPr>
          <w:rFonts w:ascii="Arial" w:hAnsi="Arial" w:cs="Arial"/>
          <w:lang w:eastAsia="ja-JP"/>
        </w:rPr>
        <w:t xml:space="preserve"> configuration, then RAN2 wonders whether</w:t>
      </w:r>
      <w:r w:rsidR="00647C6A">
        <w:rPr>
          <w:rFonts w:ascii="Arial" w:hAnsi="Arial" w:cs="Arial"/>
          <w:lang w:eastAsia="ja-JP"/>
        </w:rPr>
        <w:t xml:space="preserve"> the </w:t>
      </w:r>
      <w:r w:rsidR="009674BD">
        <w:rPr>
          <w:rFonts w:ascii="Arial" w:hAnsi="Arial" w:cs="Arial"/>
          <w:lang w:eastAsia="ja-JP"/>
        </w:rPr>
        <w:t>(N)</w:t>
      </w:r>
      <w:r w:rsidR="001B5C5B">
        <w:rPr>
          <w:rFonts w:ascii="Arial" w:hAnsi="Arial" w:cs="Arial"/>
          <w:lang w:eastAsia="ja-JP"/>
        </w:rPr>
        <w:t xml:space="preserve">PUSCH repetition </w:t>
      </w:r>
      <w:r w:rsidR="00647C6A">
        <w:rPr>
          <w:rFonts w:ascii="Arial" w:hAnsi="Arial" w:cs="Arial"/>
          <w:lang w:eastAsia="ja-JP"/>
        </w:rPr>
        <w:t>adjustment</w:t>
      </w:r>
      <w:r>
        <w:rPr>
          <w:rFonts w:ascii="Arial" w:hAnsi="Arial" w:cs="Arial"/>
          <w:lang w:eastAsia="ja-JP"/>
        </w:rPr>
        <w:t xml:space="preserve"> </w:t>
      </w:r>
      <w:r w:rsidR="003F5DF3">
        <w:rPr>
          <w:rFonts w:ascii="Arial" w:hAnsi="Arial" w:cs="Arial"/>
          <w:lang w:eastAsia="ja-JP"/>
        </w:rPr>
        <w:t>is intended to be</w:t>
      </w:r>
      <w:r>
        <w:rPr>
          <w:rFonts w:ascii="Arial" w:hAnsi="Arial" w:cs="Arial"/>
          <w:lang w:eastAsia="ja-JP"/>
        </w:rPr>
        <w:t xml:space="preserve"> stored in </w:t>
      </w:r>
      <w:r w:rsidR="00BC623F">
        <w:rPr>
          <w:rFonts w:ascii="Arial" w:hAnsi="Arial" w:cs="Arial"/>
          <w:lang w:eastAsia="ja-JP"/>
        </w:rPr>
        <w:t xml:space="preserve">the </w:t>
      </w:r>
      <w:r>
        <w:rPr>
          <w:rFonts w:ascii="Arial" w:hAnsi="Arial" w:cs="Arial"/>
          <w:lang w:eastAsia="ja-JP"/>
        </w:rPr>
        <w:t>PHY layer</w:t>
      </w:r>
      <w:r w:rsidR="00732CBF">
        <w:rPr>
          <w:rFonts w:ascii="Arial" w:hAnsi="Arial" w:cs="Arial"/>
          <w:lang w:eastAsia="ja-JP"/>
        </w:rPr>
        <w:t xml:space="preserve">. </w:t>
      </w:r>
    </w:p>
    <w:p w14:paraId="570723A6" w14:textId="0C11A8DE" w:rsidR="00453AB5" w:rsidRDefault="009F470A" w:rsidP="003E3F5C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 </w:t>
      </w:r>
    </w:p>
    <w:p w14:paraId="1EBAEB00" w14:textId="4DA245FF" w:rsidR="008D33C1" w:rsidRDefault="008D33C1" w:rsidP="003E3F5C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If </w:t>
      </w:r>
      <w:r w:rsidR="00F63751">
        <w:rPr>
          <w:rFonts w:ascii="Arial" w:hAnsi="Arial" w:cs="Arial"/>
          <w:lang w:eastAsia="ja-JP"/>
        </w:rPr>
        <w:t>PHY</w:t>
      </w:r>
      <w:r>
        <w:rPr>
          <w:rFonts w:ascii="Arial" w:hAnsi="Arial" w:cs="Arial"/>
          <w:lang w:eastAsia="ja-JP"/>
        </w:rPr>
        <w:t xml:space="preserve"> layer stores the </w:t>
      </w:r>
      <w:r w:rsidR="00672F97">
        <w:rPr>
          <w:rFonts w:ascii="Arial" w:hAnsi="Arial" w:cs="Arial"/>
          <w:lang w:eastAsia="ja-JP"/>
        </w:rPr>
        <w:t xml:space="preserve">adjustment </w:t>
      </w:r>
      <w:r>
        <w:rPr>
          <w:rFonts w:ascii="Arial" w:hAnsi="Arial" w:cs="Arial"/>
          <w:lang w:eastAsia="ja-JP"/>
        </w:rPr>
        <w:t>until the next PUR</w:t>
      </w:r>
      <w:r w:rsidR="00F93DED">
        <w:rPr>
          <w:rFonts w:ascii="Arial" w:hAnsi="Arial" w:cs="Arial"/>
          <w:lang w:eastAsia="ja-JP"/>
        </w:rPr>
        <w:t xml:space="preserve"> UL</w:t>
      </w:r>
      <w:r>
        <w:rPr>
          <w:rFonts w:ascii="Arial" w:hAnsi="Arial" w:cs="Arial"/>
          <w:lang w:eastAsia="ja-JP"/>
        </w:rPr>
        <w:t xml:space="preserve"> transmission</w:t>
      </w:r>
      <w:r w:rsidR="001069E9">
        <w:rPr>
          <w:rFonts w:ascii="Arial" w:hAnsi="Arial" w:cs="Arial"/>
          <w:lang w:eastAsia="ja-JP"/>
        </w:rPr>
        <w:t xml:space="preserve"> or for all future PUR UL transmissions</w:t>
      </w:r>
      <w:r>
        <w:rPr>
          <w:rFonts w:ascii="Arial" w:hAnsi="Arial" w:cs="Arial"/>
          <w:lang w:eastAsia="ja-JP"/>
        </w:rPr>
        <w:t xml:space="preserve">, how is the parameter </w:t>
      </w:r>
      <w:r w:rsidR="008F7FBF">
        <w:rPr>
          <w:rFonts w:ascii="Arial" w:hAnsi="Arial" w:cs="Arial"/>
          <w:lang w:eastAsia="ja-JP"/>
        </w:rPr>
        <w:t xml:space="preserve">updated or </w:t>
      </w:r>
      <w:r>
        <w:rPr>
          <w:rFonts w:ascii="Arial" w:hAnsi="Arial" w:cs="Arial"/>
          <w:lang w:eastAsia="ja-JP"/>
        </w:rPr>
        <w:t xml:space="preserve">released? Can RRC layer update or release the parameter </w:t>
      </w:r>
      <w:r w:rsidR="008F7FBF">
        <w:rPr>
          <w:rFonts w:ascii="Arial" w:hAnsi="Arial" w:cs="Arial"/>
          <w:lang w:eastAsia="ja-JP"/>
        </w:rPr>
        <w:t>while the adjustment is stored in the PHY layer? A</w:t>
      </w:r>
      <w:r>
        <w:rPr>
          <w:rFonts w:ascii="Arial" w:hAnsi="Arial" w:cs="Arial"/>
          <w:lang w:eastAsia="ja-JP"/>
        </w:rPr>
        <w:t xml:space="preserve">nd what is the intended functionality in the case RRC updates the </w:t>
      </w:r>
      <w:r w:rsidR="009F7D4E">
        <w:rPr>
          <w:rFonts w:ascii="Arial" w:hAnsi="Arial" w:cs="Arial"/>
          <w:lang w:eastAsia="ja-JP"/>
        </w:rPr>
        <w:t xml:space="preserve">configuration of </w:t>
      </w:r>
      <w:r w:rsidR="008F7FBF">
        <w:rPr>
          <w:rFonts w:ascii="Arial" w:hAnsi="Arial" w:cs="Arial"/>
          <w:lang w:eastAsia="ja-JP"/>
        </w:rPr>
        <w:t xml:space="preserve">the </w:t>
      </w:r>
      <w:r>
        <w:rPr>
          <w:rFonts w:ascii="Arial" w:hAnsi="Arial" w:cs="Arial"/>
          <w:lang w:eastAsia="ja-JP"/>
        </w:rPr>
        <w:t xml:space="preserve">number of </w:t>
      </w:r>
      <w:r w:rsidR="009674BD">
        <w:rPr>
          <w:rFonts w:ascii="Arial" w:hAnsi="Arial" w:cs="Arial"/>
          <w:lang w:eastAsia="ja-JP"/>
        </w:rPr>
        <w:t xml:space="preserve">(N)PUSCH </w:t>
      </w:r>
      <w:r>
        <w:rPr>
          <w:rFonts w:ascii="Arial" w:hAnsi="Arial" w:cs="Arial"/>
          <w:lang w:eastAsia="ja-JP"/>
        </w:rPr>
        <w:t xml:space="preserve">repetitions before the </w:t>
      </w:r>
      <w:r w:rsidR="004A6111">
        <w:rPr>
          <w:rFonts w:ascii="Arial" w:hAnsi="Arial" w:cs="Arial"/>
          <w:lang w:eastAsia="ja-JP"/>
        </w:rPr>
        <w:t xml:space="preserve">upcoming </w:t>
      </w:r>
      <w:r>
        <w:rPr>
          <w:rFonts w:ascii="Arial" w:hAnsi="Arial" w:cs="Arial"/>
          <w:lang w:eastAsia="ja-JP"/>
        </w:rPr>
        <w:t xml:space="preserve">PUR </w:t>
      </w:r>
      <w:r w:rsidR="00F93DED">
        <w:rPr>
          <w:rFonts w:ascii="Arial" w:hAnsi="Arial" w:cs="Arial"/>
          <w:lang w:eastAsia="ja-JP"/>
        </w:rPr>
        <w:t xml:space="preserve">UL </w:t>
      </w:r>
      <w:r>
        <w:rPr>
          <w:rFonts w:ascii="Arial" w:hAnsi="Arial" w:cs="Arial"/>
          <w:lang w:eastAsia="ja-JP"/>
        </w:rPr>
        <w:t>transmission</w:t>
      </w:r>
      <w:r w:rsidR="004A6111">
        <w:rPr>
          <w:rFonts w:ascii="Arial" w:hAnsi="Arial" w:cs="Arial"/>
          <w:lang w:eastAsia="ja-JP"/>
        </w:rPr>
        <w:t xml:space="preserve"> after the </w:t>
      </w:r>
      <w:r w:rsidR="0010446E">
        <w:rPr>
          <w:rFonts w:ascii="Arial" w:hAnsi="Arial" w:cs="Arial"/>
          <w:lang w:eastAsia="ja-JP"/>
        </w:rPr>
        <w:t xml:space="preserve">L1 </w:t>
      </w:r>
      <w:r w:rsidR="004A6111">
        <w:rPr>
          <w:rFonts w:ascii="Arial" w:hAnsi="Arial" w:cs="Arial"/>
          <w:lang w:eastAsia="ja-JP"/>
        </w:rPr>
        <w:t xml:space="preserve">adjustment has </w:t>
      </w:r>
      <w:r w:rsidR="0010446E">
        <w:rPr>
          <w:rFonts w:ascii="Arial" w:hAnsi="Arial" w:cs="Arial"/>
          <w:lang w:eastAsia="ja-JP"/>
        </w:rPr>
        <w:t>been previously received</w:t>
      </w:r>
      <w:r>
        <w:rPr>
          <w:rFonts w:ascii="Arial" w:hAnsi="Arial" w:cs="Arial"/>
          <w:lang w:eastAsia="ja-JP"/>
        </w:rPr>
        <w:t xml:space="preserve">? </w:t>
      </w:r>
    </w:p>
    <w:p w14:paraId="2CE31679" w14:textId="6D8D9065" w:rsidR="0045142B" w:rsidRDefault="0045142B" w:rsidP="003E3F5C">
      <w:pPr>
        <w:rPr>
          <w:rFonts w:ascii="Arial" w:hAnsi="Arial" w:cs="Arial"/>
          <w:lang w:eastAsia="ja-JP"/>
        </w:rPr>
      </w:pPr>
    </w:p>
    <w:p w14:paraId="747C4C68" w14:textId="77777777" w:rsidR="005C4194" w:rsidRDefault="005C4194" w:rsidP="003E3F5C">
      <w:pPr>
        <w:rPr>
          <w:rFonts w:ascii="Arial" w:hAnsi="Arial" w:cs="Arial"/>
          <w:lang w:eastAsia="ja-JP"/>
        </w:rPr>
      </w:pPr>
    </w:p>
    <w:p w14:paraId="6AE96242" w14:textId="10B713B2" w:rsidR="003F5DF3" w:rsidRDefault="003F5DF3" w:rsidP="003E3F5C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Note that</w:t>
      </w:r>
      <w:r w:rsidR="000774D1">
        <w:rPr>
          <w:rFonts w:ascii="Arial" w:hAnsi="Arial" w:cs="Arial"/>
          <w:lang w:eastAsia="ja-JP"/>
        </w:rPr>
        <w:t xml:space="preserve"> related to </w:t>
      </w:r>
      <w:r w:rsidR="0065385B">
        <w:rPr>
          <w:rFonts w:ascii="Arial" w:hAnsi="Arial" w:cs="Arial"/>
          <w:lang w:eastAsia="ja-JP"/>
        </w:rPr>
        <w:t xml:space="preserve">how long the adjustment would need to be stored, </w:t>
      </w:r>
      <w:r>
        <w:rPr>
          <w:rFonts w:ascii="Arial" w:hAnsi="Arial" w:cs="Arial"/>
          <w:lang w:eastAsia="ja-JP"/>
        </w:rPr>
        <w:t>RAN2 has made the following working assumption on possible PUR periodicities: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F5DF3" w14:paraId="11ACC7D4" w14:textId="77777777" w:rsidTr="003F5DF3">
        <w:tc>
          <w:tcPr>
            <w:tcW w:w="9855" w:type="dxa"/>
          </w:tcPr>
          <w:p w14:paraId="40622EDE" w14:textId="00DDE83F" w:rsidR="003F5DF3" w:rsidRDefault="003F5DF3" w:rsidP="003E3F5C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PUR periodicity is {hsf8, hsf16, hsf32, hsf64, hsf128, hsf256, hsf512, hsf1024, hsf2048, hsf4096, hsf8192, spareX, [FFS]}.</w:t>
            </w:r>
          </w:p>
        </w:tc>
      </w:tr>
    </w:tbl>
    <w:p w14:paraId="4F77C3C0" w14:textId="77777777" w:rsidR="003F5DF3" w:rsidRDefault="003F5DF3" w:rsidP="003E3F5C">
      <w:pPr>
        <w:rPr>
          <w:rFonts w:ascii="Arial" w:hAnsi="Arial" w:cs="Arial"/>
          <w:lang w:eastAsia="ja-JP"/>
        </w:rPr>
      </w:pPr>
    </w:p>
    <w:p w14:paraId="137A324E" w14:textId="06F3E1D7" w:rsidR="009F470A" w:rsidRPr="003F5DF3" w:rsidRDefault="003F5DF3" w:rsidP="003F5DF3">
      <w:pPr>
        <w:rPr>
          <w:rFonts w:ascii="Arial" w:hAnsi="Arial" w:cs="Arial"/>
          <w:lang w:eastAsia="ja-JP"/>
        </w:rPr>
      </w:pPr>
      <w:r w:rsidRPr="003F5DF3">
        <w:rPr>
          <w:rFonts w:ascii="Arial" w:hAnsi="Arial" w:cs="Arial"/>
          <w:lang w:eastAsia="ja-JP"/>
        </w:rPr>
        <w:t xml:space="preserve">where one hsf corresponds to one H-SFN cycle, i.e. 10.24 s. Per </w:t>
      </w:r>
      <w:r>
        <w:rPr>
          <w:rFonts w:ascii="Arial" w:hAnsi="Arial" w:cs="Arial"/>
          <w:lang w:eastAsia="ja-JP"/>
        </w:rPr>
        <w:t>the working assumption,</w:t>
      </w:r>
      <w:r w:rsidRPr="003F5DF3">
        <w:rPr>
          <w:rFonts w:ascii="Arial" w:hAnsi="Arial" w:cs="Arial"/>
          <w:lang w:eastAsia="ja-JP"/>
        </w:rPr>
        <w:t xml:space="preserve"> the maximum periodicity can be up to 23.3 hours.</w:t>
      </w:r>
    </w:p>
    <w:p w14:paraId="4B57E36F" w14:textId="77777777" w:rsidR="003F5DF3" w:rsidRPr="00D0441F" w:rsidRDefault="003F5DF3" w:rsidP="003E3F5C">
      <w:pPr>
        <w:rPr>
          <w:lang w:eastAsia="ja-JP"/>
        </w:rPr>
      </w:pPr>
    </w:p>
    <w:p w14:paraId="47EF875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2743D5" w14:textId="504B6493" w:rsidR="00463675" w:rsidRPr="003E3F5C" w:rsidRDefault="00463675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C05653" w:rsidRPr="00D77B7B">
        <w:rPr>
          <w:rFonts w:ascii="Arial" w:hAnsi="Arial" w:cs="Arial" w:hint="eastAsia"/>
          <w:b/>
          <w:lang w:eastAsia="ja-JP"/>
        </w:rPr>
        <w:t>RAN</w:t>
      </w:r>
      <w:r w:rsidR="00F45CDB" w:rsidRPr="00D77B7B">
        <w:rPr>
          <w:rFonts w:ascii="Arial" w:hAnsi="Arial" w:cs="Arial"/>
          <w:b/>
          <w:lang w:eastAsia="ja-JP"/>
        </w:rPr>
        <w:t>1</w:t>
      </w:r>
      <w:r w:rsidR="009E2A4B" w:rsidRPr="003E3F5C">
        <w:rPr>
          <w:rFonts w:ascii="Arial" w:hAnsi="Arial" w:cs="Arial"/>
          <w:b/>
          <w:highlight w:val="yellow"/>
          <w:lang w:eastAsia="ja-JP"/>
        </w:rPr>
        <w:t xml:space="preserve"> </w:t>
      </w:r>
    </w:p>
    <w:p w14:paraId="3C622390" w14:textId="3618F5C6" w:rsidR="00463675" w:rsidRDefault="00463675">
      <w:pPr>
        <w:spacing w:after="120"/>
        <w:ind w:left="993" w:hanging="993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</w:p>
    <w:p w14:paraId="2AA18648" w14:textId="5A7B49E9" w:rsidR="009F470A" w:rsidRDefault="002C6AB3" w:rsidP="008F29AE">
      <w:pPr>
        <w:spacing w:after="120"/>
        <w:ind w:left="993" w:hanging="993"/>
        <w:rPr>
          <w:rFonts w:ascii="Arial" w:hAnsi="Arial" w:cs="Arial"/>
        </w:rPr>
      </w:pPr>
      <w:r w:rsidRPr="00E64351">
        <w:rPr>
          <w:rFonts w:ascii="Arial" w:hAnsi="Arial" w:cs="Arial"/>
        </w:rPr>
        <w:t xml:space="preserve">RAN2 </w:t>
      </w:r>
      <w:r w:rsidR="00A1288D">
        <w:rPr>
          <w:rFonts w:ascii="Arial" w:hAnsi="Arial" w:cs="Arial"/>
        </w:rPr>
        <w:t>respectfully</w:t>
      </w:r>
      <w:r w:rsidR="00A1288D" w:rsidRPr="00E64351">
        <w:rPr>
          <w:rFonts w:ascii="Arial" w:hAnsi="Arial" w:cs="Arial"/>
        </w:rPr>
        <w:t xml:space="preserve"> </w:t>
      </w:r>
      <w:r w:rsidR="009E1D2C" w:rsidRPr="00E64351">
        <w:rPr>
          <w:rFonts w:ascii="Arial" w:hAnsi="Arial" w:cs="Arial"/>
        </w:rPr>
        <w:t>request</w:t>
      </w:r>
      <w:r w:rsidRPr="00E64351">
        <w:rPr>
          <w:rFonts w:ascii="Arial" w:hAnsi="Arial" w:cs="Arial"/>
        </w:rPr>
        <w:t xml:space="preserve"> RAN1</w:t>
      </w:r>
      <w:r w:rsidR="008F29AE" w:rsidRPr="00E64351">
        <w:rPr>
          <w:rFonts w:ascii="Arial" w:hAnsi="Arial" w:cs="Arial"/>
        </w:rPr>
        <w:t xml:space="preserve"> to</w:t>
      </w:r>
      <w:r w:rsidR="009F470A">
        <w:rPr>
          <w:rFonts w:ascii="Arial" w:hAnsi="Arial" w:cs="Arial"/>
        </w:rPr>
        <w:t>:</w:t>
      </w:r>
    </w:p>
    <w:p w14:paraId="0DF448FB" w14:textId="193075D7" w:rsidR="0009052F" w:rsidRDefault="00CD4936" w:rsidP="009F470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F470A" w:rsidRPr="009F470A">
        <w:rPr>
          <w:rFonts w:ascii="Arial" w:hAnsi="Arial" w:cs="Arial"/>
        </w:rPr>
        <w:t>onfirm whether</w:t>
      </w:r>
      <w:r w:rsidR="00575635">
        <w:rPr>
          <w:rFonts w:ascii="Arial" w:hAnsi="Arial" w:cs="Arial"/>
        </w:rPr>
        <w:t xml:space="preserve"> the</w:t>
      </w:r>
      <w:r w:rsidR="009F470A" w:rsidRPr="009F470A">
        <w:rPr>
          <w:rFonts w:ascii="Arial" w:hAnsi="Arial" w:cs="Arial"/>
        </w:rPr>
        <w:t xml:space="preserve"> </w:t>
      </w:r>
      <w:r w:rsidR="009F470A" w:rsidRPr="009F470A">
        <w:rPr>
          <w:rFonts w:ascii="Arial" w:hAnsi="Arial" w:cs="Arial"/>
          <w:lang w:eastAsia="ja-JP"/>
        </w:rPr>
        <w:t xml:space="preserve">L1 </w:t>
      </w:r>
      <w:r w:rsidR="00F63751">
        <w:rPr>
          <w:rFonts w:ascii="Arial" w:hAnsi="Arial" w:cs="Arial"/>
          <w:lang w:eastAsia="ja-JP"/>
        </w:rPr>
        <w:t>adjustment</w:t>
      </w:r>
      <w:r w:rsidR="00F63751" w:rsidRPr="009F470A">
        <w:rPr>
          <w:rFonts w:ascii="Arial" w:hAnsi="Arial" w:cs="Arial"/>
          <w:lang w:eastAsia="ja-JP"/>
        </w:rPr>
        <w:t xml:space="preserve"> </w:t>
      </w:r>
      <w:r w:rsidR="009F470A" w:rsidRPr="009F470A">
        <w:rPr>
          <w:rFonts w:ascii="Arial" w:hAnsi="Arial" w:cs="Arial"/>
          <w:lang w:eastAsia="ja-JP"/>
        </w:rPr>
        <w:t>on the</w:t>
      </w:r>
      <w:r w:rsidR="006066F0">
        <w:rPr>
          <w:rFonts w:ascii="Arial" w:hAnsi="Arial" w:cs="Arial"/>
          <w:lang w:eastAsia="ja-JP"/>
        </w:rPr>
        <w:t xml:space="preserve"> (N)PUSCH</w:t>
      </w:r>
      <w:r w:rsidR="009F470A" w:rsidRPr="009F470A">
        <w:rPr>
          <w:rFonts w:ascii="Arial" w:hAnsi="Arial" w:cs="Arial"/>
          <w:lang w:eastAsia="ja-JP"/>
        </w:rPr>
        <w:t xml:space="preserve"> repetition number is not intended to update the higher layer (i.e. RRC) configuration but</w:t>
      </w:r>
      <w:r w:rsidR="00A1288D">
        <w:rPr>
          <w:rFonts w:ascii="Arial" w:hAnsi="Arial" w:cs="Arial"/>
          <w:lang w:eastAsia="ja-JP"/>
        </w:rPr>
        <w:t xml:space="preserve"> to</w:t>
      </w:r>
      <w:r w:rsidR="009F470A" w:rsidRPr="009F470A">
        <w:rPr>
          <w:rFonts w:ascii="Arial" w:hAnsi="Arial" w:cs="Arial"/>
          <w:lang w:eastAsia="ja-JP"/>
        </w:rPr>
        <w:t xml:space="preserve"> </w:t>
      </w:r>
      <w:r w:rsidR="006060C6">
        <w:rPr>
          <w:rFonts w:ascii="Arial" w:hAnsi="Arial" w:cs="Arial"/>
          <w:lang w:eastAsia="ja-JP"/>
        </w:rPr>
        <w:t xml:space="preserve">be used instead of </w:t>
      </w:r>
      <w:r w:rsidR="009F470A" w:rsidRPr="009F470A">
        <w:rPr>
          <w:rFonts w:ascii="Arial" w:hAnsi="Arial" w:cs="Arial"/>
          <w:lang w:eastAsia="ja-JP"/>
        </w:rPr>
        <w:t>the configuration</w:t>
      </w:r>
      <w:r w:rsidR="00F84F31">
        <w:rPr>
          <w:rFonts w:ascii="Arial" w:hAnsi="Arial" w:cs="Arial"/>
          <w:lang w:eastAsia="ja-JP"/>
        </w:rPr>
        <w:t xml:space="preserve"> provided by </w:t>
      </w:r>
      <w:r w:rsidR="00377CCB">
        <w:rPr>
          <w:rFonts w:ascii="Arial" w:hAnsi="Arial" w:cs="Arial"/>
          <w:lang w:eastAsia="ja-JP"/>
        </w:rPr>
        <w:t xml:space="preserve">higher </w:t>
      </w:r>
      <w:r w:rsidR="00F84F31">
        <w:rPr>
          <w:rFonts w:ascii="Arial" w:hAnsi="Arial" w:cs="Arial"/>
          <w:lang w:eastAsia="ja-JP"/>
        </w:rPr>
        <w:t>layers</w:t>
      </w:r>
      <w:r w:rsidR="009F470A" w:rsidRPr="009F470A">
        <w:rPr>
          <w:rFonts w:ascii="Arial" w:hAnsi="Arial" w:cs="Arial"/>
          <w:lang w:eastAsia="ja-JP"/>
        </w:rPr>
        <w:t>.</w:t>
      </w:r>
    </w:p>
    <w:p w14:paraId="29C2143B" w14:textId="7C81666D" w:rsidR="009F470A" w:rsidRDefault="00FB1AFF" w:rsidP="009F470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>Clarify</w:t>
      </w:r>
      <w:r w:rsidR="009F470A">
        <w:rPr>
          <w:rFonts w:ascii="Arial" w:hAnsi="Arial" w:cs="Arial"/>
          <w:lang w:eastAsia="ja-JP"/>
        </w:rPr>
        <w:t xml:space="preserve"> whether</w:t>
      </w:r>
      <w:r w:rsidR="00575635">
        <w:rPr>
          <w:rFonts w:ascii="Arial" w:hAnsi="Arial" w:cs="Arial"/>
          <w:lang w:eastAsia="ja-JP"/>
        </w:rPr>
        <w:t xml:space="preserve"> the</w:t>
      </w:r>
      <w:r w:rsidR="009F470A">
        <w:rPr>
          <w:rFonts w:ascii="Arial" w:hAnsi="Arial" w:cs="Arial"/>
          <w:lang w:eastAsia="ja-JP"/>
        </w:rPr>
        <w:t xml:space="preserve"> L1 </w:t>
      </w:r>
      <w:r w:rsidR="00F63751">
        <w:rPr>
          <w:rFonts w:ascii="Arial" w:hAnsi="Arial" w:cs="Arial"/>
          <w:lang w:eastAsia="ja-JP"/>
        </w:rPr>
        <w:t xml:space="preserve">adjustment </w:t>
      </w:r>
      <w:r w:rsidR="006066F0" w:rsidRPr="009F470A">
        <w:rPr>
          <w:rFonts w:ascii="Arial" w:hAnsi="Arial" w:cs="Arial"/>
          <w:lang w:eastAsia="ja-JP"/>
        </w:rPr>
        <w:t>on the</w:t>
      </w:r>
      <w:r w:rsidR="006066F0">
        <w:rPr>
          <w:rFonts w:ascii="Arial" w:hAnsi="Arial" w:cs="Arial"/>
          <w:lang w:eastAsia="ja-JP"/>
        </w:rPr>
        <w:t xml:space="preserve"> (N)PUSCH</w:t>
      </w:r>
      <w:r w:rsidR="006066F0" w:rsidRPr="009F470A">
        <w:rPr>
          <w:rFonts w:ascii="Arial" w:hAnsi="Arial" w:cs="Arial"/>
          <w:lang w:eastAsia="ja-JP"/>
        </w:rPr>
        <w:t xml:space="preserve"> repetition number </w:t>
      </w:r>
      <w:r w:rsidR="00386491">
        <w:rPr>
          <w:rFonts w:ascii="Arial" w:hAnsi="Arial" w:cs="Arial"/>
          <w:lang w:eastAsia="ja-JP"/>
        </w:rPr>
        <w:t xml:space="preserve">is intended to apply </w:t>
      </w:r>
      <w:r w:rsidR="00012C81">
        <w:rPr>
          <w:rFonts w:ascii="Arial" w:hAnsi="Arial" w:cs="Arial"/>
          <w:lang w:eastAsia="ja-JP"/>
        </w:rPr>
        <w:t xml:space="preserve">only </w:t>
      </w:r>
      <w:r w:rsidR="00386491">
        <w:rPr>
          <w:rFonts w:ascii="Arial" w:hAnsi="Arial" w:cs="Arial"/>
          <w:lang w:eastAsia="ja-JP"/>
        </w:rPr>
        <w:t xml:space="preserve">to </w:t>
      </w:r>
      <w:r w:rsidR="0009269C">
        <w:rPr>
          <w:rFonts w:ascii="Arial" w:hAnsi="Arial" w:cs="Arial"/>
          <w:lang w:eastAsia="ja-JP"/>
        </w:rPr>
        <w:t xml:space="preserve">the next upcoming </w:t>
      </w:r>
      <w:r w:rsidR="00012C81">
        <w:rPr>
          <w:rFonts w:ascii="Arial" w:hAnsi="Arial" w:cs="Arial"/>
          <w:lang w:eastAsia="ja-JP"/>
        </w:rPr>
        <w:t xml:space="preserve">PUR UL transmission </w:t>
      </w:r>
      <w:r w:rsidR="0009269C">
        <w:rPr>
          <w:rFonts w:ascii="Arial" w:hAnsi="Arial" w:cs="Arial"/>
          <w:lang w:eastAsia="ja-JP"/>
        </w:rPr>
        <w:t>or</w:t>
      </w:r>
      <w:r w:rsidR="00012C81">
        <w:rPr>
          <w:rFonts w:ascii="Arial" w:hAnsi="Arial" w:cs="Arial"/>
          <w:lang w:eastAsia="ja-JP"/>
        </w:rPr>
        <w:t xml:space="preserve"> for all</w:t>
      </w:r>
      <w:r w:rsidR="00C33432">
        <w:rPr>
          <w:rFonts w:ascii="Arial" w:hAnsi="Arial" w:cs="Arial"/>
          <w:lang w:eastAsia="ja-JP"/>
        </w:rPr>
        <w:t xml:space="preserve"> future PUR UL transmissions, and </w:t>
      </w:r>
      <w:r w:rsidR="0009269C">
        <w:rPr>
          <w:rFonts w:ascii="Arial" w:hAnsi="Arial" w:cs="Arial"/>
          <w:lang w:eastAsia="ja-JP"/>
        </w:rPr>
        <w:t>whether PHY layer would store the adjustment</w:t>
      </w:r>
      <w:r w:rsidR="00C33432">
        <w:rPr>
          <w:rFonts w:ascii="Arial" w:hAnsi="Arial" w:cs="Arial"/>
          <w:lang w:eastAsia="ja-JP"/>
        </w:rPr>
        <w:t xml:space="preserve">. </w:t>
      </w:r>
    </w:p>
    <w:p w14:paraId="69648CFA" w14:textId="4E13E8BD" w:rsidR="00F63751" w:rsidRDefault="00F63751" w:rsidP="009F470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 xml:space="preserve">Clarify how the </w:t>
      </w:r>
      <w:r w:rsidR="008F7FBF">
        <w:rPr>
          <w:rFonts w:ascii="Arial" w:hAnsi="Arial" w:cs="Arial"/>
          <w:lang w:eastAsia="ja-JP"/>
        </w:rPr>
        <w:t xml:space="preserve">L1 </w:t>
      </w:r>
      <w:r>
        <w:rPr>
          <w:rFonts w:ascii="Arial" w:hAnsi="Arial" w:cs="Arial"/>
          <w:lang w:eastAsia="ja-JP"/>
        </w:rPr>
        <w:t>adjustment</w:t>
      </w:r>
      <w:r w:rsidR="008F7FBF">
        <w:rPr>
          <w:rFonts w:ascii="Arial" w:hAnsi="Arial" w:cs="Arial"/>
          <w:lang w:eastAsia="ja-JP"/>
        </w:rPr>
        <w:t xml:space="preserve"> </w:t>
      </w:r>
      <w:r w:rsidR="008F7FBF" w:rsidRPr="009F470A">
        <w:rPr>
          <w:rFonts w:ascii="Arial" w:hAnsi="Arial" w:cs="Arial"/>
          <w:lang w:eastAsia="ja-JP"/>
        </w:rPr>
        <w:t xml:space="preserve">on the </w:t>
      </w:r>
      <w:r w:rsidR="006066F0">
        <w:rPr>
          <w:rFonts w:ascii="Arial" w:hAnsi="Arial" w:cs="Arial"/>
          <w:lang w:eastAsia="ja-JP"/>
        </w:rPr>
        <w:t>(N)PUSCH</w:t>
      </w:r>
      <w:r w:rsidR="006066F0" w:rsidRPr="009F470A">
        <w:rPr>
          <w:rFonts w:ascii="Arial" w:hAnsi="Arial" w:cs="Arial"/>
          <w:lang w:eastAsia="ja-JP"/>
        </w:rPr>
        <w:t xml:space="preserve"> </w:t>
      </w:r>
      <w:r w:rsidR="008F7FBF" w:rsidRPr="009F470A">
        <w:rPr>
          <w:rFonts w:ascii="Arial" w:hAnsi="Arial" w:cs="Arial"/>
          <w:lang w:eastAsia="ja-JP"/>
        </w:rPr>
        <w:t>repetition number</w:t>
      </w:r>
      <w:r>
        <w:rPr>
          <w:rFonts w:ascii="Arial" w:hAnsi="Arial" w:cs="Arial"/>
          <w:lang w:eastAsia="ja-JP"/>
        </w:rPr>
        <w:t xml:space="preserve"> is </w:t>
      </w:r>
      <w:r w:rsidR="008F7FBF">
        <w:rPr>
          <w:rFonts w:ascii="Arial" w:hAnsi="Arial" w:cs="Arial"/>
          <w:lang w:eastAsia="ja-JP"/>
        </w:rPr>
        <w:t>updated/</w:t>
      </w:r>
      <w:r>
        <w:rPr>
          <w:rFonts w:ascii="Arial" w:hAnsi="Arial" w:cs="Arial"/>
          <w:lang w:eastAsia="ja-JP"/>
        </w:rPr>
        <w:t xml:space="preserve">released and whether RRC layer can update or release the </w:t>
      </w:r>
      <w:r w:rsidR="009F3494">
        <w:rPr>
          <w:rFonts w:ascii="Arial" w:hAnsi="Arial" w:cs="Arial"/>
          <w:lang w:eastAsia="ja-JP"/>
        </w:rPr>
        <w:t>a</w:t>
      </w:r>
      <w:r w:rsidR="00237274">
        <w:rPr>
          <w:rFonts w:ascii="Arial" w:hAnsi="Arial" w:cs="Arial"/>
          <w:lang w:eastAsia="ja-JP"/>
        </w:rPr>
        <w:t>d</w:t>
      </w:r>
      <w:r w:rsidR="009F3494">
        <w:rPr>
          <w:rFonts w:ascii="Arial" w:hAnsi="Arial" w:cs="Arial"/>
          <w:lang w:eastAsia="ja-JP"/>
        </w:rPr>
        <w:t>justment</w:t>
      </w:r>
      <w:r w:rsidR="006066F0" w:rsidRPr="006066F0">
        <w:rPr>
          <w:rFonts w:ascii="Arial" w:hAnsi="Arial" w:cs="Arial"/>
          <w:lang w:eastAsia="ja-JP"/>
        </w:rPr>
        <w:t xml:space="preserve"> </w:t>
      </w:r>
      <w:r w:rsidR="006066F0">
        <w:rPr>
          <w:rFonts w:ascii="Arial" w:hAnsi="Arial" w:cs="Arial"/>
          <w:lang w:eastAsia="ja-JP"/>
        </w:rPr>
        <w:t>after the L1 adjustment has been previously received</w:t>
      </w:r>
      <w:r w:rsidR="009F3494">
        <w:rPr>
          <w:rFonts w:ascii="Arial" w:hAnsi="Arial" w:cs="Arial"/>
          <w:lang w:eastAsia="ja-JP"/>
        </w:rPr>
        <w:t xml:space="preserve">. 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58F2BFE" w14:textId="6E6BB3B3" w:rsidR="00B304A6" w:rsidRDefault="00B304A6" w:rsidP="00B304A6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</w:t>
      </w:r>
      <w:r w:rsidR="00FD0A41">
        <w:rPr>
          <w:rFonts w:ascii="Arial" w:hAnsi="Arial" w:cs="Arial"/>
          <w:bCs/>
        </w:rPr>
        <w:t>109b-e (tentative)</w:t>
      </w:r>
      <w:r>
        <w:rPr>
          <w:rFonts w:ascii="Arial" w:hAnsi="Arial" w:cs="Arial"/>
          <w:bCs/>
        </w:rPr>
        <w:tab/>
      </w:r>
      <w:r w:rsidR="009E2EAB">
        <w:rPr>
          <w:rFonts w:ascii="Arial" w:hAnsi="Arial" w:cs="Arial"/>
          <w:bCs/>
        </w:rPr>
        <w:t>April</w:t>
      </w:r>
      <w:r w:rsidR="00341F30">
        <w:rPr>
          <w:rFonts w:ascii="Arial" w:hAnsi="Arial" w:cs="Arial"/>
          <w:bCs/>
        </w:rPr>
        <w:t>, 2020</w:t>
      </w:r>
      <w:r w:rsidR="009E2EAB">
        <w:rPr>
          <w:rFonts w:ascii="Arial" w:hAnsi="Arial" w:cs="Arial"/>
          <w:bCs/>
        </w:rPr>
        <w:t xml:space="preserve"> (exact dates TBD), 2020 </w:t>
      </w:r>
      <w:r w:rsidR="00341F30">
        <w:rPr>
          <w:rFonts w:ascii="Arial" w:hAnsi="Arial" w:cs="Arial"/>
          <w:bCs/>
        </w:rPr>
        <w:tab/>
      </w:r>
      <w:r w:rsidR="009E2EAB">
        <w:rPr>
          <w:rFonts w:ascii="Arial" w:hAnsi="Arial" w:cs="Arial"/>
          <w:bCs/>
        </w:rPr>
        <w:t>Electronic</w:t>
      </w:r>
    </w:p>
    <w:p w14:paraId="3432D2B0" w14:textId="34D9D30A" w:rsidR="000768CB" w:rsidRDefault="000768CB" w:rsidP="000768CB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</w:t>
      </w:r>
      <w:r w:rsidR="00FD0A41">
        <w:rPr>
          <w:rFonts w:ascii="Arial" w:hAnsi="Arial" w:cs="Arial"/>
          <w:bCs/>
        </w:rPr>
        <w:t>110-e (tentative)</w:t>
      </w:r>
      <w:r w:rsidR="00341F30">
        <w:rPr>
          <w:rFonts w:ascii="Arial" w:hAnsi="Arial" w:cs="Arial"/>
          <w:bCs/>
        </w:rPr>
        <w:tab/>
        <w:t>May, 2020 (exact dates TBD), 2020</w:t>
      </w:r>
      <w:r w:rsidR="00341F30">
        <w:rPr>
          <w:rFonts w:ascii="Arial" w:hAnsi="Arial" w:cs="Arial"/>
          <w:bCs/>
        </w:rPr>
        <w:tab/>
        <w:t>Electronic</w:t>
      </w:r>
      <w:r>
        <w:rPr>
          <w:rFonts w:ascii="Arial" w:hAnsi="Arial" w:cs="Arial"/>
          <w:bCs/>
        </w:rPr>
        <w:tab/>
      </w:r>
    </w:p>
    <w:p w14:paraId="75A928CD" w14:textId="77777777" w:rsidR="00B304A6" w:rsidRPr="00A16EC6" w:rsidRDefault="00B304A6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</w:p>
    <w:p w14:paraId="20D31A62" w14:textId="77777777" w:rsidR="00DF1D8C" w:rsidRPr="00A16EC6" w:rsidRDefault="00DF1D8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DF1D8C" w:rsidRPr="00A16EC6" w:rsidSect="006D5B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CE5BA" w14:textId="77777777" w:rsidR="00EA0E6C" w:rsidRDefault="00EA0E6C">
      <w:r>
        <w:separator/>
      </w:r>
    </w:p>
  </w:endnote>
  <w:endnote w:type="continuationSeparator" w:id="0">
    <w:p w14:paraId="03D32B4B" w14:textId="77777777" w:rsidR="00EA0E6C" w:rsidRDefault="00EA0E6C">
      <w:r>
        <w:continuationSeparator/>
      </w:r>
    </w:p>
  </w:endnote>
  <w:endnote w:type="continuationNotice" w:id="1">
    <w:p w14:paraId="7E56CEBF" w14:textId="77777777" w:rsidR="00EA0E6C" w:rsidRDefault="00EA0E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BABD8" w14:textId="77777777" w:rsidR="00EA0E6C" w:rsidRDefault="00EA0E6C">
      <w:r>
        <w:separator/>
      </w:r>
    </w:p>
  </w:footnote>
  <w:footnote w:type="continuationSeparator" w:id="0">
    <w:p w14:paraId="1C828C3A" w14:textId="77777777" w:rsidR="00EA0E6C" w:rsidRDefault="00EA0E6C">
      <w:r>
        <w:continuationSeparator/>
      </w:r>
    </w:p>
  </w:footnote>
  <w:footnote w:type="continuationNotice" w:id="1">
    <w:p w14:paraId="5B71F4CA" w14:textId="77777777" w:rsidR="00EA0E6C" w:rsidRDefault="00EA0E6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43B42"/>
    <w:multiLevelType w:val="hybridMultilevel"/>
    <w:tmpl w:val="2CCABA0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F2DD6"/>
    <w:multiLevelType w:val="hybridMultilevel"/>
    <w:tmpl w:val="68528F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33C6252"/>
    <w:multiLevelType w:val="hybridMultilevel"/>
    <w:tmpl w:val="E7A06E9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645B2"/>
    <w:multiLevelType w:val="hybridMultilevel"/>
    <w:tmpl w:val="E77AD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FD935C1"/>
    <w:multiLevelType w:val="hybridMultilevel"/>
    <w:tmpl w:val="F7EC9D1E"/>
    <w:lvl w:ilvl="0" w:tplc="10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7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79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1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5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7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393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0D174B"/>
    <w:multiLevelType w:val="hybridMultilevel"/>
    <w:tmpl w:val="A356B0A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D4098"/>
    <w:multiLevelType w:val="hybridMultilevel"/>
    <w:tmpl w:val="F96E8DD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5746B"/>
    <w:multiLevelType w:val="hybridMultilevel"/>
    <w:tmpl w:val="E6BC4CB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0"/>
  </w:num>
  <w:num w:numId="4">
    <w:abstractNumId w:val="3"/>
  </w:num>
  <w:num w:numId="5">
    <w:abstractNumId w:val="1"/>
  </w:num>
  <w:num w:numId="6">
    <w:abstractNumId w:val="13"/>
  </w:num>
  <w:num w:numId="7">
    <w:abstractNumId w:val="11"/>
  </w:num>
  <w:num w:numId="8">
    <w:abstractNumId w:val="18"/>
  </w:num>
  <w:num w:numId="9">
    <w:abstractNumId w:val="5"/>
  </w:num>
  <w:num w:numId="10">
    <w:abstractNumId w:val="8"/>
  </w:num>
  <w:num w:numId="11">
    <w:abstractNumId w:val="17"/>
  </w:num>
  <w:num w:numId="12">
    <w:abstractNumId w:val="6"/>
  </w:num>
  <w:num w:numId="13">
    <w:abstractNumId w:val="4"/>
  </w:num>
  <w:num w:numId="14">
    <w:abstractNumId w:val="0"/>
  </w:num>
  <w:num w:numId="15">
    <w:abstractNumId w:val="16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29D"/>
    <w:rsid w:val="00000185"/>
    <w:rsid w:val="00010059"/>
    <w:rsid w:val="0001139A"/>
    <w:rsid w:val="0001248D"/>
    <w:rsid w:val="00012C81"/>
    <w:rsid w:val="00013541"/>
    <w:rsid w:val="00014014"/>
    <w:rsid w:val="0001631F"/>
    <w:rsid w:val="00027A70"/>
    <w:rsid w:val="0003239B"/>
    <w:rsid w:val="00040D86"/>
    <w:rsid w:val="0004179C"/>
    <w:rsid w:val="000438D0"/>
    <w:rsid w:val="0004410F"/>
    <w:rsid w:val="000530A4"/>
    <w:rsid w:val="00063D16"/>
    <w:rsid w:val="00065EE0"/>
    <w:rsid w:val="00067878"/>
    <w:rsid w:val="000729F3"/>
    <w:rsid w:val="00075B3E"/>
    <w:rsid w:val="000768CB"/>
    <w:rsid w:val="000774D1"/>
    <w:rsid w:val="00086468"/>
    <w:rsid w:val="000871D0"/>
    <w:rsid w:val="0009052F"/>
    <w:rsid w:val="0009269C"/>
    <w:rsid w:val="000964AC"/>
    <w:rsid w:val="000A03DE"/>
    <w:rsid w:val="000A33E8"/>
    <w:rsid w:val="000B440D"/>
    <w:rsid w:val="000B67D8"/>
    <w:rsid w:val="000C5D77"/>
    <w:rsid w:val="000D32DC"/>
    <w:rsid w:val="000D3E18"/>
    <w:rsid w:val="000E320A"/>
    <w:rsid w:val="001032C2"/>
    <w:rsid w:val="00103422"/>
    <w:rsid w:val="0010446E"/>
    <w:rsid w:val="001069E9"/>
    <w:rsid w:val="00110987"/>
    <w:rsid w:val="0011711B"/>
    <w:rsid w:val="00117ACB"/>
    <w:rsid w:val="00122253"/>
    <w:rsid w:val="00122E4B"/>
    <w:rsid w:val="0013135F"/>
    <w:rsid w:val="001349F2"/>
    <w:rsid w:val="00146050"/>
    <w:rsid w:val="0015265E"/>
    <w:rsid w:val="00156D64"/>
    <w:rsid w:val="00196FE3"/>
    <w:rsid w:val="001972CF"/>
    <w:rsid w:val="0019792C"/>
    <w:rsid w:val="001A23B4"/>
    <w:rsid w:val="001B023A"/>
    <w:rsid w:val="001B1B3E"/>
    <w:rsid w:val="001B5C5B"/>
    <w:rsid w:val="001B6E86"/>
    <w:rsid w:val="001C7F92"/>
    <w:rsid w:val="001E205D"/>
    <w:rsid w:val="001E2F60"/>
    <w:rsid w:val="001E52C0"/>
    <w:rsid w:val="001E7B11"/>
    <w:rsid w:val="002068C9"/>
    <w:rsid w:val="00215CFD"/>
    <w:rsid w:val="0022029B"/>
    <w:rsid w:val="00223304"/>
    <w:rsid w:val="00227A53"/>
    <w:rsid w:val="00231C1D"/>
    <w:rsid w:val="002354ED"/>
    <w:rsid w:val="002371CF"/>
    <w:rsid w:val="00237274"/>
    <w:rsid w:val="00243A2A"/>
    <w:rsid w:val="00246374"/>
    <w:rsid w:val="00250A3B"/>
    <w:rsid w:val="00257A28"/>
    <w:rsid w:val="002664DB"/>
    <w:rsid w:val="00275B25"/>
    <w:rsid w:val="00287037"/>
    <w:rsid w:val="0029452D"/>
    <w:rsid w:val="00297EF2"/>
    <w:rsid w:val="002A1CB5"/>
    <w:rsid w:val="002A2CB4"/>
    <w:rsid w:val="002B09E0"/>
    <w:rsid w:val="002B3437"/>
    <w:rsid w:val="002B54E6"/>
    <w:rsid w:val="002C47B4"/>
    <w:rsid w:val="002C6856"/>
    <w:rsid w:val="002C6AB3"/>
    <w:rsid w:val="002D7866"/>
    <w:rsid w:val="002E1F5F"/>
    <w:rsid w:val="002E72F6"/>
    <w:rsid w:val="002F4375"/>
    <w:rsid w:val="002F7DCF"/>
    <w:rsid w:val="00301264"/>
    <w:rsid w:val="00301891"/>
    <w:rsid w:val="0030196C"/>
    <w:rsid w:val="00303804"/>
    <w:rsid w:val="003201B1"/>
    <w:rsid w:val="003265BC"/>
    <w:rsid w:val="00335CC5"/>
    <w:rsid w:val="00341F30"/>
    <w:rsid w:val="00345293"/>
    <w:rsid w:val="003546A3"/>
    <w:rsid w:val="00356357"/>
    <w:rsid w:val="0035772E"/>
    <w:rsid w:val="0036317D"/>
    <w:rsid w:val="003652B1"/>
    <w:rsid w:val="00376DD3"/>
    <w:rsid w:val="00377CCB"/>
    <w:rsid w:val="00381C28"/>
    <w:rsid w:val="00383602"/>
    <w:rsid w:val="00386491"/>
    <w:rsid w:val="003A52E1"/>
    <w:rsid w:val="003B7C48"/>
    <w:rsid w:val="003C1615"/>
    <w:rsid w:val="003C5740"/>
    <w:rsid w:val="003E29E7"/>
    <w:rsid w:val="003E3F5C"/>
    <w:rsid w:val="003E799D"/>
    <w:rsid w:val="003F2694"/>
    <w:rsid w:val="003F3145"/>
    <w:rsid w:val="003F41BB"/>
    <w:rsid w:val="003F57D1"/>
    <w:rsid w:val="003F5DF3"/>
    <w:rsid w:val="003F6888"/>
    <w:rsid w:val="00410199"/>
    <w:rsid w:val="0042071F"/>
    <w:rsid w:val="00420725"/>
    <w:rsid w:val="004218A3"/>
    <w:rsid w:val="00422799"/>
    <w:rsid w:val="00423A3B"/>
    <w:rsid w:val="00427E47"/>
    <w:rsid w:val="0043416B"/>
    <w:rsid w:val="0043604E"/>
    <w:rsid w:val="004473F1"/>
    <w:rsid w:val="0045142B"/>
    <w:rsid w:val="00453AB5"/>
    <w:rsid w:val="00453DE3"/>
    <w:rsid w:val="00453F12"/>
    <w:rsid w:val="004573E1"/>
    <w:rsid w:val="00463675"/>
    <w:rsid w:val="004643B6"/>
    <w:rsid w:val="00473CBA"/>
    <w:rsid w:val="004771A2"/>
    <w:rsid w:val="00480A90"/>
    <w:rsid w:val="0048342E"/>
    <w:rsid w:val="0048344D"/>
    <w:rsid w:val="00494EB3"/>
    <w:rsid w:val="004958C4"/>
    <w:rsid w:val="004A6111"/>
    <w:rsid w:val="004C2955"/>
    <w:rsid w:val="004C721A"/>
    <w:rsid w:val="004D4CC7"/>
    <w:rsid w:val="004F1198"/>
    <w:rsid w:val="005108BA"/>
    <w:rsid w:val="005229D5"/>
    <w:rsid w:val="00522B70"/>
    <w:rsid w:val="00523370"/>
    <w:rsid w:val="005247B8"/>
    <w:rsid w:val="00530468"/>
    <w:rsid w:val="005433B8"/>
    <w:rsid w:val="005437B1"/>
    <w:rsid w:val="0054523D"/>
    <w:rsid w:val="0055547F"/>
    <w:rsid w:val="00555FE7"/>
    <w:rsid w:val="00557EAB"/>
    <w:rsid w:val="005602D3"/>
    <w:rsid w:val="005678B5"/>
    <w:rsid w:val="00575635"/>
    <w:rsid w:val="00576115"/>
    <w:rsid w:val="00586904"/>
    <w:rsid w:val="00586D5E"/>
    <w:rsid w:val="00593971"/>
    <w:rsid w:val="005A0112"/>
    <w:rsid w:val="005A444D"/>
    <w:rsid w:val="005A4AF2"/>
    <w:rsid w:val="005A51F5"/>
    <w:rsid w:val="005B1F65"/>
    <w:rsid w:val="005C4194"/>
    <w:rsid w:val="005D2049"/>
    <w:rsid w:val="005D3278"/>
    <w:rsid w:val="005D5CC9"/>
    <w:rsid w:val="005E4DC3"/>
    <w:rsid w:val="005E5B10"/>
    <w:rsid w:val="005F06B8"/>
    <w:rsid w:val="005F5AE1"/>
    <w:rsid w:val="0060309D"/>
    <w:rsid w:val="00603699"/>
    <w:rsid w:val="006060C6"/>
    <w:rsid w:val="006066F0"/>
    <w:rsid w:val="00606810"/>
    <w:rsid w:val="006114DC"/>
    <w:rsid w:val="0061393A"/>
    <w:rsid w:val="00624EB7"/>
    <w:rsid w:val="006262F3"/>
    <w:rsid w:val="00631549"/>
    <w:rsid w:val="00636036"/>
    <w:rsid w:val="00647C6A"/>
    <w:rsid w:val="0065385B"/>
    <w:rsid w:val="00655D93"/>
    <w:rsid w:val="00660C77"/>
    <w:rsid w:val="0066251F"/>
    <w:rsid w:val="006719C0"/>
    <w:rsid w:val="00672F97"/>
    <w:rsid w:val="006751FF"/>
    <w:rsid w:val="00676F56"/>
    <w:rsid w:val="00691914"/>
    <w:rsid w:val="006969F5"/>
    <w:rsid w:val="006A22D2"/>
    <w:rsid w:val="006B092F"/>
    <w:rsid w:val="006B1B0A"/>
    <w:rsid w:val="006B63A9"/>
    <w:rsid w:val="006B75D0"/>
    <w:rsid w:val="006C0F07"/>
    <w:rsid w:val="006C348C"/>
    <w:rsid w:val="006C63D6"/>
    <w:rsid w:val="006C7D0E"/>
    <w:rsid w:val="006D00E9"/>
    <w:rsid w:val="006D5BEC"/>
    <w:rsid w:val="006D73BE"/>
    <w:rsid w:val="006E05E3"/>
    <w:rsid w:val="006E4016"/>
    <w:rsid w:val="006E5507"/>
    <w:rsid w:val="006E779B"/>
    <w:rsid w:val="006F2CD3"/>
    <w:rsid w:val="006F4779"/>
    <w:rsid w:val="006F6584"/>
    <w:rsid w:val="00710545"/>
    <w:rsid w:val="00711488"/>
    <w:rsid w:val="00722A6E"/>
    <w:rsid w:val="00724B1D"/>
    <w:rsid w:val="0072642C"/>
    <w:rsid w:val="00727C96"/>
    <w:rsid w:val="00732CBF"/>
    <w:rsid w:val="00733183"/>
    <w:rsid w:val="00733EA8"/>
    <w:rsid w:val="00734EA7"/>
    <w:rsid w:val="00747404"/>
    <w:rsid w:val="00752C8B"/>
    <w:rsid w:val="0075336C"/>
    <w:rsid w:val="00765330"/>
    <w:rsid w:val="00776539"/>
    <w:rsid w:val="007819E2"/>
    <w:rsid w:val="007840C4"/>
    <w:rsid w:val="007A03CC"/>
    <w:rsid w:val="007A04AB"/>
    <w:rsid w:val="007B42D0"/>
    <w:rsid w:val="007C2C62"/>
    <w:rsid w:val="007C6224"/>
    <w:rsid w:val="007E737B"/>
    <w:rsid w:val="007F158C"/>
    <w:rsid w:val="007F66AE"/>
    <w:rsid w:val="00804CFB"/>
    <w:rsid w:val="00807C24"/>
    <w:rsid w:val="008113CF"/>
    <w:rsid w:val="008345BD"/>
    <w:rsid w:val="00836A69"/>
    <w:rsid w:val="008420FF"/>
    <w:rsid w:val="00847973"/>
    <w:rsid w:val="00850D01"/>
    <w:rsid w:val="00855FF2"/>
    <w:rsid w:val="0085611B"/>
    <w:rsid w:val="0086159F"/>
    <w:rsid w:val="00862507"/>
    <w:rsid w:val="008719B9"/>
    <w:rsid w:val="00872F06"/>
    <w:rsid w:val="00874CF3"/>
    <w:rsid w:val="008818C6"/>
    <w:rsid w:val="00887EA5"/>
    <w:rsid w:val="00891A66"/>
    <w:rsid w:val="0089550C"/>
    <w:rsid w:val="008979F3"/>
    <w:rsid w:val="008A2767"/>
    <w:rsid w:val="008B2A65"/>
    <w:rsid w:val="008B3442"/>
    <w:rsid w:val="008B35CC"/>
    <w:rsid w:val="008C019D"/>
    <w:rsid w:val="008C72F8"/>
    <w:rsid w:val="008C74FE"/>
    <w:rsid w:val="008D0C7B"/>
    <w:rsid w:val="008D33C1"/>
    <w:rsid w:val="008F29AE"/>
    <w:rsid w:val="008F7FBF"/>
    <w:rsid w:val="0090054A"/>
    <w:rsid w:val="00904342"/>
    <w:rsid w:val="009200D8"/>
    <w:rsid w:val="0092088B"/>
    <w:rsid w:val="00923E7C"/>
    <w:rsid w:val="00924484"/>
    <w:rsid w:val="00925A87"/>
    <w:rsid w:val="009408E9"/>
    <w:rsid w:val="0094100A"/>
    <w:rsid w:val="00942793"/>
    <w:rsid w:val="00945C07"/>
    <w:rsid w:val="00951280"/>
    <w:rsid w:val="009517A9"/>
    <w:rsid w:val="009519C0"/>
    <w:rsid w:val="0095320A"/>
    <w:rsid w:val="00956792"/>
    <w:rsid w:val="0096085C"/>
    <w:rsid w:val="0096244B"/>
    <w:rsid w:val="009674BD"/>
    <w:rsid w:val="0097224B"/>
    <w:rsid w:val="00973FB6"/>
    <w:rsid w:val="00982564"/>
    <w:rsid w:val="009827E0"/>
    <w:rsid w:val="0098770C"/>
    <w:rsid w:val="00987A62"/>
    <w:rsid w:val="00992473"/>
    <w:rsid w:val="00992FE3"/>
    <w:rsid w:val="0099615B"/>
    <w:rsid w:val="009B2C81"/>
    <w:rsid w:val="009B4618"/>
    <w:rsid w:val="009B5B64"/>
    <w:rsid w:val="009C1795"/>
    <w:rsid w:val="009C5F29"/>
    <w:rsid w:val="009D072A"/>
    <w:rsid w:val="009D2EB8"/>
    <w:rsid w:val="009D784C"/>
    <w:rsid w:val="009E1D2C"/>
    <w:rsid w:val="009E2A4B"/>
    <w:rsid w:val="009E2EAB"/>
    <w:rsid w:val="009F2B6F"/>
    <w:rsid w:val="009F3494"/>
    <w:rsid w:val="009F470A"/>
    <w:rsid w:val="009F7D4E"/>
    <w:rsid w:val="00A0210C"/>
    <w:rsid w:val="00A052AA"/>
    <w:rsid w:val="00A11A72"/>
    <w:rsid w:val="00A1288D"/>
    <w:rsid w:val="00A13CC0"/>
    <w:rsid w:val="00A16EC6"/>
    <w:rsid w:val="00A17527"/>
    <w:rsid w:val="00A25F33"/>
    <w:rsid w:val="00A310FD"/>
    <w:rsid w:val="00A3508A"/>
    <w:rsid w:val="00A35700"/>
    <w:rsid w:val="00A37D7C"/>
    <w:rsid w:val="00A41EEE"/>
    <w:rsid w:val="00A423C8"/>
    <w:rsid w:val="00A43033"/>
    <w:rsid w:val="00A45D58"/>
    <w:rsid w:val="00A5066B"/>
    <w:rsid w:val="00A515B5"/>
    <w:rsid w:val="00A8027F"/>
    <w:rsid w:val="00A83523"/>
    <w:rsid w:val="00A9792D"/>
    <w:rsid w:val="00AA123B"/>
    <w:rsid w:val="00AB200A"/>
    <w:rsid w:val="00AB7D8B"/>
    <w:rsid w:val="00AC5003"/>
    <w:rsid w:val="00AC750A"/>
    <w:rsid w:val="00AD4F4E"/>
    <w:rsid w:val="00AD6544"/>
    <w:rsid w:val="00AE0CF2"/>
    <w:rsid w:val="00AE4717"/>
    <w:rsid w:val="00AF2FF6"/>
    <w:rsid w:val="00AF3224"/>
    <w:rsid w:val="00B0343E"/>
    <w:rsid w:val="00B0485F"/>
    <w:rsid w:val="00B057B6"/>
    <w:rsid w:val="00B06889"/>
    <w:rsid w:val="00B123C5"/>
    <w:rsid w:val="00B23E2D"/>
    <w:rsid w:val="00B258BA"/>
    <w:rsid w:val="00B27C98"/>
    <w:rsid w:val="00B304A6"/>
    <w:rsid w:val="00B36825"/>
    <w:rsid w:val="00B40F97"/>
    <w:rsid w:val="00B446B5"/>
    <w:rsid w:val="00B55418"/>
    <w:rsid w:val="00B573AD"/>
    <w:rsid w:val="00B659CC"/>
    <w:rsid w:val="00B7055D"/>
    <w:rsid w:val="00B705B3"/>
    <w:rsid w:val="00B70B1E"/>
    <w:rsid w:val="00B70BB4"/>
    <w:rsid w:val="00B7549D"/>
    <w:rsid w:val="00B80A5B"/>
    <w:rsid w:val="00B81A63"/>
    <w:rsid w:val="00BB34AD"/>
    <w:rsid w:val="00BC2195"/>
    <w:rsid w:val="00BC2EC7"/>
    <w:rsid w:val="00BC40DB"/>
    <w:rsid w:val="00BC623F"/>
    <w:rsid w:val="00BD029D"/>
    <w:rsid w:val="00BD155D"/>
    <w:rsid w:val="00BD2546"/>
    <w:rsid w:val="00BD69D2"/>
    <w:rsid w:val="00BE74E5"/>
    <w:rsid w:val="00BF6A14"/>
    <w:rsid w:val="00C01A7A"/>
    <w:rsid w:val="00C037DC"/>
    <w:rsid w:val="00C05653"/>
    <w:rsid w:val="00C12F74"/>
    <w:rsid w:val="00C20508"/>
    <w:rsid w:val="00C247F2"/>
    <w:rsid w:val="00C31222"/>
    <w:rsid w:val="00C32900"/>
    <w:rsid w:val="00C33432"/>
    <w:rsid w:val="00C45F23"/>
    <w:rsid w:val="00C46972"/>
    <w:rsid w:val="00C619D9"/>
    <w:rsid w:val="00C661A3"/>
    <w:rsid w:val="00C67875"/>
    <w:rsid w:val="00C724A0"/>
    <w:rsid w:val="00C76604"/>
    <w:rsid w:val="00C76DC4"/>
    <w:rsid w:val="00C82474"/>
    <w:rsid w:val="00C832A0"/>
    <w:rsid w:val="00C874CC"/>
    <w:rsid w:val="00C90106"/>
    <w:rsid w:val="00C936BD"/>
    <w:rsid w:val="00CA1C60"/>
    <w:rsid w:val="00CB0238"/>
    <w:rsid w:val="00CB0E4E"/>
    <w:rsid w:val="00CB65C6"/>
    <w:rsid w:val="00CC319C"/>
    <w:rsid w:val="00CC3DD2"/>
    <w:rsid w:val="00CD0311"/>
    <w:rsid w:val="00CD216A"/>
    <w:rsid w:val="00CD2E97"/>
    <w:rsid w:val="00CD35AC"/>
    <w:rsid w:val="00CD3DBD"/>
    <w:rsid w:val="00CD4936"/>
    <w:rsid w:val="00CD7DCE"/>
    <w:rsid w:val="00CE4140"/>
    <w:rsid w:val="00CE49FF"/>
    <w:rsid w:val="00CF3136"/>
    <w:rsid w:val="00D0179A"/>
    <w:rsid w:val="00D02CC3"/>
    <w:rsid w:val="00D0441F"/>
    <w:rsid w:val="00D05FA6"/>
    <w:rsid w:val="00D15A20"/>
    <w:rsid w:val="00D20990"/>
    <w:rsid w:val="00D326BA"/>
    <w:rsid w:val="00D3499E"/>
    <w:rsid w:val="00D4450C"/>
    <w:rsid w:val="00D65636"/>
    <w:rsid w:val="00D66E1A"/>
    <w:rsid w:val="00D77B7B"/>
    <w:rsid w:val="00D8263F"/>
    <w:rsid w:val="00D87320"/>
    <w:rsid w:val="00D8780B"/>
    <w:rsid w:val="00D94594"/>
    <w:rsid w:val="00D95A7F"/>
    <w:rsid w:val="00DA5293"/>
    <w:rsid w:val="00DB3DC9"/>
    <w:rsid w:val="00DC122B"/>
    <w:rsid w:val="00DC1FFB"/>
    <w:rsid w:val="00DC3132"/>
    <w:rsid w:val="00DE7537"/>
    <w:rsid w:val="00DF18B5"/>
    <w:rsid w:val="00DF1D8C"/>
    <w:rsid w:val="00DF3C62"/>
    <w:rsid w:val="00DF71FA"/>
    <w:rsid w:val="00DF7579"/>
    <w:rsid w:val="00DF7754"/>
    <w:rsid w:val="00E01EC6"/>
    <w:rsid w:val="00E03C54"/>
    <w:rsid w:val="00E10BFB"/>
    <w:rsid w:val="00E11B52"/>
    <w:rsid w:val="00E14275"/>
    <w:rsid w:val="00E173BD"/>
    <w:rsid w:val="00E174E8"/>
    <w:rsid w:val="00E242CB"/>
    <w:rsid w:val="00E25AD6"/>
    <w:rsid w:val="00E364E1"/>
    <w:rsid w:val="00E406C0"/>
    <w:rsid w:val="00E41FB6"/>
    <w:rsid w:val="00E45060"/>
    <w:rsid w:val="00E50D96"/>
    <w:rsid w:val="00E54463"/>
    <w:rsid w:val="00E57F12"/>
    <w:rsid w:val="00E64351"/>
    <w:rsid w:val="00E677DF"/>
    <w:rsid w:val="00E803DC"/>
    <w:rsid w:val="00E82120"/>
    <w:rsid w:val="00E871AE"/>
    <w:rsid w:val="00E95A41"/>
    <w:rsid w:val="00EA0E6C"/>
    <w:rsid w:val="00EA30C3"/>
    <w:rsid w:val="00EA3A53"/>
    <w:rsid w:val="00EA494B"/>
    <w:rsid w:val="00EA635E"/>
    <w:rsid w:val="00EB144E"/>
    <w:rsid w:val="00EB3174"/>
    <w:rsid w:val="00EC2979"/>
    <w:rsid w:val="00ED3292"/>
    <w:rsid w:val="00ED4AB1"/>
    <w:rsid w:val="00ED7DD5"/>
    <w:rsid w:val="00EE600D"/>
    <w:rsid w:val="00EF284B"/>
    <w:rsid w:val="00F03897"/>
    <w:rsid w:val="00F13322"/>
    <w:rsid w:val="00F15A0F"/>
    <w:rsid w:val="00F217A6"/>
    <w:rsid w:val="00F27AA3"/>
    <w:rsid w:val="00F37725"/>
    <w:rsid w:val="00F41487"/>
    <w:rsid w:val="00F45CDB"/>
    <w:rsid w:val="00F45D06"/>
    <w:rsid w:val="00F465B4"/>
    <w:rsid w:val="00F5252D"/>
    <w:rsid w:val="00F63751"/>
    <w:rsid w:val="00F670B7"/>
    <w:rsid w:val="00F7057A"/>
    <w:rsid w:val="00F74523"/>
    <w:rsid w:val="00F819CC"/>
    <w:rsid w:val="00F84F31"/>
    <w:rsid w:val="00F92D64"/>
    <w:rsid w:val="00F93DED"/>
    <w:rsid w:val="00F94669"/>
    <w:rsid w:val="00FA0735"/>
    <w:rsid w:val="00FA67E1"/>
    <w:rsid w:val="00FB166B"/>
    <w:rsid w:val="00FB1AFF"/>
    <w:rsid w:val="00FB7879"/>
    <w:rsid w:val="00FC2787"/>
    <w:rsid w:val="00FC4C03"/>
    <w:rsid w:val="00FD0A41"/>
    <w:rsid w:val="00FD1526"/>
    <w:rsid w:val="00FD27E5"/>
    <w:rsid w:val="00FD3C34"/>
    <w:rsid w:val="00FD4D30"/>
    <w:rsid w:val="00FE2D7C"/>
    <w:rsid w:val="00FE4132"/>
    <w:rsid w:val="00FE450F"/>
    <w:rsid w:val="00FF3A61"/>
    <w:rsid w:val="05B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6E34D8C"/>
  <w15:chartTrackingRefBased/>
  <w15:docId w15:val="{7A63808B-9B65-4967-8912-617B23F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customStyle="1" w:styleId="UnresolvedMention1">
    <w:name w:val="Unresolved Mention1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  <w:style w:type="paragraph" w:styleId="ListBullet">
    <w:name w:val="List Bullet"/>
    <w:basedOn w:val="Normal"/>
    <w:rsid w:val="000871D0"/>
    <w:pPr>
      <w:widowControl w:val="0"/>
      <w:numPr>
        <w:numId w:val="8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0871D0"/>
    <w:pPr>
      <w:numPr>
        <w:numId w:val="9"/>
      </w:numPr>
      <w:jc w:val="both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rsid w:val="000871D0"/>
    <w:rPr>
      <w:rFonts w:ascii="Calibri" w:hAnsi="Calibri" w:cs="Calibri"/>
      <w:b/>
      <w:lang w:eastAsia="sv-SE"/>
    </w:rPr>
  </w:style>
  <w:style w:type="paragraph" w:customStyle="1" w:styleId="Agreement">
    <w:name w:val="Agreement"/>
    <w:basedOn w:val="Normal"/>
    <w:next w:val="Doc-text2"/>
    <w:qFormat/>
    <w:rsid w:val="00776539"/>
    <w:pPr>
      <w:numPr>
        <w:numId w:val="11"/>
      </w:numPr>
      <w:spacing w:before="60" w:after="160" w:line="259" w:lineRule="auto"/>
    </w:pPr>
    <w:rPr>
      <w:rFonts w:ascii="Arial" w:hAnsi="Arial" w:cstheme="minorBidi"/>
      <w:b/>
      <w:sz w:val="22"/>
      <w:szCs w:val="22"/>
      <w:lang w:val="sv-SE" w:eastAsia="en-GB"/>
    </w:rPr>
  </w:style>
  <w:style w:type="table" w:styleId="TableGrid">
    <w:name w:val="Table Grid"/>
    <w:basedOn w:val="TableNormal"/>
    <w:uiPriority w:val="39"/>
    <w:rsid w:val="003B7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9F4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4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OneDrive%20-%20Ericsson%20AB\Documents\3GPP\RAN2_105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CDE4E8658D24EB43E6A0F1DA0CD77" ma:contentTypeVersion="13" ma:contentTypeDescription="Create a new document." ma:contentTypeScope="" ma:versionID="7a9535fca6b390091fcdcc56999e8e20">
  <xsd:schema xmlns:xsd="http://www.w3.org/2001/XMLSchema" xmlns:xs="http://www.w3.org/2001/XMLSchema" xmlns:p="http://schemas.microsoft.com/office/2006/metadata/properties" xmlns:ns3="472c4bc1-aeab-41af-9152-3b75a41189b8" xmlns:ns4="9eb7ea80-5e55-4ea5-b0b4-290192a6e99d" targetNamespace="http://schemas.microsoft.com/office/2006/metadata/properties" ma:root="true" ma:fieldsID="4d282f76d884c54cb912ae5bd50654c7" ns3:_="" ns4:_="">
    <xsd:import namespace="472c4bc1-aeab-41af-9152-3b75a41189b8"/>
    <xsd:import namespace="9eb7ea80-5e55-4ea5-b0b4-290192a6e99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2c4bc1-aeab-41af-9152-3b75a41189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7ea80-5e55-4ea5-b0b4-290192a6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74DC9-27F5-4D9E-BEB5-AC0396F5C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2c4bc1-aeab-41af-9152-3b75a41189b8"/>
    <ds:schemaRef ds:uri="9eb7ea80-5e55-4ea5-b0b4-290192a6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3522AE-B85B-44F6-8C32-63C57A5695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D89F44-5449-4FE6-9322-B544356F3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4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MCC: CR0036</cp:lastModifiedBy>
  <cp:revision>5</cp:revision>
  <cp:lastPrinted>2002-04-23T16:10:00Z</cp:lastPrinted>
  <dcterms:created xsi:type="dcterms:W3CDTF">2020-03-13T09:55:00Z</dcterms:created>
  <dcterms:modified xsi:type="dcterms:W3CDTF">2020-03-26T08:06:00Z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0x01010091ACDE4E8658D24EB43E6A0F1DA0CD77</vt:lpwstr>
  </property>
  <property fmtid="{D5CDD505-2E9C-101B-9397-08002B2CF9AE}" pid="3" name="_dlc_DocIdItemGuid">
    <vt:lpwstr>cd89c45e-808e-4494-9885-e38fcfa07946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136</vt:lpwstr>
  </property>
  <property fmtid="{D5CDD505-2E9C-101B-9397-08002B2CF9AE}" pid="14" name="AuthorIds_UIVersion_4096">
    <vt:lpwstr>136</vt:lpwstr>
  </property>
  <property fmtid="{D5CDD505-2E9C-101B-9397-08002B2CF9AE}" pid="15" name="_2015_ms_pID_725343">
    <vt:lpwstr>(3)FMBjZ+pBgrSzov5PfNq7XcoWruU0H3SFxkmAIMAWOZp2R+uyog/SsKVPJ2ptljTSRGwFSW6x
9JtCRc0R5JlbtBb1ECryBIY5NdDOLuVlwhFYXn6GCESpoVeeh6ZkdAxY9T9+j0BRG/1G0dp2
6wJ+iO299KdSgW5nTW1ky8vEhHsxPG+ee67ffwUvLwXvGY8cCUoMV+Ip3tqWtOQmt1BgUawj
4jjtLTPEEfySoFfojk</vt:lpwstr>
  </property>
  <property fmtid="{D5CDD505-2E9C-101B-9397-08002B2CF9AE}" pid="16" name="_2015_ms_pID_7253431">
    <vt:lpwstr>qjM9Uyb5QPD8URY4uISQHa3Hq39ua5Vxn9+nmzfW7vGIbmS40pU8Dd
RUjjyL1OfpyLnagAqbRcBc3oWcgmv1FE9jD7v9qAVjRtrS7bUq2RC7pRrfWtTPswpEamFW8H
gInmKEL0bQ601T58hp+MIkWG3IK864cQXdihAl5AY1VMXI8gJbPwg+PCKCBT2cQBLSE5DGKD
OmgVGH7VjKJW6gELoyHAZznPYUh0enN2c0vR</vt:lpwstr>
  </property>
  <property fmtid="{D5CDD505-2E9C-101B-9397-08002B2CF9AE}" pid="17" name="_2015_ms_pID_7253432">
    <vt:lpwstr>eg==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1584005262</vt:lpwstr>
  </property>
</Properties>
</file>