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4E6" w:rsidRPr="0052548E" w:rsidRDefault="008B0CA1" w:rsidP="002664E6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WG1 #98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ED58A3" w:rsidRPr="00ED58A3">
        <w:rPr>
          <w:rFonts w:ascii="Arial" w:hAnsi="Arial" w:cs="Arial"/>
          <w:b/>
          <w:bCs/>
          <w:sz w:val="28"/>
        </w:rPr>
        <w:t>R1-1909017</w:t>
      </w:r>
    </w:p>
    <w:p w:rsidR="002664E6" w:rsidRPr="009513AC" w:rsidRDefault="002664E6" w:rsidP="002664E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bookmarkEnd w:id="0"/>
    <w:p w:rsidR="0068677F" w:rsidRDefault="0068677F">
      <w:pPr>
        <w:rPr>
          <w:rFonts w:ascii="Arial" w:hAnsi="Arial" w:cs="Arial"/>
        </w:rPr>
      </w:pPr>
    </w:p>
    <w:p w:rsidR="0068677F" w:rsidRDefault="00D36A1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0CA1">
        <w:rPr>
          <w:rFonts w:ascii="Arial" w:hAnsi="Arial" w:cs="Arial"/>
          <w:b/>
        </w:rPr>
        <w:t xml:space="preserve">[DRAFT] </w:t>
      </w:r>
      <w:r w:rsidR="00FD73FC" w:rsidRPr="00FD73FC">
        <w:rPr>
          <w:rFonts w:ascii="Arial" w:hAnsi="Arial" w:cs="Arial"/>
        </w:rPr>
        <w:t xml:space="preserve">Further reply on Combinations of </w:t>
      </w:r>
      <w:proofErr w:type="spellStart"/>
      <w:r w:rsidR="00FD73FC" w:rsidRPr="00FD73FC">
        <w:rPr>
          <w:rFonts w:ascii="Arial" w:hAnsi="Arial" w:cs="Arial"/>
        </w:rPr>
        <w:t>Uu</w:t>
      </w:r>
      <w:proofErr w:type="spellEnd"/>
      <w:r w:rsidR="00FD73FC" w:rsidRPr="00FD73FC">
        <w:rPr>
          <w:rFonts w:ascii="Arial" w:hAnsi="Arial" w:cs="Arial"/>
        </w:rPr>
        <w:t xml:space="preserve"> QoS characteristics values for V2X services</w:t>
      </w:r>
    </w:p>
    <w:p w:rsidR="0068677F" w:rsidRDefault="00D36A1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D73FC" w:rsidRPr="00FD73FC">
        <w:rPr>
          <w:rFonts w:ascii="Arial" w:hAnsi="Arial" w:cs="Arial"/>
          <w:bCs/>
        </w:rPr>
        <w:t>R1-1907974</w:t>
      </w:r>
      <w:r w:rsidR="00FD73FC">
        <w:rPr>
          <w:rFonts w:ascii="Arial" w:hAnsi="Arial" w:cs="Arial"/>
          <w:bCs/>
        </w:rPr>
        <w:t>/</w:t>
      </w:r>
      <w:r w:rsidR="00FD73FC" w:rsidRPr="00FD73FC">
        <w:t xml:space="preserve"> </w:t>
      </w:r>
      <w:r w:rsidR="00FD73FC" w:rsidRPr="00FD73FC">
        <w:rPr>
          <w:rFonts w:ascii="Arial" w:hAnsi="Arial" w:cs="Arial"/>
          <w:bCs/>
        </w:rPr>
        <w:t>S2-1906340</w:t>
      </w:r>
    </w:p>
    <w:p w:rsidR="0068677F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</w:p>
    <w:p w:rsidR="0068677F" w:rsidRDefault="00D36A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D73FC" w:rsidRPr="00FD73FC">
        <w:rPr>
          <w:rFonts w:ascii="Arial" w:hAnsi="Arial" w:cs="Arial"/>
          <w:bCs/>
        </w:rPr>
        <w:t>NR_L1enh_URLLC</w:t>
      </w:r>
    </w:p>
    <w:p w:rsidR="0068677F" w:rsidRDefault="0068677F">
      <w:pPr>
        <w:spacing w:after="60"/>
        <w:ind w:left="1985" w:hanging="1985"/>
        <w:rPr>
          <w:rFonts w:ascii="Arial" w:hAnsi="Arial" w:cs="Arial"/>
          <w:b/>
        </w:rPr>
      </w:pPr>
    </w:p>
    <w:p w:rsidR="0068677F" w:rsidRDefault="00D36A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8B0CA1">
        <w:rPr>
          <w:rFonts w:ascii="Arial" w:hAnsi="Arial" w:cs="Arial"/>
          <w:bCs/>
        </w:rPr>
        <w:tab/>
      </w:r>
      <w:proofErr w:type="spellStart"/>
      <w:r w:rsidR="008B0CA1">
        <w:rPr>
          <w:rFonts w:ascii="Arial" w:hAnsi="Arial" w:cs="Arial"/>
          <w:bCs/>
        </w:rPr>
        <w:t>Futurewei</w:t>
      </w:r>
      <w:proofErr w:type="spellEnd"/>
      <w:r w:rsidR="008B0CA1">
        <w:rPr>
          <w:rFonts w:ascii="Arial" w:hAnsi="Arial" w:cs="Arial"/>
          <w:bCs/>
        </w:rPr>
        <w:t xml:space="preserve"> [RAN WG1]</w:t>
      </w:r>
    </w:p>
    <w:p w:rsidR="0068677F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73FC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</w:t>
      </w:r>
      <w:r w:rsidR="008B0CA1">
        <w:rPr>
          <w:rFonts w:ascii="Arial" w:eastAsia="SimSun" w:hAnsi="Arial" w:cs="Arial" w:hint="eastAsia"/>
          <w:bCs/>
          <w:lang w:val="en-US" w:eastAsia="zh-CN"/>
        </w:rPr>
        <w:t>WG2</w:t>
      </w:r>
    </w:p>
    <w:p w:rsidR="0068677F" w:rsidRDefault="00D36A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D73FC">
        <w:rPr>
          <w:rFonts w:ascii="Arial" w:hAnsi="Arial" w:cs="Arial"/>
          <w:bCs/>
        </w:rPr>
        <w:t>RAN WG2, RAN WG3</w:t>
      </w:r>
    </w:p>
    <w:p w:rsidR="0068677F" w:rsidRDefault="0068677F">
      <w:pPr>
        <w:spacing w:after="60"/>
        <w:ind w:left="1985" w:hanging="1985"/>
        <w:rPr>
          <w:rFonts w:ascii="Arial" w:hAnsi="Arial" w:cs="Arial"/>
          <w:bCs/>
        </w:rPr>
      </w:pPr>
    </w:p>
    <w:p w:rsidR="0068677F" w:rsidRDefault="00D36A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8677F" w:rsidRDefault="00D36A1C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 xml:space="preserve">Name: </w:t>
      </w:r>
      <w:r w:rsidR="00ED58A3" w:rsidRPr="00ED58A3">
        <w:rPr>
          <w:rFonts w:eastAsia="SimSun" w:cs="Arial"/>
          <w:b w:val="0"/>
          <w:lang w:val="en-US" w:eastAsia="zh-CN"/>
        </w:rPr>
        <w:t xml:space="preserve">Carmela </w:t>
      </w:r>
      <w:proofErr w:type="spellStart"/>
      <w:r w:rsidR="00ED58A3" w:rsidRPr="00ED58A3">
        <w:rPr>
          <w:rFonts w:eastAsia="SimSun" w:cs="Arial"/>
          <w:b w:val="0"/>
          <w:lang w:val="en-US" w:eastAsia="zh-CN"/>
        </w:rPr>
        <w:t>Cozzo</w:t>
      </w:r>
      <w:proofErr w:type="spellEnd"/>
    </w:p>
    <w:p w:rsidR="0068677F" w:rsidRPr="008B0CA1" w:rsidRDefault="00D36A1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8B0CA1">
        <w:rPr>
          <w:rFonts w:cs="Arial"/>
          <w:color w:val="000000" w:themeColor="text1"/>
        </w:rPr>
        <w:t>E-mail Address:</w:t>
      </w:r>
      <w:r w:rsidRPr="008B0CA1">
        <w:rPr>
          <w:rFonts w:cs="Arial"/>
          <w:b w:val="0"/>
          <w:bCs/>
          <w:color w:val="000000" w:themeColor="text1"/>
        </w:rPr>
        <w:tab/>
      </w:r>
      <w:r w:rsidR="00ED58A3" w:rsidRPr="00ED58A3">
        <w:rPr>
          <w:rFonts w:cs="Arial"/>
          <w:b w:val="0"/>
          <w:bCs/>
          <w:color w:val="000000" w:themeColor="text1"/>
        </w:rPr>
        <w:t>carmela.cozzo@futurewei.com</w:t>
      </w:r>
    </w:p>
    <w:p w:rsidR="0068677F" w:rsidRDefault="0068677F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:rsidR="0068677F" w:rsidRDefault="00D36A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8677F" w:rsidRDefault="0068677F">
      <w:pPr>
        <w:pBdr>
          <w:bottom w:val="single" w:sz="4" w:space="1" w:color="auto"/>
        </w:pBdr>
        <w:rPr>
          <w:rFonts w:ascii="Arial" w:hAnsi="Arial" w:cs="Arial"/>
        </w:rPr>
      </w:pPr>
    </w:p>
    <w:p w:rsidR="0068677F" w:rsidRDefault="0068677F">
      <w:pPr>
        <w:rPr>
          <w:rFonts w:ascii="Arial" w:hAnsi="Arial" w:cs="Arial"/>
        </w:rPr>
      </w:pPr>
    </w:p>
    <w:p w:rsidR="0068677F" w:rsidRDefault="00D36A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5D7A" w:rsidRDefault="00EB5D7A" w:rsidP="00EB5D7A">
      <w:pPr>
        <w:spacing w:after="240"/>
        <w:rPr>
          <w:rFonts w:ascii="Arial" w:hAnsi="Arial" w:cs="Arial"/>
          <w:iCs/>
          <w:lang w:eastAsia="ja-JP"/>
        </w:rPr>
      </w:pPr>
      <w:r w:rsidRPr="00934158">
        <w:rPr>
          <w:rFonts w:ascii="Arial" w:hAnsi="Arial" w:cs="Arial"/>
          <w:iCs/>
          <w:lang w:eastAsia="ja-JP"/>
        </w:rPr>
        <w:t>RAN1 has received the LS S2-1813386 from SA2</w:t>
      </w:r>
      <w:r w:rsidRPr="00934158">
        <w:rPr>
          <w:rFonts w:ascii="Arial" w:hAnsi="Arial" w:cs="Arial"/>
          <w:iCs/>
          <w:lang w:eastAsia="zh-CN"/>
        </w:rPr>
        <w:t xml:space="preserve">. </w:t>
      </w:r>
      <w:r>
        <w:rPr>
          <w:rFonts w:ascii="Arial" w:hAnsi="Arial" w:cs="Arial"/>
          <w:iCs/>
          <w:lang w:eastAsia="zh-CN"/>
        </w:rPr>
        <w:t>There are</w:t>
      </w:r>
      <w:r w:rsidRPr="00934158">
        <w:rPr>
          <w:rFonts w:ascii="Arial" w:hAnsi="Arial" w:cs="Arial"/>
          <w:iCs/>
          <w:lang w:eastAsia="zh-CN"/>
        </w:rPr>
        <w:t xml:space="preserve"> two </w:t>
      </w:r>
      <w:r w:rsidRPr="00934158">
        <w:rPr>
          <w:rFonts w:ascii="Arial" w:hAnsi="Arial" w:cs="Arial"/>
          <w:lang w:eastAsia="ko-KR"/>
        </w:rPr>
        <w:t>new combinations of QoS characteristics values in the LS</w:t>
      </w:r>
      <w:r w:rsidRPr="00934158">
        <w:rPr>
          <w:rFonts w:ascii="Arial" w:hAnsi="Arial" w:cs="Arial"/>
          <w:iCs/>
          <w:lang w:eastAsia="ja-JP"/>
        </w:rPr>
        <w:t xml:space="preserve">: </w:t>
      </w:r>
    </w:p>
    <w:p w:rsidR="00EB5D7A" w:rsidRPr="00181843" w:rsidRDefault="00EB5D7A" w:rsidP="00EB5D7A">
      <w:pPr>
        <w:pStyle w:val="ListParagraph"/>
        <w:numPr>
          <w:ilvl w:val="0"/>
          <w:numId w:val="6"/>
        </w:numPr>
        <w:spacing w:after="240" w:line="240" w:lineRule="auto"/>
        <w:contextualSpacing w:val="0"/>
        <w:rPr>
          <w:rFonts w:ascii="Arial" w:hAnsi="Arial" w:cs="Arial"/>
          <w:iCs/>
          <w:lang w:eastAsia="ja-JP"/>
        </w:rPr>
      </w:pPr>
      <w:r w:rsidRPr="00181843">
        <w:rPr>
          <w:rFonts w:ascii="Arial" w:hAnsi="Arial" w:cs="Arial"/>
          <w:iCs/>
          <w:lang w:eastAsia="ja-JP"/>
        </w:rPr>
        <w:t xml:space="preserve">Combination 1) </w:t>
      </w:r>
      <w:r w:rsidRPr="00181843">
        <w:rPr>
          <w:rFonts w:ascii="Arial" w:hAnsi="Arial" w:cs="Arial"/>
        </w:rPr>
        <w:t>PDB = 5ms, PER = 10</w:t>
      </w:r>
      <w:r w:rsidRPr="00181843">
        <w:rPr>
          <w:rFonts w:ascii="Arial" w:hAnsi="Arial" w:cs="Arial"/>
          <w:vertAlign w:val="superscript"/>
        </w:rPr>
        <w:t>-4</w:t>
      </w:r>
      <w:r w:rsidRPr="00181843">
        <w:rPr>
          <w:rFonts w:ascii="Arial" w:hAnsi="Arial" w:cs="Arial"/>
        </w:rPr>
        <w:t xml:space="preserve"> and MDBV = 1354 bytes</w:t>
      </w:r>
      <w:r w:rsidRPr="00181843">
        <w:rPr>
          <w:rFonts w:ascii="Arial" w:hAnsi="Arial" w:cs="Arial"/>
          <w:iCs/>
          <w:lang w:eastAsia="ja-JP"/>
        </w:rPr>
        <w:t xml:space="preserve"> (e.g., for </w:t>
      </w:r>
      <w:r w:rsidRPr="00181843">
        <w:rPr>
          <w:rFonts w:ascii="Arial" w:hAnsi="Arial" w:cs="Arial"/>
        </w:rPr>
        <w:t xml:space="preserve">Collision Avoidance and Platooning with high </w:t>
      </w:r>
      <w:proofErr w:type="spellStart"/>
      <w:r w:rsidRPr="00181843">
        <w:rPr>
          <w:rFonts w:ascii="Arial" w:hAnsi="Arial" w:cs="Arial"/>
        </w:rPr>
        <w:t>LoA</w:t>
      </w:r>
      <w:proofErr w:type="spellEnd"/>
      <w:r w:rsidRPr="00181843">
        <w:rPr>
          <w:rFonts w:ascii="Arial" w:hAnsi="Arial" w:cs="Arial"/>
        </w:rPr>
        <w:t>),</w:t>
      </w:r>
      <w:r w:rsidRPr="00181843">
        <w:rPr>
          <w:rFonts w:ascii="Arial" w:hAnsi="Arial" w:cs="Arial"/>
          <w:iCs/>
          <w:lang w:eastAsia="ja-JP"/>
        </w:rPr>
        <w:t xml:space="preserve"> and </w:t>
      </w:r>
    </w:p>
    <w:p w:rsidR="00EB5D7A" w:rsidRPr="00181843" w:rsidRDefault="00EB5D7A" w:rsidP="00EB5D7A">
      <w:pPr>
        <w:pStyle w:val="ListParagraph"/>
        <w:numPr>
          <w:ilvl w:val="0"/>
          <w:numId w:val="6"/>
        </w:numPr>
        <w:spacing w:after="240" w:line="240" w:lineRule="auto"/>
        <w:contextualSpacing w:val="0"/>
        <w:rPr>
          <w:rFonts w:ascii="Arial" w:hAnsi="Arial" w:cs="Arial"/>
          <w:iCs/>
          <w:lang w:eastAsia="ja-JP"/>
        </w:rPr>
      </w:pPr>
      <w:r w:rsidRPr="00181843">
        <w:rPr>
          <w:rFonts w:ascii="Arial" w:hAnsi="Arial" w:cs="Arial"/>
          <w:iCs/>
          <w:lang w:eastAsia="ja-JP"/>
        </w:rPr>
        <w:t xml:space="preserve">Combination 2) </w:t>
      </w:r>
      <w:r w:rsidRPr="00181843">
        <w:rPr>
          <w:rFonts w:ascii="Arial" w:hAnsi="Arial" w:cs="Arial"/>
        </w:rPr>
        <w:t xml:space="preserve">PDB ~1.5 </w:t>
      </w:r>
      <w:proofErr w:type="spellStart"/>
      <w:r w:rsidRPr="00181843">
        <w:rPr>
          <w:rFonts w:ascii="Arial" w:hAnsi="Arial" w:cs="Arial"/>
        </w:rPr>
        <w:t>ms</w:t>
      </w:r>
      <w:proofErr w:type="spellEnd"/>
      <w:r w:rsidRPr="00181843">
        <w:rPr>
          <w:rFonts w:ascii="Arial" w:hAnsi="Arial" w:cs="Arial"/>
        </w:rPr>
        <w:t>, PER=10</w:t>
      </w:r>
      <w:r w:rsidRPr="00181843">
        <w:rPr>
          <w:rFonts w:ascii="Arial" w:hAnsi="Arial" w:cs="Arial"/>
          <w:vertAlign w:val="superscript"/>
        </w:rPr>
        <w:t>-5</w:t>
      </w:r>
      <w:r w:rsidRPr="00181843">
        <w:rPr>
          <w:rFonts w:ascii="Arial" w:hAnsi="Arial" w:cs="Arial"/>
        </w:rPr>
        <w:t xml:space="preserve"> and MDBV ~1300 bytes</w:t>
      </w:r>
      <w:r w:rsidRPr="00181843">
        <w:rPr>
          <w:rFonts w:ascii="Arial" w:hAnsi="Arial" w:cs="Arial"/>
          <w:iCs/>
          <w:lang w:eastAsia="ja-JP"/>
        </w:rPr>
        <w:t xml:space="preserve"> (e.g., for </w:t>
      </w:r>
      <w:r w:rsidRPr="00181843">
        <w:rPr>
          <w:rFonts w:ascii="Arial" w:hAnsi="Arial" w:cs="Arial"/>
        </w:rPr>
        <w:t xml:space="preserve">Emergency Trajectory Alignment and Sensors information Sharing with high </w:t>
      </w:r>
      <w:proofErr w:type="spellStart"/>
      <w:r w:rsidRPr="00181843">
        <w:rPr>
          <w:rFonts w:ascii="Arial" w:hAnsi="Arial" w:cs="Arial"/>
        </w:rPr>
        <w:t>LoA</w:t>
      </w:r>
      <w:proofErr w:type="spellEnd"/>
      <w:r w:rsidRPr="00181843">
        <w:rPr>
          <w:rFonts w:ascii="Arial" w:hAnsi="Arial" w:cs="Arial"/>
        </w:rPr>
        <w:t>)</w:t>
      </w:r>
      <w:r w:rsidRPr="00181843">
        <w:rPr>
          <w:rFonts w:ascii="Arial" w:hAnsi="Arial" w:cs="Arial"/>
          <w:iCs/>
          <w:lang w:eastAsia="ja-JP"/>
        </w:rPr>
        <w:t xml:space="preserve">. </w:t>
      </w:r>
    </w:p>
    <w:p w:rsidR="00EB5D7A" w:rsidRPr="00181843" w:rsidRDefault="00EB5D7A" w:rsidP="00EB5D7A">
      <w:pPr>
        <w:spacing w:after="240"/>
        <w:rPr>
          <w:rFonts w:ascii="Arial" w:hAnsi="Arial" w:cs="Arial"/>
          <w:iCs/>
          <w:lang w:eastAsia="ja-JP"/>
        </w:rPr>
      </w:pPr>
      <w:r w:rsidRPr="00181843">
        <w:rPr>
          <w:rFonts w:ascii="Arial" w:hAnsi="Arial" w:cs="Arial"/>
          <w:iCs/>
          <w:lang w:eastAsia="ja-JP"/>
        </w:rPr>
        <w:t xml:space="preserve">SA2 asked the following question to RAN1. </w:t>
      </w:r>
    </w:p>
    <w:p w:rsidR="00EB5D7A" w:rsidRPr="00181843" w:rsidRDefault="00EB5D7A" w:rsidP="00EB5D7A">
      <w:pPr>
        <w:pStyle w:val="B1"/>
        <w:rPr>
          <w:rFonts w:cs="Arial"/>
          <w:sz w:val="22"/>
          <w:szCs w:val="22"/>
          <w:lang w:eastAsia="ko-KR"/>
        </w:rPr>
      </w:pPr>
      <w:r w:rsidRPr="00181843">
        <w:rPr>
          <w:rFonts w:cs="Arial"/>
          <w:sz w:val="22"/>
          <w:szCs w:val="22"/>
          <w:lang w:eastAsia="ko-KR"/>
        </w:rPr>
        <w:sym w:font="Wingdings" w:char="F06E"/>
      </w:r>
      <w:r w:rsidRPr="00181843">
        <w:rPr>
          <w:rFonts w:cs="Arial"/>
          <w:i/>
          <w:sz w:val="22"/>
          <w:szCs w:val="22"/>
          <w:lang w:eastAsia="ko-KR"/>
        </w:rPr>
        <w:tab/>
        <w:t xml:space="preserve">SA WG2 would like to ask RAN WG2 and RAN WG1 whether, for </w:t>
      </w:r>
      <w:proofErr w:type="spellStart"/>
      <w:r w:rsidRPr="00181843">
        <w:rPr>
          <w:rFonts w:cs="Arial"/>
          <w:i/>
          <w:sz w:val="22"/>
          <w:szCs w:val="22"/>
          <w:lang w:eastAsia="ko-KR"/>
        </w:rPr>
        <w:t>Uu</w:t>
      </w:r>
      <w:proofErr w:type="spellEnd"/>
      <w:r w:rsidRPr="00181843">
        <w:rPr>
          <w:rFonts w:cs="Arial"/>
          <w:i/>
          <w:sz w:val="22"/>
          <w:szCs w:val="22"/>
          <w:lang w:eastAsia="ko-KR"/>
        </w:rPr>
        <w:t xml:space="preserve"> over E-UTRA and NR, the two new combinations of QoS characteristics values indicated above are feasible or not. </w:t>
      </w:r>
    </w:p>
    <w:p w:rsidR="00EB5D7A" w:rsidRPr="00EB5D7A" w:rsidRDefault="00EB5D7A" w:rsidP="00EB5D7A">
      <w:pPr>
        <w:spacing w:after="240"/>
        <w:rPr>
          <w:rFonts w:ascii="Arial" w:hAnsi="Arial" w:cs="Arial"/>
          <w:iCs/>
          <w:lang w:eastAsia="ja-JP"/>
        </w:rPr>
      </w:pPr>
      <w:r w:rsidRPr="00EB5D7A">
        <w:rPr>
          <w:rFonts w:ascii="Arial" w:hAnsi="Arial" w:cs="Arial"/>
          <w:iCs/>
          <w:lang w:eastAsia="ja-JP"/>
        </w:rPr>
        <w:t xml:space="preserve">In a previous response R1-1905904, RAN1 stated that assuming </w:t>
      </w:r>
      <w:r w:rsidR="00F0729D">
        <w:rPr>
          <w:rFonts w:ascii="Arial" w:hAnsi="Arial" w:cs="Arial"/>
          <w:iCs/>
          <w:lang w:eastAsia="ja-JP"/>
        </w:rPr>
        <w:t xml:space="preserve">the </w:t>
      </w:r>
      <w:r w:rsidRPr="00EB5D7A">
        <w:rPr>
          <w:rFonts w:ascii="Arial" w:hAnsi="Arial" w:cs="Arial"/>
          <w:iCs/>
          <w:lang w:eastAsia="ja-JP"/>
        </w:rPr>
        <w:t xml:space="preserve">air interface latency as 3ms, RAN1 expects Combination 1) to be feasible since it is less challenging than </w:t>
      </w:r>
      <w:r w:rsidR="00F0729D">
        <w:rPr>
          <w:rFonts w:ascii="Arial" w:hAnsi="Arial" w:cs="Arial"/>
          <w:iCs/>
          <w:lang w:eastAsia="ja-JP"/>
        </w:rPr>
        <w:t xml:space="preserve">the </w:t>
      </w:r>
      <w:r w:rsidRPr="00EB5D7A">
        <w:rPr>
          <w:rFonts w:ascii="Arial" w:hAnsi="Arial" w:cs="Arial"/>
          <w:iCs/>
          <w:lang w:eastAsia="ja-JP"/>
        </w:rPr>
        <w:t xml:space="preserve">remote driving requirements in </w:t>
      </w:r>
      <w:r w:rsidRPr="00EB5D7A">
        <w:rPr>
          <w:rFonts w:ascii="Arial" w:hAnsi="Arial" w:cs="Arial" w:hint="eastAsia"/>
          <w:iCs/>
          <w:lang w:eastAsia="ja-JP"/>
        </w:rPr>
        <w:t xml:space="preserve">Table 5.5-1 </w:t>
      </w:r>
      <w:r w:rsidRPr="00EB5D7A">
        <w:rPr>
          <w:rFonts w:ascii="Arial" w:hAnsi="Arial" w:cs="Arial"/>
          <w:iCs/>
          <w:lang w:eastAsia="ja-JP"/>
        </w:rPr>
        <w:t>of</w:t>
      </w:r>
      <w:r w:rsidRPr="00EB5D7A">
        <w:rPr>
          <w:rFonts w:ascii="Arial" w:hAnsi="Arial" w:cs="Arial" w:hint="eastAsia"/>
          <w:iCs/>
          <w:lang w:eastAsia="ja-JP"/>
        </w:rPr>
        <w:t xml:space="preserve"> TS 22.186</w:t>
      </w:r>
      <w:r w:rsidRPr="00EB5D7A">
        <w:rPr>
          <w:rFonts w:ascii="Arial" w:hAnsi="Arial" w:cs="Arial"/>
          <w:iCs/>
          <w:lang w:eastAsia="ja-JP"/>
        </w:rPr>
        <w:t xml:space="preserve"> (i.e., PDB=5ms, PER=</w:t>
      </w:r>
      <w:r w:rsidR="00706E2A" w:rsidRPr="00181843">
        <w:rPr>
          <w:rFonts w:ascii="Arial" w:hAnsi="Arial" w:cs="Arial"/>
        </w:rPr>
        <w:t>10</w:t>
      </w:r>
      <w:r w:rsidR="00706E2A" w:rsidRPr="00181843">
        <w:rPr>
          <w:rFonts w:ascii="Arial" w:hAnsi="Arial" w:cs="Arial"/>
          <w:vertAlign w:val="superscript"/>
        </w:rPr>
        <w:t>-5</w:t>
      </w:r>
      <w:r w:rsidRPr="00EB5D7A">
        <w:rPr>
          <w:rFonts w:ascii="Arial" w:hAnsi="Arial" w:cs="Arial"/>
          <w:iCs/>
          <w:lang w:eastAsia="ja-JP"/>
        </w:rPr>
        <w:t>) which were evaluated as feasible.</w:t>
      </w:r>
      <w:r>
        <w:rPr>
          <w:rFonts w:ascii="Arial" w:hAnsi="Arial" w:cs="Arial"/>
          <w:iCs/>
          <w:lang w:eastAsia="ja-JP"/>
        </w:rPr>
        <w:t xml:space="preserve"> RAN1 then requested additional information from SA2 and RAN3 </w:t>
      </w:r>
      <w:r w:rsidRPr="00EB5D7A">
        <w:rPr>
          <w:rFonts w:ascii="Arial" w:hAnsi="Arial" w:cs="Arial"/>
          <w:iCs/>
          <w:lang w:eastAsia="ja-JP"/>
        </w:rPr>
        <w:t xml:space="preserve">in order to get </w:t>
      </w:r>
      <w:r w:rsidR="00F0729D">
        <w:rPr>
          <w:rFonts w:ascii="Arial" w:hAnsi="Arial" w:cs="Arial"/>
          <w:iCs/>
          <w:lang w:eastAsia="ja-JP"/>
        </w:rPr>
        <w:t xml:space="preserve">the </w:t>
      </w:r>
      <w:r w:rsidRPr="00EB5D7A">
        <w:rPr>
          <w:rFonts w:ascii="Arial" w:hAnsi="Arial" w:cs="Arial"/>
          <w:iCs/>
          <w:lang w:eastAsia="ja-JP"/>
        </w:rPr>
        <w:t>air interface latency budget for RAN1 feasibility evaluation for Combination 2).</w:t>
      </w:r>
      <w:r>
        <w:rPr>
          <w:rFonts w:ascii="Arial" w:hAnsi="Arial" w:cs="Arial"/>
          <w:iCs/>
          <w:lang w:eastAsia="ja-JP"/>
        </w:rPr>
        <w:t xml:space="preserve"> RAN1 thanks SA2 for their reply in </w:t>
      </w:r>
      <w:r w:rsidRPr="00FD73FC">
        <w:rPr>
          <w:rFonts w:ascii="Arial" w:hAnsi="Arial" w:cs="Arial"/>
          <w:bCs/>
        </w:rPr>
        <w:t>R1-1907974</w:t>
      </w:r>
      <w:r>
        <w:rPr>
          <w:rFonts w:ascii="Arial" w:hAnsi="Arial" w:cs="Arial"/>
          <w:bCs/>
        </w:rPr>
        <w:t>/</w:t>
      </w:r>
      <w:r w:rsidRPr="00FD73FC">
        <w:t xml:space="preserve"> </w:t>
      </w:r>
      <w:r w:rsidRPr="00FD73FC">
        <w:rPr>
          <w:rFonts w:ascii="Arial" w:hAnsi="Arial" w:cs="Arial"/>
          <w:bCs/>
        </w:rPr>
        <w:t>S2-1906340</w:t>
      </w:r>
      <w:r>
        <w:rPr>
          <w:rFonts w:ascii="Arial" w:hAnsi="Arial" w:cs="Arial"/>
          <w:bCs/>
        </w:rPr>
        <w:t xml:space="preserve"> and RAN3 for their reply in </w:t>
      </w:r>
      <w:r w:rsidRPr="00EB5D7A">
        <w:rPr>
          <w:rFonts w:ascii="Arial" w:hAnsi="Arial" w:cs="Arial"/>
          <w:bCs/>
        </w:rPr>
        <w:t>R1-1907990</w:t>
      </w:r>
      <w:r w:rsidR="00ED58A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/</w:t>
      </w:r>
      <w:r w:rsidRPr="00EB5D7A">
        <w:t xml:space="preserve"> </w:t>
      </w:r>
      <w:r w:rsidRPr="00EB5D7A">
        <w:rPr>
          <w:rFonts w:ascii="Arial" w:hAnsi="Arial" w:cs="Arial"/>
          <w:bCs/>
        </w:rPr>
        <w:t>R3-193258</w:t>
      </w:r>
      <w:r>
        <w:rPr>
          <w:rFonts w:ascii="Arial" w:hAnsi="Arial" w:cs="Arial"/>
          <w:bCs/>
        </w:rPr>
        <w:t>.</w:t>
      </w:r>
    </w:p>
    <w:p w:rsidR="0068677F" w:rsidRPr="005F1FBB" w:rsidRDefault="00AC44E6" w:rsidP="005F1FBB">
      <w:pPr>
        <w:spacing w:after="240"/>
        <w:rPr>
          <w:rFonts w:ascii="Arial" w:hAnsi="Arial" w:cs="Arial"/>
          <w:iCs/>
          <w:lang w:eastAsia="ja-JP"/>
        </w:rPr>
      </w:pPr>
      <w:r w:rsidRPr="00AC44E6">
        <w:rPr>
          <w:rFonts w:ascii="Arial" w:hAnsi="Arial" w:cs="Arial"/>
          <w:iCs/>
          <w:lang w:eastAsia="ja-JP"/>
        </w:rPr>
        <w:t xml:space="preserve">Combination 2 has similar characteristics to remote driving in reliability, but a tighter latency requirement. With 1ms CN PDB, combination 2 is </w:t>
      </w:r>
      <w:r w:rsidR="00706E2A">
        <w:rPr>
          <w:rFonts w:ascii="Arial" w:hAnsi="Arial" w:cs="Arial"/>
          <w:iCs/>
          <w:lang w:eastAsia="ja-JP"/>
        </w:rPr>
        <w:t xml:space="preserve">likely </w:t>
      </w:r>
      <w:r w:rsidRPr="00AC44E6">
        <w:rPr>
          <w:rFonts w:ascii="Arial" w:hAnsi="Arial" w:cs="Arial"/>
          <w:iCs/>
          <w:lang w:eastAsia="ja-JP"/>
        </w:rPr>
        <w:t xml:space="preserve">not feasible as it would leave only 0.5ms for the air interface latency. For optimized deployments with &lt;1ms CN PDB (e.g., 0.5ms), combination 2 may be feasible when using large bandwidth </w:t>
      </w:r>
      <w:r w:rsidR="005F1FBB">
        <w:rPr>
          <w:rFonts w:ascii="Arial" w:hAnsi="Arial" w:cs="Arial"/>
          <w:iCs/>
          <w:lang w:eastAsia="ja-JP"/>
        </w:rPr>
        <w:t>(e.g., 100</w:t>
      </w:r>
      <w:r w:rsidR="00F0729D">
        <w:rPr>
          <w:rFonts w:ascii="Arial" w:hAnsi="Arial" w:cs="Arial"/>
          <w:iCs/>
          <w:lang w:eastAsia="ja-JP"/>
        </w:rPr>
        <w:t xml:space="preserve">MHz </w:t>
      </w:r>
      <w:r w:rsidR="005F1FBB">
        <w:rPr>
          <w:rFonts w:ascii="Arial" w:hAnsi="Arial" w:cs="Arial"/>
          <w:iCs/>
          <w:lang w:eastAsia="ja-JP"/>
        </w:rPr>
        <w:t xml:space="preserve">instead of 40MHz) </w:t>
      </w:r>
      <w:r w:rsidRPr="00AC44E6">
        <w:rPr>
          <w:rFonts w:ascii="Arial" w:hAnsi="Arial" w:cs="Arial"/>
          <w:iCs/>
          <w:lang w:eastAsia="ja-JP"/>
        </w:rPr>
        <w:t xml:space="preserve">in order to provide enough resources for reliable channel coding. </w:t>
      </w:r>
    </w:p>
    <w:p w:rsidR="0068677F" w:rsidRDefault="00D36A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8677F" w:rsidRDefault="00ED2A1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RAN1</w:t>
      </w:r>
      <w:r w:rsidR="00D36A1C">
        <w:rPr>
          <w:rFonts w:ascii="Arial" w:hAnsi="Arial" w:cs="Arial"/>
        </w:rPr>
        <w:t xml:space="preserve"> respectfully </w:t>
      </w:r>
      <w:r w:rsidR="00D36A1C">
        <w:rPr>
          <w:rFonts w:ascii="Arial" w:eastAsia="SimSun" w:hAnsi="Arial" w:cs="Arial" w:hint="eastAsia"/>
          <w:lang w:val="en-US" w:eastAsia="zh-CN"/>
        </w:rPr>
        <w:t>ask</w:t>
      </w:r>
      <w:r w:rsidR="00D36A1C">
        <w:rPr>
          <w:rFonts w:ascii="Arial" w:hAnsi="Arial" w:cs="Arial"/>
        </w:rPr>
        <w:t xml:space="preserve"> </w:t>
      </w:r>
      <w:r w:rsidR="005F1FBB">
        <w:rPr>
          <w:rFonts w:ascii="Arial" w:eastAsia="SimSun" w:hAnsi="Arial" w:cs="Arial"/>
          <w:lang w:val="en-US" w:eastAsia="zh-CN"/>
        </w:rPr>
        <w:t>SA</w:t>
      </w:r>
      <w:r>
        <w:rPr>
          <w:rFonts w:ascii="Arial" w:eastAsia="SimSun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to take into account RAN1’s feedback.</w:t>
      </w:r>
    </w:p>
    <w:p w:rsidR="0068677F" w:rsidRDefault="0068677F">
      <w:pPr>
        <w:pStyle w:val="ListParagraph"/>
        <w:spacing w:after="120"/>
        <w:rPr>
          <w:rFonts w:ascii="Arial" w:hAnsi="Arial" w:cs="Arial"/>
        </w:rPr>
      </w:pPr>
    </w:p>
    <w:p w:rsidR="0068677F" w:rsidRDefault="00D36A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>
        <w:rPr>
          <w:rFonts w:ascii="Arial" w:eastAsia="SimSun" w:hAnsi="Arial" w:cs="Arial" w:hint="eastAsia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ED2A1C" w:rsidRDefault="00ED2A1C" w:rsidP="00ED2A1C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hAnsi="Arial" w:cs="Arial"/>
          <w:bCs/>
        </w:rPr>
        <w:t xml:space="preserve">3GPP RAN1#98b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14 - 18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Chongqing, CN</w:t>
      </w:r>
    </w:p>
    <w:p w:rsidR="00ED2A1C" w:rsidRDefault="00ED2A1C" w:rsidP="00ED2A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18 - 22 </w:t>
      </w:r>
      <w:r>
        <w:rPr>
          <w:rFonts w:ascii="Arial" w:hAnsi="Arial" w:cs="Arial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sectPr w:rsidR="00ED2A1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162F6"/>
    <w:multiLevelType w:val="hybridMultilevel"/>
    <w:tmpl w:val="74C058BE"/>
    <w:lvl w:ilvl="0" w:tplc="E9BC63F6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96D6C"/>
    <w:rsid w:val="000A31F5"/>
    <w:rsid w:val="000B03A2"/>
    <w:rsid w:val="000B1B3D"/>
    <w:rsid w:val="000C4992"/>
    <w:rsid w:val="000F0A60"/>
    <w:rsid w:val="000F41BC"/>
    <w:rsid w:val="001016BE"/>
    <w:rsid w:val="00111999"/>
    <w:rsid w:val="00112B4B"/>
    <w:rsid w:val="00114A48"/>
    <w:rsid w:val="00115999"/>
    <w:rsid w:val="0011656A"/>
    <w:rsid w:val="00126071"/>
    <w:rsid w:val="00142FBF"/>
    <w:rsid w:val="001461A2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2041B8"/>
    <w:rsid w:val="00217573"/>
    <w:rsid w:val="00242E05"/>
    <w:rsid w:val="002444E9"/>
    <w:rsid w:val="00244CB4"/>
    <w:rsid w:val="00254D1B"/>
    <w:rsid w:val="00256187"/>
    <w:rsid w:val="00261C2B"/>
    <w:rsid w:val="002664E6"/>
    <w:rsid w:val="0027460E"/>
    <w:rsid w:val="00281114"/>
    <w:rsid w:val="00282924"/>
    <w:rsid w:val="002942D7"/>
    <w:rsid w:val="002B026F"/>
    <w:rsid w:val="002B1B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10899"/>
    <w:rsid w:val="00421AFD"/>
    <w:rsid w:val="004232E8"/>
    <w:rsid w:val="0043085E"/>
    <w:rsid w:val="00463675"/>
    <w:rsid w:val="0047690D"/>
    <w:rsid w:val="00481B5F"/>
    <w:rsid w:val="0049132C"/>
    <w:rsid w:val="004A432D"/>
    <w:rsid w:val="004A43DA"/>
    <w:rsid w:val="004B3B0C"/>
    <w:rsid w:val="004C6115"/>
    <w:rsid w:val="004D0B5F"/>
    <w:rsid w:val="004D6112"/>
    <w:rsid w:val="004F22CB"/>
    <w:rsid w:val="004F5888"/>
    <w:rsid w:val="0050185A"/>
    <w:rsid w:val="005139A7"/>
    <w:rsid w:val="00543652"/>
    <w:rsid w:val="005616CE"/>
    <w:rsid w:val="00562616"/>
    <w:rsid w:val="00562F80"/>
    <w:rsid w:val="0058249F"/>
    <w:rsid w:val="00592762"/>
    <w:rsid w:val="00592D24"/>
    <w:rsid w:val="00593421"/>
    <w:rsid w:val="005A27DD"/>
    <w:rsid w:val="005A3797"/>
    <w:rsid w:val="005B0B3C"/>
    <w:rsid w:val="005D22BA"/>
    <w:rsid w:val="005D5E9C"/>
    <w:rsid w:val="005F1FBB"/>
    <w:rsid w:val="005F24E2"/>
    <w:rsid w:val="00604DB1"/>
    <w:rsid w:val="0060533A"/>
    <w:rsid w:val="00635D41"/>
    <w:rsid w:val="0065752C"/>
    <w:rsid w:val="006630CC"/>
    <w:rsid w:val="006755EE"/>
    <w:rsid w:val="0068677F"/>
    <w:rsid w:val="0068680A"/>
    <w:rsid w:val="006A41C2"/>
    <w:rsid w:val="006E2A8B"/>
    <w:rsid w:val="006F342E"/>
    <w:rsid w:val="006F4450"/>
    <w:rsid w:val="00700DCC"/>
    <w:rsid w:val="00701FAA"/>
    <w:rsid w:val="00706E2A"/>
    <w:rsid w:val="007304A8"/>
    <w:rsid w:val="00736C61"/>
    <w:rsid w:val="007474C3"/>
    <w:rsid w:val="00752F8A"/>
    <w:rsid w:val="00754F8E"/>
    <w:rsid w:val="00762C83"/>
    <w:rsid w:val="00765A5B"/>
    <w:rsid w:val="0077570E"/>
    <w:rsid w:val="00775FBC"/>
    <w:rsid w:val="00796E2A"/>
    <w:rsid w:val="007971F0"/>
    <w:rsid w:val="00797574"/>
    <w:rsid w:val="007A10E8"/>
    <w:rsid w:val="007A1A96"/>
    <w:rsid w:val="007A27C9"/>
    <w:rsid w:val="007A654F"/>
    <w:rsid w:val="007C2A11"/>
    <w:rsid w:val="007C4986"/>
    <w:rsid w:val="007E3B1A"/>
    <w:rsid w:val="007F101C"/>
    <w:rsid w:val="008016D8"/>
    <w:rsid w:val="00831AD4"/>
    <w:rsid w:val="00847E63"/>
    <w:rsid w:val="00863221"/>
    <w:rsid w:val="00865A45"/>
    <w:rsid w:val="008816D4"/>
    <w:rsid w:val="00883FDA"/>
    <w:rsid w:val="00891D43"/>
    <w:rsid w:val="008943B1"/>
    <w:rsid w:val="00897423"/>
    <w:rsid w:val="008B0288"/>
    <w:rsid w:val="008B0CA1"/>
    <w:rsid w:val="008C22C0"/>
    <w:rsid w:val="008C6570"/>
    <w:rsid w:val="008D2C01"/>
    <w:rsid w:val="008D5BF1"/>
    <w:rsid w:val="008F4063"/>
    <w:rsid w:val="0090626D"/>
    <w:rsid w:val="00923E7C"/>
    <w:rsid w:val="00957E0E"/>
    <w:rsid w:val="00966EDC"/>
    <w:rsid w:val="0097406A"/>
    <w:rsid w:val="00990A77"/>
    <w:rsid w:val="00996D80"/>
    <w:rsid w:val="009A3264"/>
    <w:rsid w:val="009A7C19"/>
    <w:rsid w:val="009B1969"/>
    <w:rsid w:val="009B5958"/>
    <w:rsid w:val="009D6843"/>
    <w:rsid w:val="009F1213"/>
    <w:rsid w:val="00A10C6B"/>
    <w:rsid w:val="00A357F3"/>
    <w:rsid w:val="00A474A0"/>
    <w:rsid w:val="00A66DA4"/>
    <w:rsid w:val="00AA2BDF"/>
    <w:rsid w:val="00AA4599"/>
    <w:rsid w:val="00AA64F4"/>
    <w:rsid w:val="00AA6AC7"/>
    <w:rsid w:val="00AB42E7"/>
    <w:rsid w:val="00AC2CE3"/>
    <w:rsid w:val="00AC44E6"/>
    <w:rsid w:val="00AF5B6F"/>
    <w:rsid w:val="00B01437"/>
    <w:rsid w:val="00B03F11"/>
    <w:rsid w:val="00B121F6"/>
    <w:rsid w:val="00B27B41"/>
    <w:rsid w:val="00B41645"/>
    <w:rsid w:val="00B4470D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117C"/>
    <w:rsid w:val="00C821D0"/>
    <w:rsid w:val="00C82FBD"/>
    <w:rsid w:val="00C85A29"/>
    <w:rsid w:val="00C87924"/>
    <w:rsid w:val="00CB32B8"/>
    <w:rsid w:val="00CD130A"/>
    <w:rsid w:val="00D039DF"/>
    <w:rsid w:val="00D227AF"/>
    <w:rsid w:val="00D36256"/>
    <w:rsid w:val="00D36A1C"/>
    <w:rsid w:val="00D449D8"/>
    <w:rsid w:val="00D44B45"/>
    <w:rsid w:val="00D5520F"/>
    <w:rsid w:val="00D60184"/>
    <w:rsid w:val="00D700E5"/>
    <w:rsid w:val="00D83D9E"/>
    <w:rsid w:val="00DA3784"/>
    <w:rsid w:val="00DB611C"/>
    <w:rsid w:val="00DC029A"/>
    <w:rsid w:val="00DC09A2"/>
    <w:rsid w:val="00DC1E34"/>
    <w:rsid w:val="00DE7180"/>
    <w:rsid w:val="00E27BC6"/>
    <w:rsid w:val="00E814B4"/>
    <w:rsid w:val="00EA24E5"/>
    <w:rsid w:val="00EB5D7A"/>
    <w:rsid w:val="00EC148A"/>
    <w:rsid w:val="00ED2A1C"/>
    <w:rsid w:val="00ED58A3"/>
    <w:rsid w:val="00EF0E5D"/>
    <w:rsid w:val="00EF456D"/>
    <w:rsid w:val="00F00CC0"/>
    <w:rsid w:val="00F041E2"/>
    <w:rsid w:val="00F0729D"/>
    <w:rsid w:val="00F0781E"/>
    <w:rsid w:val="00F35721"/>
    <w:rsid w:val="00F377E8"/>
    <w:rsid w:val="00F70F46"/>
    <w:rsid w:val="00F97F6B"/>
    <w:rsid w:val="00FB39C2"/>
    <w:rsid w:val="00FC5922"/>
    <w:rsid w:val="00FD73FC"/>
    <w:rsid w:val="00FE7D21"/>
    <w:rsid w:val="00FF29F8"/>
    <w:rsid w:val="0A0629AA"/>
    <w:rsid w:val="0C2A478E"/>
    <w:rsid w:val="1108693F"/>
    <w:rsid w:val="1E0938DA"/>
    <w:rsid w:val="36E376F4"/>
    <w:rsid w:val="3E126AB5"/>
    <w:rsid w:val="431D0650"/>
    <w:rsid w:val="6BD0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1C0E1"/>
  <w15:docId w15:val="{CAC83FDA-7CC6-47CD-B7D9-AD858F85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table" w:styleId="MediumGrid1-Accent6">
    <w:name w:val="Medium Grid 1 Accent 6"/>
    <w:basedOn w:val="TableNormal"/>
    <w:uiPriority w:val="67"/>
    <w:qFormat/>
    <w:tblPr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sv-SE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Pr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character" w:customStyle="1" w:styleId="Heading3Char">
    <w:name w:val="Heading 3 Char"/>
    <w:link w:val="Heading3"/>
    <w:qFormat/>
    <w:rPr>
      <w:sz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character" w:customStyle="1" w:styleId="B1Char">
    <w:name w:val="B1 Char"/>
    <w:link w:val="B1"/>
    <w:rsid w:val="00EB5D7A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keywords>CTPClassification=CTP_NT</cp:keywords>
  <cp:lastModifiedBy>Brian Classon</cp:lastModifiedBy>
  <cp:revision>3</cp:revision>
  <dcterms:created xsi:type="dcterms:W3CDTF">2019-08-17T00:50:00Z</dcterms:created>
  <dcterms:modified xsi:type="dcterms:W3CDTF">2019-08-17T00:53:00Z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  <property fmtid="{D5CDD505-2E9C-101B-9397-08002B2CF9AE}" pid="4" name="KSOProductBuildVer">
    <vt:lpwstr>2052-10.8.2.6613</vt:lpwstr>
  </property>
  <property fmtid="{D5CDD505-2E9C-101B-9397-08002B2CF9AE}" pid="5" name="TitusGUID">
    <vt:lpwstr>fd724d56-5eef-4fa1-8d14-a756a63e9853</vt:lpwstr>
  </property>
  <property fmtid="{D5CDD505-2E9C-101B-9397-08002B2CF9AE}" pid="6" name="CTP_TimeStamp">
    <vt:lpwstr>2019-05-15 22:01:35Z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