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8FD" w:rsidRPr="000E28FD" w:rsidRDefault="000E28FD" w:rsidP="000E28FD">
      <w:pPr>
        <w:widowControl w:val="0"/>
        <w:tabs>
          <w:tab w:val="right" w:pos="9639"/>
        </w:tabs>
        <w:overflowPunct/>
        <w:autoSpaceDE/>
        <w:autoSpaceDN/>
        <w:adjustRightInd/>
        <w:spacing w:after="0"/>
        <w:jc w:val="both"/>
        <w:rPr>
          <w:rFonts w:ascii="Arial" w:eastAsia="新細明體" w:hAnsi="Arial" w:cs="Arial"/>
          <w:b/>
          <w:bCs/>
          <w:color w:val="000000"/>
          <w:sz w:val="28"/>
          <w:szCs w:val="28"/>
          <w:lang w:val="en-GB" w:eastAsia="zh-TW"/>
        </w:rPr>
      </w:pPr>
      <w:r w:rsidRPr="000E28FD">
        <w:rPr>
          <w:rFonts w:ascii="Arial" w:eastAsia="Batang" w:hAnsi="Arial" w:cs="Arial"/>
          <w:b/>
          <w:bCs/>
          <w:noProof/>
          <w:sz w:val="28"/>
        </w:rPr>
        <w:t xml:space="preserve">3GPP TSG RAN WG1 </w:t>
      </w:r>
      <w:r w:rsidR="00CB552C">
        <w:rPr>
          <w:rFonts w:asciiTheme="minorEastAsia" w:eastAsiaTheme="minorEastAsia" w:hAnsiTheme="minorEastAsia" w:cs="Arial" w:hint="eastAsia"/>
          <w:b/>
          <w:bCs/>
          <w:noProof/>
          <w:sz w:val="28"/>
          <w:lang w:eastAsia="zh-TW"/>
        </w:rPr>
        <w:t>#</w:t>
      </w:r>
      <w:r w:rsidRPr="000E28FD">
        <w:rPr>
          <w:rFonts w:ascii="Arial" w:eastAsia="Batang" w:hAnsi="Arial" w:cs="Arial"/>
          <w:b/>
          <w:bCs/>
          <w:noProof/>
          <w:sz w:val="28"/>
        </w:rPr>
        <w:t>9</w:t>
      </w:r>
      <w:r w:rsidRPr="000E28FD">
        <w:rPr>
          <w:rFonts w:ascii="Arial" w:eastAsia="新細明體" w:hAnsi="Arial" w:cs="Arial"/>
          <w:b/>
          <w:bCs/>
          <w:noProof/>
          <w:sz w:val="28"/>
          <w:lang w:eastAsia="zh-TW"/>
        </w:rPr>
        <w:t>6</w:t>
      </w:r>
      <w:r w:rsidR="002864E2" w:rsidRPr="00831F27">
        <w:rPr>
          <w:rFonts w:ascii="Arial" w:eastAsiaTheme="minorEastAsia" w:hAnsi="Arial" w:cs="Arial"/>
          <w:b/>
          <w:bCs/>
          <w:color w:val="000000"/>
          <w:sz w:val="28"/>
          <w:szCs w:val="28"/>
          <w:lang w:val="en-GB" w:eastAsia="zh-TW"/>
        </w:rPr>
        <w:t xml:space="preserve"> </w:t>
      </w:r>
      <w:proofErr w:type="spellStart"/>
      <w:r w:rsidR="00831F27">
        <w:rPr>
          <w:rFonts w:ascii="Arial" w:eastAsiaTheme="minorEastAsia" w:hAnsi="Arial" w:cs="Arial"/>
          <w:b/>
          <w:bCs/>
          <w:color w:val="000000"/>
          <w:sz w:val="28"/>
          <w:szCs w:val="28"/>
          <w:lang w:val="en-GB" w:eastAsia="zh-TW"/>
        </w:rPr>
        <w:t>b</w:t>
      </w:r>
      <w:r w:rsidR="00831F27" w:rsidRPr="00831F27">
        <w:rPr>
          <w:rFonts w:ascii="Arial" w:eastAsiaTheme="minorEastAsia" w:hAnsi="Arial" w:cs="Arial"/>
          <w:b/>
          <w:bCs/>
          <w:color w:val="000000"/>
          <w:sz w:val="28"/>
          <w:szCs w:val="28"/>
          <w:lang w:val="en-GB" w:eastAsia="zh-TW"/>
        </w:rPr>
        <w:t>is</w:t>
      </w:r>
      <w:proofErr w:type="spellEnd"/>
      <w:r w:rsidR="002864E2">
        <w:rPr>
          <w:rFonts w:asciiTheme="minorEastAsia" w:eastAsiaTheme="minorEastAsia" w:hAnsiTheme="minorEastAsia" w:cs="Arial" w:hint="eastAsia"/>
          <w:b/>
          <w:bCs/>
          <w:color w:val="000000"/>
          <w:sz w:val="28"/>
          <w:szCs w:val="28"/>
          <w:lang w:val="en-GB" w:eastAsia="zh-TW"/>
        </w:rPr>
        <w:t xml:space="preserve">                           </w:t>
      </w:r>
      <w:r w:rsidR="005F48E7">
        <w:rPr>
          <w:rFonts w:asciiTheme="minorEastAsia" w:eastAsiaTheme="minorEastAsia" w:hAnsiTheme="minorEastAsia" w:cs="Arial" w:hint="eastAsia"/>
          <w:b/>
          <w:bCs/>
          <w:color w:val="000000"/>
          <w:sz w:val="28"/>
          <w:szCs w:val="28"/>
          <w:lang w:val="en-GB" w:eastAsia="zh-TW"/>
        </w:rPr>
        <w:t xml:space="preserve">                        </w:t>
      </w:r>
      <w:r w:rsidR="0053297B" w:rsidRPr="0053297B">
        <w:rPr>
          <w:rFonts w:ascii="Arial" w:eastAsia="Batang" w:hAnsi="Arial" w:cs="Arial"/>
          <w:b/>
          <w:bCs/>
          <w:color w:val="000000"/>
          <w:sz w:val="28"/>
          <w:szCs w:val="28"/>
          <w:lang w:val="en-GB"/>
        </w:rPr>
        <w:t>R1-1905079</w:t>
      </w:r>
    </w:p>
    <w:p w:rsidR="00E417CF" w:rsidRPr="000E28FD" w:rsidRDefault="00C22554" w:rsidP="000E28FD">
      <w:pPr>
        <w:overflowPunct/>
        <w:autoSpaceDE/>
        <w:autoSpaceDN/>
        <w:adjustRightInd/>
        <w:spacing w:after="0"/>
        <w:rPr>
          <w:rFonts w:ascii="Arial" w:eastAsiaTheme="minorEastAsia" w:hAnsi="Arial" w:cs="Arial"/>
          <w:b/>
          <w:color w:val="000000"/>
          <w:kern w:val="2"/>
          <w:sz w:val="24"/>
          <w:lang w:val="en-GB" w:eastAsia="zh-TW"/>
        </w:rPr>
      </w:pPr>
      <w:r w:rsidRPr="00C22554">
        <w:rPr>
          <w:rFonts w:ascii="Arial" w:eastAsia="新細明體" w:hAnsi="Arial" w:cs="Arial"/>
          <w:b/>
          <w:bCs/>
          <w:sz w:val="28"/>
          <w:szCs w:val="24"/>
          <w:lang w:val="en-GB" w:eastAsia="zh-TW"/>
        </w:rPr>
        <w:t>Xi'an</w:t>
      </w:r>
      <w:r w:rsidR="000E28FD" w:rsidRPr="000E28FD">
        <w:rPr>
          <w:rFonts w:ascii="Arial" w:eastAsia="Batang" w:hAnsi="Arial" w:cs="Arial"/>
          <w:b/>
          <w:bCs/>
          <w:sz w:val="28"/>
          <w:szCs w:val="24"/>
          <w:lang w:val="en-GB"/>
        </w:rPr>
        <w:t xml:space="preserve">, </w:t>
      </w:r>
      <w:r>
        <w:rPr>
          <w:rFonts w:ascii="Arial" w:eastAsia="新細明體" w:hAnsi="Arial" w:cs="Arial"/>
          <w:b/>
          <w:bCs/>
          <w:sz w:val="28"/>
          <w:szCs w:val="24"/>
          <w:lang w:val="en-GB" w:eastAsia="zh-TW"/>
        </w:rPr>
        <w:t>China</w:t>
      </w:r>
      <w:r w:rsidR="000E28FD" w:rsidRPr="000E28FD">
        <w:rPr>
          <w:rFonts w:ascii="Arial" w:eastAsia="Batang" w:hAnsi="Arial" w:cs="Arial"/>
          <w:b/>
          <w:bCs/>
          <w:sz w:val="28"/>
          <w:szCs w:val="24"/>
          <w:lang w:val="en-GB"/>
        </w:rPr>
        <w:t xml:space="preserve">, </w:t>
      </w:r>
      <w:r>
        <w:rPr>
          <w:rFonts w:ascii="Arial" w:eastAsia="新細明體" w:hAnsi="Arial" w:cs="Arial"/>
          <w:b/>
          <w:bCs/>
          <w:sz w:val="28"/>
          <w:szCs w:val="24"/>
          <w:lang w:val="en-GB" w:eastAsia="zh-TW"/>
        </w:rPr>
        <w:t>8</w:t>
      </w:r>
      <w:r w:rsidR="000E28FD" w:rsidRPr="000E28FD">
        <w:rPr>
          <w:rFonts w:ascii="Arial" w:eastAsia="Batang" w:hAnsi="Arial" w:cs="Arial"/>
          <w:b/>
          <w:bCs/>
          <w:sz w:val="28"/>
          <w:szCs w:val="24"/>
          <w:vertAlign w:val="superscript"/>
          <w:lang w:val="en-GB"/>
        </w:rPr>
        <w:t>th</w:t>
      </w:r>
      <w:r w:rsidR="000E28FD" w:rsidRPr="000E28FD">
        <w:rPr>
          <w:rFonts w:ascii="Arial" w:eastAsia="Batang" w:hAnsi="Arial" w:cs="Arial"/>
          <w:b/>
          <w:bCs/>
          <w:sz w:val="28"/>
          <w:szCs w:val="24"/>
          <w:lang w:val="en-GB"/>
        </w:rPr>
        <w:t xml:space="preserve"> </w:t>
      </w:r>
      <w:r>
        <w:rPr>
          <w:rFonts w:ascii="Arial" w:eastAsia="Batang" w:hAnsi="Arial" w:cs="Arial"/>
          <w:b/>
          <w:bCs/>
          <w:sz w:val="28"/>
          <w:szCs w:val="24"/>
          <w:lang w:val="en-GB"/>
        </w:rPr>
        <w:t>April</w:t>
      </w:r>
      <w:r w:rsidR="000E28FD" w:rsidRPr="000E28FD">
        <w:rPr>
          <w:rFonts w:ascii="Arial" w:eastAsia="Batang" w:hAnsi="Arial" w:cs="Arial"/>
          <w:b/>
          <w:bCs/>
          <w:sz w:val="28"/>
          <w:szCs w:val="24"/>
          <w:lang w:val="en-GB"/>
        </w:rPr>
        <w:t xml:space="preserve"> – </w:t>
      </w:r>
      <w:r>
        <w:rPr>
          <w:rFonts w:ascii="Arial" w:eastAsia="新細明體" w:hAnsi="Arial" w:cs="Arial"/>
          <w:b/>
          <w:bCs/>
          <w:sz w:val="28"/>
          <w:szCs w:val="24"/>
          <w:lang w:val="en-GB" w:eastAsia="zh-TW"/>
        </w:rPr>
        <w:t>12</w:t>
      </w:r>
      <w:r>
        <w:rPr>
          <w:rFonts w:ascii="Arial" w:eastAsia="Batang" w:hAnsi="Arial" w:cs="Arial"/>
          <w:b/>
          <w:bCs/>
          <w:sz w:val="28"/>
          <w:szCs w:val="24"/>
          <w:vertAlign w:val="superscript"/>
          <w:lang w:val="en-GB"/>
        </w:rPr>
        <w:t>th</w:t>
      </w:r>
      <w:r w:rsidR="000E28FD" w:rsidRPr="000E28FD">
        <w:rPr>
          <w:rFonts w:ascii="Arial" w:eastAsia="Batang" w:hAnsi="Arial" w:cs="Arial"/>
          <w:b/>
          <w:bCs/>
          <w:sz w:val="28"/>
          <w:szCs w:val="24"/>
          <w:vertAlign w:val="superscript"/>
          <w:lang w:val="en-GB"/>
        </w:rPr>
        <w:t xml:space="preserve"> </w:t>
      </w:r>
      <w:r>
        <w:rPr>
          <w:rFonts w:ascii="Arial" w:eastAsia="Batang" w:hAnsi="Arial" w:cs="Arial"/>
          <w:b/>
          <w:bCs/>
          <w:sz w:val="28"/>
          <w:szCs w:val="24"/>
          <w:lang w:val="en-GB"/>
        </w:rPr>
        <w:t>April</w:t>
      </w:r>
      <w:r w:rsidR="00500119" w:rsidRPr="000E28FD">
        <w:rPr>
          <w:rFonts w:ascii="Arial" w:eastAsia="Batang" w:hAnsi="Arial" w:cs="Arial"/>
          <w:b/>
          <w:bCs/>
          <w:sz w:val="28"/>
          <w:szCs w:val="24"/>
          <w:lang w:val="en-GB"/>
        </w:rPr>
        <w:t>, 2019</w:t>
      </w:r>
    </w:p>
    <w:p w:rsidR="00620ED7" w:rsidRDefault="00620ED7" w:rsidP="00606D86">
      <w:pPr>
        <w:pStyle w:val="CRCoverPage"/>
        <w:spacing w:after="0" w:line="276" w:lineRule="auto"/>
        <w:jc w:val="both"/>
        <w:rPr>
          <w:rFonts w:eastAsiaTheme="minorEastAsia" w:cs="Arial"/>
          <w:b/>
          <w:bCs/>
          <w:sz w:val="24"/>
          <w:lang w:val="en-US" w:eastAsia="zh-TW"/>
        </w:rPr>
      </w:pPr>
    </w:p>
    <w:p w:rsidR="00EC3224" w:rsidRPr="00D55DC8" w:rsidRDefault="00EC3224" w:rsidP="00606D86">
      <w:pPr>
        <w:pStyle w:val="CRCoverPage"/>
        <w:spacing w:after="0" w:line="276" w:lineRule="auto"/>
        <w:jc w:val="both"/>
        <w:rPr>
          <w:rFonts w:eastAsiaTheme="minorEastAsia" w:cs="Arial"/>
          <w:b/>
          <w:bCs/>
          <w:sz w:val="24"/>
          <w:lang w:val="en-US" w:eastAsia="zh-TW"/>
        </w:rPr>
      </w:pPr>
      <w:r w:rsidRPr="00D55DC8">
        <w:rPr>
          <w:rFonts w:cs="Arial"/>
          <w:b/>
          <w:bCs/>
          <w:sz w:val="24"/>
          <w:lang w:val="en-US"/>
        </w:rPr>
        <w:t>Agenda item:</w:t>
      </w:r>
      <w:r w:rsidRPr="00D55DC8">
        <w:rPr>
          <w:rFonts w:cs="Arial"/>
          <w:b/>
          <w:bCs/>
          <w:sz w:val="24"/>
          <w:lang w:val="en-US"/>
        </w:rPr>
        <w:tab/>
      </w:r>
      <w:r w:rsidRPr="00D55DC8">
        <w:rPr>
          <w:rFonts w:cs="Arial"/>
          <w:b/>
          <w:bCs/>
          <w:sz w:val="24"/>
          <w:lang w:val="en-US"/>
        </w:rPr>
        <w:tab/>
      </w:r>
      <w:r w:rsidR="00C22554">
        <w:rPr>
          <w:rFonts w:eastAsiaTheme="minorEastAsia" w:cs="Arial" w:hint="eastAsia"/>
          <w:b/>
          <w:bCs/>
          <w:sz w:val="24"/>
          <w:lang w:val="en-US" w:eastAsia="zh-TW"/>
        </w:rPr>
        <w:t>7.2.4.5</w:t>
      </w:r>
      <w:r w:rsidR="00486020" w:rsidRPr="00D55DC8">
        <w:rPr>
          <w:rFonts w:eastAsiaTheme="minorEastAsia" w:cs="Arial" w:hint="eastAsia"/>
          <w:b/>
          <w:bCs/>
          <w:sz w:val="24"/>
          <w:lang w:val="en-US" w:eastAsia="zh-TW"/>
        </w:rPr>
        <w:t xml:space="preserve"> </w:t>
      </w:r>
    </w:p>
    <w:p w:rsidR="00EC3224" w:rsidRPr="00D55DC8" w:rsidRDefault="00EC3224" w:rsidP="00606D86">
      <w:pPr>
        <w:spacing w:after="0" w:line="276" w:lineRule="auto"/>
        <w:jc w:val="both"/>
        <w:rPr>
          <w:rFonts w:ascii="Arial" w:eastAsia="新細明體" w:hAnsi="Arial" w:cs="Arial"/>
          <w:b/>
          <w:bCs/>
          <w:sz w:val="24"/>
          <w:lang w:eastAsia="zh-TW"/>
        </w:rPr>
      </w:pPr>
      <w:r w:rsidRPr="00D55DC8">
        <w:rPr>
          <w:rFonts w:ascii="Arial" w:hAnsi="Arial" w:cs="Arial"/>
          <w:b/>
          <w:bCs/>
          <w:sz w:val="24"/>
        </w:rPr>
        <w:t>Source:</w:t>
      </w:r>
      <w:r w:rsidRPr="00D55DC8">
        <w:rPr>
          <w:rFonts w:ascii="Arial" w:hAnsi="Arial" w:cs="Arial"/>
          <w:b/>
          <w:bCs/>
          <w:sz w:val="24"/>
        </w:rPr>
        <w:tab/>
      </w:r>
      <w:r w:rsidRPr="00D55DC8">
        <w:rPr>
          <w:rFonts w:ascii="Arial" w:hAnsi="Arial" w:cs="Arial"/>
          <w:b/>
          <w:bCs/>
          <w:sz w:val="24"/>
        </w:rPr>
        <w:tab/>
      </w:r>
      <w:r w:rsidRPr="00D55DC8">
        <w:rPr>
          <w:rFonts w:ascii="Arial" w:hAnsi="Arial" w:cs="Arial"/>
          <w:b/>
          <w:bCs/>
          <w:sz w:val="24"/>
        </w:rPr>
        <w:tab/>
      </w:r>
      <w:r w:rsidR="005F27E7" w:rsidRPr="00D55DC8">
        <w:rPr>
          <w:rFonts w:ascii="Arial" w:eastAsia="新細明體" w:hAnsi="Arial" w:cs="Arial" w:hint="eastAsia"/>
          <w:b/>
          <w:bCs/>
          <w:sz w:val="24"/>
          <w:lang w:eastAsia="zh-TW"/>
        </w:rPr>
        <w:t>ITRI</w:t>
      </w:r>
    </w:p>
    <w:p w:rsidR="00EC3224" w:rsidRPr="00D55DC8" w:rsidRDefault="00EC3224" w:rsidP="00606D86">
      <w:pPr>
        <w:tabs>
          <w:tab w:val="left" w:pos="1985"/>
        </w:tabs>
        <w:spacing w:after="0" w:line="276" w:lineRule="auto"/>
        <w:ind w:left="2880" w:hanging="2880"/>
        <w:jc w:val="both"/>
        <w:rPr>
          <w:rFonts w:ascii="Arial" w:eastAsia="Malgun Gothic" w:hAnsi="Arial" w:cs="Arial"/>
          <w:b/>
          <w:bCs/>
          <w:sz w:val="24"/>
          <w:lang w:eastAsia="ko-KR"/>
        </w:rPr>
      </w:pPr>
      <w:r w:rsidRPr="00D55DC8">
        <w:rPr>
          <w:rFonts w:ascii="Arial" w:hAnsi="Arial" w:cs="Arial"/>
          <w:b/>
          <w:bCs/>
          <w:sz w:val="24"/>
        </w:rPr>
        <w:t>Title:</w:t>
      </w:r>
      <w:r w:rsidRPr="00D55DC8">
        <w:rPr>
          <w:rFonts w:ascii="Arial" w:hAnsi="Arial" w:cs="Arial"/>
          <w:b/>
          <w:bCs/>
          <w:sz w:val="24"/>
        </w:rPr>
        <w:tab/>
      </w:r>
      <w:r w:rsidRPr="00D55DC8">
        <w:rPr>
          <w:rFonts w:ascii="Arial" w:hAnsi="Arial" w:cs="Arial"/>
          <w:b/>
          <w:bCs/>
          <w:color w:val="FF0000"/>
          <w:sz w:val="24"/>
        </w:rPr>
        <w:tab/>
      </w:r>
      <w:r w:rsidR="001341A6" w:rsidRPr="001341A6">
        <w:rPr>
          <w:rFonts w:ascii="Arial" w:hAnsi="Arial" w:cs="Arial"/>
          <w:b/>
          <w:bCs/>
          <w:sz w:val="24"/>
        </w:rPr>
        <w:t xml:space="preserve">Discussion on </w:t>
      </w:r>
      <w:r w:rsidR="001341A6" w:rsidRPr="001341A6">
        <w:rPr>
          <w:rFonts w:ascii="Arial" w:eastAsiaTheme="minorEastAsia" w:hAnsi="Arial" w:cs="Arial"/>
          <w:b/>
          <w:bCs/>
          <w:sz w:val="24"/>
          <w:lang w:eastAsia="zh-TW"/>
        </w:rPr>
        <w:t>NR V2X</w:t>
      </w:r>
      <w:r w:rsidR="001341A6">
        <w:rPr>
          <w:rFonts w:ascii="Arial" w:eastAsiaTheme="minorEastAsia" w:hAnsi="Arial" w:cs="Arial"/>
          <w:b/>
          <w:bCs/>
          <w:sz w:val="24"/>
          <w:lang w:eastAsia="zh-TW"/>
        </w:rPr>
        <w:t xml:space="preserve"> </w:t>
      </w:r>
      <w:proofErr w:type="spellStart"/>
      <w:r w:rsidR="001341A6">
        <w:rPr>
          <w:rFonts w:ascii="Arial" w:eastAsiaTheme="minorEastAsia" w:hAnsi="Arial" w:cs="Arial"/>
          <w:b/>
          <w:bCs/>
          <w:sz w:val="24"/>
          <w:lang w:eastAsia="zh-TW"/>
        </w:rPr>
        <w:t>Sidelink</w:t>
      </w:r>
      <w:proofErr w:type="spellEnd"/>
      <w:r w:rsidR="001341A6">
        <w:rPr>
          <w:rFonts w:ascii="Arial" w:eastAsiaTheme="minorEastAsia" w:hAnsi="Arial" w:cs="Arial"/>
          <w:b/>
          <w:bCs/>
          <w:sz w:val="24"/>
          <w:lang w:eastAsia="zh-TW"/>
        </w:rPr>
        <w:t xml:space="preserve"> Physical Procedures </w:t>
      </w:r>
      <w:r w:rsidR="000E28FD" w:rsidRPr="001341A6">
        <w:rPr>
          <w:rFonts w:ascii="Arial" w:eastAsiaTheme="minorEastAsia" w:hAnsi="Arial" w:cs="Arial"/>
          <w:b/>
          <w:bCs/>
          <w:sz w:val="24"/>
          <w:lang w:eastAsia="zh-TW"/>
        </w:rPr>
        <w:t xml:space="preserve"> </w:t>
      </w:r>
      <w:r w:rsidR="004D0AE4" w:rsidRPr="001341A6">
        <w:rPr>
          <w:rFonts w:ascii="Arial" w:eastAsiaTheme="minorEastAsia" w:hAnsi="Arial" w:cs="Arial"/>
          <w:b/>
          <w:bCs/>
          <w:sz w:val="24"/>
          <w:lang w:eastAsia="zh-TW"/>
        </w:rPr>
        <w:t xml:space="preserve"> </w:t>
      </w:r>
    </w:p>
    <w:p w:rsidR="00EC3224" w:rsidRPr="00D55DC8" w:rsidRDefault="00EC3224" w:rsidP="00606D86">
      <w:pPr>
        <w:spacing w:after="0" w:line="276" w:lineRule="auto"/>
        <w:jc w:val="both"/>
        <w:rPr>
          <w:rFonts w:ascii="Arial" w:hAnsi="Arial" w:cs="Arial"/>
          <w:b/>
          <w:bCs/>
          <w:sz w:val="24"/>
          <w:lang w:eastAsia="zh-CN"/>
        </w:rPr>
      </w:pPr>
      <w:r w:rsidRPr="00D55DC8">
        <w:rPr>
          <w:rFonts w:ascii="Arial" w:hAnsi="Arial" w:cs="Arial"/>
          <w:b/>
          <w:bCs/>
          <w:sz w:val="24"/>
        </w:rPr>
        <w:t>Document for:</w:t>
      </w:r>
      <w:r w:rsidRPr="00D55DC8">
        <w:rPr>
          <w:rFonts w:ascii="Arial" w:hAnsi="Arial" w:cs="Arial"/>
          <w:b/>
          <w:bCs/>
          <w:sz w:val="24"/>
        </w:rPr>
        <w:tab/>
      </w:r>
      <w:r w:rsidRPr="00D55DC8">
        <w:rPr>
          <w:rFonts w:ascii="Arial" w:hAnsi="Arial" w:cs="Arial"/>
          <w:b/>
          <w:bCs/>
          <w:sz w:val="24"/>
        </w:rPr>
        <w:tab/>
        <w:t>Discussion</w:t>
      </w:r>
      <w:r w:rsidR="00A4183F" w:rsidRPr="00D55DC8">
        <w:rPr>
          <w:rFonts w:asciiTheme="minorEastAsia" w:eastAsiaTheme="minorEastAsia" w:hAnsiTheme="minorEastAsia" w:cs="Arial" w:hint="eastAsia"/>
          <w:b/>
          <w:bCs/>
          <w:sz w:val="24"/>
          <w:lang w:eastAsia="zh-TW"/>
        </w:rPr>
        <w:t xml:space="preserve"> </w:t>
      </w:r>
      <w:r w:rsidR="00A4183F" w:rsidRPr="00D55DC8">
        <w:rPr>
          <w:rFonts w:ascii="Arial" w:hAnsi="Arial" w:cs="Arial"/>
          <w:b/>
          <w:bCs/>
          <w:sz w:val="24"/>
        </w:rPr>
        <w:t>and Decision</w:t>
      </w:r>
    </w:p>
    <w:p w:rsidR="003C6357" w:rsidRPr="003C6357" w:rsidRDefault="00D15C4A" w:rsidP="002F4C4B">
      <w:pPr>
        <w:pStyle w:val="1"/>
        <w:numPr>
          <w:ilvl w:val="0"/>
          <w:numId w:val="24"/>
        </w:numPr>
      </w:pPr>
      <w:r>
        <w:rPr>
          <w:rFonts w:hint="eastAsia"/>
        </w:rPr>
        <w:t>Agreements from the RAN1</w:t>
      </w:r>
      <w:r w:rsidR="00C710CD">
        <w:t xml:space="preserve"> </w:t>
      </w:r>
      <w:r w:rsidR="0079786A">
        <w:t>#</w:t>
      </w:r>
      <w:r w:rsidR="00C22554">
        <w:t>96</w:t>
      </w:r>
    </w:p>
    <w:p w:rsidR="00E54FF5" w:rsidRPr="00E54FF5" w:rsidRDefault="00E54FF5" w:rsidP="00E54FF5">
      <w:pPr>
        <w:spacing w:after="0"/>
        <w:ind w:left="720" w:hanging="720"/>
        <w:jc w:val="both"/>
        <w:rPr>
          <w:rFonts w:eastAsia="新細明體"/>
          <w:lang w:eastAsia="zh-TW"/>
        </w:rPr>
      </w:pPr>
      <w:r>
        <w:rPr>
          <w:szCs w:val="24"/>
          <w:lang w:val="en-GB" w:eastAsia="zh-TW"/>
        </w:rPr>
        <w:t>At</w:t>
      </w:r>
      <w:r w:rsidR="00417C84" w:rsidRPr="00175126">
        <w:rPr>
          <w:rFonts w:hint="eastAsia"/>
          <w:szCs w:val="24"/>
          <w:lang w:val="en-GB" w:eastAsia="zh-TW"/>
        </w:rPr>
        <w:t xml:space="preserve"> </w:t>
      </w:r>
      <w:r w:rsidR="000E28FD" w:rsidRPr="000E28FD">
        <w:rPr>
          <w:rFonts w:eastAsia="新細明體"/>
          <w:lang w:eastAsia="zh-TW"/>
        </w:rPr>
        <w:t xml:space="preserve">RAN 1 </w:t>
      </w:r>
      <w:r w:rsidR="00C22554">
        <w:rPr>
          <w:rFonts w:eastAsia="新細明體"/>
          <w:lang w:eastAsia="zh-TW"/>
        </w:rPr>
        <w:t>#96</w:t>
      </w:r>
      <w:r>
        <w:rPr>
          <w:rFonts w:eastAsia="新細明體"/>
          <w:lang w:eastAsia="zh-TW"/>
        </w:rPr>
        <w:t>, the physical layer procedures</w:t>
      </w:r>
      <w:r w:rsidRPr="00175126">
        <w:rPr>
          <w:rFonts w:eastAsiaTheme="minorEastAsia"/>
          <w:szCs w:val="24"/>
          <w:lang w:val="en-GB" w:eastAsia="zh-TW"/>
        </w:rPr>
        <w:t xml:space="preserve"> </w:t>
      </w:r>
      <w:r w:rsidRPr="00175126">
        <w:rPr>
          <w:szCs w:val="24"/>
          <w:lang w:val="en-GB" w:eastAsia="zh-TW"/>
        </w:rPr>
        <w:t>related</w:t>
      </w:r>
      <w:r w:rsidRPr="00E54FF5">
        <w:rPr>
          <w:rFonts w:eastAsia="新細明體"/>
          <w:lang w:eastAsia="zh-TW"/>
        </w:rPr>
        <w:t xml:space="preserve"> agreements [1] are shown as follows,</w:t>
      </w:r>
    </w:p>
    <w:p w:rsidR="00417C84" w:rsidRDefault="00F674DF" w:rsidP="00E54FF5">
      <w:pPr>
        <w:spacing w:afterLines="50" w:after="120"/>
        <w:ind w:left="720" w:hanging="720"/>
        <w:jc w:val="both"/>
        <w:rPr>
          <w:rFonts w:eastAsiaTheme="minorEastAsia"/>
          <w:lang w:val="en-GB" w:eastAsia="zh-TW"/>
        </w:rPr>
      </w:pPr>
      <w:r>
        <w:rPr>
          <w:rFonts w:eastAsiaTheme="minorEastAsia"/>
          <w:noProof/>
          <w:lang w:eastAsia="zh-TW"/>
        </w:rPr>
        <mc:AlternateContent>
          <mc:Choice Requires="wps">
            <w:drawing>
              <wp:inline distT="0" distB="0" distL="0" distR="0">
                <wp:extent cx="5470543" cy="5339861"/>
                <wp:effectExtent l="0" t="0" r="15875" b="13335"/>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0543" cy="5339861"/>
                        </a:xfrm>
                        <a:prstGeom prst="rect">
                          <a:avLst/>
                        </a:prstGeom>
                        <a:solidFill>
                          <a:srgbClr val="FFFFFF"/>
                        </a:solidFill>
                        <a:ln w="9525">
                          <a:solidFill>
                            <a:srgbClr val="000000"/>
                          </a:solidFill>
                          <a:miter lim="800000"/>
                          <a:headEnd/>
                          <a:tailEnd/>
                        </a:ln>
                      </wps:spPr>
                      <wps:txbx>
                        <w:txbxContent>
                          <w:p w:rsidR="00874C9B" w:rsidRPr="00874C9B" w:rsidRDefault="00874C9B" w:rsidP="000C771B">
                            <w:pPr>
                              <w:overflowPunct/>
                              <w:autoSpaceDE/>
                              <w:autoSpaceDN/>
                              <w:adjustRightInd/>
                              <w:spacing w:after="0"/>
                              <w:jc w:val="both"/>
                              <w:rPr>
                                <w:rFonts w:ascii="Times" w:eastAsia="Batang" w:hAnsi="Times"/>
                                <w:lang w:val="en-GB" w:eastAsia="x-none"/>
                              </w:rPr>
                            </w:pPr>
                            <w:r w:rsidRPr="00874C9B">
                              <w:rPr>
                                <w:rFonts w:ascii="Times" w:eastAsia="Batang" w:hAnsi="Times"/>
                                <w:highlight w:val="green"/>
                                <w:lang w:val="en-GB" w:eastAsia="x-none"/>
                              </w:rPr>
                              <w:t>Agreements</w:t>
                            </w:r>
                            <w:r w:rsidRPr="00874C9B">
                              <w:rPr>
                                <w:rFonts w:ascii="Times" w:eastAsia="Batang" w:hAnsi="Times"/>
                                <w:lang w:val="en-GB" w:eastAsia="x-none"/>
                              </w:rPr>
                              <w:t>:</w:t>
                            </w:r>
                          </w:p>
                          <w:p w:rsidR="00874C9B" w:rsidRPr="00874C9B" w:rsidRDefault="00874C9B" w:rsidP="000C771B">
                            <w:pPr>
                              <w:numPr>
                                <w:ilvl w:val="0"/>
                                <w:numId w:val="30"/>
                              </w:numPr>
                              <w:overflowPunct/>
                              <w:autoSpaceDE/>
                              <w:autoSpaceDN/>
                              <w:adjustRightInd/>
                              <w:spacing w:after="0"/>
                              <w:jc w:val="both"/>
                              <w:rPr>
                                <w:rFonts w:ascii="Times" w:eastAsia="Batang" w:hAnsi="Times"/>
                                <w:szCs w:val="24"/>
                                <w:lang w:val="en-GB"/>
                              </w:rPr>
                            </w:pPr>
                            <w:r w:rsidRPr="00874C9B">
                              <w:rPr>
                                <w:rFonts w:ascii="Times" w:eastAsia="Batang" w:hAnsi="Times" w:hint="eastAsia"/>
                                <w:szCs w:val="24"/>
                                <w:lang w:val="en-GB"/>
                              </w:rPr>
                              <w:t>(Pre-</w:t>
                            </w:r>
                            <w:r w:rsidR="00B21ECF" w:rsidRPr="00874C9B">
                              <w:rPr>
                                <w:rFonts w:ascii="Times" w:eastAsia="Batang" w:hAnsi="Times"/>
                                <w:szCs w:val="24"/>
                                <w:lang w:val="en-GB"/>
                              </w:rPr>
                              <w:t>) configuration</w:t>
                            </w:r>
                            <w:r w:rsidRPr="00874C9B">
                              <w:rPr>
                                <w:rFonts w:ascii="Times" w:eastAsia="Batang" w:hAnsi="Times" w:hint="eastAsia"/>
                                <w:szCs w:val="24"/>
                                <w:lang w:val="en-GB"/>
                              </w:rPr>
                              <w:t xml:space="preserve"> indicates the time gap </w:t>
                            </w:r>
                            <w:r w:rsidRPr="00874C9B">
                              <w:rPr>
                                <w:rFonts w:ascii="Times" w:eastAsia="Batang" w:hAnsi="Times"/>
                                <w:szCs w:val="24"/>
                                <w:lang w:val="en-GB"/>
                              </w:rPr>
                              <w:t>between PSFCH and the associated PSSCH for Mode 1 and Mode 2.</w:t>
                            </w:r>
                          </w:p>
                          <w:p w:rsidR="00874C9B" w:rsidRPr="00874C9B" w:rsidRDefault="00874C9B" w:rsidP="000C771B">
                            <w:pPr>
                              <w:overflowPunct/>
                              <w:autoSpaceDE/>
                              <w:autoSpaceDN/>
                              <w:adjustRightInd/>
                              <w:spacing w:after="0"/>
                              <w:jc w:val="both"/>
                              <w:rPr>
                                <w:rFonts w:ascii="Times" w:eastAsia="Batang" w:hAnsi="Times"/>
                                <w:szCs w:val="24"/>
                                <w:lang w:eastAsia="x-none"/>
                              </w:rPr>
                            </w:pPr>
                          </w:p>
                          <w:p w:rsidR="00874C9B" w:rsidRPr="00874C9B" w:rsidRDefault="00874C9B" w:rsidP="000C771B">
                            <w:pPr>
                              <w:overflowPunct/>
                              <w:autoSpaceDE/>
                              <w:autoSpaceDN/>
                              <w:adjustRightInd/>
                              <w:spacing w:after="0"/>
                              <w:jc w:val="both"/>
                              <w:rPr>
                                <w:rFonts w:ascii="Times" w:eastAsia="Batang" w:hAnsi="Times"/>
                                <w:lang w:eastAsia="x-none"/>
                              </w:rPr>
                            </w:pPr>
                            <w:r w:rsidRPr="00874C9B">
                              <w:rPr>
                                <w:rFonts w:ascii="Times" w:eastAsia="Batang" w:hAnsi="Times"/>
                                <w:highlight w:val="green"/>
                                <w:lang w:eastAsia="x-none"/>
                              </w:rPr>
                              <w:t>Agreements</w:t>
                            </w:r>
                            <w:r w:rsidRPr="00874C9B">
                              <w:rPr>
                                <w:rFonts w:ascii="Times" w:eastAsia="Batang" w:hAnsi="Times"/>
                                <w:lang w:eastAsia="x-none"/>
                              </w:rPr>
                              <w:t>:</w:t>
                            </w:r>
                          </w:p>
                          <w:p w:rsidR="00874C9B" w:rsidRPr="00874C9B" w:rsidRDefault="00874C9B" w:rsidP="000C771B">
                            <w:pPr>
                              <w:numPr>
                                <w:ilvl w:val="0"/>
                                <w:numId w:val="30"/>
                              </w:numPr>
                              <w:overflowPunct/>
                              <w:autoSpaceDE/>
                              <w:autoSpaceDN/>
                              <w:adjustRightInd/>
                              <w:spacing w:after="0"/>
                              <w:jc w:val="both"/>
                              <w:rPr>
                                <w:rFonts w:ascii="Times" w:eastAsia="Batang" w:hAnsi="Times"/>
                                <w:lang w:val="en-GB"/>
                              </w:rPr>
                            </w:pPr>
                            <w:r w:rsidRPr="00874C9B">
                              <w:rPr>
                                <w:rFonts w:ascii="Times" w:eastAsia="Batang" w:hAnsi="Times"/>
                                <w:lang w:val="en-GB"/>
                              </w:rPr>
                              <w:t xml:space="preserve">In mode 1 for unicast and </w:t>
                            </w:r>
                            <w:proofErr w:type="spellStart"/>
                            <w:r w:rsidRPr="00874C9B">
                              <w:rPr>
                                <w:rFonts w:ascii="Times" w:eastAsia="Batang" w:hAnsi="Times"/>
                                <w:lang w:val="en-GB"/>
                              </w:rPr>
                              <w:t>groupcast</w:t>
                            </w:r>
                            <w:proofErr w:type="spellEnd"/>
                            <w:r w:rsidRPr="00874C9B">
                              <w:rPr>
                                <w:rFonts w:ascii="Times" w:eastAsia="Batang" w:hAnsi="Times"/>
                                <w:lang w:val="en-GB"/>
                              </w:rPr>
                              <w:t xml:space="preserve">, it is supported for the transmitter UE via </w:t>
                            </w:r>
                            <w:proofErr w:type="spellStart"/>
                            <w:r w:rsidRPr="00874C9B">
                              <w:rPr>
                                <w:rFonts w:ascii="Times" w:eastAsia="Batang" w:hAnsi="Times"/>
                                <w:lang w:val="en-GB"/>
                              </w:rPr>
                              <w:t>Uu</w:t>
                            </w:r>
                            <w:proofErr w:type="spellEnd"/>
                            <w:r w:rsidRPr="00874C9B">
                              <w:rPr>
                                <w:rFonts w:ascii="Times" w:eastAsia="Batang" w:hAnsi="Times"/>
                                <w:lang w:val="en-GB"/>
                              </w:rPr>
                              <w:t xml:space="preserve"> link to report an indication to </w:t>
                            </w:r>
                            <w:proofErr w:type="spellStart"/>
                            <w:r w:rsidRPr="00874C9B">
                              <w:rPr>
                                <w:rFonts w:ascii="Times" w:eastAsia="Batang" w:hAnsi="Times"/>
                                <w:lang w:val="en-GB"/>
                              </w:rPr>
                              <w:t>gNB</w:t>
                            </w:r>
                            <w:proofErr w:type="spellEnd"/>
                            <w:r w:rsidRPr="00874C9B">
                              <w:rPr>
                                <w:rFonts w:ascii="Times" w:eastAsia="Batang" w:hAnsi="Times"/>
                                <w:lang w:val="en-GB"/>
                              </w:rPr>
                              <w:t xml:space="preserve"> to indicate the need for retransmission of a TB transmitted by the transmitter UE. </w:t>
                            </w:r>
                          </w:p>
                          <w:p w:rsidR="00874C9B" w:rsidRPr="00874C9B" w:rsidRDefault="00874C9B" w:rsidP="000C771B">
                            <w:pPr>
                              <w:numPr>
                                <w:ilvl w:val="1"/>
                                <w:numId w:val="30"/>
                              </w:numPr>
                              <w:overflowPunct/>
                              <w:autoSpaceDE/>
                              <w:autoSpaceDN/>
                              <w:adjustRightInd/>
                              <w:spacing w:after="0"/>
                              <w:jc w:val="both"/>
                              <w:rPr>
                                <w:rFonts w:ascii="Times" w:eastAsia="Batang" w:hAnsi="Times"/>
                                <w:lang w:val="en-GB"/>
                              </w:rPr>
                            </w:pPr>
                            <w:r w:rsidRPr="00874C9B">
                              <w:rPr>
                                <w:rFonts w:ascii="Times" w:eastAsia="Batang" w:hAnsi="Times"/>
                                <w:lang w:val="en-GB"/>
                              </w:rPr>
                              <w:t>FFS the format of the indication, e.g., in the form of HARQ ACK/NACK, or in the form of SR/BSR, etc.</w:t>
                            </w:r>
                          </w:p>
                          <w:p w:rsidR="00874C9B" w:rsidRPr="00874C9B" w:rsidRDefault="00874C9B" w:rsidP="000C771B">
                            <w:pPr>
                              <w:numPr>
                                <w:ilvl w:val="0"/>
                                <w:numId w:val="30"/>
                              </w:numPr>
                              <w:overflowPunct/>
                              <w:autoSpaceDE/>
                              <w:autoSpaceDN/>
                              <w:adjustRightInd/>
                              <w:spacing w:after="0"/>
                              <w:jc w:val="both"/>
                              <w:rPr>
                                <w:rFonts w:ascii="Times" w:eastAsia="Batang" w:hAnsi="Times"/>
                                <w:lang w:val="en-GB"/>
                              </w:rPr>
                            </w:pPr>
                            <w:r w:rsidRPr="00874C9B">
                              <w:rPr>
                                <w:rFonts w:ascii="Times" w:eastAsia="Batang" w:hAnsi="Times"/>
                                <w:lang w:val="en-GB"/>
                              </w:rPr>
                              <w:t xml:space="preserve">RAN1 continues discussion on whether to support report from the receiver UE </w:t>
                            </w:r>
                          </w:p>
                          <w:p w:rsidR="00874C9B" w:rsidRPr="00874C9B" w:rsidRDefault="00874C9B" w:rsidP="000C771B">
                            <w:pPr>
                              <w:numPr>
                                <w:ilvl w:val="1"/>
                                <w:numId w:val="30"/>
                              </w:numPr>
                              <w:overflowPunct/>
                              <w:autoSpaceDE/>
                              <w:autoSpaceDN/>
                              <w:adjustRightInd/>
                              <w:spacing w:after="0"/>
                              <w:jc w:val="both"/>
                              <w:rPr>
                                <w:rFonts w:ascii="Times" w:eastAsia="Batang" w:hAnsi="Times"/>
                                <w:lang w:val="en-GB"/>
                              </w:rPr>
                            </w:pPr>
                            <w:r w:rsidRPr="00874C9B">
                              <w:rPr>
                                <w:rFonts w:ascii="Times" w:eastAsia="Batang" w:hAnsi="Times"/>
                                <w:lang w:val="en-GB"/>
                              </w:rPr>
                              <w:t>No inter-BS communication will be considered.</w:t>
                            </w:r>
                          </w:p>
                          <w:p w:rsidR="00874C9B" w:rsidRPr="00874C9B" w:rsidRDefault="00874C9B" w:rsidP="000C771B">
                            <w:pPr>
                              <w:overflowPunct/>
                              <w:autoSpaceDE/>
                              <w:autoSpaceDN/>
                              <w:adjustRightInd/>
                              <w:spacing w:after="0"/>
                              <w:jc w:val="both"/>
                              <w:rPr>
                                <w:rFonts w:ascii="Times" w:eastAsia="Batang" w:hAnsi="Times"/>
                                <w:lang w:val="en-GB"/>
                              </w:rPr>
                            </w:pPr>
                            <w:r w:rsidRPr="00874C9B">
                              <w:rPr>
                                <w:rFonts w:ascii="Times" w:eastAsia="Batang" w:hAnsi="Times"/>
                                <w:lang w:val="en-GB"/>
                              </w:rPr>
                              <w:t>To discuss aspects related to 1</w:t>
                            </w:r>
                            <w:r w:rsidRPr="00874C9B">
                              <w:rPr>
                                <w:rFonts w:ascii="Times" w:eastAsia="Batang" w:hAnsi="Times"/>
                                <w:vertAlign w:val="superscript"/>
                                <w:lang w:val="en-GB"/>
                              </w:rPr>
                              <w:t>st</w:t>
                            </w:r>
                            <w:r w:rsidRPr="00874C9B">
                              <w:rPr>
                                <w:rFonts w:ascii="Times" w:eastAsia="Batang" w:hAnsi="Times"/>
                                <w:lang w:val="en-GB"/>
                              </w:rPr>
                              <w:t xml:space="preserve"> sub-bullet &amp; 2</w:t>
                            </w:r>
                            <w:r w:rsidRPr="00874C9B">
                              <w:rPr>
                                <w:rFonts w:ascii="Times" w:eastAsia="Batang" w:hAnsi="Times"/>
                                <w:vertAlign w:val="superscript"/>
                                <w:lang w:val="en-GB"/>
                              </w:rPr>
                              <w:t>nd</w:t>
                            </w:r>
                            <w:r w:rsidRPr="00874C9B">
                              <w:rPr>
                                <w:rFonts w:ascii="Times" w:eastAsia="Batang" w:hAnsi="Times"/>
                                <w:lang w:val="en-GB"/>
                              </w:rPr>
                              <w:t xml:space="preserve"> bullet during this week -revisit later</w:t>
                            </w:r>
                          </w:p>
                          <w:p w:rsidR="00874C9B" w:rsidRPr="00874C9B" w:rsidRDefault="00874C9B" w:rsidP="000C771B">
                            <w:pPr>
                              <w:overflowPunct/>
                              <w:autoSpaceDE/>
                              <w:autoSpaceDN/>
                              <w:adjustRightInd/>
                              <w:spacing w:after="0"/>
                              <w:jc w:val="both"/>
                              <w:rPr>
                                <w:rFonts w:ascii="Times" w:eastAsia="Batang" w:hAnsi="Times"/>
                                <w:lang w:val="en-GB"/>
                              </w:rPr>
                            </w:pPr>
                          </w:p>
                          <w:p w:rsidR="00874C9B" w:rsidRPr="00874C9B" w:rsidRDefault="00874C9B" w:rsidP="000C771B">
                            <w:pPr>
                              <w:overflowPunct/>
                              <w:autoSpaceDE/>
                              <w:autoSpaceDN/>
                              <w:adjustRightInd/>
                              <w:spacing w:after="0"/>
                              <w:jc w:val="both"/>
                              <w:rPr>
                                <w:rFonts w:ascii="Times" w:eastAsia="Batang" w:hAnsi="Times"/>
                                <w:lang w:val="en-GB"/>
                              </w:rPr>
                            </w:pPr>
                            <w:r w:rsidRPr="00874C9B">
                              <w:rPr>
                                <w:rFonts w:ascii="Times" w:eastAsia="Batang" w:hAnsi="Times"/>
                                <w:highlight w:val="green"/>
                                <w:lang w:val="en-GB"/>
                              </w:rPr>
                              <w:t>Agreements</w:t>
                            </w:r>
                            <w:r w:rsidRPr="00874C9B">
                              <w:rPr>
                                <w:rFonts w:ascii="Times" w:eastAsia="Batang" w:hAnsi="Times"/>
                                <w:lang w:val="en-GB"/>
                              </w:rPr>
                              <w:t>:</w:t>
                            </w:r>
                          </w:p>
                          <w:p w:rsidR="00874C9B" w:rsidRDefault="00874C9B" w:rsidP="000C771B">
                            <w:pPr>
                              <w:numPr>
                                <w:ilvl w:val="0"/>
                                <w:numId w:val="31"/>
                              </w:numPr>
                              <w:overflowPunct/>
                              <w:autoSpaceDE/>
                              <w:autoSpaceDN/>
                              <w:adjustRightInd/>
                              <w:spacing w:after="0"/>
                              <w:jc w:val="both"/>
                              <w:rPr>
                                <w:rFonts w:ascii="Times" w:eastAsia="Batang" w:hAnsi="Times"/>
                                <w:lang w:val="en-GB"/>
                              </w:rPr>
                            </w:pPr>
                            <w:proofErr w:type="spellStart"/>
                            <w:r w:rsidRPr="00874C9B">
                              <w:rPr>
                                <w:rFonts w:ascii="Times" w:eastAsia="Batang" w:hAnsi="Times"/>
                                <w:lang w:val="en-GB"/>
                              </w:rPr>
                              <w:t>Sidelink</w:t>
                            </w:r>
                            <w:proofErr w:type="spellEnd"/>
                            <w:r w:rsidRPr="00874C9B">
                              <w:rPr>
                                <w:rFonts w:ascii="Times" w:eastAsia="Batang" w:hAnsi="Times"/>
                                <w:lang w:val="en-GB"/>
                              </w:rPr>
                              <w:t xml:space="preserve"> HARQ ACK/NACK report from UE to </w:t>
                            </w:r>
                            <w:proofErr w:type="spellStart"/>
                            <w:r w:rsidRPr="00874C9B">
                              <w:rPr>
                                <w:rFonts w:ascii="Times" w:eastAsia="Batang" w:hAnsi="Times"/>
                                <w:lang w:val="en-GB"/>
                              </w:rPr>
                              <w:t>gNB</w:t>
                            </w:r>
                            <w:proofErr w:type="spellEnd"/>
                            <w:r w:rsidRPr="00874C9B">
                              <w:rPr>
                                <w:rFonts w:ascii="Times" w:eastAsia="Batang" w:hAnsi="Times"/>
                                <w:lang w:val="en-GB"/>
                              </w:rPr>
                              <w:t xml:space="preserve"> is not supported in Rel-16.</w:t>
                            </w:r>
                          </w:p>
                          <w:p w:rsidR="001C101A" w:rsidRPr="00874C9B" w:rsidRDefault="001C101A" w:rsidP="001C101A">
                            <w:pPr>
                              <w:overflowPunct/>
                              <w:autoSpaceDE/>
                              <w:autoSpaceDN/>
                              <w:adjustRightInd/>
                              <w:spacing w:after="0"/>
                              <w:ind w:left="720"/>
                              <w:jc w:val="both"/>
                              <w:rPr>
                                <w:rFonts w:ascii="Times" w:eastAsia="Batang" w:hAnsi="Times"/>
                                <w:lang w:val="en-GB"/>
                              </w:rPr>
                            </w:pPr>
                          </w:p>
                          <w:p w:rsidR="00874C9B" w:rsidRPr="00874C9B" w:rsidRDefault="00874C9B" w:rsidP="000C771B">
                            <w:pPr>
                              <w:overflowPunct/>
                              <w:autoSpaceDE/>
                              <w:autoSpaceDN/>
                              <w:adjustRightInd/>
                              <w:spacing w:after="0"/>
                              <w:jc w:val="both"/>
                              <w:rPr>
                                <w:rFonts w:ascii="Times" w:eastAsia="Batang" w:hAnsi="Times"/>
                                <w:lang w:val="en-GB" w:eastAsia="x-none"/>
                              </w:rPr>
                            </w:pPr>
                            <w:r w:rsidRPr="00874C9B">
                              <w:rPr>
                                <w:rFonts w:ascii="Times" w:eastAsia="Batang" w:hAnsi="Times"/>
                                <w:highlight w:val="green"/>
                                <w:lang w:val="en-GB" w:eastAsia="x-none"/>
                              </w:rPr>
                              <w:t>Agreements</w:t>
                            </w:r>
                            <w:r w:rsidRPr="00874C9B">
                              <w:rPr>
                                <w:rFonts w:ascii="Times" w:eastAsia="Batang" w:hAnsi="Times"/>
                                <w:lang w:val="en-GB" w:eastAsia="x-none"/>
                              </w:rPr>
                              <w:t>:</w:t>
                            </w:r>
                          </w:p>
                          <w:p w:rsidR="00874C9B" w:rsidRPr="00874C9B" w:rsidRDefault="00874C9B" w:rsidP="000C771B">
                            <w:pPr>
                              <w:numPr>
                                <w:ilvl w:val="0"/>
                                <w:numId w:val="32"/>
                              </w:numPr>
                              <w:overflowPunct/>
                              <w:autoSpaceDE/>
                              <w:autoSpaceDN/>
                              <w:adjustRightInd/>
                              <w:spacing w:after="0"/>
                              <w:jc w:val="both"/>
                              <w:rPr>
                                <w:rFonts w:ascii="Times" w:eastAsia="Batang" w:hAnsi="Times"/>
                                <w:lang w:val="en-GB"/>
                              </w:rPr>
                            </w:pPr>
                            <w:r w:rsidRPr="00874C9B">
                              <w:rPr>
                                <w:rFonts w:ascii="Times" w:eastAsia="Batang" w:hAnsi="Times"/>
                                <w:lang w:val="en-GB"/>
                              </w:rPr>
                              <w:t xml:space="preserve">For unicast RX UEs, SL-RSRP is reported to TX UE </w:t>
                            </w:r>
                          </w:p>
                          <w:p w:rsidR="00874C9B" w:rsidRPr="00874C9B" w:rsidRDefault="00874C9B" w:rsidP="000C771B">
                            <w:pPr>
                              <w:numPr>
                                <w:ilvl w:val="0"/>
                                <w:numId w:val="32"/>
                              </w:numPr>
                              <w:overflowPunct/>
                              <w:autoSpaceDE/>
                              <w:autoSpaceDN/>
                              <w:adjustRightInd/>
                              <w:spacing w:after="0"/>
                              <w:jc w:val="both"/>
                              <w:rPr>
                                <w:rFonts w:ascii="Times" w:eastAsia="Batang" w:hAnsi="Times"/>
                                <w:lang w:val="en-GB"/>
                              </w:rPr>
                            </w:pPr>
                            <w:r w:rsidRPr="00874C9B">
                              <w:rPr>
                                <w:rFonts w:ascii="Times" w:eastAsia="Batang" w:hAnsi="Times" w:hint="eastAsia"/>
                                <w:lang w:val="en-GB"/>
                              </w:rPr>
                              <w:t xml:space="preserve">For </w:t>
                            </w:r>
                            <w:proofErr w:type="spellStart"/>
                            <w:r w:rsidRPr="00874C9B">
                              <w:rPr>
                                <w:rFonts w:ascii="Times" w:eastAsia="Batang" w:hAnsi="Times" w:hint="eastAsia"/>
                                <w:lang w:val="en-GB"/>
                              </w:rPr>
                              <w:t>sidelink</w:t>
                            </w:r>
                            <w:proofErr w:type="spellEnd"/>
                            <w:r w:rsidRPr="00874C9B">
                              <w:rPr>
                                <w:rFonts w:ascii="Times" w:eastAsia="Batang" w:hAnsi="Times" w:hint="eastAsia"/>
                                <w:lang w:val="en-GB"/>
                              </w:rPr>
                              <w:t xml:space="preserve"> </w:t>
                            </w:r>
                            <w:r w:rsidRPr="00874C9B">
                              <w:rPr>
                                <w:rFonts w:ascii="Times" w:eastAsia="Batang" w:hAnsi="Times"/>
                                <w:lang w:val="en-GB"/>
                              </w:rPr>
                              <w:t xml:space="preserve">open loop </w:t>
                            </w:r>
                            <w:r w:rsidRPr="00874C9B">
                              <w:rPr>
                                <w:rFonts w:ascii="Times" w:eastAsia="Batang" w:hAnsi="Times" w:hint="eastAsia"/>
                                <w:lang w:val="en-GB"/>
                              </w:rPr>
                              <w:t>power control</w:t>
                            </w:r>
                            <w:r w:rsidRPr="00874C9B">
                              <w:rPr>
                                <w:rFonts w:ascii="Times" w:eastAsia="Batang" w:hAnsi="Times"/>
                                <w:lang w:val="en-GB"/>
                              </w:rPr>
                              <w:t xml:space="preserve"> for unicast for the TX UE</w:t>
                            </w:r>
                            <w:r w:rsidRPr="00874C9B">
                              <w:rPr>
                                <w:rFonts w:ascii="Times" w:eastAsia="Batang" w:hAnsi="Times" w:hint="eastAsia"/>
                                <w:lang w:val="en-GB"/>
                              </w:rPr>
                              <w:t>,</w:t>
                            </w:r>
                            <w:r w:rsidRPr="00874C9B">
                              <w:rPr>
                                <w:rFonts w:ascii="Times" w:eastAsia="Batang" w:hAnsi="Times"/>
                                <w:lang w:val="en-GB"/>
                              </w:rPr>
                              <w:t xml:space="preserve"> TX UE derives </w:t>
                            </w:r>
                            <w:proofErr w:type="spellStart"/>
                            <w:r w:rsidRPr="00874C9B">
                              <w:rPr>
                                <w:rFonts w:ascii="Times" w:eastAsia="Batang" w:hAnsi="Times"/>
                                <w:lang w:val="en-GB"/>
                              </w:rPr>
                              <w:t>pathloss</w:t>
                            </w:r>
                            <w:proofErr w:type="spellEnd"/>
                            <w:r w:rsidRPr="00874C9B">
                              <w:rPr>
                                <w:rFonts w:ascii="Times" w:eastAsia="Batang" w:hAnsi="Times"/>
                                <w:lang w:val="en-GB"/>
                              </w:rPr>
                              <w:t xml:space="preserve"> estimation </w:t>
                            </w:r>
                          </w:p>
                          <w:p w:rsidR="00874C9B" w:rsidRPr="00874C9B" w:rsidRDefault="00874C9B" w:rsidP="000C771B">
                            <w:pPr>
                              <w:numPr>
                                <w:ilvl w:val="1"/>
                                <w:numId w:val="32"/>
                              </w:numPr>
                              <w:overflowPunct/>
                              <w:autoSpaceDE/>
                              <w:autoSpaceDN/>
                              <w:adjustRightInd/>
                              <w:spacing w:after="0"/>
                              <w:jc w:val="both"/>
                              <w:rPr>
                                <w:rFonts w:ascii="Times" w:eastAsia="Batang" w:hAnsi="Times"/>
                                <w:lang w:val="en-GB"/>
                              </w:rPr>
                            </w:pPr>
                            <w:r w:rsidRPr="00874C9B">
                              <w:rPr>
                                <w:rFonts w:ascii="Times" w:eastAsia="Batang" w:hAnsi="Times"/>
                                <w:lang w:val="en-GB"/>
                              </w:rPr>
                              <w:t xml:space="preserve">Revisit during the WI phase w.r.t. whether or not there is a need regarding how to handle </w:t>
                            </w:r>
                            <w:proofErr w:type="spellStart"/>
                            <w:r w:rsidRPr="00874C9B">
                              <w:rPr>
                                <w:rFonts w:ascii="Times" w:eastAsia="Batang" w:hAnsi="Times"/>
                                <w:lang w:val="en-GB"/>
                              </w:rPr>
                              <w:t>pathloss</w:t>
                            </w:r>
                            <w:proofErr w:type="spellEnd"/>
                            <w:r w:rsidRPr="00874C9B">
                              <w:rPr>
                                <w:rFonts w:ascii="Times" w:eastAsia="Batang" w:hAnsi="Times"/>
                                <w:lang w:val="en-GB"/>
                              </w:rPr>
                              <w:t xml:space="preserve"> estimation for OLPC before SL-RSRP is available for a RX UE </w:t>
                            </w:r>
                          </w:p>
                          <w:p w:rsidR="00874C9B" w:rsidRPr="00874C9B" w:rsidRDefault="00874C9B" w:rsidP="000C771B">
                            <w:pPr>
                              <w:overflowPunct/>
                              <w:autoSpaceDE/>
                              <w:autoSpaceDN/>
                              <w:adjustRightInd/>
                              <w:spacing w:after="0"/>
                              <w:jc w:val="both"/>
                              <w:rPr>
                                <w:rFonts w:ascii="Times" w:eastAsia="Batang" w:hAnsi="Times"/>
                                <w:lang w:val="en-GB"/>
                              </w:rPr>
                            </w:pPr>
                          </w:p>
                          <w:p w:rsidR="00874C9B" w:rsidRPr="00874C9B" w:rsidRDefault="00874C9B" w:rsidP="000C771B">
                            <w:pPr>
                              <w:overflowPunct/>
                              <w:autoSpaceDE/>
                              <w:autoSpaceDN/>
                              <w:adjustRightInd/>
                              <w:spacing w:after="0"/>
                              <w:jc w:val="both"/>
                              <w:rPr>
                                <w:rFonts w:ascii="Times" w:eastAsia="Batang" w:hAnsi="Times"/>
                                <w:lang w:val="en-GB"/>
                              </w:rPr>
                            </w:pPr>
                            <w:r w:rsidRPr="00874C9B">
                              <w:rPr>
                                <w:rFonts w:ascii="Times" w:eastAsia="Batang" w:hAnsi="Times"/>
                                <w:highlight w:val="green"/>
                                <w:lang w:val="en-GB"/>
                              </w:rPr>
                              <w:t>Agreements</w:t>
                            </w:r>
                            <w:r w:rsidRPr="00874C9B">
                              <w:rPr>
                                <w:rFonts w:ascii="Times" w:eastAsia="Batang" w:hAnsi="Times"/>
                                <w:lang w:val="en-GB"/>
                              </w:rPr>
                              <w:t>:</w:t>
                            </w:r>
                          </w:p>
                          <w:p w:rsidR="00874C9B" w:rsidRPr="00874C9B" w:rsidRDefault="00874C9B" w:rsidP="000C771B">
                            <w:pPr>
                              <w:numPr>
                                <w:ilvl w:val="0"/>
                                <w:numId w:val="33"/>
                              </w:numPr>
                              <w:overflowPunct/>
                              <w:autoSpaceDE/>
                              <w:autoSpaceDN/>
                              <w:adjustRightInd/>
                              <w:spacing w:after="0"/>
                              <w:jc w:val="both"/>
                              <w:rPr>
                                <w:rFonts w:ascii="Times" w:eastAsia="Batang" w:hAnsi="Times"/>
                                <w:lang w:val="en-GB"/>
                              </w:rPr>
                            </w:pPr>
                            <w:r w:rsidRPr="00874C9B">
                              <w:rPr>
                                <w:rFonts w:ascii="Times" w:eastAsia="Batang" w:hAnsi="Times"/>
                                <w:lang w:val="en-GB"/>
                              </w:rPr>
                              <w:t>TPC commands for SL PC are not supported</w:t>
                            </w:r>
                          </w:p>
                          <w:p w:rsidR="00874C9B" w:rsidRPr="00874C9B" w:rsidRDefault="00874C9B" w:rsidP="000C771B">
                            <w:pPr>
                              <w:overflowPunct/>
                              <w:autoSpaceDE/>
                              <w:autoSpaceDN/>
                              <w:adjustRightInd/>
                              <w:spacing w:after="0"/>
                              <w:jc w:val="both"/>
                              <w:rPr>
                                <w:rFonts w:ascii="Times" w:eastAsia="Batang" w:hAnsi="Times"/>
                                <w:lang w:val="en-GB"/>
                              </w:rPr>
                            </w:pPr>
                          </w:p>
                          <w:p w:rsidR="00874C9B" w:rsidRPr="00874C9B" w:rsidRDefault="00874C9B" w:rsidP="000C771B">
                            <w:pPr>
                              <w:overflowPunct/>
                              <w:autoSpaceDE/>
                              <w:autoSpaceDN/>
                              <w:adjustRightInd/>
                              <w:spacing w:after="0"/>
                              <w:jc w:val="both"/>
                              <w:rPr>
                                <w:rFonts w:ascii="Times" w:eastAsia="Batang" w:hAnsi="Times"/>
                                <w:highlight w:val="green"/>
                                <w:lang w:val="en-GB"/>
                              </w:rPr>
                            </w:pPr>
                            <w:r w:rsidRPr="00874C9B">
                              <w:rPr>
                                <w:rFonts w:ascii="Times" w:eastAsia="Batang" w:hAnsi="Times"/>
                                <w:highlight w:val="green"/>
                                <w:lang w:val="en-GB"/>
                              </w:rPr>
                              <w:t>Agreements:</w:t>
                            </w:r>
                          </w:p>
                          <w:p w:rsidR="00874C9B" w:rsidRPr="00D42F8D" w:rsidRDefault="00874C9B" w:rsidP="000C771B">
                            <w:pPr>
                              <w:numPr>
                                <w:ilvl w:val="0"/>
                                <w:numId w:val="33"/>
                              </w:numPr>
                              <w:overflowPunct/>
                              <w:autoSpaceDE/>
                              <w:autoSpaceDN/>
                              <w:adjustRightInd/>
                              <w:spacing w:after="0"/>
                              <w:jc w:val="both"/>
                              <w:rPr>
                                <w:rFonts w:ascii="Times" w:eastAsia="Batang" w:hAnsi="Times"/>
                                <w:lang w:val="en-GB"/>
                              </w:rPr>
                            </w:pPr>
                            <w:r w:rsidRPr="00D42F8D">
                              <w:rPr>
                                <w:rFonts w:ascii="Times" w:eastAsia="Batang" w:hAnsi="Times"/>
                                <w:lang w:val="en-GB"/>
                              </w:rPr>
                              <w:t xml:space="preserve">For </w:t>
                            </w:r>
                            <w:proofErr w:type="spellStart"/>
                            <w:r w:rsidRPr="00D42F8D">
                              <w:rPr>
                                <w:rFonts w:ascii="Times" w:eastAsia="Batang" w:hAnsi="Times"/>
                                <w:lang w:val="en-GB"/>
                              </w:rPr>
                              <w:t>sidelink</w:t>
                            </w:r>
                            <w:proofErr w:type="spellEnd"/>
                            <w:r w:rsidRPr="00D42F8D">
                              <w:rPr>
                                <w:rFonts w:ascii="Times" w:eastAsia="Batang" w:hAnsi="Times"/>
                                <w:lang w:val="en-GB"/>
                              </w:rPr>
                              <w:t xml:space="preserve"> </w:t>
                            </w:r>
                            <w:proofErr w:type="spellStart"/>
                            <w:r w:rsidRPr="00D42F8D">
                              <w:rPr>
                                <w:rFonts w:ascii="Times" w:eastAsia="Batang" w:hAnsi="Times"/>
                                <w:lang w:val="en-GB"/>
                              </w:rPr>
                              <w:t>groupcast</w:t>
                            </w:r>
                            <w:proofErr w:type="spellEnd"/>
                            <w:r w:rsidRPr="00D42F8D">
                              <w:rPr>
                                <w:rFonts w:ascii="Times" w:eastAsia="Batang" w:hAnsi="Times"/>
                                <w:lang w:val="en-GB"/>
                              </w:rPr>
                              <w:t xml:space="preserve">, it is supported to use </w:t>
                            </w:r>
                            <w:r w:rsidRPr="00D42F8D">
                              <w:rPr>
                                <w:rFonts w:ascii="Times" w:eastAsia="Batang" w:hAnsi="Times" w:hint="eastAsia"/>
                                <w:lang w:val="en-GB"/>
                              </w:rPr>
                              <w:t>TX-RX distance</w:t>
                            </w:r>
                            <w:r w:rsidRPr="00D42F8D">
                              <w:rPr>
                                <w:rFonts w:ascii="Times" w:eastAsia="Batang" w:hAnsi="Times"/>
                                <w:lang w:val="en-GB"/>
                              </w:rPr>
                              <w:t xml:space="preserve"> and/or RSRP</w:t>
                            </w:r>
                            <w:r w:rsidRPr="00D42F8D">
                              <w:rPr>
                                <w:rFonts w:ascii="Times" w:eastAsia="Batang" w:hAnsi="Times" w:hint="eastAsia"/>
                                <w:lang w:val="en-GB"/>
                              </w:rPr>
                              <w:t xml:space="preserve"> </w:t>
                            </w:r>
                            <w:r w:rsidRPr="00D42F8D">
                              <w:rPr>
                                <w:rFonts w:ascii="Times" w:eastAsia="Batang" w:hAnsi="Times"/>
                                <w:lang w:val="en-GB"/>
                              </w:rPr>
                              <w:t xml:space="preserve">in deciding whether to send </w:t>
                            </w:r>
                            <w:r w:rsidRPr="00D42F8D">
                              <w:rPr>
                                <w:rFonts w:ascii="Times" w:eastAsia="Batang" w:hAnsi="Times" w:hint="eastAsia"/>
                                <w:lang w:val="en-GB"/>
                              </w:rPr>
                              <w:t>HARQ</w:t>
                            </w:r>
                            <w:r w:rsidRPr="00D42F8D">
                              <w:rPr>
                                <w:rFonts w:ascii="Times" w:eastAsia="Batang" w:hAnsi="Times"/>
                                <w:lang w:val="en-GB"/>
                              </w:rPr>
                              <w:t xml:space="preserve"> feedback.</w:t>
                            </w:r>
                          </w:p>
                          <w:p w:rsidR="00874C9B" w:rsidRPr="00D42F8D" w:rsidRDefault="00874C9B" w:rsidP="000C771B">
                            <w:pPr>
                              <w:numPr>
                                <w:ilvl w:val="1"/>
                                <w:numId w:val="33"/>
                              </w:numPr>
                              <w:overflowPunct/>
                              <w:autoSpaceDE/>
                              <w:autoSpaceDN/>
                              <w:adjustRightInd/>
                              <w:spacing w:after="0"/>
                              <w:jc w:val="both"/>
                              <w:rPr>
                                <w:rFonts w:ascii="Times" w:eastAsia="Batang" w:hAnsi="Times"/>
                                <w:lang w:val="en-GB"/>
                              </w:rPr>
                            </w:pPr>
                            <w:r w:rsidRPr="00D42F8D">
                              <w:rPr>
                                <w:rFonts w:ascii="Times" w:eastAsia="Batang" w:hAnsi="Times"/>
                                <w:lang w:val="en-GB"/>
                              </w:rPr>
                              <w:t xml:space="preserve">Details to be discussed during WI phase, including whether the information on TX-RX distance is explicitly </w:t>
                            </w:r>
                            <w:proofErr w:type="spellStart"/>
                            <w:r w:rsidRPr="00D42F8D">
                              <w:rPr>
                                <w:rFonts w:ascii="Times" w:eastAsia="Batang" w:hAnsi="Times"/>
                                <w:lang w:val="en-GB"/>
                              </w:rPr>
                              <w:t>signaled</w:t>
                            </w:r>
                            <w:proofErr w:type="spellEnd"/>
                            <w:r w:rsidRPr="00D42F8D">
                              <w:rPr>
                                <w:rFonts w:ascii="Times" w:eastAsia="Batang" w:hAnsi="Times"/>
                                <w:lang w:val="en-GB"/>
                              </w:rPr>
                              <w:t xml:space="preserve"> or implicitly derived, whether/how this operation is related to resource allocation, accuracy of distance and/or RSRP, the aspects related to “and/or”, etc.</w:t>
                            </w:r>
                          </w:p>
                          <w:p w:rsidR="00874C9B" w:rsidRPr="00D42F8D" w:rsidRDefault="00874C9B" w:rsidP="000C771B">
                            <w:pPr>
                              <w:numPr>
                                <w:ilvl w:val="1"/>
                                <w:numId w:val="33"/>
                              </w:numPr>
                              <w:overflowPunct/>
                              <w:autoSpaceDE/>
                              <w:autoSpaceDN/>
                              <w:adjustRightInd/>
                              <w:spacing w:after="0"/>
                              <w:jc w:val="both"/>
                              <w:rPr>
                                <w:rFonts w:ascii="Times" w:eastAsia="Batang" w:hAnsi="Times"/>
                                <w:lang w:val="en-GB"/>
                              </w:rPr>
                            </w:pPr>
                            <w:r w:rsidRPr="00D42F8D">
                              <w:rPr>
                                <w:rFonts w:ascii="Times" w:eastAsia="Batang" w:hAnsi="Times"/>
                                <w:lang w:val="en-GB"/>
                              </w:rPr>
                              <w:t>This feature can be disabled/enabled</w:t>
                            </w:r>
                          </w:p>
                          <w:p w:rsidR="000E28FD" w:rsidRPr="00874C9B" w:rsidRDefault="000E28FD" w:rsidP="000C771B">
                            <w:pPr>
                              <w:jc w:val="both"/>
                              <w:rPr>
                                <w:lang w:val="en-GB" w:eastAsia="x-none"/>
                              </w:rPr>
                            </w:pPr>
                          </w:p>
                          <w:p w:rsidR="00526840" w:rsidRPr="000E28FD" w:rsidRDefault="00526840" w:rsidP="000C771B">
                            <w:pPr>
                              <w:overflowPunct/>
                              <w:autoSpaceDE/>
                              <w:autoSpaceDN/>
                              <w:adjustRightInd/>
                              <w:spacing w:after="0"/>
                              <w:jc w:val="both"/>
                              <w:rPr>
                                <w:rFonts w:ascii="Times" w:eastAsia="Batang" w:hAnsi="Times"/>
                                <w:szCs w:val="24"/>
                                <w:lang w:eastAsia="x-none"/>
                              </w:rPr>
                            </w:pPr>
                          </w:p>
                          <w:p w:rsidR="00417C84" w:rsidRDefault="00417C84" w:rsidP="000C771B">
                            <w:pPr>
                              <w:pStyle w:val="LGTdoc"/>
                              <w:spacing w:before="100" w:beforeAutospacing="1" w:after="120" w:afterAutospacing="1"/>
                              <w:rPr>
                                <w:sz w:val="20"/>
                                <w:szCs w:val="20"/>
                                <w:lang w:val="en-US"/>
                              </w:rPr>
                            </w:pPr>
                          </w:p>
                          <w:p w:rsidR="00EC64A4" w:rsidRDefault="00EC64A4" w:rsidP="000C771B">
                            <w:pPr>
                              <w:pStyle w:val="LGTdoc"/>
                              <w:spacing w:before="100" w:beforeAutospacing="1" w:after="120" w:afterAutospacing="1"/>
                              <w:rPr>
                                <w:sz w:val="20"/>
                                <w:szCs w:val="20"/>
                                <w:lang w:val="en-US"/>
                              </w:rPr>
                            </w:pPr>
                          </w:p>
                          <w:p w:rsidR="00EC64A4" w:rsidRDefault="00EC64A4" w:rsidP="000C771B">
                            <w:pPr>
                              <w:pStyle w:val="LGTdoc"/>
                              <w:spacing w:before="100" w:beforeAutospacing="1" w:after="120" w:afterAutospacing="1"/>
                              <w:rPr>
                                <w:sz w:val="20"/>
                                <w:szCs w:val="20"/>
                                <w:lang w:val="en-US"/>
                              </w:rPr>
                            </w:pPr>
                          </w:p>
                          <w:p w:rsidR="00EC64A4" w:rsidRDefault="00EC64A4" w:rsidP="000C771B">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Pr="00526840" w:rsidRDefault="00EC64A4" w:rsidP="00526840">
                            <w:pPr>
                              <w:pStyle w:val="LGTdoc"/>
                              <w:spacing w:before="100" w:beforeAutospacing="1" w:after="120" w:afterAutospacing="1"/>
                              <w:rPr>
                                <w:sz w:val="20"/>
                                <w:szCs w:val="20"/>
                                <w:lang w:val="en-US"/>
                              </w:rPr>
                            </w:pP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http://schemas.microsoft.com/office/drawing/2014/chartex">
            <w:pict>
              <v:shapetype id="_x0000_t202" coordsize="21600,21600" o:spt="202" path="m,l,21600r21600,l21600,xe">
                <v:stroke joinstyle="miter"/>
                <v:path gradientshapeok="t" o:connecttype="rect"/>
              </v:shapetype>
              <v:shape id="Text Box 3" o:spid="_x0000_s1026" type="#_x0000_t202" style="width:430.75pt;height:42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">
                <v:textbox>
                  <w:txbxContent>
                    <w:p w:rsidR="00874C9B" w:rsidRPr="00874C9B" w:rsidRDefault="00874C9B" w:rsidP="000C771B">
                      <w:pPr>
                        <w:overflowPunct/>
                        <w:autoSpaceDE/>
                        <w:autoSpaceDN/>
                        <w:adjustRightInd/>
                        <w:spacing w:after="0"/>
                        <w:jc w:val="both"/>
                        <w:rPr>
                          <w:rFonts w:ascii="Times" w:eastAsia="Batang" w:hAnsi="Times"/>
                          <w:lang w:val="en-GB" w:eastAsia="x-none"/>
                        </w:rPr>
                      </w:pPr>
                      <w:r w:rsidRPr="00874C9B">
                        <w:rPr>
                          <w:rFonts w:ascii="Times" w:eastAsia="Batang" w:hAnsi="Times"/>
                          <w:highlight w:val="green"/>
                          <w:lang w:val="en-GB" w:eastAsia="x-none"/>
                        </w:rPr>
                        <w:t>Agreements</w:t>
                      </w:r>
                      <w:r w:rsidRPr="00874C9B">
                        <w:rPr>
                          <w:rFonts w:ascii="Times" w:eastAsia="Batang" w:hAnsi="Times"/>
                          <w:lang w:val="en-GB" w:eastAsia="x-none"/>
                        </w:rPr>
                        <w:t>:</w:t>
                      </w:r>
                    </w:p>
                    <w:p w:rsidR="00874C9B" w:rsidRPr="00874C9B" w:rsidRDefault="00874C9B" w:rsidP="000C771B">
                      <w:pPr>
                        <w:numPr>
                          <w:ilvl w:val="0"/>
                          <w:numId w:val="30"/>
                        </w:numPr>
                        <w:overflowPunct/>
                        <w:autoSpaceDE/>
                        <w:autoSpaceDN/>
                        <w:adjustRightInd/>
                        <w:spacing w:after="0"/>
                        <w:jc w:val="both"/>
                        <w:rPr>
                          <w:rFonts w:ascii="Times" w:eastAsia="Batang" w:hAnsi="Times"/>
                          <w:szCs w:val="24"/>
                          <w:lang w:val="en-GB"/>
                        </w:rPr>
                      </w:pPr>
                      <w:r w:rsidRPr="00874C9B">
                        <w:rPr>
                          <w:rFonts w:ascii="Times" w:eastAsia="Batang" w:hAnsi="Times" w:hint="eastAsia"/>
                          <w:szCs w:val="24"/>
                          <w:lang w:val="en-GB"/>
                        </w:rPr>
                        <w:t>(Pre-</w:t>
                      </w:r>
                      <w:r w:rsidR="00B21ECF" w:rsidRPr="00874C9B">
                        <w:rPr>
                          <w:rFonts w:ascii="Times" w:eastAsia="Batang" w:hAnsi="Times"/>
                          <w:szCs w:val="24"/>
                          <w:lang w:val="en-GB"/>
                        </w:rPr>
                        <w:t>) configuration</w:t>
                      </w:r>
                      <w:r w:rsidRPr="00874C9B">
                        <w:rPr>
                          <w:rFonts w:ascii="Times" w:eastAsia="Batang" w:hAnsi="Times" w:hint="eastAsia"/>
                          <w:szCs w:val="24"/>
                          <w:lang w:val="en-GB"/>
                        </w:rPr>
                        <w:t xml:space="preserve"> indicates the time gap </w:t>
                      </w:r>
                      <w:r w:rsidRPr="00874C9B">
                        <w:rPr>
                          <w:rFonts w:ascii="Times" w:eastAsia="Batang" w:hAnsi="Times"/>
                          <w:szCs w:val="24"/>
                          <w:lang w:val="en-GB"/>
                        </w:rPr>
                        <w:t>between PSFCH and the associated PSSCH for Mode 1 and Mode 2.</w:t>
                      </w:r>
                    </w:p>
                    <w:p w:rsidR="00874C9B" w:rsidRPr="00874C9B" w:rsidRDefault="00874C9B" w:rsidP="000C771B">
                      <w:pPr>
                        <w:overflowPunct/>
                        <w:autoSpaceDE/>
                        <w:autoSpaceDN/>
                        <w:adjustRightInd/>
                        <w:spacing w:after="0"/>
                        <w:jc w:val="both"/>
                        <w:rPr>
                          <w:rFonts w:ascii="Times" w:eastAsia="Batang" w:hAnsi="Times"/>
                          <w:szCs w:val="24"/>
                          <w:lang w:eastAsia="x-none"/>
                        </w:rPr>
                      </w:pPr>
                    </w:p>
                    <w:p w:rsidR="00874C9B" w:rsidRPr="00874C9B" w:rsidRDefault="00874C9B" w:rsidP="000C771B">
                      <w:pPr>
                        <w:overflowPunct/>
                        <w:autoSpaceDE/>
                        <w:autoSpaceDN/>
                        <w:adjustRightInd/>
                        <w:spacing w:after="0"/>
                        <w:jc w:val="both"/>
                        <w:rPr>
                          <w:rFonts w:ascii="Times" w:eastAsia="Batang" w:hAnsi="Times"/>
                          <w:lang w:eastAsia="x-none"/>
                        </w:rPr>
                      </w:pPr>
                      <w:r w:rsidRPr="00874C9B">
                        <w:rPr>
                          <w:rFonts w:ascii="Times" w:eastAsia="Batang" w:hAnsi="Times"/>
                          <w:highlight w:val="green"/>
                          <w:lang w:eastAsia="x-none"/>
                        </w:rPr>
                        <w:t>Agreements</w:t>
                      </w:r>
                      <w:r w:rsidRPr="00874C9B">
                        <w:rPr>
                          <w:rFonts w:ascii="Times" w:eastAsia="Batang" w:hAnsi="Times"/>
                          <w:lang w:eastAsia="x-none"/>
                        </w:rPr>
                        <w:t>:</w:t>
                      </w:r>
                    </w:p>
                    <w:p w:rsidR="00874C9B" w:rsidRPr="00874C9B" w:rsidRDefault="00874C9B" w:rsidP="000C771B">
                      <w:pPr>
                        <w:numPr>
                          <w:ilvl w:val="0"/>
                          <w:numId w:val="30"/>
                        </w:numPr>
                        <w:overflowPunct/>
                        <w:autoSpaceDE/>
                        <w:autoSpaceDN/>
                        <w:adjustRightInd/>
                        <w:spacing w:after="0"/>
                        <w:jc w:val="both"/>
                        <w:rPr>
                          <w:rFonts w:ascii="Times" w:eastAsia="Batang" w:hAnsi="Times"/>
                          <w:lang w:val="en-GB"/>
                        </w:rPr>
                      </w:pPr>
                      <w:r w:rsidRPr="00874C9B">
                        <w:rPr>
                          <w:rFonts w:ascii="Times" w:eastAsia="Batang" w:hAnsi="Times"/>
                          <w:lang w:val="en-GB"/>
                        </w:rPr>
                        <w:t xml:space="preserve">In mode 1 for unicast and groupcast, it is supported for the transmitter UE via Uu link to report an indication to gNB to indicate the need for retransmission of a TB transmitted by the transmitter UE. </w:t>
                      </w:r>
                    </w:p>
                    <w:p w:rsidR="00874C9B" w:rsidRPr="00874C9B" w:rsidRDefault="00874C9B" w:rsidP="000C771B">
                      <w:pPr>
                        <w:numPr>
                          <w:ilvl w:val="1"/>
                          <w:numId w:val="30"/>
                        </w:numPr>
                        <w:overflowPunct/>
                        <w:autoSpaceDE/>
                        <w:autoSpaceDN/>
                        <w:adjustRightInd/>
                        <w:spacing w:after="0"/>
                        <w:jc w:val="both"/>
                        <w:rPr>
                          <w:rFonts w:ascii="Times" w:eastAsia="Batang" w:hAnsi="Times"/>
                          <w:lang w:val="en-GB"/>
                        </w:rPr>
                      </w:pPr>
                      <w:r w:rsidRPr="00874C9B">
                        <w:rPr>
                          <w:rFonts w:ascii="Times" w:eastAsia="Batang" w:hAnsi="Times"/>
                          <w:lang w:val="en-GB"/>
                        </w:rPr>
                        <w:t>FFS the format of the indication, e.g., in the form of HARQ ACK/NACK, or in the form of SR/BSR, etc.</w:t>
                      </w:r>
                    </w:p>
                    <w:p w:rsidR="00874C9B" w:rsidRPr="00874C9B" w:rsidRDefault="00874C9B" w:rsidP="000C771B">
                      <w:pPr>
                        <w:numPr>
                          <w:ilvl w:val="0"/>
                          <w:numId w:val="30"/>
                        </w:numPr>
                        <w:overflowPunct/>
                        <w:autoSpaceDE/>
                        <w:autoSpaceDN/>
                        <w:adjustRightInd/>
                        <w:spacing w:after="0"/>
                        <w:jc w:val="both"/>
                        <w:rPr>
                          <w:rFonts w:ascii="Times" w:eastAsia="Batang" w:hAnsi="Times"/>
                          <w:lang w:val="en-GB"/>
                        </w:rPr>
                      </w:pPr>
                      <w:r w:rsidRPr="00874C9B">
                        <w:rPr>
                          <w:rFonts w:ascii="Times" w:eastAsia="Batang" w:hAnsi="Times"/>
                          <w:lang w:val="en-GB"/>
                        </w:rPr>
                        <w:t xml:space="preserve">RAN1 continues discussion on whether to support report from the receiver UE </w:t>
                      </w:r>
                    </w:p>
                    <w:p w:rsidR="00874C9B" w:rsidRPr="00874C9B" w:rsidRDefault="00874C9B" w:rsidP="000C771B">
                      <w:pPr>
                        <w:numPr>
                          <w:ilvl w:val="1"/>
                          <w:numId w:val="30"/>
                        </w:numPr>
                        <w:overflowPunct/>
                        <w:autoSpaceDE/>
                        <w:autoSpaceDN/>
                        <w:adjustRightInd/>
                        <w:spacing w:after="0"/>
                        <w:jc w:val="both"/>
                        <w:rPr>
                          <w:rFonts w:ascii="Times" w:eastAsia="Batang" w:hAnsi="Times"/>
                          <w:lang w:val="en-GB"/>
                        </w:rPr>
                      </w:pPr>
                      <w:r w:rsidRPr="00874C9B">
                        <w:rPr>
                          <w:rFonts w:ascii="Times" w:eastAsia="Batang" w:hAnsi="Times"/>
                          <w:lang w:val="en-GB"/>
                        </w:rPr>
                        <w:t>No inter-BS communication will be considered.</w:t>
                      </w:r>
                    </w:p>
                    <w:p w:rsidR="00874C9B" w:rsidRPr="00874C9B" w:rsidRDefault="00874C9B" w:rsidP="000C771B">
                      <w:pPr>
                        <w:overflowPunct/>
                        <w:autoSpaceDE/>
                        <w:autoSpaceDN/>
                        <w:adjustRightInd/>
                        <w:spacing w:after="0"/>
                        <w:jc w:val="both"/>
                        <w:rPr>
                          <w:rFonts w:ascii="Times" w:eastAsia="Batang" w:hAnsi="Times"/>
                          <w:lang w:val="en-GB"/>
                        </w:rPr>
                      </w:pPr>
                      <w:r w:rsidRPr="00874C9B">
                        <w:rPr>
                          <w:rFonts w:ascii="Times" w:eastAsia="Batang" w:hAnsi="Times"/>
                          <w:lang w:val="en-GB"/>
                        </w:rPr>
                        <w:t>To discuss aspects related to 1</w:t>
                      </w:r>
                      <w:r w:rsidRPr="00874C9B">
                        <w:rPr>
                          <w:rFonts w:ascii="Times" w:eastAsia="Batang" w:hAnsi="Times"/>
                          <w:vertAlign w:val="superscript"/>
                          <w:lang w:val="en-GB"/>
                        </w:rPr>
                        <w:t>st</w:t>
                      </w:r>
                      <w:r w:rsidRPr="00874C9B">
                        <w:rPr>
                          <w:rFonts w:ascii="Times" w:eastAsia="Batang" w:hAnsi="Times"/>
                          <w:lang w:val="en-GB"/>
                        </w:rPr>
                        <w:t xml:space="preserve"> sub-bullet &amp; 2</w:t>
                      </w:r>
                      <w:r w:rsidRPr="00874C9B">
                        <w:rPr>
                          <w:rFonts w:ascii="Times" w:eastAsia="Batang" w:hAnsi="Times"/>
                          <w:vertAlign w:val="superscript"/>
                          <w:lang w:val="en-GB"/>
                        </w:rPr>
                        <w:t>nd</w:t>
                      </w:r>
                      <w:r w:rsidRPr="00874C9B">
                        <w:rPr>
                          <w:rFonts w:ascii="Times" w:eastAsia="Batang" w:hAnsi="Times"/>
                          <w:lang w:val="en-GB"/>
                        </w:rPr>
                        <w:t xml:space="preserve"> bullet during this week -revisit later</w:t>
                      </w:r>
                    </w:p>
                    <w:p w:rsidR="00874C9B" w:rsidRPr="00874C9B" w:rsidRDefault="00874C9B" w:rsidP="000C771B">
                      <w:pPr>
                        <w:overflowPunct/>
                        <w:autoSpaceDE/>
                        <w:autoSpaceDN/>
                        <w:adjustRightInd/>
                        <w:spacing w:after="0"/>
                        <w:jc w:val="both"/>
                        <w:rPr>
                          <w:rFonts w:ascii="Times" w:eastAsia="Batang" w:hAnsi="Times"/>
                          <w:lang w:val="en-GB"/>
                        </w:rPr>
                      </w:pPr>
                    </w:p>
                    <w:p w:rsidR="00874C9B" w:rsidRPr="00874C9B" w:rsidRDefault="00874C9B" w:rsidP="000C771B">
                      <w:pPr>
                        <w:overflowPunct/>
                        <w:autoSpaceDE/>
                        <w:autoSpaceDN/>
                        <w:adjustRightInd/>
                        <w:spacing w:after="0"/>
                        <w:jc w:val="both"/>
                        <w:rPr>
                          <w:rFonts w:ascii="Times" w:eastAsia="Batang" w:hAnsi="Times"/>
                          <w:lang w:val="en-GB"/>
                        </w:rPr>
                      </w:pPr>
                      <w:r w:rsidRPr="00874C9B">
                        <w:rPr>
                          <w:rFonts w:ascii="Times" w:eastAsia="Batang" w:hAnsi="Times"/>
                          <w:highlight w:val="green"/>
                          <w:lang w:val="en-GB"/>
                        </w:rPr>
                        <w:t>Agreements</w:t>
                      </w:r>
                      <w:r w:rsidRPr="00874C9B">
                        <w:rPr>
                          <w:rFonts w:ascii="Times" w:eastAsia="Batang" w:hAnsi="Times"/>
                          <w:lang w:val="en-GB"/>
                        </w:rPr>
                        <w:t>:</w:t>
                      </w:r>
                    </w:p>
                    <w:p w:rsidR="00874C9B" w:rsidRDefault="00874C9B" w:rsidP="000C771B">
                      <w:pPr>
                        <w:numPr>
                          <w:ilvl w:val="0"/>
                          <w:numId w:val="31"/>
                        </w:numPr>
                        <w:overflowPunct/>
                        <w:autoSpaceDE/>
                        <w:autoSpaceDN/>
                        <w:adjustRightInd/>
                        <w:spacing w:after="0"/>
                        <w:jc w:val="both"/>
                        <w:rPr>
                          <w:rFonts w:ascii="Times" w:eastAsia="Batang" w:hAnsi="Times"/>
                          <w:lang w:val="en-GB"/>
                        </w:rPr>
                      </w:pPr>
                      <w:r w:rsidRPr="00874C9B">
                        <w:rPr>
                          <w:rFonts w:ascii="Times" w:eastAsia="Batang" w:hAnsi="Times"/>
                          <w:lang w:val="en-GB"/>
                        </w:rPr>
                        <w:t>Sidelink HARQ ACK/NACK report from UE to gNB is not supported in Rel-16.</w:t>
                      </w:r>
                    </w:p>
                    <w:p w:rsidR="001C101A" w:rsidRPr="00874C9B" w:rsidRDefault="001C101A" w:rsidP="001C101A">
                      <w:pPr>
                        <w:overflowPunct/>
                        <w:autoSpaceDE/>
                        <w:autoSpaceDN/>
                        <w:adjustRightInd/>
                        <w:spacing w:after="0"/>
                        <w:ind w:left="720"/>
                        <w:jc w:val="both"/>
                        <w:rPr>
                          <w:rFonts w:ascii="Times" w:eastAsia="Batang" w:hAnsi="Times"/>
                          <w:lang w:val="en-GB"/>
                        </w:rPr>
                      </w:pPr>
                    </w:p>
                    <w:p w:rsidR="00874C9B" w:rsidRPr="00874C9B" w:rsidRDefault="00874C9B" w:rsidP="000C771B">
                      <w:pPr>
                        <w:overflowPunct/>
                        <w:autoSpaceDE/>
                        <w:autoSpaceDN/>
                        <w:adjustRightInd/>
                        <w:spacing w:after="0"/>
                        <w:jc w:val="both"/>
                        <w:rPr>
                          <w:rFonts w:ascii="Times" w:eastAsia="Batang" w:hAnsi="Times"/>
                          <w:lang w:val="en-GB" w:eastAsia="x-none"/>
                        </w:rPr>
                      </w:pPr>
                      <w:r w:rsidRPr="00874C9B">
                        <w:rPr>
                          <w:rFonts w:ascii="Times" w:eastAsia="Batang" w:hAnsi="Times"/>
                          <w:highlight w:val="green"/>
                          <w:lang w:val="en-GB" w:eastAsia="x-none"/>
                        </w:rPr>
                        <w:t>Agreements</w:t>
                      </w:r>
                      <w:r w:rsidRPr="00874C9B">
                        <w:rPr>
                          <w:rFonts w:ascii="Times" w:eastAsia="Batang" w:hAnsi="Times"/>
                          <w:lang w:val="en-GB" w:eastAsia="x-none"/>
                        </w:rPr>
                        <w:t>:</w:t>
                      </w:r>
                    </w:p>
                    <w:p w:rsidR="00874C9B" w:rsidRPr="00874C9B" w:rsidRDefault="00874C9B" w:rsidP="000C771B">
                      <w:pPr>
                        <w:numPr>
                          <w:ilvl w:val="0"/>
                          <w:numId w:val="32"/>
                        </w:numPr>
                        <w:overflowPunct/>
                        <w:autoSpaceDE/>
                        <w:autoSpaceDN/>
                        <w:adjustRightInd/>
                        <w:spacing w:after="0"/>
                        <w:jc w:val="both"/>
                        <w:rPr>
                          <w:rFonts w:ascii="Times" w:eastAsia="Batang" w:hAnsi="Times"/>
                          <w:lang w:val="en-GB"/>
                        </w:rPr>
                      </w:pPr>
                      <w:r w:rsidRPr="00874C9B">
                        <w:rPr>
                          <w:rFonts w:ascii="Times" w:eastAsia="Batang" w:hAnsi="Times"/>
                          <w:lang w:val="en-GB"/>
                        </w:rPr>
                        <w:t xml:space="preserve">For unicast RX UEs, SL-RSRP is reported to TX UE </w:t>
                      </w:r>
                    </w:p>
                    <w:p w:rsidR="00874C9B" w:rsidRPr="00874C9B" w:rsidRDefault="00874C9B" w:rsidP="000C771B">
                      <w:pPr>
                        <w:numPr>
                          <w:ilvl w:val="0"/>
                          <w:numId w:val="32"/>
                        </w:numPr>
                        <w:overflowPunct/>
                        <w:autoSpaceDE/>
                        <w:autoSpaceDN/>
                        <w:adjustRightInd/>
                        <w:spacing w:after="0"/>
                        <w:jc w:val="both"/>
                        <w:rPr>
                          <w:rFonts w:ascii="Times" w:eastAsia="Batang" w:hAnsi="Times"/>
                          <w:lang w:val="en-GB"/>
                        </w:rPr>
                      </w:pPr>
                      <w:r w:rsidRPr="00874C9B">
                        <w:rPr>
                          <w:rFonts w:ascii="Times" w:eastAsia="Batang" w:hAnsi="Times" w:hint="eastAsia"/>
                          <w:lang w:val="en-GB"/>
                        </w:rPr>
                        <w:t xml:space="preserve">For sidelink </w:t>
                      </w:r>
                      <w:r w:rsidRPr="00874C9B">
                        <w:rPr>
                          <w:rFonts w:ascii="Times" w:eastAsia="Batang" w:hAnsi="Times"/>
                          <w:lang w:val="en-GB"/>
                        </w:rPr>
                        <w:t xml:space="preserve">open loop </w:t>
                      </w:r>
                      <w:r w:rsidRPr="00874C9B">
                        <w:rPr>
                          <w:rFonts w:ascii="Times" w:eastAsia="Batang" w:hAnsi="Times" w:hint="eastAsia"/>
                          <w:lang w:val="en-GB"/>
                        </w:rPr>
                        <w:t>power control</w:t>
                      </w:r>
                      <w:r w:rsidRPr="00874C9B">
                        <w:rPr>
                          <w:rFonts w:ascii="Times" w:eastAsia="Batang" w:hAnsi="Times"/>
                          <w:lang w:val="en-GB"/>
                        </w:rPr>
                        <w:t xml:space="preserve"> for unicast for the TX UE</w:t>
                      </w:r>
                      <w:r w:rsidRPr="00874C9B">
                        <w:rPr>
                          <w:rFonts w:ascii="Times" w:eastAsia="Batang" w:hAnsi="Times" w:hint="eastAsia"/>
                          <w:lang w:val="en-GB"/>
                        </w:rPr>
                        <w:t>,</w:t>
                      </w:r>
                      <w:r w:rsidRPr="00874C9B">
                        <w:rPr>
                          <w:rFonts w:ascii="Times" w:eastAsia="Batang" w:hAnsi="Times"/>
                          <w:lang w:val="en-GB"/>
                        </w:rPr>
                        <w:t xml:space="preserve"> TX UE derives pathloss estimation </w:t>
                      </w:r>
                    </w:p>
                    <w:p w:rsidR="00874C9B" w:rsidRPr="00874C9B" w:rsidRDefault="00874C9B" w:rsidP="000C771B">
                      <w:pPr>
                        <w:numPr>
                          <w:ilvl w:val="1"/>
                          <w:numId w:val="32"/>
                        </w:numPr>
                        <w:overflowPunct/>
                        <w:autoSpaceDE/>
                        <w:autoSpaceDN/>
                        <w:adjustRightInd/>
                        <w:spacing w:after="0"/>
                        <w:jc w:val="both"/>
                        <w:rPr>
                          <w:rFonts w:ascii="Times" w:eastAsia="Batang" w:hAnsi="Times"/>
                          <w:lang w:val="en-GB"/>
                        </w:rPr>
                      </w:pPr>
                      <w:r w:rsidRPr="00874C9B">
                        <w:rPr>
                          <w:rFonts w:ascii="Times" w:eastAsia="Batang" w:hAnsi="Times"/>
                          <w:lang w:val="en-GB"/>
                        </w:rPr>
                        <w:t xml:space="preserve">Revisit during the WI phase w.r.t. whether or not there is a need regarding how to handle pathloss estimation for OLPC before SL-RSRP is available for a RX UE </w:t>
                      </w:r>
                    </w:p>
                    <w:p w:rsidR="00874C9B" w:rsidRPr="00874C9B" w:rsidRDefault="00874C9B" w:rsidP="000C771B">
                      <w:pPr>
                        <w:overflowPunct/>
                        <w:autoSpaceDE/>
                        <w:autoSpaceDN/>
                        <w:adjustRightInd/>
                        <w:spacing w:after="0"/>
                        <w:jc w:val="both"/>
                        <w:rPr>
                          <w:rFonts w:ascii="Times" w:eastAsia="Batang" w:hAnsi="Times"/>
                          <w:lang w:val="en-GB"/>
                        </w:rPr>
                      </w:pPr>
                    </w:p>
                    <w:p w:rsidR="00874C9B" w:rsidRPr="00874C9B" w:rsidRDefault="00874C9B" w:rsidP="000C771B">
                      <w:pPr>
                        <w:overflowPunct/>
                        <w:autoSpaceDE/>
                        <w:autoSpaceDN/>
                        <w:adjustRightInd/>
                        <w:spacing w:after="0"/>
                        <w:jc w:val="both"/>
                        <w:rPr>
                          <w:rFonts w:ascii="Times" w:eastAsia="Batang" w:hAnsi="Times"/>
                          <w:lang w:val="en-GB"/>
                        </w:rPr>
                      </w:pPr>
                      <w:r w:rsidRPr="00874C9B">
                        <w:rPr>
                          <w:rFonts w:ascii="Times" w:eastAsia="Batang" w:hAnsi="Times"/>
                          <w:highlight w:val="green"/>
                          <w:lang w:val="en-GB"/>
                        </w:rPr>
                        <w:t>Agreements</w:t>
                      </w:r>
                      <w:r w:rsidRPr="00874C9B">
                        <w:rPr>
                          <w:rFonts w:ascii="Times" w:eastAsia="Batang" w:hAnsi="Times"/>
                          <w:lang w:val="en-GB"/>
                        </w:rPr>
                        <w:t>:</w:t>
                      </w:r>
                    </w:p>
                    <w:p w:rsidR="00874C9B" w:rsidRPr="00874C9B" w:rsidRDefault="00874C9B" w:rsidP="000C771B">
                      <w:pPr>
                        <w:numPr>
                          <w:ilvl w:val="0"/>
                          <w:numId w:val="33"/>
                        </w:numPr>
                        <w:overflowPunct/>
                        <w:autoSpaceDE/>
                        <w:autoSpaceDN/>
                        <w:adjustRightInd/>
                        <w:spacing w:after="0"/>
                        <w:jc w:val="both"/>
                        <w:rPr>
                          <w:rFonts w:ascii="Times" w:eastAsia="Batang" w:hAnsi="Times"/>
                          <w:lang w:val="en-GB"/>
                        </w:rPr>
                      </w:pPr>
                      <w:r w:rsidRPr="00874C9B">
                        <w:rPr>
                          <w:rFonts w:ascii="Times" w:eastAsia="Batang" w:hAnsi="Times"/>
                          <w:lang w:val="en-GB"/>
                        </w:rPr>
                        <w:t>TPC commands for SL PC are not supported</w:t>
                      </w:r>
                    </w:p>
                    <w:p w:rsidR="00874C9B" w:rsidRPr="00874C9B" w:rsidRDefault="00874C9B" w:rsidP="000C771B">
                      <w:pPr>
                        <w:overflowPunct/>
                        <w:autoSpaceDE/>
                        <w:autoSpaceDN/>
                        <w:adjustRightInd/>
                        <w:spacing w:after="0"/>
                        <w:jc w:val="both"/>
                        <w:rPr>
                          <w:rFonts w:ascii="Times" w:eastAsia="Batang" w:hAnsi="Times"/>
                          <w:lang w:val="en-GB"/>
                        </w:rPr>
                      </w:pPr>
                    </w:p>
                    <w:p w:rsidR="00874C9B" w:rsidRPr="00874C9B" w:rsidRDefault="00874C9B" w:rsidP="000C771B">
                      <w:pPr>
                        <w:overflowPunct/>
                        <w:autoSpaceDE/>
                        <w:autoSpaceDN/>
                        <w:adjustRightInd/>
                        <w:spacing w:after="0"/>
                        <w:jc w:val="both"/>
                        <w:rPr>
                          <w:rFonts w:ascii="Times" w:eastAsia="Batang" w:hAnsi="Times"/>
                          <w:highlight w:val="green"/>
                          <w:lang w:val="en-GB"/>
                        </w:rPr>
                      </w:pPr>
                      <w:r w:rsidRPr="00874C9B">
                        <w:rPr>
                          <w:rFonts w:ascii="Times" w:eastAsia="Batang" w:hAnsi="Times"/>
                          <w:highlight w:val="green"/>
                          <w:lang w:val="en-GB"/>
                        </w:rPr>
                        <w:t>Agreements:</w:t>
                      </w:r>
                    </w:p>
                    <w:p w:rsidR="00874C9B" w:rsidRPr="00D42F8D" w:rsidRDefault="00874C9B" w:rsidP="000C771B">
                      <w:pPr>
                        <w:numPr>
                          <w:ilvl w:val="0"/>
                          <w:numId w:val="33"/>
                        </w:numPr>
                        <w:overflowPunct/>
                        <w:autoSpaceDE/>
                        <w:autoSpaceDN/>
                        <w:adjustRightInd/>
                        <w:spacing w:after="0"/>
                        <w:jc w:val="both"/>
                        <w:rPr>
                          <w:rFonts w:ascii="Times" w:eastAsia="Batang" w:hAnsi="Times"/>
                          <w:lang w:val="en-GB"/>
                        </w:rPr>
                      </w:pPr>
                      <w:r w:rsidRPr="00D42F8D">
                        <w:rPr>
                          <w:rFonts w:ascii="Times" w:eastAsia="Batang" w:hAnsi="Times"/>
                          <w:lang w:val="en-GB"/>
                        </w:rPr>
                        <w:t xml:space="preserve">For sidelink groupcast, it is supported to use </w:t>
                      </w:r>
                      <w:r w:rsidRPr="00D42F8D">
                        <w:rPr>
                          <w:rFonts w:ascii="Times" w:eastAsia="Batang" w:hAnsi="Times" w:hint="eastAsia"/>
                          <w:lang w:val="en-GB"/>
                        </w:rPr>
                        <w:t>TX-RX distance</w:t>
                      </w:r>
                      <w:r w:rsidRPr="00D42F8D">
                        <w:rPr>
                          <w:rFonts w:ascii="Times" w:eastAsia="Batang" w:hAnsi="Times"/>
                          <w:lang w:val="en-GB"/>
                        </w:rPr>
                        <w:t xml:space="preserve"> and/or RSRP</w:t>
                      </w:r>
                      <w:r w:rsidRPr="00D42F8D">
                        <w:rPr>
                          <w:rFonts w:ascii="Times" w:eastAsia="Batang" w:hAnsi="Times" w:hint="eastAsia"/>
                          <w:lang w:val="en-GB"/>
                        </w:rPr>
                        <w:t xml:space="preserve"> </w:t>
                      </w:r>
                      <w:r w:rsidRPr="00D42F8D">
                        <w:rPr>
                          <w:rFonts w:ascii="Times" w:eastAsia="Batang" w:hAnsi="Times"/>
                          <w:lang w:val="en-GB"/>
                        </w:rPr>
                        <w:t xml:space="preserve">in deciding whether to send </w:t>
                      </w:r>
                      <w:r w:rsidRPr="00D42F8D">
                        <w:rPr>
                          <w:rFonts w:ascii="Times" w:eastAsia="Batang" w:hAnsi="Times" w:hint="eastAsia"/>
                          <w:lang w:val="en-GB"/>
                        </w:rPr>
                        <w:t>HARQ</w:t>
                      </w:r>
                      <w:r w:rsidRPr="00D42F8D">
                        <w:rPr>
                          <w:rFonts w:ascii="Times" w:eastAsia="Batang" w:hAnsi="Times"/>
                          <w:lang w:val="en-GB"/>
                        </w:rPr>
                        <w:t xml:space="preserve"> feedback.</w:t>
                      </w:r>
                    </w:p>
                    <w:p w:rsidR="00874C9B" w:rsidRPr="00D42F8D" w:rsidRDefault="00874C9B" w:rsidP="000C771B">
                      <w:pPr>
                        <w:numPr>
                          <w:ilvl w:val="1"/>
                          <w:numId w:val="33"/>
                        </w:numPr>
                        <w:overflowPunct/>
                        <w:autoSpaceDE/>
                        <w:autoSpaceDN/>
                        <w:adjustRightInd/>
                        <w:spacing w:after="0"/>
                        <w:jc w:val="both"/>
                        <w:rPr>
                          <w:rFonts w:ascii="Times" w:eastAsia="Batang" w:hAnsi="Times"/>
                          <w:lang w:val="en-GB"/>
                        </w:rPr>
                      </w:pPr>
                      <w:r w:rsidRPr="00D42F8D">
                        <w:rPr>
                          <w:rFonts w:ascii="Times" w:eastAsia="Batang" w:hAnsi="Times"/>
                          <w:lang w:val="en-GB"/>
                        </w:rPr>
                        <w:t>Details to be discussed during WI phase, including whether the information on TX-RX distance is explicitly signaled or implicitly derived, whether/how this operation is related to resource allocation, accuracy of distance and/or RSRP, the aspects related to “and/or”, etc.</w:t>
                      </w:r>
                    </w:p>
                    <w:p w:rsidR="00874C9B" w:rsidRPr="00D42F8D" w:rsidRDefault="00874C9B" w:rsidP="000C771B">
                      <w:pPr>
                        <w:numPr>
                          <w:ilvl w:val="1"/>
                          <w:numId w:val="33"/>
                        </w:numPr>
                        <w:overflowPunct/>
                        <w:autoSpaceDE/>
                        <w:autoSpaceDN/>
                        <w:adjustRightInd/>
                        <w:spacing w:after="0"/>
                        <w:jc w:val="both"/>
                        <w:rPr>
                          <w:rFonts w:ascii="Times" w:eastAsia="Batang" w:hAnsi="Times"/>
                          <w:lang w:val="en-GB"/>
                        </w:rPr>
                      </w:pPr>
                      <w:r w:rsidRPr="00D42F8D">
                        <w:rPr>
                          <w:rFonts w:ascii="Times" w:eastAsia="Batang" w:hAnsi="Times"/>
                          <w:lang w:val="en-GB"/>
                        </w:rPr>
                        <w:t>This feature can be disabled/enabled</w:t>
                      </w:r>
                    </w:p>
                    <w:p w:rsidR="000E28FD" w:rsidRPr="00874C9B" w:rsidRDefault="000E28FD" w:rsidP="000C771B">
                      <w:pPr>
                        <w:jc w:val="both"/>
                        <w:rPr>
                          <w:lang w:val="en-GB" w:eastAsia="x-none"/>
                        </w:rPr>
                      </w:pPr>
                    </w:p>
                    <w:p w:rsidR="00526840" w:rsidRPr="000E28FD" w:rsidRDefault="00526840" w:rsidP="000C771B">
                      <w:pPr>
                        <w:overflowPunct/>
                        <w:autoSpaceDE/>
                        <w:autoSpaceDN/>
                        <w:adjustRightInd/>
                        <w:spacing w:after="0"/>
                        <w:jc w:val="both"/>
                        <w:rPr>
                          <w:rFonts w:ascii="Times" w:eastAsia="Batang" w:hAnsi="Times"/>
                          <w:szCs w:val="24"/>
                          <w:lang w:eastAsia="x-none"/>
                        </w:rPr>
                      </w:pPr>
                    </w:p>
                    <w:p w:rsidR="00417C84" w:rsidRDefault="00417C84" w:rsidP="000C771B">
                      <w:pPr>
                        <w:pStyle w:val="LGTdoc"/>
                        <w:spacing w:before="100" w:beforeAutospacing="1" w:after="120" w:afterAutospacing="1"/>
                        <w:rPr>
                          <w:sz w:val="20"/>
                          <w:szCs w:val="20"/>
                          <w:lang w:val="en-US"/>
                        </w:rPr>
                      </w:pPr>
                    </w:p>
                    <w:p w:rsidR="00EC64A4" w:rsidRDefault="00EC64A4" w:rsidP="000C771B">
                      <w:pPr>
                        <w:pStyle w:val="LGTdoc"/>
                        <w:spacing w:before="100" w:beforeAutospacing="1" w:after="120" w:afterAutospacing="1"/>
                        <w:rPr>
                          <w:sz w:val="20"/>
                          <w:szCs w:val="20"/>
                          <w:lang w:val="en-US"/>
                        </w:rPr>
                      </w:pPr>
                    </w:p>
                    <w:p w:rsidR="00EC64A4" w:rsidRDefault="00EC64A4" w:rsidP="000C771B">
                      <w:pPr>
                        <w:pStyle w:val="LGTdoc"/>
                        <w:spacing w:before="100" w:beforeAutospacing="1" w:after="120" w:afterAutospacing="1"/>
                        <w:rPr>
                          <w:sz w:val="20"/>
                          <w:szCs w:val="20"/>
                          <w:lang w:val="en-US"/>
                        </w:rPr>
                      </w:pPr>
                    </w:p>
                    <w:p w:rsidR="00EC64A4" w:rsidRDefault="00EC64A4" w:rsidP="000C771B">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Pr="00526840" w:rsidRDefault="00EC64A4" w:rsidP="00526840">
                      <w:pPr>
                        <w:pStyle w:val="LGTdoc"/>
                        <w:spacing w:before="100" w:beforeAutospacing="1" w:after="120" w:afterAutospacing="1"/>
                        <w:rPr>
                          <w:sz w:val="20"/>
                          <w:szCs w:val="20"/>
                          <w:lang w:val="en-US"/>
                        </w:rPr>
                      </w:pPr>
                    </w:p>
                  </w:txbxContent>
                </v:textbox>
                <w10:anchorlock/>
              </v:shape>
            </w:pict>
          </mc:Fallback>
        </mc:AlternateContent>
      </w:r>
    </w:p>
    <w:p w:rsidR="003C1B6C" w:rsidRDefault="000E28FD" w:rsidP="00A176E6">
      <w:pPr>
        <w:rPr>
          <w:rFonts w:eastAsiaTheme="minorEastAsia" w:hint="eastAsia"/>
          <w:lang w:eastAsia="zh-TW"/>
        </w:rPr>
      </w:pPr>
      <w:r>
        <w:rPr>
          <w:rFonts w:eastAsiaTheme="minorEastAsia"/>
          <w:noProof/>
          <w:lang w:eastAsia="zh-TW"/>
        </w:rPr>
        <w:lastRenderedPageBreak/>
        <mc:AlternateContent>
          <mc:Choice Requires="wps">
            <w:drawing>
              <wp:inline distT="0" distB="0" distL="0" distR="0" wp14:anchorId="77A3D7B5" wp14:editId="63972E38">
                <wp:extent cx="5470543" cy="3563815"/>
                <wp:effectExtent l="0" t="0" r="15875" b="17780"/>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0543" cy="3563815"/>
                        </a:xfrm>
                        <a:prstGeom prst="rect">
                          <a:avLst/>
                        </a:prstGeom>
                        <a:solidFill>
                          <a:srgbClr val="FFFFFF"/>
                        </a:solidFill>
                        <a:ln w="9525">
                          <a:solidFill>
                            <a:srgbClr val="000000"/>
                          </a:solidFill>
                          <a:miter lim="800000"/>
                          <a:headEnd/>
                          <a:tailEnd/>
                        </a:ln>
                      </wps:spPr>
                      <wps:txbx>
                        <w:txbxContent>
                          <w:p w:rsidR="00874C9B" w:rsidRPr="00874C9B" w:rsidRDefault="00874C9B" w:rsidP="000C771B">
                            <w:pPr>
                              <w:overflowPunct/>
                              <w:autoSpaceDE/>
                              <w:autoSpaceDN/>
                              <w:adjustRightInd/>
                              <w:spacing w:after="0"/>
                              <w:jc w:val="both"/>
                              <w:rPr>
                                <w:rFonts w:ascii="Times" w:eastAsia="Batang" w:hAnsi="Times"/>
                                <w:highlight w:val="darkYellow"/>
                                <w:lang w:val="en-GB"/>
                              </w:rPr>
                            </w:pPr>
                            <w:r w:rsidRPr="00874C9B">
                              <w:rPr>
                                <w:rFonts w:ascii="Times" w:eastAsia="Batang" w:hAnsi="Times"/>
                                <w:highlight w:val="darkYellow"/>
                                <w:lang w:val="en-GB"/>
                              </w:rPr>
                              <w:t>Working assumption:</w:t>
                            </w:r>
                          </w:p>
                          <w:p w:rsidR="00874C9B" w:rsidRPr="00874C9B" w:rsidRDefault="00874C9B" w:rsidP="000C771B">
                            <w:pPr>
                              <w:numPr>
                                <w:ilvl w:val="0"/>
                                <w:numId w:val="33"/>
                              </w:numPr>
                              <w:overflowPunct/>
                              <w:autoSpaceDE/>
                              <w:autoSpaceDN/>
                              <w:adjustRightInd/>
                              <w:spacing w:after="0"/>
                              <w:jc w:val="both"/>
                              <w:rPr>
                                <w:rFonts w:ascii="Times" w:eastAsia="Batang" w:hAnsi="Times"/>
                                <w:lang w:val="en-GB"/>
                              </w:rPr>
                            </w:pPr>
                            <w:r w:rsidRPr="00874C9B">
                              <w:rPr>
                                <w:rFonts w:ascii="Times" w:eastAsia="Batang" w:hAnsi="Times"/>
                                <w:lang w:val="en-GB"/>
                              </w:rPr>
                              <w:t>For unicast, the following CSI reporting is supported based on non-</w:t>
                            </w:r>
                            <w:proofErr w:type="spellStart"/>
                            <w:r w:rsidRPr="00874C9B">
                              <w:rPr>
                                <w:rFonts w:ascii="Times" w:eastAsia="Batang" w:hAnsi="Times"/>
                                <w:lang w:val="en-GB"/>
                              </w:rPr>
                              <w:t>subband</w:t>
                            </w:r>
                            <w:proofErr w:type="spellEnd"/>
                            <w:r w:rsidRPr="00874C9B">
                              <w:rPr>
                                <w:rFonts w:ascii="Times" w:eastAsia="Batang" w:hAnsi="Times"/>
                                <w:lang w:val="en-GB"/>
                              </w:rPr>
                              <w:t>-based aperiodic CSI reporting mechanism assuming no more than 4-port:</w:t>
                            </w:r>
                          </w:p>
                          <w:p w:rsidR="00874C9B" w:rsidRPr="00874C9B" w:rsidRDefault="00874C9B" w:rsidP="000C771B">
                            <w:pPr>
                              <w:numPr>
                                <w:ilvl w:val="1"/>
                                <w:numId w:val="33"/>
                              </w:numPr>
                              <w:overflowPunct/>
                              <w:autoSpaceDE/>
                              <w:autoSpaceDN/>
                              <w:adjustRightInd/>
                              <w:spacing w:after="0"/>
                              <w:jc w:val="both"/>
                              <w:rPr>
                                <w:rFonts w:ascii="Times" w:eastAsia="Batang" w:hAnsi="Times"/>
                                <w:lang w:val="en-GB"/>
                              </w:rPr>
                            </w:pPr>
                            <w:r w:rsidRPr="00874C9B">
                              <w:rPr>
                                <w:rFonts w:ascii="Times" w:eastAsia="Batang" w:hAnsi="Times" w:hint="eastAsia"/>
                                <w:lang w:val="en-GB"/>
                              </w:rPr>
                              <w:t>CQI</w:t>
                            </w:r>
                          </w:p>
                          <w:p w:rsidR="00874C9B" w:rsidRPr="00874C9B" w:rsidRDefault="00874C9B" w:rsidP="000C771B">
                            <w:pPr>
                              <w:numPr>
                                <w:ilvl w:val="1"/>
                                <w:numId w:val="33"/>
                              </w:numPr>
                              <w:overflowPunct/>
                              <w:autoSpaceDE/>
                              <w:autoSpaceDN/>
                              <w:adjustRightInd/>
                              <w:spacing w:after="0"/>
                              <w:jc w:val="both"/>
                              <w:rPr>
                                <w:rFonts w:ascii="Times" w:eastAsia="Batang" w:hAnsi="Times"/>
                                <w:lang w:val="en-GB"/>
                              </w:rPr>
                            </w:pPr>
                            <w:r w:rsidRPr="00874C9B">
                              <w:rPr>
                                <w:rFonts w:ascii="Times" w:eastAsia="Batang" w:hAnsi="Times"/>
                                <w:lang w:val="en-GB"/>
                              </w:rPr>
                              <w:t>RI</w:t>
                            </w:r>
                          </w:p>
                          <w:p w:rsidR="00874C9B" w:rsidRPr="00874C9B" w:rsidRDefault="00874C9B" w:rsidP="000C771B">
                            <w:pPr>
                              <w:numPr>
                                <w:ilvl w:val="1"/>
                                <w:numId w:val="33"/>
                              </w:numPr>
                              <w:overflowPunct/>
                              <w:autoSpaceDE/>
                              <w:autoSpaceDN/>
                              <w:adjustRightInd/>
                              <w:spacing w:after="0"/>
                              <w:jc w:val="both"/>
                              <w:rPr>
                                <w:rFonts w:ascii="Times" w:eastAsia="Batang" w:hAnsi="Times"/>
                                <w:lang w:val="en-GB"/>
                              </w:rPr>
                            </w:pPr>
                            <w:r w:rsidRPr="00874C9B">
                              <w:rPr>
                                <w:rFonts w:ascii="Times" w:eastAsia="Batang" w:hAnsi="Times"/>
                                <w:lang w:val="en-GB"/>
                              </w:rPr>
                              <w:t>PMI</w:t>
                            </w:r>
                          </w:p>
                          <w:p w:rsidR="00874C9B" w:rsidRPr="00874C9B" w:rsidRDefault="00874C9B" w:rsidP="000C771B">
                            <w:pPr>
                              <w:numPr>
                                <w:ilvl w:val="0"/>
                                <w:numId w:val="33"/>
                              </w:numPr>
                              <w:overflowPunct/>
                              <w:autoSpaceDE/>
                              <w:autoSpaceDN/>
                              <w:adjustRightInd/>
                              <w:spacing w:after="0"/>
                              <w:jc w:val="both"/>
                              <w:rPr>
                                <w:rFonts w:ascii="Times" w:eastAsia="Batang" w:hAnsi="Times"/>
                                <w:lang w:val="en-GB"/>
                              </w:rPr>
                            </w:pPr>
                            <w:r w:rsidRPr="00874C9B">
                              <w:rPr>
                                <w:rFonts w:ascii="Times" w:eastAsia="Batang" w:hAnsi="Times"/>
                                <w:lang w:val="en-GB"/>
                              </w:rPr>
                              <w:t>CSI reporting can be enabled and disabled by configuration.</w:t>
                            </w:r>
                          </w:p>
                          <w:p w:rsidR="00874C9B" w:rsidRPr="00874C9B" w:rsidRDefault="00874C9B" w:rsidP="000C771B">
                            <w:pPr>
                              <w:numPr>
                                <w:ilvl w:val="1"/>
                                <w:numId w:val="33"/>
                              </w:numPr>
                              <w:overflowPunct/>
                              <w:autoSpaceDE/>
                              <w:autoSpaceDN/>
                              <w:adjustRightInd/>
                              <w:spacing w:after="0"/>
                              <w:jc w:val="both"/>
                              <w:rPr>
                                <w:rFonts w:ascii="Times" w:eastAsia="Batang" w:hAnsi="Times"/>
                                <w:lang w:val="en-GB"/>
                              </w:rPr>
                            </w:pPr>
                            <w:r w:rsidRPr="00874C9B">
                              <w:rPr>
                                <w:rFonts w:ascii="Times" w:eastAsia="Batang" w:hAnsi="Times"/>
                                <w:lang w:val="en-GB"/>
                              </w:rPr>
                              <w:t>It is supported to configure a subset of the above metric for CSI reporting.</w:t>
                            </w:r>
                          </w:p>
                          <w:p w:rsidR="00874C9B" w:rsidRPr="00874C9B" w:rsidRDefault="00874C9B" w:rsidP="000C771B">
                            <w:pPr>
                              <w:numPr>
                                <w:ilvl w:val="0"/>
                                <w:numId w:val="33"/>
                              </w:numPr>
                              <w:overflowPunct/>
                              <w:autoSpaceDE/>
                              <w:autoSpaceDN/>
                              <w:adjustRightInd/>
                              <w:spacing w:after="0"/>
                              <w:jc w:val="both"/>
                              <w:rPr>
                                <w:rFonts w:ascii="Times" w:eastAsia="Batang" w:hAnsi="Times"/>
                                <w:lang w:val="en-GB"/>
                              </w:rPr>
                            </w:pPr>
                            <w:r w:rsidRPr="00874C9B">
                              <w:rPr>
                                <w:rFonts w:ascii="Times" w:eastAsia="Batang" w:hAnsi="Times"/>
                                <w:lang w:val="en-GB"/>
                              </w:rPr>
                              <w:t>There is no standalone RS transmission dedicated to CSI reporting in Rel-16</w:t>
                            </w:r>
                          </w:p>
                          <w:p w:rsidR="00874C9B" w:rsidRPr="00874C9B" w:rsidRDefault="00874C9B" w:rsidP="000C771B">
                            <w:pPr>
                              <w:numPr>
                                <w:ilvl w:val="0"/>
                                <w:numId w:val="33"/>
                              </w:numPr>
                              <w:overflowPunct/>
                              <w:autoSpaceDE/>
                              <w:autoSpaceDN/>
                              <w:adjustRightInd/>
                              <w:spacing w:after="0"/>
                              <w:jc w:val="both"/>
                              <w:rPr>
                                <w:rFonts w:ascii="Times" w:eastAsia="Batang" w:hAnsi="Times"/>
                                <w:lang w:val="en-GB"/>
                              </w:rPr>
                            </w:pPr>
                            <w:r w:rsidRPr="00874C9B">
                              <w:rPr>
                                <w:rFonts w:ascii="Times" w:eastAsia="Batang" w:hAnsi="Times" w:hint="eastAsia"/>
                                <w:lang w:val="en-GB"/>
                              </w:rPr>
                              <w:t xml:space="preserve">NR </w:t>
                            </w:r>
                            <w:proofErr w:type="spellStart"/>
                            <w:r w:rsidRPr="00874C9B">
                              <w:rPr>
                                <w:rFonts w:ascii="Times" w:eastAsia="Batang" w:hAnsi="Times" w:hint="eastAsia"/>
                                <w:lang w:val="en-GB"/>
                              </w:rPr>
                              <w:t>sidelink</w:t>
                            </w:r>
                            <w:proofErr w:type="spellEnd"/>
                            <w:r w:rsidRPr="00874C9B">
                              <w:rPr>
                                <w:rFonts w:ascii="Times" w:eastAsia="Batang" w:hAnsi="Times" w:hint="eastAsia"/>
                                <w:lang w:val="en-GB"/>
                              </w:rPr>
                              <w:t xml:space="preserve"> CSI strives to reuse the </w:t>
                            </w:r>
                            <w:r w:rsidRPr="00874C9B">
                              <w:rPr>
                                <w:rFonts w:ascii="Times" w:eastAsia="Batang" w:hAnsi="Times"/>
                                <w:lang w:val="en-GB"/>
                              </w:rPr>
                              <w:t xml:space="preserve">CSI framework for NR </w:t>
                            </w:r>
                            <w:proofErr w:type="spellStart"/>
                            <w:r w:rsidRPr="00874C9B">
                              <w:rPr>
                                <w:rFonts w:ascii="Times" w:eastAsia="Batang" w:hAnsi="Times"/>
                                <w:lang w:val="en-GB"/>
                              </w:rPr>
                              <w:t>Uu</w:t>
                            </w:r>
                            <w:proofErr w:type="spellEnd"/>
                            <w:r w:rsidRPr="00874C9B">
                              <w:rPr>
                                <w:rFonts w:ascii="Times" w:eastAsia="Batang" w:hAnsi="Times"/>
                                <w:lang w:val="en-GB"/>
                              </w:rPr>
                              <w:t>.</w:t>
                            </w:r>
                          </w:p>
                          <w:p w:rsidR="00874C9B" w:rsidRDefault="00874C9B" w:rsidP="000C771B">
                            <w:pPr>
                              <w:numPr>
                                <w:ilvl w:val="1"/>
                                <w:numId w:val="33"/>
                              </w:numPr>
                              <w:overflowPunct/>
                              <w:autoSpaceDE/>
                              <w:autoSpaceDN/>
                              <w:adjustRightInd/>
                              <w:spacing w:after="0"/>
                              <w:jc w:val="both"/>
                              <w:rPr>
                                <w:rFonts w:eastAsia="Batang"/>
                                <w:lang w:val="en-GB"/>
                              </w:rPr>
                            </w:pPr>
                            <w:r w:rsidRPr="00874C9B">
                              <w:rPr>
                                <w:rFonts w:eastAsia="Batang"/>
                                <w:lang w:val="en-GB"/>
                              </w:rPr>
                              <w:t>Discuss details during WI phase</w:t>
                            </w:r>
                          </w:p>
                          <w:p w:rsidR="001C101A" w:rsidRPr="00874C9B" w:rsidRDefault="001C101A" w:rsidP="001C101A">
                            <w:pPr>
                              <w:overflowPunct/>
                              <w:autoSpaceDE/>
                              <w:autoSpaceDN/>
                              <w:adjustRightInd/>
                              <w:spacing w:after="0"/>
                              <w:ind w:left="1440"/>
                              <w:jc w:val="both"/>
                              <w:rPr>
                                <w:rFonts w:eastAsia="Batang"/>
                                <w:lang w:val="en-GB"/>
                              </w:rPr>
                            </w:pPr>
                          </w:p>
                          <w:p w:rsidR="00874C9B" w:rsidRPr="00874C9B" w:rsidRDefault="00874C9B" w:rsidP="000C771B">
                            <w:pPr>
                              <w:jc w:val="both"/>
                            </w:pPr>
                            <w:r w:rsidRPr="00874C9B">
                              <w:rPr>
                                <w:highlight w:val="green"/>
                              </w:rPr>
                              <w:t>Agreements</w:t>
                            </w:r>
                            <w:r w:rsidRPr="00874C9B">
                              <w:t>:</w:t>
                            </w:r>
                          </w:p>
                          <w:p w:rsidR="00874C9B" w:rsidRPr="00874C9B" w:rsidRDefault="00874C9B" w:rsidP="000C771B">
                            <w:pPr>
                              <w:pStyle w:val="LGTdoc"/>
                              <w:numPr>
                                <w:ilvl w:val="0"/>
                                <w:numId w:val="34"/>
                              </w:numPr>
                              <w:spacing w:before="100" w:beforeAutospacing="1" w:afterLines="0" w:after="60"/>
                              <w:rPr>
                                <w:sz w:val="20"/>
                                <w:szCs w:val="20"/>
                                <w:lang w:val="en-US"/>
                              </w:rPr>
                            </w:pPr>
                            <w:r w:rsidRPr="00874C9B">
                              <w:rPr>
                                <w:sz w:val="20"/>
                                <w:szCs w:val="20"/>
                                <w:lang w:val="en-US"/>
                              </w:rPr>
                              <w:t>RAN1 concludes the following regarding beam management:</w:t>
                            </w:r>
                          </w:p>
                          <w:p w:rsidR="00874C9B" w:rsidRPr="00874C9B" w:rsidRDefault="00874C9B" w:rsidP="000C771B">
                            <w:pPr>
                              <w:pStyle w:val="LGTdoc"/>
                              <w:numPr>
                                <w:ilvl w:val="1"/>
                                <w:numId w:val="34"/>
                              </w:numPr>
                              <w:spacing w:before="100" w:beforeAutospacing="1" w:afterLines="0" w:after="60"/>
                              <w:rPr>
                                <w:sz w:val="20"/>
                                <w:szCs w:val="20"/>
                                <w:lang w:val="en-US"/>
                              </w:rPr>
                            </w:pPr>
                            <w:r w:rsidRPr="00874C9B">
                              <w:rPr>
                                <w:sz w:val="20"/>
                                <w:szCs w:val="20"/>
                                <w:lang w:val="en-US"/>
                              </w:rPr>
                              <w:t>Beam management is beneficial</w:t>
                            </w:r>
                          </w:p>
                          <w:p w:rsidR="00874C9B" w:rsidRPr="00874C9B" w:rsidRDefault="00874C9B" w:rsidP="000C771B">
                            <w:pPr>
                              <w:pStyle w:val="LGTdoc"/>
                              <w:numPr>
                                <w:ilvl w:val="1"/>
                                <w:numId w:val="34"/>
                              </w:numPr>
                              <w:spacing w:before="100" w:beforeAutospacing="1" w:afterLines="0" w:after="60"/>
                              <w:rPr>
                                <w:sz w:val="20"/>
                                <w:szCs w:val="20"/>
                                <w:lang w:val="en-US"/>
                              </w:rPr>
                            </w:pPr>
                            <w:r w:rsidRPr="00874C9B">
                              <w:rPr>
                                <w:sz w:val="20"/>
                                <w:szCs w:val="20"/>
                                <w:lang w:val="en-US"/>
                              </w:rPr>
                              <w:t>RAN1 has conducted limited study on the beam management.</w:t>
                            </w:r>
                          </w:p>
                          <w:p w:rsidR="00874C9B" w:rsidRPr="00874C9B" w:rsidRDefault="00874C9B" w:rsidP="000C771B">
                            <w:pPr>
                              <w:pStyle w:val="LGTdoc"/>
                              <w:numPr>
                                <w:ilvl w:val="1"/>
                                <w:numId w:val="34"/>
                              </w:numPr>
                              <w:spacing w:before="100" w:beforeAutospacing="1" w:afterLines="0" w:after="60"/>
                              <w:rPr>
                                <w:sz w:val="20"/>
                                <w:szCs w:val="20"/>
                                <w:lang w:val="en-US"/>
                              </w:rPr>
                            </w:pPr>
                            <w:r w:rsidRPr="00874C9B">
                              <w:rPr>
                                <w:sz w:val="20"/>
                                <w:szCs w:val="20"/>
                                <w:lang w:val="en-US"/>
                              </w:rPr>
                              <w:t>In FR1, it is feasible to support V2X use cases without beam management.</w:t>
                            </w:r>
                          </w:p>
                          <w:p w:rsidR="00874C9B" w:rsidRPr="00874C9B" w:rsidRDefault="00874C9B" w:rsidP="000C771B">
                            <w:pPr>
                              <w:pStyle w:val="LGTdoc"/>
                              <w:numPr>
                                <w:ilvl w:val="1"/>
                                <w:numId w:val="34"/>
                              </w:numPr>
                              <w:spacing w:before="100" w:beforeAutospacing="1" w:afterLines="0" w:after="60"/>
                              <w:rPr>
                                <w:sz w:val="20"/>
                                <w:szCs w:val="20"/>
                                <w:lang w:val="en-US"/>
                              </w:rPr>
                            </w:pPr>
                            <w:r w:rsidRPr="00874C9B">
                              <w:rPr>
                                <w:sz w:val="20"/>
                                <w:szCs w:val="20"/>
                                <w:lang w:val="en-US"/>
                              </w:rPr>
                              <w:t>In FR2, it is feasible to support some V2X use cases without beam management in some scenarios.</w:t>
                            </w:r>
                          </w:p>
                          <w:p w:rsidR="000E28FD" w:rsidRPr="00874C9B" w:rsidRDefault="00874C9B" w:rsidP="000C771B">
                            <w:pPr>
                              <w:pStyle w:val="LGTdoc"/>
                              <w:numPr>
                                <w:ilvl w:val="2"/>
                                <w:numId w:val="34"/>
                              </w:numPr>
                              <w:spacing w:before="100" w:beforeAutospacing="1" w:afterLines="0" w:after="60"/>
                              <w:rPr>
                                <w:sz w:val="20"/>
                                <w:szCs w:val="20"/>
                                <w:lang w:val="en-US"/>
                              </w:rPr>
                            </w:pPr>
                            <w:r w:rsidRPr="00874C9B">
                              <w:rPr>
                                <w:sz w:val="20"/>
                                <w:szCs w:val="20"/>
                                <w:lang w:val="en-US"/>
                              </w:rPr>
                              <w:t>Panel selection is necessary to improve the communication range in FR2.</w:t>
                            </w: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http://schemas.microsoft.com/office/drawing/2014/chartex">
            <w:pict>
              <v:shape w14:anchorId="77A3D7B5" id="_x0000_s1027" type="#_x0000_t202" style="width:430.75pt;height:28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">
                <v:textbox>
                  <w:txbxContent>
                    <w:p w:rsidR="00874C9B" w:rsidRPr="00874C9B" w:rsidRDefault="00874C9B" w:rsidP="000C771B">
                      <w:pPr>
                        <w:overflowPunct/>
                        <w:autoSpaceDE/>
                        <w:autoSpaceDN/>
                        <w:adjustRightInd/>
                        <w:spacing w:after="0"/>
                        <w:jc w:val="both"/>
                        <w:rPr>
                          <w:rFonts w:ascii="Times" w:eastAsia="Batang" w:hAnsi="Times"/>
                          <w:highlight w:val="darkYellow"/>
                          <w:lang w:val="en-GB"/>
                        </w:rPr>
                      </w:pPr>
                      <w:r w:rsidRPr="00874C9B">
                        <w:rPr>
                          <w:rFonts w:ascii="Times" w:eastAsia="Batang" w:hAnsi="Times"/>
                          <w:highlight w:val="darkYellow"/>
                          <w:lang w:val="en-GB"/>
                        </w:rPr>
                        <w:t>Working assumption:</w:t>
                      </w:r>
                    </w:p>
                    <w:p w:rsidR="00874C9B" w:rsidRPr="00874C9B" w:rsidRDefault="00874C9B" w:rsidP="000C771B">
                      <w:pPr>
                        <w:numPr>
                          <w:ilvl w:val="0"/>
                          <w:numId w:val="33"/>
                        </w:numPr>
                        <w:overflowPunct/>
                        <w:autoSpaceDE/>
                        <w:autoSpaceDN/>
                        <w:adjustRightInd/>
                        <w:spacing w:after="0"/>
                        <w:jc w:val="both"/>
                        <w:rPr>
                          <w:rFonts w:ascii="Times" w:eastAsia="Batang" w:hAnsi="Times"/>
                          <w:lang w:val="en-GB"/>
                        </w:rPr>
                      </w:pPr>
                      <w:r w:rsidRPr="00874C9B">
                        <w:rPr>
                          <w:rFonts w:ascii="Times" w:eastAsia="Batang" w:hAnsi="Times"/>
                          <w:lang w:val="en-GB"/>
                        </w:rPr>
                        <w:t>For unicast, the following CSI reporting is supported based on non-subband-based aperiodic CSI reporting mechanism assuming no more than 4-port:</w:t>
                      </w:r>
                    </w:p>
                    <w:p w:rsidR="00874C9B" w:rsidRPr="00874C9B" w:rsidRDefault="00874C9B" w:rsidP="000C771B">
                      <w:pPr>
                        <w:numPr>
                          <w:ilvl w:val="1"/>
                          <w:numId w:val="33"/>
                        </w:numPr>
                        <w:overflowPunct/>
                        <w:autoSpaceDE/>
                        <w:autoSpaceDN/>
                        <w:adjustRightInd/>
                        <w:spacing w:after="0"/>
                        <w:jc w:val="both"/>
                        <w:rPr>
                          <w:rFonts w:ascii="Times" w:eastAsia="Batang" w:hAnsi="Times"/>
                          <w:lang w:val="en-GB"/>
                        </w:rPr>
                      </w:pPr>
                      <w:r w:rsidRPr="00874C9B">
                        <w:rPr>
                          <w:rFonts w:ascii="Times" w:eastAsia="Batang" w:hAnsi="Times" w:hint="eastAsia"/>
                          <w:lang w:val="en-GB"/>
                        </w:rPr>
                        <w:t>CQI</w:t>
                      </w:r>
                    </w:p>
                    <w:p w:rsidR="00874C9B" w:rsidRPr="00874C9B" w:rsidRDefault="00874C9B" w:rsidP="000C771B">
                      <w:pPr>
                        <w:numPr>
                          <w:ilvl w:val="1"/>
                          <w:numId w:val="33"/>
                        </w:numPr>
                        <w:overflowPunct/>
                        <w:autoSpaceDE/>
                        <w:autoSpaceDN/>
                        <w:adjustRightInd/>
                        <w:spacing w:after="0"/>
                        <w:jc w:val="both"/>
                        <w:rPr>
                          <w:rFonts w:ascii="Times" w:eastAsia="Batang" w:hAnsi="Times"/>
                          <w:lang w:val="en-GB"/>
                        </w:rPr>
                      </w:pPr>
                      <w:r w:rsidRPr="00874C9B">
                        <w:rPr>
                          <w:rFonts w:ascii="Times" w:eastAsia="Batang" w:hAnsi="Times"/>
                          <w:lang w:val="en-GB"/>
                        </w:rPr>
                        <w:t>RI</w:t>
                      </w:r>
                    </w:p>
                    <w:p w:rsidR="00874C9B" w:rsidRPr="00874C9B" w:rsidRDefault="00874C9B" w:rsidP="000C771B">
                      <w:pPr>
                        <w:numPr>
                          <w:ilvl w:val="1"/>
                          <w:numId w:val="33"/>
                        </w:numPr>
                        <w:overflowPunct/>
                        <w:autoSpaceDE/>
                        <w:autoSpaceDN/>
                        <w:adjustRightInd/>
                        <w:spacing w:after="0"/>
                        <w:jc w:val="both"/>
                        <w:rPr>
                          <w:rFonts w:ascii="Times" w:eastAsia="Batang" w:hAnsi="Times"/>
                          <w:lang w:val="en-GB"/>
                        </w:rPr>
                      </w:pPr>
                      <w:r w:rsidRPr="00874C9B">
                        <w:rPr>
                          <w:rFonts w:ascii="Times" w:eastAsia="Batang" w:hAnsi="Times"/>
                          <w:lang w:val="en-GB"/>
                        </w:rPr>
                        <w:t>PMI</w:t>
                      </w:r>
                    </w:p>
                    <w:p w:rsidR="00874C9B" w:rsidRPr="00874C9B" w:rsidRDefault="00874C9B" w:rsidP="000C771B">
                      <w:pPr>
                        <w:numPr>
                          <w:ilvl w:val="0"/>
                          <w:numId w:val="33"/>
                        </w:numPr>
                        <w:overflowPunct/>
                        <w:autoSpaceDE/>
                        <w:autoSpaceDN/>
                        <w:adjustRightInd/>
                        <w:spacing w:after="0"/>
                        <w:jc w:val="both"/>
                        <w:rPr>
                          <w:rFonts w:ascii="Times" w:eastAsia="Batang" w:hAnsi="Times"/>
                          <w:lang w:val="en-GB"/>
                        </w:rPr>
                      </w:pPr>
                      <w:r w:rsidRPr="00874C9B">
                        <w:rPr>
                          <w:rFonts w:ascii="Times" w:eastAsia="Batang" w:hAnsi="Times"/>
                          <w:lang w:val="en-GB"/>
                        </w:rPr>
                        <w:t>CSI reporting can be enabled and disabled by configuration.</w:t>
                      </w:r>
                    </w:p>
                    <w:p w:rsidR="00874C9B" w:rsidRPr="00874C9B" w:rsidRDefault="00874C9B" w:rsidP="000C771B">
                      <w:pPr>
                        <w:numPr>
                          <w:ilvl w:val="1"/>
                          <w:numId w:val="33"/>
                        </w:numPr>
                        <w:overflowPunct/>
                        <w:autoSpaceDE/>
                        <w:autoSpaceDN/>
                        <w:adjustRightInd/>
                        <w:spacing w:after="0"/>
                        <w:jc w:val="both"/>
                        <w:rPr>
                          <w:rFonts w:ascii="Times" w:eastAsia="Batang" w:hAnsi="Times"/>
                          <w:lang w:val="en-GB"/>
                        </w:rPr>
                      </w:pPr>
                      <w:r w:rsidRPr="00874C9B">
                        <w:rPr>
                          <w:rFonts w:ascii="Times" w:eastAsia="Batang" w:hAnsi="Times"/>
                          <w:lang w:val="en-GB"/>
                        </w:rPr>
                        <w:t>It is supported to configure a subset of the above metric for CSI reporting.</w:t>
                      </w:r>
                    </w:p>
                    <w:p w:rsidR="00874C9B" w:rsidRPr="00874C9B" w:rsidRDefault="00874C9B" w:rsidP="000C771B">
                      <w:pPr>
                        <w:numPr>
                          <w:ilvl w:val="0"/>
                          <w:numId w:val="33"/>
                        </w:numPr>
                        <w:overflowPunct/>
                        <w:autoSpaceDE/>
                        <w:autoSpaceDN/>
                        <w:adjustRightInd/>
                        <w:spacing w:after="0"/>
                        <w:jc w:val="both"/>
                        <w:rPr>
                          <w:rFonts w:ascii="Times" w:eastAsia="Batang" w:hAnsi="Times"/>
                          <w:lang w:val="en-GB"/>
                        </w:rPr>
                      </w:pPr>
                      <w:r w:rsidRPr="00874C9B">
                        <w:rPr>
                          <w:rFonts w:ascii="Times" w:eastAsia="Batang" w:hAnsi="Times"/>
                          <w:lang w:val="en-GB"/>
                        </w:rPr>
                        <w:t>There is no standalone RS transmission dedicated to CSI reporting in Rel-16</w:t>
                      </w:r>
                    </w:p>
                    <w:p w:rsidR="00874C9B" w:rsidRPr="00874C9B" w:rsidRDefault="00874C9B" w:rsidP="000C771B">
                      <w:pPr>
                        <w:numPr>
                          <w:ilvl w:val="0"/>
                          <w:numId w:val="33"/>
                        </w:numPr>
                        <w:overflowPunct/>
                        <w:autoSpaceDE/>
                        <w:autoSpaceDN/>
                        <w:adjustRightInd/>
                        <w:spacing w:after="0"/>
                        <w:jc w:val="both"/>
                        <w:rPr>
                          <w:rFonts w:ascii="Times" w:eastAsia="Batang" w:hAnsi="Times"/>
                          <w:lang w:val="en-GB"/>
                        </w:rPr>
                      </w:pPr>
                      <w:r w:rsidRPr="00874C9B">
                        <w:rPr>
                          <w:rFonts w:ascii="Times" w:eastAsia="Batang" w:hAnsi="Times" w:hint="eastAsia"/>
                          <w:lang w:val="en-GB"/>
                        </w:rPr>
                        <w:t xml:space="preserve">NR sidelink CSI strives to reuse the </w:t>
                      </w:r>
                      <w:r w:rsidRPr="00874C9B">
                        <w:rPr>
                          <w:rFonts w:ascii="Times" w:eastAsia="Batang" w:hAnsi="Times"/>
                          <w:lang w:val="en-GB"/>
                        </w:rPr>
                        <w:t>CSI framework for NR Uu.</w:t>
                      </w:r>
                    </w:p>
                    <w:p w:rsidR="00874C9B" w:rsidRDefault="00874C9B" w:rsidP="000C771B">
                      <w:pPr>
                        <w:numPr>
                          <w:ilvl w:val="1"/>
                          <w:numId w:val="33"/>
                        </w:numPr>
                        <w:overflowPunct/>
                        <w:autoSpaceDE/>
                        <w:autoSpaceDN/>
                        <w:adjustRightInd/>
                        <w:spacing w:after="0"/>
                        <w:jc w:val="both"/>
                        <w:rPr>
                          <w:rFonts w:eastAsia="Batang"/>
                          <w:lang w:val="en-GB"/>
                        </w:rPr>
                      </w:pPr>
                      <w:r w:rsidRPr="00874C9B">
                        <w:rPr>
                          <w:rFonts w:eastAsia="Batang"/>
                          <w:lang w:val="en-GB"/>
                        </w:rPr>
                        <w:t>Discuss details during WI phase</w:t>
                      </w:r>
                    </w:p>
                    <w:p w:rsidR="001C101A" w:rsidRPr="00874C9B" w:rsidRDefault="001C101A" w:rsidP="001C101A">
                      <w:pPr>
                        <w:overflowPunct/>
                        <w:autoSpaceDE/>
                        <w:autoSpaceDN/>
                        <w:adjustRightInd/>
                        <w:spacing w:after="0"/>
                        <w:ind w:left="1440"/>
                        <w:jc w:val="both"/>
                        <w:rPr>
                          <w:rFonts w:eastAsia="Batang"/>
                          <w:lang w:val="en-GB"/>
                        </w:rPr>
                      </w:pPr>
                    </w:p>
                    <w:p w:rsidR="00874C9B" w:rsidRPr="00874C9B" w:rsidRDefault="00874C9B" w:rsidP="000C771B">
                      <w:pPr>
                        <w:jc w:val="both"/>
                      </w:pPr>
                      <w:r w:rsidRPr="00874C9B">
                        <w:rPr>
                          <w:highlight w:val="green"/>
                        </w:rPr>
                        <w:t>Agreements</w:t>
                      </w:r>
                      <w:r w:rsidRPr="00874C9B">
                        <w:t>:</w:t>
                      </w:r>
                    </w:p>
                    <w:p w:rsidR="00874C9B" w:rsidRPr="00874C9B" w:rsidRDefault="00874C9B" w:rsidP="000C771B">
                      <w:pPr>
                        <w:pStyle w:val="LGTdoc"/>
                        <w:numPr>
                          <w:ilvl w:val="0"/>
                          <w:numId w:val="34"/>
                        </w:numPr>
                        <w:spacing w:before="100" w:beforeAutospacing="1" w:afterLines="0" w:after="60"/>
                        <w:rPr>
                          <w:sz w:val="20"/>
                          <w:szCs w:val="20"/>
                          <w:lang w:val="en-US"/>
                        </w:rPr>
                      </w:pPr>
                      <w:r w:rsidRPr="00874C9B">
                        <w:rPr>
                          <w:sz w:val="20"/>
                          <w:szCs w:val="20"/>
                          <w:lang w:val="en-US"/>
                        </w:rPr>
                        <w:t>RAN1 concludes the following regarding beam management:</w:t>
                      </w:r>
                    </w:p>
                    <w:p w:rsidR="00874C9B" w:rsidRPr="00874C9B" w:rsidRDefault="00874C9B" w:rsidP="000C771B">
                      <w:pPr>
                        <w:pStyle w:val="LGTdoc"/>
                        <w:numPr>
                          <w:ilvl w:val="1"/>
                          <w:numId w:val="34"/>
                        </w:numPr>
                        <w:spacing w:before="100" w:beforeAutospacing="1" w:afterLines="0" w:after="60"/>
                        <w:rPr>
                          <w:sz w:val="20"/>
                          <w:szCs w:val="20"/>
                          <w:lang w:val="en-US"/>
                        </w:rPr>
                      </w:pPr>
                      <w:r w:rsidRPr="00874C9B">
                        <w:rPr>
                          <w:sz w:val="20"/>
                          <w:szCs w:val="20"/>
                          <w:lang w:val="en-US"/>
                        </w:rPr>
                        <w:t>Beam management is beneficial</w:t>
                      </w:r>
                    </w:p>
                    <w:p w:rsidR="00874C9B" w:rsidRPr="00874C9B" w:rsidRDefault="00874C9B" w:rsidP="000C771B">
                      <w:pPr>
                        <w:pStyle w:val="LGTdoc"/>
                        <w:numPr>
                          <w:ilvl w:val="1"/>
                          <w:numId w:val="34"/>
                        </w:numPr>
                        <w:spacing w:before="100" w:beforeAutospacing="1" w:afterLines="0" w:after="60"/>
                        <w:rPr>
                          <w:sz w:val="20"/>
                          <w:szCs w:val="20"/>
                          <w:lang w:val="en-US"/>
                        </w:rPr>
                      </w:pPr>
                      <w:r w:rsidRPr="00874C9B">
                        <w:rPr>
                          <w:sz w:val="20"/>
                          <w:szCs w:val="20"/>
                          <w:lang w:val="en-US"/>
                        </w:rPr>
                        <w:t>RAN1 has conducted limited study on the beam management.</w:t>
                      </w:r>
                    </w:p>
                    <w:p w:rsidR="00874C9B" w:rsidRPr="00874C9B" w:rsidRDefault="00874C9B" w:rsidP="000C771B">
                      <w:pPr>
                        <w:pStyle w:val="LGTdoc"/>
                        <w:numPr>
                          <w:ilvl w:val="1"/>
                          <w:numId w:val="34"/>
                        </w:numPr>
                        <w:spacing w:before="100" w:beforeAutospacing="1" w:afterLines="0" w:after="60"/>
                        <w:rPr>
                          <w:sz w:val="20"/>
                          <w:szCs w:val="20"/>
                          <w:lang w:val="en-US"/>
                        </w:rPr>
                      </w:pPr>
                      <w:r w:rsidRPr="00874C9B">
                        <w:rPr>
                          <w:sz w:val="20"/>
                          <w:szCs w:val="20"/>
                          <w:lang w:val="en-US"/>
                        </w:rPr>
                        <w:t>In FR1, it is feasible to support V2X use cases without beam management.</w:t>
                      </w:r>
                    </w:p>
                    <w:p w:rsidR="00874C9B" w:rsidRPr="00874C9B" w:rsidRDefault="00874C9B" w:rsidP="000C771B">
                      <w:pPr>
                        <w:pStyle w:val="LGTdoc"/>
                        <w:numPr>
                          <w:ilvl w:val="1"/>
                          <w:numId w:val="34"/>
                        </w:numPr>
                        <w:spacing w:before="100" w:beforeAutospacing="1" w:afterLines="0" w:after="60"/>
                        <w:rPr>
                          <w:sz w:val="20"/>
                          <w:szCs w:val="20"/>
                          <w:lang w:val="en-US"/>
                        </w:rPr>
                      </w:pPr>
                      <w:r w:rsidRPr="00874C9B">
                        <w:rPr>
                          <w:sz w:val="20"/>
                          <w:szCs w:val="20"/>
                          <w:lang w:val="en-US"/>
                        </w:rPr>
                        <w:t>In FR2, it is feasible to support some V2X use cases without beam management in some scenarios.</w:t>
                      </w:r>
                    </w:p>
                    <w:p w:rsidR="000E28FD" w:rsidRPr="00874C9B" w:rsidRDefault="00874C9B" w:rsidP="000C771B">
                      <w:pPr>
                        <w:pStyle w:val="LGTdoc"/>
                        <w:numPr>
                          <w:ilvl w:val="2"/>
                          <w:numId w:val="34"/>
                        </w:numPr>
                        <w:spacing w:before="100" w:beforeAutospacing="1" w:afterLines="0" w:after="60"/>
                        <w:rPr>
                          <w:sz w:val="20"/>
                          <w:szCs w:val="20"/>
                          <w:lang w:val="en-US"/>
                        </w:rPr>
                      </w:pPr>
                      <w:r w:rsidRPr="00874C9B">
                        <w:rPr>
                          <w:sz w:val="20"/>
                          <w:szCs w:val="20"/>
                          <w:lang w:val="en-US"/>
                        </w:rPr>
                        <w:t>Panel selection is necessary to improve the communication range in FR2.</w:t>
                      </w:r>
                    </w:p>
                  </w:txbxContent>
                </v:textbox>
                <w10:anchorlock/>
              </v:shape>
            </w:pict>
          </mc:Fallback>
        </mc:AlternateContent>
      </w:r>
    </w:p>
    <w:p w:rsidR="00C11D5B" w:rsidRDefault="00C11D5B" w:rsidP="00C11D5B">
      <w:pPr>
        <w:rPr>
          <w:rFonts w:eastAsiaTheme="minorEastAsia" w:hint="eastAsia"/>
          <w:lang w:eastAsia="zh-TW"/>
        </w:rPr>
      </w:pPr>
      <w:r w:rsidRPr="00C11D5B">
        <w:rPr>
          <w:rFonts w:eastAsiaTheme="minorEastAsia"/>
          <w:lang w:eastAsia="zh-TW"/>
        </w:rPr>
        <w:t>As shown in the agreements, it has been agreed to</w:t>
      </w:r>
      <w:r>
        <w:rPr>
          <w:rFonts w:eastAsiaTheme="minorEastAsia" w:hint="eastAsia"/>
          <w:lang w:eastAsia="zh-TW"/>
        </w:rPr>
        <w:t xml:space="preserve"> </w:t>
      </w:r>
      <w:bookmarkStart w:id="0" w:name="_GoBack"/>
      <w:proofErr w:type="spellStart"/>
      <w:r>
        <w:rPr>
          <w:rFonts w:eastAsiaTheme="minorEastAsia" w:hint="eastAsia"/>
          <w:lang w:eastAsia="zh-TW"/>
        </w:rPr>
        <w:t>sidelink</w:t>
      </w:r>
      <w:bookmarkEnd w:id="0"/>
      <w:proofErr w:type="spellEnd"/>
      <w:r w:rsidRPr="00C11D5B">
        <w:rPr>
          <w:rFonts w:eastAsiaTheme="minorEastAsia"/>
          <w:lang w:eastAsia="zh-TW"/>
        </w:rPr>
        <w:t xml:space="preserve"> </w:t>
      </w:r>
      <w:r w:rsidRPr="00C11D5B">
        <w:rPr>
          <w:rFonts w:eastAsiaTheme="minorEastAsia"/>
          <w:lang w:eastAsia="zh-TW"/>
        </w:rPr>
        <w:t>physical layer procedures</w:t>
      </w:r>
      <w:r w:rsidRPr="00C11D5B">
        <w:rPr>
          <w:rFonts w:eastAsiaTheme="minorEastAsia"/>
          <w:lang w:eastAsia="zh-TW"/>
        </w:rPr>
        <w:t>. In this contribution, we provide our views on this topic.</w:t>
      </w:r>
    </w:p>
    <w:p w:rsidR="00C11D5B" w:rsidRDefault="00C11D5B" w:rsidP="00A176E6">
      <w:pPr>
        <w:rPr>
          <w:rFonts w:eastAsiaTheme="minorEastAsia"/>
          <w:lang w:eastAsia="zh-TW"/>
        </w:rPr>
      </w:pPr>
    </w:p>
    <w:p w:rsidR="00C44609" w:rsidRPr="002F4C4B" w:rsidRDefault="00C44609" w:rsidP="002F4C4B">
      <w:pPr>
        <w:pStyle w:val="1"/>
      </w:pPr>
      <w:r w:rsidRPr="002F4C4B">
        <w:t xml:space="preserve">Sidelink Feedback Control Information </w:t>
      </w:r>
      <w:r w:rsidR="002F4C4B">
        <w:t>F</w:t>
      </w:r>
      <w:r w:rsidR="002F4C4B" w:rsidRPr="002F4C4B">
        <w:t>ormat</w:t>
      </w:r>
    </w:p>
    <w:p w:rsidR="00F265E1" w:rsidRPr="005D5834" w:rsidRDefault="006465DF" w:rsidP="00C44609">
      <w:pPr>
        <w:tabs>
          <w:tab w:val="num" w:pos="2160"/>
        </w:tabs>
        <w:jc w:val="both"/>
      </w:pPr>
      <w:r>
        <w:rPr>
          <w:lang w:val="en-GB"/>
        </w:rPr>
        <w:t>P</w:t>
      </w:r>
      <w:proofErr w:type="spellStart"/>
      <w:r w:rsidRPr="002A0AEF">
        <w:t>hysical</w:t>
      </w:r>
      <w:proofErr w:type="spellEnd"/>
      <w:r w:rsidR="002A0AEF" w:rsidRPr="002A0AEF">
        <w:t xml:space="preserve"> </w:t>
      </w:r>
      <w:proofErr w:type="spellStart"/>
      <w:r w:rsidR="002A0AEF" w:rsidRPr="002A0AEF">
        <w:t>sidelink</w:t>
      </w:r>
      <w:proofErr w:type="spellEnd"/>
      <w:r w:rsidR="002A0AEF" w:rsidRPr="002A0AEF">
        <w:t xml:space="preserve"> feedback channel (PSFCH)</w:t>
      </w:r>
      <w:r w:rsidR="002A0AEF">
        <w:t xml:space="preserve"> is defined i</w:t>
      </w:r>
      <w:r w:rsidR="00F265E1">
        <w:t xml:space="preserve">n </w:t>
      </w:r>
      <w:r w:rsidR="00F265E1" w:rsidRPr="00175126">
        <w:rPr>
          <w:rFonts w:hint="eastAsia"/>
          <w:szCs w:val="24"/>
          <w:lang w:val="en-GB" w:eastAsia="zh-TW"/>
        </w:rPr>
        <w:t xml:space="preserve">RAN1 </w:t>
      </w:r>
      <w:r w:rsidR="00F265E1" w:rsidRPr="00175126">
        <w:rPr>
          <w:szCs w:val="24"/>
          <w:lang w:val="en-GB" w:eastAsia="zh-TW"/>
        </w:rPr>
        <w:t xml:space="preserve">#95 </w:t>
      </w:r>
      <w:r w:rsidR="00F265E1" w:rsidRPr="00175126">
        <w:rPr>
          <w:rFonts w:hint="eastAsia"/>
          <w:szCs w:val="24"/>
          <w:lang w:val="en-GB" w:eastAsia="zh-TW"/>
        </w:rPr>
        <w:t>meeting</w:t>
      </w:r>
      <w:r w:rsidR="00F265E1">
        <w:rPr>
          <w:szCs w:val="24"/>
          <w:lang w:val="en-GB" w:eastAsia="zh-TW"/>
        </w:rPr>
        <w:t xml:space="preserve"> agreement</w:t>
      </w:r>
      <w:r w:rsidR="002A0AEF">
        <w:t xml:space="preserve"> </w:t>
      </w:r>
      <w:r>
        <w:t xml:space="preserve">[2] </w:t>
      </w:r>
      <w:r w:rsidR="00F265E1" w:rsidRPr="004500A8">
        <w:t xml:space="preserve">and it is supported to convey </w:t>
      </w:r>
      <w:proofErr w:type="spellStart"/>
      <w:r w:rsidR="00F265E1">
        <w:t>sidelink</w:t>
      </w:r>
      <w:proofErr w:type="spellEnd"/>
      <w:r w:rsidR="00F265E1">
        <w:t xml:space="preserve"> feedback control information (</w:t>
      </w:r>
      <w:r w:rsidR="00F265E1" w:rsidRPr="004500A8">
        <w:t>S</w:t>
      </w:r>
      <w:r w:rsidR="00F265E1" w:rsidRPr="004500A8">
        <w:rPr>
          <w:rFonts w:hint="eastAsia"/>
        </w:rPr>
        <w:t>FCI</w:t>
      </w:r>
      <w:r w:rsidR="00F265E1">
        <w:t>)</w:t>
      </w:r>
      <w:r w:rsidR="00F265E1" w:rsidRPr="004500A8">
        <w:t xml:space="preserve"> </w:t>
      </w:r>
      <w:r w:rsidR="00F265E1" w:rsidRPr="004500A8">
        <w:rPr>
          <w:rFonts w:hint="eastAsia"/>
        </w:rPr>
        <w:t>for</w:t>
      </w:r>
      <w:r w:rsidR="00F265E1" w:rsidRPr="004500A8">
        <w:t xml:space="preserve"> unicast and </w:t>
      </w:r>
      <w:proofErr w:type="spellStart"/>
      <w:r w:rsidR="00F265E1" w:rsidRPr="004500A8">
        <w:t>groupcast</w:t>
      </w:r>
      <w:proofErr w:type="spellEnd"/>
      <w:r w:rsidR="00F265E1">
        <w:t xml:space="preserve">. Therefore, </w:t>
      </w:r>
      <w:r w:rsidR="00A8426E">
        <w:t xml:space="preserve">we need to discuss </w:t>
      </w:r>
      <w:r w:rsidR="005D5834">
        <w:rPr>
          <w:shd w:val="clear" w:color="auto" w:fill="FFFFFF"/>
        </w:rPr>
        <w:t xml:space="preserve">what </w:t>
      </w:r>
      <w:r w:rsidR="00A8426E">
        <w:rPr>
          <w:shd w:val="clear" w:color="auto" w:fill="FFFFFF"/>
        </w:rPr>
        <w:t xml:space="preserve">will be </w:t>
      </w:r>
      <w:r w:rsidR="005D5834">
        <w:rPr>
          <w:shd w:val="clear" w:color="auto" w:fill="FFFFFF"/>
        </w:rPr>
        <w:t>include</w:t>
      </w:r>
      <w:r w:rsidR="00A8426E">
        <w:rPr>
          <w:shd w:val="clear" w:color="auto" w:fill="FFFFFF"/>
        </w:rPr>
        <w:t>d</w:t>
      </w:r>
      <w:r w:rsidR="005D5834">
        <w:rPr>
          <w:shd w:val="clear" w:color="auto" w:fill="FFFFFF"/>
        </w:rPr>
        <w:t xml:space="preserve"> </w:t>
      </w:r>
      <w:r w:rsidR="002A0AEF">
        <w:rPr>
          <w:shd w:val="clear" w:color="auto" w:fill="FFFFFF"/>
        </w:rPr>
        <w:t xml:space="preserve">in </w:t>
      </w:r>
      <w:proofErr w:type="spellStart"/>
      <w:r w:rsidR="005D5834">
        <w:rPr>
          <w:shd w:val="clear" w:color="auto" w:fill="FFFFFF"/>
        </w:rPr>
        <w:t>sidelink</w:t>
      </w:r>
      <w:proofErr w:type="spellEnd"/>
      <w:r w:rsidR="005D5834">
        <w:rPr>
          <w:shd w:val="clear" w:color="auto" w:fill="FFFFFF"/>
        </w:rPr>
        <w:t xml:space="preserve"> feedback control information</w:t>
      </w:r>
      <w:r w:rsidR="00A8426E">
        <w:rPr>
          <w:shd w:val="clear" w:color="auto" w:fill="FFFFFF"/>
        </w:rPr>
        <w:t>.</w:t>
      </w:r>
      <w:r w:rsidR="005D5834">
        <w:rPr>
          <w:shd w:val="clear" w:color="auto" w:fill="FFFFFF"/>
        </w:rPr>
        <w:t xml:space="preserve"> </w:t>
      </w:r>
    </w:p>
    <w:p w:rsidR="00C44609" w:rsidRDefault="00C44609" w:rsidP="00C44609">
      <w:pPr>
        <w:tabs>
          <w:tab w:val="num" w:pos="2160"/>
        </w:tabs>
        <w:jc w:val="both"/>
        <w:rPr>
          <w:rFonts w:eastAsia="新細明體"/>
          <w:kern w:val="2"/>
          <w:lang w:eastAsia="zh-TW"/>
        </w:rPr>
      </w:pPr>
      <w:r>
        <w:rPr>
          <w:rFonts w:eastAsia="新細明體"/>
          <w:kern w:val="2"/>
          <w:lang w:eastAsia="zh-TW"/>
        </w:rPr>
        <w:t xml:space="preserve">To carry </w:t>
      </w:r>
      <w:proofErr w:type="spellStart"/>
      <w:r w:rsidR="00C42A31">
        <w:rPr>
          <w:rFonts w:eastAsia="新細明體"/>
          <w:kern w:val="2"/>
          <w:lang w:eastAsia="zh-TW"/>
        </w:rPr>
        <w:t>sidelink</w:t>
      </w:r>
      <w:proofErr w:type="spellEnd"/>
      <w:r w:rsidR="00C42A31">
        <w:rPr>
          <w:rFonts w:eastAsia="新細明體"/>
          <w:kern w:val="2"/>
          <w:lang w:eastAsia="zh-TW"/>
        </w:rPr>
        <w:t xml:space="preserve"> </w:t>
      </w:r>
      <w:r>
        <w:rPr>
          <w:rFonts w:eastAsia="新細明體"/>
          <w:kern w:val="2"/>
          <w:lang w:eastAsia="zh-TW"/>
        </w:rPr>
        <w:t>feedback</w:t>
      </w:r>
      <w:r w:rsidR="00C42A31">
        <w:rPr>
          <w:rFonts w:eastAsia="新細明體"/>
          <w:kern w:val="2"/>
          <w:lang w:eastAsia="zh-TW"/>
        </w:rPr>
        <w:t xml:space="preserve"> control</w:t>
      </w:r>
      <w:r>
        <w:rPr>
          <w:rFonts w:eastAsia="新細明體"/>
          <w:kern w:val="2"/>
          <w:lang w:eastAsia="zh-TW"/>
        </w:rPr>
        <w:t xml:space="preserve"> information in PS</w:t>
      </w:r>
      <w:r>
        <w:rPr>
          <w:rFonts w:eastAsia="新細明體" w:hint="eastAsia"/>
          <w:kern w:val="2"/>
          <w:lang w:eastAsia="zh-TW"/>
        </w:rPr>
        <w:t>F</w:t>
      </w:r>
      <w:r>
        <w:rPr>
          <w:rFonts w:eastAsia="新細明體"/>
          <w:kern w:val="2"/>
          <w:lang w:eastAsia="zh-TW"/>
        </w:rPr>
        <w:t>CH, additional fields should be supported</w:t>
      </w:r>
      <w:r>
        <w:rPr>
          <w:rFonts w:eastAsia="新細明體" w:hint="eastAsia"/>
          <w:kern w:val="2"/>
          <w:lang w:eastAsia="zh-TW"/>
        </w:rPr>
        <w:t xml:space="preserve"> </w:t>
      </w:r>
      <w:r>
        <w:rPr>
          <w:rFonts w:eastAsia="新細明體"/>
          <w:kern w:val="2"/>
          <w:lang w:eastAsia="zh-TW"/>
        </w:rPr>
        <w:t xml:space="preserve">for new feedback channel. </w:t>
      </w:r>
      <w:r w:rsidR="00325DD8">
        <w:rPr>
          <w:rFonts w:eastAsia="新細明體"/>
          <w:kern w:val="2"/>
          <w:lang w:eastAsia="zh-TW"/>
        </w:rPr>
        <w:t>T</w:t>
      </w:r>
      <w:r>
        <w:rPr>
          <w:rFonts w:eastAsia="新細明體"/>
          <w:kern w:val="2"/>
          <w:lang w:eastAsia="zh-TW"/>
        </w:rPr>
        <w:t xml:space="preserve">here could be multiple types of feedback information desired to be supported in </w:t>
      </w:r>
      <w:proofErr w:type="spellStart"/>
      <w:r>
        <w:rPr>
          <w:rFonts w:eastAsia="新細明體"/>
          <w:kern w:val="2"/>
          <w:lang w:eastAsia="zh-TW"/>
        </w:rPr>
        <w:t>sidelink</w:t>
      </w:r>
      <w:proofErr w:type="spellEnd"/>
      <w:r>
        <w:rPr>
          <w:rFonts w:eastAsia="新細明體"/>
          <w:kern w:val="2"/>
          <w:lang w:eastAsia="zh-TW"/>
        </w:rPr>
        <w:t xml:space="preserve"> unicast </w:t>
      </w:r>
      <w:r w:rsidRPr="00F75CD0">
        <w:t xml:space="preserve">and </w:t>
      </w:r>
      <w:proofErr w:type="spellStart"/>
      <w:r w:rsidRPr="00F75CD0">
        <w:t>groupcast</w:t>
      </w:r>
      <w:proofErr w:type="spellEnd"/>
      <w:r>
        <w:rPr>
          <w:rFonts w:eastAsia="新細明體"/>
          <w:kern w:val="2"/>
          <w:lang w:eastAsia="zh-TW"/>
        </w:rPr>
        <w:t xml:space="preserve">, such as </w:t>
      </w:r>
      <w:r>
        <w:rPr>
          <w:rFonts w:eastAsia="MS Mincho"/>
          <w:iCs/>
        </w:rPr>
        <w:t>d</w:t>
      </w:r>
      <w:r w:rsidRPr="005E3DB4">
        <w:rPr>
          <w:rFonts w:eastAsia="MS Mincho"/>
          <w:iCs/>
        </w:rPr>
        <w:t>ecoding status</w:t>
      </w:r>
      <w:r>
        <w:rPr>
          <w:rFonts w:eastAsia="MS Mincho"/>
          <w:iCs/>
        </w:rPr>
        <w:t xml:space="preserve">, </w:t>
      </w:r>
      <w:r w:rsidR="001E3FB7">
        <w:rPr>
          <w:rFonts w:eastAsia="MS Mincho"/>
          <w:iCs/>
        </w:rPr>
        <w:t>modulation and coding scheme (</w:t>
      </w:r>
      <w:r>
        <w:rPr>
          <w:rFonts w:eastAsia="MS Mincho"/>
          <w:iCs/>
        </w:rPr>
        <w:t>MCS</w:t>
      </w:r>
      <w:r w:rsidR="001E3FB7">
        <w:rPr>
          <w:rFonts w:eastAsia="MS Mincho"/>
          <w:iCs/>
        </w:rPr>
        <w:t>)</w:t>
      </w:r>
      <w:r>
        <w:rPr>
          <w:rFonts w:eastAsia="MS Mincho"/>
          <w:iCs/>
        </w:rPr>
        <w:t xml:space="preserve"> and/or number repetition, or </w:t>
      </w:r>
      <w:proofErr w:type="spellStart"/>
      <w:r w:rsidR="002757EB">
        <w:rPr>
          <w:rFonts w:eastAsia="MS Mincho"/>
          <w:iCs/>
        </w:rPr>
        <w:t>sidelink</w:t>
      </w:r>
      <w:proofErr w:type="spellEnd"/>
      <w:r w:rsidR="002757EB">
        <w:rPr>
          <w:rFonts w:eastAsia="MS Mincho"/>
          <w:iCs/>
        </w:rPr>
        <w:t xml:space="preserve"> (</w:t>
      </w:r>
      <w:r>
        <w:rPr>
          <w:rFonts w:eastAsia="MS Mincho"/>
          <w:iCs/>
        </w:rPr>
        <w:t>SL</w:t>
      </w:r>
      <w:r w:rsidR="002757EB">
        <w:rPr>
          <w:rFonts w:eastAsia="MS Mincho"/>
          <w:iCs/>
        </w:rPr>
        <w:t>)</w:t>
      </w:r>
      <w:r>
        <w:rPr>
          <w:rFonts w:eastAsia="MS Mincho"/>
          <w:iCs/>
        </w:rPr>
        <w:t xml:space="preserve"> measurement results, at least a field to indicate the type of </w:t>
      </w:r>
      <w:r>
        <w:rPr>
          <w:rFonts w:eastAsia="新細明體"/>
          <w:kern w:val="2"/>
          <w:lang w:eastAsia="zh-TW"/>
        </w:rPr>
        <w:t xml:space="preserve">feedback information carried in PSFCH should be supported. </w:t>
      </w:r>
    </w:p>
    <w:p w:rsidR="0024720A" w:rsidRDefault="00325DD8" w:rsidP="0024720A">
      <w:pPr>
        <w:pStyle w:val="a5"/>
        <w:numPr>
          <w:ilvl w:val="0"/>
          <w:numId w:val="35"/>
        </w:numPr>
        <w:tabs>
          <w:tab w:val="num" w:pos="2160"/>
        </w:tabs>
        <w:jc w:val="both"/>
        <w:rPr>
          <w:rFonts w:eastAsia="新細明體"/>
          <w:kern w:val="2"/>
          <w:lang w:eastAsia="zh-TW"/>
        </w:rPr>
      </w:pPr>
      <w:r w:rsidRPr="0024720A">
        <w:rPr>
          <w:rFonts w:eastAsia="新細明體"/>
          <w:kern w:val="2"/>
          <w:lang w:eastAsia="zh-TW"/>
        </w:rPr>
        <w:t>I</w:t>
      </w:r>
      <w:r w:rsidR="00C44609" w:rsidRPr="0024720A">
        <w:rPr>
          <w:rFonts w:eastAsia="新細明體"/>
          <w:kern w:val="2"/>
          <w:lang w:eastAsia="zh-TW"/>
        </w:rPr>
        <w:t xml:space="preserve">f the type of feedback information is </w:t>
      </w:r>
      <w:r w:rsidR="00C44609" w:rsidRPr="0024720A">
        <w:rPr>
          <w:rFonts w:eastAsia="新細明體"/>
          <w:b/>
          <w:kern w:val="2"/>
          <w:lang w:eastAsia="zh-TW"/>
        </w:rPr>
        <w:t>ACK/NACK</w:t>
      </w:r>
      <w:r w:rsidR="00C44609" w:rsidRPr="0024720A">
        <w:rPr>
          <w:rFonts w:eastAsia="新細明體"/>
          <w:kern w:val="2"/>
          <w:lang w:eastAsia="zh-TW"/>
        </w:rPr>
        <w:t xml:space="preserve">, then the second field indicating whether ACK or NACK is needed. </w:t>
      </w:r>
    </w:p>
    <w:p w:rsidR="0024720A" w:rsidRDefault="00C44609" w:rsidP="0024720A">
      <w:pPr>
        <w:pStyle w:val="a5"/>
        <w:numPr>
          <w:ilvl w:val="0"/>
          <w:numId w:val="35"/>
        </w:numPr>
        <w:tabs>
          <w:tab w:val="num" w:pos="2160"/>
        </w:tabs>
        <w:jc w:val="both"/>
        <w:rPr>
          <w:rFonts w:eastAsia="新細明體"/>
          <w:kern w:val="2"/>
          <w:lang w:eastAsia="zh-TW"/>
        </w:rPr>
      </w:pPr>
      <w:r w:rsidRPr="0024720A">
        <w:rPr>
          <w:rFonts w:eastAsia="新細明體"/>
          <w:kern w:val="2"/>
          <w:lang w:eastAsia="zh-TW"/>
        </w:rPr>
        <w:t xml:space="preserve">If the type of current feedback information is </w:t>
      </w:r>
      <w:r w:rsidRPr="0024720A">
        <w:rPr>
          <w:rFonts w:eastAsia="新細明體"/>
          <w:b/>
          <w:kern w:val="2"/>
          <w:lang w:eastAsia="zh-TW"/>
        </w:rPr>
        <w:t xml:space="preserve">MCS for </w:t>
      </w:r>
      <w:proofErr w:type="spellStart"/>
      <w:r w:rsidRPr="0024720A">
        <w:rPr>
          <w:rFonts w:eastAsia="新細明體"/>
          <w:b/>
          <w:kern w:val="2"/>
          <w:lang w:eastAsia="zh-TW"/>
        </w:rPr>
        <w:t>sidelink</w:t>
      </w:r>
      <w:proofErr w:type="spellEnd"/>
      <w:r w:rsidRPr="0024720A">
        <w:rPr>
          <w:rFonts w:eastAsia="新細明體"/>
          <w:b/>
          <w:kern w:val="2"/>
          <w:lang w:eastAsia="zh-TW"/>
        </w:rPr>
        <w:t xml:space="preserve"> transmission</w:t>
      </w:r>
      <w:r w:rsidRPr="0024720A">
        <w:rPr>
          <w:rFonts w:eastAsia="新細明體"/>
          <w:kern w:val="2"/>
          <w:lang w:eastAsia="zh-TW"/>
        </w:rPr>
        <w:t>, then the second field should indicate the MCS index</w:t>
      </w:r>
      <w:r w:rsidR="00325DD8" w:rsidRPr="0024720A">
        <w:rPr>
          <w:rFonts w:eastAsia="新細明體"/>
          <w:kern w:val="2"/>
          <w:lang w:eastAsia="zh-TW"/>
        </w:rPr>
        <w:t>.</w:t>
      </w:r>
      <w:r w:rsidRPr="0024720A">
        <w:rPr>
          <w:rFonts w:eastAsia="新細明體"/>
          <w:kern w:val="2"/>
          <w:lang w:eastAsia="zh-TW"/>
        </w:rPr>
        <w:t xml:space="preserve"> </w:t>
      </w:r>
    </w:p>
    <w:p w:rsidR="0024720A" w:rsidRDefault="00C44609" w:rsidP="0024720A">
      <w:pPr>
        <w:pStyle w:val="a5"/>
        <w:numPr>
          <w:ilvl w:val="0"/>
          <w:numId w:val="35"/>
        </w:numPr>
        <w:tabs>
          <w:tab w:val="num" w:pos="2160"/>
        </w:tabs>
        <w:jc w:val="both"/>
        <w:rPr>
          <w:rFonts w:eastAsia="新細明體"/>
          <w:kern w:val="2"/>
          <w:lang w:eastAsia="zh-TW"/>
        </w:rPr>
      </w:pPr>
      <w:r w:rsidRPr="0024720A">
        <w:rPr>
          <w:rFonts w:eastAsia="新細明體"/>
          <w:kern w:val="2"/>
          <w:lang w:eastAsia="zh-TW"/>
        </w:rPr>
        <w:t xml:space="preserve">If the type of current feedback information is </w:t>
      </w:r>
      <w:r w:rsidRPr="0024720A">
        <w:rPr>
          <w:rFonts w:eastAsia="新細明體"/>
          <w:b/>
          <w:kern w:val="2"/>
          <w:lang w:eastAsia="zh-TW"/>
        </w:rPr>
        <w:t>repetition transmission</w:t>
      </w:r>
      <w:r w:rsidRPr="0024720A">
        <w:rPr>
          <w:rFonts w:eastAsia="新細明體"/>
          <w:kern w:val="2"/>
          <w:lang w:eastAsia="zh-TW"/>
        </w:rPr>
        <w:t xml:space="preserve">, then the second field should indicate the number of repetition. </w:t>
      </w:r>
    </w:p>
    <w:p w:rsidR="00C44609" w:rsidRPr="0024720A" w:rsidRDefault="00C44609" w:rsidP="0024720A">
      <w:pPr>
        <w:pStyle w:val="a5"/>
        <w:numPr>
          <w:ilvl w:val="0"/>
          <w:numId w:val="35"/>
        </w:numPr>
        <w:tabs>
          <w:tab w:val="num" w:pos="2160"/>
        </w:tabs>
        <w:jc w:val="both"/>
        <w:rPr>
          <w:rFonts w:eastAsia="新細明體"/>
          <w:kern w:val="2"/>
          <w:lang w:eastAsia="zh-TW"/>
        </w:rPr>
      </w:pPr>
      <w:r w:rsidRPr="0024720A">
        <w:rPr>
          <w:rFonts w:eastAsia="新細明體"/>
          <w:kern w:val="2"/>
          <w:lang w:eastAsia="zh-TW"/>
        </w:rPr>
        <w:t xml:space="preserve">If the type of current feedback information is </w:t>
      </w:r>
      <w:r w:rsidRPr="0024720A">
        <w:rPr>
          <w:rFonts w:eastAsia="新細明體"/>
          <w:b/>
          <w:kern w:val="2"/>
          <w:lang w:eastAsia="zh-TW"/>
        </w:rPr>
        <w:t>SL RSSI/RSRP/RSRQ</w:t>
      </w:r>
      <w:r w:rsidRPr="0024720A">
        <w:rPr>
          <w:rFonts w:eastAsia="新細明體"/>
          <w:kern w:val="2"/>
          <w:lang w:eastAsia="zh-TW"/>
        </w:rPr>
        <w:t xml:space="preserve">, then the second field should indicate the values of SL RSSI/RSRP/RSRQ.       </w:t>
      </w:r>
    </w:p>
    <w:p w:rsidR="00C44609" w:rsidRPr="00325DD8" w:rsidRDefault="00C44609" w:rsidP="00C44609">
      <w:pPr>
        <w:tabs>
          <w:tab w:val="num" w:pos="2160"/>
        </w:tabs>
        <w:jc w:val="center"/>
        <w:rPr>
          <w:rFonts w:eastAsia="新細明體"/>
          <w:b/>
          <w:kern w:val="2"/>
          <w:lang w:eastAsia="zh-TW"/>
        </w:rPr>
      </w:pPr>
      <w:r w:rsidRPr="00325DD8">
        <w:rPr>
          <w:rFonts w:eastAsia="新細明體"/>
          <w:b/>
          <w:kern w:val="2"/>
          <w:lang w:eastAsia="zh-TW"/>
        </w:rPr>
        <w:t xml:space="preserve">Table 1. </w:t>
      </w:r>
      <w:r w:rsidR="00325DD8" w:rsidRPr="00325DD8">
        <w:rPr>
          <w:rFonts w:eastAsia="新細明體"/>
          <w:b/>
          <w:kern w:val="2"/>
          <w:lang w:eastAsia="zh-TW"/>
        </w:rPr>
        <w:t xml:space="preserve">Type of feedback information and </w:t>
      </w:r>
      <w:r w:rsidR="00E72A4B">
        <w:rPr>
          <w:rFonts w:eastAsia="新細明體"/>
          <w:b/>
          <w:kern w:val="2"/>
          <w:lang w:eastAsia="zh-TW"/>
        </w:rPr>
        <w:t>a</w:t>
      </w:r>
      <w:r w:rsidR="00E72A4B" w:rsidRPr="00E72A4B">
        <w:rPr>
          <w:rFonts w:eastAsia="新細明體"/>
          <w:b/>
          <w:kern w:val="2"/>
          <w:lang w:eastAsia="zh-TW"/>
        </w:rPr>
        <w:t>ssociate content of each type of feedback information</w:t>
      </w:r>
    </w:p>
    <w:tbl>
      <w:tblPr>
        <w:tblStyle w:val="GridTable4Accent5"/>
        <w:tblW w:w="0" w:type="auto"/>
        <w:tblLook w:val="04A0" w:firstRow="1" w:lastRow="0" w:firstColumn="1" w:lastColumn="0" w:noHBand="0" w:noVBand="1"/>
      </w:tblPr>
      <w:tblGrid>
        <w:gridCol w:w="4708"/>
        <w:gridCol w:w="4708"/>
      </w:tblGrid>
      <w:tr w:rsidR="00325DD8" w:rsidTr="0098661D">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4708" w:type="dxa"/>
          </w:tcPr>
          <w:p w:rsidR="00325DD8" w:rsidRPr="00E31A65" w:rsidRDefault="00325DD8" w:rsidP="0098661D">
            <w:pPr>
              <w:tabs>
                <w:tab w:val="left" w:pos="369"/>
                <w:tab w:val="num" w:pos="2160"/>
                <w:tab w:val="center" w:pos="2246"/>
              </w:tabs>
              <w:jc w:val="center"/>
              <w:rPr>
                <w:rFonts w:eastAsia="新細明體"/>
                <w:b w:val="0"/>
                <w:kern w:val="2"/>
                <w:lang w:eastAsia="zh-TW"/>
              </w:rPr>
            </w:pPr>
            <w:r w:rsidRPr="00E31A65">
              <w:rPr>
                <w:rFonts w:eastAsia="新細明體"/>
                <w:kern w:val="2"/>
                <w:lang w:eastAsia="zh-TW"/>
              </w:rPr>
              <w:t>Type of feedback information</w:t>
            </w:r>
          </w:p>
        </w:tc>
        <w:tc>
          <w:tcPr>
            <w:tcW w:w="4708" w:type="dxa"/>
          </w:tcPr>
          <w:p w:rsidR="00325DD8" w:rsidRPr="00E31A65" w:rsidRDefault="00325DD8" w:rsidP="00C44609">
            <w:pPr>
              <w:tabs>
                <w:tab w:val="num" w:pos="2160"/>
              </w:tabs>
              <w:jc w:val="center"/>
              <w:cnfStyle w:val="100000000000" w:firstRow="1" w:lastRow="0" w:firstColumn="0" w:lastColumn="0" w:oddVBand="0" w:evenVBand="0" w:oddHBand="0" w:evenHBand="0" w:firstRowFirstColumn="0" w:firstRowLastColumn="0" w:lastRowFirstColumn="0" w:lastRowLastColumn="0"/>
              <w:rPr>
                <w:rFonts w:eastAsia="新細明體"/>
                <w:b w:val="0"/>
                <w:kern w:val="2"/>
                <w:lang w:eastAsia="zh-TW"/>
              </w:rPr>
            </w:pPr>
            <w:r w:rsidRPr="00E31A65">
              <w:rPr>
                <w:rFonts w:eastAsia="新細明體"/>
                <w:kern w:val="2"/>
                <w:lang w:eastAsia="zh-TW"/>
              </w:rPr>
              <w:t xml:space="preserve">Associate content of each type of feedback </w:t>
            </w:r>
            <w:r w:rsidRPr="00E31A65">
              <w:rPr>
                <w:rFonts w:eastAsia="新細明體"/>
                <w:kern w:val="2"/>
                <w:lang w:eastAsia="zh-TW"/>
              </w:rPr>
              <w:lastRenderedPageBreak/>
              <w:t>information</w:t>
            </w:r>
          </w:p>
        </w:tc>
      </w:tr>
      <w:tr w:rsidR="00325DD8" w:rsidTr="009866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08" w:type="dxa"/>
          </w:tcPr>
          <w:p w:rsidR="00325DD8" w:rsidRPr="00E31A65" w:rsidRDefault="00325DD8" w:rsidP="00325DD8">
            <w:pPr>
              <w:tabs>
                <w:tab w:val="num" w:pos="2160"/>
              </w:tabs>
              <w:jc w:val="center"/>
              <w:rPr>
                <w:rFonts w:eastAsia="新細明體"/>
              </w:rPr>
            </w:pPr>
            <w:r w:rsidRPr="00E31A65">
              <w:rPr>
                <w:rFonts w:eastAsia="新細明體"/>
                <w:kern w:val="2"/>
                <w:lang w:eastAsia="zh-TW"/>
              </w:rPr>
              <w:lastRenderedPageBreak/>
              <w:t>ACK or NACK</w:t>
            </w:r>
          </w:p>
        </w:tc>
        <w:tc>
          <w:tcPr>
            <w:tcW w:w="4708" w:type="dxa"/>
          </w:tcPr>
          <w:p w:rsidR="00325DD8" w:rsidRPr="00E31A65" w:rsidRDefault="00325DD8" w:rsidP="00325DD8">
            <w:pPr>
              <w:tabs>
                <w:tab w:val="num" w:pos="2160"/>
              </w:tabs>
              <w:jc w:val="center"/>
              <w:cnfStyle w:val="000000100000" w:firstRow="0" w:lastRow="0" w:firstColumn="0" w:lastColumn="0" w:oddVBand="0" w:evenVBand="0" w:oddHBand="1" w:evenHBand="0" w:firstRowFirstColumn="0" w:firstRowLastColumn="0" w:lastRowFirstColumn="0" w:lastRowLastColumn="0"/>
              <w:rPr>
                <w:rFonts w:eastAsia="新細明體"/>
                <w:b/>
              </w:rPr>
            </w:pPr>
            <w:r w:rsidRPr="00E31A65">
              <w:rPr>
                <w:rFonts w:eastAsia="新細明體"/>
                <w:b/>
                <w:kern w:val="2"/>
                <w:lang w:eastAsia="zh-TW"/>
              </w:rPr>
              <w:t>ACK or NACK</w:t>
            </w:r>
          </w:p>
        </w:tc>
      </w:tr>
      <w:tr w:rsidR="00325DD8" w:rsidTr="0098661D">
        <w:tc>
          <w:tcPr>
            <w:cnfStyle w:val="001000000000" w:firstRow="0" w:lastRow="0" w:firstColumn="1" w:lastColumn="0" w:oddVBand="0" w:evenVBand="0" w:oddHBand="0" w:evenHBand="0" w:firstRowFirstColumn="0" w:firstRowLastColumn="0" w:lastRowFirstColumn="0" w:lastRowLastColumn="0"/>
            <w:tcW w:w="4708" w:type="dxa"/>
          </w:tcPr>
          <w:p w:rsidR="00325DD8" w:rsidRPr="00E31A65" w:rsidRDefault="00325DD8" w:rsidP="00325DD8">
            <w:pPr>
              <w:tabs>
                <w:tab w:val="num" w:pos="2160"/>
              </w:tabs>
              <w:jc w:val="center"/>
              <w:rPr>
                <w:rFonts w:eastAsia="新細明體"/>
              </w:rPr>
            </w:pPr>
            <w:r w:rsidRPr="00E31A65">
              <w:rPr>
                <w:rFonts w:eastAsia="新細明體"/>
                <w:kern w:val="2"/>
                <w:lang w:eastAsia="zh-TW"/>
              </w:rPr>
              <w:t>MCS</w:t>
            </w:r>
          </w:p>
        </w:tc>
        <w:tc>
          <w:tcPr>
            <w:tcW w:w="4708" w:type="dxa"/>
          </w:tcPr>
          <w:p w:rsidR="00325DD8" w:rsidRPr="00E31A65" w:rsidRDefault="00325DD8" w:rsidP="00325DD8">
            <w:pPr>
              <w:tabs>
                <w:tab w:val="num" w:pos="2160"/>
              </w:tabs>
              <w:jc w:val="center"/>
              <w:cnfStyle w:val="000000000000" w:firstRow="0" w:lastRow="0" w:firstColumn="0" w:lastColumn="0" w:oddVBand="0" w:evenVBand="0" w:oddHBand="0" w:evenHBand="0" w:firstRowFirstColumn="0" w:firstRowLastColumn="0" w:lastRowFirstColumn="0" w:lastRowLastColumn="0"/>
              <w:rPr>
                <w:rFonts w:eastAsia="新細明體"/>
                <w:b/>
              </w:rPr>
            </w:pPr>
            <w:r w:rsidRPr="00E31A65">
              <w:rPr>
                <w:rFonts w:eastAsia="新細明體"/>
                <w:b/>
                <w:kern w:val="2"/>
                <w:lang w:eastAsia="zh-TW"/>
              </w:rPr>
              <w:t>MCS index</w:t>
            </w:r>
          </w:p>
        </w:tc>
      </w:tr>
      <w:tr w:rsidR="00325DD8" w:rsidTr="009866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08" w:type="dxa"/>
          </w:tcPr>
          <w:p w:rsidR="00325DD8" w:rsidRPr="00E31A65" w:rsidRDefault="00325DD8" w:rsidP="00325DD8">
            <w:pPr>
              <w:tabs>
                <w:tab w:val="num" w:pos="2160"/>
              </w:tabs>
              <w:jc w:val="center"/>
              <w:rPr>
                <w:rFonts w:eastAsia="新細明體"/>
              </w:rPr>
            </w:pPr>
            <w:r w:rsidRPr="00E31A65">
              <w:rPr>
                <w:rFonts w:eastAsia="新細明體"/>
                <w:kern w:val="2"/>
                <w:lang w:eastAsia="zh-TW"/>
              </w:rPr>
              <w:t>Repetition</w:t>
            </w:r>
          </w:p>
        </w:tc>
        <w:tc>
          <w:tcPr>
            <w:tcW w:w="4708" w:type="dxa"/>
          </w:tcPr>
          <w:p w:rsidR="00325DD8" w:rsidRPr="00E31A65" w:rsidRDefault="00325DD8" w:rsidP="00325DD8">
            <w:pPr>
              <w:tabs>
                <w:tab w:val="num" w:pos="2160"/>
              </w:tabs>
              <w:jc w:val="center"/>
              <w:cnfStyle w:val="000000100000" w:firstRow="0" w:lastRow="0" w:firstColumn="0" w:lastColumn="0" w:oddVBand="0" w:evenVBand="0" w:oddHBand="1" w:evenHBand="0" w:firstRowFirstColumn="0" w:firstRowLastColumn="0" w:lastRowFirstColumn="0" w:lastRowLastColumn="0"/>
              <w:rPr>
                <w:rFonts w:eastAsia="新細明體"/>
                <w:b/>
              </w:rPr>
            </w:pPr>
            <w:r w:rsidRPr="00E31A65">
              <w:rPr>
                <w:rFonts w:eastAsia="新細明體"/>
                <w:b/>
                <w:kern w:val="2"/>
                <w:lang w:eastAsia="zh-TW"/>
              </w:rPr>
              <w:t>Number of repetition</w:t>
            </w:r>
          </w:p>
        </w:tc>
      </w:tr>
      <w:tr w:rsidR="00325DD8" w:rsidTr="0098661D">
        <w:tc>
          <w:tcPr>
            <w:cnfStyle w:val="001000000000" w:firstRow="0" w:lastRow="0" w:firstColumn="1" w:lastColumn="0" w:oddVBand="0" w:evenVBand="0" w:oddHBand="0" w:evenHBand="0" w:firstRowFirstColumn="0" w:firstRowLastColumn="0" w:lastRowFirstColumn="0" w:lastRowLastColumn="0"/>
            <w:tcW w:w="4708" w:type="dxa"/>
          </w:tcPr>
          <w:p w:rsidR="00325DD8" w:rsidRPr="00E31A65" w:rsidRDefault="00325DD8" w:rsidP="00325DD8">
            <w:pPr>
              <w:tabs>
                <w:tab w:val="num" w:pos="2160"/>
              </w:tabs>
              <w:jc w:val="center"/>
              <w:rPr>
                <w:rFonts w:eastAsia="新細明體"/>
              </w:rPr>
            </w:pPr>
            <w:r w:rsidRPr="00E31A65">
              <w:rPr>
                <w:rFonts w:eastAsia="新細明體"/>
                <w:kern w:val="2"/>
                <w:lang w:eastAsia="zh-TW"/>
              </w:rPr>
              <w:t>SL-RSSI</w:t>
            </w:r>
          </w:p>
        </w:tc>
        <w:tc>
          <w:tcPr>
            <w:tcW w:w="4708" w:type="dxa"/>
          </w:tcPr>
          <w:p w:rsidR="00325DD8" w:rsidRPr="00E31A65" w:rsidRDefault="00325DD8" w:rsidP="00325DD8">
            <w:pPr>
              <w:tabs>
                <w:tab w:val="num" w:pos="2160"/>
              </w:tabs>
              <w:jc w:val="center"/>
              <w:cnfStyle w:val="000000000000" w:firstRow="0" w:lastRow="0" w:firstColumn="0" w:lastColumn="0" w:oddVBand="0" w:evenVBand="0" w:oddHBand="0" w:evenHBand="0" w:firstRowFirstColumn="0" w:firstRowLastColumn="0" w:lastRowFirstColumn="0" w:lastRowLastColumn="0"/>
              <w:rPr>
                <w:rFonts w:eastAsia="新細明體"/>
                <w:b/>
              </w:rPr>
            </w:pPr>
            <w:r w:rsidRPr="00E31A65">
              <w:rPr>
                <w:rFonts w:eastAsia="新細明體"/>
                <w:b/>
                <w:kern w:val="2"/>
                <w:lang w:eastAsia="zh-TW"/>
              </w:rPr>
              <w:t>SL_RSSI value</w:t>
            </w:r>
          </w:p>
        </w:tc>
      </w:tr>
      <w:tr w:rsidR="00325DD8" w:rsidTr="0098661D">
        <w:trPr>
          <w:cnfStyle w:val="000000100000" w:firstRow="0" w:lastRow="0" w:firstColumn="0" w:lastColumn="0" w:oddVBand="0" w:evenVBand="0" w:oddHBand="1" w:evenHBand="0" w:firstRowFirstColumn="0" w:firstRowLastColumn="0" w:lastRowFirstColumn="0" w:lastRowLastColumn="0"/>
          <w:trHeight w:val="47"/>
        </w:trPr>
        <w:tc>
          <w:tcPr>
            <w:cnfStyle w:val="001000000000" w:firstRow="0" w:lastRow="0" w:firstColumn="1" w:lastColumn="0" w:oddVBand="0" w:evenVBand="0" w:oddHBand="0" w:evenHBand="0" w:firstRowFirstColumn="0" w:firstRowLastColumn="0" w:lastRowFirstColumn="0" w:lastRowLastColumn="0"/>
            <w:tcW w:w="4708" w:type="dxa"/>
          </w:tcPr>
          <w:p w:rsidR="00325DD8" w:rsidRPr="00E31A65" w:rsidRDefault="00325DD8" w:rsidP="00325DD8">
            <w:pPr>
              <w:tabs>
                <w:tab w:val="num" w:pos="2160"/>
              </w:tabs>
              <w:jc w:val="center"/>
              <w:rPr>
                <w:rFonts w:eastAsia="新細明體"/>
              </w:rPr>
            </w:pPr>
            <w:r w:rsidRPr="00E31A65">
              <w:rPr>
                <w:rFonts w:eastAsia="新細明體"/>
                <w:kern w:val="2"/>
                <w:lang w:eastAsia="zh-TW"/>
              </w:rPr>
              <w:t>SL-RSRP</w:t>
            </w:r>
          </w:p>
        </w:tc>
        <w:tc>
          <w:tcPr>
            <w:tcW w:w="4708" w:type="dxa"/>
          </w:tcPr>
          <w:p w:rsidR="00325DD8" w:rsidRPr="00E31A65" w:rsidRDefault="00325DD8" w:rsidP="00325DD8">
            <w:pPr>
              <w:tabs>
                <w:tab w:val="num" w:pos="2160"/>
              </w:tabs>
              <w:jc w:val="center"/>
              <w:cnfStyle w:val="000000100000" w:firstRow="0" w:lastRow="0" w:firstColumn="0" w:lastColumn="0" w:oddVBand="0" w:evenVBand="0" w:oddHBand="1" w:evenHBand="0" w:firstRowFirstColumn="0" w:firstRowLastColumn="0" w:lastRowFirstColumn="0" w:lastRowLastColumn="0"/>
              <w:rPr>
                <w:rFonts w:eastAsia="新細明體"/>
                <w:b/>
              </w:rPr>
            </w:pPr>
            <w:r w:rsidRPr="00E31A65">
              <w:rPr>
                <w:rFonts w:eastAsia="新細明體"/>
                <w:b/>
                <w:kern w:val="2"/>
                <w:lang w:eastAsia="zh-TW"/>
              </w:rPr>
              <w:t>SL-RSRP value</w:t>
            </w:r>
          </w:p>
        </w:tc>
      </w:tr>
      <w:tr w:rsidR="00325DD8" w:rsidTr="0098661D">
        <w:tc>
          <w:tcPr>
            <w:cnfStyle w:val="001000000000" w:firstRow="0" w:lastRow="0" w:firstColumn="1" w:lastColumn="0" w:oddVBand="0" w:evenVBand="0" w:oddHBand="0" w:evenHBand="0" w:firstRowFirstColumn="0" w:firstRowLastColumn="0" w:lastRowFirstColumn="0" w:lastRowLastColumn="0"/>
            <w:tcW w:w="4708" w:type="dxa"/>
          </w:tcPr>
          <w:p w:rsidR="00325DD8" w:rsidRPr="00E31A65" w:rsidRDefault="00325DD8" w:rsidP="00325DD8">
            <w:pPr>
              <w:tabs>
                <w:tab w:val="num" w:pos="2160"/>
              </w:tabs>
              <w:jc w:val="center"/>
              <w:rPr>
                <w:rFonts w:eastAsia="新細明體"/>
              </w:rPr>
            </w:pPr>
            <w:r w:rsidRPr="00E31A65">
              <w:rPr>
                <w:rFonts w:eastAsia="新細明體"/>
                <w:kern w:val="2"/>
                <w:lang w:eastAsia="zh-TW"/>
              </w:rPr>
              <w:t>SL-RSRQ</w:t>
            </w:r>
          </w:p>
        </w:tc>
        <w:tc>
          <w:tcPr>
            <w:tcW w:w="4708" w:type="dxa"/>
          </w:tcPr>
          <w:p w:rsidR="00325DD8" w:rsidRPr="00E31A65" w:rsidRDefault="00325DD8" w:rsidP="00325DD8">
            <w:pPr>
              <w:tabs>
                <w:tab w:val="num" w:pos="2160"/>
              </w:tabs>
              <w:jc w:val="center"/>
              <w:cnfStyle w:val="000000000000" w:firstRow="0" w:lastRow="0" w:firstColumn="0" w:lastColumn="0" w:oddVBand="0" w:evenVBand="0" w:oddHBand="0" w:evenHBand="0" w:firstRowFirstColumn="0" w:firstRowLastColumn="0" w:lastRowFirstColumn="0" w:lastRowLastColumn="0"/>
              <w:rPr>
                <w:rFonts w:eastAsia="新細明體"/>
                <w:b/>
              </w:rPr>
            </w:pPr>
            <w:r w:rsidRPr="00E31A65">
              <w:rPr>
                <w:rFonts w:eastAsia="新細明體"/>
                <w:b/>
                <w:kern w:val="2"/>
                <w:lang w:eastAsia="zh-TW"/>
              </w:rPr>
              <w:t>SL_RSRQ value</w:t>
            </w:r>
          </w:p>
        </w:tc>
      </w:tr>
    </w:tbl>
    <w:p w:rsidR="00ED1164" w:rsidRDefault="00ED1164" w:rsidP="00C44609">
      <w:pPr>
        <w:tabs>
          <w:tab w:val="num" w:pos="2160"/>
        </w:tabs>
        <w:jc w:val="both"/>
        <w:rPr>
          <w:rFonts w:eastAsia="新細明體"/>
          <w:b/>
          <w:kern w:val="2"/>
          <w:lang w:eastAsia="zh-TW"/>
        </w:rPr>
      </w:pPr>
    </w:p>
    <w:p w:rsidR="00F93C88" w:rsidRDefault="00325DD8" w:rsidP="00C44609">
      <w:pPr>
        <w:tabs>
          <w:tab w:val="num" w:pos="2160"/>
        </w:tabs>
        <w:jc w:val="both"/>
        <w:rPr>
          <w:rFonts w:eastAsia="新細明體"/>
          <w:b/>
          <w:kern w:val="2"/>
          <w:lang w:eastAsia="zh-TW"/>
        </w:rPr>
      </w:pPr>
      <w:r>
        <w:rPr>
          <w:rFonts w:eastAsia="新細明體"/>
          <w:b/>
          <w:kern w:val="2"/>
          <w:lang w:eastAsia="zh-TW"/>
        </w:rPr>
        <w:t xml:space="preserve">Proposal </w:t>
      </w:r>
      <w:r w:rsidR="00486DAC">
        <w:rPr>
          <w:rFonts w:eastAsia="新細明體"/>
          <w:b/>
          <w:kern w:val="2"/>
          <w:lang w:eastAsia="zh-TW"/>
        </w:rPr>
        <w:t>1:</w:t>
      </w:r>
      <w:r w:rsidR="00C44609">
        <w:rPr>
          <w:rFonts w:eastAsia="新細明體"/>
          <w:b/>
          <w:kern w:val="2"/>
          <w:lang w:eastAsia="zh-TW"/>
        </w:rPr>
        <w:t xml:space="preserve"> </w:t>
      </w:r>
      <w:r w:rsidR="00C44609" w:rsidRPr="0077022A">
        <w:rPr>
          <w:rFonts w:eastAsia="新細明體"/>
          <w:b/>
          <w:kern w:val="2"/>
          <w:lang w:eastAsia="zh-TW"/>
        </w:rPr>
        <w:t>To c</w:t>
      </w:r>
      <w:r w:rsidR="007829DE">
        <w:rPr>
          <w:rFonts w:eastAsia="新細明體"/>
          <w:b/>
          <w:kern w:val="2"/>
          <w:lang w:eastAsia="zh-TW"/>
        </w:rPr>
        <w:t xml:space="preserve">arry </w:t>
      </w:r>
      <w:proofErr w:type="spellStart"/>
      <w:r w:rsidR="00486DAC">
        <w:rPr>
          <w:rFonts w:eastAsia="新細明體"/>
          <w:b/>
          <w:kern w:val="2"/>
          <w:lang w:eastAsia="zh-TW"/>
        </w:rPr>
        <w:t>sidelink</w:t>
      </w:r>
      <w:proofErr w:type="spellEnd"/>
      <w:r w:rsidR="00486DAC">
        <w:rPr>
          <w:rFonts w:eastAsia="新細明體"/>
          <w:b/>
          <w:kern w:val="2"/>
          <w:lang w:eastAsia="zh-TW"/>
        </w:rPr>
        <w:t xml:space="preserve"> </w:t>
      </w:r>
      <w:r w:rsidR="007829DE">
        <w:rPr>
          <w:rFonts w:eastAsia="新細明體"/>
          <w:b/>
          <w:kern w:val="2"/>
          <w:lang w:eastAsia="zh-TW"/>
        </w:rPr>
        <w:t xml:space="preserve">feedback </w:t>
      </w:r>
      <w:r w:rsidR="00486DAC">
        <w:rPr>
          <w:rFonts w:eastAsia="新細明體"/>
          <w:b/>
          <w:kern w:val="2"/>
          <w:lang w:eastAsia="zh-TW"/>
        </w:rPr>
        <w:t xml:space="preserve">control </w:t>
      </w:r>
      <w:r w:rsidR="007829DE">
        <w:rPr>
          <w:rFonts w:eastAsia="新細明體"/>
          <w:b/>
          <w:kern w:val="2"/>
          <w:lang w:eastAsia="zh-TW"/>
        </w:rPr>
        <w:t>information in PSF</w:t>
      </w:r>
      <w:r w:rsidR="00486DAC">
        <w:rPr>
          <w:rFonts w:eastAsia="新細明體"/>
          <w:b/>
          <w:kern w:val="2"/>
          <w:lang w:eastAsia="zh-TW"/>
        </w:rPr>
        <w:t>CH</w:t>
      </w:r>
      <w:r w:rsidR="00F93C88">
        <w:rPr>
          <w:rFonts w:eastAsia="新細明體"/>
          <w:b/>
          <w:kern w:val="2"/>
          <w:lang w:eastAsia="zh-TW"/>
        </w:rPr>
        <w:t xml:space="preserve">, </w:t>
      </w:r>
      <w:r w:rsidR="00F93C88" w:rsidRPr="00F93C88">
        <w:rPr>
          <w:rFonts w:eastAsia="新細明體"/>
          <w:b/>
          <w:kern w:val="2"/>
          <w:lang w:eastAsia="zh-TW"/>
        </w:rPr>
        <w:t>additional fields should be supported for new feedback channel</w:t>
      </w:r>
      <w:r w:rsidR="00F93C88">
        <w:rPr>
          <w:rFonts w:eastAsia="新細明體"/>
          <w:b/>
          <w:kern w:val="2"/>
          <w:lang w:eastAsia="zh-TW"/>
        </w:rPr>
        <w:t>.</w:t>
      </w:r>
    </w:p>
    <w:p w:rsidR="00F93C88" w:rsidRDefault="00F93C88" w:rsidP="00C44609">
      <w:pPr>
        <w:tabs>
          <w:tab w:val="num" w:pos="2160"/>
        </w:tabs>
        <w:jc w:val="both"/>
        <w:rPr>
          <w:rFonts w:eastAsia="新細明體"/>
          <w:b/>
          <w:kern w:val="2"/>
          <w:lang w:eastAsia="zh-TW"/>
        </w:rPr>
      </w:pPr>
      <w:r>
        <w:rPr>
          <w:rFonts w:eastAsia="新細明體"/>
          <w:b/>
          <w:kern w:val="2"/>
          <w:lang w:eastAsia="zh-TW"/>
        </w:rPr>
        <w:t xml:space="preserve">Proposal 2: </w:t>
      </w:r>
      <w:r w:rsidRPr="00F93C88">
        <w:rPr>
          <w:rFonts w:eastAsia="新細明體"/>
          <w:b/>
          <w:kern w:val="2"/>
          <w:lang w:eastAsia="zh-TW"/>
        </w:rPr>
        <w:t xml:space="preserve">There could be multiple types of feedback information desired to be supported in </w:t>
      </w:r>
      <w:proofErr w:type="spellStart"/>
      <w:r w:rsidRPr="00F93C88">
        <w:rPr>
          <w:rFonts w:eastAsia="新細明體"/>
          <w:b/>
          <w:kern w:val="2"/>
          <w:lang w:eastAsia="zh-TW"/>
        </w:rPr>
        <w:t>sidelink</w:t>
      </w:r>
      <w:proofErr w:type="spellEnd"/>
      <w:r w:rsidRPr="00F93C88">
        <w:rPr>
          <w:rFonts w:eastAsia="新細明體"/>
          <w:b/>
          <w:kern w:val="2"/>
          <w:lang w:eastAsia="zh-TW"/>
        </w:rPr>
        <w:t xml:space="preserve"> unicast and </w:t>
      </w:r>
      <w:proofErr w:type="spellStart"/>
      <w:r w:rsidRPr="00F93C88">
        <w:rPr>
          <w:rFonts w:eastAsia="新細明體"/>
          <w:b/>
          <w:kern w:val="2"/>
          <w:lang w:eastAsia="zh-TW"/>
        </w:rPr>
        <w:t>groupcast</w:t>
      </w:r>
      <w:proofErr w:type="spellEnd"/>
      <w:r w:rsidRPr="00F93C88">
        <w:rPr>
          <w:rFonts w:eastAsia="新細明體"/>
          <w:b/>
          <w:kern w:val="2"/>
          <w:lang w:eastAsia="zh-TW"/>
        </w:rPr>
        <w:t xml:space="preserve">, such as decoding status, modulation and coding scheme (MCS) and/or number repetition, or </w:t>
      </w:r>
      <w:proofErr w:type="spellStart"/>
      <w:r w:rsidRPr="00F93C88">
        <w:rPr>
          <w:rFonts w:eastAsia="新細明體"/>
          <w:b/>
          <w:kern w:val="2"/>
          <w:lang w:eastAsia="zh-TW"/>
        </w:rPr>
        <w:t>sidelink</w:t>
      </w:r>
      <w:proofErr w:type="spellEnd"/>
      <w:r w:rsidRPr="00F93C88">
        <w:rPr>
          <w:rFonts w:eastAsia="新細明體"/>
          <w:b/>
          <w:kern w:val="2"/>
          <w:lang w:eastAsia="zh-TW"/>
        </w:rPr>
        <w:t xml:space="preserve"> (SL) measurement results</w:t>
      </w:r>
      <w:r>
        <w:rPr>
          <w:rFonts w:eastAsia="新細明體"/>
          <w:b/>
          <w:kern w:val="2"/>
          <w:lang w:eastAsia="zh-TW"/>
        </w:rPr>
        <w:t>.</w:t>
      </w:r>
    </w:p>
    <w:p w:rsidR="00AD5A14" w:rsidRDefault="00F93C88" w:rsidP="00C44609">
      <w:pPr>
        <w:tabs>
          <w:tab w:val="num" w:pos="2160"/>
        </w:tabs>
        <w:jc w:val="both"/>
        <w:rPr>
          <w:rFonts w:eastAsia="新細明體"/>
          <w:b/>
          <w:kern w:val="2"/>
          <w:lang w:eastAsia="zh-TW"/>
        </w:rPr>
      </w:pPr>
      <w:r>
        <w:rPr>
          <w:rFonts w:eastAsia="新細明體"/>
          <w:b/>
          <w:kern w:val="2"/>
          <w:lang w:eastAsia="zh-TW"/>
        </w:rPr>
        <w:t xml:space="preserve">Proposal 3: </w:t>
      </w:r>
      <w:r w:rsidR="00C44609" w:rsidRPr="0077022A">
        <w:rPr>
          <w:rFonts w:eastAsia="新細明體"/>
          <w:b/>
          <w:kern w:val="2"/>
          <w:lang w:eastAsia="zh-TW"/>
        </w:rPr>
        <w:t xml:space="preserve">The first field indicates the type of feedback information, and the second field indicates </w:t>
      </w:r>
      <w:r w:rsidR="00C44609">
        <w:rPr>
          <w:rFonts w:eastAsia="新細明體"/>
          <w:b/>
          <w:kern w:val="2"/>
          <w:lang w:eastAsia="zh-TW"/>
        </w:rPr>
        <w:t>associate content of each type.</w:t>
      </w:r>
    </w:p>
    <w:p w:rsidR="007E26C3" w:rsidRDefault="00D42F8D" w:rsidP="007E26C3">
      <w:pPr>
        <w:tabs>
          <w:tab w:val="num" w:pos="2160"/>
        </w:tabs>
        <w:jc w:val="both"/>
        <w:rPr>
          <w:rFonts w:eastAsia="新細明體"/>
          <w:kern w:val="2"/>
          <w:lang w:eastAsia="zh-TW"/>
        </w:rPr>
      </w:pPr>
      <w:r w:rsidRPr="00D42F8D">
        <w:rPr>
          <w:rFonts w:eastAsia="新細明體"/>
          <w:kern w:val="2"/>
          <w:lang w:eastAsia="zh-TW"/>
        </w:rPr>
        <w:t xml:space="preserve">For </w:t>
      </w:r>
      <w:proofErr w:type="spellStart"/>
      <w:r w:rsidRPr="00D42F8D">
        <w:rPr>
          <w:rFonts w:eastAsia="新細明體"/>
          <w:kern w:val="2"/>
          <w:lang w:eastAsia="zh-TW"/>
        </w:rPr>
        <w:t>sidelink</w:t>
      </w:r>
      <w:proofErr w:type="spellEnd"/>
      <w:r w:rsidRPr="00D42F8D">
        <w:rPr>
          <w:rFonts w:eastAsia="新細明體"/>
          <w:kern w:val="2"/>
          <w:lang w:eastAsia="zh-TW"/>
        </w:rPr>
        <w:t xml:space="preserve"> </w:t>
      </w:r>
      <w:proofErr w:type="spellStart"/>
      <w:r w:rsidRPr="00D42F8D">
        <w:rPr>
          <w:rFonts w:eastAsia="新細明體"/>
          <w:kern w:val="2"/>
          <w:lang w:eastAsia="zh-TW"/>
        </w:rPr>
        <w:t>groupcast</w:t>
      </w:r>
      <w:proofErr w:type="spellEnd"/>
      <w:r w:rsidRPr="00D42F8D">
        <w:rPr>
          <w:rFonts w:eastAsia="新細明體"/>
          <w:kern w:val="2"/>
          <w:lang w:eastAsia="zh-TW"/>
        </w:rPr>
        <w:t>, it is supported to use TX-RX distance and/or RSRP in deciding whether to send HARQ feedback.</w:t>
      </w:r>
      <w:r w:rsidR="007E26C3" w:rsidRPr="007E26C3">
        <w:rPr>
          <w:rFonts w:eastAsia="新細明體" w:hint="eastAsia"/>
          <w:kern w:val="2"/>
          <w:lang w:eastAsia="zh-TW"/>
        </w:rPr>
        <w:t xml:space="preserve"> </w:t>
      </w:r>
      <w:r w:rsidR="007E26C3">
        <w:rPr>
          <w:rFonts w:eastAsia="新細明體" w:hint="eastAsia"/>
          <w:kern w:val="2"/>
          <w:lang w:eastAsia="zh-TW"/>
        </w:rPr>
        <w:t xml:space="preserve">The information on TX-RX distance </w:t>
      </w:r>
      <w:r w:rsidR="007E26C3">
        <w:rPr>
          <w:rFonts w:eastAsia="新細明體"/>
          <w:kern w:val="2"/>
          <w:lang w:eastAsia="zh-TW"/>
        </w:rPr>
        <w:t>can be</w:t>
      </w:r>
      <w:r w:rsidR="007E26C3">
        <w:rPr>
          <w:rFonts w:eastAsia="新細明體" w:hint="eastAsia"/>
          <w:kern w:val="2"/>
          <w:lang w:eastAsia="zh-TW"/>
        </w:rPr>
        <w:t xml:space="preserve"> explicitly</w:t>
      </w:r>
      <w:r w:rsidR="007E26C3">
        <w:rPr>
          <w:rFonts w:eastAsia="新細明體"/>
          <w:kern w:val="2"/>
          <w:lang w:eastAsia="zh-TW"/>
        </w:rPr>
        <w:t xml:space="preserve"> signaled or </w:t>
      </w:r>
      <w:r w:rsidR="007E26C3" w:rsidRPr="00D42F8D">
        <w:rPr>
          <w:rFonts w:eastAsia="新細明體"/>
          <w:kern w:val="2"/>
          <w:lang w:eastAsia="zh-TW"/>
        </w:rPr>
        <w:t>implicitly derived</w:t>
      </w:r>
      <w:r w:rsidR="007E26C3">
        <w:rPr>
          <w:rFonts w:eastAsia="新細明體" w:hint="eastAsia"/>
          <w:kern w:val="2"/>
          <w:lang w:eastAsia="zh-TW"/>
        </w:rPr>
        <w:t>.</w:t>
      </w:r>
      <w:r w:rsidR="007E26C3">
        <w:rPr>
          <w:rFonts w:eastAsia="新細明體"/>
          <w:kern w:val="2"/>
          <w:lang w:eastAsia="zh-TW"/>
        </w:rPr>
        <w:t xml:space="preserve"> From our viewpoint,</w:t>
      </w:r>
      <w:r w:rsidR="007E26C3">
        <w:rPr>
          <w:rFonts w:eastAsia="新細明體" w:hint="eastAsia"/>
          <w:kern w:val="2"/>
          <w:lang w:eastAsia="zh-TW"/>
        </w:rPr>
        <w:t xml:space="preserve"> </w:t>
      </w:r>
      <w:r w:rsidR="007E26C3">
        <w:rPr>
          <w:rFonts w:eastAsia="新細明體"/>
          <w:kern w:val="2"/>
          <w:lang w:eastAsia="zh-TW"/>
        </w:rPr>
        <w:t>explicitly signaled will be more suitable</w:t>
      </w:r>
      <w:r w:rsidR="001456CC">
        <w:rPr>
          <w:rFonts w:eastAsia="新細明體"/>
          <w:kern w:val="2"/>
          <w:lang w:eastAsia="zh-TW"/>
        </w:rPr>
        <w:t xml:space="preserve"> solution</w:t>
      </w:r>
      <w:r w:rsidR="007E26C3">
        <w:rPr>
          <w:rFonts w:eastAsia="新細明體"/>
          <w:kern w:val="2"/>
          <w:lang w:eastAsia="zh-TW"/>
        </w:rPr>
        <w:t xml:space="preserve">. </w:t>
      </w:r>
      <w:r w:rsidR="00A139D2">
        <w:rPr>
          <w:rFonts w:eastAsia="新細明體"/>
          <w:kern w:val="2"/>
          <w:lang w:eastAsia="zh-TW"/>
        </w:rPr>
        <w:t xml:space="preserve">The transmitter UE or receiver UE can easily </w:t>
      </w:r>
      <w:r w:rsidR="00320301">
        <w:rPr>
          <w:rFonts w:eastAsia="新細明體"/>
          <w:kern w:val="2"/>
          <w:lang w:eastAsia="zh-TW"/>
        </w:rPr>
        <w:t xml:space="preserve">derive </w:t>
      </w:r>
      <w:r w:rsidR="000B7B5F" w:rsidRPr="000B7B5F">
        <w:rPr>
          <w:rFonts w:eastAsia="新細明體"/>
          <w:kern w:val="2"/>
          <w:lang w:eastAsia="zh-TW"/>
        </w:rPr>
        <w:t xml:space="preserve">TX-RX distance </w:t>
      </w:r>
      <w:r w:rsidR="00684792">
        <w:rPr>
          <w:rFonts w:eastAsia="新細明體"/>
          <w:kern w:val="2"/>
          <w:lang w:eastAsia="zh-TW"/>
        </w:rPr>
        <w:t>by</w:t>
      </w:r>
      <w:r w:rsidR="000B7B5F">
        <w:rPr>
          <w:rFonts w:eastAsia="新細明體"/>
          <w:kern w:val="2"/>
          <w:lang w:eastAsia="zh-TW"/>
        </w:rPr>
        <w:t xml:space="preserve"> </w:t>
      </w:r>
      <w:r w:rsidR="00A139D2">
        <w:rPr>
          <w:rFonts w:eastAsia="新細明體" w:hint="eastAsia"/>
          <w:kern w:val="2"/>
          <w:lang w:eastAsia="zh-TW"/>
        </w:rPr>
        <w:t>explicitly</w:t>
      </w:r>
      <w:r w:rsidR="00A139D2">
        <w:rPr>
          <w:rFonts w:eastAsia="新細明體"/>
          <w:kern w:val="2"/>
          <w:lang w:eastAsia="zh-TW"/>
        </w:rPr>
        <w:t xml:space="preserve"> signaled</w:t>
      </w:r>
      <w:r w:rsidR="00461533">
        <w:rPr>
          <w:rFonts w:eastAsia="新細明體"/>
          <w:kern w:val="2"/>
          <w:lang w:eastAsia="zh-TW"/>
        </w:rPr>
        <w:t xml:space="preserve">. In contrast, it might </w:t>
      </w:r>
      <w:r w:rsidR="00684792">
        <w:rPr>
          <w:rFonts w:eastAsia="新細明體"/>
          <w:kern w:val="2"/>
          <w:lang w:eastAsia="zh-TW"/>
        </w:rPr>
        <w:t xml:space="preserve">be high </w:t>
      </w:r>
      <w:r w:rsidR="00461533">
        <w:rPr>
          <w:rFonts w:eastAsia="新細明體"/>
          <w:kern w:val="2"/>
          <w:lang w:eastAsia="zh-TW"/>
        </w:rPr>
        <w:t>fail</w:t>
      </w:r>
      <w:r w:rsidR="00684792">
        <w:rPr>
          <w:rFonts w:eastAsia="新細明體"/>
          <w:kern w:val="2"/>
          <w:lang w:eastAsia="zh-TW"/>
        </w:rPr>
        <w:t>ure probability</w:t>
      </w:r>
      <w:r w:rsidR="00461533">
        <w:rPr>
          <w:rFonts w:eastAsia="新細明體"/>
          <w:kern w:val="2"/>
          <w:lang w:eastAsia="zh-TW"/>
        </w:rPr>
        <w:t xml:space="preserve"> to obtain TX</w:t>
      </w:r>
      <w:r w:rsidR="00461533" w:rsidRPr="00D42F8D">
        <w:rPr>
          <w:rFonts w:eastAsia="新細明體"/>
          <w:kern w:val="2"/>
          <w:lang w:eastAsia="zh-TW"/>
        </w:rPr>
        <w:t>-RX distance</w:t>
      </w:r>
      <w:r w:rsidR="00461533">
        <w:rPr>
          <w:rFonts w:eastAsia="新細明體"/>
          <w:kern w:val="2"/>
          <w:lang w:eastAsia="zh-TW"/>
        </w:rPr>
        <w:t xml:space="preserve"> because of complex procedure</w:t>
      </w:r>
      <w:r w:rsidR="000B7B5F">
        <w:rPr>
          <w:rFonts w:eastAsia="新細明體"/>
          <w:kern w:val="2"/>
          <w:lang w:eastAsia="zh-TW"/>
        </w:rPr>
        <w:t xml:space="preserve"> by implicitly</w:t>
      </w:r>
      <w:r w:rsidR="000B7B5F" w:rsidRPr="00D42F8D">
        <w:rPr>
          <w:rFonts w:eastAsia="新細明體"/>
          <w:kern w:val="2"/>
          <w:lang w:eastAsia="zh-TW"/>
        </w:rPr>
        <w:t xml:space="preserve"> derived</w:t>
      </w:r>
      <w:r w:rsidR="00461533">
        <w:rPr>
          <w:rFonts w:eastAsia="新細明體"/>
          <w:kern w:val="2"/>
          <w:lang w:eastAsia="zh-TW"/>
        </w:rPr>
        <w:t>.</w:t>
      </w:r>
      <w:r w:rsidR="000B7B5F">
        <w:rPr>
          <w:rFonts w:eastAsia="新細明體"/>
          <w:kern w:val="2"/>
          <w:lang w:eastAsia="zh-TW"/>
        </w:rPr>
        <w:t xml:space="preserve">  </w:t>
      </w:r>
      <w:r w:rsidR="00684792">
        <w:rPr>
          <w:rFonts w:eastAsia="新細明體"/>
          <w:kern w:val="2"/>
          <w:lang w:eastAsia="zh-TW"/>
        </w:rPr>
        <w:t xml:space="preserve">In addition, </w:t>
      </w:r>
      <w:r w:rsidR="00684792" w:rsidRPr="00D42F8D">
        <w:rPr>
          <w:rFonts w:eastAsia="新細明體"/>
          <w:kern w:val="2"/>
          <w:lang w:eastAsia="zh-TW"/>
        </w:rPr>
        <w:t>TX-RX distance and/or RSRP</w:t>
      </w:r>
      <w:r w:rsidR="00684792">
        <w:rPr>
          <w:rFonts w:eastAsia="新細明體"/>
          <w:kern w:val="2"/>
          <w:lang w:eastAsia="zh-TW"/>
        </w:rPr>
        <w:t xml:space="preserve"> information can be carried in PSFCH. </w:t>
      </w:r>
      <w:r w:rsidR="00320301">
        <w:rPr>
          <w:rFonts w:eastAsia="新細明體"/>
          <w:kern w:val="2"/>
          <w:lang w:eastAsia="zh-TW"/>
        </w:rPr>
        <w:t>PSCCH and PSSCH do not preclude to carry the distance and RSRP information.</w:t>
      </w:r>
    </w:p>
    <w:p w:rsidR="00461533" w:rsidRDefault="00461533" w:rsidP="00D42F8D">
      <w:pPr>
        <w:tabs>
          <w:tab w:val="num" w:pos="2160"/>
        </w:tabs>
        <w:jc w:val="both"/>
        <w:rPr>
          <w:rFonts w:eastAsia="新細明體"/>
          <w:b/>
          <w:kern w:val="2"/>
          <w:lang w:eastAsia="zh-TW"/>
        </w:rPr>
      </w:pPr>
      <w:r>
        <w:rPr>
          <w:rFonts w:eastAsia="新細明體"/>
          <w:b/>
          <w:kern w:val="2"/>
          <w:lang w:eastAsia="zh-TW"/>
        </w:rPr>
        <w:t xml:space="preserve">Proposal 4: </w:t>
      </w:r>
      <w:r w:rsidRPr="00461533">
        <w:rPr>
          <w:rFonts w:eastAsia="新細明體"/>
          <w:b/>
          <w:kern w:val="2"/>
          <w:lang w:eastAsia="zh-TW"/>
        </w:rPr>
        <w:t>From our viewpoint, explicitly signaled will be more suitable. The transmitter UE or receiver UE can easily derived</w:t>
      </w:r>
      <w:r w:rsidR="000B7B5F">
        <w:rPr>
          <w:rFonts w:eastAsia="新細明體"/>
          <w:b/>
          <w:kern w:val="2"/>
          <w:lang w:eastAsia="zh-TW"/>
        </w:rPr>
        <w:t xml:space="preserve"> </w:t>
      </w:r>
      <w:r w:rsidR="000B7B5F" w:rsidRPr="000B7B5F">
        <w:rPr>
          <w:rFonts w:eastAsia="新細明體"/>
          <w:b/>
          <w:kern w:val="2"/>
          <w:lang w:eastAsia="zh-TW"/>
        </w:rPr>
        <w:t>TX-RX distance</w:t>
      </w:r>
      <w:r w:rsidR="000B7B5F">
        <w:rPr>
          <w:rFonts w:eastAsia="新細明體"/>
          <w:b/>
          <w:kern w:val="2"/>
          <w:lang w:eastAsia="zh-TW"/>
        </w:rPr>
        <w:t xml:space="preserve"> by</w:t>
      </w:r>
      <w:r w:rsidRPr="00461533">
        <w:rPr>
          <w:rFonts w:eastAsia="新細明體"/>
          <w:b/>
          <w:kern w:val="2"/>
          <w:lang w:eastAsia="zh-TW"/>
        </w:rPr>
        <w:t xml:space="preserve"> explicitly signaled.</w:t>
      </w:r>
    </w:p>
    <w:p w:rsidR="00684792" w:rsidRPr="00495A01" w:rsidRDefault="00684792" w:rsidP="00684792">
      <w:pPr>
        <w:tabs>
          <w:tab w:val="num" w:pos="2160"/>
        </w:tabs>
        <w:jc w:val="both"/>
        <w:rPr>
          <w:rFonts w:eastAsia="新細明體"/>
          <w:b/>
          <w:kern w:val="2"/>
          <w:lang w:eastAsia="zh-TW"/>
        </w:rPr>
      </w:pPr>
      <w:r>
        <w:rPr>
          <w:rFonts w:eastAsia="新細明體"/>
          <w:b/>
          <w:kern w:val="2"/>
          <w:lang w:eastAsia="zh-TW"/>
        </w:rPr>
        <w:t>Proposal 5:</w:t>
      </w:r>
      <w:r w:rsidR="00320301">
        <w:rPr>
          <w:rFonts w:eastAsia="新細明體"/>
          <w:b/>
          <w:kern w:val="2"/>
          <w:lang w:eastAsia="zh-TW"/>
        </w:rPr>
        <w:t xml:space="preserve"> </w:t>
      </w:r>
      <w:r w:rsidR="00320301" w:rsidRPr="00320301">
        <w:rPr>
          <w:rFonts w:eastAsia="新細明體"/>
          <w:b/>
          <w:kern w:val="2"/>
          <w:lang w:eastAsia="zh-TW"/>
        </w:rPr>
        <w:t>TX-RX distance and/or RSRP information can be carried in PSFCH. PSCCH and PSSCH do not preclude</w:t>
      </w:r>
      <w:r w:rsidR="00320301">
        <w:rPr>
          <w:rFonts w:eastAsia="新細明體"/>
          <w:b/>
          <w:kern w:val="2"/>
          <w:lang w:eastAsia="zh-TW"/>
        </w:rPr>
        <w:t xml:space="preserve"> </w:t>
      </w:r>
      <w:r w:rsidR="00320301" w:rsidRPr="00320301">
        <w:rPr>
          <w:rFonts w:eastAsia="新細明體"/>
          <w:b/>
          <w:kern w:val="2"/>
          <w:lang w:eastAsia="zh-TW"/>
        </w:rPr>
        <w:t>to carry the distance and RSRP information</w:t>
      </w:r>
      <w:r w:rsidR="00320301">
        <w:rPr>
          <w:rFonts w:eastAsia="新細明體"/>
          <w:b/>
          <w:kern w:val="2"/>
          <w:lang w:eastAsia="zh-TW"/>
        </w:rPr>
        <w:t>.</w:t>
      </w:r>
    </w:p>
    <w:p w:rsidR="008F031E" w:rsidRDefault="00BD0058" w:rsidP="00D42F8D">
      <w:pPr>
        <w:tabs>
          <w:tab w:val="num" w:pos="2160"/>
        </w:tabs>
        <w:jc w:val="both"/>
        <w:rPr>
          <w:rFonts w:eastAsia="新細明體"/>
          <w:kern w:val="2"/>
          <w:lang w:eastAsia="zh-TW"/>
        </w:rPr>
      </w:pPr>
      <w:r>
        <w:rPr>
          <w:rFonts w:eastAsia="新細明體" w:hint="eastAsia"/>
          <w:kern w:val="2"/>
          <w:lang w:eastAsia="zh-TW"/>
        </w:rPr>
        <w:t>T</w:t>
      </w:r>
      <w:r w:rsidR="008F031E">
        <w:rPr>
          <w:rFonts w:eastAsia="新細明體"/>
          <w:kern w:val="2"/>
          <w:lang w:eastAsia="zh-TW"/>
        </w:rPr>
        <w:t>he accuracy of distance and/</w:t>
      </w:r>
      <w:r w:rsidR="000B7B5F">
        <w:rPr>
          <w:rFonts w:eastAsia="新細明體" w:hint="eastAsia"/>
          <w:kern w:val="2"/>
          <w:lang w:eastAsia="zh-TW"/>
        </w:rPr>
        <w:t>or</w:t>
      </w:r>
      <w:r w:rsidR="008F031E">
        <w:rPr>
          <w:rFonts w:eastAsia="新細明體"/>
          <w:kern w:val="2"/>
          <w:lang w:eastAsia="zh-TW"/>
        </w:rPr>
        <w:t xml:space="preserve"> RSRP</w:t>
      </w:r>
      <w:r>
        <w:rPr>
          <w:rFonts w:eastAsia="新細明體" w:hint="eastAsia"/>
          <w:kern w:val="2"/>
          <w:lang w:eastAsia="zh-TW"/>
        </w:rPr>
        <w:t xml:space="preserve"> </w:t>
      </w:r>
      <w:r>
        <w:rPr>
          <w:rFonts w:eastAsia="新細明體"/>
          <w:kern w:val="2"/>
          <w:lang w:eastAsia="zh-TW"/>
        </w:rPr>
        <w:t>depend on</w:t>
      </w:r>
      <w:r w:rsidR="004C13C7">
        <w:rPr>
          <w:rFonts w:eastAsia="新細明體"/>
          <w:kern w:val="2"/>
          <w:lang w:eastAsia="zh-TW"/>
        </w:rPr>
        <w:t xml:space="preserve"> the size of bits</w:t>
      </w:r>
      <w:r>
        <w:rPr>
          <w:rFonts w:eastAsia="新細明體"/>
          <w:kern w:val="2"/>
          <w:lang w:eastAsia="zh-TW"/>
        </w:rPr>
        <w:t>.</w:t>
      </w:r>
      <w:r w:rsidR="004C13C7">
        <w:rPr>
          <w:rFonts w:eastAsia="新細明體"/>
          <w:kern w:val="2"/>
          <w:lang w:eastAsia="zh-TW"/>
        </w:rPr>
        <w:t xml:space="preserve"> </w:t>
      </w:r>
      <w:r>
        <w:rPr>
          <w:rFonts w:eastAsia="新細明體"/>
          <w:kern w:val="2"/>
          <w:lang w:eastAsia="zh-TW"/>
        </w:rPr>
        <w:t>It will be more accuracy with the larger size of bits.</w:t>
      </w:r>
      <w:r w:rsidR="00320301">
        <w:rPr>
          <w:rFonts w:eastAsia="新細明體"/>
          <w:kern w:val="2"/>
          <w:lang w:eastAsia="zh-TW"/>
        </w:rPr>
        <w:t xml:space="preserve"> The size of bits is FFS.</w:t>
      </w:r>
    </w:p>
    <w:p w:rsidR="003C406E" w:rsidRPr="003C406E" w:rsidRDefault="00320301" w:rsidP="00D42F8D">
      <w:pPr>
        <w:tabs>
          <w:tab w:val="num" w:pos="2160"/>
        </w:tabs>
        <w:jc w:val="both"/>
        <w:rPr>
          <w:rFonts w:eastAsia="新細明體"/>
          <w:b/>
          <w:kern w:val="2"/>
          <w:lang w:eastAsia="zh-TW"/>
        </w:rPr>
      </w:pPr>
      <w:r>
        <w:rPr>
          <w:rFonts w:eastAsia="新細明體"/>
          <w:b/>
          <w:kern w:val="2"/>
          <w:lang w:eastAsia="zh-TW"/>
        </w:rPr>
        <w:t>Proposal 6</w:t>
      </w:r>
      <w:r w:rsidR="003C406E">
        <w:rPr>
          <w:rFonts w:eastAsia="新細明體"/>
          <w:b/>
          <w:kern w:val="2"/>
          <w:lang w:eastAsia="zh-TW"/>
        </w:rPr>
        <w:t xml:space="preserve">: </w:t>
      </w:r>
      <w:r w:rsidR="00BD0058" w:rsidRPr="00BD0058">
        <w:rPr>
          <w:rFonts w:eastAsia="新細明體"/>
          <w:b/>
          <w:kern w:val="2"/>
          <w:lang w:eastAsia="zh-TW"/>
        </w:rPr>
        <w:t>The accuracy of distance and/or RSRP depend on the size of bits. It will be more accuracy with the larger size of bits. The size of bits is FFS.</w:t>
      </w:r>
    </w:p>
    <w:p w:rsidR="00EC64A4" w:rsidRPr="00C947BA" w:rsidRDefault="00C947BA" w:rsidP="002F4C4B">
      <w:pPr>
        <w:pStyle w:val="1"/>
      </w:pPr>
      <w:r>
        <w:t>Feedback Transmission Procedure</w:t>
      </w:r>
    </w:p>
    <w:p w:rsidR="002E5FC0" w:rsidRDefault="002766D6" w:rsidP="002E5FC0">
      <w:pPr>
        <w:tabs>
          <w:tab w:val="num" w:pos="2160"/>
        </w:tabs>
        <w:jc w:val="both"/>
        <w:rPr>
          <w:rFonts w:eastAsiaTheme="minorEastAsia"/>
          <w:lang w:eastAsia="zh-TW"/>
        </w:rPr>
      </w:pPr>
      <w:r>
        <w:rPr>
          <w:rFonts w:eastAsiaTheme="minorEastAsia"/>
          <w:lang w:val="en-GB" w:eastAsia="zh-TW"/>
        </w:rPr>
        <w:t>L</w:t>
      </w:r>
      <w:r>
        <w:rPr>
          <w:rFonts w:eastAsiaTheme="minorEastAsia"/>
          <w:lang w:eastAsia="zh-TW"/>
        </w:rPr>
        <w:t>ayer</w:t>
      </w:r>
      <w:r w:rsidRPr="00AC61DF">
        <w:rPr>
          <w:rFonts w:eastAsiaTheme="minorEastAsia"/>
          <w:lang w:eastAsia="zh-TW"/>
        </w:rPr>
        <w:t xml:space="preserve">-1 destination ID </w:t>
      </w:r>
      <w:r>
        <w:rPr>
          <w:rFonts w:eastAsiaTheme="minorEastAsia"/>
          <w:lang w:eastAsia="zh-TW"/>
        </w:rPr>
        <w:t>and source ID</w:t>
      </w:r>
      <w:r>
        <w:rPr>
          <w:rFonts w:eastAsiaTheme="minorEastAsia" w:hint="eastAsia"/>
          <w:lang w:eastAsia="zh-TW"/>
        </w:rPr>
        <w:t xml:space="preserve"> </w:t>
      </w:r>
      <w:r>
        <w:rPr>
          <w:rFonts w:eastAsiaTheme="minorEastAsia"/>
          <w:lang w:eastAsia="zh-TW"/>
        </w:rPr>
        <w:t xml:space="preserve">are agreed </w:t>
      </w:r>
      <w:r>
        <w:rPr>
          <w:rFonts w:eastAsiaTheme="minorEastAsia" w:hint="eastAsia"/>
          <w:lang w:eastAsia="zh-TW"/>
        </w:rPr>
        <w:t>i</w:t>
      </w:r>
      <w:r w:rsidR="00AC61DF">
        <w:rPr>
          <w:rFonts w:eastAsiaTheme="minorEastAsia" w:hint="eastAsia"/>
          <w:lang w:eastAsia="zh-TW"/>
        </w:rPr>
        <w:t xml:space="preserve">n </w:t>
      </w:r>
      <w:r w:rsidR="00AC61DF" w:rsidRPr="00AC61DF">
        <w:rPr>
          <w:rFonts w:eastAsiaTheme="minorEastAsia"/>
          <w:lang w:eastAsia="zh-TW"/>
        </w:rPr>
        <w:t xml:space="preserve">RAN1#ad hoc 1901 </w:t>
      </w:r>
      <w:r w:rsidR="006914A9">
        <w:rPr>
          <w:rFonts w:eastAsiaTheme="minorEastAsia"/>
          <w:lang w:eastAsia="zh-TW"/>
        </w:rPr>
        <w:t>meeting</w:t>
      </w:r>
      <w:r w:rsidR="00C27F3E">
        <w:rPr>
          <w:rFonts w:eastAsiaTheme="minorEastAsia"/>
          <w:lang w:eastAsia="zh-TW"/>
        </w:rPr>
        <w:t xml:space="preserve"> [3]</w:t>
      </w:r>
      <w:r w:rsidR="00AC61DF">
        <w:rPr>
          <w:rFonts w:eastAsiaTheme="minorEastAsia"/>
          <w:lang w:eastAsia="zh-TW"/>
        </w:rPr>
        <w:t xml:space="preserve">. However, the </w:t>
      </w:r>
      <w:r w:rsidR="00F762F2">
        <w:rPr>
          <w:rFonts w:eastAsiaTheme="minorEastAsia"/>
          <w:lang w:eastAsia="zh-TW"/>
        </w:rPr>
        <w:t>feedback transmission</w:t>
      </w:r>
      <w:r>
        <w:rPr>
          <w:rFonts w:eastAsiaTheme="minorEastAsia"/>
          <w:lang w:eastAsia="zh-TW"/>
        </w:rPr>
        <w:t xml:space="preserve"> </w:t>
      </w:r>
      <w:r w:rsidR="00AC61DF">
        <w:rPr>
          <w:rFonts w:eastAsiaTheme="minorEastAsia"/>
          <w:lang w:eastAsia="zh-TW"/>
        </w:rPr>
        <w:t xml:space="preserve">procedure </w:t>
      </w:r>
      <w:r w:rsidR="00F762F2">
        <w:rPr>
          <w:rFonts w:eastAsiaTheme="minorEastAsia"/>
          <w:lang w:eastAsia="zh-TW"/>
        </w:rPr>
        <w:t xml:space="preserve">between </w:t>
      </w:r>
      <w:proofErr w:type="spellStart"/>
      <w:r w:rsidR="005529A9">
        <w:rPr>
          <w:rFonts w:eastAsiaTheme="minorEastAsia"/>
          <w:lang w:eastAsia="zh-TW"/>
        </w:rPr>
        <w:t>gNB</w:t>
      </w:r>
      <w:proofErr w:type="spellEnd"/>
      <w:r w:rsidR="005529A9">
        <w:rPr>
          <w:rFonts w:eastAsiaTheme="minorEastAsia"/>
          <w:lang w:eastAsia="zh-TW"/>
        </w:rPr>
        <w:t xml:space="preserve">, </w:t>
      </w:r>
      <w:r w:rsidR="00F762F2">
        <w:rPr>
          <w:rFonts w:eastAsiaTheme="minorEastAsia"/>
          <w:lang w:eastAsia="zh-TW"/>
        </w:rPr>
        <w:t xml:space="preserve">transmitter and receiver UE </w:t>
      </w:r>
      <w:r w:rsidR="00AC61DF">
        <w:rPr>
          <w:rFonts w:eastAsiaTheme="minorEastAsia"/>
          <w:lang w:eastAsia="zh-TW"/>
        </w:rPr>
        <w:t xml:space="preserve">are </w:t>
      </w:r>
      <w:r w:rsidR="002E5FC0">
        <w:rPr>
          <w:rFonts w:eastAsiaTheme="minorEastAsia"/>
          <w:lang w:eastAsia="zh-TW"/>
        </w:rPr>
        <w:t xml:space="preserve">not </w:t>
      </w:r>
      <w:r w:rsidR="005529A9">
        <w:rPr>
          <w:rFonts w:eastAsiaTheme="minorEastAsia"/>
          <w:lang w:eastAsia="zh-TW"/>
        </w:rPr>
        <w:t xml:space="preserve">clearly discussed </w:t>
      </w:r>
      <w:r w:rsidR="002E5FC0">
        <w:rPr>
          <w:rFonts w:eastAsiaTheme="minorEastAsia"/>
          <w:lang w:eastAsia="zh-TW"/>
        </w:rPr>
        <w:t>yet</w:t>
      </w:r>
      <w:r w:rsidR="002057B2">
        <w:rPr>
          <w:rFonts w:eastAsiaTheme="minorEastAsia"/>
          <w:lang w:eastAsia="zh-TW"/>
        </w:rPr>
        <w:t xml:space="preserve">. </w:t>
      </w:r>
      <w:r w:rsidR="00F762F2">
        <w:rPr>
          <w:rFonts w:eastAsiaTheme="minorEastAsia"/>
          <w:lang w:eastAsia="zh-TW"/>
        </w:rPr>
        <w:t>Therefore,</w:t>
      </w:r>
      <w:r w:rsidR="00AC61DF">
        <w:rPr>
          <w:rFonts w:eastAsiaTheme="minorEastAsia"/>
          <w:lang w:eastAsia="zh-TW"/>
        </w:rPr>
        <w:t xml:space="preserve"> </w:t>
      </w:r>
      <w:r w:rsidR="00655EA7">
        <w:rPr>
          <w:rFonts w:eastAsiaTheme="minorEastAsia"/>
          <w:lang w:eastAsia="zh-TW"/>
        </w:rPr>
        <w:t xml:space="preserve">we </w:t>
      </w:r>
      <w:r w:rsidR="008914F8">
        <w:rPr>
          <w:rFonts w:eastAsiaTheme="minorEastAsia"/>
          <w:lang w:eastAsia="zh-TW"/>
        </w:rPr>
        <w:t xml:space="preserve">will </w:t>
      </w:r>
      <w:r w:rsidR="00F762F2">
        <w:rPr>
          <w:rFonts w:eastAsiaTheme="minorEastAsia"/>
          <w:lang w:eastAsia="zh-TW"/>
        </w:rPr>
        <w:t>classify the feedback transmission procedure</w:t>
      </w:r>
      <w:r w:rsidR="00655EA7">
        <w:rPr>
          <w:rFonts w:eastAsiaTheme="minorEastAsia"/>
          <w:lang w:eastAsia="zh-TW"/>
        </w:rPr>
        <w:t xml:space="preserve"> into </w:t>
      </w:r>
      <w:r w:rsidR="00005C6C">
        <w:rPr>
          <w:rFonts w:eastAsiaTheme="minorEastAsia"/>
          <w:lang w:eastAsia="zh-TW"/>
        </w:rPr>
        <w:t xml:space="preserve">two </w:t>
      </w:r>
      <w:r w:rsidR="00480CFF">
        <w:rPr>
          <w:rFonts w:eastAsiaTheme="minorEastAsia"/>
          <w:lang w:eastAsia="zh-TW"/>
        </w:rPr>
        <w:t>parts</w:t>
      </w:r>
      <w:r w:rsidR="00F762F2">
        <w:rPr>
          <w:rFonts w:eastAsiaTheme="minorEastAsia"/>
          <w:lang w:eastAsia="zh-TW"/>
        </w:rPr>
        <w:t xml:space="preserve"> to discuss</w:t>
      </w:r>
      <w:r w:rsidR="005529A9">
        <w:rPr>
          <w:rFonts w:eastAsiaTheme="minorEastAsia"/>
          <w:lang w:eastAsia="zh-TW"/>
        </w:rPr>
        <w:t xml:space="preserve"> in detail</w:t>
      </w:r>
      <w:r w:rsidR="00F762F2">
        <w:rPr>
          <w:rFonts w:eastAsiaTheme="minorEastAsia"/>
          <w:lang w:eastAsia="zh-TW"/>
        </w:rPr>
        <w:t xml:space="preserve">. The first </w:t>
      </w:r>
      <w:r w:rsidR="0010007C">
        <w:rPr>
          <w:rFonts w:eastAsiaTheme="minorEastAsia"/>
          <w:lang w:eastAsia="zh-TW"/>
        </w:rPr>
        <w:t>subsection</w:t>
      </w:r>
      <w:r w:rsidR="00F762F2">
        <w:rPr>
          <w:rFonts w:eastAsiaTheme="minorEastAsia"/>
          <w:lang w:eastAsia="zh-TW"/>
        </w:rPr>
        <w:t xml:space="preserve"> will be the in-coverage feedback transmission procedure</w:t>
      </w:r>
      <w:r w:rsidR="005529A9">
        <w:rPr>
          <w:rFonts w:eastAsiaTheme="minorEastAsia"/>
          <w:lang w:eastAsia="zh-TW"/>
        </w:rPr>
        <w:t xml:space="preserve"> and t</w:t>
      </w:r>
      <w:r w:rsidR="00F762F2">
        <w:rPr>
          <w:rFonts w:eastAsiaTheme="minorEastAsia"/>
          <w:lang w:eastAsia="zh-TW"/>
        </w:rPr>
        <w:t xml:space="preserve">he second </w:t>
      </w:r>
      <w:r w:rsidR="0010007C">
        <w:rPr>
          <w:rFonts w:eastAsiaTheme="minorEastAsia"/>
          <w:lang w:eastAsia="zh-TW"/>
        </w:rPr>
        <w:t>subsection</w:t>
      </w:r>
      <w:r w:rsidR="00F762F2">
        <w:rPr>
          <w:rFonts w:eastAsiaTheme="minorEastAsia"/>
          <w:lang w:eastAsia="zh-TW"/>
        </w:rPr>
        <w:t xml:space="preserve"> will be the out of coverage feedback transmission procedure.</w:t>
      </w:r>
    </w:p>
    <w:p w:rsidR="002E5FC0" w:rsidRPr="002E5FC0" w:rsidRDefault="002E5FC0" w:rsidP="002E5FC0">
      <w:pPr>
        <w:tabs>
          <w:tab w:val="num" w:pos="2160"/>
        </w:tabs>
        <w:jc w:val="both"/>
        <w:rPr>
          <w:rFonts w:ascii="Arial" w:eastAsiaTheme="minorEastAsia" w:hAnsi="Arial" w:cs="Arial"/>
          <w:lang w:eastAsia="zh-TW"/>
        </w:rPr>
      </w:pPr>
      <w:r w:rsidRPr="002E5FC0">
        <w:rPr>
          <w:rFonts w:ascii="Arial" w:hAnsi="Arial" w:cs="Arial"/>
          <w:sz w:val="32"/>
        </w:rPr>
        <w:t>3.1 Discussion for In-coverage Feedback Transmission Procedure</w:t>
      </w:r>
      <w:r w:rsidRPr="002E5FC0">
        <w:rPr>
          <w:rFonts w:ascii="Arial" w:hAnsi="Arial" w:cs="Arial"/>
        </w:rPr>
        <w:t xml:space="preserve"> </w:t>
      </w:r>
    </w:p>
    <w:p w:rsidR="00232C8C" w:rsidRPr="00C947BA" w:rsidRDefault="00232C8C" w:rsidP="00232C8C">
      <w:pPr>
        <w:tabs>
          <w:tab w:val="num" w:pos="2160"/>
        </w:tabs>
        <w:jc w:val="both"/>
        <w:rPr>
          <w:rFonts w:eastAsia="新細明體"/>
          <w:kern w:val="2"/>
          <w:lang w:eastAsia="zh-TW"/>
        </w:rPr>
      </w:pPr>
      <w:r w:rsidRPr="00C947BA">
        <w:rPr>
          <w:rFonts w:eastAsia="新細明體"/>
          <w:kern w:val="2"/>
          <w:lang w:eastAsia="zh-TW"/>
        </w:rPr>
        <w:lastRenderedPageBreak/>
        <w:t xml:space="preserve">If </w:t>
      </w:r>
      <w:r w:rsidR="00A1427E">
        <w:rPr>
          <w:rFonts w:eastAsia="新細明體"/>
          <w:kern w:val="2"/>
          <w:lang w:eastAsia="zh-TW"/>
        </w:rPr>
        <w:t xml:space="preserve">NR </w:t>
      </w:r>
      <w:proofErr w:type="spellStart"/>
      <w:r w:rsidR="00A1427E">
        <w:rPr>
          <w:rFonts w:eastAsia="新細明體"/>
          <w:kern w:val="2"/>
          <w:lang w:eastAsia="zh-TW"/>
        </w:rPr>
        <w:t>sidelink</w:t>
      </w:r>
      <w:proofErr w:type="spellEnd"/>
      <w:r w:rsidR="00A1427E">
        <w:rPr>
          <w:rFonts w:eastAsia="新細明體"/>
          <w:kern w:val="2"/>
          <w:lang w:eastAsia="zh-TW"/>
        </w:rPr>
        <w:t xml:space="preserve"> m</w:t>
      </w:r>
      <w:r w:rsidRPr="00C947BA">
        <w:rPr>
          <w:rFonts w:eastAsia="新細明體"/>
          <w:kern w:val="2"/>
          <w:lang w:eastAsia="zh-TW"/>
        </w:rPr>
        <w:t>ode 1 resource access is adopted in the in-coverage scenario</w:t>
      </w:r>
      <w:r w:rsidR="008442E9">
        <w:rPr>
          <w:rFonts w:eastAsia="新細明體"/>
          <w:kern w:val="2"/>
          <w:lang w:eastAsia="zh-TW"/>
        </w:rPr>
        <w:t>,</w:t>
      </w:r>
      <w:r w:rsidRPr="00C947BA">
        <w:rPr>
          <w:rFonts w:eastAsia="新細明體"/>
          <w:kern w:val="2"/>
          <w:lang w:eastAsia="zh-TW"/>
        </w:rPr>
        <w:t xml:space="preserve"> where all UEs are un</w:t>
      </w:r>
      <w:r w:rsidR="00664452" w:rsidRPr="00C947BA">
        <w:rPr>
          <w:rFonts w:eastAsia="新細明體"/>
          <w:kern w:val="2"/>
          <w:lang w:eastAsia="zh-TW"/>
        </w:rPr>
        <w:t xml:space="preserve">der the network coverage of </w:t>
      </w:r>
      <w:r w:rsidR="00AE667A" w:rsidRPr="00C947BA">
        <w:rPr>
          <w:rFonts w:eastAsia="新細明體"/>
          <w:kern w:val="2"/>
          <w:lang w:eastAsia="zh-TW"/>
        </w:rPr>
        <w:t>a</w:t>
      </w:r>
      <w:r w:rsidR="00664452" w:rsidRPr="00C947BA">
        <w:rPr>
          <w:rFonts w:eastAsia="新細明體"/>
          <w:kern w:val="2"/>
          <w:lang w:eastAsia="zh-TW"/>
        </w:rPr>
        <w:t xml:space="preserve"> </w:t>
      </w:r>
      <w:proofErr w:type="spellStart"/>
      <w:r w:rsidR="00664452" w:rsidRPr="00C947BA">
        <w:rPr>
          <w:rFonts w:eastAsia="新細明體"/>
          <w:kern w:val="2"/>
          <w:lang w:eastAsia="zh-TW"/>
        </w:rPr>
        <w:t>gNB</w:t>
      </w:r>
      <w:proofErr w:type="spellEnd"/>
      <w:r w:rsidR="00FF7E11">
        <w:rPr>
          <w:rFonts w:eastAsia="新細明體"/>
          <w:kern w:val="2"/>
          <w:lang w:eastAsia="zh-TW"/>
        </w:rPr>
        <w:t>.</w:t>
      </w:r>
      <w:r w:rsidR="00664452" w:rsidRPr="00C947BA">
        <w:rPr>
          <w:rFonts w:eastAsia="新細明體"/>
          <w:kern w:val="2"/>
          <w:lang w:eastAsia="zh-TW"/>
        </w:rPr>
        <w:t xml:space="preserve"> </w:t>
      </w:r>
      <w:r w:rsidR="00FF7E11">
        <w:rPr>
          <w:rFonts w:eastAsia="新細明體"/>
          <w:kern w:val="2"/>
          <w:lang w:eastAsia="zh-TW"/>
        </w:rPr>
        <w:t>A</w:t>
      </w:r>
      <w:r w:rsidR="00664452" w:rsidRPr="00C947BA">
        <w:rPr>
          <w:rFonts w:eastAsia="新細明體"/>
          <w:kern w:val="2"/>
          <w:lang w:eastAsia="zh-TW"/>
        </w:rPr>
        <w:t xml:space="preserve"> </w:t>
      </w:r>
      <w:proofErr w:type="spellStart"/>
      <w:r w:rsidR="00664452" w:rsidRPr="00C947BA">
        <w:rPr>
          <w:rFonts w:eastAsia="新細明體"/>
          <w:kern w:val="2"/>
          <w:lang w:eastAsia="zh-TW"/>
        </w:rPr>
        <w:t>g</w:t>
      </w:r>
      <w:r w:rsidRPr="00C947BA">
        <w:rPr>
          <w:rFonts w:eastAsia="新細明體"/>
          <w:kern w:val="2"/>
          <w:lang w:eastAsia="zh-TW"/>
        </w:rPr>
        <w:t>NB</w:t>
      </w:r>
      <w:proofErr w:type="spellEnd"/>
      <w:r w:rsidRPr="00C947BA">
        <w:rPr>
          <w:rFonts w:eastAsia="新細明體"/>
          <w:kern w:val="2"/>
          <w:lang w:eastAsia="zh-TW"/>
        </w:rPr>
        <w:t xml:space="preserve"> is able to configure resources for unicast </w:t>
      </w:r>
      <w:proofErr w:type="spellStart"/>
      <w:r w:rsidRPr="00C947BA">
        <w:rPr>
          <w:rFonts w:eastAsia="新細明體"/>
          <w:kern w:val="2"/>
          <w:lang w:eastAsia="zh-TW"/>
        </w:rPr>
        <w:t>sidelink</w:t>
      </w:r>
      <w:proofErr w:type="spellEnd"/>
      <w:r w:rsidRPr="00C947BA">
        <w:rPr>
          <w:rFonts w:eastAsia="新細明體"/>
          <w:kern w:val="2"/>
          <w:lang w:eastAsia="zh-TW"/>
        </w:rPr>
        <w:t xml:space="preserve"> communication. In this case, when a transmitter UE wishes to perform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transmission to another UE, this transmitter UE may request resources fo</w:t>
      </w:r>
      <w:r w:rsidR="00664452" w:rsidRPr="00C947BA">
        <w:rPr>
          <w:rFonts w:eastAsia="新細明體"/>
          <w:kern w:val="2"/>
          <w:lang w:eastAsia="zh-TW"/>
        </w:rPr>
        <w:t xml:space="preserve">r </w:t>
      </w:r>
      <w:proofErr w:type="spellStart"/>
      <w:r w:rsidR="00664452" w:rsidRPr="00C947BA">
        <w:rPr>
          <w:rFonts w:eastAsia="新細明體"/>
          <w:kern w:val="2"/>
          <w:lang w:eastAsia="zh-TW"/>
        </w:rPr>
        <w:t>sidelink</w:t>
      </w:r>
      <w:proofErr w:type="spellEnd"/>
      <w:r w:rsidR="00664452" w:rsidRPr="00C947BA">
        <w:rPr>
          <w:rFonts w:eastAsia="新細明體"/>
          <w:kern w:val="2"/>
          <w:lang w:eastAsia="zh-TW"/>
        </w:rPr>
        <w:t xml:space="preserve"> transmission from a </w:t>
      </w:r>
      <w:proofErr w:type="spellStart"/>
      <w:r w:rsidR="00664452" w:rsidRPr="00C947BA">
        <w:rPr>
          <w:rFonts w:eastAsia="新細明體"/>
          <w:kern w:val="2"/>
          <w:lang w:eastAsia="zh-TW"/>
        </w:rPr>
        <w:t>g</w:t>
      </w:r>
      <w:r w:rsidRPr="00C947BA">
        <w:rPr>
          <w:rFonts w:eastAsia="新細明體"/>
          <w:kern w:val="2"/>
          <w:lang w:eastAsia="zh-TW"/>
        </w:rPr>
        <w:t>NB</w:t>
      </w:r>
      <w:proofErr w:type="spellEnd"/>
      <w:r w:rsidR="00FF7E11">
        <w:rPr>
          <w:rFonts w:eastAsia="新細明體"/>
          <w:kern w:val="2"/>
          <w:lang w:eastAsia="zh-TW"/>
        </w:rPr>
        <w:t>. I</w:t>
      </w:r>
      <w:r w:rsidRPr="00C947BA">
        <w:rPr>
          <w:rFonts w:eastAsia="新細明體"/>
          <w:kern w:val="2"/>
          <w:lang w:eastAsia="zh-TW"/>
        </w:rPr>
        <w:t xml:space="preserve">f this resource request is granted, then </w:t>
      </w:r>
      <w:r w:rsidR="00836769" w:rsidRPr="00C947BA">
        <w:rPr>
          <w:rFonts w:eastAsia="新細明體"/>
          <w:kern w:val="2"/>
          <w:lang w:eastAsia="zh-TW"/>
        </w:rPr>
        <w:t>a</w:t>
      </w:r>
      <w:r w:rsidRPr="00C947BA">
        <w:rPr>
          <w:rFonts w:eastAsia="新細明體"/>
          <w:kern w:val="2"/>
          <w:lang w:eastAsia="zh-TW"/>
        </w:rPr>
        <w:t xml:space="preserve"> </w:t>
      </w:r>
      <w:proofErr w:type="spellStart"/>
      <w:r w:rsidR="00664452" w:rsidRPr="00C947BA">
        <w:rPr>
          <w:rFonts w:eastAsia="新細明體"/>
          <w:kern w:val="2"/>
          <w:lang w:eastAsia="zh-TW"/>
        </w:rPr>
        <w:t>gNB</w:t>
      </w:r>
      <w:proofErr w:type="spellEnd"/>
      <w:r w:rsidRPr="00C947BA">
        <w:rPr>
          <w:rFonts w:eastAsia="新細明體"/>
          <w:kern w:val="2"/>
          <w:lang w:eastAsia="zh-TW"/>
        </w:rPr>
        <w:t xml:space="preserve"> informs </w:t>
      </w:r>
      <w:r w:rsidR="008E632F" w:rsidRPr="00C947BA">
        <w:rPr>
          <w:rFonts w:eastAsia="新細明體"/>
          <w:kern w:val="2"/>
          <w:lang w:eastAsia="zh-TW"/>
        </w:rPr>
        <w:t xml:space="preserve">the location of resources for </w:t>
      </w:r>
      <w:proofErr w:type="spellStart"/>
      <w:r w:rsidR="008E632F" w:rsidRPr="00C947BA">
        <w:rPr>
          <w:rFonts w:eastAsia="新細明體"/>
          <w:kern w:val="2"/>
          <w:lang w:eastAsia="zh-TW"/>
        </w:rPr>
        <w:t>sidelink</w:t>
      </w:r>
      <w:proofErr w:type="spellEnd"/>
      <w:r w:rsidR="008E632F" w:rsidRPr="00C947BA">
        <w:rPr>
          <w:rFonts w:eastAsia="新細明體"/>
          <w:kern w:val="2"/>
          <w:lang w:eastAsia="zh-TW"/>
        </w:rPr>
        <w:t xml:space="preserve"> transmission </w:t>
      </w:r>
      <w:r w:rsidR="008E632F">
        <w:rPr>
          <w:rFonts w:eastAsia="新細明體"/>
          <w:kern w:val="2"/>
          <w:lang w:eastAsia="zh-TW"/>
        </w:rPr>
        <w:t xml:space="preserve">to </w:t>
      </w:r>
      <w:r w:rsidR="008E632F" w:rsidRPr="00C947BA">
        <w:rPr>
          <w:rFonts w:eastAsia="新細明體"/>
          <w:kern w:val="2"/>
          <w:lang w:eastAsia="zh-TW"/>
        </w:rPr>
        <w:t>transmitter</w:t>
      </w:r>
      <w:r w:rsidR="008E632F">
        <w:rPr>
          <w:rFonts w:eastAsia="新細明體"/>
          <w:kern w:val="2"/>
          <w:lang w:eastAsia="zh-TW"/>
        </w:rPr>
        <w:t xml:space="preserve"> UE </w:t>
      </w:r>
      <w:r w:rsidR="00E61A6C">
        <w:rPr>
          <w:rFonts w:eastAsia="新細明體"/>
          <w:kern w:val="2"/>
          <w:lang w:eastAsia="zh-TW"/>
        </w:rPr>
        <w:t xml:space="preserve">and </w:t>
      </w:r>
      <w:r w:rsidR="00E61A6C" w:rsidRPr="00C947BA">
        <w:rPr>
          <w:rFonts w:eastAsia="新細明體"/>
          <w:kern w:val="2"/>
          <w:lang w:eastAsia="zh-TW"/>
        </w:rPr>
        <w:t>receiver</w:t>
      </w:r>
      <w:r w:rsidRPr="00C947BA">
        <w:rPr>
          <w:rFonts w:eastAsia="新細明體"/>
          <w:kern w:val="2"/>
          <w:lang w:eastAsia="zh-TW"/>
        </w:rPr>
        <w:t xml:space="preserve"> UE. When a receiver UE wishes to perform </w:t>
      </w:r>
      <w:proofErr w:type="spellStart"/>
      <w:r w:rsidRPr="00C947BA">
        <w:rPr>
          <w:rFonts w:eastAsia="新細明體"/>
          <w:kern w:val="2"/>
          <w:lang w:eastAsia="zh-TW"/>
        </w:rPr>
        <w:t>sidelink</w:t>
      </w:r>
      <w:proofErr w:type="spellEnd"/>
      <w:r w:rsidRPr="00C947BA">
        <w:rPr>
          <w:rFonts w:eastAsia="新細明體"/>
          <w:kern w:val="2"/>
          <w:lang w:eastAsia="zh-TW"/>
        </w:rPr>
        <w:t xml:space="preserve"> feedback transmission (such as decoding status), a receiver UE may need to know who </w:t>
      </w:r>
      <w:r w:rsidR="00AE667A" w:rsidRPr="00C947BA">
        <w:rPr>
          <w:rFonts w:eastAsia="新細明體"/>
          <w:kern w:val="2"/>
          <w:lang w:eastAsia="zh-TW"/>
        </w:rPr>
        <w:t>the transmitter UE is</w:t>
      </w:r>
      <w:r w:rsidRPr="00C947BA">
        <w:rPr>
          <w:rFonts w:eastAsia="新細明體"/>
          <w:kern w:val="2"/>
          <w:lang w:eastAsia="zh-TW"/>
        </w:rPr>
        <w:t>.</w:t>
      </w:r>
    </w:p>
    <w:p w:rsidR="0003254F" w:rsidRPr="00C947BA" w:rsidRDefault="00232C8C" w:rsidP="00232C8C">
      <w:pPr>
        <w:tabs>
          <w:tab w:val="num" w:pos="2160"/>
        </w:tabs>
        <w:jc w:val="both"/>
        <w:rPr>
          <w:rFonts w:eastAsia="新細明體"/>
          <w:kern w:val="2"/>
          <w:lang w:eastAsia="zh-TW"/>
        </w:rPr>
      </w:pPr>
      <w:r w:rsidRPr="00C947BA">
        <w:rPr>
          <w:rFonts w:eastAsia="新細明體"/>
          <w:kern w:val="2"/>
          <w:lang w:eastAsia="zh-TW"/>
        </w:rPr>
        <w:t xml:space="preserve">Since </w:t>
      </w:r>
      <w:r w:rsidR="00AE667A" w:rsidRPr="00C947BA">
        <w:rPr>
          <w:rFonts w:eastAsia="新細明體"/>
          <w:kern w:val="2"/>
          <w:lang w:eastAsia="zh-TW"/>
        </w:rPr>
        <w:t>a</w:t>
      </w:r>
      <w:r w:rsidRPr="00C947BA">
        <w:rPr>
          <w:rFonts w:eastAsia="新細明體"/>
          <w:kern w:val="2"/>
          <w:lang w:eastAsia="zh-TW"/>
        </w:rPr>
        <w:t xml:space="preserve"> </w:t>
      </w:r>
      <w:proofErr w:type="spellStart"/>
      <w:r w:rsidR="00664452" w:rsidRPr="00C947BA">
        <w:rPr>
          <w:rFonts w:eastAsia="新細明體"/>
          <w:kern w:val="2"/>
          <w:lang w:eastAsia="zh-TW"/>
        </w:rPr>
        <w:t>gNB</w:t>
      </w:r>
      <w:proofErr w:type="spellEnd"/>
      <w:r w:rsidRPr="00C947BA">
        <w:rPr>
          <w:rFonts w:eastAsia="新細明體"/>
          <w:kern w:val="2"/>
          <w:lang w:eastAsia="zh-TW"/>
        </w:rPr>
        <w:t xml:space="preserve"> is aware of a transmitter UE and a receiver UE for a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transmission using Mode 1, an </w:t>
      </w:r>
      <w:proofErr w:type="spellStart"/>
      <w:r w:rsidR="00664452" w:rsidRPr="00C947BA">
        <w:rPr>
          <w:rFonts w:eastAsia="新細明體"/>
          <w:kern w:val="2"/>
          <w:lang w:eastAsia="zh-TW"/>
        </w:rPr>
        <w:t>gNB</w:t>
      </w:r>
      <w:proofErr w:type="spellEnd"/>
      <w:r w:rsidRPr="00C947BA">
        <w:rPr>
          <w:rFonts w:eastAsia="新細明體"/>
          <w:kern w:val="2"/>
          <w:lang w:eastAsia="zh-TW"/>
        </w:rPr>
        <w:t xml:space="preserve"> is able to inform a </w:t>
      </w:r>
      <w:proofErr w:type="spellStart"/>
      <w:r w:rsidRPr="00C947BA">
        <w:rPr>
          <w:rFonts w:eastAsia="新細明體"/>
          <w:kern w:val="2"/>
          <w:lang w:eastAsia="zh-TW"/>
        </w:rPr>
        <w:t>sidelink</w:t>
      </w:r>
      <w:proofErr w:type="spellEnd"/>
      <w:r w:rsidRPr="00C947BA">
        <w:rPr>
          <w:rFonts w:eastAsia="新細明體"/>
          <w:kern w:val="2"/>
          <w:lang w:eastAsia="zh-TW"/>
        </w:rPr>
        <w:t xml:space="preserve"> receiver UE about the ID of the corresponding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transmitter UE through the </w:t>
      </w:r>
      <w:proofErr w:type="spellStart"/>
      <w:r w:rsidRPr="00C947BA">
        <w:rPr>
          <w:rFonts w:eastAsia="新細明體"/>
          <w:kern w:val="2"/>
          <w:lang w:eastAsia="zh-TW"/>
        </w:rPr>
        <w:t>Uu</w:t>
      </w:r>
      <w:proofErr w:type="spellEnd"/>
      <w:r w:rsidRPr="00C947BA">
        <w:rPr>
          <w:rFonts w:eastAsia="新細明體"/>
          <w:kern w:val="2"/>
          <w:lang w:eastAsia="zh-TW"/>
        </w:rPr>
        <w:t xml:space="preserve"> interface, as illustrated in Fi</w:t>
      </w:r>
      <w:r w:rsidR="00664452" w:rsidRPr="00C947BA">
        <w:rPr>
          <w:rFonts w:eastAsia="新細明體"/>
          <w:kern w:val="2"/>
          <w:lang w:eastAsia="zh-TW"/>
        </w:rPr>
        <w:t>g. 1</w:t>
      </w:r>
      <w:r w:rsidRPr="00C947BA">
        <w:rPr>
          <w:rFonts w:eastAsia="新細明體"/>
          <w:kern w:val="2"/>
          <w:lang w:eastAsia="zh-TW"/>
        </w:rPr>
        <w:t xml:space="preserve">. When a </w:t>
      </w:r>
      <w:proofErr w:type="spellStart"/>
      <w:r w:rsidRPr="00C947BA">
        <w:rPr>
          <w:rFonts w:eastAsia="新細明體"/>
          <w:kern w:val="2"/>
          <w:lang w:eastAsia="zh-TW"/>
        </w:rPr>
        <w:t>sidelink</w:t>
      </w:r>
      <w:proofErr w:type="spellEnd"/>
      <w:r w:rsidRPr="00C947BA">
        <w:rPr>
          <w:rFonts w:eastAsia="新細明體"/>
          <w:kern w:val="2"/>
          <w:lang w:eastAsia="zh-TW"/>
        </w:rPr>
        <w:t xml:space="preserve"> receiver UE knows the ID of the corresponding transmitter UE, if this </w:t>
      </w:r>
      <w:proofErr w:type="spellStart"/>
      <w:r w:rsidRPr="00C947BA">
        <w:rPr>
          <w:rFonts w:eastAsia="新細明體"/>
          <w:kern w:val="2"/>
          <w:lang w:eastAsia="zh-TW"/>
        </w:rPr>
        <w:t>sidelink</w:t>
      </w:r>
      <w:proofErr w:type="spellEnd"/>
      <w:r w:rsidRPr="00C947BA">
        <w:rPr>
          <w:rFonts w:eastAsia="新細明體"/>
          <w:kern w:val="2"/>
          <w:lang w:eastAsia="zh-TW"/>
        </w:rPr>
        <w:t xml:space="preserve"> receiver UE wishes to perform feedback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transmission, this receiver UE is able to insert this transmitter UE ID into the field of the destination ID of a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transmission burst through existing </w:t>
      </w:r>
      <w:proofErr w:type="spellStart"/>
      <w:r w:rsidRPr="00C947BA">
        <w:rPr>
          <w:rFonts w:eastAsia="新細明體"/>
          <w:kern w:val="2"/>
          <w:lang w:eastAsia="zh-TW"/>
        </w:rPr>
        <w:t>sidelink</w:t>
      </w:r>
      <w:proofErr w:type="spellEnd"/>
      <w:r w:rsidRPr="00C947BA">
        <w:rPr>
          <w:rFonts w:eastAsia="新細明體"/>
          <w:kern w:val="2"/>
          <w:lang w:eastAsia="zh-TW"/>
        </w:rPr>
        <w:t xml:space="preserve"> physical channel(s).  In this case, when a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transmitter UE receives a feedback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transmission burst, this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transmitter UE may not reject this feedback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transmission burst by checking the destination ID of this feedback transmission burst. We referred a transmitter UE ID as explicit knowledge of a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transmitter UE.</w:t>
      </w:r>
    </w:p>
    <w:p w:rsidR="004F0EA8" w:rsidRDefault="0096749F" w:rsidP="0096749F">
      <w:pPr>
        <w:ind w:firstLineChars="700" w:firstLine="1400"/>
      </w:pPr>
      <w:r>
        <w:rPr>
          <w:noProof/>
          <w:lang w:eastAsia="zh-TW"/>
        </w:rPr>
        <w:drawing>
          <wp:inline distT="0" distB="0" distL="0" distR="0" wp14:anchorId="6ED86C50">
            <wp:extent cx="4889937" cy="1951892"/>
            <wp:effectExtent l="0" t="0" r="635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01382" cy="1956460"/>
                    </a:xfrm>
                    <a:prstGeom prst="rect">
                      <a:avLst/>
                    </a:prstGeom>
                    <a:noFill/>
                  </pic:spPr>
                </pic:pic>
              </a:graphicData>
            </a:graphic>
          </wp:inline>
        </w:drawing>
      </w:r>
    </w:p>
    <w:p w:rsidR="00592103" w:rsidRDefault="00592103" w:rsidP="00C947BA">
      <w:pPr>
        <w:overflowPunct/>
        <w:autoSpaceDE/>
        <w:autoSpaceDN/>
        <w:adjustRightInd/>
        <w:jc w:val="center"/>
        <w:rPr>
          <w:rFonts w:eastAsia="新細明體"/>
          <w:b/>
          <w:color w:val="FF0000"/>
          <w:kern w:val="2"/>
          <w:sz w:val="24"/>
          <w:lang w:eastAsia="zh-TW"/>
        </w:rPr>
      </w:pPr>
      <w:r w:rsidRPr="00483872">
        <w:rPr>
          <w:rFonts w:eastAsia="新細明體"/>
          <w:b/>
          <w:kern w:val="2"/>
          <w:sz w:val="22"/>
          <w:lang w:eastAsia="zh-TW"/>
        </w:rPr>
        <w:t>Fig. 1</w:t>
      </w:r>
      <w:r w:rsidRPr="00483872">
        <w:rPr>
          <w:rFonts w:eastAsia="新細明體" w:hint="eastAsia"/>
          <w:b/>
          <w:kern w:val="2"/>
          <w:sz w:val="22"/>
          <w:lang w:eastAsia="zh-TW"/>
        </w:rPr>
        <w:t>:</w:t>
      </w:r>
      <w:r w:rsidRPr="00483872">
        <w:rPr>
          <w:rFonts w:eastAsia="新細明體"/>
          <w:b/>
          <w:kern w:val="2"/>
          <w:sz w:val="22"/>
          <w:lang w:eastAsia="zh-TW"/>
        </w:rPr>
        <w:t xml:space="preserve"> Example of SL feedback transmission</w:t>
      </w:r>
      <w:r w:rsidR="00DC435D" w:rsidRPr="00483872">
        <w:rPr>
          <w:rFonts w:eastAsia="新細明體"/>
          <w:b/>
          <w:kern w:val="2"/>
          <w:sz w:val="22"/>
          <w:lang w:eastAsia="zh-TW"/>
        </w:rPr>
        <w:t xml:space="preserve"> for</w:t>
      </w:r>
      <w:r w:rsidRPr="00483872">
        <w:rPr>
          <w:rFonts w:eastAsia="新細明體"/>
          <w:b/>
          <w:kern w:val="2"/>
          <w:sz w:val="22"/>
          <w:lang w:eastAsia="zh-TW"/>
        </w:rPr>
        <w:t xml:space="preserve"> in-coverage</w:t>
      </w:r>
    </w:p>
    <w:p w:rsidR="00B4717B" w:rsidRPr="00C947BA" w:rsidRDefault="00B4717B" w:rsidP="00C947BA">
      <w:pPr>
        <w:overflowPunct/>
        <w:autoSpaceDE/>
        <w:autoSpaceDN/>
        <w:adjustRightInd/>
        <w:jc w:val="center"/>
        <w:rPr>
          <w:rFonts w:eastAsia="新細明體"/>
          <w:b/>
          <w:kern w:val="2"/>
          <w:sz w:val="24"/>
          <w:lang w:eastAsia="zh-TW"/>
        </w:rPr>
      </w:pPr>
    </w:p>
    <w:p w:rsidR="00592103" w:rsidRDefault="00320301" w:rsidP="00592103">
      <w:pPr>
        <w:jc w:val="both"/>
        <w:rPr>
          <w:rFonts w:eastAsia="新細明體"/>
          <w:b/>
          <w:kern w:val="2"/>
          <w:lang w:eastAsia="zh-TW"/>
        </w:rPr>
      </w:pPr>
      <w:r>
        <w:rPr>
          <w:rFonts w:eastAsia="新細明體"/>
          <w:b/>
          <w:kern w:val="2"/>
          <w:lang w:eastAsia="zh-TW"/>
        </w:rPr>
        <w:t>Proposal 7</w:t>
      </w:r>
      <w:r w:rsidR="00592103" w:rsidRPr="00916399">
        <w:rPr>
          <w:rFonts w:eastAsia="新細明體" w:hint="eastAsia"/>
          <w:b/>
          <w:kern w:val="2"/>
          <w:lang w:eastAsia="zh-TW"/>
        </w:rPr>
        <w:t>:</w:t>
      </w:r>
      <w:r w:rsidR="00C47731" w:rsidRPr="00916399">
        <w:rPr>
          <w:rFonts w:eastAsia="新細明體"/>
          <w:b/>
          <w:kern w:val="2"/>
          <w:lang w:eastAsia="zh-TW"/>
        </w:rPr>
        <w:t xml:space="preserve"> </w:t>
      </w:r>
      <w:r w:rsidR="00DD7773" w:rsidRPr="00916399">
        <w:rPr>
          <w:rFonts w:eastAsia="新細明體"/>
          <w:b/>
          <w:kern w:val="2"/>
          <w:lang w:eastAsia="zh-TW"/>
        </w:rPr>
        <w:t xml:space="preserve">A </w:t>
      </w:r>
      <w:proofErr w:type="spellStart"/>
      <w:r w:rsidR="00DD7773" w:rsidRPr="00916399">
        <w:rPr>
          <w:rFonts w:eastAsia="新細明體"/>
          <w:b/>
          <w:kern w:val="2"/>
          <w:lang w:eastAsia="zh-TW"/>
        </w:rPr>
        <w:t>sidelink</w:t>
      </w:r>
      <w:proofErr w:type="spellEnd"/>
      <w:r w:rsidR="00DD7773" w:rsidRPr="00916399">
        <w:rPr>
          <w:rFonts w:eastAsia="新細明體"/>
          <w:b/>
          <w:kern w:val="2"/>
          <w:lang w:eastAsia="zh-TW"/>
        </w:rPr>
        <w:t xml:space="preserve"> transmitter UE </w:t>
      </w:r>
      <w:r w:rsidR="00907C00" w:rsidRPr="00916399">
        <w:rPr>
          <w:rFonts w:eastAsia="新細明體"/>
          <w:b/>
          <w:kern w:val="2"/>
          <w:lang w:eastAsia="zh-TW"/>
        </w:rPr>
        <w:t>ID should</w:t>
      </w:r>
      <w:r w:rsidR="00DD7773" w:rsidRPr="00916399">
        <w:rPr>
          <w:rFonts w:eastAsia="新細明體"/>
          <w:b/>
          <w:kern w:val="2"/>
          <w:lang w:eastAsia="zh-TW"/>
        </w:rPr>
        <w:t xml:space="preserve"> be considered</w:t>
      </w:r>
      <w:r w:rsidR="00486C53" w:rsidRPr="00916399">
        <w:rPr>
          <w:rFonts w:eastAsia="新細明體"/>
          <w:b/>
          <w:kern w:val="2"/>
          <w:lang w:eastAsia="zh-TW"/>
        </w:rPr>
        <w:t xml:space="preserve"> for feedback transmission procedure</w:t>
      </w:r>
      <w:r w:rsidR="005E5C09" w:rsidRPr="00916399">
        <w:rPr>
          <w:rFonts w:eastAsia="新細明體"/>
          <w:b/>
          <w:kern w:val="2"/>
          <w:lang w:eastAsia="zh-TW"/>
        </w:rPr>
        <w:t>.</w:t>
      </w:r>
      <w:r w:rsidR="00907C00" w:rsidRPr="00916399">
        <w:rPr>
          <w:rFonts w:eastAsia="新細明體"/>
          <w:b/>
          <w:kern w:val="2"/>
          <w:lang w:eastAsia="zh-TW"/>
        </w:rPr>
        <w:t xml:space="preserve"> </w:t>
      </w:r>
      <w:r w:rsidR="004A1C23" w:rsidRPr="00916399">
        <w:rPr>
          <w:rFonts w:eastAsia="新細明體"/>
          <w:b/>
          <w:kern w:val="2"/>
          <w:lang w:eastAsia="zh-TW"/>
        </w:rPr>
        <w:t xml:space="preserve"> </w:t>
      </w:r>
      <w:r w:rsidR="00AE667A" w:rsidRPr="00916399">
        <w:rPr>
          <w:rFonts w:eastAsia="新細明體"/>
          <w:b/>
          <w:kern w:val="2"/>
          <w:lang w:eastAsia="zh-TW"/>
        </w:rPr>
        <w:t>A</w:t>
      </w:r>
      <w:r w:rsidR="00486C53" w:rsidRPr="00916399">
        <w:rPr>
          <w:rFonts w:eastAsia="新細明體"/>
          <w:b/>
          <w:kern w:val="2"/>
          <w:lang w:eastAsia="zh-TW"/>
        </w:rPr>
        <w:t xml:space="preserve"> </w:t>
      </w:r>
      <w:proofErr w:type="spellStart"/>
      <w:r w:rsidR="00592103" w:rsidRPr="00916399">
        <w:rPr>
          <w:rFonts w:eastAsia="新細明體"/>
          <w:b/>
          <w:kern w:val="2"/>
          <w:lang w:eastAsia="zh-TW"/>
        </w:rPr>
        <w:t>gNB</w:t>
      </w:r>
      <w:proofErr w:type="spellEnd"/>
      <w:r w:rsidR="00592103" w:rsidRPr="00916399">
        <w:rPr>
          <w:rFonts w:eastAsia="新細明體"/>
          <w:b/>
          <w:kern w:val="2"/>
          <w:lang w:eastAsia="zh-TW"/>
        </w:rPr>
        <w:t xml:space="preserve"> can signal a </w:t>
      </w:r>
      <w:proofErr w:type="spellStart"/>
      <w:r w:rsidR="00592103" w:rsidRPr="00916399">
        <w:rPr>
          <w:rFonts w:eastAsia="新細明體"/>
          <w:b/>
          <w:kern w:val="2"/>
          <w:lang w:eastAsia="zh-TW"/>
        </w:rPr>
        <w:t>sidelink</w:t>
      </w:r>
      <w:proofErr w:type="spellEnd"/>
      <w:r w:rsidR="00592103" w:rsidRPr="00916399">
        <w:rPr>
          <w:rFonts w:eastAsia="新細明體"/>
          <w:b/>
          <w:kern w:val="2"/>
          <w:lang w:eastAsia="zh-TW"/>
        </w:rPr>
        <w:t xml:space="preserve"> transmitter UE ID to a </w:t>
      </w:r>
      <w:proofErr w:type="spellStart"/>
      <w:r w:rsidR="00592103" w:rsidRPr="00916399">
        <w:rPr>
          <w:rFonts w:eastAsia="新細明體"/>
          <w:b/>
          <w:kern w:val="2"/>
          <w:lang w:eastAsia="zh-TW"/>
        </w:rPr>
        <w:t>sidelink</w:t>
      </w:r>
      <w:proofErr w:type="spellEnd"/>
      <w:r w:rsidR="00592103" w:rsidRPr="00916399">
        <w:rPr>
          <w:rFonts w:eastAsia="新細明體"/>
          <w:b/>
          <w:kern w:val="2"/>
          <w:lang w:eastAsia="zh-TW"/>
        </w:rPr>
        <w:t xml:space="preserve"> receiver UE through </w:t>
      </w:r>
      <w:proofErr w:type="spellStart"/>
      <w:r w:rsidR="00592103" w:rsidRPr="00916399">
        <w:rPr>
          <w:rFonts w:eastAsia="新細明體"/>
          <w:b/>
          <w:kern w:val="2"/>
          <w:lang w:eastAsia="zh-TW"/>
        </w:rPr>
        <w:t>Uu</w:t>
      </w:r>
      <w:proofErr w:type="spellEnd"/>
      <w:r w:rsidR="00592103" w:rsidRPr="00916399">
        <w:rPr>
          <w:rFonts w:eastAsia="新細明體"/>
          <w:b/>
          <w:kern w:val="2"/>
          <w:lang w:eastAsia="zh-TW"/>
        </w:rPr>
        <w:t xml:space="preserve"> </w:t>
      </w:r>
      <w:r w:rsidR="004A1C23" w:rsidRPr="00916399">
        <w:rPr>
          <w:rFonts w:eastAsia="新細明體"/>
          <w:b/>
          <w:kern w:val="2"/>
          <w:lang w:eastAsia="zh-TW"/>
        </w:rPr>
        <w:t xml:space="preserve">link and </w:t>
      </w:r>
      <w:proofErr w:type="spellStart"/>
      <w:r w:rsidR="004A1C23" w:rsidRPr="00916399">
        <w:rPr>
          <w:rFonts w:eastAsia="新細明體"/>
          <w:b/>
          <w:kern w:val="2"/>
          <w:lang w:eastAsia="zh-TW"/>
        </w:rPr>
        <w:t>sidelink</w:t>
      </w:r>
      <w:proofErr w:type="spellEnd"/>
      <w:r w:rsidR="005E5C09" w:rsidRPr="00916399">
        <w:rPr>
          <w:rFonts w:eastAsia="新細明體"/>
          <w:b/>
          <w:kern w:val="2"/>
          <w:lang w:eastAsia="zh-TW"/>
        </w:rPr>
        <w:t xml:space="preserve"> transmit </w:t>
      </w:r>
      <w:r w:rsidR="00C47731" w:rsidRPr="00916399">
        <w:rPr>
          <w:rFonts w:eastAsia="新細明體"/>
          <w:b/>
          <w:kern w:val="2"/>
          <w:lang w:eastAsia="zh-TW"/>
        </w:rPr>
        <w:t>for in-coverage scenario</w:t>
      </w:r>
      <w:r w:rsidR="00592103" w:rsidRPr="00916399">
        <w:rPr>
          <w:rFonts w:eastAsia="新細明體"/>
          <w:b/>
          <w:kern w:val="2"/>
          <w:lang w:eastAsia="zh-TW"/>
        </w:rPr>
        <w:t>.</w:t>
      </w:r>
    </w:p>
    <w:p w:rsidR="002E5FC0" w:rsidRPr="002E5FC0" w:rsidRDefault="002E5FC0" w:rsidP="002E5FC0">
      <w:pPr>
        <w:tabs>
          <w:tab w:val="num" w:pos="2160"/>
        </w:tabs>
        <w:jc w:val="both"/>
        <w:rPr>
          <w:rFonts w:ascii="Arial" w:eastAsiaTheme="minorEastAsia" w:hAnsi="Arial" w:cs="Arial"/>
          <w:lang w:eastAsia="zh-TW"/>
        </w:rPr>
      </w:pPr>
      <w:r>
        <w:rPr>
          <w:rFonts w:ascii="Arial" w:hAnsi="Arial" w:cs="Arial"/>
          <w:sz w:val="32"/>
        </w:rPr>
        <w:t>3.2</w:t>
      </w:r>
      <w:r w:rsidRPr="002E5FC0">
        <w:rPr>
          <w:rFonts w:ascii="Arial" w:hAnsi="Arial" w:cs="Arial"/>
          <w:sz w:val="32"/>
        </w:rPr>
        <w:t xml:space="preserve"> Discussion for </w:t>
      </w:r>
      <w:r>
        <w:rPr>
          <w:rFonts w:ascii="Arial" w:hAnsi="Arial" w:cs="Arial"/>
          <w:sz w:val="32"/>
        </w:rPr>
        <w:t>Out of C</w:t>
      </w:r>
      <w:r w:rsidRPr="002E5FC0">
        <w:rPr>
          <w:rFonts w:ascii="Arial" w:hAnsi="Arial" w:cs="Arial"/>
          <w:sz w:val="32"/>
        </w:rPr>
        <w:t>overage Feedback Transmission Procedure</w:t>
      </w:r>
      <w:r w:rsidRPr="002E5FC0">
        <w:rPr>
          <w:rFonts w:ascii="Arial" w:hAnsi="Arial" w:cs="Arial"/>
        </w:rPr>
        <w:t xml:space="preserve"> </w:t>
      </w:r>
    </w:p>
    <w:p w:rsidR="00232C8C" w:rsidRPr="00592103" w:rsidRDefault="00232C8C" w:rsidP="00232C8C">
      <w:pPr>
        <w:tabs>
          <w:tab w:val="num" w:pos="2160"/>
        </w:tabs>
        <w:overflowPunct/>
        <w:autoSpaceDE/>
        <w:autoSpaceDN/>
        <w:adjustRightInd/>
        <w:jc w:val="both"/>
        <w:rPr>
          <w:rFonts w:eastAsia="新細明體"/>
          <w:kern w:val="2"/>
          <w:lang w:eastAsia="zh-TW"/>
        </w:rPr>
      </w:pPr>
      <w:r w:rsidRPr="00C947BA">
        <w:rPr>
          <w:rFonts w:eastAsia="新細明體"/>
          <w:kern w:val="2"/>
          <w:lang w:eastAsia="zh-TW"/>
        </w:rPr>
        <w:t>In the out-of-coverage scenario, only</w:t>
      </w:r>
      <w:r w:rsidR="00C3706B">
        <w:rPr>
          <w:rFonts w:eastAsia="新細明體"/>
          <w:kern w:val="2"/>
          <w:lang w:eastAsia="zh-TW"/>
        </w:rPr>
        <w:t xml:space="preserve"> NR</w:t>
      </w:r>
      <w:r w:rsidRPr="00C947BA">
        <w:rPr>
          <w:rFonts w:eastAsia="新細明體"/>
          <w:kern w:val="2"/>
          <w:lang w:eastAsia="zh-TW"/>
        </w:rPr>
        <w:t xml:space="preserve"> </w:t>
      </w:r>
      <w:proofErr w:type="spellStart"/>
      <w:r w:rsidR="00C3706B">
        <w:rPr>
          <w:rFonts w:eastAsia="新細明體"/>
          <w:kern w:val="2"/>
          <w:lang w:eastAsia="zh-TW"/>
        </w:rPr>
        <w:t>sidelink</w:t>
      </w:r>
      <w:proofErr w:type="spellEnd"/>
      <w:r w:rsidR="00C3706B">
        <w:rPr>
          <w:rFonts w:eastAsia="新細明體"/>
          <w:kern w:val="2"/>
          <w:lang w:eastAsia="zh-TW"/>
        </w:rPr>
        <w:t xml:space="preserve"> m</w:t>
      </w:r>
      <w:r w:rsidRPr="00C947BA">
        <w:rPr>
          <w:rFonts w:eastAsia="新細明體"/>
          <w:kern w:val="2"/>
          <w:lang w:eastAsia="zh-TW"/>
        </w:rPr>
        <w:t xml:space="preserve">ode 2 resource access is available. </w:t>
      </w:r>
      <w:r w:rsidR="004D2C06" w:rsidRPr="00C947BA">
        <w:rPr>
          <w:rFonts w:eastAsia="新細明體"/>
          <w:kern w:val="2"/>
          <w:lang w:eastAsia="zh-TW"/>
        </w:rPr>
        <w:t>In this case</w:t>
      </w:r>
      <w:r w:rsidRPr="00C947BA">
        <w:rPr>
          <w:rFonts w:eastAsia="新細明體"/>
          <w:kern w:val="2"/>
          <w:lang w:eastAsia="zh-TW"/>
        </w:rPr>
        <w:t xml:space="preserve">, a UE chooses resources on its own to launch a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transmission, explicit knowledge of a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transmitter UE seems a straightforward alternative. When a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transmitter UE launches a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transmission at randomly selected resources, this transmitter UE also transmits its own ID to the corresponding </w:t>
      </w:r>
      <w:proofErr w:type="spellStart"/>
      <w:r w:rsidRPr="00C947BA">
        <w:rPr>
          <w:rFonts w:eastAsia="新細明體"/>
          <w:kern w:val="2"/>
          <w:lang w:eastAsia="zh-TW"/>
        </w:rPr>
        <w:t>sidelink</w:t>
      </w:r>
      <w:proofErr w:type="spellEnd"/>
      <w:r w:rsidRPr="00C947BA">
        <w:rPr>
          <w:rFonts w:eastAsia="新細明體"/>
          <w:kern w:val="2"/>
          <w:lang w:eastAsia="zh-TW"/>
        </w:rPr>
        <w:t xml:space="preserve"> receiver UE. When a </w:t>
      </w:r>
      <w:proofErr w:type="spellStart"/>
      <w:r w:rsidRPr="00C947BA">
        <w:rPr>
          <w:rFonts w:eastAsia="新細明體"/>
          <w:kern w:val="2"/>
          <w:lang w:eastAsia="zh-TW"/>
        </w:rPr>
        <w:t>sidelink</w:t>
      </w:r>
      <w:proofErr w:type="spellEnd"/>
      <w:r w:rsidRPr="00C947BA">
        <w:rPr>
          <w:rFonts w:eastAsia="新細明體"/>
          <w:kern w:val="2"/>
          <w:lang w:eastAsia="zh-TW"/>
        </w:rPr>
        <w:t xml:space="preserve"> receiver UE detects a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transmission burst and the ID of a transmitter UE, this receiver UE is able to perform feedback transmission using Mode 2 resource access, and insert the transmitter UE ID into the field of the destination ID in feedback transm</w:t>
      </w:r>
      <w:r w:rsidR="00562F83">
        <w:rPr>
          <w:rFonts w:eastAsia="新細明體"/>
          <w:kern w:val="2"/>
          <w:lang w:eastAsia="zh-TW"/>
        </w:rPr>
        <w:t xml:space="preserve">ission, as illustrated in Fig. </w:t>
      </w:r>
      <w:r w:rsidR="00562F83">
        <w:rPr>
          <w:rFonts w:eastAsia="新細明體" w:hint="eastAsia"/>
          <w:kern w:val="2"/>
          <w:lang w:eastAsia="zh-TW"/>
        </w:rPr>
        <w:t>2</w:t>
      </w:r>
      <w:r w:rsidRPr="00C947BA">
        <w:rPr>
          <w:rFonts w:eastAsia="新細明體"/>
          <w:kern w:val="2"/>
          <w:lang w:eastAsia="zh-TW"/>
        </w:rPr>
        <w:t xml:space="preserve">. In this case, the transmitter UE is able to identify this feedback transmission. </w:t>
      </w:r>
    </w:p>
    <w:p w:rsidR="00232C8C" w:rsidRDefault="002057B2" w:rsidP="00C11D5B">
      <w:pPr>
        <w:ind w:firstLineChars="850" w:firstLine="1700"/>
        <w:rPr>
          <w:rFonts w:eastAsia="Batang"/>
          <w:lang w:val="en-GB"/>
        </w:rPr>
      </w:pPr>
      <w:r>
        <w:rPr>
          <w:rFonts w:eastAsia="Batang"/>
          <w:noProof/>
          <w:lang w:eastAsia="zh-TW"/>
        </w:rPr>
        <w:lastRenderedPageBreak/>
        <w:drawing>
          <wp:inline distT="0" distB="0" distL="0" distR="0" wp14:anchorId="7A207429">
            <wp:extent cx="4213814" cy="1802372"/>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33444" cy="1810768"/>
                    </a:xfrm>
                    <a:prstGeom prst="rect">
                      <a:avLst/>
                    </a:prstGeom>
                    <a:noFill/>
                  </pic:spPr>
                </pic:pic>
              </a:graphicData>
            </a:graphic>
          </wp:inline>
        </w:drawing>
      </w:r>
    </w:p>
    <w:p w:rsidR="00D279E4" w:rsidRPr="008654B2" w:rsidRDefault="008A7510" w:rsidP="008654B2">
      <w:pPr>
        <w:ind w:firstLineChars="800" w:firstLine="1762"/>
        <w:rPr>
          <w:rFonts w:eastAsia="新細明體"/>
          <w:b/>
          <w:kern w:val="2"/>
          <w:sz w:val="22"/>
          <w:lang w:eastAsia="zh-TW"/>
        </w:rPr>
      </w:pPr>
      <w:r w:rsidRPr="008654B2">
        <w:rPr>
          <w:rFonts w:eastAsia="新細明體"/>
          <w:b/>
          <w:kern w:val="2"/>
          <w:sz w:val="22"/>
          <w:lang w:eastAsia="zh-TW"/>
        </w:rPr>
        <w:t xml:space="preserve">Fig. </w:t>
      </w:r>
      <w:r w:rsidRPr="008654B2">
        <w:rPr>
          <w:rFonts w:eastAsia="新細明體" w:hint="eastAsia"/>
          <w:b/>
          <w:kern w:val="2"/>
          <w:sz w:val="22"/>
          <w:lang w:eastAsia="zh-TW"/>
        </w:rPr>
        <w:t>2</w:t>
      </w:r>
      <w:r w:rsidR="002A3944" w:rsidRPr="008654B2">
        <w:rPr>
          <w:rFonts w:eastAsia="新細明體" w:hint="eastAsia"/>
          <w:b/>
          <w:kern w:val="2"/>
          <w:sz w:val="22"/>
          <w:lang w:eastAsia="zh-TW"/>
        </w:rPr>
        <w:t>:</w:t>
      </w:r>
      <w:r w:rsidR="002A3944" w:rsidRPr="008654B2">
        <w:rPr>
          <w:rFonts w:eastAsia="新細明體"/>
          <w:b/>
          <w:kern w:val="2"/>
          <w:sz w:val="22"/>
          <w:lang w:eastAsia="zh-TW"/>
        </w:rPr>
        <w:t xml:space="preserve"> Example of SL </w:t>
      </w:r>
      <w:r w:rsidR="00D87C6D" w:rsidRPr="008654B2">
        <w:rPr>
          <w:rFonts w:eastAsia="新細明體"/>
          <w:b/>
          <w:kern w:val="2"/>
          <w:sz w:val="22"/>
          <w:lang w:eastAsia="zh-TW"/>
        </w:rPr>
        <w:t xml:space="preserve">feedback transmission in out of </w:t>
      </w:r>
      <w:r w:rsidR="002A3944" w:rsidRPr="008654B2">
        <w:rPr>
          <w:rFonts w:eastAsia="新細明體"/>
          <w:b/>
          <w:kern w:val="2"/>
          <w:sz w:val="22"/>
          <w:lang w:eastAsia="zh-TW"/>
        </w:rPr>
        <w:t xml:space="preserve">coverage </w:t>
      </w:r>
    </w:p>
    <w:p w:rsidR="00483872" w:rsidRDefault="003A4029" w:rsidP="00973EAD">
      <w:pPr>
        <w:tabs>
          <w:tab w:val="num" w:pos="2160"/>
        </w:tabs>
        <w:overflowPunct/>
        <w:autoSpaceDE/>
        <w:autoSpaceDN/>
        <w:adjustRightInd/>
        <w:jc w:val="both"/>
        <w:rPr>
          <w:rFonts w:eastAsia="新細明體"/>
          <w:b/>
          <w:kern w:val="2"/>
          <w:lang w:eastAsia="zh-TW"/>
        </w:rPr>
      </w:pPr>
      <w:r w:rsidRPr="00C947BA">
        <w:rPr>
          <w:rFonts w:eastAsia="新細明體"/>
          <w:b/>
          <w:kern w:val="2"/>
          <w:lang w:eastAsia="zh-TW"/>
        </w:rPr>
        <w:t xml:space="preserve">Proposal </w:t>
      </w:r>
      <w:r w:rsidR="00320301">
        <w:rPr>
          <w:rFonts w:eastAsia="新細明體"/>
          <w:b/>
          <w:kern w:val="2"/>
          <w:lang w:eastAsia="zh-TW"/>
        </w:rPr>
        <w:t>8</w:t>
      </w:r>
      <w:r w:rsidR="001077D3">
        <w:rPr>
          <w:rFonts w:eastAsia="新細明體" w:hint="eastAsia"/>
          <w:b/>
          <w:kern w:val="2"/>
          <w:lang w:eastAsia="zh-TW"/>
        </w:rPr>
        <w:t>:</w:t>
      </w:r>
      <w:r w:rsidRPr="00C947BA">
        <w:rPr>
          <w:rFonts w:eastAsia="新細明體"/>
          <w:b/>
          <w:kern w:val="2"/>
          <w:lang w:eastAsia="zh-TW"/>
        </w:rPr>
        <w:t xml:space="preserve"> If </w:t>
      </w:r>
      <w:r w:rsidR="001B65A1">
        <w:rPr>
          <w:rFonts w:eastAsia="新細明體"/>
          <w:b/>
          <w:kern w:val="2"/>
          <w:lang w:eastAsia="zh-TW"/>
        </w:rPr>
        <w:t xml:space="preserve">NR </w:t>
      </w:r>
      <w:proofErr w:type="spellStart"/>
      <w:r w:rsidR="001B65A1">
        <w:rPr>
          <w:rFonts w:eastAsia="新細明體"/>
          <w:b/>
          <w:kern w:val="2"/>
          <w:lang w:eastAsia="zh-TW"/>
        </w:rPr>
        <w:t>sidelink</w:t>
      </w:r>
      <w:proofErr w:type="spellEnd"/>
      <w:r w:rsidR="001B65A1">
        <w:rPr>
          <w:rFonts w:eastAsia="新細明體"/>
          <w:b/>
          <w:kern w:val="2"/>
          <w:lang w:eastAsia="zh-TW"/>
        </w:rPr>
        <w:t xml:space="preserve"> m</w:t>
      </w:r>
      <w:r w:rsidR="001B65A1" w:rsidRPr="00C947BA">
        <w:rPr>
          <w:rFonts w:eastAsia="新細明體"/>
          <w:b/>
          <w:kern w:val="2"/>
          <w:lang w:eastAsia="zh-TW"/>
        </w:rPr>
        <w:t>ode</w:t>
      </w:r>
      <w:r w:rsidR="001B65A1">
        <w:rPr>
          <w:rFonts w:eastAsia="新細明體"/>
          <w:b/>
          <w:kern w:val="2"/>
          <w:lang w:eastAsia="zh-TW"/>
        </w:rPr>
        <w:t xml:space="preserve"> 2</w:t>
      </w:r>
      <w:r w:rsidRPr="00C947BA">
        <w:rPr>
          <w:rFonts w:eastAsia="新細明體"/>
          <w:b/>
          <w:kern w:val="2"/>
          <w:lang w:eastAsia="zh-TW"/>
        </w:rPr>
        <w:t xml:space="preserve"> is both applied to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transmission and corresponding feedback transmission,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transmitter UE may inform its own ID to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receiver </w:t>
      </w:r>
      <w:r w:rsidR="004F60A5">
        <w:rPr>
          <w:rFonts w:eastAsia="新細明體" w:hint="eastAsia"/>
          <w:b/>
          <w:kern w:val="2"/>
          <w:lang w:eastAsia="zh-TW"/>
        </w:rPr>
        <w:t>UE</w:t>
      </w:r>
      <w:r w:rsidRPr="00C947BA">
        <w:rPr>
          <w:rFonts w:eastAsia="新細明體" w:hint="eastAsia"/>
          <w:b/>
          <w:kern w:val="2"/>
          <w:lang w:eastAsia="zh-TW"/>
        </w:rPr>
        <w:t>.</w:t>
      </w:r>
      <w:r w:rsidRPr="00C947BA">
        <w:rPr>
          <w:rFonts w:eastAsia="新細明體"/>
          <w:b/>
          <w:kern w:val="2"/>
          <w:lang w:eastAsia="zh-TW"/>
        </w:rPr>
        <w:t xml:space="preserve"> </w:t>
      </w:r>
    </w:p>
    <w:p w:rsidR="00EC3224" w:rsidRPr="0077190D" w:rsidRDefault="00EC3224" w:rsidP="002E5FC0">
      <w:pPr>
        <w:pStyle w:val="1"/>
      </w:pPr>
      <w:bookmarkStart w:id="1" w:name="_Toc481772604"/>
      <w:bookmarkStart w:id="2" w:name="_Toc481772836"/>
      <w:bookmarkStart w:id="3" w:name="_Toc465868502"/>
      <w:bookmarkStart w:id="4" w:name="_Toc466027731"/>
      <w:bookmarkStart w:id="5" w:name="_Toc466028398"/>
      <w:bookmarkStart w:id="6" w:name="_Toc465868504"/>
      <w:bookmarkStart w:id="7" w:name="_Toc466027733"/>
      <w:bookmarkStart w:id="8" w:name="_Toc466028400"/>
      <w:bookmarkEnd w:id="1"/>
      <w:bookmarkEnd w:id="2"/>
      <w:bookmarkEnd w:id="3"/>
      <w:bookmarkEnd w:id="4"/>
      <w:bookmarkEnd w:id="5"/>
      <w:bookmarkEnd w:id="6"/>
      <w:bookmarkEnd w:id="7"/>
      <w:bookmarkEnd w:id="8"/>
      <w:r w:rsidRPr="0077190D">
        <w:t xml:space="preserve">Conclusion </w:t>
      </w:r>
    </w:p>
    <w:p w:rsidR="00301E84" w:rsidRDefault="00301E84" w:rsidP="00C947BA">
      <w:pPr>
        <w:pStyle w:val="-11"/>
        <w:ind w:left="0"/>
        <w:jc w:val="both"/>
        <w:rPr>
          <w:rFonts w:ascii="Times New Roman" w:eastAsia="新細明體" w:hAnsi="Times New Roman"/>
          <w:kern w:val="2"/>
          <w:sz w:val="20"/>
          <w:szCs w:val="24"/>
          <w:lang w:eastAsia="zh-TW"/>
        </w:rPr>
      </w:pPr>
      <w:r w:rsidRPr="00C947BA">
        <w:rPr>
          <w:rFonts w:ascii="Times New Roman" w:eastAsia="新細明體" w:hAnsi="Times New Roman"/>
          <w:kern w:val="2"/>
          <w:sz w:val="20"/>
          <w:szCs w:val="24"/>
          <w:lang w:eastAsia="zh-TW"/>
        </w:rPr>
        <w:t>In this contribution, the following issues are discussed and should be studied for the design are as follows,</w:t>
      </w:r>
    </w:p>
    <w:p w:rsidR="00320301" w:rsidRDefault="00320301" w:rsidP="00320301">
      <w:pPr>
        <w:tabs>
          <w:tab w:val="num" w:pos="2160"/>
        </w:tabs>
        <w:jc w:val="both"/>
        <w:rPr>
          <w:rFonts w:eastAsia="新細明體"/>
          <w:b/>
          <w:kern w:val="2"/>
          <w:lang w:eastAsia="zh-TW"/>
        </w:rPr>
      </w:pPr>
      <w:r>
        <w:rPr>
          <w:rFonts w:eastAsia="新細明體"/>
          <w:b/>
          <w:kern w:val="2"/>
          <w:lang w:eastAsia="zh-TW"/>
        </w:rPr>
        <w:t xml:space="preserve">Proposal 1: </w:t>
      </w:r>
      <w:r w:rsidRPr="0077022A">
        <w:rPr>
          <w:rFonts w:eastAsia="新細明體"/>
          <w:b/>
          <w:kern w:val="2"/>
          <w:lang w:eastAsia="zh-TW"/>
        </w:rPr>
        <w:t>To c</w:t>
      </w:r>
      <w:r>
        <w:rPr>
          <w:rFonts w:eastAsia="新細明體"/>
          <w:b/>
          <w:kern w:val="2"/>
          <w:lang w:eastAsia="zh-TW"/>
        </w:rPr>
        <w:t xml:space="preserve">arry </w:t>
      </w:r>
      <w:proofErr w:type="spellStart"/>
      <w:r>
        <w:rPr>
          <w:rFonts w:eastAsia="新細明體"/>
          <w:b/>
          <w:kern w:val="2"/>
          <w:lang w:eastAsia="zh-TW"/>
        </w:rPr>
        <w:t>sidelink</w:t>
      </w:r>
      <w:proofErr w:type="spellEnd"/>
      <w:r>
        <w:rPr>
          <w:rFonts w:eastAsia="新細明體"/>
          <w:b/>
          <w:kern w:val="2"/>
          <w:lang w:eastAsia="zh-TW"/>
        </w:rPr>
        <w:t xml:space="preserve"> feedback control information in PSFCH, </w:t>
      </w:r>
      <w:r w:rsidRPr="00F93C88">
        <w:rPr>
          <w:rFonts w:eastAsia="新細明體"/>
          <w:b/>
          <w:kern w:val="2"/>
          <w:lang w:eastAsia="zh-TW"/>
        </w:rPr>
        <w:t>additional fields should be supported for new feedback channel</w:t>
      </w:r>
      <w:r>
        <w:rPr>
          <w:rFonts w:eastAsia="新細明體"/>
          <w:b/>
          <w:kern w:val="2"/>
          <w:lang w:eastAsia="zh-TW"/>
        </w:rPr>
        <w:t>.</w:t>
      </w:r>
    </w:p>
    <w:p w:rsidR="00320301" w:rsidRDefault="00320301" w:rsidP="00320301">
      <w:pPr>
        <w:tabs>
          <w:tab w:val="num" w:pos="2160"/>
        </w:tabs>
        <w:jc w:val="both"/>
        <w:rPr>
          <w:rFonts w:eastAsia="新細明體"/>
          <w:b/>
          <w:kern w:val="2"/>
          <w:lang w:eastAsia="zh-TW"/>
        </w:rPr>
      </w:pPr>
      <w:r>
        <w:rPr>
          <w:rFonts w:eastAsia="新細明體"/>
          <w:b/>
          <w:kern w:val="2"/>
          <w:lang w:eastAsia="zh-TW"/>
        </w:rPr>
        <w:t xml:space="preserve">Proposal 2: </w:t>
      </w:r>
      <w:r w:rsidRPr="00F93C88">
        <w:rPr>
          <w:rFonts w:eastAsia="新細明體"/>
          <w:b/>
          <w:kern w:val="2"/>
          <w:lang w:eastAsia="zh-TW"/>
        </w:rPr>
        <w:t xml:space="preserve">There could be multiple types of feedback information desired to be supported in </w:t>
      </w:r>
      <w:proofErr w:type="spellStart"/>
      <w:r w:rsidRPr="00F93C88">
        <w:rPr>
          <w:rFonts w:eastAsia="新細明體"/>
          <w:b/>
          <w:kern w:val="2"/>
          <w:lang w:eastAsia="zh-TW"/>
        </w:rPr>
        <w:t>sidelink</w:t>
      </w:r>
      <w:proofErr w:type="spellEnd"/>
      <w:r w:rsidRPr="00F93C88">
        <w:rPr>
          <w:rFonts w:eastAsia="新細明體"/>
          <w:b/>
          <w:kern w:val="2"/>
          <w:lang w:eastAsia="zh-TW"/>
        </w:rPr>
        <w:t xml:space="preserve"> unicast and </w:t>
      </w:r>
      <w:proofErr w:type="spellStart"/>
      <w:r w:rsidRPr="00F93C88">
        <w:rPr>
          <w:rFonts w:eastAsia="新細明體"/>
          <w:b/>
          <w:kern w:val="2"/>
          <w:lang w:eastAsia="zh-TW"/>
        </w:rPr>
        <w:t>groupcast</w:t>
      </w:r>
      <w:proofErr w:type="spellEnd"/>
      <w:r w:rsidRPr="00F93C88">
        <w:rPr>
          <w:rFonts w:eastAsia="新細明體"/>
          <w:b/>
          <w:kern w:val="2"/>
          <w:lang w:eastAsia="zh-TW"/>
        </w:rPr>
        <w:t xml:space="preserve">, such as decoding status, modulation and coding scheme (MCS) and/or number repetition, or </w:t>
      </w:r>
      <w:proofErr w:type="spellStart"/>
      <w:r w:rsidRPr="00F93C88">
        <w:rPr>
          <w:rFonts w:eastAsia="新細明體"/>
          <w:b/>
          <w:kern w:val="2"/>
          <w:lang w:eastAsia="zh-TW"/>
        </w:rPr>
        <w:t>sidelink</w:t>
      </w:r>
      <w:proofErr w:type="spellEnd"/>
      <w:r w:rsidRPr="00F93C88">
        <w:rPr>
          <w:rFonts w:eastAsia="新細明體"/>
          <w:b/>
          <w:kern w:val="2"/>
          <w:lang w:eastAsia="zh-TW"/>
        </w:rPr>
        <w:t xml:space="preserve"> (SL) measurement results</w:t>
      </w:r>
      <w:r>
        <w:rPr>
          <w:rFonts w:eastAsia="新細明體"/>
          <w:b/>
          <w:kern w:val="2"/>
          <w:lang w:eastAsia="zh-TW"/>
        </w:rPr>
        <w:t>.</w:t>
      </w:r>
    </w:p>
    <w:p w:rsidR="00320301" w:rsidRDefault="00320301" w:rsidP="00320301">
      <w:pPr>
        <w:tabs>
          <w:tab w:val="num" w:pos="2160"/>
        </w:tabs>
        <w:jc w:val="both"/>
        <w:rPr>
          <w:rFonts w:eastAsia="新細明體"/>
          <w:b/>
          <w:kern w:val="2"/>
          <w:lang w:eastAsia="zh-TW"/>
        </w:rPr>
      </w:pPr>
      <w:r>
        <w:rPr>
          <w:rFonts w:eastAsia="新細明體"/>
          <w:b/>
          <w:kern w:val="2"/>
          <w:lang w:eastAsia="zh-TW"/>
        </w:rPr>
        <w:t xml:space="preserve">Proposal 3: </w:t>
      </w:r>
      <w:r w:rsidRPr="0077022A">
        <w:rPr>
          <w:rFonts w:eastAsia="新細明體"/>
          <w:b/>
          <w:kern w:val="2"/>
          <w:lang w:eastAsia="zh-TW"/>
        </w:rPr>
        <w:t xml:space="preserve">The first field indicates the type of feedback information, and the second field indicates </w:t>
      </w:r>
      <w:r>
        <w:rPr>
          <w:rFonts w:eastAsia="新細明體"/>
          <w:b/>
          <w:kern w:val="2"/>
          <w:lang w:eastAsia="zh-TW"/>
        </w:rPr>
        <w:t>associate content of each type.</w:t>
      </w:r>
    </w:p>
    <w:p w:rsidR="00320301" w:rsidRDefault="00320301" w:rsidP="00320301">
      <w:pPr>
        <w:tabs>
          <w:tab w:val="num" w:pos="2160"/>
        </w:tabs>
        <w:jc w:val="both"/>
        <w:rPr>
          <w:rFonts w:eastAsia="新細明體"/>
          <w:b/>
          <w:kern w:val="2"/>
          <w:lang w:eastAsia="zh-TW"/>
        </w:rPr>
      </w:pPr>
      <w:r>
        <w:rPr>
          <w:rFonts w:eastAsia="新細明體"/>
          <w:b/>
          <w:kern w:val="2"/>
          <w:lang w:eastAsia="zh-TW"/>
        </w:rPr>
        <w:t xml:space="preserve">Proposal 4: </w:t>
      </w:r>
      <w:r w:rsidRPr="00461533">
        <w:rPr>
          <w:rFonts w:eastAsia="新細明體"/>
          <w:b/>
          <w:kern w:val="2"/>
          <w:lang w:eastAsia="zh-TW"/>
        </w:rPr>
        <w:t>From our viewpoint, explicitly signaled will be more suitable. The transmitter UE or receiver UE can easily derived</w:t>
      </w:r>
      <w:r>
        <w:rPr>
          <w:rFonts w:eastAsia="新細明體"/>
          <w:b/>
          <w:kern w:val="2"/>
          <w:lang w:eastAsia="zh-TW"/>
        </w:rPr>
        <w:t xml:space="preserve"> </w:t>
      </w:r>
      <w:r w:rsidRPr="000B7B5F">
        <w:rPr>
          <w:rFonts w:eastAsia="新細明體"/>
          <w:b/>
          <w:kern w:val="2"/>
          <w:lang w:eastAsia="zh-TW"/>
        </w:rPr>
        <w:t>TX-RX distance</w:t>
      </w:r>
      <w:r>
        <w:rPr>
          <w:rFonts w:eastAsia="新細明體"/>
          <w:b/>
          <w:kern w:val="2"/>
          <w:lang w:eastAsia="zh-TW"/>
        </w:rPr>
        <w:t xml:space="preserve"> by</w:t>
      </w:r>
      <w:r w:rsidRPr="00461533">
        <w:rPr>
          <w:rFonts w:eastAsia="新細明體"/>
          <w:b/>
          <w:kern w:val="2"/>
          <w:lang w:eastAsia="zh-TW"/>
        </w:rPr>
        <w:t xml:space="preserve"> explicitly signaled.</w:t>
      </w:r>
    </w:p>
    <w:p w:rsidR="00320301" w:rsidRPr="00495A01" w:rsidRDefault="00320301" w:rsidP="00320301">
      <w:pPr>
        <w:tabs>
          <w:tab w:val="num" w:pos="2160"/>
        </w:tabs>
        <w:jc w:val="both"/>
        <w:rPr>
          <w:rFonts w:eastAsia="新細明體"/>
          <w:b/>
          <w:kern w:val="2"/>
          <w:lang w:eastAsia="zh-TW"/>
        </w:rPr>
      </w:pPr>
      <w:r>
        <w:rPr>
          <w:rFonts w:eastAsia="新細明體"/>
          <w:b/>
          <w:kern w:val="2"/>
          <w:lang w:eastAsia="zh-TW"/>
        </w:rPr>
        <w:t xml:space="preserve">Proposal 5: </w:t>
      </w:r>
      <w:r w:rsidRPr="00320301">
        <w:rPr>
          <w:rFonts w:eastAsia="新細明體"/>
          <w:b/>
          <w:kern w:val="2"/>
          <w:lang w:eastAsia="zh-TW"/>
        </w:rPr>
        <w:t>TX-RX distance and/or RSRP information can be carried in PSFCH. PSCCH and PSSCH do not preclude</w:t>
      </w:r>
      <w:r>
        <w:rPr>
          <w:rFonts w:eastAsia="新細明體"/>
          <w:b/>
          <w:kern w:val="2"/>
          <w:lang w:eastAsia="zh-TW"/>
        </w:rPr>
        <w:t xml:space="preserve"> </w:t>
      </w:r>
      <w:r w:rsidRPr="00320301">
        <w:rPr>
          <w:rFonts w:eastAsia="新細明體"/>
          <w:b/>
          <w:kern w:val="2"/>
          <w:lang w:eastAsia="zh-TW"/>
        </w:rPr>
        <w:t>to carry the distance and RSRP information</w:t>
      </w:r>
      <w:r>
        <w:rPr>
          <w:rFonts w:eastAsia="新細明體"/>
          <w:b/>
          <w:kern w:val="2"/>
          <w:lang w:eastAsia="zh-TW"/>
        </w:rPr>
        <w:t>.</w:t>
      </w:r>
    </w:p>
    <w:p w:rsidR="00BD0058" w:rsidRPr="003C406E" w:rsidRDefault="00BD0058" w:rsidP="00BD0058">
      <w:pPr>
        <w:tabs>
          <w:tab w:val="num" w:pos="2160"/>
        </w:tabs>
        <w:jc w:val="both"/>
        <w:rPr>
          <w:rFonts w:eastAsia="新細明體"/>
          <w:b/>
          <w:kern w:val="2"/>
          <w:lang w:eastAsia="zh-TW"/>
        </w:rPr>
      </w:pPr>
      <w:r>
        <w:rPr>
          <w:rFonts w:eastAsia="新細明體"/>
          <w:b/>
          <w:kern w:val="2"/>
          <w:lang w:eastAsia="zh-TW"/>
        </w:rPr>
        <w:t xml:space="preserve">Proposal 6: </w:t>
      </w:r>
      <w:r w:rsidRPr="00BD0058">
        <w:rPr>
          <w:rFonts w:eastAsia="新細明體"/>
          <w:b/>
          <w:kern w:val="2"/>
          <w:lang w:eastAsia="zh-TW"/>
        </w:rPr>
        <w:t>The accuracy of distance and/or RSRP depend on the size of bits. It will be more accuracy with the larger size of bits. The size of bits is FFS.</w:t>
      </w:r>
    </w:p>
    <w:p w:rsidR="00320301" w:rsidRDefault="00320301" w:rsidP="00320301">
      <w:pPr>
        <w:jc w:val="both"/>
        <w:rPr>
          <w:rFonts w:eastAsia="新細明體"/>
          <w:b/>
          <w:kern w:val="2"/>
          <w:lang w:eastAsia="zh-TW"/>
        </w:rPr>
      </w:pPr>
      <w:r>
        <w:rPr>
          <w:rFonts w:eastAsia="新細明體"/>
          <w:b/>
          <w:kern w:val="2"/>
          <w:lang w:eastAsia="zh-TW"/>
        </w:rPr>
        <w:t>Proposal 7</w:t>
      </w:r>
      <w:r w:rsidRPr="00916399">
        <w:rPr>
          <w:rFonts w:eastAsia="新細明體" w:hint="eastAsia"/>
          <w:b/>
          <w:kern w:val="2"/>
          <w:lang w:eastAsia="zh-TW"/>
        </w:rPr>
        <w:t>:</w:t>
      </w:r>
      <w:r w:rsidRPr="00916399">
        <w:rPr>
          <w:rFonts w:eastAsia="新細明體"/>
          <w:b/>
          <w:kern w:val="2"/>
          <w:lang w:eastAsia="zh-TW"/>
        </w:rPr>
        <w:t xml:space="preserve"> A </w:t>
      </w:r>
      <w:proofErr w:type="spellStart"/>
      <w:r w:rsidRPr="00916399">
        <w:rPr>
          <w:rFonts w:eastAsia="新細明體"/>
          <w:b/>
          <w:kern w:val="2"/>
          <w:lang w:eastAsia="zh-TW"/>
        </w:rPr>
        <w:t>sidelink</w:t>
      </w:r>
      <w:proofErr w:type="spellEnd"/>
      <w:r w:rsidRPr="00916399">
        <w:rPr>
          <w:rFonts w:eastAsia="新細明體"/>
          <w:b/>
          <w:kern w:val="2"/>
          <w:lang w:eastAsia="zh-TW"/>
        </w:rPr>
        <w:t xml:space="preserve"> transmitter UE ID should be considered for feedback transmission procedure.  A </w:t>
      </w:r>
      <w:proofErr w:type="spellStart"/>
      <w:r w:rsidRPr="00916399">
        <w:rPr>
          <w:rFonts w:eastAsia="新細明體"/>
          <w:b/>
          <w:kern w:val="2"/>
          <w:lang w:eastAsia="zh-TW"/>
        </w:rPr>
        <w:t>gNB</w:t>
      </w:r>
      <w:proofErr w:type="spellEnd"/>
      <w:r w:rsidRPr="00916399">
        <w:rPr>
          <w:rFonts w:eastAsia="新細明體"/>
          <w:b/>
          <w:kern w:val="2"/>
          <w:lang w:eastAsia="zh-TW"/>
        </w:rPr>
        <w:t xml:space="preserve"> can signal a </w:t>
      </w:r>
      <w:proofErr w:type="spellStart"/>
      <w:r w:rsidRPr="00916399">
        <w:rPr>
          <w:rFonts w:eastAsia="新細明體"/>
          <w:b/>
          <w:kern w:val="2"/>
          <w:lang w:eastAsia="zh-TW"/>
        </w:rPr>
        <w:t>sidelink</w:t>
      </w:r>
      <w:proofErr w:type="spellEnd"/>
      <w:r w:rsidRPr="00916399">
        <w:rPr>
          <w:rFonts w:eastAsia="新細明體"/>
          <w:b/>
          <w:kern w:val="2"/>
          <w:lang w:eastAsia="zh-TW"/>
        </w:rPr>
        <w:t xml:space="preserve"> transmitter UE ID to a </w:t>
      </w:r>
      <w:proofErr w:type="spellStart"/>
      <w:r w:rsidRPr="00916399">
        <w:rPr>
          <w:rFonts w:eastAsia="新細明體"/>
          <w:b/>
          <w:kern w:val="2"/>
          <w:lang w:eastAsia="zh-TW"/>
        </w:rPr>
        <w:t>sidelink</w:t>
      </w:r>
      <w:proofErr w:type="spellEnd"/>
      <w:r w:rsidRPr="00916399">
        <w:rPr>
          <w:rFonts w:eastAsia="新細明體"/>
          <w:b/>
          <w:kern w:val="2"/>
          <w:lang w:eastAsia="zh-TW"/>
        </w:rPr>
        <w:t xml:space="preserve"> receiver UE through </w:t>
      </w:r>
      <w:proofErr w:type="spellStart"/>
      <w:r w:rsidRPr="00916399">
        <w:rPr>
          <w:rFonts w:eastAsia="新細明體"/>
          <w:b/>
          <w:kern w:val="2"/>
          <w:lang w:eastAsia="zh-TW"/>
        </w:rPr>
        <w:t>Uu</w:t>
      </w:r>
      <w:proofErr w:type="spellEnd"/>
      <w:r w:rsidRPr="00916399">
        <w:rPr>
          <w:rFonts w:eastAsia="新細明體"/>
          <w:b/>
          <w:kern w:val="2"/>
          <w:lang w:eastAsia="zh-TW"/>
        </w:rPr>
        <w:t xml:space="preserve"> link and </w:t>
      </w:r>
      <w:proofErr w:type="spellStart"/>
      <w:r w:rsidRPr="00916399">
        <w:rPr>
          <w:rFonts w:eastAsia="新細明體"/>
          <w:b/>
          <w:kern w:val="2"/>
          <w:lang w:eastAsia="zh-TW"/>
        </w:rPr>
        <w:t>sidelink</w:t>
      </w:r>
      <w:proofErr w:type="spellEnd"/>
      <w:r w:rsidRPr="00916399">
        <w:rPr>
          <w:rFonts w:eastAsia="新細明體"/>
          <w:b/>
          <w:kern w:val="2"/>
          <w:lang w:eastAsia="zh-TW"/>
        </w:rPr>
        <w:t xml:space="preserve"> transmit for in-coverage scenario.</w:t>
      </w:r>
    </w:p>
    <w:p w:rsidR="00320301" w:rsidRPr="00320301" w:rsidRDefault="00320301" w:rsidP="00320301">
      <w:pPr>
        <w:tabs>
          <w:tab w:val="num" w:pos="2160"/>
        </w:tabs>
        <w:overflowPunct/>
        <w:autoSpaceDE/>
        <w:autoSpaceDN/>
        <w:adjustRightInd/>
        <w:jc w:val="both"/>
        <w:rPr>
          <w:rFonts w:eastAsia="新細明體"/>
          <w:b/>
          <w:kern w:val="2"/>
          <w:lang w:eastAsia="zh-TW"/>
        </w:rPr>
      </w:pPr>
      <w:r w:rsidRPr="00C947BA">
        <w:rPr>
          <w:rFonts w:eastAsia="新細明體"/>
          <w:b/>
          <w:kern w:val="2"/>
          <w:lang w:eastAsia="zh-TW"/>
        </w:rPr>
        <w:t xml:space="preserve">Proposal </w:t>
      </w:r>
      <w:r>
        <w:rPr>
          <w:rFonts w:eastAsia="新細明體"/>
          <w:b/>
          <w:kern w:val="2"/>
          <w:lang w:eastAsia="zh-TW"/>
        </w:rPr>
        <w:t>8</w:t>
      </w:r>
      <w:r>
        <w:rPr>
          <w:rFonts w:eastAsia="新細明體" w:hint="eastAsia"/>
          <w:b/>
          <w:kern w:val="2"/>
          <w:lang w:eastAsia="zh-TW"/>
        </w:rPr>
        <w:t>:</w:t>
      </w:r>
      <w:r w:rsidRPr="00C947BA">
        <w:rPr>
          <w:rFonts w:eastAsia="新細明體"/>
          <w:b/>
          <w:kern w:val="2"/>
          <w:lang w:eastAsia="zh-TW"/>
        </w:rPr>
        <w:t xml:space="preserve"> If </w:t>
      </w:r>
      <w:r>
        <w:rPr>
          <w:rFonts w:eastAsia="新細明體"/>
          <w:b/>
          <w:kern w:val="2"/>
          <w:lang w:eastAsia="zh-TW"/>
        </w:rPr>
        <w:t xml:space="preserve">NR </w:t>
      </w:r>
      <w:proofErr w:type="spellStart"/>
      <w:r>
        <w:rPr>
          <w:rFonts w:eastAsia="新細明體"/>
          <w:b/>
          <w:kern w:val="2"/>
          <w:lang w:eastAsia="zh-TW"/>
        </w:rPr>
        <w:t>sidelink</w:t>
      </w:r>
      <w:proofErr w:type="spellEnd"/>
      <w:r>
        <w:rPr>
          <w:rFonts w:eastAsia="新細明體"/>
          <w:b/>
          <w:kern w:val="2"/>
          <w:lang w:eastAsia="zh-TW"/>
        </w:rPr>
        <w:t xml:space="preserve"> m</w:t>
      </w:r>
      <w:r w:rsidRPr="00C947BA">
        <w:rPr>
          <w:rFonts w:eastAsia="新細明體"/>
          <w:b/>
          <w:kern w:val="2"/>
          <w:lang w:eastAsia="zh-TW"/>
        </w:rPr>
        <w:t>ode</w:t>
      </w:r>
      <w:r>
        <w:rPr>
          <w:rFonts w:eastAsia="新細明體"/>
          <w:b/>
          <w:kern w:val="2"/>
          <w:lang w:eastAsia="zh-TW"/>
        </w:rPr>
        <w:t xml:space="preserve"> 2</w:t>
      </w:r>
      <w:r w:rsidRPr="00C947BA">
        <w:rPr>
          <w:rFonts w:eastAsia="新細明體"/>
          <w:b/>
          <w:kern w:val="2"/>
          <w:lang w:eastAsia="zh-TW"/>
        </w:rPr>
        <w:t xml:space="preserve"> is both applied to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transmission and corresponding feedback transmission,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transmitter UE may inform its own ID to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receiver </w:t>
      </w:r>
      <w:r>
        <w:rPr>
          <w:rFonts w:eastAsia="新細明體" w:hint="eastAsia"/>
          <w:b/>
          <w:kern w:val="2"/>
          <w:lang w:eastAsia="zh-TW"/>
        </w:rPr>
        <w:t>UE</w:t>
      </w:r>
      <w:r w:rsidRPr="00C947BA">
        <w:rPr>
          <w:rFonts w:eastAsia="新細明體" w:hint="eastAsia"/>
          <w:b/>
          <w:kern w:val="2"/>
          <w:lang w:eastAsia="zh-TW"/>
        </w:rPr>
        <w:t>.</w:t>
      </w:r>
      <w:r w:rsidRPr="00C947BA">
        <w:rPr>
          <w:rFonts w:eastAsia="新細明體"/>
          <w:b/>
          <w:kern w:val="2"/>
          <w:lang w:eastAsia="zh-TW"/>
        </w:rPr>
        <w:t xml:space="preserve"> </w:t>
      </w:r>
    </w:p>
    <w:p w:rsidR="00EC3224" w:rsidRPr="0077190D" w:rsidRDefault="00EC3224" w:rsidP="002E5FC0">
      <w:pPr>
        <w:pStyle w:val="1"/>
      </w:pPr>
      <w:r w:rsidRPr="0077190D">
        <w:t xml:space="preserve">References </w:t>
      </w:r>
    </w:p>
    <w:p w:rsidR="00427DEF" w:rsidRDefault="00427DEF" w:rsidP="00427DEF">
      <w:pPr>
        <w:pStyle w:val="Reference"/>
        <w:numPr>
          <w:ilvl w:val="0"/>
          <w:numId w:val="0"/>
        </w:numPr>
        <w:spacing w:after="120"/>
        <w:ind w:right="0"/>
        <w:jc w:val="both"/>
        <w:rPr>
          <w:rFonts w:eastAsia="新細明體"/>
          <w:sz w:val="20"/>
          <w:lang w:val="en-US" w:eastAsia="zh-TW"/>
        </w:rPr>
      </w:pPr>
      <w:r>
        <w:rPr>
          <w:rFonts w:eastAsia="新細明體"/>
          <w:sz w:val="20"/>
          <w:lang w:val="en-US" w:eastAsia="zh-TW"/>
        </w:rPr>
        <w:t xml:space="preserve">[1] </w:t>
      </w:r>
      <w:r w:rsidRPr="00427DEF">
        <w:rPr>
          <w:rFonts w:eastAsia="新細明體"/>
          <w:sz w:val="20"/>
          <w:lang w:val="en-US" w:eastAsia="zh-TW"/>
        </w:rPr>
        <w:t xml:space="preserve">Chairman notes, 3GPP RAN1 #96, February. 25th– March 1st, 2019. </w:t>
      </w:r>
    </w:p>
    <w:p w:rsidR="00427DEF" w:rsidRDefault="00427DEF" w:rsidP="00291532">
      <w:pPr>
        <w:pStyle w:val="Reference"/>
        <w:numPr>
          <w:ilvl w:val="0"/>
          <w:numId w:val="0"/>
        </w:numPr>
        <w:spacing w:after="120"/>
        <w:ind w:right="0"/>
        <w:jc w:val="both"/>
        <w:rPr>
          <w:rFonts w:eastAsia="新細明體"/>
          <w:sz w:val="20"/>
          <w:lang w:val="en-US" w:eastAsia="zh-TW"/>
        </w:rPr>
      </w:pPr>
      <w:r>
        <w:rPr>
          <w:rFonts w:eastAsia="新細明體"/>
          <w:sz w:val="20"/>
          <w:lang w:val="en-US" w:eastAsia="zh-TW"/>
        </w:rPr>
        <w:t>[2</w:t>
      </w:r>
      <w:r w:rsidRPr="00F34D9D">
        <w:rPr>
          <w:rFonts w:eastAsia="新細明體"/>
          <w:sz w:val="20"/>
          <w:lang w:val="en-US" w:eastAsia="zh-TW"/>
        </w:rPr>
        <w:t>]</w:t>
      </w:r>
      <w:r w:rsidRPr="00427DEF">
        <w:rPr>
          <w:rFonts w:eastAsia="新細明體"/>
          <w:sz w:val="20"/>
          <w:lang w:val="en-US" w:eastAsia="zh-TW"/>
        </w:rPr>
        <w:t xml:space="preserve"> Chairman notes, 3GPP RAN1 #95, November. 12th – 16th, 2018.</w:t>
      </w:r>
    </w:p>
    <w:p w:rsidR="00C27F3E" w:rsidRPr="00291532" w:rsidRDefault="006B1ADE" w:rsidP="00291532">
      <w:pPr>
        <w:pStyle w:val="Reference"/>
        <w:numPr>
          <w:ilvl w:val="0"/>
          <w:numId w:val="0"/>
        </w:numPr>
        <w:spacing w:after="120"/>
        <w:ind w:right="0"/>
        <w:jc w:val="both"/>
        <w:rPr>
          <w:rFonts w:eastAsia="新細明體"/>
          <w:sz w:val="20"/>
          <w:lang w:val="en-US" w:eastAsia="zh-TW"/>
        </w:rPr>
      </w:pPr>
      <w:r>
        <w:rPr>
          <w:rFonts w:eastAsia="新細明體"/>
          <w:sz w:val="20"/>
          <w:lang w:val="en-US" w:eastAsia="zh-TW"/>
        </w:rPr>
        <w:t>[3</w:t>
      </w:r>
      <w:r w:rsidR="00C27F3E" w:rsidRPr="00C27F3E">
        <w:rPr>
          <w:rFonts w:eastAsia="新細明體"/>
          <w:sz w:val="20"/>
          <w:lang w:val="en-US" w:eastAsia="zh-TW"/>
        </w:rPr>
        <w:t>] Chairman notes, 3GPP RAN1 ad hoc meeting 1901, January. 21st – 25th, 2019.</w:t>
      </w:r>
    </w:p>
    <w:sectPr w:rsidR="00C27F3E" w:rsidRPr="00291532" w:rsidSect="00354E0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5196" w:rsidRDefault="00DB5196" w:rsidP="002C30A2">
      <w:pPr>
        <w:spacing w:after="0"/>
      </w:pPr>
      <w:r>
        <w:separator/>
      </w:r>
    </w:p>
  </w:endnote>
  <w:endnote w:type="continuationSeparator" w:id="0">
    <w:p w:rsidR="00DB5196" w:rsidRDefault="00DB5196" w:rsidP="002C3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5196" w:rsidRDefault="00DB5196" w:rsidP="002C30A2">
      <w:pPr>
        <w:spacing w:after="0"/>
      </w:pPr>
      <w:r>
        <w:separator/>
      </w:r>
    </w:p>
  </w:footnote>
  <w:footnote w:type="continuationSeparator" w:id="0">
    <w:p w:rsidR="00DB5196" w:rsidRDefault="00DB5196" w:rsidP="002C30A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565327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nsid w:val="07B56D30"/>
    <w:multiLevelType w:val="hybridMultilevel"/>
    <w:tmpl w:val="25885B1A"/>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
    <w:nsid w:val="148443E7"/>
    <w:multiLevelType w:val="hybridMultilevel"/>
    <w:tmpl w:val="4DC60E4E"/>
    <w:lvl w:ilvl="0" w:tplc="6402F578">
      <w:start w:val="1"/>
      <w:numFmt w:val="bullet"/>
      <w:lvlText w:val="–"/>
      <w:lvlJc w:val="left"/>
      <w:pPr>
        <w:ind w:left="480" w:hanging="480"/>
      </w:pPr>
      <w:rPr>
        <w:rFonts w:ascii="Times" w:hAnsi="Times"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1A2D56E8"/>
    <w:multiLevelType w:val="hybridMultilevel"/>
    <w:tmpl w:val="696A9016"/>
    <w:lvl w:ilvl="0" w:tplc="CFE286AA">
      <w:start w:val="1"/>
      <w:numFmt w:val="bullet"/>
      <w:lvlText w:val=""/>
      <w:lvlJc w:val="left"/>
      <w:pPr>
        <w:ind w:left="360" w:hanging="360"/>
      </w:pPr>
      <w:rPr>
        <w:rFonts w:ascii="Symbol" w:hAnsi="Symbol" w:hint="default"/>
      </w:rPr>
    </w:lvl>
    <w:lvl w:ilvl="1" w:tplc="75829420">
      <w:start w:val="10"/>
      <w:numFmt w:val="bullet"/>
      <w:lvlText w:val="-"/>
      <w:lvlJc w:val="left"/>
      <w:pPr>
        <w:ind w:left="189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1AEC118">
      <w:start w:val="5"/>
      <w:numFmt w:val="bullet"/>
      <w:lvlText w:val=""/>
      <w:lvlJc w:val="left"/>
      <w:pPr>
        <w:ind w:left="4680" w:hanging="720"/>
      </w:pPr>
      <w:rPr>
        <w:rFonts w:ascii="Wingdings" w:eastAsia="Times New Roman"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99F7E37"/>
    <w:multiLevelType w:val="multilevel"/>
    <w:tmpl w:val="B14095EC"/>
    <w:lvl w:ilvl="0">
      <w:start w:val="2"/>
      <w:numFmt w:val="decimal"/>
      <w:pStyle w:val="1"/>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nsid w:val="2AC62D21"/>
    <w:multiLevelType w:val="hybridMultilevel"/>
    <w:tmpl w:val="F3023D02"/>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2BB57411"/>
    <w:multiLevelType w:val="multilevel"/>
    <w:tmpl w:val="4ECEBBB6"/>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0">
    <w:nsid w:val="2D0B2BE4"/>
    <w:multiLevelType w:val="hybridMultilevel"/>
    <w:tmpl w:val="FC4ED2A4"/>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2D12351F"/>
    <w:multiLevelType w:val="hybridMultilevel"/>
    <w:tmpl w:val="5532D45E"/>
    <w:lvl w:ilvl="0" w:tplc="CE1C9C8C">
      <w:start w:val="2"/>
      <w:numFmt w:val="bullet"/>
      <w:lvlText w:val="-"/>
      <w:lvlJc w:val="left"/>
      <w:pPr>
        <w:ind w:left="360" w:hanging="360"/>
      </w:pPr>
      <w:rPr>
        <w:rFonts w:ascii="Times New Roman" w:eastAsia="新細明體" w:hAnsi="Times New Roman" w:cs="Times New Roman" w:hint="default"/>
        <w: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2D2C3EA2"/>
    <w:multiLevelType w:val="hybridMultilevel"/>
    <w:tmpl w:val="0CFC62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D880628"/>
    <w:multiLevelType w:val="hybridMultilevel"/>
    <w:tmpl w:val="3200915A"/>
    <w:lvl w:ilvl="0" w:tplc="08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5647301"/>
    <w:multiLevelType w:val="multilevel"/>
    <w:tmpl w:val="03F66B0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28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783210"/>
    <w:multiLevelType w:val="multilevel"/>
    <w:tmpl w:val="CBC2637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45A5A7D"/>
    <w:multiLevelType w:val="hybridMultilevel"/>
    <w:tmpl w:val="3C84FD7A"/>
    <w:lvl w:ilvl="0" w:tplc="AACA8D6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55295E5F"/>
    <w:multiLevelType w:val="hybridMultilevel"/>
    <w:tmpl w:val="792C1978"/>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5C4115C"/>
    <w:multiLevelType w:val="hybridMultilevel"/>
    <w:tmpl w:val="797C03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981987"/>
    <w:multiLevelType w:val="hybridMultilevel"/>
    <w:tmpl w:val="053C4B3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7456F52"/>
    <w:multiLevelType w:val="hybridMultilevel"/>
    <w:tmpl w:val="A87E74DC"/>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9951B52"/>
    <w:multiLevelType w:val="hybridMultilevel"/>
    <w:tmpl w:val="5E54532A"/>
    <w:lvl w:ilvl="0" w:tplc="E292A21C">
      <w:numFmt w:val="bullet"/>
      <w:lvlText w:val="•"/>
      <w:lvlJc w:val="left"/>
      <w:pPr>
        <w:ind w:left="480" w:hanging="480"/>
      </w:pPr>
      <w:rPr>
        <w:rFonts w:ascii="新細明體" w:hAnsi="新細明體"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nsid w:val="7B775BA6"/>
    <w:multiLevelType w:val="hybridMultilevel"/>
    <w:tmpl w:val="D228F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34">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3"/>
  </w:num>
  <w:num w:numId="3">
    <w:abstractNumId w:val="16"/>
  </w:num>
  <w:num w:numId="4">
    <w:abstractNumId w:val="5"/>
  </w:num>
  <w:num w:numId="5">
    <w:abstractNumId w:val="29"/>
  </w:num>
  <w:num w:numId="6">
    <w:abstractNumId w:val="20"/>
  </w:num>
  <w:num w:numId="7">
    <w:abstractNumId w:val="3"/>
  </w:num>
  <w:num w:numId="8">
    <w:abstractNumId w:val="27"/>
  </w:num>
  <w:num w:numId="9">
    <w:abstractNumId w:val="23"/>
  </w:num>
  <w:num w:numId="10">
    <w:abstractNumId w:val="7"/>
  </w:num>
  <w:num w:numId="11">
    <w:abstractNumId w:val="25"/>
  </w:num>
  <w:num w:numId="12">
    <w:abstractNumId w:val="11"/>
  </w:num>
  <w:num w:numId="13">
    <w:abstractNumId w:val="3"/>
  </w:num>
  <w:num w:numId="14">
    <w:abstractNumId w:val="2"/>
  </w:num>
  <w:num w:numId="15">
    <w:abstractNumId w:val="28"/>
  </w:num>
  <w:num w:numId="16">
    <w:abstractNumId w:val="1"/>
  </w:num>
  <w:num w:numId="17">
    <w:abstractNumId w:val="30"/>
  </w:num>
  <w:num w:numId="18">
    <w:abstractNumId w:val="8"/>
  </w:num>
  <w:num w:numId="19">
    <w:abstractNumId w:val="13"/>
  </w:num>
  <w:num w:numId="20">
    <w:abstractNumId w:val="21"/>
  </w:num>
  <w:num w:numId="21">
    <w:abstractNumId w:val="0"/>
  </w:num>
  <w:num w:numId="22">
    <w:abstractNumId w:val="6"/>
  </w:num>
  <w:num w:numId="23">
    <w:abstractNumId w:val="18"/>
  </w:num>
  <w:num w:numId="24">
    <w:abstractNumId w:val="19"/>
  </w:num>
  <w:num w:numId="25">
    <w:abstractNumId w:val="4"/>
  </w:num>
  <w:num w:numId="26">
    <w:abstractNumId w:val="12"/>
  </w:num>
  <w:num w:numId="27">
    <w:abstractNumId w:val="15"/>
  </w:num>
  <w:num w:numId="28">
    <w:abstractNumId w:val="31"/>
  </w:num>
  <w:num w:numId="29">
    <w:abstractNumId w:val="32"/>
  </w:num>
  <w:num w:numId="30">
    <w:abstractNumId w:val="24"/>
  </w:num>
  <w:num w:numId="31">
    <w:abstractNumId w:val="26"/>
  </w:num>
  <w:num w:numId="32">
    <w:abstractNumId w:val="17"/>
  </w:num>
  <w:num w:numId="33">
    <w:abstractNumId w:val="34"/>
  </w:num>
  <w:num w:numId="34">
    <w:abstractNumId w:val="22"/>
  </w:num>
  <w:num w:numId="35">
    <w:abstractNumId w:val="10"/>
  </w:num>
  <w:num w:numId="36">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yszQ3MLQ0MDYzNTRS0lEKTi0uzszPAykwrAUAY8fVRSwAAAA="/>
  </w:docVars>
  <w:rsids>
    <w:rsidRoot w:val="00F5470F"/>
    <w:rsid w:val="0000225F"/>
    <w:rsid w:val="0000302A"/>
    <w:rsid w:val="00005C6C"/>
    <w:rsid w:val="00007A1A"/>
    <w:rsid w:val="00007A33"/>
    <w:rsid w:val="00010AAC"/>
    <w:rsid w:val="000132E6"/>
    <w:rsid w:val="00013B60"/>
    <w:rsid w:val="0001593B"/>
    <w:rsid w:val="00016AA4"/>
    <w:rsid w:val="00021544"/>
    <w:rsid w:val="00031CFE"/>
    <w:rsid w:val="0003254F"/>
    <w:rsid w:val="00034C50"/>
    <w:rsid w:val="00035AB7"/>
    <w:rsid w:val="0003614F"/>
    <w:rsid w:val="00040682"/>
    <w:rsid w:val="00040FEE"/>
    <w:rsid w:val="00046D1B"/>
    <w:rsid w:val="00053B6C"/>
    <w:rsid w:val="000600C5"/>
    <w:rsid w:val="00060CB9"/>
    <w:rsid w:val="00075F52"/>
    <w:rsid w:val="000777AA"/>
    <w:rsid w:val="0008410A"/>
    <w:rsid w:val="00084A54"/>
    <w:rsid w:val="00085193"/>
    <w:rsid w:val="00086DF8"/>
    <w:rsid w:val="000872A8"/>
    <w:rsid w:val="00092F50"/>
    <w:rsid w:val="0009663F"/>
    <w:rsid w:val="00097527"/>
    <w:rsid w:val="000A117E"/>
    <w:rsid w:val="000A55D8"/>
    <w:rsid w:val="000B7B5F"/>
    <w:rsid w:val="000B7F0E"/>
    <w:rsid w:val="000C771B"/>
    <w:rsid w:val="000E21DE"/>
    <w:rsid w:val="000E28FD"/>
    <w:rsid w:val="000E5266"/>
    <w:rsid w:val="000E681C"/>
    <w:rsid w:val="000F2911"/>
    <w:rsid w:val="000F2C7F"/>
    <w:rsid w:val="000F2FFF"/>
    <w:rsid w:val="000F35E9"/>
    <w:rsid w:val="000F42B9"/>
    <w:rsid w:val="000F6059"/>
    <w:rsid w:val="0010007C"/>
    <w:rsid w:val="001077D3"/>
    <w:rsid w:val="00112AE0"/>
    <w:rsid w:val="00115345"/>
    <w:rsid w:val="001156FA"/>
    <w:rsid w:val="001160A8"/>
    <w:rsid w:val="0012119E"/>
    <w:rsid w:val="0012129C"/>
    <w:rsid w:val="0012639D"/>
    <w:rsid w:val="00131995"/>
    <w:rsid w:val="00132066"/>
    <w:rsid w:val="0013250E"/>
    <w:rsid w:val="00132EA7"/>
    <w:rsid w:val="001341A6"/>
    <w:rsid w:val="00134C2B"/>
    <w:rsid w:val="0014229E"/>
    <w:rsid w:val="00144032"/>
    <w:rsid w:val="001445B3"/>
    <w:rsid w:val="001456CC"/>
    <w:rsid w:val="00151E25"/>
    <w:rsid w:val="00152C54"/>
    <w:rsid w:val="001530FF"/>
    <w:rsid w:val="001536A2"/>
    <w:rsid w:val="001601CE"/>
    <w:rsid w:val="00170D7E"/>
    <w:rsid w:val="00173231"/>
    <w:rsid w:val="00173BC0"/>
    <w:rsid w:val="00175126"/>
    <w:rsid w:val="00185796"/>
    <w:rsid w:val="00186471"/>
    <w:rsid w:val="00187B2E"/>
    <w:rsid w:val="0019786D"/>
    <w:rsid w:val="001A0D01"/>
    <w:rsid w:val="001A1402"/>
    <w:rsid w:val="001A3ACF"/>
    <w:rsid w:val="001A5A03"/>
    <w:rsid w:val="001A7BAA"/>
    <w:rsid w:val="001B546B"/>
    <w:rsid w:val="001B65A1"/>
    <w:rsid w:val="001B78EC"/>
    <w:rsid w:val="001C101A"/>
    <w:rsid w:val="001C12C0"/>
    <w:rsid w:val="001C20BB"/>
    <w:rsid w:val="001C7973"/>
    <w:rsid w:val="001C7E29"/>
    <w:rsid w:val="001E00A4"/>
    <w:rsid w:val="001E22C8"/>
    <w:rsid w:val="001E2751"/>
    <w:rsid w:val="001E3FB7"/>
    <w:rsid w:val="001E50DC"/>
    <w:rsid w:val="001E50E3"/>
    <w:rsid w:val="001E7CA0"/>
    <w:rsid w:val="001F0BD2"/>
    <w:rsid w:val="001F37F3"/>
    <w:rsid w:val="00201077"/>
    <w:rsid w:val="00205029"/>
    <w:rsid w:val="002057B2"/>
    <w:rsid w:val="00206E2A"/>
    <w:rsid w:val="00207FAC"/>
    <w:rsid w:val="00210D9F"/>
    <w:rsid w:val="002243A7"/>
    <w:rsid w:val="0022448F"/>
    <w:rsid w:val="00226E97"/>
    <w:rsid w:val="00232C8C"/>
    <w:rsid w:val="00235DBE"/>
    <w:rsid w:val="00236CEA"/>
    <w:rsid w:val="0024375F"/>
    <w:rsid w:val="0024383B"/>
    <w:rsid w:val="00244F25"/>
    <w:rsid w:val="00245F07"/>
    <w:rsid w:val="0024720A"/>
    <w:rsid w:val="0025593D"/>
    <w:rsid w:val="00256160"/>
    <w:rsid w:val="00257FB5"/>
    <w:rsid w:val="002640A9"/>
    <w:rsid w:val="00265F85"/>
    <w:rsid w:val="002669BE"/>
    <w:rsid w:val="00267101"/>
    <w:rsid w:val="00267979"/>
    <w:rsid w:val="002757EB"/>
    <w:rsid w:val="002766D6"/>
    <w:rsid w:val="00282E73"/>
    <w:rsid w:val="00283641"/>
    <w:rsid w:val="002841B3"/>
    <w:rsid w:val="002864E2"/>
    <w:rsid w:val="00291532"/>
    <w:rsid w:val="00296914"/>
    <w:rsid w:val="002A030B"/>
    <w:rsid w:val="002A063A"/>
    <w:rsid w:val="002A0AEF"/>
    <w:rsid w:val="002A0D67"/>
    <w:rsid w:val="002A3944"/>
    <w:rsid w:val="002A7F4B"/>
    <w:rsid w:val="002B2444"/>
    <w:rsid w:val="002C16F8"/>
    <w:rsid w:val="002C30A2"/>
    <w:rsid w:val="002C76AC"/>
    <w:rsid w:val="002D07F8"/>
    <w:rsid w:val="002D699B"/>
    <w:rsid w:val="002D7F6B"/>
    <w:rsid w:val="002E125B"/>
    <w:rsid w:val="002E4D48"/>
    <w:rsid w:val="002E5FC0"/>
    <w:rsid w:val="002F4C4B"/>
    <w:rsid w:val="002F51C7"/>
    <w:rsid w:val="002F5A5C"/>
    <w:rsid w:val="00301E84"/>
    <w:rsid w:val="00307949"/>
    <w:rsid w:val="003152A0"/>
    <w:rsid w:val="00320301"/>
    <w:rsid w:val="00322BA0"/>
    <w:rsid w:val="0032509D"/>
    <w:rsid w:val="00325BAE"/>
    <w:rsid w:val="00325DD8"/>
    <w:rsid w:val="0033061D"/>
    <w:rsid w:val="0033270A"/>
    <w:rsid w:val="00332F82"/>
    <w:rsid w:val="003359EB"/>
    <w:rsid w:val="0034278B"/>
    <w:rsid w:val="00343A09"/>
    <w:rsid w:val="003463F8"/>
    <w:rsid w:val="0034706F"/>
    <w:rsid w:val="00347A1A"/>
    <w:rsid w:val="00354E02"/>
    <w:rsid w:val="00356007"/>
    <w:rsid w:val="003579CC"/>
    <w:rsid w:val="00363665"/>
    <w:rsid w:val="0037063E"/>
    <w:rsid w:val="00375236"/>
    <w:rsid w:val="003754C7"/>
    <w:rsid w:val="003765ED"/>
    <w:rsid w:val="0037707B"/>
    <w:rsid w:val="00381705"/>
    <w:rsid w:val="003840EE"/>
    <w:rsid w:val="00384CBE"/>
    <w:rsid w:val="003861CC"/>
    <w:rsid w:val="00386692"/>
    <w:rsid w:val="00390A9C"/>
    <w:rsid w:val="003911AD"/>
    <w:rsid w:val="0039375C"/>
    <w:rsid w:val="0039518A"/>
    <w:rsid w:val="003A02AE"/>
    <w:rsid w:val="003A2462"/>
    <w:rsid w:val="003A3186"/>
    <w:rsid w:val="003A4029"/>
    <w:rsid w:val="003A5035"/>
    <w:rsid w:val="003B00A6"/>
    <w:rsid w:val="003B1001"/>
    <w:rsid w:val="003B1349"/>
    <w:rsid w:val="003B4D0D"/>
    <w:rsid w:val="003B7168"/>
    <w:rsid w:val="003C1B6C"/>
    <w:rsid w:val="003C2902"/>
    <w:rsid w:val="003C2ECA"/>
    <w:rsid w:val="003C3391"/>
    <w:rsid w:val="003C406E"/>
    <w:rsid w:val="003C6067"/>
    <w:rsid w:val="003C6357"/>
    <w:rsid w:val="003C64AC"/>
    <w:rsid w:val="003D1CD1"/>
    <w:rsid w:val="003D4816"/>
    <w:rsid w:val="003D6910"/>
    <w:rsid w:val="003E1747"/>
    <w:rsid w:val="003E389C"/>
    <w:rsid w:val="003E3923"/>
    <w:rsid w:val="003E5731"/>
    <w:rsid w:val="003E62F6"/>
    <w:rsid w:val="003F580F"/>
    <w:rsid w:val="003F7768"/>
    <w:rsid w:val="0040158C"/>
    <w:rsid w:val="004026E1"/>
    <w:rsid w:val="00411685"/>
    <w:rsid w:val="00414B26"/>
    <w:rsid w:val="00417C84"/>
    <w:rsid w:val="00423C0D"/>
    <w:rsid w:val="004255DA"/>
    <w:rsid w:val="00427DEF"/>
    <w:rsid w:val="00440BEE"/>
    <w:rsid w:val="00443720"/>
    <w:rsid w:val="00443967"/>
    <w:rsid w:val="0045338D"/>
    <w:rsid w:val="0046109F"/>
    <w:rsid w:val="00461533"/>
    <w:rsid w:val="00461A5D"/>
    <w:rsid w:val="00463E32"/>
    <w:rsid w:val="00466C51"/>
    <w:rsid w:val="00467B72"/>
    <w:rsid w:val="00480CFF"/>
    <w:rsid w:val="00481568"/>
    <w:rsid w:val="00483872"/>
    <w:rsid w:val="00486020"/>
    <w:rsid w:val="004862D4"/>
    <w:rsid w:val="00486C53"/>
    <w:rsid w:val="00486DAC"/>
    <w:rsid w:val="00487647"/>
    <w:rsid w:val="00490E73"/>
    <w:rsid w:val="00495A01"/>
    <w:rsid w:val="004A1C23"/>
    <w:rsid w:val="004A7CBF"/>
    <w:rsid w:val="004B30BB"/>
    <w:rsid w:val="004B3CA2"/>
    <w:rsid w:val="004B66E8"/>
    <w:rsid w:val="004C0ADB"/>
    <w:rsid w:val="004C13C7"/>
    <w:rsid w:val="004C43A1"/>
    <w:rsid w:val="004C6DF7"/>
    <w:rsid w:val="004C6F93"/>
    <w:rsid w:val="004C76C8"/>
    <w:rsid w:val="004C793A"/>
    <w:rsid w:val="004D0740"/>
    <w:rsid w:val="004D0AE4"/>
    <w:rsid w:val="004D2C06"/>
    <w:rsid w:val="004D3589"/>
    <w:rsid w:val="004D582B"/>
    <w:rsid w:val="004E0EBD"/>
    <w:rsid w:val="004E1611"/>
    <w:rsid w:val="004F00D2"/>
    <w:rsid w:val="004F0EA8"/>
    <w:rsid w:val="004F4B96"/>
    <w:rsid w:val="004F60A5"/>
    <w:rsid w:val="004F7610"/>
    <w:rsid w:val="004F7D1E"/>
    <w:rsid w:val="00500119"/>
    <w:rsid w:val="00502FED"/>
    <w:rsid w:val="005130DD"/>
    <w:rsid w:val="005154FC"/>
    <w:rsid w:val="00517AA6"/>
    <w:rsid w:val="00522863"/>
    <w:rsid w:val="00523B1C"/>
    <w:rsid w:val="00524D42"/>
    <w:rsid w:val="00526840"/>
    <w:rsid w:val="0053297B"/>
    <w:rsid w:val="00532F3F"/>
    <w:rsid w:val="005345D2"/>
    <w:rsid w:val="005347DA"/>
    <w:rsid w:val="00542D14"/>
    <w:rsid w:val="0054383F"/>
    <w:rsid w:val="005441AE"/>
    <w:rsid w:val="00546299"/>
    <w:rsid w:val="00547F4A"/>
    <w:rsid w:val="0055187D"/>
    <w:rsid w:val="005529A9"/>
    <w:rsid w:val="0056048B"/>
    <w:rsid w:val="00560997"/>
    <w:rsid w:val="00562D19"/>
    <w:rsid w:val="00562F83"/>
    <w:rsid w:val="00564C7E"/>
    <w:rsid w:val="00566D22"/>
    <w:rsid w:val="00573657"/>
    <w:rsid w:val="00577AA3"/>
    <w:rsid w:val="005809B3"/>
    <w:rsid w:val="00580F1B"/>
    <w:rsid w:val="00581642"/>
    <w:rsid w:val="0058192A"/>
    <w:rsid w:val="00592103"/>
    <w:rsid w:val="005A1F6E"/>
    <w:rsid w:val="005A4AC1"/>
    <w:rsid w:val="005A5B08"/>
    <w:rsid w:val="005A5EEB"/>
    <w:rsid w:val="005A6E4A"/>
    <w:rsid w:val="005A7AE6"/>
    <w:rsid w:val="005B0228"/>
    <w:rsid w:val="005B7EB2"/>
    <w:rsid w:val="005C405B"/>
    <w:rsid w:val="005C453E"/>
    <w:rsid w:val="005C7AD9"/>
    <w:rsid w:val="005D3E49"/>
    <w:rsid w:val="005D5834"/>
    <w:rsid w:val="005D79BE"/>
    <w:rsid w:val="005E0CC0"/>
    <w:rsid w:val="005E1EC9"/>
    <w:rsid w:val="005E2A8B"/>
    <w:rsid w:val="005E4BE4"/>
    <w:rsid w:val="005E5C09"/>
    <w:rsid w:val="005F1D09"/>
    <w:rsid w:val="005F27E7"/>
    <w:rsid w:val="005F48E7"/>
    <w:rsid w:val="005F582C"/>
    <w:rsid w:val="005F61D3"/>
    <w:rsid w:val="006018F3"/>
    <w:rsid w:val="00606D86"/>
    <w:rsid w:val="00606DAA"/>
    <w:rsid w:val="00607C22"/>
    <w:rsid w:val="006174EA"/>
    <w:rsid w:val="006200C0"/>
    <w:rsid w:val="00620ED7"/>
    <w:rsid w:val="006216DB"/>
    <w:rsid w:val="00622A69"/>
    <w:rsid w:val="00624841"/>
    <w:rsid w:val="00631762"/>
    <w:rsid w:val="00636011"/>
    <w:rsid w:val="00644797"/>
    <w:rsid w:val="006465DF"/>
    <w:rsid w:val="0064763C"/>
    <w:rsid w:val="00655EA7"/>
    <w:rsid w:val="00664452"/>
    <w:rsid w:val="006739ED"/>
    <w:rsid w:val="00673F1E"/>
    <w:rsid w:val="00676508"/>
    <w:rsid w:val="006825EF"/>
    <w:rsid w:val="00684792"/>
    <w:rsid w:val="00685B6D"/>
    <w:rsid w:val="006914A9"/>
    <w:rsid w:val="00693086"/>
    <w:rsid w:val="006947B3"/>
    <w:rsid w:val="006964D5"/>
    <w:rsid w:val="006A18AB"/>
    <w:rsid w:val="006A3D13"/>
    <w:rsid w:val="006A6989"/>
    <w:rsid w:val="006A7B10"/>
    <w:rsid w:val="006B0060"/>
    <w:rsid w:val="006B1ADE"/>
    <w:rsid w:val="006B26DB"/>
    <w:rsid w:val="006B415C"/>
    <w:rsid w:val="006C0D5B"/>
    <w:rsid w:val="006C2D3D"/>
    <w:rsid w:val="006D65D5"/>
    <w:rsid w:val="006E1E0A"/>
    <w:rsid w:val="006E3858"/>
    <w:rsid w:val="006F397A"/>
    <w:rsid w:val="007001D4"/>
    <w:rsid w:val="0070058E"/>
    <w:rsid w:val="0070187C"/>
    <w:rsid w:val="00703C74"/>
    <w:rsid w:val="00706E30"/>
    <w:rsid w:val="00712C4A"/>
    <w:rsid w:val="00717ADC"/>
    <w:rsid w:val="0072721E"/>
    <w:rsid w:val="00727ACA"/>
    <w:rsid w:val="00730E4E"/>
    <w:rsid w:val="00734AD3"/>
    <w:rsid w:val="0074714E"/>
    <w:rsid w:val="00760388"/>
    <w:rsid w:val="00760C26"/>
    <w:rsid w:val="0076391F"/>
    <w:rsid w:val="00763F22"/>
    <w:rsid w:val="007652DA"/>
    <w:rsid w:val="00765401"/>
    <w:rsid w:val="00767EA6"/>
    <w:rsid w:val="0077190D"/>
    <w:rsid w:val="00773F08"/>
    <w:rsid w:val="00776CB4"/>
    <w:rsid w:val="007829DE"/>
    <w:rsid w:val="007914F6"/>
    <w:rsid w:val="0079669D"/>
    <w:rsid w:val="0079786A"/>
    <w:rsid w:val="007A0F78"/>
    <w:rsid w:val="007A2C88"/>
    <w:rsid w:val="007A60DB"/>
    <w:rsid w:val="007A7CD1"/>
    <w:rsid w:val="007B14BD"/>
    <w:rsid w:val="007B782A"/>
    <w:rsid w:val="007C11A3"/>
    <w:rsid w:val="007C27AC"/>
    <w:rsid w:val="007C3219"/>
    <w:rsid w:val="007C5683"/>
    <w:rsid w:val="007D0373"/>
    <w:rsid w:val="007D6A55"/>
    <w:rsid w:val="007D7468"/>
    <w:rsid w:val="007E26C3"/>
    <w:rsid w:val="007E5AC2"/>
    <w:rsid w:val="007E7BC2"/>
    <w:rsid w:val="007F1200"/>
    <w:rsid w:val="007F1927"/>
    <w:rsid w:val="007F231B"/>
    <w:rsid w:val="007F5434"/>
    <w:rsid w:val="00801552"/>
    <w:rsid w:val="008060E4"/>
    <w:rsid w:val="00820915"/>
    <w:rsid w:val="008209DF"/>
    <w:rsid w:val="00821684"/>
    <w:rsid w:val="0082286F"/>
    <w:rsid w:val="00822E6C"/>
    <w:rsid w:val="008256D4"/>
    <w:rsid w:val="00826523"/>
    <w:rsid w:val="00831F27"/>
    <w:rsid w:val="0083499D"/>
    <w:rsid w:val="00836769"/>
    <w:rsid w:val="00837A5B"/>
    <w:rsid w:val="00841DC5"/>
    <w:rsid w:val="008442E9"/>
    <w:rsid w:val="00847192"/>
    <w:rsid w:val="00850966"/>
    <w:rsid w:val="008524C6"/>
    <w:rsid w:val="00852B58"/>
    <w:rsid w:val="00853F3C"/>
    <w:rsid w:val="00862EED"/>
    <w:rsid w:val="00864BFE"/>
    <w:rsid w:val="008654B2"/>
    <w:rsid w:val="00867F78"/>
    <w:rsid w:val="00873ED0"/>
    <w:rsid w:val="00874C9B"/>
    <w:rsid w:val="00875131"/>
    <w:rsid w:val="008806A3"/>
    <w:rsid w:val="00880B79"/>
    <w:rsid w:val="0088265A"/>
    <w:rsid w:val="00883C02"/>
    <w:rsid w:val="008914F8"/>
    <w:rsid w:val="00894823"/>
    <w:rsid w:val="00894FA1"/>
    <w:rsid w:val="008A1796"/>
    <w:rsid w:val="008A21F1"/>
    <w:rsid w:val="008A29BF"/>
    <w:rsid w:val="008A2B40"/>
    <w:rsid w:val="008A54EB"/>
    <w:rsid w:val="008A6E99"/>
    <w:rsid w:val="008A724B"/>
    <w:rsid w:val="008A7510"/>
    <w:rsid w:val="008B008A"/>
    <w:rsid w:val="008B053B"/>
    <w:rsid w:val="008B0C5C"/>
    <w:rsid w:val="008B166A"/>
    <w:rsid w:val="008B34B8"/>
    <w:rsid w:val="008B4B01"/>
    <w:rsid w:val="008B5020"/>
    <w:rsid w:val="008B68C6"/>
    <w:rsid w:val="008B7ACA"/>
    <w:rsid w:val="008C208A"/>
    <w:rsid w:val="008C5B7B"/>
    <w:rsid w:val="008C7DF7"/>
    <w:rsid w:val="008D4DCC"/>
    <w:rsid w:val="008D5FAC"/>
    <w:rsid w:val="008D73EE"/>
    <w:rsid w:val="008E2F17"/>
    <w:rsid w:val="008E632F"/>
    <w:rsid w:val="008F031E"/>
    <w:rsid w:val="008F0C46"/>
    <w:rsid w:val="008F2FA9"/>
    <w:rsid w:val="008F3C10"/>
    <w:rsid w:val="008F6227"/>
    <w:rsid w:val="008F7B89"/>
    <w:rsid w:val="00901FD0"/>
    <w:rsid w:val="009077C4"/>
    <w:rsid w:val="00907C00"/>
    <w:rsid w:val="00911342"/>
    <w:rsid w:val="00912200"/>
    <w:rsid w:val="009132EB"/>
    <w:rsid w:val="00916399"/>
    <w:rsid w:val="00925DFE"/>
    <w:rsid w:val="009330D5"/>
    <w:rsid w:val="00934674"/>
    <w:rsid w:val="00942659"/>
    <w:rsid w:val="009426D8"/>
    <w:rsid w:val="009437EC"/>
    <w:rsid w:val="00944BD2"/>
    <w:rsid w:val="00945CC0"/>
    <w:rsid w:val="00954EDC"/>
    <w:rsid w:val="009572CD"/>
    <w:rsid w:val="00967016"/>
    <w:rsid w:val="0096749F"/>
    <w:rsid w:val="00973EAD"/>
    <w:rsid w:val="00974834"/>
    <w:rsid w:val="00975D81"/>
    <w:rsid w:val="00984B60"/>
    <w:rsid w:val="00984CC6"/>
    <w:rsid w:val="0098661D"/>
    <w:rsid w:val="00992C13"/>
    <w:rsid w:val="009940E8"/>
    <w:rsid w:val="00996381"/>
    <w:rsid w:val="009A0945"/>
    <w:rsid w:val="009A0F9D"/>
    <w:rsid w:val="009A3925"/>
    <w:rsid w:val="009A3999"/>
    <w:rsid w:val="009B07B3"/>
    <w:rsid w:val="009B2C52"/>
    <w:rsid w:val="009B618E"/>
    <w:rsid w:val="009B6818"/>
    <w:rsid w:val="009B7ED9"/>
    <w:rsid w:val="009C3BF7"/>
    <w:rsid w:val="009C6B3A"/>
    <w:rsid w:val="009C7D67"/>
    <w:rsid w:val="009D1E07"/>
    <w:rsid w:val="009D35F1"/>
    <w:rsid w:val="009D7858"/>
    <w:rsid w:val="009E2126"/>
    <w:rsid w:val="009E4DE5"/>
    <w:rsid w:val="009E60B5"/>
    <w:rsid w:val="009F1913"/>
    <w:rsid w:val="009F3239"/>
    <w:rsid w:val="009F4203"/>
    <w:rsid w:val="009F4402"/>
    <w:rsid w:val="009F4BF1"/>
    <w:rsid w:val="009F4E5F"/>
    <w:rsid w:val="00A0309B"/>
    <w:rsid w:val="00A05895"/>
    <w:rsid w:val="00A061F8"/>
    <w:rsid w:val="00A118FB"/>
    <w:rsid w:val="00A11B7C"/>
    <w:rsid w:val="00A139D2"/>
    <w:rsid w:val="00A1427E"/>
    <w:rsid w:val="00A143D3"/>
    <w:rsid w:val="00A147C8"/>
    <w:rsid w:val="00A17302"/>
    <w:rsid w:val="00A176E6"/>
    <w:rsid w:val="00A22257"/>
    <w:rsid w:val="00A23091"/>
    <w:rsid w:val="00A24EFF"/>
    <w:rsid w:val="00A25B94"/>
    <w:rsid w:val="00A260C6"/>
    <w:rsid w:val="00A26162"/>
    <w:rsid w:val="00A360CE"/>
    <w:rsid w:val="00A36711"/>
    <w:rsid w:val="00A415C4"/>
    <w:rsid w:val="00A4183F"/>
    <w:rsid w:val="00A41B34"/>
    <w:rsid w:val="00A43BEC"/>
    <w:rsid w:val="00A4670F"/>
    <w:rsid w:val="00A562A8"/>
    <w:rsid w:val="00A62F5D"/>
    <w:rsid w:val="00A64348"/>
    <w:rsid w:val="00A65205"/>
    <w:rsid w:val="00A7500E"/>
    <w:rsid w:val="00A8426E"/>
    <w:rsid w:val="00A90C9C"/>
    <w:rsid w:val="00A96944"/>
    <w:rsid w:val="00AA14C5"/>
    <w:rsid w:val="00AB21FB"/>
    <w:rsid w:val="00AB3710"/>
    <w:rsid w:val="00AC12CD"/>
    <w:rsid w:val="00AC4AA9"/>
    <w:rsid w:val="00AC4CCA"/>
    <w:rsid w:val="00AC5743"/>
    <w:rsid w:val="00AC61DF"/>
    <w:rsid w:val="00AC6C06"/>
    <w:rsid w:val="00AD014C"/>
    <w:rsid w:val="00AD122F"/>
    <w:rsid w:val="00AD3568"/>
    <w:rsid w:val="00AD5A14"/>
    <w:rsid w:val="00AE1E43"/>
    <w:rsid w:val="00AE3D35"/>
    <w:rsid w:val="00AE42A2"/>
    <w:rsid w:val="00AE5787"/>
    <w:rsid w:val="00AE667A"/>
    <w:rsid w:val="00AF1872"/>
    <w:rsid w:val="00AF620B"/>
    <w:rsid w:val="00B03852"/>
    <w:rsid w:val="00B04798"/>
    <w:rsid w:val="00B11843"/>
    <w:rsid w:val="00B11EB7"/>
    <w:rsid w:val="00B1362B"/>
    <w:rsid w:val="00B145C0"/>
    <w:rsid w:val="00B20A83"/>
    <w:rsid w:val="00B2143A"/>
    <w:rsid w:val="00B21ECF"/>
    <w:rsid w:val="00B24507"/>
    <w:rsid w:val="00B249CE"/>
    <w:rsid w:val="00B2687B"/>
    <w:rsid w:val="00B26F77"/>
    <w:rsid w:val="00B34235"/>
    <w:rsid w:val="00B35C0B"/>
    <w:rsid w:val="00B35DEB"/>
    <w:rsid w:val="00B40B65"/>
    <w:rsid w:val="00B40C30"/>
    <w:rsid w:val="00B43927"/>
    <w:rsid w:val="00B44579"/>
    <w:rsid w:val="00B44716"/>
    <w:rsid w:val="00B4717B"/>
    <w:rsid w:val="00B5120D"/>
    <w:rsid w:val="00B53893"/>
    <w:rsid w:val="00B55D3B"/>
    <w:rsid w:val="00B560FB"/>
    <w:rsid w:val="00B56E77"/>
    <w:rsid w:val="00B576BF"/>
    <w:rsid w:val="00B70DF5"/>
    <w:rsid w:val="00B73C3E"/>
    <w:rsid w:val="00B74CE7"/>
    <w:rsid w:val="00B779D8"/>
    <w:rsid w:val="00B77B56"/>
    <w:rsid w:val="00B81905"/>
    <w:rsid w:val="00B82C40"/>
    <w:rsid w:val="00B858D1"/>
    <w:rsid w:val="00B86797"/>
    <w:rsid w:val="00B86E45"/>
    <w:rsid w:val="00B8708F"/>
    <w:rsid w:val="00B90668"/>
    <w:rsid w:val="00B93F34"/>
    <w:rsid w:val="00B95EE4"/>
    <w:rsid w:val="00B96881"/>
    <w:rsid w:val="00B96D8C"/>
    <w:rsid w:val="00B970F9"/>
    <w:rsid w:val="00BA584E"/>
    <w:rsid w:val="00BA623D"/>
    <w:rsid w:val="00BB1665"/>
    <w:rsid w:val="00BB75DC"/>
    <w:rsid w:val="00BC4AC9"/>
    <w:rsid w:val="00BC6831"/>
    <w:rsid w:val="00BD0058"/>
    <w:rsid w:val="00BD0442"/>
    <w:rsid w:val="00BE0733"/>
    <w:rsid w:val="00BE582E"/>
    <w:rsid w:val="00BE64CA"/>
    <w:rsid w:val="00BF1258"/>
    <w:rsid w:val="00BF21EB"/>
    <w:rsid w:val="00BF384A"/>
    <w:rsid w:val="00BF39CF"/>
    <w:rsid w:val="00C010E5"/>
    <w:rsid w:val="00C04C96"/>
    <w:rsid w:val="00C05E1A"/>
    <w:rsid w:val="00C11D5B"/>
    <w:rsid w:val="00C1384F"/>
    <w:rsid w:val="00C22554"/>
    <w:rsid w:val="00C2492B"/>
    <w:rsid w:val="00C25E65"/>
    <w:rsid w:val="00C27F3E"/>
    <w:rsid w:val="00C3142C"/>
    <w:rsid w:val="00C3706B"/>
    <w:rsid w:val="00C40BFF"/>
    <w:rsid w:val="00C42A31"/>
    <w:rsid w:val="00C44609"/>
    <w:rsid w:val="00C46271"/>
    <w:rsid w:val="00C47731"/>
    <w:rsid w:val="00C505AC"/>
    <w:rsid w:val="00C53667"/>
    <w:rsid w:val="00C54B87"/>
    <w:rsid w:val="00C60E4E"/>
    <w:rsid w:val="00C629C1"/>
    <w:rsid w:val="00C710CD"/>
    <w:rsid w:val="00C7320F"/>
    <w:rsid w:val="00C74FFB"/>
    <w:rsid w:val="00C84874"/>
    <w:rsid w:val="00C84F63"/>
    <w:rsid w:val="00C8789E"/>
    <w:rsid w:val="00C90197"/>
    <w:rsid w:val="00C90D6F"/>
    <w:rsid w:val="00C947BA"/>
    <w:rsid w:val="00C97308"/>
    <w:rsid w:val="00CA1ABF"/>
    <w:rsid w:val="00CA1B6E"/>
    <w:rsid w:val="00CA4DC9"/>
    <w:rsid w:val="00CA6A05"/>
    <w:rsid w:val="00CB2DB6"/>
    <w:rsid w:val="00CB388C"/>
    <w:rsid w:val="00CB45BA"/>
    <w:rsid w:val="00CB552C"/>
    <w:rsid w:val="00CB55ED"/>
    <w:rsid w:val="00CB5CA4"/>
    <w:rsid w:val="00CB5CFC"/>
    <w:rsid w:val="00CB66FE"/>
    <w:rsid w:val="00CC36BF"/>
    <w:rsid w:val="00CC4719"/>
    <w:rsid w:val="00CD4664"/>
    <w:rsid w:val="00CD7290"/>
    <w:rsid w:val="00CE071B"/>
    <w:rsid w:val="00CE4279"/>
    <w:rsid w:val="00CE53B4"/>
    <w:rsid w:val="00CF01A7"/>
    <w:rsid w:val="00CF42BE"/>
    <w:rsid w:val="00CF56DE"/>
    <w:rsid w:val="00D005F0"/>
    <w:rsid w:val="00D008A9"/>
    <w:rsid w:val="00D125A2"/>
    <w:rsid w:val="00D134CB"/>
    <w:rsid w:val="00D14A88"/>
    <w:rsid w:val="00D15C4A"/>
    <w:rsid w:val="00D20A4E"/>
    <w:rsid w:val="00D22534"/>
    <w:rsid w:val="00D254B5"/>
    <w:rsid w:val="00D279E4"/>
    <w:rsid w:val="00D333C5"/>
    <w:rsid w:val="00D375AF"/>
    <w:rsid w:val="00D42257"/>
    <w:rsid w:val="00D42F8D"/>
    <w:rsid w:val="00D43912"/>
    <w:rsid w:val="00D44044"/>
    <w:rsid w:val="00D4729F"/>
    <w:rsid w:val="00D51629"/>
    <w:rsid w:val="00D55D34"/>
    <w:rsid w:val="00D55DC8"/>
    <w:rsid w:val="00D56F39"/>
    <w:rsid w:val="00D626D1"/>
    <w:rsid w:val="00D6322E"/>
    <w:rsid w:val="00D70680"/>
    <w:rsid w:val="00D717AB"/>
    <w:rsid w:val="00D77607"/>
    <w:rsid w:val="00D8132B"/>
    <w:rsid w:val="00D85E35"/>
    <w:rsid w:val="00D86F7A"/>
    <w:rsid w:val="00D87C6D"/>
    <w:rsid w:val="00D9090D"/>
    <w:rsid w:val="00D91801"/>
    <w:rsid w:val="00D91805"/>
    <w:rsid w:val="00D91C8E"/>
    <w:rsid w:val="00D967AD"/>
    <w:rsid w:val="00DA314C"/>
    <w:rsid w:val="00DA4AFD"/>
    <w:rsid w:val="00DA77AD"/>
    <w:rsid w:val="00DB152D"/>
    <w:rsid w:val="00DB1AC6"/>
    <w:rsid w:val="00DB20D0"/>
    <w:rsid w:val="00DB5196"/>
    <w:rsid w:val="00DB71AE"/>
    <w:rsid w:val="00DB7C78"/>
    <w:rsid w:val="00DC277A"/>
    <w:rsid w:val="00DC2F5F"/>
    <w:rsid w:val="00DC36A3"/>
    <w:rsid w:val="00DC435D"/>
    <w:rsid w:val="00DC4D30"/>
    <w:rsid w:val="00DC5047"/>
    <w:rsid w:val="00DC5613"/>
    <w:rsid w:val="00DC5723"/>
    <w:rsid w:val="00DC58D1"/>
    <w:rsid w:val="00DC5FF1"/>
    <w:rsid w:val="00DD28D1"/>
    <w:rsid w:val="00DD52C6"/>
    <w:rsid w:val="00DD75B2"/>
    <w:rsid w:val="00DD7773"/>
    <w:rsid w:val="00DE0BC9"/>
    <w:rsid w:val="00DE5575"/>
    <w:rsid w:val="00DE63EB"/>
    <w:rsid w:val="00DF02B5"/>
    <w:rsid w:val="00DF08B9"/>
    <w:rsid w:val="00DF17AA"/>
    <w:rsid w:val="00DF1E91"/>
    <w:rsid w:val="00DF24A9"/>
    <w:rsid w:val="00DF282A"/>
    <w:rsid w:val="00DF5DFF"/>
    <w:rsid w:val="00DF5E8E"/>
    <w:rsid w:val="00E00380"/>
    <w:rsid w:val="00E02603"/>
    <w:rsid w:val="00E0387E"/>
    <w:rsid w:val="00E0565C"/>
    <w:rsid w:val="00E13147"/>
    <w:rsid w:val="00E177D6"/>
    <w:rsid w:val="00E20228"/>
    <w:rsid w:val="00E224F1"/>
    <w:rsid w:val="00E31A65"/>
    <w:rsid w:val="00E417CF"/>
    <w:rsid w:val="00E4216C"/>
    <w:rsid w:val="00E45ED1"/>
    <w:rsid w:val="00E47C6E"/>
    <w:rsid w:val="00E50713"/>
    <w:rsid w:val="00E53F56"/>
    <w:rsid w:val="00E54FF5"/>
    <w:rsid w:val="00E55E76"/>
    <w:rsid w:val="00E56F2D"/>
    <w:rsid w:val="00E61A6C"/>
    <w:rsid w:val="00E61BB1"/>
    <w:rsid w:val="00E62B9D"/>
    <w:rsid w:val="00E63B34"/>
    <w:rsid w:val="00E658DF"/>
    <w:rsid w:val="00E65E00"/>
    <w:rsid w:val="00E72A4B"/>
    <w:rsid w:val="00E73C6A"/>
    <w:rsid w:val="00E766A2"/>
    <w:rsid w:val="00E824CB"/>
    <w:rsid w:val="00E83E2A"/>
    <w:rsid w:val="00E8655E"/>
    <w:rsid w:val="00E87A6B"/>
    <w:rsid w:val="00E92B08"/>
    <w:rsid w:val="00E977A5"/>
    <w:rsid w:val="00E977D2"/>
    <w:rsid w:val="00EA0252"/>
    <w:rsid w:val="00EA125B"/>
    <w:rsid w:val="00EA3FD8"/>
    <w:rsid w:val="00EA61F8"/>
    <w:rsid w:val="00EB16EC"/>
    <w:rsid w:val="00EB19BC"/>
    <w:rsid w:val="00EB4DDA"/>
    <w:rsid w:val="00EB6CEF"/>
    <w:rsid w:val="00EB7ECC"/>
    <w:rsid w:val="00EC043B"/>
    <w:rsid w:val="00EC3224"/>
    <w:rsid w:val="00EC64A4"/>
    <w:rsid w:val="00ED0AB6"/>
    <w:rsid w:val="00ED1164"/>
    <w:rsid w:val="00ED7378"/>
    <w:rsid w:val="00EE04DE"/>
    <w:rsid w:val="00EE409F"/>
    <w:rsid w:val="00EE4643"/>
    <w:rsid w:val="00EF5F74"/>
    <w:rsid w:val="00EF60FD"/>
    <w:rsid w:val="00F0294A"/>
    <w:rsid w:val="00F04367"/>
    <w:rsid w:val="00F05BD1"/>
    <w:rsid w:val="00F06F3A"/>
    <w:rsid w:val="00F07A6E"/>
    <w:rsid w:val="00F1064D"/>
    <w:rsid w:val="00F10FA5"/>
    <w:rsid w:val="00F158BA"/>
    <w:rsid w:val="00F16C86"/>
    <w:rsid w:val="00F17B51"/>
    <w:rsid w:val="00F17C0F"/>
    <w:rsid w:val="00F265E1"/>
    <w:rsid w:val="00F279BC"/>
    <w:rsid w:val="00F27AA5"/>
    <w:rsid w:val="00F30084"/>
    <w:rsid w:val="00F34D9D"/>
    <w:rsid w:val="00F42860"/>
    <w:rsid w:val="00F44D7F"/>
    <w:rsid w:val="00F46D3E"/>
    <w:rsid w:val="00F5470F"/>
    <w:rsid w:val="00F555BE"/>
    <w:rsid w:val="00F55657"/>
    <w:rsid w:val="00F57D2E"/>
    <w:rsid w:val="00F63588"/>
    <w:rsid w:val="00F674DF"/>
    <w:rsid w:val="00F73BA4"/>
    <w:rsid w:val="00F7580C"/>
    <w:rsid w:val="00F76245"/>
    <w:rsid w:val="00F762F2"/>
    <w:rsid w:val="00F81443"/>
    <w:rsid w:val="00F8236E"/>
    <w:rsid w:val="00F9014E"/>
    <w:rsid w:val="00F9274D"/>
    <w:rsid w:val="00F92BAC"/>
    <w:rsid w:val="00F937FD"/>
    <w:rsid w:val="00F93C88"/>
    <w:rsid w:val="00F96728"/>
    <w:rsid w:val="00F96864"/>
    <w:rsid w:val="00FA0D2D"/>
    <w:rsid w:val="00FA422A"/>
    <w:rsid w:val="00FA67C8"/>
    <w:rsid w:val="00FA6BF8"/>
    <w:rsid w:val="00FA70F9"/>
    <w:rsid w:val="00FA795A"/>
    <w:rsid w:val="00FB30BA"/>
    <w:rsid w:val="00FB5AF2"/>
    <w:rsid w:val="00FC43BC"/>
    <w:rsid w:val="00FC4C2D"/>
    <w:rsid w:val="00FD0D63"/>
    <w:rsid w:val="00FE5BEC"/>
    <w:rsid w:val="00FF2A84"/>
    <w:rsid w:val="00FF4728"/>
    <w:rsid w:val="00FF7E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5FC0"/>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2F4C4B"/>
    <w:pPr>
      <w:keepNext/>
      <w:keepLines/>
      <w:numPr>
        <w:numId w:val="10"/>
      </w:numPr>
      <w:pBdr>
        <w:top w:val="single" w:sz="12" w:space="3" w:color="auto"/>
      </w:pBdr>
      <w:spacing w:before="240" w:after="180"/>
      <w:outlineLvl w:val="0"/>
    </w:pPr>
    <w:rPr>
      <w:rFonts w:eastAsiaTheme="minorEastAsia" w:cs="Arial"/>
      <w:b w:val="0"/>
      <w:color w:val="000000"/>
      <w:sz w:val="36"/>
      <w:shd w:val="clear" w:color="auto" w:fill="FFFFFF"/>
      <w:lang w:val="en-GB" w:eastAsia="zh-TW"/>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2F4C4B"/>
    <w:rPr>
      <w:rFonts w:ascii="Arial" w:eastAsiaTheme="minorEastAsia" w:hAnsi="Arial" w:cs="Arial"/>
      <w:noProof/>
      <w:color w:val="000000"/>
      <w:sz w:val="36"/>
      <w:szCs w:val="20"/>
      <w:lang w:val="en-GB" w:eastAsia="zh-TW"/>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hAnsi="Times New Roman" w:cs="Times New Roman"/>
      <w:sz w:val="20"/>
      <w:szCs w:val="20"/>
    </w:rPr>
  </w:style>
  <w:style w:type="paragraph" w:styleId="a5">
    <w:name w:val="List Paragraph"/>
    <w:aliases w:val="- Bullets,?? ??,?????,????,Lista1,列出段落,中等深浅网格 1 - 着色 21"/>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aliases w:val="- Bullets 字元,?? ?? 字元,????? 字元,???? 字元,Lista1 字元,列出段落 字元,中等深浅网格 1 - 着色 21 字元"/>
    <w:link w:val="a5"/>
    <w:uiPriority w:val="34"/>
    <w:qFormat/>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 w:type="character" w:customStyle="1" w:styleId="apple-tab-span">
    <w:name w:val="apple-tab-span"/>
    <w:basedOn w:val="a1"/>
    <w:rsid w:val="00BA623D"/>
  </w:style>
  <w:style w:type="character" w:customStyle="1" w:styleId="5yl5">
    <w:name w:val="_5yl5"/>
    <w:basedOn w:val="a1"/>
    <w:rsid w:val="00880B79"/>
  </w:style>
  <w:style w:type="paragraph" w:customStyle="1" w:styleId="ZT">
    <w:name w:val="ZT"/>
    <w:rsid w:val="00AE3D3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TAL">
    <w:name w:val="TAL"/>
    <w:basedOn w:val="a"/>
    <w:rsid w:val="00A061F8"/>
    <w:pPr>
      <w:keepNext/>
      <w:keepLines/>
      <w:overflowPunct/>
      <w:autoSpaceDE/>
      <w:autoSpaceDN/>
      <w:adjustRightInd/>
      <w:spacing w:after="0"/>
    </w:pPr>
    <w:rPr>
      <w:rFonts w:ascii="Arial" w:eastAsia="Malgun Gothic" w:hAnsi="Arial"/>
      <w:sz w:val="18"/>
      <w:lang w:val="en-GB"/>
    </w:rPr>
  </w:style>
  <w:style w:type="paragraph" w:customStyle="1" w:styleId="TAH">
    <w:name w:val="TAH"/>
    <w:basedOn w:val="TAC"/>
    <w:rsid w:val="00A061F8"/>
    <w:rPr>
      <w:b/>
    </w:rPr>
  </w:style>
  <w:style w:type="paragraph" w:customStyle="1" w:styleId="TAC">
    <w:name w:val="TAC"/>
    <w:basedOn w:val="TAL"/>
    <w:rsid w:val="00A061F8"/>
    <w:pPr>
      <w:jc w:val="center"/>
    </w:pPr>
  </w:style>
  <w:style w:type="paragraph" w:customStyle="1" w:styleId="-11">
    <w:name w:val="彩色清單 - 輔色 11"/>
    <w:basedOn w:val="a"/>
    <w:link w:val="-1"/>
    <w:uiPriority w:val="34"/>
    <w:qFormat/>
    <w:rsid w:val="00301E84"/>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1">
    <w:name w:val="彩色清單 - 輔色 1 字元"/>
    <w:link w:val="-11"/>
    <w:uiPriority w:val="34"/>
    <w:locked/>
    <w:rsid w:val="00301E84"/>
    <w:rPr>
      <w:rFonts w:ascii="Calibri" w:eastAsia="Calibri" w:hAnsi="Calibri" w:cs="Times New Roman"/>
    </w:rPr>
  </w:style>
  <w:style w:type="paragraph" w:customStyle="1" w:styleId="LGTdoc">
    <w:name w:val="LGTdoc_본문"/>
    <w:basedOn w:val="a"/>
    <w:link w:val="LGTdocChar"/>
    <w:qFormat/>
    <w:rsid w:val="006B415C"/>
    <w:pPr>
      <w:widowControl w:val="0"/>
      <w:overflowPunct/>
      <w:snapToGrid w:val="0"/>
      <w:spacing w:afterLines="50" w:after="0" w:line="264" w:lineRule="auto"/>
      <w:jc w:val="both"/>
    </w:pPr>
    <w:rPr>
      <w:rFonts w:eastAsia="Batang"/>
      <w:kern w:val="2"/>
      <w:sz w:val="22"/>
      <w:szCs w:val="24"/>
      <w:lang w:val="en-GB" w:eastAsia="ko-KR"/>
    </w:rPr>
  </w:style>
  <w:style w:type="character" w:customStyle="1" w:styleId="LGTdocChar">
    <w:name w:val="LGTdoc_본문 Char"/>
    <w:link w:val="LGTdoc"/>
    <w:qFormat/>
    <w:rsid w:val="006B415C"/>
    <w:rPr>
      <w:rFonts w:ascii="Times New Roman" w:eastAsia="Batang" w:hAnsi="Times New Roman" w:cs="Times New Roman"/>
      <w:kern w:val="2"/>
      <w:szCs w:val="24"/>
      <w:lang w:val="en-GB" w:eastAsia="ko-KR"/>
    </w:rPr>
  </w:style>
  <w:style w:type="paragraph" w:customStyle="1" w:styleId="bullet1">
    <w:name w:val="bullet1"/>
    <w:basedOn w:val="a"/>
    <w:link w:val="bullet1Char"/>
    <w:qFormat/>
    <w:rsid w:val="00EC64A4"/>
    <w:pPr>
      <w:numPr>
        <w:numId w:val="9"/>
      </w:numPr>
      <w:overflowPunct/>
      <w:autoSpaceDE/>
      <w:autoSpaceDN/>
      <w:adjustRightInd/>
      <w:spacing w:after="0"/>
    </w:pPr>
    <w:rPr>
      <w:rFonts w:ascii="Times" w:eastAsia="Batang" w:hAnsi="Times"/>
      <w:szCs w:val="24"/>
      <w:lang w:val="en-GB"/>
    </w:rPr>
  </w:style>
  <w:style w:type="paragraph" w:customStyle="1" w:styleId="bullet2">
    <w:name w:val="bullet2"/>
    <w:basedOn w:val="a"/>
    <w:link w:val="bullet2Char"/>
    <w:qFormat/>
    <w:rsid w:val="00EC64A4"/>
    <w:pPr>
      <w:numPr>
        <w:ilvl w:val="1"/>
        <w:numId w:val="9"/>
      </w:numPr>
      <w:overflowPunct/>
      <w:autoSpaceDE/>
      <w:autoSpaceDN/>
      <w:adjustRightInd/>
      <w:spacing w:after="0"/>
    </w:pPr>
    <w:rPr>
      <w:rFonts w:ascii="Times" w:eastAsia="Batang" w:hAnsi="Times"/>
      <w:szCs w:val="24"/>
      <w:lang w:val="en-GB"/>
    </w:rPr>
  </w:style>
  <w:style w:type="character" w:customStyle="1" w:styleId="bullet1Char">
    <w:name w:val="bullet1 Char"/>
    <w:link w:val="bullet1"/>
    <w:rsid w:val="00EC64A4"/>
    <w:rPr>
      <w:rFonts w:ascii="Times" w:eastAsia="Batang" w:hAnsi="Times" w:cs="Times New Roman"/>
      <w:sz w:val="20"/>
      <w:szCs w:val="24"/>
      <w:lang w:val="en-GB"/>
    </w:rPr>
  </w:style>
  <w:style w:type="paragraph" w:customStyle="1" w:styleId="bullet3">
    <w:name w:val="bullet3"/>
    <w:basedOn w:val="a"/>
    <w:qFormat/>
    <w:rsid w:val="00EC64A4"/>
    <w:pPr>
      <w:numPr>
        <w:ilvl w:val="2"/>
        <w:numId w:val="9"/>
      </w:numPr>
      <w:overflowPunct/>
      <w:autoSpaceDE/>
      <w:autoSpaceDN/>
      <w:adjustRightInd/>
      <w:spacing w:after="0"/>
      <w:ind w:hanging="180"/>
    </w:pPr>
    <w:rPr>
      <w:rFonts w:ascii="Times" w:eastAsia="Batang" w:hAnsi="Times"/>
      <w:szCs w:val="24"/>
      <w:lang w:val="en-GB"/>
    </w:rPr>
  </w:style>
  <w:style w:type="paragraph" w:customStyle="1" w:styleId="bullet4">
    <w:name w:val="bullet4"/>
    <w:basedOn w:val="a"/>
    <w:qFormat/>
    <w:rsid w:val="00EC64A4"/>
    <w:pPr>
      <w:numPr>
        <w:ilvl w:val="3"/>
        <w:numId w:val="9"/>
      </w:numPr>
      <w:overflowPunct/>
      <w:autoSpaceDE/>
      <w:autoSpaceDN/>
      <w:adjustRightInd/>
      <w:spacing w:after="0"/>
    </w:pPr>
    <w:rPr>
      <w:rFonts w:ascii="Times" w:eastAsia="Batang" w:hAnsi="Times"/>
      <w:szCs w:val="24"/>
      <w:lang w:val="en-GB"/>
    </w:rPr>
  </w:style>
  <w:style w:type="character" w:customStyle="1" w:styleId="bullet2Char">
    <w:name w:val="bullet2 Char"/>
    <w:link w:val="bullet2"/>
    <w:rsid w:val="00EC64A4"/>
    <w:rPr>
      <w:rFonts w:ascii="Times" w:eastAsia="Batang" w:hAnsi="Times" w:cs="Times New Roman"/>
      <w:sz w:val="20"/>
      <w:szCs w:val="24"/>
      <w:lang w:val="en-GB"/>
    </w:rPr>
  </w:style>
  <w:style w:type="paragraph" w:customStyle="1" w:styleId="Reference">
    <w:name w:val="Reference"/>
    <w:basedOn w:val="a"/>
    <w:rsid w:val="0012119E"/>
    <w:pPr>
      <w:numPr>
        <w:numId w:val="15"/>
      </w:numPr>
      <w:ind w:right="-99"/>
      <w:textAlignment w:val="baseline"/>
    </w:pPr>
    <w:rPr>
      <w:rFonts w:eastAsia="MS Mincho"/>
      <w:sz w:val="22"/>
      <w:lang w:val="en-GB"/>
    </w:rPr>
  </w:style>
  <w:style w:type="paragraph" w:styleId="af6">
    <w:name w:val="No Spacing"/>
    <w:uiPriority w:val="1"/>
    <w:qFormat/>
    <w:rsid w:val="000E681C"/>
    <w:pPr>
      <w:overflowPunct w:val="0"/>
      <w:autoSpaceDE w:val="0"/>
      <w:autoSpaceDN w:val="0"/>
      <w:adjustRightInd w:val="0"/>
      <w:spacing w:after="0" w:line="240" w:lineRule="auto"/>
    </w:pPr>
    <w:rPr>
      <w:rFonts w:ascii="Times New Roman" w:hAnsi="Times New Roman" w:cs="Times New Roman"/>
      <w:sz w:val="20"/>
      <w:szCs w:val="20"/>
    </w:rPr>
  </w:style>
  <w:style w:type="paragraph" w:styleId="af7">
    <w:name w:val="Body Text"/>
    <w:basedOn w:val="a"/>
    <w:link w:val="af8"/>
    <w:uiPriority w:val="99"/>
    <w:unhideWhenUsed/>
    <w:rsid w:val="003F7768"/>
    <w:pPr>
      <w:overflowPunct/>
      <w:autoSpaceDE/>
      <w:autoSpaceDN/>
      <w:adjustRightInd/>
      <w:spacing w:after="120"/>
    </w:pPr>
    <w:rPr>
      <w:rFonts w:ascii="Cambria" w:eastAsia="新細明體" w:hAnsi="Cambria"/>
      <w:sz w:val="24"/>
      <w:szCs w:val="24"/>
    </w:rPr>
  </w:style>
  <w:style w:type="character" w:customStyle="1" w:styleId="af8">
    <w:name w:val="本文 字元"/>
    <w:basedOn w:val="a1"/>
    <w:link w:val="af7"/>
    <w:uiPriority w:val="99"/>
    <w:rsid w:val="003F7768"/>
    <w:rPr>
      <w:rFonts w:ascii="Cambria" w:eastAsia="新細明體" w:hAnsi="Cambria" w:cs="Times New Roman"/>
      <w:sz w:val="24"/>
      <w:szCs w:val="24"/>
    </w:rPr>
  </w:style>
  <w:style w:type="table" w:customStyle="1" w:styleId="61">
    <w:name w:val="格線表格 6 彩色1"/>
    <w:basedOn w:val="a2"/>
    <w:uiPriority w:val="51"/>
    <w:rsid w:val="00325DD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51">
    <w:name w:val="格線表格 6 彩色 - 輔色 51"/>
    <w:basedOn w:val="a2"/>
    <w:uiPriority w:val="51"/>
    <w:rsid w:val="00EA0252"/>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1-61">
    <w:name w:val="格線表格 1 淺色 - 輔色 61"/>
    <w:basedOn w:val="a2"/>
    <w:uiPriority w:val="46"/>
    <w:rsid w:val="00EA0252"/>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1">
    <w:name w:val="格線表格 6 彩色 - 輔色 11"/>
    <w:basedOn w:val="a2"/>
    <w:uiPriority w:val="51"/>
    <w:rsid w:val="00EA0252"/>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5">
    <w:name w:val="Grid Table 5 Dark Accent 5"/>
    <w:basedOn w:val="a2"/>
    <w:uiPriority w:val="50"/>
    <w:rsid w:val="0098661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4Accent5">
    <w:name w:val="Grid Table 4 Accent 5"/>
    <w:basedOn w:val="a2"/>
    <w:uiPriority w:val="49"/>
    <w:rsid w:val="0098661D"/>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5FC0"/>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2F4C4B"/>
    <w:pPr>
      <w:keepNext/>
      <w:keepLines/>
      <w:numPr>
        <w:numId w:val="10"/>
      </w:numPr>
      <w:pBdr>
        <w:top w:val="single" w:sz="12" w:space="3" w:color="auto"/>
      </w:pBdr>
      <w:spacing w:before="240" w:after="180"/>
      <w:outlineLvl w:val="0"/>
    </w:pPr>
    <w:rPr>
      <w:rFonts w:eastAsiaTheme="minorEastAsia" w:cs="Arial"/>
      <w:b w:val="0"/>
      <w:color w:val="000000"/>
      <w:sz w:val="36"/>
      <w:shd w:val="clear" w:color="auto" w:fill="FFFFFF"/>
      <w:lang w:val="en-GB" w:eastAsia="zh-TW"/>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2F4C4B"/>
    <w:rPr>
      <w:rFonts w:ascii="Arial" w:eastAsiaTheme="minorEastAsia" w:hAnsi="Arial" w:cs="Arial"/>
      <w:noProof/>
      <w:color w:val="000000"/>
      <w:sz w:val="36"/>
      <w:szCs w:val="20"/>
      <w:lang w:val="en-GB" w:eastAsia="zh-TW"/>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hAnsi="Times New Roman" w:cs="Times New Roman"/>
      <w:sz w:val="20"/>
      <w:szCs w:val="20"/>
    </w:rPr>
  </w:style>
  <w:style w:type="paragraph" w:styleId="a5">
    <w:name w:val="List Paragraph"/>
    <w:aliases w:val="- Bullets,?? ??,?????,????,Lista1,列出段落,中等深浅网格 1 - 着色 21"/>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aliases w:val="- Bullets 字元,?? ?? 字元,????? 字元,???? 字元,Lista1 字元,列出段落 字元,中等深浅网格 1 - 着色 21 字元"/>
    <w:link w:val="a5"/>
    <w:uiPriority w:val="34"/>
    <w:qFormat/>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 w:type="character" w:customStyle="1" w:styleId="apple-tab-span">
    <w:name w:val="apple-tab-span"/>
    <w:basedOn w:val="a1"/>
    <w:rsid w:val="00BA623D"/>
  </w:style>
  <w:style w:type="character" w:customStyle="1" w:styleId="5yl5">
    <w:name w:val="_5yl5"/>
    <w:basedOn w:val="a1"/>
    <w:rsid w:val="00880B79"/>
  </w:style>
  <w:style w:type="paragraph" w:customStyle="1" w:styleId="ZT">
    <w:name w:val="ZT"/>
    <w:rsid w:val="00AE3D3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TAL">
    <w:name w:val="TAL"/>
    <w:basedOn w:val="a"/>
    <w:rsid w:val="00A061F8"/>
    <w:pPr>
      <w:keepNext/>
      <w:keepLines/>
      <w:overflowPunct/>
      <w:autoSpaceDE/>
      <w:autoSpaceDN/>
      <w:adjustRightInd/>
      <w:spacing w:after="0"/>
    </w:pPr>
    <w:rPr>
      <w:rFonts w:ascii="Arial" w:eastAsia="Malgun Gothic" w:hAnsi="Arial"/>
      <w:sz w:val="18"/>
      <w:lang w:val="en-GB"/>
    </w:rPr>
  </w:style>
  <w:style w:type="paragraph" w:customStyle="1" w:styleId="TAH">
    <w:name w:val="TAH"/>
    <w:basedOn w:val="TAC"/>
    <w:rsid w:val="00A061F8"/>
    <w:rPr>
      <w:b/>
    </w:rPr>
  </w:style>
  <w:style w:type="paragraph" w:customStyle="1" w:styleId="TAC">
    <w:name w:val="TAC"/>
    <w:basedOn w:val="TAL"/>
    <w:rsid w:val="00A061F8"/>
    <w:pPr>
      <w:jc w:val="center"/>
    </w:pPr>
  </w:style>
  <w:style w:type="paragraph" w:customStyle="1" w:styleId="-11">
    <w:name w:val="彩色清單 - 輔色 11"/>
    <w:basedOn w:val="a"/>
    <w:link w:val="-1"/>
    <w:uiPriority w:val="34"/>
    <w:qFormat/>
    <w:rsid w:val="00301E84"/>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1">
    <w:name w:val="彩色清單 - 輔色 1 字元"/>
    <w:link w:val="-11"/>
    <w:uiPriority w:val="34"/>
    <w:locked/>
    <w:rsid w:val="00301E84"/>
    <w:rPr>
      <w:rFonts w:ascii="Calibri" w:eastAsia="Calibri" w:hAnsi="Calibri" w:cs="Times New Roman"/>
    </w:rPr>
  </w:style>
  <w:style w:type="paragraph" w:customStyle="1" w:styleId="LGTdoc">
    <w:name w:val="LGTdoc_본문"/>
    <w:basedOn w:val="a"/>
    <w:link w:val="LGTdocChar"/>
    <w:qFormat/>
    <w:rsid w:val="006B415C"/>
    <w:pPr>
      <w:widowControl w:val="0"/>
      <w:overflowPunct/>
      <w:snapToGrid w:val="0"/>
      <w:spacing w:afterLines="50" w:after="0" w:line="264" w:lineRule="auto"/>
      <w:jc w:val="both"/>
    </w:pPr>
    <w:rPr>
      <w:rFonts w:eastAsia="Batang"/>
      <w:kern w:val="2"/>
      <w:sz w:val="22"/>
      <w:szCs w:val="24"/>
      <w:lang w:val="en-GB" w:eastAsia="ko-KR"/>
    </w:rPr>
  </w:style>
  <w:style w:type="character" w:customStyle="1" w:styleId="LGTdocChar">
    <w:name w:val="LGTdoc_본문 Char"/>
    <w:link w:val="LGTdoc"/>
    <w:qFormat/>
    <w:rsid w:val="006B415C"/>
    <w:rPr>
      <w:rFonts w:ascii="Times New Roman" w:eastAsia="Batang" w:hAnsi="Times New Roman" w:cs="Times New Roman"/>
      <w:kern w:val="2"/>
      <w:szCs w:val="24"/>
      <w:lang w:val="en-GB" w:eastAsia="ko-KR"/>
    </w:rPr>
  </w:style>
  <w:style w:type="paragraph" w:customStyle="1" w:styleId="bullet1">
    <w:name w:val="bullet1"/>
    <w:basedOn w:val="a"/>
    <w:link w:val="bullet1Char"/>
    <w:qFormat/>
    <w:rsid w:val="00EC64A4"/>
    <w:pPr>
      <w:numPr>
        <w:numId w:val="9"/>
      </w:numPr>
      <w:overflowPunct/>
      <w:autoSpaceDE/>
      <w:autoSpaceDN/>
      <w:adjustRightInd/>
      <w:spacing w:after="0"/>
    </w:pPr>
    <w:rPr>
      <w:rFonts w:ascii="Times" w:eastAsia="Batang" w:hAnsi="Times"/>
      <w:szCs w:val="24"/>
      <w:lang w:val="en-GB"/>
    </w:rPr>
  </w:style>
  <w:style w:type="paragraph" w:customStyle="1" w:styleId="bullet2">
    <w:name w:val="bullet2"/>
    <w:basedOn w:val="a"/>
    <w:link w:val="bullet2Char"/>
    <w:qFormat/>
    <w:rsid w:val="00EC64A4"/>
    <w:pPr>
      <w:numPr>
        <w:ilvl w:val="1"/>
        <w:numId w:val="9"/>
      </w:numPr>
      <w:overflowPunct/>
      <w:autoSpaceDE/>
      <w:autoSpaceDN/>
      <w:adjustRightInd/>
      <w:spacing w:after="0"/>
    </w:pPr>
    <w:rPr>
      <w:rFonts w:ascii="Times" w:eastAsia="Batang" w:hAnsi="Times"/>
      <w:szCs w:val="24"/>
      <w:lang w:val="en-GB"/>
    </w:rPr>
  </w:style>
  <w:style w:type="character" w:customStyle="1" w:styleId="bullet1Char">
    <w:name w:val="bullet1 Char"/>
    <w:link w:val="bullet1"/>
    <w:rsid w:val="00EC64A4"/>
    <w:rPr>
      <w:rFonts w:ascii="Times" w:eastAsia="Batang" w:hAnsi="Times" w:cs="Times New Roman"/>
      <w:sz w:val="20"/>
      <w:szCs w:val="24"/>
      <w:lang w:val="en-GB"/>
    </w:rPr>
  </w:style>
  <w:style w:type="paragraph" w:customStyle="1" w:styleId="bullet3">
    <w:name w:val="bullet3"/>
    <w:basedOn w:val="a"/>
    <w:qFormat/>
    <w:rsid w:val="00EC64A4"/>
    <w:pPr>
      <w:numPr>
        <w:ilvl w:val="2"/>
        <w:numId w:val="9"/>
      </w:numPr>
      <w:overflowPunct/>
      <w:autoSpaceDE/>
      <w:autoSpaceDN/>
      <w:adjustRightInd/>
      <w:spacing w:after="0"/>
      <w:ind w:hanging="180"/>
    </w:pPr>
    <w:rPr>
      <w:rFonts w:ascii="Times" w:eastAsia="Batang" w:hAnsi="Times"/>
      <w:szCs w:val="24"/>
      <w:lang w:val="en-GB"/>
    </w:rPr>
  </w:style>
  <w:style w:type="paragraph" w:customStyle="1" w:styleId="bullet4">
    <w:name w:val="bullet4"/>
    <w:basedOn w:val="a"/>
    <w:qFormat/>
    <w:rsid w:val="00EC64A4"/>
    <w:pPr>
      <w:numPr>
        <w:ilvl w:val="3"/>
        <w:numId w:val="9"/>
      </w:numPr>
      <w:overflowPunct/>
      <w:autoSpaceDE/>
      <w:autoSpaceDN/>
      <w:adjustRightInd/>
      <w:spacing w:after="0"/>
    </w:pPr>
    <w:rPr>
      <w:rFonts w:ascii="Times" w:eastAsia="Batang" w:hAnsi="Times"/>
      <w:szCs w:val="24"/>
      <w:lang w:val="en-GB"/>
    </w:rPr>
  </w:style>
  <w:style w:type="character" w:customStyle="1" w:styleId="bullet2Char">
    <w:name w:val="bullet2 Char"/>
    <w:link w:val="bullet2"/>
    <w:rsid w:val="00EC64A4"/>
    <w:rPr>
      <w:rFonts w:ascii="Times" w:eastAsia="Batang" w:hAnsi="Times" w:cs="Times New Roman"/>
      <w:sz w:val="20"/>
      <w:szCs w:val="24"/>
      <w:lang w:val="en-GB"/>
    </w:rPr>
  </w:style>
  <w:style w:type="paragraph" w:customStyle="1" w:styleId="Reference">
    <w:name w:val="Reference"/>
    <w:basedOn w:val="a"/>
    <w:rsid w:val="0012119E"/>
    <w:pPr>
      <w:numPr>
        <w:numId w:val="15"/>
      </w:numPr>
      <w:ind w:right="-99"/>
      <w:textAlignment w:val="baseline"/>
    </w:pPr>
    <w:rPr>
      <w:rFonts w:eastAsia="MS Mincho"/>
      <w:sz w:val="22"/>
      <w:lang w:val="en-GB"/>
    </w:rPr>
  </w:style>
  <w:style w:type="paragraph" w:styleId="af6">
    <w:name w:val="No Spacing"/>
    <w:uiPriority w:val="1"/>
    <w:qFormat/>
    <w:rsid w:val="000E681C"/>
    <w:pPr>
      <w:overflowPunct w:val="0"/>
      <w:autoSpaceDE w:val="0"/>
      <w:autoSpaceDN w:val="0"/>
      <w:adjustRightInd w:val="0"/>
      <w:spacing w:after="0" w:line="240" w:lineRule="auto"/>
    </w:pPr>
    <w:rPr>
      <w:rFonts w:ascii="Times New Roman" w:hAnsi="Times New Roman" w:cs="Times New Roman"/>
      <w:sz w:val="20"/>
      <w:szCs w:val="20"/>
    </w:rPr>
  </w:style>
  <w:style w:type="paragraph" w:styleId="af7">
    <w:name w:val="Body Text"/>
    <w:basedOn w:val="a"/>
    <w:link w:val="af8"/>
    <w:uiPriority w:val="99"/>
    <w:unhideWhenUsed/>
    <w:rsid w:val="003F7768"/>
    <w:pPr>
      <w:overflowPunct/>
      <w:autoSpaceDE/>
      <w:autoSpaceDN/>
      <w:adjustRightInd/>
      <w:spacing w:after="120"/>
    </w:pPr>
    <w:rPr>
      <w:rFonts w:ascii="Cambria" w:eastAsia="新細明體" w:hAnsi="Cambria"/>
      <w:sz w:val="24"/>
      <w:szCs w:val="24"/>
    </w:rPr>
  </w:style>
  <w:style w:type="character" w:customStyle="1" w:styleId="af8">
    <w:name w:val="本文 字元"/>
    <w:basedOn w:val="a1"/>
    <w:link w:val="af7"/>
    <w:uiPriority w:val="99"/>
    <w:rsid w:val="003F7768"/>
    <w:rPr>
      <w:rFonts w:ascii="Cambria" w:eastAsia="新細明體" w:hAnsi="Cambria" w:cs="Times New Roman"/>
      <w:sz w:val="24"/>
      <w:szCs w:val="24"/>
    </w:rPr>
  </w:style>
  <w:style w:type="table" w:customStyle="1" w:styleId="61">
    <w:name w:val="格線表格 6 彩色1"/>
    <w:basedOn w:val="a2"/>
    <w:uiPriority w:val="51"/>
    <w:rsid w:val="00325DD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51">
    <w:name w:val="格線表格 6 彩色 - 輔色 51"/>
    <w:basedOn w:val="a2"/>
    <w:uiPriority w:val="51"/>
    <w:rsid w:val="00EA0252"/>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1-61">
    <w:name w:val="格線表格 1 淺色 - 輔色 61"/>
    <w:basedOn w:val="a2"/>
    <w:uiPriority w:val="46"/>
    <w:rsid w:val="00EA0252"/>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1">
    <w:name w:val="格線表格 6 彩色 - 輔色 11"/>
    <w:basedOn w:val="a2"/>
    <w:uiPriority w:val="51"/>
    <w:rsid w:val="00EA0252"/>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5">
    <w:name w:val="Grid Table 5 Dark Accent 5"/>
    <w:basedOn w:val="a2"/>
    <w:uiPriority w:val="50"/>
    <w:rsid w:val="0098661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4Accent5">
    <w:name w:val="Grid Table 4 Accent 5"/>
    <w:basedOn w:val="a2"/>
    <w:uiPriority w:val="49"/>
    <w:rsid w:val="0098661D"/>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9334">
      <w:bodyDiv w:val="1"/>
      <w:marLeft w:val="0"/>
      <w:marRight w:val="0"/>
      <w:marTop w:val="0"/>
      <w:marBottom w:val="0"/>
      <w:divBdr>
        <w:top w:val="none" w:sz="0" w:space="0" w:color="auto"/>
        <w:left w:val="none" w:sz="0" w:space="0" w:color="auto"/>
        <w:bottom w:val="none" w:sz="0" w:space="0" w:color="auto"/>
        <w:right w:val="none" w:sz="0" w:space="0" w:color="auto"/>
      </w:divBdr>
    </w:div>
    <w:div w:id="363947811">
      <w:bodyDiv w:val="1"/>
      <w:marLeft w:val="0"/>
      <w:marRight w:val="0"/>
      <w:marTop w:val="0"/>
      <w:marBottom w:val="0"/>
      <w:divBdr>
        <w:top w:val="none" w:sz="0" w:space="0" w:color="auto"/>
        <w:left w:val="none" w:sz="0" w:space="0" w:color="auto"/>
        <w:bottom w:val="none" w:sz="0" w:space="0" w:color="auto"/>
        <w:right w:val="none" w:sz="0" w:space="0" w:color="auto"/>
      </w:divBdr>
    </w:div>
    <w:div w:id="395318059">
      <w:bodyDiv w:val="1"/>
      <w:marLeft w:val="0"/>
      <w:marRight w:val="0"/>
      <w:marTop w:val="0"/>
      <w:marBottom w:val="0"/>
      <w:divBdr>
        <w:top w:val="none" w:sz="0" w:space="0" w:color="auto"/>
        <w:left w:val="none" w:sz="0" w:space="0" w:color="auto"/>
        <w:bottom w:val="none" w:sz="0" w:space="0" w:color="auto"/>
        <w:right w:val="none" w:sz="0" w:space="0" w:color="auto"/>
      </w:divBdr>
    </w:div>
    <w:div w:id="623200259">
      <w:bodyDiv w:val="1"/>
      <w:marLeft w:val="0"/>
      <w:marRight w:val="0"/>
      <w:marTop w:val="0"/>
      <w:marBottom w:val="0"/>
      <w:divBdr>
        <w:top w:val="none" w:sz="0" w:space="0" w:color="auto"/>
        <w:left w:val="none" w:sz="0" w:space="0" w:color="auto"/>
        <w:bottom w:val="none" w:sz="0" w:space="0" w:color="auto"/>
        <w:right w:val="none" w:sz="0" w:space="0" w:color="auto"/>
      </w:divBdr>
    </w:div>
    <w:div w:id="712267944">
      <w:bodyDiv w:val="1"/>
      <w:marLeft w:val="0"/>
      <w:marRight w:val="0"/>
      <w:marTop w:val="0"/>
      <w:marBottom w:val="0"/>
      <w:divBdr>
        <w:top w:val="none" w:sz="0" w:space="0" w:color="auto"/>
        <w:left w:val="none" w:sz="0" w:space="0" w:color="auto"/>
        <w:bottom w:val="none" w:sz="0" w:space="0" w:color="auto"/>
        <w:right w:val="none" w:sz="0" w:space="0" w:color="auto"/>
      </w:divBdr>
    </w:div>
    <w:div w:id="881140108">
      <w:bodyDiv w:val="1"/>
      <w:marLeft w:val="0"/>
      <w:marRight w:val="0"/>
      <w:marTop w:val="0"/>
      <w:marBottom w:val="0"/>
      <w:divBdr>
        <w:top w:val="none" w:sz="0" w:space="0" w:color="auto"/>
        <w:left w:val="none" w:sz="0" w:space="0" w:color="auto"/>
        <w:bottom w:val="none" w:sz="0" w:space="0" w:color="auto"/>
        <w:right w:val="none" w:sz="0" w:space="0" w:color="auto"/>
      </w:divBdr>
    </w:div>
    <w:div w:id="1417635222">
      <w:bodyDiv w:val="1"/>
      <w:marLeft w:val="0"/>
      <w:marRight w:val="0"/>
      <w:marTop w:val="0"/>
      <w:marBottom w:val="0"/>
      <w:divBdr>
        <w:top w:val="none" w:sz="0" w:space="0" w:color="auto"/>
        <w:left w:val="none" w:sz="0" w:space="0" w:color="auto"/>
        <w:bottom w:val="none" w:sz="0" w:space="0" w:color="auto"/>
        <w:right w:val="none" w:sz="0" w:space="0" w:color="auto"/>
      </w:divBdr>
    </w:div>
    <w:div w:id="1728215922">
      <w:bodyDiv w:val="1"/>
      <w:marLeft w:val="0"/>
      <w:marRight w:val="0"/>
      <w:marTop w:val="0"/>
      <w:marBottom w:val="0"/>
      <w:divBdr>
        <w:top w:val="none" w:sz="0" w:space="0" w:color="auto"/>
        <w:left w:val="none" w:sz="0" w:space="0" w:color="auto"/>
        <w:bottom w:val="none" w:sz="0" w:space="0" w:color="auto"/>
        <w:right w:val="none" w:sz="0" w:space="0" w:color="auto"/>
      </w:divBdr>
    </w:div>
    <w:div w:id="1799562654">
      <w:bodyDiv w:val="1"/>
      <w:marLeft w:val="0"/>
      <w:marRight w:val="0"/>
      <w:marTop w:val="0"/>
      <w:marBottom w:val="0"/>
      <w:divBdr>
        <w:top w:val="none" w:sz="0" w:space="0" w:color="auto"/>
        <w:left w:val="none" w:sz="0" w:space="0" w:color="auto"/>
        <w:bottom w:val="none" w:sz="0" w:space="0" w:color="auto"/>
        <w:right w:val="none" w:sz="0" w:space="0" w:color="auto"/>
      </w:divBdr>
    </w:div>
    <w:div w:id="2122987739">
      <w:bodyDiv w:val="1"/>
      <w:marLeft w:val="0"/>
      <w:marRight w:val="0"/>
      <w:marTop w:val="0"/>
      <w:marBottom w:val="0"/>
      <w:divBdr>
        <w:top w:val="none" w:sz="0" w:space="0" w:color="auto"/>
        <w:left w:val="none" w:sz="0" w:space="0" w:color="auto"/>
        <w:bottom w:val="none" w:sz="0" w:space="0" w:color="auto"/>
        <w:right w:val="none" w:sz="0" w:space="0" w:color="auto"/>
      </w:divBdr>
      <w:divsChild>
        <w:div w:id="139134000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1C9D7-7BE8-4F6A-8757-2016870BB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BD446F-C6A6-4089-98A6-AC8874C2377C}">
  <ds:schemaRefs>
    <ds:schemaRef ds:uri="http://schemas.microsoft.com/sharepoint/v3/contenttype/forms"/>
  </ds:schemaRefs>
</ds:datastoreItem>
</file>

<file path=customXml/itemProps3.xml><?xml version="1.0" encoding="utf-8"?>
<ds:datastoreItem xmlns:ds="http://schemas.openxmlformats.org/officeDocument/2006/customXml" ds:itemID="{63108380-E8EC-4BDC-9068-F12ED0C9439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B78A560-322F-4859-BC64-5A874268B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1393</Words>
  <Characters>7944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NTU;ITRI</dc:creator>
  <cp:keywords>CTPClassification=CTP_IC:VisualMarkings=</cp:keywords>
  <cp:lastModifiedBy>蔡華龍</cp:lastModifiedBy>
  <cp:revision>2</cp:revision>
  <cp:lastPrinted>2018-11-02T00:49:00Z</cp:lastPrinted>
  <dcterms:created xsi:type="dcterms:W3CDTF">2019-04-01T06:22:00Z</dcterms:created>
  <dcterms:modified xsi:type="dcterms:W3CDTF">2019-04-01T06:22:00Z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2017-02-03 15:12:44Z</vt:lpwstr>
  </property>
  <property fmtid="{D5CDD505-2E9C-101B-9397-08002B2CF9AE}" pid="6" name="CTPClassification">
    <vt:lpwstr>CTP_IC</vt:lpwstr>
  </property>
</Properties>
</file>