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Ref124589705"/>
    <w:bookmarkStart w:id="1" w:name="_Ref129681862"/>
    <w:p w14:paraId="1903E596" w14:textId="5E4B3947" w:rsidR="00CB2158" w:rsidRPr="00CF195E" w:rsidRDefault="00CB2158" w:rsidP="00CB2158">
      <w:pPr>
        <w:tabs>
          <w:tab w:val="right" w:pos="9216"/>
        </w:tabs>
        <w:spacing w:after="0"/>
        <w:jc w:val="left"/>
        <w:rPr>
          <w:b/>
          <w:kern w:val="2"/>
          <w:lang w:eastAsia="zh-CN"/>
        </w:rPr>
      </w:pPr>
      <w:r w:rsidRPr="00CF195E">
        <w:rPr>
          <w:b/>
          <w:noProof/>
          <w:kern w:val="2"/>
        </w:rPr>
        <mc:AlternateContent>
          <mc:Choice Requires="wps">
            <w:drawing>
              <wp:anchor distT="0" distB="0" distL="114300" distR="114300" simplePos="0" relativeHeight="251659264" behindDoc="0" locked="1" layoutInCell="1" allowOverlap="1" wp14:anchorId="125658C6" wp14:editId="159854F0">
                <wp:simplePos x="0" y="0"/>
                <wp:positionH relativeFrom="column">
                  <wp:posOffset>0</wp:posOffset>
                </wp:positionH>
                <wp:positionV relativeFrom="paragraph">
                  <wp:posOffset>0</wp:posOffset>
                </wp:positionV>
                <wp:extent cx="635" cy="635"/>
                <wp:effectExtent l="9525" t="9525" r="8890" b="889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7222B2"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rmONwUAAGc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HBjFQQXNw0R8fPvz5w48ff/npr99//fjb&#10;zwgG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gC4mHbXT&#10;opWozxlXIuj6pah17R1DS1XOcVN/zqBOX+QZlOGfmQhbgWehDSLYs9pqvQPiHpDgwEfJ3TioYDuB&#10;JCTBLnl2DwcLW9Yugc4QuFtDIONmZWnCLoleD4gDzye7dPT7wPt0hINXtzT2vdDxiYVAA9DBc13b&#10;a44+HZlhH4/90HOCe/G47yY3CAPi3I/ve+t+ZN9frmX7u7jAfYcR4u8MADxwGJi/W2TfY9j2hjIh&#10;mpdtvNKkDeHoqmhiGFoIttjYmAVqx5RcyJ0iIxq2xEzvNjoCmIz4G3Q4QIP5Em03++cWGpiX01vh&#10;YJuEt9vtNhwP4BBpEu73pYNdMK0xooJDszwuzzAoAgfmmaQZTn8zySIcmmdYLQUK0FpyoHSBJtrA&#10;IVJtU5S0LTmW8zWbcYWqJRtqSysl5J5t1LgBRat5Gp2y98MpjgvhA3pj32kit1TCQpdA4MoBCwc6&#10;pJsBC9SUA76t8oY0cSB5+KYn+YGnJ2GX9IV5XqD7mxSk0a7TLPHwBRzs37kACUPd78K4yot6CRx6&#10;sOGlebbVOfgfzcDY1RHXEgy+UmxJ6VKaTcjAPuLomHMIebgtegkgYUBKK8pzvUF/u7Tvhq3Phx7I&#10;iqHHIe8rXbvMDx5sMe2/topYLXs94S1kuEgzAUNuU8K3tWziFyi6ZVc351EkEQzOuJtzywGypTe2&#10;vQROt7U/Huf1oOV4O4h8h9wZddgjTUA83OsQWhCJUu2Be7Htyy8/dG9tHUz8Bv+YjYgJfLK0uK19&#10;jTFxdcbbTgV35pWh+6OMC6arEpm8VHnSZTGVIW5KFMGzND5Ls0xmLlEt55OsQmsKifFM/ZrENYBl&#10;hUyCkJNclXIHYwMR8jOs6xlYdQDL0xouRLM0HxtQgDQgOpL12rSIVWqoaZrpttoSYEVbs+nab87j&#10;a6jfKq5vO+F2FhoJr94baAM3nWNDvFvRihkouyigBgyx40Ag1urFcaFMgHTfH5n3R2gRgaixURvw&#10;pZPNSQ1vMGVVVukygZX056bgz6BuXKSyylP6aa2aF7jNVOQ3N6/yurT/rlA398PHfwM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13q5&#10;jjcFAABnFgAADgAAAAAAAAAAAAAAAAAuAgAAZHJzL2Uyb0RvYy54bWxQSwECLQAUAAYACAAAACEA&#10;CNszb9YAAAD/AAAADwAAAAAAAAAAAAAAAACRBwAAZHJzL2Rvd25yZXYueG1sUEsFBgAAAAAEAAQA&#10;8wAAAJ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bCs/>
        </w:rPr>
        <w:t>3GPP TSG RAN WG1 Meeting #96b</w:t>
      </w:r>
      <w:r w:rsidRPr="00CF195E">
        <w:rPr>
          <w:b/>
          <w:kern w:val="2"/>
          <w:lang w:eastAsia="zh-CN"/>
        </w:rPr>
        <w:tab/>
      </w:r>
      <w:r w:rsidRPr="004F6802">
        <w:rPr>
          <w:b/>
          <w:kern w:val="2"/>
          <w:lang w:eastAsia="zh-CN"/>
        </w:rPr>
        <w:t>R1-</w:t>
      </w:r>
      <w:r w:rsidR="000B722B" w:rsidRPr="004F6802">
        <w:rPr>
          <w:b/>
          <w:kern w:val="2"/>
          <w:lang w:eastAsia="zh-CN"/>
        </w:rPr>
        <w:t>19</w:t>
      </w:r>
      <w:r w:rsidR="000B722B">
        <w:rPr>
          <w:b/>
          <w:kern w:val="2"/>
          <w:lang w:eastAsia="zh-CN"/>
        </w:rPr>
        <w:t>04694</w:t>
      </w:r>
    </w:p>
    <w:p w14:paraId="458B76B8" w14:textId="77777777" w:rsidR="00CB2158" w:rsidRPr="00CF195E" w:rsidRDefault="00CB2158" w:rsidP="00CB2158">
      <w:pPr>
        <w:jc w:val="left"/>
        <w:rPr>
          <w:b/>
          <w:kern w:val="2"/>
          <w:lang w:eastAsia="zh-CN"/>
        </w:rPr>
      </w:pPr>
      <w:r>
        <w:rPr>
          <w:b/>
          <w:bCs/>
        </w:rPr>
        <w:t>Xian, China, 8</w:t>
      </w:r>
      <w:r>
        <w:rPr>
          <w:b/>
          <w:bCs/>
          <w:vertAlign w:val="superscript"/>
        </w:rPr>
        <w:t>th</w:t>
      </w:r>
      <w:r>
        <w:rPr>
          <w:b/>
          <w:bCs/>
        </w:rPr>
        <w:t xml:space="preserve"> – 12</w:t>
      </w:r>
      <w:r w:rsidRPr="001F0A05">
        <w:rPr>
          <w:b/>
          <w:bCs/>
          <w:vertAlign w:val="superscript"/>
        </w:rPr>
        <w:t>t</w:t>
      </w:r>
      <w:r>
        <w:rPr>
          <w:b/>
          <w:bCs/>
          <w:vertAlign w:val="superscript"/>
        </w:rPr>
        <w:t>h</w:t>
      </w:r>
      <w:r>
        <w:rPr>
          <w:b/>
          <w:bCs/>
        </w:rPr>
        <w:t xml:space="preserve"> April, 2019</w:t>
      </w:r>
    </w:p>
    <w:p w14:paraId="5A0EE95C" w14:textId="77777777" w:rsidR="00F314DB" w:rsidRPr="009A26CC" w:rsidRDefault="00F314DB" w:rsidP="00F314DB">
      <w:pPr>
        <w:pBdr>
          <w:top w:val="single" w:sz="4" w:space="1" w:color="auto"/>
        </w:pBdr>
        <w:spacing w:after="0"/>
        <w:jc w:val="left"/>
        <w:rPr>
          <w:b/>
          <w:sz w:val="16"/>
          <w:szCs w:val="16"/>
        </w:rPr>
      </w:pPr>
    </w:p>
    <w:p w14:paraId="091B46C4" w14:textId="06E13422" w:rsidR="00AC4591" w:rsidRPr="009A26CC" w:rsidRDefault="00185B68" w:rsidP="008518E9">
      <w:pPr>
        <w:spacing w:after="60"/>
        <w:ind w:left="1555" w:hanging="1555"/>
        <w:jc w:val="left"/>
        <w:rPr>
          <w:rFonts w:eastAsia="MS PGothic"/>
          <w:b/>
          <w:lang w:eastAsia="zh-CN"/>
        </w:rPr>
      </w:pPr>
      <w:r w:rsidRPr="009A26CC">
        <w:rPr>
          <w:b/>
        </w:rPr>
        <w:t>Agenda Item</w:t>
      </w:r>
      <w:r w:rsidR="005A522F" w:rsidRPr="009A26CC">
        <w:rPr>
          <w:b/>
        </w:rPr>
        <w:t>:</w:t>
      </w:r>
      <w:r w:rsidR="005A522F" w:rsidRPr="009A26CC">
        <w:rPr>
          <w:b/>
          <w:lang w:eastAsia="zh-CN"/>
        </w:rPr>
        <w:tab/>
      </w:r>
      <w:r w:rsidR="00C86255" w:rsidRPr="009A26CC">
        <w:rPr>
          <w:b/>
          <w:lang w:eastAsia="zh-CN"/>
        </w:rPr>
        <w:t>7</w:t>
      </w:r>
      <w:r w:rsidR="00355A29" w:rsidRPr="009A26CC">
        <w:rPr>
          <w:b/>
          <w:lang w:eastAsia="zh-CN"/>
        </w:rPr>
        <w:t>.</w:t>
      </w:r>
      <w:r w:rsidR="004865D5" w:rsidRPr="009A26CC">
        <w:rPr>
          <w:b/>
          <w:lang w:eastAsia="zh-CN"/>
        </w:rPr>
        <w:t>2</w:t>
      </w:r>
      <w:r w:rsidR="00593B8D" w:rsidRPr="009A26CC">
        <w:rPr>
          <w:b/>
          <w:lang w:eastAsia="zh-CN"/>
        </w:rPr>
        <w:t>.</w:t>
      </w:r>
      <w:r w:rsidR="004865D5" w:rsidRPr="009A26CC">
        <w:rPr>
          <w:b/>
          <w:lang w:eastAsia="zh-CN"/>
        </w:rPr>
        <w:t>6</w:t>
      </w:r>
      <w:r w:rsidR="00593B8D" w:rsidRPr="009A26CC">
        <w:rPr>
          <w:b/>
          <w:lang w:eastAsia="zh-CN"/>
        </w:rPr>
        <w:t>.</w:t>
      </w:r>
      <w:r w:rsidR="008A5300">
        <w:rPr>
          <w:b/>
          <w:lang w:eastAsia="zh-CN"/>
        </w:rPr>
        <w:t>7</w:t>
      </w:r>
    </w:p>
    <w:p w14:paraId="76768698" w14:textId="77777777" w:rsidR="00AC4591" w:rsidRPr="009A26CC" w:rsidRDefault="00AC4591" w:rsidP="008518E9">
      <w:pPr>
        <w:spacing w:after="60"/>
        <w:ind w:left="1555" w:hanging="1555"/>
        <w:jc w:val="left"/>
        <w:rPr>
          <w:b/>
          <w:lang w:eastAsia="zh-CN"/>
        </w:rPr>
      </w:pPr>
      <w:r w:rsidRPr="009A26CC">
        <w:rPr>
          <w:b/>
        </w:rPr>
        <w:t>Source:</w:t>
      </w:r>
      <w:r w:rsidRPr="009A26CC">
        <w:rPr>
          <w:b/>
        </w:rPr>
        <w:tab/>
        <w:t>Huawei</w:t>
      </w:r>
      <w:r w:rsidR="00A82AA7" w:rsidRPr="009A26CC">
        <w:rPr>
          <w:b/>
        </w:rPr>
        <w:t>, HiSilicon</w:t>
      </w:r>
    </w:p>
    <w:p w14:paraId="3C167AAB" w14:textId="0D652DE3" w:rsidR="00AC4591" w:rsidRPr="009A26CC" w:rsidRDefault="00AC4591" w:rsidP="008518E9">
      <w:pPr>
        <w:spacing w:after="60"/>
        <w:ind w:left="1555" w:hanging="1555"/>
        <w:jc w:val="left"/>
        <w:rPr>
          <w:b/>
          <w:lang w:eastAsia="zh-CN"/>
        </w:rPr>
      </w:pPr>
      <w:r w:rsidRPr="009A26CC">
        <w:rPr>
          <w:b/>
        </w:rPr>
        <w:t>Title</w:t>
      </w:r>
      <w:r w:rsidR="005A522F" w:rsidRPr="009A26CC">
        <w:rPr>
          <w:b/>
        </w:rPr>
        <w:t>:</w:t>
      </w:r>
      <w:r w:rsidR="005A522F" w:rsidRPr="009A26CC">
        <w:rPr>
          <w:b/>
          <w:lang w:eastAsia="zh-CN"/>
        </w:rPr>
        <w:tab/>
      </w:r>
      <w:r w:rsidR="008A5300" w:rsidRPr="008A5300">
        <w:rPr>
          <w:b/>
          <w:lang w:eastAsia="zh-CN"/>
        </w:rPr>
        <w:t>Discussion on resource conflicts between uplink grants</w:t>
      </w:r>
    </w:p>
    <w:p w14:paraId="456CB8EE" w14:textId="21BAB637" w:rsidR="00AC4591" w:rsidRPr="009A26CC" w:rsidRDefault="00AC4591" w:rsidP="008518E9">
      <w:pPr>
        <w:spacing w:after="60"/>
        <w:ind w:left="1555" w:hanging="1555"/>
        <w:jc w:val="left"/>
        <w:rPr>
          <w:b/>
        </w:rPr>
      </w:pPr>
      <w:r w:rsidRPr="009A26CC">
        <w:rPr>
          <w:b/>
        </w:rPr>
        <w:t>Document for:</w:t>
      </w:r>
      <w:r w:rsidRPr="009A26CC">
        <w:rPr>
          <w:b/>
        </w:rPr>
        <w:tab/>
        <w:t>Discussi</w:t>
      </w:r>
      <w:r w:rsidR="00A72DAF" w:rsidRPr="009A26CC">
        <w:rPr>
          <w:b/>
        </w:rPr>
        <w:t xml:space="preserve">on and </w:t>
      </w:r>
      <w:r w:rsidR="003561B7">
        <w:rPr>
          <w:b/>
        </w:rPr>
        <w:t>D</w:t>
      </w:r>
      <w:r w:rsidRPr="009A26CC">
        <w:rPr>
          <w:b/>
        </w:rPr>
        <w:t>ecision</w:t>
      </w:r>
    </w:p>
    <w:p w14:paraId="76FF4EE3" w14:textId="77777777" w:rsidR="00AC4591" w:rsidRPr="009A26CC" w:rsidRDefault="00AC4591" w:rsidP="008518E9">
      <w:pPr>
        <w:pBdr>
          <w:bottom w:val="single" w:sz="4" w:space="1" w:color="auto"/>
        </w:pBdr>
        <w:spacing w:after="0"/>
        <w:jc w:val="left"/>
        <w:rPr>
          <w:b/>
          <w:sz w:val="16"/>
          <w:szCs w:val="16"/>
          <w:lang w:eastAsia="zh-CN"/>
        </w:rPr>
      </w:pPr>
    </w:p>
    <w:p w14:paraId="3B823ECB" w14:textId="77777777" w:rsidR="009C0564" w:rsidRPr="009A26CC" w:rsidRDefault="009C0564" w:rsidP="00781FC7">
      <w:pPr>
        <w:pStyle w:val="Heading1"/>
        <w:tabs>
          <w:tab w:val="clear" w:pos="3268"/>
          <w:tab w:val="num" w:pos="2977"/>
        </w:tabs>
        <w:ind w:left="426"/>
        <w:rPr>
          <w:lang w:val="en-US"/>
        </w:rPr>
      </w:pPr>
      <w:r w:rsidRPr="009A26CC">
        <w:rPr>
          <w:lang w:val="en-US"/>
        </w:rPr>
        <w:t>Introduction</w:t>
      </w:r>
      <w:bookmarkEnd w:id="0"/>
      <w:bookmarkEnd w:id="1"/>
    </w:p>
    <w:p w14:paraId="6E3B0263" w14:textId="28AA0C50" w:rsidR="00841417" w:rsidRDefault="00316414" w:rsidP="00316414">
      <w:pPr>
        <w:overflowPunct w:val="0"/>
        <w:textAlignment w:val="baseline"/>
      </w:pPr>
      <w:bookmarkStart w:id="2" w:name="_Ref129681832"/>
      <w:r w:rsidRPr="009A26CC">
        <w:rPr>
          <w:lang w:eastAsia="zh-CN"/>
        </w:rPr>
        <w:t xml:space="preserve">In </w:t>
      </w:r>
      <w:r w:rsidR="00EE6329">
        <w:rPr>
          <w:lang w:eastAsia="zh-CN"/>
        </w:rPr>
        <w:t xml:space="preserve">the RAN #83 meeting, the scope of RAN2 URLLC R16 WI </w:t>
      </w:r>
      <w:r w:rsidR="00841417">
        <w:rPr>
          <w:lang w:eastAsia="zh-CN"/>
        </w:rPr>
        <w:t xml:space="preserve">was </w:t>
      </w:r>
      <w:r w:rsidR="00EE6329">
        <w:rPr>
          <w:lang w:eastAsia="zh-CN"/>
        </w:rPr>
        <w:t>identified [1], and the collision of uplink grants should be jointly studied in RAN1 and RAN2. In the last RAN1 meeting [2], it was agreed that for two overlapping dynamic PUSCHs, the early scheduled PUSCH would be dropped</w:t>
      </w:r>
      <w:r w:rsidR="00841417">
        <w:rPr>
          <w:lang w:eastAsia="zh-CN"/>
        </w:rPr>
        <w:t xml:space="preserve"> if there is collision in time domain</w:t>
      </w:r>
      <w:r w:rsidR="00EE6329">
        <w:rPr>
          <w:lang w:eastAsia="zh-CN"/>
        </w:rPr>
        <w:t xml:space="preserve">. Similarly, in the last RAN2 meeting [3], it was agreed that </w:t>
      </w:r>
      <w:r w:rsidR="00EE6329">
        <w:t xml:space="preserve">the later dynamic grant may always be prioritized over an earlier dynamic grant. </w:t>
      </w:r>
    </w:p>
    <w:p w14:paraId="52918F3B" w14:textId="6EF9C724" w:rsidR="00EE6329" w:rsidRDefault="00841417" w:rsidP="00316414">
      <w:pPr>
        <w:overflowPunct w:val="0"/>
        <w:textAlignment w:val="baseline"/>
      </w:pPr>
      <w:r>
        <w:t>T</w:t>
      </w:r>
      <w:r w:rsidR="00EE6329">
        <w:t xml:space="preserve">his paper </w:t>
      </w:r>
      <w:r>
        <w:t xml:space="preserve">mainly </w:t>
      </w:r>
      <w:r w:rsidR="00EE6329">
        <w:t xml:space="preserve">focuses on the collision between dynamic grant and configured grant (i.e., the identified scenario 2 [4]) and the collision between multiple configured grants (i.e., the newly identified scenario </w:t>
      </w:r>
      <w:r>
        <w:t>[1</w:t>
      </w:r>
      <w:proofErr w:type="gramStart"/>
      <w:r>
        <w:t>]</w:t>
      </w:r>
      <w:r w:rsidR="00EE6329">
        <w:t>[</w:t>
      </w:r>
      <w:proofErr w:type="gramEnd"/>
      <w:r w:rsidR="00EE6329">
        <w:t>5]).</w:t>
      </w:r>
    </w:p>
    <w:p w14:paraId="42F4C2A3" w14:textId="79321F8C" w:rsidR="00DB0A8E" w:rsidRPr="009A26CC" w:rsidRDefault="00EE6329" w:rsidP="00DB0A8E">
      <w:pPr>
        <w:pStyle w:val="Heading1"/>
        <w:tabs>
          <w:tab w:val="clear" w:pos="3268"/>
          <w:tab w:val="num" w:pos="426"/>
          <w:tab w:val="num" w:pos="2836"/>
        </w:tabs>
        <w:ind w:left="284" w:hanging="284"/>
      </w:pPr>
      <w:r>
        <w:t>Collision between dynamic grant and configured grant</w:t>
      </w:r>
    </w:p>
    <w:p w14:paraId="00D1B18E" w14:textId="44EB2DAF" w:rsidR="00610383" w:rsidRDefault="00610383" w:rsidP="00DB0A8E">
      <w:r>
        <w:t xml:space="preserve">Currently, this scenario is mainly discussed in RAN2, and the </w:t>
      </w:r>
      <w:r w:rsidR="00751C7B">
        <w:t>detail</w:t>
      </w:r>
      <w:r w:rsidR="006D6089">
        <w:t xml:space="preserve">s </w:t>
      </w:r>
      <w:r w:rsidR="00751C7B">
        <w:t>c</w:t>
      </w:r>
      <w:r w:rsidR="006D6089">
        <w:t>an</w:t>
      </w:r>
      <w:r w:rsidR="00751C7B">
        <w:t xml:space="preserve"> be found in the summary paper [5]. During the discussions, some </w:t>
      </w:r>
      <w:r>
        <w:t>problems ha</w:t>
      </w:r>
      <w:r w:rsidR="001F11A9">
        <w:t>ve</w:t>
      </w:r>
      <w:r>
        <w:t xml:space="preserve"> been identified for RAN1 to further</w:t>
      </w:r>
      <w:r w:rsidR="001F11A9">
        <w:t xml:space="preserve"> study</w:t>
      </w:r>
      <w:r>
        <w:t>.</w:t>
      </w:r>
    </w:p>
    <w:p w14:paraId="704E0A2C" w14:textId="2E56B148" w:rsidR="00941AE8" w:rsidRDefault="00610383" w:rsidP="00DB0A8E">
      <w:r>
        <w:t xml:space="preserve">Firstly, if time permits, the MAC layer can select one UL grant from the overlapping dynamic grant and configured grant to bear the URLLC data. The grant selection is performed in the MAC layer, </w:t>
      </w:r>
      <w:r w:rsidR="00941AE8">
        <w:t xml:space="preserve">and mainly related to the logical channel prioritization (LCP) </w:t>
      </w:r>
      <w:r w:rsidR="002B3EE4">
        <w:t>procedure</w:t>
      </w:r>
      <w:r w:rsidR="00941AE8">
        <w:t xml:space="preserve">. For example, </w:t>
      </w:r>
      <w:r w:rsidR="002B3EE4">
        <w:t xml:space="preserve">as proposed in the summary paper [5], </w:t>
      </w:r>
      <w:r w:rsidR="00941AE8">
        <w:t xml:space="preserve">the grant </w:t>
      </w:r>
      <w:r w:rsidR="003E47BD">
        <w:t xml:space="preserve">which </w:t>
      </w:r>
      <w:r w:rsidR="001F11A9">
        <w:t xml:space="preserve">is </w:t>
      </w:r>
      <w:r w:rsidR="00941AE8">
        <w:t xml:space="preserve">capable to carry the data </w:t>
      </w:r>
      <w:r w:rsidR="003E47BD">
        <w:t xml:space="preserve">with the highest priority </w:t>
      </w:r>
      <w:r w:rsidR="00941AE8">
        <w:t>should be selected. From our RAN1 understanding, th</w:t>
      </w:r>
      <w:r w:rsidR="002B3EE4">
        <w:t>is rule is okay, but th</w:t>
      </w:r>
      <w:r w:rsidR="00941AE8">
        <w:t>e transmission reliability is also a key issue</w:t>
      </w:r>
      <w:r w:rsidR="002B3EE4">
        <w:t>.</w:t>
      </w:r>
      <w:r w:rsidR="00941AE8">
        <w:t xml:space="preserve"> </w:t>
      </w:r>
      <w:r w:rsidR="002B3EE4">
        <w:t>H</w:t>
      </w:r>
      <w:r w:rsidR="00941AE8">
        <w:t xml:space="preserve">ence the MCS of two PUSCHs should also be considered during grant selection, especially when </w:t>
      </w:r>
      <w:r w:rsidR="00FD6C94">
        <w:t>both</w:t>
      </w:r>
      <w:r w:rsidR="00941AE8">
        <w:t xml:space="preserve"> grants can bear the data from </w:t>
      </w:r>
      <w:r w:rsidR="00FD6C94">
        <w:t xml:space="preserve">the </w:t>
      </w:r>
      <w:r w:rsidR="00941AE8">
        <w:t>logical channels</w:t>
      </w:r>
      <w:r w:rsidR="00FD6C94">
        <w:t xml:space="preserve"> that have the</w:t>
      </w:r>
      <w:r w:rsidR="00941AE8">
        <w:t xml:space="preserve"> highest priority.</w:t>
      </w:r>
      <w:r w:rsidR="00304AF1">
        <w:t xml:space="preserve"> Also, if these two grants are linked to the same effective coding rate, then it is better to select the dynamic grant to avoid the potential resource collision among different GF UEs.</w:t>
      </w:r>
    </w:p>
    <w:p w14:paraId="7CE47C33" w14:textId="77777777" w:rsidR="00304AF1" w:rsidRDefault="005B00F9" w:rsidP="00B15204">
      <w:pPr>
        <w:pStyle w:val="Caption"/>
        <w:rPr>
          <w:b w:val="0"/>
          <w:i/>
          <w:sz w:val="22"/>
          <w:lang w:val="en-GB"/>
        </w:rPr>
      </w:pPr>
      <w:r w:rsidRPr="00CB2158">
        <w:rPr>
          <w:i/>
          <w:sz w:val="22"/>
        </w:rPr>
        <w:t xml:space="preserve">Observation </w:t>
      </w:r>
      <w:r w:rsidR="002B3EE4">
        <w:rPr>
          <w:i/>
          <w:sz w:val="22"/>
        </w:rPr>
        <w:t>1</w:t>
      </w:r>
      <w:r w:rsidRPr="00DE5E71">
        <w:rPr>
          <w:sz w:val="22"/>
          <w:lang w:val="en-GB"/>
        </w:rPr>
        <w:t xml:space="preserve">: </w:t>
      </w:r>
      <w:r w:rsidRPr="00CB2158">
        <w:rPr>
          <w:b w:val="0"/>
          <w:i/>
          <w:sz w:val="22"/>
          <w:lang w:val="en-GB"/>
        </w:rPr>
        <w:t xml:space="preserve">When </w:t>
      </w:r>
      <w:r>
        <w:rPr>
          <w:b w:val="0"/>
          <w:i/>
          <w:sz w:val="22"/>
          <w:lang w:val="en-GB"/>
        </w:rPr>
        <w:t xml:space="preserve">both configured grant and dynamic grant are capable to bear data with highest priority, </w:t>
      </w:r>
    </w:p>
    <w:p w14:paraId="6FB04BA1" w14:textId="6554C858" w:rsidR="00304AF1" w:rsidRPr="000B722B" w:rsidRDefault="00B015CE" w:rsidP="000B722B">
      <w:pPr>
        <w:pStyle w:val="Caption"/>
        <w:numPr>
          <w:ilvl w:val="0"/>
          <w:numId w:val="81"/>
        </w:numPr>
        <w:ind w:left="851" w:hanging="425"/>
        <w:rPr>
          <w:b w:val="0"/>
          <w:i/>
          <w:lang w:val="en-GB"/>
        </w:rPr>
      </w:pPr>
      <w:r>
        <w:rPr>
          <w:b w:val="0"/>
          <w:i/>
          <w:sz w:val="22"/>
          <w:lang w:val="en-GB"/>
        </w:rPr>
        <w:t>T</w:t>
      </w:r>
      <w:r w:rsidR="005B00F9">
        <w:rPr>
          <w:b w:val="0"/>
          <w:i/>
          <w:sz w:val="22"/>
          <w:lang w:val="en-GB"/>
        </w:rPr>
        <w:t xml:space="preserve">he grant associated with a lower MCS should be selected for </w:t>
      </w:r>
      <w:r w:rsidR="00A46E36">
        <w:rPr>
          <w:b w:val="0"/>
          <w:i/>
          <w:sz w:val="22"/>
          <w:lang w:val="en-GB"/>
        </w:rPr>
        <w:t xml:space="preserve">guaranteeing </w:t>
      </w:r>
      <w:r w:rsidR="005B00F9">
        <w:rPr>
          <w:b w:val="0"/>
          <w:i/>
          <w:sz w:val="22"/>
          <w:lang w:val="en-GB"/>
        </w:rPr>
        <w:t>reliability</w:t>
      </w:r>
      <w:r w:rsidR="00304AF1">
        <w:rPr>
          <w:b w:val="0"/>
          <w:i/>
          <w:sz w:val="22"/>
          <w:lang w:val="en-GB"/>
        </w:rPr>
        <w:t xml:space="preserve">; and </w:t>
      </w:r>
    </w:p>
    <w:p w14:paraId="481107A7" w14:textId="31F64F70" w:rsidR="005B00F9" w:rsidRPr="00B15204" w:rsidRDefault="00B015CE" w:rsidP="000B722B">
      <w:pPr>
        <w:pStyle w:val="Caption"/>
        <w:numPr>
          <w:ilvl w:val="0"/>
          <w:numId w:val="81"/>
        </w:numPr>
        <w:ind w:left="851" w:hanging="425"/>
        <w:rPr>
          <w:b w:val="0"/>
          <w:i/>
          <w:lang w:val="en-GB"/>
        </w:rPr>
      </w:pPr>
      <w:r>
        <w:rPr>
          <w:b w:val="0"/>
          <w:i/>
          <w:sz w:val="22"/>
          <w:lang w:val="en-GB"/>
        </w:rPr>
        <w:t>If</w:t>
      </w:r>
      <w:r w:rsidR="00304AF1">
        <w:rPr>
          <w:b w:val="0"/>
          <w:i/>
          <w:sz w:val="22"/>
          <w:lang w:val="en-GB"/>
        </w:rPr>
        <w:t xml:space="preserve"> these two grants have the same MCS, the dynamic grant should be selected to avoid potential interference from other GF UEs.</w:t>
      </w:r>
    </w:p>
    <w:p w14:paraId="5A2A5473" w14:textId="508A7989" w:rsidR="00751C7B" w:rsidRDefault="00941AE8" w:rsidP="00DB0A8E">
      <w:pPr>
        <w:rPr>
          <w:lang w:eastAsia="zh-CN"/>
        </w:rPr>
      </w:pPr>
      <w:r>
        <w:t xml:space="preserve">Secondly, </w:t>
      </w:r>
      <w:r w:rsidR="00610383">
        <w:t xml:space="preserve">some companies propose to define a </w:t>
      </w:r>
      <w:r w:rsidR="002B3EE4">
        <w:t xml:space="preserve">minimum processing time and a corresponding </w:t>
      </w:r>
      <w:r w:rsidR="00610383">
        <w:t>timeline for th</w:t>
      </w:r>
      <w:r>
        <w:t>e</w:t>
      </w:r>
      <w:r w:rsidR="00610383">
        <w:t xml:space="preserve"> grant selection</w:t>
      </w:r>
      <w:r>
        <w:t xml:space="preserve"> in the MAC layer</w:t>
      </w:r>
      <w:r w:rsidR="00751C7B">
        <w:t xml:space="preserve">. Specifically, </w:t>
      </w:r>
      <w:r w:rsidR="002B3EE4">
        <w:t xml:space="preserve">as shown in Figure 1, </w:t>
      </w:r>
      <w:r w:rsidR="00751C7B">
        <w:t xml:space="preserve">it is expected that the distance from the arrival of the latter grant in the MAC layer to the earliest symbol of overlapped PUSCHs should be no smaller than </w:t>
      </w:r>
      <w:r w:rsidR="002B3EE4">
        <w:t xml:space="preserve">a threshold </w:t>
      </w:r>
      <w:r w:rsidR="00751C7B">
        <w:t xml:space="preserve">T1 to enable grant selection in the MAC layer. </w:t>
      </w:r>
      <w:r w:rsidR="00404C43">
        <w:t>In the MAC layer, no similar processing time is defined previously. Generally speaking, the MAC layer could use some processing time related to UE capability, but the definition of the processing time or UE capability is often left to RAN1 or RAN4, e.g., the BWP switching de</w:t>
      </w:r>
      <w:r w:rsidR="00BB55D8">
        <w:t xml:space="preserve">lay, the </w:t>
      </w:r>
      <w:proofErr w:type="spellStart"/>
      <w:r w:rsidR="00BB55D8">
        <w:t>Scell</w:t>
      </w:r>
      <w:proofErr w:type="spellEnd"/>
      <w:r w:rsidR="00BB55D8">
        <w:t xml:space="preserve"> activation delay.</w:t>
      </w:r>
      <w:r w:rsidR="00404C43">
        <w:t xml:space="preserve"> </w:t>
      </w:r>
      <w:r w:rsidR="00BB55D8">
        <w:t>T</w:t>
      </w:r>
      <w:r w:rsidR="00404C43">
        <w:t xml:space="preserve">his is because the required processing time is not related to the procedure in the MAC layer, but more importantly, depends on the following procedure in the PHY layer, e.g., coding, modulation, precoding and resource mapping. </w:t>
      </w:r>
      <w:r w:rsidR="00BB55D8">
        <w:t>As a result,</w:t>
      </w:r>
      <w:r w:rsidR="00404C43">
        <w:t xml:space="preserve"> </w:t>
      </w:r>
      <w:r w:rsidR="00BB55D8">
        <w:t xml:space="preserve">if the timeline is necessary, it should be defined by RAN1 considering the PHY layer procedure, as suggested in the </w:t>
      </w:r>
      <w:r w:rsidR="002B3EE4">
        <w:t>summary paper [5]</w:t>
      </w:r>
      <w:r w:rsidR="00610383">
        <w:t xml:space="preserve">. </w:t>
      </w:r>
      <w:r w:rsidR="002B3EE4">
        <w:t xml:space="preserve">However, </w:t>
      </w:r>
      <w:r w:rsidR="00E43B6F">
        <w:t xml:space="preserve">for configured grant, </w:t>
      </w:r>
      <w:r w:rsidR="00E43B6F">
        <w:rPr>
          <w:lang w:eastAsia="zh-CN"/>
        </w:rPr>
        <w:t xml:space="preserve">the time instance of grant arrival is related to the time instance of corresponding data on corresponding logical channels and hence is hidden to the PHY layer. As a result, it is hard to define such a timeline in RAN1. Even if the time instance is visible to the PHY layer, </w:t>
      </w:r>
      <w:r w:rsidR="002B3EE4">
        <w:t>there are several problems before we define such a timeline. Firstly, the UE behav</w:t>
      </w:r>
      <w:r w:rsidR="005305E9">
        <w:t>ior</w:t>
      </w:r>
      <w:r w:rsidR="002B3EE4">
        <w:t xml:space="preserve"> in the MAC layer is unclear. After the UE receives the first grant in the MAC layer, whether i</w:t>
      </w:r>
      <w:r w:rsidR="00E43B6F">
        <w:t>t</w:t>
      </w:r>
      <w:r w:rsidR="002B3EE4">
        <w:t xml:space="preserve"> would make LCP </w:t>
      </w:r>
      <w:r w:rsidR="002B3EE4">
        <w:lastRenderedPageBreak/>
        <w:t xml:space="preserve">procedure immediately or wait </w:t>
      </w:r>
      <w:r w:rsidR="00E43B6F">
        <w:t>another grant for potential grant selection. Also, if the grant is already handled and the MAC PDU is assembled, then upon the arrival of another grant, whether the MAC layer can disassemble the MAC PDU can return the data back to the logical channels? These questions are unclear and usually left as UE implementation. Then how can we define such a timeline which is tightly related to the UE behav</w:t>
      </w:r>
      <w:r w:rsidR="000D5ED7">
        <w:t>ior</w:t>
      </w:r>
      <w:r w:rsidR="00E43B6F">
        <w:t xml:space="preserve"> in the MAC layer.</w:t>
      </w:r>
      <w:r w:rsidR="00751C7B">
        <w:rPr>
          <w:lang w:eastAsia="zh-CN"/>
        </w:rPr>
        <w:t xml:space="preserve"> </w:t>
      </w:r>
    </w:p>
    <w:p w14:paraId="14DC5AD9" w14:textId="44ADBD3B" w:rsidR="002B3EE4" w:rsidRDefault="002B3EE4" w:rsidP="00BA10E9">
      <w:pPr>
        <w:pStyle w:val="Caption"/>
        <w:rPr>
          <w:b w:val="0"/>
          <w:i/>
          <w:sz w:val="22"/>
          <w:lang w:val="en-GB"/>
        </w:rPr>
      </w:pPr>
      <w:r w:rsidRPr="00CB2158">
        <w:rPr>
          <w:i/>
          <w:sz w:val="22"/>
        </w:rPr>
        <w:t xml:space="preserve">Observation </w:t>
      </w:r>
      <w:r>
        <w:rPr>
          <w:i/>
          <w:sz w:val="22"/>
        </w:rPr>
        <w:t>2</w:t>
      </w:r>
      <w:r w:rsidRPr="00DE5E71">
        <w:rPr>
          <w:sz w:val="22"/>
          <w:lang w:val="en-GB"/>
        </w:rPr>
        <w:t xml:space="preserve">: </w:t>
      </w:r>
      <w:r w:rsidR="00E43B6F">
        <w:rPr>
          <w:b w:val="0"/>
          <w:i/>
          <w:sz w:val="22"/>
          <w:lang w:val="en-GB"/>
        </w:rPr>
        <w:t xml:space="preserve">Considering the data arrival is invisible at the PHY layer and the UE </w:t>
      </w:r>
      <w:r w:rsidR="000B722B">
        <w:rPr>
          <w:b w:val="0"/>
          <w:i/>
          <w:sz w:val="22"/>
          <w:lang w:val="en-GB"/>
        </w:rPr>
        <w:t>behaviour</w:t>
      </w:r>
      <w:r w:rsidR="00E43B6F">
        <w:rPr>
          <w:b w:val="0"/>
          <w:i/>
          <w:sz w:val="22"/>
          <w:lang w:val="en-GB"/>
        </w:rPr>
        <w:t xml:space="preserve"> of handling a UL grant is unclear and complex in the MAC layer, it is better not to define a minimum processing time and timeline for grant selection, but </w:t>
      </w:r>
      <w:r w:rsidR="00F312CD">
        <w:rPr>
          <w:b w:val="0"/>
          <w:i/>
          <w:sz w:val="22"/>
          <w:lang w:val="en-GB"/>
        </w:rPr>
        <w:t>leave</w:t>
      </w:r>
      <w:r w:rsidR="00E43B6F">
        <w:rPr>
          <w:b w:val="0"/>
          <w:i/>
          <w:sz w:val="22"/>
          <w:lang w:val="en-GB"/>
        </w:rPr>
        <w:t xml:space="preserve"> it simply as UE implementation</w:t>
      </w:r>
      <w:r>
        <w:rPr>
          <w:b w:val="0"/>
          <w:i/>
          <w:sz w:val="22"/>
          <w:lang w:val="en-GB"/>
        </w:rPr>
        <w:t xml:space="preserve">. </w:t>
      </w:r>
    </w:p>
    <w:p w14:paraId="3C40443E" w14:textId="77777777" w:rsidR="00AD2039" w:rsidRDefault="00AD2039" w:rsidP="00BA10E9">
      <w:pPr>
        <w:keepNext/>
        <w:jc w:val="center"/>
      </w:pPr>
      <w:r>
        <w:object w:dxaOrig="5071" w:dyaOrig="2100" w14:anchorId="5A58B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5pt;height:113pt" o:ole="">
            <v:imagedata r:id="rId9" o:title=""/>
          </v:shape>
          <o:OLEObject Type="Embed" ProgID="Visio.Drawing.15" ShapeID="_x0000_i1025" DrawAspect="Content" ObjectID="_1615723348" r:id="rId10"/>
        </w:object>
      </w:r>
    </w:p>
    <w:p w14:paraId="069FDB53" w14:textId="051060B5" w:rsidR="00F312CD" w:rsidRPr="00BA10E9" w:rsidRDefault="00AD2039" w:rsidP="00BA10E9">
      <w:pPr>
        <w:pStyle w:val="Caption"/>
        <w:jc w:val="center"/>
        <w:rPr>
          <w:b w:val="0"/>
          <w:lang w:val="en-GB"/>
        </w:rPr>
      </w:pPr>
      <w:r>
        <w:t xml:space="preserve">Figure </w:t>
      </w:r>
      <w:r w:rsidR="00F86E6A">
        <w:rPr>
          <w:noProof/>
        </w:rPr>
        <w:fldChar w:fldCharType="begin"/>
      </w:r>
      <w:r w:rsidR="00F86E6A">
        <w:rPr>
          <w:noProof/>
        </w:rPr>
        <w:instrText xml:space="preserve"> SEQ Figure \* ARABIC </w:instrText>
      </w:r>
      <w:r w:rsidR="00F86E6A">
        <w:rPr>
          <w:noProof/>
        </w:rPr>
        <w:fldChar w:fldCharType="separate"/>
      </w:r>
      <w:r>
        <w:rPr>
          <w:noProof/>
        </w:rPr>
        <w:t>1</w:t>
      </w:r>
      <w:r w:rsidR="00F86E6A">
        <w:rPr>
          <w:noProof/>
        </w:rPr>
        <w:fldChar w:fldCharType="end"/>
      </w:r>
      <w:r>
        <w:t xml:space="preserve"> </w:t>
      </w:r>
      <w:r w:rsidRPr="00BA10E9">
        <w:rPr>
          <w:b w:val="0"/>
        </w:rPr>
        <w:t>Possible timeline for grant selection</w:t>
      </w:r>
    </w:p>
    <w:p w14:paraId="1C6A6A9D" w14:textId="73D41114" w:rsidR="00A243AA" w:rsidRDefault="00941AE8" w:rsidP="00DB0A8E">
      <w:pPr>
        <w:rPr>
          <w:lang w:eastAsia="zh-CN"/>
        </w:rPr>
      </w:pPr>
      <w:r>
        <w:rPr>
          <w:lang w:eastAsia="zh-CN"/>
        </w:rPr>
        <w:t>Third</w:t>
      </w:r>
      <w:r w:rsidR="00751C7B">
        <w:rPr>
          <w:lang w:eastAsia="zh-CN"/>
        </w:rPr>
        <w:t xml:space="preserve">ly, </w:t>
      </w:r>
      <w:r w:rsidR="00A243AA">
        <w:rPr>
          <w:lang w:eastAsia="zh-CN"/>
        </w:rPr>
        <w:t xml:space="preserve">some companies propose to introduce priority indication in UL grant to facilitate the grant selection in the MAC layer. Currently, there is no strong motivation to distinguish URLLC services with different latency and reliability requirements, and </w:t>
      </w:r>
      <w:r w:rsidR="00C360E4">
        <w:rPr>
          <w:lang w:eastAsia="zh-CN"/>
        </w:rPr>
        <w:t>it would increase the DCI payload size by adding a multi-bit priority indictor. H</w:t>
      </w:r>
      <w:r w:rsidR="00A243AA">
        <w:rPr>
          <w:lang w:eastAsia="zh-CN"/>
        </w:rPr>
        <w:t xml:space="preserve">ence the priority indication </w:t>
      </w:r>
      <w:r w:rsidR="00C360E4">
        <w:rPr>
          <w:lang w:eastAsia="zh-CN"/>
        </w:rPr>
        <w:t>can be simply deemed as</w:t>
      </w:r>
      <w:r w:rsidR="00A243AA">
        <w:rPr>
          <w:lang w:eastAsia="zh-CN"/>
        </w:rPr>
        <w:t xml:space="preserve"> the service identification</w:t>
      </w:r>
      <w:r w:rsidR="00C360E4">
        <w:rPr>
          <w:lang w:eastAsia="zh-CN"/>
        </w:rPr>
        <w:t xml:space="preserve"> and determined in some implicit manners, e.g., according to the scrambled RNTI</w:t>
      </w:r>
      <w:r w:rsidR="008761DF">
        <w:rPr>
          <w:lang w:eastAsia="zh-CN"/>
        </w:rPr>
        <w:t xml:space="preserve"> [6]</w:t>
      </w:r>
      <w:r w:rsidR="00A243AA">
        <w:rPr>
          <w:lang w:eastAsia="zh-CN"/>
        </w:rPr>
        <w:t xml:space="preserve">. Moreover, this service identification is designed to enable prioritization and/or multiplexing in the PHY layer, specifically the UCI multiplexing in Scenario 4 and 5. How to link it with grant selection and subsequent LCP </w:t>
      </w:r>
      <w:r w:rsidR="008761DF">
        <w:rPr>
          <w:lang w:eastAsia="zh-CN"/>
        </w:rPr>
        <w:t xml:space="preserve">procedure </w:t>
      </w:r>
      <w:r w:rsidR="00A243AA">
        <w:rPr>
          <w:lang w:eastAsia="zh-CN"/>
        </w:rPr>
        <w:t>is unclear. For example, the selected PUSCH with higher priority may be of long duration and hence unable to bear the URLLC data on logical channels which cannot map on a PUSCH with such a long duration. Considering the grant selection is tightly related to the LCP in the MAC layer, it is not suggested to re-use the priority indication in PHY layer for grant selection in the MAC layer directly unless the corresponding modifications on LCP are accepted and accomplished.</w:t>
      </w:r>
    </w:p>
    <w:p w14:paraId="24B42A2A" w14:textId="09B621E5" w:rsidR="00BE050A" w:rsidRPr="00B15204" w:rsidRDefault="00BE050A" w:rsidP="00B15204">
      <w:pPr>
        <w:pStyle w:val="Caption"/>
        <w:rPr>
          <w:b w:val="0"/>
          <w:i/>
          <w:lang w:val="en-GB"/>
        </w:rPr>
      </w:pPr>
      <w:r w:rsidRPr="00CB2158">
        <w:rPr>
          <w:i/>
          <w:sz w:val="22"/>
        </w:rPr>
        <w:t xml:space="preserve">Observation </w:t>
      </w:r>
      <w:r>
        <w:rPr>
          <w:i/>
          <w:sz w:val="22"/>
        </w:rPr>
        <w:t>3</w:t>
      </w:r>
      <w:r w:rsidRPr="00DE5E71">
        <w:rPr>
          <w:sz w:val="22"/>
          <w:lang w:val="en-GB"/>
        </w:rPr>
        <w:t xml:space="preserve">: </w:t>
      </w:r>
      <w:r>
        <w:rPr>
          <w:b w:val="0"/>
          <w:i/>
          <w:sz w:val="22"/>
          <w:lang w:val="en-GB"/>
        </w:rPr>
        <w:t xml:space="preserve">There is no need to bundle the priority indication in PHY layer with the grant selection in the MAC layer. </w:t>
      </w:r>
    </w:p>
    <w:p w14:paraId="4EABED11" w14:textId="77F8C39C" w:rsidR="006127F7" w:rsidRDefault="006127F7" w:rsidP="00DB0A8E">
      <w:pPr>
        <w:rPr>
          <w:lang w:eastAsia="zh-CN"/>
        </w:rPr>
      </w:pPr>
      <w:r>
        <w:rPr>
          <w:lang w:eastAsia="zh-CN"/>
        </w:rPr>
        <w:t xml:space="preserve">Fourthly, some companies propose to </w:t>
      </w:r>
      <w:r w:rsidR="005A7763">
        <w:rPr>
          <w:lang w:eastAsia="zh-CN"/>
        </w:rPr>
        <w:t xml:space="preserve">always </w:t>
      </w:r>
      <w:r>
        <w:rPr>
          <w:lang w:eastAsia="zh-CN"/>
        </w:rPr>
        <w:t>let the PHY layer decide which PU</w:t>
      </w:r>
      <w:r w:rsidR="005A7763">
        <w:rPr>
          <w:lang w:eastAsia="zh-CN"/>
        </w:rPr>
        <w:t>S</w:t>
      </w:r>
      <w:r>
        <w:rPr>
          <w:lang w:eastAsia="zh-CN"/>
        </w:rPr>
        <w:t xml:space="preserve">CH </w:t>
      </w:r>
      <w:r w:rsidR="005A7763">
        <w:rPr>
          <w:lang w:eastAsia="zh-CN"/>
        </w:rPr>
        <w:t>to</w:t>
      </w:r>
      <w:r>
        <w:rPr>
          <w:lang w:eastAsia="zh-CN"/>
        </w:rPr>
        <w:t xml:space="preserve"> transmit. That is, the MAC layer would always assemble two MAC PDUs and send them </w:t>
      </w:r>
      <w:r w:rsidR="00A412D1">
        <w:rPr>
          <w:lang w:eastAsia="zh-CN"/>
        </w:rPr>
        <w:t xml:space="preserve">both </w:t>
      </w:r>
      <w:r>
        <w:rPr>
          <w:lang w:eastAsia="zh-CN"/>
        </w:rPr>
        <w:t xml:space="preserve">to the PHY layer even if the time </w:t>
      </w:r>
      <w:r w:rsidR="005A7763">
        <w:rPr>
          <w:lang w:eastAsia="zh-CN"/>
        </w:rPr>
        <w:t>would be</w:t>
      </w:r>
      <w:r>
        <w:rPr>
          <w:lang w:eastAsia="zh-CN"/>
        </w:rPr>
        <w:t xml:space="preserve"> enough for grant selection</w:t>
      </w:r>
      <w:r w:rsidR="005A7763">
        <w:rPr>
          <w:lang w:eastAsia="zh-CN"/>
        </w:rPr>
        <w:t xml:space="preserve"> in MAC</w:t>
      </w:r>
      <w:r>
        <w:rPr>
          <w:lang w:eastAsia="zh-CN"/>
        </w:rPr>
        <w:t xml:space="preserve">. </w:t>
      </w:r>
      <w:r w:rsidR="008761DF">
        <w:rPr>
          <w:lang w:eastAsia="zh-CN"/>
        </w:rPr>
        <w:t>The difference between grant selection in the MAC layer and the PUSCH dropping in the PHY layer is whether the data of the dropped grant</w:t>
      </w:r>
      <w:r w:rsidR="000B722B">
        <w:rPr>
          <w:rFonts w:hint="eastAsia"/>
          <w:lang w:eastAsia="zh-CN"/>
        </w:rPr>
        <w:t>/PSUHC</w:t>
      </w:r>
      <w:r w:rsidR="008761DF">
        <w:rPr>
          <w:lang w:eastAsia="zh-CN"/>
        </w:rPr>
        <w:t xml:space="preserve"> is located in and subsequently in which manner these data can be transmitted. For grant selection, the data remain</w:t>
      </w:r>
      <w:r w:rsidR="000D3CF4">
        <w:rPr>
          <w:lang w:eastAsia="zh-CN"/>
        </w:rPr>
        <w:t>s</w:t>
      </w:r>
      <w:r w:rsidR="008761DF">
        <w:rPr>
          <w:lang w:eastAsia="zh-CN"/>
        </w:rPr>
        <w:t xml:space="preserve"> on the logical channels and can be transmitted on any suitable PUSCHs. </w:t>
      </w:r>
      <w:r>
        <w:rPr>
          <w:lang w:eastAsia="zh-CN"/>
        </w:rPr>
        <w:t xml:space="preserve">However, </w:t>
      </w:r>
      <w:r w:rsidR="008761DF">
        <w:rPr>
          <w:lang w:eastAsia="zh-CN"/>
        </w:rPr>
        <w:t xml:space="preserve">for PUSCH dropping, the data are in the HARQ buffer, and could only be transmitted through retransmission PUSCH. Then </w:t>
      </w:r>
      <w:r>
        <w:rPr>
          <w:lang w:eastAsia="zh-CN"/>
        </w:rPr>
        <w:t xml:space="preserve">if </w:t>
      </w:r>
      <w:r w:rsidR="00A412D1">
        <w:rPr>
          <w:lang w:eastAsia="zh-CN"/>
        </w:rPr>
        <w:t xml:space="preserve">the </w:t>
      </w:r>
      <w:r>
        <w:rPr>
          <w:lang w:eastAsia="zh-CN"/>
        </w:rPr>
        <w:t xml:space="preserve">configured PUSCH </w:t>
      </w:r>
      <w:r w:rsidR="00A412D1">
        <w:rPr>
          <w:lang w:eastAsia="zh-CN"/>
        </w:rPr>
        <w:t>would be</w:t>
      </w:r>
      <w:r>
        <w:rPr>
          <w:lang w:eastAsia="zh-CN"/>
        </w:rPr>
        <w:t xml:space="preserve"> dropped</w:t>
      </w:r>
      <w:r w:rsidR="005A7763">
        <w:rPr>
          <w:lang w:eastAsia="zh-CN"/>
        </w:rPr>
        <w:t xml:space="preserve"> in PHY</w:t>
      </w:r>
      <w:r>
        <w:rPr>
          <w:lang w:eastAsia="zh-CN"/>
        </w:rPr>
        <w:t>, then the data would los</w:t>
      </w:r>
      <w:r w:rsidR="00A412D1">
        <w:rPr>
          <w:lang w:eastAsia="zh-CN"/>
        </w:rPr>
        <w:t>e</w:t>
      </w:r>
      <w:r>
        <w:rPr>
          <w:lang w:eastAsia="zh-CN"/>
        </w:rPr>
        <w:t xml:space="preserve"> </w:t>
      </w:r>
      <w:r w:rsidR="00A412D1">
        <w:rPr>
          <w:lang w:eastAsia="zh-CN"/>
        </w:rPr>
        <w:t xml:space="preserve">its </w:t>
      </w:r>
      <w:r>
        <w:rPr>
          <w:lang w:eastAsia="zh-CN"/>
        </w:rPr>
        <w:t>transmission opportunity since the next GF occasion belong</w:t>
      </w:r>
      <w:r w:rsidR="005A7763">
        <w:rPr>
          <w:lang w:eastAsia="zh-CN"/>
        </w:rPr>
        <w:t>s</w:t>
      </w:r>
      <w:r>
        <w:rPr>
          <w:lang w:eastAsia="zh-CN"/>
        </w:rPr>
        <w:t xml:space="preserve"> to the next period and hence correspond</w:t>
      </w:r>
      <w:r w:rsidR="00A412D1">
        <w:rPr>
          <w:lang w:eastAsia="zh-CN"/>
        </w:rPr>
        <w:t>s</w:t>
      </w:r>
      <w:r>
        <w:rPr>
          <w:lang w:eastAsia="zh-CN"/>
        </w:rPr>
        <w:t xml:space="preserve"> to another HARQ process. Meanwhile, </w:t>
      </w:r>
      <w:r w:rsidR="00A412D1">
        <w:rPr>
          <w:lang w:eastAsia="zh-CN"/>
        </w:rPr>
        <w:t xml:space="preserve">the </w:t>
      </w:r>
      <w:r>
        <w:rPr>
          <w:lang w:eastAsia="zh-CN"/>
        </w:rPr>
        <w:t xml:space="preserve">gNB is not aware of this configured PUSCH and would not schedule a GB PUSCH to enable the retransmission. Therefore, it is better to first try </w:t>
      </w:r>
      <w:r w:rsidR="00A412D1">
        <w:rPr>
          <w:lang w:eastAsia="zh-CN"/>
        </w:rPr>
        <w:t xml:space="preserve">to </w:t>
      </w:r>
      <w:r>
        <w:rPr>
          <w:lang w:eastAsia="zh-CN"/>
        </w:rPr>
        <w:t xml:space="preserve">make </w:t>
      </w:r>
      <w:r w:rsidR="00A412D1">
        <w:rPr>
          <w:lang w:eastAsia="zh-CN"/>
        </w:rPr>
        <w:t xml:space="preserve">a </w:t>
      </w:r>
      <w:r>
        <w:rPr>
          <w:lang w:eastAsia="zh-CN"/>
        </w:rPr>
        <w:t xml:space="preserve">grant selection in the MAC layer and </w:t>
      </w:r>
      <w:r w:rsidR="00A412D1">
        <w:rPr>
          <w:lang w:eastAsia="zh-CN"/>
        </w:rPr>
        <w:t xml:space="preserve">then </w:t>
      </w:r>
      <w:r>
        <w:rPr>
          <w:lang w:eastAsia="zh-CN"/>
        </w:rPr>
        <w:t>output a clean transmission solution to avoid PUSCH dropping.</w:t>
      </w:r>
    </w:p>
    <w:p w14:paraId="4D23CDCA" w14:textId="2C62C168" w:rsidR="00BE050A" w:rsidRPr="00B15204" w:rsidRDefault="00BE050A" w:rsidP="00B15204">
      <w:pPr>
        <w:pStyle w:val="Caption"/>
        <w:rPr>
          <w:b w:val="0"/>
          <w:i/>
          <w:lang w:val="en-GB"/>
        </w:rPr>
      </w:pPr>
      <w:r w:rsidRPr="00CB2158">
        <w:rPr>
          <w:i/>
          <w:sz w:val="22"/>
        </w:rPr>
        <w:t xml:space="preserve">Observation </w:t>
      </w:r>
      <w:r>
        <w:rPr>
          <w:i/>
          <w:sz w:val="22"/>
        </w:rPr>
        <w:t>4</w:t>
      </w:r>
      <w:r w:rsidRPr="00DE5E71">
        <w:rPr>
          <w:sz w:val="22"/>
          <w:lang w:val="en-GB"/>
        </w:rPr>
        <w:t xml:space="preserve">: </w:t>
      </w:r>
      <w:r w:rsidR="000D3CF4">
        <w:rPr>
          <w:b w:val="0"/>
          <w:i/>
          <w:sz w:val="22"/>
          <w:lang w:val="en-GB"/>
        </w:rPr>
        <w:t>P</w:t>
      </w:r>
      <w:r>
        <w:rPr>
          <w:b w:val="0"/>
          <w:i/>
          <w:sz w:val="22"/>
          <w:lang w:val="en-GB"/>
        </w:rPr>
        <w:t>erform</w:t>
      </w:r>
      <w:r w:rsidR="000D3CF4">
        <w:rPr>
          <w:b w:val="0"/>
          <w:i/>
          <w:sz w:val="22"/>
          <w:lang w:val="en-GB"/>
        </w:rPr>
        <w:t>ing</w:t>
      </w:r>
      <w:r>
        <w:rPr>
          <w:b w:val="0"/>
          <w:i/>
          <w:sz w:val="22"/>
          <w:lang w:val="en-GB"/>
        </w:rPr>
        <w:t xml:space="preserve"> the grant selection in the MAC layer if time permits</w:t>
      </w:r>
      <w:r w:rsidR="000D3CF4">
        <w:rPr>
          <w:b w:val="0"/>
          <w:i/>
          <w:sz w:val="22"/>
          <w:lang w:val="en-GB"/>
        </w:rPr>
        <w:t xml:space="preserve"> first could </w:t>
      </w:r>
      <w:r>
        <w:rPr>
          <w:b w:val="0"/>
          <w:i/>
          <w:sz w:val="22"/>
          <w:lang w:val="en-GB"/>
        </w:rPr>
        <w:t xml:space="preserve">avoid </w:t>
      </w:r>
      <w:r w:rsidR="000D3CF4">
        <w:rPr>
          <w:b w:val="0"/>
          <w:i/>
          <w:sz w:val="22"/>
          <w:lang w:val="en-GB"/>
        </w:rPr>
        <w:t xml:space="preserve">missing </w:t>
      </w:r>
      <w:r>
        <w:rPr>
          <w:b w:val="0"/>
          <w:i/>
          <w:sz w:val="22"/>
          <w:lang w:val="en-GB"/>
        </w:rPr>
        <w:t xml:space="preserve">transmission </w:t>
      </w:r>
      <w:r w:rsidR="000D3CF4">
        <w:rPr>
          <w:b w:val="0"/>
          <w:i/>
          <w:sz w:val="22"/>
          <w:lang w:val="en-GB"/>
        </w:rPr>
        <w:t xml:space="preserve">opportunity </w:t>
      </w:r>
      <w:r>
        <w:rPr>
          <w:b w:val="0"/>
          <w:i/>
          <w:sz w:val="22"/>
          <w:lang w:val="en-GB"/>
        </w:rPr>
        <w:t>in the PHY layer</w:t>
      </w:r>
      <w:r w:rsidR="000D3CF4">
        <w:rPr>
          <w:b w:val="0"/>
          <w:i/>
          <w:sz w:val="22"/>
          <w:lang w:val="en-GB"/>
        </w:rPr>
        <w:t xml:space="preserve"> due to PUSCH dropping</w:t>
      </w:r>
      <w:r w:rsidR="000B722B">
        <w:rPr>
          <w:b w:val="0"/>
          <w:i/>
          <w:sz w:val="22"/>
          <w:lang w:val="en-GB"/>
        </w:rPr>
        <w:t xml:space="preserve"> and HARQ operation</w:t>
      </w:r>
      <w:r>
        <w:rPr>
          <w:b w:val="0"/>
          <w:i/>
          <w:sz w:val="22"/>
          <w:lang w:val="en-GB"/>
        </w:rPr>
        <w:t xml:space="preserve">. </w:t>
      </w:r>
    </w:p>
    <w:p w14:paraId="472C977D" w14:textId="5ECA1385" w:rsidR="006127F7" w:rsidRDefault="00BE76FD" w:rsidP="00DB0A8E">
      <w:pPr>
        <w:rPr>
          <w:lang w:eastAsia="zh-CN"/>
        </w:rPr>
      </w:pPr>
      <w:r>
        <w:rPr>
          <w:lang w:eastAsia="zh-CN"/>
        </w:rPr>
        <w:t>However</w:t>
      </w:r>
      <w:r w:rsidR="00A243AA">
        <w:rPr>
          <w:lang w:eastAsia="zh-CN"/>
        </w:rPr>
        <w:t xml:space="preserve">, </w:t>
      </w:r>
      <w:r w:rsidR="00BE050A">
        <w:rPr>
          <w:lang w:eastAsia="zh-CN"/>
        </w:rPr>
        <w:t>in some cases,</w:t>
      </w:r>
      <w:r w:rsidR="00751C7B">
        <w:rPr>
          <w:lang w:eastAsia="zh-CN"/>
        </w:rPr>
        <w:t xml:space="preserve"> </w:t>
      </w:r>
      <w:r w:rsidR="00516FF9">
        <w:rPr>
          <w:lang w:eastAsia="zh-CN"/>
        </w:rPr>
        <w:t xml:space="preserve">the available UE processing </w:t>
      </w:r>
      <w:r w:rsidR="00751C7B">
        <w:rPr>
          <w:lang w:eastAsia="zh-CN"/>
        </w:rPr>
        <w:t>time does not permit</w:t>
      </w:r>
      <w:r w:rsidR="00516FF9">
        <w:rPr>
          <w:lang w:eastAsia="zh-CN"/>
        </w:rPr>
        <w:t xml:space="preserve"> perform</w:t>
      </w:r>
      <w:r>
        <w:rPr>
          <w:lang w:eastAsia="zh-CN"/>
        </w:rPr>
        <w:t>ing</w:t>
      </w:r>
      <w:r w:rsidR="00516FF9">
        <w:rPr>
          <w:lang w:eastAsia="zh-CN"/>
        </w:rPr>
        <w:t xml:space="preserve"> the grant selection in MAC</w:t>
      </w:r>
      <w:r w:rsidR="00BE050A">
        <w:rPr>
          <w:lang w:eastAsia="zh-CN"/>
        </w:rPr>
        <w:t>,</w:t>
      </w:r>
      <w:r w:rsidR="00751C7B">
        <w:rPr>
          <w:lang w:eastAsia="zh-CN"/>
        </w:rPr>
        <w:t xml:space="preserve"> then </w:t>
      </w:r>
      <w:r w:rsidR="00BE050A">
        <w:rPr>
          <w:lang w:eastAsia="zh-CN"/>
        </w:rPr>
        <w:t xml:space="preserve">the prioritization/drop process is necessary in the PHY layer. </w:t>
      </w:r>
      <w:r w:rsidR="006127F7">
        <w:rPr>
          <w:lang w:eastAsia="zh-CN"/>
        </w:rPr>
        <w:t xml:space="preserve">On </w:t>
      </w:r>
      <w:r w:rsidR="002A1BC0">
        <w:rPr>
          <w:lang w:eastAsia="zh-CN"/>
        </w:rPr>
        <w:t xml:space="preserve">the </w:t>
      </w:r>
      <w:r w:rsidR="006127F7">
        <w:rPr>
          <w:lang w:eastAsia="zh-CN"/>
        </w:rPr>
        <w:t xml:space="preserve">one hand, </w:t>
      </w:r>
      <w:r w:rsidR="006D088F">
        <w:rPr>
          <w:lang w:eastAsia="zh-CN"/>
        </w:rPr>
        <w:t xml:space="preserve">MAC layer can decide whether the later grant would be handled. For example, if the later grant would bear data with higher priority than the earlier grant, this grant would be handled and the corresponding MAC PDU would be sent to the PHY layer; otherwise, the grant can be skipped. In a consequence, the PHY layer can prioritize the PUSCH with MAC PDU sent later simply. On the other hand, if the MAC layer is not smart </w:t>
      </w:r>
      <w:r w:rsidR="006D088F">
        <w:rPr>
          <w:lang w:eastAsia="zh-CN"/>
        </w:rPr>
        <w:lastRenderedPageBreak/>
        <w:t>enough and would handle the later grant always, then some extra information could be used for the PUSCH prioritization</w:t>
      </w:r>
      <w:r w:rsidR="006D088F">
        <w:rPr>
          <w:rFonts w:hint="eastAsia"/>
          <w:lang w:eastAsia="zh-CN"/>
        </w:rPr>
        <w:t>/</w:t>
      </w:r>
      <w:r w:rsidR="006D088F">
        <w:rPr>
          <w:lang w:eastAsia="zh-CN"/>
        </w:rPr>
        <w:t xml:space="preserve">dropping in the PHY layer. For instance, if the PHY layer is aware of which logical channels the data on a PUSCH come from, then the PUSCH linked with data of higher priority should be prioritized. </w:t>
      </w:r>
      <w:r w:rsidR="000F43B6">
        <w:rPr>
          <w:lang w:eastAsia="zh-CN"/>
        </w:rPr>
        <w:t>Alternatively, the UE can simply prioritize one PUSCH according to the PUSCH duration, the MCS or even the priority indication if introduced in UL grant and GF configuration. Finally, if all these factors are the same for GB PUSCH and GF PUSCH, the GF PUSCH should be selected since the GB PUSCH can get a retransmission scheduling flexibly.</w:t>
      </w:r>
    </w:p>
    <w:p w14:paraId="5188876B" w14:textId="6619F07B" w:rsidR="000F43B6" w:rsidRDefault="00304AF1" w:rsidP="00304AF1">
      <w:pPr>
        <w:pStyle w:val="Caption"/>
        <w:rPr>
          <w:b w:val="0"/>
          <w:i/>
          <w:sz w:val="22"/>
          <w:lang w:val="en-GB"/>
        </w:rPr>
      </w:pPr>
      <w:r w:rsidRPr="00CB2158">
        <w:rPr>
          <w:i/>
          <w:sz w:val="22"/>
        </w:rPr>
        <w:t xml:space="preserve">Observation </w:t>
      </w:r>
      <w:r>
        <w:rPr>
          <w:i/>
          <w:sz w:val="22"/>
        </w:rPr>
        <w:t>5</w:t>
      </w:r>
      <w:r w:rsidRPr="00DE5E71">
        <w:rPr>
          <w:sz w:val="22"/>
          <w:lang w:val="en-GB"/>
        </w:rPr>
        <w:t xml:space="preserve">: </w:t>
      </w:r>
      <w:r>
        <w:rPr>
          <w:b w:val="0"/>
          <w:i/>
          <w:sz w:val="22"/>
          <w:lang w:val="en-GB"/>
        </w:rPr>
        <w:t xml:space="preserve">If the processing time is not enough for grant selection in the MAC layer, the </w:t>
      </w:r>
      <w:r w:rsidR="000F43B6">
        <w:rPr>
          <w:b w:val="0"/>
          <w:i/>
          <w:sz w:val="22"/>
          <w:lang w:val="en-GB"/>
        </w:rPr>
        <w:t xml:space="preserve">following two options could be considered for </w:t>
      </w:r>
      <w:r>
        <w:rPr>
          <w:b w:val="0"/>
          <w:i/>
          <w:sz w:val="22"/>
          <w:lang w:val="en-GB"/>
        </w:rPr>
        <w:t xml:space="preserve">PUSCH </w:t>
      </w:r>
      <w:r w:rsidR="000F43B6">
        <w:rPr>
          <w:b w:val="0"/>
          <w:i/>
          <w:sz w:val="22"/>
          <w:lang w:val="en-GB"/>
        </w:rPr>
        <w:t>prioritization/</w:t>
      </w:r>
      <w:r>
        <w:rPr>
          <w:b w:val="0"/>
          <w:i/>
          <w:sz w:val="22"/>
          <w:lang w:val="en-GB"/>
        </w:rPr>
        <w:t>dropping in the PHY layer</w:t>
      </w:r>
    </w:p>
    <w:p w14:paraId="389212B6" w14:textId="77777777" w:rsidR="000F43B6" w:rsidRPr="000F43B6" w:rsidRDefault="000F43B6" w:rsidP="000F43B6">
      <w:pPr>
        <w:pStyle w:val="Caption"/>
        <w:numPr>
          <w:ilvl w:val="0"/>
          <w:numId w:val="81"/>
        </w:numPr>
        <w:ind w:left="851" w:hanging="425"/>
        <w:rPr>
          <w:b w:val="0"/>
          <w:i/>
          <w:lang w:val="en-GB"/>
        </w:rPr>
      </w:pPr>
      <w:r>
        <w:rPr>
          <w:b w:val="0"/>
          <w:i/>
          <w:sz w:val="22"/>
          <w:lang w:val="en-GB"/>
        </w:rPr>
        <w:t>Follow the indication from the MAC layer, e.g., the PUSCH with the MAC PDU received later is prioritized, or the PUSCH linked to data of higher priority is prioritized; or</w:t>
      </w:r>
    </w:p>
    <w:p w14:paraId="449D4305" w14:textId="6EEB429B" w:rsidR="00304AF1" w:rsidRDefault="000F43B6" w:rsidP="000B722B">
      <w:pPr>
        <w:pStyle w:val="Caption"/>
        <w:numPr>
          <w:ilvl w:val="0"/>
          <w:numId w:val="81"/>
        </w:numPr>
        <w:ind w:left="851" w:hanging="425"/>
        <w:rPr>
          <w:i/>
          <w:lang w:val="en-GB"/>
        </w:rPr>
      </w:pPr>
      <w:r>
        <w:rPr>
          <w:b w:val="0"/>
          <w:i/>
          <w:sz w:val="22"/>
          <w:lang w:val="en-GB"/>
        </w:rPr>
        <w:t xml:space="preserve">Prioritize according to </w:t>
      </w:r>
      <w:r w:rsidR="008B0987">
        <w:rPr>
          <w:b w:val="0"/>
          <w:i/>
          <w:sz w:val="22"/>
          <w:lang w:val="en-GB"/>
        </w:rPr>
        <w:t xml:space="preserve">the </w:t>
      </w:r>
      <w:r>
        <w:rPr>
          <w:b w:val="0"/>
          <w:i/>
          <w:sz w:val="22"/>
          <w:lang w:val="en-GB"/>
        </w:rPr>
        <w:t>PHY layer characteristics, including the PUSCH duration, the MCS, and the priority indicator.</w:t>
      </w:r>
      <w:r w:rsidR="00304AF1">
        <w:rPr>
          <w:b w:val="0"/>
          <w:i/>
          <w:sz w:val="22"/>
          <w:lang w:val="en-GB"/>
        </w:rPr>
        <w:t xml:space="preserve"> </w:t>
      </w:r>
    </w:p>
    <w:p w14:paraId="4E2E88DB" w14:textId="3AB77FB0" w:rsidR="000F43B6" w:rsidRPr="000B722B" w:rsidRDefault="008B0987">
      <w:pPr>
        <w:rPr>
          <w:lang w:val="en-GB" w:eastAsia="zh-CN"/>
        </w:rPr>
      </w:pPr>
      <w:r>
        <w:rPr>
          <w:rFonts w:hint="eastAsia"/>
          <w:lang w:val="en-GB" w:eastAsia="zh-CN"/>
        </w:rPr>
        <w:t>To sum up, the following proposals are presented to solve the resource collision between dynamic grant and configured grant.</w:t>
      </w:r>
    </w:p>
    <w:p w14:paraId="1A91B918" w14:textId="0B95920B" w:rsidR="009D42C5" w:rsidRPr="009D42C5" w:rsidRDefault="00AD72F0" w:rsidP="009D42C5">
      <w:pPr>
        <w:pStyle w:val="Caption"/>
        <w:rPr>
          <w:b w:val="0"/>
          <w:i/>
          <w:sz w:val="22"/>
          <w:szCs w:val="22"/>
          <w:lang w:eastAsia="zh-CN"/>
        </w:rPr>
      </w:pPr>
      <w:bookmarkStart w:id="3" w:name="_Ref968765"/>
      <w:r w:rsidRPr="00941AE8">
        <w:rPr>
          <w:i/>
          <w:sz w:val="22"/>
          <w:szCs w:val="22"/>
        </w:rPr>
        <w:t xml:space="preserve">Proposal </w:t>
      </w:r>
      <w:r w:rsidR="00304AF1">
        <w:rPr>
          <w:i/>
          <w:sz w:val="22"/>
          <w:szCs w:val="22"/>
        </w:rPr>
        <w:t>1</w:t>
      </w:r>
      <w:r w:rsidR="00DB0A8E" w:rsidRPr="00DE5E71">
        <w:rPr>
          <w:sz w:val="22"/>
          <w:szCs w:val="22"/>
          <w:lang w:eastAsia="zh-CN"/>
        </w:rPr>
        <w:t xml:space="preserve">: </w:t>
      </w:r>
      <w:r w:rsidR="00941AE8" w:rsidRPr="00941AE8">
        <w:rPr>
          <w:b w:val="0"/>
          <w:i/>
          <w:sz w:val="22"/>
          <w:szCs w:val="22"/>
          <w:lang w:eastAsia="zh-CN"/>
        </w:rPr>
        <w:t xml:space="preserve">For </w:t>
      </w:r>
      <w:r w:rsidR="00941AE8">
        <w:rPr>
          <w:b w:val="0"/>
          <w:i/>
          <w:sz w:val="22"/>
          <w:szCs w:val="22"/>
          <w:lang w:eastAsia="zh-CN"/>
        </w:rPr>
        <w:t>dynamic PUSCH overlapping with configured PUSCH,</w:t>
      </w:r>
      <w:r w:rsidR="009D42C5">
        <w:rPr>
          <w:rFonts w:hint="eastAsia"/>
          <w:b w:val="0"/>
          <w:i/>
          <w:sz w:val="22"/>
          <w:szCs w:val="22"/>
          <w:lang w:eastAsia="zh-CN"/>
        </w:rPr>
        <w:t xml:space="preserve"> i</w:t>
      </w:r>
      <w:r w:rsidR="00DB0A8E" w:rsidRPr="00941AE8">
        <w:rPr>
          <w:b w:val="0"/>
          <w:i/>
          <w:sz w:val="22"/>
          <w:szCs w:val="22"/>
          <w:lang w:eastAsia="zh-CN"/>
        </w:rPr>
        <w:t xml:space="preserve">t is </w:t>
      </w:r>
      <w:r w:rsidR="00941AE8" w:rsidRPr="00941AE8">
        <w:rPr>
          <w:b w:val="0"/>
          <w:i/>
          <w:sz w:val="22"/>
          <w:szCs w:val="22"/>
          <w:lang w:eastAsia="zh-CN"/>
        </w:rPr>
        <w:t>preferable</w:t>
      </w:r>
      <w:r w:rsidR="00DB0A8E" w:rsidRPr="00941AE8">
        <w:rPr>
          <w:b w:val="0"/>
          <w:i/>
          <w:sz w:val="22"/>
          <w:szCs w:val="22"/>
          <w:lang w:eastAsia="zh-CN"/>
        </w:rPr>
        <w:t xml:space="preserve"> </w:t>
      </w:r>
      <w:r w:rsidR="00941AE8" w:rsidRPr="00941AE8">
        <w:rPr>
          <w:b w:val="0"/>
          <w:i/>
          <w:sz w:val="22"/>
          <w:szCs w:val="22"/>
          <w:lang w:eastAsia="zh-CN"/>
        </w:rPr>
        <w:t>that the MAC layer perform</w:t>
      </w:r>
      <w:r w:rsidR="005A7763">
        <w:rPr>
          <w:b w:val="0"/>
          <w:i/>
          <w:sz w:val="22"/>
          <w:szCs w:val="22"/>
          <w:lang w:eastAsia="zh-CN"/>
        </w:rPr>
        <w:t>s</w:t>
      </w:r>
      <w:r w:rsidR="00941AE8" w:rsidRPr="00941AE8">
        <w:rPr>
          <w:b w:val="0"/>
          <w:i/>
          <w:sz w:val="22"/>
          <w:szCs w:val="22"/>
          <w:lang w:eastAsia="zh-CN"/>
        </w:rPr>
        <w:t xml:space="preserve"> grant selection when </w:t>
      </w:r>
      <w:r w:rsidR="00304AF1">
        <w:rPr>
          <w:b w:val="0"/>
          <w:i/>
          <w:sz w:val="22"/>
          <w:szCs w:val="22"/>
          <w:lang w:eastAsia="zh-CN"/>
        </w:rPr>
        <w:t xml:space="preserve">the </w:t>
      </w:r>
      <w:r w:rsidR="005A7763">
        <w:rPr>
          <w:b w:val="0"/>
          <w:i/>
          <w:sz w:val="22"/>
          <w:szCs w:val="22"/>
          <w:lang w:eastAsia="zh-CN"/>
        </w:rPr>
        <w:t xml:space="preserve">processing </w:t>
      </w:r>
      <w:r w:rsidR="00941AE8" w:rsidRPr="00941AE8">
        <w:rPr>
          <w:b w:val="0"/>
          <w:i/>
          <w:sz w:val="22"/>
          <w:szCs w:val="22"/>
          <w:lang w:eastAsia="zh-CN"/>
        </w:rPr>
        <w:t>time permits</w:t>
      </w:r>
    </w:p>
    <w:p w14:paraId="7E47D305" w14:textId="337354AF" w:rsidR="009D42C5" w:rsidRPr="009D42C5" w:rsidRDefault="009D42C5" w:rsidP="00941AE8">
      <w:pPr>
        <w:pStyle w:val="Caption"/>
        <w:numPr>
          <w:ilvl w:val="0"/>
          <w:numId w:val="81"/>
        </w:numPr>
        <w:ind w:left="851" w:hanging="425"/>
        <w:rPr>
          <w:sz w:val="22"/>
          <w:szCs w:val="22"/>
          <w:lang w:eastAsia="zh-CN"/>
        </w:rPr>
      </w:pPr>
      <w:r>
        <w:rPr>
          <w:b w:val="0"/>
          <w:i/>
          <w:sz w:val="22"/>
          <w:szCs w:val="22"/>
          <w:lang w:eastAsia="zh-CN"/>
        </w:rPr>
        <w:t>The grant capable to bear data on logical channels with the highest priority should be selected;</w:t>
      </w:r>
    </w:p>
    <w:p w14:paraId="1F6AEA03" w14:textId="0410736F" w:rsidR="00304AF1" w:rsidRPr="000B722B" w:rsidRDefault="009D42C5" w:rsidP="00941AE8">
      <w:pPr>
        <w:pStyle w:val="Caption"/>
        <w:numPr>
          <w:ilvl w:val="0"/>
          <w:numId w:val="81"/>
        </w:numPr>
        <w:ind w:left="851" w:hanging="425"/>
        <w:rPr>
          <w:sz w:val="22"/>
          <w:szCs w:val="22"/>
          <w:lang w:eastAsia="zh-CN"/>
        </w:rPr>
      </w:pPr>
      <w:r>
        <w:rPr>
          <w:b w:val="0"/>
          <w:i/>
          <w:sz w:val="22"/>
          <w:szCs w:val="22"/>
          <w:lang w:eastAsia="zh-CN"/>
        </w:rPr>
        <w:t>The grant with smaller effective coding rate is</w:t>
      </w:r>
      <w:r w:rsidR="00304AF1">
        <w:rPr>
          <w:b w:val="0"/>
          <w:i/>
          <w:sz w:val="22"/>
          <w:szCs w:val="22"/>
          <w:lang w:eastAsia="zh-CN"/>
        </w:rPr>
        <w:t xml:space="preserve"> selected if both PUSCHs are capable to bear the data with highest priority;</w:t>
      </w:r>
    </w:p>
    <w:p w14:paraId="2C012849" w14:textId="112E6528" w:rsidR="009D42C5" w:rsidRPr="009D42C5" w:rsidRDefault="00304AF1" w:rsidP="00941AE8">
      <w:pPr>
        <w:pStyle w:val="Caption"/>
        <w:numPr>
          <w:ilvl w:val="0"/>
          <w:numId w:val="81"/>
        </w:numPr>
        <w:ind w:left="851" w:hanging="425"/>
        <w:rPr>
          <w:sz w:val="22"/>
          <w:szCs w:val="22"/>
          <w:lang w:eastAsia="zh-CN"/>
        </w:rPr>
      </w:pPr>
      <w:r>
        <w:rPr>
          <w:b w:val="0"/>
          <w:i/>
          <w:sz w:val="22"/>
          <w:szCs w:val="22"/>
          <w:lang w:eastAsia="zh-CN"/>
        </w:rPr>
        <w:t>The dynamic grant is selected if both PUSCHs are capable to bear the data with highest priority</w:t>
      </w:r>
      <w:r w:rsidDel="00304AF1">
        <w:rPr>
          <w:b w:val="0"/>
          <w:i/>
          <w:sz w:val="22"/>
          <w:szCs w:val="22"/>
          <w:lang w:eastAsia="zh-CN"/>
        </w:rPr>
        <w:t xml:space="preserve"> </w:t>
      </w:r>
      <w:r>
        <w:rPr>
          <w:b w:val="0"/>
          <w:i/>
          <w:sz w:val="22"/>
          <w:szCs w:val="22"/>
          <w:lang w:eastAsia="zh-CN"/>
        </w:rPr>
        <w:t>and meanwhile have the same effective coding rate</w:t>
      </w:r>
      <w:r w:rsidR="009D42C5">
        <w:rPr>
          <w:b w:val="0"/>
          <w:i/>
          <w:sz w:val="22"/>
          <w:szCs w:val="22"/>
          <w:lang w:eastAsia="zh-CN"/>
        </w:rPr>
        <w:t>.</w:t>
      </w:r>
    </w:p>
    <w:p w14:paraId="4639EB29" w14:textId="3D6DC0EE" w:rsidR="00B015CE" w:rsidRDefault="009D42C5" w:rsidP="009D42C5">
      <w:pPr>
        <w:pStyle w:val="Caption"/>
        <w:rPr>
          <w:b w:val="0"/>
          <w:i/>
          <w:sz w:val="22"/>
          <w:szCs w:val="22"/>
          <w:lang w:eastAsia="zh-CN"/>
        </w:rPr>
      </w:pPr>
      <w:r w:rsidRPr="00941AE8">
        <w:rPr>
          <w:i/>
          <w:sz w:val="22"/>
          <w:szCs w:val="22"/>
        </w:rPr>
        <w:t xml:space="preserve">Proposal </w:t>
      </w:r>
      <w:r w:rsidR="00B015CE">
        <w:rPr>
          <w:i/>
          <w:sz w:val="22"/>
          <w:szCs w:val="22"/>
        </w:rPr>
        <w:t>2</w:t>
      </w:r>
      <w:r w:rsidRPr="00DE5E71">
        <w:rPr>
          <w:sz w:val="22"/>
          <w:szCs w:val="22"/>
          <w:lang w:eastAsia="zh-CN"/>
        </w:rPr>
        <w:t xml:space="preserve">: </w:t>
      </w:r>
      <w:r w:rsidRPr="00941AE8">
        <w:rPr>
          <w:b w:val="0"/>
          <w:i/>
          <w:sz w:val="22"/>
          <w:szCs w:val="22"/>
          <w:lang w:eastAsia="zh-CN"/>
        </w:rPr>
        <w:t xml:space="preserve">For </w:t>
      </w:r>
      <w:r>
        <w:rPr>
          <w:b w:val="0"/>
          <w:i/>
          <w:sz w:val="22"/>
          <w:szCs w:val="22"/>
          <w:lang w:eastAsia="zh-CN"/>
        </w:rPr>
        <w:t xml:space="preserve">dynamic PUSCH overlapping with configured PUSCH, </w:t>
      </w:r>
      <w:r w:rsidR="00304AF1">
        <w:rPr>
          <w:b w:val="0"/>
          <w:i/>
          <w:sz w:val="22"/>
          <w:szCs w:val="22"/>
          <w:lang w:eastAsia="zh-CN"/>
        </w:rPr>
        <w:t xml:space="preserve">perform PUSCH prioritization/dropping in the PHY layer </w:t>
      </w:r>
      <w:r>
        <w:rPr>
          <w:b w:val="0"/>
          <w:i/>
          <w:sz w:val="22"/>
          <w:szCs w:val="22"/>
          <w:lang w:eastAsia="zh-CN"/>
        </w:rPr>
        <w:t>i</w:t>
      </w:r>
      <w:r w:rsidR="00941AE8" w:rsidRPr="00941AE8">
        <w:rPr>
          <w:b w:val="0"/>
          <w:i/>
          <w:sz w:val="22"/>
          <w:szCs w:val="22"/>
          <w:lang w:eastAsia="zh-CN"/>
        </w:rPr>
        <w:t xml:space="preserve">f two MAC PDUs </w:t>
      </w:r>
      <w:r w:rsidR="00304AF1">
        <w:rPr>
          <w:b w:val="0"/>
          <w:i/>
          <w:sz w:val="22"/>
          <w:szCs w:val="22"/>
          <w:lang w:eastAsia="zh-CN"/>
        </w:rPr>
        <w:t>are both received from the MAC layer</w:t>
      </w:r>
      <w:r w:rsidR="008B0987">
        <w:rPr>
          <w:b w:val="0"/>
          <w:i/>
          <w:sz w:val="22"/>
          <w:szCs w:val="22"/>
          <w:lang w:eastAsia="zh-CN"/>
        </w:rPr>
        <w:t xml:space="preserve"> by using the following options</w:t>
      </w:r>
    </w:p>
    <w:p w14:paraId="1195FAB9" w14:textId="34B2657A" w:rsidR="008B0987" w:rsidRDefault="008B0987">
      <w:pPr>
        <w:pStyle w:val="Caption"/>
        <w:numPr>
          <w:ilvl w:val="0"/>
          <w:numId w:val="81"/>
        </w:numPr>
        <w:ind w:left="851" w:hanging="425"/>
        <w:rPr>
          <w:sz w:val="22"/>
          <w:szCs w:val="22"/>
          <w:lang w:eastAsia="zh-CN"/>
        </w:rPr>
      </w:pPr>
      <w:r>
        <w:rPr>
          <w:b w:val="0"/>
          <w:i/>
          <w:sz w:val="22"/>
          <w:szCs w:val="22"/>
          <w:lang w:eastAsia="zh-CN"/>
        </w:rPr>
        <w:t>Opt1: T</w:t>
      </w:r>
      <w:r>
        <w:rPr>
          <w:b w:val="0"/>
          <w:i/>
          <w:sz w:val="22"/>
          <w:lang w:val="en-GB"/>
        </w:rPr>
        <w:t>he PUSCH with the MAC PDU received later is prioritized;</w:t>
      </w:r>
    </w:p>
    <w:p w14:paraId="3924EFEB" w14:textId="02FDF070" w:rsidR="00B015CE" w:rsidRPr="000B722B" w:rsidRDefault="008B0987">
      <w:pPr>
        <w:pStyle w:val="Caption"/>
        <w:numPr>
          <w:ilvl w:val="0"/>
          <w:numId w:val="81"/>
        </w:numPr>
        <w:ind w:left="851" w:hanging="425"/>
        <w:rPr>
          <w:sz w:val="22"/>
          <w:szCs w:val="22"/>
          <w:lang w:eastAsia="zh-CN"/>
        </w:rPr>
      </w:pPr>
      <w:r w:rsidRPr="008B0987">
        <w:rPr>
          <w:b w:val="0"/>
          <w:i/>
          <w:sz w:val="22"/>
          <w:lang w:val="en-GB"/>
        </w:rPr>
        <w:t xml:space="preserve"> </w:t>
      </w:r>
      <w:r>
        <w:rPr>
          <w:b w:val="0"/>
          <w:i/>
          <w:sz w:val="22"/>
          <w:lang w:val="en-GB"/>
        </w:rPr>
        <w:t>Opt2: T</w:t>
      </w:r>
      <w:r w:rsidRPr="008B0987">
        <w:rPr>
          <w:b w:val="0"/>
          <w:i/>
          <w:sz w:val="22"/>
          <w:lang w:val="en-GB"/>
        </w:rPr>
        <w:t xml:space="preserve">he PUSCH linked to data of higher priority </w:t>
      </w:r>
      <w:r>
        <w:rPr>
          <w:b w:val="0"/>
          <w:i/>
          <w:sz w:val="22"/>
          <w:lang w:val="en-GB"/>
        </w:rPr>
        <w:t>is prioritized;</w:t>
      </w:r>
    </w:p>
    <w:p w14:paraId="20E855A0" w14:textId="77777777" w:rsidR="008B0987" w:rsidRPr="000B722B" w:rsidRDefault="008B0987">
      <w:pPr>
        <w:pStyle w:val="Caption"/>
        <w:numPr>
          <w:ilvl w:val="0"/>
          <w:numId w:val="81"/>
        </w:numPr>
        <w:ind w:left="851" w:hanging="425"/>
        <w:rPr>
          <w:sz w:val="22"/>
          <w:szCs w:val="22"/>
          <w:lang w:eastAsia="zh-CN"/>
        </w:rPr>
      </w:pPr>
      <w:r>
        <w:rPr>
          <w:b w:val="0"/>
          <w:i/>
          <w:sz w:val="22"/>
          <w:szCs w:val="22"/>
          <w:lang w:eastAsia="zh-CN"/>
        </w:rPr>
        <w:t>Opt3: T</w:t>
      </w:r>
      <w:r>
        <w:rPr>
          <w:b w:val="0"/>
          <w:i/>
          <w:sz w:val="22"/>
          <w:lang w:val="en-GB"/>
        </w:rPr>
        <w:t>he PUSCH with shorter duration and/or lower MCS is prioritized;</w:t>
      </w:r>
    </w:p>
    <w:p w14:paraId="0318590F" w14:textId="776851A3" w:rsidR="00B015CE" w:rsidRPr="00B015CE" w:rsidRDefault="008B0987">
      <w:pPr>
        <w:pStyle w:val="Caption"/>
        <w:numPr>
          <w:ilvl w:val="0"/>
          <w:numId w:val="81"/>
        </w:numPr>
        <w:ind w:left="851" w:hanging="425"/>
        <w:rPr>
          <w:sz w:val="22"/>
          <w:szCs w:val="22"/>
          <w:lang w:eastAsia="zh-CN"/>
        </w:rPr>
      </w:pPr>
      <w:r>
        <w:rPr>
          <w:b w:val="0"/>
          <w:i/>
          <w:sz w:val="22"/>
        </w:rPr>
        <w:t xml:space="preserve">Opt4: The PUSCH with </w:t>
      </w:r>
      <w:r>
        <w:rPr>
          <w:b w:val="0"/>
          <w:i/>
          <w:sz w:val="22"/>
          <w:lang w:val="en-GB"/>
        </w:rPr>
        <w:t>higher priority if priority indicator is adopted is prioritized</w:t>
      </w:r>
      <w:r w:rsidR="00B015CE">
        <w:rPr>
          <w:b w:val="0"/>
          <w:i/>
          <w:sz w:val="22"/>
          <w:szCs w:val="22"/>
          <w:lang w:eastAsia="zh-CN"/>
        </w:rPr>
        <w:t>.</w:t>
      </w:r>
    </w:p>
    <w:bookmarkEnd w:id="3"/>
    <w:p w14:paraId="5872511E" w14:textId="0CF1226E" w:rsidR="00DB0A8E" w:rsidRPr="00DB0A8E" w:rsidRDefault="00DB0A8E" w:rsidP="00DE5E71">
      <w:pPr>
        <w:pStyle w:val="Heading1"/>
        <w:tabs>
          <w:tab w:val="clear" w:pos="3268"/>
          <w:tab w:val="num" w:pos="2836"/>
        </w:tabs>
        <w:ind w:left="426"/>
      </w:pPr>
      <w:r>
        <w:t>Co</w:t>
      </w:r>
      <w:r w:rsidR="00EE6329">
        <w:t>llision</w:t>
      </w:r>
      <w:r>
        <w:t xml:space="preserve"> </w:t>
      </w:r>
      <w:r w:rsidR="00EE6329">
        <w:t>among multiple</w:t>
      </w:r>
      <w:r>
        <w:t xml:space="preserve"> </w:t>
      </w:r>
      <w:r w:rsidR="00EE6329">
        <w:t>configured g</w:t>
      </w:r>
      <w:r>
        <w:t>rants</w:t>
      </w:r>
    </w:p>
    <w:p w14:paraId="12740BB2" w14:textId="5CF073FD" w:rsidR="005305E9" w:rsidRDefault="005305E9" w:rsidP="00CB2158">
      <w:pPr>
        <w:widowControl w:val="0"/>
        <w:rPr>
          <w:lang w:eastAsia="zh-CN"/>
        </w:rPr>
      </w:pPr>
      <w:r>
        <w:rPr>
          <w:lang w:eastAsia="zh-CN"/>
        </w:rPr>
        <w:t>B</w:t>
      </w:r>
      <w:r>
        <w:rPr>
          <w:rFonts w:hint="eastAsia"/>
          <w:lang w:eastAsia="zh-CN"/>
        </w:rPr>
        <w:t>asically,</w:t>
      </w:r>
      <w:r>
        <w:rPr>
          <w:lang w:eastAsia="zh-CN"/>
        </w:rPr>
        <w:t xml:space="preserve"> the principles for grant selection and PUSCH prioritization discussed in section </w:t>
      </w:r>
      <w:r w:rsidR="006D088F">
        <w:rPr>
          <w:lang w:eastAsia="zh-CN"/>
        </w:rPr>
        <w:t>2</w:t>
      </w:r>
      <w:r>
        <w:rPr>
          <w:lang w:eastAsia="zh-CN"/>
        </w:rPr>
        <w:t xml:space="preserve"> could also be applicable for the case when one configured grant overlaps with another configured grant. For example, if the MAC PDU has not been assembled, MAC layer can perform configured grant selection based on </w:t>
      </w:r>
      <w:r w:rsidR="008D12DD">
        <w:rPr>
          <w:lang w:eastAsia="zh-CN"/>
        </w:rPr>
        <w:t xml:space="preserve">the priority of the associated </w:t>
      </w:r>
      <w:r w:rsidR="007D744F">
        <w:rPr>
          <w:lang w:eastAsia="zh-CN"/>
        </w:rPr>
        <w:t xml:space="preserve">with </w:t>
      </w:r>
      <w:r w:rsidR="008D12DD">
        <w:rPr>
          <w:lang w:eastAsia="zh-CN"/>
        </w:rPr>
        <w:t>LCH</w:t>
      </w:r>
      <w:r>
        <w:rPr>
          <w:lang w:eastAsia="zh-CN"/>
        </w:rPr>
        <w:t xml:space="preserve">(s). </w:t>
      </w:r>
      <w:r w:rsidR="008D12DD">
        <w:rPr>
          <w:lang w:eastAsia="zh-CN"/>
        </w:rPr>
        <w:t xml:space="preserve">Otherwise, the PUSCH on configured grant associated LCH(s) with higher priority should be transmitted. If the overlapped configured grants are associated with LCH(s) with the same priority, </w:t>
      </w:r>
      <w:r w:rsidR="008A2F36">
        <w:rPr>
          <w:lang w:eastAsia="zh-CN"/>
        </w:rPr>
        <w:t xml:space="preserve">grant selection or PUSCH </w:t>
      </w:r>
      <w:r w:rsidR="00D84C4A">
        <w:rPr>
          <w:lang w:eastAsia="zh-CN"/>
        </w:rPr>
        <w:t>prioritization</w:t>
      </w:r>
      <w:r w:rsidR="008A2F36">
        <w:rPr>
          <w:lang w:eastAsia="zh-CN"/>
        </w:rPr>
        <w:t xml:space="preserve"> can be based on resource configuration of the configured grant</w:t>
      </w:r>
      <w:r w:rsidR="007D744F">
        <w:rPr>
          <w:lang w:eastAsia="zh-CN"/>
        </w:rPr>
        <w:t>s</w:t>
      </w:r>
      <w:r w:rsidR="008A2F36">
        <w:rPr>
          <w:lang w:eastAsia="zh-CN"/>
        </w:rPr>
        <w:t>, e.g., t</w:t>
      </w:r>
      <w:r w:rsidR="008A2F36" w:rsidRPr="000B722B">
        <w:rPr>
          <w:lang w:eastAsia="zh-CN"/>
        </w:rPr>
        <w:t xml:space="preserve">he grant with </w:t>
      </w:r>
      <w:r w:rsidR="007D744F">
        <w:rPr>
          <w:lang w:eastAsia="zh-CN"/>
        </w:rPr>
        <w:t>low</w:t>
      </w:r>
      <w:r w:rsidR="007D744F" w:rsidRPr="000B722B">
        <w:rPr>
          <w:lang w:eastAsia="zh-CN"/>
        </w:rPr>
        <w:t xml:space="preserve">er </w:t>
      </w:r>
      <w:r w:rsidR="008A2F36" w:rsidRPr="000B722B">
        <w:rPr>
          <w:lang w:eastAsia="zh-CN"/>
        </w:rPr>
        <w:t xml:space="preserve">effective coding rate </w:t>
      </w:r>
      <w:r w:rsidR="008A2F36">
        <w:rPr>
          <w:lang w:eastAsia="zh-CN"/>
        </w:rPr>
        <w:t>can be</w:t>
      </w:r>
      <w:r w:rsidR="008A2F36" w:rsidRPr="000B722B">
        <w:rPr>
          <w:lang w:eastAsia="zh-CN"/>
        </w:rPr>
        <w:t xml:space="preserve"> selected</w:t>
      </w:r>
      <w:r w:rsidR="008D12DD">
        <w:rPr>
          <w:lang w:eastAsia="zh-CN"/>
        </w:rPr>
        <w:t>.</w:t>
      </w:r>
    </w:p>
    <w:p w14:paraId="772C6B55" w14:textId="77777777" w:rsidR="001A67C6" w:rsidRPr="009A26CC" w:rsidRDefault="004B565B" w:rsidP="00E611D9">
      <w:pPr>
        <w:pStyle w:val="Heading1"/>
        <w:tabs>
          <w:tab w:val="clear" w:pos="3268"/>
          <w:tab w:val="num" w:pos="2836"/>
        </w:tabs>
        <w:ind w:left="426"/>
      </w:pPr>
      <w:r w:rsidRPr="009A26CC">
        <w:t>Conclusion</w:t>
      </w:r>
    </w:p>
    <w:p w14:paraId="7E1E8380" w14:textId="77BA9602" w:rsidR="000643A8" w:rsidRPr="009A26CC" w:rsidRDefault="000643A8" w:rsidP="000643A8">
      <w:pPr>
        <w:rPr>
          <w:lang w:eastAsia="zh-CN"/>
        </w:rPr>
      </w:pPr>
      <w:r w:rsidRPr="009A26CC">
        <w:rPr>
          <w:lang w:eastAsia="zh-CN"/>
        </w:rPr>
        <w:t xml:space="preserve">In this contribution, we provide our views on the </w:t>
      </w:r>
      <w:r w:rsidR="00B27D1C" w:rsidRPr="009A26CC">
        <w:rPr>
          <w:lang w:eastAsia="zh-CN"/>
        </w:rPr>
        <w:t>design</w:t>
      </w:r>
      <w:r w:rsidR="003C5DEC" w:rsidRPr="009A26CC">
        <w:rPr>
          <w:lang w:eastAsia="zh-CN"/>
        </w:rPr>
        <w:t xml:space="preserve"> of the</w:t>
      </w:r>
      <w:r w:rsidR="00414FF3" w:rsidRPr="009A26CC">
        <w:rPr>
          <w:lang w:eastAsia="zh-CN"/>
        </w:rPr>
        <w:t xml:space="preserve"> intra-UE</w:t>
      </w:r>
      <w:r w:rsidR="003C5DEC" w:rsidRPr="009A26CC">
        <w:rPr>
          <w:lang w:eastAsia="zh-CN"/>
        </w:rPr>
        <w:t xml:space="preserve"> UL</w:t>
      </w:r>
      <w:r w:rsidR="006043F0" w:rsidRPr="009A26CC">
        <w:rPr>
          <w:lang w:eastAsia="zh-CN"/>
        </w:rPr>
        <w:t>&amp;DL</w:t>
      </w:r>
      <w:r w:rsidR="003C5DEC" w:rsidRPr="009A26CC">
        <w:rPr>
          <w:lang w:eastAsia="zh-CN"/>
        </w:rPr>
        <w:t xml:space="preserve"> multiplexing of eMBB and URLLC</w:t>
      </w:r>
      <w:r w:rsidRPr="009A26CC">
        <w:rPr>
          <w:lang w:eastAsia="zh-CN"/>
        </w:rPr>
        <w:t xml:space="preserve">. We have the following </w:t>
      </w:r>
      <w:r w:rsidR="003C5DEC" w:rsidRPr="009A26CC">
        <w:rPr>
          <w:lang w:eastAsia="zh-CN"/>
        </w:rPr>
        <w:t>observation</w:t>
      </w:r>
      <w:r w:rsidR="00151556" w:rsidRPr="009A26CC">
        <w:rPr>
          <w:lang w:eastAsia="zh-CN"/>
        </w:rPr>
        <w:t>s</w:t>
      </w:r>
      <w:r w:rsidR="003C5DEC" w:rsidRPr="009A26CC">
        <w:rPr>
          <w:lang w:eastAsia="zh-CN"/>
        </w:rPr>
        <w:t xml:space="preserve"> and </w:t>
      </w:r>
      <w:r w:rsidRPr="009A26CC">
        <w:rPr>
          <w:lang w:eastAsia="zh-CN"/>
        </w:rPr>
        <w:t>proposal</w:t>
      </w:r>
      <w:r w:rsidR="003C5DEC" w:rsidRPr="009A26CC">
        <w:rPr>
          <w:lang w:eastAsia="zh-CN"/>
        </w:rPr>
        <w:t>s:</w:t>
      </w:r>
    </w:p>
    <w:p w14:paraId="01F189A2" w14:textId="77777777" w:rsidR="00B015CE" w:rsidRDefault="00B015CE" w:rsidP="00B015CE">
      <w:pPr>
        <w:pStyle w:val="Caption"/>
        <w:rPr>
          <w:b w:val="0"/>
          <w:i/>
          <w:sz w:val="22"/>
          <w:lang w:val="en-GB"/>
        </w:rPr>
      </w:pPr>
      <w:r w:rsidRPr="00CB2158">
        <w:rPr>
          <w:i/>
          <w:sz w:val="22"/>
        </w:rPr>
        <w:t xml:space="preserve">Observation </w:t>
      </w:r>
      <w:r>
        <w:rPr>
          <w:i/>
          <w:sz w:val="22"/>
        </w:rPr>
        <w:t>1</w:t>
      </w:r>
      <w:r w:rsidRPr="00DE5E71">
        <w:rPr>
          <w:sz w:val="22"/>
          <w:lang w:val="en-GB"/>
        </w:rPr>
        <w:t xml:space="preserve">: </w:t>
      </w:r>
      <w:r w:rsidRPr="00CB2158">
        <w:rPr>
          <w:b w:val="0"/>
          <w:i/>
          <w:sz w:val="22"/>
          <w:lang w:val="en-GB"/>
        </w:rPr>
        <w:t xml:space="preserve">When </w:t>
      </w:r>
      <w:r>
        <w:rPr>
          <w:b w:val="0"/>
          <w:i/>
          <w:sz w:val="22"/>
          <w:lang w:val="en-GB"/>
        </w:rPr>
        <w:t xml:space="preserve">both configured grant and dynamic grant are capable to bear data with highest priority, </w:t>
      </w:r>
    </w:p>
    <w:p w14:paraId="1F4FF8A8" w14:textId="3BA64498" w:rsidR="00B015CE" w:rsidRPr="00B015CE" w:rsidRDefault="00B015CE" w:rsidP="00B015CE">
      <w:pPr>
        <w:pStyle w:val="Caption"/>
        <w:numPr>
          <w:ilvl w:val="0"/>
          <w:numId w:val="81"/>
        </w:numPr>
        <w:ind w:left="851" w:hanging="425"/>
        <w:rPr>
          <w:b w:val="0"/>
          <w:i/>
          <w:lang w:val="en-GB"/>
        </w:rPr>
      </w:pPr>
      <w:r>
        <w:rPr>
          <w:b w:val="0"/>
          <w:i/>
          <w:sz w:val="22"/>
          <w:lang w:val="en-GB"/>
        </w:rPr>
        <w:t xml:space="preserve">The grant associated with a lower MCS should be selected for </w:t>
      </w:r>
      <w:r w:rsidR="007D744F">
        <w:rPr>
          <w:b w:val="0"/>
          <w:i/>
          <w:sz w:val="22"/>
          <w:lang w:val="en-GB"/>
        </w:rPr>
        <w:t>guaranteeing reliability</w:t>
      </w:r>
      <w:r>
        <w:rPr>
          <w:b w:val="0"/>
          <w:i/>
          <w:sz w:val="22"/>
          <w:lang w:val="en-GB"/>
        </w:rPr>
        <w:t xml:space="preserve">; </w:t>
      </w:r>
    </w:p>
    <w:p w14:paraId="4AE8E1D9" w14:textId="7F6F7EBF" w:rsidR="00B015CE" w:rsidRPr="00B015CE" w:rsidRDefault="00B015CE" w:rsidP="00B015CE">
      <w:pPr>
        <w:pStyle w:val="Caption"/>
        <w:numPr>
          <w:ilvl w:val="0"/>
          <w:numId w:val="81"/>
        </w:numPr>
        <w:ind w:left="851" w:hanging="425"/>
        <w:rPr>
          <w:b w:val="0"/>
          <w:i/>
          <w:lang w:val="en-GB"/>
        </w:rPr>
      </w:pPr>
      <w:r w:rsidRPr="00B015CE">
        <w:rPr>
          <w:b w:val="0"/>
          <w:i/>
          <w:sz w:val="22"/>
          <w:lang w:val="en-GB"/>
        </w:rPr>
        <w:t>If these two grants have the same MCS, the dynamic grant should be selected to avoid potential interference from other GF UEs.</w:t>
      </w:r>
    </w:p>
    <w:p w14:paraId="632D3093" w14:textId="3687FBF9" w:rsidR="00B015CE" w:rsidRPr="00B015CE" w:rsidRDefault="00B015CE" w:rsidP="00703C0A">
      <w:pPr>
        <w:rPr>
          <w:b/>
          <w:i/>
          <w:lang w:val="en-GB"/>
        </w:rPr>
      </w:pPr>
      <w:r w:rsidRPr="00B015CE">
        <w:rPr>
          <w:b/>
          <w:i/>
        </w:rPr>
        <w:lastRenderedPageBreak/>
        <w:t>Observation 2</w:t>
      </w:r>
      <w:r w:rsidRPr="00B015CE">
        <w:rPr>
          <w:b/>
          <w:lang w:val="en-GB"/>
        </w:rPr>
        <w:t xml:space="preserve">: </w:t>
      </w:r>
      <w:r w:rsidR="007D744F">
        <w:rPr>
          <w:i/>
          <w:lang w:val="en-GB"/>
        </w:rPr>
        <w:t xml:space="preserve">Considering the data arrival is invisible at the PHY layer and the </w:t>
      </w:r>
      <w:bookmarkStart w:id="4" w:name="_GoBack"/>
      <w:r w:rsidR="007D744F" w:rsidRPr="002C3B90">
        <w:rPr>
          <w:i/>
          <w:lang w:val="en-GB"/>
        </w:rPr>
        <w:t>UE behaviour of handling</w:t>
      </w:r>
      <w:r w:rsidR="007D744F">
        <w:rPr>
          <w:i/>
          <w:lang w:val="en-GB"/>
        </w:rPr>
        <w:t xml:space="preserve"> </w:t>
      </w:r>
      <w:bookmarkEnd w:id="4"/>
      <w:r w:rsidR="007D744F">
        <w:rPr>
          <w:i/>
          <w:lang w:val="en-GB"/>
        </w:rPr>
        <w:t>a UL grant is unclear and complex in the MAC layer, it is better not to define a minimum processing time and timeline for grant selection, but leave it simply as UE implementation.</w:t>
      </w:r>
    </w:p>
    <w:p w14:paraId="1DF95D9E" w14:textId="37FEB4C7" w:rsidR="00703C0A" w:rsidRDefault="00703C0A" w:rsidP="00703C0A">
      <w:pPr>
        <w:rPr>
          <w:b/>
          <w:i/>
          <w:lang w:val="en-GB"/>
        </w:rPr>
      </w:pPr>
      <w:r w:rsidRPr="00703C0A">
        <w:rPr>
          <w:b/>
          <w:i/>
        </w:rPr>
        <w:t>Observation 3</w:t>
      </w:r>
      <w:r w:rsidRPr="00DE5E71">
        <w:rPr>
          <w:lang w:val="en-GB"/>
        </w:rPr>
        <w:t xml:space="preserve">: </w:t>
      </w:r>
      <w:r w:rsidR="007D744F">
        <w:rPr>
          <w:i/>
          <w:lang w:val="en-GB"/>
        </w:rPr>
        <w:t>There is no need to bundle the priority indication in PHY layer with the grant selection in the MAC layer.</w:t>
      </w:r>
    </w:p>
    <w:p w14:paraId="66F23BB0" w14:textId="3923AACA" w:rsidR="00703C0A" w:rsidRPr="00703C0A" w:rsidRDefault="00B015CE" w:rsidP="00703C0A">
      <w:pPr>
        <w:pStyle w:val="Caption"/>
        <w:rPr>
          <w:b w:val="0"/>
          <w:i/>
          <w:lang w:val="en-GB"/>
        </w:rPr>
      </w:pPr>
      <w:r w:rsidRPr="00CB2158">
        <w:rPr>
          <w:i/>
          <w:sz w:val="22"/>
        </w:rPr>
        <w:t xml:space="preserve">Observation </w:t>
      </w:r>
      <w:r>
        <w:rPr>
          <w:i/>
          <w:sz w:val="22"/>
        </w:rPr>
        <w:t>4</w:t>
      </w:r>
      <w:r w:rsidRPr="00DE5E71">
        <w:rPr>
          <w:sz w:val="22"/>
          <w:lang w:val="en-GB"/>
        </w:rPr>
        <w:t xml:space="preserve">: </w:t>
      </w:r>
      <w:r w:rsidR="007D744F">
        <w:rPr>
          <w:b w:val="0"/>
          <w:i/>
          <w:sz w:val="22"/>
          <w:lang w:val="en-GB"/>
        </w:rPr>
        <w:t>Performing the grant selection in the MAC layer if time permits first could avoid missing transmission opportunity in the PHY layer due to PUSCH dropping and HARQ operation.</w:t>
      </w:r>
    </w:p>
    <w:p w14:paraId="7902B4B1" w14:textId="77777777" w:rsidR="00342B83" w:rsidRDefault="00342B83" w:rsidP="00342B83">
      <w:pPr>
        <w:pStyle w:val="Caption"/>
        <w:rPr>
          <w:b w:val="0"/>
          <w:i/>
          <w:sz w:val="22"/>
          <w:lang w:val="en-GB"/>
        </w:rPr>
      </w:pPr>
      <w:r w:rsidRPr="00CB2158">
        <w:rPr>
          <w:i/>
          <w:sz w:val="22"/>
        </w:rPr>
        <w:t xml:space="preserve">Observation </w:t>
      </w:r>
      <w:r>
        <w:rPr>
          <w:i/>
          <w:sz w:val="22"/>
        </w:rPr>
        <w:t>5</w:t>
      </w:r>
      <w:r w:rsidRPr="00DE5E71">
        <w:rPr>
          <w:sz w:val="22"/>
          <w:lang w:val="en-GB"/>
        </w:rPr>
        <w:t xml:space="preserve">: </w:t>
      </w:r>
      <w:r>
        <w:rPr>
          <w:b w:val="0"/>
          <w:i/>
          <w:sz w:val="22"/>
          <w:lang w:val="en-GB"/>
        </w:rPr>
        <w:t>If the processing time is not enough for grant selection in the MAC layer, the following two options could be considered for PUSCH prioritization/dropping in the PHY layer</w:t>
      </w:r>
    </w:p>
    <w:p w14:paraId="43AE1A45" w14:textId="77777777" w:rsidR="00342B83" w:rsidRDefault="00342B83" w:rsidP="000B722B">
      <w:pPr>
        <w:pStyle w:val="Caption"/>
        <w:numPr>
          <w:ilvl w:val="0"/>
          <w:numId w:val="81"/>
        </w:numPr>
        <w:ind w:left="851" w:hanging="425"/>
        <w:rPr>
          <w:b w:val="0"/>
          <w:i/>
          <w:lang w:val="en-GB"/>
        </w:rPr>
      </w:pPr>
      <w:r>
        <w:rPr>
          <w:b w:val="0"/>
          <w:i/>
          <w:sz w:val="22"/>
          <w:lang w:val="en-GB"/>
        </w:rPr>
        <w:t>Follow the indication from the MAC layer, e.g., the PUSCH with the MAC PDU received later is prioritized, or the PUSCH linked to data of higher priority is prioritized; or</w:t>
      </w:r>
    </w:p>
    <w:p w14:paraId="645FB5EB" w14:textId="0A4742C6" w:rsidR="00B015CE" w:rsidRPr="00342B83" w:rsidRDefault="00342B83" w:rsidP="000B722B">
      <w:pPr>
        <w:pStyle w:val="Caption"/>
        <w:numPr>
          <w:ilvl w:val="0"/>
          <w:numId w:val="81"/>
        </w:numPr>
        <w:ind w:left="851" w:hanging="425"/>
        <w:rPr>
          <w:b w:val="0"/>
          <w:i/>
          <w:lang w:val="en-GB"/>
        </w:rPr>
      </w:pPr>
      <w:r w:rsidRPr="00342B83">
        <w:rPr>
          <w:b w:val="0"/>
          <w:i/>
          <w:sz w:val="22"/>
          <w:lang w:val="en-GB"/>
        </w:rPr>
        <w:t xml:space="preserve">Prioritize according to the PHY layer characteristics, including the PUSCH duration, the MCS, and the priority indicator. </w:t>
      </w:r>
    </w:p>
    <w:p w14:paraId="46D2E1A5" w14:textId="77777777" w:rsidR="00B015CE" w:rsidRPr="00703C0A" w:rsidRDefault="00B015CE" w:rsidP="00B015CE">
      <w:pPr>
        <w:rPr>
          <w:lang w:eastAsia="zh-CN"/>
        </w:rPr>
      </w:pPr>
    </w:p>
    <w:p w14:paraId="232758A6" w14:textId="77777777" w:rsidR="00B015CE" w:rsidRPr="009D42C5" w:rsidRDefault="00B015CE" w:rsidP="00B015CE">
      <w:pPr>
        <w:pStyle w:val="Caption"/>
        <w:rPr>
          <w:b w:val="0"/>
          <w:i/>
          <w:sz w:val="22"/>
          <w:szCs w:val="22"/>
          <w:lang w:eastAsia="zh-CN"/>
        </w:rPr>
      </w:pPr>
      <w:r w:rsidRPr="00941AE8">
        <w:rPr>
          <w:i/>
          <w:sz w:val="22"/>
          <w:szCs w:val="22"/>
        </w:rPr>
        <w:t xml:space="preserve">Proposal </w:t>
      </w:r>
      <w:r>
        <w:rPr>
          <w:i/>
          <w:sz w:val="22"/>
          <w:szCs w:val="22"/>
        </w:rPr>
        <w:t>1</w:t>
      </w:r>
      <w:r w:rsidRPr="00DE5E71">
        <w:rPr>
          <w:sz w:val="22"/>
          <w:szCs w:val="22"/>
          <w:lang w:eastAsia="zh-CN"/>
        </w:rPr>
        <w:t xml:space="preserve">: </w:t>
      </w:r>
      <w:r w:rsidRPr="00941AE8">
        <w:rPr>
          <w:b w:val="0"/>
          <w:i/>
          <w:sz w:val="22"/>
          <w:szCs w:val="22"/>
          <w:lang w:eastAsia="zh-CN"/>
        </w:rPr>
        <w:t xml:space="preserve">For </w:t>
      </w:r>
      <w:r>
        <w:rPr>
          <w:b w:val="0"/>
          <w:i/>
          <w:sz w:val="22"/>
          <w:szCs w:val="22"/>
          <w:lang w:eastAsia="zh-CN"/>
        </w:rPr>
        <w:t>dynamic PUSCH overlapping with configured PUSCH,</w:t>
      </w:r>
      <w:r>
        <w:rPr>
          <w:rFonts w:hint="eastAsia"/>
          <w:b w:val="0"/>
          <w:i/>
          <w:sz w:val="22"/>
          <w:szCs w:val="22"/>
          <w:lang w:eastAsia="zh-CN"/>
        </w:rPr>
        <w:t xml:space="preserve"> i</w:t>
      </w:r>
      <w:r w:rsidRPr="00941AE8">
        <w:rPr>
          <w:b w:val="0"/>
          <w:i/>
          <w:sz w:val="22"/>
          <w:szCs w:val="22"/>
          <w:lang w:eastAsia="zh-CN"/>
        </w:rPr>
        <w:t>t is preferable that the MAC layer perform</w:t>
      </w:r>
      <w:r>
        <w:rPr>
          <w:b w:val="0"/>
          <w:i/>
          <w:sz w:val="22"/>
          <w:szCs w:val="22"/>
          <w:lang w:eastAsia="zh-CN"/>
        </w:rPr>
        <w:t>s</w:t>
      </w:r>
      <w:r w:rsidRPr="00941AE8">
        <w:rPr>
          <w:b w:val="0"/>
          <w:i/>
          <w:sz w:val="22"/>
          <w:szCs w:val="22"/>
          <w:lang w:eastAsia="zh-CN"/>
        </w:rPr>
        <w:t xml:space="preserve"> grant selection when </w:t>
      </w:r>
      <w:r>
        <w:rPr>
          <w:b w:val="0"/>
          <w:i/>
          <w:sz w:val="22"/>
          <w:szCs w:val="22"/>
          <w:lang w:eastAsia="zh-CN"/>
        </w:rPr>
        <w:t xml:space="preserve">the processing </w:t>
      </w:r>
      <w:r w:rsidRPr="00941AE8">
        <w:rPr>
          <w:b w:val="0"/>
          <w:i/>
          <w:sz w:val="22"/>
          <w:szCs w:val="22"/>
          <w:lang w:eastAsia="zh-CN"/>
        </w:rPr>
        <w:t>time permits</w:t>
      </w:r>
    </w:p>
    <w:p w14:paraId="3780ACC0" w14:textId="77777777" w:rsidR="00B015CE" w:rsidRPr="009D42C5" w:rsidRDefault="00B015CE" w:rsidP="00B015CE">
      <w:pPr>
        <w:pStyle w:val="Caption"/>
        <w:numPr>
          <w:ilvl w:val="0"/>
          <w:numId w:val="81"/>
        </w:numPr>
        <w:ind w:left="851" w:hanging="425"/>
        <w:rPr>
          <w:sz w:val="22"/>
          <w:szCs w:val="22"/>
          <w:lang w:eastAsia="zh-CN"/>
        </w:rPr>
      </w:pPr>
      <w:r>
        <w:rPr>
          <w:b w:val="0"/>
          <w:i/>
          <w:sz w:val="22"/>
          <w:szCs w:val="22"/>
          <w:lang w:eastAsia="zh-CN"/>
        </w:rPr>
        <w:t>The grant capable to bear data on logical channels with the highest priority should be selected;</w:t>
      </w:r>
    </w:p>
    <w:p w14:paraId="5E70106C" w14:textId="77777777" w:rsidR="00B015CE" w:rsidRPr="009A1CA2" w:rsidRDefault="00B015CE" w:rsidP="00B015CE">
      <w:pPr>
        <w:pStyle w:val="Caption"/>
        <w:numPr>
          <w:ilvl w:val="0"/>
          <w:numId w:val="81"/>
        </w:numPr>
        <w:ind w:left="851" w:hanging="425"/>
        <w:rPr>
          <w:sz w:val="22"/>
          <w:szCs w:val="22"/>
          <w:lang w:eastAsia="zh-CN"/>
        </w:rPr>
      </w:pPr>
      <w:r>
        <w:rPr>
          <w:b w:val="0"/>
          <w:i/>
          <w:sz w:val="22"/>
          <w:szCs w:val="22"/>
          <w:lang w:eastAsia="zh-CN"/>
        </w:rPr>
        <w:t>The grant with smaller effective coding rate is selected if both PUSCHs are capable to bear the data with highest priority;</w:t>
      </w:r>
    </w:p>
    <w:p w14:paraId="0C32F4CD" w14:textId="77777777" w:rsidR="00B015CE" w:rsidRPr="009D42C5" w:rsidRDefault="00B015CE" w:rsidP="00B015CE">
      <w:pPr>
        <w:pStyle w:val="Caption"/>
        <w:numPr>
          <w:ilvl w:val="0"/>
          <w:numId w:val="81"/>
        </w:numPr>
        <w:ind w:left="851" w:hanging="425"/>
        <w:rPr>
          <w:sz w:val="22"/>
          <w:szCs w:val="22"/>
          <w:lang w:eastAsia="zh-CN"/>
        </w:rPr>
      </w:pPr>
      <w:r>
        <w:rPr>
          <w:b w:val="0"/>
          <w:i/>
          <w:sz w:val="22"/>
          <w:szCs w:val="22"/>
          <w:lang w:eastAsia="zh-CN"/>
        </w:rPr>
        <w:t>The dynamic grant is selected if both PUSCHs are capable to bear the data with highest priority</w:t>
      </w:r>
      <w:r w:rsidDel="00304AF1">
        <w:rPr>
          <w:b w:val="0"/>
          <w:i/>
          <w:sz w:val="22"/>
          <w:szCs w:val="22"/>
          <w:lang w:eastAsia="zh-CN"/>
        </w:rPr>
        <w:t xml:space="preserve"> </w:t>
      </w:r>
      <w:r>
        <w:rPr>
          <w:b w:val="0"/>
          <w:i/>
          <w:sz w:val="22"/>
          <w:szCs w:val="22"/>
          <w:lang w:eastAsia="zh-CN"/>
        </w:rPr>
        <w:t>and meanwhile have the same effective coding rate.</w:t>
      </w:r>
    </w:p>
    <w:p w14:paraId="16E259C6" w14:textId="77777777" w:rsidR="00342B83" w:rsidRDefault="00342B83" w:rsidP="00342B83">
      <w:pPr>
        <w:pStyle w:val="Caption"/>
        <w:rPr>
          <w:b w:val="0"/>
          <w:i/>
          <w:sz w:val="22"/>
          <w:szCs w:val="22"/>
          <w:lang w:eastAsia="zh-CN"/>
        </w:rPr>
      </w:pPr>
      <w:r w:rsidRPr="00941AE8">
        <w:rPr>
          <w:i/>
          <w:sz w:val="22"/>
          <w:szCs w:val="22"/>
        </w:rPr>
        <w:t xml:space="preserve">Proposal </w:t>
      </w:r>
      <w:r>
        <w:rPr>
          <w:i/>
          <w:sz w:val="22"/>
          <w:szCs w:val="22"/>
        </w:rPr>
        <w:t>2</w:t>
      </w:r>
      <w:r w:rsidRPr="00DE5E71">
        <w:rPr>
          <w:sz w:val="22"/>
          <w:szCs w:val="22"/>
          <w:lang w:eastAsia="zh-CN"/>
        </w:rPr>
        <w:t xml:space="preserve">: </w:t>
      </w:r>
      <w:r w:rsidRPr="00941AE8">
        <w:rPr>
          <w:b w:val="0"/>
          <w:i/>
          <w:sz w:val="22"/>
          <w:szCs w:val="22"/>
          <w:lang w:eastAsia="zh-CN"/>
        </w:rPr>
        <w:t xml:space="preserve">For </w:t>
      </w:r>
      <w:r>
        <w:rPr>
          <w:b w:val="0"/>
          <w:i/>
          <w:sz w:val="22"/>
          <w:szCs w:val="22"/>
          <w:lang w:eastAsia="zh-CN"/>
        </w:rPr>
        <w:t>dynamic PUSCH overlapping with configured PUSCH, perform PUSCH prioritization/dropping in the PHY layer i</w:t>
      </w:r>
      <w:r w:rsidRPr="00941AE8">
        <w:rPr>
          <w:b w:val="0"/>
          <w:i/>
          <w:sz w:val="22"/>
          <w:szCs w:val="22"/>
          <w:lang w:eastAsia="zh-CN"/>
        </w:rPr>
        <w:t xml:space="preserve">f two MAC PDUs </w:t>
      </w:r>
      <w:r>
        <w:rPr>
          <w:b w:val="0"/>
          <w:i/>
          <w:sz w:val="22"/>
          <w:szCs w:val="22"/>
          <w:lang w:eastAsia="zh-CN"/>
        </w:rPr>
        <w:t>are both received from the MAC layer by using the following options</w:t>
      </w:r>
    </w:p>
    <w:p w14:paraId="049ABCA7" w14:textId="77777777" w:rsidR="00342B83" w:rsidRDefault="00342B83" w:rsidP="00342B83">
      <w:pPr>
        <w:pStyle w:val="Caption"/>
        <w:numPr>
          <w:ilvl w:val="0"/>
          <w:numId w:val="81"/>
        </w:numPr>
        <w:ind w:left="851" w:hanging="425"/>
        <w:rPr>
          <w:sz w:val="22"/>
          <w:szCs w:val="22"/>
          <w:lang w:eastAsia="zh-CN"/>
        </w:rPr>
      </w:pPr>
      <w:r>
        <w:rPr>
          <w:b w:val="0"/>
          <w:i/>
          <w:sz w:val="22"/>
          <w:szCs w:val="22"/>
          <w:lang w:eastAsia="zh-CN"/>
        </w:rPr>
        <w:t>Opt1: T</w:t>
      </w:r>
      <w:r>
        <w:rPr>
          <w:b w:val="0"/>
          <w:i/>
          <w:sz w:val="22"/>
          <w:lang w:val="en-GB"/>
        </w:rPr>
        <w:t>he PUSCH with the MAC PDU received later is prioritized;</w:t>
      </w:r>
    </w:p>
    <w:p w14:paraId="3F44143B" w14:textId="77777777" w:rsidR="00342B83" w:rsidRPr="009A1CA2" w:rsidRDefault="00342B83" w:rsidP="00342B83">
      <w:pPr>
        <w:pStyle w:val="Caption"/>
        <w:numPr>
          <w:ilvl w:val="0"/>
          <w:numId w:val="81"/>
        </w:numPr>
        <w:ind w:left="851" w:hanging="425"/>
        <w:rPr>
          <w:sz w:val="22"/>
          <w:szCs w:val="22"/>
          <w:lang w:eastAsia="zh-CN"/>
        </w:rPr>
      </w:pPr>
      <w:r w:rsidRPr="009A1CA2">
        <w:rPr>
          <w:b w:val="0"/>
          <w:i/>
          <w:sz w:val="22"/>
          <w:lang w:val="en-GB"/>
        </w:rPr>
        <w:t xml:space="preserve"> </w:t>
      </w:r>
      <w:r>
        <w:rPr>
          <w:b w:val="0"/>
          <w:i/>
          <w:sz w:val="22"/>
          <w:lang w:val="en-GB"/>
        </w:rPr>
        <w:t>Opt2: T</w:t>
      </w:r>
      <w:r w:rsidRPr="009A1CA2">
        <w:rPr>
          <w:b w:val="0"/>
          <w:i/>
          <w:sz w:val="22"/>
          <w:lang w:val="en-GB"/>
        </w:rPr>
        <w:t>he PUSCH linked to data of higher priority</w:t>
      </w:r>
      <w:r w:rsidRPr="008B0987">
        <w:rPr>
          <w:b w:val="0"/>
          <w:i/>
          <w:sz w:val="22"/>
          <w:lang w:val="en-GB"/>
        </w:rPr>
        <w:t xml:space="preserve"> </w:t>
      </w:r>
      <w:r>
        <w:rPr>
          <w:b w:val="0"/>
          <w:i/>
          <w:sz w:val="22"/>
          <w:lang w:val="en-GB"/>
        </w:rPr>
        <w:t>is prioritized;</w:t>
      </w:r>
    </w:p>
    <w:p w14:paraId="31C8F2CD" w14:textId="77777777" w:rsidR="00342B83" w:rsidRPr="009A1CA2" w:rsidRDefault="00342B83" w:rsidP="00342B83">
      <w:pPr>
        <w:pStyle w:val="Caption"/>
        <w:numPr>
          <w:ilvl w:val="0"/>
          <w:numId w:val="81"/>
        </w:numPr>
        <w:ind w:left="851" w:hanging="425"/>
        <w:rPr>
          <w:sz w:val="22"/>
          <w:szCs w:val="22"/>
          <w:lang w:eastAsia="zh-CN"/>
        </w:rPr>
      </w:pPr>
      <w:r>
        <w:rPr>
          <w:b w:val="0"/>
          <w:i/>
          <w:sz w:val="22"/>
          <w:szCs w:val="22"/>
          <w:lang w:eastAsia="zh-CN"/>
        </w:rPr>
        <w:t>Opt3: T</w:t>
      </w:r>
      <w:r>
        <w:rPr>
          <w:b w:val="0"/>
          <w:i/>
          <w:sz w:val="22"/>
          <w:lang w:val="en-GB"/>
        </w:rPr>
        <w:t>he PUSCH with shorter duration and/or lower MCS is prioritized;</w:t>
      </w:r>
    </w:p>
    <w:p w14:paraId="5FB73BFE" w14:textId="7EDF12FA" w:rsidR="00B015CE" w:rsidRPr="009A1CA2" w:rsidRDefault="00342B83" w:rsidP="00B015CE">
      <w:pPr>
        <w:pStyle w:val="Caption"/>
        <w:numPr>
          <w:ilvl w:val="0"/>
          <w:numId w:val="81"/>
        </w:numPr>
        <w:ind w:left="851" w:hanging="425"/>
        <w:rPr>
          <w:sz w:val="22"/>
          <w:szCs w:val="22"/>
          <w:lang w:eastAsia="zh-CN"/>
        </w:rPr>
      </w:pPr>
      <w:r>
        <w:rPr>
          <w:b w:val="0"/>
          <w:i/>
          <w:sz w:val="22"/>
        </w:rPr>
        <w:t xml:space="preserve">Opt4: The PUSCH with </w:t>
      </w:r>
      <w:r>
        <w:rPr>
          <w:b w:val="0"/>
          <w:i/>
          <w:sz w:val="22"/>
          <w:lang w:val="en-GB"/>
        </w:rPr>
        <w:t>higher priority if priority indicator is adopted is prioritized</w:t>
      </w:r>
      <w:r>
        <w:rPr>
          <w:b w:val="0"/>
          <w:i/>
          <w:sz w:val="22"/>
          <w:szCs w:val="22"/>
          <w:lang w:eastAsia="zh-CN"/>
        </w:rPr>
        <w:t>.</w:t>
      </w:r>
    </w:p>
    <w:p w14:paraId="75325D84" w14:textId="77777777" w:rsidR="0058015E" w:rsidRPr="00DE5E71" w:rsidRDefault="0058015E" w:rsidP="00B015CE">
      <w:pPr>
        <w:pStyle w:val="Caption"/>
        <w:rPr>
          <w:b w:val="0"/>
          <w:lang w:eastAsia="zh-CN"/>
        </w:rPr>
      </w:pPr>
    </w:p>
    <w:p w14:paraId="090DCA98" w14:textId="77777777" w:rsidR="00EE2AB0" w:rsidRPr="009A26CC" w:rsidRDefault="00EE2AB0" w:rsidP="00EE2AB0">
      <w:pPr>
        <w:pStyle w:val="Heading1"/>
        <w:numPr>
          <w:ilvl w:val="0"/>
          <w:numId w:val="0"/>
        </w:numPr>
        <w:ind w:left="432" w:hanging="432"/>
        <w:rPr>
          <w:color w:val="000000"/>
        </w:rPr>
      </w:pPr>
      <w:bookmarkStart w:id="5" w:name="_Ref124589665"/>
      <w:bookmarkStart w:id="6" w:name="_Ref71620620"/>
      <w:bookmarkStart w:id="7" w:name="_Ref124671424"/>
      <w:r w:rsidRPr="009A26CC">
        <w:rPr>
          <w:color w:val="000000"/>
        </w:rPr>
        <w:t>References</w:t>
      </w:r>
      <w:bookmarkEnd w:id="2"/>
      <w:bookmarkEnd w:id="5"/>
      <w:bookmarkEnd w:id="6"/>
      <w:bookmarkEnd w:id="7"/>
    </w:p>
    <w:p w14:paraId="56C3E537" w14:textId="63B35948" w:rsidR="00BA10E9" w:rsidRPr="008761DF" w:rsidRDefault="00BA10E9" w:rsidP="007D744F">
      <w:pPr>
        <w:pStyle w:val="ListParagraph"/>
        <w:numPr>
          <w:ilvl w:val="0"/>
          <w:numId w:val="34"/>
        </w:numPr>
        <w:jc w:val="both"/>
        <w:rPr>
          <w:rFonts w:ascii="Times New Roman" w:hAnsi="Times New Roman" w:cs="Times New Roman"/>
        </w:rPr>
      </w:pPr>
      <w:r w:rsidRPr="008761DF">
        <w:rPr>
          <w:rFonts w:ascii="Times New Roman" w:hAnsi="Times New Roman" w:cs="Times New Roman"/>
        </w:rPr>
        <w:t xml:space="preserve">RP-190728, </w:t>
      </w:r>
      <w:r w:rsidR="007D744F">
        <w:rPr>
          <w:rFonts w:ascii="Times New Roman" w:hAnsi="Times New Roman" w:cs="Times New Roman"/>
        </w:rPr>
        <w:t>“</w:t>
      </w:r>
      <w:r w:rsidRPr="008761DF">
        <w:rPr>
          <w:rFonts w:ascii="Times New Roman" w:hAnsi="Times New Roman" w:cs="Times New Roman"/>
        </w:rPr>
        <w:t>New WID: Support of NR Industrial Internet of Things (</w:t>
      </w:r>
      <w:proofErr w:type="spellStart"/>
      <w:r w:rsidRPr="008761DF">
        <w:rPr>
          <w:rFonts w:ascii="Times New Roman" w:hAnsi="Times New Roman" w:cs="Times New Roman"/>
        </w:rPr>
        <w:t>IoT</w:t>
      </w:r>
      <w:proofErr w:type="spellEnd"/>
      <w:r w:rsidRPr="008761DF">
        <w:rPr>
          <w:rFonts w:ascii="Times New Roman" w:hAnsi="Times New Roman" w:cs="Times New Roman"/>
        </w:rPr>
        <w:t>)</w:t>
      </w:r>
      <w:r w:rsidR="007D744F">
        <w:rPr>
          <w:rFonts w:ascii="Times New Roman" w:hAnsi="Times New Roman" w:cs="Times New Roman"/>
        </w:rPr>
        <w:t>”</w:t>
      </w:r>
      <w:r w:rsidRPr="008761DF">
        <w:rPr>
          <w:rFonts w:ascii="Times New Roman" w:hAnsi="Times New Roman" w:cs="Times New Roman"/>
        </w:rPr>
        <w:t xml:space="preserve">, </w:t>
      </w:r>
      <w:r w:rsidR="007D744F">
        <w:rPr>
          <w:rFonts w:ascii="Times New Roman" w:hAnsi="Times New Roman" w:cs="Times New Roman"/>
        </w:rPr>
        <w:t xml:space="preserve">Nokia, Nokia Shanghai Bell, </w:t>
      </w:r>
      <w:r w:rsidRPr="008761DF">
        <w:rPr>
          <w:rFonts w:ascii="Times New Roman" w:hAnsi="Times New Roman" w:cs="Times New Roman"/>
        </w:rPr>
        <w:t>3GPP RAN #83, Shenzhen, China, March 2019.</w:t>
      </w:r>
    </w:p>
    <w:p w14:paraId="28C25965" w14:textId="6A1EE1CB" w:rsidR="008761DF" w:rsidRPr="008761DF" w:rsidRDefault="008761DF" w:rsidP="007D744F">
      <w:pPr>
        <w:pStyle w:val="ListParagraph"/>
        <w:numPr>
          <w:ilvl w:val="0"/>
          <w:numId w:val="34"/>
        </w:numPr>
        <w:jc w:val="both"/>
        <w:rPr>
          <w:rFonts w:ascii="Times New Roman" w:hAnsi="Times New Roman" w:cs="Times New Roman"/>
        </w:rPr>
      </w:pPr>
      <w:r w:rsidRPr="008761DF">
        <w:rPr>
          <w:rFonts w:ascii="Times New Roman" w:hAnsi="Times New Roman" w:cs="Times New Roman"/>
        </w:rPr>
        <w:t xml:space="preserve">“RAN1 Chairman’s Notes”, 3GPP RAN1 #96, </w:t>
      </w:r>
      <w:r w:rsidRPr="008761DF">
        <w:rPr>
          <w:rFonts w:ascii="Times New Roman" w:hAnsi="Times New Roman" w:cs="Times New Roman"/>
          <w:szCs w:val="20"/>
        </w:rPr>
        <w:t>Athens, Greece, February 2019.</w:t>
      </w:r>
    </w:p>
    <w:p w14:paraId="1A7DB24B" w14:textId="3FB21D61" w:rsidR="008761DF" w:rsidRPr="008761DF" w:rsidRDefault="008761DF" w:rsidP="007D744F">
      <w:pPr>
        <w:pStyle w:val="ListParagraph"/>
        <w:numPr>
          <w:ilvl w:val="0"/>
          <w:numId w:val="34"/>
        </w:numPr>
        <w:jc w:val="both"/>
        <w:rPr>
          <w:rFonts w:ascii="Times New Roman" w:hAnsi="Times New Roman" w:cs="Times New Roman"/>
        </w:rPr>
      </w:pPr>
      <w:r w:rsidRPr="008761DF">
        <w:rPr>
          <w:rFonts w:ascii="Times New Roman" w:hAnsi="Times New Roman" w:cs="Times New Roman"/>
        </w:rPr>
        <w:t xml:space="preserve">R2-1902364, </w:t>
      </w:r>
      <w:r w:rsidR="007D744F">
        <w:rPr>
          <w:rFonts w:ascii="Times New Roman" w:hAnsi="Times New Roman" w:cs="Times New Roman"/>
        </w:rPr>
        <w:t>“</w:t>
      </w:r>
      <w:r w:rsidRPr="008761DF">
        <w:rPr>
          <w:rFonts w:ascii="Times New Roman" w:hAnsi="Times New Roman" w:cs="Times New Roman"/>
        </w:rPr>
        <w:t>TP on UL Data-Data Intra UE prioritization</w:t>
      </w:r>
      <w:r w:rsidR="007D744F">
        <w:rPr>
          <w:rFonts w:ascii="Times New Roman" w:hAnsi="Times New Roman" w:cs="Times New Roman"/>
        </w:rPr>
        <w:t>”</w:t>
      </w:r>
      <w:r w:rsidRPr="008761DF">
        <w:rPr>
          <w:rFonts w:ascii="Times New Roman" w:hAnsi="Times New Roman" w:cs="Times New Roman"/>
        </w:rPr>
        <w:t xml:space="preserve">, </w:t>
      </w:r>
      <w:r w:rsidR="007D744F">
        <w:rPr>
          <w:rFonts w:ascii="Times New Roman" w:hAnsi="Times New Roman" w:cs="Times New Roman"/>
        </w:rPr>
        <w:t xml:space="preserve">InterDigital, </w:t>
      </w:r>
      <w:r w:rsidRPr="008761DF">
        <w:rPr>
          <w:rFonts w:ascii="Times New Roman" w:hAnsi="Times New Roman" w:cs="Times New Roman"/>
        </w:rPr>
        <w:t xml:space="preserve">3GPP RAN2 #105, </w:t>
      </w:r>
      <w:r w:rsidRPr="008761DF">
        <w:rPr>
          <w:rFonts w:ascii="Times New Roman" w:hAnsi="Times New Roman" w:cs="Times New Roman"/>
          <w:szCs w:val="20"/>
        </w:rPr>
        <w:t>Athens, Greece, February 2019.</w:t>
      </w:r>
    </w:p>
    <w:p w14:paraId="3D140D81" w14:textId="173D8B87" w:rsidR="000A4732" w:rsidRPr="008761DF" w:rsidRDefault="00000296" w:rsidP="007D744F">
      <w:pPr>
        <w:pStyle w:val="ListParagraph"/>
        <w:numPr>
          <w:ilvl w:val="0"/>
          <w:numId w:val="34"/>
        </w:numPr>
        <w:jc w:val="both"/>
        <w:rPr>
          <w:rFonts w:ascii="Times New Roman" w:hAnsi="Times New Roman" w:cs="Times New Roman"/>
        </w:rPr>
      </w:pPr>
      <w:r w:rsidRPr="008761DF">
        <w:rPr>
          <w:rFonts w:ascii="Times New Roman" w:hAnsi="Times New Roman" w:cs="Times New Roman"/>
        </w:rPr>
        <w:t>R1</w:t>
      </w:r>
      <w:r w:rsidR="000A4732" w:rsidRPr="008761DF">
        <w:rPr>
          <w:rFonts w:ascii="Times New Roman" w:hAnsi="Times New Roman" w:cs="Times New Roman"/>
        </w:rPr>
        <w:t>-</w:t>
      </w:r>
      <w:r w:rsidRPr="008761DF">
        <w:rPr>
          <w:rFonts w:ascii="Times New Roman" w:hAnsi="Times New Roman" w:cs="Times New Roman"/>
        </w:rPr>
        <w:t>1900003</w:t>
      </w:r>
      <w:r w:rsidR="007D744F">
        <w:rPr>
          <w:rFonts w:ascii="Times New Roman" w:hAnsi="Times New Roman" w:cs="Times New Roman"/>
        </w:rPr>
        <w:t>,</w:t>
      </w:r>
      <w:r w:rsidR="000A4732" w:rsidRPr="008761DF">
        <w:rPr>
          <w:rFonts w:ascii="Times New Roman" w:hAnsi="Times New Roman" w:cs="Times New Roman"/>
        </w:rPr>
        <w:t xml:space="preserve"> </w:t>
      </w:r>
      <w:r w:rsidR="007D744F">
        <w:rPr>
          <w:rFonts w:ascii="Times New Roman" w:hAnsi="Times New Roman" w:cs="Times New Roman"/>
        </w:rPr>
        <w:t>“</w:t>
      </w:r>
      <w:r w:rsidR="000A4732" w:rsidRPr="008761DF">
        <w:rPr>
          <w:rFonts w:ascii="Times New Roman" w:hAnsi="Times New Roman" w:cs="Times New Roman"/>
        </w:rPr>
        <w:t>LS on Intra-UE Prioritization</w:t>
      </w:r>
      <w:r w:rsidRPr="008761DF">
        <w:rPr>
          <w:rFonts w:ascii="Times New Roman" w:hAnsi="Times New Roman" w:cs="Times New Roman"/>
        </w:rPr>
        <w:t>/Multiplexing</w:t>
      </w:r>
      <w:r w:rsidR="007D744F">
        <w:rPr>
          <w:rFonts w:ascii="Times New Roman" w:hAnsi="Times New Roman" w:cs="Times New Roman"/>
        </w:rPr>
        <w:t>”</w:t>
      </w:r>
      <w:r w:rsidR="000A4732" w:rsidRPr="008761DF">
        <w:rPr>
          <w:rFonts w:ascii="Times New Roman" w:hAnsi="Times New Roman" w:cs="Times New Roman"/>
        </w:rPr>
        <w:t xml:space="preserve">, </w:t>
      </w:r>
      <w:r w:rsidRPr="008761DF">
        <w:rPr>
          <w:rFonts w:ascii="Times New Roman" w:hAnsi="Times New Roman" w:cs="Times New Roman"/>
        </w:rPr>
        <w:t>RAN1 Ad-Hoc</w:t>
      </w:r>
      <w:r w:rsidR="000A4732" w:rsidRPr="008761DF">
        <w:rPr>
          <w:rFonts w:ascii="Times New Roman" w:hAnsi="Times New Roman" w:cs="Times New Roman"/>
        </w:rPr>
        <w:t xml:space="preserve"> meeting</w:t>
      </w:r>
      <w:r w:rsidRPr="008761DF">
        <w:rPr>
          <w:rFonts w:ascii="Times New Roman" w:hAnsi="Times New Roman" w:cs="Times New Roman"/>
        </w:rPr>
        <w:t xml:space="preserve"> 1901</w:t>
      </w:r>
      <w:r w:rsidR="000A4732" w:rsidRPr="008761DF">
        <w:rPr>
          <w:rFonts w:ascii="Times New Roman" w:hAnsi="Times New Roman" w:cs="Times New Roman"/>
        </w:rPr>
        <w:t xml:space="preserve">, </w:t>
      </w:r>
      <w:r w:rsidRPr="008761DF">
        <w:rPr>
          <w:rFonts w:ascii="Times New Roman" w:hAnsi="Times New Roman" w:cs="Times New Roman"/>
        </w:rPr>
        <w:t>January</w:t>
      </w:r>
      <w:r w:rsidR="000A4732" w:rsidRPr="008761DF">
        <w:rPr>
          <w:rFonts w:ascii="Times New Roman" w:hAnsi="Times New Roman" w:cs="Times New Roman"/>
        </w:rPr>
        <w:t xml:space="preserve"> </w:t>
      </w:r>
      <w:r w:rsidRPr="008761DF">
        <w:rPr>
          <w:rFonts w:ascii="Times New Roman" w:hAnsi="Times New Roman" w:cs="Times New Roman"/>
        </w:rPr>
        <w:t>2019</w:t>
      </w:r>
      <w:r w:rsidR="000A4732" w:rsidRPr="008761DF">
        <w:rPr>
          <w:rFonts w:ascii="Times New Roman" w:hAnsi="Times New Roman" w:cs="Times New Roman"/>
        </w:rPr>
        <w:t>.</w:t>
      </w:r>
    </w:p>
    <w:p w14:paraId="49030781" w14:textId="124180DB" w:rsidR="008761DF" w:rsidRDefault="008761DF" w:rsidP="007D744F">
      <w:pPr>
        <w:pStyle w:val="ListParagraph"/>
        <w:numPr>
          <w:ilvl w:val="0"/>
          <w:numId w:val="34"/>
        </w:numPr>
        <w:jc w:val="both"/>
        <w:rPr>
          <w:rFonts w:ascii="Times New Roman" w:hAnsi="Times New Roman" w:cs="Times New Roman"/>
        </w:rPr>
      </w:pPr>
      <w:r w:rsidRPr="008761DF">
        <w:rPr>
          <w:rFonts w:ascii="Times New Roman" w:hAnsi="Times New Roman" w:cs="Times New Roman"/>
        </w:rPr>
        <w:t xml:space="preserve">R2-1901458, </w:t>
      </w:r>
      <w:r w:rsidR="007D744F">
        <w:rPr>
          <w:rFonts w:ascii="Times New Roman" w:hAnsi="Times New Roman" w:cs="Times New Roman"/>
        </w:rPr>
        <w:t>“</w:t>
      </w:r>
      <w:r w:rsidRPr="008761DF">
        <w:rPr>
          <w:rFonts w:ascii="Times New Roman" w:hAnsi="Times New Roman" w:cs="Times New Roman"/>
        </w:rPr>
        <w:t>Summary of [104#38</w:t>
      </w:r>
      <w:proofErr w:type="gramStart"/>
      <w:r w:rsidRPr="008761DF">
        <w:rPr>
          <w:rFonts w:ascii="Times New Roman" w:hAnsi="Times New Roman" w:cs="Times New Roman"/>
        </w:rPr>
        <w:t>][</w:t>
      </w:r>
      <w:proofErr w:type="gramEnd"/>
      <w:r w:rsidRPr="008761DF">
        <w:rPr>
          <w:rFonts w:ascii="Times New Roman" w:hAnsi="Times New Roman" w:cs="Times New Roman"/>
        </w:rPr>
        <w:t xml:space="preserve">NR/IIOT] Intra UE prioritization UL Data </w:t>
      </w:r>
      <w:proofErr w:type="spellStart"/>
      <w:r w:rsidRPr="008761DF">
        <w:rPr>
          <w:rFonts w:ascii="Times New Roman" w:hAnsi="Times New Roman" w:cs="Times New Roman"/>
        </w:rPr>
        <w:t>Data</w:t>
      </w:r>
      <w:proofErr w:type="spellEnd"/>
      <w:r w:rsidR="007D744F">
        <w:rPr>
          <w:rFonts w:ascii="Times New Roman" w:hAnsi="Times New Roman" w:cs="Times New Roman"/>
        </w:rPr>
        <w:t>”</w:t>
      </w:r>
      <w:r w:rsidRPr="008761DF">
        <w:rPr>
          <w:rFonts w:ascii="Times New Roman" w:hAnsi="Times New Roman" w:cs="Times New Roman"/>
        </w:rPr>
        <w:t xml:space="preserve">, </w:t>
      </w:r>
      <w:proofErr w:type="spellStart"/>
      <w:r w:rsidR="007D744F" w:rsidRPr="008761DF">
        <w:rPr>
          <w:rFonts w:ascii="Times New Roman" w:hAnsi="Times New Roman" w:cs="Times New Roman"/>
        </w:rPr>
        <w:t>InterDigital</w:t>
      </w:r>
      <w:proofErr w:type="spellEnd"/>
      <w:r w:rsidR="007D744F" w:rsidRPr="008761DF">
        <w:rPr>
          <w:rFonts w:ascii="Times New Roman" w:hAnsi="Times New Roman" w:cs="Times New Roman"/>
        </w:rPr>
        <w:t xml:space="preserve">, </w:t>
      </w:r>
      <w:r w:rsidRPr="008761DF">
        <w:rPr>
          <w:rFonts w:ascii="Times New Roman" w:hAnsi="Times New Roman" w:cs="Times New Roman"/>
        </w:rPr>
        <w:t>3GPP RAN2 #105, Athens, Greece, February 2019.</w:t>
      </w:r>
    </w:p>
    <w:p w14:paraId="7AFB093E" w14:textId="081A22A0" w:rsidR="002962BD" w:rsidRPr="00FD7EFD" w:rsidRDefault="008761DF" w:rsidP="007D744F">
      <w:pPr>
        <w:pStyle w:val="ListParagraph"/>
        <w:numPr>
          <w:ilvl w:val="0"/>
          <w:numId w:val="34"/>
        </w:numPr>
        <w:jc w:val="both"/>
        <w:rPr>
          <w:u w:color="EEECE1"/>
        </w:rPr>
      </w:pPr>
      <w:r w:rsidRPr="007D744F">
        <w:rPr>
          <w:rFonts w:ascii="Times New Roman" w:hAnsi="Times New Roman" w:cs="Times New Roman"/>
        </w:rPr>
        <w:t>R1-19</w:t>
      </w:r>
      <w:r w:rsidR="007D744F" w:rsidRPr="007D744F">
        <w:rPr>
          <w:rFonts w:ascii="Times New Roman" w:hAnsi="Times New Roman" w:cs="Times New Roman"/>
        </w:rPr>
        <w:t>04695</w:t>
      </w:r>
      <w:r w:rsidRPr="007D744F">
        <w:rPr>
          <w:rFonts w:ascii="Times New Roman" w:hAnsi="Times New Roman" w:cs="Times New Roman"/>
        </w:rPr>
        <w:t xml:space="preserve">, </w:t>
      </w:r>
      <w:r w:rsidR="007D744F" w:rsidRPr="007D744F">
        <w:rPr>
          <w:rFonts w:ascii="Times New Roman" w:hAnsi="Times New Roman" w:cs="Times New Roman"/>
        </w:rPr>
        <w:t>“</w:t>
      </w:r>
      <w:r w:rsidRPr="007D744F">
        <w:rPr>
          <w:rFonts w:ascii="Times New Roman" w:hAnsi="Times New Roman" w:cs="Times New Roman"/>
        </w:rPr>
        <w:t>Discussion on differentiation of eMBB and URLLC services</w:t>
      </w:r>
      <w:r w:rsidR="007D744F" w:rsidRPr="007D744F">
        <w:rPr>
          <w:rFonts w:ascii="Times New Roman" w:hAnsi="Times New Roman" w:cs="Times New Roman"/>
        </w:rPr>
        <w:t>”</w:t>
      </w:r>
      <w:r w:rsidRPr="007D744F">
        <w:rPr>
          <w:rFonts w:ascii="Times New Roman" w:hAnsi="Times New Roman" w:cs="Times New Roman"/>
        </w:rPr>
        <w:t xml:space="preserve">, </w:t>
      </w:r>
      <w:r w:rsidR="007D744F" w:rsidRPr="007D744F">
        <w:rPr>
          <w:rFonts w:ascii="Times New Roman" w:hAnsi="Times New Roman" w:cs="Times New Roman"/>
        </w:rPr>
        <w:t xml:space="preserve">Huawei, </w:t>
      </w:r>
      <w:proofErr w:type="spellStart"/>
      <w:r w:rsidR="007D744F" w:rsidRPr="007D744F">
        <w:rPr>
          <w:rFonts w:ascii="Times New Roman" w:hAnsi="Times New Roman" w:cs="Times New Roman"/>
        </w:rPr>
        <w:t>HiSillicon</w:t>
      </w:r>
      <w:proofErr w:type="spellEnd"/>
      <w:r w:rsidR="007D744F" w:rsidRPr="007D744F">
        <w:rPr>
          <w:rFonts w:ascii="Times New Roman" w:hAnsi="Times New Roman" w:cs="Times New Roman"/>
        </w:rPr>
        <w:t xml:space="preserve">, </w:t>
      </w:r>
      <w:r w:rsidRPr="007D744F">
        <w:rPr>
          <w:rFonts w:ascii="Times New Roman" w:hAnsi="Times New Roman" w:cs="Times New Roman"/>
        </w:rPr>
        <w:t>3GPP RAN1 #96b, Xian, China, Ap</w:t>
      </w:r>
      <w:r w:rsidRPr="008761DF">
        <w:rPr>
          <w:rFonts w:ascii="Times New Roman" w:hAnsi="Times New Roman" w:cs="Times New Roman"/>
        </w:rPr>
        <w:t>ril 2019.</w:t>
      </w:r>
    </w:p>
    <w:sectPr w:rsidR="002962BD" w:rsidRPr="00FD7EFD" w:rsidSect="003A250E">
      <w:headerReference w:type="default" r:id="rId11"/>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44CE42" w14:textId="77777777" w:rsidR="003D0ABF" w:rsidRDefault="003D0ABF">
      <w:r>
        <w:separator/>
      </w:r>
    </w:p>
  </w:endnote>
  <w:endnote w:type="continuationSeparator" w:id="0">
    <w:p w14:paraId="30E6529E" w14:textId="77777777" w:rsidR="003D0ABF" w:rsidRDefault="003D0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MS PGothic">
    <w:panose1 w:val="020B0600070205080204"/>
    <w:charset w:val="80"/>
    <w:family w:val="swiss"/>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2582C8" w14:textId="77777777" w:rsidR="003D0ABF" w:rsidRDefault="003D0ABF">
      <w:r>
        <w:separator/>
      </w:r>
    </w:p>
  </w:footnote>
  <w:footnote w:type="continuationSeparator" w:id="0">
    <w:p w14:paraId="5C1015CF" w14:textId="77777777" w:rsidR="003D0ABF" w:rsidRDefault="003D0A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C3F58" w14:textId="77777777" w:rsidR="00B15204" w:rsidRDefault="00B15204"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B3D53"/>
    <w:multiLevelType w:val="hybridMultilevel"/>
    <w:tmpl w:val="BB7869B6"/>
    <w:lvl w:ilvl="0" w:tplc="54BE97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3C0F52"/>
    <w:multiLevelType w:val="hybridMultilevel"/>
    <w:tmpl w:val="F88EF546"/>
    <w:lvl w:ilvl="0" w:tplc="77208D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2F03"/>
    <w:multiLevelType w:val="hybridMultilevel"/>
    <w:tmpl w:val="1E6EB602"/>
    <w:lvl w:ilvl="0" w:tplc="DF2C251C">
      <w:start w:val="1"/>
      <w:numFmt w:val="decimal"/>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90D6DD2"/>
    <w:multiLevelType w:val="hybridMultilevel"/>
    <w:tmpl w:val="0C9051EE"/>
    <w:lvl w:ilvl="0" w:tplc="854AD2F0">
      <w:start w:val="2"/>
      <w:numFmt w:val="low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200" w:hanging="420"/>
      </w:pPr>
    </w:lvl>
    <w:lvl w:ilvl="2" w:tplc="0409001B">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098B4352"/>
    <w:multiLevelType w:val="hybridMultilevel"/>
    <w:tmpl w:val="BFDE437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29078F"/>
    <w:multiLevelType w:val="hybridMultilevel"/>
    <w:tmpl w:val="4DECD24E"/>
    <w:lvl w:ilvl="0" w:tplc="8A7A0E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0C0A74"/>
    <w:multiLevelType w:val="hybridMultilevel"/>
    <w:tmpl w:val="E7C4F5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6CF254F"/>
    <w:multiLevelType w:val="hybridMultilevel"/>
    <w:tmpl w:val="1EAAEAE4"/>
    <w:lvl w:ilvl="0" w:tplc="77208D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8B6270C"/>
    <w:multiLevelType w:val="hybridMultilevel"/>
    <w:tmpl w:val="490EEDF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55735E"/>
    <w:multiLevelType w:val="hybridMultilevel"/>
    <w:tmpl w:val="A2A87574"/>
    <w:lvl w:ilvl="0" w:tplc="5F745B28">
      <w:start w:val="1"/>
      <w:numFmt w:val="lowerLetter"/>
      <w:lvlText w:val="(%1)"/>
      <w:lvlJc w:val="left"/>
      <w:pPr>
        <w:ind w:left="360" w:hanging="360"/>
      </w:pPr>
      <w:rPr>
        <w:rFonts w:ascii="Times New Roman" w:hAnsi="Times New Roman" w:cs="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D835533"/>
    <w:multiLevelType w:val="hybridMultilevel"/>
    <w:tmpl w:val="BF20A390"/>
    <w:lvl w:ilvl="0" w:tplc="872AE6F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5B6A4B"/>
    <w:multiLevelType w:val="hybridMultilevel"/>
    <w:tmpl w:val="0DC0C654"/>
    <w:lvl w:ilvl="0" w:tplc="F6EA3B14">
      <w:start w:val="1"/>
      <w:numFmt w:val="bullet"/>
      <w:lvlText w:val="–"/>
      <w:lvlJc w:val="left"/>
      <w:pPr>
        <w:tabs>
          <w:tab w:val="num" w:pos="720"/>
        </w:tabs>
        <w:ind w:left="720" w:hanging="360"/>
      </w:pPr>
      <w:rPr>
        <w:rFonts w:ascii="Times New Roman" w:hAnsi="Times New Roman" w:hint="default"/>
      </w:rPr>
    </w:lvl>
    <w:lvl w:ilvl="1" w:tplc="C1B25F72">
      <w:start w:val="1"/>
      <w:numFmt w:val="bullet"/>
      <w:lvlText w:val="–"/>
      <w:lvlJc w:val="left"/>
      <w:pPr>
        <w:tabs>
          <w:tab w:val="num" w:pos="1440"/>
        </w:tabs>
        <w:ind w:left="1440" w:hanging="360"/>
      </w:pPr>
      <w:rPr>
        <w:rFonts w:ascii="Times New Roman" w:hAnsi="Times New Roman" w:hint="default"/>
      </w:rPr>
    </w:lvl>
    <w:lvl w:ilvl="2" w:tplc="20E8F048" w:tentative="1">
      <w:start w:val="1"/>
      <w:numFmt w:val="bullet"/>
      <w:lvlText w:val="–"/>
      <w:lvlJc w:val="left"/>
      <w:pPr>
        <w:tabs>
          <w:tab w:val="num" w:pos="2160"/>
        </w:tabs>
        <w:ind w:left="2160" w:hanging="360"/>
      </w:pPr>
      <w:rPr>
        <w:rFonts w:ascii="Times New Roman" w:hAnsi="Times New Roman" w:hint="default"/>
      </w:rPr>
    </w:lvl>
    <w:lvl w:ilvl="3" w:tplc="8368A02A" w:tentative="1">
      <w:start w:val="1"/>
      <w:numFmt w:val="bullet"/>
      <w:lvlText w:val="–"/>
      <w:lvlJc w:val="left"/>
      <w:pPr>
        <w:tabs>
          <w:tab w:val="num" w:pos="2880"/>
        </w:tabs>
        <w:ind w:left="2880" w:hanging="360"/>
      </w:pPr>
      <w:rPr>
        <w:rFonts w:ascii="Times New Roman" w:hAnsi="Times New Roman" w:hint="default"/>
      </w:rPr>
    </w:lvl>
    <w:lvl w:ilvl="4" w:tplc="EB7ED5D6" w:tentative="1">
      <w:start w:val="1"/>
      <w:numFmt w:val="bullet"/>
      <w:lvlText w:val="–"/>
      <w:lvlJc w:val="left"/>
      <w:pPr>
        <w:tabs>
          <w:tab w:val="num" w:pos="3600"/>
        </w:tabs>
        <w:ind w:left="3600" w:hanging="360"/>
      </w:pPr>
      <w:rPr>
        <w:rFonts w:ascii="Times New Roman" w:hAnsi="Times New Roman" w:hint="default"/>
      </w:rPr>
    </w:lvl>
    <w:lvl w:ilvl="5" w:tplc="FFAE80E0" w:tentative="1">
      <w:start w:val="1"/>
      <w:numFmt w:val="bullet"/>
      <w:lvlText w:val="–"/>
      <w:lvlJc w:val="left"/>
      <w:pPr>
        <w:tabs>
          <w:tab w:val="num" w:pos="4320"/>
        </w:tabs>
        <w:ind w:left="4320" w:hanging="360"/>
      </w:pPr>
      <w:rPr>
        <w:rFonts w:ascii="Times New Roman" w:hAnsi="Times New Roman" w:hint="default"/>
      </w:rPr>
    </w:lvl>
    <w:lvl w:ilvl="6" w:tplc="9A925352" w:tentative="1">
      <w:start w:val="1"/>
      <w:numFmt w:val="bullet"/>
      <w:lvlText w:val="–"/>
      <w:lvlJc w:val="left"/>
      <w:pPr>
        <w:tabs>
          <w:tab w:val="num" w:pos="5040"/>
        </w:tabs>
        <w:ind w:left="5040" w:hanging="360"/>
      </w:pPr>
      <w:rPr>
        <w:rFonts w:ascii="Times New Roman" w:hAnsi="Times New Roman" w:hint="default"/>
      </w:rPr>
    </w:lvl>
    <w:lvl w:ilvl="7" w:tplc="CDDABCF0" w:tentative="1">
      <w:start w:val="1"/>
      <w:numFmt w:val="bullet"/>
      <w:lvlText w:val="–"/>
      <w:lvlJc w:val="left"/>
      <w:pPr>
        <w:tabs>
          <w:tab w:val="num" w:pos="5760"/>
        </w:tabs>
        <w:ind w:left="5760" w:hanging="360"/>
      </w:pPr>
      <w:rPr>
        <w:rFonts w:ascii="Times New Roman" w:hAnsi="Times New Roman" w:hint="default"/>
      </w:rPr>
    </w:lvl>
    <w:lvl w:ilvl="8" w:tplc="BAE45A20"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2218312D"/>
    <w:multiLevelType w:val="hybridMultilevel"/>
    <w:tmpl w:val="B3264FDC"/>
    <w:lvl w:ilvl="0" w:tplc="14349086">
      <w:start w:val="1"/>
      <w:numFmt w:val="bullet"/>
      <w:lvlText w:val="•"/>
      <w:lvlJc w:val="left"/>
      <w:pPr>
        <w:tabs>
          <w:tab w:val="num" w:pos="785"/>
        </w:tabs>
        <w:ind w:left="785" w:hanging="360"/>
      </w:pPr>
      <w:rPr>
        <w:rFonts w:ascii="Arial" w:hAnsi="Arial" w:hint="default"/>
      </w:rPr>
    </w:lvl>
    <w:lvl w:ilvl="1" w:tplc="F468E6B4">
      <w:start w:val="1"/>
      <w:numFmt w:val="bullet"/>
      <w:lvlText w:val="•"/>
      <w:lvlJc w:val="left"/>
      <w:pPr>
        <w:tabs>
          <w:tab w:val="num" w:pos="1505"/>
        </w:tabs>
        <w:ind w:left="1505" w:hanging="360"/>
      </w:pPr>
      <w:rPr>
        <w:rFonts w:ascii="Arial" w:hAnsi="Arial" w:hint="default"/>
      </w:rPr>
    </w:lvl>
    <w:lvl w:ilvl="2" w:tplc="22E284D2">
      <w:numFmt w:val="bullet"/>
      <w:lvlText w:val="•"/>
      <w:lvlJc w:val="left"/>
      <w:pPr>
        <w:tabs>
          <w:tab w:val="num" w:pos="2225"/>
        </w:tabs>
        <w:ind w:left="2225" w:hanging="360"/>
      </w:pPr>
      <w:rPr>
        <w:rFonts w:ascii="Arial" w:hAnsi="Arial" w:hint="default"/>
      </w:rPr>
    </w:lvl>
    <w:lvl w:ilvl="3" w:tplc="D34247DE" w:tentative="1">
      <w:start w:val="1"/>
      <w:numFmt w:val="bullet"/>
      <w:lvlText w:val="•"/>
      <w:lvlJc w:val="left"/>
      <w:pPr>
        <w:tabs>
          <w:tab w:val="num" w:pos="2945"/>
        </w:tabs>
        <w:ind w:left="2945" w:hanging="360"/>
      </w:pPr>
      <w:rPr>
        <w:rFonts w:ascii="Arial" w:hAnsi="Arial" w:hint="default"/>
      </w:rPr>
    </w:lvl>
    <w:lvl w:ilvl="4" w:tplc="9A8431F0" w:tentative="1">
      <w:start w:val="1"/>
      <w:numFmt w:val="bullet"/>
      <w:lvlText w:val="•"/>
      <w:lvlJc w:val="left"/>
      <w:pPr>
        <w:tabs>
          <w:tab w:val="num" w:pos="3665"/>
        </w:tabs>
        <w:ind w:left="3665" w:hanging="360"/>
      </w:pPr>
      <w:rPr>
        <w:rFonts w:ascii="Arial" w:hAnsi="Arial" w:hint="default"/>
      </w:rPr>
    </w:lvl>
    <w:lvl w:ilvl="5" w:tplc="1D500960" w:tentative="1">
      <w:start w:val="1"/>
      <w:numFmt w:val="bullet"/>
      <w:lvlText w:val="•"/>
      <w:lvlJc w:val="left"/>
      <w:pPr>
        <w:tabs>
          <w:tab w:val="num" w:pos="4385"/>
        </w:tabs>
        <w:ind w:left="4385" w:hanging="360"/>
      </w:pPr>
      <w:rPr>
        <w:rFonts w:ascii="Arial" w:hAnsi="Arial" w:hint="default"/>
      </w:rPr>
    </w:lvl>
    <w:lvl w:ilvl="6" w:tplc="F9E433C4" w:tentative="1">
      <w:start w:val="1"/>
      <w:numFmt w:val="bullet"/>
      <w:lvlText w:val="•"/>
      <w:lvlJc w:val="left"/>
      <w:pPr>
        <w:tabs>
          <w:tab w:val="num" w:pos="5105"/>
        </w:tabs>
        <w:ind w:left="5105" w:hanging="360"/>
      </w:pPr>
      <w:rPr>
        <w:rFonts w:ascii="Arial" w:hAnsi="Arial" w:hint="default"/>
      </w:rPr>
    </w:lvl>
    <w:lvl w:ilvl="7" w:tplc="3AA8C1E4" w:tentative="1">
      <w:start w:val="1"/>
      <w:numFmt w:val="bullet"/>
      <w:lvlText w:val="•"/>
      <w:lvlJc w:val="left"/>
      <w:pPr>
        <w:tabs>
          <w:tab w:val="num" w:pos="5825"/>
        </w:tabs>
        <w:ind w:left="5825" w:hanging="360"/>
      </w:pPr>
      <w:rPr>
        <w:rFonts w:ascii="Arial" w:hAnsi="Arial" w:hint="default"/>
      </w:rPr>
    </w:lvl>
    <w:lvl w:ilvl="8" w:tplc="C2887484" w:tentative="1">
      <w:start w:val="1"/>
      <w:numFmt w:val="bullet"/>
      <w:lvlText w:val="•"/>
      <w:lvlJc w:val="left"/>
      <w:pPr>
        <w:tabs>
          <w:tab w:val="num" w:pos="6545"/>
        </w:tabs>
        <w:ind w:left="6545" w:hanging="360"/>
      </w:pPr>
      <w:rPr>
        <w:rFonts w:ascii="Arial" w:hAnsi="Arial" w:hint="default"/>
      </w:rPr>
    </w:lvl>
  </w:abstractNum>
  <w:abstractNum w:abstractNumId="17" w15:restartNumberingAfterBreak="0">
    <w:nsid w:val="23081E97"/>
    <w:multiLevelType w:val="hybridMultilevel"/>
    <w:tmpl w:val="8C08B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417218"/>
    <w:multiLevelType w:val="hybridMultilevel"/>
    <w:tmpl w:val="93E67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6C664C"/>
    <w:multiLevelType w:val="hybridMultilevel"/>
    <w:tmpl w:val="38B602BA"/>
    <w:lvl w:ilvl="0" w:tplc="EEBC59F6">
      <w:start w:val="1"/>
      <w:numFmt w:val="lowerLetter"/>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3267BB"/>
    <w:multiLevelType w:val="hybridMultilevel"/>
    <w:tmpl w:val="19C26F5A"/>
    <w:lvl w:ilvl="0" w:tplc="8CE261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0514185"/>
    <w:multiLevelType w:val="hybridMultilevel"/>
    <w:tmpl w:val="030AF3B6"/>
    <w:lvl w:ilvl="0" w:tplc="516E62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29402CB"/>
    <w:multiLevelType w:val="hybridMultilevel"/>
    <w:tmpl w:val="884A008E"/>
    <w:lvl w:ilvl="0" w:tplc="04090001">
      <w:start w:val="1"/>
      <w:numFmt w:val="bullet"/>
      <w:lvlText w:val=""/>
      <w:lvlJc w:val="left"/>
      <w:pPr>
        <w:tabs>
          <w:tab w:val="num" w:pos="720"/>
        </w:tabs>
        <w:ind w:left="720" w:hanging="360"/>
      </w:pPr>
      <w:rPr>
        <w:rFonts w:ascii="Symbol" w:hAnsi="Symbo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3B557C1"/>
    <w:multiLevelType w:val="multilevel"/>
    <w:tmpl w:val="91E22D56"/>
    <w:lvl w:ilvl="0">
      <w:start w:val="1"/>
      <w:numFmt w:val="decimal"/>
      <w:pStyle w:val="Heading1"/>
      <w:lvlText w:val="%1"/>
      <w:lvlJc w:val="left"/>
      <w:pPr>
        <w:tabs>
          <w:tab w:val="num" w:pos="3268"/>
        </w:tabs>
        <w:ind w:left="3268" w:hanging="432"/>
      </w:pPr>
      <w:rPr>
        <w:rFonts w:hint="default"/>
        <w:i w:val="0"/>
        <w:lang w:val="en-GB"/>
      </w:rPr>
    </w:lvl>
    <w:lvl w:ilvl="1">
      <w:start w:val="1"/>
      <w:numFmt w:val="decimal"/>
      <w:pStyle w:val="Heading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Heading3"/>
      <w:lvlText w:val="%1.%2.%3"/>
      <w:lvlJc w:val="left"/>
      <w:pPr>
        <w:tabs>
          <w:tab w:val="num" w:pos="3699"/>
        </w:tabs>
        <w:ind w:left="3699" w:hanging="1997"/>
      </w:pPr>
      <w:rPr>
        <w:rFonts w:hint="default"/>
      </w:rPr>
    </w:lvl>
    <w:lvl w:ilvl="3">
      <w:start w:val="1"/>
      <w:numFmt w:val="decimal"/>
      <w:pStyle w:val="Heading4"/>
      <w:lvlText w:val="%1.%2.%3.%4"/>
      <w:lvlJc w:val="left"/>
      <w:pPr>
        <w:tabs>
          <w:tab w:val="num" w:pos="6677"/>
        </w:tabs>
        <w:ind w:left="6677"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37020174"/>
    <w:multiLevelType w:val="hybridMultilevel"/>
    <w:tmpl w:val="856852C2"/>
    <w:lvl w:ilvl="0" w:tplc="889A20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626C13"/>
    <w:multiLevelType w:val="hybridMultilevel"/>
    <w:tmpl w:val="B4D853A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7B264B9"/>
    <w:multiLevelType w:val="hybridMultilevel"/>
    <w:tmpl w:val="D16E17B4"/>
    <w:lvl w:ilvl="0" w:tplc="D6C856DA">
      <w:start w:val="2"/>
      <w:numFmt w:val="bullet"/>
      <w:lvlText w:val=""/>
      <w:lvlJc w:val="left"/>
      <w:pPr>
        <w:ind w:left="420" w:hanging="420"/>
      </w:pPr>
      <w:rPr>
        <w:rFonts w:ascii="Symbol" w:eastAsia="Times New Roman" w:hAnsi="Symbol" w:cs="Aria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90B0DA0"/>
    <w:multiLevelType w:val="hybridMultilevel"/>
    <w:tmpl w:val="DCFEA95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39384798"/>
    <w:multiLevelType w:val="hybridMultilevel"/>
    <w:tmpl w:val="C5CE0A44"/>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9"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30"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1"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E451FF5"/>
    <w:multiLevelType w:val="hybridMultilevel"/>
    <w:tmpl w:val="3F4CB32C"/>
    <w:lvl w:ilvl="0" w:tplc="2A80CF1A">
      <w:start w:val="1"/>
      <w:numFmt w:val="bullet"/>
      <w:lvlText w:val="•"/>
      <w:lvlJc w:val="left"/>
      <w:pPr>
        <w:tabs>
          <w:tab w:val="num" w:pos="852"/>
        </w:tabs>
        <w:ind w:left="852" w:hanging="360"/>
      </w:pPr>
      <w:rPr>
        <w:rFonts w:ascii="Arial" w:hAnsi="Arial" w:hint="default"/>
      </w:rPr>
    </w:lvl>
    <w:lvl w:ilvl="1" w:tplc="D652B0DE">
      <w:start w:val="1094"/>
      <w:numFmt w:val="bullet"/>
      <w:lvlText w:val="–"/>
      <w:lvlJc w:val="left"/>
      <w:pPr>
        <w:tabs>
          <w:tab w:val="num" w:pos="1572"/>
        </w:tabs>
        <w:ind w:left="1572" w:hanging="360"/>
      </w:pPr>
      <w:rPr>
        <w:rFonts w:ascii="Arial" w:hAnsi="Arial" w:hint="default"/>
      </w:rPr>
    </w:lvl>
    <w:lvl w:ilvl="2" w:tplc="BD8082DC">
      <w:start w:val="1094"/>
      <w:numFmt w:val="bullet"/>
      <w:lvlText w:val="•"/>
      <w:lvlJc w:val="left"/>
      <w:pPr>
        <w:tabs>
          <w:tab w:val="num" w:pos="2292"/>
        </w:tabs>
        <w:ind w:left="2292" w:hanging="360"/>
      </w:pPr>
      <w:rPr>
        <w:rFonts w:ascii="Arial" w:hAnsi="Arial" w:hint="default"/>
      </w:rPr>
    </w:lvl>
    <w:lvl w:ilvl="3" w:tplc="B368126E">
      <w:start w:val="1"/>
      <w:numFmt w:val="bullet"/>
      <w:lvlText w:val="•"/>
      <w:lvlJc w:val="left"/>
      <w:pPr>
        <w:tabs>
          <w:tab w:val="num" w:pos="3012"/>
        </w:tabs>
        <w:ind w:left="3012" w:hanging="360"/>
      </w:pPr>
      <w:rPr>
        <w:rFonts w:ascii="Arial" w:hAnsi="Arial" w:hint="default"/>
      </w:rPr>
    </w:lvl>
    <w:lvl w:ilvl="4" w:tplc="669A8116">
      <w:start w:val="1"/>
      <w:numFmt w:val="bullet"/>
      <w:lvlText w:val="•"/>
      <w:lvlJc w:val="left"/>
      <w:pPr>
        <w:tabs>
          <w:tab w:val="num" w:pos="3732"/>
        </w:tabs>
        <w:ind w:left="3732" w:hanging="360"/>
      </w:pPr>
      <w:rPr>
        <w:rFonts w:ascii="Arial" w:hAnsi="Arial" w:hint="default"/>
      </w:rPr>
    </w:lvl>
    <w:lvl w:ilvl="5" w:tplc="A3C2E284" w:tentative="1">
      <w:start w:val="1"/>
      <w:numFmt w:val="bullet"/>
      <w:lvlText w:val="•"/>
      <w:lvlJc w:val="left"/>
      <w:pPr>
        <w:tabs>
          <w:tab w:val="num" w:pos="4452"/>
        </w:tabs>
        <w:ind w:left="4452" w:hanging="360"/>
      </w:pPr>
      <w:rPr>
        <w:rFonts w:ascii="Arial" w:hAnsi="Arial" w:hint="default"/>
      </w:rPr>
    </w:lvl>
    <w:lvl w:ilvl="6" w:tplc="93E436F6" w:tentative="1">
      <w:start w:val="1"/>
      <w:numFmt w:val="bullet"/>
      <w:lvlText w:val="•"/>
      <w:lvlJc w:val="left"/>
      <w:pPr>
        <w:tabs>
          <w:tab w:val="num" w:pos="5172"/>
        </w:tabs>
        <w:ind w:left="5172" w:hanging="360"/>
      </w:pPr>
      <w:rPr>
        <w:rFonts w:ascii="Arial" w:hAnsi="Arial" w:hint="default"/>
      </w:rPr>
    </w:lvl>
    <w:lvl w:ilvl="7" w:tplc="06E82FB4" w:tentative="1">
      <w:start w:val="1"/>
      <w:numFmt w:val="bullet"/>
      <w:lvlText w:val="•"/>
      <w:lvlJc w:val="left"/>
      <w:pPr>
        <w:tabs>
          <w:tab w:val="num" w:pos="5892"/>
        </w:tabs>
        <w:ind w:left="5892" w:hanging="360"/>
      </w:pPr>
      <w:rPr>
        <w:rFonts w:ascii="Arial" w:hAnsi="Arial" w:hint="default"/>
      </w:rPr>
    </w:lvl>
    <w:lvl w:ilvl="8" w:tplc="82CE94A0" w:tentative="1">
      <w:start w:val="1"/>
      <w:numFmt w:val="bullet"/>
      <w:lvlText w:val="•"/>
      <w:lvlJc w:val="left"/>
      <w:pPr>
        <w:tabs>
          <w:tab w:val="num" w:pos="6612"/>
        </w:tabs>
        <w:ind w:left="6612" w:hanging="360"/>
      </w:pPr>
      <w:rPr>
        <w:rFonts w:ascii="Arial" w:hAnsi="Arial" w:hint="default"/>
      </w:rPr>
    </w:lvl>
  </w:abstractNum>
  <w:abstractNum w:abstractNumId="33" w15:restartNumberingAfterBreak="0">
    <w:nsid w:val="3ED771B5"/>
    <w:multiLevelType w:val="hybridMultilevel"/>
    <w:tmpl w:val="CD12E9FC"/>
    <w:lvl w:ilvl="0" w:tplc="F33246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F072D65"/>
    <w:multiLevelType w:val="hybridMultilevel"/>
    <w:tmpl w:val="6264084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4401A3A"/>
    <w:multiLevelType w:val="hybridMultilevel"/>
    <w:tmpl w:val="A0D80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5836583"/>
    <w:multiLevelType w:val="hybridMultilevel"/>
    <w:tmpl w:val="6AB89CA8"/>
    <w:lvl w:ilvl="0" w:tplc="04090001">
      <w:start w:val="1"/>
      <w:numFmt w:val="bullet"/>
      <w:lvlText w:val=""/>
      <w:lvlJc w:val="left"/>
      <w:pPr>
        <w:ind w:left="420" w:hanging="420"/>
      </w:pPr>
      <w:rPr>
        <w:rFonts w:ascii="Wingdings" w:hAnsi="Wingdings" w:hint="default"/>
      </w:rPr>
    </w:lvl>
    <w:lvl w:ilvl="1" w:tplc="DF044B64">
      <w:start w:val="1"/>
      <w:numFmt w:val="bullet"/>
      <w:lvlText w:val="•"/>
      <w:lvlJc w:val="left"/>
      <w:pPr>
        <w:ind w:left="840" w:hanging="420"/>
      </w:pPr>
      <w:rPr>
        <w:rFonts w:ascii="Times New Roman" w:hAnsi="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45EB78B5"/>
    <w:multiLevelType w:val="hybridMultilevel"/>
    <w:tmpl w:val="1556E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6AF6187"/>
    <w:multiLevelType w:val="hybridMultilevel"/>
    <w:tmpl w:val="B5E6D3F2"/>
    <w:lvl w:ilvl="0" w:tplc="1F0210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8D01695"/>
    <w:multiLevelType w:val="hybridMultilevel"/>
    <w:tmpl w:val="2FF8AF58"/>
    <w:lvl w:ilvl="0" w:tplc="60AE8B56">
      <w:start w:val="1"/>
      <w:numFmt w:val="bullet"/>
      <w:lvlText w:val="•"/>
      <w:lvlJc w:val="left"/>
      <w:pPr>
        <w:ind w:left="845" w:hanging="420"/>
      </w:pPr>
      <w:rPr>
        <w:rFonts w:ascii="Arial" w:hAnsi="Arial" w:hint="default"/>
      </w:rPr>
    </w:lvl>
    <w:lvl w:ilvl="1" w:tplc="04090003">
      <w:start w:val="1"/>
      <w:numFmt w:val="bullet"/>
      <w:lvlText w:val=""/>
      <w:lvlJc w:val="left"/>
      <w:pPr>
        <w:ind w:left="-295" w:hanging="420"/>
      </w:pPr>
      <w:rPr>
        <w:rFonts w:ascii="Wingdings" w:hAnsi="Wingdings" w:hint="default"/>
      </w:rPr>
    </w:lvl>
    <w:lvl w:ilvl="2" w:tplc="04090005">
      <w:start w:val="1"/>
      <w:numFmt w:val="bullet"/>
      <w:lvlText w:val=""/>
      <w:lvlJc w:val="left"/>
      <w:pPr>
        <w:ind w:left="125" w:hanging="420"/>
      </w:pPr>
      <w:rPr>
        <w:rFonts w:ascii="Wingdings" w:hAnsi="Wingdings" w:hint="default"/>
      </w:rPr>
    </w:lvl>
    <w:lvl w:ilvl="3" w:tplc="04090001">
      <w:start w:val="1"/>
      <w:numFmt w:val="bullet"/>
      <w:lvlText w:val=""/>
      <w:lvlJc w:val="left"/>
      <w:pPr>
        <w:ind w:left="545" w:hanging="420"/>
      </w:pPr>
      <w:rPr>
        <w:rFonts w:ascii="Wingdings" w:hAnsi="Wingdings" w:hint="default"/>
      </w:rPr>
    </w:lvl>
    <w:lvl w:ilvl="4" w:tplc="04090003">
      <w:start w:val="1"/>
      <w:numFmt w:val="bullet"/>
      <w:lvlText w:val=""/>
      <w:lvlJc w:val="left"/>
      <w:pPr>
        <w:ind w:left="965" w:hanging="420"/>
      </w:pPr>
      <w:rPr>
        <w:rFonts w:ascii="Wingdings" w:hAnsi="Wingdings" w:hint="default"/>
      </w:rPr>
    </w:lvl>
    <w:lvl w:ilvl="5" w:tplc="04090005">
      <w:start w:val="1"/>
      <w:numFmt w:val="bullet"/>
      <w:lvlText w:val=""/>
      <w:lvlJc w:val="left"/>
      <w:pPr>
        <w:ind w:left="1385" w:hanging="420"/>
      </w:pPr>
      <w:rPr>
        <w:rFonts w:ascii="Wingdings" w:hAnsi="Wingdings" w:hint="default"/>
      </w:rPr>
    </w:lvl>
    <w:lvl w:ilvl="6" w:tplc="60AE8B56">
      <w:start w:val="1"/>
      <w:numFmt w:val="bullet"/>
      <w:lvlText w:val="•"/>
      <w:lvlJc w:val="left"/>
      <w:pPr>
        <w:ind w:left="1271" w:hanging="420"/>
      </w:pPr>
      <w:rPr>
        <w:rFonts w:ascii="Arial" w:hAnsi="Arial" w:hint="default"/>
      </w:rPr>
    </w:lvl>
    <w:lvl w:ilvl="7" w:tplc="60AE8B56">
      <w:start w:val="1"/>
      <w:numFmt w:val="bullet"/>
      <w:lvlText w:val="•"/>
      <w:lvlJc w:val="left"/>
      <w:pPr>
        <w:ind w:left="2225" w:hanging="420"/>
      </w:pPr>
      <w:rPr>
        <w:rFonts w:ascii="Arial" w:hAnsi="Arial" w:hint="default"/>
      </w:rPr>
    </w:lvl>
    <w:lvl w:ilvl="8" w:tplc="04090005">
      <w:start w:val="1"/>
      <w:numFmt w:val="bullet"/>
      <w:lvlText w:val=""/>
      <w:lvlJc w:val="left"/>
      <w:pPr>
        <w:ind w:left="2645" w:hanging="420"/>
      </w:pPr>
      <w:rPr>
        <w:rFonts w:ascii="Wingdings" w:hAnsi="Wingdings" w:hint="default"/>
      </w:rPr>
    </w:lvl>
  </w:abstractNum>
  <w:abstractNum w:abstractNumId="40" w15:restartNumberingAfterBreak="0">
    <w:nsid w:val="49F91CFD"/>
    <w:multiLevelType w:val="hybridMultilevel"/>
    <w:tmpl w:val="AE126E54"/>
    <w:lvl w:ilvl="0" w:tplc="0122F2BC">
      <w:start w:val="1"/>
      <w:numFmt w:val="decimal"/>
      <w:lvlText w:val="[%1]"/>
      <w:lvlJc w:val="left"/>
      <w:pPr>
        <w:ind w:left="360" w:hanging="360"/>
      </w:pPr>
      <w:rPr>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1" w15:restartNumberingAfterBreak="0">
    <w:nsid w:val="49F9215B"/>
    <w:multiLevelType w:val="hybridMultilevel"/>
    <w:tmpl w:val="0666DDD4"/>
    <w:lvl w:ilvl="0" w:tplc="7DAA6F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525D7FEA"/>
    <w:multiLevelType w:val="hybridMultilevel"/>
    <w:tmpl w:val="0F04756A"/>
    <w:lvl w:ilvl="0" w:tplc="B58A1842">
      <w:start w:val="1"/>
      <w:numFmt w:val="decimal"/>
      <w:lvlText w:val="%1)"/>
      <w:lvlJc w:val="left"/>
      <w:pPr>
        <w:ind w:left="800" w:hanging="36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43" w15:restartNumberingAfterBreak="0">
    <w:nsid w:val="54C54E89"/>
    <w:multiLevelType w:val="hybridMultilevel"/>
    <w:tmpl w:val="2F7613C6"/>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4" w15:restartNumberingAfterBreak="0">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4B821AB"/>
    <w:multiLevelType w:val="hybridMultilevel"/>
    <w:tmpl w:val="C9E00DA2"/>
    <w:lvl w:ilvl="0" w:tplc="E97A79C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6" w15:restartNumberingAfterBreak="0">
    <w:nsid w:val="724629B4"/>
    <w:multiLevelType w:val="hybridMultilevel"/>
    <w:tmpl w:val="15D02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A159E5"/>
    <w:multiLevelType w:val="hybridMultilevel"/>
    <w:tmpl w:val="CE485BAA"/>
    <w:lvl w:ilvl="0" w:tplc="3B162E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42204AF"/>
    <w:multiLevelType w:val="hybridMultilevel"/>
    <w:tmpl w:val="C07AA32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50" w15:restartNumberingAfterBreak="0">
    <w:nsid w:val="78924F1E"/>
    <w:multiLevelType w:val="hybridMultilevel"/>
    <w:tmpl w:val="8EB4341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DB14072A">
      <w:start w:val="1"/>
      <w:numFmt w:val="bullet"/>
      <w:lvlText w:val=""/>
      <w:lvlJc w:val="left"/>
      <w:pPr>
        <w:ind w:left="3600" w:hanging="360"/>
      </w:pPr>
      <w:rPr>
        <w:rFonts w:ascii="Wingdings" w:eastAsiaTheme="minorEastAsia" w:hAnsi="Wingdings" w:cs="Times New Roman"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8F80B5B"/>
    <w:multiLevelType w:val="hybridMultilevel"/>
    <w:tmpl w:val="B36CB372"/>
    <w:lvl w:ilvl="0" w:tplc="3DDC8E10">
      <w:start w:val="563"/>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BFC456C"/>
    <w:multiLevelType w:val="hybridMultilevel"/>
    <w:tmpl w:val="0BE815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D84021B"/>
    <w:multiLevelType w:val="hybridMultilevel"/>
    <w:tmpl w:val="4EAEE97A"/>
    <w:lvl w:ilvl="0" w:tplc="195AE1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D876997"/>
    <w:multiLevelType w:val="hybridMultilevel"/>
    <w:tmpl w:val="433E1F84"/>
    <w:lvl w:ilvl="0" w:tplc="5C0E02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7D882DC4"/>
    <w:multiLevelType w:val="hybridMultilevel"/>
    <w:tmpl w:val="9BCA1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3"/>
  </w:num>
  <w:num w:numId="3">
    <w:abstractNumId w:val="52"/>
  </w:num>
  <w:num w:numId="4">
    <w:abstractNumId w:val="49"/>
  </w:num>
  <w:num w:numId="5">
    <w:abstractNumId w:val="8"/>
  </w:num>
  <w:num w:numId="6">
    <w:abstractNumId w:val="50"/>
  </w:num>
  <w:num w:numId="7">
    <w:abstractNumId w:val="9"/>
  </w:num>
  <w:num w:numId="8">
    <w:abstractNumId w:val="22"/>
  </w:num>
  <w:num w:numId="9">
    <w:abstractNumId w:val="32"/>
  </w:num>
  <w:num w:numId="10">
    <w:abstractNumId w:val="36"/>
  </w:num>
  <w:num w:numId="11">
    <w:abstractNumId w:val="44"/>
  </w:num>
  <w:num w:numId="12">
    <w:abstractNumId w:val="2"/>
  </w:num>
  <w:num w:numId="13">
    <w:abstractNumId w:val="51"/>
  </w:num>
  <w:num w:numId="14">
    <w:abstractNumId w:val="13"/>
  </w:num>
  <w:num w:numId="15">
    <w:abstractNumId w:val="31"/>
  </w:num>
  <w:num w:numId="16">
    <w:abstractNumId w:val="28"/>
  </w:num>
  <w:num w:numId="17">
    <w:abstractNumId w:val="15"/>
  </w:num>
  <w:num w:numId="18">
    <w:abstractNumId w:val="23"/>
  </w:num>
  <w:num w:numId="19">
    <w:abstractNumId w:val="23"/>
  </w:num>
  <w:num w:numId="20">
    <w:abstractNumId w:val="23"/>
  </w:num>
  <w:num w:numId="21">
    <w:abstractNumId w:val="23"/>
  </w:num>
  <w:num w:numId="22">
    <w:abstractNumId w:val="23"/>
  </w:num>
  <w:num w:numId="23">
    <w:abstractNumId w:val="17"/>
  </w:num>
  <w:num w:numId="24">
    <w:abstractNumId w:val="5"/>
  </w:num>
  <w:num w:numId="25">
    <w:abstractNumId w:val="37"/>
  </w:num>
  <w:num w:numId="26">
    <w:abstractNumId w:val="16"/>
  </w:num>
  <w:num w:numId="27">
    <w:abstractNumId w:val="45"/>
  </w:num>
  <w:num w:numId="28">
    <w:abstractNumId w:val="48"/>
  </w:num>
  <w:num w:numId="29">
    <w:abstractNumId w:val="46"/>
  </w:num>
  <w:num w:numId="30">
    <w:abstractNumId w:val="23"/>
  </w:num>
  <w:num w:numId="31">
    <w:abstractNumId w:val="29"/>
  </w:num>
  <w:num w:numId="32">
    <w:abstractNumId w:val="39"/>
  </w:num>
  <w:num w:numId="33">
    <w:abstractNumId w:val="0"/>
  </w:num>
  <w:num w:numId="3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num>
  <w:num w:numId="36">
    <w:abstractNumId w:val="42"/>
  </w:num>
  <w:num w:numId="37">
    <w:abstractNumId w:val="12"/>
  </w:num>
  <w:num w:numId="38">
    <w:abstractNumId w:val="14"/>
  </w:num>
  <w:num w:numId="39">
    <w:abstractNumId w:val="6"/>
  </w:num>
  <w:num w:numId="40">
    <w:abstractNumId w:val="11"/>
  </w:num>
  <w:num w:numId="41">
    <w:abstractNumId w:val="25"/>
  </w:num>
  <w:num w:numId="42">
    <w:abstractNumId w:val="56"/>
  </w:num>
  <w:num w:numId="43">
    <w:abstractNumId w:val="23"/>
  </w:num>
  <w:num w:numId="44">
    <w:abstractNumId w:val="23"/>
  </w:num>
  <w:num w:numId="45">
    <w:abstractNumId w:val="20"/>
  </w:num>
  <w:num w:numId="46">
    <w:abstractNumId w:val="38"/>
  </w:num>
  <w:num w:numId="47">
    <w:abstractNumId w:val="30"/>
  </w:num>
  <w:num w:numId="48">
    <w:abstractNumId w:val="7"/>
  </w:num>
  <w:num w:numId="49">
    <w:abstractNumId w:val="27"/>
  </w:num>
  <w:num w:numId="50">
    <w:abstractNumId w:val="23"/>
  </w:num>
  <w:num w:numId="51">
    <w:abstractNumId w:val="23"/>
  </w:num>
  <w:num w:numId="52">
    <w:abstractNumId w:val="23"/>
  </w:num>
  <w:num w:numId="53">
    <w:abstractNumId w:val="23"/>
  </w:num>
  <w:num w:numId="54">
    <w:abstractNumId w:val="23"/>
  </w:num>
  <w:num w:numId="55">
    <w:abstractNumId w:val="23"/>
  </w:num>
  <w:num w:numId="56">
    <w:abstractNumId w:val="1"/>
  </w:num>
  <w:num w:numId="57">
    <w:abstractNumId w:val="10"/>
  </w:num>
  <w:num w:numId="58">
    <w:abstractNumId w:val="23"/>
  </w:num>
  <w:num w:numId="59">
    <w:abstractNumId w:val="23"/>
  </w:num>
  <w:num w:numId="60">
    <w:abstractNumId w:val="23"/>
  </w:num>
  <w:num w:numId="61">
    <w:abstractNumId w:val="19"/>
  </w:num>
  <w:num w:numId="62">
    <w:abstractNumId w:val="3"/>
  </w:num>
  <w:num w:numId="63">
    <w:abstractNumId w:val="4"/>
  </w:num>
  <w:num w:numId="64">
    <w:abstractNumId w:val="54"/>
  </w:num>
  <w:num w:numId="65">
    <w:abstractNumId w:val="41"/>
  </w:num>
  <w:num w:numId="66">
    <w:abstractNumId w:val="55"/>
  </w:num>
  <w:num w:numId="67">
    <w:abstractNumId w:val="21"/>
  </w:num>
  <w:num w:numId="68">
    <w:abstractNumId w:val="47"/>
  </w:num>
  <w:num w:numId="69">
    <w:abstractNumId w:val="33"/>
  </w:num>
  <w:num w:numId="70">
    <w:abstractNumId w:val="26"/>
  </w:num>
  <w:num w:numId="71">
    <w:abstractNumId w:val="29"/>
  </w:num>
  <w:num w:numId="72">
    <w:abstractNumId w:val="29"/>
  </w:num>
  <w:num w:numId="73">
    <w:abstractNumId w:val="23"/>
  </w:num>
  <w:num w:numId="74">
    <w:abstractNumId w:val="23"/>
  </w:num>
  <w:num w:numId="75">
    <w:abstractNumId w:val="23"/>
  </w:num>
  <w:num w:numId="76">
    <w:abstractNumId w:val="23"/>
  </w:num>
  <w:num w:numId="77">
    <w:abstractNumId w:val="23"/>
  </w:num>
  <w:num w:numId="78">
    <w:abstractNumId w:val="23"/>
  </w:num>
  <w:num w:numId="79">
    <w:abstractNumId w:val="35"/>
  </w:num>
  <w:num w:numId="80">
    <w:abstractNumId w:val="23"/>
  </w:num>
  <w:num w:numId="81">
    <w:abstractNumId w:val="53"/>
  </w:num>
  <w:num w:numId="82">
    <w:abstractNumId w:val="35"/>
  </w:num>
  <w:num w:numId="83">
    <w:abstractNumId w:val="43"/>
  </w:num>
  <w:num w:numId="84">
    <w:abstractNumId w:val="18"/>
  </w:num>
  <w:num w:numId="85">
    <w:abstractNumId w:val="34"/>
  </w:num>
  <w:num w:numId="86">
    <w:abstractNumId w:val="2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96"/>
    <w:rsid w:val="000009BE"/>
    <w:rsid w:val="00000ACE"/>
    <w:rsid w:val="00000D04"/>
    <w:rsid w:val="00000DB2"/>
    <w:rsid w:val="00001365"/>
    <w:rsid w:val="00001F1C"/>
    <w:rsid w:val="000021D0"/>
    <w:rsid w:val="000024F3"/>
    <w:rsid w:val="000025C3"/>
    <w:rsid w:val="00002893"/>
    <w:rsid w:val="00002BD9"/>
    <w:rsid w:val="00002C2B"/>
    <w:rsid w:val="00002FF4"/>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298"/>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420"/>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93"/>
    <w:rsid w:val="000935D4"/>
    <w:rsid w:val="00093697"/>
    <w:rsid w:val="00093900"/>
    <w:rsid w:val="00093A3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A67"/>
    <w:rsid w:val="00096F01"/>
    <w:rsid w:val="00096F1C"/>
    <w:rsid w:val="00097050"/>
    <w:rsid w:val="000972A0"/>
    <w:rsid w:val="000972D5"/>
    <w:rsid w:val="00097598"/>
    <w:rsid w:val="00097C99"/>
    <w:rsid w:val="00097F69"/>
    <w:rsid w:val="000A02F5"/>
    <w:rsid w:val="000A0788"/>
    <w:rsid w:val="000A082C"/>
    <w:rsid w:val="000A082E"/>
    <w:rsid w:val="000A0AA8"/>
    <w:rsid w:val="000A0DA5"/>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C29"/>
    <w:rsid w:val="000A3E67"/>
    <w:rsid w:val="000A41D1"/>
    <w:rsid w:val="000A4205"/>
    <w:rsid w:val="000A45FE"/>
    <w:rsid w:val="000A4732"/>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139B"/>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22B"/>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1FAE"/>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CF4"/>
    <w:rsid w:val="000D3D10"/>
    <w:rsid w:val="000D3E0B"/>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ED7"/>
    <w:rsid w:val="000D5F7A"/>
    <w:rsid w:val="000D60AC"/>
    <w:rsid w:val="000D6387"/>
    <w:rsid w:val="000D6760"/>
    <w:rsid w:val="000D6781"/>
    <w:rsid w:val="000D6A49"/>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520"/>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75"/>
    <w:rsid w:val="000F2EEE"/>
    <w:rsid w:val="000F3503"/>
    <w:rsid w:val="000F356B"/>
    <w:rsid w:val="000F3697"/>
    <w:rsid w:val="000F3895"/>
    <w:rsid w:val="000F3CE5"/>
    <w:rsid w:val="000F3DC3"/>
    <w:rsid w:val="000F42DC"/>
    <w:rsid w:val="000F43B6"/>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114"/>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733"/>
    <w:rsid w:val="00125917"/>
    <w:rsid w:val="0012599B"/>
    <w:rsid w:val="00125A40"/>
    <w:rsid w:val="00125E21"/>
    <w:rsid w:val="00125E3F"/>
    <w:rsid w:val="00125E9E"/>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CC3"/>
    <w:rsid w:val="00162D7A"/>
    <w:rsid w:val="00163749"/>
    <w:rsid w:val="00163761"/>
    <w:rsid w:val="001639FC"/>
    <w:rsid w:val="00163A72"/>
    <w:rsid w:val="00163B96"/>
    <w:rsid w:val="001643BF"/>
    <w:rsid w:val="001643EE"/>
    <w:rsid w:val="00164DAB"/>
    <w:rsid w:val="00164E03"/>
    <w:rsid w:val="001652CF"/>
    <w:rsid w:val="001652D4"/>
    <w:rsid w:val="001654AF"/>
    <w:rsid w:val="0016567E"/>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F4C"/>
    <w:rsid w:val="00170FDC"/>
    <w:rsid w:val="00171143"/>
    <w:rsid w:val="00171280"/>
    <w:rsid w:val="001712B3"/>
    <w:rsid w:val="00171B33"/>
    <w:rsid w:val="001721EB"/>
    <w:rsid w:val="00172202"/>
    <w:rsid w:val="0017248F"/>
    <w:rsid w:val="001726B9"/>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5E3C"/>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9B"/>
    <w:rsid w:val="001A48FF"/>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75"/>
    <w:rsid w:val="001C7187"/>
    <w:rsid w:val="001C74B6"/>
    <w:rsid w:val="001C74D7"/>
    <w:rsid w:val="001C7559"/>
    <w:rsid w:val="001C79DE"/>
    <w:rsid w:val="001C7AD1"/>
    <w:rsid w:val="001C7D62"/>
    <w:rsid w:val="001C7E1B"/>
    <w:rsid w:val="001C7E9C"/>
    <w:rsid w:val="001D020B"/>
    <w:rsid w:val="001D07EA"/>
    <w:rsid w:val="001D0B91"/>
    <w:rsid w:val="001D139D"/>
    <w:rsid w:val="001D14EA"/>
    <w:rsid w:val="001D159F"/>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171"/>
    <w:rsid w:val="001E53F5"/>
    <w:rsid w:val="001E5585"/>
    <w:rsid w:val="001E5628"/>
    <w:rsid w:val="001E57E5"/>
    <w:rsid w:val="001E5C23"/>
    <w:rsid w:val="001E61D4"/>
    <w:rsid w:val="001E68D9"/>
    <w:rsid w:val="001E6C73"/>
    <w:rsid w:val="001E7079"/>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1A9"/>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219"/>
    <w:rsid w:val="002277A4"/>
    <w:rsid w:val="00227AF1"/>
    <w:rsid w:val="00227FB4"/>
    <w:rsid w:val="0023008E"/>
    <w:rsid w:val="00230123"/>
    <w:rsid w:val="00230270"/>
    <w:rsid w:val="00230776"/>
    <w:rsid w:val="00230893"/>
    <w:rsid w:val="0023089E"/>
    <w:rsid w:val="00230BA9"/>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C21"/>
    <w:rsid w:val="00240E54"/>
    <w:rsid w:val="0024123B"/>
    <w:rsid w:val="00241345"/>
    <w:rsid w:val="0024149B"/>
    <w:rsid w:val="002419A5"/>
    <w:rsid w:val="002419BC"/>
    <w:rsid w:val="00241AAA"/>
    <w:rsid w:val="00241BD6"/>
    <w:rsid w:val="00241E7E"/>
    <w:rsid w:val="00241EC9"/>
    <w:rsid w:val="002423F2"/>
    <w:rsid w:val="002425CE"/>
    <w:rsid w:val="00242869"/>
    <w:rsid w:val="00242F96"/>
    <w:rsid w:val="00243306"/>
    <w:rsid w:val="002433D1"/>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C84"/>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20B"/>
    <w:rsid w:val="00293E57"/>
    <w:rsid w:val="002943EA"/>
    <w:rsid w:val="00294405"/>
    <w:rsid w:val="002947D1"/>
    <w:rsid w:val="00294873"/>
    <w:rsid w:val="002948DF"/>
    <w:rsid w:val="00294D90"/>
    <w:rsid w:val="00294EBE"/>
    <w:rsid w:val="00294F3F"/>
    <w:rsid w:val="0029566B"/>
    <w:rsid w:val="00295985"/>
    <w:rsid w:val="00295A9F"/>
    <w:rsid w:val="00295B53"/>
    <w:rsid w:val="00295D79"/>
    <w:rsid w:val="00295E08"/>
    <w:rsid w:val="00295ECC"/>
    <w:rsid w:val="002962BD"/>
    <w:rsid w:val="00296CD6"/>
    <w:rsid w:val="00296D0C"/>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BC0"/>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4F61"/>
    <w:rsid w:val="002A5368"/>
    <w:rsid w:val="002A53EC"/>
    <w:rsid w:val="002A5662"/>
    <w:rsid w:val="002A5826"/>
    <w:rsid w:val="002A59F0"/>
    <w:rsid w:val="002A5A2F"/>
    <w:rsid w:val="002A5B0D"/>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B02DB"/>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0A"/>
    <w:rsid w:val="002B2D2D"/>
    <w:rsid w:val="002B3036"/>
    <w:rsid w:val="002B303A"/>
    <w:rsid w:val="002B3215"/>
    <w:rsid w:val="002B361C"/>
    <w:rsid w:val="002B3DA0"/>
    <w:rsid w:val="002B3EE4"/>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04"/>
    <w:rsid w:val="002C19E9"/>
    <w:rsid w:val="002C1EB7"/>
    <w:rsid w:val="002C20F2"/>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90"/>
    <w:rsid w:val="002C3BA1"/>
    <w:rsid w:val="002C3F72"/>
    <w:rsid w:val="002C3F9C"/>
    <w:rsid w:val="002C42D0"/>
    <w:rsid w:val="002C42DD"/>
    <w:rsid w:val="002C4454"/>
    <w:rsid w:val="002C4BCC"/>
    <w:rsid w:val="002C4DFE"/>
    <w:rsid w:val="002C4FBC"/>
    <w:rsid w:val="002C506B"/>
    <w:rsid w:val="002C5239"/>
    <w:rsid w:val="002C5AFA"/>
    <w:rsid w:val="002C5D8F"/>
    <w:rsid w:val="002C5DD6"/>
    <w:rsid w:val="002C5F45"/>
    <w:rsid w:val="002C63A3"/>
    <w:rsid w:val="002C68BA"/>
    <w:rsid w:val="002C6B5D"/>
    <w:rsid w:val="002C6F32"/>
    <w:rsid w:val="002C7074"/>
    <w:rsid w:val="002C70AC"/>
    <w:rsid w:val="002C7393"/>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511"/>
    <w:rsid w:val="002E169C"/>
    <w:rsid w:val="002E179B"/>
    <w:rsid w:val="002E1B08"/>
    <w:rsid w:val="002E1C9E"/>
    <w:rsid w:val="002E1CD4"/>
    <w:rsid w:val="002E1FFE"/>
    <w:rsid w:val="002E206C"/>
    <w:rsid w:val="002E2274"/>
    <w:rsid w:val="002E2396"/>
    <w:rsid w:val="002E257B"/>
    <w:rsid w:val="002E298A"/>
    <w:rsid w:val="002E2AC7"/>
    <w:rsid w:val="002E2F92"/>
    <w:rsid w:val="002E3587"/>
    <w:rsid w:val="002E3AEA"/>
    <w:rsid w:val="002E3B46"/>
    <w:rsid w:val="002E3C65"/>
    <w:rsid w:val="002E3F5B"/>
    <w:rsid w:val="002E4106"/>
    <w:rsid w:val="002E4287"/>
    <w:rsid w:val="002E42AB"/>
    <w:rsid w:val="002E4362"/>
    <w:rsid w:val="002E484D"/>
    <w:rsid w:val="002E4A2B"/>
    <w:rsid w:val="002E4B89"/>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7D9"/>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AF1"/>
    <w:rsid w:val="00304D9B"/>
    <w:rsid w:val="003053C4"/>
    <w:rsid w:val="00305456"/>
    <w:rsid w:val="003056CE"/>
    <w:rsid w:val="0030573A"/>
    <w:rsid w:val="00305BFD"/>
    <w:rsid w:val="00305FEA"/>
    <w:rsid w:val="00305FF9"/>
    <w:rsid w:val="00306625"/>
    <w:rsid w:val="00306A55"/>
    <w:rsid w:val="00306E6B"/>
    <w:rsid w:val="00306E71"/>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400"/>
    <w:rsid w:val="00312739"/>
    <w:rsid w:val="00312775"/>
    <w:rsid w:val="00312D10"/>
    <w:rsid w:val="00312D89"/>
    <w:rsid w:val="003132E2"/>
    <w:rsid w:val="00313782"/>
    <w:rsid w:val="00313D50"/>
    <w:rsid w:val="00313EF7"/>
    <w:rsid w:val="00314350"/>
    <w:rsid w:val="00314381"/>
    <w:rsid w:val="0031475C"/>
    <w:rsid w:val="003147FD"/>
    <w:rsid w:val="00314F32"/>
    <w:rsid w:val="0031573F"/>
    <w:rsid w:val="0031575B"/>
    <w:rsid w:val="00315933"/>
    <w:rsid w:val="00315F79"/>
    <w:rsid w:val="003161A4"/>
    <w:rsid w:val="0031641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4BF"/>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F30"/>
    <w:rsid w:val="00341102"/>
    <w:rsid w:val="0034118B"/>
    <w:rsid w:val="0034123D"/>
    <w:rsid w:val="00341613"/>
    <w:rsid w:val="0034226D"/>
    <w:rsid w:val="003423F7"/>
    <w:rsid w:val="00342641"/>
    <w:rsid w:val="003426E2"/>
    <w:rsid w:val="0034280B"/>
    <w:rsid w:val="00342972"/>
    <w:rsid w:val="00342B17"/>
    <w:rsid w:val="00342B83"/>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D88"/>
    <w:rsid w:val="00374059"/>
    <w:rsid w:val="003740E7"/>
    <w:rsid w:val="0037419C"/>
    <w:rsid w:val="00374490"/>
    <w:rsid w:val="00374499"/>
    <w:rsid w:val="003744F7"/>
    <w:rsid w:val="00374901"/>
    <w:rsid w:val="00374FF8"/>
    <w:rsid w:val="0037535B"/>
    <w:rsid w:val="0037552D"/>
    <w:rsid w:val="0037555E"/>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7BC"/>
    <w:rsid w:val="00392055"/>
    <w:rsid w:val="0039260B"/>
    <w:rsid w:val="00392747"/>
    <w:rsid w:val="00392D3A"/>
    <w:rsid w:val="0039301E"/>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5F9"/>
    <w:rsid w:val="003A180F"/>
    <w:rsid w:val="003A18DD"/>
    <w:rsid w:val="003A1B8C"/>
    <w:rsid w:val="003A20C8"/>
    <w:rsid w:val="003A250E"/>
    <w:rsid w:val="003A26F1"/>
    <w:rsid w:val="003A271E"/>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ABF"/>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B2B"/>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3E57"/>
    <w:rsid w:val="003E43A5"/>
    <w:rsid w:val="003E445C"/>
    <w:rsid w:val="003E47BD"/>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C43"/>
    <w:rsid w:val="00404DE4"/>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7034"/>
    <w:rsid w:val="00407329"/>
    <w:rsid w:val="0040782C"/>
    <w:rsid w:val="004079E9"/>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702"/>
    <w:rsid w:val="00415BDE"/>
    <w:rsid w:val="00415D76"/>
    <w:rsid w:val="004163DC"/>
    <w:rsid w:val="00416471"/>
    <w:rsid w:val="00416665"/>
    <w:rsid w:val="0041678E"/>
    <w:rsid w:val="00416A67"/>
    <w:rsid w:val="00416ACB"/>
    <w:rsid w:val="00416F9C"/>
    <w:rsid w:val="00420194"/>
    <w:rsid w:val="004202D2"/>
    <w:rsid w:val="004203A6"/>
    <w:rsid w:val="00420537"/>
    <w:rsid w:val="0042084D"/>
    <w:rsid w:val="00420D74"/>
    <w:rsid w:val="00421CA6"/>
    <w:rsid w:val="00421DB1"/>
    <w:rsid w:val="00421DCF"/>
    <w:rsid w:val="00422197"/>
    <w:rsid w:val="00422341"/>
    <w:rsid w:val="004226F6"/>
    <w:rsid w:val="004227C4"/>
    <w:rsid w:val="00422E9B"/>
    <w:rsid w:val="00423641"/>
    <w:rsid w:val="00423D67"/>
    <w:rsid w:val="00424429"/>
    <w:rsid w:val="00424CB5"/>
    <w:rsid w:val="00424DA2"/>
    <w:rsid w:val="004254BC"/>
    <w:rsid w:val="00425806"/>
    <w:rsid w:val="00425EAF"/>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90"/>
    <w:rsid w:val="00433742"/>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BE8"/>
    <w:rsid w:val="00442CEA"/>
    <w:rsid w:val="00442DEC"/>
    <w:rsid w:val="00442F09"/>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A97"/>
    <w:rsid w:val="00485C0D"/>
    <w:rsid w:val="0048629C"/>
    <w:rsid w:val="00486575"/>
    <w:rsid w:val="004865D5"/>
    <w:rsid w:val="00486675"/>
    <w:rsid w:val="004866D0"/>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598"/>
    <w:rsid w:val="004D0985"/>
    <w:rsid w:val="004D0DFE"/>
    <w:rsid w:val="004D127E"/>
    <w:rsid w:val="004D14EF"/>
    <w:rsid w:val="004D17DD"/>
    <w:rsid w:val="004D1D91"/>
    <w:rsid w:val="004D2056"/>
    <w:rsid w:val="004D22C3"/>
    <w:rsid w:val="004D2AD7"/>
    <w:rsid w:val="004D2B09"/>
    <w:rsid w:val="004D2BED"/>
    <w:rsid w:val="004D3724"/>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FF9"/>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5E9"/>
    <w:rsid w:val="00530C5B"/>
    <w:rsid w:val="00530CB9"/>
    <w:rsid w:val="00530EAA"/>
    <w:rsid w:val="0053141A"/>
    <w:rsid w:val="0053141B"/>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C1E"/>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431"/>
    <w:rsid w:val="005715DB"/>
    <w:rsid w:val="005719F7"/>
    <w:rsid w:val="00571A17"/>
    <w:rsid w:val="00571AE2"/>
    <w:rsid w:val="00571BDF"/>
    <w:rsid w:val="00572391"/>
    <w:rsid w:val="00572465"/>
    <w:rsid w:val="00572760"/>
    <w:rsid w:val="005727E9"/>
    <w:rsid w:val="00572EF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15E"/>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763"/>
    <w:rsid w:val="005A787A"/>
    <w:rsid w:val="005A7ABC"/>
    <w:rsid w:val="005A7DEC"/>
    <w:rsid w:val="005A7FD9"/>
    <w:rsid w:val="005B00F9"/>
    <w:rsid w:val="005B04F3"/>
    <w:rsid w:val="005B0542"/>
    <w:rsid w:val="005B05A6"/>
    <w:rsid w:val="005B05DD"/>
    <w:rsid w:val="005B0CAA"/>
    <w:rsid w:val="005B0F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97B"/>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1BD"/>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4FED"/>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273"/>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383"/>
    <w:rsid w:val="0061066D"/>
    <w:rsid w:val="00610935"/>
    <w:rsid w:val="00610B47"/>
    <w:rsid w:val="00610DAC"/>
    <w:rsid w:val="00610F17"/>
    <w:rsid w:val="00610F4E"/>
    <w:rsid w:val="00611103"/>
    <w:rsid w:val="00611368"/>
    <w:rsid w:val="00611588"/>
    <w:rsid w:val="00611679"/>
    <w:rsid w:val="0061183F"/>
    <w:rsid w:val="00611D71"/>
    <w:rsid w:val="00611F8F"/>
    <w:rsid w:val="00612352"/>
    <w:rsid w:val="006127F7"/>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28D"/>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13B"/>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34B"/>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E8F"/>
    <w:rsid w:val="00670327"/>
    <w:rsid w:val="00670529"/>
    <w:rsid w:val="00670F89"/>
    <w:rsid w:val="006710F4"/>
    <w:rsid w:val="00671100"/>
    <w:rsid w:val="006711BC"/>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3B13"/>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A25"/>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50E"/>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3BB"/>
    <w:rsid w:val="006975F9"/>
    <w:rsid w:val="00697733"/>
    <w:rsid w:val="0069783F"/>
    <w:rsid w:val="00697B23"/>
    <w:rsid w:val="00697B97"/>
    <w:rsid w:val="00697CBA"/>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548"/>
    <w:rsid w:val="006C69E5"/>
    <w:rsid w:val="006C6D07"/>
    <w:rsid w:val="006C6D8F"/>
    <w:rsid w:val="006C6E3A"/>
    <w:rsid w:val="006C6FD7"/>
    <w:rsid w:val="006C7807"/>
    <w:rsid w:val="006C79D4"/>
    <w:rsid w:val="006C7B90"/>
    <w:rsid w:val="006C7BAC"/>
    <w:rsid w:val="006D00DB"/>
    <w:rsid w:val="006D0361"/>
    <w:rsid w:val="006D088F"/>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B9"/>
    <w:rsid w:val="006D289B"/>
    <w:rsid w:val="006D2A93"/>
    <w:rsid w:val="006D2AA0"/>
    <w:rsid w:val="006D2C8D"/>
    <w:rsid w:val="006D3664"/>
    <w:rsid w:val="006D3A02"/>
    <w:rsid w:val="006D3BE1"/>
    <w:rsid w:val="006D3C05"/>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ED8"/>
    <w:rsid w:val="006D5F0B"/>
    <w:rsid w:val="006D5FF5"/>
    <w:rsid w:val="006D6089"/>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7447"/>
    <w:rsid w:val="006E74B7"/>
    <w:rsid w:val="006E7700"/>
    <w:rsid w:val="006E7941"/>
    <w:rsid w:val="006E799D"/>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0A"/>
    <w:rsid w:val="00703C46"/>
    <w:rsid w:val="00703C9D"/>
    <w:rsid w:val="00704050"/>
    <w:rsid w:val="0070490C"/>
    <w:rsid w:val="00704B4E"/>
    <w:rsid w:val="00704C60"/>
    <w:rsid w:val="00704D34"/>
    <w:rsid w:val="00704DC1"/>
    <w:rsid w:val="00704EFF"/>
    <w:rsid w:val="00704F73"/>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CAB"/>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1C4"/>
    <w:rsid w:val="0074624C"/>
    <w:rsid w:val="0074638D"/>
    <w:rsid w:val="00746484"/>
    <w:rsid w:val="00746617"/>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1C7B"/>
    <w:rsid w:val="00752081"/>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10B"/>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39"/>
    <w:rsid w:val="00774FF5"/>
    <w:rsid w:val="007750B3"/>
    <w:rsid w:val="00775141"/>
    <w:rsid w:val="00775149"/>
    <w:rsid w:val="00775172"/>
    <w:rsid w:val="00775321"/>
    <w:rsid w:val="007754D7"/>
    <w:rsid w:val="0077597D"/>
    <w:rsid w:val="00775DEA"/>
    <w:rsid w:val="00775F76"/>
    <w:rsid w:val="00776271"/>
    <w:rsid w:val="0077631C"/>
    <w:rsid w:val="007763AC"/>
    <w:rsid w:val="0077655D"/>
    <w:rsid w:val="007765CB"/>
    <w:rsid w:val="00776686"/>
    <w:rsid w:val="0077670D"/>
    <w:rsid w:val="00776AEA"/>
    <w:rsid w:val="00776CCE"/>
    <w:rsid w:val="00776D35"/>
    <w:rsid w:val="00777165"/>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48"/>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5C"/>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05"/>
    <w:rsid w:val="007B2FA6"/>
    <w:rsid w:val="007B3234"/>
    <w:rsid w:val="007B3247"/>
    <w:rsid w:val="007B33FA"/>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5B4"/>
    <w:rsid w:val="007C399E"/>
    <w:rsid w:val="007C3FA8"/>
    <w:rsid w:val="007C4219"/>
    <w:rsid w:val="007C43D8"/>
    <w:rsid w:val="007C4407"/>
    <w:rsid w:val="007C446A"/>
    <w:rsid w:val="007C48B0"/>
    <w:rsid w:val="007C520A"/>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44F"/>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666"/>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4A"/>
    <w:rsid w:val="00803071"/>
    <w:rsid w:val="008032D5"/>
    <w:rsid w:val="00803810"/>
    <w:rsid w:val="008038D4"/>
    <w:rsid w:val="008039DC"/>
    <w:rsid w:val="00803DCC"/>
    <w:rsid w:val="00804066"/>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D1C"/>
    <w:rsid w:val="00814E00"/>
    <w:rsid w:val="00814F79"/>
    <w:rsid w:val="008152AB"/>
    <w:rsid w:val="0081561B"/>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5"/>
    <w:rsid w:val="008251A0"/>
    <w:rsid w:val="00825468"/>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17"/>
    <w:rsid w:val="008414A4"/>
    <w:rsid w:val="008416C0"/>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D2E"/>
    <w:rsid w:val="00845FF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EAC"/>
    <w:rsid w:val="00875F73"/>
    <w:rsid w:val="008761DF"/>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5DC"/>
    <w:rsid w:val="0088174F"/>
    <w:rsid w:val="008817B8"/>
    <w:rsid w:val="00881BFF"/>
    <w:rsid w:val="00881DD6"/>
    <w:rsid w:val="008824F6"/>
    <w:rsid w:val="00882A82"/>
    <w:rsid w:val="00882B89"/>
    <w:rsid w:val="00882BBD"/>
    <w:rsid w:val="008831E9"/>
    <w:rsid w:val="008832AF"/>
    <w:rsid w:val="008833E8"/>
    <w:rsid w:val="008836B0"/>
    <w:rsid w:val="008837AF"/>
    <w:rsid w:val="008840DA"/>
    <w:rsid w:val="00884187"/>
    <w:rsid w:val="008845DF"/>
    <w:rsid w:val="00884A2C"/>
    <w:rsid w:val="00884A74"/>
    <w:rsid w:val="00884AFC"/>
    <w:rsid w:val="00884F4C"/>
    <w:rsid w:val="00885989"/>
    <w:rsid w:val="008859F5"/>
    <w:rsid w:val="00885CD6"/>
    <w:rsid w:val="00886004"/>
    <w:rsid w:val="00886395"/>
    <w:rsid w:val="0088639C"/>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ED9"/>
    <w:rsid w:val="00895FEC"/>
    <w:rsid w:val="0089602A"/>
    <w:rsid w:val="00896129"/>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E9"/>
    <w:rsid w:val="008A2EFE"/>
    <w:rsid w:val="008A2F36"/>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300"/>
    <w:rsid w:val="008A57BF"/>
    <w:rsid w:val="008A5940"/>
    <w:rsid w:val="008A595A"/>
    <w:rsid w:val="008A64D5"/>
    <w:rsid w:val="008A64EC"/>
    <w:rsid w:val="008A6520"/>
    <w:rsid w:val="008A70EE"/>
    <w:rsid w:val="008A73B2"/>
    <w:rsid w:val="008A78FB"/>
    <w:rsid w:val="008A7978"/>
    <w:rsid w:val="008B0081"/>
    <w:rsid w:val="008B0249"/>
    <w:rsid w:val="008B0309"/>
    <w:rsid w:val="008B0331"/>
    <w:rsid w:val="008B043F"/>
    <w:rsid w:val="008B0518"/>
    <w:rsid w:val="008B0808"/>
    <w:rsid w:val="008B085D"/>
    <w:rsid w:val="008B0879"/>
    <w:rsid w:val="008B0987"/>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C75"/>
    <w:rsid w:val="008B5D0F"/>
    <w:rsid w:val="008B6054"/>
    <w:rsid w:val="008B6189"/>
    <w:rsid w:val="008B6500"/>
    <w:rsid w:val="008B6615"/>
    <w:rsid w:val="008B6A4D"/>
    <w:rsid w:val="008B6CD7"/>
    <w:rsid w:val="008B79BD"/>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2DD"/>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820"/>
    <w:rsid w:val="008E79C4"/>
    <w:rsid w:val="008E7E95"/>
    <w:rsid w:val="008F0A38"/>
    <w:rsid w:val="008F0B68"/>
    <w:rsid w:val="008F0F84"/>
    <w:rsid w:val="008F1014"/>
    <w:rsid w:val="008F11C9"/>
    <w:rsid w:val="008F12C5"/>
    <w:rsid w:val="008F1333"/>
    <w:rsid w:val="008F13D9"/>
    <w:rsid w:val="008F141B"/>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7A7"/>
    <w:rsid w:val="009029A2"/>
    <w:rsid w:val="00902A99"/>
    <w:rsid w:val="00902C56"/>
    <w:rsid w:val="00902D05"/>
    <w:rsid w:val="00903013"/>
    <w:rsid w:val="00903205"/>
    <w:rsid w:val="0090331F"/>
    <w:rsid w:val="00903802"/>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1F"/>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455"/>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AE8"/>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4FF"/>
    <w:rsid w:val="0096273A"/>
    <w:rsid w:val="00962A36"/>
    <w:rsid w:val="00962BB2"/>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22"/>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59B"/>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42C5"/>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080"/>
    <w:rsid w:val="009F3305"/>
    <w:rsid w:val="009F3709"/>
    <w:rsid w:val="009F3B61"/>
    <w:rsid w:val="009F3C37"/>
    <w:rsid w:val="009F3F48"/>
    <w:rsid w:val="009F3FB5"/>
    <w:rsid w:val="009F40A9"/>
    <w:rsid w:val="009F421F"/>
    <w:rsid w:val="009F4623"/>
    <w:rsid w:val="009F4752"/>
    <w:rsid w:val="009F4B72"/>
    <w:rsid w:val="009F4D22"/>
    <w:rsid w:val="009F4F95"/>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879"/>
    <w:rsid w:val="00A03A22"/>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110"/>
    <w:rsid w:val="00A2039E"/>
    <w:rsid w:val="00A209BE"/>
    <w:rsid w:val="00A209DD"/>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3A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2D1"/>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E36"/>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5F7"/>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C33"/>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3E3A"/>
    <w:rsid w:val="00AA41AF"/>
    <w:rsid w:val="00AA51F5"/>
    <w:rsid w:val="00AA52E3"/>
    <w:rsid w:val="00AA543D"/>
    <w:rsid w:val="00AA56F8"/>
    <w:rsid w:val="00AA578F"/>
    <w:rsid w:val="00AA58B6"/>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0F79"/>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878"/>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487"/>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7"/>
    <w:rsid w:val="00AD15DD"/>
    <w:rsid w:val="00AD17F7"/>
    <w:rsid w:val="00AD18E7"/>
    <w:rsid w:val="00AD1CD9"/>
    <w:rsid w:val="00AD1DB7"/>
    <w:rsid w:val="00AD2039"/>
    <w:rsid w:val="00AD206D"/>
    <w:rsid w:val="00AD236D"/>
    <w:rsid w:val="00AD27F9"/>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2F0"/>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1E"/>
    <w:rsid w:val="00AE4E46"/>
    <w:rsid w:val="00AE528D"/>
    <w:rsid w:val="00AE5945"/>
    <w:rsid w:val="00AE59EC"/>
    <w:rsid w:val="00AE6212"/>
    <w:rsid w:val="00AE630C"/>
    <w:rsid w:val="00AE6797"/>
    <w:rsid w:val="00AE67B3"/>
    <w:rsid w:val="00AE6B00"/>
    <w:rsid w:val="00AE6E32"/>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5CE"/>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204"/>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3DD2"/>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6F7"/>
    <w:rsid w:val="00B73AA5"/>
    <w:rsid w:val="00B73D20"/>
    <w:rsid w:val="00B7402D"/>
    <w:rsid w:val="00B740D7"/>
    <w:rsid w:val="00B7436B"/>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08"/>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0E9"/>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09C"/>
    <w:rsid w:val="00BA41BD"/>
    <w:rsid w:val="00BA4333"/>
    <w:rsid w:val="00BA4494"/>
    <w:rsid w:val="00BA4DA8"/>
    <w:rsid w:val="00BA5020"/>
    <w:rsid w:val="00BA50AE"/>
    <w:rsid w:val="00BA5270"/>
    <w:rsid w:val="00BA53A3"/>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3D71"/>
    <w:rsid w:val="00BB407E"/>
    <w:rsid w:val="00BB4085"/>
    <w:rsid w:val="00BB44C5"/>
    <w:rsid w:val="00BB47BF"/>
    <w:rsid w:val="00BB47F5"/>
    <w:rsid w:val="00BB4B07"/>
    <w:rsid w:val="00BB506A"/>
    <w:rsid w:val="00BB5106"/>
    <w:rsid w:val="00BB5185"/>
    <w:rsid w:val="00BB5197"/>
    <w:rsid w:val="00BB55D8"/>
    <w:rsid w:val="00BB5B22"/>
    <w:rsid w:val="00BB5CAE"/>
    <w:rsid w:val="00BB5EF3"/>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6EC2"/>
    <w:rsid w:val="00BD7291"/>
    <w:rsid w:val="00BD73CF"/>
    <w:rsid w:val="00BD7661"/>
    <w:rsid w:val="00BD7A0D"/>
    <w:rsid w:val="00BD7C99"/>
    <w:rsid w:val="00BD7C9B"/>
    <w:rsid w:val="00BD7E0C"/>
    <w:rsid w:val="00BD7EA3"/>
    <w:rsid w:val="00BD7F73"/>
    <w:rsid w:val="00BD7FE2"/>
    <w:rsid w:val="00BE0139"/>
    <w:rsid w:val="00BE050A"/>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6FD"/>
    <w:rsid w:val="00BE787B"/>
    <w:rsid w:val="00BE797D"/>
    <w:rsid w:val="00BE7C02"/>
    <w:rsid w:val="00BE7C4D"/>
    <w:rsid w:val="00BE7F18"/>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3C36"/>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AEB"/>
    <w:rsid w:val="00C17ED9"/>
    <w:rsid w:val="00C17FAF"/>
    <w:rsid w:val="00C20198"/>
    <w:rsid w:val="00C202B5"/>
    <w:rsid w:val="00C209E3"/>
    <w:rsid w:val="00C20A00"/>
    <w:rsid w:val="00C21238"/>
    <w:rsid w:val="00C21328"/>
    <w:rsid w:val="00C21506"/>
    <w:rsid w:val="00C21673"/>
    <w:rsid w:val="00C219CB"/>
    <w:rsid w:val="00C21A17"/>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BA7"/>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0E4"/>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9CF"/>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2EC"/>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5D9B"/>
    <w:rsid w:val="00C6607D"/>
    <w:rsid w:val="00C6608E"/>
    <w:rsid w:val="00C66262"/>
    <w:rsid w:val="00C666A7"/>
    <w:rsid w:val="00C66715"/>
    <w:rsid w:val="00C66F09"/>
    <w:rsid w:val="00C66F97"/>
    <w:rsid w:val="00C67129"/>
    <w:rsid w:val="00C67C94"/>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2E7C"/>
    <w:rsid w:val="00C9369D"/>
    <w:rsid w:val="00C9370B"/>
    <w:rsid w:val="00C93900"/>
    <w:rsid w:val="00C93D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A7"/>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EE"/>
    <w:rsid w:val="00CB1F29"/>
    <w:rsid w:val="00CB2158"/>
    <w:rsid w:val="00CB2652"/>
    <w:rsid w:val="00CB26EC"/>
    <w:rsid w:val="00CB28EF"/>
    <w:rsid w:val="00CB2A25"/>
    <w:rsid w:val="00CB2C99"/>
    <w:rsid w:val="00CB2D2A"/>
    <w:rsid w:val="00CB2ECC"/>
    <w:rsid w:val="00CB2F25"/>
    <w:rsid w:val="00CB317E"/>
    <w:rsid w:val="00CB3309"/>
    <w:rsid w:val="00CB3447"/>
    <w:rsid w:val="00CB3783"/>
    <w:rsid w:val="00CB37C1"/>
    <w:rsid w:val="00CB37D4"/>
    <w:rsid w:val="00CB43A5"/>
    <w:rsid w:val="00CB4A0E"/>
    <w:rsid w:val="00CB512D"/>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9AE"/>
    <w:rsid w:val="00CC3A23"/>
    <w:rsid w:val="00CC3F1D"/>
    <w:rsid w:val="00CC4084"/>
    <w:rsid w:val="00CC41DA"/>
    <w:rsid w:val="00CC4363"/>
    <w:rsid w:val="00CC443F"/>
    <w:rsid w:val="00CC48AB"/>
    <w:rsid w:val="00CC57F1"/>
    <w:rsid w:val="00CC5AF2"/>
    <w:rsid w:val="00CC5BDC"/>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3E6D"/>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46A"/>
    <w:rsid w:val="00CF56EF"/>
    <w:rsid w:val="00CF58E1"/>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033"/>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CA9"/>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1D7"/>
    <w:rsid w:val="00D23254"/>
    <w:rsid w:val="00D233F1"/>
    <w:rsid w:val="00D23848"/>
    <w:rsid w:val="00D23910"/>
    <w:rsid w:val="00D23B34"/>
    <w:rsid w:val="00D23B9F"/>
    <w:rsid w:val="00D23F5E"/>
    <w:rsid w:val="00D23FF0"/>
    <w:rsid w:val="00D241BF"/>
    <w:rsid w:val="00D241FE"/>
    <w:rsid w:val="00D24433"/>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9AF"/>
    <w:rsid w:val="00D35A36"/>
    <w:rsid w:val="00D35E2E"/>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6B2"/>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C4A"/>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A8E"/>
    <w:rsid w:val="00DB0C09"/>
    <w:rsid w:val="00DB0D37"/>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CA2"/>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EF5"/>
    <w:rsid w:val="00DD3F67"/>
    <w:rsid w:val="00DD45BF"/>
    <w:rsid w:val="00DD464A"/>
    <w:rsid w:val="00DD47FE"/>
    <w:rsid w:val="00DD4BE7"/>
    <w:rsid w:val="00DD4D4B"/>
    <w:rsid w:val="00DD53FA"/>
    <w:rsid w:val="00DD5407"/>
    <w:rsid w:val="00DD5521"/>
    <w:rsid w:val="00DD5525"/>
    <w:rsid w:val="00DD5527"/>
    <w:rsid w:val="00DD564A"/>
    <w:rsid w:val="00DD5AF0"/>
    <w:rsid w:val="00DD5B8E"/>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710"/>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5E71"/>
    <w:rsid w:val="00DE60E0"/>
    <w:rsid w:val="00DE6109"/>
    <w:rsid w:val="00DE63CE"/>
    <w:rsid w:val="00DE6414"/>
    <w:rsid w:val="00DE64A6"/>
    <w:rsid w:val="00DE65FE"/>
    <w:rsid w:val="00DE68EE"/>
    <w:rsid w:val="00DE6D4C"/>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FF"/>
    <w:rsid w:val="00DF6483"/>
    <w:rsid w:val="00DF6785"/>
    <w:rsid w:val="00DF67FE"/>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F12"/>
    <w:rsid w:val="00E1487F"/>
    <w:rsid w:val="00E14A7E"/>
    <w:rsid w:val="00E14B05"/>
    <w:rsid w:val="00E14B65"/>
    <w:rsid w:val="00E14CB5"/>
    <w:rsid w:val="00E14CF3"/>
    <w:rsid w:val="00E14EBB"/>
    <w:rsid w:val="00E151E1"/>
    <w:rsid w:val="00E15245"/>
    <w:rsid w:val="00E155A6"/>
    <w:rsid w:val="00E156B7"/>
    <w:rsid w:val="00E157D6"/>
    <w:rsid w:val="00E15C0E"/>
    <w:rsid w:val="00E15E7B"/>
    <w:rsid w:val="00E15F9B"/>
    <w:rsid w:val="00E15FAC"/>
    <w:rsid w:val="00E160DF"/>
    <w:rsid w:val="00E164CD"/>
    <w:rsid w:val="00E16752"/>
    <w:rsid w:val="00E169F2"/>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53C"/>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C80"/>
    <w:rsid w:val="00E42E7B"/>
    <w:rsid w:val="00E434DE"/>
    <w:rsid w:val="00E4353D"/>
    <w:rsid w:val="00E439FF"/>
    <w:rsid w:val="00E43B6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435"/>
    <w:rsid w:val="00E52459"/>
    <w:rsid w:val="00E52848"/>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518"/>
    <w:rsid w:val="00E57CE7"/>
    <w:rsid w:val="00E57DCC"/>
    <w:rsid w:val="00E6029A"/>
    <w:rsid w:val="00E603D6"/>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983"/>
    <w:rsid w:val="00E71CAE"/>
    <w:rsid w:val="00E72219"/>
    <w:rsid w:val="00E7234E"/>
    <w:rsid w:val="00E723AA"/>
    <w:rsid w:val="00E72411"/>
    <w:rsid w:val="00E7258C"/>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D5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D20"/>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6E2"/>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329"/>
    <w:rsid w:val="00EE64AB"/>
    <w:rsid w:val="00EE64F4"/>
    <w:rsid w:val="00EE6668"/>
    <w:rsid w:val="00EE69A0"/>
    <w:rsid w:val="00EE69E8"/>
    <w:rsid w:val="00EE6B53"/>
    <w:rsid w:val="00EE6BCC"/>
    <w:rsid w:val="00EE6EC7"/>
    <w:rsid w:val="00EE6F1E"/>
    <w:rsid w:val="00EE6FAF"/>
    <w:rsid w:val="00EE71A6"/>
    <w:rsid w:val="00EE757B"/>
    <w:rsid w:val="00EE7660"/>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76"/>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37"/>
    <w:rsid w:val="00F20BDB"/>
    <w:rsid w:val="00F20D06"/>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EDC"/>
    <w:rsid w:val="00F23F21"/>
    <w:rsid w:val="00F23FCA"/>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2CD"/>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BFF"/>
    <w:rsid w:val="00F67ED9"/>
    <w:rsid w:val="00F7010C"/>
    <w:rsid w:val="00F7027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49F"/>
    <w:rsid w:val="00F777FC"/>
    <w:rsid w:val="00F77D55"/>
    <w:rsid w:val="00F80175"/>
    <w:rsid w:val="00F8035E"/>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250"/>
    <w:rsid w:val="00F843D7"/>
    <w:rsid w:val="00F847C2"/>
    <w:rsid w:val="00F84B3F"/>
    <w:rsid w:val="00F8504B"/>
    <w:rsid w:val="00F850AB"/>
    <w:rsid w:val="00F85452"/>
    <w:rsid w:val="00F85536"/>
    <w:rsid w:val="00F85659"/>
    <w:rsid w:val="00F860A8"/>
    <w:rsid w:val="00F86350"/>
    <w:rsid w:val="00F8655E"/>
    <w:rsid w:val="00F8657A"/>
    <w:rsid w:val="00F86650"/>
    <w:rsid w:val="00F8679A"/>
    <w:rsid w:val="00F86E6A"/>
    <w:rsid w:val="00F8706F"/>
    <w:rsid w:val="00F870B1"/>
    <w:rsid w:val="00F870F4"/>
    <w:rsid w:val="00F87117"/>
    <w:rsid w:val="00F871FB"/>
    <w:rsid w:val="00F8720F"/>
    <w:rsid w:val="00F8736C"/>
    <w:rsid w:val="00F87DDB"/>
    <w:rsid w:val="00F87EE7"/>
    <w:rsid w:val="00F900A8"/>
    <w:rsid w:val="00F9030E"/>
    <w:rsid w:val="00F9048A"/>
    <w:rsid w:val="00F90768"/>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72D"/>
    <w:rsid w:val="00FA1818"/>
    <w:rsid w:val="00FA182F"/>
    <w:rsid w:val="00FA18C8"/>
    <w:rsid w:val="00FA1D71"/>
    <w:rsid w:val="00FA265E"/>
    <w:rsid w:val="00FA27C8"/>
    <w:rsid w:val="00FA2977"/>
    <w:rsid w:val="00FA327D"/>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B86"/>
    <w:rsid w:val="00FD1A97"/>
    <w:rsid w:val="00FD2304"/>
    <w:rsid w:val="00FD2395"/>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94"/>
    <w:rsid w:val="00FD6CED"/>
    <w:rsid w:val="00FD6F5E"/>
    <w:rsid w:val="00FD71FE"/>
    <w:rsid w:val="00FD7555"/>
    <w:rsid w:val="00FD7DF9"/>
    <w:rsid w:val="00FD7EFD"/>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72F"/>
    <w:rsid w:val="00FE678A"/>
    <w:rsid w:val="00FE67CF"/>
    <w:rsid w:val="00FE67E9"/>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AFD99"/>
  <w15:docId w15:val="{56C02160-7DB3-4830-90CC-3FC617AD5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E33BA0"/>
    <w:pPr>
      <w:keepNext/>
      <w:numPr>
        <w:numId w:val="2"/>
      </w:numPr>
      <w:spacing w:before="120"/>
      <w:outlineLvl w:val="0"/>
    </w:pPr>
    <w:rPr>
      <w:b/>
      <w:bCs/>
      <w:kern w:val="2"/>
      <w:sz w:val="28"/>
      <w:szCs w:val="28"/>
      <w:lang w:val="en-GB" w:eastAsia="zh-CN"/>
    </w:rPr>
  </w:style>
  <w:style w:type="paragraph" w:styleId="Heading2">
    <w:name w:val="heading 2"/>
    <w:basedOn w:val="Normal"/>
    <w:next w:val="Normal"/>
    <w:link w:val="Heading2Char"/>
    <w:qFormat/>
    <w:rsid w:val="00E33BA0"/>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33BA0"/>
    <w:pPr>
      <w:keepNext/>
      <w:numPr>
        <w:ilvl w:val="2"/>
        <w:numId w:val="2"/>
      </w:numPr>
      <w:tabs>
        <w:tab w:val="clear" w:pos="3699"/>
        <w:tab w:val="num" w:pos="1997"/>
      </w:tabs>
      <w:spacing w:before="120"/>
      <w:ind w:left="1997"/>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rsid w:val="00E33BA0"/>
    <w:pPr>
      <w:keepNext/>
      <w:numPr>
        <w:ilvl w:val="3"/>
        <w:numId w:val="2"/>
      </w:numPr>
      <w:spacing w:before="240" w:after="60"/>
      <w:outlineLvl w:val="3"/>
    </w:pPr>
    <w:rPr>
      <w:b/>
      <w:bCs/>
      <w:sz w:val="28"/>
      <w:szCs w:val="28"/>
    </w:rPr>
  </w:style>
  <w:style w:type="paragraph" w:styleId="Heading5">
    <w:name w:val="heading 5"/>
    <w:aliases w:val="h5,Heading5,H5"/>
    <w:basedOn w:val="Normal"/>
    <w:next w:val="Normal"/>
    <w:qFormat/>
    <w:rsid w:val="00E33BA0"/>
    <w:pPr>
      <w:numPr>
        <w:ilvl w:val="4"/>
        <w:numId w:val="2"/>
      </w:numPr>
      <w:spacing w:before="240" w:after="60"/>
      <w:outlineLvl w:val="4"/>
    </w:pPr>
    <w:rPr>
      <w:b/>
      <w:bCs/>
      <w:i/>
      <w:iCs/>
      <w:sz w:val="26"/>
      <w:szCs w:val="26"/>
    </w:rPr>
  </w:style>
  <w:style w:type="paragraph" w:styleId="Heading6">
    <w:name w:val="heading 6"/>
    <w:basedOn w:val="Normal"/>
    <w:next w:val="Normal"/>
    <w:qFormat/>
    <w:rsid w:val="00E33BA0"/>
    <w:pPr>
      <w:numPr>
        <w:ilvl w:val="5"/>
        <w:numId w:val="2"/>
      </w:numPr>
      <w:spacing w:before="240" w:after="60"/>
      <w:outlineLvl w:val="5"/>
    </w:pPr>
    <w:rPr>
      <w:b/>
      <w:bCs/>
    </w:rPr>
  </w:style>
  <w:style w:type="paragraph" w:styleId="Heading7">
    <w:name w:val="heading 7"/>
    <w:basedOn w:val="Normal"/>
    <w:next w:val="Normal"/>
    <w:qFormat/>
    <w:rsid w:val="00E33BA0"/>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E33BA0"/>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rsid w:val="00E33BA0"/>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列出段落1,中等深浅网格 1 - 着色 21"/>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SimSun" w:cs="SimSun"/>
      <w:sz w:val="21"/>
      <w:szCs w:val="20"/>
      <w:lang w:eastAsia="zh-CN"/>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rsid w:val="00EC1B34"/>
    <w:rPr>
      <w:sz w:val="22"/>
      <w:szCs w:val="22"/>
      <w:lang w:eastAsia="en-US"/>
    </w:rPr>
  </w:style>
  <w:style w:type="paragraph" w:styleId="Title">
    <w:name w:val="Title"/>
    <w:basedOn w:val="Normal"/>
    <w:next w:val="Normal"/>
    <w:link w:val="TitleChar"/>
    <w:qFormat/>
    <w:rsid w:val="00DB0A8E"/>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B0A8E"/>
    <w:rPr>
      <w:rFonts w:asciiTheme="majorHAnsi" w:eastAsia="SimSun" w:hAnsiTheme="majorHAnsi" w:cstheme="majorBidi"/>
      <w:b/>
      <w:bCs/>
      <w:sz w:val="32"/>
      <w:szCs w:val="32"/>
      <w:lang w:eastAsia="en-US"/>
    </w:rPr>
  </w:style>
  <w:style w:type="paragraph" w:customStyle="1" w:styleId="3">
    <w:name w:val="标题3"/>
    <w:basedOn w:val="Normal"/>
    <w:rsid w:val="005C597B"/>
    <w:pPr>
      <w:widowControl w:val="0"/>
      <w:snapToGrid/>
      <w:spacing w:after="0" w:line="360" w:lineRule="auto"/>
      <w:ind w:left="1134"/>
    </w:pPr>
    <w:rPr>
      <w:rFonts w:eastAsia="SimSun"/>
      <w:i/>
      <w:color w:val="0000FF"/>
      <w:sz w:val="21"/>
      <w:szCs w:val="20"/>
      <w:u w:color="EEECE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1641746">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4190160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1315983940">
          <w:marLeft w:val="1080"/>
          <w:marRight w:val="0"/>
          <w:marTop w:val="100"/>
          <w:marBottom w:val="0"/>
          <w:divBdr>
            <w:top w:val="none" w:sz="0" w:space="0" w:color="auto"/>
            <w:left w:val="none" w:sz="0" w:space="0" w:color="auto"/>
            <w:bottom w:val="none" w:sz="0" w:space="0" w:color="auto"/>
            <w:right w:val="none" w:sz="0" w:space="0" w:color="auto"/>
          </w:divBdr>
        </w:div>
        <w:div w:id="307132695">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04239120">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2AEC88-D594-4AF9-BF6C-4A3AE3B96707}">
  <ds:schemaRefs>
    <ds:schemaRef ds:uri="http://schemas.openxmlformats.org/officeDocument/2006/bibliography"/>
  </ds:schemaRefs>
</ds:datastoreItem>
</file>

<file path=customXml/itemProps2.xml><?xml version="1.0" encoding="utf-8"?>
<ds:datastoreItem xmlns:ds="http://schemas.openxmlformats.org/officeDocument/2006/customXml" ds:itemID="{BF63C277-BCB1-4CC7-B67D-3B951B263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2161</Words>
  <Characters>12318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14451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Brian Classon</dc:creator>
  <cp:lastModifiedBy>Brian</cp:lastModifiedBy>
  <cp:revision>4</cp:revision>
  <cp:lastPrinted>2018-01-11T06:12:00Z</cp:lastPrinted>
  <dcterms:created xsi:type="dcterms:W3CDTF">2019-04-01T13:26:00Z</dcterms:created>
  <dcterms:modified xsi:type="dcterms:W3CDTF">2019-04-02T20:16:00Z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(3)79+2onjTpB7VviCpVMECSVlwc8FQqEBVJqKIDD0UVZdGffeiHwexukVOZM57xvGPBTQx4N16
l1go0/1QlBDM1MlKkrzGMXa74ASH7tNBasX7DHIEtiI7rL4zBwNwhznrjg7yXCVpN98/p8S1
ddehcs68wOxN1G1fFtfgf1cE97EcoMF0Tyyp7oKfcGifum/9wRwwwtdJypsUj2qAEpz0Cl5k
qDY9s6WImRCWF/fvVl</vt:lpwstr>
  </property>
  <property fmtid="{D5CDD505-2E9C-101B-9397-08002B2CF9AE}" pid="30" name="_2015_ms_pID_725343_00">
    <vt:lpwstr>_2015_ms_pID_725343</vt:lpwstr>
  </property>
  <property fmtid="{D5CDD505-2E9C-101B-9397-08002B2CF9AE}" pid="31" name="_2015_ms_pID_7253431">
    <vt:lpwstr>srhzVPNkoM/4AkiSvPIsSjYsZRX1bp2ru2LYMj1u8Tjpiq0aH25zuZ
DagwjqMuGNSvsGyg3nlcFNFPWJjF464d5H3+BPIO/sfOo0UdGInxhJrzp/8YcgYyv4TD+24K
EVluUOsISG5TPJ2SScXmP/1YmFnIuz2ciVk2Gf1tMo1wgS6N1d0v/3oHX3w6znuFyw5QA87X
D1xsSew8RYZu7SqacNKXvV19REGfQClarbw6</vt:lpwstr>
  </property>
  <property fmtid="{D5CDD505-2E9C-101B-9397-08002B2CF9AE}" pid="32" name="_2015_ms_pID_7253431_00">
    <vt:lpwstr>_2015_ms_pID_7253431</vt:lpwstr>
  </property>
  <property fmtid="{D5CDD505-2E9C-101B-9397-08002B2CF9AE}" pid="33" name="_2015_ms_pID_7253432">
    <vt:lpwstr>RrNZLjgLbaUwOgLt+Iw177sQHf/ueHn4Jma9
sMdcoq64yTDuUr0Yd9DLkTLm/3tMvmYp72xiiF5wv6ZG56SV81A=</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1553845360</vt:lpwstr>
  </property>
</Properties>
</file>