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20C" w:rsidRPr="00062B52" w:rsidRDefault="00E80DD3"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bookmarkStart w:id="0" w:name="OLE_LINK26"/>
      <w:r w:rsidRPr="00E80DD3">
        <w:rPr>
          <w:rFonts w:ascii="Arial" w:eastAsia="MS Mincho" w:hAnsi="Arial" w:hint="eastAsia"/>
          <w:b/>
          <w:sz w:val="20"/>
          <w:szCs w:val="24"/>
        </w:rPr>
        <w:t>3</w:t>
      </w:r>
      <w:r w:rsidR="00B352BE" w:rsidRPr="0039354A">
        <w:rPr>
          <w:rFonts w:ascii="Arial" w:eastAsia="MS Mincho" w:hAnsi="Arial"/>
          <w:b/>
          <w:sz w:val="20"/>
          <w:szCs w:val="24"/>
        </w:rPr>
        <w:t xml:space="preserve">GPP TSG RAN WG1 </w:t>
      </w:r>
      <w:r w:rsidR="00B352BE" w:rsidRPr="0039354A">
        <w:rPr>
          <w:rFonts w:ascii="Arial" w:eastAsia="MS Mincho" w:hAnsi="Arial" w:hint="eastAsia"/>
          <w:b/>
          <w:sz w:val="20"/>
          <w:szCs w:val="24"/>
        </w:rPr>
        <w:t xml:space="preserve">Meeting </w:t>
      </w:r>
      <w:r w:rsidR="00B352BE" w:rsidRPr="0039354A">
        <w:rPr>
          <w:rFonts w:ascii="Arial" w:eastAsia="MS Mincho" w:hAnsi="Arial"/>
          <w:b/>
          <w:sz w:val="20"/>
          <w:szCs w:val="24"/>
        </w:rPr>
        <w:t>#96</w:t>
      </w:r>
      <w:r w:rsidR="001E6B2D">
        <w:rPr>
          <w:rFonts w:ascii="Arial" w:eastAsiaTheme="minorEastAsia" w:hAnsi="Arial" w:hint="eastAsia"/>
          <w:b/>
          <w:sz w:val="20"/>
          <w:szCs w:val="24"/>
          <w:lang w:eastAsia="zh-CN"/>
        </w:rPr>
        <w:t>bis</w:t>
      </w:r>
      <w:r w:rsidR="0094720C" w:rsidRPr="00861261">
        <w:rPr>
          <w:rFonts w:ascii="Arial" w:eastAsia="MS Mincho" w:hAnsi="Arial"/>
          <w:b/>
          <w:sz w:val="20"/>
          <w:szCs w:val="24"/>
        </w:rPr>
        <w:t xml:space="preserve">      </w:t>
      </w:r>
      <w:r w:rsidR="0094720C" w:rsidRPr="00861261">
        <w:rPr>
          <w:rFonts w:ascii="Arial" w:eastAsia="MS Mincho" w:hAnsi="Arial" w:hint="eastAsia"/>
          <w:b/>
          <w:sz w:val="20"/>
          <w:szCs w:val="24"/>
        </w:rPr>
        <w:t xml:space="preserve">                     </w:t>
      </w:r>
      <w:r w:rsidR="00B352BE">
        <w:rPr>
          <w:rFonts w:asciiTheme="minorEastAsia" w:eastAsiaTheme="minorEastAsia" w:hAnsiTheme="minorEastAsia" w:hint="eastAsia"/>
          <w:b/>
          <w:sz w:val="20"/>
          <w:szCs w:val="24"/>
          <w:lang w:eastAsia="zh-CN"/>
        </w:rPr>
        <w:t xml:space="preserve">                  </w:t>
      </w:r>
      <w:r w:rsidR="0094720C" w:rsidRPr="00861261">
        <w:rPr>
          <w:rFonts w:ascii="Arial" w:eastAsia="MS Mincho" w:hAnsi="Arial" w:hint="eastAsia"/>
          <w:b/>
          <w:sz w:val="20"/>
          <w:szCs w:val="24"/>
        </w:rPr>
        <w:t xml:space="preserve">  R1-19</w:t>
      </w:r>
      <w:r w:rsidR="00A02B2F" w:rsidRPr="00A02B2F">
        <w:rPr>
          <w:rFonts w:ascii="Arial" w:eastAsia="MS Mincho" w:hAnsi="Arial" w:hint="eastAsia"/>
          <w:b/>
          <w:sz w:val="20"/>
          <w:szCs w:val="24"/>
        </w:rPr>
        <w:t>04549</w:t>
      </w:r>
    </w:p>
    <w:bookmarkEnd w:id="0"/>
    <w:p w:rsidR="0094720C" w:rsidRPr="00861261" w:rsidRDefault="001E6B2D"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1E6B2D">
        <w:rPr>
          <w:rFonts w:ascii="Arial" w:eastAsia="MS Mincho" w:hAnsi="Arial"/>
          <w:b/>
          <w:sz w:val="20"/>
          <w:szCs w:val="24"/>
        </w:rPr>
        <w:t>Xi’an, China, 8th – 12th April, 201</w:t>
      </w:r>
      <w:r w:rsidR="0094720C" w:rsidRPr="00861261">
        <w:rPr>
          <w:rFonts w:ascii="Arial" w:eastAsia="MS Mincho" w:hAnsi="Arial"/>
          <w:b/>
          <w:sz w:val="20"/>
          <w:szCs w:val="24"/>
        </w:rPr>
        <w:t>9</w:t>
      </w:r>
    </w:p>
    <w:p w:rsidR="0094720C" w:rsidRPr="00861261"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w:t>
      </w:r>
      <w:r w:rsidR="008A248F">
        <w:rPr>
          <w:rFonts w:ascii="Arial" w:eastAsiaTheme="minorEastAsia" w:hAnsi="Arial" w:hint="eastAsia"/>
          <w:b/>
          <w:sz w:val="20"/>
          <w:szCs w:val="24"/>
          <w:lang w:eastAsia="zh-CN"/>
        </w:rPr>
        <w:t>5.</w:t>
      </w:r>
      <w:r w:rsidR="00247557">
        <w:rPr>
          <w:rFonts w:ascii="Arial" w:eastAsiaTheme="minorEastAsia" w:hAnsi="Arial" w:hint="eastAsia"/>
          <w:b/>
          <w:sz w:val="20"/>
          <w:szCs w:val="24"/>
          <w:lang w:eastAsia="zh-CN"/>
        </w:rPr>
        <w:t>2</w:t>
      </w:r>
      <w:r w:rsidR="008A248F">
        <w:rPr>
          <w:rFonts w:ascii="Arial" w:eastAsiaTheme="minorEastAsia" w:hAnsi="Arial" w:hint="eastAsia"/>
          <w:b/>
          <w:sz w:val="20"/>
          <w:szCs w:val="24"/>
          <w:lang w:eastAsia="zh-CN"/>
        </w:rPr>
        <w:t xml:space="preserve"> </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8A248F">
        <w:rPr>
          <w:rFonts w:ascii="Arial" w:eastAsiaTheme="minorEastAsia" w:hAnsi="Arial"/>
          <w:b/>
          <w:sz w:val="20"/>
          <w:szCs w:val="24"/>
          <w:lang w:eastAsia="zh-CN"/>
        </w:rPr>
        <w:t>Physical</w:t>
      </w:r>
      <w:r w:rsidR="008A248F">
        <w:rPr>
          <w:rFonts w:ascii="Arial" w:eastAsiaTheme="minorEastAsia" w:hAnsi="Arial" w:hint="eastAsia"/>
          <w:b/>
          <w:sz w:val="20"/>
          <w:szCs w:val="24"/>
          <w:lang w:eastAsia="zh-CN"/>
        </w:rPr>
        <w:t xml:space="preserve"> layer procedure enhancement for NTN</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Document for:</w:t>
      </w:r>
      <w:r w:rsidRPr="00861261">
        <w:rPr>
          <w:rFonts w:ascii="Arial" w:eastAsia="MS Mincho" w:hAnsi="Arial"/>
          <w:b/>
          <w:sz w:val="20"/>
          <w:szCs w:val="24"/>
        </w:rPr>
        <w:tab/>
        <w:t>Discussion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675F7E" w:rsidRPr="0072560A" w:rsidRDefault="00675F7E" w:rsidP="00675F7E">
      <w:pPr>
        <w:rPr>
          <w:rFonts w:ascii="Arial" w:hAnsi="Arial" w:cs="Arial"/>
          <w:lang w:eastAsia="zh-CN"/>
        </w:rPr>
      </w:pPr>
      <w:r w:rsidRPr="00861261">
        <w:rPr>
          <w:kern w:val="2"/>
          <w:sz w:val="20"/>
          <w:szCs w:val="20"/>
          <w:lang w:eastAsia="zh-CN"/>
        </w:rPr>
        <w:t>A new SI on solutions evaluation for NR to support Non-Terrestrial network has been approved in RAN #80 plenary. RAN1 needs to identify the potential impacts and study the related solutions on physical layer.</w:t>
      </w:r>
      <w:r w:rsidRPr="00861261">
        <w:rPr>
          <w:sz w:val="20"/>
          <w:szCs w:val="20"/>
          <w:lang w:eastAsia="zh-CN"/>
        </w:rPr>
        <w:t xml:space="preserve"> The target work was approved in RAN #8</w:t>
      </w:r>
      <w:r>
        <w:rPr>
          <w:rFonts w:hint="eastAsia"/>
          <w:sz w:val="20"/>
          <w:szCs w:val="20"/>
          <w:lang w:eastAsia="zh-CN"/>
        </w:rPr>
        <w:t>3 with the update</w:t>
      </w:r>
      <w:r w:rsidRPr="00861261">
        <w:rPr>
          <w:sz w:val="20"/>
          <w:szCs w:val="20"/>
          <w:lang w:eastAsia="zh-CN"/>
        </w:rPr>
        <w:t xml:space="preserve"> as follows </w:t>
      </w:r>
      <w:r>
        <w:fldChar w:fldCharType="begin"/>
      </w:r>
      <w:r>
        <w:instrText xml:space="preserve"> REF _Ref528412912 \r \h  \* MERGEFORMAT </w:instrText>
      </w:r>
      <w:r>
        <w:fldChar w:fldCharType="separate"/>
      </w:r>
      <w:r w:rsidRPr="00861261">
        <w:rPr>
          <w:sz w:val="20"/>
          <w:szCs w:val="20"/>
          <w:lang w:eastAsia="zh-CN"/>
        </w:rPr>
        <w:t>[1]</w:t>
      </w:r>
      <w:r>
        <w:fldChar w:fldCharType="end"/>
      </w:r>
      <w:r w:rsidRPr="00861261">
        <w:rPr>
          <w:sz w:val="20"/>
          <w:szCs w:val="20"/>
          <w:lang w:eastAsia="zh-CN"/>
        </w:rPr>
        <w:t>.</w:t>
      </w:r>
      <w:r w:rsidR="00F4338A">
        <w:rPr>
          <w:rFonts w:hint="eastAsia"/>
          <w:sz w:val="20"/>
          <w:szCs w:val="20"/>
          <w:lang w:eastAsia="zh-CN"/>
        </w:rPr>
        <w:t xml:space="preserve"> </w:t>
      </w:r>
    </w:p>
    <w:p w:rsidR="001C5D65" w:rsidRDefault="00D12104" w:rsidP="001C5D65">
      <w:pPr>
        <w:rPr>
          <w:kern w:val="2"/>
          <w:lang w:eastAsia="zh-CN"/>
        </w:rPr>
      </w:pPr>
      <w:r>
        <w:rPr>
          <w:noProof/>
          <w:lang w:eastAsia="zh-CN"/>
        </w:rPr>
        <mc:AlternateContent>
          <mc:Choice Requires="wps">
            <w:drawing>
              <wp:inline distT="0" distB="0" distL="0" distR="0">
                <wp:extent cx="6120765" cy="1736090"/>
                <wp:effectExtent l="0" t="0" r="13335" b="1651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36090"/>
                        </a:xfrm>
                        <a:prstGeom prst="rect">
                          <a:avLst/>
                        </a:prstGeom>
                        <a:solidFill>
                          <a:srgbClr val="FFFFFF"/>
                        </a:solidFill>
                        <a:ln w="6350">
                          <a:solidFill>
                            <a:srgbClr val="000000"/>
                          </a:solidFill>
                          <a:miter lim="800000"/>
                          <a:headEnd/>
                          <a:tailEnd/>
                        </a:ln>
                      </wps:spPr>
                      <wps:txbx>
                        <w:txbxContent>
                          <w:p w:rsidR="001C5D65" w:rsidRDefault="001C5D65" w:rsidP="001C5D65">
                            <w:pPr>
                              <w:rPr>
                                <w:i/>
                              </w:rPr>
                            </w:pPr>
                            <w:r>
                              <w:rPr>
                                <w:b/>
                                <w:bCs/>
                                <w:i/>
                                <w:iCs/>
                              </w:rPr>
                              <w:t>Physical layer</w:t>
                            </w:r>
                          </w:p>
                          <w:p w:rsidR="001C5D65" w:rsidRDefault="001C5D65" w:rsidP="001C5D65">
                            <w:pPr>
                              <w:rPr>
                                <w:i/>
                              </w:rPr>
                            </w:pPr>
                            <w:r>
                              <w:rPr>
                                <w:i/>
                                <w:lang w:val="nl-NL"/>
                              </w:rPr>
                              <w:t xml:space="preserve">Consolidation of potential impacts as initially identified in TR 38.811 and identification of related solutions if needed  [RAN1]: </w:t>
                            </w:r>
                          </w:p>
                          <w:p w:rsidR="001C5D65" w:rsidRDefault="001C5D65" w:rsidP="001C5D65">
                            <w:pPr>
                              <w:widowControl w:val="0"/>
                              <w:numPr>
                                <w:ilvl w:val="0"/>
                                <w:numId w:val="3"/>
                              </w:numPr>
                              <w:autoSpaceDE/>
                              <w:adjustRightInd/>
                              <w:snapToGrid/>
                              <w:spacing w:after="0"/>
                              <w:rPr>
                                <w:i/>
                              </w:rPr>
                            </w:pPr>
                            <w:r>
                              <w:rPr>
                                <w:i/>
                              </w:rPr>
                              <w:t>Physical layer control procedures (e.g. CSI feedback, power control)</w:t>
                            </w:r>
                          </w:p>
                          <w:p w:rsidR="001C5D65" w:rsidRDefault="001C5D65" w:rsidP="001C5D65">
                            <w:pPr>
                              <w:widowControl w:val="0"/>
                              <w:numPr>
                                <w:ilvl w:val="0"/>
                                <w:numId w:val="3"/>
                              </w:numPr>
                              <w:autoSpaceDE/>
                              <w:adjustRightInd/>
                              <w:snapToGrid/>
                              <w:spacing w:after="0"/>
                              <w:rPr>
                                <w:i/>
                              </w:rPr>
                            </w:pPr>
                            <w:r>
                              <w:rPr>
                                <w:i/>
                              </w:rPr>
                              <w:t>Uplink Timing advance/RACH procedure including PRACH sequence/format/message</w:t>
                            </w:r>
                          </w:p>
                          <w:p w:rsidR="001C5D65" w:rsidRDefault="001C5D65" w:rsidP="001C5D65">
                            <w:pPr>
                              <w:widowControl w:val="0"/>
                              <w:numPr>
                                <w:ilvl w:val="0"/>
                                <w:numId w:val="3"/>
                              </w:numPr>
                              <w:autoSpaceDE/>
                              <w:adjustRightInd/>
                              <w:snapToGrid/>
                              <w:spacing w:after="0"/>
                              <w:rPr>
                                <w:i/>
                              </w:rPr>
                            </w:pPr>
                            <w:r>
                              <w:rPr>
                                <w:i/>
                              </w:rPr>
                              <w:t>Making retransmission mechanisms at the physical layer more delay-tolerant as appropriate. This may also include capability to deactivate the HARQ mechanisms.</w:t>
                            </w:r>
                          </w:p>
                          <w:p w:rsidR="001C5D65" w:rsidRDefault="001C5D65" w:rsidP="001C5D65">
                            <w:pPr>
                              <w:rPr>
                                <w:i/>
                                <w:lang w:eastAsia="zh-CN"/>
                              </w:rPr>
                            </w:pPr>
                            <w:r>
                              <w:rPr>
                                <w:i/>
                              </w:rPr>
                              <w:t>Performance assessment of NR in selected deployment scenarios (LEO based satellite access, GEO based satellite access) through link level (Radio link) and system level (cell) simulations [RAN1]</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81.95pt;height:13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" strokeweight=".5pt">
                <v:textbox>
                  <w:txbxContent>
                    <w:p w:rsidR="001C5D65" w:rsidRDefault="001C5D65" w:rsidP="001C5D65">
                      <w:pPr>
                        <w:rPr>
                          <w:i/>
                        </w:rPr>
                      </w:pPr>
                      <w:r>
                        <w:rPr>
                          <w:b/>
                          <w:bCs/>
                          <w:i/>
                          <w:iCs/>
                        </w:rPr>
                        <w:t>Physical layer</w:t>
                      </w:r>
                    </w:p>
                    <w:p w:rsidR="001C5D65" w:rsidRDefault="001C5D65" w:rsidP="001C5D65">
                      <w:pPr>
                        <w:rPr>
                          <w:i/>
                        </w:rPr>
                      </w:pPr>
                      <w:r>
                        <w:rPr>
                          <w:i/>
                          <w:lang w:val="nl-NL"/>
                        </w:rPr>
                        <w:t xml:space="preserve">Consolidation of potential impacts as initially identified in TR 38.811 and identification of related solutions if needed  [RAN1]: </w:t>
                      </w:r>
                    </w:p>
                    <w:p w:rsidR="001C5D65" w:rsidRDefault="001C5D65" w:rsidP="001C5D65">
                      <w:pPr>
                        <w:widowControl w:val="0"/>
                        <w:numPr>
                          <w:ilvl w:val="0"/>
                          <w:numId w:val="3"/>
                        </w:numPr>
                        <w:autoSpaceDE/>
                        <w:adjustRightInd/>
                        <w:snapToGrid/>
                        <w:spacing w:after="0"/>
                        <w:rPr>
                          <w:i/>
                        </w:rPr>
                      </w:pPr>
                      <w:r>
                        <w:rPr>
                          <w:i/>
                        </w:rPr>
                        <w:t>Physical layer control procedures (e.g. CSI feedback, power control)</w:t>
                      </w:r>
                    </w:p>
                    <w:p w:rsidR="001C5D65" w:rsidRDefault="001C5D65" w:rsidP="001C5D65">
                      <w:pPr>
                        <w:widowControl w:val="0"/>
                        <w:numPr>
                          <w:ilvl w:val="0"/>
                          <w:numId w:val="3"/>
                        </w:numPr>
                        <w:autoSpaceDE/>
                        <w:adjustRightInd/>
                        <w:snapToGrid/>
                        <w:spacing w:after="0"/>
                        <w:rPr>
                          <w:i/>
                        </w:rPr>
                      </w:pPr>
                      <w:r>
                        <w:rPr>
                          <w:i/>
                        </w:rPr>
                        <w:t>Uplink Timing advance/RACH procedure including PRACH sequence/format/message</w:t>
                      </w:r>
                    </w:p>
                    <w:p w:rsidR="001C5D65" w:rsidRDefault="001C5D65" w:rsidP="001C5D65">
                      <w:pPr>
                        <w:widowControl w:val="0"/>
                        <w:numPr>
                          <w:ilvl w:val="0"/>
                          <w:numId w:val="3"/>
                        </w:numPr>
                        <w:autoSpaceDE/>
                        <w:adjustRightInd/>
                        <w:snapToGrid/>
                        <w:spacing w:after="0"/>
                        <w:rPr>
                          <w:i/>
                        </w:rPr>
                      </w:pPr>
                      <w:r>
                        <w:rPr>
                          <w:i/>
                        </w:rPr>
                        <w:t>Making retransmission mechanisms at the physical layer more delay-tolerant as appropriate. This may also include capability to deactivate the HARQ mechanisms.</w:t>
                      </w:r>
                    </w:p>
                    <w:p w:rsidR="001C5D65" w:rsidRDefault="001C5D65" w:rsidP="001C5D65">
                      <w:pPr>
                        <w:rPr>
                          <w:i/>
                          <w:lang w:eastAsia="zh-CN"/>
                        </w:rPr>
                      </w:pPr>
                      <w:r>
                        <w:rPr>
                          <w:i/>
                        </w:rPr>
                        <w:t>Performance assessment of NR in selected deployment scenarios (LEO based satellite access, GEO based satellite access) through link level (Radio link) and system level (cell) simulations [RAN1]</w:t>
                      </w:r>
                    </w:p>
                  </w:txbxContent>
                </v:textbox>
                <w10:anchorlock/>
              </v:shape>
            </w:pict>
          </mc:Fallback>
        </mc:AlternateContent>
      </w:r>
    </w:p>
    <w:p w:rsidR="001637CF" w:rsidRDefault="001C5D65" w:rsidP="001C5D65">
      <w:pPr>
        <w:rPr>
          <w:rFonts w:hint="eastAsia"/>
          <w:kern w:val="2"/>
          <w:sz w:val="20"/>
          <w:szCs w:val="20"/>
          <w:lang w:eastAsia="zh-CN"/>
        </w:rPr>
      </w:pPr>
      <w:r w:rsidRPr="00861261">
        <w:rPr>
          <w:kern w:val="2"/>
          <w:sz w:val="20"/>
          <w:szCs w:val="20"/>
          <w:lang w:eastAsia="zh-CN"/>
        </w:rPr>
        <w:t xml:space="preserve">In this contribution we analyzed the </w:t>
      </w:r>
      <w:r w:rsidR="00F72110">
        <w:rPr>
          <w:rFonts w:hint="eastAsia"/>
          <w:kern w:val="2"/>
          <w:sz w:val="20"/>
          <w:szCs w:val="20"/>
          <w:lang w:eastAsia="zh-CN"/>
        </w:rPr>
        <w:t xml:space="preserve">channel </w:t>
      </w:r>
      <w:r w:rsidR="00912DCC">
        <w:rPr>
          <w:kern w:val="2"/>
          <w:sz w:val="20"/>
          <w:szCs w:val="20"/>
          <w:lang w:eastAsia="zh-CN"/>
        </w:rPr>
        <w:t>difference</w:t>
      </w:r>
      <w:r w:rsidR="00912DCC">
        <w:rPr>
          <w:rFonts w:hint="eastAsia"/>
          <w:kern w:val="2"/>
          <w:sz w:val="20"/>
          <w:szCs w:val="20"/>
          <w:lang w:eastAsia="zh-CN"/>
        </w:rPr>
        <w:t xml:space="preserve">s of NTN over Non-terrestrial network and </w:t>
      </w:r>
      <w:r w:rsidR="00A27AFC">
        <w:rPr>
          <w:rFonts w:hint="eastAsia"/>
          <w:kern w:val="2"/>
          <w:sz w:val="20"/>
          <w:szCs w:val="20"/>
          <w:lang w:eastAsia="zh-CN"/>
        </w:rPr>
        <w:t>provided our views on some physical layer procedure enhancement based on</w:t>
      </w:r>
      <w:r w:rsidRPr="00861261">
        <w:rPr>
          <w:kern w:val="2"/>
          <w:sz w:val="20"/>
          <w:szCs w:val="20"/>
          <w:lang w:eastAsia="zh-CN"/>
        </w:rPr>
        <w:t xml:space="preserve"> the NTN channel </w:t>
      </w:r>
      <w:r w:rsidR="00F3008C">
        <w:rPr>
          <w:rFonts w:hint="eastAsia"/>
          <w:kern w:val="2"/>
          <w:sz w:val="20"/>
          <w:szCs w:val="20"/>
          <w:lang w:eastAsia="zh-CN"/>
        </w:rPr>
        <w:t>difference</w:t>
      </w:r>
      <w:r w:rsidR="00B2783F">
        <w:rPr>
          <w:rFonts w:hint="eastAsia"/>
          <w:kern w:val="2"/>
          <w:sz w:val="20"/>
          <w:szCs w:val="20"/>
          <w:lang w:eastAsia="zh-CN"/>
        </w:rPr>
        <w:t>s</w:t>
      </w:r>
      <w:r w:rsidRPr="00861261">
        <w:rPr>
          <w:kern w:val="2"/>
          <w:sz w:val="20"/>
          <w:szCs w:val="20"/>
          <w:lang w:eastAsia="zh-CN"/>
        </w:rPr>
        <w:t>.</w:t>
      </w:r>
    </w:p>
    <w:p w:rsidR="00C42581" w:rsidRPr="00861261" w:rsidRDefault="00C42581" w:rsidP="001C5D65">
      <w:pPr>
        <w:rPr>
          <w:kern w:val="2"/>
          <w:sz w:val="20"/>
          <w:szCs w:val="20"/>
          <w:lang w:eastAsia="zh-CN"/>
        </w:rPr>
      </w:pPr>
    </w:p>
    <w:p w:rsidR="001C5D65" w:rsidRPr="007974AA" w:rsidRDefault="001C5D65" w:rsidP="001C5D65">
      <w:pPr>
        <w:pStyle w:val="1"/>
      </w:pPr>
      <w:r>
        <w:t xml:space="preserve">Discussion </w:t>
      </w:r>
    </w:p>
    <w:p w:rsidR="001C5D65" w:rsidRDefault="009749D4" w:rsidP="001C5D65">
      <w:pPr>
        <w:pStyle w:val="2"/>
        <w:rPr>
          <w:lang w:eastAsia="zh-CN"/>
        </w:rPr>
      </w:pPr>
      <w:r>
        <w:rPr>
          <w:rFonts w:hint="eastAsia"/>
          <w:lang w:eastAsia="zh-CN"/>
        </w:rPr>
        <w:t>Channel difference</w:t>
      </w:r>
      <w:r w:rsidR="009E7A40">
        <w:rPr>
          <w:rFonts w:hint="eastAsia"/>
          <w:lang w:eastAsia="zh-CN"/>
        </w:rPr>
        <w:t>s</w:t>
      </w:r>
      <w:r>
        <w:rPr>
          <w:rFonts w:hint="eastAsia"/>
          <w:lang w:eastAsia="zh-CN"/>
        </w:rPr>
        <w:t xml:space="preserve"> of NTN over </w:t>
      </w:r>
      <w:r w:rsidRPr="009749D4">
        <w:rPr>
          <w:lang w:eastAsia="zh-CN"/>
        </w:rPr>
        <w:t>Non-Terrestrial network</w:t>
      </w:r>
    </w:p>
    <w:p w:rsidR="001C5D65" w:rsidRDefault="00CD293E" w:rsidP="001C5D65">
      <w:pPr>
        <w:rPr>
          <w:sz w:val="20"/>
          <w:szCs w:val="20"/>
          <w:lang w:eastAsia="zh-CN"/>
        </w:rPr>
      </w:pPr>
      <w:r>
        <w:rPr>
          <w:sz w:val="20"/>
          <w:szCs w:val="20"/>
          <w:lang w:eastAsia="zh-CN"/>
        </w:rPr>
        <w:t>A</w:t>
      </w:r>
      <w:r>
        <w:rPr>
          <w:rFonts w:hint="eastAsia"/>
          <w:sz w:val="20"/>
          <w:szCs w:val="20"/>
          <w:lang w:eastAsia="zh-CN"/>
        </w:rPr>
        <w:t xml:space="preserve">s identified in </w:t>
      </w:r>
      <w:r w:rsidR="0037691B">
        <w:rPr>
          <w:rFonts w:hint="eastAsia"/>
          <w:sz w:val="20"/>
          <w:szCs w:val="20"/>
          <w:lang w:eastAsia="zh-CN"/>
        </w:rPr>
        <w:t>38.811</w:t>
      </w:r>
      <w:r w:rsidR="00EA7E87">
        <w:rPr>
          <w:rFonts w:hint="eastAsia"/>
          <w:sz w:val="20"/>
          <w:szCs w:val="20"/>
          <w:lang w:eastAsia="zh-CN"/>
        </w:rPr>
        <w:t>[2]</w:t>
      </w:r>
      <w:r w:rsidR="00F241B6">
        <w:rPr>
          <w:rFonts w:hint="eastAsia"/>
          <w:sz w:val="20"/>
          <w:szCs w:val="20"/>
          <w:lang w:eastAsia="zh-CN"/>
        </w:rPr>
        <w:t xml:space="preserve">, the </w:t>
      </w:r>
      <w:r w:rsidR="00DC0DD0">
        <w:rPr>
          <w:rFonts w:hint="eastAsia"/>
          <w:sz w:val="20"/>
          <w:szCs w:val="20"/>
          <w:lang w:eastAsia="zh-CN"/>
        </w:rPr>
        <w:t xml:space="preserve">main </w:t>
      </w:r>
      <w:r w:rsidR="00F241B6">
        <w:rPr>
          <w:rFonts w:hint="eastAsia"/>
          <w:sz w:val="20"/>
          <w:szCs w:val="20"/>
          <w:lang w:eastAsia="zh-CN"/>
        </w:rPr>
        <w:t>scenario</w:t>
      </w:r>
      <w:r w:rsidR="00747CE6">
        <w:rPr>
          <w:rFonts w:hint="eastAsia"/>
          <w:sz w:val="20"/>
          <w:szCs w:val="20"/>
          <w:lang w:eastAsia="zh-CN"/>
        </w:rPr>
        <w:t>s</w:t>
      </w:r>
      <w:r w:rsidR="00F241B6">
        <w:rPr>
          <w:rFonts w:hint="eastAsia"/>
          <w:sz w:val="20"/>
          <w:szCs w:val="20"/>
          <w:lang w:eastAsia="zh-CN"/>
        </w:rPr>
        <w:t xml:space="preserve"> difference of NTN over the terrestrial </w:t>
      </w:r>
      <w:r w:rsidR="0088577B">
        <w:rPr>
          <w:rFonts w:hint="eastAsia"/>
          <w:sz w:val="20"/>
          <w:szCs w:val="20"/>
          <w:lang w:eastAsia="zh-CN"/>
        </w:rPr>
        <w:t xml:space="preserve">network </w:t>
      </w:r>
      <w:r w:rsidR="00747CE6">
        <w:rPr>
          <w:rFonts w:hint="eastAsia"/>
          <w:sz w:val="20"/>
          <w:szCs w:val="20"/>
          <w:lang w:eastAsia="zh-CN"/>
        </w:rPr>
        <w:t xml:space="preserve">are the </w:t>
      </w:r>
      <w:r w:rsidR="00EA7E87">
        <w:rPr>
          <w:rFonts w:hint="eastAsia"/>
          <w:sz w:val="20"/>
          <w:szCs w:val="20"/>
          <w:lang w:eastAsia="zh-CN"/>
        </w:rPr>
        <w:t xml:space="preserve">long </w:t>
      </w:r>
      <w:r w:rsidR="00EA7E87">
        <w:rPr>
          <w:sz w:val="20"/>
          <w:szCs w:val="20"/>
          <w:lang w:eastAsia="zh-CN"/>
        </w:rPr>
        <w:t>propagation</w:t>
      </w:r>
      <w:r w:rsidR="00EA7E87">
        <w:rPr>
          <w:rFonts w:hint="eastAsia"/>
          <w:sz w:val="20"/>
          <w:szCs w:val="20"/>
          <w:lang w:eastAsia="zh-CN"/>
        </w:rPr>
        <w:t xml:space="preserve"> distance and fast </w:t>
      </w:r>
      <w:r w:rsidR="00EA7E87">
        <w:rPr>
          <w:sz w:val="20"/>
          <w:szCs w:val="20"/>
          <w:lang w:eastAsia="zh-CN"/>
        </w:rPr>
        <w:t>satellite</w:t>
      </w:r>
      <w:r w:rsidR="00EA7E87">
        <w:rPr>
          <w:rFonts w:hint="eastAsia"/>
          <w:sz w:val="20"/>
          <w:szCs w:val="20"/>
          <w:lang w:eastAsia="zh-CN"/>
        </w:rPr>
        <w:t xml:space="preserve"> moving. </w:t>
      </w:r>
      <w:r w:rsidR="00DC0DD0">
        <w:rPr>
          <w:sz w:val="20"/>
          <w:szCs w:val="20"/>
          <w:lang w:eastAsia="zh-CN"/>
        </w:rPr>
        <w:t>T</w:t>
      </w:r>
      <w:r w:rsidR="00DC0DD0">
        <w:rPr>
          <w:rFonts w:hint="eastAsia"/>
          <w:sz w:val="20"/>
          <w:szCs w:val="20"/>
          <w:lang w:eastAsia="zh-CN"/>
        </w:rPr>
        <w:t>hey will cause larger propagation delay</w:t>
      </w:r>
      <w:r w:rsidR="008B02B3">
        <w:rPr>
          <w:rFonts w:hint="eastAsia"/>
          <w:sz w:val="20"/>
          <w:szCs w:val="20"/>
          <w:lang w:eastAsia="zh-CN"/>
        </w:rPr>
        <w:t xml:space="preserve"> and huge </w:t>
      </w:r>
      <w:r w:rsidR="008B02B3">
        <w:rPr>
          <w:sz w:val="20"/>
          <w:szCs w:val="20"/>
          <w:lang w:eastAsia="zh-CN"/>
        </w:rPr>
        <w:t>Doppler</w:t>
      </w:r>
      <w:r w:rsidR="008B02B3">
        <w:rPr>
          <w:rFonts w:hint="eastAsia"/>
          <w:sz w:val="20"/>
          <w:szCs w:val="20"/>
          <w:lang w:eastAsia="zh-CN"/>
        </w:rPr>
        <w:t xml:space="preserve"> shift.</w:t>
      </w:r>
      <w:r w:rsidR="00A636BD">
        <w:rPr>
          <w:rFonts w:hint="eastAsia"/>
          <w:sz w:val="20"/>
          <w:szCs w:val="20"/>
          <w:lang w:eastAsia="zh-CN"/>
        </w:rPr>
        <w:t xml:space="preserve"> Another impact is beam moving</w:t>
      </w:r>
      <w:r w:rsidR="00EE05E2">
        <w:rPr>
          <w:rFonts w:hint="eastAsia"/>
          <w:sz w:val="20"/>
          <w:szCs w:val="20"/>
          <w:lang w:eastAsia="zh-CN"/>
        </w:rPr>
        <w:t xml:space="preserve"> and </w:t>
      </w:r>
      <w:r w:rsidR="006411B2">
        <w:rPr>
          <w:rFonts w:hint="eastAsia"/>
          <w:sz w:val="20"/>
          <w:szCs w:val="20"/>
          <w:lang w:eastAsia="zh-CN"/>
        </w:rPr>
        <w:t xml:space="preserve">frequent </w:t>
      </w:r>
      <w:r w:rsidR="00EE05E2">
        <w:rPr>
          <w:rFonts w:hint="eastAsia"/>
          <w:sz w:val="20"/>
          <w:szCs w:val="20"/>
          <w:lang w:eastAsia="zh-CN"/>
        </w:rPr>
        <w:t>handover.</w:t>
      </w:r>
      <w:r w:rsidR="008B02B3">
        <w:rPr>
          <w:rFonts w:hint="eastAsia"/>
          <w:sz w:val="20"/>
          <w:szCs w:val="20"/>
          <w:lang w:eastAsia="zh-CN"/>
        </w:rPr>
        <w:t xml:space="preserve"> </w:t>
      </w:r>
      <w:r w:rsidR="00E11BDE">
        <w:rPr>
          <w:sz w:val="20"/>
          <w:szCs w:val="20"/>
          <w:lang w:eastAsia="zh-CN"/>
        </w:rPr>
        <w:t>T</w:t>
      </w:r>
      <w:r w:rsidR="00E11BDE">
        <w:rPr>
          <w:rFonts w:hint="eastAsia"/>
          <w:sz w:val="20"/>
          <w:szCs w:val="20"/>
          <w:lang w:eastAsia="zh-CN"/>
        </w:rPr>
        <w:t xml:space="preserve">hese factors will impact the system design </w:t>
      </w:r>
      <w:r w:rsidR="004E5062">
        <w:rPr>
          <w:rFonts w:hint="eastAsia"/>
          <w:sz w:val="20"/>
          <w:szCs w:val="20"/>
          <w:lang w:eastAsia="zh-CN"/>
        </w:rPr>
        <w:t xml:space="preserve">in order to </w:t>
      </w:r>
      <w:r w:rsidR="004E5062">
        <w:rPr>
          <w:sz w:val="20"/>
          <w:szCs w:val="20"/>
          <w:lang w:eastAsia="zh-CN"/>
        </w:rPr>
        <w:t>guarantee the performance</w:t>
      </w:r>
      <w:r w:rsidR="00E11BDE">
        <w:rPr>
          <w:rFonts w:hint="eastAsia"/>
          <w:sz w:val="20"/>
          <w:szCs w:val="20"/>
          <w:lang w:eastAsia="zh-CN"/>
        </w:rPr>
        <w:t xml:space="preserve">. </w:t>
      </w:r>
      <w:r w:rsidR="00155015">
        <w:rPr>
          <w:rFonts w:hint="eastAsia"/>
          <w:sz w:val="20"/>
          <w:szCs w:val="20"/>
          <w:lang w:eastAsia="zh-CN"/>
        </w:rPr>
        <w:t xml:space="preserve">From </w:t>
      </w:r>
      <w:r w:rsidR="00E11BDE">
        <w:rPr>
          <w:rFonts w:hint="eastAsia"/>
          <w:sz w:val="20"/>
          <w:szCs w:val="20"/>
          <w:lang w:eastAsia="zh-CN"/>
        </w:rPr>
        <w:t xml:space="preserve">the robustness </w:t>
      </w:r>
      <w:r w:rsidR="00155015">
        <w:rPr>
          <w:rFonts w:hint="eastAsia"/>
          <w:sz w:val="20"/>
          <w:szCs w:val="20"/>
          <w:lang w:eastAsia="zh-CN"/>
        </w:rPr>
        <w:t xml:space="preserve">point of view, we may only </w:t>
      </w:r>
      <w:r w:rsidR="00155015">
        <w:rPr>
          <w:sz w:val="20"/>
          <w:szCs w:val="20"/>
          <w:lang w:eastAsia="zh-CN"/>
        </w:rPr>
        <w:t>consider</w:t>
      </w:r>
      <w:r w:rsidR="00155015">
        <w:rPr>
          <w:rFonts w:hint="eastAsia"/>
          <w:sz w:val="20"/>
          <w:szCs w:val="20"/>
          <w:lang w:eastAsia="zh-CN"/>
        </w:rPr>
        <w:t xml:space="preserve"> the worst case</w:t>
      </w:r>
      <w:r w:rsidR="009B2DFB">
        <w:rPr>
          <w:rFonts w:hint="eastAsia"/>
          <w:sz w:val="20"/>
          <w:szCs w:val="20"/>
          <w:lang w:eastAsia="zh-CN"/>
        </w:rPr>
        <w:t>, and other cases can be scaled</w:t>
      </w:r>
      <w:r w:rsidR="00155015">
        <w:rPr>
          <w:rFonts w:hint="eastAsia"/>
          <w:sz w:val="20"/>
          <w:szCs w:val="20"/>
          <w:lang w:eastAsia="zh-CN"/>
        </w:rPr>
        <w:t xml:space="preserve">. </w:t>
      </w:r>
      <w:r w:rsidR="00155015">
        <w:rPr>
          <w:sz w:val="20"/>
          <w:szCs w:val="20"/>
          <w:lang w:eastAsia="zh-CN"/>
        </w:rPr>
        <w:t>I</w:t>
      </w:r>
      <w:r w:rsidR="00155015">
        <w:rPr>
          <w:rFonts w:hint="eastAsia"/>
          <w:sz w:val="20"/>
          <w:szCs w:val="20"/>
          <w:lang w:eastAsia="zh-CN"/>
        </w:rPr>
        <w:t xml:space="preserve">n the table 1 and table 2, the worst propagation delay and </w:t>
      </w:r>
      <w:r w:rsidR="00155015">
        <w:rPr>
          <w:sz w:val="20"/>
          <w:szCs w:val="20"/>
          <w:lang w:eastAsia="zh-CN"/>
        </w:rPr>
        <w:t>Doppler</w:t>
      </w:r>
      <w:r w:rsidR="00155015">
        <w:rPr>
          <w:rFonts w:hint="eastAsia"/>
          <w:sz w:val="20"/>
          <w:szCs w:val="20"/>
          <w:lang w:eastAsia="zh-CN"/>
        </w:rPr>
        <w:t xml:space="preserve"> shift </w:t>
      </w:r>
      <w:r w:rsidR="00FF3F42">
        <w:rPr>
          <w:rFonts w:hint="eastAsia"/>
          <w:sz w:val="20"/>
          <w:szCs w:val="20"/>
          <w:lang w:eastAsia="zh-CN"/>
        </w:rPr>
        <w:t xml:space="preserve">are shown. </w:t>
      </w:r>
    </w:p>
    <w:p w:rsidR="00CD290F" w:rsidRDefault="00CD290F" w:rsidP="001C5D65">
      <w:pPr>
        <w:rPr>
          <w:sz w:val="20"/>
          <w:szCs w:val="20"/>
          <w:lang w:eastAsia="zh-CN"/>
        </w:rPr>
      </w:pPr>
    </w:p>
    <w:p w:rsidR="00EE05E2" w:rsidRPr="00EE05E2" w:rsidRDefault="00EE05E2" w:rsidP="00EE05E2">
      <w:pPr>
        <w:pStyle w:val="a5"/>
        <w:numPr>
          <w:ilvl w:val="0"/>
          <w:numId w:val="5"/>
        </w:numPr>
        <w:ind w:firstLineChars="0"/>
        <w:rPr>
          <w:b/>
          <w:sz w:val="20"/>
          <w:szCs w:val="20"/>
        </w:rPr>
      </w:pPr>
      <w:r w:rsidRPr="00EE05E2">
        <w:rPr>
          <w:rFonts w:hint="eastAsia"/>
          <w:b/>
          <w:sz w:val="20"/>
          <w:szCs w:val="20"/>
          <w:lang w:eastAsia="zh-CN"/>
        </w:rPr>
        <w:t>Propagation delay</w:t>
      </w:r>
    </w:p>
    <w:p w:rsidR="001C5D65" w:rsidRPr="008B02B3" w:rsidRDefault="001C5D65" w:rsidP="001C5D65">
      <w:pPr>
        <w:pStyle w:val="TH"/>
        <w:rPr>
          <w:rFonts w:eastAsiaTheme="minorEastAsia"/>
          <w:lang w:eastAsia="zh-CN"/>
        </w:rPr>
      </w:pPr>
      <w:bookmarkStart w:id="3" w:name="OLE_LINK14"/>
      <w:r w:rsidRPr="00314489">
        <w:t xml:space="preserve">Table </w:t>
      </w:r>
      <w:r w:rsidR="008B02B3">
        <w:rPr>
          <w:rFonts w:eastAsiaTheme="minorEastAsia" w:hint="eastAsia"/>
          <w:lang w:eastAsia="zh-CN"/>
        </w:rPr>
        <w:t>1</w:t>
      </w:r>
      <w:r w:rsidRPr="00314489">
        <w:t xml:space="preserve">: </w:t>
      </w:r>
      <w:r w:rsidR="008747D7">
        <w:rPr>
          <w:rFonts w:eastAsiaTheme="minorEastAsia" w:hint="eastAsia"/>
          <w:lang w:eastAsia="zh-CN"/>
        </w:rPr>
        <w:t>the largest p</w:t>
      </w:r>
      <w:r w:rsidRPr="00314489">
        <w:t>ropagation delay</w:t>
      </w:r>
      <w:r w:rsidR="008B02B3">
        <w:t xml:space="preserve"> </w:t>
      </w:r>
      <w:r w:rsidR="008747D7">
        <w:rPr>
          <w:rFonts w:eastAsiaTheme="minorEastAsia" w:hint="eastAsia"/>
          <w:lang w:eastAsia="zh-CN"/>
        </w:rPr>
        <w:t xml:space="preserve">in NTN </w:t>
      </w:r>
    </w:p>
    <w:tbl>
      <w:tblPr>
        <w:tblW w:w="5000" w:type="pct"/>
        <w:tblCellMar>
          <w:left w:w="70" w:type="dxa"/>
          <w:right w:w="70" w:type="dxa"/>
        </w:tblCellMar>
        <w:tblLook w:val="04A0" w:firstRow="1" w:lastRow="0" w:firstColumn="1" w:lastColumn="0" w:noHBand="0" w:noVBand="1"/>
      </w:tblPr>
      <w:tblGrid>
        <w:gridCol w:w="1865"/>
        <w:gridCol w:w="3055"/>
        <w:gridCol w:w="2570"/>
        <w:gridCol w:w="1967"/>
      </w:tblGrid>
      <w:tr w:rsidR="001C5D65" w:rsidRPr="00314489" w:rsidTr="008C0A13">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 </w:t>
            </w:r>
          </w:p>
        </w:tc>
        <w:tc>
          <w:tcPr>
            <w:tcW w:w="4014" w:type="pct"/>
            <w:gridSpan w:val="3"/>
            <w:tcBorders>
              <w:top w:val="single" w:sz="4" w:space="0" w:color="auto"/>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en-GB" w:eastAsia="fr-FR"/>
              </w:rPr>
              <w:t> </w:t>
            </w:r>
            <w:r w:rsidRPr="00314489">
              <w:rPr>
                <w:sz w:val="20"/>
                <w:lang w:val="fr-FR" w:eastAsia="fr-FR"/>
              </w:rPr>
              <w:t>GEO at 35786 km</w:t>
            </w:r>
          </w:p>
        </w:tc>
      </w:tr>
      <w:tr w:rsidR="001C5D65" w:rsidRPr="00314489" w:rsidTr="00D77CAC">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Elevation angle</w:t>
            </w:r>
          </w:p>
        </w:tc>
        <w:tc>
          <w:tcPr>
            <w:tcW w:w="1615"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Path</w:t>
            </w:r>
          </w:p>
        </w:tc>
        <w:tc>
          <w:tcPr>
            <w:tcW w:w="1359"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fr-FR" w:eastAsia="fr-FR"/>
              </w:rPr>
              <w:t>D (km)</w:t>
            </w:r>
          </w:p>
        </w:tc>
        <w:tc>
          <w:tcPr>
            <w:tcW w:w="1040"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fr-FR" w:eastAsia="fr-FR"/>
              </w:rPr>
              <w:t>Time (ms)</w:t>
            </w:r>
          </w:p>
        </w:tc>
      </w:tr>
      <w:tr w:rsidR="001C5D65" w:rsidRPr="00314489" w:rsidTr="00D77CAC">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rsidR="001C5D65" w:rsidRPr="00314489" w:rsidRDefault="001C5D65" w:rsidP="008C0A13">
            <w:pPr>
              <w:pStyle w:val="TAL"/>
              <w:rPr>
                <w:sz w:val="20"/>
                <w:lang w:eastAsia="fr-FR"/>
              </w:rPr>
            </w:pPr>
            <w:r w:rsidRPr="00314489">
              <w:rPr>
                <w:sz w:val="20"/>
                <w:lang w:eastAsia="fr-FR"/>
              </w:rPr>
              <w:t>UE :10°</w:t>
            </w:r>
          </w:p>
        </w:tc>
        <w:tc>
          <w:tcPr>
            <w:tcW w:w="1615" w:type="pct"/>
            <w:tcBorders>
              <w:top w:val="nil"/>
              <w:left w:val="nil"/>
              <w:bottom w:val="single" w:sz="4" w:space="0" w:color="auto"/>
              <w:right w:val="single" w:sz="4" w:space="0" w:color="auto"/>
            </w:tcBorders>
            <w:shd w:val="clear" w:color="auto" w:fill="auto"/>
            <w:vAlign w:val="center"/>
            <w:hideMark/>
          </w:tcPr>
          <w:p w:rsidR="001C5D65" w:rsidRPr="00314489" w:rsidRDefault="001C5D65" w:rsidP="008C0A13">
            <w:pPr>
              <w:pStyle w:val="TAL"/>
              <w:rPr>
                <w:sz w:val="20"/>
                <w:lang w:eastAsia="fr-FR"/>
              </w:rPr>
            </w:pPr>
            <w:r w:rsidRPr="00314489">
              <w:rPr>
                <w:sz w:val="20"/>
                <w:lang w:eastAsia="fr-FR"/>
              </w:rPr>
              <w:t xml:space="preserve">satellite </w:t>
            </w:r>
            <w:r w:rsidR="00777355">
              <w:rPr>
                <w:sz w:val="20"/>
                <w:lang w:eastAsia="fr-FR"/>
              </w:rPr>
              <w:t>–</w:t>
            </w:r>
            <w:r w:rsidRPr="00314489">
              <w:rPr>
                <w:sz w:val="20"/>
                <w:lang w:eastAsia="fr-FR"/>
              </w:rPr>
              <w:t xml:space="preserve"> UE</w:t>
            </w:r>
          </w:p>
        </w:tc>
        <w:tc>
          <w:tcPr>
            <w:tcW w:w="135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40586</w:t>
            </w:r>
          </w:p>
        </w:tc>
        <w:tc>
          <w:tcPr>
            <w:tcW w:w="104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135.286</w:t>
            </w:r>
          </w:p>
        </w:tc>
      </w:tr>
      <w:tr w:rsidR="001C5D65" w:rsidRPr="00314489" w:rsidTr="00D77CAC">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rsidR="001C5D65" w:rsidRPr="00314489" w:rsidRDefault="001C5D65" w:rsidP="008C0A13">
            <w:pPr>
              <w:pStyle w:val="TAL"/>
              <w:rPr>
                <w:sz w:val="20"/>
                <w:lang w:eastAsia="fr-FR"/>
              </w:rPr>
            </w:pPr>
            <w:r w:rsidRPr="00314489">
              <w:rPr>
                <w:sz w:val="20"/>
                <w:lang w:eastAsia="fr-FR"/>
              </w:rPr>
              <w:t>GW : 5°</w:t>
            </w:r>
          </w:p>
        </w:tc>
        <w:tc>
          <w:tcPr>
            <w:tcW w:w="1615" w:type="pct"/>
            <w:tcBorders>
              <w:top w:val="nil"/>
              <w:left w:val="nil"/>
              <w:bottom w:val="single" w:sz="4" w:space="0" w:color="auto"/>
              <w:right w:val="single" w:sz="4" w:space="0" w:color="auto"/>
            </w:tcBorders>
            <w:shd w:val="clear" w:color="auto" w:fill="auto"/>
            <w:vAlign w:val="center"/>
            <w:hideMark/>
          </w:tcPr>
          <w:p w:rsidR="001C5D65" w:rsidRPr="00314489" w:rsidRDefault="001C5D65" w:rsidP="008C0A13">
            <w:pPr>
              <w:pStyle w:val="TAL"/>
              <w:rPr>
                <w:sz w:val="20"/>
                <w:lang w:eastAsia="fr-FR"/>
              </w:rPr>
            </w:pPr>
            <w:r w:rsidRPr="00314489">
              <w:rPr>
                <w:sz w:val="20"/>
                <w:lang w:eastAsia="fr-FR"/>
              </w:rPr>
              <w:t xml:space="preserve">satellite </w:t>
            </w:r>
            <w:r w:rsidR="00777355">
              <w:rPr>
                <w:sz w:val="20"/>
                <w:lang w:eastAsia="fr-FR"/>
              </w:rPr>
              <w:t>–</w:t>
            </w:r>
            <w:r w:rsidRPr="00314489">
              <w:rPr>
                <w:sz w:val="20"/>
                <w:lang w:eastAsia="fr-FR"/>
              </w:rPr>
              <w:t xml:space="preserve"> gateway</w:t>
            </w:r>
          </w:p>
        </w:tc>
        <w:tc>
          <w:tcPr>
            <w:tcW w:w="135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41126.6</w:t>
            </w:r>
          </w:p>
        </w:tc>
        <w:tc>
          <w:tcPr>
            <w:tcW w:w="104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137.088</w:t>
            </w:r>
          </w:p>
        </w:tc>
      </w:tr>
      <w:tr w:rsidR="001C5D65" w:rsidRPr="00314489" w:rsidTr="00D77CAC">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90°</w:t>
            </w:r>
          </w:p>
        </w:tc>
        <w:tc>
          <w:tcPr>
            <w:tcW w:w="1615"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 xml:space="preserve">satellite </w:t>
            </w:r>
            <w:r w:rsidR="00777355">
              <w:rPr>
                <w:sz w:val="20"/>
                <w:lang w:eastAsia="fr-FR"/>
              </w:rPr>
              <w:t>–</w:t>
            </w:r>
            <w:r w:rsidRPr="00314489">
              <w:rPr>
                <w:sz w:val="20"/>
                <w:lang w:eastAsia="fr-FR"/>
              </w:rPr>
              <w:t xml:space="preserve"> UE</w:t>
            </w:r>
          </w:p>
        </w:tc>
        <w:tc>
          <w:tcPr>
            <w:tcW w:w="1359" w:type="pct"/>
            <w:tcBorders>
              <w:top w:val="nil"/>
              <w:left w:val="nil"/>
              <w:bottom w:val="single" w:sz="4" w:space="0" w:color="auto"/>
              <w:right w:val="single" w:sz="4" w:space="0" w:color="auto"/>
            </w:tcBorders>
            <w:shd w:val="clear" w:color="auto" w:fill="auto"/>
            <w:noWrap/>
            <w:vAlign w:val="bottom"/>
          </w:tcPr>
          <w:p w:rsidR="001C5D65" w:rsidRPr="00314489" w:rsidRDefault="001C5D65" w:rsidP="008C0A13">
            <w:pPr>
              <w:pStyle w:val="TAL"/>
              <w:rPr>
                <w:sz w:val="20"/>
                <w:lang w:eastAsia="fr-FR"/>
              </w:rPr>
            </w:pPr>
            <w:r w:rsidRPr="00314489">
              <w:rPr>
                <w:sz w:val="20"/>
                <w:lang w:eastAsia="fr-FR"/>
              </w:rPr>
              <w:t>35786</w:t>
            </w:r>
          </w:p>
        </w:tc>
        <w:tc>
          <w:tcPr>
            <w:tcW w:w="1040" w:type="pct"/>
            <w:tcBorders>
              <w:top w:val="nil"/>
              <w:left w:val="nil"/>
              <w:bottom w:val="single" w:sz="4" w:space="0" w:color="auto"/>
              <w:right w:val="single" w:sz="4" w:space="0" w:color="auto"/>
            </w:tcBorders>
            <w:shd w:val="clear" w:color="auto" w:fill="auto"/>
            <w:noWrap/>
            <w:vAlign w:val="bottom"/>
          </w:tcPr>
          <w:p w:rsidR="001C5D65" w:rsidRPr="00314489" w:rsidRDefault="001C5D65" w:rsidP="008C0A13">
            <w:pPr>
              <w:pStyle w:val="TAL"/>
              <w:rPr>
                <w:sz w:val="20"/>
                <w:lang w:eastAsia="fr-FR"/>
              </w:rPr>
            </w:pPr>
            <w:r w:rsidRPr="00314489">
              <w:rPr>
                <w:sz w:val="20"/>
                <w:lang w:eastAsia="fr-FR"/>
              </w:rPr>
              <w:t>119.286</w:t>
            </w:r>
          </w:p>
        </w:tc>
      </w:tr>
      <w:tr w:rsidR="001C5D65" w:rsidRPr="00314489" w:rsidTr="008C0A13">
        <w:trPr>
          <w:cantSplit/>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C"/>
              <w:rPr>
                <w:sz w:val="20"/>
                <w:lang w:eastAsia="fr-FR"/>
              </w:rPr>
            </w:pPr>
            <w:r w:rsidRPr="00314489">
              <w:rPr>
                <w:sz w:val="20"/>
                <w:lang w:eastAsia="fr-FR"/>
              </w:rPr>
              <w:t>Bent Pipe satellite</w:t>
            </w:r>
          </w:p>
        </w:tc>
      </w:tr>
      <w:tr w:rsidR="001C5D65" w:rsidRPr="00314489" w:rsidTr="00D77CAC">
        <w:trPr>
          <w:cantSplit/>
        </w:trPr>
        <w:tc>
          <w:tcPr>
            <w:tcW w:w="98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C5D65" w:rsidRPr="00314489" w:rsidRDefault="001C5D65" w:rsidP="008C0A13">
            <w:pPr>
              <w:pStyle w:val="TAL"/>
              <w:rPr>
                <w:sz w:val="20"/>
                <w:lang w:eastAsia="fr-FR"/>
              </w:rPr>
            </w:pPr>
            <w:r w:rsidRPr="00314489">
              <w:rPr>
                <w:sz w:val="20"/>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Gateway-</w:t>
            </w:r>
            <w:proofErr w:type="spellStart"/>
            <w:r w:rsidRPr="00314489">
              <w:rPr>
                <w:sz w:val="20"/>
                <w:lang w:eastAsia="fr-FR"/>
              </w:rPr>
              <w:t>satellite_UE</w:t>
            </w:r>
            <w:proofErr w:type="spellEnd"/>
          </w:p>
        </w:tc>
        <w:tc>
          <w:tcPr>
            <w:tcW w:w="1359"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81712.6</w:t>
            </w:r>
          </w:p>
        </w:tc>
        <w:tc>
          <w:tcPr>
            <w:tcW w:w="1040"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272.375</w:t>
            </w:r>
          </w:p>
        </w:tc>
      </w:tr>
      <w:tr w:rsidR="001C5D65" w:rsidRPr="00314489" w:rsidTr="00D77CAC">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Round trip Time</w:t>
            </w:r>
          </w:p>
        </w:tc>
        <w:tc>
          <w:tcPr>
            <w:tcW w:w="1615"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Twice</w:t>
            </w:r>
          </w:p>
        </w:tc>
        <w:tc>
          <w:tcPr>
            <w:tcW w:w="135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163425.3</w:t>
            </w:r>
          </w:p>
        </w:tc>
        <w:tc>
          <w:tcPr>
            <w:tcW w:w="104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544.751</w:t>
            </w:r>
          </w:p>
        </w:tc>
      </w:tr>
      <w:bookmarkEnd w:id="3"/>
    </w:tbl>
    <w:p w:rsidR="00EE05E2" w:rsidRDefault="00EE05E2" w:rsidP="00EE05E2">
      <w:pPr>
        <w:pStyle w:val="a5"/>
        <w:ind w:left="420" w:firstLineChars="0" w:firstLine="0"/>
        <w:rPr>
          <w:b/>
          <w:sz w:val="20"/>
          <w:szCs w:val="20"/>
        </w:rPr>
      </w:pPr>
    </w:p>
    <w:p w:rsidR="00EE05E2" w:rsidRDefault="00EE05E2" w:rsidP="00EE05E2">
      <w:pPr>
        <w:pStyle w:val="a5"/>
        <w:ind w:left="420" w:firstLineChars="0" w:firstLine="0"/>
        <w:rPr>
          <w:b/>
          <w:sz w:val="20"/>
          <w:szCs w:val="20"/>
        </w:rPr>
      </w:pPr>
    </w:p>
    <w:p w:rsidR="00EE05E2" w:rsidRDefault="00EE05E2" w:rsidP="00EE05E2">
      <w:pPr>
        <w:pStyle w:val="a5"/>
        <w:ind w:left="420" w:firstLineChars="0" w:firstLine="0"/>
        <w:rPr>
          <w:b/>
          <w:sz w:val="20"/>
          <w:szCs w:val="20"/>
          <w:lang w:eastAsia="zh-CN"/>
        </w:rPr>
      </w:pPr>
    </w:p>
    <w:p w:rsidR="00CD290F" w:rsidRDefault="00CD290F" w:rsidP="00EE05E2">
      <w:pPr>
        <w:pStyle w:val="a5"/>
        <w:ind w:left="420" w:firstLineChars="0" w:firstLine="0"/>
        <w:rPr>
          <w:b/>
          <w:sz w:val="20"/>
          <w:szCs w:val="20"/>
          <w:lang w:eastAsia="zh-CN"/>
        </w:rPr>
      </w:pPr>
    </w:p>
    <w:p w:rsidR="00EE05E2" w:rsidRDefault="00EE05E2" w:rsidP="00EE05E2">
      <w:pPr>
        <w:pStyle w:val="a5"/>
        <w:numPr>
          <w:ilvl w:val="0"/>
          <w:numId w:val="5"/>
        </w:numPr>
        <w:ind w:firstLineChars="0"/>
        <w:rPr>
          <w:b/>
          <w:sz w:val="20"/>
          <w:szCs w:val="20"/>
        </w:rPr>
      </w:pPr>
      <w:r>
        <w:rPr>
          <w:rFonts w:hint="eastAsia"/>
          <w:b/>
          <w:sz w:val="20"/>
          <w:szCs w:val="20"/>
          <w:lang w:eastAsia="zh-CN"/>
        </w:rPr>
        <w:t>Doppler shift</w:t>
      </w:r>
    </w:p>
    <w:p w:rsidR="001C5D65" w:rsidRPr="00420841" w:rsidRDefault="001C5D65" w:rsidP="001C5D65">
      <w:pPr>
        <w:pStyle w:val="TH"/>
        <w:rPr>
          <w:rFonts w:eastAsiaTheme="minorEastAsia"/>
          <w:lang w:eastAsia="zh-CN"/>
        </w:rPr>
      </w:pPr>
      <w:r w:rsidRPr="00314489">
        <w:lastRenderedPageBreak/>
        <w:t xml:space="preserve">Table </w:t>
      </w:r>
      <w:r w:rsidR="009D1CCC">
        <w:rPr>
          <w:rFonts w:eastAsiaTheme="minorEastAsia" w:hint="eastAsia"/>
          <w:lang w:eastAsia="zh-CN"/>
        </w:rPr>
        <w:t>2</w:t>
      </w:r>
      <w:r w:rsidRPr="00314489">
        <w:t xml:space="preserve">: </w:t>
      </w:r>
      <w:bookmarkStart w:id="4" w:name="OLE_LINK8"/>
      <w:r w:rsidR="00F7674A">
        <w:rPr>
          <w:rFonts w:eastAsiaTheme="minorEastAsia" w:hint="eastAsia"/>
          <w:lang w:eastAsia="zh-CN"/>
        </w:rPr>
        <w:t>the larger</w:t>
      </w:r>
      <w:r w:rsidR="00420841">
        <w:rPr>
          <w:rFonts w:eastAsiaTheme="minorEastAsia" w:hint="eastAsia"/>
          <w:lang w:eastAsia="zh-CN"/>
        </w:rPr>
        <w:t xml:space="preserve"> </w:t>
      </w:r>
      <w:r w:rsidRPr="00314489">
        <w:t>Dopple</w:t>
      </w:r>
      <w:r w:rsidR="00420841">
        <w:t>r shift and shift variation</w:t>
      </w:r>
      <w:r w:rsidR="00F7674A">
        <w:rPr>
          <w:rFonts w:eastAsiaTheme="minorEastAsia" w:hint="eastAsia"/>
          <w:lang w:eastAsia="zh-CN"/>
        </w:rPr>
        <w:t xml:space="preserve"> in LEO 600km</w:t>
      </w:r>
    </w:p>
    <w:tbl>
      <w:tblPr>
        <w:tblpPr w:leftFromText="180" w:rightFromText="180" w:vertAnchor="text" w:tblpXSpec="center" w:tblpY="1"/>
        <w:tblOverlap w:val="never"/>
        <w:tblW w:w="5000" w:type="pct"/>
        <w:tblLayout w:type="fixed"/>
        <w:tblCellMar>
          <w:left w:w="70" w:type="dxa"/>
          <w:right w:w="70" w:type="dxa"/>
        </w:tblCellMar>
        <w:tblLook w:val="04A0" w:firstRow="1" w:lastRow="0" w:firstColumn="1" w:lastColumn="0" w:noHBand="0" w:noVBand="1"/>
      </w:tblPr>
      <w:tblGrid>
        <w:gridCol w:w="1581"/>
        <w:gridCol w:w="2043"/>
        <w:gridCol w:w="1776"/>
        <w:gridCol w:w="2029"/>
        <w:gridCol w:w="2028"/>
      </w:tblGrid>
      <w:tr w:rsidR="001C5D65" w:rsidRPr="00314489" w:rsidTr="008C0A13">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H"/>
              <w:rPr>
                <w:sz w:val="20"/>
                <w:lang w:val="en-GB" w:eastAsia="fr-FR"/>
              </w:rPr>
            </w:pPr>
            <w:r w:rsidRPr="00314489">
              <w:rPr>
                <w:sz w:val="20"/>
                <w:lang w:val="en-GB" w:eastAsia="fr-FR"/>
              </w:rPr>
              <w:t>Frequency (GHz)</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H"/>
              <w:rPr>
                <w:sz w:val="20"/>
                <w:lang w:val="fr-FR" w:eastAsia="fr-FR"/>
              </w:rPr>
            </w:pPr>
            <w:r w:rsidRPr="00314489">
              <w:rPr>
                <w:sz w:val="20"/>
                <w:lang w:val="en-GB" w:eastAsia="fr-FR"/>
              </w:rPr>
              <w:t xml:space="preserve">Max </w:t>
            </w:r>
            <w:r w:rsidRPr="00314489">
              <w:rPr>
                <w:sz w:val="20"/>
                <w:lang w:val="fr-FR" w:eastAsia="fr-FR"/>
              </w:rPr>
              <w:t>Doppler</w:t>
            </w: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H"/>
              <w:rPr>
                <w:sz w:val="20"/>
                <w:lang w:val="fr-FR" w:eastAsia="fr-FR"/>
              </w:rPr>
            </w:pPr>
            <w:r w:rsidRPr="00314489">
              <w:rPr>
                <w:sz w:val="20"/>
                <w:lang w:val="fr-FR" w:eastAsia="fr-FR"/>
              </w:rPr>
              <w:t>Relative Doppler</w:t>
            </w:r>
          </w:p>
        </w:tc>
        <w:tc>
          <w:tcPr>
            <w:tcW w:w="1073" w:type="pct"/>
            <w:tcBorders>
              <w:top w:val="single" w:sz="4" w:space="0" w:color="auto"/>
              <w:left w:val="single" w:sz="4" w:space="0" w:color="auto"/>
              <w:bottom w:val="single" w:sz="4" w:space="0" w:color="auto"/>
              <w:right w:val="single" w:sz="4" w:space="0" w:color="auto"/>
            </w:tcBorders>
          </w:tcPr>
          <w:p w:rsidR="001C5D65" w:rsidRPr="00314489" w:rsidRDefault="001C5D65" w:rsidP="008C0A13">
            <w:pPr>
              <w:pStyle w:val="TAH"/>
              <w:rPr>
                <w:sz w:val="20"/>
                <w:lang w:val="fr-FR" w:eastAsia="fr-FR"/>
              </w:rPr>
            </w:pPr>
            <w:r w:rsidRPr="00314489">
              <w:rPr>
                <w:sz w:val="20"/>
                <w:lang w:val="fr-FR" w:eastAsia="fr-FR"/>
              </w:rPr>
              <w:t>Max Doppler shift variation</w:t>
            </w:r>
          </w:p>
        </w:tc>
        <w:tc>
          <w:tcPr>
            <w:tcW w:w="1072" w:type="pct"/>
            <w:tcBorders>
              <w:top w:val="single" w:sz="4" w:space="0" w:color="auto"/>
              <w:left w:val="single" w:sz="4" w:space="0" w:color="auto"/>
              <w:bottom w:val="single" w:sz="4" w:space="0" w:color="auto"/>
              <w:right w:val="single" w:sz="4" w:space="0" w:color="auto"/>
            </w:tcBorders>
          </w:tcPr>
          <w:p w:rsidR="001C5D65" w:rsidRPr="00C46E14" w:rsidRDefault="00C50946" w:rsidP="008C0A13">
            <w:pPr>
              <w:pStyle w:val="TAH"/>
              <w:rPr>
                <w:rFonts w:eastAsiaTheme="minorEastAsia"/>
                <w:sz w:val="20"/>
                <w:lang w:val="fr-FR" w:eastAsia="zh-CN"/>
              </w:rPr>
            </w:pPr>
            <w:r>
              <w:rPr>
                <w:rFonts w:eastAsiaTheme="minorEastAsia" w:hint="eastAsia"/>
                <w:sz w:val="20"/>
                <w:lang w:val="fr-FR" w:eastAsia="zh-CN"/>
              </w:rPr>
              <w:t>N</w:t>
            </w:r>
            <w:r w:rsidR="00C46E14">
              <w:rPr>
                <w:rFonts w:eastAsiaTheme="minorEastAsia" w:hint="eastAsia"/>
                <w:sz w:val="20"/>
                <w:lang w:val="fr-FR" w:eastAsia="zh-CN"/>
              </w:rPr>
              <w:t>ote</w:t>
            </w:r>
            <w:r>
              <w:rPr>
                <w:rFonts w:eastAsiaTheme="minorEastAsia" w:hint="eastAsia"/>
                <w:sz w:val="20"/>
                <w:lang w:val="fr-FR" w:eastAsia="zh-CN"/>
              </w:rPr>
              <w:t>s</w:t>
            </w:r>
          </w:p>
        </w:tc>
      </w:tr>
      <w:tr w:rsidR="001C5D65" w:rsidRPr="00314489" w:rsidTr="008C0A13">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eastAsia="fr-FR"/>
              </w:rPr>
            </w:pPr>
            <w:r w:rsidRPr="00314489">
              <w:rPr>
                <w:sz w:val="20"/>
                <w:szCs w:val="20"/>
                <w:lang w:eastAsia="fr-FR"/>
              </w:rPr>
              <w:t>20</w:t>
            </w:r>
          </w:p>
        </w:tc>
        <w:tc>
          <w:tcPr>
            <w:tcW w:w="108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rPr>
            </w:pPr>
            <w:r w:rsidRPr="00314489">
              <w:rPr>
                <w:sz w:val="20"/>
                <w:szCs w:val="20"/>
                <w:lang w:val="fr-FR" w:eastAsia="fr-FR"/>
              </w:rPr>
              <w:t>+/- 480 kHz</w:t>
            </w:r>
          </w:p>
        </w:tc>
        <w:tc>
          <w:tcPr>
            <w:tcW w:w="93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0.0024 %</w:t>
            </w:r>
          </w:p>
        </w:tc>
        <w:tc>
          <w:tcPr>
            <w:tcW w:w="1073" w:type="pct"/>
            <w:tcBorders>
              <w:top w:val="nil"/>
              <w:left w:val="nil"/>
              <w:bottom w:val="single" w:sz="4" w:space="0" w:color="auto"/>
              <w:right w:val="single" w:sz="4" w:space="0" w:color="auto"/>
            </w:tcBorders>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-5.44 kHz/s</w:t>
            </w:r>
          </w:p>
        </w:tc>
        <w:tc>
          <w:tcPr>
            <w:tcW w:w="1072" w:type="pct"/>
            <w:vMerge w:val="restart"/>
            <w:tcBorders>
              <w:left w:val="nil"/>
              <w:right w:val="single" w:sz="4" w:space="0" w:color="auto"/>
            </w:tcBorders>
          </w:tcPr>
          <w:p w:rsidR="001C5D65" w:rsidRPr="00314489" w:rsidRDefault="00C46E14" w:rsidP="00FC7628">
            <w:pPr>
              <w:spacing w:after="0"/>
              <w:jc w:val="center"/>
              <w:rPr>
                <w:sz w:val="20"/>
                <w:szCs w:val="20"/>
                <w:lang w:val="fr-FR" w:eastAsia="zh-CN"/>
              </w:rPr>
            </w:pPr>
            <w:r>
              <w:rPr>
                <w:sz w:val="20"/>
                <w:szCs w:val="20"/>
                <w:lang w:val="fr-FR" w:eastAsia="zh-CN"/>
              </w:rPr>
              <w:t>I</w:t>
            </w:r>
            <w:r>
              <w:rPr>
                <w:rFonts w:hint="eastAsia"/>
                <w:sz w:val="20"/>
                <w:szCs w:val="20"/>
                <w:lang w:val="fr-FR" w:eastAsia="zh-CN"/>
              </w:rPr>
              <w:t xml:space="preserve">n case of bent pipe transmission, the doppler shift should take into account </w:t>
            </w:r>
            <w:r w:rsidR="00066F59">
              <w:rPr>
                <w:rFonts w:hint="eastAsia"/>
                <w:sz w:val="20"/>
                <w:szCs w:val="20"/>
                <w:lang w:val="fr-FR" w:eastAsia="zh-CN"/>
              </w:rPr>
              <w:t>the impact</w:t>
            </w:r>
            <w:r w:rsidR="00F1213B">
              <w:rPr>
                <w:rFonts w:hint="eastAsia"/>
                <w:sz w:val="20"/>
                <w:szCs w:val="20"/>
                <w:lang w:val="fr-FR" w:eastAsia="zh-CN"/>
              </w:rPr>
              <w:t>s</w:t>
            </w:r>
            <w:r w:rsidR="00066F59">
              <w:rPr>
                <w:rFonts w:hint="eastAsia"/>
                <w:sz w:val="20"/>
                <w:szCs w:val="20"/>
                <w:lang w:val="fr-FR" w:eastAsia="zh-CN"/>
              </w:rPr>
              <w:t xml:space="preserve"> of </w:t>
            </w:r>
            <w:r w:rsidR="00FC7628">
              <w:rPr>
                <w:rFonts w:hint="eastAsia"/>
                <w:sz w:val="20"/>
                <w:szCs w:val="20"/>
                <w:lang w:val="fr-FR" w:eastAsia="zh-CN"/>
              </w:rPr>
              <w:t xml:space="preserve">both </w:t>
            </w:r>
            <w:r>
              <w:rPr>
                <w:rFonts w:hint="eastAsia"/>
                <w:sz w:val="20"/>
                <w:szCs w:val="20"/>
                <w:lang w:val="fr-FR" w:eastAsia="zh-CN"/>
              </w:rPr>
              <w:t>service link and feed</w:t>
            </w:r>
            <w:r w:rsidR="00FC7628">
              <w:rPr>
                <w:rFonts w:hint="eastAsia"/>
                <w:sz w:val="20"/>
                <w:szCs w:val="20"/>
                <w:lang w:val="fr-FR" w:eastAsia="zh-CN"/>
              </w:rPr>
              <w:t xml:space="preserve">er </w:t>
            </w:r>
            <w:r>
              <w:rPr>
                <w:rFonts w:hint="eastAsia"/>
                <w:sz w:val="20"/>
                <w:szCs w:val="20"/>
                <w:lang w:val="fr-FR" w:eastAsia="zh-CN"/>
              </w:rPr>
              <w:t>link</w:t>
            </w:r>
            <w:r w:rsidR="00FC7628">
              <w:rPr>
                <w:rFonts w:hint="eastAsia"/>
                <w:sz w:val="20"/>
                <w:szCs w:val="20"/>
                <w:lang w:val="fr-FR" w:eastAsia="zh-CN"/>
              </w:rPr>
              <w:t>.</w:t>
            </w:r>
            <w:r>
              <w:rPr>
                <w:rFonts w:hint="eastAsia"/>
                <w:sz w:val="20"/>
                <w:szCs w:val="20"/>
                <w:lang w:val="fr-FR" w:eastAsia="zh-CN"/>
              </w:rPr>
              <w:t xml:space="preserve"> </w:t>
            </w:r>
          </w:p>
        </w:tc>
      </w:tr>
      <w:tr w:rsidR="001C5D65" w:rsidRPr="00314489" w:rsidTr="008C0A13">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eastAsia="fr-FR"/>
              </w:rPr>
            </w:pPr>
            <w:r w:rsidRPr="00314489">
              <w:rPr>
                <w:sz w:val="20"/>
                <w:szCs w:val="20"/>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rPr>
            </w:pPr>
            <w:r w:rsidRPr="00314489">
              <w:rPr>
                <w:sz w:val="20"/>
                <w:szCs w:val="20"/>
                <w:lang w:val="fr-FR" w:eastAsia="fr-FR"/>
              </w:rPr>
              <w:t>+/- 720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0.0024 %</w:t>
            </w:r>
          </w:p>
        </w:tc>
        <w:tc>
          <w:tcPr>
            <w:tcW w:w="1073" w:type="pct"/>
            <w:tcBorders>
              <w:top w:val="single" w:sz="4" w:space="0" w:color="auto"/>
              <w:left w:val="nil"/>
              <w:bottom w:val="single" w:sz="4" w:space="0" w:color="auto"/>
              <w:right w:val="single" w:sz="4" w:space="0" w:color="auto"/>
            </w:tcBorders>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-8.16 kHz/s</w:t>
            </w:r>
          </w:p>
        </w:tc>
        <w:tc>
          <w:tcPr>
            <w:tcW w:w="1072" w:type="pct"/>
            <w:vMerge/>
            <w:tcBorders>
              <w:left w:val="nil"/>
              <w:bottom w:val="single" w:sz="4" w:space="0" w:color="auto"/>
              <w:right w:val="single" w:sz="4" w:space="0" w:color="auto"/>
            </w:tcBorders>
          </w:tcPr>
          <w:p w:rsidR="001C5D65" w:rsidRPr="00314489" w:rsidRDefault="001C5D65" w:rsidP="008C0A13">
            <w:pPr>
              <w:spacing w:after="0"/>
              <w:jc w:val="center"/>
              <w:rPr>
                <w:sz w:val="20"/>
                <w:szCs w:val="20"/>
                <w:lang w:val="fr-FR" w:eastAsia="fr-FR"/>
              </w:rPr>
            </w:pPr>
          </w:p>
        </w:tc>
      </w:tr>
      <w:bookmarkEnd w:id="4"/>
    </w:tbl>
    <w:p w:rsidR="007629CB" w:rsidRDefault="007629CB" w:rsidP="007629CB">
      <w:pPr>
        <w:pStyle w:val="a5"/>
        <w:ind w:left="420" w:firstLineChars="0" w:firstLine="0"/>
        <w:rPr>
          <w:b/>
          <w:sz w:val="20"/>
          <w:szCs w:val="20"/>
          <w:lang w:eastAsia="zh-CN"/>
        </w:rPr>
      </w:pPr>
    </w:p>
    <w:p w:rsidR="007629CB" w:rsidRDefault="007629CB" w:rsidP="007629CB">
      <w:pPr>
        <w:pStyle w:val="a5"/>
        <w:ind w:left="420" w:firstLineChars="0" w:firstLine="0"/>
        <w:rPr>
          <w:b/>
          <w:sz w:val="20"/>
          <w:szCs w:val="20"/>
          <w:lang w:eastAsia="zh-CN"/>
        </w:rPr>
      </w:pPr>
    </w:p>
    <w:p w:rsidR="00777355" w:rsidRDefault="007629CB" w:rsidP="007629CB">
      <w:pPr>
        <w:pStyle w:val="a5"/>
        <w:numPr>
          <w:ilvl w:val="0"/>
          <w:numId w:val="5"/>
        </w:numPr>
        <w:ind w:firstLineChars="0"/>
        <w:rPr>
          <w:b/>
          <w:sz w:val="20"/>
          <w:szCs w:val="20"/>
          <w:lang w:eastAsia="zh-CN"/>
        </w:rPr>
      </w:pPr>
      <w:r>
        <w:rPr>
          <w:rFonts w:hint="eastAsia"/>
          <w:b/>
          <w:sz w:val="20"/>
          <w:szCs w:val="20"/>
          <w:lang w:eastAsia="zh-CN"/>
        </w:rPr>
        <w:t xml:space="preserve">Beam </w:t>
      </w:r>
      <w:r w:rsidR="00A636BD">
        <w:rPr>
          <w:rFonts w:hint="eastAsia"/>
          <w:b/>
          <w:sz w:val="20"/>
          <w:szCs w:val="20"/>
          <w:lang w:eastAsia="zh-CN"/>
        </w:rPr>
        <w:t>moving</w:t>
      </w:r>
      <w:r w:rsidR="00457DE9">
        <w:rPr>
          <w:rFonts w:hint="eastAsia"/>
          <w:b/>
          <w:sz w:val="20"/>
          <w:szCs w:val="20"/>
          <w:lang w:eastAsia="zh-CN"/>
        </w:rPr>
        <w:t xml:space="preserve"> </w:t>
      </w:r>
    </w:p>
    <w:p w:rsidR="00CD290F" w:rsidRDefault="005D616B" w:rsidP="00CD290F">
      <w:pPr>
        <w:rPr>
          <w:sz w:val="20"/>
          <w:szCs w:val="20"/>
          <w:lang w:eastAsia="zh-CN"/>
        </w:rPr>
      </w:pPr>
      <w:r w:rsidRPr="00457DE9">
        <w:rPr>
          <w:rFonts w:hint="eastAsia"/>
          <w:sz w:val="20"/>
          <w:szCs w:val="20"/>
          <w:lang w:eastAsia="zh-CN"/>
        </w:rPr>
        <w:t xml:space="preserve">Due to </w:t>
      </w:r>
      <w:r w:rsidR="00457DE9" w:rsidRPr="00457DE9">
        <w:rPr>
          <w:rFonts w:hint="eastAsia"/>
          <w:sz w:val="20"/>
          <w:szCs w:val="20"/>
          <w:lang w:eastAsia="zh-CN"/>
        </w:rPr>
        <w:t xml:space="preserve">fast satellite </w:t>
      </w:r>
      <w:r w:rsidR="005D6D97">
        <w:rPr>
          <w:rFonts w:hint="eastAsia"/>
          <w:sz w:val="20"/>
          <w:szCs w:val="20"/>
          <w:lang w:eastAsia="zh-CN"/>
        </w:rPr>
        <w:t xml:space="preserve">beam </w:t>
      </w:r>
      <w:r w:rsidR="00457DE9" w:rsidRPr="00457DE9">
        <w:rPr>
          <w:rFonts w:hint="eastAsia"/>
          <w:sz w:val="20"/>
          <w:szCs w:val="20"/>
          <w:lang w:eastAsia="zh-CN"/>
        </w:rPr>
        <w:t xml:space="preserve">moving, it will cause </w:t>
      </w:r>
      <w:r w:rsidR="000F0642">
        <w:rPr>
          <w:rFonts w:hint="eastAsia"/>
          <w:sz w:val="20"/>
          <w:szCs w:val="20"/>
          <w:lang w:eastAsia="zh-CN"/>
        </w:rPr>
        <w:t xml:space="preserve">frequent </w:t>
      </w:r>
      <w:r w:rsidR="00457DE9" w:rsidRPr="00457DE9">
        <w:rPr>
          <w:rFonts w:hint="eastAsia"/>
          <w:sz w:val="20"/>
          <w:szCs w:val="20"/>
          <w:lang w:eastAsia="zh-CN"/>
        </w:rPr>
        <w:t xml:space="preserve">beam handover and </w:t>
      </w:r>
      <w:r w:rsidR="00457DE9" w:rsidRPr="00457DE9">
        <w:rPr>
          <w:sz w:val="20"/>
          <w:szCs w:val="20"/>
          <w:lang w:eastAsia="zh-CN"/>
        </w:rPr>
        <w:t>satellite</w:t>
      </w:r>
      <w:r w:rsidR="00457DE9" w:rsidRPr="00457DE9">
        <w:rPr>
          <w:rFonts w:hint="eastAsia"/>
          <w:sz w:val="20"/>
          <w:szCs w:val="20"/>
          <w:lang w:eastAsia="zh-CN"/>
        </w:rPr>
        <w:t xml:space="preserve"> handover. </w:t>
      </w:r>
      <w:r w:rsidR="00457DE9" w:rsidRPr="00457DE9">
        <w:rPr>
          <w:sz w:val="20"/>
          <w:szCs w:val="20"/>
          <w:lang w:eastAsia="zh-CN"/>
        </w:rPr>
        <w:t>Depending</w:t>
      </w:r>
      <w:r w:rsidR="00457DE9" w:rsidRPr="00457DE9">
        <w:rPr>
          <w:rFonts w:hint="eastAsia"/>
          <w:sz w:val="20"/>
          <w:szCs w:val="20"/>
          <w:lang w:eastAsia="zh-CN"/>
        </w:rPr>
        <w:t xml:space="preserve"> on PCI configuration, cell handover or L1 beam handover should be studied. </w:t>
      </w:r>
    </w:p>
    <w:p w:rsidR="00457DE9" w:rsidRDefault="00457DE9" w:rsidP="00CD290F">
      <w:pPr>
        <w:rPr>
          <w:sz w:val="20"/>
          <w:szCs w:val="20"/>
          <w:lang w:eastAsia="zh-CN"/>
        </w:rPr>
      </w:pPr>
    </w:p>
    <w:p w:rsidR="00457DE9" w:rsidRDefault="00457DE9" w:rsidP="00457DE9">
      <w:pPr>
        <w:ind w:firstLineChars="650" w:firstLine="1300"/>
        <w:rPr>
          <w:sz w:val="20"/>
          <w:szCs w:val="20"/>
          <w:lang w:eastAsia="zh-CN"/>
        </w:rPr>
      </w:pPr>
      <w:r w:rsidRPr="00457DE9">
        <w:rPr>
          <w:noProof/>
          <w:sz w:val="20"/>
          <w:szCs w:val="20"/>
          <w:lang w:eastAsia="zh-CN"/>
        </w:rPr>
        <mc:AlternateContent>
          <mc:Choice Requires="wpg">
            <w:drawing>
              <wp:inline distT="0" distB="0" distL="0" distR="0">
                <wp:extent cx="3203083" cy="3600458"/>
                <wp:effectExtent l="0" t="0" r="0" b="0"/>
                <wp:docPr id="56" name="组合 55"/>
                <wp:cNvGraphicFramePr/>
                <a:graphic xmlns:a="http://schemas.openxmlformats.org/drawingml/2006/main">
                  <a:graphicData uri="http://schemas.microsoft.com/office/word/2010/wordprocessingGroup">
                    <wpg:wgp>
                      <wpg:cNvGrpSpPr/>
                      <wpg:grpSpPr>
                        <a:xfrm>
                          <a:off x="0" y="0"/>
                          <a:ext cx="3203083" cy="3600458"/>
                          <a:chOff x="1835696" y="1268760"/>
                          <a:chExt cx="3203083" cy="3600458"/>
                        </a:xfrm>
                      </wpg:grpSpPr>
                      <pic:pic xmlns:pic="http://schemas.openxmlformats.org/drawingml/2006/picture">
                        <pic:nvPicPr>
                          <pic:cNvPr id="4" name="Picture 17"/>
                          <pic:cNvPicPr>
                            <a:picLocks noChangeAspect="1" noChangeArrowheads="1"/>
                          </pic:cNvPicPr>
                        </pic:nvPicPr>
                        <pic:blipFill>
                          <a:blip r:embed="rId8" cstate="print"/>
                          <a:srcRect/>
                          <a:stretch>
                            <a:fillRect/>
                          </a:stretch>
                        </pic:blipFill>
                        <pic:spPr bwMode="auto">
                          <a:xfrm>
                            <a:off x="2789929" y="1268760"/>
                            <a:ext cx="682803" cy="993050"/>
                          </a:xfrm>
                          <a:prstGeom prst="rect">
                            <a:avLst/>
                          </a:prstGeom>
                          <a:noFill/>
                        </pic:spPr>
                      </pic:pic>
                      <wps:wsp>
                        <wps:cNvPr id="5" name="Straight Arrow Connector 27"/>
                        <wps:cNvCnPr/>
                        <wps:spPr bwMode="auto">
                          <a:xfrm>
                            <a:off x="3563888" y="1772816"/>
                            <a:ext cx="792088" cy="144016"/>
                          </a:xfrm>
                          <a:prstGeom prst="straightConnector1">
                            <a:avLst/>
                          </a:prstGeom>
                          <a:noFill/>
                          <a:ln w="6350">
                            <a:solidFill>
                              <a:srgbClr val="4472C4"/>
                            </a:solidFill>
                            <a:miter lim="800000"/>
                            <a:headEnd/>
                            <a:tailEnd type="triangle" w="med" len="med"/>
                          </a:ln>
                        </wps:spPr>
                        <wps:bodyPr/>
                      </wps:wsp>
                      <wpg:grpSp>
                        <wpg:cNvPr id="6" name="组合 6"/>
                        <wpg:cNvGrpSpPr/>
                        <wpg:grpSpPr>
                          <a:xfrm>
                            <a:off x="1907704" y="3429000"/>
                            <a:ext cx="1584176" cy="1080120"/>
                            <a:chOff x="1907704" y="3429000"/>
                            <a:chExt cx="1584176" cy="1080120"/>
                          </a:xfrm>
                        </wpg:grpSpPr>
                        <wps:wsp>
                          <wps:cNvPr id="24" name="椭圆 24"/>
                          <wps:cNvSpPr/>
                          <wps:spPr>
                            <a:xfrm>
                              <a:off x="1907704" y="3429000"/>
                              <a:ext cx="288032" cy="1080120"/>
                            </a:xfrm>
                            <a:prstGeom prst="ellipse">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12104" w:rsidRDefault="00D12104" w:rsidP="00D12104"/>
                            </w:txbxContent>
                          </wps:txbx>
                          <wps:bodyPr rtlCol="0" anchor="ctr"/>
                        </wps:wsp>
                        <wps:wsp>
                          <wps:cNvPr id="25" name="椭圆 25"/>
                          <wps:cNvSpPr/>
                          <wps:spPr>
                            <a:xfrm>
                              <a:off x="2123728" y="3429000"/>
                              <a:ext cx="288032" cy="1080120"/>
                            </a:xfrm>
                            <a:prstGeom prst="ellipse">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12104" w:rsidRDefault="00D12104" w:rsidP="00D12104"/>
                            </w:txbxContent>
                          </wps:txbx>
                          <wps:bodyPr rtlCol="0" anchor="ctr"/>
                        </wps:wsp>
                        <wps:wsp>
                          <wps:cNvPr id="26" name="椭圆 26"/>
                          <wps:cNvSpPr/>
                          <wps:spPr>
                            <a:xfrm>
                              <a:off x="2411760" y="3429000"/>
                              <a:ext cx="288032" cy="1080120"/>
                            </a:xfrm>
                            <a:prstGeom prst="ellipse">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12104" w:rsidRDefault="00D12104" w:rsidP="00D12104"/>
                            </w:txbxContent>
                          </wps:txbx>
                          <wps:bodyPr rtlCol="0" anchor="ctr"/>
                        </wps:wsp>
                        <wps:wsp>
                          <wps:cNvPr id="27" name="椭圆 27"/>
                          <wps:cNvSpPr/>
                          <wps:spPr>
                            <a:xfrm>
                              <a:off x="2699792" y="3429000"/>
                              <a:ext cx="288032" cy="1080120"/>
                            </a:xfrm>
                            <a:prstGeom prst="ellipse">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12104" w:rsidRDefault="00D12104" w:rsidP="00D12104"/>
                            </w:txbxContent>
                          </wps:txbx>
                          <wps:bodyPr rtlCol="0" anchor="ctr"/>
                        </wps:wsp>
                        <wps:wsp>
                          <wps:cNvPr id="28" name="椭圆 28"/>
                          <wps:cNvSpPr/>
                          <wps:spPr>
                            <a:xfrm>
                              <a:off x="2915816" y="3429000"/>
                              <a:ext cx="288032" cy="1080120"/>
                            </a:xfrm>
                            <a:prstGeom prst="ellipse">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12104" w:rsidRDefault="00D12104" w:rsidP="00D12104"/>
                            </w:txbxContent>
                          </wps:txbx>
                          <wps:bodyPr rtlCol="0" anchor="ctr"/>
                        </wps:wsp>
                        <wps:wsp>
                          <wps:cNvPr id="29" name="椭圆 29"/>
                          <wps:cNvSpPr/>
                          <wps:spPr>
                            <a:xfrm>
                              <a:off x="3203848" y="3429000"/>
                              <a:ext cx="288032" cy="1080120"/>
                            </a:xfrm>
                            <a:prstGeom prst="ellipse">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12104" w:rsidRDefault="00D12104" w:rsidP="00D12104"/>
                            </w:txbxContent>
                          </wps:txbx>
                          <wps:bodyPr rtlCol="0" anchor="ctr"/>
                        </wps:wsp>
                      </wpg:grpSp>
                      <wps:wsp>
                        <wps:cNvPr id="7" name="直接箭头连接符 7"/>
                        <wps:cNvCnPr>
                          <a:endCxn id="24" idx="0"/>
                        </wps:cNvCnPr>
                        <wps:spPr>
                          <a:xfrm flipH="1">
                            <a:off x="2051720" y="2060848"/>
                            <a:ext cx="1008112" cy="136815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8" name="直接箭头连接符 8"/>
                        <wps:cNvCnPr>
                          <a:endCxn id="26" idx="0"/>
                        </wps:cNvCnPr>
                        <wps:spPr>
                          <a:xfrm flipH="1">
                            <a:off x="2555776" y="2132856"/>
                            <a:ext cx="504056" cy="129614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a:endCxn id="29" idx="0"/>
                        </wps:cNvCnPr>
                        <wps:spPr>
                          <a:xfrm>
                            <a:off x="3131840" y="2060848"/>
                            <a:ext cx="216024" cy="136815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g:cNvPr id="10" name="组合 10"/>
                        <wpg:cNvGrpSpPr/>
                        <wpg:grpSpPr>
                          <a:xfrm>
                            <a:off x="3419872" y="3429000"/>
                            <a:ext cx="1584176" cy="1080120"/>
                            <a:chOff x="3419872" y="3429000"/>
                            <a:chExt cx="1584176" cy="1080120"/>
                          </a:xfrm>
                          <a:solidFill>
                            <a:schemeClr val="accent3"/>
                          </a:solidFill>
                        </wpg:grpSpPr>
                        <wps:wsp>
                          <wps:cNvPr id="18" name="椭圆 18"/>
                          <wps:cNvSpPr/>
                          <wps:spPr>
                            <a:xfrm>
                              <a:off x="3419872" y="3429000"/>
                              <a:ext cx="288032" cy="1080120"/>
                            </a:xfrm>
                            <a:prstGeom prst="ellipse">
                              <a:avLst/>
                            </a:prstGeom>
                            <a:grpFill/>
                          </wps:spPr>
                          <wps:style>
                            <a:lnRef idx="2">
                              <a:schemeClr val="accent1">
                                <a:shade val="50000"/>
                              </a:schemeClr>
                            </a:lnRef>
                            <a:fillRef idx="1">
                              <a:schemeClr val="accent1"/>
                            </a:fillRef>
                            <a:effectRef idx="0">
                              <a:schemeClr val="accent1"/>
                            </a:effectRef>
                            <a:fontRef idx="minor">
                              <a:schemeClr val="lt1"/>
                            </a:fontRef>
                          </wps:style>
                          <wps:txbx>
                            <w:txbxContent>
                              <w:p w:rsidR="00D12104" w:rsidRDefault="00D12104" w:rsidP="00D12104"/>
                            </w:txbxContent>
                          </wps:txbx>
                          <wps:bodyPr rtlCol="0" anchor="ctr"/>
                        </wps:wsp>
                        <wps:wsp>
                          <wps:cNvPr id="19" name="椭圆 19"/>
                          <wps:cNvSpPr/>
                          <wps:spPr>
                            <a:xfrm>
                              <a:off x="3635896" y="3429000"/>
                              <a:ext cx="288032" cy="1080120"/>
                            </a:xfrm>
                            <a:prstGeom prst="ellipse">
                              <a:avLst/>
                            </a:prstGeom>
                            <a:grpFill/>
                          </wps:spPr>
                          <wps:style>
                            <a:lnRef idx="2">
                              <a:schemeClr val="accent1">
                                <a:shade val="50000"/>
                              </a:schemeClr>
                            </a:lnRef>
                            <a:fillRef idx="1">
                              <a:schemeClr val="accent1"/>
                            </a:fillRef>
                            <a:effectRef idx="0">
                              <a:schemeClr val="accent1"/>
                            </a:effectRef>
                            <a:fontRef idx="minor">
                              <a:schemeClr val="lt1"/>
                            </a:fontRef>
                          </wps:style>
                          <wps:txbx>
                            <w:txbxContent>
                              <w:p w:rsidR="00D12104" w:rsidRDefault="00D12104" w:rsidP="00D12104"/>
                            </w:txbxContent>
                          </wps:txbx>
                          <wps:bodyPr rtlCol="0" anchor="ctr"/>
                        </wps:wsp>
                        <wps:wsp>
                          <wps:cNvPr id="20" name="椭圆 20"/>
                          <wps:cNvSpPr/>
                          <wps:spPr>
                            <a:xfrm>
                              <a:off x="3923928" y="3429000"/>
                              <a:ext cx="288032" cy="1080120"/>
                            </a:xfrm>
                            <a:prstGeom prst="ellipse">
                              <a:avLst/>
                            </a:prstGeom>
                            <a:grpFill/>
                          </wps:spPr>
                          <wps:style>
                            <a:lnRef idx="2">
                              <a:schemeClr val="accent1">
                                <a:shade val="50000"/>
                              </a:schemeClr>
                            </a:lnRef>
                            <a:fillRef idx="1">
                              <a:schemeClr val="accent1"/>
                            </a:fillRef>
                            <a:effectRef idx="0">
                              <a:schemeClr val="accent1"/>
                            </a:effectRef>
                            <a:fontRef idx="minor">
                              <a:schemeClr val="lt1"/>
                            </a:fontRef>
                          </wps:style>
                          <wps:txbx>
                            <w:txbxContent>
                              <w:p w:rsidR="00D12104" w:rsidRDefault="00D12104" w:rsidP="00D12104"/>
                            </w:txbxContent>
                          </wps:txbx>
                          <wps:bodyPr rtlCol="0" anchor="ctr"/>
                        </wps:wsp>
                        <wps:wsp>
                          <wps:cNvPr id="21" name="椭圆 21"/>
                          <wps:cNvSpPr/>
                          <wps:spPr>
                            <a:xfrm>
                              <a:off x="4211960" y="3429000"/>
                              <a:ext cx="288032" cy="1080120"/>
                            </a:xfrm>
                            <a:prstGeom prst="ellipse">
                              <a:avLst/>
                            </a:prstGeom>
                            <a:grpFill/>
                          </wps:spPr>
                          <wps:style>
                            <a:lnRef idx="2">
                              <a:schemeClr val="accent1">
                                <a:shade val="50000"/>
                              </a:schemeClr>
                            </a:lnRef>
                            <a:fillRef idx="1">
                              <a:schemeClr val="accent1"/>
                            </a:fillRef>
                            <a:effectRef idx="0">
                              <a:schemeClr val="accent1"/>
                            </a:effectRef>
                            <a:fontRef idx="minor">
                              <a:schemeClr val="lt1"/>
                            </a:fontRef>
                          </wps:style>
                          <wps:txbx>
                            <w:txbxContent>
                              <w:p w:rsidR="00D12104" w:rsidRDefault="00D12104" w:rsidP="00D12104"/>
                            </w:txbxContent>
                          </wps:txbx>
                          <wps:bodyPr rtlCol="0" anchor="ctr"/>
                        </wps:wsp>
                        <wps:wsp>
                          <wps:cNvPr id="22" name="椭圆 22"/>
                          <wps:cNvSpPr/>
                          <wps:spPr>
                            <a:xfrm>
                              <a:off x="4427984" y="3429000"/>
                              <a:ext cx="288032" cy="1080120"/>
                            </a:xfrm>
                            <a:prstGeom prst="ellipse">
                              <a:avLst/>
                            </a:prstGeom>
                            <a:grpFill/>
                          </wps:spPr>
                          <wps:style>
                            <a:lnRef idx="2">
                              <a:schemeClr val="accent1">
                                <a:shade val="50000"/>
                              </a:schemeClr>
                            </a:lnRef>
                            <a:fillRef idx="1">
                              <a:schemeClr val="accent1"/>
                            </a:fillRef>
                            <a:effectRef idx="0">
                              <a:schemeClr val="accent1"/>
                            </a:effectRef>
                            <a:fontRef idx="minor">
                              <a:schemeClr val="lt1"/>
                            </a:fontRef>
                          </wps:style>
                          <wps:txbx>
                            <w:txbxContent>
                              <w:p w:rsidR="00D12104" w:rsidRDefault="00D12104" w:rsidP="00D12104"/>
                            </w:txbxContent>
                          </wps:txbx>
                          <wps:bodyPr rtlCol="0" anchor="ctr"/>
                        </wps:wsp>
                        <wps:wsp>
                          <wps:cNvPr id="23" name="椭圆 23"/>
                          <wps:cNvSpPr/>
                          <wps:spPr>
                            <a:xfrm>
                              <a:off x="4716016" y="3429000"/>
                              <a:ext cx="288032" cy="1080120"/>
                            </a:xfrm>
                            <a:prstGeom prst="ellipse">
                              <a:avLst/>
                            </a:prstGeom>
                            <a:grpFill/>
                          </wps:spPr>
                          <wps:style>
                            <a:lnRef idx="2">
                              <a:schemeClr val="accent1">
                                <a:shade val="50000"/>
                              </a:schemeClr>
                            </a:lnRef>
                            <a:fillRef idx="1">
                              <a:schemeClr val="accent1"/>
                            </a:fillRef>
                            <a:effectRef idx="0">
                              <a:schemeClr val="accent1"/>
                            </a:effectRef>
                            <a:fontRef idx="minor">
                              <a:schemeClr val="lt1"/>
                            </a:fontRef>
                          </wps:style>
                          <wps:txbx>
                            <w:txbxContent>
                              <w:p w:rsidR="00D12104" w:rsidRDefault="00D12104" w:rsidP="00D12104"/>
                            </w:txbxContent>
                          </wps:txbx>
                          <wps:bodyPr rtlCol="0" anchor="ctr"/>
                        </wps:wsp>
                      </wpg:grpSp>
                      <pic:pic xmlns:pic="http://schemas.openxmlformats.org/drawingml/2006/picture">
                        <pic:nvPicPr>
                          <pic:cNvPr id="11" name="Picture 17"/>
                          <pic:cNvPicPr>
                            <a:picLocks noChangeAspect="1" noChangeArrowheads="1"/>
                          </pic:cNvPicPr>
                        </pic:nvPicPr>
                        <pic:blipFill>
                          <a:blip r:embed="rId8" cstate="print"/>
                          <a:srcRect/>
                          <a:stretch>
                            <a:fillRect/>
                          </a:stretch>
                        </pic:blipFill>
                        <pic:spPr bwMode="auto">
                          <a:xfrm>
                            <a:off x="4355976" y="1556792"/>
                            <a:ext cx="682803" cy="993050"/>
                          </a:xfrm>
                          <a:prstGeom prst="rect">
                            <a:avLst/>
                          </a:prstGeom>
                          <a:noFill/>
                        </pic:spPr>
                      </pic:pic>
                      <wps:wsp>
                        <wps:cNvPr id="12" name="TextBox 42"/>
                        <wps:cNvSpPr txBox="1"/>
                        <wps:spPr>
                          <a:xfrm>
                            <a:off x="3923661" y="1556790"/>
                            <a:ext cx="648335" cy="328295"/>
                          </a:xfrm>
                          <a:prstGeom prst="rect">
                            <a:avLst/>
                          </a:prstGeom>
                          <a:noFill/>
                        </wps:spPr>
                        <wps:txbx>
                          <w:txbxContent>
                            <w:p w:rsidR="00D12104" w:rsidRDefault="00D12104" w:rsidP="00D12104"/>
                          </w:txbxContent>
                        </wps:txbx>
                        <wps:bodyPr wrap="square" rtlCol="0">
                          <a:spAutoFit/>
                        </wps:bodyPr>
                      </wps:wsp>
                      <wps:wsp>
                        <wps:cNvPr id="13" name="直接箭头连接符 13"/>
                        <wps:cNvCnPr>
                          <a:endCxn id="18" idx="0"/>
                        </wps:cNvCnPr>
                        <wps:spPr>
                          <a:xfrm flipH="1">
                            <a:off x="3563888" y="2348880"/>
                            <a:ext cx="1008112" cy="10801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a:endCxn id="21" idx="0"/>
                        </wps:cNvCnPr>
                        <wps:spPr>
                          <a:xfrm flipH="1">
                            <a:off x="4355976" y="2348880"/>
                            <a:ext cx="288032" cy="10801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a:endCxn id="23" idx="0"/>
                        </wps:cNvCnPr>
                        <wps:spPr>
                          <a:xfrm>
                            <a:off x="4716016" y="2420888"/>
                            <a:ext cx="144016" cy="100811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6" name="TextBox 53"/>
                        <wps:cNvSpPr txBox="1"/>
                        <wps:spPr>
                          <a:xfrm>
                            <a:off x="3777410" y="1515741"/>
                            <a:ext cx="1152128" cy="369332"/>
                          </a:xfrm>
                          <a:prstGeom prst="rect">
                            <a:avLst/>
                          </a:prstGeom>
                          <a:noFill/>
                        </wps:spPr>
                        <wps:txbx>
                          <w:txbxContent>
                            <w:p w:rsidR="00D12104" w:rsidRDefault="00D12104" w:rsidP="00D12104">
                              <w:pPr>
                                <w:pStyle w:val="aa"/>
                                <w:spacing w:before="0" w:beforeAutospacing="0" w:after="0" w:afterAutospacing="0"/>
                              </w:pPr>
                              <w:proofErr w:type="gramStart"/>
                              <w:r>
                                <w:rPr>
                                  <w:rFonts w:asciiTheme="minorHAnsi" w:eastAsiaTheme="minorEastAsia" w:hAnsi="Calibri" w:cstheme="minorBidi"/>
                                  <w:color w:val="000000" w:themeColor="text1"/>
                                  <w:kern w:val="24"/>
                                  <w:sz w:val="36"/>
                                  <w:szCs w:val="36"/>
                                </w:rPr>
                                <w:t>v</w:t>
                              </w:r>
                              <w:proofErr w:type="gramEnd"/>
                            </w:p>
                          </w:txbxContent>
                        </wps:txbx>
                        <wps:bodyPr wrap="square" rtlCol="0">
                          <a:spAutoFit/>
                        </wps:bodyPr>
                      </wps:wsp>
                      <wps:wsp>
                        <wps:cNvPr id="17" name="TextBox 54"/>
                        <wps:cNvSpPr txBox="1"/>
                        <wps:spPr>
                          <a:xfrm>
                            <a:off x="1835696" y="4499013"/>
                            <a:ext cx="1584325" cy="370205"/>
                          </a:xfrm>
                          <a:prstGeom prst="rect">
                            <a:avLst/>
                          </a:prstGeom>
                          <a:noFill/>
                        </wps:spPr>
                        <wps:txbx>
                          <w:txbxContent>
                            <w:p w:rsidR="00D12104" w:rsidRDefault="00D12104" w:rsidP="00D12104">
                              <w:pPr>
                                <w:pStyle w:val="aa"/>
                                <w:spacing w:before="0" w:beforeAutospacing="0" w:after="0" w:afterAutospacing="0"/>
                              </w:pPr>
                              <w:r>
                                <w:rPr>
                                  <w:rFonts w:asciiTheme="minorHAnsi" w:eastAsiaTheme="minorEastAsia" w:hAnsi="Calibri" w:cstheme="minorBidi"/>
                                  <w:color w:val="000000" w:themeColor="text1"/>
                                  <w:kern w:val="24"/>
                                  <w:sz w:val="36"/>
                                  <w:szCs w:val="36"/>
                                </w:rPr>
                                <w:t>Satellite</w:t>
                              </w:r>
                              <w:r w:rsidR="00DA5923">
                                <w:rPr>
                                  <w:rFonts w:asciiTheme="minorHAnsi" w:eastAsiaTheme="minorEastAsia" w:hAnsi="Calibri" w:cstheme="minorBidi" w:hint="eastAsia"/>
                                  <w:color w:val="000000" w:themeColor="text1"/>
                                  <w:kern w:val="24"/>
                                  <w:sz w:val="36"/>
                                  <w:szCs w:val="36"/>
                                </w:rPr>
                                <w:t xml:space="preserve"> beam</w:t>
                              </w:r>
                              <w:r>
                                <w:rPr>
                                  <w:rFonts w:asciiTheme="minorHAnsi" w:eastAsiaTheme="minorEastAsia" w:hAnsi="Calibri" w:cstheme="minorBidi"/>
                                  <w:color w:val="000000" w:themeColor="text1"/>
                                  <w:kern w:val="24"/>
                                  <w:sz w:val="36"/>
                                  <w:szCs w:val="36"/>
                                </w:rPr>
                                <w:t xml:space="preserve"> </w:t>
                              </w:r>
                            </w:p>
                          </w:txbxContent>
                        </wps:txbx>
                        <wps:bodyPr wrap="square" rtlCol="0">
                          <a:spAutoFit/>
                        </wps:bodyPr>
                      </wps:wsp>
                    </wpg:wgp>
                  </a:graphicData>
                </a:graphic>
              </wp:inline>
            </w:drawing>
          </mc:Choice>
          <mc:Fallback>
            <w:pict>
              <v:group id="组合 55" o:spid="_x0000_s1027" style="width:252.2pt;height:283.5pt;mso-position-horizontal-relative:char;mso-position-vertical-relative:line" coordorigin="18356,12687" coordsize="32030,3600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8" type="#_x0000_t75" style="position:absolute;left:27899;top:12687;width:6828;height:993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M1E3fCAAAA2gAAAA8AAABkcnMvZG93bnJldi54bWxEj1uLwjAQhd8F/0OYhX0RTV1FpWsUcVdQ&#10;RMEL+zw0s22xmdQmav33RhB8PJzLxxlPa1OIK1Uut6yg24lAECdW55wqOB4W7REI55E1FpZJwZ0c&#10;TCfNxhhjbW+8o+vepyKMsItRQeZ9GUvpkowMuo4tiYP3byuDPsgqlbrCWxg3hfyKooE0mHMgZFjS&#10;PKPktL+YANm2eu4nGnYH5+1iPf9b4Wb1i0p9ftSzbxCeav8Ov9pLraAPzyvhBsjJ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DNRN3wgAAANoAAAAPAAAAAAAAAAAAAAAAAJ8C&#10;AABkcnMvZG93bnJldi54bWxQSwUGAAAAAAQABAD3AAAAjgMAAAAA&#10;">
                  <v:imagedata r:id="rId9" o:title=""/>
                </v:shape>
                <v:shapetype id="_x0000_t32" coordsize="21600,21600" o:spt="32" o:oned="t" path="m,l21600,21600e" filled="f">
                  <v:path arrowok="t" fillok="f" o:connecttype="none"/>
                  <o:lock v:ext="edit" shapetype="t"/>
                </v:shapetype>
                <v:shape id="Straight Arrow Connector 27" o:spid="_x0000_s1029" type="#_x0000_t32" style="position:absolute;left:35638;top:17728;width:7921;height:14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U2qsQAAADaAAAADwAAAGRycy9kb3ducmV2LnhtbESPQWsCMRSE7wX/Q3hCL0WzLVZ0a5Qi&#10;lPbiwa0i3l6T192lm5clSXfXf2+EQo/DzHzDrDaDbURHPtSOFTxOMxDE2pmaSwWHz7fJAkSIyAYb&#10;x6TgQgE269HdCnPjet5TV8RSJAiHHBVUMba5lEFXZDFMXUucvG/nLcYkfSmNxz7BbSOfsmwuLdac&#10;FipsaVuR/il+rYLd0ttTF4/bh6/ze9Hp/UzLfqbU/Xh4fQERaYj/4b/2h1HwDLcr6QbI9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BTaqxAAAANoAAAAPAAAAAAAAAAAA&#10;AAAAAKECAABkcnMvZG93bnJldi54bWxQSwUGAAAAAAQABAD5AAAAkgMAAAAA&#10;" strokecolor="#4472c4" strokeweight=".5pt">
                  <v:stroke endarrow="block" joinstyle="miter"/>
                </v:shape>
                <v:group id="组合 6" o:spid="_x0000_s1030" style="position:absolute;left:19077;top:34290;width:15841;height:10801" coordorigin="19077,34290" coordsize="15841,108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oval id="椭圆 24" o:spid="_x0000_s1031" style="position:absolute;left:19077;top:34290;width:2880;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1qJcIA&#10;AADbAAAADwAAAGRycy9kb3ducmV2LnhtbESPwW7CMBBE75X4B2uReisOqKIQMIjSIrVHAh+w2EsS&#10;Ea+D7ZLw97hSpR5HM/NGs1z3thE38qF2rGA8ykAQa2dqLhUcD7uXGYgQkQ02jknBnQKsV4OnJebG&#10;dbynWxFLkSAcclRQxdjmUgZdkcUwci1x8s7OW4xJ+lIaj12C20ZOsmwqLdacFipsaVuRvhQ/VoHt&#10;juO37/f5Z3HadNcP7Z2+bJ1Sz8N+swARqY//4b/2l1EweYXfL+k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3WolwgAAANsAAAAPAAAAAAAAAAAAAAAAAJgCAABkcnMvZG93&#10;bnJldi54bWxQSwUGAAAAAAQABAD1AAAAhwMAAAAA&#10;" fillcolor="#eeece1 [3214]" strokecolor="#243f60 [1604]" strokeweight="2pt">
                    <v:textbox>
                      <w:txbxContent>
                        <w:p w:rsidR="00D12104" w:rsidRDefault="00D12104" w:rsidP="00D12104"/>
                      </w:txbxContent>
                    </v:textbox>
                  </v:oval>
                  <v:oval id="椭圆 25" o:spid="_x0000_s1032" style="position:absolute;left:21237;top:34290;width:2880;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HPvsIA&#10;AADbAAAADwAAAGRycy9kb3ducmV2LnhtbESPwW7CMBBE75X4B2uReisOSKUQMIjSIrVHAh+w2EsS&#10;Ea+D7ZLw97hSpR5HM/NGs1z3thE38qF2rGA8ykAQa2dqLhUcD7uXGYgQkQ02jknBnQKsV4OnJebG&#10;dbynWxFLkSAcclRQxdjmUgZdkcUwci1x8s7OW4xJ+lIaj12C20ZOsmwqLdacFipsaVuRvhQ/VoHt&#10;juO37/f5Z3HadNcP7Z2+bJ1Sz8N+swARqY//4b/2l1EweYXfL+k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kc++wgAAANsAAAAPAAAAAAAAAAAAAAAAAJgCAABkcnMvZG93&#10;bnJldi54bWxQSwUGAAAAAAQABAD1AAAAhwMAAAAA&#10;" fillcolor="#eeece1 [3214]" strokecolor="#243f60 [1604]" strokeweight="2pt">
                    <v:textbox>
                      <w:txbxContent>
                        <w:p w:rsidR="00D12104" w:rsidRDefault="00D12104" w:rsidP="00D12104"/>
                      </w:txbxContent>
                    </v:textbox>
                  </v:oval>
                  <v:oval id="椭圆 26" o:spid="_x0000_s1033" style="position:absolute;left:24117;top:34290;width:2880;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NRycIA&#10;AADbAAAADwAAAGRycy9kb3ducmV2LnhtbESPzW7CMBCE75V4B2uRuBUHDrQEDOKnSO2xgQdY7CWJ&#10;iNfBdkn69nUlJI6jmflGs1z3thF38qF2rGAyzkAQa2dqLhWcjofXdxAhIhtsHJOCXwqwXg1elpgb&#10;1/E33YtYigThkKOCKsY2lzLoiiyGsWuJk3dx3mJM0pfSeOwS3DZymmUzabHmtFBhS7uK9LX4sQps&#10;d5q8fW3nH8V509322jt93TmlRsN+swARqY/P8KP9aRRMZ/D/Jf0A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Q1HJwgAAANsAAAAPAAAAAAAAAAAAAAAAAJgCAABkcnMvZG93&#10;bnJldi54bWxQSwUGAAAAAAQABAD1AAAAhwMAAAAA&#10;" fillcolor="#eeece1 [3214]" strokecolor="#243f60 [1604]" strokeweight="2pt">
                    <v:textbox>
                      <w:txbxContent>
                        <w:p w:rsidR="00D12104" w:rsidRDefault="00D12104" w:rsidP="00D12104"/>
                      </w:txbxContent>
                    </v:textbox>
                  </v:oval>
                  <v:oval id="椭圆 27" o:spid="_x0000_s1034" style="position:absolute;left:26997;top:34290;width:2881;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UsIA&#10;AADbAAAADwAAAGRycy9kb3ducmV2LnhtbESPzW7CMBCE70h9B2uRuIEDBygpBlF+pPbYwANs7SWJ&#10;iNfBNiS8fV2pUo+jmflGs9r0thEP8qF2rGA6yUAQa2dqLhWcT8fxK4gQkQ02jknBkwJs1i+DFebG&#10;dfxFjyKWIkE45KigirHNpQy6Ioth4lri5F2ctxiT9KU0HrsEt42cZdlcWqw5LVTY0q4ifS3uVoHt&#10;ztPF5/vyUHxvu9tee6evO6fUaNhv30BE6uN/+K/9YRTMFvD7Jf0A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D/RSwgAAANsAAAAPAAAAAAAAAAAAAAAAAJgCAABkcnMvZG93&#10;bnJldi54bWxQSwUGAAAAAAQABAD1AAAAhwMAAAAA&#10;" fillcolor="#eeece1 [3214]" strokecolor="#243f60 [1604]" strokeweight="2pt">
                    <v:textbox>
                      <w:txbxContent>
                        <w:p w:rsidR="00D12104" w:rsidRDefault="00D12104" w:rsidP="00D12104"/>
                      </w:txbxContent>
                    </v:textbox>
                  </v:oval>
                  <v:oval id="椭圆 28" o:spid="_x0000_s1035" style="position:absolute;left:29158;top:34290;width:2880;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BgIL8A&#10;AADbAAAADwAAAGRycy9kb3ducmV2LnhtbERPS27CMBDdV+odrEFi1ziwgBIwiNJWgmUDBxjsIYmI&#10;x6ntkvT2eIHE8un9V5vBtuJGPjSOFUyyHASxdqbhSsHp+P32DiJEZIOtY1LwTwE269eXFRbG9fxD&#10;tzJWIoVwKFBBHWNXSBl0TRZD5jrixF2ctxgT9JU0HvsUbls5zfOZtNhwaqixo11N+lr+WQW2P03m&#10;h4/FV3ne9r+f2jt93TmlxqNhuwQRaYhP8cO9NwqmaWz6kn6AXN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kGAgvwAAANsAAAAPAAAAAAAAAAAAAAAAAJgCAABkcnMvZG93bnJl&#10;di54bWxQSwUGAAAAAAQABAD1AAAAhAMAAAAA&#10;" fillcolor="#eeece1 [3214]" strokecolor="#243f60 [1604]" strokeweight="2pt">
                    <v:textbox>
                      <w:txbxContent>
                        <w:p w:rsidR="00D12104" w:rsidRDefault="00D12104" w:rsidP="00D12104"/>
                      </w:txbxContent>
                    </v:textbox>
                  </v:oval>
                  <v:oval id="椭圆 29" o:spid="_x0000_s1036" style="position:absolute;left:32038;top:34290;width:2880;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zFu8IA&#10;AADbAAAADwAAAGRycy9kb3ducmV2LnhtbESPzW7CMBCE75V4B2uReisOHGgJGMRfpfbYwAMs9pJE&#10;xOtgG5K+fV0JieNoZr7RLFa9bcSdfKgdKxiPMhDE2pmaSwXHw+fbB4gQkQ02jknBLwVYLQcvC8yN&#10;6/iH7kUsRYJwyFFBFWObSxl0RRbDyLXEyTs7bzEm6UtpPHYJbhs5ybKptFhzWqiwpW1F+lLcrALb&#10;Hcfv35vZvjitu+tOe6cvW6fU67Bfz0FE6uMz/Gh/GQWTGfx/S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3MW7wgAAANsAAAAPAAAAAAAAAAAAAAAAAJgCAABkcnMvZG93&#10;bnJldi54bWxQSwUGAAAAAAQABAD1AAAAhwMAAAAA&#10;" fillcolor="#eeece1 [3214]" strokecolor="#243f60 [1604]" strokeweight="2pt">
                    <v:textbox>
                      <w:txbxContent>
                        <w:p w:rsidR="00D12104" w:rsidRDefault="00D12104" w:rsidP="00D12104"/>
                      </w:txbxContent>
                    </v:textbox>
                  </v:oval>
                </v:group>
                <v:shape id="直接箭头连接符 7" o:spid="_x0000_s1037" type="#_x0000_t32" style="position:absolute;left:20517;top:20608;width:10081;height:1368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IcpMQAAADaAAAADwAAAGRycy9kb3ducmV2LnhtbESPX2vCMBTF34V9h3AHvmk6UTc6o8hE&#10;UIRJu8Hw7drctWXNTUmi7b79MhB8PJw/P85i1ZtGXMn52rKCp3ECgriwuuZSwefHdvQCwgdkjY1l&#10;UvBLHlbLh8ECU207zuiah1LEEfYpKqhCaFMpfVGRQT+2LXH0vq0zGKJ0pdQOuzhuGjlJkrk0WHMk&#10;VNjSW0XFT34xEbKZZrPD1+E8pWx97M7703twJ6WGj/36FUSgPtzDt/ZOK3iG/yvxBs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ghykxAAAANoAAAAPAAAAAAAAAAAA&#10;AAAAAKECAABkcnMvZG93bnJldi54bWxQSwUGAAAAAAQABAD5AAAAkgMAAAAA&#10;" strokecolor="#4579b8 [3044]">
                  <v:stroke endarrow="open"/>
                </v:shape>
                <v:shape id="直接箭头连接符 8" o:spid="_x0000_s1038" type="#_x0000_t32" style="position:absolute;left:25557;top:21328;width:5041;height:1296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2I1sEAAADaAAAADwAAAGRycy9kb3ducmV2LnhtbERPTWvCQBC9C/0PyxR6002LSomuIi2F&#10;iqDEFsTbmJ0modnZsLs16b/vHIQeH+97uR5cq64UYuPZwOMkA0VcettwZeDz4238DComZIutZzLw&#10;SxHWq7vREnPrey7oekyVkhCOORqoU+pyrWNZk8M48R2xcF8+OEwCQ6VtwF7CXaufsmyuHTYsDTV2&#10;9FJT+X38cVLyOi1mu9PuMqVic+gv2/M+hbMxD/fDZgEq0ZD+xTf3uzUgW+WK3AC9+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HYjWwQAAANoAAAAPAAAAAAAAAAAAAAAA&#10;AKECAABkcnMvZG93bnJldi54bWxQSwUGAAAAAAQABAD5AAAAjwMAAAAA&#10;" strokecolor="#4579b8 [3044]">
                  <v:stroke endarrow="open"/>
                </v:shape>
                <v:shape id="直接箭头连接符 9" o:spid="_x0000_s1039" type="#_x0000_t32" style="position:absolute;left:31318;top:20608;width:2160;height:136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6bocMAAADaAAAADwAAAGRycy9kb3ducmV2LnhtbESPT2uDQBTE74F+h+UVekvWNhiMdRUJ&#10;SHpt/kB7e3FfVOq+FXdN7LfvFgo9DjPzGyYrZtOLG42us6zgeRWBIK6t7rhRcDpWywSE88gae8uk&#10;4JscFPnDIsNU2zu/0+3gGxEg7FJU0Ho/pFK6uiWDbmUH4uBd7WjQBzk2Uo94D3DTy5co2kiDHYeF&#10;FgfatVR/HSajYH29zPvElzKpPuxumuI4PlefSj09zuUrCE+z/w//td+0gi38Xgk3QO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um6HDAAAA2gAAAA8AAAAAAAAAAAAA&#10;AAAAoQIAAGRycy9kb3ducmV2LnhtbFBLBQYAAAAABAAEAPkAAACRAwAAAAA=&#10;" strokecolor="#4579b8 [3044]">
                  <v:stroke endarrow="open"/>
                </v:shape>
                <v:group id="组合 10" o:spid="_x0000_s1040" style="position:absolute;left:34198;top:34290;width:15842;height:10801" coordorigin="34198,34290" coordsize="15841,108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oval id="椭圆 18" o:spid="_x0000_s1041" style="position:absolute;left:34198;top:34290;width:2881;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bTG8IA&#10;AADbAAAADwAAAGRycy9kb3ducmV2LnhtbESPQYvCMBCF7wv+hzCCtzVVZHepRlFB8CToLoi3oRnb&#10;YjIpTbT13zsHYW8zvDfvfbNY9d6pB7WxDmxgMs5AERfB1lwa+Pvdff6AignZogtMBp4UYbUcfCww&#10;t6HjIz1OqVQSwjFHA1VKTa51LCryGMehIRbtGlqPSda21LbFTsK909Ms+9Iea5aGChvaVlTcTndv&#10;YLb3s4N7Hju+7Jzj7fTsvzdnY0bDfj0HlahP/+b39d4KvsDKLzKAXr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xtMbwgAAANsAAAAPAAAAAAAAAAAAAAAAAJgCAABkcnMvZG93&#10;bnJldi54bWxQSwUGAAAAAAQABAD1AAAAhwMAAAAA&#10;" filled="f" strokecolor="#243f60 [1604]" strokeweight="2pt">
                    <v:textbox>
                      <w:txbxContent>
                        <w:p w:rsidR="00D12104" w:rsidRDefault="00D12104" w:rsidP="00D12104"/>
                      </w:txbxContent>
                    </v:textbox>
                  </v:oval>
                  <v:oval id="椭圆 19" o:spid="_x0000_s1042" style="position:absolute;left:36358;top:34290;width:2881;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p2gL8A&#10;AADbAAAADwAAAGRycy9kb3ducmV2LnhtbERPy6rCMBDdX/AfwgjurqkiPqpRvILgSvAB4m5oxraY&#10;TEqTa+vfG0FwN4fznMWqtUY8qPalYwWDfgKCOHO65FzB+bT9nYLwAVmjcUwKnuRhtez8LDDVruED&#10;PY4hFzGEfYoKihCqVEqfFWTR911FHLmbqy2GCOtc6hqbGG6NHCbJWFosOTYUWNGmoOx+/LcKRjs7&#10;2pvnoeHr1hjeDC928ndRqtdt13MQgdrwFX/cOx3nz+D9SzxAL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inaAvwAAANsAAAAPAAAAAAAAAAAAAAAAAJgCAABkcnMvZG93bnJl&#10;di54bWxQSwUGAAAAAAQABAD1AAAAhAMAAAAA&#10;" filled="f" strokecolor="#243f60 [1604]" strokeweight="2pt">
                    <v:textbox>
                      <w:txbxContent>
                        <w:p w:rsidR="00D12104" w:rsidRDefault="00D12104" w:rsidP="00D12104"/>
                      </w:txbxContent>
                    </v:textbox>
                  </v:oval>
                  <v:oval id="椭圆 20" o:spid="_x0000_s1043" style="position:absolute;left:39239;top:34290;width:2880;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wVoMAA&#10;AADbAAAADwAAAGRycy9kb3ducmV2LnhtbERPz2uDMBS+D/Y/hDfobY2Vsg3XVFqh4GmgG5TdHuZV&#10;pcmLmLTqf98cBjt+fL93+WyNuNPoe8cKNusEBHHjdM+tgp/v0+sHCB+QNRrHpGAhD/n++WmHmXYT&#10;V3SvQytiCPsMFXQhDJmUvunIol+7gThyFzdaDBGOrdQjTjHcGpkmyZu02HNs6HCgoqPmWt+sgm1p&#10;t19mqSb+PRnDRXq278ezUquX+fAJItAc/sV/7lIrSOP6+CX+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wVoMAAAADbAAAADwAAAAAAAAAAAAAAAACYAgAAZHJzL2Rvd25y&#10;ZXYueG1sUEsFBgAAAAAEAAQA9QAAAIUDAAAAAA==&#10;" filled="f" strokecolor="#243f60 [1604]" strokeweight="2pt">
                    <v:textbox>
                      <w:txbxContent>
                        <w:p w:rsidR="00D12104" w:rsidRDefault="00D12104" w:rsidP="00D12104"/>
                      </w:txbxContent>
                    </v:textbox>
                  </v:oval>
                  <v:oval id="椭圆 21" o:spid="_x0000_s1044" style="position:absolute;left:42119;top:34290;width:2880;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CwO8MA&#10;AADbAAAADwAAAGRycy9kb3ducmV2LnhtbESPwWrDMBBE74H+g9hCb4kcE9LiRjZtIOBTwW4h9LZY&#10;W9tUWhlLje2/rwKBHIeZecMcitkacaHR944VbDcJCOLG6Z5bBV+fp/ULCB+QNRrHpGAhD0X+sDpg&#10;pt3EFV3q0IoIYZ+hgi6EIZPSNx1Z9Bs3EEfvx40WQ5RjK/WIU4RbI9Mk2UuLPceFDgc6dtT81n9W&#10;wa60uw+zVBN/n4zhY3q2z+9npZ4e57dXEIHmcA/f2qVWkG7h+iX+A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CwO8MAAADbAAAADwAAAAAAAAAAAAAAAACYAgAAZHJzL2Rv&#10;d25yZXYueG1sUEsFBgAAAAAEAAQA9QAAAIgDAAAAAA==&#10;" filled="f" strokecolor="#243f60 [1604]" strokeweight="2pt">
                    <v:textbox>
                      <w:txbxContent>
                        <w:p w:rsidR="00D12104" w:rsidRDefault="00D12104" w:rsidP="00D12104"/>
                      </w:txbxContent>
                    </v:textbox>
                  </v:oval>
                  <v:oval id="椭圆 22" o:spid="_x0000_s1045" style="position:absolute;left:44279;top:34290;width:2881;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IuTMAA&#10;AADbAAAADwAAAGRycy9kb3ducmV2LnhtbESPQYvCMBSE74L/ITxhb5paxJVqFBUET4KuIN4ezbMt&#10;Ji+lydr6740geBxm5htmseqsEQ9qfOVYwXiUgCDOna64UHD+2w1nIHxA1mgck4IneVgt+70FZtq1&#10;fKTHKRQiQthnqKAMoc6k9HlJFv3I1cTRu7nGYoiyKaRusI1wa2SaJFNpseK4UGJN25Ly++nfKpjs&#10;7eRgnseWrztjeJte7O/motTPoFvPQQTqwjf8ae+1gjSF95f4A+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UIuTMAAAADbAAAADwAAAAAAAAAAAAAAAACYAgAAZHJzL2Rvd25y&#10;ZXYueG1sUEsFBgAAAAAEAAQA9QAAAIUDAAAAAA==&#10;" filled="f" strokecolor="#243f60 [1604]" strokeweight="2pt">
                    <v:textbox>
                      <w:txbxContent>
                        <w:p w:rsidR="00D12104" w:rsidRDefault="00D12104" w:rsidP="00D12104"/>
                      </w:txbxContent>
                    </v:textbox>
                  </v:oval>
                  <v:oval id="椭圆 23" o:spid="_x0000_s1046" style="position:absolute;left:47160;top:34290;width:2880;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6L18MA&#10;AADbAAAADwAAAGRycy9kb3ducmV2LnhtbESPT2vCQBTE7wW/w/IEb3VjlFpSV7GBgKeCtiDeHtln&#10;Etx9G7Lb/Pn23UKhx2FmfsPsDqM1oqfON44VrJYJCOLS6YYrBV+fxfMrCB+QNRrHpGAiD4f97GmH&#10;mXYDn6m/hEpECPsMFdQhtJmUvqzJol+6ljh6d9dZDFF2ldQdDhFujUyT5EVabDgu1NhSXlP5uHxb&#10;BZuT3XyY6TzwrTCG8/Rqt+9XpRbz8fgGItAY/sN/7ZNWkK7h90v8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g6L18MAAADbAAAADwAAAAAAAAAAAAAAAACYAgAAZHJzL2Rv&#10;d25yZXYueG1sUEsFBgAAAAAEAAQA9QAAAIgDAAAAAA==&#10;" filled="f" strokecolor="#243f60 [1604]" strokeweight="2pt">
                    <v:textbox>
                      <w:txbxContent>
                        <w:p w:rsidR="00D12104" w:rsidRDefault="00D12104" w:rsidP="00D12104"/>
                      </w:txbxContent>
                    </v:textbox>
                  </v:oval>
                </v:group>
                <v:shape id="Picture 17" o:spid="_x0000_s1047" type="#_x0000_t75" style="position:absolute;left:43559;top:15567;width:6828;height:993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Cmd3DGAAAA2wAAAA8AAABkcnMvZG93bnJldi54bWxEj91qwkAQhe+FvsMyBW+kbmJBS5pNKGmF&#10;iij4Q6+H7JgEs7Npdqvp23cLgncznDPnO5Pmg2nFhXrXWFYQTyMQxKXVDVcKjofl0wsI55E1tpZJ&#10;wS85yLOHUYqJtlfe0WXvKxFC2CWooPa+S6R0ZU0G3dR2xEE72d6gD2tfSd3jNYSbVs6iaC4NNhwI&#10;NXZU1FSe9z8mQLaTZ/ceLeL593a5Lr5WuFl9oFLjx+HtFYSnwd/Nt+tPHerH8P9LGEBm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YKZ3cMYAAADbAAAADwAAAAAAAAAAAAAA&#10;AACfAgAAZHJzL2Rvd25yZXYueG1sUEsFBgAAAAAEAAQA9wAAAJIDAAAAAA==&#10;">
                  <v:imagedata r:id="rId9" o:title=""/>
                </v:shape>
                <v:shape id="TextBox 42" o:spid="_x0000_s1048" type="#_x0000_t202" style="position:absolute;left:39236;top:15567;width:6483;height:3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rsidR="00D12104" w:rsidRDefault="00D12104" w:rsidP="00D12104"/>
                    </w:txbxContent>
                  </v:textbox>
                </v:shape>
                <v:shape id="直接箭头连接符 13" o:spid="_x0000_s1049" type="#_x0000_t32" style="position:absolute;left:35638;top:23488;width:10082;height:1080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Trr8YAAADbAAAADwAAAGRycy9kb3ducmV2LnhtbESPQWvCQBCF74L/YRmhN93YqpTUVcRS&#10;aBEqiYXibcyOSTA7G3a3Jv333YLgbYb35n1vluveNOJKzteWFUwnCQjiwuqaSwVfh7fxMwgfkDU2&#10;lknBL3lYr4aDJabadpzRNQ+liCHsU1RQhdCmUvqiIoN+YlviqJ2tMxji6kqpHXYx3DTyMUkW0mDN&#10;kVBhS9uKikv+YyLkdZbNd9+704yyzb47fRw/gzsq9TDqNy8gAvXhbr5dv+tY/wn+f4kD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066/GAAAA2wAAAA8AAAAAAAAA&#10;AAAAAAAAoQIAAGRycy9kb3ducmV2LnhtbFBLBQYAAAAABAAEAPkAAACUAwAAAAA=&#10;" strokecolor="#4579b8 [3044]">
                  <v:stroke endarrow="open"/>
                </v:shape>
                <v:shape id="直接箭头连接符 14" o:spid="_x0000_s1050" type="#_x0000_t32" style="position:absolute;left:43559;top:23488;width:2881;height:1080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1z28UAAADbAAAADwAAAGRycy9kb3ducmV2LnhtbESPQWvCQBCF7wX/wzKCt7qxpEWiq4hS&#10;sAgtUUG8jdkxCWZnw+7WpP++Wyh4m+G9ed+b+bI3jbiT87VlBZNxAoK4sLrmUsHx8P48BeEDssbG&#10;Min4IQ/LxeBpjpm2Hed034dSxBD2GSqoQmgzKX1RkUE/ti1x1K7WGQxxdaXUDrsYbhr5kiRv0mDN&#10;kVBhS+uKitv+20TIJs1fd6fdJaV89dVdPs6fwZ2VGg371QxEoD48zP/XWx3rp/D3SxxA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F1z28UAAADbAAAADwAAAAAAAAAA&#10;AAAAAAChAgAAZHJzL2Rvd25yZXYueG1sUEsFBgAAAAAEAAQA+QAAAJMDAAAAAA==&#10;" strokecolor="#4579b8 [3044]">
                  <v:stroke endarrow="open"/>
                </v:shape>
                <v:shape id="直接箭头连接符 15" o:spid="_x0000_s1051" type="#_x0000_t32" style="position:absolute;left:47160;top:24208;width:1440;height:100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hTsAAAADbAAAADwAAAGRycy9kb3ducmV2LnhtbERPS4vCMBC+C/sfwizszaauVErXKCKU&#10;9eoL9DbbjG2xmZQm1e6/N4LgbT6+58yXg2nEjTpXW1YwiWIQxIXVNZcKDvt8nIJwHlljY5kU/JOD&#10;5eJjNMdM2ztv6bbzpQgh7DJUUHnfZlK6oiKDLrItceAutjPoA+xKqTu8h3DTyO84nkmDNYeGClta&#10;V1Rcd71RML38Db+pX8k0P9l13ydJcszPSn19DqsfEJ4G/xa/3Bsd5ifw/CUcIB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Iv4U7AAAAA2wAAAA8AAAAAAAAAAAAAAAAA&#10;oQIAAGRycy9kb3ducmV2LnhtbFBLBQYAAAAABAAEAPkAAACOAwAAAAA=&#10;" strokecolor="#4579b8 [3044]">
                  <v:stroke endarrow="open"/>
                </v:shape>
                <v:shape id="TextBox 53" o:spid="_x0000_s1052" type="#_x0000_t202" style="position:absolute;left:37774;top:15157;width:11521;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Za178A&#10;AADbAAAADwAAAGRycy9kb3ducmV2LnhtbERPTWvCQBC9C/0Pywi96cZCRVLXEGwLHrxU0/uQnWZD&#10;s7MhOzXx37uC0Ns83udsi8l36kJDbAMbWC0zUMR1sC03Bqrz52IDKgqyxS4wGbhShGL3NNtibsPI&#10;X3Q5SaNSCMccDTiRPtc61o48xmXoiRP3EwaPkuDQaDvgmMJ9p1+ybK09tpwaHPa0d1T/nv68ARFb&#10;rq7Vh4+H7+n4PrqsfsXKmOf5VL6BEprkX/xwH2yav4b7L+kAvb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JlrXvwAAANsAAAAPAAAAAAAAAAAAAAAAAJgCAABkcnMvZG93bnJl&#10;di54bWxQSwUGAAAAAAQABAD1AAAAhAMAAAAA&#10;" filled="f" stroked="f">
                  <v:textbox style="mso-fit-shape-to-text:t">
                    <w:txbxContent>
                      <w:p w:rsidR="00D12104" w:rsidRDefault="00D12104" w:rsidP="00D12104">
                        <w:pPr>
                          <w:pStyle w:val="aa"/>
                          <w:spacing w:before="0" w:beforeAutospacing="0" w:after="0" w:afterAutospacing="0"/>
                        </w:pPr>
                        <w:proofErr w:type="gramStart"/>
                        <w:r>
                          <w:rPr>
                            <w:rFonts w:asciiTheme="minorHAnsi" w:eastAsiaTheme="minorEastAsia" w:hAnsi="Calibri" w:cstheme="minorBidi"/>
                            <w:color w:val="000000" w:themeColor="text1"/>
                            <w:kern w:val="24"/>
                            <w:sz w:val="36"/>
                            <w:szCs w:val="36"/>
                          </w:rPr>
                          <w:t>v</w:t>
                        </w:r>
                        <w:proofErr w:type="gramEnd"/>
                      </w:p>
                    </w:txbxContent>
                  </v:textbox>
                </v:shape>
                <v:shape id="TextBox 54" o:spid="_x0000_s1053" type="#_x0000_t202" style="position:absolute;left:18356;top:44990;width:15844;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rsidR="00D12104" w:rsidRDefault="00D12104" w:rsidP="00D12104">
                        <w:pPr>
                          <w:pStyle w:val="aa"/>
                          <w:spacing w:before="0" w:beforeAutospacing="0" w:after="0" w:afterAutospacing="0"/>
                        </w:pPr>
                        <w:r>
                          <w:rPr>
                            <w:rFonts w:asciiTheme="minorHAnsi" w:eastAsiaTheme="minorEastAsia" w:hAnsi="Calibri" w:cstheme="minorBidi"/>
                            <w:color w:val="000000" w:themeColor="text1"/>
                            <w:kern w:val="24"/>
                            <w:sz w:val="36"/>
                            <w:szCs w:val="36"/>
                          </w:rPr>
                          <w:t>Satellite</w:t>
                        </w:r>
                        <w:r w:rsidR="00DA5923">
                          <w:rPr>
                            <w:rFonts w:asciiTheme="minorHAnsi" w:eastAsiaTheme="minorEastAsia" w:hAnsi="Calibri" w:cstheme="minorBidi" w:hint="eastAsia"/>
                            <w:color w:val="000000" w:themeColor="text1"/>
                            <w:kern w:val="24"/>
                            <w:sz w:val="36"/>
                            <w:szCs w:val="36"/>
                          </w:rPr>
                          <w:t xml:space="preserve"> beam</w:t>
                        </w:r>
                        <w:r>
                          <w:rPr>
                            <w:rFonts w:asciiTheme="minorHAnsi" w:eastAsiaTheme="minorEastAsia" w:hAnsi="Calibri" w:cstheme="minorBidi"/>
                            <w:color w:val="000000" w:themeColor="text1"/>
                            <w:kern w:val="24"/>
                            <w:sz w:val="36"/>
                            <w:szCs w:val="36"/>
                          </w:rPr>
                          <w:t xml:space="preserve"> </w:t>
                        </w:r>
                      </w:p>
                    </w:txbxContent>
                  </v:textbox>
                </v:shape>
                <w10:anchorlock/>
              </v:group>
            </w:pict>
          </mc:Fallback>
        </mc:AlternateContent>
      </w:r>
    </w:p>
    <w:p w:rsidR="00457DE9" w:rsidRPr="00457DE9" w:rsidRDefault="00457DE9" w:rsidP="00457DE9">
      <w:pPr>
        <w:ind w:firstLineChars="650" w:firstLine="1300"/>
        <w:rPr>
          <w:sz w:val="20"/>
          <w:szCs w:val="20"/>
          <w:lang w:eastAsia="zh-CN"/>
        </w:rPr>
      </w:pPr>
      <w:r>
        <w:rPr>
          <w:rFonts w:hint="eastAsia"/>
          <w:sz w:val="20"/>
          <w:szCs w:val="20"/>
          <w:lang w:eastAsia="zh-CN"/>
        </w:rPr>
        <w:t xml:space="preserve">     Figure 1:  beam and </w:t>
      </w:r>
      <w:r>
        <w:rPr>
          <w:sz w:val="20"/>
          <w:szCs w:val="20"/>
          <w:lang w:eastAsia="zh-CN"/>
        </w:rPr>
        <w:t>satellite</w:t>
      </w:r>
      <w:r>
        <w:rPr>
          <w:rFonts w:hint="eastAsia"/>
          <w:sz w:val="20"/>
          <w:szCs w:val="20"/>
          <w:lang w:eastAsia="zh-CN"/>
        </w:rPr>
        <w:t xml:space="preserve"> moving </w:t>
      </w:r>
    </w:p>
    <w:p w:rsidR="00777355" w:rsidRPr="00777355" w:rsidRDefault="00777355" w:rsidP="00777355">
      <w:pPr>
        <w:rPr>
          <w:lang w:eastAsia="zh-CN"/>
        </w:rPr>
      </w:pPr>
    </w:p>
    <w:p w:rsidR="001A27B4" w:rsidRDefault="001A27B4" w:rsidP="00BB0053">
      <w:pPr>
        <w:pStyle w:val="2"/>
        <w:rPr>
          <w:lang w:eastAsia="zh-CN"/>
        </w:rPr>
      </w:pPr>
      <w:r>
        <w:rPr>
          <w:rFonts w:hint="eastAsia"/>
          <w:lang w:eastAsia="zh-CN"/>
        </w:rPr>
        <w:t xml:space="preserve">Doppler compensation enhancement </w:t>
      </w:r>
    </w:p>
    <w:p w:rsidR="001A27B4" w:rsidRPr="003F453F" w:rsidRDefault="002207EE" w:rsidP="001A27B4">
      <w:pPr>
        <w:rPr>
          <w:kern w:val="2"/>
          <w:sz w:val="20"/>
          <w:szCs w:val="20"/>
          <w:lang w:eastAsia="zh-CN"/>
        </w:rPr>
      </w:pPr>
      <w:r w:rsidRPr="003F453F">
        <w:rPr>
          <w:kern w:val="2"/>
          <w:sz w:val="20"/>
          <w:szCs w:val="20"/>
          <w:lang w:eastAsia="zh-CN"/>
        </w:rPr>
        <w:t>D</w:t>
      </w:r>
      <w:r w:rsidRPr="003F453F">
        <w:rPr>
          <w:rFonts w:hint="eastAsia"/>
          <w:kern w:val="2"/>
          <w:sz w:val="20"/>
          <w:szCs w:val="20"/>
          <w:lang w:eastAsia="zh-CN"/>
        </w:rPr>
        <w:t xml:space="preserve">ue to big </w:t>
      </w:r>
      <w:r w:rsidRPr="003F453F">
        <w:rPr>
          <w:kern w:val="2"/>
          <w:sz w:val="20"/>
          <w:szCs w:val="20"/>
          <w:lang w:eastAsia="zh-CN"/>
        </w:rPr>
        <w:t>Doppler</w:t>
      </w:r>
      <w:r w:rsidRPr="003F453F">
        <w:rPr>
          <w:rFonts w:hint="eastAsia"/>
          <w:kern w:val="2"/>
          <w:sz w:val="20"/>
          <w:szCs w:val="20"/>
          <w:lang w:eastAsia="zh-CN"/>
        </w:rPr>
        <w:t xml:space="preserve"> shift in NTN case, UE or Gateway </w:t>
      </w:r>
      <w:r w:rsidR="005A27DD" w:rsidRPr="003F453F">
        <w:rPr>
          <w:rFonts w:hint="eastAsia"/>
          <w:kern w:val="2"/>
          <w:sz w:val="20"/>
          <w:szCs w:val="20"/>
          <w:lang w:eastAsia="zh-CN"/>
        </w:rPr>
        <w:t xml:space="preserve">needs to compensate or remove the </w:t>
      </w:r>
      <w:r w:rsidR="005A27DD" w:rsidRPr="003F453F">
        <w:rPr>
          <w:kern w:val="2"/>
          <w:sz w:val="20"/>
          <w:szCs w:val="20"/>
          <w:lang w:eastAsia="zh-CN"/>
        </w:rPr>
        <w:t>Doppler</w:t>
      </w:r>
      <w:r w:rsidR="005A27DD" w:rsidRPr="003F453F">
        <w:rPr>
          <w:rFonts w:hint="eastAsia"/>
          <w:kern w:val="2"/>
          <w:sz w:val="20"/>
          <w:szCs w:val="20"/>
          <w:lang w:eastAsia="zh-CN"/>
        </w:rPr>
        <w:t xml:space="preserve"> shift to guarantee the performance. </w:t>
      </w:r>
      <w:r w:rsidR="005A27DD" w:rsidRPr="003F453F">
        <w:rPr>
          <w:kern w:val="2"/>
          <w:sz w:val="20"/>
          <w:szCs w:val="20"/>
          <w:lang w:eastAsia="zh-CN"/>
        </w:rPr>
        <w:t>I</w:t>
      </w:r>
      <w:r w:rsidR="005A27DD" w:rsidRPr="003F453F">
        <w:rPr>
          <w:rFonts w:hint="eastAsia"/>
          <w:kern w:val="2"/>
          <w:sz w:val="20"/>
          <w:szCs w:val="20"/>
          <w:lang w:eastAsia="zh-CN"/>
        </w:rPr>
        <w:t xml:space="preserve">n DL </w:t>
      </w:r>
      <w:r w:rsidR="005A27DD" w:rsidRPr="003F453F">
        <w:rPr>
          <w:kern w:val="2"/>
          <w:sz w:val="20"/>
          <w:szCs w:val="20"/>
          <w:lang w:eastAsia="zh-CN"/>
        </w:rPr>
        <w:t>synchronization</w:t>
      </w:r>
      <w:r w:rsidR="005A27DD" w:rsidRPr="003F453F">
        <w:rPr>
          <w:rFonts w:hint="eastAsia"/>
          <w:kern w:val="2"/>
          <w:sz w:val="20"/>
          <w:szCs w:val="20"/>
          <w:lang w:eastAsia="zh-CN"/>
        </w:rPr>
        <w:t xml:space="preserve">, we need assume UE has the capability to acquire the </w:t>
      </w:r>
      <w:r w:rsidR="005A27DD" w:rsidRPr="003F453F">
        <w:rPr>
          <w:kern w:val="2"/>
          <w:sz w:val="20"/>
          <w:szCs w:val="20"/>
          <w:lang w:eastAsia="zh-CN"/>
        </w:rPr>
        <w:t>ephemeris</w:t>
      </w:r>
      <w:r w:rsidR="005A27DD" w:rsidRPr="003F453F">
        <w:rPr>
          <w:rFonts w:hint="eastAsia"/>
          <w:kern w:val="2"/>
          <w:sz w:val="20"/>
          <w:szCs w:val="20"/>
          <w:lang w:eastAsia="zh-CN"/>
        </w:rPr>
        <w:t xml:space="preserve"> </w:t>
      </w:r>
      <w:r w:rsidR="005A27DD" w:rsidRPr="003F453F">
        <w:rPr>
          <w:kern w:val="2"/>
          <w:sz w:val="20"/>
          <w:szCs w:val="20"/>
          <w:lang w:eastAsia="zh-CN"/>
        </w:rPr>
        <w:t>information</w:t>
      </w:r>
      <w:r w:rsidR="005A27DD" w:rsidRPr="003F453F">
        <w:rPr>
          <w:rFonts w:hint="eastAsia"/>
          <w:kern w:val="2"/>
          <w:sz w:val="20"/>
          <w:szCs w:val="20"/>
          <w:lang w:eastAsia="zh-CN"/>
        </w:rPr>
        <w:t xml:space="preserve"> and location information. </w:t>
      </w:r>
      <w:r w:rsidR="005A27DD" w:rsidRPr="003F453F">
        <w:rPr>
          <w:kern w:val="2"/>
          <w:sz w:val="20"/>
          <w:szCs w:val="20"/>
          <w:lang w:eastAsia="zh-CN"/>
        </w:rPr>
        <w:t>O</w:t>
      </w:r>
      <w:r w:rsidR="005A27DD" w:rsidRPr="003F453F">
        <w:rPr>
          <w:rFonts w:hint="eastAsia"/>
          <w:kern w:val="2"/>
          <w:sz w:val="20"/>
          <w:szCs w:val="20"/>
          <w:lang w:eastAsia="zh-CN"/>
        </w:rPr>
        <w:t xml:space="preserve">therwise UE will spend much time to search </w:t>
      </w:r>
      <w:r w:rsidR="005A27DD" w:rsidRPr="003F453F">
        <w:rPr>
          <w:kern w:val="2"/>
          <w:sz w:val="20"/>
          <w:szCs w:val="20"/>
          <w:lang w:eastAsia="zh-CN"/>
        </w:rPr>
        <w:t>satellite</w:t>
      </w:r>
      <w:r w:rsidR="005A27DD" w:rsidRPr="003F453F">
        <w:rPr>
          <w:rFonts w:hint="eastAsia"/>
          <w:kern w:val="2"/>
          <w:sz w:val="20"/>
          <w:szCs w:val="20"/>
          <w:lang w:eastAsia="zh-CN"/>
        </w:rPr>
        <w:t xml:space="preserve"> </w:t>
      </w:r>
      <w:r w:rsidR="003E2E39">
        <w:rPr>
          <w:rFonts w:hint="eastAsia"/>
          <w:kern w:val="2"/>
          <w:sz w:val="20"/>
          <w:szCs w:val="20"/>
          <w:lang w:eastAsia="zh-CN"/>
        </w:rPr>
        <w:t xml:space="preserve">synchronization and broadcast </w:t>
      </w:r>
      <w:r w:rsidR="005A27DD" w:rsidRPr="003F453F">
        <w:rPr>
          <w:rFonts w:hint="eastAsia"/>
          <w:kern w:val="2"/>
          <w:sz w:val="20"/>
          <w:szCs w:val="20"/>
          <w:lang w:eastAsia="zh-CN"/>
        </w:rPr>
        <w:t xml:space="preserve">signal and do </w:t>
      </w:r>
      <w:r w:rsidR="003E2E39">
        <w:rPr>
          <w:rFonts w:hint="eastAsia"/>
          <w:kern w:val="2"/>
          <w:sz w:val="20"/>
          <w:szCs w:val="20"/>
          <w:lang w:eastAsia="zh-CN"/>
        </w:rPr>
        <w:t>initial access</w:t>
      </w:r>
      <w:r w:rsidR="005A27DD" w:rsidRPr="003F453F">
        <w:rPr>
          <w:rFonts w:hint="eastAsia"/>
          <w:kern w:val="2"/>
          <w:sz w:val="20"/>
          <w:szCs w:val="20"/>
          <w:lang w:eastAsia="zh-CN"/>
        </w:rPr>
        <w:t>.</w:t>
      </w:r>
      <w:r w:rsidR="005623BE" w:rsidRPr="003F453F">
        <w:rPr>
          <w:rFonts w:hint="eastAsia"/>
          <w:kern w:val="2"/>
          <w:sz w:val="20"/>
          <w:szCs w:val="20"/>
          <w:lang w:eastAsia="zh-CN"/>
        </w:rPr>
        <w:t xml:space="preserve"> </w:t>
      </w:r>
      <w:r w:rsidR="005623BE" w:rsidRPr="003F453F">
        <w:rPr>
          <w:kern w:val="2"/>
          <w:sz w:val="20"/>
          <w:szCs w:val="20"/>
          <w:lang w:eastAsia="zh-CN"/>
        </w:rPr>
        <w:t>W</w:t>
      </w:r>
      <w:r w:rsidR="005623BE" w:rsidRPr="003F453F">
        <w:rPr>
          <w:rFonts w:hint="eastAsia"/>
          <w:kern w:val="2"/>
          <w:sz w:val="20"/>
          <w:szCs w:val="20"/>
          <w:lang w:eastAsia="zh-CN"/>
        </w:rPr>
        <w:t xml:space="preserve">ithout </w:t>
      </w:r>
      <w:r w:rsidR="005623BE" w:rsidRPr="003F453F">
        <w:rPr>
          <w:kern w:val="2"/>
          <w:sz w:val="20"/>
          <w:szCs w:val="20"/>
          <w:lang w:eastAsia="zh-CN"/>
        </w:rPr>
        <w:t>satellite</w:t>
      </w:r>
      <w:r w:rsidR="005623BE" w:rsidRPr="003F453F">
        <w:rPr>
          <w:rFonts w:hint="eastAsia"/>
          <w:kern w:val="2"/>
          <w:sz w:val="20"/>
          <w:szCs w:val="20"/>
          <w:lang w:eastAsia="zh-CN"/>
        </w:rPr>
        <w:t xml:space="preserve"> angle </w:t>
      </w:r>
      <w:r w:rsidR="005623BE" w:rsidRPr="003F453F">
        <w:rPr>
          <w:kern w:val="2"/>
          <w:sz w:val="20"/>
          <w:szCs w:val="20"/>
          <w:lang w:eastAsia="zh-CN"/>
        </w:rPr>
        <w:t>information</w:t>
      </w:r>
      <w:r w:rsidR="005623BE" w:rsidRPr="003F453F">
        <w:rPr>
          <w:rFonts w:hint="eastAsia"/>
          <w:kern w:val="2"/>
          <w:sz w:val="20"/>
          <w:szCs w:val="20"/>
          <w:lang w:eastAsia="zh-CN"/>
        </w:rPr>
        <w:t xml:space="preserve"> and frequency information, it is hard to </w:t>
      </w:r>
      <w:r w:rsidR="00C5044D">
        <w:rPr>
          <w:rFonts w:hint="eastAsia"/>
          <w:kern w:val="2"/>
          <w:sz w:val="20"/>
          <w:szCs w:val="20"/>
          <w:lang w:eastAsia="zh-CN"/>
        </w:rPr>
        <w:t>get quick system access and improve user experience</w:t>
      </w:r>
      <w:r w:rsidR="005623BE" w:rsidRPr="003F453F">
        <w:rPr>
          <w:rFonts w:hint="eastAsia"/>
          <w:kern w:val="2"/>
          <w:sz w:val="20"/>
          <w:szCs w:val="20"/>
          <w:lang w:eastAsia="zh-CN"/>
        </w:rPr>
        <w:t xml:space="preserve">. </w:t>
      </w:r>
      <w:r w:rsidR="004A5300">
        <w:rPr>
          <w:kern w:val="2"/>
          <w:sz w:val="20"/>
          <w:szCs w:val="20"/>
          <w:lang w:eastAsia="zh-CN"/>
        </w:rPr>
        <w:t>W</w:t>
      </w:r>
      <w:r w:rsidR="004A5300">
        <w:rPr>
          <w:rFonts w:hint="eastAsia"/>
          <w:kern w:val="2"/>
          <w:sz w:val="20"/>
          <w:szCs w:val="20"/>
          <w:lang w:eastAsia="zh-CN"/>
        </w:rPr>
        <w:t xml:space="preserve">ith </w:t>
      </w:r>
      <w:r w:rsidR="005623BE" w:rsidRPr="003F453F">
        <w:rPr>
          <w:rFonts w:hint="eastAsia"/>
          <w:kern w:val="2"/>
          <w:sz w:val="20"/>
          <w:szCs w:val="20"/>
          <w:lang w:eastAsia="zh-CN"/>
        </w:rPr>
        <w:t>UE location</w:t>
      </w:r>
      <w:r w:rsidR="004A5300">
        <w:rPr>
          <w:rFonts w:hint="eastAsia"/>
          <w:kern w:val="2"/>
          <w:sz w:val="20"/>
          <w:szCs w:val="20"/>
          <w:lang w:eastAsia="zh-CN"/>
        </w:rPr>
        <w:t xml:space="preserve"> on top of </w:t>
      </w:r>
      <w:r w:rsidR="004A5300" w:rsidRPr="003F453F">
        <w:rPr>
          <w:kern w:val="2"/>
          <w:sz w:val="20"/>
          <w:szCs w:val="20"/>
          <w:lang w:eastAsia="zh-CN"/>
        </w:rPr>
        <w:t>ephemeris</w:t>
      </w:r>
      <w:r w:rsidR="004A5300">
        <w:rPr>
          <w:rFonts w:hint="eastAsia"/>
          <w:kern w:val="2"/>
          <w:sz w:val="20"/>
          <w:szCs w:val="20"/>
          <w:lang w:eastAsia="zh-CN"/>
        </w:rPr>
        <w:t xml:space="preserve"> information</w:t>
      </w:r>
      <w:r w:rsidR="005623BE" w:rsidRPr="003F453F">
        <w:rPr>
          <w:rFonts w:hint="eastAsia"/>
          <w:kern w:val="2"/>
          <w:sz w:val="20"/>
          <w:szCs w:val="20"/>
          <w:lang w:eastAsia="zh-CN"/>
        </w:rPr>
        <w:t xml:space="preserve">, it is </w:t>
      </w:r>
      <w:r w:rsidR="005623BE" w:rsidRPr="003F453F">
        <w:rPr>
          <w:kern w:val="2"/>
          <w:sz w:val="20"/>
          <w:szCs w:val="20"/>
          <w:lang w:eastAsia="zh-CN"/>
        </w:rPr>
        <w:t>beneficial</w:t>
      </w:r>
      <w:r w:rsidR="005623BE" w:rsidRPr="003F453F">
        <w:rPr>
          <w:rFonts w:hint="eastAsia"/>
          <w:kern w:val="2"/>
          <w:sz w:val="20"/>
          <w:szCs w:val="20"/>
          <w:lang w:eastAsia="zh-CN"/>
        </w:rPr>
        <w:t xml:space="preserve"> to help UE to acquire </w:t>
      </w:r>
      <w:r w:rsidR="004602B4">
        <w:rPr>
          <w:kern w:val="2"/>
          <w:sz w:val="20"/>
          <w:szCs w:val="20"/>
          <w:lang w:eastAsia="zh-CN"/>
        </w:rPr>
        <w:t>propagation</w:t>
      </w:r>
      <w:r w:rsidR="004602B4">
        <w:rPr>
          <w:rFonts w:hint="eastAsia"/>
          <w:kern w:val="2"/>
          <w:sz w:val="20"/>
          <w:szCs w:val="20"/>
          <w:lang w:eastAsia="zh-CN"/>
        </w:rPr>
        <w:t xml:space="preserve"> </w:t>
      </w:r>
      <w:r w:rsidR="005623BE" w:rsidRPr="003F453F">
        <w:rPr>
          <w:rFonts w:hint="eastAsia"/>
          <w:kern w:val="2"/>
          <w:sz w:val="20"/>
          <w:szCs w:val="20"/>
          <w:lang w:eastAsia="zh-CN"/>
        </w:rPr>
        <w:t xml:space="preserve">distance information to </w:t>
      </w:r>
      <w:r w:rsidR="005623BE" w:rsidRPr="003F453F">
        <w:rPr>
          <w:kern w:val="2"/>
          <w:sz w:val="20"/>
          <w:szCs w:val="20"/>
          <w:lang w:eastAsia="zh-CN"/>
        </w:rPr>
        <w:t>calculate</w:t>
      </w:r>
      <w:r w:rsidR="005623BE" w:rsidRPr="003F453F">
        <w:rPr>
          <w:rFonts w:hint="eastAsia"/>
          <w:kern w:val="2"/>
          <w:sz w:val="20"/>
          <w:szCs w:val="20"/>
          <w:lang w:eastAsia="zh-CN"/>
        </w:rPr>
        <w:t xml:space="preserve"> the </w:t>
      </w:r>
      <w:r w:rsidR="005623BE" w:rsidRPr="003F453F">
        <w:rPr>
          <w:kern w:val="2"/>
          <w:sz w:val="20"/>
          <w:szCs w:val="20"/>
          <w:lang w:eastAsia="zh-CN"/>
        </w:rPr>
        <w:t>Doppler</w:t>
      </w:r>
      <w:r w:rsidR="005623BE" w:rsidRPr="003F453F">
        <w:rPr>
          <w:rFonts w:hint="eastAsia"/>
          <w:kern w:val="2"/>
          <w:sz w:val="20"/>
          <w:szCs w:val="20"/>
          <w:lang w:eastAsia="zh-CN"/>
        </w:rPr>
        <w:t xml:space="preserve"> offset. </w:t>
      </w:r>
      <w:r w:rsidR="005623BE" w:rsidRPr="003F453F">
        <w:rPr>
          <w:kern w:val="2"/>
          <w:sz w:val="20"/>
          <w:szCs w:val="20"/>
          <w:lang w:eastAsia="zh-CN"/>
        </w:rPr>
        <w:t>C</w:t>
      </w:r>
      <w:r w:rsidR="005623BE" w:rsidRPr="003F453F">
        <w:rPr>
          <w:rFonts w:hint="eastAsia"/>
          <w:kern w:val="2"/>
          <w:sz w:val="20"/>
          <w:szCs w:val="20"/>
          <w:lang w:eastAsia="zh-CN"/>
        </w:rPr>
        <w:t xml:space="preserve">onsidering GNSS or other RAT </w:t>
      </w:r>
      <w:r w:rsidR="005623BE" w:rsidRPr="003F453F">
        <w:rPr>
          <w:kern w:val="2"/>
          <w:sz w:val="20"/>
          <w:szCs w:val="20"/>
          <w:lang w:eastAsia="zh-CN"/>
        </w:rPr>
        <w:t>independent</w:t>
      </w:r>
      <w:r w:rsidR="005623BE" w:rsidRPr="003F453F">
        <w:rPr>
          <w:rFonts w:hint="eastAsia"/>
          <w:kern w:val="2"/>
          <w:sz w:val="20"/>
          <w:szCs w:val="20"/>
          <w:lang w:eastAsia="zh-CN"/>
        </w:rPr>
        <w:t xml:space="preserve"> </w:t>
      </w:r>
      <w:r w:rsidR="00BE0827">
        <w:rPr>
          <w:rFonts w:hint="eastAsia"/>
          <w:kern w:val="2"/>
          <w:sz w:val="20"/>
          <w:szCs w:val="20"/>
          <w:lang w:eastAsia="zh-CN"/>
        </w:rPr>
        <w:t xml:space="preserve">location </w:t>
      </w:r>
      <w:r w:rsidR="005623BE" w:rsidRPr="003F453F">
        <w:rPr>
          <w:rFonts w:hint="eastAsia"/>
          <w:kern w:val="2"/>
          <w:sz w:val="20"/>
          <w:szCs w:val="20"/>
          <w:lang w:eastAsia="zh-CN"/>
        </w:rPr>
        <w:t>se</w:t>
      </w:r>
      <w:r w:rsidR="00B01CAB" w:rsidRPr="003F453F">
        <w:rPr>
          <w:rFonts w:hint="eastAsia"/>
          <w:kern w:val="2"/>
          <w:sz w:val="20"/>
          <w:szCs w:val="20"/>
          <w:lang w:eastAsia="zh-CN"/>
        </w:rPr>
        <w:t>rvice popularity in real application</w:t>
      </w:r>
      <w:r w:rsidR="005623BE" w:rsidRPr="003F453F">
        <w:rPr>
          <w:rFonts w:hint="eastAsia"/>
          <w:kern w:val="2"/>
          <w:sz w:val="20"/>
          <w:szCs w:val="20"/>
          <w:lang w:eastAsia="zh-CN"/>
        </w:rPr>
        <w:t>,</w:t>
      </w:r>
      <w:r w:rsidR="00B01CAB" w:rsidRPr="003F453F">
        <w:rPr>
          <w:rFonts w:hint="eastAsia"/>
          <w:kern w:val="2"/>
          <w:sz w:val="20"/>
          <w:szCs w:val="20"/>
          <w:lang w:eastAsia="zh-CN"/>
        </w:rPr>
        <w:t xml:space="preserve"> </w:t>
      </w:r>
      <w:r w:rsidR="00B01CAB" w:rsidRPr="003F453F">
        <w:rPr>
          <w:kern w:val="2"/>
          <w:sz w:val="20"/>
          <w:szCs w:val="20"/>
          <w:lang w:eastAsia="zh-CN"/>
        </w:rPr>
        <w:t>Doppler</w:t>
      </w:r>
      <w:r w:rsidR="00B01CAB" w:rsidRPr="003F453F">
        <w:rPr>
          <w:rFonts w:hint="eastAsia"/>
          <w:kern w:val="2"/>
          <w:sz w:val="20"/>
          <w:szCs w:val="20"/>
          <w:lang w:eastAsia="zh-CN"/>
        </w:rPr>
        <w:t xml:space="preserve"> shift compensation is feasible </w:t>
      </w:r>
      <w:r w:rsidR="008002EC">
        <w:rPr>
          <w:rFonts w:hint="eastAsia"/>
          <w:kern w:val="2"/>
          <w:sz w:val="20"/>
          <w:szCs w:val="20"/>
          <w:lang w:eastAsia="zh-CN"/>
        </w:rPr>
        <w:t xml:space="preserve">upon </w:t>
      </w:r>
      <w:r w:rsidR="00B01CAB" w:rsidRPr="003F453F">
        <w:rPr>
          <w:rFonts w:hint="eastAsia"/>
          <w:kern w:val="2"/>
          <w:sz w:val="20"/>
          <w:szCs w:val="20"/>
          <w:lang w:eastAsia="zh-CN"/>
        </w:rPr>
        <w:t xml:space="preserve">the awareness of </w:t>
      </w:r>
      <w:r w:rsidR="00B01CAB" w:rsidRPr="003F453F">
        <w:rPr>
          <w:kern w:val="2"/>
          <w:sz w:val="20"/>
          <w:szCs w:val="20"/>
          <w:lang w:eastAsia="zh-CN"/>
        </w:rPr>
        <w:t>ephemeris</w:t>
      </w:r>
      <w:r w:rsidR="00B01CAB" w:rsidRPr="003F453F">
        <w:rPr>
          <w:rFonts w:hint="eastAsia"/>
          <w:kern w:val="2"/>
          <w:sz w:val="20"/>
          <w:szCs w:val="20"/>
          <w:lang w:eastAsia="zh-CN"/>
        </w:rPr>
        <w:t xml:space="preserve"> </w:t>
      </w:r>
      <w:r w:rsidR="00B01CAB" w:rsidRPr="003F453F">
        <w:rPr>
          <w:kern w:val="2"/>
          <w:sz w:val="20"/>
          <w:szCs w:val="20"/>
          <w:lang w:eastAsia="zh-CN"/>
        </w:rPr>
        <w:t>information</w:t>
      </w:r>
      <w:r w:rsidR="00B01CAB" w:rsidRPr="003F453F">
        <w:rPr>
          <w:rFonts w:hint="eastAsia"/>
          <w:kern w:val="2"/>
          <w:sz w:val="20"/>
          <w:szCs w:val="20"/>
          <w:lang w:eastAsia="zh-CN"/>
        </w:rPr>
        <w:t xml:space="preserve"> and location information.</w:t>
      </w:r>
    </w:p>
    <w:p w:rsidR="00817171" w:rsidRPr="00023241" w:rsidRDefault="00B01CAB" w:rsidP="00817171">
      <w:pPr>
        <w:rPr>
          <w:b/>
          <w:kern w:val="2"/>
          <w:sz w:val="20"/>
          <w:szCs w:val="20"/>
          <w:lang w:eastAsia="zh-CN"/>
        </w:rPr>
      </w:pPr>
      <w:r w:rsidRPr="00023241">
        <w:rPr>
          <w:rFonts w:hint="eastAsia"/>
          <w:b/>
          <w:kern w:val="2"/>
          <w:sz w:val="20"/>
          <w:szCs w:val="20"/>
          <w:lang w:eastAsia="zh-CN"/>
        </w:rPr>
        <w:t xml:space="preserve">Proposal 1: UE </w:t>
      </w:r>
      <w:r w:rsidRPr="00023241">
        <w:rPr>
          <w:b/>
          <w:kern w:val="2"/>
          <w:sz w:val="20"/>
          <w:szCs w:val="20"/>
          <w:lang w:eastAsia="zh-CN"/>
        </w:rPr>
        <w:t>Doppler</w:t>
      </w:r>
      <w:r w:rsidRPr="00023241">
        <w:rPr>
          <w:rFonts w:hint="eastAsia"/>
          <w:b/>
          <w:kern w:val="2"/>
          <w:sz w:val="20"/>
          <w:szCs w:val="20"/>
          <w:lang w:eastAsia="zh-CN"/>
        </w:rPr>
        <w:t xml:space="preserve"> shift compensation should be </w:t>
      </w:r>
      <w:r w:rsidR="00817171" w:rsidRPr="00023241">
        <w:rPr>
          <w:rFonts w:hint="eastAsia"/>
          <w:b/>
          <w:kern w:val="2"/>
          <w:sz w:val="20"/>
          <w:szCs w:val="20"/>
          <w:lang w:eastAsia="zh-CN"/>
        </w:rPr>
        <w:t xml:space="preserve">performed based on </w:t>
      </w:r>
      <w:r w:rsidR="00817171" w:rsidRPr="00023241">
        <w:rPr>
          <w:b/>
          <w:kern w:val="2"/>
          <w:sz w:val="20"/>
          <w:szCs w:val="20"/>
          <w:lang w:eastAsia="zh-CN"/>
        </w:rPr>
        <w:t>available</w:t>
      </w:r>
      <w:r w:rsidR="00817171" w:rsidRPr="00023241">
        <w:rPr>
          <w:rFonts w:hint="eastAsia"/>
          <w:b/>
          <w:kern w:val="2"/>
          <w:sz w:val="20"/>
          <w:szCs w:val="20"/>
          <w:lang w:eastAsia="zh-CN"/>
        </w:rPr>
        <w:t xml:space="preserve"> </w:t>
      </w:r>
      <w:r w:rsidR="00817171" w:rsidRPr="00023241">
        <w:rPr>
          <w:b/>
          <w:kern w:val="2"/>
          <w:sz w:val="20"/>
          <w:szCs w:val="20"/>
          <w:lang w:eastAsia="zh-CN"/>
        </w:rPr>
        <w:t>ephemeris</w:t>
      </w:r>
      <w:r w:rsidR="00817171" w:rsidRPr="00023241">
        <w:rPr>
          <w:rFonts w:hint="eastAsia"/>
          <w:b/>
          <w:kern w:val="2"/>
          <w:sz w:val="20"/>
          <w:szCs w:val="20"/>
          <w:lang w:eastAsia="zh-CN"/>
        </w:rPr>
        <w:t xml:space="preserve"> </w:t>
      </w:r>
      <w:r w:rsidR="00817171" w:rsidRPr="00023241">
        <w:rPr>
          <w:b/>
          <w:kern w:val="2"/>
          <w:sz w:val="20"/>
          <w:szCs w:val="20"/>
          <w:lang w:eastAsia="zh-CN"/>
        </w:rPr>
        <w:t>information</w:t>
      </w:r>
      <w:r w:rsidR="00817171" w:rsidRPr="00023241">
        <w:rPr>
          <w:rFonts w:hint="eastAsia"/>
          <w:b/>
          <w:kern w:val="2"/>
          <w:sz w:val="20"/>
          <w:szCs w:val="20"/>
          <w:lang w:eastAsia="zh-CN"/>
        </w:rPr>
        <w:t xml:space="preserve"> and location information.</w:t>
      </w:r>
    </w:p>
    <w:p w:rsidR="001A27B4" w:rsidRPr="00817171" w:rsidRDefault="001A27B4" w:rsidP="001A27B4">
      <w:pPr>
        <w:rPr>
          <w:b/>
          <w:lang w:eastAsia="zh-CN"/>
        </w:rPr>
      </w:pPr>
    </w:p>
    <w:p w:rsidR="00BB0053" w:rsidRDefault="00BB0053" w:rsidP="00BB0053">
      <w:pPr>
        <w:pStyle w:val="2"/>
        <w:rPr>
          <w:lang w:eastAsia="zh-CN"/>
        </w:rPr>
      </w:pPr>
      <w:r w:rsidRPr="00BB0053">
        <w:rPr>
          <w:lang w:eastAsia="zh-CN"/>
        </w:rPr>
        <w:t>RRM measurement and satellite beam switching</w:t>
      </w:r>
      <w:r>
        <w:rPr>
          <w:lang w:eastAsia="zh-CN"/>
        </w:rPr>
        <w:t xml:space="preserve"> </w:t>
      </w:r>
      <w:r w:rsidR="001A27B4">
        <w:rPr>
          <w:rFonts w:hint="eastAsia"/>
          <w:lang w:eastAsia="zh-CN"/>
        </w:rPr>
        <w:t xml:space="preserve">enhancement </w:t>
      </w:r>
      <w:r>
        <w:rPr>
          <w:rFonts w:hint="eastAsia"/>
          <w:lang w:eastAsia="zh-CN"/>
        </w:rPr>
        <w:t xml:space="preserve"> </w:t>
      </w:r>
    </w:p>
    <w:p w:rsidR="00BB0053" w:rsidRDefault="00BB0053" w:rsidP="00BB0053">
      <w:pPr>
        <w:rPr>
          <w:lang w:eastAsia="zh-CN"/>
        </w:rPr>
      </w:pPr>
      <w:r>
        <w:rPr>
          <w:noProof/>
          <w:sz w:val="20"/>
          <w:szCs w:val="20"/>
          <w:lang w:eastAsia="zh-CN"/>
        </w:rPr>
        <w:t>D</w:t>
      </w:r>
      <w:r>
        <w:rPr>
          <w:rFonts w:hint="eastAsia"/>
          <w:noProof/>
          <w:sz w:val="20"/>
          <w:szCs w:val="20"/>
          <w:lang w:eastAsia="zh-CN"/>
        </w:rPr>
        <w:t xml:space="preserve">ue to fast </w:t>
      </w:r>
      <w:r>
        <w:rPr>
          <w:noProof/>
          <w:sz w:val="20"/>
          <w:szCs w:val="20"/>
          <w:lang w:eastAsia="zh-CN"/>
        </w:rPr>
        <w:t>satellite</w:t>
      </w:r>
      <w:r>
        <w:rPr>
          <w:rFonts w:hint="eastAsia"/>
          <w:noProof/>
          <w:sz w:val="20"/>
          <w:szCs w:val="20"/>
          <w:lang w:eastAsia="zh-CN"/>
        </w:rPr>
        <w:t xml:space="preserve"> beam moving, UE should track the serving beam change. Based on </w:t>
      </w:r>
      <w:r>
        <w:rPr>
          <w:noProof/>
          <w:sz w:val="20"/>
          <w:szCs w:val="20"/>
          <w:lang w:eastAsia="zh-CN"/>
        </w:rPr>
        <w:t>satellite</w:t>
      </w:r>
      <w:r>
        <w:rPr>
          <w:rFonts w:hint="eastAsia"/>
          <w:noProof/>
          <w:sz w:val="20"/>
          <w:szCs w:val="20"/>
          <w:lang w:eastAsia="zh-CN"/>
        </w:rPr>
        <w:t xml:space="preserve"> </w:t>
      </w:r>
      <w:hyperlink r:id="rId10" w:tgtFrame="_blank" w:history="1">
        <w:r w:rsidRPr="00577C7F">
          <w:rPr>
            <w:noProof/>
            <w:sz w:val="20"/>
            <w:szCs w:val="20"/>
            <w:lang w:eastAsia="zh-CN"/>
          </w:rPr>
          <w:t>ephemeris</w:t>
        </w:r>
        <w:r w:rsidRPr="00577C7F">
          <w:rPr>
            <w:rFonts w:hint="eastAsia"/>
            <w:noProof/>
            <w:sz w:val="20"/>
            <w:szCs w:val="20"/>
            <w:lang w:eastAsia="zh-CN"/>
          </w:rPr>
          <w:t xml:space="preserve"> information, UE can conduct beam measurement before beam switching or handover. </w:t>
        </w:r>
        <w:r w:rsidRPr="00577C7F">
          <w:rPr>
            <w:noProof/>
            <w:sz w:val="20"/>
            <w:szCs w:val="20"/>
            <w:lang w:eastAsia="zh-CN"/>
          </w:rPr>
          <w:t>A</w:t>
        </w:r>
        <w:r w:rsidRPr="00577C7F">
          <w:rPr>
            <w:rFonts w:hint="eastAsia"/>
            <w:noProof/>
            <w:sz w:val="20"/>
            <w:szCs w:val="20"/>
            <w:lang w:eastAsia="zh-CN"/>
          </w:rPr>
          <w:t xml:space="preserve">ctually one cell may include one or multple satellite beams, so UE can perform L1 beam switching or L3 cell handover accordingly. </w:t>
        </w:r>
        <w:r w:rsidRPr="00577C7F">
          <w:rPr>
            <w:noProof/>
            <w:sz w:val="20"/>
            <w:szCs w:val="20"/>
            <w:lang w:eastAsia="zh-CN"/>
          </w:rPr>
          <w:t>B</w:t>
        </w:r>
        <w:r w:rsidRPr="00577C7F">
          <w:rPr>
            <w:rFonts w:hint="eastAsia"/>
            <w:noProof/>
            <w:sz w:val="20"/>
            <w:szCs w:val="20"/>
            <w:lang w:eastAsia="zh-CN"/>
          </w:rPr>
          <w:t xml:space="preserve">ased on </w:t>
        </w:r>
        <w:hyperlink r:id="rId11" w:tgtFrame="_blank" w:history="1">
          <w:r w:rsidRPr="00577C7F">
            <w:rPr>
              <w:noProof/>
              <w:sz w:val="20"/>
              <w:szCs w:val="20"/>
              <w:lang w:eastAsia="zh-CN"/>
            </w:rPr>
            <w:t xml:space="preserve">ephemeris </w:t>
          </w:r>
        </w:hyperlink>
        <w:r w:rsidRPr="00577C7F">
          <w:rPr>
            <w:rFonts w:hint="eastAsia"/>
            <w:noProof/>
            <w:sz w:val="20"/>
            <w:szCs w:val="20"/>
            <w:lang w:eastAsia="zh-CN"/>
          </w:rPr>
          <w:t>information and network</w:t>
        </w:r>
        <w:r>
          <w:rPr>
            <w:rFonts w:hint="eastAsia"/>
            <w:noProof/>
            <w:sz w:val="20"/>
            <w:szCs w:val="20"/>
            <w:lang w:eastAsia="zh-CN"/>
          </w:rPr>
          <w:t xml:space="preserve"> indication</w:t>
        </w:r>
        <w:r w:rsidRPr="00577C7F">
          <w:rPr>
            <w:rFonts w:hint="eastAsia"/>
            <w:noProof/>
            <w:sz w:val="20"/>
            <w:szCs w:val="20"/>
            <w:lang w:eastAsia="zh-CN"/>
          </w:rPr>
          <w:t xml:space="preserve">, UE can perform beam measurement in advance to track fast beam moving. </w:t>
        </w:r>
        <w:r w:rsidRPr="00577C7F">
          <w:rPr>
            <w:noProof/>
            <w:sz w:val="20"/>
            <w:szCs w:val="20"/>
            <w:lang w:eastAsia="zh-CN"/>
          </w:rPr>
          <w:t>H</w:t>
        </w:r>
        <w:r w:rsidRPr="00577C7F">
          <w:rPr>
            <w:rFonts w:hint="eastAsia"/>
            <w:noProof/>
            <w:sz w:val="20"/>
            <w:szCs w:val="20"/>
            <w:lang w:eastAsia="zh-CN"/>
          </w:rPr>
          <w:t>ow to impl</w:t>
        </w:r>
        <w:r w:rsidR="0006382B">
          <w:rPr>
            <w:rFonts w:hint="eastAsia"/>
            <w:noProof/>
            <w:sz w:val="20"/>
            <w:szCs w:val="20"/>
            <w:lang w:eastAsia="zh-CN"/>
          </w:rPr>
          <w:t>ement effective beam measurem</w:t>
        </w:r>
        <w:r w:rsidRPr="00577C7F">
          <w:rPr>
            <w:rFonts w:hint="eastAsia"/>
            <w:noProof/>
            <w:sz w:val="20"/>
            <w:szCs w:val="20"/>
            <w:lang w:eastAsia="zh-CN"/>
          </w:rPr>
          <w:t>e</w:t>
        </w:r>
        <w:r w:rsidR="0006382B">
          <w:rPr>
            <w:rFonts w:hint="eastAsia"/>
            <w:noProof/>
            <w:sz w:val="20"/>
            <w:szCs w:val="20"/>
            <w:lang w:eastAsia="zh-CN"/>
          </w:rPr>
          <w:t>n</w:t>
        </w:r>
        <w:r w:rsidRPr="00577C7F">
          <w:rPr>
            <w:rFonts w:hint="eastAsia"/>
            <w:noProof/>
            <w:sz w:val="20"/>
            <w:szCs w:val="20"/>
            <w:lang w:eastAsia="zh-CN"/>
          </w:rPr>
          <w:t>t and beam switching is to be studied.</w:t>
        </w:r>
      </w:hyperlink>
    </w:p>
    <w:p w:rsidR="00BB0053" w:rsidRDefault="00BB0053" w:rsidP="00BB0053">
      <w:pPr>
        <w:rPr>
          <w:noProof/>
          <w:sz w:val="20"/>
          <w:szCs w:val="20"/>
          <w:lang w:eastAsia="zh-CN"/>
        </w:rPr>
      </w:pPr>
      <w:r w:rsidRPr="002429D0">
        <w:rPr>
          <w:noProof/>
          <w:sz w:val="20"/>
          <w:szCs w:val="20"/>
          <w:lang w:eastAsia="zh-CN"/>
        </w:rPr>
        <w:t>B</w:t>
      </w:r>
      <w:r w:rsidRPr="002429D0">
        <w:rPr>
          <w:rFonts w:hint="eastAsia"/>
          <w:noProof/>
          <w:sz w:val="20"/>
          <w:szCs w:val="20"/>
          <w:lang w:eastAsia="zh-CN"/>
        </w:rPr>
        <w:t>esides the service link switching, the feeder link switching is also important</w:t>
      </w:r>
      <w:r w:rsidR="002F69DB">
        <w:rPr>
          <w:rFonts w:hint="eastAsia"/>
          <w:noProof/>
          <w:sz w:val="20"/>
          <w:szCs w:val="20"/>
          <w:lang w:eastAsia="zh-CN"/>
        </w:rPr>
        <w:t xml:space="preserve"> in bent piple mode</w:t>
      </w:r>
      <w:r w:rsidRPr="002429D0">
        <w:rPr>
          <w:rFonts w:hint="eastAsia"/>
          <w:noProof/>
          <w:sz w:val="20"/>
          <w:szCs w:val="20"/>
          <w:lang w:eastAsia="zh-CN"/>
        </w:rPr>
        <w:t xml:space="preserve">. </w:t>
      </w:r>
      <w:r w:rsidRPr="002429D0">
        <w:rPr>
          <w:noProof/>
          <w:sz w:val="20"/>
          <w:szCs w:val="20"/>
          <w:lang w:eastAsia="zh-CN"/>
        </w:rPr>
        <w:t>I</w:t>
      </w:r>
      <w:r w:rsidRPr="002429D0">
        <w:rPr>
          <w:rFonts w:hint="eastAsia"/>
          <w:noProof/>
          <w:sz w:val="20"/>
          <w:szCs w:val="20"/>
          <w:lang w:eastAsia="zh-CN"/>
        </w:rPr>
        <w:t xml:space="preserve">f </w:t>
      </w:r>
      <w:r>
        <w:rPr>
          <w:rFonts w:hint="eastAsia"/>
          <w:noProof/>
          <w:sz w:val="20"/>
          <w:szCs w:val="20"/>
          <w:lang w:eastAsia="zh-CN"/>
        </w:rPr>
        <w:t>the satelli</w:t>
      </w:r>
      <w:r w:rsidRPr="002429D0">
        <w:rPr>
          <w:rFonts w:hint="eastAsia"/>
          <w:noProof/>
          <w:sz w:val="20"/>
          <w:szCs w:val="20"/>
          <w:lang w:eastAsia="zh-CN"/>
        </w:rPr>
        <w:t xml:space="preserve">te </w:t>
      </w:r>
      <w:r w:rsidR="00F94957">
        <w:rPr>
          <w:rFonts w:hint="eastAsia"/>
          <w:noProof/>
          <w:sz w:val="20"/>
          <w:szCs w:val="20"/>
          <w:lang w:eastAsia="zh-CN"/>
        </w:rPr>
        <w:t xml:space="preserve">needs to hand over to </w:t>
      </w:r>
      <w:r w:rsidRPr="002429D0">
        <w:rPr>
          <w:rFonts w:hint="eastAsia"/>
          <w:noProof/>
          <w:sz w:val="20"/>
          <w:szCs w:val="20"/>
          <w:lang w:eastAsia="zh-CN"/>
        </w:rPr>
        <w:t xml:space="preserve">one another gateway due to moving, </w:t>
      </w:r>
      <w:r>
        <w:rPr>
          <w:rFonts w:hint="eastAsia"/>
          <w:noProof/>
          <w:sz w:val="20"/>
          <w:szCs w:val="20"/>
          <w:lang w:eastAsia="zh-CN"/>
        </w:rPr>
        <w:t xml:space="preserve">the group of users </w:t>
      </w:r>
      <w:r w:rsidR="00F94957">
        <w:rPr>
          <w:rFonts w:hint="eastAsia"/>
          <w:noProof/>
          <w:sz w:val="20"/>
          <w:szCs w:val="20"/>
          <w:lang w:eastAsia="zh-CN"/>
        </w:rPr>
        <w:t xml:space="preserve">of this satellite </w:t>
      </w:r>
      <w:r w:rsidR="00A6082C">
        <w:rPr>
          <w:rFonts w:hint="eastAsia"/>
          <w:noProof/>
          <w:sz w:val="20"/>
          <w:szCs w:val="20"/>
          <w:lang w:eastAsia="zh-CN"/>
        </w:rPr>
        <w:t>should be transfer</w:t>
      </w:r>
      <w:r>
        <w:rPr>
          <w:rFonts w:hint="eastAsia"/>
          <w:noProof/>
          <w:sz w:val="20"/>
          <w:szCs w:val="20"/>
          <w:lang w:eastAsia="zh-CN"/>
        </w:rPr>
        <w:t xml:space="preserve">red to </w:t>
      </w:r>
      <w:r w:rsidR="00A6082C">
        <w:rPr>
          <w:rFonts w:hint="eastAsia"/>
          <w:noProof/>
          <w:sz w:val="20"/>
          <w:szCs w:val="20"/>
          <w:lang w:eastAsia="zh-CN"/>
        </w:rPr>
        <w:t xml:space="preserve">the </w:t>
      </w:r>
      <w:r>
        <w:rPr>
          <w:rFonts w:hint="eastAsia"/>
          <w:noProof/>
          <w:sz w:val="20"/>
          <w:szCs w:val="20"/>
          <w:lang w:eastAsia="zh-CN"/>
        </w:rPr>
        <w:t xml:space="preserve">new gateway. </w:t>
      </w:r>
      <w:r>
        <w:rPr>
          <w:noProof/>
          <w:sz w:val="20"/>
          <w:szCs w:val="20"/>
          <w:lang w:eastAsia="zh-CN"/>
        </w:rPr>
        <w:t>H</w:t>
      </w:r>
      <w:r>
        <w:rPr>
          <w:rFonts w:hint="eastAsia"/>
          <w:noProof/>
          <w:sz w:val="20"/>
          <w:szCs w:val="20"/>
          <w:lang w:eastAsia="zh-CN"/>
        </w:rPr>
        <w:t>ence, how to handle this issue should be considered.</w:t>
      </w:r>
    </w:p>
    <w:p w:rsidR="001C5D65" w:rsidRDefault="00800E9C" w:rsidP="001C5D65">
      <w:pPr>
        <w:rPr>
          <w:sz w:val="20"/>
          <w:szCs w:val="20"/>
          <w:lang w:eastAsia="zh-CN"/>
        </w:rPr>
      </w:pPr>
      <w:bookmarkStart w:id="5" w:name="OLE_LINK20"/>
      <w:r>
        <w:rPr>
          <w:sz w:val="20"/>
          <w:szCs w:val="20"/>
          <w:lang w:eastAsia="zh-CN"/>
        </w:rPr>
        <w:t>A</w:t>
      </w:r>
      <w:r>
        <w:rPr>
          <w:rFonts w:hint="eastAsia"/>
          <w:sz w:val="20"/>
          <w:szCs w:val="20"/>
          <w:lang w:eastAsia="zh-CN"/>
        </w:rPr>
        <w:t xml:space="preserve">nother issue </w:t>
      </w:r>
      <w:r w:rsidR="00945C11">
        <w:rPr>
          <w:rFonts w:hint="eastAsia"/>
          <w:sz w:val="20"/>
          <w:szCs w:val="20"/>
          <w:lang w:eastAsia="zh-CN"/>
        </w:rPr>
        <w:t xml:space="preserve">is antenna switching time. </w:t>
      </w:r>
      <w:r w:rsidR="00945C11">
        <w:rPr>
          <w:sz w:val="20"/>
          <w:szCs w:val="20"/>
          <w:lang w:eastAsia="zh-CN"/>
        </w:rPr>
        <w:t>F</w:t>
      </w:r>
      <w:r w:rsidR="00945C11">
        <w:rPr>
          <w:rFonts w:hint="eastAsia"/>
          <w:sz w:val="20"/>
          <w:szCs w:val="20"/>
          <w:lang w:eastAsia="zh-CN"/>
        </w:rPr>
        <w:t xml:space="preserve">or VSAT antenna array, the switching time is very long, which impacts the RRM measurement and </w:t>
      </w:r>
      <w:r w:rsidR="00945C11">
        <w:rPr>
          <w:sz w:val="20"/>
          <w:szCs w:val="20"/>
          <w:lang w:eastAsia="zh-CN"/>
        </w:rPr>
        <w:t>handover</w:t>
      </w:r>
      <w:r w:rsidR="00945C11">
        <w:rPr>
          <w:rFonts w:hint="eastAsia"/>
          <w:sz w:val="20"/>
          <w:szCs w:val="20"/>
          <w:lang w:eastAsia="zh-CN"/>
        </w:rPr>
        <w:t xml:space="preserve"> time. </w:t>
      </w:r>
      <w:r w:rsidR="00945C11">
        <w:rPr>
          <w:sz w:val="20"/>
          <w:szCs w:val="20"/>
          <w:lang w:eastAsia="zh-CN"/>
        </w:rPr>
        <w:t>F</w:t>
      </w:r>
      <w:r w:rsidR="00945C11">
        <w:rPr>
          <w:rFonts w:hint="eastAsia"/>
          <w:sz w:val="20"/>
          <w:szCs w:val="20"/>
          <w:lang w:eastAsia="zh-CN"/>
        </w:rPr>
        <w:t xml:space="preserve">or </w:t>
      </w:r>
      <w:r w:rsidR="007B1F7B">
        <w:rPr>
          <w:rFonts w:hint="eastAsia"/>
          <w:sz w:val="20"/>
          <w:szCs w:val="20"/>
          <w:lang w:eastAsia="zh-CN"/>
        </w:rPr>
        <w:t xml:space="preserve">phased array, typical </w:t>
      </w:r>
      <w:r w:rsidR="007B1F7B">
        <w:rPr>
          <w:sz w:val="20"/>
          <w:szCs w:val="20"/>
          <w:lang w:eastAsia="zh-CN"/>
        </w:rPr>
        <w:t>switching</w:t>
      </w:r>
      <w:r w:rsidR="007B1F7B">
        <w:rPr>
          <w:rFonts w:hint="eastAsia"/>
          <w:sz w:val="20"/>
          <w:szCs w:val="20"/>
          <w:lang w:eastAsia="zh-CN"/>
        </w:rPr>
        <w:t xml:space="preserve"> is a few of million seconds. </w:t>
      </w:r>
      <w:r w:rsidR="007B1F7B">
        <w:rPr>
          <w:sz w:val="20"/>
          <w:szCs w:val="20"/>
          <w:lang w:eastAsia="zh-CN"/>
        </w:rPr>
        <w:t>A</w:t>
      </w:r>
      <w:r w:rsidR="007B1F7B">
        <w:rPr>
          <w:rFonts w:hint="eastAsia"/>
          <w:sz w:val="20"/>
          <w:szCs w:val="20"/>
          <w:lang w:eastAsia="zh-CN"/>
        </w:rPr>
        <w:t xml:space="preserve">ctually it also impacts the RRM </w:t>
      </w:r>
      <w:r w:rsidR="007B1F7B">
        <w:rPr>
          <w:sz w:val="20"/>
          <w:szCs w:val="20"/>
          <w:lang w:eastAsia="zh-CN"/>
        </w:rPr>
        <w:t>measurement</w:t>
      </w:r>
      <w:r w:rsidR="007B1F7B">
        <w:rPr>
          <w:rFonts w:hint="eastAsia"/>
          <w:sz w:val="20"/>
          <w:szCs w:val="20"/>
          <w:lang w:eastAsia="zh-CN"/>
        </w:rPr>
        <w:t xml:space="preserve"> </w:t>
      </w:r>
      <w:r w:rsidR="007B1F7B">
        <w:rPr>
          <w:sz w:val="20"/>
          <w:szCs w:val="20"/>
          <w:lang w:eastAsia="zh-CN"/>
        </w:rPr>
        <w:t>configuration</w:t>
      </w:r>
      <w:r w:rsidR="007B1F7B">
        <w:rPr>
          <w:rFonts w:hint="eastAsia"/>
          <w:sz w:val="20"/>
          <w:szCs w:val="20"/>
          <w:lang w:eastAsia="zh-CN"/>
        </w:rPr>
        <w:t xml:space="preserve">. </w:t>
      </w:r>
      <w:r w:rsidR="007B1F7B">
        <w:rPr>
          <w:sz w:val="20"/>
          <w:szCs w:val="20"/>
          <w:lang w:eastAsia="zh-CN"/>
        </w:rPr>
        <w:t>F</w:t>
      </w:r>
      <w:r w:rsidR="007B1F7B">
        <w:rPr>
          <w:rFonts w:hint="eastAsia"/>
          <w:sz w:val="20"/>
          <w:szCs w:val="20"/>
          <w:lang w:eastAsia="zh-CN"/>
        </w:rPr>
        <w:t>or inter-</w:t>
      </w:r>
      <w:r w:rsidR="007B1F7B">
        <w:rPr>
          <w:sz w:val="20"/>
          <w:szCs w:val="20"/>
          <w:lang w:eastAsia="zh-CN"/>
        </w:rPr>
        <w:t>satellite</w:t>
      </w:r>
      <w:r w:rsidR="007B1F7B">
        <w:rPr>
          <w:rFonts w:hint="eastAsia"/>
          <w:sz w:val="20"/>
          <w:szCs w:val="20"/>
          <w:lang w:eastAsia="zh-CN"/>
        </w:rPr>
        <w:t xml:space="preserve"> RRM </w:t>
      </w:r>
      <w:r w:rsidR="007B1F7B">
        <w:rPr>
          <w:sz w:val="20"/>
          <w:szCs w:val="20"/>
          <w:lang w:eastAsia="zh-CN"/>
        </w:rPr>
        <w:t>measurement</w:t>
      </w:r>
      <w:r w:rsidR="007B1F7B">
        <w:rPr>
          <w:rFonts w:hint="eastAsia"/>
          <w:sz w:val="20"/>
          <w:szCs w:val="20"/>
          <w:lang w:eastAsia="zh-CN"/>
        </w:rPr>
        <w:t xml:space="preserve">, </w:t>
      </w:r>
      <w:r w:rsidR="004417CF">
        <w:rPr>
          <w:rFonts w:hint="eastAsia"/>
          <w:sz w:val="20"/>
          <w:szCs w:val="20"/>
          <w:lang w:eastAsia="zh-CN"/>
        </w:rPr>
        <w:t xml:space="preserve">UE </w:t>
      </w:r>
      <w:r w:rsidR="007B1F7B">
        <w:rPr>
          <w:sz w:val="20"/>
          <w:szCs w:val="20"/>
          <w:lang w:eastAsia="zh-CN"/>
        </w:rPr>
        <w:t>measurement</w:t>
      </w:r>
      <w:r w:rsidR="00EF1688">
        <w:rPr>
          <w:rFonts w:hint="eastAsia"/>
          <w:sz w:val="20"/>
          <w:szCs w:val="20"/>
          <w:lang w:eastAsia="zh-CN"/>
        </w:rPr>
        <w:t xml:space="preserve"> gap should take into account</w:t>
      </w:r>
      <w:r w:rsidR="007B1F7B">
        <w:rPr>
          <w:rFonts w:hint="eastAsia"/>
          <w:sz w:val="20"/>
          <w:szCs w:val="20"/>
          <w:lang w:eastAsia="zh-CN"/>
        </w:rPr>
        <w:t xml:space="preserve"> antenna </w:t>
      </w:r>
      <w:r w:rsidR="007B1F7B">
        <w:rPr>
          <w:sz w:val="20"/>
          <w:szCs w:val="20"/>
          <w:lang w:eastAsia="zh-CN"/>
        </w:rPr>
        <w:t>switching</w:t>
      </w:r>
      <w:r w:rsidR="007B1F7B">
        <w:rPr>
          <w:rFonts w:hint="eastAsia"/>
          <w:sz w:val="20"/>
          <w:szCs w:val="20"/>
          <w:lang w:eastAsia="zh-CN"/>
        </w:rPr>
        <w:t xml:space="preserve"> time.</w:t>
      </w:r>
    </w:p>
    <w:p w:rsidR="00800E9C" w:rsidRPr="006E1E87" w:rsidRDefault="00800E9C" w:rsidP="00800E9C">
      <w:pPr>
        <w:rPr>
          <w:b/>
          <w:lang w:eastAsia="zh-CN"/>
        </w:rPr>
      </w:pPr>
      <w:r w:rsidRPr="006E1E87">
        <w:rPr>
          <w:rFonts w:hint="eastAsia"/>
          <w:b/>
          <w:kern w:val="2"/>
          <w:sz w:val="20"/>
          <w:szCs w:val="20"/>
          <w:lang w:eastAsia="zh-CN"/>
        </w:rPr>
        <w:t xml:space="preserve">Proposal 2: Study beam switching mechanism and the impact of </w:t>
      </w:r>
      <w:r w:rsidR="007472BA" w:rsidRPr="006E1E87">
        <w:rPr>
          <w:rFonts w:hint="eastAsia"/>
          <w:b/>
          <w:kern w:val="2"/>
          <w:sz w:val="20"/>
          <w:szCs w:val="20"/>
          <w:lang w:eastAsia="zh-CN"/>
        </w:rPr>
        <w:t>UE beam switching time</w:t>
      </w:r>
      <w:r w:rsidR="00B2605F" w:rsidRPr="006E1E87">
        <w:rPr>
          <w:rFonts w:hint="eastAsia"/>
          <w:b/>
          <w:kern w:val="2"/>
          <w:sz w:val="20"/>
          <w:szCs w:val="20"/>
          <w:lang w:eastAsia="zh-CN"/>
        </w:rPr>
        <w:t xml:space="preserve"> for </w:t>
      </w:r>
      <w:r w:rsidR="00B2605F" w:rsidRPr="006E1E87">
        <w:rPr>
          <w:b/>
          <w:kern w:val="2"/>
          <w:sz w:val="20"/>
          <w:szCs w:val="20"/>
          <w:lang w:eastAsia="zh-CN"/>
        </w:rPr>
        <w:t>different</w:t>
      </w:r>
      <w:r w:rsidR="00B2605F" w:rsidRPr="006E1E87">
        <w:rPr>
          <w:rFonts w:hint="eastAsia"/>
          <w:b/>
          <w:kern w:val="2"/>
          <w:sz w:val="20"/>
          <w:szCs w:val="20"/>
          <w:lang w:eastAsia="zh-CN"/>
        </w:rPr>
        <w:t xml:space="preserve"> antenna type</w:t>
      </w:r>
      <w:r w:rsidR="00515E3D" w:rsidRPr="006E1E87">
        <w:rPr>
          <w:rFonts w:hint="eastAsia"/>
          <w:b/>
          <w:kern w:val="2"/>
          <w:sz w:val="20"/>
          <w:szCs w:val="20"/>
          <w:lang w:eastAsia="zh-CN"/>
        </w:rPr>
        <w:t>s</w:t>
      </w:r>
      <w:r w:rsidRPr="006E1E87">
        <w:rPr>
          <w:rFonts w:hint="eastAsia"/>
          <w:b/>
          <w:kern w:val="2"/>
          <w:sz w:val="20"/>
          <w:szCs w:val="20"/>
          <w:lang w:eastAsia="zh-CN"/>
        </w:rPr>
        <w:t xml:space="preserve">. </w:t>
      </w:r>
      <w:r w:rsidRPr="006E1E87">
        <w:rPr>
          <w:rFonts w:hint="eastAsia"/>
          <w:b/>
          <w:lang w:eastAsia="zh-CN"/>
        </w:rPr>
        <w:t xml:space="preserve"> </w:t>
      </w:r>
    </w:p>
    <w:p w:rsidR="00800E9C" w:rsidRPr="00314489" w:rsidRDefault="00800E9C" w:rsidP="001C5D65">
      <w:pPr>
        <w:rPr>
          <w:sz w:val="20"/>
          <w:szCs w:val="20"/>
        </w:rPr>
      </w:pPr>
    </w:p>
    <w:bookmarkEnd w:id="5"/>
    <w:p w:rsidR="001C5D65" w:rsidRDefault="001A27B4" w:rsidP="001A27B4">
      <w:pPr>
        <w:pStyle w:val="2"/>
        <w:rPr>
          <w:lang w:eastAsia="zh-CN"/>
        </w:rPr>
      </w:pPr>
      <w:r>
        <w:rPr>
          <w:lang w:eastAsia="zh-CN"/>
        </w:rPr>
        <w:t>P</w:t>
      </w:r>
      <w:r>
        <w:rPr>
          <w:rFonts w:hint="eastAsia"/>
          <w:lang w:eastAsia="zh-CN"/>
        </w:rPr>
        <w:t xml:space="preserve">ower control </w:t>
      </w:r>
      <w:r>
        <w:rPr>
          <w:lang w:eastAsia="zh-CN"/>
        </w:rPr>
        <w:t>enhancement</w:t>
      </w:r>
      <w:r>
        <w:rPr>
          <w:rFonts w:hint="eastAsia"/>
          <w:lang w:eastAsia="zh-CN"/>
        </w:rPr>
        <w:t xml:space="preserve">   </w:t>
      </w:r>
    </w:p>
    <w:p w:rsidR="00DD31FF" w:rsidRDefault="00BC6B96" w:rsidP="001A27B4">
      <w:pPr>
        <w:rPr>
          <w:sz w:val="20"/>
          <w:szCs w:val="20"/>
          <w:lang w:eastAsia="zh-CN"/>
        </w:rPr>
      </w:pPr>
      <w:r>
        <w:rPr>
          <w:rFonts w:hint="eastAsia"/>
          <w:sz w:val="20"/>
          <w:szCs w:val="20"/>
          <w:lang w:eastAsia="zh-CN"/>
        </w:rPr>
        <w:t>I</w:t>
      </w:r>
      <w:r w:rsidR="001C5D65" w:rsidRPr="00314489">
        <w:rPr>
          <w:sz w:val="20"/>
          <w:szCs w:val="20"/>
          <w:lang w:eastAsia="zh-CN"/>
        </w:rPr>
        <w:t xml:space="preserve">n NTN, </w:t>
      </w:r>
      <w:r w:rsidR="00DD31FF">
        <w:rPr>
          <w:rFonts w:hint="eastAsia"/>
          <w:sz w:val="20"/>
          <w:szCs w:val="20"/>
          <w:lang w:eastAsia="zh-CN"/>
        </w:rPr>
        <w:t xml:space="preserve">due to longer RTT, the close-loop power control is a bit slower, </w:t>
      </w:r>
      <w:r w:rsidR="006F6D20">
        <w:rPr>
          <w:rFonts w:hint="eastAsia"/>
          <w:sz w:val="20"/>
          <w:szCs w:val="20"/>
          <w:lang w:eastAsia="zh-CN"/>
        </w:rPr>
        <w:t xml:space="preserve">which is </w:t>
      </w:r>
      <w:r w:rsidR="00DD31FF">
        <w:rPr>
          <w:rFonts w:hint="eastAsia"/>
          <w:sz w:val="20"/>
          <w:szCs w:val="20"/>
          <w:lang w:eastAsia="zh-CN"/>
        </w:rPr>
        <w:t xml:space="preserve">hard to track channel </w:t>
      </w:r>
      <w:r w:rsidR="00DD31FF">
        <w:rPr>
          <w:sz w:val="20"/>
          <w:szCs w:val="20"/>
          <w:lang w:eastAsia="zh-CN"/>
        </w:rPr>
        <w:t>environment</w:t>
      </w:r>
      <w:r w:rsidR="00DD31FF">
        <w:rPr>
          <w:rFonts w:hint="eastAsia"/>
          <w:sz w:val="20"/>
          <w:szCs w:val="20"/>
          <w:lang w:eastAsia="zh-CN"/>
        </w:rPr>
        <w:t xml:space="preserve">. </w:t>
      </w:r>
      <w:r w:rsidR="00E80520">
        <w:rPr>
          <w:rFonts w:hint="eastAsia"/>
          <w:sz w:val="20"/>
          <w:szCs w:val="20"/>
          <w:lang w:eastAsia="zh-CN"/>
        </w:rPr>
        <w:t>I</w:t>
      </w:r>
      <w:r w:rsidR="00DD31FF">
        <w:rPr>
          <w:rFonts w:hint="eastAsia"/>
          <w:sz w:val="20"/>
          <w:szCs w:val="20"/>
          <w:lang w:eastAsia="zh-CN"/>
        </w:rPr>
        <w:t xml:space="preserve">f the channel is static in LOS scenario, using </w:t>
      </w:r>
      <w:proofErr w:type="spellStart"/>
      <w:r w:rsidR="00DD31FF">
        <w:rPr>
          <w:rFonts w:hint="eastAsia"/>
          <w:sz w:val="20"/>
          <w:szCs w:val="20"/>
          <w:lang w:eastAsia="zh-CN"/>
        </w:rPr>
        <w:t>gNB</w:t>
      </w:r>
      <w:proofErr w:type="spellEnd"/>
      <w:r w:rsidR="00DD31FF">
        <w:rPr>
          <w:rFonts w:hint="eastAsia"/>
          <w:sz w:val="20"/>
          <w:szCs w:val="20"/>
          <w:lang w:eastAsia="zh-CN"/>
        </w:rPr>
        <w:t xml:space="preserve"> DCI </w:t>
      </w:r>
      <w:r w:rsidR="00DD31FF">
        <w:rPr>
          <w:sz w:val="20"/>
          <w:szCs w:val="20"/>
          <w:lang w:eastAsia="zh-CN"/>
        </w:rPr>
        <w:t>indication</w:t>
      </w:r>
      <w:r w:rsidR="00DD31FF">
        <w:rPr>
          <w:rFonts w:hint="eastAsia"/>
          <w:sz w:val="20"/>
          <w:szCs w:val="20"/>
          <w:lang w:eastAsia="zh-CN"/>
        </w:rPr>
        <w:t xml:space="preserve"> </w:t>
      </w:r>
      <w:r w:rsidR="00A965AA">
        <w:rPr>
          <w:rFonts w:hint="eastAsia"/>
          <w:sz w:val="20"/>
          <w:szCs w:val="20"/>
          <w:lang w:eastAsia="zh-CN"/>
        </w:rPr>
        <w:t xml:space="preserve">might </w:t>
      </w:r>
      <w:r w:rsidR="00DD31FF">
        <w:rPr>
          <w:sz w:val="20"/>
          <w:szCs w:val="20"/>
          <w:lang w:eastAsia="zh-CN"/>
        </w:rPr>
        <w:t>waste</w:t>
      </w:r>
      <w:r w:rsidR="00A965AA">
        <w:rPr>
          <w:rFonts w:hint="eastAsia"/>
          <w:sz w:val="20"/>
          <w:szCs w:val="20"/>
          <w:lang w:eastAsia="zh-CN"/>
        </w:rPr>
        <w:t xml:space="preserve"> the </w:t>
      </w:r>
      <w:r w:rsidR="00A965AA">
        <w:rPr>
          <w:sz w:val="20"/>
          <w:szCs w:val="20"/>
          <w:lang w:eastAsia="zh-CN"/>
        </w:rPr>
        <w:t>signaling</w:t>
      </w:r>
      <w:r w:rsidR="00A965AA">
        <w:rPr>
          <w:rFonts w:hint="eastAsia"/>
          <w:sz w:val="20"/>
          <w:szCs w:val="20"/>
          <w:lang w:eastAsia="zh-CN"/>
        </w:rPr>
        <w:t xml:space="preserve"> overhead.</w:t>
      </w:r>
      <w:r w:rsidR="00DD31FF">
        <w:rPr>
          <w:rFonts w:hint="eastAsia"/>
          <w:sz w:val="20"/>
          <w:szCs w:val="20"/>
          <w:lang w:eastAsia="zh-CN"/>
        </w:rPr>
        <w:t xml:space="preserve"> </w:t>
      </w:r>
    </w:p>
    <w:p w:rsidR="004C53F8" w:rsidRDefault="00DD31FF" w:rsidP="001A27B4">
      <w:pPr>
        <w:rPr>
          <w:sz w:val="20"/>
          <w:szCs w:val="20"/>
          <w:lang w:eastAsia="zh-CN"/>
        </w:rPr>
      </w:pPr>
      <w:r>
        <w:rPr>
          <w:sz w:val="20"/>
          <w:szCs w:val="20"/>
          <w:lang w:eastAsia="zh-CN"/>
        </w:rPr>
        <w:t>H</w:t>
      </w:r>
      <w:r>
        <w:rPr>
          <w:rFonts w:hint="eastAsia"/>
          <w:sz w:val="20"/>
          <w:szCs w:val="20"/>
          <w:lang w:eastAsia="zh-CN"/>
        </w:rPr>
        <w:t xml:space="preserve">ence, </w:t>
      </w:r>
      <w:r w:rsidR="001A27B4" w:rsidRPr="00314489">
        <w:rPr>
          <w:sz w:val="20"/>
          <w:szCs w:val="20"/>
          <w:lang w:eastAsia="zh-CN"/>
        </w:rPr>
        <w:t>open</w:t>
      </w:r>
      <w:r>
        <w:rPr>
          <w:rFonts w:hint="eastAsia"/>
          <w:sz w:val="20"/>
          <w:szCs w:val="20"/>
          <w:lang w:eastAsia="zh-CN"/>
        </w:rPr>
        <w:t>-</w:t>
      </w:r>
      <w:r w:rsidR="001A27B4" w:rsidRPr="00314489">
        <w:rPr>
          <w:sz w:val="20"/>
          <w:szCs w:val="20"/>
          <w:lang w:eastAsia="zh-CN"/>
        </w:rPr>
        <w:t xml:space="preserve">loop power control </w:t>
      </w:r>
      <w:r>
        <w:rPr>
          <w:rFonts w:hint="eastAsia"/>
          <w:sz w:val="20"/>
          <w:szCs w:val="20"/>
          <w:lang w:eastAsia="zh-CN"/>
        </w:rPr>
        <w:t xml:space="preserve">based on distance </w:t>
      </w:r>
      <w:r w:rsidR="00343E2A">
        <w:rPr>
          <w:rFonts w:hint="eastAsia"/>
          <w:sz w:val="20"/>
          <w:szCs w:val="20"/>
          <w:lang w:eastAsia="zh-CN"/>
        </w:rPr>
        <w:t>can be considered.</w:t>
      </w:r>
      <w:r w:rsidR="004C53F8">
        <w:rPr>
          <w:rFonts w:hint="eastAsia"/>
          <w:sz w:val="20"/>
          <w:szCs w:val="20"/>
          <w:lang w:eastAsia="zh-CN"/>
        </w:rPr>
        <w:t xml:space="preserve"> </w:t>
      </w:r>
      <w:r w:rsidR="004C53F8">
        <w:rPr>
          <w:sz w:val="20"/>
          <w:szCs w:val="20"/>
          <w:lang w:eastAsia="zh-CN"/>
        </w:rPr>
        <w:t>I</w:t>
      </w:r>
      <w:r w:rsidR="004C53F8">
        <w:rPr>
          <w:rFonts w:hint="eastAsia"/>
          <w:sz w:val="20"/>
          <w:szCs w:val="20"/>
          <w:lang w:eastAsia="zh-CN"/>
        </w:rPr>
        <w:t xml:space="preserve">f UE is aware of its location, UE can derive the </w:t>
      </w:r>
      <w:r w:rsidR="004C53F8">
        <w:rPr>
          <w:sz w:val="20"/>
          <w:szCs w:val="20"/>
          <w:lang w:eastAsia="zh-CN"/>
        </w:rPr>
        <w:t>distance</w:t>
      </w:r>
      <w:r w:rsidR="004C53F8">
        <w:rPr>
          <w:rFonts w:hint="eastAsia"/>
          <w:sz w:val="20"/>
          <w:szCs w:val="20"/>
          <w:lang w:eastAsia="zh-CN"/>
        </w:rPr>
        <w:t xml:space="preserve"> to </w:t>
      </w:r>
      <w:r w:rsidR="004C53F8">
        <w:rPr>
          <w:sz w:val="20"/>
          <w:szCs w:val="20"/>
          <w:lang w:eastAsia="zh-CN"/>
        </w:rPr>
        <w:t>satellite</w:t>
      </w:r>
      <w:r w:rsidR="004C53F8">
        <w:rPr>
          <w:rFonts w:hint="eastAsia"/>
          <w:sz w:val="20"/>
          <w:szCs w:val="20"/>
          <w:lang w:eastAsia="zh-CN"/>
        </w:rPr>
        <w:t xml:space="preserve"> or </w:t>
      </w:r>
      <w:proofErr w:type="spellStart"/>
      <w:r w:rsidR="004C53F8">
        <w:rPr>
          <w:rFonts w:hint="eastAsia"/>
          <w:sz w:val="20"/>
          <w:szCs w:val="20"/>
          <w:lang w:eastAsia="zh-CN"/>
        </w:rPr>
        <w:t>gNB</w:t>
      </w:r>
      <w:proofErr w:type="spellEnd"/>
      <w:r w:rsidR="004C53F8">
        <w:rPr>
          <w:rFonts w:hint="eastAsia"/>
          <w:sz w:val="20"/>
          <w:szCs w:val="20"/>
          <w:lang w:eastAsia="zh-CN"/>
        </w:rPr>
        <w:t>.</w:t>
      </w:r>
      <w:r w:rsidR="00FA1339">
        <w:rPr>
          <w:rFonts w:hint="eastAsia"/>
          <w:sz w:val="20"/>
          <w:szCs w:val="20"/>
          <w:lang w:eastAsia="zh-CN"/>
        </w:rPr>
        <w:t xml:space="preserve"> </w:t>
      </w:r>
      <w:r w:rsidR="00FA1339">
        <w:rPr>
          <w:sz w:val="20"/>
          <w:szCs w:val="20"/>
          <w:lang w:eastAsia="zh-CN"/>
        </w:rPr>
        <w:t>Then</w:t>
      </w:r>
      <w:r w:rsidR="00FA1339">
        <w:rPr>
          <w:rFonts w:hint="eastAsia"/>
          <w:sz w:val="20"/>
          <w:szCs w:val="20"/>
          <w:lang w:eastAsia="zh-CN"/>
        </w:rPr>
        <w:t xml:space="preserve"> UE can adjust its power level. </w:t>
      </w:r>
      <w:r w:rsidR="00FA1339">
        <w:rPr>
          <w:sz w:val="20"/>
          <w:szCs w:val="20"/>
          <w:lang w:eastAsia="zh-CN"/>
        </w:rPr>
        <w:t>F</w:t>
      </w:r>
      <w:r w:rsidR="00FA1339">
        <w:rPr>
          <w:rFonts w:hint="eastAsia"/>
          <w:sz w:val="20"/>
          <w:szCs w:val="20"/>
          <w:lang w:eastAsia="zh-CN"/>
        </w:rPr>
        <w:t xml:space="preserve">or GEO case, due to </w:t>
      </w:r>
      <w:r w:rsidR="00FA1339">
        <w:rPr>
          <w:sz w:val="20"/>
          <w:szCs w:val="20"/>
          <w:lang w:eastAsia="zh-CN"/>
        </w:rPr>
        <w:t>small</w:t>
      </w:r>
      <w:r w:rsidR="00FA1339">
        <w:rPr>
          <w:rFonts w:hint="eastAsia"/>
          <w:sz w:val="20"/>
          <w:szCs w:val="20"/>
          <w:lang w:eastAsia="zh-CN"/>
        </w:rPr>
        <w:t xml:space="preserve"> distance change, it will not be suitable for distance based power control. </w:t>
      </w:r>
      <w:r w:rsidR="00FA1339">
        <w:rPr>
          <w:sz w:val="20"/>
          <w:szCs w:val="20"/>
          <w:lang w:eastAsia="zh-CN"/>
        </w:rPr>
        <w:t>H</w:t>
      </w:r>
      <w:r w:rsidR="00FA1339">
        <w:rPr>
          <w:rFonts w:hint="eastAsia"/>
          <w:sz w:val="20"/>
          <w:szCs w:val="20"/>
          <w:lang w:eastAsia="zh-CN"/>
        </w:rPr>
        <w:t xml:space="preserve">owever, for LEO case, it is reasonable to have this feature. </w:t>
      </w:r>
    </w:p>
    <w:p w:rsidR="00FA1339" w:rsidRDefault="00FA1339" w:rsidP="001A27B4">
      <w:pPr>
        <w:rPr>
          <w:sz w:val="20"/>
          <w:szCs w:val="20"/>
          <w:lang w:eastAsia="zh-CN"/>
        </w:rPr>
      </w:pPr>
      <w:r>
        <w:rPr>
          <w:sz w:val="20"/>
          <w:szCs w:val="20"/>
          <w:lang w:eastAsia="zh-CN"/>
        </w:rPr>
        <w:t>A</w:t>
      </w:r>
      <w:r>
        <w:rPr>
          <w:rFonts w:hint="eastAsia"/>
          <w:sz w:val="20"/>
          <w:szCs w:val="20"/>
          <w:lang w:eastAsia="zh-CN"/>
        </w:rPr>
        <w:t xml:space="preserve">nother aspect is </w:t>
      </w:r>
      <w:r>
        <w:rPr>
          <w:sz w:val="20"/>
          <w:szCs w:val="20"/>
          <w:lang w:eastAsia="zh-CN"/>
        </w:rPr>
        <w:t>interference</w:t>
      </w:r>
      <w:r w:rsidR="00237DFE">
        <w:rPr>
          <w:rFonts w:hint="eastAsia"/>
          <w:sz w:val="20"/>
          <w:szCs w:val="20"/>
          <w:lang w:eastAsia="zh-CN"/>
        </w:rPr>
        <w:t xml:space="preserve"> issue</w:t>
      </w:r>
      <w:r>
        <w:rPr>
          <w:rFonts w:hint="eastAsia"/>
          <w:sz w:val="20"/>
          <w:szCs w:val="20"/>
          <w:lang w:eastAsia="zh-CN"/>
        </w:rPr>
        <w:t xml:space="preserve"> for power control. </w:t>
      </w:r>
      <w:r>
        <w:rPr>
          <w:sz w:val="20"/>
          <w:szCs w:val="20"/>
          <w:lang w:eastAsia="zh-CN"/>
        </w:rPr>
        <w:t>I</w:t>
      </w:r>
      <w:r>
        <w:rPr>
          <w:rFonts w:hint="eastAsia"/>
          <w:sz w:val="20"/>
          <w:szCs w:val="20"/>
          <w:lang w:eastAsia="zh-CN"/>
        </w:rPr>
        <w:t xml:space="preserve">n </w:t>
      </w:r>
      <w:r>
        <w:rPr>
          <w:sz w:val="20"/>
          <w:szCs w:val="20"/>
          <w:lang w:eastAsia="zh-CN"/>
        </w:rPr>
        <w:t>terrestrial</w:t>
      </w:r>
      <w:r>
        <w:rPr>
          <w:rFonts w:hint="eastAsia"/>
          <w:sz w:val="20"/>
          <w:szCs w:val="20"/>
          <w:lang w:eastAsia="zh-CN"/>
        </w:rPr>
        <w:t xml:space="preserve"> network, the </w:t>
      </w:r>
      <w:r>
        <w:rPr>
          <w:sz w:val="20"/>
          <w:szCs w:val="20"/>
          <w:lang w:eastAsia="zh-CN"/>
        </w:rPr>
        <w:t>interference</w:t>
      </w:r>
      <w:r>
        <w:rPr>
          <w:rFonts w:hint="eastAsia"/>
          <w:sz w:val="20"/>
          <w:szCs w:val="20"/>
          <w:lang w:eastAsia="zh-CN"/>
        </w:rPr>
        <w:t xml:space="preserve"> is varied quickly. </w:t>
      </w:r>
      <w:r>
        <w:rPr>
          <w:sz w:val="20"/>
          <w:szCs w:val="20"/>
          <w:lang w:eastAsia="zh-CN"/>
        </w:rPr>
        <w:t>B</w:t>
      </w:r>
      <w:r>
        <w:rPr>
          <w:rFonts w:hint="eastAsia"/>
          <w:sz w:val="20"/>
          <w:szCs w:val="20"/>
          <w:lang w:eastAsia="zh-CN"/>
        </w:rPr>
        <w:t xml:space="preserve">ut in NTN case, the interference situation is </w:t>
      </w:r>
      <w:r>
        <w:rPr>
          <w:sz w:val="20"/>
          <w:szCs w:val="20"/>
          <w:lang w:eastAsia="zh-CN"/>
        </w:rPr>
        <w:t>different</w:t>
      </w:r>
      <w:r w:rsidR="006B66CD">
        <w:rPr>
          <w:rFonts w:hint="eastAsia"/>
          <w:sz w:val="20"/>
          <w:szCs w:val="20"/>
          <w:lang w:eastAsia="zh-CN"/>
        </w:rPr>
        <w:t xml:space="preserve"> </w:t>
      </w:r>
      <w:r w:rsidR="006B66CD">
        <w:rPr>
          <w:sz w:val="20"/>
          <w:szCs w:val="20"/>
          <w:lang w:eastAsia="zh-CN"/>
        </w:rPr>
        <w:t>because</w:t>
      </w:r>
      <w:r w:rsidR="006B66CD">
        <w:rPr>
          <w:rFonts w:hint="eastAsia"/>
          <w:sz w:val="20"/>
          <w:szCs w:val="20"/>
          <w:lang w:eastAsia="zh-CN"/>
        </w:rPr>
        <w:t xml:space="preserve"> frequency reuse factor is larger compared to </w:t>
      </w:r>
      <w:r w:rsidR="006B66CD">
        <w:rPr>
          <w:sz w:val="20"/>
          <w:szCs w:val="20"/>
          <w:lang w:eastAsia="zh-CN"/>
        </w:rPr>
        <w:t>terrestrial</w:t>
      </w:r>
      <w:r w:rsidR="006B66CD">
        <w:rPr>
          <w:rFonts w:hint="eastAsia"/>
          <w:sz w:val="20"/>
          <w:szCs w:val="20"/>
          <w:lang w:eastAsia="zh-CN"/>
        </w:rPr>
        <w:t xml:space="preserve"> network</w:t>
      </w:r>
      <w:r>
        <w:rPr>
          <w:sz w:val="20"/>
          <w:szCs w:val="20"/>
          <w:lang w:eastAsia="zh-CN"/>
        </w:rPr>
        <w:t>. H</w:t>
      </w:r>
      <w:r>
        <w:rPr>
          <w:rFonts w:hint="eastAsia"/>
          <w:sz w:val="20"/>
          <w:szCs w:val="20"/>
          <w:lang w:eastAsia="zh-CN"/>
        </w:rPr>
        <w:t xml:space="preserve">ence, </w:t>
      </w:r>
      <w:r>
        <w:rPr>
          <w:sz w:val="20"/>
          <w:szCs w:val="20"/>
          <w:lang w:eastAsia="zh-CN"/>
        </w:rPr>
        <w:t xml:space="preserve">semi-static additional </w:t>
      </w:r>
      <w:r>
        <w:rPr>
          <w:rFonts w:hint="eastAsia"/>
          <w:sz w:val="20"/>
          <w:szCs w:val="20"/>
          <w:lang w:eastAsia="zh-CN"/>
        </w:rPr>
        <w:t xml:space="preserve">command from </w:t>
      </w:r>
      <w:proofErr w:type="spellStart"/>
      <w:r>
        <w:rPr>
          <w:rFonts w:hint="eastAsia"/>
          <w:sz w:val="20"/>
          <w:szCs w:val="20"/>
          <w:lang w:eastAsia="zh-CN"/>
        </w:rPr>
        <w:t>gNB</w:t>
      </w:r>
      <w:proofErr w:type="spellEnd"/>
      <w:r>
        <w:rPr>
          <w:rFonts w:hint="eastAsia"/>
          <w:sz w:val="20"/>
          <w:szCs w:val="20"/>
          <w:lang w:eastAsia="zh-CN"/>
        </w:rPr>
        <w:t xml:space="preserve"> may be enough</w:t>
      </w:r>
      <w:r w:rsidR="00745984">
        <w:rPr>
          <w:rFonts w:hint="eastAsia"/>
          <w:sz w:val="20"/>
          <w:szCs w:val="20"/>
          <w:lang w:eastAsia="zh-CN"/>
        </w:rPr>
        <w:t xml:space="preserve"> on top of open-loop power control if considering the interference change</w:t>
      </w:r>
      <w:r>
        <w:rPr>
          <w:rFonts w:hint="eastAsia"/>
          <w:sz w:val="20"/>
          <w:szCs w:val="20"/>
          <w:lang w:eastAsia="zh-CN"/>
        </w:rPr>
        <w:t>.</w:t>
      </w:r>
    </w:p>
    <w:p w:rsidR="001A27B4" w:rsidRDefault="001A27B4" w:rsidP="001A27B4">
      <w:pPr>
        <w:rPr>
          <w:sz w:val="20"/>
          <w:szCs w:val="20"/>
          <w:lang w:eastAsia="zh-CN"/>
        </w:rPr>
      </w:pPr>
      <w:r w:rsidRPr="00314489">
        <w:rPr>
          <w:sz w:val="20"/>
          <w:szCs w:val="20"/>
          <w:lang w:eastAsia="zh-CN"/>
        </w:rPr>
        <w:t xml:space="preserve"> </w:t>
      </w:r>
      <w:r w:rsidR="00343E2A">
        <w:rPr>
          <w:rFonts w:hint="eastAsia"/>
          <w:sz w:val="20"/>
          <w:szCs w:val="20"/>
          <w:lang w:eastAsia="zh-CN"/>
        </w:rPr>
        <w:t xml:space="preserve"> </w:t>
      </w:r>
    </w:p>
    <w:p w:rsidR="001A27B4" w:rsidRPr="006E1E87" w:rsidRDefault="00DD31FF" w:rsidP="001C5D65">
      <w:pPr>
        <w:rPr>
          <w:b/>
          <w:kern w:val="2"/>
          <w:sz w:val="20"/>
          <w:szCs w:val="20"/>
          <w:lang w:eastAsia="zh-CN"/>
        </w:rPr>
      </w:pPr>
      <w:r w:rsidRPr="006E1E87">
        <w:rPr>
          <w:rFonts w:hint="eastAsia"/>
          <w:b/>
          <w:kern w:val="2"/>
          <w:sz w:val="20"/>
          <w:szCs w:val="20"/>
          <w:lang w:eastAsia="zh-CN"/>
        </w:rPr>
        <w:t xml:space="preserve">Proposal </w:t>
      </w:r>
      <w:r w:rsidR="0077244B" w:rsidRPr="006E1E87">
        <w:rPr>
          <w:rFonts w:hint="eastAsia"/>
          <w:b/>
          <w:kern w:val="2"/>
          <w:sz w:val="20"/>
          <w:szCs w:val="20"/>
          <w:lang w:eastAsia="zh-CN"/>
        </w:rPr>
        <w:t>3</w:t>
      </w:r>
      <w:r w:rsidRPr="006E1E87">
        <w:rPr>
          <w:rFonts w:hint="eastAsia"/>
          <w:b/>
          <w:kern w:val="2"/>
          <w:sz w:val="20"/>
          <w:szCs w:val="20"/>
          <w:lang w:eastAsia="zh-CN"/>
        </w:rPr>
        <w:t>: S</w:t>
      </w:r>
      <w:r w:rsidR="00FA1339" w:rsidRPr="006E1E87">
        <w:rPr>
          <w:rFonts w:hint="eastAsia"/>
          <w:b/>
          <w:kern w:val="2"/>
          <w:sz w:val="20"/>
          <w:szCs w:val="20"/>
          <w:lang w:eastAsia="zh-CN"/>
        </w:rPr>
        <w:t xml:space="preserve">upport distance based UL power control in LEO case.  </w:t>
      </w:r>
    </w:p>
    <w:p w:rsidR="001A27B4" w:rsidRDefault="001A27B4" w:rsidP="001C5D65">
      <w:pPr>
        <w:rPr>
          <w:sz w:val="20"/>
          <w:szCs w:val="20"/>
          <w:lang w:eastAsia="zh-CN"/>
        </w:rPr>
      </w:pPr>
    </w:p>
    <w:p w:rsidR="001A27B4" w:rsidRDefault="001A27B4" w:rsidP="001A27B4">
      <w:pPr>
        <w:pStyle w:val="2"/>
        <w:rPr>
          <w:lang w:eastAsia="zh-CN"/>
        </w:rPr>
      </w:pPr>
      <w:r>
        <w:rPr>
          <w:rFonts w:hint="eastAsia"/>
          <w:lang w:eastAsia="zh-CN"/>
        </w:rPr>
        <w:t xml:space="preserve">CSI feedback </w:t>
      </w:r>
      <w:r w:rsidR="009459A6">
        <w:rPr>
          <w:rFonts w:hint="eastAsia"/>
          <w:lang w:eastAsia="zh-CN"/>
        </w:rPr>
        <w:t xml:space="preserve">and AMC </w:t>
      </w:r>
      <w:r>
        <w:rPr>
          <w:lang w:eastAsia="zh-CN"/>
        </w:rPr>
        <w:t>enhancement</w:t>
      </w:r>
      <w:r>
        <w:rPr>
          <w:rFonts w:hint="eastAsia"/>
          <w:lang w:eastAsia="zh-CN"/>
        </w:rPr>
        <w:t xml:space="preserve">   </w:t>
      </w:r>
    </w:p>
    <w:p w:rsidR="001A27B4" w:rsidRDefault="009459A6" w:rsidP="001C5D65">
      <w:pPr>
        <w:rPr>
          <w:sz w:val="20"/>
          <w:szCs w:val="20"/>
          <w:lang w:eastAsia="zh-CN"/>
        </w:rPr>
      </w:pPr>
      <w:r>
        <w:rPr>
          <w:sz w:val="20"/>
          <w:szCs w:val="20"/>
          <w:lang w:eastAsia="zh-CN"/>
        </w:rPr>
        <w:t>F</w:t>
      </w:r>
      <w:r>
        <w:rPr>
          <w:rFonts w:hint="eastAsia"/>
          <w:sz w:val="20"/>
          <w:szCs w:val="20"/>
          <w:lang w:eastAsia="zh-CN"/>
        </w:rPr>
        <w:t xml:space="preserve">or CSI </w:t>
      </w:r>
      <w:r>
        <w:rPr>
          <w:sz w:val="20"/>
          <w:szCs w:val="20"/>
          <w:lang w:eastAsia="zh-CN"/>
        </w:rPr>
        <w:t>measurement</w:t>
      </w:r>
      <w:r>
        <w:rPr>
          <w:rFonts w:hint="eastAsia"/>
          <w:sz w:val="20"/>
          <w:szCs w:val="20"/>
          <w:lang w:eastAsia="zh-CN"/>
        </w:rPr>
        <w:t xml:space="preserve"> </w:t>
      </w:r>
      <w:r w:rsidR="006B66CD">
        <w:rPr>
          <w:rFonts w:hint="eastAsia"/>
          <w:sz w:val="20"/>
          <w:szCs w:val="20"/>
          <w:lang w:eastAsia="zh-CN"/>
        </w:rPr>
        <w:t xml:space="preserve">in NTN, </w:t>
      </w:r>
      <w:r w:rsidR="00FE2C57">
        <w:rPr>
          <w:rFonts w:hint="eastAsia"/>
          <w:sz w:val="20"/>
          <w:szCs w:val="20"/>
          <w:lang w:eastAsia="zh-CN"/>
        </w:rPr>
        <w:t xml:space="preserve">in case of </w:t>
      </w:r>
      <w:r w:rsidR="006B66CD">
        <w:rPr>
          <w:rFonts w:hint="eastAsia"/>
          <w:sz w:val="20"/>
          <w:szCs w:val="20"/>
          <w:lang w:eastAsia="zh-CN"/>
        </w:rPr>
        <w:t xml:space="preserve">LOS </w:t>
      </w:r>
      <w:r w:rsidR="00FE2C57">
        <w:rPr>
          <w:rFonts w:hint="eastAsia"/>
          <w:sz w:val="20"/>
          <w:szCs w:val="20"/>
          <w:lang w:eastAsia="zh-CN"/>
        </w:rPr>
        <w:t>scenario</w:t>
      </w:r>
      <w:r w:rsidR="006B66CD">
        <w:rPr>
          <w:rFonts w:hint="eastAsia"/>
          <w:sz w:val="20"/>
          <w:szCs w:val="20"/>
          <w:lang w:eastAsia="zh-CN"/>
        </w:rPr>
        <w:t xml:space="preserve">, the channel </w:t>
      </w:r>
      <w:r w:rsidR="00E23A23">
        <w:rPr>
          <w:rFonts w:hint="eastAsia"/>
          <w:sz w:val="20"/>
          <w:szCs w:val="20"/>
          <w:lang w:eastAsia="zh-CN"/>
        </w:rPr>
        <w:t>quality change is smaller.</w:t>
      </w:r>
      <w:r w:rsidR="00E91099">
        <w:rPr>
          <w:rFonts w:hint="eastAsia"/>
          <w:sz w:val="20"/>
          <w:szCs w:val="20"/>
          <w:lang w:eastAsia="zh-CN"/>
        </w:rPr>
        <w:t xml:space="preserve"> </w:t>
      </w:r>
      <w:r w:rsidR="009D33E2">
        <w:rPr>
          <w:rFonts w:hint="eastAsia"/>
          <w:sz w:val="20"/>
          <w:szCs w:val="20"/>
          <w:lang w:eastAsia="zh-CN"/>
        </w:rPr>
        <w:t>Hence</w:t>
      </w:r>
      <w:r w:rsidR="00E91099">
        <w:rPr>
          <w:rFonts w:hint="eastAsia"/>
          <w:sz w:val="20"/>
          <w:szCs w:val="20"/>
          <w:lang w:eastAsia="zh-CN"/>
        </w:rPr>
        <w:t xml:space="preserve">, CSI feedback </w:t>
      </w:r>
      <w:r w:rsidR="00876682">
        <w:rPr>
          <w:rFonts w:hint="eastAsia"/>
          <w:sz w:val="20"/>
          <w:szCs w:val="20"/>
          <w:lang w:eastAsia="zh-CN"/>
        </w:rPr>
        <w:t xml:space="preserve">may not require </w:t>
      </w:r>
      <w:r w:rsidR="00E91099">
        <w:rPr>
          <w:rFonts w:hint="eastAsia"/>
          <w:sz w:val="20"/>
          <w:szCs w:val="20"/>
          <w:lang w:eastAsia="zh-CN"/>
        </w:rPr>
        <w:t xml:space="preserve">frequent operation. </w:t>
      </w:r>
      <w:r w:rsidR="00E91099">
        <w:rPr>
          <w:sz w:val="20"/>
          <w:szCs w:val="20"/>
          <w:lang w:eastAsia="zh-CN"/>
        </w:rPr>
        <w:t>I</w:t>
      </w:r>
      <w:r w:rsidR="00F93ECD">
        <w:rPr>
          <w:rFonts w:hint="eastAsia"/>
          <w:sz w:val="20"/>
          <w:szCs w:val="20"/>
          <w:lang w:eastAsia="zh-CN"/>
        </w:rPr>
        <w:t>n another aspect</w:t>
      </w:r>
      <w:r w:rsidR="00E91099">
        <w:rPr>
          <w:rFonts w:hint="eastAsia"/>
          <w:sz w:val="20"/>
          <w:szCs w:val="20"/>
          <w:lang w:eastAsia="zh-CN"/>
        </w:rPr>
        <w:t xml:space="preserve">, the </w:t>
      </w:r>
      <w:r w:rsidR="00E91099">
        <w:rPr>
          <w:sz w:val="20"/>
          <w:szCs w:val="20"/>
          <w:lang w:eastAsia="zh-CN"/>
        </w:rPr>
        <w:t>propagation</w:t>
      </w:r>
      <w:r w:rsidR="00E91099">
        <w:rPr>
          <w:rFonts w:hint="eastAsia"/>
          <w:sz w:val="20"/>
          <w:szCs w:val="20"/>
          <w:lang w:eastAsia="zh-CN"/>
        </w:rPr>
        <w:t xml:space="preserve"> delay is larger in NTN, </w:t>
      </w:r>
      <w:r w:rsidR="00446ABA">
        <w:rPr>
          <w:rFonts w:hint="eastAsia"/>
          <w:sz w:val="20"/>
          <w:szCs w:val="20"/>
          <w:lang w:eastAsia="zh-CN"/>
        </w:rPr>
        <w:t xml:space="preserve">it causes </w:t>
      </w:r>
      <w:r w:rsidR="00E91099">
        <w:rPr>
          <w:rFonts w:hint="eastAsia"/>
          <w:sz w:val="20"/>
          <w:szCs w:val="20"/>
          <w:lang w:eastAsia="zh-CN"/>
        </w:rPr>
        <w:t xml:space="preserve">the AMC is not possible to </w:t>
      </w:r>
      <w:r w:rsidR="00645669">
        <w:rPr>
          <w:rFonts w:hint="eastAsia"/>
          <w:sz w:val="20"/>
          <w:szCs w:val="20"/>
          <w:lang w:eastAsia="zh-CN"/>
        </w:rPr>
        <w:t>perform very quickly.</w:t>
      </w:r>
    </w:p>
    <w:p w:rsidR="00645669" w:rsidRDefault="00645669" w:rsidP="001C5D65">
      <w:pPr>
        <w:rPr>
          <w:sz w:val="20"/>
          <w:szCs w:val="20"/>
          <w:lang w:eastAsia="zh-CN"/>
        </w:rPr>
      </w:pPr>
      <w:r>
        <w:rPr>
          <w:sz w:val="20"/>
          <w:szCs w:val="20"/>
          <w:lang w:eastAsia="zh-CN"/>
        </w:rPr>
        <w:t>I</w:t>
      </w:r>
      <w:r>
        <w:rPr>
          <w:rFonts w:hint="eastAsia"/>
          <w:sz w:val="20"/>
          <w:szCs w:val="20"/>
          <w:lang w:eastAsia="zh-CN"/>
        </w:rPr>
        <w:t xml:space="preserve">f channel condition is changed quickly, </w:t>
      </w:r>
      <w:r>
        <w:rPr>
          <w:sz w:val="20"/>
          <w:szCs w:val="20"/>
          <w:lang w:eastAsia="zh-CN"/>
        </w:rPr>
        <w:t>additional</w:t>
      </w:r>
      <w:r>
        <w:rPr>
          <w:rFonts w:hint="eastAsia"/>
          <w:sz w:val="20"/>
          <w:szCs w:val="20"/>
          <w:lang w:eastAsia="zh-CN"/>
        </w:rPr>
        <w:t xml:space="preserve"> </w:t>
      </w:r>
      <w:r w:rsidR="001C5D65" w:rsidRPr="00314489">
        <w:rPr>
          <w:sz w:val="20"/>
          <w:szCs w:val="20"/>
          <w:lang w:eastAsia="zh-CN"/>
        </w:rPr>
        <w:t xml:space="preserve">AMC </w:t>
      </w:r>
      <w:r>
        <w:rPr>
          <w:rFonts w:hint="eastAsia"/>
          <w:sz w:val="20"/>
          <w:szCs w:val="20"/>
          <w:lang w:eastAsia="zh-CN"/>
        </w:rPr>
        <w:t xml:space="preserve">enhancement </w:t>
      </w:r>
      <w:r w:rsidR="001C5D65" w:rsidRPr="00314489">
        <w:rPr>
          <w:sz w:val="20"/>
          <w:szCs w:val="20"/>
          <w:lang w:eastAsia="zh-CN"/>
        </w:rPr>
        <w:t xml:space="preserve">with prediction </w:t>
      </w:r>
      <w:r w:rsidR="009200EB">
        <w:rPr>
          <w:rFonts w:hint="eastAsia"/>
          <w:sz w:val="20"/>
          <w:szCs w:val="20"/>
          <w:lang w:eastAsia="zh-CN"/>
        </w:rPr>
        <w:t xml:space="preserve">or </w:t>
      </w:r>
      <w:r w:rsidR="00F95B0E">
        <w:rPr>
          <w:rFonts w:hint="eastAsia"/>
          <w:sz w:val="20"/>
          <w:szCs w:val="20"/>
          <w:lang w:eastAsia="zh-CN"/>
        </w:rPr>
        <w:t xml:space="preserve">time </w:t>
      </w:r>
      <w:r w:rsidR="009200EB">
        <w:rPr>
          <w:rFonts w:hint="eastAsia"/>
          <w:sz w:val="20"/>
          <w:szCs w:val="20"/>
          <w:lang w:eastAsia="zh-CN"/>
        </w:rPr>
        <w:t xml:space="preserve">filtering </w:t>
      </w:r>
      <w:r w:rsidR="000A0AF1">
        <w:rPr>
          <w:rFonts w:hint="eastAsia"/>
          <w:sz w:val="20"/>
          <w:szCs w:val="20"/>
          <w:lang w:eastAsia="zh-CN"/>
        </w:rPr>
        <w:t xml:space="preserve">based on channel status </w:t>
      </w:r>
      <w:r w:rsidR="001C5D65" w:rsidRPr="00314489">
        <w:rPr>
          <w:sz w:val="20"/>
          <w:szCs w:val="20"/>
          <w:lang w:eastAsia="zh-CN"/>
        </w:rPr>
        <w:t xml:space="preserve">should be investigated. </w:t>
      </w:r>
      <w:r>
        <w:rPr>
          <w:sz w:val="20"/>
          <w:szCs w:val="20"/>
          <w:lang w:eastAsia="zh-CN"/>
        </w:rPr>
        <w:t>H</w:t>
      </w:r>
      <w:r>
        <w:rPr>
          <w:rFonts w:hint="eastAsia"/>
          <w:sz w:val="20"/>
          <w:szCs w:val="20"/>
          <w:lang w:eastAsia="zh-CN"/>
        </w:rPr>
        <w:t xml:space="preserve">owever, the necessity is not clear so far. </w:t>
      </w:r>
      <w:r>
        <w:rPr>
          <w:sz w:val="20"/>
          <w:szCs w:val="20"/>
          <w:lang w:eastAsia="zh-CN"/>
        </w:rPr>
        <w:t>T</w:t>
      </w:r>
      <w:r>
        <w:rPr>
          <w:rFonts w:hint="eastAsia"/>
          <w:sz w:val="20"/>
          <w:szCs w:val="20"/>
          <w:lang w:eastAsia="zh-CN"/>
        </w:rPr>
        <w:t xml:space="preserve">he underlying reason is that the NTN network is not </w:t>
      </w:r>
      <w:r>
        <w:rPr>
          <w:sz w:val="20"/>
          <w:szCs w:val="20"/>
          <w:lang w:eastAsia="zh-CN"/>
        </w:rPr>
        <w:t>suitable</w:t>
      </w:r>
      <w:r>
        <w:rPr>
          <w:rFonts w:hint="eastAsia"/>
          <w:sz w:val="20"/>
          <w:szCs w:val="20"/>
          <w:lang w:eastAsia="zh-CN"/>
        </w:rPr>
        <w:t xml:space="preserve"> in </w:t>
      </w:r>
      <w:r w:rsidR="00ED1673">
        <w:rPr>
          <w:rFonts w:hint="eastAsia"/>
          <w:sz w:val="20"/>
          <w:szCs w:val="20"/>
          <w:lang w:eastAsia="zh-CN"/>
        </w:rPr>
        <w:t>severe</w:t>
      </w:r>
      <w:r>
        <w:rPr>
          <w:rFonts w:hint="eastAsia"/>
          <w:sz w:val="20"/>
          <w:szCs w:val="20"/>
          <w:lang w:eastAsia="zh-CN"/>
        </w:rPr>
        <w:t xml:space="preserve"> fast fading channel due to poor link budget.</w:t>
      </w:r>
    </w:p>
    <w:p w:rsidR="00F52A77" w:rsidRDefault="00F87C89" w:rsidP="001C5D65">
      <w:pPr>
        <w:rPr>
          <w:sz w:val="20"/>
          <w:szCs w:val="20"/>
          <w:lang w:eastAsia="zh-CN"/>
        </w:rPr>
      </w:pPr>
      <w:r>
        <w:rPr>
          <w:sz w:val="20"/>
          <w:szCs w:val="20"/>
          <w:lang w:eastAsia="zh-CN"/>
        </w:rPr>
        <w:t>I</w:t>
      </w:r>
      <w:r>
        <w:rPr>
          <w:rFonts w:hint="eastAsia"/>
          <w:sz w:val="20"/>
          <w:szCs w:val="20"/>
          <w:lang w:eastAsia="zh-CN"/>
        </w:rPr>
        <w:t xml:space="preserve">n order to reduce latency, lower BLER target </w:t>
      </w:r>
      <w:r w:rsidR="000A7654">
        <w:rPr>
          <w:rFonts w:hint="eastAsia"/>
          <w:sz w:val="20"/>
          <w:szCs w:val="20"/>
          <w:lang w:eastAsia="zh-CN"/>
        </w:rPr>
        <w:t xml:space="preserve">based </w:t>
      </w:r>
      <w:r>
        <w:rPr>
          <w:rFonts w:hint="eastAsia"/>
          <w:sz w:val="20"/>
          <w:szCs w:val="20"/>
          <w:lang w:eastAsia="zh-CN"/>
        </w:rPr>
        <w:t>CQI feedback can be considered.</w:t>
      </w:r>
      <w:r w:rsidR="00DA42AB">
        <w:rPr>
          <w:rFonts w:hint="eastAsia"/>
          <w:sz w:val="20"/>
          <w:szCs w:val="20"/>
          <w:lang w:eastAsia="zh-CN"/>
        </w:rPr>
        <w:t xml:space="preserve"> </w:t>
      </w:r>
      <w:r w:rsidR="00DA42AB">
        <w:rPr>
          <w:sz w:val="20"/>
          <w:szCs w:val="20"/>
          <w:lang w:eastAsia="zh-CN"/>
        </w:rPr>
        <w:t>T</w:t>
      </w:r>
      <w:r w:rsidR="00DA42AB">
        <w:rPr>
          <w:rFonts w:hint="eastAsia"/>
          <w:sz w:val="20"/>
          <w:szCs w:val="20"/>
          <w:lang w:eastAsia="zh-CN"/>
        </w:rPr>
        <w:t xml:space="preserve">he reason is that larger </w:t>
      </w:r>
      <w:r w:rsidR="00FB7257">
        <w:rPr>
          <w:sz w:val="20"/>
          <w:szCs w:val="20"/>
          <w:lang w:eastAsia="zh-CN"/>
        </w:rPr>
        <w:t>propagation</w:t>
      </w:r>
      <w:r w:rsidR="00DA42AB">
        <w:rPr>
          <w:rFonts w:hint="eastAsia"/>
          <w:sz w:val="20"/>
          <w:szCs w:val="20"/>
          <w:lang w:eastAsia="zh-CN"/>
        </w:rPr>
        <w:t xml:space="preserve"> delay </w:t>
      </w:r>
      <w:r w:rsidR="000666E2">
        <w:rPr>
          <w:rFonts w:hint="eastAsia"/>
          <w:sz w:val="20"/>
          <w:szCs w:val="20"/>
          <w:lang w:eastAsia="zh-CN"/>
        </w:rPr>
        <w:t xml:space="preserve">is not suitable to have many times </w:t>
      </w:r>
      <w:r w:rsidR="00DA42AB">
        <w:rPr>
          <w:sz w:val="20"/>
          <w:szCs w:val="20"/>
          <w:lang w:eastAsia="zh-CN"/>
        </w:rPr>
        <w:t xml:space="preserve">re-transmission. </w:t>
      </w:r>
      <w:r w:rsidR="0014271E">
        <w:rPr>
          <w:sz w:val="20"/>
          <w:szCs w:val="20"/>
          <w:lang w:eastAsia="zh-CN"/>
        </w:rPr>
        <w:t>L</w:t>
      </w:r>
      <w:r w:rsidR="0014271E">
        <w:rPr>
          <w:rFonts w:hint="eastAsia"/>
          <w:sz w:val="20"/>
          <w:szCs w:val="20"/>
          <w:lang w:eastAsia="zh-CN"/>
        </w:rPr>
        <w:t xml:space="preserve">ower BLER target will </w:t>
      </w:r>
      <w:r w:rsidR="0014271E">
        <w:rPr>
          <w:sz w:val="20"/>
          <w:szCs w:val="20"/>
          <w:lang w:eastAsia="zh-CN"/>
        </w:rPr>
        <w:t>definitely</w:t>
      </w:r>
      <w:r w:rsidR="0014271E">
        <w:rPr>
          <w:rFonts w:hint="eastAsia"/>
          <w:sz w:val="20"/>
          <w:szCs w:val="20"/>
          <w:lang w:eastAsia="zh-CN"/>
        </w:rPr>
        <w:t xml:space="preserve"> reduce the need of re-</w:t>
      </w:r>
      <w:r w:rsidR="0014271E">
        <w:rPr>
          <w:sz w:val="20"/>
          <w:szCs w:val="20"/>
          <w:lang w:eastAsia="zh-CN"/>
        </w:rPr>
        <w:t>transmission</w:t>
      </w:r>
      <w:r w:rsidR="0014271E">
        <w:rPr>
          <w:rFonts w:hint="eastAsia"/>
          <w:sz w:val="20"/>
          <w:szCs w:val="20"/>
          <w:lang w:eastAsia="zh-CN"/>
        </w:rPr>
        <w:t xml:space="preserve">. </w:t>
      </w:r>
    </w:p>
    <w:p w:rsidR="003E5D40" w:rsidRPr="006E1E87" w:rsidRDefault="003E5D40" w:rsidP="003E5D40">
      <w:pPr>
        <w:rPr>
          <w:b/>
          <w:kern w:val="2"/>
          <w:sz w:val="20"/>
          <w:szCs w:val="20"/>
          <w:lang w:eastAsia="zh-CN"/>
        </w:rPr>
      </w:pPr>
      <w:r w:rsidRPr="006E1E87">
        <w:rPr>
          <w:rFonts w:hint="eastAsia"/>
          <w:b/>
          <w:kern w:val="2"/>
          <w:sz w:val="20"/>
          <w:szCs w:val="20"/>
          <w:lang w:eastAsia="zh-CN"/>
        </w:rPr>
        <w:t xml:space="preserve">Proposal </w:t>
      </w:r>
      <w:r w:rsidR="00796907" w:rsidRPr="006E1E87">
        <w:rPr>
          <w:rFonts w:hint="eastAsia"/>
          <w:b/>
          <w:kern w:val="2"/>
          <w:sz w:val="20"/>
          <w:szCs w:val="20"/>
          <w:lang w:eastAsia="zh-CN"/>
        </w:rPr>
        <w:t>4</w:t>
      </w:r>
      <w:r w:rsidRPr="006E1E87">
        <w:rPr>
          <w:rFonts w:hint="eastAsia"/>
          <w:b/>
          <w:kern w:val="2"/>
          <w:sz w:val="20"/>
          <w:szCs w:val="20"/>
          <w:lang w:eastAsia="zh-CN"/>
        </w:rPr>
        <w:t xml:space="preserve">: CSI report should </w:t>
      </w:r>
      <w:r w:rsidRPr="006E1E87">
        <w:rPr>
          <w:b/>
          <w:kern w:val="2"/>
          <w:sz w:val="20"/>
          <w:szCs w:val="20"/>
          <w:lang w:eastAsia="zh-CN"/>
        </w:rPr>
        <w:t>consider</w:t>
      </w:r>
      <w:r w:rsidRPr="006E1E87">
        <w:rPr>
          <w:rFonts w:hint="eastAsia"/>
          <w:b/>
          <w:kern w:val="2"/>
          <w:sz w:val="20"/>
          <w:szCs w:val="20"/>
          <w:lang w:eastAsia="zh-CN"/>
        </w:rPr>
        <w:t xml:space="preserve"> lower BLER target to reduce re-</w:t>
      </w:r>
      <w:r w:rsidR="007B6EEE" w:rsidRPr="006E1E87">
        <w:rPr>
          <w:b/>
          <w:kern w:val="2"/>
          <w:sz w:val="20"/>
          <w:szCs w:val="20"/>
          <w:lang w:eastAsia="zh-CN"/>
        </w:rPr>
        <w:t>transmission</w:t>
      </w:r>
      <w:r w:rsidRPr="006E1E87">
        <w:rPr>
          <w:rFonts w:hint="eastAsia"/>
          <w:b/>
          <w:kern w:val="2"/>
          <w:sz w:val="20"/>
          <w:szCs w:val="20"/>
          <w:lang w:eastAsia="zh-CN"/>
        </w:rPr>
        <w:t xml:space="preserve"> </w:t>
      </w:r>
      <w:r w:rsidR="00564B9A" w:rsidRPr="006E1E87">
        <w:rPr>
          <w:rFonts w:hint="eastAsia"/>
          <w:b/>
          <w:kern w:val="2"/>
          <w:sz w:val="20"/>
          <w:szCs w:val="20"/>
          <w:lang w:eastAsia="zh-CN"/>
        </w:rPr>
        <w:t xml:space="preserve">possibility </w:t>
      </w:r>
      <w:r w:rsidRPr="006E1E87">
        <w:rPr>
          <w:rFonts w:hint="eastAsia"/>
          <w:b/>
          <w:kern w:val="2"/>
          <w:sz w:val="20"/>
          <w:szCs w:val="20"/>
          <w:lang w:eastAsia="zh-CN"/>
        </w:rPr>
        <w:t xml:space="preserve">due to larger </w:t>
      </w:r>
      <w:r w:rsidRPr="006E1E87">
        <w:rPr>
          <w:b/>
          <w:kern w:val="2"/>
          <w:sz w:val="20"/>
          <w:szCs w:val="20"/>
          <w:lang w:eastAsia="zh-CN"/>
        </w:rPr>
        <w:t>propagation</w:t>
      </w:r>
      <w:r w:rsidRPr="006E1E87">
        <w:rPr>
          <w:rFonts w:hint="eastAsia"/>
          <w:b/>
          <w:kern w:val="2"/>
          <w:sz w:val="20"/>
          <w:szCs w:val="20"/>
          <w:lang w:eastAsia="zh-CN"/>
        </w:rPr>
        <w:t xml:space="preserve"> delay.</w:t>
      </w:r>
    </w:p>
    <w:p w:rsidR="002429D0" w:rsidRPr="003E5D40" w:rsidRDefault="002429D0" w:rsidP="00FC543E">
      <w:pPr>
        <w:rPr>
          <w:noProof/>
          <w:sz w:val="20"/>
          <w:szCs w:val="20"/>
          <w:lang w:eastAsia="zh-CN"/>
        </w:rPr>
      </w:pPr>
    </w:p>
    <w:p w:rsidR="001C5D65" w:rsidRDefault="001C5D65" w:rsidP="001C5D65">
      <w:pPr>
        <w:pStyle w:val="1"/>
      </w:pPr>
      <w:r>
        <w:t>Conclusions</w:t>
      </w:r>
    </w:p>
    <w:p w:rsidR="00863A40" w:rsidRDefault="00863A40" w:rsidP="00863A40">
      <w:pPr>
        <w:rPr>
          <w:rFonts w:hint="eastAsia"/>
          <w:kern w:val="2"/>
          <w:sz w:val="20"/>
          <w:szCs w:val="20"/>
          <w:lang w:eastAsia="zh-CN"/>
        </w:rPr>
      </w:pPr>
      <w:r w:rsidRPr="00861261">
        <w:rPr>
          <w:kern w:val="2"/>
          <w:sz w:val="20"/>
          <w:szCs w:val="20"/>
          <w:lang w:eastAsia="zh-CN"/>
        </w:rPr>
        <w:t xml:space="preserve">In this contribution we analyzed the </w:t>
      </w:r>
      <w:r>
        <w:rPr>
          <w:rFonts w:hint="eastAsia"/>
          <w:kern w:val="2"/>
          <w:sz w:val="20"/>
          <w:szCs w:val="20"/>
          <w:lang w:eastAsia="zh-CN"/>
        </w:rPr>
        <w:t xml:space="preserve">channel </w:t>
      </w:r>
      <w:r>
        <w:rPr>
          <w:kern w:val="2"/>
          <w:sz w:val="20"/>
          <w:szCs w:val="20"/>
          <w:lang w:eastAsia="zh-CN"/>
        </w:rPr>
        <w:t>difference</w:t>
      </w:r>
      <w:r>
        <w:rPr>
          <w:rFonts w:hint="eastAsia"/>
          <w:kern w:val="2"/>
          <w:sz w:val="20"/>
          <w:szCs w:val="20"/>
          <w:lang w:eastAsia="zh-CN"/>
        </w:rPr>
        <w:t xml:space="preserve">s of NTN over Non-terrestrial network and provided our </w:t>
      </w:r>
      <w:r w:rsidR="006D3B21">
        <w:rPr>
          <w:rFonts w:hint="eastAsia"/>
          <w:kern w:val="2"/>
          <w:sz w:val="20"/>
          <w:szCs w:val="20"/>
          <w:lang w:eastAsia="zh-CN"/>
        </w:rPr>
        <w:t xml:space="preserve">following proposals for </w:t>
      </w:r>
      <w:bookmarkStart w:id="6" w:name="_GoBack"/>
      <w:bookmarkEnd w:id="6"/>
      <w:r>
        <w:rPr>
          <w:rFonts w:hint="eastAsia"/>
          <w:kern w:val="2"/>
          <w:sz w:val="20"/>
          <w:szCs w:val="20"/>
          <w:lang w:eastAsia="zh-CN"/>
        </w:rPr>
        <w:t>physical layer procedure enhancement based on</w:t>
      </w:r>
      <w:r w:rsidRPr="00861261">
        <w:rPr>
          <w:kern w:val="2"/>
          <w:sz w:val="20"/>
          <w:szCs w:val="20"/>
          <w:lang w:eastAsia="zh-CN"/>
        </w:rPr>
        <w:t xml:space="preserve"> the NTN channel </w:t>
      </w:r>
      <w:r>
        <w:rPr>
          <w:rFonts w:hint="eastAsia"/>
          <w:kern w:val="2"/>
          <w:sz w:val="20"/>
          <w:szCs w:val="20"/>
          <w:lang w:eastAsia="zh-CN"/>
        </w:rPr>
        <w:t>differences</w:t>
      </w:r>
      <w:r w:rsidRPr="00861261">
        <w:rPr>
          <w:kern w:val="2"/>
          <w:sz w:val="20"/>
          <w:szCs w:val="20"/>
          <w:lang w:eastAsia="zh-CN"/>
        </w:rPr>
        <w:t>.</w:t>
      </w:r>
      <w:r w:rsidR="00FF3DEE">
        <w:rPr>
          <w:rFonts w:hint="eastAsia"/>
          <w:kern w:val="2"/>
          <w:sz w:val="20"/>
          <w:szCs w:val="20"/>
          <w:lang w:eastAsia="zh-CN"/>
        </w:rPr>
        <w:t xml:space="preserve"> </w:t>
      </w:r>
    </w:p>
    <w:p w:rsidR="006E1E87" w:rsidRPr="00023241" w:rsidRDefault="006E1E87" w:rsidP="006E1E87">
      <w:pPr>
        <w:rPr>
          <w:b/>
          <w:kern w:val="2"/>
          <w:sz w:val="20"/>
          <w:szCs w:val="20"/>
          <w:lang w:eastAsia="zh-CN"/>
        </w:rPr>
      </w:pPr>
      <w:r w:rsidRPr="00023241">
        <w:rPr>
          <w:rFonts w:hint="eastAsia"/>
          <w:b/>
          <w:kern w:val="2"/>
          <w:sz w:val="20"/>
          <w:szCs w:val="20"/>
          <w:lang w:eastAsia="zh-CN"/>
        </w:rPr>
        <w:lastRenderedPageBreak/>
        <w:t xml:space="preserve">Proposal 1: UE </w:t>
      </w:r>
      <w:r w:rsidRPr="00023241">
        <w:rPr>
          <w:b/>
          <w:kern w:val="2"/>
          <w:sz w:val="20"/>
          <w:szCs w:val="20"/>
          <w:lang w:eastAsia="zh-CN"/>
        </w:rPr>
        <w:t>Doppler</w:t>
      </w:r>
      <w:r w:rsidRPr="00023241">
        <w:rPr>
          <w:rFonts w:hint="eastAsia"/>
          <w:b/>
          <w:kern w:val="2"/>
          <w:sz w:val="20"/>
          <w:szCs w:val="20"/>
          <w:lang w:eastAsia="zh-CN"/>
        </w:rPr>
        <w:t xml:space="preserve"> shift compensation should be performed based on </w:t>
      </w:r>
      <w:r w:rsidRPr="00023241">
        <w:rPr>
          <w:b/>
          <w:kern w:val="2"/>
          <w:sz w:val="20"/>
          <w:szCs w:val="20"/>
          <w:lang w:eastAsia="zh-CN"/>
        </w:rPr>
        <w:t>available</w:t>
      </w:r>
      <w:r w:rsidRPr="00023241">
        <w:rPr>
          <w:rFonts w:hint="eastAsia"/>
          <w:b/>
          <w:kern w:val="2"/>
          <w:sz w:val="20"/>
          <w:szCs w:val="20"/>
          <w:lang w:eastAsia="zh-CN"/>
        </w:rPr>
        <w:t xml:space="preserve"> </w:t>
      </w:r>
      <w:r w:rsidRPr="00023241">
        <w:rPr>
          <w:b/>
          <w:kern w:val="2"/>
          <w:sz w:val="20"/>
          <w:szCs w:val="20"/>
          <w:lang w:eastAsia="zh-CN"/>
        </w:rPr>
        <w:t>ephemeris</w:t>
      </w:r>
      <w:r w:rsidRPr="00023241">
        <w:rPr>
          <w:rFonts w:hint="eastAsia"/>
          <w:b/>
          <w:kern w:val="2"/>
          <w:sz w:val="20"/>
          <w:szCs w:val="20"/>
          <w:lang w:eastAsia="zh-CN"/>
        </w:rPr>
        <w:t xml:space="preserve"> </w:t>
      </w:r>
      <w:r w:rsidRPr="00023241">
        <w:rPr>
          <w:b/>
          <w:kern w:val="2"/>
          <w:sz w:val="20"/>
          <w:szCs w:val="20"/>
          <w:lang w:eastAsia="zh-CN"/>
        </w:rPr>
        <w:t>information</w:t>
      </w:r>
      <w:r w:rsidRPr="00023241">
        <w:rPr>
          <w:rFonts w:hint="eastAsia"/>
          <w:b/>
          <w:kern w:val="2"/>
          <w:sz w:val="20"/>
          <w:szCs w:val="20"/>
          <w:lang w:eastAsia="zh-CN"/>
        </w:rPr>
        <w:t xml:space="preserve"> and location information.</w:t>
      </w:r>
    </w:p>
    <w:p w:rsidR="006E1E87" w:rsidRPr="006E1E87" w:rsidRDefault="006E1E87" w:rsidP="006E1E87">
      <w:pPr>
        <w:rPr>
          <w:b/>
          <w:lang w:eastAsia="zh-CN"/>
        </w:rPr>
      </w:pPr>
      <w:r w:rsidRPr="006E1E87">
        <w:rPr>
          <w:rFonts w:hint="eastAsia"/>
          <w:b/>
          <w:kern w:val="2"/>
          <w:sz w:val="20"/>
          <w:szCs w:val="20"/>
          <w:lang w:eastAsia="zh-CN"/>
        </w:rPr>
        <w:t xml:space="preserve">Proposal 2: Study beam switching mechanism and the impact of UE beam switching time for </w:t>
      </w:r>
      <w:r w:rsidRPr="006E1E87">
        <w:rPr>
          <w:b/>
          <w:kern w:val="2"/>
          <w:sz w:val="20"/>
          <w:szCs w:val="20"/>
          <w:lang w:eastAsia="zh-CN"/>
        </w:rPr>
        <w:t>different</w:t>
      </w:r>
      <w:r w:rsidRPr="006E1E87">
        <w:rPr>
          <w:rFonts w:hint="eastAsia"/>
          <w:b/>
          <w:kern w:val="2"/>
          <w:sz w:val="20"/>
          <w:szCs w:val="20"/>
          <w:lang w:eastAsia="zh-CN"/>
        </w:rPr>
        <w:t xml:space="preserve"> antenna types. </w:t>
      </w:r>
      <w:r w:rsidRPr="006E1E87">
        <w:rPr>
          <w:rFonts w:hint="eastAsia"/>
          <w:b/>
          <w:lang w:eastAsia="zh-CN"/>
        </w:rPr>
        <w:t xml:space="preserve"> </w:t>
      </w:r>
    </w:p>
    <w:p w:rsidR="006E1E87" w:rsidRPr="006E1E87" w:rsidRDefault="006E1E87" w:rsidP="006E1E87">
      <w:pPr>
        <w:rPr>
          <w:b/>
          <w:kern w:val="2"/>
          <w:sz w:val="20"/>
          <w:szCs w:val="20"/>
          <w:lang w:eastAsia="zh-CN"/>
        </w:rPr>
      </w:pPr>
      <w:r w:rsidRPr="006E1E87">
        <w:rPr>
          <w:rFonts w:hint="eastAsia"/>
          <w:b/>
          <w:kern w:val="2"/>
          <w:sz w:val="20"/>
          <w:szCs w:val="20"/>
          <w:lang w:eastAsia="zh-CN"/>
        </w:rPr>
        <w:t xml:space="preserve">Proposal 3: Support distance based UL power control in LEO case.  </w:t>
      </w:r>
    </w:p>
    <w:p w:rsidR="006E1E87" w:rsidRPr="006E1E87" w:rsidRDefault="006E1E87" w:rsidP="006E1E87">
      <w:pPr>
        <w:rPr>
          <w:b/>
          <w:kern w:val="2"/>
          <w:sz w:val="20"/>
          <w:szCs w:val="20"/>
          <w:lang w:eastAsia="zh-CN"/>
        </w:rPr>
      </w:pPr>
      <w:r w:rsidRPr="006E1E87">
        <w:rPr>
          <w:rFonts w:hint="eastAsia"/>
          <w:b/>
          <w:kern w:val="2"/>
          <w:sz w:val="20"/>
          <w:szCs w:val="20"/>
          <w:lang w:eastAsia="zh-CN"/>
        </w:rPr>
        <w:t xml:space="preserve">Proposal 4: CSI report should </w:t>
      </w:r>
      <w:r w:rsidRPr="006E1E87">
        <w:rPr>
          <w:b/>
          <w:kern w:val="2"/>
          <w:sz w:val="20"/>
          <w:szCs w:val="20"/>
          <w:lang w:eastAsia="zh-CN"/>
        </w:rPr>
        <w:t>consider</w:t>
      </w:r>
      <w:r w:rsidRPr="006E1E87">
        <w:rPr>
          <w:rFonts w:hint="eastAsia"/>
          <w:b/>
          <w:kern w:val="2"/>
          <w:sz w:val="20"/>
          <w:szCs w:val="20"/>
          <w:lang w:eastAsia="zh-CN"/>
        </w:rPr>
        <w:t xml:space="preserve"> lower BLER target to reduce re-</w:t>
      </w:r>
      <w:r w:rsidRPr="006E1E87">
        <w:rPr>
          <w:b/>
          <w:kern w:val="2"/>
          <w:sz w:val="20"/>
          <w:szCs w:val="20"/>
          <w:lang w:eastAsia="zh-CN"/>
        </w:rPr>
        <w:t>transmission</w:t>
      </w:r>
      <w:r w:rsidRPr="006E1E87">
        <w:rPr>
          <w:rFonts w:hint="eastAsia"/>
          <w:b/>
          <w:kern w:val="2"/>
          <w:sz w:val="20"/>
          <w:szCs w:val="20"/>
          <w:lang w:eastAsia="zh-CN"/>
        </w:rPr>
        <w:t xml:space="preserve"> possibility due to larger </w:t>
      </w:r>
      <w:r w:rsidRPr="006E1E87">
        <w:rPr>
          <w:b/>
          <w:kern w:val="2"/>
          <w:sz w:val="20"/>
          <w:szCs w:val="20"/>
          <w:lang w:eastAsia="zh-CN"/>
        </w:rPr>
        <w:t>propagation</w:t>
      </w:r>
      <w:r w:rsidRPr="006E1E87">
        <w:rPr>
          <w:rFonts w:hint="eastAsia"/>
          <w:b/>
          <w:kern w:val="2"/>
          <w:sz w:val="20"/>
          <w:szCs w:val="20"/>
          <w:lang w:eastAsia="zh-CN"/>
        </w:rPr>
        <w:t xml:space="preserve"> delay.</w:t>
      </w:r>
    </w:p>
    <w:p w:rsidR="005C3774" w:rsidRPr="003F4EF9" w:rsidRDefault="005C3774" w:rsidP="001C5D65">
      <w:pPr>
        <w:rPr>
          <w:noProof/>
          <w:sz w:val="20"/>
          <w:szCs w:val="20"/>
          <w:lang w:eastAsia="zh-CN"/>
        </w:rPr>
      </w:pPr>
    </w:p>
    <w:p w:rsidR="001C5D65" w:rsidRDefault="001C5D65" w:rsidP="001C5D65">
      <w:pPr>
        <w:pStyle w:val="1"/>
        <w:rPr>
          <w:lang w:eastAsia="zh-CN"/>
        </w:rPr>
      </w:pPr>
      <w:r>
        <w:rPr>
          <w:rFonts w:hint="eastAsia"/>
          <w:lang w:eastAsia="zh-CN"/>
        </w:rPr>
        <w:t>References</w:t>
      </w:r>
    </w:p>
    <w:p w:rsidR="00D20E7F" w:rsidRPr="00D20E7F" w:rsidRDefault="00090033" w:rsidP="00D20E7F">
      <w:pPr>
        <w:pStyle w:val="a5"/>
        <w:numPr>
          <w:ilvl w:val="0"/>
          <w:numId w:val="2"/>
        </w:numPr>
        <w:ind w:left="357" w:firstLineChars="0" w:hanging="357"/>
        <w:rPr>
          <w:kern w:val="2"/>
          <w:sz w:val="20"/>
          <w:szCs w:val="20"/>
          <w:lang w:eastAsia="zh-CN"/>
        </w:rPr>
      </w:pPr>
      <w:bookmarkStart w:id="7" w:name="_Ref510504022"/>
      <w:bookmarkStart w:id="8" w:name="_Ref510814820"/>
      <w:bookmarkStart w:id="9" w:name="_Ref174151459"/>
      <w:bookmarkStart w:id="10" w:name="_Ref189809556"/>
      <w:r>
        <w:rPr>
          <w:kern w:val="2"/>
          <w:sz w:val="20"/>
          <w:szCs w:val="20"/>
          <w:lang w:eastAsia="zh-CN"/>
        </w:rPr>
        <w:t>RP-1</w:t>
      </w:r>
      <w:r>
        <w:rPr>
          <w:rFonts w:hint="eastAsia"/>
          <w:kern w:val="2"/>
          <w:sz w:val="20"/>
          <w:szCs w:val="20"/>
          <w:lang w:eastAsia="zh-CN"/>
        </w:rPr>
        <w:t>9071</w:t>
      </w:r>
      <w:r w:rsidR="00D20E7F" w:rsidRPr="00D20E7F">
        <w:rPr>
          <w:kern w:val="2"/>
          <w:sz w:val="20"/>
          <w:szCs w:val="20"/>
          <w:lang w:eastAsia="zh-CN"/>
        </w:rPr>
        <w:t>0, Study on solutions evaluation for NR to sup</w:t>
      </w:r>
      <w:r w:rsidR="00740592">
        <w:rPr>
          <w:kern w:val="2"/>
          <w:sz w:val="20"/>
          <w:szCs w:val="20"/>
          <w:lang w:eastAsia="zh-CN"/>
        </w:rPr>
        <w:t>port Non-Terrestrial Network</w:t>
      </w:r>
    </w:p>
    <w:p w:rsidR="00D20E7F" w:rsidRPr="00D20E7F" w:rsidRDefault="00D20E7F" w:rsidP="00D20E7F">
      <w:pPr>
        <w:pStyle w:val="a5"/>
        <w:numPr>
          <w:ilvl w:val="0"/>
          <w:numId w:val="2"/>
        </w:numPr>
        <w:ind w:left="357" w:firstLineChars="0" w:hanging="357"/>
        <w:rPr>
          <w:kern w:val="2"/>
          <w:sz w:val="20"/>
          <w:szCs w:val="20"/>
          <w:lang w:eastAsia="zh-CN"/>
        </w:rPr>
      </w:pPr>
      <w:r w:rsidRPr="00D20E7F">
        <w:rPr>
          <w:kern w:val="2"/>
          <w:sz w:val="20"/>
          <w:szCs w:val="20"/>
          <w:lang w:eastAsia="zh-CN"/>
        </w:rPr>
        <w:t>3GPP TR 38.811</w:t>
      </w:r>
      <w:bookmarkEnd w:id="7"/>
      <w:bookmarkEnd w:id="8"/>
      <w:bookmarkEnd w:id="9"/>
      <w:bookmarkEnd w:id="10"/>
      <w:r w:rsidRPr="00D20E7F">
        <w:rPr>
          <w:kern w:val="2"/>
          <w:sz w:val="20"/>
          <w:szCs w:val="20"/>
          <w:lang w:eastAsia="zh-CN"/>
        </w:rPr>
        <w:t>, Study on New Radio (NR) to support non-terrestrial networks, V15.0.0.</w:t>
      </w:r>
    </w:p>
    <w:p w:rsidR="001C5D65" w:rsidRPr="00D20E7F" w:rsidRDefault="001C5D65" w:rsidP="001C5D65">
      <w:pPr>
        <w:rPr>
          <w:lang w:eastAsia="zh-CN"/>
        </w:rPr>
      </w:pPr>
    </w:p>
    <w:p w:rsidR="00CA6B1D" w:rsidRDefault="00CA6B1D"/>
    <w:sectPr w:rsidR="00CA6B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3CF" w:rsidRDefault="00C213CF" w:rsidP="001C5D65">
      <w:pPr>
        <w:spacing w:after="0"/>
      </w:pPr>
      <w:r>
        <w:separator/>
      </w:r>
    </w:p>
  </w:endnote>
  <w:endnote w:type="continuationSeparator" w:id="0">
    <w:p w:rsidR="00C213CF" w:rsidRDefault="00C213CF"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3CF" w:rsidRDefault="00C213CF" w:rsidP="001C5D65">
      <w:pPr>
        <w:spacing w:after="0"/>
      </w:pPr>
      <w:r>
        <w:separator/>
      </w:r>
    </w:p>
  </w:footnote>
  <w:footnote w:type="continuationSeparator" w:id="0">
    <w:p w:rsidR="00C213CF" w:rsidRDefault="00C213CF"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num w:numId="1">
    <w:abstractNumId w:val="2"/>
  </w:num>
  <w:num w:numId="2">
    <w:abstractNumId w:val="1"/>
  </w:num>
  <w:num w:numId="3">
    <w:abstractNumId w:val="4"/>
  </w:num>
  <w:num w:numId="4">
    <w:abstractNumId w:val="3"/>
  </w:num>
  <w:num w:numId="5">
    <w:abstractNumId w:val="0"/>
  </w:num>
  <w:num w:numId="6">
    <w:abstractNumId w:val="2"/>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11043"/>
    <w:rsid w:val="00014F84"/>
    <w:rsid w:val="00020B25"/>
    <w:rsid w:val="00023241"/>
    <w:rsid w:val="0002522C"/>
    <w:rsid w:val="00036B14"/>
    <w:rsid w:val="00044A58"/>
    <w:rsid w:val="000479DD"/>
    <w:rsid w:val="00062B52"/>
    <w:rsid w:val="0006382B"/>
    <w:rsid w:val="000666E2"/>
    <w:rsid w:val="00066F59"/>
    <w:rsid w:val="000800E1"/>
    <w:rsid w:val="00090033"/>
    <w:rsid w:val="00091929"/>
    <w:rsid w:val="0009434E"/>
    <w:rsid w:val="000A0AF1"/>
    <w:rsid w:val="000A7654"/>
    <w:rsid w:val="000C3B4E"/>
    <w:rsid w:val="000E05E3"/>
    <w:rsid w:val="000F0642"/>
    <w:rsid w:val="000F18F0"/>
    <w:rsid w:val="0012073F"/>
    <w:rsid w:val="001231D4"/>
    <w:rsid w:val="001349AD"/>
    <w:rsid w:val="00136F80"/>
    <w:rsid w:val="0014271E"/>
    <w:rsid w:val="00155015"/>
    <w:rsid w:val="001553FD"/>
    <w:rsid w:val="001637CF"/>
    <w:rsid w:val="001848F8"/>
    <w:rsid w:val="00187AAE"/>
    <w:rsid w:val="001A27B4"/>
    <w:rsid w:val="001A32F9"/>
    <w:rsid w:val="001B0016"/>
    <w:rsid w:val="001B3539"/>
    <w:rsid w:val="001C2ED3"/>
    <w:rsid w:val="001C5D65"/>
    <w:rsid w:val="001C5E2B"/>
    <w:rsid w:val="001C70F2"/>
    <w:rsid w:val="001E6B2D"/>
    <w:rsid w:val="001F7862"/>
    <w:rsid w:val="00203D0D"/>
    <w:rsid w:val="00212F3C"/>
    <w:rsid w:val="00217E78"/>
    <w:rsid w:val="00220497"/>
    <w:rsid w:val="002207EE"/>
    <w:rsid w:val="00226421"/>
    <w:rsid w:val="0023338E"/>
    <w:rsid w:val="00237DFE"/>
    <w:rsid w:val="002429D0"/>
    <w:rsid w:val="00246FA9"/>
    <w:rsid w:val="00247557"/>
    <w:rsid w:val="00254BCC"/>
    <w:rsid w:val="00262E18"/>
    <w:rsid w:val="002A0F3F"/>
    <w:rsid w:val="002D571F"/>
    <w:rsid w:val="002F0695"/>
    <w:rsid w:val="002F0DDD"/>
    <w:rsid w:val="002F58A4"/>
    <w:rsid w:val="002F69DB"/>
    <w:rsid w:val="00314489"/>
    <w:rsid w:val="0034067D"/>
    <w:rsid w:val="00343E2A"/>
    <w:rsid w:val="00346D73"/>
    <w:rsid w:val="00356625"/>
    <w:rsid w:val="0037691B"/>
    <w:rsid w:val="00376D80"/>
    <w:rsid w:val="0038706B"/>
    <w:rsid w:val="003A35EB"/>
    <w:rsid w:val="003C2078"/>
    <w:rsid w:val="003D6446"/>
    <w:rsid w:val="003E2E39"/>
    <w:rsid w:val="003E5D40"/>
    <w:rsid w:val="003F453F"/>
    <w:rsid w:val="003F4EF9"/>
    <w:rsid w:val="004009BE"/>
    <w:rsid w:val="00414225"/>
    <w:rsid w:val="00420841"/>
    <w:rsid w:val="004255A9"/>
    <w:rsid w:val="00432131"/>
    <w:rsid w:val="004409CF"/>
    <w:rsid w:val="00441065"/>
    <w:rsid w:val="004417CF"/>
    <w:rsid w:val="00446ABA"/>
    <w:rsid w:val="00457DE9"/>
    <w:rsid w:val="004602B4"/>
    <w:rsid w:val="00462394"/>
    <w:rsid w:val="0047465C"/>
    <w:rsid w:val="0048315F"/>
    <w:rsid w:val="00483B31"/>
    <w:rsid w:val="004862BB"/>
    <w:rsid w:val="00493ADE"/>
    <w:rsid w:val="004A4BC5"/>
    <w:rsid w:val="004A5300"/>
    <w:rsid w:val="004B3899"/>
    <w:rsid w:val="004C4986"/>
    <w:rsid w:val="004C53F8"/>
    <w:rsid w:val="004D4A01"/>
    <w:rsid w:val="004D4E23"/>
    <w:rsid w:val="004E07A1"/>
    <w:rsid w:val="004E5062"/>
    <w:rsid w:val="00501723"/>
    <w:rsid w:val="00515E3D"/>
    <w:rsid w:val="00517A11"/>
    <w:rsid w:val="005426BA"/>
    <w:rsid w:val="005623BE"/>
    <w:rsid w:val="00564B9A"/>
    <w:rsid w:val="00577C7F"/>
    <w:rsid w:val="005A27DD"/>
    <w:rsid w:val="005C1E2F"/>
    <w:rsid w:val="005C3774"/>
    <w:rsid w:val="005D5BE7"/>
    <w:rsid w:val="005D616B"/>
    <w:rsid w:val="005D6D97"/>
    <w:rsid w:val="005E713F"/>
    <w:rsid w:val="005F6881"/>
    <w:rsid w:val="00601992"/>
    <w:rsid w:val="00640084"/>
    <w:rsid w:val="006411B2"/>
    <w:rsid w:val="00645669"/>
    <w:rsid w:val="00654A31"/>
    <w:rsid w:val="00674274"/>
    <w:rsid w:val="00675F7E"/>
    <w:rsid w:val="00685F6D"/>
    <w:rsid w:val="00690B94"/>
    <w:rsid w:val="006B2C98"/>
    <w:rsid w:val="006B500F"/>
    <w:rsid w:val="006B66CD"/>
    <w:rsid w:val="006C5837"/>
    <w:rsid w:val="006D3B21"/>
    <w:rsid w:val="006D41A0"/>
    <w:rsid w:val="006D61A5"/>
    <w:rsid w:val="006E1E87"/>
    <w:rsid w:val="006F336E"/>
    <w:rsid w:val="006F6D20"/>
    <w:rsid w:val="00712541"/>
    <w:rsid w:val="0072560A"/>
    <w:rsid w:val="00726B4C"/>
    <w:rsid w:val="00731596"/>
    <w:rsid w:val="00740592"/>
    <w:rsid w:val="00742D8E"/>
    <w:rsid w:val="00745984"/>
    <w:rsid w:val="007472BA"/>
    <w:rsid w:val="00747CE6"/>
    <w:rsid w:val="007629CB"/>
    <w:rsid w:val="0077244B"/>
    <w:rsid w:val="00777355"/>
    <w:rsid w:val="00783477"/>
    <w:rsid w:val="00796907"/>
    <w:rsid w:val="007B1F7B"/>
    <w:rsid w:val="007B6EEE"/>
    <w:rsid w:val="007D5D98"/>
    <w:rsid w:val="008002EC"/>
    <w:rsid w:val="00800E9C"/>
    <w:rsid w:val="0080512E"/>
    <w:rsid w:val="00806466"/>
    <w:rsid w:val="00817171"/>
    <w:rsid w:val="00851F8F"/>
    <w:rsid w:val="0085493E"/>
    <w:rsid w:val="00861261"/>
    <w:rsid w:val="00863A40"/>
    <w:rsid w:val="008747D7"/>
    <w:rsid w:val="00876682"/>
    <w:rsid w:val="008805AE"/>
    <w:rsid w:val="008806CF"/>
    <w:rsid w:val="0088577B"/>
    <w:rsid w:val="008A248F"/>
    <w:rsid w:val="008B01DD"/>
    <w:rsid w:val="008B02B3"/>
    <w:rsid w:val="008B2F24"/>
    <w:rsid w:val="008B43ED"/>
    <w:rsid w:val="008C0EBF"/>
    <w:rsid w:val="008C6631"/>
    <w:rsid w:val="008E16EC"/>
    <w:rsid w:val="008E19B4"/>
    <w:rsid w:val="008E29D1"/>
    <w:rsid w:val="008F3B7E"/>
    <w:rsid w:val="00907ED3"/>
    <w:rsid w:val="00912DCC"/>
    <w:rsid w:val="009200EB"/>
    <w:rsid w:val="009459A6"/>
    <w:rsid w:val="00945C11"/>
    <w:rsid w:val="0094720C"/>
    <w:rsid w:val="00947A1A"/>
    <w:rsid w:val="009749D4"/>
    <w:rsid w:val="009843DC"/>
    <w:rsid w:val="00984D88"/>
    <w:rsid w:val="009A64FE"/>
    <w:rsid w:val="009B2DFB"/>
    <w:rsid w:val="009C01C0"/>
    <w:rsid w:val="009C7C65"/>
    <w:rsid w:val="009D1CCC"/>
    <w:rsid w:val="009D33E2"/>
    <w:rsid w:val="009E07E2"/>
    <w:rsid w:val="009E7A40"/>
    <w:rsid w:val="009F5A51"/>
    <w:rsid w:val="00A02B2F"/>
    <w:rsid w:val="00A067B7"/>
    <w:rsid w:val="00A174FE"/>
    <w:rsid w:val="00A230CA"/>
    <w:rsid w:val="00A26EA5"/>
    <w:rsid w:val="00A2710C"/>
    <w:rsid w:val="00A27AFC"/>
    <w:rsid w:val="00A30448"/>
    <w:rsid w:val="00A53F34"/>
    <w:rsid w:val="00A6082C"/>
    <w:rsid w:val="00A636BD"/>
    <w:rsid w:val="00A76B0D"/>
    <w:rsid w:val="00A86C7D"/>
    <w:rsid w:val="00A90132"/>
    <w:rsid w:val="00A9358B"/>
    <w:rsid w:val="00A965AA"/>
    <w:rsid w:val="00AA5105"/>
    <w:rsid w:val="00AB5A9F"/>
    <w:rsid w:val="00AB6CA2"/>
    <w:rsid w:val="00AC1818"/>
    <w:rsid w:val="00AE1DB0"/>
    <w:rsid w:val="00B01CAB"/>
    <w:rsid w:val="00B0342B"/>
    <w:rsid w:val="00B04C26"/>
    <w:rsid w:val="00B207D4"/>
    <w:rsid w:val="00B2605F"/>
    <w:rsid w:val="00B2783F"/>
    <w:rsid w:val="00B352BE"/>
    <w:rsid w:val="00B3621D"/>
    <w:rsid w:val="00B36801"/>
    <w:rsid w:val="00B47020"/>
    <w:rsid w:val="00B60A7A"/>
    <w:rsid w:val="00B87A6E"/>
    <w:rsid w:val="00BA1A6D"/>
    <w:rsid w:val="00BA3FE6"/>
    <w:rsid w:val="00BB0053"/>
    <w:rsid w:val="00BC6B96"/>
    <w:rsid w:val="00BE0827"/>
    <w:rsid w:val="00BF0FC4"/>
    <w:rsid w:val="00C20798"/>
    <w:rsid w:val="00C213CF"/>
    <w:rsid w:val="00C253E7"/>
    <w:rsid w:val="00C42581"/>
    <w:rsid w:val="00C46E14"/>
    <w:rsid w:val="00C5044D"/>
    <w:rsid w:val="00C50946"/>
    <w:rsid w:val="00C674A9"/>
    <w:rsid w:val="00C70947"/>
    <w:rsid w:val="00C71D46"/>
    <w:rsid w:val="00C9728A"/>
    <w:rsid w:val="00CA2895"/>
    <w:rsid w:val="00CA3013"/>
    <w:rsid w:val="00CA6B1D"/>
    <w:rsid w:val="00CD009C"/>
    <w:rsid w:val="00CD0BEF"/>
    <w:rsid w:val="00CD290F"/>
    <w:rsid w:val="00CD293E"/>
    <w:rsid w:val="00D12104"/>
    <w:rsid w:val="00D153CE"/>
    <w:rsid w:val="00D20E7F"/>
    <w:rsid w:val="00D77CAC"/>
    <w:rsid w:val="00D81B55"/>
    <w:rsid w:val="00DA2970"/>
    <w:rsid w:val="00DA42AB"/>
    <w:rsid w:val="00DA5923"/>
    <w:rsid w:val="00DC0DD0"/>
    <w:rsid w:val="00DD31FF"/>
    <w:rsid w:val="00DD7819"/>
    <w:rsid w:val="00DE4607"/>
    <w:rsid w:val="00DE741D"/>
    <w:rsid w:val="00E03F01"/>
    <w:rsid w:val="00E04886"/>
    <w:rsid w:val="00E11BDE"/>
    <w:rsid w:val="00E23A23"/>
    <w:rsid w:val="00E25436"/>
    <w:rsid w:val="00E74146"/>
    <w:rsid w:val="00E77A3F"/>
    <w:rsid w:val="00E80520"/>
    <w:rsid w:val="00E80DD3"/>
    <w:rsid w:val="00E81ED7"/>
    <w:rsid w:val="00E91099"/>
    <w:rsid w:val="00EA7E87"/>
    <w:rsid w:val="00ED1673"/>
    <w:rsid w:val="00EE05E2"/>
    <w:rsid w:val="00EF1688"/>
    <w:rsid w:val="00F102C2"/>
    <w:rsid w:val="00F1213B"/>
    <w:rsid w:val="00F21B3B"/>
    <w:rsid w:val="00F241B6"/>
    <w:rsid w:val="00F3008C"/>
    <w:rsid w:val="00F4338A"/>
    <w:rsid w:val="00F52A77"/>
    <w:rsid w:val="00F57BE4"/>
    <w:rsid w:val="00F72110"/>
    <w:rsid w:val="00F73B64"/>
    <w:rsid w:val="00F7674A"/>
    <w:rsid w:val="00F87C89"/>
    <w:rsid w:val="00F93ECD"/>
    <w:rsid w:val="00F941E0"/>
    <w:rsid w:val="00F94957"/>
    <w:rsid w:val="00F95B0E"/>
    <w:rsid w:val="00FA1339"/>
    <w:rsid w:val="00FA7E9F"/>
    <w:rsid w:val="00FB0ABC"/>
    <w:rsid w:val="00FB7257"/>
    <w:rsid w:val="00FC2023"/>
    <w:rsid w:val="00FC3C77"/>
    <w:rsid w:val="00FC543E"/>
    <w:rsid w:val="00FC7628"/>
    <w:rsid w:val="00FD2C34"/>
    <w:rsid w:val="00FD4322"/>
    <w:rsid w:val="00FD4998"/>
    <w:rsid w:val="00FD6D9D"/>
    <w:rsid w:val="00FE2C57"/>
    <w:rsid w:val="00FF3DEE"/>
    <w:rsid w:val="00FF3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1C5D6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semiHidden/>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semiHidden/>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1C5D6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semiHidden/>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semiHidden/>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aidu.com/link?url=bfQd6mta_bWvqcB2ObrV7SriSUJ5BanyJn4BLS5fSV1RZlwO7VcDiR1FqnBGqggemDtmgw6CKRLIRlwRSEFqXxI2l7xUXkx4G9DwTXDMCrq&amp;wd=&amp;eqid=ee3dfe6100004d57000000025c30ef1d" TargetMode="External"/><Relationship Id="rId5" Type="http://schemas.openxmlformats.org/officeDocument/2006/relationships/webSettings" Target="webSettings.xml"/><Relationship Id="rId10" Type="http://schemas.openxmlformats.org/officeDocument/2006/relationships/hyperlink" Target="http://www.baidu.com/link?url=bfQd6mta_bWvqcB2ObrV7SriSUJ5BanyJn4BLS5fSV1RZlwO7VcDiR1FqnBGqggemDtmgw6CKRLIRlwRSEFqXxI2l7xUXkx4G9DwTXDMCrq&amp;wd=&amp;eqid=ee3dfe6100004d57000000025c30ef1d" TargetMode="Externa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4</Pages>
  <Words>1204</Words>
  <Characters>6865</Characters>
  <Application>Microsoft Office Word</Application>
  <DocSecurity>0</DocSecurity>
  <Lines>57</Lines>
  <Paragraphs>16</Paragraphs>
  <ScaleCrop>false</ScaleCrop>
  <Company/>
  <LinksUpToDate>false</LinksUpToDate>
  <CharactersWithSpaces>8053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120</cp:revision>
  <dcterms:created xsi:type="dcterms:W3CDTF">2019-03-23T11:55:00Z</dcterms:created>
  <dcterms:modified xsi:type="dcterms:W3CDTF">2019-03-30T03:56:00Z</dcterms:modified>
</cp:coreProperties>
</file>