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EA456" w14:textId="4AB04396" w:rsidR="001A06B4" w:rsidRPr="001A06B4" w:rsidRDefault="001A06B4" w:rsidP="001A06B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1A06B4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 Meeting #95</w:t>
      </w:r>
      <w:r w:rsidRPr="001A06B4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1A06B4">
        <w:rPr>
          <w:rFonts w:ascii="Arial" w:hAnsi="Arial" w:cs="Arial"/>
          <w:b/>
          <w:bCs/>
          <w:sz w:val="28"/>
          <w:szCs w:val="28"/>
        </w:rPr>
        <w:t>-181</w:t>
      </w:r>
      <w:r>
        <w:rPr>
          <w:rFonts w:ascii="Arial" w:hAnsi="Arial" w:cs="Arial"/>
          <w:b/>
          <w:bCs/>
          <w:sz w:val="28"/>
          <w:szCs w:val="28"/>
        </w:rPr>
        <w:t>4180</w:t>
      </w:r>
      <w:bookmarkStart w:id="0" w:name="_GoBack"/>
      <w:bookmarkEnd w:id="0"/>
    </w:p>
    <w:p w14:paraId="73234191" w14:textId="77777777" w:rsidR="001A06B4" w:rsidRPr="001A06B4" w:rsidRDefault="001A06B4" w:rsidP="001A06B4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1A06B4">
        <w:rPr>
          <w:rFonts w:ascii="Arial" w:hAnsi="Arial" w:cs="Arial"/>
          <w:b/>
          <w:bCs/>
          <w:sz w:val="28"/>
          <w:szCs w:val="28"/>
        </w:rPr>
        <w:t>Spokane, USA, 12 - 16 November 2018</w:t>
      </w:r>
    </w:p>
    <w:p w14:paraId="2A975F13" w14:textId="77777777" w:rsidR="001A06B4" w:rsidRDefault="001A06B4" w:rsidP="001A06B4">
      <w:pPr>
        <w:rPr>
          <w:rFonts w:ascii="Arial" w:hAnsi="Arial" w:cs="Arial"/>
        </w:rPr>
      </w:pPr>
    </w:p>
    <w:p w14:paraId="0C271813" w14:textId="77777777" w:rsidR="001A06B4" w:rsidRDefault="001A06B4" w:rsidP="001A06B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Pr="00B82E6A">
        <w:rPr>
          <w:rFonts w:ascii="Arial" w:hAnsi="Arial" w:cs="Arial"/>
          <w:b/>
          <w:bCs/>
          <w:sz w:val="22"/>
        </w:rPr>
        <w:t>R2-1818775</w:t>
      </w:r>
    </w:p>
    <w:p w14:paraId="52D33EE8" w14:textId="77777777" w:rsidR="001A06B4" w:rsidRDefault="001A06B4" w:rsidP="001A06B4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Pr="004D1605">
        <w:rPr>
          <w:rFonts w:ascii="Arial" w:hAnsi="Arial" w:cs="Arial"/>
          <w:b/>
          <w:bCs/>
          <w:sz w:val="22"/>
        </w:rPr>
        <w:t xml:space="preserve"> 2018</w:t>
      </w:r>
    </w:p>
    <w:p w14:paraId="0D21385B" w14:textId="77777777" w:rsidR="001A06B4" w:rsidRDefault="001A06B4" w:rsidP="001A06B4">
      <w:pPr>
        <w:rPr>
          <w:rFonts w:ascii="Arial" w:hAnsi="Arial" w:cs="Arial"/>
        </w:rPr>
      </w:pPr>
    </w:p>
    <w:p w14:paraId="5186F3C4" w14:textId="7B356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6F4EA9">
        <w:rPr>
          <w:rFonts w:ascii="Arial" w:hAnsi="Arial" w:cs="Arial"/>
          <w:bCs/>
        </w:rPr>
        <w:t xml:space="preserve"> UL</w:t>
      </w:r>
      <w:r w:rsidR="00A1443B">
        <w:rPr>
          <w:rFonts w:ascii="Arial" w:hAnsi="Arial" w:cs="Arial"/>
          <w:bCs/>
        </w:rPr>
        <w:t xml:space="preserve"> </w:t>
      </w:r>
      <w:r w:rsidR="009439FB">
        <w:rPr>
          <w:rFonts w:ascii="Arial" w:hAnsi="Arial" w:cs="Arial"/>
          <w:bCs/>
        </w:rPr>
        <w:t>HARQ operation for SUO case 1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98357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21F1B">
        <w:rPr>
          <w:rFonts w:ascii="Arial" w:hAnsi="Arial" w:cs="Arial"/>
          <w:b/>
        </w:rPr>
        <w:t>Source:</w:t>
      </w:r>
      <w:r w:rsidRPr="00A21F1B">
        <w:rPr>
          <w:rFonts w:ascii="Arial" w:hAnsi="Arial" w:cs="Arial"/>
          <w:bCs/>
        </w:rPr>
        <w:tab/>
      </w:r>
      <w:r w:rsidR="00A8524C" w:rsidRPr="00A21F1B">
        <w:rPr>
          <w:rFonts w:ascii="Arial" w:hAnsi="Arial" w:cs="Arial"/>
          <w:bCs/>
        </w:rPr>
        <w:t>TSG RAN WG2</w:t>
      </w:r>
    </w:p>
    <w:p w14:paraId="706E9330" w14:textId="4A040EE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439F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439FB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96B41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9FB">
        <w:rPr>
          <w:rFonts w:cs="Arial"/>
          <w:b w:val="0"/>
          <w:bCs/>
        </w:rPr>
        <w:t>Chunli</w:t>
      </w:r>
      <w:r w:rsidR="00E7017E">
        <w:rPr>
          <w:rFonts w:cs="Arial"/>
          <w:b w:val="0"/>
          <w:bCs/>
        </w:rPr>
        <w:t xml:space="preserve"> </w:t>
      </w:r>
      <w:r w:rsidR="009439FB">
        <w:rPr>
          <w:rFonts w:cs="Arial"/>
          <w:b w:val="0"/>
          <w:bCs/>
        </w:rPr>
        <w:t>Wu</w:t>
      </w:r>
    </w:p>
    <w:p w14:paraId="2748A78E" w14:textId="51567A7B" w:rsidR="00463675" w:rsidRPr="001A06B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A06B4">
        <w:rPr>
          <w:rFonts w:cs="Arial"/>
          <w:lang w:val="fr-FR"/>
        </w:rPr>
        <w:t>E-mail Address:</w:t>
      </w:r>
      <w:r w:rsidRPr="001A06B4">
        <w:rPr>
          <w:rFonts w:cs="Arial"/>
          <w:b w:val="0"/>
          <w:bCs/>
          <w:lang w:val="fr-FR"/>
        </w:rPr>
        <w:tab/>
      </w:r>
      <w:r w:rsidR="009439FB" w:rsidRPr="001A06B4">
        <w:rPr>
          <w:rFonts w:cs="Arial"/>
          <w:b w:val="0"/>
          <w:bCs/>
          <w:lang w:val="fr-FR"/>
        </w:rPr>
        <w:t>Chunli</w:t>
      </w:r>
      <w:r w:rsidR="00385529" w:rsidRPr="001A06B4">
        <w:rPr>
          <w:rFonts w:cs="Arial"/>
          <w:b w:val="0"/>
          <w:bCs/>
          <w:lang w:val="fr-FR"/>
        </w:rPr>
        <w:t>.</w:t>
      </w:r>
      <w:r w:rsidR="009439FB" w:rsidRPr="001A06B4">
        <w:rPr>
          <w:rFonts w:cs="Arial"/>
          <w:b w:val="0"/>
          <w:bCs/>
          <w:lang w:val="fr-FR"/>
        </w:rPr>
        <w:t>wu</w:t>
      </w:r>
      <w:r w:rsidR="00385529" w:rsidRPr="001A06B4">
        <w:rPr>
          <w:rFonts w:cs="Arial"/>
          <w:b w:val="0"/>
          <w:bCs/>
          <w:lang w:val="fr-FR"/>
        </w:rPr>
        <w:t>@nokia</w:t>
      </w:r>
      <w:r w:rsidR="009439FB" w:rsidRPr="001A06B4">
        <w:rPr>
          <w:rFonts w:cs="Arial"/>
          <w:b w:val="0"/>
          <w:bCs/>
          <w:lang w:val="fr-FR"/>
        </w:rPr>
        <w:t>-sbell</w:t>
      </w:r>
      <w:r w:rsidR="00385529" w:rsidRPr="001A06B4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1A06B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8B2738" w14:textId="289480BE" w:rsidR="00B827AF" w:rsidRDefault="009439F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6F4EA9">
        <w:rPr>
          <w:rFonts w:ascii="Arial" w:hAnsi="Arial" w:cs="Arial"/>
          <w:lang w:val="en-US"/>
        </w:rPr>
        <w:t xml:space="preserve">UL </w:t>
      </w:r>
      <w:r>
        <w:rPr>
          <w:rFonts w:ascii="Arial" w:hAnsi="Arial" w:cs="Arial"/>
          <w:lang w:val="en-US"/>
        </w:rPr>
        <w:t xml:space="preserve">HARQ operation for SUO case 1 following the RAN1 agreement </w:t>
      </w:r>
      <w:r w:rsidR="00CE120A">
        <w:rPr>
          <w:rFonts w:ascii="Arial" w:hAnsi="Arial" w:cs="Arial"/>
          <w:lang w:val="en-US"/>
        </w:rPr>
        <w:t xml:space="preserve">of 10 ms PUSCH HARQ RTT </w:t>
      </w:r>
      <w:r>
        <w:rPr>
          <w:rFonts w:ascii="Arial" w:hAnsi="Arial" w:cs="Arial"/>
          <w:lang w:val="en-US"/>
        </w:rPr>
        <w:t xml:space="preserve">and understood that it is still synchronous HARQ operation with the timing defined that </w:t>
      </w:r>
      <w:r w:rsidRPr="009439FB">
        <w:rPr>
          <w:rFonts w:ascii="Arial" w:hAnsi="Arial" w:cs="Arial"/>
          <w:lang w:val="en-US"/>
        </w:rPr>
        <w:t>UL grant in subframe n scheduled PUSCH in subframe n+4, and the UL grant for the same UL HARQ process occurs in subframe n+10</w:t>
      </w:r>
      <w:r>
        <w:rPr>
          <w:rFonts w:ascii="Arial" w:hAnsi="Arial" w:cs="Arial"/>
          <w:lang w:val="en-US"/>
        </w:rPr>
        <w:t>.</w:t>
      </w:r>
    </w:p>
    <w:p w14:paraId="7D1F95B1" w14:textId="50F2DE95" w:rsidR="00E57BA2" w:rsidRDefault="00B827A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was captured </w:t>
      </w:r>
      <w:r w:rsidR="00A05C91">
        <w:rPr>
          <w:rFonts w:ascii="Arial" w:hAnsi="Arial" w:cs="Arial"/>
          <w:lang w:val="en-US"/>
        </w:rPr>
        <w:t xml:space="preserve">in MAC specification </w:t>
      </w:r>
      <w:r>
        <w:rPr>
          <w:rFonts w:ascii="Arial" w:hAnsi="Arial" w:cs="Arial"/>
          <w:lang w:val="en-US"/>
        </w:rPr>
        <w:t>as</w:t>
      </w:r>
      <w:r w:rsidR="009439FB">
        <w:rPr>
          <w:rFonts w:ascii="Arial" w:hAnsi="Arial" w:cs="Arial"/>
          <w:lang w:val="en-US"/>
        </w:rPr>
        <w:t xml:space="preserve"> UL HARQ RTT Timer of 6ms </w:t>
      </w:r>
      <w:r>
        <w:rPr>
          <w:rFonts w:ascii="Arial" w:hAnsi="Arial" w:cs="Arial"/>
          <w:lang w:val="en-US"/>
        </w:rPr>
        <w:t>for this case which has now been removed as</w:t>
      </w:r>
      <w:r w:rsidR="009439FB">
        <w:rPr>
          <w:rFonts w:ascii="Arial" w:hAnsi="Arial" w:cs="Arial"/>
          <w:lang w:val="en-US"/>
        </w:rPr>
        <w:t xml:space="preserve"> the </w:t>
      </w:r>
      <w:r w:rsidR="00C82130">
        <w:rPr>
          <w:rFonts w:ascii="Arial" w:hAnsi="Arial" w:cs="Arial"/>
          <w:lang w:val="en-US"/>
        </w:rPr>
        <w:t xml:space="preserve">UL HARQ RTT </w:t>
      </w:r>
      <w:r w:rsidR="009439FB">
        <w:rPr>
          <w:rFonts w:ascii="Arial" w:hAnsi="Arial" w:cs="Arial"/>
          <w:lang w:val="en-US"/>
        </w:rPr>
        <w:t xml:space="preserve">Timer is only used for asynchronous HARQ operation which is not the case for SUO case 1, </w:t>
      </w:r>
      <w:r>
        <w:rPr>
          <w:rFonts w:ascii="Arial" w:hAnsi="Arial" w:cs="Arial"/>
          <w:lang w:val="en-US"/>
        </w:rPr>
        <w:t>hence not</w:t>
      </w:r>
      <w:r w:rsidR="009439FB">
        <w:rPr>
          <w:rFonts w:ascii="Arial" w:hAnsi="Arial" w:cs="Arial"/>
          <w:lang w:val="en-US"/>
        </w:rPr>
        <w:t xml:space="preserve"> applicable here</w:t>
      </w:r>
      <w:r>
        <w:rPr>
          <w:rFonts w:ascii="Arial" w:hAnsi="Arial" w:cs="Arial"/>
          <w:lang w:val="en-US"/>
        </w:rPr>
        <w:t>.</w:t>
      </w:r>
    </w:p>
    <w:p w14:paraId="7A9E92DE" w14:textId="66F9DC42" w:rsidR="002633C1" w:rsidRDefault="009439FB" w:rsidP="002D3EE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synchronous HARQ operation, RAN2 specification ha</w:t>
      </w:r>
      <w:r w:rsidR="00164A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not capture</w:t>
      </w:r>
      <w:r w:rsidR="00164A9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any timing</w:t>
      </w:r>
      <w:r w:rsidR="002D3EE0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</w:t>
      </w:r>
      <w:r w:rsidR="00431003">
        <w:rPr>
          <w:rFonts w:ascii="Arial" w:hAnsi="Arial" w:cs="Arial"/>
          <w:lang w:val="en-US"/>
        </w:rPr>
        <w:t xml:space="preserve">on </w:t>
      </w:r>
      <w:r w:rsidR="0044167D">
        <w:rPr>
          <w:rFonts w:ascii="Arial" w:hAnsi="Arial" w:cs="Arial"/>
          <w:lang w:val="en-US"/>
        </w:rPr>
        <w:t>at which subframe</w:t>
      </w:r>
      <w:r>
        <w:rPr>
          <w:rFonts w:ascii="Arial" w:hAnsi="Arial" w:cs="Arial"/>
          <w:lang w:val="en-US"/>
        </w:rPr>
        <w:t xml:space="preserve"> the PDCCH and PUSCH for retransmission </w:t>
      </w:r>
      <w:r w:rsidR="002D3EE0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happen.</w:t>
      </w:r>
      <w:r w:rsidR="003F2F77">
        <w:rPr>
          <w:rFonts w:ascii="Arial" w:hAnsi="Arial" w:cs="Arial"/>
          <w:lang w:val="en-US"/>
        </w:rPr>
        <w:t xml:space="preserve"> RAN2 </w:t>
      </w:r>
      <w:r>
        <w:rPr>
          <w:rFonts w:ascii="Arial" w:hAnsi="Arial" w:cs="Arial"/>
          <w:lang w:val="en-US"/>
        </w:rPr>
        <w:t>expected</w:t>
      </w:r>
      <w:r w:rsidR="002D3EE0">
        <w:rPr>
          <w:rFonts w:ascii="Arial" w:hAnsi="Arial" w:cs="Arial"/>
          <w:lang w:val="en-US"/>
        </w:rPr>
        <w:t xml:space="preserve"> RAN1 will capture it</w:t>
      </w:r>
      <w:r>
        <w:rPr>
          <w:rFonts w:ascii="Arial" w:hAnsi="Arial" w:cs="Arial"/>
          <w:lang w:val="en-US"/>
        </w:rPr>
        <w:t>.</w:t>
      </w:r>
      <w:r w:rsidR="00A21F1B">
        <w:rPr>
          <w:rFonts w:ascii="Arial" w:hAnsi="Arial" w:cs="Arial"/>
          <w:lang w:val="en-US"/>
        </w:rPr>
        <w:t xml:space="preserve"> </w:t>
      </w:r>
    </w:p>
    <w:p w14:paraId="29FA0C93" w14:textId="30658942" w:rsidR="00C2135F" w:rsidRDefault="00C2135F">
      <w:pPr>
        <w:spacing w:after="120"/>
        <w:rPr>
          <w:rFonts w:ascii="Arial" w:hAnsi="Arial" w:cs="Arial"/>
          <w:lang w:val="en-US"/>
        </w:rPr>
      </w:pPr>
      <w:r w:rsidRPr="00C2135F">
        <w:rPr>
          <w:rFonts w:ascii="Arial" w:hAnsi="Arial" w:cs="Arial"/>
          <w:lang w:val="en-US"/>
        </w:rPr>
        <w:t xml:space="preserve">MAC assumes that L1 will deliver </w:t>
      </w:r>
      <w:r w:rsidR="00E323C1">
        <w:rPr>
          <w:rFonts w:ascii="Arial" w:hAnsi="Arial" w:cs="Arial"/>
          <w:lang w:val="en-US"/>
        </w:rPr>
        <w:t>ACK</w:t>
      </w:r>
      <w:r w:rsidRPr="00C2135F">
        <w:rPr>
          <w:rFonts w:ascii="Arial" w:hAnsi="Arial" w:cs="Arial"/>
          <w:lang w:val="en-US"/>
        </w:rPr>
        <w:t xml:space="preserve"> to MAC for this case</w:t>
      </w:r>
      <w:r>
        <w:rPr>
          <w:rFonts w:ascii="Arial" w:hAnsi="Arial" w:cs="Arial"/>
          <w:lang w:val="en-US"/>
        </w:rPr>
        <w:t>.</w:t>
      </w:r>
    </w:p>
    <w:p w14:paraId="27E44A5F" w14:textId="77777777" w:rsidR="00C2135F" w:rsidRDefault="00C2135F">
      <w:pPr>
        <w:spacing w:after="120"/>
        <w:rPr>
          <w:rFonts w:ascii="Arial" w:hAnsi="Arial" w:cs="Arial"/>
          <w:lang w:val="en-US"/>
        </w:rPr>
      </w:pPr>
    </w:p>
    <w:p w14:paraId="25682587" w14:textId="7C05DD1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2C372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439F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E1D7B2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439F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9439FB">
        <w:rPr>
          <w:rFonts w:ascii="Arial" w:hAnsi="Arial" w:cs="Arial"/>
        </w:rPr>
        <w:t>to take the RAN2 agreement into account and update the specification if seen needed.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5C0A9E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137F9" w14:textId="77777777" w:rsidR="000C31CD" w:rsidRDefault="000C31CD">
      <w:r>
        <w:separator/>
      </w:r>
    </w:p>
  </w:endnote>
  <w:endnote w:type="continuationSeparator" w:id="0">
    <w:p w14:paraId="42C9F1EC" w14:textId="77777777" w:rsidR="000C31CD" w:rsidRDefault="000C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9E9F6" w14:textId="77777777" w:rsidR="000C31CD" w:rsidRDefault="000C31CD">
      <w:r>
        <w:separator/>
      </w:r>
    </w:p>
  </w:footnote>
  <w:footnote w:type="continuationSeparator" w:id="0">
    <w:p w14:paraId="4458D5D6" w14:textId="77777777" w:rsidR="000C31CD" w:rsidRDefault="000C3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C31CD"/>
    <w:rsid w:val="000D113A"/>
    <w:rsid w:val="000F12FD"/>
    <w:rsid w:val="001063EA"/>
    <w:rsid w:val="001576BB"/>
    <w:rsid w:val="00164A99"/>
    <w:rsid w:val="00177DA3"/>
    <w:rsid w:val="001A06B4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3EE0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2F77"/>
    <w:rsid w:val="004120BA"/>
    <w:rsid w:val="004147C2"/>
    <w:rsid w:val="00417F6D"/>
    <w:rsid w:val="00431003"/>
    <w:rsid w:val="00437F70"/>
    <w:rsid w:val="0044167D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4EA9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439FB"/>
    <w:rsid w:val="00950DE4"/>
    <w:rsid w:val="00952417"/>
    <w:rsid w:val="00955602"/>
    <w:rsid w:val="0096221E"/>
    <w:rsid w:val="00967D82"/>
    <w:rsid w:val="009778A3"/>
    <w:rsid w:val="00984727"/>
    <w:rsid w:val="009B2EB9"/>
    <w:rsid w:val="009D594E"/>
    <w:rsid w:val="009E27E2"/>
    <w:rsid w:val="009E5C7E"/>
    <w:rsid w:val="00A05C91"/>
    <w:rsid w:val="00A1282E"/>
    <w:rsid w:val="00A12ABA"/>
    <w:rsid w:val="00A1443B"/>
    <w:rsid w:val="00A151A0"/>
    <w:rsid w:val="00A21F1B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384D"/>
    <w:rsid w:val="00AE5661"/>
    <w:rsid w:val="00AF3FA4"/>
    <w:rsid w:val="00B255A7"/>
    <w:rsid w:val="00B33A9B"/>
    <w:rsid w:val="00B544D2"/>
    <w:rsid w:val="00B5648B"/>
    <w:rsid w:val="00B66CC7"/>
    <w:rsid w:val="00B70E77"/>
    <w:rsid w:val="00B827AF"/>
    <w:rsid w:val="00B82E6A"/>
    <w:rsid w:val="00BB0CAD"/>
    <w:rsid w:val="00BD604A"/>
    <w:rsid w:val="00BE1F84"/>
    <w:rsid w:val="00BE7CC9"/>
    <w:rsid w:val="00BF32CE"/>
    <w:rsid w:val="00C021DE"/>
    <w:rsid w:val="00C146BB"/>
    <w:rsid w:val="00C2135F"/>
    <w:rsid w:val="00C231ED"/>
    <w:rsid w:val="00C2354D"/>
    <w:rsid w:val="00C51C0C"/>
    <w:rsid w:val="00C52AEB"/>
    <w:rsid w:val="00C750D8"/>
    <w:rsid w:val="00C82130"/>
    <w:rsid w:val="00CE120A"/>
    <w:rsid w:val="00D24338"/>
    <w:rsid w:val="00D40BEF"/>
    <w:rsid w:val="00D42DF3"/>
    <w:rsid w:val="00D65530"/>
    <w:rsid w:val="00D74A1C"/>
    <w:rsid w:val="00D75660"/>
    <w:rsid w:val="00D876BF"/>
    <w:rsid w:val="00DC6C67"/>
    <w:rsid w:val="00DF76F0"/>
    <w:rsid w:val="00DF7F04"/>
    <w:rsid w:val="00E323C1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5</cp:revision>
  <cp:lastPrinted>2002-04-23T00:10:00Z</cp:lastPrinted>
  <dcterms:created xsi:type="dcterms:W3CDTF">2018-11-15T22:37:00Z</dcterms:created>
  <dcterms:modified xsi:type="dcterms:W3CDTF">2018-11-15T23:14:00Z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