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DE436" w14:textId="2A446472" w:rsidR="00842AC9" w:rsidRPr="000A4EAA" w:rsidRDefault="00842AC9" w:rsidP="00842AC9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TSG-RAN1 Meeting #95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R1-1813783</w:t>
      </w:r>
    </w:p>
    <w:p w14:paraId="29B8D139" w14:textId="32A59430" w:rsidR="00842AC9" w:rsidRPr="0061197B" w:rsidRDefault="00842AC9" w:rsidP="00842AC9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  <w:r w:rsidRPr="000A4EAA">
        <w:rPr>
          <w:rFonts w:ascii="Arial" w:hAnsi="Arial" w:cs="Arial"/>
          <w:b/>
          <w:bCs/>
          <w:sz w:val="24"/>
        </w:rPr>
        <w:t>Spo</w:t>
      </w:r>
      <w:r w:rsidR="002F11AE">
        <w:rPr>
          <w:rFonts w:ascii="Arial" w:hAnsi="Arial" w:cs="Arial"/>
          <w:b/>
          <w:bCs/>
          <w:sz w:val="24"/>
        </w:rPr>
        <w:t>kane, USA, 12 – 16 November 2018</w:t>
      </w:r>
    </w:p>
    <w:p w14:paraId="3E28E792" w14:textId="77777777" w:rsidR="00842AC9" w:rsidRDefault="00842AC9" w:rsidP="00E26B4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</w:p>
    <w:p w14:paraId="0CA1AFA5" w14:textId="323F36DF" w:rsidR="00E26B4A" w:rsidRPr="000A4EAA" w:rsidRDefault="00E26B4A" w:rsidP="00E26B4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TSG-RAN4 Meeting #89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R4-</w:t>
      </w:r>
      <w:r w:rsidR="006A5C27">
        <w:rPr>
          <w:rFonts w:ascii="Arial" w:hAnsi="Arial" w:cs="Arial"/>
          <w:b/>
          <w:bCs/>
          <w:sz w:val="24"/>
        </w:rPr>
        <w:t>1816249</w:t>
      </w:r>
    </w:p>
    <w:p w14:paraId="31DBF7BA" w14:textId="39FF94E2" w:rsidR="00E26B4A" w:rsidRPr="0061197B" w:rsidRDefault="00E26B4A" w:rsidP="00E26B4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  <w:r w:rsidRPr="000A4EAA">
        <w:rPr>
          <w:rFonts w:ascii="Arial" w:hAnsi="Arial" w:cs="Arial"/>
          <w:b/>
          <w:bCs/>
          <w:sz w:val="24"/>
        </w:rPr>
        <w:t>Spo</w:t>
      </w:r>
      <w:r w:rsidR="002F11AE">
        <w:rPr>
          <w:rFonts w:ascii="Arial" w:hAnsi="Arial" w:cs="Arial"/>
          <w:b/>
          <w:bCs/>
          <w:sz w:val="24"/>
        </w:rPr>
        <w:t>kane, USA, 12 – 16 November 2018</w:t>
      </w:r>
      <w:bookmarkStart w:id="0" w:name="_GoBack"/>
      <w:bookmarkEnd w:id="0"/>
    </w:p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1257129F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 xml:space="preserve">on </w:t>
      </w:r>
      <w:r w:rsidR="00E26B4A">
        <w:rPr>
          <w:rFonts w:ascii="Arial" w:hAnsi="Arial" w:cs="Arial"/>
        </w:rPr>
        <w:t>flexible PRB resource restriction</w:t>
      </w:r>
    </w:p>
    <w:p w14:paraId="24A1D03B" w14:textId="33125E8C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E26B4A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392230FB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E26B4A" w:rsidRPr="00E26B4A">
        <w:rPr>
          <w:rFonts w:ascii="Arial" w:hAnsi="Arial" w:cs="Arial"/>
          <w:bCs/>
        </w:rPr>
        <w:t>LTE_eMTC4-Core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4A3D3668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C85BBC">
        <w:rPr>
          <w:rFonts w:ascii="Arial" w:hAnsi="Arial" w:cs="Arial"/>
          <w:bCs/>
        </w:rPr>
        <w:t>RAN WG4</w:t>
      </w:r>
      <w:r w:rsidR="00A325EF">
        <w:rPr>
          <w:rFonts w:ascii="Arial" w:hAnsi="Arial" w:cs="Arial"/>
          <w:bCs/>
        </w:rPr>
        <w:t xml:space="preserve"> </w:t>
      </w:r>
    </w:p>
    <w:p w14:paraId="2243FA3A" w14:textId="198C20E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F17F6B">
        <w:rPr>
          <w:rFonts w:ascii="Arial" w:eastAsiaTheme="minorEastAsia" w:hAnsi="Arial" w:cs="Arial"/>
          <w:bCs/>
          <w:lang w:eastAsia="zh-CN"/>
        </w:rPr>
        <w:t>1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7C25EB7A"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F17F6B">
        <w:rPr>
          <w:rFonts w:eastAsiaTheme="minorEastAsia" w:cs="Arial"/>
          <w:b w:val="0"/>
          <w:bCs/>
          <w:lang w:eastAsia="zh-CN"/>
        </w:rPr>
        <w:t>Chunhui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551E7F80" w:rsidR="00E76CC7" w:rsidRPr="000C11C5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F17F6B">
        <w:rPr>
          <w:rFonts w:eastAsiaTheme="minorEastAsia" w:cs="Arial"/>
          <w:b w:val="0"/>
          <w:bCs/>
          <w:color w:val="000000"/>
          <w:lang w:val="en-US" w:eastAsia="zh-CN"/>
        </w:rPr>
        <w:t>Chunhui.zhang@ericsson.com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01B12B50" w:rsidR="00850C28" w:rsidRDefault="00C04C65" w:rsidP="00492FC5">
      <w:pPr>
        <w:spacing w:after="120"/>
        <w:rPr>
          <w:rFonts w:ascii="Arial" w:hAnsi="Arial" w:cs="Arial"/>
          <w:lang w:eastAsia="ko-KR"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E489E49" w14:textId="7BEA5521" w:rsidR="00BD20FC" w:rsidRDefault="00E26B4A" w:rsidP="006907BA">
      <w:pPr>
        <w:autoSpaceDE w:val="0"/>
        <w:autoSpaceDN w:val="0"/>
        <w:rPr>
          <w:rFonts w:ascii="Arial" w:hAnsi="Arial" w:cs="Arial"/>
          <w:szCs w:val="24"/>
          <w:lang w:val="en-US"/>
        </w:rPr>
      </w:pPr>
      <w:r w:rsidRPr="00FC7C60">
        <w:rPr>
          <w:rFonts w:ascii="Arial" w:hAnsi="Arial" w:cs="Arial"/>
          <w:szCs w:val="24"/>
          <w:lang w:val="en-US"/>
        </w:rPr>
        <w:t xml:space="preserve">When the Flexible starting PUSCH PRB </w:t>
      </w:r>
      <w:r w:rsidR="002A4545" w:rsidRPr="002A4545">
        <w:rPr>
          <w:rFonts w:ascii="Segoe UI" w:eastAsia="Times New Roman" w:hAnsi="Segoe UI" w:cs="Segoe UI"/>
          <w:color w:val="000000"/>
          <w:lang w:val="en-US" w:eastAsia="zh-CN"/>
        </w:rPr>
        <w:t>(with or without PUSCH sub-PRB allocation)</w:t>
      </w:r>
      <w:r w:rsidR="006907BA">
        <w:rPr>
          <w:rFonts w:ascii="Segoe UI" w:eastAsia="Times New Roman" w:hAnsi="Segoe UI" w:cs="Segoe UI"/>
          <w:color w:val="000000"/>
          <w:lang w:val="en-US" w:eastAsia="zh-CN"/>
        </w:rPr>
        <w:t xml:space="preserve"> </w:t>
      </w:r>
      <w:r w:rsidR="002A4545" w:rsidRPr="002A4545">
        <w:rPr>
          <w:rFonts w:eastAsia="Times New Roman"/>
          <w:sz w:val="24"/>
          <w:szCs w:val="24"/>
          <w:lang w:val="en-US" w:eastAsia="zh-CN"/>
        </w:rPr>
        <w:t>is used</w:t>
      </w:r>
      <w:r w:rsidRPr="00FC7C60">
        <w:rPr>
          <w:rFonts w:ascii="Arial" w:hAnsi="Arial" w:cs="Arial"/>
          <w:szCs w:val="24"/>
          <w:lang w:val="en-US"/>
        </w:rPr>
        <w:t>, PUSCH PRBs can be allocated also in the edge PRBs that are not part of one of the 6-PRB narrowbands defined in Rel-13 LTE-MTC. Therefore</w:t>
      </w:r>
      <w:r w:rsidR="00BD20FC">
        <w:rPr>
          <w:rFonts w:ascii="Arial" w:hAnsi="Arial" w:cs="Arial"/>
          <w:szCs w:val="24"/>
          <w:lang w:val="en-US"/>
        </w:rPr>
        <w:t>,</w:t>
      </w:r>
      <w:r w:rsidRPr="00FC7C60">
        <w:rPr>
          <w:rFonts w:ascii="Arial" w:hAnsi="Arial" w:cs="Arial"/>
          <w:szCs w:val="24"/>
          <w:lang w:val="en-US"/>
        </w:rPr>
        <w:t xml:space="preserve"> RAN4 needs additional simulation work for the A-MPR table where such edge PRBs are used, but these results are not available at this point and therefore the RAN4 core work risks being incomplete in December. </w:t>
      </w:r>
    </w:p>
    <w:p w14:paraId="67D0C7E0" w14:textId="77777777" w:rsidR="002A506F" w:rsidRPr="006907BA" w:rsidRDefault="002A506F" w:rsidP="006907BA">
      <w:pPr>
        <w:autoSpaceDE w:val="0"/>
        <w:autoSpaceDN w:val="0"/>
        <w:rPr>
          <w:rFonts w:ascii="Calibri" w:eastAsia="Times New Roman" w:hAnsi="Calibri" w:cs="Calibri"/>
          <w:sz w:val="22"/>
          <w:szCs w:val="22"/>
          <w:lang w:val="en-US" w:eastAsia="zh-CN"/>
        </w:rPr>
      </w:pPr>
    </w:p>
    <w:p w14:paraId="04D7516B" w14:textId="31A184BD" w:rsidR="00E26B4A" w:rsidRPr="00FC7C60" w:rsidRDefault="00BD20FC" w:rsidP="00492FC5">
      <w:pPr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Therefore, RAN4 would respectfully like to ask RAN1</w:t>
      </w:r>
      <w:r w:rsidR="00E26B4A" w:rsidRPr="00FC7C60">
        <w:rPr>
          <w:rFonts w:ascii="Arial" w:hAnsi="Arial" w:cs="Arial"/>
          <w:szCs w:val="24"/>
          <w:lang w:val="en-US"/>
        </w:rPr>
        <w:t xml:space="preserve"> to specify that the edge PRBs</w:t>
      </w:r>
      <w:r>
        <w:rPr>
          <w:rFonts w:ascii="Arial" w:hAnsi="Arial" w:cs="Arial"/>
          <w:szCs w:val="24"/>
          <w:lang w:val="en-US"/>
        </w:rPr>
        <w:t xml:space="preserve"> that are not part of any Rel-13 narrowband</w:t>
      </w:r>
      <w:r w:rsidR="00E26B4A" w:rsidRPr="00FC7C60">
        <w:rPr>
          <w:rFonts w:ascii="Arial" w:hAnsi="Arial" w:cs="Arial"/>
          <w:szCs w:val="24"/>
          <w:lang w:val="en-US"/>
        </w:rPr>
        <w:t xml:space="preserve"> are not used for PUSCH transmission from Rel-15 LTE-MTC UEs either, </w:t>
      </w:r>
      <w:r>
        <w:rPr>
          <w:rFonts w:ascii="Arial" w:hAnsi="Arial" w:cs="Arial"/>
          <w:szCs w:val="24"/>
          <w:lang w:val="en-US"/>
        </w:rPr>
        <w:t xml:space="preserve">to enable </w:t>
      </w:r>
      <w:r w:rsidR="00E26B4A" w:rsidRPr="00FC7C60">
        <w:rPr>
          <w:rFonts w:ascii="Arial" w:hAnsi="Arial" w:cs="Arial"/>
          <w:szCs w:val="24"/>
          <w:lang w:val="en-US"/>
        </w:rPr>
        <w:t xml:space="preserve">the Rel-15 LTE-MTC core work </w:t>
      </w:r>
      <w:r>
        <w:rPr>
          <w:rFonts w:ascii="Arial" w:hAnsi="Arial" w:cs="Arial"/>
          <w:szCs w:val="24"/>
          <w:lang w:val="en-US"/>
        </w:rPr>
        <w:t>to</w:t>
      </w:r>
      <w:r w:rsidR="00E26B4A" w:rsidRPr="00FC7C60">
        <w:rPr>
          <w:rFonts w:ascii="Arial" w:hAnsi="Arial" w:cs="Arial"/>
          <w:szCs w:val="24"/>
          <w:lang w:val="en-US"/>
        </w:rPr>
        <w:t xml:space="preserve"> be finished in a timely manner in December.</w:t>
      </w:r>
    </w:p>
    <w:p w14:paraId="060544E7" w14:textId="77777777" w:rsidR="00E26B4A" w:rsidRPr="00A325EF" w:rsidRDefault="00E26B4A" w:rsidP="00492FC5">
      <w:pPr>
        <w:spacing w:after="120"/>
        <w:rPr>
          <w:rFonts w:ascii="Arial" w:hAnsi="Arial" w:cs="Arial"/>
          <w:b/>
        </w:rPr>
      </w:pPr>
    </w:p>
    <w:p w14:paraId="62163863" w14:textId="77777777" w:rsidR="00CD3C64" w:rsidRPr="00A325EF" w:rsidRDefault="00CD3C64">
      <w:pPr>
        <w:spacing w:after="120"/>
        <w:rPr>
          <w:rFonts w:ascii="Arial" w:hAnsi="Arial" w:cs="Arial"/>
          <w:b/>
        </w:rPr>
      </w:pPr>
      <w:r w:rsidRPr="00A325EF">
        <w:rPr>
          <w:rFonts w:ascii="Arial" w:hAnsi="Arial" w:cs="Arial"/>
          <w:b/>
        </w:rPr>
        <w:t>2. Actions:</w:t>
      </w:r>
    </w:p>
    <w:p w14:paraId="097E08EE" w14:textId="2E1E54D0" w:rsidR="00E80A4D" w:rsidRPr="00A325EF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A325EF">
        <w:rPr>
          <w:rFonts w:ascii="Arial" w:hAnsi="Arial" w:cs="Arial"/>
          <w:b/>
          <w:color w:val="000000" w:themeColor="text1"/>
        </w:rPr>
        <w:t>To</w:t>
      </w:r>
      <w:r w:rsidRPr="00A325EF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A325EF">
        <w:rPr>
          <w:rFonts w:ascii="Arial" w:hAnsi="Arial" w:cs="Arial"/>
          <w:b/>
          <w:color w:val="000000" w:themeColor="text1"/>
        </w:rPr>
        <w:t>RA</w:t>
      </w:r>
      <w:r w:rsidR="00E95B46" w:rsidRPr="00A325EF">
        <w:rPr>
          <w:rFonts w:ascii="Arial" w:hAnsi="Arial" w:cs="Arial"/>
          <w:b/>
        </w:rPr>
        <w:t>N</w:t>
      </w:r>
      <w:r w:rsidR="00C81358" w:rsidRPr="00A325EF">
        <w:rPr>
          <w:rFonts w:ascii="Arial" w:eastAsiaTheme="minorEastAsia" w:hAnsi="Arial" w:cs="Arial"/>
          <w:b/>
          <w:lang w:eastAsia="zh-CN"/>
        </w:rPr>
        <w:t>1</w:t>
      </w:r>
      <w:r w:rsidR="00A06071" w:rsidRPr="00A325EF">
        <w:rPr>
          <w:rFonts w:ascii="Arial" w:hAnsi="Arial" w:cs="Arial"/>
          <w:b/>
        </w:rPr>
        <w:t xml:space="preserve"> WG</w:t>
      </w:r>
      <w:r w:rsidR="00EB3DF7" w:rsidRPr="00A325EF">
        <w:rPr>
          <w:rFonts w:ascii="Arial" w:hAnsi="Arial" w:cs="Arial"/>
          <w:b/>
        </w:rPr>
        <w:t>:</w:t>
      </w:r>
      <w:r w:rsidR="00A717C4" w:rsidRPr="00A325EF">
        <w:rPr>
          <w:rFonts w:ascii="Arial" w:hAnsi="Arial" w:cs="Arial"/>
          <w:b/>
        </w:rPr>
        <w:t xml:space="preserve"> </w:t>
      </w:r>
    </w:p>
    <w:p w14:paraId="0002ACF0" w14:textId="4F90C400" w:rsidR="00E26B4A" w:rsidRPr="00FC7C60" w:rsidRDefault="00E26B4A" w:rsidP="00B01394">
      <w:pPr>
        <w:spacing w:after="120"/>
        <w:rPr>
          <w:rFonts w:ascii="Arial" w:hAnsi="Arial" w:cs="Arial"/>
          <w:szCs w:val="24"/>
          <w:lang w:val="en-US"/>
        </w:rPr>
      </w:pPr>
      <w:r w:rsidRPr="00FC7C60">
        <w:rPr>
          <w:rFonts w:ascii="Arial" w:hAnsi="Arial" w:cs="Arial"/>
          <w:szCs w:val="24"/>
          <w:lang w:val="en-US"/>
        </w:rPr>
        <w:t xml:space="preserve">RAN4 would like to </w:t>
      </w:r>
      <w:r w:rsidR="006E2A49">
        <w:rPr>
          <w:rFonts w:ascii="Arial" w:hAnsi="Arial" w:cs="Arial"/>
          <w:szCs w:val="24"/>
          <w:lang w:val="en-US"/>
        </w:rPr>
        <w:t>respectfully</w:t>
      </w:r>
      <w:r w:rsidRPr="00FC7C60">
        <w:rPr>
          <w:rFonts w:ascii="Arial" w:hAnsi="Arial" w:cs="Arial"/>
          <w:szCs w:val="24"/>
          <w:lang w:val="en-US"/>
        </w:rPr>
        <w:t xml:space="preserve"> ask RAN1 to specify that the edge PRBs </w:t>
      </w:r>
      <w:r w:rsidR="006E2A49">
        <w:rPr>
          <w:rFonts w:ascii="Arial" w:hAnsi="Arial" w:cs="Arial"/>
          <w:szCs w:val="24"/>
          <w:lang w:val="en-US"/>
        </w:rPr>
        <w:t xml:space="preserve">that are not part of any Rel-13 narrowband </w:t>
      </w:r>
      <w:r w:rsidRPr="00FC7C60">
        <w:rPr>
          <w:rFonts w:ascii="Arial" w:hAnsi="Arial" w:cs="Arial"/>
          <w:szCs w:val="24"/>
          <w:lang w:val="en-US"/>
        </w:rPr>
        <w:t>are not used for PUSCH transmission from Rel-15 LTE-MTC UEs</w:t>
      </w:r>
      <w:r w:rsidR="002A506F">
        <w:rPr>
          <w:rFonts w:ascii="Arial" w:hAnsi="Arial" w:cs="Arial"/>
          <w:szCs w:val="24"/>
          <w:lang w:val="en-US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48390B43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</w:t>
      </w:r>
      <w:r w:rsidR="00C81358">
        <w:rPr>
          <w:rFonts w:ascii="Arial" w:hAnsi="Arial" w:cs="Arial"/>
          <w:b/>
          <w:lang w:val="en-US"/>
        </w:rPr>
        <w:t>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46E3309E" w14:textId="33B88D54" w:rsidR="00C112C2" w:rsidRPr="00C112C2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 w:rsidR="00B43FB8"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 w:rsidR="00AC69E7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 w:rsidR="00AC69E7">
        <w:rPr>
          <w:rFonts w:ascii="Arial" w:hAnsi="Arial" w:cs="Arial"/>
          <w:bCs/>
        </w:rPr>
        <w:t>89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</w:p>
    <w:p w14:paraId="094220E8" w14:textId="195A57F9" w:rsidR="00AF3767" w:rsidRPr="00C112C2" w:rsidRDefault="00AF3767" w:rsidP="00AF3767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>
        <w:rPr>
          <w:rFonts w:ascii="Arial" w:hAnsi="Arial" w:cs="Arial"/>
          <w:bCs/>
        </w:rPr>
        <w:t>90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Feb 25   – Mar 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F3767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 Greece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936AD" w14:textId="77777777" w:rsidR="002E146A" w:rsidRDefault="002E146A">
      <w:r>
        <w:separator/>
      </w:r>
    </w:p>
  </w:endnote>
  <w:endnote w:type="continuationSeparator" w:id="0">
    <w:p w14:paraId="6A486CFC" w14:textId="77777777" w:rsidR="002E146A" w:rsidRDefault="002E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08BCD" w14:textId="77777777" w:rsidR="002E146A" w:rsidRDefault="002E146A">
      <w:r>
        <w:separator/>
      </w:r>
    </w:p>
  </w:footnote>
  <w:footnote w:type="continuationSeparator" w:id="0">
    <w:p w14:paraId="6BDD7A3D" w14:textId="77777777" w:rsidR="002E146A" w:rsidRDefault="002E1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F5521"/>
    <w:multiLevelType w:val="hybridMultilevel"/>
    <w:tmpl w:val="5EA09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075D2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812"/>
    <w:multiLevelType w:val="hybridMultilevel"/>
    <w:tmpl w:val="D808533C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751254C"/>
    <w:multiLevelType w:val="hybridMultilevel"/>
    <w:tmpl w:val="5418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4FFD"/>
    <w:multiLevelType w:val="hybridMultilevel"/>
    <w:tmpl w:val="11346906"/>
    <w:lvl w:ilvl="0" w:tplc="45A2C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157B3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2321E1D"/>
    <w:multiLevelType w:val="hybridMultilevel"/>
    <w:tmpl w:val="D3D63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14C83"/>
    <w:rsid w:val="00021558"/>
    <w:rsid w:val="000217F9"/>
    <w:rsid w:val="00022C19"/>
    <w:rsid w:val="0002329A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C69FC"/>
    <w:rsid w:val="001D1BC8"/>
    <w:rsid w:val="001D1C2C"/>
    <w:rsid w:val="001D4B7D"/>
    <w:rsid w:val="001D712A"/>
    <w:rsid w:val="001D73D7"/>
    <w:rsid w:val="001D7934"/>
    <w:rsid w:val="001E1DB9"/>
    <w:rsid w:val="001E7FE3"/>
    <w:rsid w:val="001F0A8C"/>
    <w:rsid w:val="001F5DD5"/>
    <w:rsid w:val="00203F78"/>
    <w:rsid w:val="00204982"/>
    <w:rsid w:val="00204F0C"/>
    <w:rsid w:val="00206207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3F94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4545"/>
    <w:rsid w:val="002A506F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46A"/>
    <w:rsid w:val="002E1E4E"/>
    <w:rsid w:val="002E3483"/>
    <w:rsid w:val="002E3814"/>
    <w:rsid w:val="002E41B6"/>
    <w:rsid w:val="002E4E36"/>
    <w:rsid w:val="002F11AE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2615A"/>
    <w:rsid w:val="003311F9"/>
    <w:rsid w:val="00332C94"/>
    <w:rsid w:val="003366B8"/>
    <w:rsid w:val="00340663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0FB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565C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4014"/>
    <w:rsid w:val="004B5CA3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39A"/>
    <w:rsid w:val="00583467"/>
    <w:rsid w:val="00584C99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25FC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3923"/>
    <w:rsid w:val="00617652"/>
    <w:rsid w:val="0062059A"/>
    <w:rsid w:val="00623633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3C47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861DF"/>
    <w:rsid w:val="00690729"/>
    <w:rsid w:val="006907BA"/>
    <w:rsid w:val="00691282"/>
    <w:rsid w:val="006917A5"/>
    <w:rsid w:val="00691B0B"/>
    <w:rsid w:val="00691DE4"/>
    <w:rsid w:val="006946B4"/>
    <w:rsid w:val="006949D9"/>
    <w:rsid w:val="00697808"/>
    <w:rsid w:val="006A5C27"/>
    <w:rsid w:val="006B070F"/>
    <w:rsid w:val="006B24E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D6949"/>
    <w:rsid w:val="006E2A4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B79B8"/>
    <w:rsid w:val="007C1DC5"/>
    <w:rsid w:val="007C2246"/>
    <w:rsid w:val="007C2339"/>
    <w:rsid w:val="007C30C1"/>
    <w:rsid w:val="007C33A6"/>
    <w:rsid w:val="007C3B6A"/>
    <w:rsid w:val="007C637D"/>
    <w:rsid w:val="007C6613"/>
    <w:rsid w:val="007C6ECB"/>
    <w:rsid w:val="007D2602"/>
    <w:rsid w:val="007D6206"/>
    <w:rsid w:val="007E27D0"/>
    <w:rsid w:val="007E288B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653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2AC9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46707"/>
    <w:rsid w:val="009503B7"/>
    <w:rsid w:val="00951CE1"/>
    <w:rsid w:val="00952CDB"/>
    <w:rsid w:val="0095702E"/>
    <w:rsid w:val="009633D2"/>
    <w:rsid w:val="00964CF9"/>
    <w:rsid w:val="00965397"/>
    <w:rsid w:val="00965D5F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0904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C93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325EF"/>
    <w:rsid w:val="00A363C9"/>
    <w:rsid w:val="00A42358"/>
    <w:rsid w:val="00A46A01"/>
    <w:rsid w:val="00A4713E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2F01"/>
    <w:rsid w:val="00A854B6"/>
    <w:rsid w:val="00A8606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69E7"/>
    <w:rsid w:val="00AC7675"/>
    <w:rsid w:val="00AD047A"/>
    <w:rsid w:val="00AD1003"/>
    <w:rsid w:val="00AD16E4"/>
    <w:rsid w:val="00AD2B99"/>
    <w:rsid w:val="00AD2D46"/>
    <w:rsid w:val="00AD6577"/>
    <w:rsid w:val="00AE4194"/>
    <w:rsid w:val="00AE4FD9"/>
    <w:rsid w:val="00AE508C"/>
    <w:rsid w:val="00AE511F"/>
    <w:rsid w:val="00AE660C"/>
    <w:rsid w:val="00AE6AE8"/>
    <w:rsid w:val="00AE714F"/>
    <w:rsid w:val="00AF01F8"/>
    <w:rsid w:val="00AF0F07"/>
    <w:rsid w:val="00AF1322"/>
    <w:rsid w:val="00AF2227"/>
    <w:rsid w:val="00AF2674"/>
    <w:rsid w:val="00AF281C"/>
    <w:rsid w:val="00AF3079"/>
    <w:rsid w:val="00AF3767"/>
    <w:rsid w:val="00AF50BD"/>
    <w:rsid w:val="00AF53F5"/>
    <w:rsid w:val="00AF5D76"/>
    <w:rsid w:val="00AF60EF"/>
    <w:rsid w:val="00AF61F2"/>
    <w:rsid w:val="00AF66CD"/>
    <w:rsid w:val="00B0113C"/>
    <w:rsid w:val="00B01394"/>
    <w:rsid w:val="00B067E1"/>
    <w:rsid w:val="00B076BA"/>
    <w:rsid w:val="00B122B1"/>
    <w:rsid w:val="00B1431A"/>
    <w:rsid w:val="00B15F44"/>
    <w:rsid w:val="00B163F3"/>
    <w:rsid w:val="00B22563"/>
    <w:rsid w:val="00B23D44"/>
    <w:rsid w:val="00B26A81"/>
    <w:rsid w:val="00B30DC2"/>
    <w:rsid w:val="00B337FF"/>
    <w:rsid w:val="00B343C7"/>
    <w:rsid w:val="00B34EAA"/>
    <w:rsid w:val="00B357F7"/>
    <w:rsid w:val="00B372C0"/>
    <w:rsid w:val="00B41288"/>
    <w:rsid w:val="00B4372B"/>
    <w:rsid w:val="00B43A48"/>
    <w:rsid w:val="00B43FB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67CDC"/>
    <w:rsid w:val="00B73020"/>
    <w:rsid w:val="00B811D6"/>
    <w:rsid w:val="00B81F48"/>
    <w:rsid w:val="00B846A7"/>
    <w:rsid w:val="00B9007F"/>
    <w:rsid w:val="00B90AEC"/>
    <w:rsid w:val="00B93008"/>
    <w:rsid w:val="00B937DA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5E83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0FC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3FE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358"/>
    <w:rsid w:val="00C818F7"/>
    <w:rsid w:val="00C81ED2"/>
    <w:rsid w:val="00C85BBC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E79CF"/>
    <w:rsid w:val="00CF0F47"/>
    <w:rsid w:val="00CF160B"/>
    <w:rsid w:val="00CF2326"/>
    <w:rsid w:val="00CF48F2"/>
    <w:rsid w:val="00CF6955"/>
    <w:rsid w:val="00CF6F87"/>
    <w:rsid w:val="00D002A7"/>
    <w:rsid w:val="00D00A1A"/>
    <w:rsid w:val="00D01304"/>
    <w:rsid w:val="00D01666"/>
    <w:rsid w:val="00D01F2E"/>
    <w:rsid w:val="00D04837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4BA5"/>
    <w:rsid w:val="00DB5A15"/>
    <w:rsid w:val="00DC53AF"/>
    <w:rsid w:val="00DC5F1E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2535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A55"/>
    <w:rsid w:val="00E26B22"/>
    <w:rsid w:val="00E26B4A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27C"/>
    <w:rsid w:val="00E824E6"/>
    <w:rsid w:val="00E831BA"/>
    <w:rsid w:val="00E84689"/>
    <w:rsid w:val="00E84F50"/>
    <w:rsid w:val="00E87ABA"/>
    <w:rsid w:val="00E92466"/>
    <w:rsid w:val="00E94705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407F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1FD7"/>
    <w:rsid w:val="00F141F8"/>
    <w:rsid w:val="00F17F6B"/>
    <w:rsid w:val="00F2685B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CDC"/>
    <w:rsid w:val="00F44F75"/>
    <w:rsid w:val="00F46029"/>
    <w:rsid w:val="00F46361"/>
    <w:rsid w:val="00F46761"/>
    <w:rsid w:val="00F503D0"/>
    <w:rsid w:val="00F50C36"/>
    <w:rsid w:val="00F51781"/>
    <w:rsid w:val="00F51C6E"/>
    <w:rsid w:val="00F524E5"/>
    <w:rsid w:val="00F56E24"/>
    <w:rsid w:val="00F66A0F"/>
    <w:rsid w:val="00F70AB7"/>
    <w:rsid w:val="00F74D11"/>
    <w:rsid w:val="00F75F3E"/>
    <w:rsid w:val="00F77455"/>
    <w:rsid w:val="00F77E5E"/>
    <w:rsid w:val="00F8291E"/>
    <w:rsid w:val="00F875F4"/>
    <w:rsid w:val="00F87629"/>
    <w:rsid w:val="00F9113F"/>
    <w:rsid w:val="00F92312"/>
    <w:rsid w:val="00F926F1"/>
    <w:rsid w:val="00F92BD2"/>
    <w:rsid w:val="00F939FE"/>
    <w:rsid w:val="00F963CB"/>
    <w:rsid w:val="00FA0837"/>
    <w:rsid w:val="00FA0E2B"/>
    <w:rsid w:val="00FA186E"/>
    <w:rsid w:val="00FA2BFE"/>
    <w:rsid w:val="00FA5836"/>
    <w:rsid w:val="00FA6144"/>
    <w:rsid w:val="00FB23C0"/>
    <w:rsid w:val="00FB50E9"/>
    <w:rsid w:val="00FC01D3"/>
    <w:rsid w:val="00FC52DC"/>
    <w:rsid w:val="00FC7C60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link w:val="B1Char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3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rsid w:val="00374B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BAD"/>
    <w:rPr>
      <w:color w:val="800080" w:themeColor="followedHyperlink"/>
      <w:u w:val="single"/>
    </w:rPr>
  </w:style>
  <w:style w:type="character" w:customStyle="1" w:styleId="B1Char">
    <w:name w:val="B1 Char"/>
    <w:link w:val="B1"/>
    <w:rsid w:val="00E947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403F7-D615-41FE-A595-BC380E5F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Kai-Erik Sunell</cp:lastModifiedBy>
  <cp:revision>3</cp:revision>
  <cp:lastPrinted>2002-04-23T01:10:00Z</cp:lastPrinted>
  <dcterms:created xsi:type="dcterms:W3CDTF">2018-11-15T20:51:00Z</dcterms:created>
  <dcterms:modified xsi:type="dcterms:W3CDTF">2018-11-15T20:52:00Z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