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E1EA4" w14:textId="7FC76143" w:rsidR="006E2EDE" w:rsidRPr="006E2EDE" w:rsidRDefault="006E2EDE" w:rsidP="006E2EDE">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6E2EDE">
        <w:rPr>
          <w:rFonts w:ascii="Times New Roman" w:hAnsi="Times New Roman"/>
          <w:b/>
          <w:bCs/>
          <w:kern w:val="0"/>
          <w:sz w:val="28"/>
          <w:szCs w:val="28"/>
          <w:lang w:val="en-GB"/>
        </w:rPr>
        <w:t>3GPP TSG RAN WG1 Meeting #9</w:t>
      </w:r>
      <w:r w:rsidR="00966AEB">
        <w:rPr>
          <w:rFonts w:ascii="Times New Roman" w:hAnsi="Times New Roman"/>
          <w:b/>
          <w:bCs/>
          <w:kern w:val="0"/>
          <w:sz w:val="28"/>
          <w:szCs w:val="28"/>
          <w:lang w:val="en-GB"/>
        </w:rPr>
        <w:t>5</w:t>
      </w:r>
      <w:r w:rsidRPr="006E2EDE">
        <w:rPr>
          <w:rFonts w:ascii="Times New Roman" w:hAnsi="Times New Roman"/>
          <w:b/>
          <w:bCs/>
          <w:kern w:val="0"/>
          <w:sz w:val="28"/>
          <w:szCs w:val="28"/>
          <w:lang w:val="en-GB"/>
        </w:rPr>
        <w:tab/>
      </w:r>
      <w:r w:rsidRPr="006E2EDE">
        <w:rPr>
          <w:rFonts w:ascii="Times New Roman" w:hAnsi="Times New Roman"/>
          <w:b/>
          <w:bCs/>
          <w:kern w:val="0"/>
          <w:sz w:val="28"/>
          <w:szCs w:val="28"/>
          <w:lang w:val="en-GB"/>
        </w:rPr>
        <w:tab/>
      </w:r>
      <w:r w:rsidRPr="006E2EDE">
        <w:rPr>
          <w:rFonts w:ascii="Times New Roman" w:hAnsi="Times New Roman"/>
          <w:b/>
          <w:bCs/>
          <w:kern w:val="0"/>
          <w:sz w:val="28"/>
          <w:szCs w:val="28"/>
          <w:lang w:val="en-GB"/>
        </w:rPr>
        <w:tab/>
      </w:r>
      <w:r w:rsidRPr="003179FB">
        <w:rPr>
          <w:rFonts w:ascii="Times New Roman" w:hAnsi="Times New Roman"/>
          <w:b/>
          <w:bCs/>
          <w:kern w:val="0"/>
          <w:sz w:val="28"/>
          <w:szCs w:val="28"/>
          <w:lang w:val="en-GB"/>
        </w:rPr>
        <w:t>R1-18</w:t>
      </w:r>
      <w:r w:rsidR="003179FB" w:rsidRPr="003179FB">
        <w:rPr>
          <w:rFonts w:ascii="Times New Roman" w:hAnsi="Times New Roman"/>
          <w:b/>
          <w:bCs/>
          <w:kern w:val="0"/>
          <w:sz w:val="28"/>
          <w:szCs w:val="28"/>
          <w:lang w:val="en-GB"/>
        </w:rPr>
        <w:t>13531</w:t>
      </w:r>
    </w:p>
    <w:p w14:paraId="5107C75F" w14:textId="77777777" w:rsidR="007E100A" w:rsidRPr="007E100A" w:rsidRDefault="007E100A" w:rsidP="007E100A">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7E100A">
        <w:rPr>
          <w:rFonts w:ascii="Times New Roman" w:hAnsi="Times New Roman"/>
          <w:b/>
          <w:bCs/>
          <w:kern w:val="0"/>
          <w:sz w:val="28"/>
          <w:szCs w:val="28"/>
          <w:lang w:val="en-GB"/>
        </w:rPr>
        <w:t>Spokane, USA, November 12</w:t>
      </w:r>
      <w:r w:rsidRPr="007E100A">
        <w:rPr>
          <w:rFonts w:ascii="Times New Roman" w:hAnsi="Times New Roman"/>
          <w:b/>
          <w:bCs/>
          <w:kern w:val="0"/>
          <w:sz w:val="28"/>
          <w:szCs w:val="28"/>
          <w:vertAlign w:val="superscript"/>
          <w:lang w:val="en-GB"/>
        </w:rPr>
        <w:t>th</w:t>
      </w:r>
      <w:r w:rsidRPr="007E100A">
        <w:rPr>
          <w:rFonts w:ascii="Times New Roman" w:hAnsi="Times New Roman"/>
          <w:b/>
          <w:bCs/>
          <w:kern w:val="0"/>
          <w:sz w:val="28"/>
          <w:szCs w:val="28"/>
          <w:lang w:val="en-GB"/>
        </w:rPr>
        <w:t xml:space="preserve"> – 16</w:t>
      </w:r>
      <w:r w:rsidRPr="007E100A">
        <w:rPr>
          <w:rFonts w:ascii="Times New Roman" w:hAnsi="Times New Roman"/>
          <w:b/>
          <w:bCs/>
          <w:kern w:val="0"/>
          <w:sz w:val="28"/>
          <w:szCs w:val="28"/>
          <w:vertAlign w:val="superscript"/>
          <w:lang w:val="en-GB"/>
        </w:rPr>
        <w:t>th</w:t>
      </w:r>
      <w:r w:rsidRPr="007E100A">
        <w:rPr>
          <w:rFonts w:ascii="Times New Roman" w:hAnsi="Times New Roman"/>
          <w:b/>
          <w:bCs/>
          <w:kern w:val="0"/>
          <w:sz w:val="28"/>
          <w:szCs w:val="28"/>
          <w:lang w:val="en-GB"/>
        </w:rPr>
        <w:t xml:space="preserve">, 2018 </w:t>
      </w:r>
    </w:p>
    <w:p w14:paraId="6A01F03A" w14:textId="77777777" w:rsidR="006E2EDE" w:rsidRPr="007E100A" w:rsidRDefault="006E2EDE" w:rsidP="006E2EDE">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14:paraId="04F1C7F3"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1A22C1D2"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B34A98">
        <w:rPr>
          <w:rFonts w:ascii="Times New Roman" w:eastAsia="MS Mincho" w:hAnsi="Times New Roman"/>
          <w:b/>
          <w:kern w:val="0"/>
          <w:sz w:val="24"/>
          <w:szCs w:val="20"/>
          <w:lang w:val="en-GB" w:eastAsia="en-US"/>
        </w:rPr>
        <w:t>Remaining Issues</w:t>
      </w:r>
      <w:r w:rsidR="007017E4" w:rsidRPr="007017E4">
        <w:rPr>
          <w:rFonts w:ascii="Times New Roman" w:eastAsia="MS Mincho" w:hAnsi="Times New Roman"/>
          <w:b/>
          <w:kern w:val="0"/>
          <w:sz w:val="24"/>
          <w:szCs w:val="20"/>
          <w:lang w:val="en-GB" w:eastAsia="en-US"/>
        </w:rPr>
        <w:t xml:space="preserve"> on </w:t>
      </w:r>
      <w:r w:rsidR="006E2EDE">
        <w:rPr>
          <w:rFonts w:ascii="Times New Roman" w:eastAsia="MS Mincho" w:hAnsi="Times New Roman"/>
          <w:b/>
          <w:kern w:val="0"/>
          <w:sz w:val="24"/>
          <w:szCs w:val="20"/>
          <w:lang w:val="en-GB" w:eastAsia="en-US"/>
        </w:rPr>
        <w:t>HARQ-ACK Transmission</w:t>
      </w:r>
    </w:p>
    <w:p w14:paraId="2190DFF8" w14:textId="5C590478"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5A50DD">
        <w:rPr>
          <w:rFonts w:ascii="Times New Roman" w:hAnsi="Times New Roman"/>
          <w:b/>
          <w:kern w:val="0"/>
          <w:sz w:val="24"/>
          <w:szCs w:val="20"/>
        </w:rPr>
        <w:t>1.</w:t>
      </w:r>
      <w:r w:rsidR="00C46A66" w:rsidRPr="00565985">
        <w:rPr>
          <w:rFonts w:ascii="Times New Roman" w:hAnsi="Times New Roman"/>
          <w:b/>
          <w:kern w:val="0"/>
          <w:sz w:val="24"/>
          <w:szCs w:val="20"/>
        </w:rPr>
        <w:t>3.</w:t>
      </w:r>
      <w:r w:rsidR="007017E4">
        <w:rPr>
          <w:rFonts w:ascii="Times New Roman" w:hAnsi="Times New Roman"/>
          <w:b/>
          <w:kern w:val="0"/>
          <w:sz w:val="24"/>
          <w:szCs w:val="20"/>
        </w:rPr>
        <w:t>4</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18856606" w14:textId="12A4709E" w:rsidR="00344782" w:rsidRDefault="00436879" w:rsidP="00C27E3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T</w:t>
      </w:r>
      <w:r w:rsidR="00AE26D7" w:rsidRPr="007A418F">
        <w:rPr>
          <w:rFonts w:ascii="Times New Roman" w:hAnsi="Times New Roman" w:hint="eastAsia"/>
          <w:kern w:val="0"/>
          <w:sz w:val="22"/>
        </w:rPr>
        <w:t>his contribu</w:t>
      </w:r>
      <w:r w:rsidR="00AE26D7" w:rsidRPr="007A418F">
        <w:rPr>
          <w:rFonts w:ascii="Times New Roman" w:hAnsi="Times New Roman"/>
          <w:kern w:val="0"/>
          <w:sz w:val="22"/>
        </w:rPr>
        <w:t>tion</w:t>
      </w:r>
      <w:r w:rsidR="00F70B42" w:rsidRPr="007A418F">
        <w:rPr>
          <w:rFonts w:ascii="Times New Roman" w:hAnsi="Times New Roman"/>
          <w:kern w:val="0"/>
          <w:sz w:val="22"/>
        </w:rPr>
        <w:t xml:space="preserve"> </w:t>
      </w:r>
      <w:r w:rsidR="00E3506A">
        <w:rPr>
          <w:rFonts w:ascii="Times New Roman" w:hAnsi="Times New Roman"/>
          <w:kern w:val="0"/>
          <w:sz w:val="22"/>
        </w:rPr>
        <w:t>addresses</w:t>
      </w:r>
      <w:r>
        <w:rPr>
          <w:rFonts w:ascii="Times New Roman" w:hAnsi="Times New Roman"/>
          <w:kern w:val="0"/>
          <w:sz w:val="22"/>
        </w:rPr>
        <w:t xml:space="preserve"> </w:t>
      </w:r>
      <w:r w:rsidR="00E3506A">
        <w:rPr>
          <w:rFonts w:ascii="Times New Roman" w:hAnsi="Times New Roman"/>
          <w:kern w:val="0"/>
          <w:sz w:val="22"/>
        </w:rPr>
        <w:t xml:space="preserve">several </w:t>
      </w:r>
      <w:r w:rsidR="00797C77">
        <w:rPr>
          <w:rFonts w:ascii="Times New Roman" w:hAnsi="Times New Roman"/>
          <w:kern w:val="0"/>
          <w:sz w:val="22"/>
        </w:rPr>
        <w:t xml:space="preserve">remaining </w:t>
      </w:r>
      <w:r w:rsidR="00DA6F32">
        <w:rPr>
          <w:rFonts w:ascii="Times New Roman" w:hAnsi="Times New Roman"/>
          <w:kern w:val="0"/>
          <w:sz w:val="22"/>
        </w:rPr>
        <w:t>issue</w:t>
      </w:r>
      <w:r w:rsidR="00797C77">
        <w:rPr>
          <w:rFonts w:ascii="Times New Roman" w:hAnsi="Times New Roman"/>
          <w:kern w:val="0"/>
          <w:sz w:val="22"/>
        </w:rPr>
        <w:t>s related to HARQ-ACK</w:t>
      </w:r>
      <w:r w:rsidR="007E100A">
        <w:rPr>
          <w:rFonts w:ascii="Times New Roman" w:hAnsi="Times New Roman"/>
          <w:kern w:val="0"/>
          <w:sz w:val="22"/>
        </w:rPr>
        <w:t xml:space="preserve"> transmission</w:t>
      </w:r>
      <w:r w:rsidR="00E3506A">
        <w:rPr>
          <w:rFonts w:ascii="Times New Roman" w:hAnsi="Times New Roman"/>
          <w:kern w:val="0"/>
          <w:sz w:val="22"/>
        </w:rPr>
        <w:t xml:space="preserve"> as follows</w:t>
      </w:r>
      <w:r>
        <w:rPr>
          <w:rFonts w:ascii="Times New Roman" w:hAnsi="Times New Roman"/>
          <w:kern w:val="0"/>
          <w:sz w:val="22"/>
        </w:rPr>
        <w:t>:</w:t>
      </w:r>
    </w:p>
    <w:p w14:paraId="733CEC1E" w14:textId="4981087B" w:rsidR="003C17D5" w:rsidRPr="00E96251" w:rsidRDefault="003C17D5" w:rsidP="00E96251">
      <w:pPr>
        <w:pStyle w:val="a9"/>
        <w:widowControl/>
        <w:numPr>
          <w:ilvl w:val="0"/>
          <w:numId w:val="31"/>
        </w:numPr>
        <w:wordWrap/>
        <w:autoSpaceDE/>
        <w:autoSpaceDN/>
        <w:spacing w:after="120" w:line="276" w:lineRule="auto"/>
        <w:ind w:leftChars="0"/>
        <w:rPr>
          <w:rFonts w:ascii="Times New Roman" w:hAnsi="Times New Roman"/>
          <w:kern w:val="0"/>
          <w:sz w:val="22"/>
        </w:rPr>
      </w:pPr>
      <w:r w:rsidRPr="00E96251">
        <w:rPr>
          <w:rFonts w:ascii="Times New Roman" w:hAnsi="Times New Roman"/>
          <w:kern w:val="0"/>
          <w:sz w:val="22"/>
        </w:rPr>
        <w:t>Issue #1: PUCCH slot determination and its impact on semi-static</w:t>
      </w:r>
      <w:r w:rsidR="00E3506A">
        <w:rPr>
          <w:rFonts w:ascii="Times New Roman" w:hAnsi="Times New Roman"/>
          <w:kern w:val="0"/>
          <w:sz w:val="22"/>
        </w:rPr>
        <w:t xml:space="preserve"> </w:t>
      </w:r>
      <w:r w:rsidRPr="00E96251">
        <w:rPr>
          <w:rFonts w:ascii="Times New Roman" w:hAnsi="Times New Roman"/>
          <w:kern w:val="0"/>
          <w:sz w:val="22"/>
        </w:rPr>
        <w:t>HARQ-ACK codebook</w:t>
      </w:r>
      <w:r w:rsidR="00E3506A">
        <w:rPr>
          <w:rFonts w:ascii="Times New Roman" w:hAnsi="Times New Roman"/>
          <w:kern w:val="0"/>
          <w:sz w:val="22"/>
        </w:rPr>
        <w:t xml:space="preserve"> (</w:t>
      </w:r>
      <w:r w:rsidR="00E3506A" w:rsidRPr="00501FCB">
        <w:rPr>
          <w:rFonts w:ascii="Times New Roman" w:hAnsi="Times New Roman"/>
          <w:kern w:val="0"/>
          <w:sz w:val="22"/>
        </w:rPr>
        <w:t>PUCCH over multiple slots</w:t>
      </w:r>
      <w:r w:rsidR="00E3506A">
        <w:rPr>
          <w:rFonts w:ascii="Times New Roman" w:hAnsi="Times New Roman"/>
          <w:kern w:val="0"/>
          <w:sz w:val="22"/>
        </w:rPr>
        <w:t>)</w:t>
      </w:r>
    </w:p>
    <w:p w14:paraId="40ACBD81" w14:textId="42FFA4EB" w:rsidR="003C17D5" w:rsidRPr="00E96251" w:rsidRDefault="003C17D5" w:rsidP="00E96251">
      <w:pPr>
        <w:pStyle w:val="a9"/>
        <w:widowControl/>
        <w:numPr>
          <w:ilvl w:val="0"/>
          <w:numId w:val="31"/>
        </w:numPr>
        <w:wordWrap/>
        <w:autoSpaceDE/>
        <w:autoSpaceDN/>
        <w:spacing w:after="120" w:line="276" w:lineRule="auto"/>
        <w:ind w:leftChars="0"/>
        <w:rPr>
          <w:rFonts w:ascii="Times New Roman" w:hAnsi="Times New Roman"/>
          <w:kern w:val="0"/>
          <w:sz w:val="22"/>
        </w:rPr>
      </w:pPr>
      <w:r w:rsidRPr="00E96251">
        <w:rPr>
          <w:rFonts w:ascii="Times New Roman" w:hAnsi="Times New Roman"/>
          <w:kern w:val="0"/>
          <w:sz w:val="22"/>
        </w:rPr>
        <w:t>Issue #2: PDSCH slot indication and its impact on semi-static HARQ-ACK codebook</w:t>
      </w:r>
      <w:r w:rsidR="00E3506A">
        <w:rPr>
          <w:rFonts w:ascii="Times New Roman" w:hAnsi="Times New Roman"/>
          <w:kern w:val="0"/>
          <w:sz w:val="22"/>
        </w:rPr>
        <w:t xml:space="preserve"> (</w:t>
      </w:r>
      <w:r w:rsidR="00E3506A" w:rsidRPr="00501FCB">
        <w:rPr>
          <w:rFonts w:ascii="Times New Roman" w:hAnsi="Times New Roman"/>
          <w:kern w:val="0"/>
          <w:sz w:val="22"/>
        </w:rPr>
        <w:t>PDSCH over multiple slots</w:t>
      </w:r>
      <w:r w:rsidR="00E3506A">
        <w:rPr>
          <w:rFonts w:ascii="Times New Roman" w:hAnsi="Times New Roman"/>
          <w:kern w:val="0"/>
          <w:sz w:val="22"/>
        </w:rPr>
        <w:t>)</w:t>
      </w:r>
    </w:p>
    <w:p w14:paraId="638DE5D1" w14:textId="762F4187" w:rsidR="003C17D5" w:rsidRPr="00E96251" w:rsidRDefault="003C17D5" w:rsidP="00E96251">
      <w:pPr>
        <w:pStyle w:val="a9"/>
        <w:widowControl/>
        <w:numPr>
          <w:ilvl w:val="0"/>
          <w:numId w:val="31"/>
        </w:numPr>
        <w:wordWrap/>
        <w:autoSpaceDE/>
        <w:autoSpaceDN/>
        <w:spacing w:after="120" w:line="276" w:lineRule="auto"/>
        <w:ind w:leftChars="0"/>
        <w:rPr>
          <w:rFonts w:ascii="Times New Roman" w:hAnsi="Times New Roman"/>
          <w:kern w:val="0"/>
          <w:sz w:val="22"/>
        </w:rPr>
      </w:pPr>
      <w:r w:rsidRPr="00E96251">
        <w:rPr>
          <w:rFonts w:ascii="Times New Roman" w:hAnsi="Times New Roman"/>
          <w:kern w:val="0"/>
          <w:sz w:val="22"/>
        </w:rPr>
        <w:t>Issue #3: PDSCH overlapping by different K1 values</w:t>
      </w:r>
      <w:r w:rsidR="00E3506A">
        <w:rPr>
          <w:rFonts w:ascii="Times New Roman" w:hAnsi="Times New Roman"/>
          <w:kern w:val="0"/>
          <w:sz w:val="22"/>
        </w:rPr>
        <w:t xml:space="preserve"> (</w:t>
      </w:r>
      <w:r w:rsidR="00E3506A" w:rsidRPr="00501FCB">
        <w:rPr>
          <w:rFonts w:ascii="Times New Roman" w:hAnsi="Times New Roman"/>
          <w:kern w:val="0"/>
          <w:sz w:val="22"/>
        </w:rPr>
        <w:t>PDSCH over multiple slots</w:t>
      </w:r>
      <w:r w:rsidR="00E3506A">
        <w:rPr>
          <w:rFonts w:ascii="Times New Roman" w:hAnsi="Times New Roman"/>
          <w:kern w:val="0"/>
          <w:sz w:val="22"/>
        </w:rPr>
        <w:t>)</w:t>
      </w:r>
      <w:r w:rsidRPr="00E96251">
        <w:rPr>
          <w:rFonts w:ascii="Times New Roman" w:hAnsi="Times New Roman"/>
          <w:kern w:val="0"/>
          <w:sz w:val="22"/>
        </w:rPr>
        <w:t xml:space="preserve"> </w:t>
      </w:r>
    </w:p>
    <w:p w14:paraId="798F942C" w14:textId="00DEBAEA" w:rsidR="003C17D5" w:rsidRPr="00E96251" w:rsidRDefault="003C17D5" w:rsidP="00E96251">
      <w:pPr>
        <w:pStyle w:val="a9"/>
        <w:widowControl/>
        <w:numPr>
          <w:ilvl w:val="0"/>
          <w:numId w:val="31"/>
        </w:numPr>
        <w:wordWrap/>
        <w:autoSpaceDE/>
        <w:autoSpaceDN/>
        <w:spacing w:after="120" w:line="276" w:lineRule="auto"/>
        <w:ind w:leftChars="0"/>
        <w:rPr>
          <w:rFonts w:ascii="Times New Roman" w:hAnsi="Times New Roman"/>
          <w:kern w:val="0"/>
          <w:sz w:val="22"/>
        </w:rPr>
      </w:pPr>
      <w:r w:rsidRPr="00E96251">
        <w:rPr>
          <w:rFonts w:ascii="Times New Roman" w:hAnsi="Times New Roman"/>
          <w:kern w:val="0"/>
          <w:sz w:val="22"/>
        </w:rPr>
        <w:t xml:space="preserve">Issue #4: HARQ-ACK timing indication in case </w:t>
      </w:r>
      <w:r w:rsidR="00E3506A">
        <w:rPr>
          <w:rFonts w:ascii="Times New Roman" w:hAnsi="Times New Roman"/>
          <w:kern w:val="0"/>
          <w:sz w:val="22"/>
        </w:rPr>
        <w:t xml:space="preserve">that </w:t>
      </w:r>
      <w:r w:rsidRPr="00E96251">
        <w:rPr>
          <w:rFonts w:ascii="Times New Roman" w:hAnsi="Times New Roman"/>
          <w:kern w:val="0"/>
          <w:sz w:val="22"/>
        </w:rPr>
        <w:t>slot boundary is not aligned</w:t>
      </w:r>
      <w:r w:rsidR="00E3506A">
        <w:rPr>
          <w:rFonts w:ascii="Times New Roman" w:hAnsi="Times New Roman"/>
          <w:kern w:val="0"/>
          <w:sz w:val="22"/>
        </w:rPr>
        <w:t xml:space="preserve"> (Extended CP)</w:t>
      </w:r>
    </w:p>
    <w:p w14:paraId="78FCE238" w14:textId="251EA73F" w:rsidR="00797C77" w:rsidRPr="00A135F0" w:rsidRDefault="00563CA2"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0" w:name="OLE_LINK71"/>
      <w:bookmarkStart w:id="1" w:name="OLE_LINK72"/>
      <w:r>
        <w:rPr>
          <w:rFonts w:ascii="Times New Roman" w:hAnsi="Times New Roman"/>
          <w:b/>
          <w:kern w:val="0"/>
          <w:sz w:val="28"/>
          <w:szCs w:val="20"/>
        </w:rPr>
        <w:t>Correction</w:t>
      </w:r>
      <w:r w:rsidR="00E3506A">
        <w:rPr>
          <w:rFonts w:ascii="Times New Roman" w:hAnsi="Times New Roman"/>
          <w:b/>
          <w:kern w:val="0"/>
          <w:sz w:val="28"/>
          <w:szCs w:val="20"/>
        </w:rPr>
        <w:t>s</w:t>
      </w:r>
      <w:r>
        <w:rPr>
          <w:rFonts w:ascii="Times New Roman" w:hAnsi="Times New Roman"/>
          <w:b/>
          <w:kern w:val="0"/>
          <w:sz w:val="28"/>
          <w:szCs w:val="20"/>
        </w:rPr>
        <w:t xml:space="preserve"> on Semi-Static HARQ-ACK Codebook</w:t>
      </w:r>
    </w:p>
    <w:p w14:paraId="0B4D7666" w14:textId="1A106C28" w:rsidR="000E6D78" w:rsidRDefault="000E6D78" w:rsidP="006E2EDE">
      <w:pPr>
        <w:widowControl/>
        <w:wordWrap/>
        <w:autoSpaceDE/>
        <w:autoSpaceDN/>
        <w:spacing w:after="120" w:line="276" w:lineRule="auto"/>
        <w:ind w:firstLineChars="50" w:firstLine="110"/>
        <w:rPr>
          <w:rFonts w:ascii="Times New Roman" w:hAnsi="Times New Roman"/>
          <w:b/>
          <w:kern w:val="0"/>
          <w:sz w:val="22"/>
          <w:u w:val="single"/>
        </w:rPr>
      </w:pPr>
      <w:bookmarkStart w:id="2" w:name="OLE_LINK69"/>
      <w:bookmarkEnd w:id="0"/>
      <w:bookmarkEnd w:id="1"/>
      <w:r w:rsidRPr="000E6D78">
        <w:rPr>
          <w:rFonts w:ascii="Times New Roman" w:hAnsi="Times New Roman" w:hint="eastAsia"/>
          <w:b/>
          <w:kern w:val="0"/>
          <w:sz w:val="22"/>
          <w:u w:val="single"/>
        </w:rPr>
        <w:t>I</w:t>
      </w:r>
      <w:r w:rsidRPr="000E6D78">
        <w:rPr>
          <w:rFonts w:ascii="Times New Roman" w:hAnsi="Times New Roman"/>
          <w:b/>
          <w:kern w:val="0"/>
          <w:sz w:val="22"/>
          <w:u w:val="single"/>
        </w:rPr>
        <w:t xml:space="preserve">ssue #1: </w:t>
      </w:r>
      <w:r w:rsidR="005156DB">
        <w:rPr>
          <w:rFonts w:ascii="Times New Roman" w:hAnsi="Times New Roman"/>
          <w:b/>
          <w:kern w:val="0"/>
          <w:sz w:val="22"/>
          <w:u w:val="single"/>
        </w:rPr>
        <w:t>PUCCH slot determination and its impact on semi-static HARQ-ACK codebook</w:t>
      </w:r>
    </w:p>
    <w:p w14:paraId="0311FD99" w14:textId="4F3092F2" w:rsidR="008036F9" w:rsidRPr="008036F9" w:rsidRDefault="008036F9" w:rsidP="008036F9">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If </w:t>
      </w:r>
      <w:r w:rsidR="00E3630B">
        <w:rPr>
          <w:rFonts w:ascii="Times New Roman" w:hAnsi="Times New Roman"/>
          <w:kern w:val="0"/>
          <w:sz w:val="22"/>
        </w:rPr>
        <w:t>a UE</w:t>
      </w:r>
      <w:r>
        <w:rPr>
          <w:rFonts w:ascii="Times New Roman" w:hAnsi="Times New Roman"/>
          <w:kern w:val="0"/>
          <w:sz w:val="22"/>
        </w:rPr>
        <w:t xml:space="preserve"> is configured to transmit</w:t>
      </w:r>
      <w:r w:rsidR="00586718">
        <w:rPr>
          <w:rFonts w:ascii="Times New Roman" w:hAnsi="Times New Roman"/>
          <w:kern w:val="0"/>
          <w:sz w:val="22"/>
        </w:rPr>
        <w:t xml:space="preserve"> PUCCH</w:t>
      </w:r>
      <w:r>
        <w:rPr>
          <w:rFonts w:ascii="Times New Roman" w:hAnsi="Times New Roman"/>
          <w:kern w:val="0"/>
          <w:sz w:val="22"/>
        </w:rPr>
        <w:t xml:space="preserve"> </w:t>
      </w:r>
      <w:r w:rsidRPr="008036F9">
        <w:rPr>
          <w:rFonts w:ascii="Times New Roman" w:hAnsi="Times New Roman"/>
          <w:kern w:val="0"/>
          <w:sz w:val="22"/>
        </w:rPr>
        <w:t>over</w:t>
      </w:r>
      <w:r w:rsidRPr="008036F9">
        <w:rPr>
          <w:position w:val="-10"/>
        </w:rPr>
        <w:object w:dxaOrig="639" w:dyaOrig="340" w14:anchorId="1D146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9.35pt" o:ole="">
            <v:imagedata r:id="rId8" o:title=""/>
          </v:shape>
          <o:OLEObject Type="Embed" ProgID="Equation.3" ShapeID="_x0000_i1025" DrawAspect="Content" ObjectID="_1602768857" r:id="rId9"/>
        </w:object>
      </w:r>
      <w:r>
        <w:t xml:space="preserve"> </w:t>
      </w:r>
      <w:r w:rsidRPr="008036F9">
        <w:rPr>
          <w:rFonts w:ascii="Times New Roman" w:hAnsi="Times New Roman"/>
          <w:kern w:val="0"/>
          <w:sz w:val="22"/>
        </w:rPr>
        <w:t>sl</w:t>
      </w:r>
      <w:r>
        <w:rPr>
          <w:rFonts w:ascii="Times New Roman" w:hAnsi="Times New Roman"/>
          <w:kern w:val="0"/>
          <w:sz w:val="22"/>
        </w:rPr>
        <w:t xml:space="preserve">ots, </w:t>
      </w:r>
      <w:r w:rsidR="00586718">
        <w:rPr>
          <w:rFonts w:ascii="Times New Roman" w:hAnsi="Times New Roman"/>
          <w:kern w:val="0"/>
          <w:sz w:val="22"/>
        </w:rPr>
        <w:t>the</w:t>
      </w:r>
      <w:r>
        <w:rPr>
          <w:rFonts w:ascii="Times New Roman" w:hAnsi="Times New Roman"/>
          <w:kern w:val="0"/>
          <w:sz w:val="22"/>
        </w:rPr>
        <w:t xml:space="preserve"> UE determines </w:t>
      </w:r>
      <w:r w:rsidRPr="008036F9">
        <w:rPr>
          <w:position w:val="-10"/>
        </w:rPr>
        <w:object w:dxaOrig="639" w:dyaOrig="340" w14:anchorId="4A2213EC">
          <v:shape id="_x0000_i1026" type="#_x0000_t75" style="width:32pt;height:19.35pt" o:ole="">
            <v:imagedata r:id="rId8" o:title=""/>
          </v:shape>
          <o:OLEObject Type="Embed" ProgID="Equation.3" ShapeID="_x0000_i1026" DrawAspect="Content" ObjectID="_1602768858" r:id="rId10"/>
        </w:object>
      </w:r>
      <w:r>
        <w:t xml:space="preserve"> </w:t>
      </w:r>
      <w:r w:rsidRPr="008036F9">
        <w:rPr>
          <w:rFonts w:ascii="Times New Roman" w:hAnsi="Times New Roman"/>
          <w:kern w:val="0"/>
          <w:sz w:val="22"/>
        </w:rPr>
        <w:t>sl</w:t>
      </w:r>
      <w:r>
        <w:rPr>
          <w:rFonts w:ascii="Times New Roman" w:hAnsi="Times New Roman"/>
          <w:kern w:val="0"/>
          <w:sz w:val="22"/>
        </w:rPr>
        <w:t xml:space="preserve">ots as </w:t>
      </w:r>
      <w:r w:rsidR="00E3506A">
        <w:rPr>
          <w:rFonts w:ascii="Times New Roman" w:hAnsi="Times New Roman"/>
          <w:kern w:val="0"/>
          <w:sz w:val="22"/>
        </w:rPr>
        <w:t>desc</w:t>
      </w:r>
      <w:bookmarkStart w:id="3" w:name="_GoBack"/>
      <w:bookmarkEnd w:id="3"/>
      <w:r w:rsidR="00E3506A">
        <w:rPr>
          <w:rFonts w:ascii="Times New Roman" w:hAnsi="Times New Roman"/>
          <w:kern w:val="0"/>
          <w:sz w:val="22"/>
        </w:rPr>
        <w:t xml:space="preserve">ribed </w:t>
      </w:r>
      <w:r>
        <w:rPr>
          <w:rFonts w:ascii="Times New Roman" w:hAnsi="Times New Roman"/>
          <w:kern w:val="0"/>
          <w:sz w:val="22"/>
        </w:rPr>
        <w:t>in 9.2.6 in TS38.213</w:t>
      </w:r>
      <w:r w:rsidR="00F907A4">
        <w:rPr>
          <w:rFonts w:ascii="Times New Roman" w:hAnsi="Times New Roman"/>
          <w:kern w:val="0"/>
          <w:sz w:val="22"/>
        </w:rPr>
        <w:t xml:space="preserve"> [1]</w:t>
      </w:r>
      <w:r>
        <w:rPr>
          <w:rFonts w:ascii="Times New Roman" w:hAnsi="Times New Roman"/>
          <w:kern w:val="0"/>
          <w:sz w:val="22"/>
        </w:rPr>
        <w:t xml:space="preserve">. </w:t>
      </w:r>
    </w:p>
    <w:tbl>
      <w:tblPr>
        <w:tblStyle w:val="a5"/>
        <w:tblW w:w="0" w:type="auto"/>
        <w:tblLook w:val="04A0" w:firstRow="1" w:lastRow="0" w:firstColumn="1" w:lastColumn="0" w:noHBand="0" w:noVBand="1"/>
      </w:tblPr>
      <w:tblGrid>
        <w:gridCol w:w="9736"/>
      </w:tblGrid>
      <w:tr w:rsidR="001E38F1" w14:paraId="7FA9AFA2" w14:textId="77777777" w:rsidTr="001E38F1">
        <w:tc>
          <w:tcPr>
            <w:tcW w:w="9736" w:type="dxa"/>
          </w:tcPr>
          <w:p w14:paraId="7E06C8D2" w14:textId="77777777" w:rsidR="001E38F1" w:rsidRDefault="001E38F1" w:rsidP="001E38F1">
            <w:pPr>
              <w:pStyle w:val="B1"/>
              <w:ind w:left="0" w:firstLine="0"/>
              <w:rPr>
                <w:lang w:val="en-US"/>
              </w:rPr>
            </w:pPr>
            <w:r>
              <w:rPr>
                <w:lang w:val="en-US"/>
              </w:rPr>
              <w:t>If a UE</w:t>
            </w:r>
            <w:r w:rsidRPr="00B916EC">
              <w:rPr>
                <w:lang w:val="en-US"/>
              </w:rPr>
              <w:t xml:space="preserve"> </w:t>
            </w:r>
            <w:r>
              <w:rPr>
                <w:lang w:val="en-US"/>
              </w:rPr>
              <w:t xml:space="preserve">is provided </w:t>
            </w:r>
            <w:r>
              <w:rPr>
                <w:i/>
                <w:lang w:val="en-US"/>
              </w:rPr>
              <w:t>TDD</w:t>
            </w:r>
            <w:r w:rsidRPr="00BC5232">
              <w:rPr>
                <w:i/>
                <w:lang w:val="en-US"/>
              </w:rPr>
              <w:t>-</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 xml:space="preserve">, or is </w:t>
            </w:r>
            <w:r w:rsidRPr="00B916EC">
              <w:rPr>
                <w:lang w:val="en-US"/>
              </w:rPr>
              <w:t xml:space="preserve">additionally provided </w:t>
            </w:r>
            <w:r>
              <w:rPr>
                <w:i/>
                <w:lang w:val="en-US"/>
              </w:rPr>
              <w:t>TDD-</w:t>
            </w:r>
            <w:r w:rsidRPr="00B916EC">
              <w:rPr>
                <w:i/>
                <w:lang w:val="en-US"/>
              </w:rPr>
              <w:t>UL-DL-</w:t>
            </w:r>
            <w:r>
              <w:rPr>
                <w:i/>
                <w:lang w:val="en-US"/>
              </w:rPr>
              <w:t>C</w:t>
            </w:r>
            <w:r w:rsidRPr="00B916EC">
              <w:rPr>
                <w:i/>
                <w:lang w:val="en-US"/>
              </w:rPr>
              <w:t>onfig</w:t>
            </w:r>
            <w:r>
              <w:rPr>
                <w:i/>
                <w:lang w:val="en-US"/>
              </w:rPr>
              <w:t>D</w:t>
            </w:r>
            <w:r w:rsidRPr="00B916EC">
              <w:rPr>
                <w:i/>
                <w:lang w:val="en-US"/>
              </w:rPr>
              <w:t>edicated</w:t>
            </w:r>
            <w:r>
              <w:rPr>
                <w:lang w:val="en-US"/>
              </w:rPr>
              <w:t xml:space="preserve">, as described in Subclause 11.1, </w:t>
            </w:r>
            <w:r w:rsidRPr="008036F9">
              <w:rPr>
                <w:highlight w:val="yellow"/>
                <w:lang w:val="en-US"/>
              </w:rPr>
              <w:t xml:space="preserve">the UE determines the </w:t>
            </w:r>
            <w:r w:rsidRPr="008036F9">
              <w:rPr>
                <w:position w:val="-10"/>
                <w:highlight w:val="yellow"/>
              </w:rPr>
              <w:object w:dxaOrig="639" w:dyaOrig="340" w14:anchorId="79A30514">
                <v:shape id="_x0000_i1027" type="#_x0000_t75" style="width:32pt;height:19.35pt" o:ole="">
                  <v:imagedata r:id="rId8" o:title=""/>
                </v:shape>
                <o:OLEObject Type="Embed" ProgID="Equation.3" ShapeID="_x0000_i1027" DrawAspect="Content" ObjectID="_1602768859" r:id="rId11"/>
              </w:object>
            </w:r>
            <w:r w:rsidRPr="008036F9">
              <w:rPr>
                <w:highlight w:val="yellow"/>
                <w:lang w:val="en-US"/>
              </w:rPr>
              <w:t xml:space="preserve"> slots for a PUCCH transmission </w:t>
            </w:r>
            <w:r w:rsidRPr="008036F9">
              <w:rPr>
                <w:highlight w:val="yellow"/>
              </w:rPr>
              <w:fldChar w:fldCharType="begin"/>
            </w:r>
            <w:r w:rsidRPr="008036F9">
              <w:rPr>
                <w:highlight w:val="yellow"/>
              </w:rPr>
              <w:fldChar w:fldCharType="end"/>
            </w:r>
            <w:r w:rsidRPr="008036F9">
              <w:rPr>
                <w:highlight w:val="yellow"/>
                <w:lang w:val="en-US"/>
              </w:rPr>
              <w:t>starting from a slot indicated to the UE as described in Subclause 9.2.3</w:t>
            </w:r>
            <w:r>
              <w:rPr>
                <w:lang w:val="en-US"/>
              </w:rPr>
              <w:t xml:space="preserve"> and having</w:t>
            </w:r>
          </w:p>
          <w:p w14:paraId="65532A88" w14:textId="77777777" w:rsidR="001E38F1" w:rsidRPr="0052316B" w:rsidRDefault="001E38F1" w:rsidP="001E38F1">
            <w:pPr>
              <w:pStyle w:val="B1"/>
            </w:pPr>
            <w:r>
              <w:rPr>
                <w:lang w:val="en-GB"/>
              </w:rPr>
              <w:t>-</w:t>
            </w:r>
            <w:r>
              <w:rPr>
                <w:lang w:val="en-GB"/>
              </w:rPr>
              <w:tab/>
              <w:t xml:space="preserve">an UL symbol or flexible symbol </w:t>
            </w:r>
            <w:r w:rsidRPr="00B916EC">
              <w:t xml:space="preserve">provided by </w:t>
            </w:r>
            <w:r w:rsidRPr="00B916EC">
              <w:rPr>
                <w:i/>
              </w:rPr>
              <w:t>starting</w:t>
            </w:r>
            <w:r>
              <w:rPr>
                <w:i/>
                <w:lang w:val="en-US"/>
              </w:rPr>
              <w:t>S</w:t>
            </w:r>
            <w:r w:rsidRPr="00B916EC">
              <w:rPr>
                <w:i/>
              </w:rPr>
              <w:t>ymbol</w:t>
            </w:r>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14:paraId="60A6F248" w14:textId="48121E00" w:rsidR="001E38F1" w:rsidRPr="008036F9" w:rsidRDefault="001E38F1" w:rsidP="008036F9">
            <w:pPr>
              <w:pStyle w:val="B1"/>
            </w:pPr>
            <w:r>
              <w:t>-</w:t>
            </w:r>
            <w:r>
              <w:tab/>
              <w:t>consecutive UL symbols</w:t>
            </w:r>
            <w:r>
              <w:rPr>
                <w:lang w:val="en-US"/>
              </w:rPr>
              <w:t xml:space="preserve"> </w:t>
            </w:r>
            <w:r>
              <w:rPr>
                <w:lang w:val="en-GB"/>
              </w:rPr>
              <w:t>or flexible symbols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by</w:t>
            </w:r>
            <w:r w:rsidRPr="00B916EC">
              <w:t xml:space="preserve"> </w:t>
            </w:r>
            <w:r>
              <w:rPr>
                <w:i/>
                <w:lang w:val="en-US"/>
              </w:rPr>
              <w:t>nr</w:t>
            </w:r>
            <w:r w:rsidRPr="00B916EC">
              <w:rPr>
                <w:i/>
              </w:rPr>
              <w:t>ofsymbols</w:t>
            </w:r>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tc>
      </w:tr>
    </w:tbl>
    <w:p w14:paraId="4E9D2DCA" w14:textId="1273183F" w:rsidR="00436879" w:rsidRDefault="00683673" w:rsidP="00436879">
      <w:pPr>
        <w:widowControl/>
        <w:wordWrap/>
        <w:autoSpaceDE/>
        <w:autoSpaceDN/>
        <w:spacing w:after="120" w:line="276" w:lineRule="auto"/>
        <w:ind w:firstLineChars="50" w:firstLine="110"/>
        <w:rPr>
          <w:rFonts w:ascii="Times New Roman" w:hAnsi="Times New Roman"/>
          <w:sz w:val="22"/>
        </w:rPr>
      </w:pPr>
      <w:r>
        <w:rPr>
          <w:rFonts w:ascii="Times New Roman" w:hAnsi="Times New Roman"/>
          <w:kern w:val="0"/>
          <w:sz w:val="22"/>
        </w:rPr>
        <w:t xml:space="preserve">There is an ambiguity on </w:t>
      </w:r>
      <w:r w:rsidR="00A64A17" w:rsidRPr="00F40715">
        <w:rPr>
          <w:rFonts w:ascii="Times New Roman" w:hAnsi="Times New Roman"/>
          <w:kern w:val="0"/>
          <w:sz w:val="22"/>
        </w:rPr>
        <w:t xml:space="preserve">whether </w:t>
      </w:r>
      <w:r w:rsidR="00586718">
        <w:rPr>
          <w:rFonts w:ascii="Times New Roman" w:hAnsi="Times New Roman"/>
          <w:kern w:val="0"/>
          <w:sz w:val="22"/>
        </w:rPr>
        <w:t>a</w:t>
      </w:r>
      <w:r w:rsidR="00A64A17" w:rsidRPr="00F40715">
        <w:rPr>
          <w:rFonts w:ascii="Times New Roman" w:hAnsi="Times New Roman"/>
          <w:kern w:val="0"/>
          <w:sz w:val="22"/>
        </w:rPr>
        <w:t xml:space="preserve"> slot indicated to the UE by PDSCH-to-HARQ-ACK-timing field </w:t>
      </w:r>
      <w:r w:rsidR="00436879" w:rsidRPr="00F40715">
        <w:rPr>
          <w:rFonts w:ascii="Times New Roman" w:hAnsi="Times New Roman"/>
          <w:kern w:val="0"/>
          <w:sz w:val="22"/>
        </w:rPr>
        <w:t>always</w:t>
      </w:r>
      <w:r w:rsidR="00941412" w:rsidRPr="00F40715">
        <w:rPr>
          <w:rFonts w:ascii="Times New Roman" w:hAnsi="Times New Roman"/>
          <w:kern w:val="0"/>
          <w:sz w:val="22"/>
        </w:rPr>
        <w:t xml:space="preserve"> </w:t>
      </w:r>
      <w:r w:rsidR="00436879">
        <w:rPr>
          <w:rFonts w:ascii="Times New Roman" w:hAnsi="Times New Roman"/>
          <w:kern w:val="0"/>
          <w:sz w:val="22"/>
        </w:rPr>
        <w:t>meets</w:t>
      </w:r>
      <w:r w:rsidR="00941412" w:rsidRPr="00F40715">
        <w:rPr>
          <w:rFonts w:ascii="Times New Roman" w:hAnsi="Times New Roman"/>
          <w:kern w:val="0"/>
          <w:sz w:val="22"/>
        </w:rPr>
        <w:t xml:space="preserve"> the above condition to determine </w:t>
      </w:r>
      <w:r w:rsidR="00A64A17" w:rsidRPr="00F40715">
        <w:rPr>
          <w:rFonts w:ascii="Times New Roman" w:hAnsi="Times New Roman"/>
          <w:kern w:val="0"/>
          <w:sz w:val="22"/>
        </w:rPr>
        <w:t xml:space="preserve">the </w:t>
      </w:r>
      <w:r w:rsidR="00A64A17" w:rsidRPr="00F40715">
        <w:rPr>
          <w:rFonts w:ascii="Times New Roman" w:hAnsi="Times New Roman"/>
          <w:position w:val="-10"/>
          <w:sz w:val="22"/>
        </w:rPr>
        <w:object w:dxaOrig="639" w:dyaOrig="340" w14:anchorId="47ED031C">
          <v:shape id="_x0000_i1028" type="#_x0000_t75" style="width:32pt;height:19.35pt" o:ole="">
            <v:imagedata r:id="rId8" o:title=""/>
          </v:shape>
          <o:OLEObject Type="Embed" ProgID="Equation.3" ShapeID="_x0000_i1028" DrawAspect="Content" ObjectID="_1602768860" r:id="rId12"/>
        </w:object>
      </w:r>
      <w:r w:rsidR="00A64A17" w:rsidRPr="00F40715">
        <w:rPr>
          <w:rFonts w:ascii="Times New Roman" w:hAnsi="Times New Roman"/>
          <w:kern w:val="0"/>
          <w:sz w:val="22"/>
        </w:rPr>
        <w:t xml:space="preserve"> slots.</w:t>
      </w:r>
      <w:r w:rsidR="00941412" w:rsidRPr="00F40715">
        <w:rPr>
          <w:rFonts w:ascii="Times New Roman" w:hAnsi="Times New Roman"/>
          <w:kern w:val="0"/>
          <w:sz w:val="22"/>
        </w:rPr>
        <w:t xml:space="preserve"> </w:t>
      </w:r>
      <w:r>
        <w:rPr>
          <w:rFonts w:ascii="Times New Roman" w:hAnsi="Times New Roman"/>
          <w:kern w:val="0"/>
          <w:sz w:val="22"/>
        </w:rPr>
        <w:t xml:space="preserve">When </w:t>
      </w:r>
      <w:r w:rsidR="00436879" w:rsidRPr="00436879">
        <w:rPr>
          <w:rFonts w:ascii="Times New Roman" w:hAnsi="Times New Roman"/>
          <w:kern w:val="0"/>
          <w:sz w:val="22"/>
        </w:rPr>
        <w:t xml:space="preserve">the slot </w:t>
      </w:r>
      <w:r w:rsidR="00436879">
        <w:rPr>
          <w:rFonts w:ascii="Times New Roman" w:hAnsi="Times New Roman"/>
          <w:kern w:val="0"/>
          <w:sz w:val="22"/>
        </w:rPr>
        <w:t>indicated</w:t>
      </w:r>
      <w:r w:rsidR="00436879" w:rsidRPr="00436879">
        <w:rPr>
          <w:rFonts w:ascii="Times New Roman" w:hAnsi="Times New Roman"/>
          <w:kern w:val="0"/>
          <w:sz w:val="22"/>
        </w:rPr>
        <w:t xml:space="preserve"> </w:t>
      </w:r>
      <w:r w:rsidR="00436879">
        <w:rPr>
          <w:rFonts w:ascii="Times New Roman" w:hAnsi="Times New Roman"/>
          <w:kern w:val="0"/>
          <w:sz w:val="22"/>
        </w:rPr>
        <w:t>to</w:t>
      </w:r>
      <w:r w:rsidR="00436879" w:rsidRPr="00436879">
        <w:rPr>
          <w:rFonts w:ascii="Times New Roman" w:hAnsi="Times New Roman"/>
          <w:kern w:val="0"/>
          <w:sz w:val="22"/>
        </w:rPr>
        <w:t xml:space="preserve"> the UE by the PDSCH-HARQ-ACK timing field </w:t>
      </w:r>
      <w:r>
        <w:rPr>
          <w:rFonts w:ascii="Times New Roman" w:hAnsi="Times New Roman"/>
          <w:kern w:val="0"/>
          <w:sz w:val="22"/>
        </w:rPr>
        <w:t>does not satisfy</w:t>
      </w:r>
      <w:r w:rsidRPr="00436879">
        <w:rPr>
          <w:rFonts w:ascii="Times New Roman" w:hAnsi="Times New Roman"/>
          <w:kern w:val="0"/>
          <w:sz w:val="22"/>
        </w:rPr>
        <w:t xml:space="preserve"> </w:t>
      </w:r>
      <w:r>
        <w:rPr>
          <w:rFonts w:ascii="Times New Roman" w:hAnsi="Times New Roman"/>
          <w:kern w:val="0"/>
          <w:sz w:val="22"/>
        </w:rPr>
        <w:t>the c</w:t>
      </w:r>
      <w:r w:rsidR="00436879" w:rsidRPr="00436879">
        <w:rPr>
          <w:rFonts w:ascii="Times New Roman" w:hAnsi="Times New Roman"/>
          <w:kern w:val="0"/>
          <w:sz w:val="22"/>
        </w:rPr>
        <w:t xml:space="preserve">onditions, the UE can </w:t>
      </w:r>
      <w:r w:rsidR="00436879">
        <w:rPr>
          <w:rFonts w:ascii="Times New Roman" w:hAnsi="Times New Roman"/>
          <w:kern w:val="0"/>
          <w:sz w:val="22"/>
        </w:rPr>
        <w:t>determine</w:t>
      </w:r>
      <w:r w:rsidR="00436879" w:rsidRPr="00F40715">
        <w:rPr>
          <w:rFonts w:ascii="Times New Roman" w:hAnsi="Times New Roman"/>
          <w:position w:val="-10"/>
          <w:sz w:val="22"/>
        </w:rPr>
        <w:object w:dxaOrig="639" w:dyaOrig="340" w14:anchorId="13E74414">
          <v:shape id="_x0000_i1029" type="#_x0000_t75" style="width:32pt;height:19.35pt" o:ole="">
            <v:imagedata r:id="rId8" o:title=""/>
          </v:shape>
          <o:OLEObject Type="Embed" ProgID="Equation.3" ShapeID="_x0000_i1029" DrawAspect="Content" ObjectID="_1602768861" r:id="rId13"/>
        </w:object>
      </w:r>
      <w:r w:rsidR="00436879">
        <w:rPr>
          <w:rFonts w:ascii="Times New Roman" w:hAnsi="Times New Roman"/>
          <w:sz w:val="22"/>
        </w:rPr>
        <w:t xml:space="preserve"> </w:t>
      </w:r>
      <w:r w:rsidR="00436879" w:rsidRPr="00436879">
        <w:rPr>
          <w:rFonts w:ascii="Times New Roman" w:hAnsi="Times New Roman"/>
          <w:kern w:val="0"/>
          <w:sz w:val="22"/>
        </w:rPr>
        <w:t>slots</w:t>
      </w:r>
      <w:r w:rsidR="00436879">
        <w:rPr>
          <w:rFonts w:ascii="Times New Roman" w:hAnsi="Times New Roman"/>
          <w:kern w:val="0"/>
          <w:sz w:val="22"/>
        </w:rPr>
        <w:t xml:space="preserve"> after the indicated slot</w:t>
      </w:r>
      <w:r w:rsidR="00436879" w:rsidRPr="00436879">
        <w:rPr>
          <w:rFonts w:ascii="Times New Roman" w:hAnsi="Times New Roman"/>
          <w:kern w:val="0"/>
          <w:sz w:val="22"/>
        </w:rPr>
        <w:t xml:space="preserve"> for the PUCCH transmission as described above.</w:t>
      </w:r>
      <w:r w:rsidR="008C787B" w:rsidRPr="00F40715">
        <w:rPr>
          <w:rFonts w:ascii="Times New Roman" w:hAnsi="Times New Roman"/>
          <w:sz w:val="22"/>
        </w:rPr>
        <w:t xml:space="preserve"> </w:t>
      </w:r>
      <w:r>
        <w:rPr>
          <w:rFonts w:ascii="Times New Roman" w:hAnsi="Times New Roman"/>
          <w:sz w:val="22"/>
        </w:rPr>
        <w:t>In that case</w:t>
      </w:r>
      <w:r w:rsidR="00436879" w:rsidRPr="00436879">
        <w:rPr>
          <w:rFonts w:ascii="Times New Roman" w:hAnsi="Times New Roman"/>
          <w:sz w:val="22"/>
        </w:rPr>
        <w:t xml:space="preserve">, </w:t>
      </w:r>
      <w:r>
        <w:rPr>
          <w:rFonts w:ascii="Times New Roman" w:hAnsi="Times New Roman"/>
          <w:sz w:val="22"/>
        </w:rPr>
        <w:t>the</w:t>
      </w:r>
      <w:r w:rsidR="00436879" w:rsidRPr="00436879">
        <w:rPr>
          <w:rFonts w:ascii="Times New Roman" w:hAnsi="Times New Roman"/>
          <w:sz w:val="22"/>
        </w:rPr>
        <w:t xml:space="preserve"> UE procedure in Rel.15 w</w:t>
      </w:r>
      <w:r w:rsidR="00405AB6">
        <w:rPr>
          <w:rFonts w:ascii="Times New Roman" w:hAnsi="Times New Roman"/>
          <w:sz w:val="22"/>
        </w:rPr>
        <w:t xml:space="preserve">ould cause a problem of </w:t>
      </w:r>
      <w:r w:rsidR="00436879" w:rsidRPr="00436879">
        <w:rPr>
          <w:rFonts w:ascii="Times New Roman" w:hAnsi="Times New Roman"/>
          <w:sz w:val="22"/>
        </w:rPr>
        <w:t>the construction rules in the semi-static HARQ-ACK codebook.</w:t>
      </w:r>
    </w:p>
    <w:p w14:paraId="55D81DF6" w14:textId="77777777" w:rsidR="00F40715" w:rsidRPr="00683673" w:rsidRDefault="00F40715" w:rsidP="006E2EDE">
      <w:pPr>
        <w:widowControl/>
        <w:wordWrap/>
        <w:autoSpaceDE/>
        <w:autoSpaceDN/>
        <w:spacing w:after="120" w:line="276" w:lineRule="auto"/>
        <w:ind w:firstLineChars="50" w:firstLine="110"/>
        <w:rPr>
          <w:rFonts w:ascii="Times New Roman" w:hAnsi="Times New Roman"/>
          <w:kern w:val="0"/>
          <w:sz w:val="22"/>
        </w:rPr>
      </w:pPr>
    </w:p>
    <w:p w14:paraId="40DC2805" w14:textId="6475DB29" w:rsidR="00780420" w:rsidRPr="00780420" w:rsidRDefault="00780420" w:rsidP="00F4071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noProof/>
          <w:kern w:val="0"/>
          <w:sz w:val="22"/>
        </w:rPr>
        <w:lastRenderedPageBreak/>
        <w:drawing>
          <wp:inline distT="0" distB="0" distL="0" distR="0" wp14:anchorId="0D818C61" wp14:editId="7AD7B73E">
            <wp:extent cx="6084570" cy="137795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4570" cy="1377950"/>
                    </a:xfrm>
                    <a:prstGeom prst="rect">
                      <a:avLst/>
                    </a:prstGeom>
                    <a:noFill/>
                  </pic:spPr>
                </pic:pic>
              </a:graphicData>
            </a:graphic>
          </wp:inline>
        </w:drawing>
      </w:r>
    </w:p>
    <w:p w14:paraId="0AD2FD63" w14:textId="63AD1B21" w:rsidR="00F40715" w:rsidRDefault="00F40715" w:rsidP="00F40715">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igure 1. PUCCH over multiple slots</w:t>
      </w:r>
    </w:p>
    <w:p w14:paraId="02F69CDB" w14:textId="77777777" w:rsidR="00F40715" w:rsidRDefault="00F40715" w:rsidP="00F40715">
      <w:pPr>
        <w:widowControl/>
        <w:wordWrap/>
        <w:autoSpaceDE/>
        <w:autoSpaceDN/>
        <w:spacing w:after="120" w:line="276" w:lineRule="auto"/>
        <w:ind w:firstLineChars="50" w:firstLine="110"/>
        <w:jc w:val="center"/>
        <w:rPr>
          <w:rFonts w:ascii="Times New Roman" w:hAnsi="Times New Roman"/>
          <w:kern w:val="0"/>
          <w:sz w:val="22"/>
        </w:rPr>
      </w:pPr>
    </w:p>
    <w:p w14:paraId="550E760A" w14:textId="2BF8714B" w:rsidR="008036F9" w:rsidRPr="00F40715" w:rsidRDefault="00AB5D2C" w:rsidP="00F4071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F</w:t>
      </w:r>
      <w:r w:rsidR="00B72387" w:rsidRPr="00F40715">
        <w:rPr>
          <w:rFonts w:ascii="Times New Roman" w:hAnsi="Times New Roman"/>
          <w:kern w:val="0"/>
          <w:sz w:val="22"/>
        </w:rPr>
        <w:t xml:space="preserve">igure </w:t>
      </w:r>
      <w:r w:rsidR="00F40715">
        <w:rPr>
          <w:rFonts w:ascii="Times New Roman" w:hAnsi="Times New Roman"/>
          <w:kern w:val="0"/>
          <w:sz w:val="22"/>
        </w:rPr>
        <w:t>1</w:t>
      </w:r>
      <w:r w:rsidR="00B72387" w:rsidRPr="00F40715">
        <w:rPr>
          <w:rFonts w:ascii="Times New Roman" w:hAnsi="Times New Roman"/>
          <w:kern w:val="0"/>
          <w:sz w:val="22"/>
        </w:rPr>
        <w:t xml:space="preserve"> </w:t>
      </w:r>
      <w:r>
        <w:rPr>
          <w:rFonts w:ascii="Times New Roman" w:hAnsi="Times New Roman"/>
          <w:kern w:val="0"/>
          <w:sz w:val="22"/>
        </w:rPr>
        <w:t>show</w:t>
      </w:r>
      <w:r w:rsidR="00B72387" w:rsidRPr="00F40715">
        <w:rPr>
          <w:rFonts w:ascii="Times New Roman" w:hAnsi="Times New Roman"/>
          <w:kern w:val="0"/>
          <w:sz w:val="22"/>
        </w:rPr>
        <w:t xml:space="preserve">s a problem </w:t>
      </w:r>
      <w:r>
        <w:rPr>
          <w:rFonts w:ascii="Times New Roman" w:hAnsi="Times New Roman"/>
          <w:kern w:val="0"/>
          <w:sz w:val="22"/>
        </w:rPr>
        <w:t>when</w:t>
      </w:r>
      <w:r w:rsidR="00B72387" w:rsidRPr="00F40715">
        <w:rPr>
          <w:rFonts w:ascii="Times New Roman" w:hAnsi="Times New Roman"/>
          <w:kern w:val="0"/>
          <w:sz w:val="22"/>
        </w:rPr>
        <w:t xml:space="preserve"> </w:t>
      </w:r>
      <w:r>
        <w:rPr>
          <w:rFonts w:ascii="Times New Roman" w:hAnsi="Times New Roman"/>
          <w:kern w:val="0"/>
          <w:sz w:val="22"/>
        </w:rPr>
        <w:t>a</w:t>
      </w:r>
      <w:r w:rsidR="00B72387" w:rsidRPr="00F40715">
        <w:rPr>
          <w:rFonts w:ascii="Times New Roman" w:hAnsi="Times New Roman"/>
          <w:kern w:val="0"/>
          <w:sz w:val="22"/>
        </w:rPr>
        <w:t xml:space="preserve"> slot indicated to the UE by PDSCH-to-HARQ-ACK-timing field violates the above condition</w:t>
      </w:r>
      <w:r>
        <w:rPr>
          <w:rFonts w:ascii="Times New Roman" w:hAnsi="Times New Roman"/>
          <w:kern w:val="0"/>
          <w:sz w:val="22"/>
        </w:rPr>
        <w:t>s</w:t>
      </w:r>
      <w:r w:rsidR="00B72387" w:rsidRPr="00F40715">
        <w:rPr>
          <w:rFonts w:ascii="Times New Roman" w:hAnsi="Times New Roman"/>
          <w:kern w:val="0"/>
          <w:sz w:val="22"/>
        </w:rPr>
        <w:t>. Here, ‘</w:t>
      </w:r>
      <w:r w:rsidR="00682470">
        <w:rPr>
          <w:rFonts w:ascii="Times New Roman" w:hAnsi="Times New Roman"/>
          <w:kern w:val="0"/>
          <w:sz w:val="22"/>
        </w:rPr>
        <w:t>S</w:t>
      </w:r>
      <w:r w:rsidR="00B72387" w:rsidRPr="00F40715">
        <w:rPr>
          <w:rFonts w:ascii="Times New Roman" w:hAnsi="Times New Roman"/>
          <w:kern w:val="0"/>
          <w:sz w:val="22"/>
        </w:rPr>
        <w:t>lot</w:t>
      </w:r>
      <w:r w:rsidR="00631E7C">
        <w:rPr>
          <w:rFonts w:ascii="Times New Roman" w:hAnsi="Times New Roman"/>
          <w:kern w:val="0"/>
          <w:sz w:val="22"/>
        </w:rPr>
        <w:t xml:space="preserve"> </w:t>
      </w:r>
      <w:r w:rsidR="00683673">
        <w:rPr>
          <w:rFonts w:ascii="Times New Roman" w:hAnsi="Times New Roman"/>
          <w:kern w:val="0"/>
          <w:sz w:val="22"/>
        </w:rPr>
        <w:t>(</w:t>
      </w:r>
      <w:r w:rsidR="00683673" w:rsidRPr="00E96251">
        <w:rPr>
          <w:rFonts w:ascii="Times New Roman" w:hAnsi="Times New Roman"/>
          <w:i/>
          <w:kern w:val="0"/>
          <w:sz w:val="22"/>
        </w:rPr>
        <w:t>n</w:t>
      </w:r>
      <w:r w:rsidR="00683673">
        <w:rPr>
          <w:rFonts w:ascii="Times New Roman" w:hAnsi="Times New Roman"/>
          <w:kern w:val="0"/>
          <w:sz w:val="22"/>
        </w:rPr>
        <w:t>+3)</w:t>
      </w:r>
      <w:r w:rsidR="00B72387" w:rsidRPr="00F40715">
        <w:rPr>
          <w:rFonts w:ascii="Times New Roman" w:hAnsi="Times New Roman"/>
          <w:kern w:val="0"/>
          <w:sz w:val="22"/>
        </w:rPr>
        <w:t xml:space="preserve">’ </w:t>
      </w:r>
      <w:r w:rsidR="00683673">
        <w:rPr>
          <w:rFonts w:ascii="Times New Roman" w:hAnsi="Times New Roman"/>
          <w:kern w:val="0"/>
          <w:sz w:val="22"/>
        </w:rPr>
        <w:t>denotes</w:t>
      </w:r>
      <w:r w:rsidR="00B72387" w:rsidRPr="00F40715">
        <w:rPr>
          <w:rFonts w:ascii="Times New Roman" w:hAnsi="Times New Roman"/>
          <w:kern w:val="0"/>
          <w:sz w:val="22"/>
        </w:rPr>
        <w:t xml:space="preserve"> a slot </w:t>
      </w:r>
      <w:r>
        <w:rPr>
          <w:rFonts w:ascii="Times New Roman" w:hAnsi="Times New Roman"/>
          <w:kern w:val="0"/>
          <w:sz w:val="22"/>
        </w:rPr>
        <w:t xml:space="preserve">that </w:t>
      </w:r>
      <w:r w:rsidR="00B72387" w:rsidRPr="00F40715">
        <w:rPr>
          <w:rFonts w:ascii="Times New Roman" w:hAnsi="Times New Roman"/>
          <w:kern w:val="0"/>
          <w:sz w:val="22"/>
        </w:rPr>
        <w:t>violat</w:t>
      </w:r>
      <w:r>
        <w:rPr>
          <w:rFonts w:ascii="Times New Roman" w:hAnsi="Times New Roman"/>
          <w:kern w:val="0"/>
          <w:sz w:val="22"/>
        </w:rPr>
        <w:t>es</w:t>
      </w:r>
      <w:r w:rsidR="00B72387" w:rsidRPr="00F40715">
        <w:rPr>
          <w:rFonts w:ascii="Times New Roman" w:hAnsi="Times New Roman"/>
          <w:kern w:val="0"/>
          <w:sz w:val="22"/>
        </w:rPr>
        <w:t xml:space="preserve"> the condition</w:t>
      </w:r>
      <w:r>
        <w:rPr>
          <w:rFonts w:ascii="Times New Roman" w:hAnsi="Times New Roman"/>
          <w:kern w:val="0"/>
          <w:sz w:val="22"/>
        </w:rPr>
        <w:t>s</w:t>
      </w:r>
      <w:r w:rsidR="00682470">
        <w:rPr>
          <w:rFonts w:ascii="Times New Roman" w:hAnsi="Times New Roman"/>
          <w:kern w:val="0"/>
          <w:sz w:val="22"/>
        </w:rPr>
        <w:t xml:space="preserve"> for PUCCH over multiple slots</w:t>
      </w:r>
      <w:r w:rsidR="00B72387" w:rsidRPr="00F40715">
        <w:rPr>
          <w:rFonts w:ascii="Times New Roman" w:hAnsi="Times New Roman"/>
          <w:kern w:val="0"/>
          <w:sz w:val="22"/>
        </w:rPr>
        <w:t>, and ‘</w:t>
      </w:r>
      <w:r w:rsidR="00682470">
        <w:rPr>
          <w:rFonts w:ascii="Times New Roman" w:hAnsi="Times New Roman"/>
          <w:kern w:val="0"/>
          <w:sz w:val="22"/>
        </w:rPr>
        <w:t>S</w:t>
      </w:r>
      <w:r w:rsidR="00B72387" w:rsidRPr="00F40715">
        <w:rPr>
          <w:rFonts w:ascii="Times New Roman" w:hAnsi="Times New Roman"/>
          <w:kern w:val="0"/>
          <w:sz w:val="22"/>
        </w:rPr>
        <w:t>lot</w:t>
      </w:r>
      <w:r w:rsidR="00631E7C">
        <w:rPr>
          <w:rFonts w:ascii="Times New Roman" w:hAnsi="Times New Roman"/>
          <w:kern w:val="0"/>
          <w:sz w:val="22"/>
        </w:rPr>
        <w:t xml:space="preserve"> </w:t>
      </w:r>
      <w:r w:rsidR="00682470">
        <w:rPr>
          <w:rFonts w:ascii="Times New Roman" w:hAnsi="Times New Roman"/>
          <w:kern w:val="0"/>
          <w:sz w:val="22"/>
        </w:rPr>
        <w:t>(</w:t>
      </w:r>
      <w:r w:rsidR="00682470" w:rsidRPr="00E96251">
        <w:rPr>
          <w:rFonts w:ascii="Times New Roman" w:hAnsi="Times New Roman"/>
          <w:i/>
          <w:kern w:val="0"/>
          <w:sz w:val="22"/>
        </w:rPr>
        <w:t>n</w:t>
      </w:r>
      <w:r w:rsidR="00682470">
        <w:rPr>
          <w:rFonts w:ascii="Times New Roman" w:hAnsi="Times New Roman"/>
          <w:kern w:val="0"/>
          <w:sz w:val="22"/>
        </w:rPr>
        <w:t>+4) &amp; Slot (</w:t>
      </w:r>
      <w:r w:rsidR="00682470" w:rsidRPr="00E96251">
        <w:rPr>
          <w:rFonts w:ascii="Times New Roman" w:hAnsi="Times New Roman"/>
          <w:i/>
          <w:kern w:val="0"/>
          <w:sz w:val="22"/>
        </w:rPr>
        <w:t>n</w:t>
      </w:r>
      <w:r w:rsidR="00682470">
        <w:rPr>
          <w:rFonts w:ascii="Times New Roman" w:hAnsi="Times New Roman"/>
          <w:kern w:val="0"/>
          <w:sz w:val="22"/>
        </w:rPr>
        <w:t>+5)</w:t>
      </w:r>
      <w:r w:rsidR="00B72387" w:rsidRPr="00F40715">
        <w:rPr>
          <w:rFonts w:ascii="Times New Roman" w:hAnsi="Times New Roman"/>
          <w:kern w:val="0"/>
          <w:sz w:val="22"/>
        </w:rPr>
        <w:t xml:space="preserve">’ </w:t>
      </w:r>
      <w:r w:rsidR="00682470">
        <w:rPr>
          <w:rFonts w:ascii="Times New Roman" w:hAnsi="Times New Roman"/>
          <w:kern w:val="0"/>
          <w:sz w:val="22"/>
        </w:rPr>
        <w:t>indicate</w:t>
      </w:r>
      <w:r w:rsidR="00B72387" w:rsidRPr="00F40715">
        <w:rPr>
          <w:rFonts w:ascii="Times New Roman" w:hAnsi="Times New Roman"/>
          <w:kern w:val="0"/>
          <w:sz w:val="22"/>
        </w:rPr>
        <w:t xml:space="preserve"> slot</w:t>
      </w:r>
      <w:r w:rsidR="00682470">
        <w:rPr>
          <w:rFonts w:ascii="Times New Roman" w:hAnsi="Times New Roman"/>
          <w:kern w:val="0"/>
          <w:sz w:val="22"/>
        </w:rPr>
        <w:t xml:space="preserve">s satisfying </w:t>
      </w:r>
      <w:r w:rsidR="00B72387" w:rsidRPr="00F40715">
        <w:rPr>
          <w:rFonts w:ascii="Times New Roman" w:hAnsi="Times New Roman"/>
          <w:kern w:val="0"/>
          <w:sz w:val="22"/>
        </w:rPr>
        <w:t>the</w:t>
      </w:r>
      <w:r w:rsidR="00682470">
        <w:rPr>
          <w:rFonts w:ascii="Times New Roman" w:hAnsi="Times New Roman"/>
          <w:kern w:val="0"/>
          <w:sz w:val="22"/>
        </w:rPr>
        <w:t xml:space="preserve"> PUCCH</w:t>
      </w:r>
      <w:r w:rsidR="00B72387" w:rsidRPr="00F40715">
        <w:rPr>
          <w:rFonts w:ascii="Times New Roman" w:hAnsi="Times New Roman"/>
          <w:kern w:val="0"/>
          <w:sz w:val="22"/>
        </w:rPr>
        <w:t xml:space="preserve"> condition</w:t>
      </w:r>
      <w:r>
        <w:rPr>
          <w:rFonts w:ascii="Times New Roman" w:hAnsi="Times New Roman"/>
          <w:kern w:val="0"/>
          <w:sz w:val="22"/>
        </w:rPr>
        <w:t>s</w:t>
      </w:r>
      <w:r w:rsidR="00B72387" w:rsidRPr="00F40715">
        <w:rPr>
          <w:rFonts w:ascii="Times New Roman" w:hAnsi="Times New Roman"/>
          <w:kern w:val="0"/>
          <w:sz w:val="22"/>
        </w:rPr>
        <w:t>.</w:t>
      </w:r>
      <w:r w:rsidR="00111B73" w:rsidRPr="00F40715">
        <w:rPr>
          <w:rFonts w:ascii="Times New Roman" w:hAnsi="Times New Roman"/>
          <w:kern w:val="0"/>
          <w:sz w:val="22"/>
        </w:rPr>
        <w:t xml:space="preserve"> </w:t>
      </w:r>
      <w:r>
        <w:rPr>
          <w:rFonts w:ascii="Times New Roman" w:hAnsi="Times New Roman"/>
          <w:kern w:val="0"/>
          <w:sz w:val="22"/>
        </w:rPr>
        <w:t>Assume</w:t>
      </w:r>
      <w:r w:rsidR="00111B73" w:rsidRPr="00F40715">
        <w:rPr>
          <w:rFonts w:ascii="Times New Roman" w:hAnsi="Times New Roman"/>
          <w:kern w:val="0"/>
          <w:sz w:val="22"/>
        </w:rPr>
        <w:t xml:space="preserve"> </w:t>
      </w:r>
      <w:r w:rsidR="00966AEB" w:rsidRPr="00966AEB">
        <w:rPr>
          <w:rFonts w:ascii="Times New Roman" w:hAnsi="Times New Roman"/>
          <w:kern w:val="0"/>
          <w:sz w:val="22"/>
        </w:rPr>
        <w:t>a set of PDSCH-to-HARQ-ACK-timing</w:t>
      </w:r>
      <w:r>
        <w:rPr>
          <w:rFonts w:ascii="Times New Roman" w:hAnsi="Times New Roman"/>
          <w:kern w:val="0"/>
          <w:sz w:val="22"/>
        </w:rPr>
        <w:t xml:space="preserve"> is configured as </w:t>
      </w:r>
      <w:r w:rsidRPr="00AB5D2C">
        <w:rPr>
          <w:rFonts w:ascii="Times New Roman" w:hAnsi="Times New Roman"/>
          <w:kern w:val="0"/>
          <w:sz w:val="22"/>
        </w:rPr>
        <w:t>{1,2,3}</w:t>
      </w:r>
      <w:r w:rsidR="00111B73" w:rsidRPr="00F40715">
        <w:rPr>
          <w:rFonts w:ascii="Times New Roman" w:hAnsi="Times New Roman"/>
          <w:kern w:val="0"/>
          <w:sz w:val="22"/>
        </w:rPr>
        <w:t xml:space="preserve">. </w:t>
      </w:r>
      <w:r>
        <w:rPr>
          <w:rFonts w:ascii="Times New Roman" w:hAnsi="Times New Roman"/>
          <w:kern w:val="0"/>
          <w:sz w:val="22"/>
        </w:rPr>
        <w:t xml:space="preserve">If </w:t>
      </w:r>
      <w:r w:rsidR="00EA4B26" w:rsidRPr="00F40715">
        <w:rPr>
          <w:rFonts w:ascii="Times New Roman" w:hAnsi="Times New Roman"/>
          <w:kern w:val="0"/>
          <w:sz w:val="22"/>
        </w:rPr>
        <w:t xml:space="preserve">a </w:t>
      </w:r>
      <w:r w:rsidR="00F40715" w:rsidRPr="00F40715">
        <w:rPr>
          <w:rFonts w:ascii="Times New Roman" w:hAnsi="Times New Roman"/>
          <w:kern w:val="0"/>
          <w:sz w:val="22"/>
        </w:rPr>
        <w:t>PDSCH reception</w:t>
      </w:r>
      <w:r w:rsidR="00111B73" w:rsidRPr="00F40715">
        <w:rPr>
          <w:rFonts w:ascii="Times New Roman" w:hAnsi="Times New Roman"/>
          <w:kern w:val="0"/>
          <w:sz w:val="22"/>
        </w:rPr>
        <w:t xml:space="preserve"> can be scheduled in slot </w:t>
      </w:r>
      <w:r w:rsidR="00111B73" w:rsidRPr="00AB5D2C">
        <w:rPr>
          <w:rFonts w:ascii="Times New Roman" w:hAnsi="Times New Roman"/>
          <w:i/>
          <w:kern w:val="0"/>
          <w:sz w:val="22"/>
        </w:rPr>
        <w:t>n</w:t>
      </w:r>
      <w:r w:rsidR="00EA4B26" w:rsidRPr="00F40715">
        <w:rPr>
          <w:rFonts w:ascii="Times New Roman" w:hAnsi="Times New Roman"/>
          <w:kern w:val="0"/>
          <w:sz w:val="22"/>
        </w:rPr>
        <w:t xml:space="preserve"> with </w:t>
      </w:r>
      <w:r w:rsidR="00F40715" w:rsidRPr="00F40715">
        <w:rPr>
          <w:rFonts w:ascii="Times New Roman" w:hAnsi="Times New Roman"/>
          <w:kern w:val="0"/>
          <w:sz w:val="22"/>
        </w:rPr>
        <w:t>PDSCH-to-HARQ-ACK-timing</w:t>
      </w:r>
      <w:r w:rsidR="00EA4B26" w:rsidRPr="00F40715">
        <w:rPr>
          <w:rFonts w:ascii="Times New Roman" w:hAnsi="Times New Roman"/>
          <w:kern w:val="0"/>
          <w:sz w:val="22"/>
        </w:rPr>
        <w:t xml:space="preserve">=3, the UE determines slot </w:t>
      </w:r>
      <w:r w:rsidR="00EA4B26" w:rsidRPr="00AB5D2C">
        <w:rPr>
          <w:rFonts w:ascii="Times New Roman" w:hAnsi="Times New Roman"/>
          <w:i/>
          <w:kern w:val="0"/>
          <w:sz w:val="22"/>
        </w:rPr>
        <w:t>n</w:t>
      </w:r>
      <w:r w:rsidR="00EA4B26" w:rsidRPr="00F40715">
        <w:rPr>
          <w:rFonts w:ascii="Times New Roman" w:hAnsi="Times New Roman"/>
          <w:kern w:val="0"/>
          <w:sz w:val="22"/>
        </w:rPr>
        <w:t xml:space="preserve">+4 and slot </w:t>
      </w:r>
      <w:r w:rsidR="00EA4B26" w:rsidRPr="00AB5D2C">
        <w:rPr>
          <w:rFonts w:ascii="Times New Roman" w:hAnsi="Times New Roman"/>
          <w:i/>
          <w:kern w:val="0"/>
          <w:sz w:val="22"/>
        </w:rPr>
        <w:t>n</w:t>
      </w:r>
      <w:r w:rsidR="00EA4B26" w:rsidRPr="00F40715">
        <w:rPr>
          <w:rFonts w:ascii="Times New Roman" w:hAnsi="Times New Roman"/>
          <w:kern w:val="0"/>
          <w:sz w:val="22"/>
        </w:rPr>
        <w:t>+5 for a PUCCH transmission</w:t>
      </w:r>
      <w:r w:rsidR="00F8289F">
        <w:rPr>
          <w:rFonts w:ascii="Times New Roman" w:hAnsi="Times New Roman"/>
          <w:kern w:val="0"/>
          <w:sz w:val="22"/>
        </w:rPr>
        <w:t xml:space="preserve"> with 2 times repetition</w:t>
      </w:r>
      <w:r w:rsidR="00EA4B26" w:rsidRPr="00F40715">
        <w:rPr>
          <w:rFonts w:ascii="Times New Roman" w:hAnsi="Times New Roman"/>
          <w:kern w:val="0"/>
          <w:sz w:val="22"/>
        </w:rPr>
        <w:t xml:space="preserve">. </w:t>
      </w:r>
      <w:r w:rsidR="00F40715" w:rsidRPr="00F40715">
        <w:rPr>
          <w:rFonts w:ascii="Times New Roman" w:hAnsi="Times New Roman"/>
          <w:kern w:val="0"/>
          <w:sz w:val="22"/>
        </w:rPr>
        <w:t xml:space="preserve">In other words, the PDSCH reception with PDSCH-to-HARQ-ACK-timing=3 can be considered as </w:t>
      </w:r>
      <w:r>
        <w:rPr>
          <w:rFonts w:ascii="Times New Roman" w:hAnsi="Times New Roman"/>
          <w:kern w:val="0"/>
          <w:sz w:val="22"/>
        </w:rPr>
        <w:t xml:space="preserve">the </w:t>
      </w:r>
      <w:r w:rsidR="00F40715" w:rsidRPr="00F40715">
        <w:rPr>
          <w:rFonts w:ascii="Times New Roman" w:hAnsi="Times New Roman"/>
          <w:kern w:val="0"/>
          <w:sz w:val="22"/>
        </w:rPr>
        <w:t xml:space="preserve">PDSCH reception with PDSCH-to-HARQ-ACK-timing=4. </w:t>
      </w:r>
      <w:r w:rsidR="00436879" w:rsidRPr="00F40715">
        <w:rPr>
          <w:rFonts w:ascii="Times New Roman" w:hAnsi="Times New Roman"/>
          <w:kern w:val="0"/>
          <w:sz w:val="22"/>
        </w:rPr>
        <w:t>PDSCH-to-HARQ-ACK-timing</w:t>
      </w:r>
      <w:r w:rsidR="00F40715" w:rsidRPr="00F40715">
        <w:rPr>
          <w:rFonts w:ascii="Times New Roman" w:hAnsi="Times New Roman"/>
          <w:kern w:val="0"/>
          <w:sz w:val="22"/>
        </w:rPr>
        <w:t xml:space="preserve">=4 is not configured </w:t>
      </w:r>
      <w:r w:rsidR="00F8289F">
        <w:rPr>
          <w:rFonts w:ascii="Times New Roman" w:hAnsi="Times New Roman"/>
          <w:kern w:val="0"/>
          <w:sz w:val="22"/>
        </w:rPr>
        <w:t xml:space="preserve">to </w:t>
      </w:r>
      <w:r>
        <w:rPr>
          <w:rFonts w:ascii="Times New Roman" w:hAnsi="Times New Roman"/>
          <w:kern w:val="0"/>
          <w:sz w:val="22"/>
        </w:rPr>
        <w:t xml:space="preserve">the set of </w:t>
      </w:r>
      <w:r w:rsidRPr="00AB5D2C">
        <w:rPr>
          <w:rFonts w:ascii="Times New Roman" w:hAnsi="Times New Roman"/>
          <w:kern w:val="0"/>
          <w:sz w:val="22"/>
        </w:rPr>
        <w:t xml:space="preserve">PDSCH-to-HARQ-ACK-timing </w:t>
      </w:r>
      <w:r w:rsidR="00F40715" w:rsidRPr="00F40715">
        <w:rPr>
          <w:rFonts w:ascii="Times New Roman" w:hAnsi="Times New Roman"/>
          <w:kern w:val="0"/>
          <w:sz w:val="22"/>
        </w:rPr>
        <w:t xml:space="preserve">so that the semi-static HARQ-ACK codebook </w:t>
      </w:r>
      <w:r w:rsidR="00436879" w:rsidRPr="00F40715">
        <w:rPr>
          <w:rFonts w:ascii="Times New Roman" w:hAnsi="Times New Roman"/>
          <w:kern w:val="0"/>
          <w:sz w:val="22"/>
        </w:rPr>
        <w:t>cannot</w:t>
      </w:r>
      <w:r w:rsidR="00F40715" w:rsidRPr="00F40715">
        <w:rPr>
          <w:rFonts w:ascii="Times New Roman" w:hAnsi="Times New Roman"/>
          <w:kern w:val="0"/>
          <w:sz w:val="22"/>
        </w:rPr>
        <w:t xml:space="preserve"> accommodate HARQ-ACK information for this PDSCH reception</w:t>
      </w:r>
      <w:r w:rsidR="00F8289F">
        <w:rPr>
          <w:rFonts w:ascii="Times New Roman" w:hAnsi="Times New Roman"/>
          <w:kern w:val="0"/>
          <w:sz w:val="22"/>
        </w:rPr>
        <w:t xml:space="preserve"> in slot n</w:t>
      </w:r>
      <w:r w:rsidR="00F40715" w:rsidRPr="00F40715">
        <w:rPr>
          <w:rFonts w:ascii="Times New Roman" w:hAnsi="Times New Roman"/>
          <w:kern w:val="0"/>
          <w:sz w:val="22"/>
        </w:rPr>
        <w:t xml:space="preserve">. </w:t>
      </w:r>
      <w:r>
        <w:rPr>
          <w:rFonts w:ascii="Times New Roman" w:hAnsi="Times New Roman"/>
          <w:kern w:val="0"/>
          <w:sz w:val="22"/>
        </w:rPr>
        <w:t xml:space="preserve">To add HARQ-ACK information for this PDSCH reception has large </w:t>
      </w:r>
      <w:r w:rsidR="00F8289F">
        <w:rPr>
          <w:rFonts w:ascii="Times New Roman" w:hAnsi="Times New Roman"/>
          <w:kern w:val="0"/>
          <w:sz w:val="22"/>
        </w:rPr>
        <w:t xml:space="preserve">specification </w:t>
      </w:r>
      <w:r>
        <w:rPr>
          <w:rFonts w:ascii="Times New Roman" w:hAnsi="Times New Roman"/>
          <w:kern w:val="0"/>
          <w:sz w:val="22"/>
        </w:rPr>
        <w:t xml:space="preserve">impact on the semi-static HARQ-ACK codebook. </w:t>
      </w:r>
      <w:r w:rsidR="006F680A">
        <w:rPr>
          <w:rFonts w:ascii="Times New Roman" w:hAnsi="Times New Roman"/>
          <w:kern w:val="0"/>
          <w:sz w:val="22"/>
        </w:rPr>
        <w:t>Since gNB can be avoid this problem by configuring more PDSCH-to-HARQ-ACK-timing value</w:t>
      </w:r>
      <w:r w:rsidR="00F8289F">
        <w:rPr>
          <w:rFonts w:ascii="Times New Roman" w:hAnsi="Times New Roman"/>
          <w:kern w:val="0"/>
          <w:sz w:val="22"/>
        </w:rPr>
        <w:t>s</w:t>
      </w:r>
      <w:r w:rsidR="006F680A">
        <w:rPr>
          <w:rFonts w:ascii="Times New Roman" w:hAnsi="Times New Roman"/>
          <w:kern w:val="0"/>
          <w:sz w:val="22"/>
        </w:rPr>
        <w:t xml:space="preserve"> so that</w:t>
      </w:r>
      <w:r>
        <w:rPr>
          <w:rFonts w:ascii="Times New Roman" w:hAnsi="Times New Roman"/>
          <w:kern w:val="0"/>
          <w:sz w:val="22"/>
        </w:rPr>
        <w:t xml:space="preserve"> we propose</w:t>
      </w:r>
      <w:r w:rsidR="003179FB">
        <w:rPr>
          <w:rFonts w:ascii="Times New Roman" w:hAnsi="Times New Roman"/>
          <w:kern w:val="0"/>
          <w:sz w:val="22"/>
        </w:rPr>
        <w:t xml:space="preserve">: </w:t>
      </w:r>
    </w:p>
    <w:p w14:paraId="642A5343" w14:textId="3B788C54" w:rsidR="005504D7" w:rsidRPr="00225687" w:rsidRDefault="005504D7" w:rsidP="00F40715">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E96251">
        <w:rPr>
          <w:rFonts w:ascii="Times New Roman" w:hAnsi="Times New Roman"/>
          <w:b/>
          <w:i/>
          <w:kern w:val="0"/>
          <w:sz w:val="22"/>
        </w:rPr>
        <w:t>Proposal</w:t>
      </w:r>
      <w:r w:rsidR="00F40715" w:rsidRPr="00E96251">
        <w:rPr>
          <w:rFonts w:ascii="Times New Roman" w:hAnsi="Times New Roman"/>
          <w:b/>
          <w:i/>
          <w:kern w:val="0"/>
          <w:sz w:val="22"/>
        </w:rPr>
        <w:t xml:space="preserve"> 1</w:t>
      </w:r>
      <w:r w:rsidRPr="00E96251">
        <w:rPr>
          <w:rFonts w:ascii="Times New Roman" w:hAnsi="Times New Roman"/>
          <w:i/>
          <w:kern w:val="0"/>
          <w:sz w:val="22"/>
        </w:rPr>
        <w:t xml:space="preserve">: </w:t>
      </w:r>
      <w:r w:rsidR="005C2319" w:rsidRPr="00E96251">
        <w:rPr>
          <w:rFonts w:ascii="Times New Roman" w:hAnsi="Times New Roman"/>
          <w:i/>
          <w:kern w:val="0"/>
          <w:sz w:val="22"/>
        </w:rPr>
        <w:t xml:space="preserve">In case </w:t>
      </w:r>
      <w:r w:rsidR="00F40715" w:rsidRPr="00E96251">
        <w:rPr>
          <w:rFonts w:ascii="Times New Roman" w:hAnsi="Times New Roman"/>
          <w:i/>
          <w:kern w:val="0"/>
          <w:sz w:val="22"/>
        </w:rPr>
        <w:t xml:space="preserve">that </w:t>
      </w:r>
      <w:r w:rsidR="003179FB" w:rsidRPr="00E96251">
        <w:rPr>
          <w:rFonts w:ascii="Times New Roman" w:hAnsi="Times New Roman"/>
          <w:i/>
          <w:kern w:val="0"/>
          <w:sz w:val="22"/>
        </w:rPr>
        <w:t>a UE</w:t>
      </w:r>
      <w:r w:rsidR="00F40715" w:rsidRPr="00E96251">
        <w:rPr>
          <w:rFonts w:ascii="Times New Roman" w:hAnsi="Times New Roman"/>
          <w:i/>
          <w:kern w:val="0"/>
          <w:sz w:val="22"/>
        </w:rPr>
        <w:t xml:space="preserve"> </w:t>
      </w:r>
      <w:r w:rsidR="00631E7C" w:rsidRPr="00E96251">
        <w:rPr>
          <w:rFonts w:ascii="Times New Roman" w:hAnsi="Times New Roman"/>
          <w:i/>
          <w:kern w:val="0"/>
          <w:sz w:val="22"/>
        </w:rPr>
        <w:t xml:space="preserve">is </w:t>
      </w:r>
      <w:r w:rsidR="00F40715" w:rsidRPr="00E96251">
        <w:rPr>
          <w:rFonts w:ascii="Times New Roman" w:hAnsi="Times New Roman"/>
          <w:i/>
          <w:kern w:val="0"/>
          <w:sz w:val="22"/>
        </w:rPr>
        <w:t>configured to transmit</w:t>
      </w:r>
      <w:r w:rsidR="005C2319" w:rsidRPr="00E96251">
        <w:rPr>
          <w:rFonts w:ascii="Times New Roman" w:hAnsi="Times New Roman"/>
          <w:i/>
          <w:kern w:val="0"/>
          <w:sz w:val="22"/>
        </w:rPr>
        <w:t xml:space="preserve"> </w:t>
      </w:r>
      <w:r w:rsidR="003179FB" w:rsidRPr="00E96251">
        <w:rPr>
          <w:rFonts w:ascii="Times New Roman" w:hAnsi="Times New Roman"/>
          <w:i/>
          <w:kern w:val="0"/>
          <w:sz w:val="22"/>
        </w:rPr>
        <w:t xml:space="preserve">PUCCH </w:t>
      </w:r>
      <w:r w:rsidR="005C2319" w:rsidRPr="00E96251">
        <w:rPr>
          <w:rFonts w:ascii="Times New Roman" w:hAnsi="Times New Roman"/>
          <w:i/>
          <w:kern w:val="0"/>
          <w:sz w:val="22"/>
        </w:rPr>
        <w:t>over multiple slot</w:t>
      </w:r>
      <w:r w:rsidR="003179FB" w:rsidRPr="00E96251">
        <w:rPr>
          <w:rFonts w:ascii="Times New Roman" w:hAnsi="Times New Roman"/>
          <w:i/>
          <w:kern w:val="0"/>
          <w:sz w:val="22"/>
        </w:rPr>
        <w:t>s</w:t>
      </w:r>
      <w:r w:rsidR="005C2319" w:rsidRPr="00E96251">
        <w:rPr>
          <w:rFonts w:ascii="Times New Roman" w:hAnsi="Times New Roman"/>
          <w:i/>
          <w:kern w:val="0"/>
          <w:sz w:val="22"/>
        </w:rPr>
        <w:t xml:space="preserve">, </w:t>
      </w:r>
      <w:r w:rsidR="003179FB" w:rsidRPr="00E96251">
        <w:rPr>
          <w:rFonts w:ascii="Times New Roman" w:hAnsi="Times New Roman"/>
          <w:i/>
          <w:kern w:val="0"/>
          <w:sz w:val="22"/>
        </w:rPr>
        <w:t>the</w:t>
      </w:r>
      <w:r w:rsidR="005C2319" w:rsidRPr="00E96251">
        <w:rPr>
          <w:rFonts w:ascii="Times New Roman" w:hAnsi="Times New Roman"/>
          <w:i/>
          <w:kern w:val="0"/>
          <w:sz w:val="22"/>
        </w:rPr>
        <w:t xml:space="preserve"> UE does not expect that </w:t>
      </w:r>
      <w:r w:rsidR="00631E7C" w:rsidRPr="00E96251">
        <w:rPr>
          <w:rFonts w:ascii="Times New Roman" w:hAnsi="Times New Roman"/>
          <w:i/>
          <w:kern w:val="0"/>
          <w:sz w:val="22"/>
        </w:rPr>
        <w:t xml:space="preserve">one or more </w:t>
      </w:r>
      <w:r w:rsidR="005C2319" w:rsidRPr="00E96251">
        <w:rPr>
          <w:rFonts w:ascii="Times New Roman" w:hAnsi="Times New Roman"/>
          <w:i/>
          <w:kern w:val="0"/>
          <w:sz w:val="22"/>
        </w:rPr>
        <w:t>symbol</w:t>
      </w:r>
      <w:r w:rsidR="00631E7C" w:rsidRPr="00E96251">
        <w:rPr>
          <w:rFonts w:ascii="Times New Roman" w:hAnsi="Times New Roman"/>
          <w:i/>
          <w:kern w:val="0"/>
          <w:sz w:val="22"/>
        </w:rPr>
        <w:t xml:space="preserve">(s) </w:t>
      </w:r>
      <w:r w:rsidR="005C2319" w:rsidRPr="00E96251">
        <w:rPr>
          <w:rFonts w:ascii="Times New Roman" w:hAnsi="Times New Roman"/>
          <w:i/>
          <w:kern w:val="0"/>
          <w:sz w:val="22"/>
        </w:rPr>
        <w:t>indicated by the PUCCH resource indicator field in a slot indicated by PDSCH-to-HARQ-timing field is</w:t>
      </w:r>
      <w:r w:rsidR="00631E7C" w:rsidRPr="00E96251">
        <w:rPr>
          <w:rFonts w:ascii="Times New Roman" w:hAnsi="Times New Roman"/>
          <w:i/>
          <w:kern w:val="0"/>
          <w:sz w:val="22"/>
        </w:rPr>
        <w:t>(are)</w:t>
      </w:r>
      <w:r w:rsidR="005C2319" w:rsidRPr="00E96251">
        <w:rPr>
          <w:rFonts w:ascii="Times New Roman" w:hAnsi="Times New Roman"/>
          <w:i/>
          <w:kern w:val="0"/>
          <w:sz w:val="22"/>
        </w:rPr>
        <w:t xml:space="preserve"> overlapped with a DL symbol configured by </w:t>
      </w:r>
      <w:r w:rsidR="00B84980" w:rsidRPr="00225687">
        <w:rPr>
          <w:rFonts w:ascii="Times New Roman" w:hAnsi="Times New Roman"/>
          <w:i/>
          <w:kern w:val="0"/>
          <w:sz w:val="22"/>
        </w:rPr>
        <w:t>TDD-</w:t>
      </w:r>
      <w:r w:rsidR="00B84980" w:rsidRPr="00225687">
        <w:rPr>
          <w:rFonts w:ascii="Times New Roman" w:hAnsi="Times New Roman"/>
          <w:i/>
          <w:kern w:val="0"/>
          <w:sz w:val="22"/>
          <w:lang w:val="en-GB"/>
        </w:rPr>
        <w:t>UL-DL-</w:t>
      </w:r>
      <w:r w:rsidR="00B84980" w:rsidRPr="00225687">
        <w:rPr>
          <w:rFonts w:ascii="Times New Roman" w:hAnsi="Times New Roman"/>
          <w:i/>
          <w:kern w:val="0"/>
          <w:sz w:val="22"/>
        </w:rPr>
        <w:t>ConfigurationCommon</w:t>
      </w:r>
      <w:r w:rsidR="00B84980" w:rsidRPr="00E96251">
        <w:rPr>
          <w:rFonts w:ascii="Times New Roman" w:hAnsi="Times New Roman"/>
          <w:i/>
          <w:kern w:val="0"/>
          <w:sz w:val="22"/>
        </w:rPr>
        <w:t xml:space="preserve"> </w:t>
      </w:r>
      <w:r w:rsidR="005C2319" w:rsidRPr="00E96251">
        <w:rPr>
          <w:rFonts w:ascii="Times New Roman" w:hAnsi="Times New Roman"/>
          <w:i/>
          <w:kern w:val="0"/>
          <w:sz w:val="22"/>
        </w:rPr>
        <w:t xml:space="preserve">or </w:t>
      </w:r>
      <w:r w:rsidR="00B84980" w:rsidRPr="00225687">
        <w:rPr>
          <w:rFonts w:ascii="Times New Roman" w:hAnsi="Times New Roman"/>
          <w:i/>
          <w:kern w:val="0"/>
          <w:sz w:val="22"/>
        </w:rPr>
        <w:t>TDD-</w:t>
      </w:r>
      <w:r w:rsidR="00B84980" w:rsidRPr="00225687">
        <w:rPr>
          <w:rFonts w:ascii="Times New Roman" w:hAnsi="Times New Roman"/>
          <w:i/>
          <w:kern w:val="0"/>
          <w:sz w:val="22"/>
          <w:lang w:val="en-GB"/>
        </w:rPr>
        <w:t>UL-DL-</w:t>
      </w:r>
      <w:r w:rsidR="00B84980" w:rsidRPr="00225687">
        <w:rPr>
          <w:rFonts w:ascii="Times New Roman" w:hAnsi="Times New Roman"/>
          <w:i/>
          <w:kern w:val="0"/>
          <w:sz w:val="22"/>
        </w:rPr>
        <w:t>C</w:t>
      </w:r>
      <w:r w:rsidR="00B84980" w:rsidRPr="00225687">
        <w:rPr>
          <w:rFonts w:ascii="Times New Roman" w:hAnsi="Times New Roman"/>
          <w:i/>
          <w:kern w:val="0"/>
          <w:sz w:val="22"/>
          <w:lang w:val="en-GB"/>
        </w:rPr>
        <w:t>onfig</w:t>
      </w:r>
      <w:r w:rsidR="00B84980" w:rsidRPr="00225687">
        <w:rPr>
          <w:rFonts w:ascii="Times New Roman" w:hAnsi="Times New Roman"/>
          <w:i/>
          <w:kern w:val="0"/>
          <w:sz w:val="22"/>
        </w:rPr>
        <w:t>D</w:t>
      </w:r>
      <w:r w:rsidR="00B84980" w:rsidRPr="00225687">
        <w:rPr>
          <w:rFonts w:ascii="Times New Roman" w:hAnsi="Times New Roman"/>
          <w:i/>
          <w:kern w:val="0"/>
          <w:sz w:val="22"/>
          <w:lang w:val="en-GB"/>
        </w:rPr>
        <w:t>edicated.</w:t>
      </w:r>
    </w:p>
    <w:p w14:paraId="0495C84E" w14:textId="77777777" w:rsidR="00F40715" w:rsidRDefault="00F40715" w:rsidP="006E2EDE">
      <w:pPr>
        <w:widowControl/>
        <w:wordWrap/>
        <w:autoSpaceDE/>
        <w:autoSpaceDN/>
        <w:spacing w:after="120" w:line="276" w:lineRule="auto"/>
        <w:ind w:firstLineChars="50" w:firstLine="110"/>
        <w:rPr>
          <w:rFonts w:ascii="Times New Roman" w:hAnsi="Times New Roman"/>
          <w:kern w:val="0"/>
          <w:sz w:val="22"/>
        </w:rPr>
      </w:pPr>
    </w:p>
    <w:p w14:paraId="044A2C93" w14:textId="04EBE51F" w:rsidR="001C4C50" w:rsidRPr="001C4C50" w:rsidRDefault="001C4C50" w:rsidP="001C4C50">
      <w:pPr>
        <w:widowControl/>
        <w:wordWrap/>
        <w:autoSpaceDE/>
        <w:autoSpaceDN/>
        <w:spacing w:after="120" w:line="276" w:lineRule="auto"/>
        <w:ind w:firstLineChars="50" w:firstLine="110"/>
        <w:rPr>
          <w:rFonts w:ascii="Times New Roman" w:hAnsi="Times New Roman"/>
          <w:b/>
          <w:kern w:val="0"/>
          <w:sz w:val="22"/>
          <w:u w:val="single"/>
        </w:rPr>
      </w:pPr>
      <w:r w:rsidRPr="001C4C50">
        <w:rPr>
          <w:rFonts w:ascii="Times New Roman" w:hAnsi="Times New Roman" w:hint="eastAsia"/>
          <w:b/>
          <w:kern w:val="0"/>
          <w:sz w:val="22"/>
          <w:u w:val="single"/>
        </w:rPr>
        <w:t>I</w:t>
      </w:r>
      <w:r w:rsidRPr="001C4C50">
        <w:rPr>
          <w:rFonts w:ascii="Times New Roman" w:hAnsi="Times New Roman"/>
          <w:b/>
          <w:kern w:val="0"/>
          <w:sz w:val="22"/>
          <w:u w:val="single"/>
        </w:rPr>
        <w:t>ssue #</w:t>
      </w:r>
      <w:r>
        <w:rPr>
          <w:rFonts w:ascii="Times New Roman" w:hAnsi="Times New Roman"/>
          <w:b/>
          <w:kern w:val="0"/>
          <w:sz w:val="22"/>
          <w:u w:val="single"/>
        </w:rPr>
        <w:t>2</w:t>
      </w:r>
      <w:r w:rsidRPr="001C4C50">
        <w:rPr>
          <w:rFonts w:ascii="Times New Roman" w:hAnsi="Times New Roman"/>
          <w:b/>
          <w:kern w:val="0"/>
          <w:sz w:val="22"/>
          <w:u w:val="single"/>
        </w:rPr>
        <w:t xml:space="preserve">: </w:t>
      </w:r>
      <w:r>
        <w:rPr>
          <w:rFonts w:ascii="Times New Roman" w:hAnsi="Times New Roman"/>
          <w:b/>
          <w:kern w:val="0"/>
          <w:sz w:val="22"/>
          <w:u w:val="single"/>
        </w:rPr>
        <w:t>PDSCH slot indication</w:t>
      </w:r>
      <w:r w:rsidRPr="001C4C50">
        <w:rPr>
          <w:rFonts w:ascii="Times New Roman" w:hAnsi="Times New Roman"/>
          <w:b/>
          <w:kern w:val="0"/>
          <w:sz w:val="22"/>
          <w:u w:val="single"/>
        </w:rPr>
        <w:t xml:space="preserve"> and its impact on semi-static HARQ-ACK codebook</w:t>
      </w:r>
    </w:p>
    <w:p w14:paraId="12BFD7FC" w14:textId="733C1CAB" w:rsidR="005E3ABD" w:rsidRDefault="005E3ABD" w:rsidP="005E3ABD">
      <w:pPr>
        <w:widowControl/>
        <w:wordWrap/>
        <w:autoSpaceDE/>
        <w:autoSpaceDN/>
        <w:spacing w:after="120" w:line="276" w:lineRule="auto"/>
        <w:rPr>
          <w:rFonts w:ascii="Times New Roman" w:hAnsi="Times New Roman"/>
          <w:kern w:val="0"/>
          <w:sz w:val="22"/>
        </w:rPr>
      </w:pPr>
      <w:r w:rsidRPr="000009B7">
        <w:rPr>
          <w:rFonts w:ascii="Times New Roman" w:hAnsi="Times New Roman"/>
          <w:kern w:val="0"/>
          <w:sz w:val="22"/>
        </w:rPr>
        <w:t xml:space="preserve">The same principle as </w:t>
      </w:r>
      <w:r w:rsidR="003179FB">
        <w:rPr>
          <w:rFonts w:ascii="Times New Roman" w:hAnsi="Times New Roman"/>
          <w:kern w:val="0"/>
          <w:sz w:val="22"/>
        </w:rPr>
        <w:t xml:space="preserve">those </w:t>
      </w:r>
      <w:r w:rsidRPr="000009B7">
        <w:rPr>
          <w:rFonts w:ascii="Times New Roman" w:hAnsi="Times New Roman"/>
          <w:kern w:val="0"/>
          <w:sz w:val="22"/>
        </w:rPr>
        <w:t xml:space="preserve">in PUCCH </w:t>
      </w:r>
      <w:r>
        <w:rPr>
          <w:rFonts w:ascii="Times New Roman" w:hAnsi="Times New Roman"/>
          <w:kern w:val="0"/>
          <w:sz w:val="22"/>
        </w:rPr>
        <w:t>over multiple slot</w:t>
      </w:r>
      <w:r w:rsidR="003179FB">
        <w:rPr>
          <w:rFonts w:ascii="Times New Roman" w:hAnsi="Times New Roman"/>
          <w:kern w:val="0"/>
          <w:sz w:val="22"/>
        </w:rPr>
        <w:t>s</w:t>
      </w:r>
      <w:r>
        <w:rPr>
          <w:rFonts w:ascii="Times New Roman" w:hAnsi="Times New Roman"/>
          <w:kern w:val="0"/>
          <w:sz w:val="22"/>
        </w:rPr>
        <w:t xml:space="preserve"> </w:t>
      </w:r>
      <w:r w:rsidR="00225687">
        <w:rPr>
          <w:rFonts w:ascii="Times New Roman" w:hAnsi="Times New Roman"/>
          <w:kern w:val="0"/>
          <w:sz w:val="22"/>
        </w:rPr>
        <w:t>can</w:t>
      </w:r>
      <w:r w:rsidR="00225687" w:rsidRPr="000009B7">
        <w:rPr>
          <w:rFonts w:ascii="Times New Roman" w:hAnsi="Times New Roman"/>
          <w:kern w:val="0"/>
          <w:sz w:val="22"/>
        </w:rPr>
        <w:t xml:space="preserve"> </w:t>
      </w:r>
      <w:r w:rsidRPr="000009B7">
        <w:rPr>
          <w:rFonts w:ascii="Times New Roman" w:hAnsi="Times New Roman"/>
          <w:kern w:val="0"/>
          <w:sz w:val="22"/>
        </w:rPr>
        <w:t xml:space="preserve">be </w:t>
      </w:r>
      <w:r w:rsidR="003179FB">
        <w:rPr>
          <w:rFonts w:ascii="Times New Roman" w:hAnsi="Times New Roman"/>
          <w:kern w:val="0"/>
          <w:sz w:val="22"/>
        </w:rPr>
        <w:t>adopted</w:t>
      </w:r>
      <w:r w:rsidRPr="000009B7">
        <w:rPr>
          <w:rFonts w:ascii="Times New Roman" w:hAnsi="Times New Roman"/>
          <w:kern w:val="0"/>
          <w:sz w:val="22"/>
        </w:rPr>
        <w:t xml:space="preserve"> in the PDSCH </w:t>
      </w:r>
      <w:r>
        <w:rPr>
          <w:rFonts w:ascii="Times New Roman" w:hAnsi="Times New Roman"/>
          <w:kern w:val="0"/>
          <w:sz w:val="22"/>
        </w:rPr>
        <w:t>over</w:t>
      </w:r>
      <w:r w:rsidRPr="000009B7">
        <w:rPr>
          <w:rFonts w:ascii="Times New Roman" w:hAnsi="Times New Roman"/>
          <w:kern w:val="0"/>
          <w:sz w:val="22"/>
        </w:rPr>
        <w:t xml:space="preserve"> multiple slots </w:t>
      </w:r>
      <w:r w:rsidR="00631E7C">
        <w:rPr>
          <w:rFonts w:ascii="Times New Roman" w:hAnsi="Times New Roman"/>
          <w:kern w:val="0"/>
          <w:sz w:val="22"/>
        </w:rPr>
        <w:t xml:space="preserve">for </w:t>
      </w:r>
      <w:r w:rsidRPr="000009B7">
        <w:rPr>
          <w:rFonts w:ascii="Times New Roman" w:hAnsi="Times New Roman"/>
          <w:kern w:val="0"/>
          <w:sz w:val="22"/>
        </w:rPr>
        <w:t>consisten</w:t>
      </w:r>
      <w:r w:rsidR="00631E7C">
        <w:rPr>
          <w:rFonts w:ascii="Times New Roman" w:hAnsi="Times New Roman"/>
          <w:kern w:val="0"/>
          <w:sz w:val="22"/>
        </w:rPr>
        <w:t>cy</w:t>
      </w:r>
      <w:r w:rsidRPr="000009B7">
        <w:rPr>
          <w:rFonts w:ascii="Times New Roman" w:hAnsi="Times New Roman"/>
          <w:kern w:val="0"/>
          <w:sz w:val="22"/>
        </w:rPr>
        <w:t>.</w:t>
      </w:r>
    </w:p>
    <w:p w14:paraId="64CD9D09" w14:textId="72C7FD95" w:rsidR="005E3ABD" w:rsidRPr="00E96251" w:rsidRDefault="005E3ABD" w:rsidP="00E96251">
      <w:pPr>
        <w:pStyle w:val="a9"/>
        <w:widowControl/>
        <w:numPr>
          <w:ilvl w:val="0"/>
          <w:numId w:val="27"/>
        </w:numPr>
        <w:wordWrap/>
        <w:autoSpaceDE/>
        <w:autoSpaceDN/>
        <w:spacing w:after="120" w:line="276" w:lineRule="auto"/>
        <w:ind w:leftChars="0"/>
        <w:rPr>
          <w:rFonts w:ascii="Times New Roman" w:hAnsi="Times New Roman"/>
          <w:i/>
          <w:kern w:val="0"/>
          <w:sz w:val="22"/>
        </w:rPr>
      </w:pPr>
      <w:r w:rsidRPr="00E96251">
        <w:rPr>
          <w:rFonts w:ascii="Times New Roman" w:hAnsi="Times New Roman"/>
          <w:b/>
          <w:i/>
          <w:kern w:val="0"/>
          <w:sz w:val="22"/>
        </w:rPr>
        <w:t>Proposal 2</w:t>
      </w:r>
      <w:r w:rsidRPr="00E96251">
        <w:rPr>
          <w:rFonts w:ascii="Times New Roman" w:hAnsi="Times New Roman"/>
          <w:i/>
          <w:kern w:val="0"/>
          <w:sz w:val="22"/>
        </w:rPr>
        <w:t xml:space="preserve">: </w:t>
      </w:r>
      <w:r w:rsidR="003179FB" w:rsidRPr="00E96251">
        <w:rPr>
          <w:rFonts w:ascii="Times New Roman" w:hAnsi="Times New Roman"/>
          <w:i/>
          <w:kern w:val="0"/>
          <w:sz w:val="22"/>
        </w:rPr>
        <w:t xml:space="preserve">In case that a UE </w:t>
      </w:r>
      <w:r w:rsidR="0095345D" w:rsidRPr="00E96251">
        <w:rPr>
          <w:rFonts w:ascii="Times New Roman" w:hAnsi="Times New Roman"/>
          <w:i/>
          <w:kern w:val="0"/>
          <w:sz w:val="22"/>
        </w:rPr>
        <w:t xml:space="preserve">is </w:t>
      </w:r>
      <w:r w:rsidR="003179FB" w:rsidRPr="00E96251">
        <w:rPr>
          <w:rFonts w:ascii="Times New Roman" w:hAnsi="Times New Roman"/>
          <w:i/>
          <w:kern w:val="0"/>
          <w:sz w:val="22"/>
        </w:rPr>
        <w:t>configured to receive PDSCH over multiple slots,</w:t>
      </w:r>
      <w:r w:rsidRPr="00E96251">
        <w:rPr>
          <w:rFonts w:ascii="Times New Roman" w:hAnsi="Times New Roman"/>
          <w:i/>
          <w:kern w:val="0"/>
          <w:sz w:val="22"/>
        </w:rPr>
        <w:t xml:space="preserve"> </w:t>
      </w:r>
      <w:r w:rsidR="003179FB" w:rsidRPr="00E96251">
        <w:rPr>
          <w:rFonts w:ascii="Times New Roman" w:hAnsi="Times New Roman"/>
          <w:i/>
          <w:kern w:val="0"/>
          <w:sz w:val="22"/>
        </w:rPr>
        <w:t>the</w:t>
      </w:r>
      <w:r w:rsidRPr="00E96251">
        <w:rPr>
          <w:rFonts w:ascii="Times New Roman" w:hAnsi="Times New Roman"/>
          <w:i/>
          <w:kern w:val="0"/>
          <w:sz w:val="22"/>
        </w:rPr>
        <w:t xml:space="preserve"> UE does not expect that </w:t>
      </w:r>
      <w:r w:rsidR="00631E7C" w:rsidRPr="00E96251">
        <w:rPr>
          <w:rFonts w:ascii="Times New Roman" w:hAnsi="Times New Roman"/>
          <w:i/>
          <w:kern w:val="0"/>
          <w:sz w:val="22"/>
        </w:rPr>
        <w:t>one or more</w:t>
      </w:r>
      <w:r w:rsidRPr="00E96251">
        <w:rPr>
          <w:rFonts w:ascii="Times New Roman" w:hAnsi="Times New Roman"/>
          <w:i/>
          <w:kern w:val="0"/>
          <w:sz w:val="22"/>
        </w:rPr>
        <w:t xml:space="preserve"> symbol</w:t>
      </w:r>
      <w:r w:rsidR="00631E7C" w:rsidRPr="00E96251">
        <w:rPr>
          <w:rFonts w:ascii="Times New Roman" w:hAnsi="Times New Roman"/>
          <w:i/>
          <w:kern w:val="0"/>
          <w:sz w:val="22"/>
        </w:rPr>
        <w:t>(s)</w:t>
      </w:r>
      <w:r w:rsidRPr="00E96251">
        <w:rPr>
          <w:rFonts w:ascii="Times New Roman" w:hAnsi="Times New Roman"/>
          <w:i/>
          <w:kern w:val="0"/>
          <w:sz w:val="22"/>
        </w:rPr>
        <w:t xml:space="preserve"> of </w:t>
      </w:r>
      <w:r w:rsidR="00463DC0" w:rsidRPr="00E96251">
        <w:rPr>
          <w:rFonts w:ascii="Times New Roman" w:hAnsi="Times New Roman"/>
          <w:i/>
          <w:kern w:val="0"/>
          <w:sz w:val="22"/>
        </w:rPr>
        <w:t xml:space="preserve">the </w:t>
      </w:r>
      <w:r w:rsidR="003179FB" w:rsidRPr="00E96251">
        <w:rPr>
          <w:rFonts w:ascii="Times New Roman" w:hAnsi="Times New Roman"/>
          <w:i/>
          <w:kern w:val="0"/>
          <w:sz w:val="22"/>
        </w:rPr>
        <w:t>PDSCH reception</w:t>
      </w:r>
      <w:r w:rsidRPr="00E96251">
        <w:rPr>
          <w:rFonts w:ascii="Times New Roman" w:hAnsi="Times New Roman"/>
          <w:i/>
          <w:kern w:val="0"/>
          <w:sz w:val="22"/>
        </w:rPr>
        <w:t xml:space="preserve"> in a slot indicated by</w:t>
      </w:r>
      <w:r w:rsidRPr="00E96251">
        <w:rPr>
          <w:rFonts w:ascii="Times New Roman" w:eastAsiaTheme="minorEastAsia" w:hAnsi="Times New Roman"/>
          <w:i/>
          <w:color w:val="000000"/>
          <w:kern w:val="0"/>
          <w:szCs w:val="20"/>
          <w:lang w:val="en-GB" w:eastAsia="en-US"/>
        </w:rPr>
        <w:t xml:space="preserve"> </w:t>
      </w:r>
      <w:r w:rsidRPr="00E96251">
        <w:rPr>
          <w:rFonts w:ascii="Times New Roman" w:hAnsi="Times New Roman"/>
          <w:i/>
          <w:kern w:val="0"/>
          <w:sz w:val="22"/>
          <w:lang w:val="en-GB"/>
        </w:rPr>
        <w:t xml:space="preserve">the </w:t>
      </w:r>
      <w:r w:rsidRPr="00225687">
        <w:rPr>
          <w:rFonts w:ascii="Times New Roman" w:hAnsi="Times New Roman"/>
          <w:i/>
          <w:kern w:val="0"/>
          <w:sz w:val="22"/>
          <w:lang w:val="en-GB"/>
        </w:rPr>
        <w:t>Time domain resource assignment</w:t>
      </w:r>
      <w:r w:rsidRPr="00E96251">
        <w:rPr>
          <w:rFonts w:ascii="Times New Roman" w:hAnsi="Times New Roman"/>
          <w:i/>
          <w:kern w:val="0"/>
          <w:sz w:val="22"/>
          <w:lang w:val="en-GB"/>
        </w:rPr>
        <w:t xml:space="preserve"> field </w:t>
      </w:r>
      <w:r w:rsidRPr="00E96251">
        <w:rPr>
          <w:rFonts w:ascii="Times New Roman" w:hAnsi="Times New Roman"/>
          <w:i/>
          <w:kern w:val="0"/>
          <w:sz w:val="22"/>
        </w:rPr>
        <w:t>is</w:t>
      </w:r>
      <w:r w:rsidR="00822FE0" w:rsidRPr="00E96251">
        <w:rPr>
          <w:rFonts w:ascii="Times New Roman" w:hAnsi="Times New Roman"/>
          <w:i/>
          <w:kern w:val="0"/>
          <w:sz w:val="22"/>
        </w:rPr>
        <w:t xml:space="preserve"> (are)</w:t>
      </w:r>
      <w:r w:rsidRPr="00E96251">
        <w:rPr>
          <w:rFonts w:ascii="Times New Roman" w:hAnsi="Times New Roman"/>
          <w:i/>
          <w:kern w:val="0"/>
          <w:sz w:val="22"/>
        </w:rPr>
        <w:t xml:space="preserve"> overlapped with a UL symbol configured by </w:t>
      </w:r>
      <w:r w:rsidRPr="00225687">
        <w:rPr>
          <w:rFonts w:ascii="Times New Roman" w:hAnsi="Times New Roman"/>
          <w:i/>
          <w:kern w:val="0"/>
          <w:sz w:val="22"/>
        </w:rPr>
        <w:t>TDD-</w:t>
      </w:r>
      <w:r w:rsidRPr="00225687">
        <w:rPr>
          <w:rFonts w:ascii="Times New Roman" w:hAnsi="Times New Roman"/>
          <w:i/>
          <w:kern w:val="0"/>
          <w:sz w:val="22"/>
          <w:lang w:val="en-GB"/>
        </w:rPr>
        <w:t>UL-DL-</w:t>
      </w:r>
      <w:r w:rsidRPr="00225687">
        <w:rPr>
          <w:rFonts w:ascii="Times New Roman" w:hAnsi="Times New Roman"/>
          <w:i/>
          <w:kern w:val="0"/>
          <w:sz w:val="22"/>
        </w:rPr>
        <w:t>ConfigurationCommon</w:t>
      </w:r>
      <w:r w:rsidRPr="00E96251">
        <w:rPr>
          <w:rFonts w:ascii="Times New Roman" w:hAnsi="Times New Roman"/>
          <w:i/>
          <w:kern w:val="0"/>
          <w:sz w:val="22"/>
        </w:rPr>
        <w:t xml:space="preserve"> or </w:t>
      </w:r>
      <w:r w:rsidRPr="00225687">
        <w:rPr>
          <w:rFonts w:ascii="Times New Roman" w:hAnsi="Times New Roman"/>
          <w:i/>
          <w:kern w:val="0"/>
          <w:sz w:val="22"/>
        </w:rPr>
        <w:t>TDD-</w:t>
      </w:r>
      <w:r w:rsidRPr="00225687">
        <w:rPr>
          <w:rFonts w:ascii="Times New Roman" w:hAnsi="Times New Roman"/>
          <w:i/>
          <w:kern w:val="0"/>
          <w:sz w:val="22"/>
          <w:lang w:val="en-GB"/>
        </w:rPr>
        <w:t>UL-DL-</w:t>
      </w:r>
      <w:r w:rsidRPr="00225687">
        <w:rPr>
          <w:rFonts w:ascii="Times New Roman" w:hAnsi="Times New Roman"/>
          <w:i/>
          <w:kern w:val="0"/>
          <w:sz w:val="22"/>
        </w:rPr>
        <w:t>C</w:t>
      </w:r>
      <w:r w:rsidRPr="00225687">
        <w:rPr>
          <w:rFonts w:ascii="Times New Roman" w:hAnsi="Times New Roman"/>
          <w:i/>
          <w:kern w:val="0"/>
          <w:sz w:val="22"/>
          <w:lang w:val="en-GB"/>
        </w:rPr>
        <w:t>onfig</w:t>
      </w:r>
      <w:r w:rsidRPr="00225687">
        <w:rPr>
          <w:rFonts w:ascii="Times New Roman" w:hAnsi="Times New Roman"/>
          <w:i/>
          <w:kern w:val="0"/>
          <w:sz w:val="22"/>
        </w:rPr>
        <w:t>D</w:t>
      </w:r>
      <w:r w:rsidRPr="00225687">
        <w:rPr>
          <w:rFonts w:ascii="Times New Roman" w:hAnsi="Times New Roman"/>
          <w:i/>
          <w:kern w:val="0"/>
          <w:sz w:val="22"/>
          <w:lang w:val="en-GB"/>
        </w:rPr>
        <w:t>edicated.</w:t>
      </w:r>
    </w:p>
    <w:p w14:paraId="789CC5EF" w14:textId="77777777" w:rsidR="005E3ABD" w:rsidRPr="005E3ABD" w:rsidRDefault="005E3ABD" w:rsidP="006E2EDE">
      <w:pPr>
        <w:widowControl/>
        <w:wordWrap/>
        <w:autoSpaceDE/>
        <w:autoSpaceDN/>
        <w:spacing w:after="120" w:line="276" w:lineRule="auto"/>
        <w:ind w:firstLineChars="50" w:firstLine="110"/>
        <w:rPr>
          <w:rFonts w:ascii="Times New Roman" w:hAnsi="Times New Roman"/>
          <w:kern w:val="0"/>
          <w:sz w:val="22"/>
        </w:rPr>
      </w:pPr>
    </w:p>
    <w:p w14:paraId="5FE7AFE8" w14:textId="6BB049D5" w:rsidR="00BE7A4B" w:rsidRDefault="00BE7A4B" w:rsidP="006E2ED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In the following description</w:t>
      </w:r>
      <w:r w:rsidR="00780420">
        <w:rPr>
          <w:rFonts w:ascii="Times New Roman" w:hAnsi="Times New Roman"/>
          <w:kern w:val="0"/>
          <w:sz w:val="22"/>
        </w:rPr>
        <w:t xml:space="preserve"> </w:t>
      </w:r>
      <w:r w:rsidR="00780420">
        <w:rPr>
          <w:rFonts w:ascii="Times New Roman" w:hAnsi="Times New Roman" w:hint="eastAsia"/>
          <w:kern w:val="0"/>
          <w:sz w:val="22"/>
        </w:rPr>
        <w:t xml:space="preserve">in </w:t>
      </w:r>
      <w:r w:rsidR="00225687">
        <w:rPr>
          <w:rFonts w:ascii="Times New Roman" w:hAnsi="Times New Roman"/>
          <w:kern w:val="0"/>
          <w:sz w:val="22"/>
        </w:rPr>
        <w:t xml:space="preserve">section </w:t>
      </w:r>
      <w:r w:rsidR="00780420">
        <w:rPr>
          <w:rFonts w:ascii="Times New Roman" w:hAnsi="Times New Roman"/>
          <w:kern w:val="0"/>
          <w:sz w:val="22"/>
        </w:rPr>
        <w:t>9.1.2.1 of TS38.213</w:t>
      </w:r>
      <w:r w:rsidR="00F907A4" w:rsidRPr="00F907A4">
        <w:rPr>
          <w:rFonts w:ascii="Times New Roman" w:hAnsi="Times New Roman"/>
          <w:kern w:val="0"/>
          <w:sz w:val="22"/>
        </w:rPr>
        <w:t xml:space="preserve"> [1]</w:t>
      </w:r>
      <w:r>
        <w:rPr>
          <w:rFonts w:ascii="Times New Roman" w:hAnsi="Times New Roman"/>
          <w:kern w:val="0"/>
          <w:sz w:val="22"/>
        </w:rPr>
        <w:t xml:space="preserve">, a UE </w:t>
      </w:r>
      <w:r w:rsidR="00780420">
        <w:rPr>
          <w:rFonts w:ascii="Times New Roman" w:hAnsi="Times New Roman"/>
          <w:kern w:val="0"/>
          <w:sz w:val="22"/>
        </w:rPr>
        <w:t xml:space="preserve">checks </w:t>
      </w:r>
      <w:r>
        <w:rPr>
          <w:rFonts w:ascii="Times New Roman" w:hAnsi="Times New Roman"/>
          <w:kern w:val="0"/>
          <w:sz w:val="22"/>
        </w:rPr>
        <w:t xml:space="preserve">whether the time domain resource allocation of a PDSCH candidate </w:t>
      </w:r>
      <w:r w:rsidR="00822FE0">
        <w:rPr>
          <w:rFonts w:ascii="Times New Roman" w:hAnsi="Times New Roman"/>
          <w:kern w:val="0"/>
          <w:sz w:val="22"/>
        </w:rPr>
        <w:t xml:space="preserve">for each slot among </w:t>
      </w:r>
      <w:r w:rsidR="00822FE0" w:rsidRPr="00BE7A4B">
        <w:rPr>
          <w:rFonts w:ascii="Times New Roman" w:hAnsi="Times New Roman"/>
          <w:position w:val="-12"/>
          <w:sz w:val="22"/>
        </w:rPr>
        <w:object w:dxaOrig="720" w:dyaOrig="380" w14:anchorId="30F666BF">
          <v:shape id="_x0000_i1030" type="#_x0000_t75" style="width:36pt;height:21.35pt" o:ole="">
            <v:imagedata r:id="rId15" o:title=""/>
          </v:shape>
          <o:OLEObject Type="Embed" ProgID="Equation.DSMT4" ShapeID="_x0000_i1030" DrawAspect="Content" ObjectID="_1602768862" r:id="rId16"/>
        </w:object>
      </w:r>
      <w:r w:rsidR="00822FE0">
        <w:rPr>
          <w:rFonts w:ascii="Times New Roman" w:hAnsi="Times New Roman"/>
          <w:sz w:val="22"/>
        </w:rPr>
        <w:t xml:space="preserve"> slots</w:t>
      </w:r>
      <w:r w:rsidR="00822FE0">
        <w:rPr>
          <w:rFonts w:ascii="Times New Roman" w:hAnsi="Times New Roman"/>
          <w:kern w:val="0"/>
          <w:sz w:val="22"/>
        </w:rPr>
        <w:t xml:space="preserve"> </w:t>
      </w:r>
      <w:r>
        <w:rPr>
          <w:rFonts w:ascii="Times New Roman" w:hAnsi="Times New Roman"/>
          <w:kern w:val="0"/>
          <w:sz w:val="22"/>
        </w:rPr>
        <w:t xml:space="preserve">is </w:t>
      </w:r>
      <w:r w:rsidR="00436879">
        <w:rPr>
          <w:rFonts w:ascii="Times New Roman" w:hAnsi="Times New Roman"/>
          <w:kern w:val="0"/>
          <w:sz w:val="22"/>
        </w:rPr>
        <w:t>valid</w:t>
      </w:r>
      <w:r w:rsidR="00822FE0">
        <w:rPr>
          <w:rFonts w:ascii="Times New Roman" w:hAnsi="Times New Roman"/>
          <w:kern w:val="0"/>
          <w:sz w:val="22"/>
        </w:rPr>
        <w:t xml:space="preserve"> or not</w:t>
      </w:r>
      <w:r w:rsidR="00341AEE">
        <w:rPr>
          <w:rFonts w:ascii="Times New Roman" w:hAnsi="Times New Roman"/>
          <w:sz w:val="22"/>
        </w:rPr>
        <w:t xml:space="preserve">. If </w:t>
      </w:r>
      <w:r w:rsidR="00822FE0">
        <w:rPr>
          <w:rFonts w:ascii="Times New Roman" w:hAnsi="Times New Roman"/>
          <w:sz w:val="22"/>
        </w:rPr>
        <w:t>at least one slot</w:t>
      </w:r>
      <w:r w:rsidR="00780420">
        <w:rPr>
          <w:rFonts w:ascii="Times New Roman" w:hAnsi="Times New Roman"/>
          <w:sz w:val="22"/>
        </w:rPr>
        <w:t xml:space="preserve"> of </w:t>
      </w:r>
      <w:r w:rsidR="00780420" w:rsidRPr="00BE7A4B">
        <w:rPr>
          <w:rFonts w:ascii="Times New Roman" w:hAnsi="Times New Roman"/>
          <w:position w:val="-12"/>
          <w:sz w:val="22"/>
        </w:rPr>
        <w:object w:dxaOrig="720" w:dyaOrig="380" w14:anchorId="34F6AC16">
          <v:shape id="_x0000_i1031" type="#_x0000_t75" style="width:36pt;height:21.35pt" o:ole="">
            <v:imagedata r:id="rId15" o:title=""/>
          </v:shape>
          <o:OLEObject Type="Embed" ProgID="Equation.DSMT4" ShapeID="_x0000_i1031" DrawAspect="Content" ObjectID="_1602768863" r:id="rId17"/>
        </w:object>
      </w:r>
      <w:r w:rsidR="00780420">
        <w:rPr>
          <w:rFonts w:ascii="Times New Roman" w:hAnsi="Times New Roman"/>
          <w:sz w:val="22"/>
        </w:rPr>
        <w:t xml:space="preserve"> slots</w:t>
      </w:r>
      <w:r w:rsidR="00822FE0">
        <w:rPr>
          <w:rFonts w:ascii="Times New Roman" w:hAnsi="Times New Roman"/>
          <w:sz w:val="22"/>
        </w:rPr>
        <w:t xml:space="preserve"> for </w:t>
      </w:r>
      <w:r w:rsidR="00341AEE">
        <w:rPr>
          <w:rFonts w:ascii="Times New Roman" w:hAnsi="Times New Roman"/>
          <w:sz w:val="22"/>
        </w:rPr>
        <w:t xml:space="preserve">the </w:t>
      </w:r>
      <w:r w:rsidR="00341AEE" w:rsidRPr="00341AEE">
        <w:rPr>
          <w:rFonts w:ascii="Times New Roman" w:hAnsi="Times New Roman"/>
          <w:sz w:val="22"/>
        </w:rPr>
        <w:t xml:space="preserve">time domain resource allocation of a PDSCH candidate </w:t>
      </w:r>
      <w:r w:rsidR="00341AEE">
        <w:rPr>
          <w:rFonts w:ascii="Times New Roman" w:hAnsi="Times New Roman"/>
          <w:sz w:val="22"/>
        </w:rPr>
        <w:t xml:space="preserve">is </w:t>
      </w:r>
      <w:r w:rsidR="00436879">
        <w:rPr>
          <w:rFonts w:ascii="Times New Roman" w:hAnsi="Times New Roman"/>
          <w:sz w:val="22"/>
        </w:rPr>
        <w:t>valid</w:t>
      </w:r>
      <w:r w:rsidR="006F680A">
        <w:rPr>
          <w:rFonts w:ascii="Times New Roman" w:hAnsi="Times New Roman"/>
          <w:sz w:val="22"/>
        </w:rPr>
        <w:t xml:space="preserve"> (i.e., all symbols are not overlapped with UL symbol)</w:t>
      </w:r>
      <w:r w:rsidR="00341AEE">
        <w:rPr>
          <w:rFonts w:ascii="Times New Roman" w:hAnsi="Times New Roman"/>
          <w:sz w:val="22"/>
        </w:rPr>
        <w:t>, then th</w:t>
      </w:r>
      <w:r w:rsidR="00822FE0">
        <w:rPr>
          <w:rFonts w:ascii="Times New Roman" w:hAnsi="Times New Roman"/>
          <w:sz w:val="22"/>
        </w:rPr>
        <w:t>e</w:t>
      </w:r>
      <w:r w:rsidR="00341AEE">
        <w:rPr>
          <w:rFonts w:ascii="Times New Roman" w:hAnsi="Times New Roman"/>
          <w:sz w:val="22"/>
        </w:rPr>
        <w:t xml:space="preserve"> PDSCH candidate </w:t>
      </w:r>
      <w:r w:rsidR="00822FE0">
        <w:rPr>
          <w:rFonts w:ascii="Times New Roman" w:hAnsi="Times New Roman"/>
          <w:sz w:val="22"/>
        </w:rPr>
        <w:t xml:space="preserve">is </w:t>
      </w:r>
      <w:r w:rsidR="00341AEE">
        <w:rPr>
          <w:rFonts w:ascii="Times New Roman" w:hAnsi="Times New Roman"/>
          <w:sz w:val="22"/>
        </w:rPr>
        <w:t xml:space="preserve">included in DL association set to generate </w:t>
      </w:r>
      <w:r w:rsidR="00D45E60">
        <w:rPr>
          <w:rFonts w:ascii="Times New Roman" w:hAnsi="Times New Roman"/>
          <w:sz w:val="22"/>
        </w:rPr>
        <w:t xml:space="preserve">a </w:t>
      </w:r>
      <w:r w:rsidR="00341AEE">
        <w:rPr>
          <w:rFonts w:ascii="Times New Roman" w:hAnsi="Times New Roman"/>
          <w:sz w:val="22"/>
        </w:rPr>
        <w:t xml:space="preserve">semi-static HARQ-ACK codebook. </w:t>
      </w:r>
    </w:p>
    <w:tbl>
      <w:tblPr>
        <w:tblStyle w:val="a5"/>
        <w:tblW w:w="0" w:type="auto"/>
        <w:tblLook w:val="04A0" w:firstRow="1" w:lastRow="0" w:firstColumn="1" w:lastColumn="0" w:noHBand="0" w:noVBand="1"/>
      </w:tblPr>
      <w:tblGrid>
        <w:gridCol w:w="9736"/>
      </w:tblGrid>
      <w:tr w:rsidR="00E43048" w14:paraId="2B032182" w14:textId="77777777" w:rsidTr="00E43048">
        <w:tc>
          <w:tcPr>
            <w:tcW w:w="9736" w:type="dxa"/>
          </w:tcPr>
          <w:p w14:paraId="740762C5" w14:textId="3FAC4B2B" w:rsidR="00E43048" w:rsidRDefault="00E43048" w:rsidP="00E43048">
            <w:pPr>
              <w:widowControl/>
              <w:wordWrap/>
              <w:autoSpaceDE/>
              <w:autoSpaceDN/>
              <w:spacing w:after="180"/>
              <w:ind w:left="177"/>
              <w:jc w:val="left"/>
              <w:rPr>
                <w:rFonts w:ascii="Times New Roman" w:hAnsi="Times New Roman"/>
                <w:kern w:val="0"/>
                <w:szCs w:val="20"/>
                <w:lang w:val="x-none"/>
              </w:rPr>
            </w:pPr>
            <w:r>
              <w:rPr>
                <w:rFonts w:ascii="Times New Roman" w:hAnsi="Times New Roman"/>
                <w:kern w:val="0"/>
                <w:szCs w:val="20"/>
                <w:lang w:val="x-none"/>
              </w:rPr>
              <w:t>…</w:t>
            </w:r>
          </w:p>
          <w:p w14:paraId="52342BAE" w14:textId="77777777" w:rsidR="00E43048" w:rsidRDefault="00E43048" w:rsidP="00E43048">
            <w:pPr>
              <w:widowControl/>
              <w:wordWrap/>
              <w:autoSpaceDE/>
              <w:autoSpaceDN/>
              <w:spacing w:after="180"/>
              <w:ind w:left="177"/>
              <w:jc w:val="left"/>
              <w:rPr>
                <w:rFonts w:ascii="Times New Roman" w:hAnsi="Times New Roman"/>
                <w:kern w:val="0"/>
                <w:szCs w:val="20"/>
                <w:lang w:val="x-none" w:eastAsia="zh-CN"/>
              </w:rPr>
            </w:pPr>
            <w:r w:rsidRPr="00E43048">
              <w:rPr>
                <w:rFonts w:ascii="Times New Roman" w:hAnsi="Times New Roman" w:hint="eastAsia"/>
                <w:kern w:val="0"/>
                <w:szCs w:val="20"/>
                <w:lang w:val="x-none" w:eastAsia="zh-CN"/>
              </w:rPr>
              <w:lastRenderedPageBreak/>
              <w:t xml:space="preserve">if </w:t>
            </w:r>
            <w:r w:rsidRPr="00E43048">
              <w:rPr>
                <w:rFonts w:ascii="Times New Roman" w:hAnsi="Times New Roman"/>
                <w:kern w:val="0"/>
                <w:szCs w:val="20"/>
                <w:lang w:val="x-none" w:eastAsia="zh-CN"/>
              </w:rPr>
              <w:t xml:space="preserve">the UE is provided </w:t>
            </w:r>
            <w:r w:rsidRPr="00E43048">
              <w:rPr>
                <w:rFonts w:ascii="Times New Roman" w:hAnsi="Times New Roman"/>
                <w:i/>
                <w:kern w:val="0"/>
                <w:szCs w:val="20"/>
                <w:lang w:eastAsia="en-US"/>
              </w:rPr>
              <w:t>TDD-</w:t>
            </w:r>
            <w:r w:rsidRPr="00E43048">
              <w:rPr>
                <w:rFonts w:ascii="Times New Roman" w:hAnsi="Times New Roman"/>
                <w:i/>
                <w:kern w:val="0"/>
                <w:szCs w:val="20"/>
                <w:lang w:val="x-none" w:eastAsia="en-US"/>
              </w:rPr>
              <w:t>UL-DL-</w:t>
            </w:r>
            <w:r w:rsidRPr="00E43048">
              <w:rPr>
                <w:rFonts w:ascii="Times New Roman" w:hAnsi="Times New Roman"/>
                <w:i/>
                <w:kern w:val="0"/>
                <w:szCs w:val="20"/>
                <w:lang w:eastAsia="en-US"/>
              </w:rPr>
              <w:t>ConfigurationCommon</w:t>
            </w:r>
            <w:r w:rsidRPr="00E43048">
              <w:rPr>
                <w:rFonts w:ascii="Times New Roman" w:hAnsi="Times New Roman"/>
                <w:kern w:val="0"/>
                <w:szCs w:val="20"/>
                <w:lang w:val="x-none" w:eastAsia="en-US"/>
              </w:rPr>
              <w:t xml:space="preserve">  </w:t>
            </w:r>
            <w:r w:rsidRPr="00E43048">
              <w:rPr>
                <w:rFonts w:ascii="Times New Roman" w:hAnsi="Times New Roman"/>
                <w:kern w:val="0"/>
                <w:szCs w:val="20"/>
                <w:lang w:val="x-none" w:eastAsia="zh-CN"/>
              </w:rPr>
              <w:t>or</w:t>
            </w:r>
            <w:r w:rsidRPr="00E43048">
              <w:rPr>
                <w:rFonts w:ascii="Times New Roman" w:hAnsi="Times New Roman"/>
                <w:kern w:val="0"/>
                <w:szCs w:val="20"/>
                <w:lang w:val="x-none" w:eastAsia="en-US"/>
              </w:rPr>
              <w:t xml:space="preserve"> </w:t>
            </w:r>
            <w:r w:rsidRPr="00E43048">
              <w:rPr>
                <w:rFonts w:ascii="Times New Roman" w:hAnsi="Times New Roman"/>
                <w:i/>
                <w:kern w:val="0"/>
                <w:szCs w:val="20"/>
                <w:lang w:eastAsia="en-US"/>
              </w:rPr>
              <w:t>TDD-</w:t>
            </w:r>
            <w:r w:rsidRPr="00E43048">
              <w:rPr>
                <w:rFonts w:ascii="Times New Roman" w:hAnsi="Times New Roman"/>
                <w:i/>
                <w:kern w:val="0"/>
                <w:szCs w:val="20"/>
                <w:lang w:val="x-none" w:eastAsia="en-US"/>
              </w:rPr>
              <w:t>UL-DL-</w:t>
            </w:r>
            <w:r w:rsidRPr="00E43048">
              <w:rPr>
                <w:rFonts w:ascii="Times New Roman" w:hAnsi="Times New Roman"/>
                <w:i/>
                <w:kern w:val="0"/>
                <w:szCs w:val="20"/>
                <w:lang w:eastAsia="en-US"/>
              </w:rPr>
              <w:t>C</w:t>
            </w:r>
            <w:r w:rsidRPr="00E43048">
              <w:rPr>
                <w:rFonts w:ascii="Times New Roman" w:hAnsi="Times New Roman"/>
                <w:i/>
                <w:kern w:val="0"/>
                <w:szCs w:val="20"/>
                <w:lang w:val="x-none" w:eastAsia="en-US"/>
              </w:rPr>
              <w:t>onfig</w:t>
            </w:r>
            <w:r w:rsidRPr="00E43048">
              <w:rPr>
                <w:rFonts w:ascii="Times New Roman" w:hAnsi="Times New Roman"/>
                <w:i/>
                <w:kern w:val="0"/>
                <w:szCs w:val="20"/>
                <w:lang w:eastAsia="en-US"/>
              </w:rPr>
              <w:t>D</w:t>
            </w:r>
            <w:r w:rsidRPr="00E43048">
              <w:rPr>
                <w:rFonts w:ascii="Times New Roman" w:hAnsi="Times New Roman"/>
                <w:i/>
                <w:kern w:val="0"/>
                <w:szCs w:val="20"/>
                <w:lang w:val="x-none" w:eastAsia="en-US"/>
              </w:rPr>
              <w:t>edicated</w:t>
            </w:r>
            <w:r w:rsidRPr="00E43048">
              <w:rPr>
                <w:rFonts w:ascii="Times New Roman" w:hAnsi="Times New Roman"/>
                <w:kern w:val="0"/>
                <w:szCs w:val="20"/>
                <w:lang w:val="x-none" w:eastAsia="zh-CN"/>
              </w:rPr>
              <w:t xml:space="preserve"> and</w:t>
            </w:r>
            <w:r w:rsidRPr="00E43048">
              <w:rPr>
                <w:rFonts w:ascii="Times New Roman" w:hAnsi="Times New Roman"/>
                <w:kern w:val="0"/>
                <w:szCs w:val="20"/>
                <w:lang w:eastAsia="zh-CN"/>
              </w:rPr>
              <w:t>,</w:t>
            </w:r>
            <w:r w:rsidRPr="00E43048">
              <w:rPr>
                <w:rFonts w:ascii="Times New Roman" w:hAnsi="Times New Roman"/>
                <w:kern w:val="0"/>
                <w:szCs w:val="20"/>
                <w:lang w:val="x-none" w:eastAsia="zh-CN"/>
              </w:rPr>
              <w:t xml:space="preserve"> </w:t>
            </w:r>
            <w:r w:rsidRPr="00E43048">
              <w:rPr>
                <w:rFonts w:ascii="Times New Roman" w:hAnsi="Times New Roman" w:hint="eastAsia"/>
                <w:kern w:val="0"/>
                <w:szCs w:val="20"/>
                <w:lang w:val="x-none" w:eastAsia="zh-CN"/>
              </w:rPr>
              <w:t xml:space="preserve">for each slot </w:t>
            </w:r>
            <w:r w:rsidRPr="00E43048">
              <w:rPr>
                <w:rFonts w:ascii="Times New Roman" w:hAnsi="Times New Roman"/>
                <w:kern w:val="0"/>
                <w:szCs w:val="20"/>
                <w:highlight w:val="yellow"/>
                <w:lang w:eastAsia="zh-CN"/>
              </w:rPr>
              <w:t xml:space="preserve">from slot </w:t>
            </w:r>
            <w:r w:rsidRPr="00E43048">
              <w:rPr>
                <w:rFonts w:ascii="Times New Roman" w:hAnsi="Times New Roman"/>
                <w:kern w:val="0"/>
                <w:position w:val="-12"/>
                <w:szCs w:val="20"/>
                <w:highlight w:val="yellow"/>
                <w:lang w:val="x-none" w:eastAsia="en-US"/>
              </w:rPr>
              <w:object w:dxaOrig="3060" w:dyaOrig="360" w14:anchorId="0E277FBD">
                <v:shape id="_x0000_i1032" type="#_x0000_t75" style="width:155.35pt;height:17.35pt" o:ole="">
                  <v:imagedata r:id="rId18" o:title=""/>
                </v:shape>
                <o:OLEObject Type="Embed" ProgID="Equation.3" ShapeID="_x0000_i1032" DrawAspect="Content" ObjectID="_1602768864" r:id="rId19"/>
              </w:object>
            </w:r>
            <w:r w:rsidRPr="00E43048">
              <w:rPr>
                <w:rFonts w:ascii="Times New Roman" w:hAnsi="Times New Roman" w:hint="eastAsia"/>
                <w:kern w:val="0"/>
                <w:szCs w:val="20"/>
                <w:highlight w:val="yellow"/>
                <w:lang w:val="x-none" w:eastAsia="zh-CN"/>
              </w:rPr>
              <w:t xml:space="preserve"> to slot </w:t>
            </w:r>
            <w:r w:rsidRPr="00E43048">
              <w:rPr>
                <w:rFonts w:ascii="Times New Roman" w:hAnsi="Times New Roman"/>
                <w:kern w:val="0"/>
                <w:position w:val="-12"/>
                <w:szCs w:val="20"/>
                <w:highlight w:val="yellow"/>
                <w:lang w:val="x-none" w:eastAsia="en-US"/>
              </w:rPr>
              <w:object w:dxaOrig="2100" w:dyaOrig="360" w14:anchorId="1C5C295D">
                <v:shape id="_x0000_i1033" type="#_x0000_t75" style="width:106.65pt;height:17.35pt" o:ole="">
                  <v:imagedata r:id="rId20" o:title=""/>
                </v:shape>
                <o:OLEObject Type="Embed" ProgID="Equation.3" ShapeID="_x0000_i1033" DrawAspect="Content" ObjectID="_1602768865" r:id="rId21"/>
              </w:object>
            </w:r>
            <w:r w:rsidRPr="00E43048">
              <w:rPr>
                <w:rFonts w:ascii="Times New Roman" w:hAnsi="Times New Roman" w:hint="eastAsia"/>
                <w:kern w:val="0"/>
                <w:szCs w:val="20"/>
                <w:lang w:val="x-none" w:eastAsia="zh-CN"/>
              </w:rPr>
              <w:t>,</w:t>
            </w:r>
            <w:r w:rsidRPr="00E43048">
              <w:rPr>
                <w:rFonts w:ascii="Times New Roman" w:hAnsi="Times New Roman"/>
                <w:kern w:val="0"/>
                <w:szCs w:val="20"/>
                <w:lang w:val="x-none" w:eastAsia="zh-CN"/>
              </w:rPr>
              <w:t xml:space="preserve"> </w:t>
            </w:r>
            <w:r w:rsidRPr="00E43048">
              <w:rPr>
                <w:rFonts w:ascii="Times New Roman" w:hAnsi="Times New Roman" w:hint="eastAsia"/>
                <w:kern w:val="0"/>
                <w:szCs w:val="20"/>
                <w:lang w:val="x-none" w:eastAsia="zh-CN"/>
              </w:rPr>
              <w:t xml:space="preserve">at least one symbol of the PDSCH time resource derived by row </w:t>
            </w:r>
            <w:r w:rsidRPr="00E43048">
              <w:rPr>
                <w:rFonts w:ascii="Times New Roman" w:hAnsi="Times New Roman"/>
                <w:kern w:val="0"/>
                <w:position w:val="-4"/>
                <w:szCs w:val="20"/>
                <w:lang w:val="x-none" w:eastAsia="en-US"/>
              </w:rPr>
              <w:object w:dxaOrig="160" w:dyaOrig="180" w14:anchorId="16AB9500">
                <v:shape id="_x0000_i1034" type="#_x0000_t75" style="width:7.35pt;height:10pt" o:ole="">
                  <v:imagedata r:id="rId22" o:title=""/>
                </v:shape>
                <o:OLEObject Type="Embed" ProgID="Equation.3" ShapeID="_x0000_i1034" DrawAspect="Content" ObjectID="_1602768866" r:id="rId23"/>
              </w:object>
            </w:r>
            <w:r w:rsidRPr="00E43048">
              <w:rPr>
                <w:rFonts w:ascii="Times New Roman" w:hAnsi="Times New Roman"/>
                <w:kern w:val="0"/>
                <w:szCs w:val="20"/>
                <w:lang w:val="x-none" w:eastAsia="en-US"/>
              </w:rPr>
              <w:t xml:space="preserve"> </w:t>
            </w:r>
            <w:r w:rsidRPr="00E43048">
              <w:rPr>
                <w:rFonts w:ascii="Times New Roman" w:hAnsi="Times New Roman" w:hint="eastAsia"/>
                <w:kern w:val="0"/>
                <w:szCs w:val="20"/>
                <w:lang w:val="x-none" w:eastAsia="zh-CN"/>
              </w:rPr>
              <w:t>is configured as UL</w:t>
            </w:r>
            <w:r w:rsidRPr="00E43048">
              <w:rPr>
                <w:rFonts w:ascii="Times New Roman" w:hAnsi="Times New Roman" w:hint="eastAsia"/>
                <w:i/>
                <w:kern w:val="0"/>
                <w:szCs w:val="20"/>
                <w:lang w:val="x-none" w:eastAsia="zh-CN"/>
              </w:rPr>
              <w:t xml:space="preserve"> </w:t>
            </w:r>
            <w:r w:rsidRPr="00E43048">
              <w:rPr>
                <w:rFonts w:ascii="Times New Roman" w:hAnsi="Times New Roman" w:hint="eastAsia"/>
                <w:kern w:val="0"/>
                <w:szCs w:val="20"/>
                <w:lang w:val="x-none" w:eastAsia="zh-CN"/>
              </w:rPr>
              <w:t>where</w:t>
            </w:r>
            <w:r w:rsidRPr="00E43048">
              <w:rPr>
                <w:rFonts w:ascii="Times New Roman" w:hAnsi="Times New Roman"/>
                <w:kern w:val="0"/>
                <w:szCs w:val="20"/>
                <w:lang w:val="x-none" w:eastAsia="zh-CN"/>
              </w:rPr>
              <w:t xml:space="preserve"> </w:t>
            </w:r>
            <w:r w:rsidRPr="00E43048">
              <w:rPr>
                <w:rFonts w:ascii="Times New Roman" w:hAnsi="Times New Roman"/>
                <w:kern w:val="0"/>
                <w:position w:val="-12"/>
                <w:szCs w:val="20"/>
                <w:lang w:val="x-none" w:eastAsia="en-US"/>
              </w:rPr>
              <w:object w:dxaOrig="380" w:dyaOrig="320" w14:anchorId="4F7FEE07">
                <v:shape id="_x0000_i1035" type="#_x0000_t75" style="width:19.35pt;height:16.65pt" o:ole="">
                  <v:imagedata r:id="rId24" o:title=""/>
                </v:shape>
                <o:OLEObject Type="Embed" ProgID="Equation.3" ShapeID="_x0000_i1035" DrawAspect="Content" ObjectID="_1602768867" r:id="rId25"/>
              </w:object>
            </w:r>
            <w:r w:rsidRPr="00E43048">
              <w:rPr>
                <w:rFonts w:ascii="Times New Roman" w:hAnsi="Times New Roman" w:hint="eastAsia"/>
                <w:kern w:val="0"/>
                <w:szCs w:val="20"/>
                <w:lang w:val="x-none" w:eastAsia="zh-CN"/>
              </w:rPr>
              <w:t xml:space="preserve"> is the</w:t>
            </w:r>
            <w:r w:rsidRPr="00E43048">
              <w:rPr>
                <w:rFonts w:ascii="Times New Roman" w:hAnsi="Times New Roman" w:hint="eastAsia"/>
                <w:i/>
                <w:kern w:val="0"/>
                <w:szCs w:val="20"/>
                <w:lang w:val="x-none" w:eastAsia="zh-CN"/>
              </w:rPr>
              <w:t xml:space="preserve"> k</w:t>
            </w:r>
            <w:r w:rsidRPr="00E43048">
              <w:rPr>
                <w:rFonts w:ascii="Times New Roman" w:hAnsi="Times New Roman" w:hint="eastAsia"/>
                <w:kern w:val="0"/>
                <w:szCs w:val="20"/>
                <w:lang w:val="x-none" w:eastAsia="zh-CN"/>
              </w:rPr>
              <w:t xml:space="preserve">-th slot timing value in set </w:t>
            </w:r>
            <w:r w:rsidRPr="00E43048">
              <w:rPr>
                <w:rFonts w:ascii="Times New Roman" w:hAnsi="Times New Roman" w:cs="Arial"/>
                <w:kern w:val="0"/>
                <w:position w:val="-10"/>
                <w:szCs w:val="20"/>
                <w:lang w:val="x-none" w:eastAsia="zh-CN"/>
              </w:rPr>
              <w:object w:dxaOrig="279" w:dyaOrig="300" w14:anchorId="79DB51E4">
                <v:shape id="_x0000_i1036" type="#_x0000_t75" style="width:13.35pt;height:16.65pt" o:ole="">
                  <v:imagedata r:id="rId26" o:title=""/>
                </v:shape>
                <o:OLEObject Type="Embed" ProgID="Equation.3" ShapeID="_x0000_i1036" DrawAspect="Content" ObjectID="_1602768868" r:id="rId27"/>
              </w:object>
            </w:r>
            <w:r w:rsidRPr="00E43048">
              <w:rPr>
                <w:rFonts w:ascii="Times New Roman" w:hAnsi="Times New Roman" w:hint="eastAsia"/>
                <w:kern w:val="0"/>
                <w:szCs w:val="20"/>
                <w:lang w:val="x-none" w:eastAsia="zh-CN"/>
              </w:rPr>
              <w:t>,</w:t>
            </w:r>
          </w:p>
          <w:p w14:paraId="4B876023" w14:textId="77777777" w:rsidR="00E43048" w:rsidRPr="00E43048" w:rsidRDefault="00E43048" w:rsidP="00E43048">
            <w:pPr>
              <w:widowControl/>
              <w:wordWrap/>
              <w:autoSpaceDE/>
              <w:autoSpaceDN/>
              <w:spacing w:after="180"/>
              <w:ind w:leftChars="230" w:left="460"/>
              <w:jc w:val="left"/>
              <w:rPr>
                <w:rFonts w:ascii="Times New Roman" w:hAnsi="Times New Roman"/>
                <w:kern w:val="0"/>
                <w:szCs w:val="20"/>
                <w:lang w:val="en-GB" w:eastAsia="zh-CN"/>
              </w:rPr>
            </w:pPr>
            <w:r w:rsidRPr="00E43048">
              <w:rPr>
                <w:rFonts w:ascii="Times New Roman" w:hAnsi="Times New Roman"/>
                <w:kern w:val="0"/>
                <w:position w:val="-6"/>
                <w:szCs w:val="20"/>
                <w:lang w:val="en-GB" w:eastAsia="en-US"/>
              </w:rPr>
              <w:object w:dxaOrig="780" w:dyaOrig="240" w14:anchorId="23D55E17">
                <v:shape id="_x0000_i1037" type="#_x0000_t75" style="width:36.65pt;height:11.35pt" o:ole="">
                  <v:imagedata r:id="rId28" o:title=""/>
                </v:shape>
                <o:OLEObject Type="Embed" ProgID="Equation.3" ShapeID="_x0000_i1037" DrawAspect="Content" ObjectID="_1602768869" r:id="rId29"/>
              </w:object>
            </w:r>
            <w:r w:rsidRPr="00E43048">
              <w:rPr>
                <w:rFonts w:ascii="Times New Roman" w:hAnsi="Times New Roman"/>
                <w:kern w:val="0"/>
                <w:szCs w:val="20"/>
                <w:lang w:val="en-GB" w:eastAsia="en-US"/>
              </w:rPr>
              <w:t>;</w:t>
            </w:r>
          </w:p>
          <w:p w14:paraId="237FF901" w14:textId="77777777" w:rsidR="00E43048" w:rsidRPr="00E43048" w:rsidRDefault="00E43048" w:rsidP="00E43048">
            <w:pPr>
              <w:widowControl/>
              <w:wordWrap/>
              <w:autoSpaceDE/>
              <w:autoSpaceDN/>
              <w:spacing w:after="180"/>
              <w:ind w:left="177" w:firstLine="1"/>
              <w:jc w:val="left"/>
              <w:rPr>
                <w:rFonts w:ascii="Times New Roman" w:hAnsi="Times New Roman"/>
                <w:kern w:val="0"/>
                <w:szCs w:val="20"/>
                <w:lang w:val="x-none" w:eastAsia="zh-CN"/>
              </w:rPr>
            </w:pPr>
            <w:r w:rsidRPr="00E43048">
              <w:rPr>
                <w:rFonts w:ascii="Times New Roman" w:hAnsi="Times New Roman" w:hint="eastAsia"/>
                <w:kern w:val="0"/>
                <w:szCs w:val="20"/>
                <w:lang w:val="x-none" w:eastAsia="zh-CN"/>
              </w:rPr>
              <w:t>end if</w:t>
            </w:r>
          </w:p>
          <w:p w14:paraId="7730ED0E" w14:textId="70E05F50" w:rsidR="00E43048" w:rsidRPr="00E43048" w:rsidRDefault="00E43048" w:rsidP="00E43048">
            <w:pPr>
              <w:widowControl/>
              <w:wordWrap/>
              <w:autoSpaceDE/>
              <w:autoSpaceDN/>
              <w:spacing w:after="180"/>
              <w:ind w:left="177"/>
              <w:jc w:val="left"/>
              <w:rPr>
                <w:rFonts w:ascii="Times New Roman" w:eastAsiaTheme="minorEastAsia" w:hAnsi="Times New Roman"/>
                <w:kern w:val="0"/>
                <w:szCs w:val="20"/>
                <w:lang w:val="x-none"/>
              </w:rPr>
            </w:pPr>
            <w:r>
              <w:rPr>
                <w:rFonts w:ascii="Times New Roman" w:eastAsiaTheme="minorEastAsia" w:hAnsi="Times New Roman"/>
                <w:kern w:val="0"/>
                <w:szCs w:val="20"/>
                <w:lang w:val="x-none"/>
              </w:rPr>
              <w:t>…</w:t>
            </w:r>
          </w:p>
        </w:tc>
      </w:tr>
    </w:tbl>
    <w:p w14:paraId="5A13E123" w14:textId="1337A3D0" w:rsidR="00341AEE" w:rsidRDefault="00436879" w:rsidP="006F680A">
      <w:pPr>
        <w:widowControl/>
        <w:wordWrap/>
        <w:autoSpaceDE/>
        <w:autoSpaceDN/>
        <w:spacing w:after="120" w:line="276" w:lineRule="auto"/>
        <w:ind w:firstLineChars="50" w:firstLine="110"/>
        <w:rPr>
          <w:rFonts w:ascii="Times New Roman" w:hAnsi="Times New Roman"/>
          <w:kern w:val="0"/>
          <w:sz w:val="22"/>
        </w:rPr>
      </w:pPr>
      <w:r w:rsidRPr="00E96251">
        <w:rPr>
          <w:rFonts w:ascii="Times New Roman" w:hAnsi="Times New Roman"/>
          <w:kern w:val="0"/>
          <w:sz w:val="22"/>
        </w:rPr>
        <w:lastRenderedPageBreak/>
        <w:t>According</w:t>
      </w:r>
      <w:r w:rsidR="00341AEE" w:rsidRPr="00E96251">
        <w:rPr>
          <w:rFonts w:ascii="Times New Roman" w:hAnsi="Times New Roman"/>
          <w:kern w:val="0"/>
          <w:sz w:val="22"/>
        </w:rPr>
        <w:t xml:space="preserve"> to </w:t>
      </w:r>
      <w:r w:rsidR="00D45E60" w:rsidRPr="00E96251">
        <w:rPr>
          <w:rFonts w:ascii="Times New Roman" w:hAnsi="Times New Roman"/>
          <w:kern w:val="0"/>
          <w:sz w:val="22"/>
        </w:rPr>
        <w:t>the</w:t>
      </w:r>
      <w:r w:rsidR="006F680A" w:rsidRPr="00E96251">
        <w:rPr>
          <w:rFonts w:ascii="Times New Roman" w:hAnsi="Times New Roman"/>
          <w:kern w:val="0"/>
          <w:sz w:val="22"/>
        </w:rPr>
        <w:t xml:space="preserve"> above</w:t>
      </w:r>
      <w:r w:rsidR="00341AEE" w:rsidRPr="00E96251">
        <w:rPr>
          <w:rFonts w:ascii="Times New Roman" w:hAnsi="Times New Roman"/>
          <w:kern w:val="0"/>
          <w:sz w:val="22"/>
        </w:rPr>
        <w:t xml:space="preserve"> description, </w:t>
      </w:r>
      <w:r w:rsidR="006F680A" w:rsidRPr="00E96251">
        <w:rPr>
          <w:rFonts w:ascii="Times New Roman" w:hAnsi="Times New Roman"/>
          <w:kern w:val="0"/>
          <w:sz w:val="22"/>
        </w:rPr>
        <w:t xml:space="preserve">the semi-static HARQ-ACK codebook reserves a HARQ-ACK information bit for </w:t>
      </w:r>
      <w:r w:rsidR="007832AA" w:rsidRPr="00E96251">
        <w:rPr>
          <w:rFonts w:ascii="Times New Roman" w:hAnsi="Times New Roman" w:hint="eastAsia"/>
          <w:kern w:val="0"/>
          <w:sz w:val="22"/>
        </w:rPr>
        <w:t>a</w:t>
      </w:r>
      <w:r w:rsidR="007832AA" w:rsidRPr="00E96251">
        <w:rPr>
          <w:rFonts w:ascii="Times New Roman" w:hAnsi="Times New Roman"/>
          <w:kern w:val="0"/>
          <w:sz w:val="22"/>
        </w:rPr>
        <w:t xml:space="preserve"> PDSCH candidate </w:t>
      </w:r>
      <w:r w:rsidR="006F680A" w:rsidRPr="00E96251">
        <w:rPr>
          <w:rFonts w:ascii="Times New Roman" w:hAnsi="Times New Roman"/>
          <w:kern w:val="0"/>
          <w:sz w:val="22"/>
        </w:rPr>
        <w:t xml:space="preserve">where a slot indicated by </w:t>
      </w:r>
      <w:r w:rsidR="006F680A" w:rsidRPr="00E96251">
        <w:rPr>
          <w:rFonts w:ascii="Times New Roman" w:hAnsi="Times New Roman"/>
          <w:kern w:val="0"/>
          <w:sz w:val="22"/>
          <w:lang w:val="en-GB"/>
        </w:rPr>
        <w:t xml:space="preserve">the </w:t>
      </w:r>
      <w:r w:rsidR="006F680A" w:rsidRPr="00E96251">
        <w:rPr>
          <w:rFonts w:ascii="Times New Roman" w:hAnsi="Times New Roman"/>
          <w:i/>
          <w:kern w:val="0"/>
          <w:sz w:val="22"/>
          <w:lang w:val="en-GB"/>
        </w:rPr>
        <w:t>Time domain resource assignment</w:t>
      </w:r>
      <w:r w:rsidR="006F680A" w:rsidRPr="00E96251">
        <w:rPr>
          <w:rFonts w:ascii="Times New Roman" w:hAnsi="Times New Roman"/>
          <w:kern w:val="0"/>
          <w:sz w:val="22"/>
          <w:lang w:val="en-GB"/>
        </w:rPr>
        <w:t xml:space="preserve"> field is invalid (i.e. at least one symbol is overlapped with DL symbol). Since gNB can configure 16 PDSCH time domain allocation, such a</w:t>
      </w:r>
      <w:r w:rsidR="007832AA" w:rsidRPr="00E96251">
        <w:rPr>
          <w:rFonts w:ascii="Times New Roman" w:hAnsi="Times New Roman"/>
          <w:kern w:val="0"/>
          <w:sz w:val="22"/>
          <w:lang w:val="en-GB"/>
        </w:rPr>
        <w:t>n</w:t>
      </w:r>
      <w:r w:rsidR="006F680A" w:rsidRPr="00E96251">
        <w:rPr>
          <w:rFonts w:ascii="Times New Roman" w:hAnsi="Times New Roman"/>
          <w:kern w:val="0"/>
          <w:sz w:val="22"/>
          <w:lang w:val="en-GB"/>
        </w:rPr>
        <w:t xml:space="preserve"> indication can be avoided</w:t>
      </w:r>
      <w:r w:rsidR="007832AA" w:rsidRPr="00E96251">
        <w:rPr>
          <w:rFonts w:ascii="Times New Roman" w:hAnsi="Times New Roman"/>
          <w:kern w:val="0"/>
          <w:sz w:val="22"/>
          <w:lang w:val="en-GB"/>
        </w:rPr>
        <w:t xml:space="preserve"> by gNB implementation</w:t>
      </w:r>
      <w:r w:rsidR="006F680A" w:rsidRPr="00E96251">
        <w:rPr>
          <w:rFonts w:ascii="Times New Roman" w:hAnsi="Times New Roman"/>
          <w:kern w:val="0"/>
          <w:sz w:val="22"/>
          <w:lang w:val="en-GB"/>
        </w:rPr>
        <w:t xml:space="preserve">. </w:t>
      </w:r>
      <w:r w:rsidR="005E3ABD" w:rsidRPr="00E96251">
        <w:rPr>
          <w:rFonts w:ascii="Times New Roman" w:hAnsi="Times New Roman"/>
          <w:kern w:val="0"/>
          <w:sz w:val="22"/>
        </w:rPr>
        <w:t xml:space="preserve">Thus, rather than checking </w:t>
      </w:r>
      <w:r w:rsidRPr="00E96251">
        <w:rPr>
          <w:rFonts w:ascii="Times New Roman" w:hAnsi="Times New Roman"/>
          <w:kern w:val="0"/>
          <w:sz w:val="22"/>
        </w:rPr>
        <w:t>all</w:t>
      </w:r>
      <w:r w:rsidR="005E3ABD" w:rsidRPr="00E96251">
        <w:rPr>
          <w:rFonts w:ascii="Times New Roman" w:hAnsi="Times New Roman"/>
          <w:kern w:val="0"/>
          <w:sz w:val="22"/>
        </w:rPr>
        <w:t xml:space="preserve"> </w:t>
      </w:r>
      <w:r w:rsidR="005E3ABD" w:rsidRPr="00E96251">
        <w:rPr>
          <w:rFonts w:ascii="Times New Roman" w:hAnsi="Times New Roman"/>
          <w:position w:val="-12"/>
          <w:sz w:val="22"/>
        </w:rPr>
        <w:object w:dxaOrig="720" w:dyaOrig="380" w14:anchorId="722C62C6">
          <v:shape id="_x0000_i1038" type="#_x0000_t75" style="width:36pt;height:21.35pt" o:ole="">
            <v:imagedata r:id="rId15" o:title=""/>
          </v:shape>
          <o:OLEObject Type="Embed" ProgID="Equation.DSMT4" ShapeID="_x0000_i1038" DrawAspect="Content" ObjectID="_1602768870" r:id="rId30"/>
        </w:object>
      </w:r>
      <w:r w:rsidR="005E3ABD" w:rsidRPr="00E96251">
        <w:rPr>
          <w:rFonts w:ascii="Times New Roman" w:hAnsi="Times New Roman"/>
          <w:sz w:val="22"/>
        </w:rPr>
        <w:t xml:space="preserve"> slots, it </w:t>
      </w:r>
      <w:r w:rsidR="006F680A" w:rsidRPr="00E96251">
        <w:rPr>
          <w:rFonts w:ascii="Times New Roman" w:hAnsi="Times New Roman"/>
          <w:sz w:val="22"/>
        </w:rPr>
        <w:t>would be</w:t>
      </w:r>
      <w:r w:rsidR="007832AA" w:rsidRPr="00E96251">
        <w:rPr>
          <w:rFonts w:ascii="Times New Roman" w:hAnsi="Times New Roman"/>
          <w:sz w:val="22"/>
        </w:rPr>
        <w:t xml:space="preserve"> better</w:t>
      </w:r>
      <w:r w:rsidR="005E3ABD" w:rsidRPr="00E96251">
        <w:rPr>
          <w:rFonts w:ascii="Times New Roman" w:hAnsi="Times New Roman"/>
          <w:sz w:val="22"/>
        </w:rPr>
        <w:t xml:space="preserve"> </w:t>
      </w:r>
      <w:r w:rsidR="007832AA" w:rsidRPr="00E96251">
        <w:rPr>
          <w:rFonts w:ascii="Times New Roman" w:hAnsi="Times New Roman"/>
          <w:sz w:val="22"/>
        </w:rPr>
        <w:t xml:space="preserve">to </w:t>
      </w:r>
      <w:r w:rsidR="005E3ABD" w:rsidRPr="00E96251">
        <w:rPr>
          <w:rFonts w:ascii="Times New Roman" w:hAnsi="Times New Roman"/>
          <w:sz w:val="22"/>
        </w:rPr>
        <w:t xml:space="preserve">check the first slot of </w:t>
      </w:r>
      <w:r w:rsidR="005E3ABD" w:rsidRPr="00E96251">
        <w:rPr>
          <w:rFonts w:ascii="Times New Roman" w:hAnsi="Times New Roman"/>
          <w:position w:val="-12"/>
          <w:sz w:val="22"/>
        </w:rPr>
        <w:object w:dxaOrig="720" w:dyaOrig="380" w14:anchorId="71EA4928">
          <v:shape id="_x0000_i1039" type="#_x0000_t75" style="width:36pt;height:21.35pt" o:ole="">
            <v:imagedata r:id="rId15" o:title=""/>
          </v:shape>
          <o:OLEObject Type="Embed" ProgID="Equation.DSMT4" ShapeID="_x0000_i1039" DrawAspect="Content" ObjectID="_1602768871" r:id="rId31"/>
        </w:object>
      </w:r>
      <w:r w:rsidR="005E3ABD" w:rsidRPr="00E96251">
        <w:rPr>
          <w:rFonts w:ascii="Times New Roman" w:hAnsi="Times New Roman"/>
          <w:sz w:val="22"/>
        </w:rPr>
        <w:t xml:space="preserve"> slots</w:t>
      </w:r>
      <w:r w:rsidR="007832AA" w:rsidRPr="00E96251">
        <w:rPr>
          <w:rFonts w:ascii="Times New Roman" w:hAnsi="Times New Roman"/>
          <w:sz w:val="22"/>
        </w:rPr>
        <w:t>,</w:t>
      </w:r>
      <w:r w:rsidR="006F680A" w:rsidRPr="00E96251">
        <w:rPr>
          <w:rFonts w:ascii="Times New Roman" w:hAnsi="Times New Roman"/>
          <w:sz w:val="22"/>
        </w:rPr>
        <w:t xml:space="preserve"> which not only reduces UE complexity but also minimizes the size of </w:t>
      </w:r>
      <w:r w:rsidR="007832AA" w:rsidRPr="00E96251">
        <w:rPr>
          <w:rFonts w:ascii="Times New Roman" w:hAnsi="Times New Roman"/>
          <w:sz w:val="22"/>
        </w:rPr>
        <w:t xml:space="preserve">the </w:t>
      </w:r>
      <w:r w:rsidR="006F680A" w:rsidRPr="00E96251">
        <w:rPr>
          <w:rFonts w:ascii="Times New Roman" w:hAnsi="Times New Roman"/>
          <w:sz w:val="22"/>
        </w:rPr>
        <w:t>semi-static HARQ-ACK codebook</w:t>
      </w:r>
      <w:r w:rsidR="005E3ABD" w:rsidRPr="00E96251">
        <w:rPr>
          <w:rFonts w:ascii="Times New Roman" w:hAnsi="Times New Roman"/>
          <w:sz w:val="22"/>
        </w:rPr>
        <w:t xml:space="preserve">. </w:t>
      </w:r>
      <w:r w:rsidR="005E3ABD" w:rsidRPr="00E96251">
        <w:rPr>
          <w:rFonts w:ascii="Times New Roman" w:hAnsi="Times New Roman"/>
          <w:kern w:val="0"/>
          <w:sz w:val="22"/>
        </w:rPr>
        <w:t>So, we propose the following text proposal.</w:t>
      </w:r>
      <w:r w:rsidR="005E3ABD">
        <w:rPr>
          <w:rFonts w:ascii="Times New Roman" w:hAnsi="Times New Roman"/>
          <w:kern w:val="0"/>
          <w:sz w:val="22"/>
        </w:rPr>
        <w:t xml:space="preserve"> </w:t>
      </w:r>
    </w:p>
    <w:p w14:paraId="547B0CA0" w14:textId="589412BD" w:rsidR="00E43048" w:rsidRPr="00E96251" w:rsidRDefault="00E43048" w:rsidP="00E96251">
      <w:pPr>
        <w:pStyle w:val="a9"/>
        <w:widowControl/>
        <w:numPr>
          <w:ilvl w:val="0"/>
          <w:numId w:val="27"/>
        </w:numPr>
        <w:wordWrap/>
        <w:autoSpaceDE/>
        <w:autoSpaceDN/>
        <w:spacing w:after="120" w:line="276" w:lineRule="auto"/>
        <w:ind w:leftChars="0"/>
        <w:rPr>
          <w:rFonts w:ascii="Times New Roman" w:hAnsi="Times New Roman"/>
          <w:i/>
          <w:kern w:val="0"/>
          <w:sz w:val="22"/>
        </w:rPr>
      </w:pPr>
      <w:r w:rsidRPr="00E96251">
        <w:rPr>
          <w:rFonts w:ascii="Times New Roman" w:hAnsi="Times New Roman"/>
          <w:b/>
          <w:i/>
          <w:kern w:val="0"/>
          <w:sz w:val="22"/>
        </w:rPr>
        <w:t>Proposal</w:t>
      </w:r>
      <w:r w:rsidR="000009B7" w:rsidRPr="00E96251">
        <w:rPr>
          <w:rFonts w:ascii="Times New Roman" w:hAnsi="Times New Roman"/>
          <w:b/>
          <w:i/>
          <w:kern w:val="0"/>
          <w:sz w:val="22"/>
        </w:rPr>
        <w:t xml:space="preserve"> 3</w:t>
      </w:r>
      <w:r w:rsidRPr="00E96251">
        <w:rPr>
          <w:rFonts w:ascii="Times New Roman" w:hAnsi="Times New Roman"/>
          <w:i/>
          <w:kern w:val="0"/>
          <w:sz w:val="22"/>
        </w:rPr>
        <w:t xml:space="preserve">: </w:t>
      </w:r>
      <w:r w:rsidR="006F680A" w:rsidRPr="00E96251">
        <w:rPr>
          <w:rFonts w:ascii="Times New Roman" w:hAnsi="Times New Roman"/>
          <w:i/>
          <w:kern w:val="0"/>
          <w:sz w:val="22"/>
        </w:rPr>
        <w:t>A</w:t>
      </w:r>
      <w:r w:rsidRPr="00E96251">
        <w:rPr>
          <w:rFonts w:ascii="Times New Roman" w:hAnsi="Times New Roman"/>
          <w:i/>
          <w:kern w:val="0"/>
          <w:sz w:val="22"/>
        </w:rPr>
        <w:t>dopt the following text proposal</w:t>
      </w:r>
      <w:r w:rsidR="00EC755D">
        <w:rPr>
          <w:rFonts w:ascii="Times New Roman" w:hAnsi="Times New Roman"/>
          <w:i/>
          <w:kern w:val="0"/>
          <w:sz w:val="22"/>
        </w:rPr>
        <w:t xml:space="preserve"> for the section 9.1.2.1 of TS 38.213</w:t>
      </w:r>
    </w:p>
    <w:tbl>
      <w:tblPr>
        <w:tblStyle w:val="a5"/>
        <w:tblW w:w="0" w:type="auto"/>
        <w:tblLook w:val="04A0" w:firstRow="1" w:lastRow="0" w:firstColumn="1" w:lastColumn="0" w:noHBand="0" w:noVBand="1"/>
      </w:tblPr>
      <w:tblGrid>
        <w:gridCol w:w="9736"/>
      </w:tblGrid>
      <w:tr w:rsidR="00E43048" w14:paraId="588FF3D6" w14:textId="77777777" w:rsidTr="001E38F1">
        <w:tc>
          <w:tcPr>
            <w:tcW w:w="9736" w:type="dxa"/>
          </w:tcPr>
          <w:p w14:paraId="2401F2E4" w14:textId="77777777" w:rsidR="00E43048" w:rsidRDefault="00E43048" w:rsidP="001E38F1">
            <w:pPr>
              <w:widowControl/>
              <w:wordWrap/>
              <w:autoSpaceDE/>
              <w:autoSpaceDN/>
              <w:spacing w:after="180"/>
              <w:ind w:left="177"/>
              <w:jc w:val="left"/>
              <w:rPr>
                <w:rFonts w:ascii="Times New Roman" w:hAnsi="Times New Roman"/>
                <w:kern w:val="0"/>
                <w:szCs w:val="20"/>
                <w:lang w:val="x-none"/>
              </w:rPr>
            </w:pPr>
            <w:r>
              <w:rPr>
                <w:rFonts w:ascii="Times New Roman" w:hAnsi="Times New Roman"/>
                <w:kern w:val="0"/>
                <w:szCs w:val="20"/>
                <w:lang w:val="x-none"/>
              </w:rPr>
              <w:t>…</w:t>
            </w:r>
          </w:p>
          <w:p w14:paraId="79CFDBC8" w14:textId="439FD4FF" w:rsidR="00E43048" w:rsidRDefault="00E43048" w:rsidP="001E38F1">
            <w:pPr>
              <w:widowControl/>
              <w:wordWrap/>
              <w:autoSpaceDE/>
              <w:autoSpaceDN/>
              <w:spacing w:after="180"/>
              <w:ind w:left="177"/>
              <w:jc w:val="left"/>
              <w:rPr>
                <w:rFonts w:ascii="Times New Roman" w:hAnsi="Times New Roman"/>
                <w:kern w:val="0"/>
                <w:szCs w:val="20"/>
                <w:lang w:val="x-none" w:eastAsia="zh-CN"/>
              </w:rPr>
            </w:pPr>
            <w:r w:rsidRPr="00E43048">
              <w:rPr>
                <w:rFonts w:ascii="Times New Roman" w:hAnsi="Times New Roman" w:hint="eastAsia"/>
                <w:kern w:val="0"/>
                <w:szCs w:val="20"/>
                <w:lang w:val="x-none" w:eastAsia="zh-CN"/>
              </w:rPr>
              <w:t xml:space="preserve">if </w:t>
            </w:r>
            <w:r w:rsidRPr="00E43048">
              <w:rPr>
                <w:rFonts w:ascii="Times New Roman" w:hAnsi="Times New Roman"/>
                <w:kern w:val="0"/>
                <w:szCs w:val="20"/>
                <w:lang w:val="x-none" w:eastAsia="zh-CN"/>
              </w:rPr>
              <w:t xml:space="preserve">the UE is provided </w:t>
            </w:r>
            <w:r w:rsidRPr="00E43048">
              <w:rPr>
                <w:rFonts w:ascii="Times New Roman" w:hAnsi="Times New Roman"/>
                <w:i/>
                <w:kern w:val="0"/>
                <w:szCs w:val="20"/>
                <w:lang w:eastAsia="en-US"/>
              </w:rPr>
              <w:t>TDD-</w:t>
            </w:r>
            <w:r w:rsidRPr="00E43048">
              <w:rPr>
                <w:rFonts w:ascii="Times New Roman" w:hAnsi="Times New Roman"/>
                <w:i/>
                <w:kern w:val="0"/>
                <w:szCs w:val="20"/>
                <w:lang w:val="x-none" w:eastAsia="en-US"/>
              </w:rPr>
              <w:t>UL-DL-</w:t>
            </w:r>
            <w:r w:rsidRPr="00E43048">
              <w:rPr>
                <w:rFonts w:ascii="Times New Roman" w:hAnsi="Times New Roman"/>
                <w:i/>
                <w:kern w:val="0"/>
                <w:szCs w:val="20"/>
                <w:lang w:eastAsia="en-US"/>
              </w:rPr>
              <w:t>ConfigurationCommon</w:t>
            </w:r>
            <w:r w:rsidRPr="00E43048">
              <w:rPr>
                <w:rFonts w:ascii="Times New Roman" w:hAnsi="Times New Roman"/>
                <w:kern w:val="0"/>
                <w:szCs w:val="20"/>
                <w:lang w:val="x-none" w:eastAsia="en-US"/>
              </w:rPr>
              <w:t xml:space="preserve">  </w:t>
            </w:r>
            <w:r w:rsidRPr="00E43048">
              <w:rPr>
                <w:rFonts w:ascii="Times New Roman" w:hAnsi="Times New Roman"/>
                <w:kern w:val="0"/>
                <w:szCs w:val="20"/>
                <w:lang w:val="x-none" w:eastAsia="zh-CN"/>
              </w:rPr>
              <w:t>or</w:t>
            </w:r>
            <w:r w:rsidRPr="00E43048">
              <w:rPr>
                <w:rFonts w:ascii="Times New Roman" w:hAnsi="Times New Roman"/>
                <w:kern w:val="0"/>
                <w:szCs w:val="20"/>
                <w:lang w:val="x-none" w:eastAsia="en-US"/>
              </w:rPr>
              <w:t xml:space="preserve"> </w:t>
            </w:r>
            <w:r w:rsidRPr="00E43048">
              <w:rPr>
                <w:rFonts w:ascii="Times New Roman" w:hAnsi="Times New Roman"/>
                <w:i/>
                <w:kern w:val="0"/>
                <w:szCs w:val="20"/>
                <w:lang w:eastAsia="en-US"/>
              </w:rPr>
              <w:t>TDD-</w:t>
            </w:r>
            <w:r w:rsidRPr="00E43048">
              <w:rPr>
                <w:rFonts w:ascii="Times New Roman" w:hAnsi="Times New Roman"/>
                <w:i/>
                <w:kern w:val="0"/>
                <w:szCs w:val="20"/>
                <w:lang w:val="x-none" w:eastAsia="en-US"/>
              </w:rPr>
              <w:t>UL-DL-</w:t>
            </w:r>
            <w:r w:rsidRPr="00E43048">
              <w:rPr>
                <w:rFonts w:ascii="Times New Roman" w:hAnsi="Times New Roman"/>
                <w:i/>
                <w:kern w:val="0"/>
                <w:szCs w:val="20"/>
                <w:lang w:eastAsia="en-US"/>
              </w:rPr>
              <w:t>C</w:t>
            </w:r>
            <w:r w:rsidRPr="00E43048">
              <w:rPr>
                <w:rFonts w:ascii="Times New Roman" w:hAnsi="Times New Roman"/>
                <w:i/>
                <w:kern w:val="0"/>
                <w:szCs w:val="20"/>
                <w:lang w:val="x-none" w:eastAsia="en-US"/>
              </w:rPr>
              <w:t>onfig</w:t>
            </w:r>
            <w:r w:rsidRPr="00E43048">
              <w:rPr>
                <w:rFonts w:ascii="Times New Roman" w:hAnsi="Times New Roman"/>
                <w:i/>
                <w:kern w:val="0"/>
                <w:szCs w:val="20"/>
                <w:lang w:eastAsia="en-US"/>
              </w:rPr>
              <w:t>D</w:t>
            </w:r>
            <w:r w:rsidRPr="00E43048">
              <w:rPr>
                <w:rFonts w:ascii="Times New Roman" w:hAnsi="Times New Roman"/>
                <w:i/>
                <w:kern w:val="0"/>
                <w:szCs w:val="20"/>
                <w:lang w:val="x-none" w:eastAsia="en-US"/>
              </w:rPr>
              <w:t>edicated</w:t>
            </w:r>
            <w:r w:rsidRPr="00E43048">
              <w:rPr>
                <w:rFonts w:ascii="Times New Roman" w:hAnsi="Times New Roman"/>
                <w:kern w:val="0"/>
                <w:szCs w:val="20"/>
                <w:lang w:val="x-none" w:eastAsia="zh-CN"/>
              </w:rPr>
              <w:t xml:space="preserve"> and</w:t>
            </w:r>
            <w:r w:rsidRPr="00E43048">
              <w:rPr>
                <w:rFonts w:ascii="Times New Roman" w:hAnsi="Times New Roman"/>
                <w:kern w:val="0"/>
                <w:szCs w:val="20"/>
                <w:lang w:eastAsia="zh-CN"/>
              </w:rPr>
              <w:t>,</w:t>
            </w:r>
            <w:r w:rsidRPr="00E43048">
              <w:rPr>
                <w:rFonts w:ascii="Times New Roman" w:hAnsi="Times New Roman"/>
                <w:kern w:val="0"/>
                <w:szCs w:val="20"/>
                <w:lang w:val="x-none" w:eastAsia="zh-CN"/>
              </w:rPr>
              <w:t xml:space="preserve"> </w:t>
            </w:r>
            <w:r w:rsidRPr="00E43048">
              <w:rPr>
                <w:rFonts w:ascii="Times New Roman" w:hAnsi="Times New Roman" w:hint="eastAsia"/>
                <w:kern w:val="0"/>
                <w:szCs w:val="20"/>
                <w:lang w:val="x-none" w:eastAsia="zh-CN"/>
              </w:rPr>
              <w:t xml:space="preserve">for </w:t>
            </w:r>
            <w:r w:rsidRPr="00E43048">
              <w:rPr>
                <w:rFonts w:ascii="Times New Roman" w:hAnsi="Times New Roman" w:hint="eastAsia"/>
                <w:strike/>
                <w:color w:val="FF0000"/>
                <w:kern w:val="0"/>
                <w:szCs w:val="20"/>
                <w:lang w:val="x-none" w:eastAsia="zh-CN"/>
              </w:rPr>
              <w:t xml:space="preserve">each slot </w:t>
            </w:r>
            <w:r w:rsidRPr="00E43048">
              <w:rPr>
                <w:rFonts w:ascii="Times New Roman" w:hAnsi="Times New Roman"/>
                <w:strike/>
                <w:color w:val="FF0000"/>
                <w:kern w:val="0"/>
                <w:szCs w:val="20"/>
                <w:lang w:eastAsia="zh-CN"/>
              </w:rPr>
              <w:t xml:space="preserve">from </w:t>
            </w:r>
            <w:r w:rsidRPr="00E43048">
              <w:rPr>
                <w:rFonts w:ascii="Times New Roman" w:hAnsi="Times New Roman"/>
                <w:kern w:val="0"/>
                <w:szCs w:val="20"/>
                <w:lang w:eastAsia="zh-CN"/>
              </w:rPr>
              <w:t xml:space="preserve">slot </w:t>
            </w:r>
            <w:r w:rsidRPr="00E43048">
              <w:rPr>
                <w:rFonts w:ascii="Times New Roman" w:hAnsi="Times New Roman"/>
                <w:kern w:val="0"/>
                <w:position w:val="-12"/>
                <w:szCs w:val="20"/>
                <w:lang w:val="x-none" w:eastAsia="en-US"/>
              </w:rPr>
              <w:object w:dxaOrig="3060" w:dyaOrig="360" w14:anchorId="101DAA75">
                <v:shape id="_x0000_i1040" type="#_x0000_t75" style="width:155.35pt;height:17.35pt" o:ole="">
                  <v:imagedata r:id="rId18" o:title=""/>
                </v:shape>
                <o:OLEObject Type="Embed" ProgID="Equation.3" ShapeID="_x0000_i1040" DrawAspect="Content" ObjectID="_1602768872" r:id="rId32"/>
              </w:object>
            </w:r>
            <w:r w:rsidRPr="00E43048">
              <w:rPr>
                <w:rFonts w:ascii="Times New Roman" w:hAnsi="Times New Roman" w:hint="eastAsia"/>
                <w:kern w:val="0"/>
                <w:szCs w:val="20"/>
                <w:lang w:val="x-none" w:eastAsia="zh-CN"/>
              </w:rPr>
              <w:t xml:space="preserve"> </w:t>
            </w:r>
            <w:r w:rsidRPr="00EC755D">
              <w:rPr>
                <w:rFonts w:ascii="Times New Roman" w:hAnsi="Times New Roman"/>
                <w:strike/>
                <w:color w:val="FF0000"/>
                <w:kern w:val="0"/>
                <w:szCs w:val="20"/>
                <w:lang w:val="x-none" w:eastAsia="zh-CN"/>
              </w:rPr>
              <w:t xml:space="preserve">to slot </w:t>
            </w:r>
            <w:r w:rsidR="00EC755D" w:rsidRPr="00F71063">
              <w:rPr>
                <w:rFonts w:ascii="Times New Roman" w:hAnsi="Times New Roman"/>
                <w:strike/>
                <w:color w:val="FF0000"/>
                <w:kern w:val="0"/>
                <w:position w:val="-12"/>
                <w:szCs w:val="20"/>
                <w:lang w:val="x-none" w:eastAsia="en-US"/>
              </w:rPr>
              <w:object w:dxaOrig="2100" w:dyaOrig="360" w14:anchorId="00EE4B54">
                <v:shape id="_x0000_i1041" type="#_x0000_t75" style="width:106.65pt;height:17.35pt" o:ole="">
                  <v:imagedata r:id="rId20" o:title=""/>
                </v:shape>
                <o:OLEObject Type="Embed" ProgID="Equation.3" ShapeID="_x0000_i1041" DrawAspect="Content" ObjectID="_1602768873" r:id="rId33"/>
              </w:object>
            </w:r>
            <w:r w:rsidRPr="00E96251">
              <w:rPr>
                <w:rFonts w:ascii="Times New Roman" w:hAnsi="Times New Roman"/>
                <w:strike/>
                <w:kern w:val="0"/>
                <w:szCs w:val="20"/>
                <w:lang w:val="x-none" w:eastAsia="zh-CN"/>
              </w:rPr>
              <w:t>,</w:t>
            </w:r>
            <w:r w:rsidRPr="00E43048">
              <w:rPr>
                <w:rFonts w:ascii="Times New Roman" w:hAnsi="Times New Roman"/>
                <w:kern w:val="0"/>
                <w:szCs w:val="20"/>
                <w:lang w:val="x-none" w:eastAsia="zh-CN"/>
              </w:rPr>
              <w:t xml:space="preserve"> </w:t>
            </w:r>
            <w:r w:rsidRPr="00E43048">
              <w:rPr>
                <w:rFonts w:ascii="Times New Roman" w:hAnsi="Times New Roman" w:hint="eastAsia"/>
                <w:kern w:val="0"/>
                <w:szCs w:val="20"/>
                <w:lang w:val="x-none" w:eastAsia="zh-CN"/>
              </w:rPr>
              <w:t xml:space="preserve">at least one symbol of the PDSCH time resource derived by row </w:t>
            </w:r>
            <w:r w:rsidRPr="00E43048">
              <w:rPr>
                <w:rFonts w:ascii="Times New Roman" w:hAnsi="Times New Roman"/>
                <w:kern w:val="0"/>
                <w:position w:val="-4"/>
                <w:szCs w:val="20"/>
                <w:lang w:val="x-none" w:eastAsia="en-US"/>
              </w:rPr>
              <w:object w:dxaOrig="160" w:dyaOrig="180" w14:anchorId="55ED35A8">
                <v:shape id="_x0000_i1042" type="#_x0000_t75" style="width:7.35pt;height:10pt" o:ole="">
                  <v:imagedata r:id="rId22" o:title=""/>
                </v:shape>
                <o:OLEObject Type="Embed" ProgID="Equation.3" ShapeID="_x0000_i1042" DrawAspect="Content" ObjectID="_1602768874" r:id="rId34"/>
              </w:object>
            </w:r>
            <w:r w:rsidRPr="00E43048">
              <w:rPr>
                <w:rFonts w:ascii="Times New Roman" w:hAnsi="Times New Roman"/>
                <w:kern w:val="0"/>
                <w:szCs w:val="20"/>
                <w:lang w:val="x-none" w:eastAsia="en-US"/>
              </w:rPr>
              <w:t xml:space="preserve"> </w:t>
            </w:r>
            <w:r w:rsidRPr="00E43048">
              <w:rPr>
                <w:rFonts w:ascii="Times New Roman" w:hAnsi="Times New Roman" w:hint="eastAsia"/>
                <w:kern w:val="0"/>
                <w:szCs w:val="20"/>
                <w:lang w:val="x-none" w:eastAsia="zh-CN"/>
              </w:rPr>
              <w:t>is configured as UL</w:t>
            </w:r>
            <w:r w:rsidRPr="00E43048">
              <w:rPr>
                <w:rFonts w:ascii="Times New Roman" w:hAnsi="Times New Roman" w:hint="eastAsia"/>
                <w:i/>
                <w:kern w:val="0"/>
                <w:szCs w:val="20"/>
                <w:lang w:val="x-none" w:eastAsia="zh-CN"/>
              </w:rPr>
              <w:t xml:space="preserve"> </w:t>
            </w:r>
            <w:r w:rsidRPr="00E43048">
              <w:rPr>
                <w:rFonts w:ascii="Times New Roman" w:hAnsi="Times New Roman" w:hint="eastAsia"/>
                <w:kern w:val="0"/>
                <w:szCs w:val="20"/>
                <w:lang w:val="x-none" w:eastAsia="zh-CN"/>
              </w:rPr>
              <w:t>where</w:t>
            </w:r>
            <w:r w:rsidRPr="00E43048">
              <w:rPr>
                <w:rFonts w:ascii="Times New Roman" w:hAnsi="Times New Roman"/>
                <w:kern w:val="0"/>
                <w:szCs w:val="20"/>
                <w:lang w:val="x-none" w:eastAsia="zh-CN"/>
              </w:rPr>
              <w:t xml:space="preserve"> </w:t>
            </w:r>
            <w:r w:rsidRPr="00E43048">
              <w:rPr>
                <w:rFonts w:ascii="Times New Roman" w:hAnsi="Times New Roman"/>
                <w:kern w:val="0"/>
                <w:position w:val="-12"/>
                <w:szCs w:val="20"/>
                <w:lang w:val="x-none" w:eastAsia="en-US"/>
              </w:rPr>
              <w:object w:dxaOrig="380" w:dyaOrig="320" w14:anchorId="08304E18">
                <v:shape id="_x0000_i1043" type="#_x0000_t75" style="width:19.35pt;height:16.65pt" o:ole="">
                  <v:imagedata r:id="rId24" o:title=""/>
                </v:shape>
                <o:OLEObject Type="Embed" ProgID="Equation.3" ShapeID="_x0000_i1043" DrawAspect="Content" ObjectID="_1602768875" r:id="rId35"/>
              </w:object>
            </w:r>
            <w:r w:rsidRPr="00E43048">
              <w:rPr>
                <w:rFonts w:ascii="Times New Roman" w:hAnsi="Times New Roman" w:hint="eastAsia"/>
                <w:kern w:val="0"/>
                <w:szCs w:val="20"/>
                <w:lang w:val="x-none" w:eastAsia="zh-CN"/>
              </w:rPr>
              <w:t xml:space="preserve"> is the</w:t>
            </w:r>
            <w:r w:rsidRPr="00E43048">
              <w:rPr>
                <w:rFonts w:ascii="Times New Roman" w:hAnsi="Times New Roman" w:hint="eastAsia"/>
                <w:i/>
                <w:kern w:val="0"/>
                <w:szCs w:val="20"/>
                <w:lang w:val="x-none" w:eastAsia="zh-CN"/>
              </w:rPr>
              <w:t xml:space="preserve"> k</w:t>
            </w:r>
            <w:r w:rsidRPr="00E43048">
              <w:rPr>
                <w:rFonts w:ascii="Times New Roman" w:hAnsi="Times New Roman" w:hint="eastAsia"/>
                <w:kern w:val="0"/>
                <w:szCs w:val="20"/>
                <w:lang w:val="x-none" w:eastAsia="zh-CN"/>
              </w:rPr>
              <w:t xml:space="preserve">-th slot timing value in set </w:t>
            </w:r>
            <w:r w:rsidRPr="00E43048">
              <w:rPr>
                <w:rFonts w:ascii="Times New Roman" w:hAnsi="Times New Roman" w:cs="Arial"/>
                <w:kern w:val="0"/>
                <w:position w:val="-10"/>
                <w:szCs w:val="20"/>
                <w:lang w:val="x-none" w:eastAsia="zh-CN"/>
              </w:rPr>
              <w:object w:dxaOrig="279" w:dyaOrig="300" w14:anchorId="40309CF3">
                <v:shape id="_x0000_i1044" type="#_x0000_t75" style="width:13.35pt;height:16.65pt" o:ole="">
                  <v:imagedata r:id="rId26" o:title=""/>
                </v:shape>
                <o:OLEObject Type="Embed" ProgID="Equation.3" ShapeID="_x0000_i1044" DrawAspect="Content" ObjectID="_1602768876" r:id="rId36"/>
              </w:object>
            </w:r>
            <w:r w:rsidRPr="00E43048">
              <w:rPr>
                <w:rFonts w:ascii="Times New Roman" w:hAnsi="Times New Roman" w:hint="eastAsia"/>
                <w:kern w:val="0"/>
                <w:szCs w:val="20"/>
                <w:lang w:val="x-none" w:eastAsia="zh-CN"/>
              </w:rPr>
              <w:t xml:space="preserve">, </w:t>
            </w:r>
          </w:p>
          <w:p w14:paraId="21334BF5" w14:textId="77777777" w:rsidR="00E43048" w:rsidRPr="00E43048" w:rsidRDefault="00E43048" w:rsidP="00E43048">
            <w:pPr>
              <w:widowControl/>
              <w:wordWrap/>
              <w:autoSpaceDE/>
              <w:autoSpaceDN/>
              <w:spacing w:after="180"/>
              <w:ind w:leftChars="230" w:left="460"/>
              <w:jc w:val="left"/>
              <w:rPr>
                <w:rFonts w:ascii="Times New Roman" w:hAnsi="Times New Roman"/>
                <w:kern w:val="0"/>
                <w:szCs w:val="20"/>
                <w:lang w:val="en-GB" w:eastAsia="zh-CN"/>
              </w:rPr>
            </w:pPr>
            <w:r w:rsidRPr="00E43048">
              <w:rPr>
                <w:rFonts w:ascii="Times New Roman" w:hAnsi="Times New Roman"/>
                <w:kern w:val="0"/>
                <w:position w:val="-6"/>
                <w:szCs w:val="20"/>
                <w:lang w:val="en-GB" w:eastAsia="en-US"/>
              </w:rPr>
              <w:object w:dxaOrig="780" w:dyaOrig="240" w14:anchorId="0D4B6A22">
                <v:shape id="_x0000_i1045" type="#_x0000_t75" style="width:36.65pt;height:11.35pt" o:ole="">
                  <v:imagedata r:id="rId28" o:title=""/>
                </v:shape>
                <o:OLEObject Type="Embed" ProgID="Equation.3" ShapeID="_x0000_i1045" DrawAspect="Content" ObjectID="_1602768877" r:id="rId37"/>
              </w:object>
            </w:r>
            <w:r w:rsidRPr="00E43048">
              <w:rPr>
                <w:rFonts w:ascii="Times New Roman" w:hAnsi="Times New Roman"/>
                <w:kern w:val="0"/>
                <w:szCs w:val="20"/>
                <w:lang w:val="en-GB" w:eastAsia="en-US"/>
              </w:rPr>
              <w:t>;</w:t>
            </w:r>
          </w:p>
          <w:p w14:paraId="47F5B2EC" w14:textId="77777777" w:rsidR="00E43048" w:rsidRPr="00E43048" w:rsidRDefault="00E43048" w:rsidP="00E43048">
            <w:pPr>
              <w:widowControl/>
              <w:wordWrap/>
              <w:autoSpaceDE/>
              <w:autoSpaceDN/>
              <w:spacing w:after="180"/>
              <w:ind w:left="177" w:firstLine="1"/>
              <w:jc w:val="left"/>
              <w:rPr>
                <w:rFonts w:ascii="Times New Roman" w:hAnsi="Times New Roman"/>
                <w:kern w:val="0"/>
                <w:szCs w:val="20"/>
                <w:lang w:val="x-none" w:eastAsia="zh-CN"/>
              </w:rPr>
            </w:pPr>
            <w:r w:rsidRPr="00E43048">
              <w:rPr>
                <w:rFonts w:ascii="Times New Roman" w:hAnsi="Times New Roman" w:hint="eastAsia"/>
                <w:kern w:val="0"/>
                <w:szCs w:val="20"/>
                <w:lang w:val="x-none" w:eastAsia="zh-CN"/>
              </w:rPr>
              <w:t>end if</w:t>
            </w:r>
          </w:p>
          <w:p w14:paraId="362F8862" w14:textId="37DDD510" w:rsidR="00E43048" w:rsidRPr="00E43048" w:rsidRDefault="00E43048" w:rsidP="00E43048">
            <w:pPr>
              <w:widowControl/>
              <w:wordWrap/>
              <w:autoSpaceDE/>
              <w:autoSpaceDN/>
              <w:spacing w:after="180"/>
              <w:ind w:left="177"/>
              <w:jc w:val="left"/>
              <w:rPr>
                <w:rFonts w:ascii="Times New Roman" w:eastAsiaTheme="minorEastAsia" w:hAnsi="Times New Roman"/>
                <w:kern w:val="0"/>
                <w:szCs w:val="20"/>
                <w:lang w:val="x-none"/>
              </w:rPr>
            </w:pPr>
            <w:r>
              <w:rPr>
                <w:rFonts w:ascii="Times New Roman" w:eastAsiaTheme="minorEastAsia" w:hAnsi="Times New Roman"/>
                <w:kern w:val="0"/>
                <w:szCs w:val="20"/>
                <w:lang w:val="x-none"/>
              </w:rPr>
              <w:t>…</w:t>
            </w:r>
          </w:p>
        </w:tc>
      </w:tr>
    </w:tbl>
    <w:p w14:paraId="62753F71" w14:textId="77777777" w:rsidR="00B84980" w:rsidRPr="001C4C50" w:rsidRDefault="00B84980" w:rsidP="006E2EDE">
      <w:pPr>
        <w:widowControl/>
        <w:wordWrap/>
        <w:autoSpaceDE/>
        <w:autoSpaceDN/>
        <w:spacing w:after="120" w:line="276" w:lineRule="auto"/>
        <w:ind w:firstLineChars="50" w:firstLine="110"/>
        <w:rPr>
          <w:rFonts w:ascii="Times New Roman" w:hAnsi="Times New Roman"/>
          <w:kern w:val="0"/>
          <w:sz w:val="22"/>
        </w:rPr>
      </w:pPr>
    </w:p>
    <w:p w14:paraId="0CE926E3" w14:textId="1A5AF646" w:rsidR="001C4C50" w:rsidRDefault="001C4C50" w:rsidP="001C4C50">
      <w:pPr>
        <w:widowControl/>
        <w:wordWrap/>
        <w:autoSpaceDE/>
        <w:autoSpaceDN/>
        <w:spacing w:after="120" w:line="276" w:lineRule="auto"/>
        <w:ind w:firstLineChars="50" w:firstLine="110"/>
        <w:rPr>
          <w:rFonts w:ascii="Times New Roman" w:hAnsi="Times New Roman"/>
          <w:b/>
          <w:kern w:val="0"/>
          <w:sz w:val="22"/>
          <w:u w:val="single"/>
        </w:rPr>
      </w:pPr>
      <w:r w:rsidRPr="001C4C50">
        <w:rPr>
          <w:rFonts w:ascii="Times New Roman" w:hAnsi="Times New Roman" w:hint="eastAsia"/>
          <w:b/>
          <w:kern w:val="0"/>
          <w:sz w:val="22"/>
          <w:u w:val="single"/>
        </w:rPr>
        <w:t>I</w:t>
      </w:r>
      <w:r w:rsidRPr="001C4C50">
        <w:rPr>
          <w:rFonts w:ascii="Times New Roman" w:hAnsi="Times New Roman"/>
          <w:b/>
          <w:kern w:val="0"/>
          <w:sz w:val="22"/>
          <w:u w:val="single"/>
        </w:rPr>
        <w:t>ssue #</w:t>
      </w:r>
      <w:r>
        <w:rPr>
          <w:rFonts w:ascii="Times New Roman" w:hAnsi="Times New Roman"/>
          <w:b/>
          <w:kern w:val="0"/>
          <w:sz w:val="22"/>
          <w:u w:val="single"/>
        </w:rPr>
        <w:t>3</w:t>
      </w:r>
      <w:r w:rsidRPr="001C4C50">
        <w:rPr>
          <w:rFonts w:ascii="Times New Roman" w:hAnsi="Times New Roman"/>
          <w:b/>
          <w:kern w:val="0"/>
          <w:sz w:val="22"/>
          <w:u w:val="single"/>
        </w:rPr>
        <w:t xml:space="preserve">: </w:t>
      </w:r>
      <w:r w:rsidR="00BE7A4B">
        <w:rPr>
          <w:rFonts w:ascii="Times New Roman" w:hAnsi="Times New Roman"/>
          <w:b/>
          <w:kern w:val="0"/>
          <w:sz w:val="22"/>
          <w:u w:val="single"/>
        </w:rPr>
        <w:t xml:space="preserve">Check </w:t>
      </w:r>
      <w:r>
        <w:rPr>
          <w:rFonts w:ascii="Times New Roman" w:hAnsi="Times New Roman"/>
          <w:b/>
          <w:kern w:val="0"/>
          <w:sz w:val="22"/>
          <w:u w:val="single"/>
        </w:rPr>
        <w:t xml:space="preserve">PDSCH overlapping </w:t>
      </w:r>
      <w:r w:rsidR="00BE7A4B">
        <w:rPr>
          <w:rFonts w:ascii="Times New Roman" w:hAnsi="Times New Roman"/>
          <w:b/>
          <w:kern w:val="0"/>
          <w:sz w:val="22"/>
          <w:u w:val="single"/>
        </w:rPr>
        <w:t xml:space="preserve">by </w:t>
      </w:r>
      <w:r>
        <w:rPr>
          <w:rFonts w:ascii="Times New Roman" w:hAnsi="Times New Roman"/>
          <w:b/>
          <w:kern w:val="0"/>
          <w:sz w:val="22"/>
          <w:u w:val="single"/>
        </w:rPr>
        <w:t xml:space="preserve">different K1 values </w:t>
      </w:r>
    </w:p>
    <w:p w14:paraId="2EA688D6" w14:textId="5369B0DF" w:rsidR="00CF3E09" w:rsidRPr="001C4C50" w:rsidRDefault="00CF3E09" w:rsidP="001C4C50">
      <w:pPr>
        <w:widowControl/>
        <w:wordWrap/>
        <w:autoSpaceDE/>
        <w:autoSpaceDN/>
        <w:spacing w:after="120" w:line="276" w:lineRule="auto"/>
        <w:ind w:firstLineChars="50" w:firstLine="110"/>
        <w:rPr>
          <w:rFonts w:ascii="Times New Roman" w:hAnsi="Times New Roman"/>
          <w:b/>
          <w:kern w:val="0"/>
          <w:sz w:val="22"/>
          <w:u w:val="single"/>
        </w:rPr>
      </w:pPr>
      <w:r>
        <w:rPr>
          <w:rFonts w:ascii="Times New Roman" w:hAnsi="Times New Roman" w:hint="eastAsia"/>
          <w:kern w:val="0"/>
          <w:sz w:val="22"/>
        </w:rPr>
        <w:t>T</w:t>
      </w:r>
      <w:r>
        <w:rPr>
          <w:rFonts w:ascii="Times New Roman" w:hAnsi="Times New Roman"/>
          <w:kern w:val="0"/>
          <w:sz w:val="22"/>
        </w:rPr>
        <w:t>here are two pseudo</w:t>
      </w:r>
      <w:r w:rsidRPr="00F907A4">
        <w:rPr>
          <w:rFonts w:ascii="Times New Roman" w:hAnsi="Times New Roman"/>
          <w:kern w:val="0"/>
          <w:sz w:val="22"/>
        </w:rPr>
        <w:t>-code</w:t>
      </w:r>
      <w:r>
        <w:rPr>
          <w:rFonts w:ascii="Times New Roman" w:hAnsi="Times New Roman"/>
          <w:kern w:val="0"/>
          <w:sz w:val="22"/>
        </w:rPr>
        <w:t xml:space="preserve">s in </w:t>
      </w:r>
      <w:r w:rsidR="00EC755D">
        <w:rPr>
          <w:rFonts w:ascii="Times New Roman" w:hAnsi="Times New Roman"/>
          <w:kern w:val="0"/>
          <w:sz w:val="22"/>
        </w:rPr>
        <w:t xml:space="preserve">section </w:t>
      </w:r>
      <w:r w:rsidRPr="00F907A4">
        <w:rPr>
          <w:rFonts w:ascii="Times New Roman" w:hAnsi="Times New Roman"/>
          <w:kern w:val="0"/>
          <w:sz w:val="22"/>
        </w:rPr>
        <w:t>9.1.2.1 of TS38.213</w:t>
      </w:r>
      <w:r>
        <w:rPr>
          <w:rFonts w:ascii="Times New Roman" w:hAnsi="Times New Roman"/>
          <w:kern w:val="0"/>
          <w:sz w:val="22"/>
        </w:rPr>
        <w:t xml:space="preserve"> [1] to construct a semi-static HARQ-ACK codebook. The purpose of the first pseudo-code is to identify a set of </w:t>
      </w:r>
      <w:r w:rsidRPr="008B1B25">
        <w:rPr>
          <w:rFonts w:ascii="Times New Roman" w:hAnsi="Times New Roman" w:hint="eastAsia"/>
          <w:kern w:val="0"/>
          <w:sz w:val="22"/>
          <w:lang w:val="en-GB"/>
        </w:rPr>
        <w:t>ind</w:t>
      </w:r>
      <w:r>
        <w:rPr>
          <w:rFonts w:ascii="Times New Roman" w:hAnsi="Times New Roman"/>
          <w:kern w:val="0"/>
          <w:sz w:val="22"/>
          <w:lang w:val="en-GB"/>
        </w:rPr>
        <w:t>ices</w:t>
      </w:r>
      <w:r w:rsidRPr="008B1B25">
        <w:rPr>
          <w:rFonts w:ascii="Times New Roman" w:hAnsi="Times New Roman" w:hint="eastAsia"/>
          <w:kern w:val="0"/>
          <w:sz w:val="22"/>
          <w:lang w:val="en-GB"/>
        </w:rPr>
        <w:t xml:space="preserve"> of </w:t>
      </w:r>
      <w:r w:rsidRPr="008B1B25">
        <w:rPr>
          <w:rFonts w:ascii="Times New Roman" w:hAnsi="Times New Roman"/>
          <w:kern w:val="0"/>
          <w:sz w:val="22"/>
          <w:lang w:val="en-GB"/>
        </w:rPr>
        <w:t>occasion for candidate PDSCH reception</w:t>
      </w:r>
      <w:r w:rsidRPr="008B1B25">
        <w:rPr>
          <w:rFonts w:ascii="Times New Roman" w:hAnsi="Times New Roman" w:hint="eastAsia"/>
          <w:kern w:val="0"/>
          <w:sz w:val="22"/>
          <w:lang w:val="en-GB"/>
        </w:rPr>
        <w:t xml:space="preserve"> </w:t>
      </w:r>
      <w:r w:rsidRPr="008B1B25">
        <w:rPr>
          <w:rFonts w:ascii="Times New Roman" w:hAnsi="Times New Roman"/>
          <w:kern w:val="0"/>
          <w:sz w:val="22"/>
          <w:lang w:val="en-GB"/>
        </w:rPr>
        <w:t xml:space="preserve">or SPS PDSCH release </w:t>
      </w:r>
      <w:r w:rsidRPr="008B1B25">
        <w:rPr>
          <w:rFonts w:ascii="Times New Roman" w:hAnsi="Times New Roman" w:hint="eastAsia"/>
          <w:kern w:val="0"/>
          <w:sz w:val="22"/>
          <w:lang w:val="en-GB"/>
        </w:rPr>
        <w:t xml:space="preserve">associated with row </w:t>
      </w:r>
      <w:r w:rsidRPr="008B1B25">
        <w:rPr>
          <w:rFonts w:ascii="Times New Roman" w:hAnsi="Times New Roman"/>
          <w:i/>
          <w:kern w:val="0"/>
          <w:sz w:val="22"/>
          <w:lang w:val="en-GB"/>
        </w:rPr>
        <w:t>r</w:t>
      </w:r>
      <w:r>
        <w:rPr>
          <w:rFonts w:ascii="Times New Roman" w:hAnsi="Times New Roman"/>
          <w:i/>
          <w:kern w:val="0"/>
          <w:sz w:val="22"/>
          <w:lang w:val="en-GB"/>
        </w:rPr>
        <w:t xml:space="preserve">, </w:t>
      </w:r>
      <w:r w:rsidRPr="008B1B25">
        <w:rPr>
          <w:rFonts w:ascii="Times New Roman" w:hAnsi="Times New Roman"/>
          <w:kern w:val="0"/>
          <w:sz w:val="22"/>
          <w:lang w:val="en-GB"/>
        </w:rPr>
        <w:t xml:space="preserve">denoted by </w:t>
      </w:r>
      <w:r w:rsidRPr="008B1B25">
        <w:rPr>
          <w:rFonts w:ascii="Times New Roman" w:hAnsi="Times New Roman"/>
          <w:i/>
          <w:kern w:val="0"/>
          <w:sz w:val="22"/>
          <w:lang w:val="en-GB"/>
        </w:rPr>
        <w:t>b</w:t>
      </w:r>
      <w:r w:rsidRPr="008B1B25">
        <w:rPr>
          <w:rFonts w:ascii="Times New Roman" w:hAnsi="Times New Roman"/>
          <w:i/>
          <w:kern w:val="0"/>
          <w:sz w:val="22"/>
          <w:vertAlign w:val="subscript"/>
          <w:lang w:val="en-GB"/>
        </w:rPr>
        <w:t>r,k</w:t>
      </w:r>
      <w:r w:rsidRPr="008B1B25">
        <w:rPr>
          <w:rFonts w:ascii="Times New Roman" w:hAnsi="Times New Roman"/>
          <w:i/>
          <w:kern w:val="0"/>
          <w:sz w:val="22"/>
          <w:lang w:val="en-GB"/>
        </w:rPr>
        <w:t>=j</w:t>
      </w:r>
      <w:r>
        <w:rPr>
          <w:rFonts w:ascii="Times New Roman" w:hAnsi="Times New Roman"/>
          <w:i/>
          <w:kern w:val="0"/>
          <w:sz w:val="22"/>
          <w:lang w:val="en-GB"/>
        </w:rPr>
        <w:t xml:space="preserve"> </w:t>
      </w:r>
      <w:r w:rsidRPr="008B1B25">
        <w:rPr>
          <w:rFonts w:ascii="Times New Roman" w:hAnsi="Times New Roman"/>
          <w:kern w:val="0"/>
          <w:sz w:val="22"/>
          <w:lang w:val="en-GB"/>
        </w:rPr>
        <w:t xml:space="preserve">and </w:t>
      </w:r>
      <w:r>
        <w:rPr>
          <w:rFonts w:ascii="Times New Roman" w:hAnsi="Times New Roman"/>
          <w:kern w:val="0"/>
          <w:sz w:val="22"/>
          <w:lang w:val="en-GB"/>
        </w:rPr>
        <w:t>the purpose of the second p</w:t>
      </w:r>
      <w:r w:rsidR="00EC755D">
        <w:rPr>
          <w:rFonts w:ascii="Times New Roman" w:hAnsi="Times New Roman"/>
          <w:kern w:val="0"/>
          <w:sz w:val="22"/>
          <w:lang w:val="en-GB"/>
        </w:rPr>
        <w:t>s</w:t>
      </w:r>
      <w:r>
        <w:rPr>
          <w:rFonts w:ascii="Times New Roman" w:hAnsi="Times New Roman"/>
          <w:kern w:val="0"/>
          <w:sz w:val="22"/>
          <w:lang w:val="en-GB"/>
        </w:rPr>
        <w:t xml:space="preserve">eudo-code is to generate HARQ-ACK information according to the value of </w:t>
      </w:r>
      <w:r w:rsidRPr="008B1B25">
        <w:rPr>
          <w:rFonts w:ascii="Times New Roman" w:hAnsi="Times New Roman"/>
          <w:i/>
          <w:kern w:val="0"/>
          <w:sz w:val="22"/>
          <w:lang w:val="en-GB"/>
        </w:rPr>
        <w:t>b</w:t>
      </w:r>
      <w:r w:rsidRPr="008B1B25">
        <w:rPr>
          <w:rFonts w:ascii="Times New Roman" w:hAnsi="Times New Roman"/>
          <w:i/>
          <w:kern w:val="0"/>
          <w:sz w:val="22"/>
          <w:vertAlign w:val="subscript"/>
          <w:lang w:val="en-GB"/>
        </w:rPr>
        <w:t>r,k</w:t>
      </w:r>
      <w:r w:rsidRPr="008B1B25">
        <w:rPr>
          <w:rFonts w:ascii="Times New Roman" w:hAnsi="Times New Roman"/>
          <w:i/>
          <w:kern w:val="0"/>
          <w:sz w:val="22"/>
          <w:lang w:val="en-GB"/>
        </w:rPr>
        <w:t>=j</w:t>
      </w:r>
      <w:r w:rsidRPr="008B1B25">
        <w:rPr>
          <w:rFonts w:ascii="Times New Roman" w:hAnsi="Times New Roman"/>
          <w:kern w:val="0"/>
          <w:sz w:val="22"/>
          <w:lang w:val="en-GB"/>
        </w:rPr>
        <w:t>.</w:t>
      </w:r>
      <w:r>
        <w:rPr>
          <w:rFonts w:ascii="Times New Roman" w:hAnsi="Times New Roman"/>
          <w:kern w:val="0"/>
          <w:sz w:val="22"/>
          <w:lang w:val="en-GB"/>
        </w:rPr>
        <w:t xml:space="preserve"> Since a UE does not expect to receive more than one PDSCH in a symbol, the overlapped PDSCH candidates have the same value of </w:t>
      </w:r>
      <w:r w:rsidRPr="007C597E">
        <w:rPr>
          <w:rFonts w:ascii="Times New Roman" w:hAnsi="Times New Roman"/>
          <w:i/>
          <w:kern w:val="0"/>
          <w:sz w:val="22"/>
          <w:lang w:val="en-GB"/>
        </w:rPr>
        <w:t>b</w:t>
      </w:r>
      <w:r w:rsidRPr="007C597E">
        <w:rPr>
          <w:rFonts w:ascii="Times New Roman" w:hAnsi="Times New Roman"/>
          <w:i/>
          <w:kern w:val="0"/>
          <w:sz w:val="22"/>
          <w:vertAlign w:val="subscript"/>
          <w:lang w:val="en-GB"/>
        </w:rPr>
        <w:t>r,k</w:t>
      </w:r>
      <w:r w:rsidRPr="007C597E">
        <w:rPr>
          <w:rFonts w:ascii="Times New Roman" w:hAnsi="Times New Roman"/>
          <w:kern w:val="0"/>
          <w:sz w:val="22"/>
          <w:lang w:val="en-GB"/>
        </w:rPr>
        <w:t>=</w:t>
      </w:r>
      <w:r w:rsidRPr="007C597E">
        <w:rPr>
          <w:rFonts w:ascii="Times New Roman" w:hAnsi="Times New Roman"/>
          <w:i/>
          <w:kern w:val="0"/>
          <w:sz w:val="22"/>
          <w:lang w:val="en-GB"/>
        </w:rPr>
        <w:t>j</w:t>
      </w:r>
      <w:r w:rsidRPr="00D45E60">
        <w:rPr>
          <w:rFonts w:ascii="Times New Roman" w:hAnsi="Times New Roman"/>
          <w:kern w:val="0"/>
          <w:sz w:val="22"/>
          <w:lang w:val="en-GB"/>
        </w:rPr>
        <w:t xml:space="preserve"> in order </w:t>
      </w:r>
      <w:r w:rsidRPr="007C597E">
        <w:rPr>
          <w:rFonts w:ascii="Times New Roman" w:hAnsi="Times New Roman"/>
          <w:kern w:val="0"/>
          <w:sz w:val="22"/>
          <w:lang w:val="en-GB"/>
        </w:rPr>
        <w:t>not to</w:t>
      </w:r>
      <w:r>
        <w:rPr>
          <w:rFonts w:ascii="Times New Roman" w:hAnsi="Times New Roman"/>
          <w:kern w:val="0"/>
          <w:sz w:val="22"/>
          <w:lang w:val="en-GB"/>
        </w:rPr>
        <w:t xml:space="preserve"> reserve unnecessary bits in the semi-static HARQ-ACK codebook.</w:t>
      </w:r>
    </w:p>
    <w:p w14:paraId="5F2A9026" w14:textId="18DA6B39" w:rsidR="001C4C50" w:rsidRDefault="00A50B1E" w:rsidP="00A50B1E">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noProof/>
          <w:kern w:val="0"/>
          <w:sz w:val="22"/>
        </w:rPr>
        <w:drawing>
          <wp:inline distT="0" distB="0" distL="0" distR="0" wp14:anchorId="339B38E2" wp14:editId="758A3727">
            <wp:extent cx="5248910" cy="1597025"/>
            <wp:effectExtent l="0" t="0" r="889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248910" cy="1597025"/>
                    </a:xfrm>
                    <a:prstGeom prst="rect">
                      <a:avLst/>
                    </a:prstGeom>
                    <a:noFill/>
                  </pic:spPr>
                </pic:pic>
              </a:graphicData>
            </a:graphic>
          </wp:inline>
        </w:drawing>
      </w:r>
    </w:p>
    <w:p w14:paraId="0E502760" w14:textId="18F657B1" w:rsidR="00D83CA0" w:rsidRDefault="00D83CA0" w:rsidP="00A50B1E">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kern w:val="0"/>
          <w:sz w:val="22"/>
        </w:rPr>
        <w:t>Figure 2. PDSCH over multiple slots</w:t>
      </w:r>
    </w:p>
    <w:p w14:paraId="3D8ECD82" w14:textId="77777777" w:rsidR="00D83CA0" w:rsidRPr="001C4C50" w:rsidRDefault="00D83CA0" w:rsidP="00A50B1E">
      <w:pPr>
        <w:widowControl/>
        <w:wordWrap/>
        <w:autoSpaceDE/>
        <w:autoSpaceDN/>
        <w:spacing w:after="120" w:line="276" w:lineRule="auto"/>
        <w:ind w:firstLineChars="50" w:firstLine="110"/>
        <w:jc w:val="center"/>
        <w:rPr>
          <w:rFonts w:ascii="Times New Roman" w:hAnsi="Times New Roman"/>
          <w:kern w:val="0"/>
          <w:sz w:val="22"/>
        </w:rPr>
      </w:pPr>
    </w:p>
    <w:p w14:paraId="1EF8BC7A" w14:textId="71039661" w:rsidR="005156DB" w:rsidRDefault="007C597E" w:rsidP="006E2ED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lang w:val="en-GB"/>
        </w:rPr>
        <w:lastRenderedPageBreak/>
        <w:t xml:space="preserve">In case of PDSCH over multiple slots, in </w:t>
      </w:r>
      <w:r w:rsidRPr="007C597E">
        <w:rPr>
          <w:rFonts w:ascii="Times New Roman" w:hAnsi="Times New Roman"/>
          <w:kern w:val="0"/>
          <w:sz w:val="22"/>
        </w:rPr>
        <w:t xml:space="preserve">the first </w:t>
      </w:r>
      <w:r w:rsidR="00F907A4">
        <w:rPr>
          <w:rFonts w:ascii="Times New Roman" w:hAnsi="Times New Roman"/>
          <w:kern w:val="0"/>
          <w:sz w:val="22"/>
        </w:rPr>
        <w:t>pseudo</w:t>
      </w:r>
      <w:r w:rsidRPr="007C597E">
        <w:rPr>
          <w:rFonts w:ascii="Times New Roman" w:hAnsi="Times New Roman"/>
          <w:kern w:val="0"/>
          <w:sz w:val="22"/>
        </w:rPr>
        <w:t xml:space="preserve">-code in </w:t>
      </w:r>
      <w:r w:rsidR="00EC755D">
        <w:rPr>
          <w:rFonts w:ascii="Times New Roman" w:hAnsi="Times New Roman"/>
          <w:kern w:val="0"/>
          <w:sz w:val="22"/>
        </w:rPr>
        <w:t xml:space="preserve">section </w:t>
      </w:r>
      <w:r w:rsidRPr="007C597E">
        <w:rPr>
          <w:rFonts w:ascii="Times New Roman" w:hAnsi="Times New Roman"/>
          <w:kern w:val="0"/>
          <w:sz w:val="22"/>
        </w:rPr>
        <w:t>9.1.2.1</w:t>
      </w:r>
      <w:r>
        <w:rPr>
          <w:rFonts w:ascii="Times New Roman" w:hAnsi="Times New Roman"/>
          <w:kern w:val="0"/>
          <w:sz w:val="22"/>
        </w:rPr>
        <w:t>, whether PDSCH candidates are overlapped or not is checked</w:t>
      </w:r>
      <w:r w:rsidR="0095345D">
        <w:rPr>
          <w:rFonts w:ascii="Times New Roman" w:hAnsi="Times New Roman"/>
          <w:kern w:val="0"/>
          <w:sz w:val="22"/>
        </w:rPr>
        <w:t xml:space="preserve"> in a slot</w:t>
      </w:r>
      <w:r>
        <w:rPr>
          <w:rFonts w:ascii="Times New Roman" w:hAnsi="Times New Roman"/>
          <w:kern w:val="0"/>
          <w:sz w:val="22"/>
        </w:rPr>
        <w:t xml:space="preserve"> </w:t>
      </w:r>
      <w:r w:rsidR="00CF3E09">
        <w:rPr>
          <w:rFonts w:ascii="Times New Roman" w:hAnsi="Times New Roman"/>
          <w:kern w:val="0"/>
          <w:sz w:val="22"/>
        </w:rPr>
        <w:t xml:space="preserve">for a </w:t>
      </w:r>
      <w:r>
        <w:rPr>
          <w:rFonts w:ascii="Times New Roman" w:hAnsi="Times New Roman"/>
          <w:kern w:val="0"/>
          <w:sz w:val="22"/>
        </w:rPr>
        <w:t xml:space="preserve">given </w:t>
      </w:r>
      <w:r w:rsidRPr="007C597E">
        <w:rPr>
          <w:rFonts w:ascii="Times New Roman" w:hAnsi="Times New Roman"/>
          <w:i/>
          <w:kern w:val="0"/>
          <w:sz w:val="22"/>
        </w:rPr>
        <w:t>K</w:t>
      </w:r>
      <w:r w:rsidRPr="007C597E">
        <w:rPr>
          <w:rFonts w:ascii="Times New Roman" w:hAnsi="Times New Roman"/>
          <w:kern w:val="0"/>
          <w:sz w:val="22"/>
          <w:vertAlign w:val="subscript"/>
        </w:rPr>
        <w:t>1</w:t>
      </w:r>
      <w:r w:rsidRPr="007C597E">
        <w:rPr>
          <w:rFonts w:ascii="Times New Roman" w:hAnsi="Times New Roman"/>
          <w:i/>
          <w:kern w:val="0"/>
          <w:sz w:val="22"/>
          <w:vertAlign w:val="subscript"/>
        </w:rPr>
        <w:t>,k</w:t>
      </w:r>
      <w:r>
        <w:rPr>
          <w:rFonts w:ascii="Times New Roman" w:hAnsi="Times New Roman"/>
          <w:kern w:val="0"/>
          <w:sz w:val="22"/>
        </w:rPr>
        <w:t xml:space="preserve"> </w:t>
      </w:r>
      <w:r>
        <w:rPr>
          <w:rFonts w:ascii="Times New Roman" w:hAnsi="Times New Roman" w:hint="eastAsia"/>
          <w:kern w:val="0"/>
          <w:sz w:val="22"/>
        </w:rPr>
        <w:t>v</w:t>
      </w:r>
      <w:r>
        <w:rPr>
          <w:rFonts w:ascii="Times New Roman" w:hAnsi="Times New Roman"/>
          <w:kern w:val="0"/>
          <w:sz w:val="22"/>
        </w:rPr>
        <w:t>alue</w:t>
      </w:r>
      <w:r w:rsidR="00CF3E09">
        <w:rPr>
          <w:rFonts w:ascii="Times New Roman" w:hAnsi="Times New Roman"/>
          <w:kern w:val="0"/>
          <w:sz w:val="22"/>
        </w:rPr>
        <w:t>,</w:t>
      </w:r>
      <w:r>
        <w:rPr>
          <w:rFonts w:ascii="Times New Roman" w:hAnsi="Times New Roman"/>
          <w:kern w:val="0"/>
          <w:sz w:val="22"/>
        </w:rPr>
        <w:t xml:space="preserve"> not all </w:t>
      </w:r>
      <w:r w:rsidRPr="009A799F">
        <w:rPr>
          <w:rFonts w:ascii="Times New Roman" w:hAnsi="Times New Roman"/>
          <w:i/>
          <w:kern w:val="0"/>
          <w:sz w:val="22"/>
        </w:rPr>
        <w:t>K</w:t>
      </w:r>
      <w:r w:rsidRPr="009A799F">
        <w:rPr>
          <w:rFonts w:ascii="Times New Roman" w:hAnsi="Times New Roman"/>
          <w:kern w:val="0"/>
          <w:sz w:val="22"/>
          <w:vertAlign w:val="subscript"/>
        </w:rPr>
        <w:t>1</w:t>
      </w:r>
      <w:r w:rsidRPr="009A799F">
        <w:rPr>
          <w:rFonts w:ascii="Times New Roman" w:hAnsi="Times New Roman"/>
          <w:i/>
          <w:kern w:val="0"/>
          <w:sz w:val="22"/>
          <w:vertAlign w:val="subscript"/>
        </w:rPr>
        <w:t>,k</w:t>
      </w:r>
      <w:r>
        <w:rPr>
          <w:rFonts w:ascii="Times New Roman" w:hAnsi="Times New Roman"/>
          <w:kern w:val="0"/>
          <w:sz w:val="22"/>
        </w:rPr>
        <w:t xml:space="preserve"> </w:t>
      </w:r>
      <w:r>
        <w:rPr>
          <w:rFonts w:ascii="Times New Roman" w:hAnsi="Times New Roman" w:hint="eastAsia"/>
          <w:kern w:val="0"/>
          <w:sz w:val="22"/>
        </w:rPr>
        <w:t>v</w:t>
      </w:r>
      <w:r>
        <w:rPr>
          <w:rFonts w:ascii="Times New Roman" w:hAnsi="Times New Roman"/>
          <w:kern w:val="0"/>
          <w:sz w:val="22"/>
        </w:rPr>
        <w:t xml:space="preserve">alues. As shown in </w:t>
      </w:r>
      <w:r w:rsidR="00CF3E09">
        <w:rPr>
          <w:rFonts w:ascii="Times New Roman" w:hAnsi="Times New Roman"/>
          <w:kern w:val="0"/>
          <w:sz w:val="22"/>
        </w:rPr>
        <w:t xml:space="preserve">Figure </w:t>
      </w:r>
      <w:r w:rsidR="00D83CA0">
        <w:rPr>
          <w:rFonts w:ascii="Times New Roman" w:hAnsi="Times New Roman"/>
          <w:kern w:val="0"/>
          <w:sz w:val="22"/>
        </w:rPr>
        <w:t>2</w:t>
      </w:r>
      <w:r>
        <w:rPr>
          <w:rFonts w:ascii="Times New Roman" w:hAnsi="Times New Roman"/>
          <w:kern w:val="0"/>
          <w:sz w:val="22"/>
        </w:rPr>
        <w:t xml:space="preserve">, if </w:t>
      </w:r>
      <w:r w:rsidR="00D83CA0">
        <w:rPr>
          <w:rFonts w:ascii="Times New Roman" w:hAnsi="Times New Roman"/>
          <w:kern w:val="0"/>
          <w:sz w:val="22"/>
        </w:rPr>
        <w:t xml:space="preserve">a UE </w:t>
      </w:r>
      <w:r>
        <w:rPr>
          <w:rFonts w:ascii="Times New Roman" w:hAnsi="Times New Roman"/>
          <w:kern w:val="0"/>
          <w:sz w:val="22"/>
        </w:rPr>
        <w:t>is</w:t>
      </w:r>
      <w:r w:rsidR="00D83CA0">
        <w:rPr>
          <w:rFonts w:ascii="Times New Roman" w:hAnsi="Times New Roman"/>
          <w:kern w:val="0"/>
          <w:sz w:val="22"/>
        </w:rPr>
        <w:t xml:space="preserve"> configured to receive PDSCH</w:t>
      </w:r>
      <w:r>
        <w:rPr>
          <w:rFonts w:ascii="Times New Roman" w:hAnsi="Times New Roman"/>
          <w:kern w:val="0"/>
          <w:sz w:val="22"/>
        </w:rPr>
        <w:t xml:space="preserve"> over two slots, there is </w:t>
      </w:r>
      <w:r w:rsidR="00CF3E09">
        <w:rPr>
          <w:rFonts w:ascii="Times New Roman" w:hAnsi="Times New Roman"/>
          <w:kern w:val="0"/>
          <w:sz w:val="22"/>
        </w:rPr>
        <w:t xml:space="preserve">a </w:t>
      </w:r>
      <w:r>
        <w:rPr>
          <w:rFonts w:ascii="Times New Roman" w:hAnsi="Times New Roman"/>
          <w:kern w:val="0"/>
          <w:sz w:val="22"/>
        </w:rPr>
        <w:t>possibility that two PDSCH candidates</w:t>
      </w:r>
      <w:r w:rsidR="00D83CA0">
        <w:rPr>
          <w:rFonts w:ascii="Times New Roman" w:hAnsi="Times New Roman"/>
          <w:kern w:val="0"/>
          <w:sz w:val="22"/>
        </w:rPr>
        <w:t xml:space="preserve"> (blue one and green one)</w:t>
      </w:r>
      <w:r>
        <w:rPr>
          <w:rFonts w:ascii="Times New Roman" w:hAnsi="Times New Roman"/>
          <w:kern w:val="0"/>
          <w:sz w:val="22"/>
        </w:rPr>
        <w:t xml:space="preserve"> with associated </w:t>
      </w:r>
      <w:r w:rsidR="00CF3E09">
        <w:rPr>
          <w:rFonts w:ascii="Times New Roman" w:hAnsi="Times New Roman"/>
          <w:kern w:val="0"/>
          <w:sz w:val="22"/>
        </w:rPr>
        <w:t xml:space="preserve">two </w:t>
      </w:r>
      <w:r>
        <w:rPr>
          <w:rFonts w:ascii="Times New Roman" w:hAnsi="Times New Roman"/>
          <w:kern w:val="0"/>
          <w:sz w:val="22"/>
        </w:rPr>
        <w:t xml:space="preserve">different </w:t>
      </w:r>
      <w:r w:rsidRPr="00E96251">
        <w:rPr>
          <w:rFonts w:ascii="Times New Roman" w:hAnsi="Times New Roman"/>
          <w:i/>
          <w:kern w:val="0"/>
          <w:sz w:val="22"/>
        </w:rPr>
        <w:t>K</w:t>
      </w:r>
      <w:r w:rsidRPr="00E96251">
        <w:rPr>
          <w:rFonts w:ascii="Times New Roman" w:hAnsi="Times New Roman"/>
          <w:kern w:val="0"/>
          <w:sz w:val="22"/>
          <w:vertAlign w:val="subscript"/>
        </w:rPr>
        <w:t>1</w:t>
      </w:r>
      <w:r w:rsidR="0095345D" w:rsidRPr="00E96251">
        <w:rPr>
          <w:rFonts w:ascii="Times New Roman" w:hAnsi="Times New Roman"/>
          <w:kern w:val="0"/>
          <w:sz w:val="22"/>
          <w:vertAlign w:val="subscript"/>
        </w:rPr>
        <w:t>,</w:t>
      </w:r>
      <w:r w:rsidR="0095345D" w:rsidRPr="00E96251">
        <w:rPr>
          <w:rFonts w:ascii="Times New Roman" w:hAnsi="Times New Roman"/>
          <w:i/>
          <w:kern w:val="0"/>
          <w:sz w:val="22"/>
          <w:vertAlign w:val="subscript"/>
        </w:rPr>
        <w:t>k</w:t>
      </w:r>
      <w:r>
        <w:rPr>
          <w:rFonts w:ascii="Times New Roman" w:hAnsi="Times New Roman"/>
          <w:kern w:val="0"/>
          <w:sz w:val="22"/>
        </w:rPr>
        <w:t xml:space="preserve"> values are overlapped in </w:t>
      </w:r>
      <w:r w:rsidR="00CF3E09">
        <w:rPr>
          <w:rFonts w:ascii="Times New Roman" w:hAnsi="Times New Roman"/>
          <w:kern w:val="0"/>
          <w:sz w:val="22"/>
        </w:rPr>
        <w:t>the same</w:t>
      </w:r>
      <w:r>
        <w:rPr>
          <w:rFonts w:ascii="Times New Roman" w:hAnsi="Times New Roman"/>
          <w:kern w:val="0"/>
          <w:sz w:val="22"/>
        </w:rPr>
        <w:t xml:space="preserve"> slo</w:t>
      </w:r>
      <w:r w:rsidR="00CF3E09">
        <w:rPr>
          <w:rFonts w:ascii="Times New Roman" w:hAnsi="Times New Roman"/>
          <w:kern w:val="0"/>
          <w:sz w:val="22"/>
        </w:rPr>
        <w:t xml:space="preserve">t (e.g., </w:t>
      </w:r>
      <w:r w:rsidR="00E226B2">
        <w:rPr>
          <w:rFonts w:ascii="Times New Roman" w:hAnsi="Times New Roman"/>
          <w:kern w:val="0"/>
          <w:sz w:val="22"/>
        </w:rPr>
        <w:t xml:space="preserve">the second </w:t>
      </w:r>
      <w:r w:rsidR="00D83CA0">
        <w:rPr>
          <w:rFonts w:ascii="Times New Roman" w:hAnsi="Times New Roman"/>
          <w:kern w:val="0"/>
          <w:sz w:val="22"/>
        </w:rPr>
        <w:t>repetition</w:t>
      </w:r>
      <w:r w:rsidR="00E226B2">
        <w:rPr>
          <w:rFonts w:ascii="Times New Roman" w:hAnsi="Times New Roman"/>
          <w:kern w:val="0"/>
          <w:sz w:val="22"/>
        </w:rPr>
        <w:t xml:space="preserve"> of PDSCH candidate 1 (PDSCH1 Rep#2) and </w:t>
      </w:r>
      <w:r w:rsidR="00E226B2" w:rsidRPr="00E226B2">
        <w:rPr>
          <w:rFonts w:ascii="Times New Roman" w:hAnsi="Times New Roman"/>
          <w:kern w:val="0"/>
          <w:sz w:val="22"/>
        </w:rPr>
        <w:t xml:space="preserve">the </w:t>
      </w:r>
      <w:r w:rsidR="00E226B2">
        <w:rPr>
          <w:rFonts w:ascii="Times New Roman" w:hAnsi="Times New Roman"/>
          <w:kern w:val="0"/>
          <w:sz w:val="22"/>
        </w:rPr>
        <w:t>first</w:t>
      </w:r>
      <w:r w:rsidR="00E226B2" w:rsidRPr="00E226B2">
        <w:rPr>
          <w:rFonts w:ascii="Times New Roman" w:hAnsi="Times New Roman"/>
          <w:kern w:val="0"/>
          <w:sz w:val="22"/>
        </w:rPr>
        <w:t xml:space="preserve"> </w:t>
      </w:r>
      <w:r w:rsidR="00D83CA0">
        <w:rPr>
          <w:rFonts w:ascii="Times New Roman" w:hAnsi="Times New Roman"/>
          <w:kern w:val="0"/>
          <w:sz w:val="22"/>
        </w:rPr>
        <w:t>repetition</w:t>
      </w:r>
      <w:r w:rsidR="00E226B2" w:rsidRPr="00E226B2">
        <w:rPr>
          <w:rFonts w:ascii="Times New Roman" w:hAnsi="Times New Roman"/>
          <w:kern w:val="0"/>
          <w:sz w:val="22"/>
        </w:rPr>
        <w:t xml:space="preserve"> of PDSCH candidate </w:t>
      </w:r>
      <w:r w:rsidR="00E226B2">
        <w:rPr>
          <w:rFonts w:ascii="Times New Roman" w:hAnsi="Times New Roman"/>
          <w:kern w:val="0"/>
          <w:sz w:val="22"/>
        </w:rPr>
        <w:t>2</w:t>
      </w:r>
      <w:r w:rsidR="00E226B2" w:rsidRPr="00E226B2">
        <w:rPr>
          <w:rFonts w:ascii="Times New Roman" w:hAnsi="Times New Roman"/>
          <w:kern w:val="0"/>
          <w:sz w:val="22"/>
        </w:rPr>
        <w:t xml:space="preserve"> (PDSCH</w:t>
      </w:r>
      <w:r w:rsidR="00E226B2">
        <w:rPr>
          <w:rFonts w:ascii="Times New Roman" w:hAnsi="Times New Roman"/>
          <w:kern w:val="0"/>
          <w:sz w:val="22"/>
        </w:rPr>
        <w:t>2</w:t>
      </w:r>
      <w:r w:rsidR="00E226B2" w:rsidRPr="00E226B2">
        <w:rPr>
          <w:rFonts w:ascii="Times New Roman" w:hAnsi="Times New Roman"/>
          <w:kern w:val="0"/>
          <w:sz w:val="22"/>
        </w:rPr>
        <w:t xml:space="preserve"> Rep#</w:t>
      </w:r>
      <w:r w:rsidR="00E226B2">
        <w:rPr>
          <w:rFonts w:ascii="Times New Roman" w:hAnsi="Times New Roman"/>
          <w:kern w:val="0"/>
          <w:sz w:val="22"/>
        </w:rPr>
        <w:t>1</w:t>
      </w:r>
      <w:r w:rsidR="00E226B2" w:rsidRPr="00E226B2">
        <w:rPr>
          <w:rFonts w:ascii="Times New Roman" w:hAnsi="Times New Roman"/>
          <w:kern w:val="0"/>
          <w:sz w:val="22"/>
        </w:rPr>
        <w:t>)</w:t>
      </w:r>
      <w:r w:rsidR="00E226B2">
        <w:rPr>
          <w:rFonts w:ascii="Times New Roman" w:hAnsi="Times New Roman"/>
          <w:kern w:val="0"/>
          <w:sz w:val="22"/>
        </w:rPr>
        <w:t xml:space="preserve"> are overlapped</w:t>
      </w:r>
      <w:r w:rsidR="00D83CA0">
        <w:rPr>
          <w:rFonts w:ascii="Times New Roman" w:hAnsi="Times New Roman"/>
          <w:kern w:val="0"/>
          <w:sz w:val="22"/>
        </w:rPr>
        <w:t xml:space="preserve"> in slot n-3</w:t>
      </w:r>
      <w:r w:rsidR="00CF3E09">
        <w:rPr>
          <w:rFonts w:ascii="Times New Roman" w:hAnsi="Times New Roman"/>
          <w:kern w:val="0"/>
          <w:sz w:val="22"/>
        </w:rPr>
        <w:t>)</w:t>
      </w:r>
      <w:r w:rsidR="00E226B2">
        <w:rPr>
          <w:rFonts w:ascii="Times New Roman" w:hAnsi="Times New Roman"/>
          <w:kern w:val="0"/>
          <w:sz w:val="22"/>
        </w:rPr>
        <w:t xml:space="preserve">. </w:t>
      </w:r>
      <w:r w:rsidR="00CF3E09">
        <w:rPr>
          <w:rFonts w:ascii="Times New Roman" w:hAnsi="Times New Roman"/>
          <w:kern w:val="0"/>
          <w:sz w:val="22"/>
        </w:rPr>
        <w:t xml:space="preserve">Based on </w:t>
      </w:r>
      <w:r w:rsidR="00E226B2">
        <w:rPr>
          <w:rFonts w:ascii="Times New Roman" w:hAnsi="Times New Roman"/>
          <w:kern w:val="0"/>
          <w:sz w:val="22"/>
        </w:rPr>
        <w:t xml:space="preserve">the </w:t>
      </w:r>
      <w:r w:rsidR="00E226B2" w:rsidRPr="00E226B2">
        <w:rPr>
          <w:rFonts w:ascii="Times New Roman" w:hAnsi="Times New Roman"/>
          <w:kern w:val="0"/>
          <w:sz w:val="22"/>
        </w:rPr>
        <w:t xml:space="preserve">first </w:t>
      </w:r>
      <w:r w:rsidR="00F907A4">
        <w:rPr>
          <w:rFonts w:ascii="Times New Roman" w:hAnsi="Times New Roman"/>
          <w:kern w:val="0"/>
          <w:sz w:val="22"/>
        </w:rPr>
        <w:t>pseudo</w:t>
      </w:r>
      <w:r w:rsidR="00E226B2" w:rsidRPr="00E226B2">
        <w:rPr>
          <w:rFonts w:ascii="Times New Roman" w:hAnsi="Times New Roman"/>
          <w:kern w:val="0"/>
          <w:sz w:val="22"/>
        </w:rPr>
        <w:t xml:space="preserve">-code in </w:t>
      </w:r>
      <w:r w:rsidR="00EC755D">
        <w:rPr>
          <w:rFonts w:ascii="Times New Roman" w:hAnsi="Times New Roman"/>
          <w:kern w:val="0"/>
          <w:sz w:val="22"/>
        </w:rPr>
        <w:t xml:space="preserve">section </w:t>
      </w:r>
      <w:r w:rsidR="00E226B2" w:rsidRPr="00E226B2">
        <w:rPr>
          <w:rFonts w:ascii="Times New Roman" w:hAnsi="Times New Roman"/>
          <w:kern w:val="0"/>
          <w:sz w:val="22"/>
        </w:rPr>
        <w:t>9.1.2.1</w:t>
      </w:r>
      <w:r w:rsidR="00E226B2">
        <w:rPr>
          <w:rFonts w:ascii="Times New Roman" w:hAnsi="Times New Roman"/>
          <w:kern w:val="0"/>
          <w:sz w:val="22"/>
        </w:rPr>
        <w:t xml:space="preserve">, two PDSCH candidates </w:t>
      </w:r>
      <w:r w:rsidR="00D83CA0">
        <w:rPr>
          <w:rFonts w:ascii="Times New Roman" w:hAnsi="Times New Roman"/>
          <w:kern w:val="0"/>
          <w:sz w:val="22"/>
        </w:rPr>
        <w:t>are associated to</w:t>
      </w:r>
      <w:r w:rsidR="00E226B2">
        <w:rPr>
          <w:rFonts w:ascii="Times New Roman" w:hAnsi="Times New Roman"/>
          <w:kern w:val="0"/>
          <w:sz w:val="22"/>
        </w:rPr>
        <w:t xml:space="preserve"> different value</w:t>
      </w:r>
      <w:r w:rsidR="00D83CA0">
        <w:rPr>
          <w:rFonts w:ascii="Times New Roman" w:hAnsi="Times New Roman"/>
          <w:kern w:val="0"/>
          <w:sz w:val="22"/>
        </w:rPr>
        <w:t>s</w:t>
      </w:r>
      <w:r w:rsidR="00E226B2">
        <w:rPr>
          <w:rFonts w:ascii="Times New Roman" w:hAnsi="Times New Roman"/>
          <w:kern w:val="0"/>
          <w:sz w:val="22"/>
        </w:rPr>
        <w:t xml:space="preserve"> of </w:t>
      </w:r>
      <w:r w:rsidR="00E226B2" w:rsidRPr="00D83CA0">
        <w:rPr>
          <w:rFonts w:ascii="Times New Roman" w:hAnsi="Times New Roman"/>
          <w:i/>
          <w:kern w:val="0"/>
          <w:sz w:val="22"/>
        </w:rPr>
        <w:t>b</w:t>
      </w:r>
      <w:r w:rsidR="00E226B2" w:rsidRPr="00D83CA0">
        <w:rPr>
          <w:rFonts w:ascii="Times New Roman" w:hAnsi="Times New Roman"/>
          <w:i/>
          <w:kern w:val="0"/>
          <w:sz w:val="22"/>
          <w:vertAlign w:val="subscript"/>
        </w:rPr>
        <w:t>r,k</w:t>
      </w:r>
      <w:r w:rsidR="00EC755D" w:rsidRPr="00E96251">
        <w:rPr>
          <w:rFonts w:ascii="Times New Roman" w:hAnsi="Times New Roman"/>
          <w:i/>
          <w:kern w:val="0"/>
          <w:sz w:val="22"/>
        </w:rPr>
        <w:t xml:space="preserve"> </w:t>
      </w:r>
      <w:r w:rsidR="0095345D">
        <w:rPr>
          <w:rFonts w:ascii="Times New Roman" w:hAnsi="Times New Roman"/>
          <w:kern w:val="0"/>
          <w:sz w:val="22"/>
        </w:rPr>
        <w:t>so that two HARQ-ACK information bits are reserved in the semi-static HARQ-ACK codebook. Since th</w:t>
      </w:r>
      <w:r w:rsidR="00EC755D">
        <w:rPr>
          <w:rFonts w:ascii="Times New Roman" w:hAnsi="Times New Roman"/>
          <w:kern w:val="0"/>
          <w:sz w:val="22"/>
        </w:rPr>
        <w:t>e</w:t>
      </w:r>
      <w:r w:rsidR="0095345D">
        <w:rPr>
          <w:rFonts w:ascii="Times New Roman" w:hAnsi="Times New Roman"/>
          <w:kern w:val="0"/>
          <w:sz w:val="22"/>
        </w:rPr>
        <w:t>re is no UE capability to receive two PDSCHs in a</w:t>
      </w:r>
      <w:r w:rsidR="00EC755D">
        <w:rPr>
          <w:rFonts w:ascii="Times New Roman" w:hAnsi="Times New Roman"/>
          <w:kern w:val="0"/>
          <w:sz w:val="22"/>
        </w:rPr>
        <w:t xml:space="preserve"> serving</w:t>
      </w:r>
      <w:r w:rsidR="0095345D">
        <w:rPr>
          <w:rFonts w:ascii="Times New Roman" w:hAnsi="Times New Roman"/>
          <w:kern w:val="0"/>
          <w:sz w:val="22"/>
        </w:rPr>
        <w:t xml:space="preserve"> cell at the same time, one of HARQ-ACK information bit is unnecessary. </w:t>
      </w:r>
      <w:r w:rsidR="009D173A">
        <w:rPr>
          <w:rFonts w:ascii="Times New Roman" w:hAnsi="Times New Roman"/>
          <w:kern w:val="0"/>
          <w:sz w:val="22"/>
        </w:rPr>
        <w:t xml:space="preserve">Thus, it is </w:t>
      </w:r>
      <w:r w:rsidR="00EC755D">
        <w:rPr>
          <w:rFonts w:ascii="Times New Roman" w:hAnsi="Times New Roman"/>
          <w:kern w:val="0"/>
          <w:sz w:val="22"/>
        </w:rPr>
        <w:t xml:space="preserve">necessary </w:t>
      </w:r>
      <w:r w:rsidR="009D173A">
        <w:rPr>
          <w:rFonts w:ascii="Times New Roman" w:hAnsi="Times New Roman"/>
          <w:kern w:val="0"/>
          <w:sz w:val="22"/>
        </w:rPr>
        <w:t xml:space="preserve">to </w:t>
      </w:r>
      <w:r w:rsidR="009D173A">
        <w:rPr>
          <w:rFonts w:ascii="Times New Roman" w:hAnsi="Times New Roman" w:hint="eastAsia"/>
          <w:kern w:val="0"/>
          <w:sz w:val="22"/>
        </w:rPr>
        <w:t>c</w:t>
      </w:r>
      <w:r w:rsidR="009D173A">
        <w:rPr>
          <w:rFonts w:ascii="Times New Roman" w:hAnsi="Times New Roman"/>
          <w:kern w:val="0"/>
          <w:sz w:val="22"/>
        </w:rPr>
        <w:t xml:space="preserve">heck whether the PDSCH candidates are overlapped or not </w:t>
      </w:r>
      <w:r w:rsidR="0095345D">
        <w:rPr>
          <w:rFonts w:ascii="Times New Roman" w:hAnsi="Times New Roman"/>
          <w:kern w:val="0"/>
          <w:sz w:val="22"/>
        </w:rPr>
        <w:t xml:space="preserve">in a slot </w:t>
      </w:r>
      <w:r w:rsidR="009D173A">
        <w:rPr>
          <w:rFonts w:ascii="Times New Roman" w:hAnsi="Times New Roman"/>
          <w:kern w:val="0"/>
          <w:sz w:val="22"/>
        </w:rPr>
        <w:t xml:space="preserve">over all </w:t>
      </w:r>
      <w:r w:rsidR="009D173A" w:rsidRPr="002929F5">
        <w:rPr>
          <w:rFonts w:ascii="Times New Roman" w:hAnsi="Times New Roman"/>
          <w:i/>
          <w:kern w:val="0"/>
          <w:sz w:val="22"/>
        </w:rPr>
        <w:t>K</w:t>
      </w:r>
      <w:r w:rsidR="009D173A" w:rsidRPr="002929F5">
        <w:rPr>
          <w:rFonts w:ascii="Times New Roman" w:hAnsi="Times New Roman"/>
          <w:i/>
          <w:kern w:val="0"/>
          <w:sz w:val="22"/>
          <w:vertAlign w:val="subscript"/>
        </w:rPr>
        <w:t>1,k</w:t>
      </w:r>
      <w:r w:rsidR="009D173A">
        <w:rPr>
          <w:rFonts w:ascii="Times New Roman" w:hAnsi="Times New Roman"/>
          <w:kern w:val="0"/>
          <w:sz w:val="22"/>
        </w:rPr>
        <w:t xml:space="preserve"> values</w:t>
      </w:r>
      <w:r w:rsidR="00CF3E09">
        <w:rPr>
          <w:rFonts w:ascii="Times New Roman" w:hAnsi="Times New Roman"/>
          <w:kern w:val="0"/>
          <w:sz w:val="22"/>
        </w:rPr>
        <w:t>.</w:t>
      </w:r>
    </w:p>
    <w:p w14:paraId="7C86F8DD" w14:textId="484890F5" w:rsidR="009D173A" w:rsidRPr="00E96251" w:rsidRDefault="009D173A" w:rsidP="00E96251">
      <w:pPr>
        <w:pStyle w:val="a9"/>
        <w:widowControl/>
        <w:numPr>
          <w:ilvl w:val="0"/>
          <w:numId w:val="27"/>
        </w:numPr>
        <w:wordWrap/>
        <w:autoSpaceDE/>
        <w:autoSpaceDN/>
        <w:spacing w:after="120" w:line="276" w:lineRule="auto"/>
        <w:ind w:leftChars="0"/>
        <w:rPr>
          <w:rFonts w:ascii="Times New Roman" w:hAnsi="Times New Roman"/>
          <w:i/>
          <w:kern w:val="0"/>
          <w:sz w:val="22"/>
        </w:rPr>
      </w:pPr>
      <w:bookmarkStart w:id="4" w:name="_Hlk528951987"/>
      <w:r w:rsidRPr="00E96251">
        <w:rPr>
          <w:rFonts w:ascii="Times New Roman" w:hAnsi="Times New Roman"/>
          <w:b/>
          <w:i/>
          <w:kern w:val="0"/>
          <w:sz w:val="22"/>
        </w:rPr>
        <w:t>Proposal</w:t>
      </w:r>
      <w:r w:rsidR="000009B7" w:rsidRPr="00E96251">
        <w:rPr>
          <w:rFonts w:ascii="Times New Roman" w:hAnsi="Times New Roman"/>
          <w:b/>
          <w:i/>
          <w:kern w:val="0"/>
          <w:sz w:val="22"/>
        </w:rPr>
        <w:t xml:space="preserve"> 4</w:t>
      </w:r>
      <w:r w:rsidRPr="00E96251">
        <w:rPr>
          <w:rFonts w:ascii="Times New Roman" w:hAnsi="Times New Roman"/>
          <w:b/>
          <w:i/>
          <w:kern w:val="0"/>
          <w:sz w:val="22"/>
        </w:rPr>
        <w:t xml:space="preserve">: </w:t>
      </w:r>
      <w:r w:rsidR="0095345D" w:rsidRPr="00E96251">
        <w:rPr>
          <w:rFonts w:ascii="Times New Roman" w:hAnsi="Times New Roman"/>
          <w:i/>
          <w:kern w:val="0"/>
          <w:sz w:val="22"/>
        </w:rPr>
        <w:t xml:space="preserve">In case that a UE is configured to receive PDSCH over multiple slots, revise </w:t>
      </w:r>
      <w:r w:rsidRPr="00E96251">
        <w:rPr>
          <w:rFonts w:ascii="Times New Roman" w:hAnsi="Times New Roman"/>
          <w:i/>
          <w:kern w:val="0"/>
          <w:sz w:val="22"/>
        </w:rPr>
        <w:t xml:space="preserve">the first </w:t>
      </w:r>
      <w:r w:rsidR="00F907A4" w:rsidRPr="00E96251">
        <w:rPr>
          <w:rFonts w:ascii="Times New Roman" w:hAnsi="Times New Roman"/>
          <w:i/>
          <w:kern w:val="0"/>
          <w:sz w:val="22"/>
        </w:rPr>
        <w:t>pseudo</w:t>
      </w:r>
      <w:r w:rsidRPr="00E96251">
        <w:rPr>
          <w:rFonts w:ascii="Times New Roman" w:hAnsi="Times New Roman"/>
          <w:i/>
          <w:kern w:val="0"/>
          <w:sz w:val="22"/>
        </w:rPr>
        <w:t xml:space="preserve">-code in </w:t>
      </w:r>
      <w:r w:rsidR="00EC755D">
        <w:rPr>
          <w:rFonts w:ascii="Times New Roman" w:hAnsi="Times New Roman"/>
          <w:i/>
          <w:kern w:val="0"/>
          <w:sz w:val="22"/>
        </w:rPr>
        <w:t xml:space="preserve">section </w:t>
      </w:r>
      <w:r w:rsidRPr="00E96251">
        <w:rPr>
          <w:rFonts w:ascii="Times New Roman" w:hAnsi="Times New Roman"/>
          <w:i/>
          <w:kern w:val="0"/>
          <w:sz w:val="22"/>
        </w:rPr>
        <w:t xml:space="preserve">9.1.2.1 </w:t>
      </w:r>
      <w:r w:rsidR="0095345D" w:rsidRPr="00E96251">
        <w:rPr>
          <w:rFonts w:ascii="Times New Roman" w:hAnsi="Times New Roman"/>
          <w:i/>
          <w:kern w:val="0"/>
          <w:sz w:val="22"/>
        </w:rPr>
        <w:t xml:space="preserve">of TS38.213 </w:t>
      </w:r>
      <w:r w:rsidRPr="00E96251">
        <w:rPr>
          <w:rFonts w:ascii="Times New Roman" w:hAnsi="Times New Roman"/>
          <w:i/>
          <w:kern w:val="0"/>
          <w:sz w:val="22"/>
        </w:rPr>
        <w:t>to check whether the PDSCH candidates are overlapped or not</w:t>
      </w:r>
      <w:r w:rsidR="0095345D" w:rsidRPr="00E96251">
        <w:rPr>
          <w:rFonts w:ascii="Times New Roman" w:hAnsi="Times New Roman"/>
          <w:i/>
          <w:kern w:val="0"/>
          <w:sz w:val="22"/>
        </w:rPr>
        <w:t xml:space="preserve"> in slot</w:t>
      </w:r>
      <w:r w:rsidRPr="00E96251">
        <w:rPr>
          <w:rFonts w:ascii="Times New Roman" w:hAnsi="Times New Roman"/>
          <w:i/>
          <w:kern w:val="0"/>
          <w:sz w:val="22"/>
        </w:rPr>
        <w:t xml:space="preserve"> over all </w:t>
      </w:r>
      <w:r w:rsidRPr="00EC755D">
        <w:rPr>
          <w:rFonts w:ascii="Times New Roman" w:hAnsi="Times New Roman"/>
          <w:i/>
          <w:kern w:val="0"/>
          <w:sz w:val="22"/>
        </w:rPr>
        <w:t>K</w:t>
      </w:r>
      <w:r w:rsidRPr="00EC755D">
        <w:rPr>
          <w:rFonts w:ascii="Times New Roman" w:hAnsi="Times New Roman"/>
          <w:i/>
          <w:kern w:val="0"/>
          <w:sz w:val="22"/>
          <w:vertAlign w:val="subscript"/>
        </w:rPr>
        <w:t>1,k</w:t>
      </w:r>
      <w:r w:rsidRPr="00E96251">
        <w:rPr>
          <w:rFonts w:ascii="Times New Roman" w:hAnsi="Times New Roman"/>
          <w:i/>
          <w:kern w:val="0"/>
          <w:sz w:val="22"/>
        </w:rPr>
        <w:t xml:space="preserve"> values.</w:t>
      </w:r>
    </w:p>
    <w:bookmarkEnd w:id="4"/>
    <w:p w14:paraId="19FC465B" w14:textId="77777777" w:rsidR="00826A6D" w:rsidRPr="000009B7" w:rsidRDefault="00826A6D" w:rsidP="006E2EDE">
      <w:pPr>
        <w:widowControl/>
        <w:wordWrap/>
        <w:autoSpaceDE/>
        <w:autoSpaceDN/>
        <w:spacing w:after="120" w:line="276" w:lineRule="auto"/>
        <w:ind w:firstLineChars="50" w:firstLine="110"/>
        <w:rPr>
          <w:rFonts w:ascii="Times New Roman" w:hAnsi="Times New Roman"/>
          <w:kern w:val="0"/>
          <w:sz w:val="22"/>
        </w:rPr>
      </w:pPr>
    </w:p>
    <w:p w14:paraId="49CA4BE9" w14:textId="1694E1AE" w:rsidR="005156DB" w:rsidRPr="00A135F0" w:rsidRDefault="005156DB" w:rsidP="005156DB">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 xml:space="preserve">Correction on </w:t>
      </w:r>
      <w:r>
        <w:rPr>
          <w:rFonts w:ascii="Times New Roman" w:hAnsi="Times New Roman" w:hint="eastAsia"/>
          <w:b/>
          <w:kern w:val="0"/>
          <w:sz w:val="28"/>
          <w:szCs w:val="20"/>
        </w:rPr>
        <w:t>H</w:t>
      </w:r>
      <w:r>
        <w:rPr>
          <w:rFonts w:ascii="Times New Roman" w:hAnsi="Times New Roman"/>
          <w:b/>
          <w:kern w:val="0"/>
          <w:sz w:val="28"/>
          <w:szCs w:val="20"/>
        </w:rPr>
        <w:t>ARQ-ACK Timing Indication</w:t>
      </w:r>
    </w:p>
    <w:p w14:paraId="693E8847" w14:textId="22EDD84E" w:rsidR="005156DB" w:rsidRPr="007B30F3" w:rsidRDefault="001C4C50" w:rsidP="006E2EDE">
      <w:pPr>
        <w:widowControl/>
        <w:wordWrap/>
        <w:autoSpaceDE/>
        <w:autoSpaceDN/>
        <w:spacing w:after="120" w:line="276" w:lineRule="auto"/>
        <w:ind w:firstLineChars="50" w:firstLine="110"/>
        <w:rPr>
          <w:rFonts w:ascii="Times New Roman" w:hAnsi="Times New Roman"/>
          <w:b/>
          <w:kern w:val="0"/>
          <w:sz w:val="22"/>
          <w:u w:val="single"/>
        </w:rPr>
      </w:pPr>
      <w:r w:rsidRPr="007B30F3">
        <w:rPr>
          <w:rFonts w:ascii="Times New Roman" w:hAnsi="Times New Roman" w:hint="eastAsia"/>
          <w:b/>
          <w:kern w:val="0"/>
          <w:sz w:val="22"/>
          <w:u w:val="single"/>
        </w:rPr>
        <w:t>I</w:t>
      </w:r>
      <w:r w:rsidRPr="007B30F3">
        <w:rPr>
          <w:rFonts w:ascii="Times New Roman" w:hAnsi="Times New Roman"/>
          <w:b/>
          <w:kern w:val="0"/>
          <w:sz w:val="22"/>
          <w:u w:val="single"/>
        </w:rPr>
        <w:t>ssue #4: HARQ-ACK timing indication in case</w:t>
      </w:r>
      <w:r w:rsidR="007832AA">
        <w:rPr>
          <w:rFonts w:ascii="Times New Roman" w:hAnsi="Times New Roman"/>
          <w:b/>
          <w:kern w:val="0"/>
          <w:sz w:val="22"/>
          <w:u w:val="single"/>
        </w:rPr>
        <w:t xml:space="preserve"> that</w:t>
      </w:r>
      <w:r w:rsidRPr="007B30F3">
        <w:rPr>
          <w:rFonts w:ascii="Times New Roman" w:hAnsi="Times New Roman"/>
          <w:b/>
          <w:kern w:val="0"/>
          <w:sz w:val="22"/>
          <w:u w:val="single"/>
        </w:rPr>
        <w:t xml:space="preserve"> slot boundary is not aligned</w:t>
      </w:r>
    </w:p>
    <w:p w14:paraId="24FB0DED" w14:textId="51F9F1A3" w:rsidR="009D173A" w:rsidRDefault="0095655D" w:rsidP="006E2ED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T</w:t>
      </w:r>
      <w:r w:rsidR="009D173A">
        <w:rPr>
          <w:rFonts w:ascii="Times New Roman" w:hAnsi="Times New Roman"/>
          <w:kern w:val="0"/>
          <w:sz w:val="22"/>
        </w:rPr>
        <w:t>he following</w:t>
      </w:r>
      <w:r w:rsidR="00467738">
        <w:rPr>
          <w:rFonts w:ascii="Times New Roman" w:hAnsi="Times New Roman"/>
          <w:kern w:val="0"/>
          <w:sz w:val="22"/>
        </w:rPr>
        <w:t xml:space="preserve"> description in </w:t>
      </w:r>
      <w:r w:rsidR="00EC755D">
        <w:rPr>
          <w:rFonts w:ascii="Times New Roman" w:hAnsi="Times New Roman"/>
          <w:kern w:val="0"/>
          <w:sz w:val="22"/>
        </w:rPr>
        <w:t xml:space="preserve">section </w:t>
      </w:r>
      <w:r w:rsidR="00467738">
        <w:rPr>
          <w:rFonts w:ascii="Times New Roman" w:hAnsi="Times New Roman"/>
          <w:kern w:val="0"/>
          <w:sz w:val="22"/>
        </w:rPr>
        <w:t>9.2.3 of TS38.213</w:t>
      </w:r>
      <w:r w:rsidR="00E6665C">
        <w:rPr>
          <w:rFonts w:ascii="Times New Roman" w:hAnsi="Times New Roman"/>
          <w:kern w:val="0"/>
          <w:sz w:val="22"/>
        </w:rPr>
        <w:t xml:space="preserve"> [1]</w:t>
      </w:r>
      <w:r>
        <w:rPr>
          <w:rFonts w:ascii="Times New Roman" w:hAnsi="Times New Roman"/>
          <w:kern w:val="0"/>
          <w:sz w:val="22"/>
        </w:rPr>
        <w:t xml:space="preserve"> is to determine a reference PUCCH slot</w:t>
      </w:r>
      <w:r w:rsidR="00467738">
        <w:rPr>
          <w:rFonts w:ascii="Times New Roman" w:hAnsi="Times New Roman"/>
          <w:kern w:val="0"/>
          <w:sz w:val="22"/>
        </w:rPr>
        <w:t xml:space="preserve"> corresponding to zero PDSCH-to-HARQ-timing value (</w:t>
      </w:r>
      <w:r w:rsidR="00467738" w:rsidRPr="000009B7">
        <w:rPr>
          <w:rFonts w:ascii="Times New Roman" w:hAnsi="Times New Roman"/>
          <w:i/>
          <w:kern w:val="0"/>
          <w:sz w:val="22"/>
        </w:rPr>
        <w:t>k</w:t>
      </w:r>
      <w:r w:rsidR="00467738">
        <w:rPr>
          <w:rFonts w:ascii="Times New Roman" w:hAnsi="Times New Roman"/>
          <w:kern w:val="0"/>
          <w:sz w:val="22"/>
        </w:rPr>
        <w:t>=0)</w:t>
      </w:r>
      <w:r w:rsidR="00181C69">
        <w:rPr>
          <w:rFonts w:ascii="Times New Roman" w:hAnsi="Times New Roman"/>
          <w:kern w:val="0"/>
          <w:sz w:val="22"/>
        </w:rPr>
        <w:t>,</w:t>
      </w:r>
      <w:r>
        <w:rPr>
          <w:rFonts w:ascii="Times New Roman" w:hAnsi="Times New Roman"/>
          <w:kern w:val="0"/>
          <w:sz w:val="22"/>
        </w:rPr>
        <w:t xml:space="preserve"> </w:t>
      </w:r>
      <w:r w:rsidR="00181C69">
        <w:rPr>
          <w:rFonts w:ascii="Times New Roman" w:hAnsi="Times New Roman"/>
          <w:kern w:val="0"/>
          <w:sz w:val="22"/>
        </w:rPr>
        <w:t xml:space="preserve">depending on the SCS(s) between </w:t>
      </w:r>
      <w:r>
        <w:rPr>
          <w:rFonts w:ascii="Times New Roman" w:hAnsi="Times New Roman"/>
          <w:kern w:val="0"/>
          <w:sz w:val="22"/>
        </w:rPr>
        <w:t xml:space="preserve">PDSCH and PUCCH. </w:t>
      </w:r>
    </w:p>
    <w:tbl>
      <w:tblPr>
        <w:tblStyle w:val="a5"/>
        <w:tblW w:w="0" w:type="auto"/>
        <w:tblLook w:val="04A0" w:firstRow="1" w:lastRow="0" w:firstColumn="1" w:lastColumn="0" w:noHBand="0" w:noVBand="1"/>
      </w:tblPr>
      <w:tblGrid>
        <w:gridCol w:w="9736"/>
      </w:tblGrid>
      <w:tr w:rsidR="009D173A" w14:paraId="2323D48C" w14:textId="77777777" w:rsidTr="009D173A">
        <w:tc>
          <w:tcPr>
            <w:tcW w:w="9736" w:type="dxa"/>
          </w:tcPr>
          <w:p w14:paraId="5FF05CC5" w14:textId="0D9F73E9" w:rsidR="009D173A" w:rsidRPr="009D173A" w:rsidRDefault="009D173A" w:rsidP="009D173A">
            <w:pPr>
              <w:widowControl/>
              <w:wordWrap/>
              <w:autoSpaceDE/>
              <w:autoSpaceDN/>
              <w:spacing w:after="180"/>
              <w:jc w:val="left"/>
              <w:rPr>
                <w:rFonts w:ascii="Times New Roman" w:hAnsi="Times New Roman"/>
                <w:kern w:val="0"/>
                <w:szCs w:val="20"/>
                <w:lang w:val="en-GB" w:eastAsia="en-US"/>
              </w:rPr>
            </w:pPr>
            <w:r w:rsidRPr="009D173A">
              <w:rPr>
                <w:rFonts w:ascii="Times New Roman" w:hAnsi="Times New Roman"/>
                <w:kern w:val="0"/>
                <w:szCs w:val="20"/>
                <w:lang w:val="en-GB" w:eastAsia="en-US"/>
              </w:rPr>
              <w:t xml:space="preserve">With reference to slots for PUCCH transmissions, if the UE detects a DCI format 1_0 or a DCI format 1_1 scheduling a PDSCH reception ending in slot </w:t>
            </w:r>
            <w:r w:rsidRPr="009D173A">
              <w:rPr>
                <w:rFonts w:ascii="Times New Roman" w:hAnsi="Times New Roman"/>
                <w:kern w:val="0"/>
                <w:position w:val="-6"/>
                <w:szCs w:val="20"/>
                <w:lang w:val="en-GB" w:eastAsia="en-US"/>
              </w:rPr>
              <w:object w:dxaOrig="180" w:dyaOrig="200" w14:anchorId="4B180A52">
                <v:shape id="_x0000_i1046" type="#_x0000_t75" style="width:8pt;height:10pt" o:ole="">
                  <v:imagedata r:id="rId39" o:title=""/>
                </v:shape>
                <o:OLEObject Type="Embed" ProgID="Equation.3" ShapeID="_x0000_i1046" DrawAspect="Content" ObjectID="_1602768878" r:id="rId40"/>
              </w:object>
            </w:r>
            <w:r w:rsidRPr="009D173A">
              <w:rPr>
                <w:rFonts w:ascii="Times New Roman" w:hAnsi="Times New Roman"/>
                <w:kern w:val="0"/>
                <w:szCs w:val="20"/>
                <w:lang w:val="en-GB" w:eastAsia="en-US"/>
              </w:rPr>
              <w:t xml:space="preserve"> or if the UE detects a DCI format 1_0 indicating a SPS PDSCH release through a PDCCH reception ending in slot </w:t>
            </w:r>
            <w:r w:rsidRPr="009D173A">
              <w:rPr>
                <w:rFonts w:ascii="Times New Roman" w:hAnsi="Times New Roman"/>
                <w:kern w:val="0"/>
                <w:position w:val="-6"/>
                <w:szCs w:val="20"/>
                <w:lang w:val="en-GB" w:eastAsia="en-US"/>
              </w:rPr>
              <w:object w:dxaOrig="180" w:dyaOrig="200" w14:anchorId="7450B896">
                <v:shape id="_x0000_i1047" type="#_x0000_t75" style="width:8pt;height:10pt" o:ole="">
                  <v:imagedata r:id="rId39" o:title=""/>
                </v:shape>
                <o:OLEObject Type="Embed" ProgID="Equation.3" ShapeID="_x0000_i1047" DrawAspect="Content" ObjectID="_1602768879" r:id="rId41"/>
              </w:object>
            </w:r>
            <w:r w:rsidRPr="009D173A">
              <w:rPr>
                <w:rFonts w:ascii="Times New Roman" w:hAnsi="Times New Roman"/>
                <w:kern w:val="0"/>
                <w:szCs w:val="20"/>
                <w:lang w:val="en-GB" w:eastAsia="en-US"/>
              </w:rPr>
              <w:t xml:space="preserve">, the UE provides corresponding HARQ-ACK information in a PUCCH transmission within slot </w:t>
            </w:r>
            <w:r w:rsidRPr="009D173A">
              <w:rPr>
                <w:rFonts w:ascii="Times New Roman" w:hAnsi="Times New Roman"/>
                <w:kern w:val="0"/>
                <w:position w:val="-6"/>
                <w:szCs w:val="20"/>
                <w:lang w:val="en-GB" w:eastAsia="en-US"/>
              </w:rPr>
              <w:object w:dxaOrig="480" w:dyaOrig="260" w14:anchorId="57C659A9">
                <v:shape id="_x0000_i1048" type="#_x0000_t75" style="width:25.35pt;height:13.35pt" o:ole="">
                  <v:imagedata r:id="rId42" o:title=""/>
                </v:shape>
                <o:OLEObject Type="Embed" ProgID="Equation.3" ShapeID="_x0000_i1048" DrawAspect="Content" ObjectID="_1602768880" r:id="rId43"/>
              </w:object>
            </w:r>
            <w:r w:rsidRPr="009D173A">
              <w:rPr>
                <w:rFonts w:ascii="Times New Roman" w:hAnsi="Times New Roman"/>
                <w:kern w:val="0"/>
                <w:szCs w:val="20"/>
                <w:lang w:val="en-GB" w:eastAsia="en-US"/>
              </w:rPr>
              <w:t xml:space="preserve">, where </w:t>
            </w:r>
            <w:r w:rsidRPr="009D173A">
              <w:rPr>
                <w:rFonts w:ascii="Times New Roman" w:hAnsi="Times New Roman"/>
                <w:kern w:val="0"/>
                <w:position w:val="-6"/>
                <w:szCs w:val="20"/>
                <w:lang w:val="en-GB" w:eastAsia="en-US"/>
              </w:rPr>
              <w:object w:dxaOrig="180" w:dyaOrig="260" w14:anchorId="6F6A9C4E">
                <v:shape id="_x0000_i1049" type="#_x0000_t75" style="width:9.35pt;height:13.35pt" o:ole="">
                  <v:imagedata r:id="rId44" o:title=""/>
                </v:shape>
                <o:OLEObject Type="Embed" ProgID="Equation.3" ShapeID="_x0000_i1049" DrawAspect="Content" ObjectID="_1602768881" r:id="rId45"/>
              </w:object>
            </w:r>
            <w:r w:rsidRPr="009D173A">
              <w:rPr>
                <w:rFonts w:ascii="Times New Roman" w:hAnsi="Times New Roman"/>
                <w:kern w:val="0"/>
                <w:szCs w:val="20"/>
                <w:lang w:val="en-GB" w:eastAsia="en-US"/>
              </w:rPr>
              <w:t xml:space="preserve"> is a number of slots and is indicated by the PDSCH-to-HARQ-timing-indicator field in the DCI format, if present, or provided by </w:t>
            </w:r>
            <w:r w:rsidRPr="009D173A">
              <w:rPr>
                <w:rFonts w:ascii="Times New Roman" w:hAnsi="Times New Roman"/>
                <w:i/>
                <w:kern w:val="0"/>
                <w:szCs w:val="20"/>
                <w:lang w:val="en-GB" w:eastAsia="en-US"/>
              </w:rPr>
              <w:t>dl-DataToUL-ACK</w:t>
            </w:r>
            <w:r w:rsidRPr="009D173A">
              <w:rPr>
                <w:rFonts w:ascii="Times New Roman" w:hAnsi="Times New Roman"/>
                <w:kern w:val="0"/>
                <w:szCs w:val="20"/>
                <w:lang w:val="en-GB" w:eastAsia="en-US"/>
              </w:rPr>
              <w:t>. If the PDSCH SCS is equal to or larger than the PUCCH SCS or, in case of SPS PDSCH release if the PDCCH SCS is equal to or larger than the PUCCH SCS,</w:t>
            </w:r>
            <w:r w:rsidRPr="009D173A">
              <w:rPr>
                <w:rFonts w:ascii="Times New Roman" w:hAnsi="Times New Roman"/>
                <w:kern w:val="0"/>
                <w:position w:val="-6"/>
                <w:szCs w:val="20"/>
                <w:highlight w:val="yellow"/>
                <w:lang w:val="en-GB" w:eastAsia="en-US"/>
              </w:rPr>
              <w:object w:dxaOrig="480" w:dyaOrig="260" w14:anchorId="67FB5C76">
                <v:shape id="_x0000_i1050" type="#_x0000_t75" style="width:24.65pt;height:15.35pt" o:ole="">
                  <v:imagedata r:id="rId46" o:title=""/>
                </v:shape>
                <o:OLEObject Type="Embed" ProgID="Equation.3" ShapeID="_x0000_i1050" DrawAspect="Content" ObjectID="_1602768882" r:id="rId47"/>
              </w:object>
            </w:r>
            <w:r w:rsidRPr="009D173A">
              <w:rPr>
                <w:rFonts w:ascii="Times New Roman" w:hAnsi="Times New Roman"/>
                <w:kern w:val="0"/>
                <w:szCs w:val="20"/>
                <w:highlight w:val="yellow"/>
                <w:lang w:val="en-GB" w:eastAsia="en-US"/>
              </w:rPr>
              <w:t xml:space="preserve"> corresponds to the slot of the PUCCH transmission that overlaps with the slot of the PDSCH reception or of the PDCCH reception in case of SPS PDSCH release</w:t>
            </w:r>
            <w:r w:rsidRPr="009D173A">
              <w:rPr>
                <w:rFonts w:ascii="Times New Roman" w:hAnsi="Times New Roman"/>
                <w:kern w:val="0"/>
                <w:szCs w:val="20"/>
                <w:lang w:val="en-GB" w:eastAsia="en-US"/>
              </w:rPr>
              <w:t xml:space="preserve">. If the PDSCH SCS is smaller than the PUCCH SCS or, in case of SPS PDSCH release if the PDCCH SCS is smaller than the PUCCH SCS, </w:t>
            </w:r>
            <w:r w:rsidRPr="009D173A">
              <w:rPr>
                <w:rFonts w:ascii="Times New Roman" w:hAnsi="Times New Roman"/>
                <w:kern w:val="0"/>
                <w:position w:val="-6"/>
                <w:szCs w:val="20"/>
                <w:highlight w:val="yellow"/>
                <w:lang w:val="en-GB" w:eastAsia="en-US"/>
              </w:rPr>
              <w:object w:dxaOrig="480" w:dyaOrig="260" w14:anchorId="31170C16">
                <v:shape id="_x0000_i1051" type="#_x0000_t75" style="width:24.65pt;height:15.35pt" o:ole="">
                  <v:imagedata r:id="rId48" o:title=""/>
                </v:shape>
                <o:OLEObject Type="Embed" ProgID="Equation.3" ShapeID="_x0000_i1051" DrawAspect="Content" ObjectID="_1602768883" r:id="rId49"/>
              </w:object>
            </w:r>
            <w:r w:rsidRPr="009D173A">
              <w:rPr>
                <w:rFonts w:ascii="Times New Roman" w:hAnsi="Times New Roman"/>
                <w:kern w:val="0"/>
                <w:szCs w:val="20"/>
                <w:highlight w:val="yellow"/>
                <w:lang w:val="en-GB" w:eastAsia="en-US"/>
              </w:rPr>
              <w:t xml:space="preserve"> corresponds to the slot of the PUCCH transmission that ends at a same time as the slot of the PDSCH reception or of the PDCCH reception in case of SPS PDSCH </w:t>
            </w:r>
            <w:r w:rsidRPr="000009B7">
              <w:rPr>
                <w:rFonts w:ascii="Times New Roman" w:hAnsi="Times New Roman"/>
                <w:kern w:val="0"/>
                <w:szCs w:val="20"/>
                <w:highlight w:val="yellow"/>
                <w:lang w:val="en-GB" w:eastAsia="en-US"/>
              </w:rPr>
              <w:t>release.</w:t>
            </w:r>
          </w:p>
        </w:tc>
      </w:tr>
    </w:tbl>
    <w:p w14:paraId="395BBF81" w14:textId="1EC9F454" w:rsidR="009D173A" w:rsidRDefault="009B5390" w:rsidP="006E2ED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The </w:t>
      </w:r>
      <w:hyperlink r:id="rId50" w:history="1">
        <w:r w:rsidR="00181C69">
          <w:rPr>
            <w:rStyle w:val="ac"/>
            <w:rFonts w:ascii="Times New Roman" w:hAnsi="Times New Roman"/>
            <w:kern w:val="0"/>
            <w:sz w:val="22"/>
            <w:lang w:val="en"/>
          </w:rPr>
          <w:t>assumption</w:t>
        </w:r>
      </w:hyperlink>
      <w:r w:rsidR="00181C69">
        <w:rPr>
          <w:rFonts w:ascii="Times New Roman" w:hAnsi="Times New Roman"/>
          <w:kern w:val="0"/>
          <w:sz w:val="22"/>
        </w:rPr>
        <w:t xml:space="preserve"> </w:t>
      </w:r>
      <w:r w:rsidR="00181D3D">
        <w:rPr>
          <w:rFonts w:ascii="Times New Roman" w:hAnsi="Times New Roman"/>
          <w:kern w:val="0"/>
          <w:sz w:val="22"/>
        </w:rPr>
        <w:t>of th</w:t>
      </w:r>
      <w:r w:rsidR="00181C69">
        <w:rPr>
          <w:rFonts w:ascii="Times New Roman" w:hAnsi="Times New Roman"/>
          <w:kern w:val="0"/>
          <w:sz w:val="22"/>
        </w:rPr>
        <w:t>e</w:t>
      </w:r>
      <w:r w:rsidR="00181D3D">
        <w:rPr>
          <w:rFonts w:ascii="Times New Roman" w:hAnsi="Times New Roman"/>
          <w:kern w:val="0"/>
          <w:sz w:val="22"/>
        </w:rPr>
        <w:t xml:space="preserve"> description </w:t>
      </w:r>
      <w:r w:rsidR="00181C69">
        <w:rPr>
          <w:rFonts w:ascii="Times New Roman" w:hAnsi="Times New Roman"/>
          <w:kern w:val="0"/>
          <w:sz w:val="22"/>
        </w:rPr>
        <w:t xml:space="preserve">above </w:t>
      </w:r>
      <w:r w:rsidR="00181D3D">
        <w:rPr>
          <w:rFonts w:ascii="Times New Roman" w:hAnsi="Times New Roman"/>
          <w:kern w:val="0"/>
          <w:sz w:val="22"/>
        </w:rPr>
        <w:t xml:space="preserve">is that slot boundaries of two cells are </w:t>
      </w:r>
      <w:r w:rsidR="00826A6D">
        <w:rPr>
          <w:rFonts w:ascii="Times New Roman" w:hAnsi="Times New Roman"/>
          <w:kern w:val="0"/>
          <w:sz w:val="22"/>
        </w:rPr>
        <w:t>well-</w:t>
      </w:r>
      <w:r w:rsidR="00181D3D">
        <w:rPr>
          <w:rFonts w:ascii="Times New Roman" w:hAnsi="Times New Roman"/>
          <w:kern w:val="0"/>
          <w:sz w:val="22"/>
        </w:rPr>
        <w:t>aligned</w:t>
      </w:r>
      <w:r w:rsidR="00181C69">
        <w:rPr>
          <w:rFonts w:ascii="Times New Roman" w:hAnsi="Times New Roman"/>
          <w:kern w:val="0"/>
          <w:sz w:val="22"/>
        </w:rPr>
        <w:t xml:space="preserve"> by configuring normal CP for </w:t>
      </w:r>
      <w:r w:rsidR="00EC755D">
        <w:rPr>
          <w:rFonts w:ascii="Times New Roman" w:hAnsi="Times New Roman"/>
          <w:kern w:val="0"/>
          <w:sz w:val="22"/>
        </w:rPr>
        <w:t xml:space="preserve">serving </w:t>
      </w:r>
      <w:r w:rsidR="00181C69">
        <w:rPr>
          <w:rFonts w:ascii="Times New Roman" w:hAnsi="Times New Roman"/>
          <w:kern w:val="0"/>
          <w:sz w:val="22"/>
        </w:rPr>
        <w:t xml:space="preserve">cells. </w:t>
      </w:r>
      <w:r w:rsidR="00181D3D">
        <w:rPr>
          <w:rFonts w:ascii="Times New Roman" w:hAnsi="Times New Roman"/>
          <w:kern w:val="0"/>
          <w:sz w:val="22"/>
        </w:rPr>
        <w:t>However, when one</w:t>
      </w:r>
      <w:r w:rsidR="00181C69">
        <w:rPr>
          <w:rFonts w:ascii="Times New Roman" w:hAnsi="Times New Roman"/>
          <w:kern w:val="0"/>
          <w:sz w:val="22"/>
        </w:rPr>
        <w:t xml:space="preserve"> of</w:t>
      </w:r>
      <w:r w:rsidR="00181D3D">
        <w:rPr>
          <w:rFonts w:ascii="Times New Roman" w:hAnsi="Times New Roman"/>
          <w:kern w:val="0"/>
          <w:sz w:val="22"/>
        </w:rPr>
        <w:t xml:space="preserve"> </w:t>
      </w:r>
      <w:r w:rsidR="00EC755D">
        <w:rPr>
          <w:rFonts w:ascii="Times New Roman" w:hAnsi="Times New Roman"/>
          <w:kern w:val="0"/>
          <w:sz w:val="22"/>
        </w:rPr>
        <w:t xml:space="preserve">serving </w:t>
      </w:r>
      <w:r w:rsidR="00181D3D">
        <w:rPr>
          <w:rFonts w:ascii="Times New Roman" w:hAnsi="Times New Roman"/>
          <w:kern w:val="0"/>
          <w:sz w:val="22"/>
        </w:rPr>
        <w:t>cell</w:t>
      </w:r>
      <w:r w:rsidR="00181C69">
        <w:rPr>
          <w:rFonts w:ascii="Times New Roman" w:hAnsi="Times New Roman"/>
          <w:kern w:val="0"/>
          <w:sz w:val="22"/>
        </w:rPr>
        <w:t>s</w:t>
      </w:r>
      <w:r w:rsidR="00181D3D">
        <w:rPr>
          <w:rFonts w:ascii="Times New Roman" w:hAnsi="Times New Roman"/>
          <w:kern w:val="0"/>
          <w:sz w:val="22"/>
        </w:rPr>
        <w:t xml:space="preserve"> </w:t>
      </w:r>
      <w:r w:rsidR="00270E17">
        <w:rPr>
          <w:rFonts w:ascii="Times New Roman" w:hAnsi="Times New Roman"/>
          <w:kern w:val="0"/>
          <w:sz w:val="22"/>
        </w:rPr>
        <w:t>is</w:t>
      </w:r>
      <w:r w:rsidR="00181D3D">
        <w:rPr>
          <w:rFonts w:ascii="Times New Roman" w:hAnsi="Times New Roman"/>
          <w:kern w:val="0"/>
          <w:sz w:val="22"/>
        </w:rPr>
        <w:t xml:space="preserve"> configured </w:t>
      </w:r>
      <w:r w:rsidR="00181C69">
        <w:rPr>
          <w:rFonts w:ascii="Times New Roman" w:hAnsi="Times New Roman"/>
          <w:kern w:val="0"/>
          <w:sz w:val="22"/>
        </w:rPr>
        <w:t>to use</w:t>
      </w:r>
      <w:r w:rsidR="00181D3D">
        <w:rPr>
          <w:rFonts w:ascii="Times New Roman" w:hAnsi="Times New Roman"/>
          <w:kern w:val="0"/>
          <w:sz w:val="22"/>
        </w:rPr>
        <w:t xml:space="preserve"> extended CP, the slot boundary may not be aligned even if SCS of two </w:t>
      </w:r>
      <w:r w:rsidR="00EC755D">
        <w:rPr>
          <w:rFonts w:ascii="Times New Roman" w:hAnsi="Times New Roman"/>
          <w:kern w:val="0"/>
          <w:sz w:val="22"/>
        </w:rPr>
        <w:t xml:space="preserve">serving </w:t>
      </w:r>
      <w:r w:rsidR="00181D3D">
        <w:rPr>
          <w:rFonts w:ascii="Times New Roman" w:hAnsi="Times New Roman"/>
          <w:kern w:val="0"/>
          <w:sz w:val="22"/>
        </w:rPr>
        <w:t xml:space="preserve">cells is </w:t>
      </w:r>
      <w:r w:rsidR="00181C69">
        <w:rPr>
          <w:rFonts w:ascii="Times New Roman" w:hAnsi="Times New Roman"/>
          <w:kern w:val="0"/>
          <w:sz w:val="22"/>
        </w:rPr>
        <w:t xml:space="preserve">the </w:t>
      </w:r>
      <w:r w:rsidR="00181D3D">
        <w:rPr>
          <w:rFonts w:ascii="Times New Roman" w:hAnsi="Times New Roman"/>
          <w:kern w:val="0"/>
          <w:sz w:val="22"/>
        </w:rPr>
        <w:t>same</w:t>
      </w:r>
      <w:r w:rsidR="00EC755D">
        <w:rPr>
          <w:rFonts w:ascii="Times New Roman" w:hAnsi="Times New Roman"/>
          <w:kern w:val="0"/>
          <w:sz w:val="22"/>
        </w:rPr>
        <w:t xml:space="preserve"> as shown in Figure 3</w:t>
      </w:r>
      <w:r w:rsidR="00181D3D">
        <w:rPr>
          <w:rFonts w:ascii="Times New Roman" w:hAnsi="Times New Roman"/>
          <w:kern w:val="0"/>
          <w:sz w:val="22"/>
        </w:rPr>
        <w:t>.</w:t>
      </w:r>
      <w:r w:rsidR="002B402D">
        <w:rPr>
          <w:rFonts w:ascii="Times New Roman" w:hAnsi="Times New Roman"/>
          <w:kern w:val="0"/>
          <w:sz w:val="22"/>
        </w:rPr>
        <w:t xml:space="preserve"> </w:t>
      </w:r>
    </w:p>
    <w:p w14:paraId="02F1F57B" w14:textId="77777777" w:rsidR="009D173A" w:rsidRPr="00EC755D" w:rsidRDefault="009D173A" w:rsidP="006E2EDE">
      <w:pPr>
        <w:widowControl/>
        <w:wordWrap/>
        <w:autoSpaceDE/>
        <w:autoSpaceDN/>
        <w:spacing w:after="120" w:line="276" w:lineRule="auto"/>
        <w:ind w:firstLineChars="50" w:firstLine="110"/>
        <w:rPr>
          <w:rFonts w:ascii="Times New Roman" w:hAnsi="Times New Roman"/>
          <w:kern w:val="0"/>
          <w:sz w:val="22"/>
        </w:rPr>
      </w:pPr>
    </w:p>
    <w:p w14:paraId="28E904A9" w14:textId="6C952057" w:rsidR="001C4C50" w:rsidRDefault="005504D7" w:rsidP="006E2ED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noProof/>
          <w:kern w:val="0"/>
          <w:sz w:val="22"/>
        </w:rPr>
        <w:lastRenderedPageBreak/>
        <w:drawing>
          <wp:inline distT="0" distB="0" distL="0" distR="0" wp14:anchorId="2AD94573" wp14:editId="325F1586">
            <wp:extent cx="6036734" cy="2891107"/>
            <wp:effectExtent l="0" t="0" r="2540" b="508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043139" cy="2894175"/>
                    </a:xfrm>
                    <a:prstGeom prst="rect">
                      <a:avLst/>
                    </a:prstGeom>
                    <a:noFill/>
                  </pic:spPr>
                </pic:pic>
              </a:graphicData>
            </a:graphic>
          </wp:inline>
        </w:drawing>
      </w:r>
    </w:p>
    <w:p w14:paraId="30068E89" w14:textId="271BC6A1" w:rsidR="00826A6D" w:rsidRDefault="00826A6D" w:rsidP="00826A6D">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kern w:val="0"/>
          <w:sz w:val="22"/>
        </w:rPr>
        <w:t>Figure 3. Slot boundary</w:t>
      </w:r>
    </w:p>
    <w:p w14:paraId="1E8BFD20" w14:textId="29BF6D5E" w:rsidR="00270E17" w:rsidRDefault="00270E17" w:rsidP="006E2EDE">
      <w:pPr>
        <w:widowControl/>
        <w:wordWrap/>
        <w:autoSpaceDE/>
        <w:autoSpaceDN/>
        <w:spacing w:after="120" w:line="276" w:lineRule="auto"/>
        <w:ind w:firstLineChars="50" w:firstLine="110"/>
        <w:rPr>
          <w:rFonts w:ascii="Times New Roman" w:hAnsi="Times New Roman"/>
          <w:kern w:val="0"/>
          <w:sz w:val="22"/>
        </w:rPr>
      </w:pPr>
    </w:p>
    <w:p w14:paraId="2FD38B76" w14:textId="47284C9F" w:rsidR="00270E17" w:rsidRDefault="00826A6D" w:rsidP="006E2ED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Figure 3 shows s</w:t>
      </w:r>
      <w:r w:rsidR="00270E17" w:rsidRPr="00270E17">
        <w:rPr>
          <w:rFonts w:ascii="Times New Roman" w:hAnsi="Times New Roman"/>
          <w:kern w:val="0"/>
          <w:sz w:val="22"/>
        </w:rPr>
        <w:t>lot structures for a cell with 60kHz ECP</w:t>
      </w:r>
      <w:r w:rsidR="00270E17">
        <w:rPr>
          <w:rFonts w:ascii="Times New Roman" w:hAnsi="Times New Roman"/>
          <w:kern w:val="0"/>
          <w:sz w:val="22"/>
        </w:rPr>
        <w:t xml:space="preserve"> (cell#1)</w:t>
      </w:r>
      <w:r w:rsidR="00270E17" w:rsidRPr="00270E17">
        <w:rPr>
          <w:rFonts w:ascii="Times New Roman" w:hAnsi="Times New Roman"/>
          <w:kern w:val="0"/>
          <w:sz w:val="22"/>
        </w:rPr>
        <w:t>, a cell with 60kHz NCP</w:t>
      </w:r>
      <w:r w:rsidR="00270E17">
        <w:rPr>
          <w:rFonts w:ascii="Times New Roman" w:hAnsi="Times New Roman"/>
          <w:kern w:val="0"/>
          <w:sz w:val="22"/>
        </w:rPr>
        <w:t xml:space="preserve"> (cell#2)</w:t>
      </w:r>
      <w:r w:rsidR="00270E17" w:rsidRPr="00270E17">
        <w:rPr>
          <w:rFonts w:ascii="Times New Roman" w:hAnsi="Times New Roman"/>
          <w:kern w:val="0"/>
          <w:sz w:val="22"/>
        </w:rPr>
        <w:t>, and a cell with 120kHz NCP</w:t>
      </w:r>
      <w:r w:rsidR="00270E17">
        <w:rPr>
          <w:rFonts w:ascii="Times New Roman" w:hAnsi="Times New Roman"/>
          <w:kern w:val="0"/>
          <w:sz w:val="22"/>
        </w:rPr>
        <w:t xml:space="preserve"> (cell#3)</w:t>
      </w:r>
      <w:r w:rsidR="00270E17" w:rsidRPr="00270E17">
        <w:rPr>
          <w:rFonts w:ascii="Times New Roman" w:hAnsi="Times New Roman"/>
          <w:kern w:val="0"/>
          <w:sz w:val="22"/>
        </w:rPr>
        <w:t>.</w:t>
      </w:r>
      <w:r w:rsidR="00270E17">
        <w:rPr>
          <w:rFonts w:ascii="Times New Roman" w:hAnsi="Times New Roman"/>
          <w:kern w:val="0"/>
          <w:sz w:val="22"/>
        </w:rPr>
        <w:t xml:space="preserve"> Suppose that a PDSCH</w:t>
      </w:r>
      <w:r w:rsidR="00C218FD">
        <w:rPr>
          <w:rFonts w:ascii="Times New Roman" w:hAnsi="Times New Roman"/>
          <w:kern w:val="0"/>
          <w:sz w:val="22"/>
        </w:rPr>
        <w:t xml:space="preserve"> reception</w:t>
      </w:r>
      <w:r w:rsidR="00270E17">
        <w:rPr>
          <w:rFonts w:ascii="Times New Roman" w:hAnsi="Times New Roman"/>
          <w:kern w:val="0"/>
          <w:sz w:val="22"/>
        </w:rPr>
        <w:t xml:space="preserve"> is </w:t>
      </w:r>
      <w:r w:rsidR="00270E17" w:rsidRPr="009F6D37">
        <w:rPr>
          <w:rFonts w:ascii="Times New Roman" w:hAnsi="Times New Roman"/>
          <w:kern w:val="0"/>
          <w:sz w:val="22"/>
        </w:rPr>
        <w:t xml:space="preserve">scheduled in slot </w:t>
      </w:r>
      <w:r w:rsidR="00270E17" w:rsidRPr="009F6D37">
        <w:rPr>
          <w:rFonts w:ascii="Times New Roman" w:hAnsi="Times New Roman"/>
          <w:i/>
          <w:kern w:val="0"/>
          <w:sz w:val="22"/>
        </w:rPr>
        <w:t>n</w:t>
      </w:r>
      <w:r w:rsidR="00270E17" w:rsidRPr="009F6D37">
        <w:rPr>
          <w:rFonts w:ascii="Times New Roman" w:hAnsi="Times New Roman"/>
          <w:kern w:val="0"/>
          <w:sz w:val="22"/>
        </w:rPr>
        <w:t xml:space="preserve">+1 of cell#1 (60kHz ECP) and </w:t>
      </w:r>
      <w:r w:rsidR="00830A5A" w:rsidRPr="009F6D37">
        <w:rPr>
          <w:rFonts w:ascii="Times New Roman" w:hAnsi="Times New Roman"/>
          <w:kern w:val="0"/>
          <w:sz w:val="22"/>
        </w:rPr>
        <w:t>cell#2 (60kHz NCP)</w:t>
      </w:r>
      <w:r w:rsidR="00222BED" w:rsidRPr="009F6D37">
        <w:rPr>
          <w:rFonts w:ascii="Times New Roman" w:hAnsi="Times New Roman"/>
          <w:kern w:val="0"/>
          <w:sz w:val="22"/>
        </w:rPr>
        <w:t xml:space="preserve"> is configured for PUCCH transm</w:t>
      </w:r>
      <w:r w:rsidR="00181C69">
        <w:rPr>
          <w:rFonts w:ascii="Times New Roman" w:hAnsi="Times New Roman"/>
          <w:kern w:val="0"/>
          <w:sz w:val="22"/>
        </w:rPr>
        <w:t>i</w:t>
      </w:r>
      <w:r w:rsidR="00222BED" w:rsidRPr="009F6D37">
        <w:rPr>
          <w:rFonts w:ascii="Times New Roman" w:hAnsi="Times New Roman"/>
          <w:kern w:val="0"/>
          <w:sz w:val="22"/>
        </w:rPr>
        <w:t>ssion</w:t>
      </w:r>
      <w:r w:rsidR="00830A5A" w:rsidRPr="009F6D37">
        <w:rPr>
          <w:rFonts w:ascii="Times New Roman" w:hAnsi="Times New Roman"/>
          <w:kern w:val="0"/>
          <w:sz w:val="22"/>
        </w:rPr>
        <w:t xml:space="preserve">. In this </w:t>
      </w:r>
      <w:r w:rsidR="00181C69">
        <w:rPr>
          <w:rFonts w:ascii="Times New Roman" w:hAnsi="Times New Roman"/>
          <w:kern w:val="0"/>
          <w:sz w:val="22"/>
        </w:rPr>
        <w:t>case</w:t>
      </w:r>
      <w:r w:rsidR="00830A5A" w:rsidRPr="009F6D37">
        <w:rPr>
          <w:rFonts w:ascii="Times New Roman" w:hAnsi="Times New Roman"/>
          <w:kern w:val="0"/>
          <w:sz w:val="22"/>
        </w:rPr>
        <w:t xml:space="preserve">, although two cells have same SCS, slot </w:t>
      </w:r>
      <w:r w:rsidR="00830A5A" w:rsidRPr="009F6D37">
        <w:rPr>
          <w:rFonts w:ascii="Times New Roman" w:hAnsi="Times New Roman"/>
          <w:i/>
          <w:kern w:val="0"/>
          <w:sz w:val="22"/>
        </w:rPr>
        <w:t>n</w:t>
      </w:r>
      <w:r w:rsidR="00830A5A" w:rsidRPr="009F6D37">
        <w:rPr>
          <w:rFonts w:ascii="Times New Roman" w:hAnsi="Times New Roman"/>
          <w:kern w:val="0"/>
          <w:sz w:val="22"/>
        </w:rPr>
        <w:t xml:space="preserve">+1 in cell#1 is overlapped with slot n and slot </w:t>
      </w:r>
      <w:r w:rsidR="00830A5A" w:rsidRPr="009F6D37">
        <w:rPr>
          <w:rFonts w:ascii="Times New Roman" w:hAnsi="Times New Roman"/>
          <w:i/>
          <w:kern w:val="0"/>
          <w:sz w:val="22"/>
        </w:rPr>
        <w:t>n</w:t>
      </w:r>
      <w:r w:rsidR="00830A5A" w:rsidRPr="009F6D37">
        <w:rPr>
          <w:rFonts w:ascii="Times New Roman" w:hAnsi="Times New Roman"/>
          <w:kern w:val="0"/>
          <w:sz w:val="22"/>
        </w:rPr>
        <w:t>+1 in cell#2. The description “</w:t>
      </w:r>
      <w:r w:rsidR="00830A5A" w:rsidRPr="009F6D37">
        <w:rPr>
          <w:rFonts w:ascii="Times New Roman" w:hAnsi="Times New Roman"/>
          <w:kern w:val="0"/>
          <w:position w:val="-6"/>
          <w:sz w:val="22"/>
          <w:highlight w:val="yellow"/>
          <w:lang w:val="en-GB" w:eastAsia="en-US"/>
        </w:rPr>
        <w:object w:dxaOrig="480" w:dyaOrig="260" w14:anchorId="0E07FB6B">
          <v:shape id="_x0000_i1052" type="#_x0000_t75" style="width:24.65pt;height:15.35pt" o:ole="">
            <v:imagedata r:id="rId46" o:title=""/>
          </v:shape>
          <o:OLEObject Type="Embed" ProgID="Equation.3" ShapeID="_x0000_i1052" DrawAspect="Content" ObjectID="_1602768884" r:id="rId52"/>
        </w:object>
      </w:r>
      <w:r w:rsidR="00830A5A" w:rsidRPr="009F6D37">
        <w:rPr>
          <w:rFonts w:ascii="Times New Roman" w:hAnsi="Times New Roman"/>
          <w:kern w:val="0"/>
          <w:sz w:val="22"/>
          <w:highlight w:val="yellow"/>
          <w:lang w:val="en-GB" w:eastAsia="en-US"/>
        </w:rPr>
        <w:t xml:space="preserve"> corresponds to the slot of the PUCCH transmission that overlaps with the slot of the PDSCH reception</w:t>
      </w:r>
      <w:r w:rsidR="00830A5A" w:rsidRPr="009F6D37">
        <w:rPr>
          <w:rFonts w:ascii="Times New Roman" w:hAnsi="Times New Roman"/>
          <w:kern w:val="0"/>
          <w:sz w:val="22"/>
          <w:lang w:val="en-GB" w:eastAsia="en-US"/>
        </w:rPr>
        <w:t>”</w:t>
      </w:r>
      <w:r w:rsidR="00830A5A" w:rsidRPr="009F6D37">
        <w:rPr>
          <w:rFonts w:ascii="Times New Roman" w:hAnsi="Times New Roman"/>
          <w:kern w:val="0"/>
          <w:sz w:val="22"/>
        </w:rPr>
        <w:t xml:space="preserve"> cannot be applicable </w:t>
      </w:r>
      <w:r w:rsidR="009F6D37">
        <w:rPr>
          <w:rFonts w:ascii="Times New Roman" w:hAnsi="Times New Roman"/>
          <w:kern w:val="0"/>
          <w:sz w:val="22"/>
        </w:rPr>
        <w:t>because there are no rules to determine one slot from the overlapped</w:t>
      </w:r>
      <w:r w:rsidR="00876644" w:rsidRPr="009F6D37">
        <w:rPr>
          <w:rFonts w:ascii="Times New Roman" w:hAnsi="Times New Roman"/>
          <w:kern w:val="0"/>
          <w:sz w:val="22"/>
        </w:rPr>
        <w:t xml:space="preserve"> two slot</w:t>
      </w:r>
      <w:r w:rsidR="009F6D37">
        <w:rPr>
          <w:rFonts w:ascii="Times New Roman" w:hAnsi="Times New Roman"/>
          <w:kern w:val="0"/>
          <w:sz w:val="22"/>
        </w:rPr>
        <w:t>s</w:t>
      </w:r>
      <w:r w:rsidR="00876644" w:rsidRPr="009F6D37">
        <w:rPr>
          <w:rFonts w:ascii="Times New Roman" w:hAnsi="Times New Roman"/>
          <w:kern w:val="0"/>
          <w:sz w:val="22"/>
        </w:rPr>
        <w:t xml:space="preserve">. </w:t>
      </w:r>
      <w:r w:rsidR="00181C69">
        <w:rPr>
          <w:rFonts w:ascii="Times New Roman" w:hAnsi="Times New Roman"/>
          <w:kern w:val="0"/>
          <w:sz w:val="22"/>
        </w:rPr>
        <w:t>In addition</w:t>
      </w:r>
      <w:r w:rsidR="009F6D37">
        <w:rPr>
          <w:rFonts w:ascii="Times New Roman" w:hAnsi="Times New Roman"/>
          <w:kern w:val="0"/>
          <w:sz w:val="22"/>
        </w:rPr>
        <w:t>,</w:t>
      </w:r>
      <w:r w:rsidR="00876644" w:rsidRPr="009F6D37">
        <w:rPr>
          <w:rFonts w:ascii="Times New Roman" w:hAnsi="Times New Roman"/>
          <w:kern w:val="0"/>
          <w:sz w:val="22"/>
        </w:rPr>
        <w:t xml:space="preserve"> </w:t>
      </w:r>
      <w:r w:rsidR="00181C69">
        <w:rPr>
          <w:rFonts w:ascii="Times New Roman" w:hAnsi="Times New Roman"/>
          <w:kern w:val="0"/>
          <w:sz w:val="22"/>
        </w:rPr>
        <w:t>when</w:t>
      </w:r>
      <w:r w:rsidR="00876644" w:rsidRPr="009F6D37">
        <w:rPr>
          <w:rFonts w:ascii="Times New Roman" w:hAnsi="Times New Roman"/>
          <w:kern w:val="0"/>
          <w:sz w:val="22"/>
        </w:rPr>
        <w:t xml:space="preserve"> a PDSCH is scheduled in slot</w:t>
      </w:r>
      <w:r w:rsidR="00876644" w:rsidRPr="009F6D37">
        <w:rPr>
          <w:rFonts w:ascii="Times New Roman" w:hAnsi="Times New Roman"/>
          <w:i/>
          <w:kern w:val="0"/>
          <w:sz w:val="22"/>
        </w:rPr>
        <w:t xml:space="preserve"> n</w:t>
      </w:r>
      <w:r w:rsidR="00876644" w:rsidRPr="009F6D37">
        <w:rPr>
          <w:rFonts w:ascii="Times New Roman" w:hAnsi="Times New Roman"/>
          <w:kern w:val="0"/>
          <w:sz w:val="22"/>
        </w:rPr>
        <w:t xml:space="preserve"> of cell#1 (60kHz ECP) and </w:t>
      </w:r>
      <w:r w:rsidR="009F6D37" w:rsidRPr="009F6D37">
        <w:rPr>
          <w:rFonts w:ascii="Times New Roman" w:hAnsi="Times New Roman"/>
          <w:kern w:val="0"/>
          <w:sz w:val="22"/>
        </w:rPr>
        <w:t>cell#2 cell#3 (120kHz NCP) is configured for PUCCH transm</w:t>
      </w:r>
      <w:r w:rsidR="00181C69">
        <w:rPr>
          <w:rFonts w:ascii="Times New Roman" w:hAnsi="Times New Roman"/>
          <w:kern w:val="0"/>
          <w:sz w:val="22"/>
        </w:rPr>
        <w:t>i</w:t>
      </w:r>
      <w:r w:rsidR="009F6D37" w:rsidRPr="009F6D37">
        <w:rPr>
          <w:rFonts w:ascii="Times New Roman" w:hAnsi="Times New Roman"/>
          <w:kern w:val="0"/>
          <w:sz w:val="22"/>
        </w:rPr>
        <w:t>ssion</w:t>
      </w:r>
      <w:r w:rsidR="00876644" w:rsidRPr="009F6D37">
        <w:rPr>
          <w:rFonts w:ascii="Times New Roman" w:hAnsi="Times New Roman"/>
          <w:kern w:val="0"/>
          <w:sz w:val="22"/>
        </w:rPr>
        <w:t xml:space="preserve">, the end of slot </w:t>
      </w:r>
      <w:r w:rsidR="00876644" w:rsidRPr="009F6D37">
        <w:rPr>
          <w:rFonts w:ascii="Times New Roman" w:hAnsi="Times New Roman"/>
          <w:i/>
          <w:kern w:val="0"/>
          <w:sz w:val="22"/>
        </w:rPr>
        <w:t>n</w:t>
      </w:r>
      <w:r w:rsidR="00876644" w:rsidRPr="009F6D37">
        <w:rPr>
          <w:rFonts w:ascii="Times New Roman" w:hAnsi="Times New Roman"/>
          <w:kern w:val="0"/>
          <w:sz w:val="22"/>
        </w:rPr>
        <w:t xml:space="preserve"> in cell#1 and the end of slot 2</w:t>
      </w:r>
      <w:r w:rsidR="00876644" w:rsidRPr="009F6D37">
        <w:rPr>
          <w:rFonts w:ascii="Times New Roman" w:hAnsi="Times New Roman"/>
          <w:i/>
          <w:kern w:val="0"/>
          <w:sz w:val="22"/>
        </w:rPr>
        <w:t>n</w:t>
      </w:r>
      <w:r w:rsidR="00876644" w:rsidRPr="009F6D37">
        <w:rPr>
          <w:rFonts w:ascii="Times New Roman" w:hAnsi="Times New Roman"/>
          <w:kern w:val="0"/>
          <w:sz w:val="22"/>
        </w:rPr>
        <w:t xml:space="preserve">+1 are not aligned. </w:t>
      </w:r>
      <w:r w:rsidR="00181C69">
        <w:rPr>
          <w:rFonts w:ascii="Times New Roman" w:hAnsi="Times New Roman"/>
          <w:kern w:val="0"/>
          <w:sz w:val="22"/>
        </w:rPr>
        <w:t xml:space="preserve">In that </w:t>
      </w:r>
      <w:r w:rsidR="009530ED">
        <w:rPr>
          <w:rFonts w:ascii="Times New Roman" w:hAnsi="Times New Roman"/>
          <w:kern w:val="0"/>
          <w:sz w:val="22"/>
        </w:rPr>
        <w:t>case,</w:t>
      </w:r>
      <w:r w:rsidR="00181C69">
        <w:rPr>
          <w:rFonts w:ascii="Times New Roman" w:hAnsi="Times New Roman"/>
          <w:kern w:val="0"/>
          <w:sz w:val="22"/>
        </w:rPr>
        <w:t xml:space="preserve"> th</w:t>
      </w:r>
      <w:r w:rsidR="00876644" w:rsidRPr="009F6D37">
        <w:rPr>
          <w:rFonts w:ascii="Times New Roman" w:hAnsi="Times New Roman"/>
          <w:kern w:val="0"/>
          <w:sz w:val="22"/>
        </w:rPr>
        <w:t>e description “</w:t>
      </w:r>
      <w:r w:rsidR="00876644" w:rsidRPr="009F6D37">
        <w:rPr>
          <w:rFonts w:ascii="Times New Roman" w:hAnsi="Times New Roman"/>
          <w:kern w:val="0"/>
          <w:position w:val="-6"/>
          <w:sz w:val="22"/>
          <w:highlight w:val="yellow"/>
          <w:lang w:val="en-GB" w:eastAsia="en-US"/>
        </w:rPr>
        <w:object w:dxaOrig="480" w:dyaOrig="260" w14:anchorId="6609E084">
          <v:shape id="_x0000_i1053" type="#_x0000_t75" style="width:24.65pt;height:15.35pt" o:ole="">
            <v:imagedata r:id="rId48" o:title=""/>
          </v:shape>
          <o:OLEObject Type="Embed" ProgID="Equation.3" ShapeID="_x0000_i1053" DrawAspect="Content" ObjectID="_1602768885" r:id="rId53"/>
        </w:object>
      </w:r>
      <w:r w:rsidR="00876644" w:rsidRPr="009F6D37">
        <w:rPr>
          <w:rFonts w:ascii="Times New Roman" w:hAnsi="Times New Roman"/>
          <w:kern w:val="0"/>
          <w:sz w:val="22"/>
          <w:highlight w:val="yellow"/>
          <w:lang w:val="en-GB" w:eastAsia="en-US"/>
        </w:rPr>
        <w:t xml:space="preserve"> corresponds to the slot of the PUCCH transmission that ends at a same time as the slot of the PDSCH reception</w:t>
      </w:r>
      <w:r w:rsidR="00876644" w:rsidRPr="009F6D37">
        <w:rPr>
          <w:rFonts w:ascii="Times New Roman" w:hAnsi="Times New Roman"/>
          <w:kern w:val="0"/>
          <w:sz w:val="22"/>
        </w:rPr>
        <w:t xml:space="preserve">” cannot be </w:t>
      </w:r>
      <w:r w:rsidR="00181C69">
        <w:rPr>
          <w:rFonts w:ascii="Times New Roman" w:hAnsi="Times New Roman"/>
          <w:kern w:val="0"/>
          <w:sz w:val="22"/>
        </w:rPr>
        <w:t xml:space="preserve">also </w:t>
      </w:r>
      <w:r w:rsidR="00876644" w:rsidRPr="009F6D37">
        <w:rPr>
          <w:rFonts w:ascii="Times New Roman" w:hAnsi="Times New Roman"/>
          <w:kern w:val="0"/>
          <w:sz w:val="22"/>
        </w:rPr>
        <w:t xml:space="preserve">applicable because two slots do not end at </w:t>
      </w:r>
      <w:r w:rsidR="00862213">
        <w:rPr>
          <w:rFonts w:ascii="Times New Roman" w:hAnsi="Times New Roman"/>
          <w:kern w:val="0"/>
          <w:sz w:val="22"/>
        </w:rPr>
        <w:t>the</w:t>
      </w:r>
      <w:r w:rsidR="00876644" w:rsidRPr="009F6D37">
        <w:rPr>
          <w:rFonts w:ascii="Times New Roman" w:hAnsi="Times New Roman"/>
          <w:kern w:val="0"/>
          <w:sz w:val="22"/>
        </w:rPr>
        <w:t xml:space="preserve"> same time. Thus, the </w:t>
      </w:r>
      <w:r w:rsidR="00862213">
        <w:rPr>
          <w:rFonts w:ascii="Times New Roman" w:hAnsi="Times New Roman"/>
          <w:kern w:val="0"/>
          <w:sz w:val="22"/>
        </w:rPr>
        <w:t>relevant d</w:t>
      </w:r>
      <w:r w:rsidR="00876644" w:rsidRPr="009F6D37">
        <w:rPr>
          <w:rFonts w:ascii="Times New Roman" w:hAnsi="Times New Roman"/>
          <w:kern w:val="0"/>
          <w:sz w:val="22"/>
        </w:rPr>
        <w:t>escription</w:t>
      </w:r>
      <w:r w:rsidR="00862213">
        <w:rPr>
          <w:rFonts w:ascii="Times New Roman" w:hAnsi="Times New Roman"/>
          <w:kern w:val="0"/>
          <w:sz w:val="22"/>
        </w:rPr>
        <w:t>s</w:t>
      </w:r>
      <w:r w:rsidR="00876644" w:rsidRPr="009F6D37">
        <w:rPr>
          <w:rFonts w:ascii="Times New Roman" w:hAnsi="Times New Roman"/>
          <w:kern w:val="0"/>
          <w:sz w:val="22"/>
        </w:rPr>
        <w:t xml:space="preserve"> should be revised to include the case that two </w:t>
      </w:r>
      <w:r w:rsidR="00EC755D">
        <w:rPr>
          <w:rFonts w:ascii="Times New Roman" w:hAnsi="Times New Roman"/>
          <w:kern w:val="0"/>
          <w:sz w:val="22"/>
        </w:rPr>
        <w:t xml:space="preserve">serving </w:t>
      </w:r>
      <w:r w:rsidR="00876644" w:rsidRPr="009F6D37">
        <w:rPr>
          <w:rFonts w:ascii="Times New Roman" w:hAnsi="Times New Roman"/>
          <w:kern w:val="0"/>
          <w:sz w:val="22"/>
        </w:rPr>
        <w:t>cells are</w:t>
      </w:r>
      <w:r w:rsidR="00876644">
        <w:rPr>
          <w:rFonts w:ascii="Times New Roman" w:hAnsi="Times New Roman"/>
          <w:kern w:val="0"/>
          <w:sz w:val="22"/>
        </w:rPr>
        <w:t xml:space="preserve"> configured with different CP types</w:t>
      </w:r>
    </w:p>
    <w:p w14:paraId="5CF08594" w14:textId="3ABF37CF" w:rsidR="00876644" w:rsidRPr="00E96251" w:rsidRDefault="007832AA" w:rsidP="00E96251">
      <w:pPr>
        <w:pStyle w:val="a9"/>
        <w:widowControl/>
        <w:numPr>
          <w:ilvl w:val="0"/>
          <w:numId w:val="27"/>
        </w:numPr>
        <w:wordWrap/>
        <w:autoSpaceDE/>
        <w:autoSpaceDN/>
        <w:spacing w:line="276" w:lineRule="auto"/>
        <w:ind w:leftChars="0"/>
        <w:rPr>
          <w:rFonts w:ascii="Times New Roman" w:hAnsi="Times New Roman"/>
          <w:i/>
          <w:kern w:val="0"/>
          <w:sz w:val="22"/>
        </w:rPr>
      </w:pPr>
      <w:r w:rsidRPr="00E96251">
        <w:rPr>
          <w:rFonts w:ascii="Times New Roman" w:hAnsi="Times New Roman"/>
          <w:b/>
          <w:i/>
          <w:kern w:val="0"/>
          <w:sz w:val="22"/>
        </w:rPr>
        <w:t>Proposal 5</w:t>
      </w:r>
      <w:r w:rsidR="00876644" w:rsidRPr="00E96251">
        <w:rPr>
          <w:rFonts w:ascii="Times New Roman" w:hAnsi="Times New Roman"/>
          <w:i/>
          <w:kern w:val="0"/>
          <w:sz w:val="22"/>
        </w:rPr>
        <w:t xml:space="preserve">: </w:t>
      </w:r>
      <w:r w:rsidR="009530ED" w:rsidRPr="00E96251">
        <w:rPr>
          <w:rFonts w:ascii="Times New Roman" w:hAnsi="Times New Roman"/>
          <w:i/>
          <w:kern w:val="0"/>
          <w:sz w:val="22"/>
        </w:rPr>
        <w:t>To</w:t>
      </w:r>
      <w:r w:rsidR="00862213" w:rsidRPr="00E96251">
        <w:rPr>
          <w:rFonts w:ascii="Times New Roman" w:hAnsi="Times New Roman"/>
          <w:i/>
          <w:kern w:val="0"/>
          <w:sz w:val="22"/>
        </w:rPr>
        <w:t xml:space="preserve"> </w:t>
      </w:r>
      <w:r w:rsidR="00876644" w:rsidRPr="00E96251">
        <w:rPr>
          <w:rFonts w:ascii="Times New Roman" w:hAnsi="Times New Roman"/>
          <w:i/>
          <w:kern w:val="0"/>
          <w:sz w:val="22"/>
        </w:rPr>
        <w:t>determin</w:t>
      </w:r>
      <w:r w:rsidR="00862213" w:rsidRPr="00E96251">
        <w:rPr>
          <w:rFonts w:ascii="Times New Roman" w:hAnsi="Times New Roman"/>
          <w:i/>
          <w:kern w:val="0"/>
          <w:sz w:val="22"/>
        </w:rPr>
        <w:t>e</w:t>
      </w:r>
      <w:r w:rsidR="00876644" w:rsidRPr="00E96251">
        <w:rPr>
          <w:rFonts w:ascii="Times New Roman" w:hAnsi="Times New Roman"/>
          <w:i/>
          <w:kern w:val="0"/>
          <w:sz w:val="22"/>
        </w:rPr>
        <w:t xml:space="preserve"> a reference PUCCH slot, </w:t>
      </w:r>
      <w:r w:rsidRPr="00E96251">
        <w:rPr>
          <w:rFonts w:ascii="Times New Roman" w:hAnsi="Times New Roman"/>
          <w:i/>
          <w:kern w:val="0"/>
          <w:sz w:val="22"/>
        </w:rPr>
        <w:t xml:space="preserve">revise the description in </w:t>
      </w:r>
      <w:r w:rsidR="00EC755D">
        <w:rPr>
          <w:rFonts w:ascii="Times New Roman" w:hAnsi="Times New Roman"/>
          <w:i/>
          <w:kern w:val="0"/>
          <w:sz w:val="22"/>
        </w:rPr>
        <w:t xml:space="preserve">section </w:t>
      </w:r>
      <w:r w:rsidRPr="00E96251">
        <w:rPr>
          <w:rFonts w:ascii="Times New Roman" w:hAnsi="Times New Roman"/>
          <w:i/>
          <w:kern w:val="0"/>
          <w:sz w:val="22"/>
        </w:rPr>
        <w:t xml:space="preserve">9.2.3 of TS38.213 to cover </w:t>
      </w:r>
      <w:r w:rsidR="00876644" w:rsidRPr="00E96251">
        <w:rPr>
          <w:rFonts w:ascii="Times New Roman" w:hAnsi="Times New Roman"/>
          <w:i/>
          <w:kern w:val="0"/>
          <w:sz w:val="22"/>
        </w:rPr>
        <w:t xml:space="preserve">the following </w:t>
      </w:r>
      <w:r w:rsidR="00F1494E" w:rsidRPr="00E96251">
        <w:rPr>
          <w:rFonts w:ascii="Times New Roman" w:hAnsi="Times New Roman"/>
          <w:i/>
          <w:kern w:val="0"/>
          <w:sz w:val="22"/>
        </w:rPr>
        <w:t xml:space="preserve">four </w:t>
      </w:r>
      <w:r w:rsidR="00876644" w:rsidRPr="00E96251">
        <w:rPr>
          <w:rFonts w:ascii="Times New Roman" w:hAnsi="Times New Roman"/>
          <w:i/>
          <w:kern w:val="0"/>
          <w:sz w:val="22"/>
        </w:rPr>
        <w:t>case</w:t>
      </w:r>
      <w:r w:rsidR="000009B7" w:rsidRPr="00E96251">
        <w:rPr>
          <w:rFonts w:ascii="Times New Roman" w:hAnsi="Times New Roman"/>
          <w:i/>
          <w:kern w:val="0"/>
          <w:sz w:val="22"/>
        </w:rPr>
        <w:t>s</w:t>
      </w:r>
      <w:r w:rsidRPr="00E96251">
        <w:rPr>
          <w:rFonts w:ascii="Times New Roman" w:hAnsi="Times New Roman"/>
          <w:i/>
          <w:kern w:val="0"/>
          <w:sz w:val="22"/>
        </w:rPr>
        <w:t>:</w:t>
      </w:r>
      <w:r w:rsidR="00876644" w:rsidRPr="00E96251">
        <w:rPr>
          <w:rFonts w:ascii="Times New Roman" w:hAnsi="Times New Roman"/>
          <w:i/>
          <w:kern w:val="0"/>
          <w:sz w:val="22"/>
        </w:rPr>
        <w:t xml:space="preserve"> </w:t>
      </w:r>
    </w:p>
    <w:p w14:paraId="0E343488" w14:textId="6BD40581" w:rsidR="00876644" w:rsidRPr="00E96251" w:rsidRDefault="00876644" w:rsidP="00E96251">
      <w:pPr>
        <w:pStyle w:val="a9"/>
        <w:widowControl/>
        <w:numPr>
          <w:ilvl w:val="0"/>
          <w:numId w:val="26"/>
        </w:numPr>
        <w:wordWrap/>
        <w:autoSpaceDE/>
        <w:autoSpaceDN/>
        <w:spacing w:line="276" w:lineRule="auto"/>
        <w:ind w:leftChars="255" w:left="870"/>
        <w:rPr>
          <w:rFonts w:ascii="Times New Roman" w:hAnsi="Times New Roman"/>
          <w:i/>
          <w:kern w:val="0"/>
          <w:sz w:val="22"/>
        </w:rPr>
      </w:pPr>
      <w:r w:rsidRPr="00E96251">
        <w:rPr>
          <w:rFonts w:ascii="Times New Roman" w:hAnsi="Times New Roman"/>
          <w:i/>
          <w:kern w:val="0"/>
          <w:sz w:val="22"/>
        </w:rPr>
        <w:t>PDSCH in a cell with 60kHz ECP and PUCCH in a cell with 60kHz NCP</w:t>
      </w:r>
    </w:p>
    <w:p w14:paraId="6948BE2F" w14:textId="4B51E361" w:rsidR="00876644" w:rsidRPr="00E96251" w:rsidRDefault="00876644" w:rsidP="00E96251">
      <w:pPr>
        <w:pStyle w:val="a9"/>
        <w:widowControl/>
        <w:numPr>
          <w:ilvl w:val="0"/>
          <w:numId w:val="26"/>
        </w:numPr>
        <w:wordWrap/>
        <w:autoSpaceDE/>
        <w:autoSpaceDN/>
        <w:spacing w:line="276" w:lineRule="auto"/>
        <w:ind w:leftChars="255" w:left="870"/>
        <w:rPr>
          <w:rFonts w:ascii="Times New Roman" w:hAnsi="Times New Roman"/>
          <w:i/>
          <w:kern w:val="0"/>
          <w:sz w:val="22"/>
        </w:rPr>
      </w:pPr>
      <w:r w:rsidRPr="00E96251">
        <w:rPr>
          <w:rFonts w:ascii="Times New Roman" w:hAnsi="Times New Roman"/>
          <w:i/>
          <w:kern w:val="0"/>
          <w:sz w:val="22"/>
        </w:rPr>
        <w:t>PDSCH in a cell with 60kHz NCP and PUCCH in a cell with 60kHz ECP</w:t>
      </w:r>
    </w:p>
    <w:p w14:paraId="26B5133A" w14:textId="0C98D7B9" w:rsidR="00876644" w:rsidRPr="00E96251" w:rsidRDefault="00876644" w:rsidP="00E96251">
      <w:pPr>
        <w:pStyle w:val="a9"/>
        <w:widowControl/>
        <w:numPr>
          <w:ilvl w:val="0"/>
          <w:numId w:val="26"/>
        </w:numPr>
        <w:wordWrap/>
        <w:autoSpaceDE/>
        <w:autoSpaceDN/>
        <w:spacing w:line="276" w:lineRule="auto"/>
        <w:ind w:leftChars="255" w:left="870"/>
        <w:rPr>
          <w:rFonts w:ascii="Times New Roman" w:hAnsi="Times New Roman"/>
          <w:i/>
          <w:kern w:val="0"/>
          <w:sz w:val="22"/>
        </w:rPr>
      </w:pPr>
      <w:r w:rsidRPr="00E96251">
        <w:rPr>
          <w:rFonts w:ascii="Times New Roman" w:hAnsi="Times New Roman"/>
          <w:i/>
          <w:kern w:val="0"/>
          <w:sz w:val="22"/>
        </w:rPr>
        <w:t>PDSCH in a cell with 60kHz ECP and PUCCH in a cell with 120kHz NCP</w:t>
      </w:r>
    </w:p>
    <w:p w14:paraId="0BAF5F1B" w14:textId="57D31322" w:rsidR="00876644" w:rsidRPr="00E96251" w:rsidRDefault="00876644" w:rsidP="00E96251">
      <w:pPr>
        <w:pStyle w:val="a9"/>
        <w:widowControl/>
        <w:numPr>
          <w:ilvl w:val="0"/>
          <w:numId w:val="26"/>
        </w:numPr>
        <w:wordWrap/>
        <w:autoSpaceDE/>
        <w:autoSpaceDN/>
        <w:spacing w:line="276" w:lineRule="auto"/>
        <w:ind w:leftChars="255" w:left="870"/>
        <w:rPr>
          <w:rFonts w:ascii="Times New Roman" w:hAnsi="Times New Roman"/>
          <w:i/>
          <w:kern w:val="0"/>
          <w:sz w:val="22"/>
        </w:rPr>
      </w:pPr>
      <w:r w:rsidRPr="00E96251">
        <w:rPr>
          <w:rFonts w:ascii="Times New Roman" w:hAnsi="Times New Roman"/>
          <w:i/>
          <w:kern w:val="0"/>
          <w:sz w:val="22"/>
        </w:rPr>
        <w:t>PDSCH in a cell with 120kHz NCP and PUCCH in a cell with 60kHz ECP</w:t>
      </w:r>
    </w:p>
    <w:p w14:paraId="5661B8F0" w14:textId="77777777" w:rsidR="00270E17" w:rsidRPr="005156DB" w:rsidRDefault="00270E17">
      <w:pPr>
        <w:widowControl/>
        <w:wordWrap/>
        <w:autoSpaceDE/>
        <w:autoSpaceDN/>
        <w:spacing w:after="120" w:line="276" w:lineRule="auto"/>
        <w:rPr>
          <w:rFonts w:ascii="Times New Roman" w:hAnsi="Times New Roman"/>
          <w:kern w:val="0"/>
          <w:sz w:val="22"/>
        </w:rPr>
      </w:pPr>
    </w:p>
    <w:bookmarkEnd w:id="2"/>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60D82BE0" w:rsidR="0098503F" w:rsidRDefault="009F6D37" w:rsidP="0098503F">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the four issues were </w:t>
      </w:r>
      <w:r w:rsidR="006F111F">
        <w:rPr>
          <w:rFonts w:ascii="Times New Roman" w:hAnsi="Times New Roman"/>
          <w:kern w:val="0"/>
          <w:sz w:val="22"/>
        </w:rPr>
        <w:t>discussed,</w:t>
      </w:r>
      <w:r>
        <w:rPr>
          <w:rFonts w:ascii="Times New Roman" w:hAnsi="Times New Roman"/>
          <w:kern w:val="0"/>
          <w:sz w:val="22"/>
        </w:rPr>
        <w:t xml:space="preserve"> and the following</w:t>
      </w:r>
      <w:r w:rsidR="00786775">
        <w:rPr>
          <w:rFonts w:ascii="Times New Roman" w:hAnsi="Times New Roman"/>
          <w:kern w:val="0"/>
          <w:sz w:val="22"/>
        </w:rPr>
        <w:t xml:space="preserve">s </w:t>
      </w:r>
      <w:r w:rsidR="00001C1A">
        <w:rPr>
          <w:rFonts w:ascii="Times New Roman" w:hAnsi="Times New Roman"/>
          <w:kern w:val="0"/>
          <w:sz w:val="22"/>
        </w:rPr>
        <w:t>were</w:t>
      </w:r>
      <w:r w:rsidR="00786775">
        <w:rPr>
          <w:rFonts w:ascii="Times New Roman" w:hAnsi="Times New Roman"/>
          <w:kern w:val="0"/>
          <w:sz w:val="22"/>
        </w:rPr>
        <w:t xml:space="preserve"> proposed</w:t>
      </w:r>
    </w:p>
    <w:p w14:paraId="37C62D81" w14:textId="77777777" w:rsidR="00786775" w:rsidRPr="00786775" w:rsidRDefault="00786775" w:rsidP="00786775">
      <w:pPr>
        <w:widowControl/>
        <w:wordWrap/>
        <w:autoSpaceDE/>
        <w:autoSpaceDN/>
        <w:spacing w:after="180"/>
        <w:rPr>
          <w:rFonts w:ascii="Times New Roman" w:hAnsi="Times New Roman"/>
          <w:b/>
          <w:kern w:val="0"/>
          <w:sz w:val="22"/>
          <w:u w:val="single"/>
        </w:rPr>
      </w:pPr>
      <w:r w:rsidRPr="00786775">
        <w:rPr>
          <w:rFonts w:ascii="Times New Roman" w:hAnsi="Times New Roman" w:hint="eastAsia"/>
          <w:b/>
          <w:kern w:val="0"/>
          <w:sz w:val="22"/>
          <w:u w:val="single"/>
        </w:rPr>
        <w:t>I</w:t>
      </w:r>
      <w:r w:rsidRPr="00786775">
        <w:rPr>
          <w:rFonts w:ascii="Times New Roman" w:hAnsi="Times New Roman"/>
          <w:b/>
          <w:kern w:val="0"/>
          <w:sz w:val="22"/>
          <w:u w:val="single"/>
        </w:rPr>
        <w:t>ssue #1: PUCCH slot determination and its impact on semi-static HARQ-ACK codebook</w:t>
      </w:r>
    </w:p>
    <w:p w14:paraId="67172090" w14:textId="77777777" w:rsidR="00EC755D" w:rsidRPr="00225687" w:rsidRDefault="00EC755D" w:rsidP="00EC755D">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7B6FEA">
        <w:rPr>
          <w:rFonts w:ascii="Times New Roman" w:hAnsi="Times New Roman" w:hint="eastAsia"/>
          <w:b/>
          <w:i/>
          <w:kern w:val="0"/>
          <w:sz w:val="22"/>
        </w:rPr>
        <w:t>P</w:t>
      </w:r>
      <w:r w:rsidRPr="007B6FEA">
        <w:rPr>
          <w:rFonts w:ascii="Times New Roman" w:hAnsi="Times New Roman"/>
          <w:b/>
          <w:i/>
          <w:kern w:val="0"/>
          <w:sz w:val="22"/>
        </w:rPr>
        <w:t>roposal 1</w:t>
      </w:r>
      <w:r w:rsidRPr="007B6FEA">
        <w:rPr>
          <w:rFonts w:ascii="Times New Roman" w:hAnsi="Times New Roman"/>
          <w:i/>
          <w:kern w:val="0"/>
          <w:sz w:val="22"/>
        </w:rPr>
        <w:t xml:space="preserve">: In case that a UE is configured to transmit PUCCH over multiple slots, the UE does not expect that one or more symbol(s) indicated by the PUCCH resource indicator field in a slot indicated by PDSCH-to-HARQ-timing field is(are) overlapped with a DL symbol configured by </w:t>
      </w:r>
      <w:r w:rsidRPr="00225687">
        <w:rPr>
          <w:rFonts w:ascii="Times New Roman" w:hAnsi="Times New Roman"/>
          <w:i/>
          <w:kern w:val="0"/>
          <w:sz w:val="22"/>
        </w:rPr>
        <w:t>TDD-</w:t>
      </w:r>
      <w:r w:rsidRPr="00225687">
        <w:rPr>
          <w:rFonts w:ascii="Times New Roman" w:hAnsi="Times New Roman"/>
          <w:i/>
          <w:kern w:val="0"/>
          <w:sz w:val="22"/>
          <w:lang w:val="en-GB"/>
        </w:rPr>
        <w:t>UL-DL-</w:t>
      </w:r>
      <w:r w:rsidRPr="00225687">
        <w:rPr>
          <w:rFonts w:ascii="Times New Roman" w:hAnsi="Times New Roman"/>
          <w:i/>
          <w:kern w:val="0"/>
          <w:sz w:val="22"/>
        </w:rPr>
        <w:t>ConfigurationCommon</w:t>
      </w:r>
      <w:r w:rsidRPr="007B6FEA">
        <w:rPr>
          <w:rFonts w:ascii="Times New Roman" w:hAnsi="Times New Roman"/>
          <w:i/>
          <w:kern w:val="0"/>
          <w:sz w:val="22"/>
        </w:rPr>
        <w:t xml:space="preserve"> or </w:t>
      </w:r>
      <w:r w:rsidRPr="00225687">
        <w:rPr>
          <w:rFonts w:ascii="Times New Roman" w:hAnsi="Times New Roman"/>
          <w:i/>
          <w:kern w:val="0"/>
          <w:sz w:val="22"/>
        </w:rPr>
        <w:t>TDD-</w:t>
      </w:r>
      <w:r w:rsidRPr="00225687">
        <w:rPr>
          <w:rFonts w:ascii="Times New Roman" w:hAnsi="Times New Roman"/>
          <w:i/>
          <w:kern w:val="0"/>
          <w:sz w:val="22"/>
          <w:lang w:val="en-GB"/>
        </w:rPr>
        <w:t>UL-DL-</w:t>
      </w:r>
      <w:r w:rsidRPr="00225687">
        <w:rPr>
          <w:rFonts w:ascii="Times New Roman" w:hAnsi="Times New Roman"/>
          <w:i/>
          <w:kern w:val="0"/>
          <w:sz w:val="22"/>
        </w:rPr>
        <w:t>C</w:t>
      </w:r>
      <w:r w:rsidRPr="00225687">
        <w:rPr>
          <w:rFonts w:ascii="Times New Roman" w:hAnsi="Times New Roman"/>
          <w:i/>
          <w:kern w:val="0"/>
          <w:sz w:val="22"/>
          <w:lang w:val="en-GB"/>
        </w:rPr>
        <w:t>onfig</w:t>
      </w:r>
      <w:r w:rsidRPr="00225687">
        <w:rPr>
          <w:rFonts w:ascii="Times New Roman" w:hAnsi="Times New Roman"/>
          <w:i/>
          <w:kern w:val="0"/>
          <w:sz w:val="22"/>
        </w:rPr>
        <w:t>D</w:t>
      </w:r>
      <w:r w:rsidRPr="00225687">
        <w:rPr>
          <w:rFonts w:ascii="Times New Roman" w:hAnsi="Times New Roman"/>
          <w:i/>
          <w:kern w:val="0"/>
          <w:sz w:val="22"/>
          <w:lang w:val="en-GB"/>
        </w:rPr>
        <w:t>edicated.</w:t>
      </w:r>
    </w:p>
    <w:p w14:paraId="45B2A8A4" w14:textId="43AC5853" w:rsidR="00786775" w:rsidRDefault="00786775" w:rsidP="0098503F">
      <w:pPr>
        <w:widowControl/>
        <w:wordWrap/>
        <w:autoSpaceDE/>
        <w:autoSpaceDN/>
        <w:spacing w:after="180"/>
        <w:rPr>
          <w:rFonts w:ascii="Times New Roman" w:hAnsi="Times New Roman"/>
          <w:kern w:val="0"/>
          <w:sz w:val="22"/>
        </w:rPr>
      </w:pPr>
    </w:p>
    <w:p w14:paraId="5C1CB3EC" w14:textId="77777777" w:rsidR="00786775" w:rsidRPr="00786775" w:rsidRDefault="00786775" w:rsidP="00786775">
      <w:pPr>
        <w:widowControl/>
        <w:wordWrap/>
        <w:autoSpaceDE/>
        <w:autoSpaceDN/>
        <w:spacing w:after="180"/>
        <w:rPr>
          <w:rFonts w:ascii="Times New Roman" w:hAnsi="Times New Roman"/>
          <w:b/>
          <w:kern w:val="0"/>
          <w:sz w:val="22"/>
          <w:u w:val="single"/>
        </w:rPr>
      </w:pPr>
      <w:r w:rsidRPr="00786775">
        <w:rPr>
          <w:rFonts w:ascii="Times New Roman" w:hAnsi="Times New Roman" w:hint="eastAsia"/>
          <w:b/>
          <w:kern w:val="0"/>
          <w:sz w:val="22"/>
          <w:u w:val="single"/>
        </w:rPr>
        <w:t>I</w:t>
      </w:r>
      <w:r w:rsidRPr="00786775">
        <w:rPr>
          <w:rFonts w:ascii="Times New Roman" w:hAnsi="Times New Roman"/>
          <w:b/>
          <w:kern w:val="0"/>
          <w:sz w:val="22"/>
          <w:u w:val="single"/>
        </w:rPr>
        <w:t>ssue #2: PDSCH slot indication and its impact on semi-static HARQ-ACK codebook</w:t>
      </w:r>
    </w:p>
    <w:p w14:paraId="30EDD6D0" w14:textId="77777777" w:rsidR="00EC755D" w:rsidRPr="007B6FEA" w:rsidRDefault="00EC755D" w:rsidP="00EC755D">
      <w:pPr>
        <w:pStyle w:val="a9"/>
        <w:widowControl/>
        <w:numPr>
          <w:ilvl w:val="0"/>
          <w:numId w:val="28"/>
        </w:numPr>
        <w:wordWrap/>
        <w:autoSpaceDE/>
        <w:autoSpaceDN/>
        <w:spacing w:after="120" w:line="276" w:lineRule="auto"/>
        <w:ind w:leftChars="0"/>
        <w:rPr>
          <w:rFonts w:ascii="Times New Roman" w:hAnsi="Times New Roman"/>
          <w:i/>
          <w:kern w:val="0"/>
          <w:sz w:val="22"/>
        </w:rPr>
      </w:pPr>
      <w:r w:rsidRPr="007B6FEA">
        <w:rPr>
          <w:rFonts w:ascii="Times New Roman" w:hAnsi="Times New Roman" w:hint="eastAsia"/>
          <w:b/>
          <w:i/>
          <w:kern w:val="0"/>
          <w:sz w:val="22"/>
        </w:rPr>
        <w:t>P</w:t>
      </w:r>
      <w:r w:rsidRPr="007B6FEA">
        <w:rPr>
          <w:rFonts w:ascii="Times New Roman" w:hAnsi="Times New Roman"/>
          <w:b/>
          <w:i/>
          <w:kern w:val="0"/>
          <w:sz w:val="22"/>
        </w:rPr>
        <w:t>roposal 2</w:t>
      </w:r>
      <w:r w:rsidRPr="007B6FEA">
        <w:rPr>
          <w:rFonts w:ascii="Times New Roman" w:hAnsi="Times New Roman"/>
          <w:i/>
          <w:kern w:val="0"/>
          <w:sz w:val="22"/>
        </w:rPr>
        <w:t>: In case that a UE is configured to receive PDSCH over multiple slots, the UE does not expect that one or more symbol(s) of the PDSCH reception in a slot indicated by</w:t>
      </w:r>
      <w:r w:rsidRPr="007B6FEA">
        <w:rPr>
          <w:rFonts w:ascii="Times New Roman" w:eastAsiaTheme="minorEastAsia" w:hAnsi="Times New Roman"/>
          <w:i/>
          <w:color w:val="000000"/>
          <w:kern w:val="0"/>
          <w:szCs w:val="20"/>
          <w:lang w:val="en-GB" w:eastAsia="en-US"/>
        </w:rPr>
        <w:t xml:space="preserve"> </w:t>
      </w:r>
      <w:r w:rsidRPr="007B6FEA">
        <w:rPr>
          <w:rFonts w:ascii="Times New Roman" w:hAnsi="Times New Roman"/>
          <w:i/>
          <w:kern w:val="0"/>
          <w:sz w:val="22"/>
          <w:lang w:val="en-GB"/>
        </w:rPr>
        <w:t xml:space="preserve">the </w:t>
      </w:r>
      <w:r w:rsidRPr="00225687">
        <w:rPr>
          <w:rFonts w:ascii="Times New Roman" w:hAnsi="Times New Roman"/>
          <w:i/>
          <w:kern w:val="0"/>
          <w:sz w:val="22"/>
          <w:lang w:val="en-GB"/>
        </w:rPr>
        <w:t>Time domain resource assignment</w:t>
      </w:r>
      <w:r w:rsidRPr="007B6FEA">
        <w:rPr>
          <w:rFonts w:ascii="Times New Roman" w:hAnsi="Times New Roman"/>
          <w:i/>
          <w:kern w:val="0"/>
          <w:sz w:val="22"/>
          <w:lang w:val="en-GB"/>
        </w:rPr>
        <w:t xml:space="preserve"> field </w:t>
      </w:r>
      <w:r w:rsidRPr="007B6FEA">
        <w:rPr>
          <w:rFonts w:ascii="Times New Roman" w:hAnsi="Times New Roman"/>
          <w:i/>
          <w:kern w:val="0"/>
          <w:sz w:val="22"/>
        </w:rPr>
        <w:t xml:space="preserve">is (are) overlapped with a UL symbol configured by </w:t>
      </w:r>
      <w:r w:rsidRPr="00225687">
        <w:rPr>
          <w:rFonts w:ascii="Times New Roman" w:hAnsi="Times New Roman"/>
          <w:i/>
          <w:kern w:val="0"/>
          <w:sz w:val="22"/>
        </w:rPr>
        <w:t>TDD-</w:t>
      </w:r>
      <w:r w:rsidRPr="00225687">
        <w:rPr>
          <w:rFonts w:ascii="Times New Roman" w:hAnsi="Times New Roman"/>
          <w:i/>
          <w:kern w:val="0"/>
          <w:sz w:val="22"/>
          <w:lang w:val="en-GB"/>
        </w:rPr>
        <w:t>UL-DL-</w:t>
      </w:r>
      <w:r w:rsidRPr="00225687">
        <w:rPr>
          <w:rFonts w:ascii="Times New Roman" w:hAnsi="Times New Roman"/>
          <w:i/>
          <w:kern w:val="0"/>
          <w:sz w:val="22"/>
        </w:rPr>
        <w:t>ConfigurationCommon</w:t>
      </w:r>
      <w:r w:rsidRPr="007B6FEA">
        <w:rPr>
          <w:rFonts w:ascii="Times New Roman" w:hAnsi="Times New Roman"/>
          <w:i/>
          <w:kern w:val="0"/>
          <w:sz w:val="22"/>
        </w:rPr>
        <w:t xml:space="preserve"> or </w:t>
      </w:r>
      <w:r w:rsidRPr="00225687">
        <w:rPr>
          <w:rFonts w:ascii="Times New Roman" w:hAnsi="Times New Roman"/>
          <w:i/>
          <w:kern w:val="0"/>
          <w:sz w:val="22"/>
        </w:rPr>
        <w:t>TDD-</w:t>
      </w:r>
      <w:r w:rsidRPr="00225687">
        <w:rPr>
          <w:rFonts w:ascii="Times New Roman" w:hAnsi="Times New Roman"/>
          <w:i/>
          <w:kern w:val="0"/>
          <w:sz w:val="22"/>
          <w:lang w:val="en-GB"/>
        </w:rPr>
        <w:t>UL-DL-</w:t>
      </w:r>
      <w:r w:rsidRPr="00225687">
        <w:rPr>
          <w:rFonts w:ascii="Times New Roman" w:hAnsi="Times New Roman"/>
          <w:i/>
          <w:kern w:val="0"/>
          <w:sz w:val="22"/>
        </w:rPr>
        <w:t>C</w:t>
      </w:r>
      <w:r w:rsidRPr="00225687">
        <w:rPr>
          <w:rFonts w:ascii="Times New Roman" w:hAnsi="Times New Roman"/>
          <w:i/>
          <w:kern w:val="0"/>
          <w:sz w:val="22"/>
          <w:lang w:val="en-GB"/>
        </w:rPr>
        <w:t>onfig</w:t>
      </w:r>
      <w:r w:rsidRPr="00225687">
        <w:rPr>
          <w:rFonts w:ascii="Times New Roman" w:hAnsi="Times New Roman"/>
          <w:i/>
          <w:kern w:val="0"/>
          <w:sz w:val="22"/>
        </w:rPr>
        <w:t>D</w:t>
      </w:r>
      <w:r w:rsidRPr="00225687">
        <w:rPr>
          <w:rFonts w:ascii="Times New Roman" w:hAnsi="Times New Roman"/>
          <w:i/>
          <w:kern w:val="0"/>
          <w:sz w:val="22"/>
          <w:lang w:val="en-GB"/>
        </w:rPr>
        <w:t>edicated.</w:t>
      </w:r>
    </w:p>
    <w:p w14:paraId="7B13674F" w14:textId="5BAF7B16" w:rsidR="00786775" w:rsidRPr="005E3ABD" w:rsidRDefault="00EC755D" w:rsidP="00786775">
      <w:pPr>
        <w:pStyle w:val="a9"/>
        <w:widowControl/>
        <w:numPr>
          <w:ilvl w:val="0"/>
          <w:numId w:val="28"/>
        </w:numPr>
        <w:wordWrap/>
        <w:autoSpaceDE/>
        <w:autoSpaceDN/>
        <w:spacing w:after="120" w:line="276" w:lineRule="auto"/>
        <w:ind w:leftChars="0"/>
        <w:rPr>
          <w:rFonts w:ascii="Times New Roman" w:hAnsi="Times New Roman"/>
          <w:kern w:val="0"/>
          <w:sz w:val="22"/>
        </w:rPr>
      </w:pPr>
      <w:r w:rsidRPr="007B6FEA">
        <w:rPr>
          <w:rFonts w:ascii="Times New Roman" w:hAnsi="Times New Roman"/>
          <w:b/>
          <w:i/>
          <w:kern w:val="0"/>
          <w:sz w:val="22"/>
        </w:rPr>
        <w:t>Proposal 3</w:t>
      </w:r>
      <w:r w:rsidRPr="007B6FEA">
        <w:rPr>
          <w:rFonts w:ascii="Times New Roman" w:hAnsi="Times New Roman"/>
          <w:i/>
          <w:kern w:val="0"/>
          <w:sz w:val="22"/>
        </w:rPr>
        <w:t>: Adopt the following text proposal</w:t>
      </w:r>
      <w:r>
        <w:rPr>
          <w:rFonts w:ascii="Times New Roman" w:hAnsi="Times New Roman"/>
          <w:i/>
          <w:kern w:val="0"/>
          <w:sz w:val="22"/>
        </w:rPr>
        <w:t xml:space="preserve"> for the section 9.1.2.1 of TS 38.213</w:t>
      </w:r>
    </w:p>
    <w:tbl>
      <w:tblPr>
        <w:tblStyle w:val="a5"/>
        <w:tblW w:w="0" w:type="auto"/>
        <w:tblLook w:val="04A0" w:firstRow="1" w:lastRow="0" w:firstColumn="1" w:lastColumn="0" w:noHBand="0" w:noVBand="1"/>
      </w:tblPr>
      <w:tblGrid>
        <w:gridCol w:w="9736"/>
      </w:tblGrid>
      <w:tr w:rsidR="00786775" w14:paraId="150CD621" w14:textId="77777777" w:rsidTr="00E6665C">
        <w:tc>
          <w:tcPr>
            <w:tcW w:w="9736" w:type="dxa"/>
          </w:tcPr>
          <w:p w14:paraId="326F2F18" w14:textId="77777777" w:rsidR="00786775" w:rsidRDefault="00786775" w:rsidP="00E6665C">
            <w:pPr>
              <w:widowControl/>
              <w:wordWrap/>
              <w:autoSpaceDE/>
              <w:autoSpaceDN/>
              <w:spacing w:after="180"/>
              <w:ind w:left="177"/>
              <w:jc w:val="left"/>
              <w:rPr>
                <w:rFonts w:ascii="Times New Roman" w:hAnsi="Times New Roman"/>
                <w:kern w:val="0"/>
                <w:szCs w:val="20"/>
                <w:lang w:val="x-none"/>
              </w:rPr>
            </w:pPr>
            <w:r>
              <w:rPr>
                <w:rFonts w:ascii="Times New Roman" w:hAnsi="Times New Roman"/>
                <w:kern w:val="0"/>
                <w:szCs w:val="20"/>
                <w:lang w:val="x-none"/>
              </w:rPr>
              <w:t>…</w:t>
            </w:r>
          </w:p>
          <w:p w14:paraId="6E6E8D0C" w14:textId="77777777" w:rsidR="00786775" w:rsidRDefault="00786775" w:rsidP="00E6665C">
            <w:pPr>
              <w:widowControl/>
              <w:wordWrap/>
              <w:autoSpaceDE/>
              <w:autoSpaceDN/>
              <w:spacing w:after="180"/>
              <w:ind w:left="177"/>
              <w:jc w:val="left"/>
              <w:rPr>
                <w:rFonts w:ascii="Times New Roman" w:hAnsi="Times New Roman"/>
                <w:kern w:val="0"/>
                <w:szCs w:val="20"/>
                <w:lang w:val="x-none" w:eastAsia="zh-CN"/>
              </w:rPr>
            </w:pPr>
            <w:r w:rsidRPr="00E43048">
              <w:rPr>
                <w:rFonts w:ascii="Times New Roman" w:hAnsi="Times New Roman" w:hint="eastAsia"/>
                <w:kern w:val="0"/>
                <w:szCs w:val="20"/>
                <w:lang w:val="x-none" w:eastAsia="zh-CN"/>
              </w:rPr>
              <w:t xml:space="preserve">if </w:t>
            </w:r>
            <w:r w:rsidRPr="00E43048">
              <w:rPr>
                <w:rFonts w:ascii="Times New Roman" w:hAnsi="Times New Roman"/>
                <w:kern w:val="0"/>
                <w:szCs w:val="20"/>
                <w:lang w:val="x-none" w:eastAsia="zh-CN"/>
              </w:rPr>
              <w:t xml:space="preserve">the UE is provided </w:t>
            </w:r>
            <w:r w:rsidRPr="00E43048">
              <w:rPr>
                <w:rFonts w:ascii="Times New Roman" w:hAnsi="Times New Roman"/>
                <w:i/>
                <w:kern w:val="0"/>
                <w:szCs w:val="20"/>
                <w:lang w:eastAsia="en-US"/>
              </w:rPr>
              <w:t>TDD-</w:t>
            </w:r>
            <w:r w:rsidRPr="00E43048">
              <w:rPr>
                <w:rFonts w:ascii="Times New Roman" w:hAnsi="Times New Roman"/>
                <w:i/>
                <w:kern w:val="0"/>
                <w:szCs w:val="20"/>
                <w:lang w:val="x-none" w:eastAsia="en-US"/>
              </w:rPr>
              <w:t>UL-DL-</w:t>
            </w:r>
            <w:r w:rsidRPr="00E43048">
              <w:rPr>
                <w:rFonts w:ascii="Times New Roman" w:hAnsi="Times New Roman"/>
                <w:i/>
                <w:kern w:val="0"/>
                <w:szCs w:val="20"/>
                <w:lang w:eastAsia="en-US"/>
              </w:rPr>
              <w:t>ConfigurationCommon</w:t>
            </w:r>
            <w:r w:rsidRPr="00E43048">
              <w:rPr>
                <w:rFonts w:ascii="Times New Roman" w:hAnsi="Times New Roman"/>
                <w:kern w:val="0"/>
                <w:szCs w:val="20"/>
                <w:lang w:val="x-none" w:eastAsia="en-US"/>
              </w:rPr>
              <w:t xml:space="preserve">  </w:t>
            </w:r>
            <w:r w:rsidRPr="00E43048">
              <w:rPr>
                <w:rFonts w:ascii="Times New Roman" w:hAnsi="Times New Roman"/>
                <w:kern w:val="0"/>
                <w:szCs w:val="20"/>
                <w:lang w:val="x-none" w:eastAsia="zh-CN"/>
              </w:rPr>
              <w:t>or</w:t>
            </w:r>
            <w:r w:rsidRPr="00E43048">
              <w:rPr>
                <w:rFonts w:ascii="Times New Roman" w:hAnsi="Times New Roman"/>
                <w:kern w:val="0"/>
                <w:szCs w:val="20"/>
                <w:lang w:val="x-none" w:eastAsia="en-US"/>
              </w:rPr>
              <w:t xml:space="preserve"> </w:t>
            </w:r>
            <w:r w:rsidRPr="00E43048">
              <w:rPr>
                <w:rFonts w:ascii="Times New Roman" w:hAnsi="Times New Roman"/>
                <w:i/>
                <w:kern w:val="0"/>
                <w:szCs w:val="20"/>
                <w:lang w:eastAsia="en-US"/>
              </w:rPr>
              <w:t>TDD-</w:t>
            </w:r>
            <w:r w:rsidRPr="00E43048">
              <w:rPr>
                <w:rFonts w:ascii="Times New Roman" w:hAnsi="Times New Roman"/>
                <w:i/>
                <w:kern w:val="0"/>
                <w:szCs w:val="20"/>
                <w:lang w:val="x-none" w:eastAsia="en-US"/>
              </w:rPr>
              <w:t>UL-DL-</w:t>
            </w:r>
            <w:r w:rsidRPr="00E43048">
              <w:rPr>
                <w:rFonts w:ascii="Times New Roman" w:hAnsi="Times New Roman"/>
                <w:i/>
                <w:kern w:val="0"/>
                <w:szCs w:val="20"/>
                <w:lang w:eastAsia="en-US"/>
              </w:rPr>
              <w:t>C</w:t>
            </w:r>
            <w:r w:rsidRPr="00E43048">
              <w:rPr>
                <w:rFonts w:ascii="Times New Roman" w:hAnsi="Times New Roman"/>
                <w:i/>
                <w:kern w:val="0"/>
                <w:szCs w:val="20"/>
                <w:lang w:val="x-none" w:eastAsia="en-US"/>
              </w:rPr>
              <w:t>onfig</w:t>
            </w:r>
            <w:r w:rsidRPr="00E43048">
              <w:rPr>
                <w:rFonts w:ascii="Times New Roman" w:hAnsi="Times New Roman"/>
                <w:i/>
                <w:kern w:val="0"/>
                <w:szCs w:val="20"/>
                <w:lang w:eastAsia="en-US"/>
              </w:rPr>
              <w:t>D</w:t>
            </w:r>
            <w:r w:rsidRPr="00E43048">
              <w:rPr>
                <w:rFonts w:ascii="Times New Roman" w:hAnsi="Times New Roman"/>
                <w:i/>
                <w:kern w:val="0"/>
                <w:szCs w:val="20"/>
                <w:lang w:val="x-none" w:eastAsia="en-US"/>
              </w:rPr>
              <w:t>edicated</w:t>
            </w:r>
            <w:r w:rsidRPr="00E43048">
              <w:rPr>
                <w:rFonts w:ascii="Times New Roman" w:hAnsi="Times New Roman"/>
                <w:kern w:val="0"/>
                <w:szCs w:val="20"/>
                <w:lang w:val="x-none" w:eastAsia="zh-CN"/>
              </w:rPr>
              <w:t xml:space="preserve"> and</w:t>
            </w:r>
            <w:r w:rsidRPr="00E43048">
              <w:rPr>
                <w:rFonts w:ascii="Times New Roman" w:hAnsi="Times New Roman"/>
                <w:kern w:val="0"/>
                <w:szCs w:val="20"/>
                <w:lang w:eastAsia="zh-CN"/>
              </w:rPr>
              <w:t>,</w:t>
            </w:r>
            <w:r w:rsidRPr="00E43048">
              <w:rPr>
                <w:rFonts w:ascii="Times New Roman" w:hAnsi="Times New Roman"/>
                <w:kern w:val="0"/>
                <w:szCs w:val="20"/>
                <w:lang w:val="x-none" w:eastAsia="zh-CN"/>
              </w:rPr>
              <w:t xml:space="preserve"> </w:t>
            </w:r>
            <w:r w:rsidRPr="00E43048">
              <w:rPr>
                <w:rFonts w:ascii="Times New Roman" w:hAnsi="Times New Roman" w:hint="eastAsia"/>
                <w:kern w:val="0"/>
                <w:szCs w:val="20"/>
                <w:lang w:val="x-none" w:eastAsia="zh-CN"/>
              </w:rPr>
              <w:t xml:space="preserve">for </w:t>
            </w:r>
            <w:r w:rsidRPr="00E43048">
              <w:rPr>
                <w:rFonts w:ascii="Times New Roman" w:hAnsi="Times New Roman" w:hint="eastAsia"/>
                <w:strike/>
                <w:color w:val="FF0000"/>
                <w:kern w:val="0"/>
                <w:szCs w:val="20"/>
                <w:lang w:val="x-none" w:eastAsia="zh-CN"/>
              </w:rPr>
              <w:t xml:space="preserve">each slot </w:t>
            </w:r>
            <w:r w:rsidRPr="00E43048">
              <w:rPr>
                <w:rFonts w:ascii="Times New Roman" w:hAnsi="Times New Roman"/>
                <w:strike/>
                <w:color w:val="FF0000"/>
                <w:kern w:val="0"/>
                <w:szCs w:val="20"/>
                <w:lang w:eastAsia="zh-CN"/>
              </w:rPr>
              <w:t xml:space="preserve">from </w:t>
            </w:r>
            <w:r w:rsidRPr="00E43048">
              <w:rPr>
                <w:rFonts w:ascii="Times New Roman" w:hAnsi="Times New Roman"/>
                <w:kern w:val="0"/>
                <w:szCs w:val="20"/>
                <w:lang w:eastAsia="zh-CN"/>
              </w:rPr>
              <w:t xml:space="preserve">slot </w:t>
            </w:r>
            <w:r w:rsidRPr="00E43048">
              <w:rPr>
                <w:rFonts w:ascii="Times New Roman" w:hAnsi="Times New Roman"/>
                <w:kern w:val="0"/>
                <w:position w:val="-12"/>
                <w:szCs w:val="20"/>
                <w:lang w:val="x-none" w:eastAsia="en-US"/>
              </w:rPr>
              <w:object w:dxaOrig="3060" w:dyaOrig="360" w14:anchorId="3A672C73">
                <v:shape id="_x0000_i1054" type="#_x0000_t75" style="width:155.35pt;height:17.35pt" o:ole="">
                  <v:imagedata r:id="rId18" o:title=""/>
                </v:shape>
                <o:OLEObject Type="Embed" ProgID="Equation.3" ShapeID="_x0000_i1054" DrawAspect="Content" ObjectID="_1602768886" r:id="rId54"/>
              </w:object>
            </w:r>
            <w:r w:rsidRPr="00E43048">
              <w:rPr>
                <w:rFonts w:ascii="Times New Roman" w:hAnsi="Times New Roman" w:hint="eastAsia"/>
                <w:kern w:val="0"/>
                <w:szCs w:val="20"/>
                <w:lang w:val="x-none" w:eastAsia="zh-CN"/>
              </w:rPr>
              <w:t xml:space="preserve"> </w:t>
            </w:r>
            <w:r w:rsidRPr="00E43048">
              <w:rPr>
                <w:rFonts w:ascii="Times New Roman" w:hAnsi="Times New Roman" w:hint="eastAsia"/>
                <w:strike/>
                <w:color w:val="FF0000"/>
                <w:kern w:val="0"/>
                <w:szCs w:val="20"/>
                <w:lang w:val="x-none" w:eastAsia="zh-CN"/>
              </w:rPr>
              <w:t xml:space="preserve">to slot </w:t>
            </w:r>
            <w:r w:rsidRPr="00E43048">
              <w:rPr>
                <w:rFonts w:ascii="Times New Roman" w:hAnsi="Times New Roman"/>
                <w:strike/>
                <w:color w:val="FF0000"/>
                <w:kern w:val="0"/>
                <w:position w:val="-12"/>
                <w:szCs w:val="20"/>
                <w:lang w:val="x-none" w:eastAsia="en-US"/>
              </w:rPr>
              <w:object w:dxaOrig="2100" w:dyaOrig="360" w14:anchorId="2320F991">
                <v:shape id="_x0000_i1055" type="#_x0000_t75" style="width:106.65pt;height:17.35pt" o:ole="">
                  <v:imagedata r:id="rId20" o:title=""/>
                </v:shape>
                <o:OLEObject Type="Embed" ProgID="Equation.3" ShapeID="_x0000_i1055" DrawAspect="Content" ObjectID="_1602768887" r:id="rId55"/>
              </w:object>
            </w:r>
            <w:r w:rsidRPr="00E43048">
              <w:rPr>
                <w:rFonts w:ascii="Times New Roman" w:hAnsi="Times New Roman" w:hint="eastAsia"/>
                <w:kern w:val="0"/>
                <w:szCs w:val="20"/>
                <w:lang w:val="x-none" w:eastAsia="zh-CN"/>
              </w:rPr>
              <w:t>,</w:t>
            </w:r>
            <w:r w:rsidRPr="00E43048">
              <w:rPr>
                <w:rFonts w:ascii="Times New Roman" w:hAnsi="Times New Roman"/>
                <w:kern w:val="0"/>
                <w:szCs w:val="20"/>
                <w:lang w:val="x-none" w:eastAsia="zh-CN"/>
              </w:rPr>
              <w:t xml:space="preserve"> </w:t>
            </w:r>
            <w:r w:rsidRPr="00E43048">
              <w:rPr>
                <w:rFonts w:ascii="Times New Roman" w:hAnsi="Times New Roman" w:hint="eastAsia"/>
                <w:kern w:val="0"/>
                <w:szCs w:val="20"/>
                <w:lang w:val="x-none" w:eastAsia="zh-CN"/>
              </w:rPr>
              <w:t xml:space="preserve">at least one symbol of the PDSCH time resource derived by row </w:t>
            </w:r>
            <w:r w:rsidRPr="00E43048">
              <w:rPr>
                <w:rFonts w:ascii="Times New Roman" w:hAnsi="Times New Roman"/>
                <w:kern w:val="0"/>
                <w:position w:val="-4"/>
                <w:szCs w:val="20"/>
                <w:lang w:val="x-none" w:eastAsia="en-US"/>
              </w:rPr>
              <w:object w:dxaOrig="160" w:dyaOrig="180" w14:anchorId="4312F596">
                <v:shape id="_x0000_i1056" type="#_x0000_t75" style="width:7.35pt;height:10pt" o:ole="">
                  <v:imagedata r:id="rId22" o:title=""/>
                </v:shape>
                <o:OLEObject Type="Embed" ProgID="Equation.3" ShapeID="_x0000_i1056" DrawAspect="Content" ObjectID="_1602768888" r:id="rId56"/>
              </w:object>
            </w:r>
            <w:r w:rsidRPr="00E43048">
              <w:rPr>
                <w:rFonts w:ascii="Times New Roman" w:hAnsi="Times New Roman"/>
                <w:kern w:val="0"/>
                <w:szCs w:val="20"/>
                <w:lang w:val="x-none" w:eastAsia="en-US"/>
              </w:rPr>
              <w:t xml:space="preserve"> </w:t>
            </w:r>
            <w:r w:rsidRPr="00E43048">
              <w:rPr>
                <w:rFonts w:ascii="Times New Roman" w:hAnsi="Times New Roman" w:hint="eastAsia"/>
                <w:kern w:val="0"/>
                <w:szCs w:val="20"/>
                <w:lang w:val="x-none" w:eastAsia="zh-CN"/>
              </w:rPr>
              <w:t>is configured as UL</w:t>
            </w:r>
            <w:r w:rsidRPr="00E43048">
              <w:rPr>
                <w:rFonts w:ascii="Times New Roman" w:hAnsi="Times New Roman" w:hint="eastAsia"/>
                <w:i/>
                <w:kern w:val="0"/>
                <w:szCs w:val="20"/>
                <w:lang w:val="x-none" w:eastAsia="zh-CN"/>
              </w:rPr>
              <w:t xml:space="preserve"> </w:t>
            </w:r>
            <w:r w:rsidRPr="00E43048">
              <w:rPr>
                <w:rFonts w:ascii="Times New Roman" w:hAnsi="Times New Roman" w:hint="eastAsia"/>
                <w:kern w:val="0"/>
                <w:szCs w:val="20"/>
                <w:lang w:val="x-none" w:eastAsia="zh-CN"/>
              </w:rPr>
              <w:t>where</w:t>
            </w:r>
            <w:r w:rsidRPr="00E43048">
              <w:rPr>
                <w:rFonts w:ascii="Times New Roman" w:hAnsi="Times New Roman"/>
                <w:kern w:val="0"/>
                <w:szCs w:val="20"/>
                <w:lang w:val="x-none" w:eastAsia="zh-CN"/>
              </w:rPr>
              <w:t xml:space="preserve"> </w:t>
            </w:r>
            <w:r w:rsidRPr="00E43048">
              <w:rPr>
                <w:rFonts w:ascii="Times New Roman" w:hAnsi="Times New Roman"/>
                <w:kern w:val="0"/>
                <w:position w:val="-12"/>
                <w:szCs w:val="20"/>
                <w:lang w:val="x-none" w:eastAsia="en-US"/>
              </w:rPr>
              <w:object w:dxaOrig="380" w:dyaOrig="320" w14:anchorId="49644107">
                <v:shape id="_x0000_i1057" type="#_x0000_t75" style="width:19.35pt;height:16.65pt" o:ole="">
                  <v:imagedata r:id="rId24" o:title=""/>
                </v:shape>
                <o:OLEObject Type="Embed" ProgID="Equation.3" ShapeID="_x0000_i1057" DrawAspect="Content" ObjectID="_1602768889" r:id="rId57"/>
              </w:object>
            </w:r>
            <w:r w:rsidRPr="00E43048">
              <w:rPr>
                <w:rFonts w:ascii="Times New Roman" w:hAnsi="Times New Roman" w:hint="eastAsia"/>
                <w:kern w:val="0"/>
                <w:szCs w:val="20"/>
                <w:lang w:val="x-none" w:eastAsia="zh-CN"/>
              </w:rPr>
              <w:t xml:space="preserve"> is the</w:t>
            </w:r>
            <w:r w:rsidRPr="00E43048">
              <w:rPr>
                <w:rFonts w:ascii="Times New Roman" w:hAnsi="Times New Roman" w:hint="eastAsia"/>
                <w:i/>
                <w:kern w:val="0"/>
                <w:szCs w:val="20"/>
                <w:lang w:val="x-none" w:eastAsia="zh-CN"/>
              </w:rPr>
              <w:t xml:space="preserve"> k</w:t>
            </w:r>
            <w:r w:rsidRPr="00E43048">
              <w:rPr>
                <w:rFonts w:ascii="Times New Roman" w:hAnsi="Times New Roman" w:hint="eastAsia"/>
                <w:kern w:val="0"/>
                <w:szCs w:val="20"/>
                <w:lang w:val="x-none" w:eastAsia="zh-CN"/>
              </w:rPr>
              <w:t xml:space="preserve">-th slot timing value in set </w:t>
            </w:r>
            <w:r w:rsidRPr="00E43048">
              <w:rPr>
                <w:rFonts w:ascii="Times New Roman" w:hAnsi="Times New Roman" w:cs="Arial"/>
                <w:kern w:val="0"/>
                <w:position w:val="-10"/>
                <w:szCs w:val="20"/>
                <w:lang w:val="x-none" w:eastAsia="zh-CN"/>
              </w:rPr>
              <w:object w:dxaOrig="279" w:dyaOrig="300" w14:anchorId="261F729A">
                <v:shape id="_x0000_i1058" type="#_x0000_t75" style="width:13.35pt;height:16.65pt" o:ole="">
                  <v:imagedata r:id="rId26" o:title=""/>
                </v:shape>
                <o:OLEObject Type="Embed" ProgID="Equation.3" ShapeID="_x0000_i1058" DrawAspect="Content" ObjectID="_1602768890" r:id="rId58"/>
              </w:object>
            </w:r>
            <w:r w:rsidRPr="00E43048">
              <w:rPr>
                <w:rFonts w:ascii="Times New Roman" w:hAnsi="Times New Roman" w:hint="eastAsia"/>
                <w:kern w:val="0"/>
                <w:szCs w:val="20"/>
                <w:lang w:val="x-none" w:eastAsia="zh-CN"/>
              </w:rPr>
              <w:t xml:space="preserve">, </w:t>
            </w:r>
          </w:p>
          <w:p w14:paraId="222603B1" w14:textId="77777777" w:rsidR="00786775" w:rsidRPr="00E43048" w:rsidRDefault="00786775" w:rsidP="00E6665C">
            <w:pPr>
              <w:widowControl/>
              <w:wordWrap/>
              <w:autoSpaceDE/>
              <w:autoSpaceDN/>
              <w:spacing w:after="180"/>
              <w:ind w:leftChars="230" w:left="460"/>
              <w:jc w:val="left"/>
              <w:rPr>
                <w:rFonts w:ascii="Times New Roman" w:hAnsi="Times New Roman"/>
                <w:kern w:val="0"/>
                <w:szCs w:val="20"/>
                <w:lang w:val="en-GB" w:eastAsia="zh-CN"/>
              </w:rPr>
            </w:pPr>
            <w:r w:rsidRPr="00E43048">
              <w:rPr>
                <w:rFonts w:ascii="Times New Roman" w:hAnsi="Times New Roman"/>
                <w:kern w:val="0"/>
                <w:position w:val="-6"/>
                <w:szCs w:val="20"/>
                <w:lang w:val="en-GB" w:eastAsia="en-US"/>
              </w:rPr>
              <w:object w:dxaOrig="780" w:dyaOrig="240" w14:anchorId="1F7C353F">
                <v:shape id="_x0000_i1059" type="#_x0000_t75" style="width:36.65pt;height:11.35pt" o:ole="">
                  <v:imagedata r:id="rId28" o:title=""/>
                </v:shape>
                <o:OLEObject Type="Embed" ProgID="Equation.3" ShapeID="_x0000_i1059" DrawAspect="Content" ObjectID="_1602768891" r:id="rId59"/>
              </w:object>
            </w:r>
            <w:r w:rsidRPr="00E43048">
              <w:rPr>
                <w:rFonts w:ascii="Times New Roman" w:hAnsi="Times New Roman"/>
                <w:kern w:val="0"/>
                <w:szCs w:val="20"/>
                <w:lang w:val="en-GB" w:eastAsia="en-US"/>
              </w:rPr>
              <w:t>;</w:t>
            </w:r>
          </w:p>
          <w:p w14:paraId="27685A5F" w14:textId="77777777" w:rsidR="00786775" w:rsidRPr="00E43048" w:rsidRDefault="00786775" w:rsidP="00E6665C">
            <w:pPr>
              <w:widowControl/>
              <w:wordWrap/>
              <w:autoSpaceDE/>
              <w:autoSpaceDN/>
              <w:spacing w:after="180"/>
              <w:ind w:left="177" w:firstLine="1"/>
              <w:jc w:val="left"/>
              <w:rPr>
                <w:rFonts w:ascii="Times New Roman" w:hAnsi="Times New Roman"/>
                <w:kern w:val="0"/>
                <w:szCs w:val="20"/>
                <w:lang w:val="x-none" w:eastAsia="zh-CN"/>
              </w:rPr>
            </w:pPr>
            <w:r w:rsidRPr="00E43048">
              <w:rPr>
                <w:rFonts w:ascii="Times New Roman" w:hAnsi="Times New Roman" w:hint="eastAsia"/>
                <w:kern w:val="0"/>
                <w:szCs w:val="20"/>
                <w:lang w:val="x-none" w:eastAsia="zh-CN"/>
              </w:rPr>
              <w:t>end if</w:t>
            </w:r>
          </w:p>
          <w:p w14:paraId="695FA369" w14:textId="77777777" w:rsidR="00786775" w:rsidRPr="00E43048" w:rsidRDefault="00786775" w:rsidP="00E6665C">
            <w:pPr>
              <w:widowControl/>
              <w:wordWrap/>
              <w:autoSpaceDE/>
              <w:autoSpaceDN/>
              <w:spacing w:after="180"/>
              <w:ind w:left="177"/>
              <w:jc w:val="left"/>
              <w:rPr>
                <w:rFonts w:ascii="Times New Roman" w:eastAsiaTheme="minorEastAsia" w:hAnsi="Times New Roman"/>
                <w:kern w:val="0"/>
                <w:szCs w:val="20"/>
                <w:lang w:val="x-none"/>
              </w:rPr>
            </w:pPr>
            <w:r>
              <w:rPr>
                <w:rFonts w:ascii="Times New Roman" w:eastAsiaTheme="minorEastAsia" w:hAnsi="Times New Roman"/>
                <w:kern w:val="0"/>
                <w:szCs w:val="20"/>
                <w:lang w:val="x-none"/>
              </w:rPr>
              <w:t>…</w:t>
            </w:r>
          </w:p>
        </w:tc>
      </w:tr>
    </w:tbl>
    <w:p w14:paraId="663FA13F" w14:textId="77777777" w:rsidR="00F907A4" w:rsidRDefault="00F907A4" w:rsidP="00786775">
      <w:pPr>
        <w:widowControl/>
        <w:wordWrap/>
        <w:autoSpaceDE/>
        <w:autoSpaceDN/>
        <w:spacing w:after="180"/>
        <w:rPr>
          <w:rFonts w:ascii="Times New Roman" w:hAnsi="Times New Roman"/>
          <w:b/>
          <w:kern w:val="0"/>
          <w:sz w:val="22"/>
          <w:u w:val="single"/>
        </w:rPr>
      </w:pPr>
    </w:p>
    <w:p w14:paraId="10C2ACE4" w14:textId="559C3F92" w:rsidR="00786775" w:rsidRPr="00786775" w:rsidRDefault="00786775" w:rsidP="00786775">
      <w:pPr>
        <w:widowControl/>
        <w:wordWrap/>
        <w:autoSpaceDE/>
        <w:autoSpaceDN/>
        <w:spacing w:after="180"/>
        <w:rPr>
          <w:rFonts w:ascii="Times New Roman" w:hAnsi="Times New Roman"/>
          <w:b/>
          <w:kern w:val="0"/>
          <w:sz w:val="22"/>
          <w:u w:val="single"/>
        </w:rPr>
      </w:pPr>
      <w:r w:rsidRPr="00786775">
        <w:rPr>
          <w:rFonts w:ascii="Times New Roman" w:hAnsi="Times New Roman" w:hint="eastAsia"/>
          <w:b/>
          <w:kern w:val="0"/>
          <w:sz w:val="22"/>
          <w:u w:val="single"/>
        </w:rPr>
        <w:t>I</w:t>
      </w:r>
      <w:r w:rsidRPr="00786775">
        <w:rPr>
          <w:rFonts w:ascii="Times New Roman" w:hAnsi="Times New Roman"/>
          <w:b/>
          <w:kern w:val="0"/>
          <w:sz w:val="22"/>
          <w:u w:val="single"/>
        </w:rPr>
        <w:t xml:space="preserve">ssue #3: Check PDSCH overlapping by different K1 values </w:t>
      </w:r>
    </w:p>
    <w:p w14:paraId="191AD7AB" w14:textId="77777777" w:rsidR="00EC755D" w:rsidRPr="007B6FEA" w:rsidRDefault="00EC755D" w:rsidP="00EC755D">
      <w:pPr>
        <w:pStyle w:val="a9"/>
        <w:widowControl/>
        <w:numPr>
          <w:ilvl w:val="0"/>
          <w:numId w:val="27"/>
        </w:numPr>
        <w:wordWrap/>
        <w:autoSpaceDE/>
        <w:autoSpaceDN/>
        <w:spacing w:after="120" w:line="276" w:lineRule="auto"/>
        <w:ind w:leftChars="0"/>
        <w:rPr>
          <w:rFonts w:ascii="Times New Roman" w:hAnsi="Times New Roman"/>
          <w:i/>
          <w:kern w:val="0"/>
          <w:sz w:val="22"/>
        </w:rPr>
      </w:pPr>
      <w:r w:rsidRPr="007B6FEA">
        <w:rPr>
          <w:rFonts w:ascii="Times New Roman" w:hAnsi="Times New Roman" w:hint="eastAsia"/>
          <w:b/>
          <w:i/>
          <w:kern w:val="0"/>
          <w:sz w:val="22"/>
        </w:rPr>
        <w:t>P</w:t>
      </w:r>
      <w:r w:rsidRPr="007B6FEA">
        <w:rPr>
          <w:rFonts w:ascii="Times New Roman" w:hAnsi="Times New Roman"/>
          <w:b/>
          <w:i/>
          <w:kern w:val="0"/>
          <w:sz w:val="22"/>
        </w:rPr>
        <w:t xml:space="preserve">roposal 4: </w:t>
      </w:r>
      <w:r w:rsidRPr="007B6FEA">
        <w:rPr>
          <w:rFonts w:ascii="Times New Roman" w:hAnsi="Times New Roman"/>
          <w:i/>
          <w:kern w:val="0"/>
          <w:sz w:val="22"/>
        </w:rPr>
        <w:t xml:space="preserve">In case that a UE is configured to receive PDSCH over multiple slots, revise the first pseudo-code in </w:t>
      </w:r>
      <w:r>
        <w:rPr>
          <w:rFonts w:ascii="Times New Roman" w:hAnsi="Times New Roman"/>
          <w:i/>
          <w:kern w:val="0"/>
          <w:sz w:val="22"/>
        </w:rPr>
        <w:t xml:space="preserve">section </w:t>
      </w:r>
      <w:r w:rsidRPr="007B6FEA">
        <w:rPr>
          <w:rFonts w:ascii="Times New Roman" w:hAnsi="Times New Roman"/>
          <w:i/>
          <w:kern w:val="0"/>
          <w:sz w:val="22"/>
        </w:rPr>
        <w:t xml:space="preserve">9.1.2.1 of TS38.213 to </w:t>
      </w:r>
      <w:r w:rsidRPr="007B6FEA">
        <w:rPr>
          <w:rFonts w:ascii="Times New Roman" w:hAnsi="Times New Roman" w:hint="eastAsia"/>
          <w:i/>
          <w:kern w:val="0"/>
          <w:sz w:val="22"/>
        </w:rPr>
        <w:t>c</w:t>
      </w:r>
      <w:r w:rsidRPr="007B6FEA">
        <w:rPr>
          <w:rFonts w:ascii="Times New Roman" w:hAnsi="Times New Roman"/>
          <w:i/>
          <w:kern w:val="0"/>
          <w:sz w:val="22"/>
        </w:rPr>
        <w:t>heck whether the PDSCH candidates are overlapped or not in slot over all K</w:t>
      </w:r>
      <w:r w:rsidRPr="007B6FEA">
        <w:rPr>
          <w:rFonts w:ascii="Times New Roman" w:hAnsi="Times New Roman"/>
          <w:i/>
          <w:kern w:val="0"/>
          <w:sz w:val="22"/>
          <w:vertAlign w:val="subscript"/>
        </w:rPr>
        <w:t>1,k</w:t>
      </w:r>
      <w:r w:rsidRPr="007B6FEA">
        <w:rPr>
          <w:rFonts w:ascii="Times New Roman" w:hAnsi="Times New Roman"/>
          <w:i/>
          <w:kern w:val="0"/>
          <w:sz w:val="22"/>
        </w:rPr>
        <w:t xml:space="preserve"> values.</w:t>
      </w:r>
    </w:p>
    <w:p w14:paraId="45C55147" w14:textId="3DCBE490" w:rsidR="00786775" w:rsidRPr="00786775" w:rsidRDefault="00786775" w:rsidP="0098503F">
      <w:pPr>
        <w:widowControl/>
        <w:wordWrap/>
        <w:autoSpaceDE/>
        <w:autoSpaceDN/>
        <w:spacing w:after="180"/>
        <w:rPr>
          <w:rFonts w:ascii="Times New Roman" w:hAnsi="Times New Roman"/>
          <w:kern w:val="0"/>
          <w:sz w:val="22"/>
        </w:rPr>
      </w:pPr>
    </w:p>
    <w:p w14:paraId="2D2C11EB" w14:textId="2DD55519" w:rsidR="00786775" w:rsidRPr="00786775" w:rsidRDefault="00786775" w:rsidP="00786775">
      <w:pPr>
        <w:widowControl/>
        <w:wordWrap/>
        <w:autoSpaceDE/>
        <w:autoSpaceDN/>
        <w:spacing w:after="180"/>
        <w:rPr>
          <w:rFonts w:ascii="Times New Roman" w:hAnsi="Times New Roman"/>
          <w:b/>
          <w:kern w:val="0"/>
          <w:sz w:val="22"/>
          <w:u w:val="single"/>
        </w:rPr>
      </w:pPr>
      <w:r w:rsidRPr="00786775">
        <w:rPr>
          <w:rFonts w:ascii="Times New Roman" w:hAnsi="Times New Roman" w:hint="eastAsia"/>
          <w:b/>
          <w:kern w:val="0"/>
          <w:sz w:val="22"/>
          <w:u w:val="single"/>
        </w:rPr>
        <w:t>I</w:t>
      </w:r>
      <w:r w:rsidRPr="00786775">
        <w:rPr>
          <w:rFonts w:ascii="Times New Roman" w:hAnsi="Times New Roman"/>
          <w:b/>
          <w:kern w:val="0"/>
          <w:sz w:val="22"/>
          <w:u w:val="single"/>
        </w:rPr>
        <w:t xml:space="preserve">ssue #4: HARQ-ACK timing indication in case </w:t>
      </w:r>
      <w:r w:rsidR="007832AA">
        <w:rPr>
          <w:rFonts w:ascii="Times New Roman" w:hAnsi="Times New Roman"/>
          <w:b/>
          <w:kern w:val="0"/>
          <w:sz w:val="22"/>
          <w:u w:val="single"/>
        </w:rPr>
        <w:t xml:space="preserve">that </w:t>
      </w:r>
      <w:r w:rsidRPr="00786775">
        <w:rPr>
          <w:rFonts w:ascii="Times New Roman" w:hAnsi="Times New Roman"/>
          <w:b/>
          <w:kern w:val="0"/>
          <w:sz w:val="22"/>
          <w:u w:val="single"/>
        </w:rPr>
        <w:t>slot boundary is not aligned</w:t>
      </w:r>
    </w:p>
    <w:p w14:paraId="0B84E8E2" w14:textId="77777777" w:rsidR="00EC755D" w:rsidRPr="007B6FEA" w:rsidRDefault="00EC755D" w:rsidP="00EC755D">
      <w:pPr>
        <w:pStyle w:val="a9"/>
        <w:widowControl/>
        <w:numPr>
          <w:ilvl w:val="0"/>
          <w:numId w:val="27"/>
        </w:numPr>
        <w:wordWrap/>
        <w:autoSpaceDE/>
        <w:autoSpaceDN/>
        <w:spacing w:line="276" w:lineRule="auto"/>
        <w:ind w:leftChars="0"/>
        <w:rPr>
          <w:rFonts w:ascii="Times New Roman" w:hAnsi="Times New Roman"/>
          <w:i/>
          <w:kern w:val="0"/>
          <w:sz w:val="22"/>
        </w:rPr>
      </w:pPr>
      <w:r w:rsidRPr="007B6FEA">
        <w:rPr>
          <w:rFonts w:ascii="Times New Roman" w:hAnsi="Times New Roman"/>
          <w:b/>
          <w:i/>
          <w:kern w:val="0"/>
          <w:sz w:val="22"/>
        </w:rPr>
        <w:t>Proposal 5</w:t>
      </w:r>
      <w:r w:rsidRPr="007B6FEA">
        <w:rPr>
          <w:rFonts w:ascii="Times New Roman" w:hAnsi="Times New Roman"/>
          <w:i/>
          <w:kern w:val="0"/>
          <w:sz w:val="22"/>
        </w:rPr>
        <w:t xml:space="preserve">: In order to determine a reference PUCCH slot, revise the description in </w:t>
      </w:r>
      <w:r>
        <w:rPr>
          <w:rFonts w:ascii="Times New Roman" w:hAnsi="Times New Roman"/>
          <w:i/>
          <w:kern w:val="0"/>
          <w:sz w:val="22"/>
        </w:rPr>
        <w:t xml:space="preserve">section </w:t>
      </w:r>
      <w:r w:rsidRPr="007B6FEA">
        <w:rPr>
          <w:rFonts w:ascii="Times New Roman" w:hAnsi="Times New Roman"/>
          <w:i/>
          <w:kern w:val="0"/>
          <w:sz w:val="22"/>
        </w:rPr>
        <w:t xml:space="preserve">9.2.3 of TS38.213 to cover the following four cases: </w:t>
      </w:r>
    </w:p>
    <w:p w14:paraId="04E6D1DD" w14:textId="77777777" w:rsidR="00EC755D" w:rsidRPr="007B6FEA" w:rsidRDefault="00EC755D" w:rsidP="00EC755D">
      <w:pPr>
        <w:pStyle w:val="a9"/>
        <w:widowControl/>
        <w:numPr>
          <w:ilvl w:val="0"/>
          <w:numId w:val="26"/>
        </w:numPr>
        <w:wordWrap/>
        <w:autoSpaceDE/>
        <w:autoSpaceDN/>
        <w:spacing w:line="276" w:lineRule="auto"/>
        <w:ind w:leftChars="255" w:left="870"/>
        <w:rPr>
          <w:rFonts w:ascii="Times New Roman" w:hAnsi="Times New Roman"/>
          <w:i/>
          <w:kern w:val="0"/>
          <w:sz w:val="22"/>
        </w:rPr>
      </w:pPr>
      <w:r w:rsidRPr="007B6FEA">
        <w:rPr>
          <w:rFonts w:ascii="Times New Roman" w:hAnsi="Times New Roman" w:hint="eastAsia"/>
          <w:i/>
          <w:kern w:val="0"/>
          <w:sz w:val="22"/>
        </w:rPr>
        <w:t>P</w:t>
      </w:r>
      <w:r w:rsidRPr="007B6FEA">
        <w:rPr>
          <w:rFonts w:ascii="Times New Roman" w:hAnsi="Times New Roman"/>
          <w:i/>
          <w:kern w:val="0"/>
          <w:sz w:val="22"/>
        </w:rPr>
        <w:t>DSCH in a cell with 60kHz ECP and PUCCH in a cell with 60kHz NCP</w:t>
      </w:r>
    </w:p>
    <w:p w14:paraId="260DC1C3" w14:textId="77777777" w:rsidR="00EC755D" w:rsidRPr="007B6FEA" w:rsidRDefault="00EC755D" w:rsidP="00EC755D">
      <w:pPr>
        <w:pStyle w:val="a9"/>
        <w:widowControl/>
        <w:numPr>
          <w:ilvl w:val="0"/>
          <w:numId w:val="26"/>
        </w:numPr>
        <w:wordWrap/>
        <w:autoSpaceDE/>
        <w:autoSpaceDN/>
        <w:spacing w:line="276" w:lineRule="auto"/>
        <w:ind w:leftChars="255" w:left="870"/>
        <w:rPr>
          <w:rFonts w:ascii="Times New Roman" w:hAnsi="Times New Roman"/>
          <w:i/>
          <w:kern w:val="0"/>
          <w:sz w:val="22"/>
        </w:rPr>
      </w:pPr>
      <w:r w:rsidRPr="007B6FEA">
        <w:rPr>
          <w:rFonts w:ascii="Times New Roman" w:hAnsi="Times New Roman" w:hint="eastAsia"/>
          <w:i/>
          <w:kern w:val="0"/>
          <w:sz w:val="22"/>
        </w:rPr>
        <w:t>P</w:t>
      </w:r>
      <w:r w:rsidRPr="007B6FEA">
        <w:rPr>
          <w:rFonts w:ascii="Times New Roman" w:hAnsi="Times New Roman"/>
          <w:i/>
          <w:kern w:val="0"/>
          <w:sz w:val="22"/>
        </w:rPr>
        <w:t>DSCH in a cell with 60kHz NCP and PUCCH in a cell with 60kHz ECP</w:t>
      </w:r>
    </w:p>
    <w:p w14:paraId="78CF0B56" w14:textId="77777777" w:rsidR="00EC755D" w:rsidRPr="007B6FEA" w:rsidRDefault="00EC755D" w:rsidP="00EC755D">
      <w:pPr>
        <w:pStyle w:val="a9"/>
        <w:widowControl/>
        <w:numPr>
          <w:ilvl w:val="0"/>
          <w:numId w:val="26"/>
        </w:numPr>
        <w:wordWrap/>
        <w:autoSpaceDE/>
        <w:autoSpaceDN/>
        <w:spacing w:line="276" w:lineRule="auto"/>
        <w:ind w:leftChars="255" w:left="870"/>
        <w:rPr>
          <w:rFonts w:ascii="Times New Roman" w:hAnsi="Times New Roman"/>
          <w:i/>
          <w:kern w:val="0"/>
          <w:sz w:val="22"/>
        </w:rPr>
      </w:pPr>
      <w:r w:rsidRPr="007B6FEA">
        <w:rPr>
          <w:rFonts w:ascii="Times New Roman" w:hAnsi="Times New Roman" w:hint="eastAsia"/>
          <w:i/>
          <w:kern w:val="0"/>
          <w:sz w:val="22"/>
        </w:rPr>
        <w:t>P</w:t>
      </w:r>
      <w:r w:rsidRPr="007B6FEA">
        <w:rPr>
          <w:rFonts w:ascii="Times New Roman" w:hAnsi="Times New Roman"/>
          <w:i/>
          <w:kern w:val="0"/>
          <w:sz w:val="22"/>
        </w:rPr>
        <w:t>DSCH in a cell with 60kHz ECP and PUCCH in a cell with 120kHz NCP</w:t>
      </w:r>
    </w:p>
    <w:p w14:paraId="39F2D69B" w14:textId="77777777" w:rsidR="00EC755D" w:rsidRPr="007B6FEA" w:rsidRDefault="00EC755D" w:rsidP="00EC755D">
      <w:pPr>
        <w:pStyle w:val="a9"/>
        <w:widowControl/>
        <w:numPr>
          <w:ilvl w:val="0"/>
          <w:numId w:val="26"/>
        </w:numPr>
        <w:wordWrap/>
        <w:autoSpaceDE/>
        <w:autoSpaceDN/>
        <w:spacing w:line="276" w:lineRule="auto"/>
        <w:ind w:leftChars="255" w:left="870"/>
        <w:rPr>
          <w:rFonts w:ascii="Times New Roman" w:hAnsi="Times New Roman"/>
          <w:i/>
          <w:kern w:val="0"/>
          <w:sz w:val="22"/>
        </w:rPr>
      </w:pPr>
      <w:r w:rsidRPr="007B6FEA">
        <w:rPr>
          <w:rFonts w:ascii="Times New Roman" w:hAnsi="Times New Roman" w:hint="eastAsia"/>
          <w:i/>
          <w:kern w:val="0"/>
          <w:sz w:val="22"/>
        </w:rPr>
        <w:t>P</w:t>
      </w:r>
      <w:r w:rsidRPr="007B6FEA">
        <w:rPr>
          <w:rFonts w:ascii="Times New Roman" w:hAnsi="Times New Roman"/>
          <w:i/>
          <w:kern w:val="0"/>
          <w:sz w:val="22"/>
        </w:rPr>
        <w:t>DSCH in a cell with 120kHz NCP and PUCCH in a cell with 60kHz ECP</w:t>
      </w:r>
    </w:p>
    <w:p w14:paraId="4AF34917" w14:textId="77777777" w:rsidR="009F6D37" w:rsidRPr="0098503F" w:rsidRDefault="009F6D37" w:rsidP="0098503F">
      <w:pPr>
        <w:widowControl/>
        <w:wordWrap/>
        <w:autoSpaceDE/>
        <w:autoSpaceDN/>
        <w:spacing w:after="180"/>
        <w:rPr>
          <w:rFonts w:ascii="Times New Roman" w:hAnsi="Times New Roman"/>
          <w:kern w:val="0"/>
          <w:sz w:val="22"/>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09900FE2" w14:textId="0C323705" w:rsidR="005F0B27" w:rsidRDefault="0097526C" w:rsidP="00F3290B">
      <w:pPr>
        <w:widowControl/>
        <w:wordWrap/>
        <w:autoSpaceDE/>
        <w:autoSpaceDN/>
        <w:spacing w:after="120"/>
        <w:rPr>
          <w:rFonts w:ascii="Times New Roman" w:hAnsi="Times New Roman"/>
          <w:kern w:val="0"/>
          <w:sz w:val="22"/>
        </w:rPr>
      </w:pPr>
      <w:r w:rsidRPr="0097526C">
        <w:rPr>
          <w:rFonts w:ascii="Times New Roman" w:hAnsi="Times New Roman"/>
          <w:kern w:val="0"/>
          <w:sz w:val="22"/>
        </w:rPr>
        <w:t>[</w:t>
      </w:r>
      <w:r w:rsidR="00565985">
        <w:rPr>
          <w:rFonts w:ascii="Times New Roman" w:hAnsi="Times New Roman"/>
          <w:kern w:val="0"/>
          <w:sz w:val="22"/>
        </w:rPr>
        <w:t>1</w:t>
      </w:r>
      <w:r w:rsidRPr="0097526C">
        <w:rPr>
          <w:rFonts w:ascii="Times New Roman" w:hAnsi="Times New Roman"/>
          <w:kern w:val="0"/>
          <w:sz w:val="22"/>
        </w:rPr>
        <w:t xml:space="preserve">] </w:t>
      </w:r>
      <w:r w:rsidR="005E3ABD">
        <w:rPr>
          <w:rFonts w:ascii="Times New Roman" w:hAnsi="Times New Roman"/>
          <w:kern w:val="0"/>
          <w:sz w:val="22"/>
        </w:rPr>
        <w:t>R1-</w:t>
      </w:r>
      <w:r w:rsidR="005E3ABD" w:rsidRPr="005E3ABD">
        <w:rPr>
          <w:rFonts w:ascii="Times New Roman" w:hAnsi="Times New Roman"/>
          <w:kern w:val="0"/>
          <w:sz w:val="22"/>
        </w:rPr>
        <w:t>1812092</w:t>
      </w:r>
      <w:r w:rsidR="005E3ABD">
        <w:rPr>
          <w:rFonts w:ascii="Times New Roman" w:hAnsi="Times New Roman"/>
          <w:kern w:val="0"/>
          <w:sz w:val="22"/>
        </w:rPr>
        <w:t>, CR to 38.213 capturing the RAN1#94bis meeting agreements</w:t>
      </w:r>
    </w:p>
    <w:p w14:paraId="7412C44E" w14:textId="74A1C9D6" w:rsidR="000672C8" w:rsidRPr="001D16D6" w:rsidRDefault="000672C8" w:rsidP="00F3290B">
      <w:pPr>
        <w:widowControl/>
        <w:wordWrap/>
        <w:autoSpaceDE/>
        <w:autoSpaceDN/>
        <w:spacing w:after="120"/>
        <w:rPr>
          <w:rFonts w:ascii="Times New Roman" w:hAnsi="Times New Roman"/>
          <w:kern w:val="0"/>
          <w:sz w:val="22"/>
        </w:rPr>
      </w:pPr>
    </w:p>
    <w:sectPr w:rsidR="000672C8" w:rsidRPr="001D16D6" w:rsidSect="00231C08">
      <w:footerReference w:type="default" r:id="rId6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55AB6" w14:textId="77777777" w:rsidR="00F420BD" w:rsidRDefault="00F420BD" w:rsidP="00E9744E">
      <w:r>
        <w:separator/>
      </w:r>
    </w:p>
  </w:endnote>
  <w:endnote w:type="continuationSeparator" w:id="0">
    <w:p w14:paraId="699F6839" w14:textId="77777777" w:rsidR="00F420BD" w:rsidRDefault="00F420BD"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181C69" w:rsidRDefault="00181C69"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96EE6" w14:textId="77777777" w:rsidR="00F420BD" w:rsidRDefault="00F420BD" w:rsidP="00E9744E">
      <w:r>
        <w:separator/>
      </w:r>
    </w:p>
  </w:footnote>
  <w:footnote w:type="continuationSeparator" w:id="0">
    <w:p w14:paraId="7429325F" w14:textId="77777777" w:rsidR="00F420BD" w:rsidRDefault="00F420BD"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E3007"/>
    <w:multiLevelType w:val="hybridMultilevel"/>
    <w:tmpl w:val="81AAC702"/>
    <w:lvl w:ilvl="0" w:tplc="E7902D48">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2"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2020567"/>
    <w:multiLevelType w:val="hybridMultilevel"/>
    <w:tmpl w:val="C2FA8254"/>
    <w:lvl w:ilvl="0" w:tplc="3A3C5D68">
      <w:start w:val="1"/>
      <w:numFmt w:val="bullet"/>
      <w:lvlText w:val=""/>
      <w:lvlJc w:val="left"/>
      <w:pPr>
        <w:tabs>
          <w:tab w:val="num" w:pos="720"/>
        </w:tabs>
        <w:ind w:left="720" w:hanging="360"/>
      </w:pPr>
      <w:rPr>
        <w:rFonts w:ascii="Symbol" w:hAnsi="Symbol" w:hint="default"/>
      </w:rPr>
    </w:lvl>
    <w:lvl w:ilvl="1" w:tplc="E60A91C6">
      <w:start w:val="39"/>
      <w:numFmt w:val="bullet"/>
      <w:lvlText w:val="o"/>
      <w:lvlJc w:val="left"/>
      <w:pPr>
        <w:tabs>
          <w:tab w:val="num" w:pos="1440"/>
        </w:tabs>
        <w:ind w:left="1440" w:hanging="360"/>
      </w:pPr>
      <w:rPr>
        <w:rFonts w:ascii="Courier New" w:hAnsi="Courier New" w:hint="default"/>
      </w:rPr>
    </w:lvl>
    <w:lvl w:ilvl="2" w:tplc="BC84A02E" w:tentative="1">
      <w:start w:val="1"/>
      <w:numFmt w:val="bullet"/>
      <w:lvlText w:val=""/>
      <w:lvlJc w:val="left"/>
      <w:pPr>
        <w:tabs>
          <w:tab w:val="num" w:pos="2160"/>
        </w:tabs>
        <w:ind w:left="2160" w:hanging="360"/>
      </w:pPr>
      <w:rPr>
        <w:rFonts w:ascii="Symbol" w:hAnsi="Symbol" w:hint="default"/>
      </w:rPr>
    </w:lvl>
    <w:lvl w:ilvl="3" w:tplc="82349B9C" w:tentative="1">
      <w:start w:val="1"/>
      <w:numFmt w:val="bullet"/>
      <w:lvlText w:val=""/>
      <w:lvlJc w:val="left"/>
      <w:pPr>
        <w:tabs>
          <w:tab w:val="num" w:pos="2880"/>
        </w:tabs>
        <w:ind w:left="2880" w:hanging="360"/>
      </w:pPr>
      <w:rPr>
        <w:rFonts w:ascii="Symbol" w:hAnsi="Symbol" w:hint="default"/>
      </w:rPr>
    </w:lvl>
    <w:lvl w:ilvl="4" w:tplc="35E045FC" w:tentative="1">
      <w:start w:val="1"/>
      <w:numFmt w:val="bullet"/>
      <w:lvlText w:val=""/>
      <w:lvlJc w:val="left"/>
      <w:pPr>
        <w:tabs>
          <w:tab w:val="num" w:pos="3600"/>
        </w:tabs>
        <w:ind w:left="3600" w:hanging="360"/>
      </w:pPr>
      <w:rPr>
        <w:rFonts w:ascii="Symbol" w:hAnsi="Symbol" w:hint="default"/>
      </w:rPr>
    </w:lvl>
    <w:lvl w:ilvl="5" w:tplc="5EF8D908" w:tentative="1">
      <w:start w:val="1"/>
      <w:numFmt w:val="bullet"/>
      <w:lvlText w:val=""/>
      <w:lvlJc w:val="left"/>
      <w:pPr>
        <w:tabs>
          <w:tab w:val="num" w:pos="4320"/>
        </w:tabs>
        <w:ind w:left="4320" w:hanging="360"/>
      </w:pPr>
      <w:rPr>
        <w:rFonts w:ascii="Symbol" w:hAnsi="Symbol" w:hint="default"/>
      </w:rPr>
    </w:lvl>
    <w:lvl w:ilvl="6" w:tplc="A42E1EE6" w:tentative="1">
      <w:start w:val="1"/>
      <w:numFmt w:val="bullet"/>
      <w:lvlText w:val=""/>
      <w:lvlJc w:val="left"/>
      <w:pPr>
        <w:tabs>
          <w:tab w:val="num" w:pos="5040"/>
        </w:tabs>
        <w:ind w:left="5040" w:hanging="360"/>
      </w:pPr>
      <w:rPr>
        <w:rFonts w:ascii="Symbol" w:hAnsi="Symbol" w:hint="default"/>
      </w:rPr>
    </w:lvl>
    <w:lvl w:ilvl="7" w:tplc="BBECEA90" w:tentative="1">
      <w:start w:val="1"/>
      <w:numFmt w:val="bullet"/>
      <w:lvlText w:val=""/>
      <w:lvlJc w:val="left"/>
      <w:pPr>
        <w:tabs>
          <w:tab w:val="num" w:pos="5760"/>
        </w:tabs>
        <w:ind w:left="5760" w:hanging="360"/>
      </w:pPr>
      <w:rPr>
        <w:rFonts w:ascii="Symbol" w:hAnsi="Symbol" w:hint="default"/>
      </w:rPr>
    </w:lvl>
    <w:lvl w:ilvl="8" w:tplc="490A88F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8BD24AC"/>
    <w:multiLevelType w:val="hybridMultilevel"/>
    <w:tmpl w:val="2AA6800E"/>
    <w:lvl w:ilvl="0" w:tplc="3E1E7006">
      <w:start w:val="1"/>
      <w:numFmt w:val="bullet"/>
      <w:lvlText w:val="•"/>
      <w:lvlJc w:val="left"/>
      <w:pPr>
        <w:tabs>
          <w:tab w:val="num" w:pos="720"/>
        </w:tabs>
        <w:ind w:left="720" w:hanging="360"/>
      </w:pPr>
      <w:rPr>
        <w:rFonts w:ascii="Arial" w:hAnsi="Arial" w:hint="default"/>
      </w:rPr>
    </w:lvl>
    <w:lvl w:ilvl="1" w:tplc="FD2E9812">
      <w:start w:val="1"/>
      <w:numFmt w:val="bullet"/>
      <w:lvlText w:val="•"/>
      <w:lvlJc w:val="left"/>
      <w:pPr>
        <w:tabs>
          <w:tab w:val="num" w:pos="1440"/>
        </w:tabs>
        <w:ind w:left="1440" w:hanging="360"/>
      </w:pPr>
      <w:rPr>
        <w:rFonts w:ascii="Arial" w:hAnsi="Arial" w:hint="default"/>
      </w:rPr>
    </w:lvl>
    <w:lvl w:ilvl="2" w:tplc="525AB8C4" w:tentative="1">
      <w:start w:val="1"/>
      <w:numFmt w:val="bullet"/>
      <w:lvlText w:val="•"/>
      <w:lvlJc w:val="left"/>
      <w:pPr>
        <w:tabs>
          <w:tab w:val="num" w:pos="2160"/>
        </w:tabs>
        <w:ind w:left="2160" w:hanging="360"/>
      </w:pPr>
      <w:rPr>
        <w:rFonts w:ascii="Arial" w:hAnsi="Arial" w:hint="default"/>
      </w:rPr>
    </w:lvl>
    <w:lvl w:ilvl="3" w:tplc="A7446D64" w:tentative="1">
      <w:start w:val="1"/>
      <w:numFmt w:val="bullet"/>
      <w:lvlText w:val="•"/>
      <w:lvlJc w:val="left"/>
      <w:pPr>
        <w:tabs>
          <w:tab w:val="num" w:pos="2880"/>
        </w:tabs>
        <w:ind w:left="2880" w:hanging="360"/>
      </w:pPr>
      <w:rPr>
        <w:rFonts w:ascii="Arial" w:hAnsi="Arial" w:hint="default"/>
      </w:rPr>
    </w:lvl>
    <w:lvl w:ilvl="4" w:tplc="23245F58" w:tentative="1">
      <w:start w:val="1"/>
      <w:numFmt w:val="bullet"/>
      <w:lvlText w:val="•"/>
      <w:lvlJc w:val="left"/>
      <w:pPr>
        <w:tabs>
          <w:tab w:val="num" w:pos="3600"/>
        </w:tabs>
        <w:ind w:left="3600" w:hanging="360"/>
      </w:pPr>
      <w:rPr>
        <w:rFonts w:ascii="Arial" w:hAnsi="Arial" w:hint="default"/>
      </w:rPr>
    </w:lvl>
    <w:lvl w:ilvl="5" w:tplc="3AF2B992" w:tentative="1">
      <w:start w:val="1"/>
      <w:numFmt w:val="bullet"/>
      <w:lvlText w:val="•"/>
      <w:lvlJc w:val="left"/>
      <w:pPr>
        <w:tabs>
          <w:tab w:val="num" w:pos="4320"/>
        </w:tabs>
        <w:ind w:left="4320" w:hanging="360"/>
      </w:pPr>
      <w:rPr>
        <w:rFonts w:ascii="Arial" w:hAnsi="Arial" w:hint="default"/>
      </w:rPr>
    </w:lvl>
    <w:lvl w:ilvl="6" w:tplc="B81695FE" w:tentative="1">
      <w:start w:val="1"/>
      <w:numFmt w:val="bullet"/>
      <w:lvlText w:val="•"/>
      <w:lvlJc w:val="left"/>
      <w:pPr>
        <w:tabs>
          <w:tab w:val="num" w:pos="5040"/>
        </w:tabs>
        <w:ind w:left="5040" w:hanging="360"/>
      </w:pPr>
      <w:rPr>
        <w:rFonts w:ascii="Arial" w:hAnsi="Arial" w:hint="default"/>
      </w:rPr>
    </w:lvl>
    <w:lvl w:ilvl="7" w:tplc="C284C358" w:tentative="1">
      <w:start w:val="1"/>
      <w:numFmt w:val="bullet"/>
      <w:lvlText w:val="•"/>
      <w:lvlJc w:val="left"/>
      <w:pPr>
        <w:tabs>
          <w:tab w:val="num" w:pos="5760"/>
        </w:tabs>
        <w:ind w:left="5760" w:hanging="360"/>
      </w:pPr>
      <w:rPr>
        <w:rFonts w:ascii="Arial" w:hAnsi="Arial" w:hint="default"/>
      </w:rPr>
    </w:lvl>
    <w:lvl w:ilvl="8" w:tplc="99B8D0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9" w15:restartNumberingAfterBreak="0">
    <w:nsid w:val="37AB62BD"/>
    <w:multiLevelType w:val="hybridMultilevel"/>
    <w:tmpl w:val="AA8C4C6E"/>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1" w15:restartNumberingAfterBreak="0">
    <w:nsid w:val="3BA55E03"/>
    <w:multiLevelType w:val="hybridMultilevel"/>
    <w:tmpl w:val="156E838C"/>
    <w:lvl w:ilvl="0" w:tplc="3CA4D2A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12"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4D65619"/>
    <w:multiLevelType w:val="hybridMultilevel"/>
    <w:tmpl w:val="89202EF4"/>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9" w15:restartNumberingAfterBreak="0">
    <w:nsid w:val="56B17DE0"/>
    <w:multiLevelType w:val="hybridMultilevel"/>
    <w:tmpl w:val="9C32B762"/>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0" w15:restartNumberingAfterBreak="0">
    <w:nsid w:val="57EB1BFB"/>
    <w:multiLevelType w:val="hybridMultilevel"/>
    <w:tmpl w:val="A5182678"/>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1"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5CC95DF4"/>
    <w:multiLevelType w:val="hybridMultilevel"/>
    <w:tmpl w:val="2AA43652"/>
    <w:lvl w:ilvl="0" w:tplc="474C8726">
      <w:start w:val="1"/>
      <w:numFmt w:val="bullet"/>
      <w:lvlText w:val="•"/>
      <w:lvlJc w:val="left"/>
      <w:pPr>
        <w:tabs>
          <w:tab w:val="num" w:pos="720"/>
        </w:tabs>
        <w:ind w:left="720" w:hanging="360"/>
      </w:pPr>
      <w:rPr>
        <w:rFonts w:ascii="Arial" w:hAnsi="Arial" w:hint="default"/>
      </w:rPr>
    </w:lvl>
    <w:lvl w:ilvl="1" w:tplc="3ADC7DEA">
      <w:start w:val="313"/>
      <w:numFmt w:val="bullet"/>
      <w:lvlText w:val="–"/>
      <w:lvlJc w:val="left"/>
      <w:pPr>
        <w:tabs>
          <w:tab w:val="num" w:pos="1440"/>
        </w:tabs>
        <w:ind w:left="1440" w:hanging="360"/>
      </w:pPr>
      <w:rPr>
        <w:rFonts w:ascii="Arial" w:hAnsi="Arial" w:hint="default"/>
      </w:rPr>
    </w:lvl>
    <w:lvl w:ilvl="2" w:tplc="1DB6305C" w:tentative="1">
      <w:start w:val="1"/>
      <w:numFmt w:val="bullet"/>
      <w:lvlText w:val="•"/>
      <w:lvlJc w:val="left"/>
      <w:pPr>
        <w:tabs>
          <w:tab w:val="num" w:pos="2160"/>
        </w:tabs>
        <w:ind w:left="2160" w:hanging="360"/>
      </w:pPr>
      <w:rPr>
        <w:rFonts w:ascii="Arial" w:hAnsi="Arial" w:hint="default"/>
      </w:rPr>
    </w:lvl>
    <w:lvl w:ilvl="3" w:tplc="BE7655AC" w:tentative="1">
      <w:start w:val="1"/>
      <w:numFmt w:val="bullet"/>
      <w:lvlText w:val="•"/>
      <w:lvlJc w:val="left"/>
      <w:pPr>
        <w:tabs>
          <w:tab w:val="num" w:pos="2880"/>
        </w:tabs>
        <w:ind w:left="2880" w:hanging="360"/>
      </w:pPr>
      <w:rPr>
        <w:rFonts w:ascii="Arial" w:hAnsi="Arial" w:hint="default"/>
      </w:rPr>
    </w:lvl>
    <w:lvl w:ilvl="4" w:tplc="2128673C" w:tentative="1">
      <w:start w:val="1"/>
      <w:numFmt w:val="bullet"/>
      <w:lvlText w:val="•"/>
      <w:lvlJc w:val="left"/>
      <w:pPr>
        <w:tabs>
          <w:tab w:val="num" w:pos="3600"/>
        </w:tabs>
        <w:ind w:left="3600" w:hanging="360"/>
      </w:pPr>
      <w:rPr>
        <w:rFonts w:ascii="Arial" w:hAnsi="Arial" w:hint="default"/>
      </w:rPr>
    </w:lvl>
    <w:lvl w:ilvl="5" w:tplc="F7006A16" w:tentative="1">
      <w:start w:val="1"/>
      <w:numFmt w:val="bullet"/>
      <w:lvlText w:val="•"/>
      <w:lvlJc w:val="left"/>
      <w:pPr>
        <w:tabs>
          <w:tab w:val="num" w:pos="4320"/>
        </w:tabs>
        <w:ind w:left="4320" w:hanging="360"/>
      </w:pPr>
      <w:rPr>
        <w:rFonts w:ascii="Arial" w:hAnsi="Arial" w:hint="default"/>
      </w:rPr>
    </w:lvl>
    <w:lvl w:ilvl="6" w:tplc="27ECFBB8" w:tentative="1">
      <w:start w:val="1"/>
      <w:numFmt w:val="bullet"/>
      <w:lvlText w:val="•"/>
      <w:lvlJc w:val="left"/>
      <w:pPr>
        <w:tabs>
          <w:tab w:val="num" w:pos="5040"/>
        </w:tabs>
        <w:ind w:left="5040" w:hanging="360"/>
      </w:pPr>
      <w:rPr>
        <w:rFonts w:ascii="Arial" w:hAnsi="Arial" w:hint="default"/>
      </w:rPr>
    </w:lvl>
    <w:lvl w:ilvl="7" w:tplc="4AB20D40" w:tentative="1">
      <w:start w:val="1"/>
      <w:numFmt w:val="bullet"/>
      <w:lvlText w:val="•"/>
      <w:lvlJc w:val="left"/>
      <w:pPr>
        <w:tabs>
          <w:tab w:val="num" w:pos="5760"/>
        </w:tabs>
        <w:ind w:left="5760" w:hanging="360"/>
      </w:pPr>
      <w:rPr>
        <w:rFonts w:ascii="Arial" w:hAnsi="Arial" w:hint="default"/>
      </w:rPr>
    </w:lvl>
    <w:lvl w:ilvl="8" w:tplc="98C6602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8C6E20"/>
    <w:multiLevelType w:val="hybridMultilevel"/>
    <w:tmpl w:val="1538781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652D4845"/>
    <w:multiLevelType w:val="hybridMultilevel"/>
    <w:tmpl w:val="09BEF75A"/>
    <w:lvl w:ilvl="0" w:tplc="69C42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666210D"/>
    <w:multiLevelType w:val="hybridMultilevel"/>
    <w:tmpl w:val="46E05196"/>
    <w:lvl w:ilvl="0" w:tplc="96F270B8">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546E11"/>
    <w:multiLevelType w:val="hybridMultilevel"/>
    <w:tmpl w:val="804C62CE"/>
    <w:lvl w:ilvl="0" w:tplc="B20E48E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31"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lvlOverride w:ilvl="0"/>
    <w:lvlOverride w:ilvl="1"/>
    <w:lvlOverride w:ilvl="2">
      <w:startOverride w:val="1"/>
    </w:lvlOverride>
    <w:lvlOverride w:ilvl="3"/>
    <w:lvlOverride w:ilvl="4"/>
    <w:lvlOverride w:ilvl="5"/>
    <w:lvlOverride w:ilvl="6"/>
    <w:lvlOverride w:ilvl="7"/>
    <w:lvlOverride w:ilvl="8"/>
  </w:num>
  <w:num w:numId="3">
    <w:abstractNumId w:val="7"/>
  </w:num>
  <w:num w:numId="4">
    <w:abstractNumId w:val="29"/>
  </w:num>
  <w:num w:numId="5">
    <w:abstractNumId w:val="6"/>
  </w:num>
  <w:num w:numId="6">
    <w:abstractNumId w:val="5"/>
  </w:num>
  <w:num w:numId="7">
    <w:abstractNumId w:val="28"/>
  </w:num>
  <w:num w:numId="8">
    <w:abstractNumId w:val="14"/>
  </w:num>
  <w:num w:numId="9">
    <w:abstractNumId w:val="13"/>
  </w:num>
  <w:num w:numId="10">
    <w:abstractNumId w:val="31"/>
  </w:num>
  <w:num w:numId="11">
    <w:abstractNumId w:val="23"/>
  </w:num>
  <w:num w:numId="12">
    <w:abstractNumId w:val="0"/>
  </w:num>
  <w:num w:numId="13">
    <w:abstractNumId w:val="2"/>
  </w:num>
  <w:num w:numId="14">
    <w:abstractNumId w:val="15"/>
  </w:num>
  <w:num w:numId="15">
    <w:abstractNumId w:val="24"/>
  </w:num>
  <w:num w:numId="16">
    <w:abstractNumId w:val="17"/>
  </w:num>
  <w:num w:numId="17">
    <w:abstractNumId w:val="27"/>
  </w:num>
  <w:num w:numId="18">
    <w:abstractNumId w:val="8"/>
  </w:num>
  <w:num w:numId="19">
    <w:abstractNumId w:val="20"/>
  </w:num>
  <w:num w:numId="20">
    <w:abstractNumId w:val="3"/>
  </w:num>
  <w:num w:numId="21">
    <w:abstractNumId w:val="25"/>
  </w:num>
  <w:num w:numId="22">
    <w:abstractNumId w:val="4"/>
  </w:num>
  <w:num w:numId="23">
    <w:abstractNumId w:val="16"/>
  </w:num>
  <w:num w:numId="24">
    <w:abstractNumId w:val="22"/>
  </w:num>
  <w:num w:numId="25">
    <w:abstractNumId w:val="18"/>
  </w:num>
  <w:num w:numId="26">
    <w:abstractNumId w:val="1"/>
  </w:num>
  <w:num w:numId="27">
    <w:abstractNumId w:val="12"/>
  </w:num>
  <w:num w:numId="28">
    <w:abstractNumId w:val="9"/>
  </w:num>
  <w:num w:numId="29">
    <w:abstractNumId w:val="11"/>
  </w:num>
  <w:num w:numId="30">
    <w:abstractNumId w:val="19"/>
  </w:num>
  <w:num w:numId="31">
    <w:abstractNumId w:val="26"/>
  </w:num>
  <w:num w:numId="32">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6D78"/>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D75"/>
    <w:rsid w:val="009B0FFC"/>
    <w:rsid w:val="009B11FB"/>
    <w:rsid w:val="009B295F"/>
    <w:rsid w:val="009B2CE0"/>
    <w:rsid w:val="009B2F03"/>
    <w:rsid w:val="009B3372"/>
    <w:rsid w:val="009B35DA"/>
    <w:rsid w:val="009B3ADC"/>
    <w:rsid w:val="009B49CA"/>
    <w:rsid w:val="009B4A3E"/>
    <w:rsid w:val="009B4F8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1.wmf"/><Relationship Id="rId21" Type="http://schemas.openxmlformats.org/officeDocument/2006/relationships/oleObject" Target="embeddings/oleObject9.bin"/><Relationship Id="rId34" Type="http://schemas.openxmlformats.org/officeDocument/2006/relationships/oleObject" Target="embeddings/oleObject18.bin"/><Relationship Id="rId42" Type="http://schemas.openxmlformats.org/officeDocument/2006/relationships/image" Target="media/image12.wmf"/><Relationship Id="rId47" Type="http://schemas.openxmlformats.org/officeDocument/2006/relationships/oleObject" Target="embeddings/oleObject26.bin"/><Relationship Id="rId50" Type="http://schemas.openxmlformats.org/officeDocument/2006/relationships/hyperlink" Target="javascript:endicAutoLink('precondition');" TargetMode="External"/><Relationship Id="rId55" Type="http://schemas.openxmlformats.org/officeDocument/2006/relationships/oleObject" Target="embeddings/oleObject31.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5.wmf"/><Relationship Id="rId29" Type="http://schemas.openxmlformats.org/officeDocument/2006/relationships/oleObject" Target="embeddings/oleObject13.bin"/><Relationship Id="rId41" Type="http://schemas.openxmlformats.org/officeDocument/2006/relationships/oleObject" Target="embeddings/oleObject23.bin"/><Relationship Id="rId54" Type="http://schemas.openxmlformats.org/officeDocument/2006/relationships/oleObject" Target="embeddings/oleObject30.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7.wmf"/><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2.bin"/><Relationship Id="rId45" Type="http://schemas.openxmlformats.org/officeDocument/2006/relationships/oleObject" Target="embeddings/oleObject25.bin"/><Relationship Id="rId53" Type="http://schemas.openxmlformats.org/officeDocument/2006/relationships/oleObject" Target="embeddings/oleObject29.bin"/><Relationship Id="rId58" Type="http://schemas.openxmlformats.org/officeDocument/2006/relationships/oleObject" Target="embeddings/oleObject34.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oleObject" Target="embeddings/oleObject20.bin"/><Relationship Id="rId49" Type="http://schemas.openxmlformats.org/officeDocument/2006/relationships/oleObject" Target="embeddings/oleObject27.bin"/><Relationship Id="rId57" Type="http://schemas.openxmlformats.org/officeDocument/2006/relationships/oleObject" Target="embeddings/oleObject33.bin"/><Relationship Id="rId61"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8.bin"/><Relationship Id="rId31" Type="http://schemas.openxmlformats.org/officeDocument/2006/relationships/oleObject" Target="embeddings/oleObject15.bin"/><Relationship Id="rId44" Type="http://schemas.openxmlformats.org/officeDocument/2006/relationships/image" Target="media/image13.wmf"/><Relationship Id="rId52" Type="http://schemas.openxmlformats.org/officeDocument/2006/relationships/oleObject" Target="embeddings/oleObject28.bin"/><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png"/><Relationship Id="rId22" Type="http://schemas.openxmlformats.org/officeDocument/2006/relationships/image" Target="media/image6.wmf"/><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4.bin"/><Relationship Id="rId48" Type="http://schemas.openxmlformats.org/officeDocument/2006/relationships/image" Target="media/image15.wmf"/><Relationship Id="rId56" Type="http://schemas.openxmlformats.org/officeDocument/2006/relationships/oleObject" Target="embeddings/oleObject32.bin"/><Relationship Id="rId8" Type="http://schemas.openxmlformats.org/officeDocument/2006/relationships/image" Target="media/image1.wmf"/><Relationship Id="rId51" Type="http://schemas.openxmlformats.org/officeDocument/2006/relationships/image" Target="media/image16.png"/><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7.bin"/><Relationship Id="rId38" Type="http://schemas.openxmlformats.org/officeDocument/2006/relationships/image" Target="media/image10.png"/><Relationship Id="rId46" Type="http://schemas.openxmlformats.org/officeDocument/2006/relationships/image" Target="media/image14.wmf"/><Relationship Id="rId59" Type="http://schemas.openxmlformats.org/officeDocument/2006/relationships/oleObject" Target="embeddings/oleObject35.bin"/></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8DAFC-7DF3-4117-A4E7-F570216CD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2101</Words>
  <Characters>11980</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5</cp:revision>
  <cp:lastPrinted>2016-05-13T07:49:00Z</cp:lastPrinted>
  <dcterms:created xsi:type="dcterms:W3CDTF">2018-11-03T05:50:00Z</dcterms:created>
  <dcterms:modified xsi:type="dcterms:W3CDTF">2018-11-03T05:55:00Z</dcterms:modified>
</cp:coreProperties>
</file>