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A9FB" w14:textId="7067F6FB" w:rsidR="009C0564" w:rsidRPr="00CF195E" w:rsidRDefault="00DE799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B4F84D" wp14:editId="0BA6A7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690F27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C53B5">
        <w:rPr>
          <w:b/>
          <w:kern w:val="2"/>
          <w:lang w:eastAsia="zh-CN"/>
        </w:rPr>
        <w:t>95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21376D" w:rsidRPr="0021376D">
        <w:rPr>
          <w:b/>
          <w:kern w:val="2"/>
          <w:lang w:eastAsia="zh-CN"/>
        </w:rPr>
        <w:t>12231</w:t>
      </w:r>
    </w:p>
    <w:p w14:paraId="3F44C013" w14:textId="4BB98BEC" w:rsidR="009C0564" w:rsidRPr="00CF195E" w:rsidRDefault="003427BF" w:rsidP="00CF195E">
      <w:pPr>
        <w:jc w:val="left"/>
        <w:rPr>
          <w:b/>
          <w:kern w:val="2"/>
          <w:lang w:eastAsia="zh-CN"/>
        </w:rPr>
      </w:pPr>
      <w:r w:rsidRPr="00907A57">
        <w:rPr>
          <w:b/>
          <w:kern w:val="2"/>
          <w:lang w:eastAsia="zh-CN"/>
        </w:rPr>
        <w:t>Spokane, US</w:t>
      </w:r>
      <w:r w:rsidR="00E96C13">
        <w:rPr>
          <w:b/>
          <w:kern w:val="2"/>
          <w:lang w:eastAsia="zh-CN"/>
        </w:rPr>
        <w:t>A</w:t>
      </w:r>
      <w:r w:rsidR="00486936" w:rsidRPr="00907A57">
        <w:rPr>
          <w:b/>
          <w:kern w:val="2"/>
          <w:lang w:eastAsia="zh-CN"/>
        </w:rPr>
        <w:t xml:space="preserve">, </w:t>
      </w:r>
      <w:r w:rsidRPr="00907A57">
        <w:rPr>
          <w:b/>
          <w:kern w:val="2"/>
          <w:lang w:eastAsia="zh-CN"/>
        </w:rPr>
        <w:t>Nov</w:t>
      </w:r>
      <w:r w:rsidR="00E96C13">
        <w:rPr>
          <w:b/>
          <w:kern w:val="2"/>
          <w:lang w:eastAsia="zh-CN"/>
        </w:rPr>
        <w:t>ember</w:t>
      </w:r>
      <w:r w:rsidR="00F16BF2" w:rsidRPr="00907A57">
        <w:rPr>
          <w:b/>
          <w:kern w:val="2"/>
          <w:lang w:eastAsia="zh-CN"/>
        </w:rPr>
        <w:t xml:space="preserve"> </w:t>
      </w:r>
      <w:r w:rsidRPr="00907A57">
        <w:rPr>
          <w:b/>
          <w:kern w:val="2"/>
          <w:lang w:eastAsia="zh-CN"/>
        </w:rPr>
        <w:t>12</w:t>
      </w:r>
      <w:r w:rsidR="00486936" w:rsidRPr="00907A57">
        <w:rPr>
          <w:b/>
          <w:kern w:val="2"/>
          <w:lang w:eastAsia="zh-CN"/>
        </w:rPr>
        <w:t xml:space="preserve"> –</w:t>
      </w:r>
      <w:r w:rsidRPr="00907A57">
        <w:rPr>
          <w:b/>
          <w:kern w:val="2"/>
          <w:lang w:eastAsia="zh-CN"/>
        </w:rPr>
        <w:t xml:space="preserve"> 16</w:t>
      </w:r>
      <w:r w:rsidR="00F16BF2" w:rsidRPr="00907A57">
        <w:rPr>
          <w:b/>
          <w:kern w:val="2"/>
          <w:lang w:eastAsia="zh-CN"/>
        </w:rPr>
        <w:t>, 2018</w:t>
      </w:r>
    </w:p>
    <w:p w14:paraId="4B897417" w14:textId="77777777" w:rsidR="009C0564" w:rsidRPr="00CF195E" w:rsidRDefault="009C0564" w:rsidP="00CF195E">
      <w:pPr>
        <w:pBdr>
          <w:top w:val="single" w:sz="4" w:space="1" w:color="auto"/>
        </w:pBdr>
        <w:spacing w:after="0"/>
        <w:jc w:val="left"/>
        <w:rPr>
          <w:b/>
          <w:kern w:val="2"/>
          <w:sz w:val="16"/>
          <w:szCs w:val="16"/>
          <w:lang w:eastAsia="zh-CN"/>
        </w:rPr>
      </w:pPr>
    </w:p>
    <w:p w14:paraId="7337725D" w14:textId="5FE5B4B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B033A">
        <w:rPr>
          <w:b/>
          <w:kern w:val="2"/>
          <w:lang w:eastAsia="zh-CN"/>
        </w:rPr>
        <w:t>7.2.9.2.1</w:t>
      </w:r>
    </w:p>
    <w:p w14:paraId="312B5C1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67788D09" w14:textId="7908C20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272E9" w:rsidRPr="009272E9">
        <w:rPr>
          <w:b/>
          <w:kern w:val="2"/>
          <w:lang w:eastAsia="zh-CN"/>
        </w:rPr>
        <w:t xml:space="preserve">Power </w:t>
      </w:r>
      <w:r w:rsidR="00CC53B5">
        <w:rPr>
          <w:b/>
          <w:kern w:val="2"/>
          <w:lang w:eastAsia="zh-CN"/>
        </w:rPr>
        <w:t>saving techniques</w:t>
      </w:r>
    </w:p>
    <w:p w14:paraId="16C7725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C79D51B" w14:textId="77777777" w:rsidR="009C0564" w:rsidRPr="00CF195E" w:rsidRDefault="009C0564" w:rsidP="00CF195E">
      <w:pPr>
        <w:pBdr>
          <w:bottom w:val="single" w:sz="4" w:space="1" w:color="auto"/>
        </w:pBdr>
        <w:spacing w:after="0"/>
        <w:jc w:val="left"/>
        <w:rPr>
          <w:b/>
          <w:kern w:val="2"/>
          <w:sz w:val="16"/>
          <w:szCs w:val="16"/>
          <w:lang w:eastAsia="zh-CN"/>
        </w:rPr>
      </w:pPr>
    </w:p>
    <w:p w14:paraId="68F16FC8" w14:textId="77777777" w:rsidR="009C0564" w:rsidRPr="00CF195E" w:rsidRDefault="009C0564">
      <w:pPr>
        <w:pStyle w:val="Heading1"/>
      </w:pPr>
      <w:bookmarkStart w:id="0" w:name="_Ref124589705"/>
      <w:bookmarkStart w:id="1" w:name="_Ref129681862"/>
      <w:r w:rsidRPr="00CF195E">
        <w:t>Introduction</w:t>
      </w:r>
      <w:bookmarkEnd w:id="0"/>
      <w:bookmarkEnd w:id="1"/>
    </w:p>
    <w:p w14:paraId="76B72DEC" w14:textId="0CBE94F6" w:rsidR="00CB228B" w:rsidRDefault="00C50410" w:rsidP="00C12BC1">
      <w:pPr>
        <w:rPr>
          <w:rFonts w:eastAsia="MS Mincho"/>
          <w:lang w:eastAsia="ja-JP"/>
        </w:rPr>
      </w:pPr>
      <w:r>
        <w:rPr>
          <w:lang w:eastAsia="zh-CN"/>
        </w:rPr>
        <w:t>In RAN#80</w:t>
      </w:r>
      <w:r w:rsidR="0033178C">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CF72F9">
        <w:rPr>
          <w:bCs/>
          <w:lang w:eastAsia="zh-CN"/>
        </w:rPr>
        <w:fldChar w:fldCharType="begin"/>
      </w:r>
      <w:r w:rsidR="00CF72F9">
        <w:rPr>
          <w:bCs/>
          <w:lang w:eastAsia="zh-CN"/>
        </w:rPr>
        <w:instrText xml:space="preserve"> REF _Ref520230574 \r \h </w:instrText>
      </w:r>
      <w:r w:rsidR="00CF72F9">
        <w:rPr>
          <w:bCs/>
          <w:lang w:eastAsia="zh-CN"/>
        </w:rPr>
      </w:r>
      <w:r w:rsidR="00CF72F9">
        <w:rPr>
          <w:bCs/>
          <w:lang w:eastAsia="zh-CN"/>
        </w:rPr>
        <w:fldChar w:fldCharType="separate"/>
      </w:r>
      <w:r w:rsidR="002B573A">
        <w:rPr>
          <w:bCs/>
          <w:lang w:eastAsia="zh-CN"/>
        </w:rPr>
        <w:t>[1]</w:t>
      </w:r>
      <w:r w:rsidR="00CF72F9">
        <w:rPr>
          <w:bCs/>
          <w:lang w:eastAsia="zh-CN"/>
        </w:rPr>
        <w:fldChar w:fldCharType="end"/>
      </w:r>
      <w:r>
        <w:rPr>
          <w:bCs/>
        </w:rPr>
        <w:t xml:space="preserve">. </w:t>
      </w:r>
      <w:bookmarkStart w:id="2" w:name="OLE_LINK13"/>
      <w:r w:rsidR="00907A57">
        <w:rPr>
          <w:rFonts w:eastAsia="MS Mincho"/>
          <w:lang w:eastAsia="ja-JP"/>
        </w:rPr>
        <w:t xml:space="preserve">In RAN1#94bis, </w:t>
      </w:r>
      <w:r w:rsidR="00556094">
        <w:rPr>
          <w:rFonts w:eastAsia="MS Mincho"/>
          <w:lang w:eastAsia="ja-JP"/>
        </w:rPr>
        <w:t>companies provided the potential power saving techniques and it was agreed that the power saving techniques are to be further studied including detailed scheme, performance, complexity, overhead, etc.</w:t>
      </w:r>
      <w:r w:rsidR="00556094">
        <w:rPr>
          <w:rFonts w:eastAsia="MS Mincho"/>
          <w:lang w:eastAsia="ja-JP"/>
        </w:rPr>
        <w:fldChar w:fldCharType="begin"/>
      </w:r>
      <w:r w:rsidR="00556094">
        <w:rPr>
          <w:rFonts w:eastAsia="MS Mincho"/>
          <w:lang w:eastAsia="ja-JP"/>
        </w:rPr>
        <w:instrText xml:space="preserve"> REF _Ref527624302 \r \h </w:instrText>
      </w:r>
      <w:r w:rsidR="00556094">
        <w:rPr>
          <w:rFonts w:eastAsia="MS Mincho"/>
          <w:lang w:eastAsia="ja-JP"/>
        </w:rPr>
      </w:r>
      <w:r w:rsidR="00556094">
        <w:rPr>
          <w:rFonts w:eastAsia="MS Mincho"/>
          <w:lang w:eastAsia="ja-JP"/>
        </w:rPr>
        <w:fldChar w:fldCharType="separate"/>
      </w:r>
      <w:r w:rsidR="002B573A">
        <w:rPr>
          <w:rFonts w:eastAsia="MS Mincho"/>
          <w:lang w:eastAsia="ja-JP"/>
        </w:rPr>
        <w:t>[2]</w:t>
      </w:r>
      <w:r w:rsidR="00556094">
        <w:rPr>
          <w:rFonts w:eastAsia="MS Mincho"/>
          <w:lang w:eastAsia="ja-JP"/>
        </w:rPr>
        <w:fldChar w:fldCharType="end"/>
      </w:r>
      <w:r w:rsidR="00556094">
        <w:rPr>
          <w:rFonts w:eastAsia="MS Mincho"/>
          <w:lang w:eastAsia="ja-JP"/>
        </w:rPr>
        <w:t>.</w:t>
      </w:r>
      <w:r w:rsidR="006E58A6">
        <w:rPr>
          <w:rFonts w:eastAsia="MS Mincho"/>
          <w:lang w:eastAsia="ja-JP"/>
        </w:rPr>
        <w:t xml:space="preserve"> </w:t>
      </w:r>
    </w:p>
    <w:p w14:paraId="0D485233" w14:textId="0936774E" w:rsidR="00C50410" w:rsidRPr="00CF195E" w:rsidRDefault="003F5D1F" w:rsidP="00C12BC1">
      <w:pPr>
        <w:rPr>
          <w:rFonts w:eastAsia="MS Mincho"/>
          <w:lang w:eastAsia="ja-JP"/>
        </w:rPr>
      </w:pPr>
      <w:r>
        <w:rPr>
          <w:rFonts w:eastAsia="MS Mincho"/>
          <w:lang w:eastAsia="ja-JP"/>
        </w:rPr>
        <w:t xml:space="preserve">This contribution </w:t>
      </w:r>
      <w:r w:rsidR="007E60F8">
        <w:rPr>
          <w:rFonts w:eastAsia="MS Mincho"/>
          <w:lang w:eastAsia="ja-JP"/>
        </w:rPr>
        <w:t>further</w:t>
      </w:r>
      <w:r w:rsidR="001229C1">
        <w:rPr>
          <w:rFonts w:eastAsia="MS Mincho"/>
          <w:lang w:eastAsia="ja-JP"/>
        </w:rPr>
        <w:t xml:space="preserve"> analy</w:t>
      </w:r>
      <w:r w:rsidR="007E60F8">
        <w:rPr>
          <w:rFonts w:eastAsia="MS Mincho"/>
          <w:lang w:eastAsia="ja-JP"/>
        </w:rPr>
        <w:t>ze</w:t>
      </w:r>
      <w:r w:rsidR="008771EA">
        <w:rPr>
          <w:rFonts w:eastAsia="MS Mincho"/>
          <w:lang w:eastAsia="ja-JP"/>
        </w:rPr>
        <w:t>s</w:t>
      </w:r>
      <w:r w:rsidR="001229C1">
        <w:rPr>
          <w:rFonts w:eastAsia="MS Mincho"/>
          <w:lang w:eastAsia="ja-JP"/>
        </w:rPr>
        <w:t xml:space="preserve"> </w:t>
      </w:r>
      <w:r w:rsidR="00BA4449">
        <w:rPr>
          <w:rFonts w:eastAsia="MS Mincho"/>
          <w:lang w:eastAsia="ja-JP"/>
        </w:rPr>
        <w:t xml:space="preserve">the </w:t>
      </w:r>
      <w:r w:rsidR="00CA7338">
        <w:rPr>
          <w:rFonts w:eastAsia="MS Mincho"/>
          <w:lang w:eastAsia="ja-JP"/>
        </w:rPr>
        <w:t>power saving techniques</w:t>
      </w:r>
      <w:bookmarkEnd w:id="2"/>
      <w:r w:rsidR="006651C1">
        <w:rPr>
          <w:rFonts w:eastAsia="MS Mincho"/>
          <w:lang w:eastAsia="ja-JP"/>
        </w:rPr>
        <w:t>, where</w:t>
      </w:r>
      <w:r w:rsidR="006651C1" w:rsidRPr="006651C1">
        <w:rPr>
          <w:rFonts w:eastAsia="MS Mincho"/>
          <w:lang w:eastAsia="ja-JP"/>
        </w:rPr>
        <w:t xml:space="preserve"> </w:t>
      </w:r>
      <w:bookmarkStart w:id="3" w:name="OLE_LINK54"/>
      <w:r w:rsidR="000B033A">
        <w:rPr>
          <w:rFonts w:eastAsia="MS Mincho"/>
          <w:lang w:eastAsia="ja-JP"/>
        </w:rPr>
        <w:t>techniques</w:t>
      </w:r>
      <w:r w:rsidR="001B0704">
        <w:rPr>
          <w:rFonts w:eastAsia="MS Mincho"/>
          <w:lang w:eastAsia="ja-JP"/>
        </w:rPr>
        <w:t xml:space="preserve"> on</w:t>
      </w:r>
      <w:r w:rsidR="006651C1">
        <w:rPr>
          <w:rFonts w:eastAsia="MS Mincho"/>
          <w:lang w:eastAsia="ja-JP"/>
        </w:rPr>
        <w:t xml:space="preserve"> UE processing timeline</w:t>
      </w:r>
      <w:r w:rsidR="000B033A">
        <w:rPr>
          <w:rFonts w:eastAsia="MS Mincho"/>
          <w:lang w:eastAsia="ja-JP"/>
        </w:rPr>
        <w:t>, CA and the number of UE’s antennas</w:t>
      </w:r>
      <w:r w:rsidR="006651C1">
        <w:rPr>
          <w:rFonts w:eastAsia="MS Mincho"/>
          <w:lang w:eastAsia="ja-JP"/>
        </w:rPr>
        <w:t xml:space="preserve"> are</w:t>
      </w:r>
      <w:r w:rsidR="000B033A">
        <w:rPr>
          <w:rFonts w:eastAsia="MS Mincho"/>
          <w:lang w:eastAsia="ja-JP"/>
        </w:rPr>
        <w:t xml:space="preserve"> included</w:t>
      </w:r>
      <w:r w:rsidR="006651C1">
        <w:rPr>
          <w:rFonts w:eastAsia="MS Mincho"/>
          <w:lang w:eastAsia="ja-JP"/>
        </w:rPr>
        <w:t>.</w:t>
      </w:r>
      <w:r w:rsidR="00151562">
        <w:rPr>
          <w:rFonts w:eastAsia="MS Mincho"/>
          <w:lang w:eastAsia="ja-JP"/>
        </w:rPr>
        <w:t xml:space="preserve"> </w:t>
      </w:r>
      <w:r w:rsidR="000B033A">
        <w:rPr>
          <w:rFonts w:eastAsia="MS Mincho"/>
          <w:lang w:eastAsia="ja-JP"/>
        </w:rPr>
        <w:t>T</w:t>
      </w:r>
      <w:r w:rsidR="00151562">
        <w:rPr>
          <w:rFonts w:eastAsia="MS Mincho"/>
          <w:lang w:eastAsia="ja-JP"/>
        </w:rPr>
        <w:t xml:space="preserve">he contribution also provides </w:t>
      </w:r>
      <w:r w:rsidR="007A6435">
        <w:rPr>
          <w:rFonts w:eastAsia="MS Mincho"/>
          <w:lang w:eastAsia="ja-JP"/>
        </w:rPr>
        <w:t>analysis on UE assistance information.</w:t>
      </w:r>
      <w:bookmarkEnd w:id="3"/>
    </w:p>
    <w:p w14:paraId="2A862800" w14:textId="19388F99" w:rsidR="00687B28" w:rsidRPr="00687B28" w:rsidRDefault="00571797" w:rsidP="00687B28">
      <w:pPr>
        <w:pStyle w:val="Heading1"/>
        <w:rPr>
          <w:lang w:eastAsia="ja-JP"/>
        </w:rPr>
      </w:pPr>
      <w:bookmarkStart w:id="4" w:name="_Ref129681832"/>
      <w:r>
        <w:rPr>
          <w:lang w:eastAsia="ja-JP"/>
        </w:rPr>
        <w:t xml:space="preserve"> </w:t>
      </w:r>
      <w:r w:rsidR="00FC3DC5">
        <w:rPr>
          <w:lang w:eastAsia="ja-JP"/>
        </w:rPr>
        <w:t>Discussion</w:t>
      </w:r>
    </w:p>
    <w:p w14:paraId="169A5DFF" w14:textId="062E9219" w:rsidR="007C31A0" w:rsidRDefault="000B033A" w:rsidP="00E75774">
      <w:pPr>
        <w:pStyle w:val="Heading2"/>
        <w:rPr>
          <w:lang w:eastAsia="ja-JP"/>
        </w:rPr>
      </w:pPr>
      <w:r>
        <w:rPr>
          <w:lang w:eastAsia="ja-JP"/>
        </w:rPr>
        <w:t>Scheduling/UE-processing timeline</w:t>
      </w:r>
    </w:p>
    <w:p w14:paraId="1F50EFDB" w14:textId="7412EECB" w:rsidR="00AE3B9F" w:rsidRDefault="00BD1A23" w:rsidP="00127F33">
      <w:pPr>
        <w:rPr>
          <w:lang w:eastAsia="zh-CN"/>
        </w:rPr>
      </w:pPr>
      <w:bookmarkStart w:id="5" w:name="OLE_LINK1"/>
      <w:r>
        <w:rPr>
          <w:lang w:eastAsia="zh-CN"/>
        </w:rPr>
        <w:t xml:space="preserve">Based on the analysis in </w:t>
      </w:r>
      <w:r w:rsidR="00B51EE2">
        <w:rPr>
          <w:lang w:eastAsia="zh-CN"/>
        </w:rPr>
        <w:fldChar w:fldCharType="begin"/>
      </w:r>
      <w:r w:rsidR="00B51EE2">
        <w:rPr>
          <w:lang w:eastAsia="zh-CN"/>
        </w:rPr>
        <w:instrText xml:space="preserve"> REF _Ref528765034 \r \h </w:instrText>
      </w:r>
      <w:r w:rsidR="00B51EE2">
        <w:rPr>
          <w:lang w:eastAsia="zh-CN"/>
        </w:rPr>
      </w:r>
      <w:r w:rsidR="00B51EE2">
        <w:rPr>
          <w:lang w:eastAsia="zh-CN"/>
        </w:rPr>
        <w:fldChar w:fldCharType="separate"/>
      </w:r>
      <w:r w:rsidR="00B51EE2">
        <w:rPr>
          <w:lang w:eastAsia="zh-CN"/>
        </w:rPr>
        <w:t>[3]</w:t>
      </w:r>
      <w:r w:rsidR="00B51EE2">
        <w:rPr>
          <w:lang w:eastAsia="zh-CN"/>
        </w:rPr>
        <w:fldChar w:fldCharType="end"/>
      </w:r>
      <w:r w:rsidR="00A66B37">
        <w:rPr>
          <w:lang w:eastAsia="zh-CN"/>
        </w:rPr>
        <w:t>, a</w:t>
      </w:r>
      <w:r w:rsidR="00AE3B9F">
        <w:rPr>
          <w:lang w:eastAsia="zh-CN"/>
        </w:rPr>
        <w:t xml:space="preserve"> UE with a relaxed timeline would be able to work with lower clock frequency</w:t>
      </w:r>
      <w:r w:rsidR="0077482A">
        <w:rPr>
          <w:lang w:eastAsia="zh-CN"/>
        </w:rPr>
        <w:t xml:space="preserve"> and lower voltage which has </w:t>
      </w:r>
      <w:r w:rsidR="0077482A" w:rsidRPr="000914E2">
        <w:rPr>
          <w:lang w:eastAsia="zh-CN"/>
        </w:rPr>
        <w:t>exponential</w:t>
      </w:r>
      <w:r w:rsidR="0077482A">
        <w:rPr>
          <w:lang w:eastAsia="zh-CN"/>
        </w:rPr>
        <w:t xml:space="preserve"> contribution on the UE power</w:t>
      </w:r>
      <w:r w:rsidR="009A5761" w:rsidRPr="009A5761">
        <w:rPr>
          <w:lang w:eastAsia="zh-CN"/>
        </w:rPr>
        <w:t xml:space="preserve"> </w:t>
      </w:r>
      <w:r w:rsidR="009A5761">
        <w:rPr>
          <w:lang w:eastAsia="zh-CN"/>
        </w:rPr>
        <w:t>which is commonly referred as DVFS (Dynamic Voltage Frequency Scaling)</w:t>
      </w:r>
      <w:r w:rsidR="0077482A">
        <w:rPr>
          <w:lang w:eastAsia="zh-CN"/>
        </w:rPr>
        <w:t xml:space="preserve">. </w:t>
      </w:r>
      <w:r w:rsidR="0029526E">
        <w:rPr>
          <w:lang w:eastAsia="zh-CN"/>
        </w:rPr>
        <w:t>A</w:t>
      </w:r>
      <w:r w:rsidR="0077482A">
        <w:rPr>
          <w:lang w:eastAsia="zh-CN"/>
        </w:rPr>
        <w:t xml:space="preserve"> relaxed timeline</w:t>
      </w:r>
      <w:r w:rsidR="00AE3B9F">
        <w:rPr>
          <w:lang w:eastAsia="zh-CN"/>
        </w:rPr>
        <w:t xml:space="preserve"> corresponds to a lower power consumption.</w:t>
      </w:r>
      <w:r w:rsidR="0077482A">
        <w:rPr>
          <w:lang w:eastAsia="zh-CN"/>
        </w:rPr>
        <w:t xml:space="preserve"> </w:t>
      </w:r>
      <w:r w:rsidR="00AE3B9F">
        <w:rPr>
          <w:lang w:eastAsia="zh-CN"/>
        </w:rPr>
        <w:t>For a tight timeline, not only a high clock frequency of UE modem/modules is required, but also a high operating voltage</w:t>
      </w:r>
      <w:r w:rsidR="0077482A">
        <w:rPr>
          <w:lang w:eastAsia="zh-CN"/>
        </w:rPr>
        <w:t xml:space="preserve"> is needed. This increases the </w:t>
      </w:r>
      <w:r w:rsidR="00AE3B9F">
        <w:rPr>
          <w:lang w:eastAsia="zh-CN"/>
        </w:rPr>
        <w:t>UE power consumption</w:t>
      </w:r>
      <w:r w:rsidR="0077482A">
        <w:rPr>
          <w:lang w:eastAsia="zh-CN"/>
        </w:rPr>
        <w:t xml:space="preserve"> significantly</w:t>
      </w:r>
      <w:r w:rsidR="00AE3B9F">
        <w:rPr>
          <w:lang w:eastAsia="zh-CN"/>
        </w:rPr>
        <w:t xml:space="preserve">. </w:t>
      </w:r>
    </w:p>
    <w:p w14:paraId="7F0E60B9" w14:textId="0582E779" w:rsidR="00AE3B9F" w:rsidRDefault="00AE3B9F" w:rsidP="00127F33">
      <w:pPr>
        <w:rPr>
          <w:lang w:eastAsia="zh-CN"/>
        </w:rPr>
      </w:pPr>
      <w:r>
        <w:rPr>
          <w:lang w:eastAsia="zh-CN"/>
        </w:rPr>
        <w:t xml:space="preserve">In order to enable a relaxed timeline for power saving, UE has to make sure that the time domain allocation scheduled by gNB to meet this relaxed timeline requirement. If not, UE can’t lower </w:t>
      </w:r>
      <w:r w:rsidR="009A5761">
        <w:rPr>
          <w:lang w:eastAsia="zh-CN"/>
        </w:rPr>
        <w:t xml:space="preserve">down </w:t>
      </w:r>
      <w:r>
        <w:rPr>
          <w:lang w:eastAsia="zh-CN"/>
        </w:rPr>
        <w:t>its processing speed</w:t>
      </w:r>
      <w:r w:rsidR="0077482A">
        <w:rPr>
          <w:lang w:eastAsia="zh-CN"/>
        </w:rPr>
        <w:t xml:space="preserve"> and applied voltage</w:t>
      </w:r>
      <w:r>
        <w:rPr>
          <w:lang w:eastAsia="zh-CN"/>
        </w:rPr>
        <w:t xml:space="preserve">. </w:t>
      </w:r>
    </w:p>
    <w:p w14:paraId="6B4132FD" w14:textId="46C3C0EE" w:rsidR="006D39D9" w:rsidRDefault="00F84CBB" w:rsidP="00127F33">
      <w:pPr>
        <w:rPr>
          <w:lang w:eastAsia="zh-CN"/>
        </w:rPr>
      </w:pPr>
      <w:r>
        <w:rPr>
          <w:lang w:eastAsia="zh-CN"/>
        </w:rPr>
        <w:t xml:space="preserve">According to </w:t>
      </w:r>
      <w:r w:rsidR="00AE3B9F">
        <w:rPr>
          <w:lang w:eastAsia="zh-CN"/>
        </w:rPr>
        <w:t>Rel-15</w:t>
      </w:r>
      <w:r>
        <w:rPr>
          <w:lang w:eastAsia="zh-CN"/>
        </w:rPr>
        <w:t xml:space="preserve"> spec</w:t>
      </w:r>
      <w:r w:rsidR="0029526E">
        <w:rPr>
          <w:lang w:eastAsia="zh-CN"/>
        </w:rPr>
        <w:t>ifications</w:t>
      </w:r>
      <w:r w:rsidR="00AE3B9F">
        <w:rPr>
          <w:lang w:eastAsia="zh-CN"/>
        </w:rPr>
        <w:t>, one way to achieve this timeline relax</w:t>
      </w:r>
      <w:r w:rsidR="0077482A">
        <w:rPr>
          <w:lang w:eastAsia="zh-CN"/>
        </w:rPr>
        <w:t>ation</w:t>
      </w:r>
      <w:r w:rsidR="00AE3B9F">
        <w:rPr>
          <w:lang w:eastAsia="zh-CN"/>
        </w:rPr>
        <w:t xml:space="preserve"> is to configure the </w:t>
      </w:r>
      <w:r w:rsidR="002044A2">
        <w:rPr>
          <w:lang w:eastAsia="zh-CN"/>
        </w:rPr>
        <w:t>value</w:t>
      </w:r>
      <w:r w:rsidR="0018478D">
        <w:rPr>
          <w:lang w:eastAsia="zh-CN"/>
        </w:rPr>
        <w:t>s</w:t>
      </w:r>
      <w:r w:rsidR="002044A2">
        <w:rPr>
          <w:lang w:eastAsia="zh-CN"/>
        </w:rPr>
        <w:t xml:space="preserve"> of </w:t>
      </w:r>
      <w:r w:rsidR="0018478D">
        <w:rPr>
          <w:lang w:eastAsia="zh-CN"/>
        </w:rPr>
        <w:t xml:space="preserve">time domain allocation parameters to be </w:t>
      </w:r>
      <w:r w:rsidR="00AE3B9F">
        <w:rPr>
          <w:lang w:eastAsia="zh-CN"/>
        </w:rPr>
        <w:t>large enough</w:t>
      </w:r>
      <w:r w:rsidR="0018478D">
        <w:rPr>
          <w:lang w:eastAsia="zh-CN"/>
        </w:rPr>
        <w:t xml:space="preserve">. </w:t>
      </w:r>
      <w:r w:rsidR="00BD1A23">
        <w:rPr>
          <w:lang w:eastAsia="zh-CN"/>
        </w:rPr>
        <w:t>For</w:t>
      </w:r>
      <w:r w:rsidR="0018478D">
        <w:rPr>
          <w:lang w:eastAsia="zh-CN"/>
        </w:rPr>
        <w:t xml:space="preserve"> </w:t>
      </w:r>
      <w:r w:rsidR="00BD1A23">
        <w:rPr>
          <w:lang w:eastAsia="zh-CN"/>
        </w:rPr>
        <w:t xml:space="preserve">the </w:t>
      </w:r>
      <w:r w:rsidR="009472B8">
        <w:rPr>
          <w:lang w:eastAsia="zh-CN"/>
        </w:rPr>
        <w:t>PDSCH</w:t>
      </w:r>
      <w:r w:rsidR="009D6154">
        <w:rPr>
          <w:lang w:eastAsia="zh-CN"/>
        </w:rPr>
        <w:t xml:space="preserve"> timing slot-level parameter </w:t>
      </w:r>
      <w:r w:rsidR="009472B8">
        <w:rPr>
          <w:lang w:eastAsia="zh-CN"/>
        </w:rPr>
        <w:t>K0</w:t>
      </w:r>
      <w:r w:rsidR="0018478D">
        <w:rPr>
          <w:lang w:eastAsia="zh-CN"/>
        </w:rPr>
        <w:t>, gNB</w:t>
      </w:r>
      <w:r w:rsidR="00AE3B9F">
        <w:rPr>
          <w:lang w:eastAsia="zh-CN"/>
        </w:rPr>
        <w:t xml:space="preserve"> </w:t>
      </w:r>
      <w:r w:rsidR="00330331">
        <w:rPr>
          <w:lang w:eastAsia="zh-CN"/>
        </w:rPr>
        <w:t>can</w:t>
      </w:r>
      <w:r w:rsidR="00343EB7">
        <w:rPr>
          <w:lang w:eastAsia="zh-CN"/>
        </w:rPr>
        <w:t xml:space="preserve"> </w:t>
      </w:r>
      <w:r w:rsidR="00AE3B9F">
        <w:rPr>
          <w:lang w:eastAsia="zh-CN"/>
        </w:rPr>
        <w:t xml:space="preserve">configure </w:t>
      </w:r>
      <w:r w:rsidR="002044A2">
        <w:rPr>
          <w:lang w:eastAsia="zh-CN"/>
        </w:rPr>
        <w:t xml:space="preserve">all </w:t>
      </w:r>
      <w:r w:rsidR="0018478D">
        <w:rPr>
          <w:lang w:eastAsia="zh-CN"/>
        </w:rPr>
        <w:t xml:space="preserve">the values of </w:t>
      </w:r>
      <w:r w:rsidR="009472B8">
        <w:rPr>
          <w:lang w:eastAsia="zh-CN"/>
        </w:rPr>
        <w:t xml:space="preserve">K0 </w:t>
      </w:r>
      <w:r w:rsidR="009D6154">
        <w:rPr>
          <w:lang w:eastAsia="zh-CN"/>
        </w:rPr>
        <w:t xml:space="preserve">for </w:t>
      </w:r>
      <w:r w:rsidR="009472B8">
        <w:rPr>
          <w:lang w:eastAsia="zh-CN"/>
        </w:rPr>
        <w:t>PDSCH</w:t>
      </w:r>
      <w:r w:rsidR="009D6154">
        <w:rPr>
          <w:lang w:eastAsia="zh-CN"/>
        </w:rPr>
        <w:t xml:space="preserve"> </w:t>
      </w:r>
      <w:r w:rsidR="00330331">
        <w:rPr>
          <w:lang w:eastAsia="zh-CN"/>
        </w:rPr>
        <w:t>to be</w:t>
      </w:r>
      <w:r w:rsidR="00AE3B9F">
        <w:rPr>
          <w:lang w:eastAsia="zh-CN"/>
        </w:rPr>
        <w:t xml:space="preserve"> larger</w:t>
      </w:r>
      <w:r w:rsidR="00330331">
        <w:rPr>
          <w:lang w:eastAsia="zh-CN"/>
        </w:rPr>
        <w:t xml:space="preserve"> </w:t>
      </w:r>
      <w:r w:rsidR="009472B8">
        <w:rPr>
          <w:lang w:eastAsia="zh-CN"/>
        </w:rPr>
        <w:t>than 0 or</w:t>
      </w:r>
      <w:r w:rsidR="00330331">
        <w:rPr>
          <w:lang w:eastAsia="zh-CN"/>
        </w:rPr>
        <w:t xml:space="preserve"> larger than a threshold,</w:t>
      </w:r>
      <w:r w:rsidR="00AE3B9F">
        <w:rPr>
          <w:lang w:eastAsia="zh-CN"/>
        </w:rPr>
        <w:t xml:space="preserve"> </w:t>
      </w:r>
      <w:r w:rsidR="003325CE">
        <w:rPr>
          <w:lang w:eastAsia="zh-CN"/>
        </w:rPr>
        <w:t xml:space="preserve">so that </w:t>
      </w:r>
      <w:r w:rsidR="00AE3B9F">
        <w:rPr>
          <w:lang w:eastAsia="zh-CN"/>
        </w:rPr>
        <w:t xml:space="preserve">at least </w:t>
      </w:r>
      <w:r w:rsidR="009D6154">
        <w:rPr>
          <w:lang w:eastAsia="zh-CN"/>
        </w:rPr>
        <w:t>it would</w:t>
      </w:r>
      <w:r w:rsidR="009472B8">
        <w:rPr>
          <w:lang w:eastAsia="zh-CN"/>
        </w:rPr>
        <w:t xml:space="preserve"> allow </w:t>
      </w:r>
      <w:r w:rsidR="00A675D2">
        <w:rPr>
          <w:lang w:eastAsia="zh-CN"/>
        </w:rPr>
        <w:t xml:space="preserve">the PDCCH decoding </w:t>
      </w:r>
      <w:r w:rsidR="00B427BA">
        <w:rPr>
          <w:lang w:eastAsia="zh-CN"/>
        </w:rPr>
        <w:t xml:space="preserve">and DL receiving </w:t>
      </w:r>
      <w:r w:rsidR="00A675D2">
        <w:rPr>
          <w:lang w:eastAsia="zh-CN"/>
        </w:rPr>
        <w:t xml:space="preserve">related </w:t>
      </w:r>
      <w:r w:rsidR="00AE3B9F">
        <w:rPr>
          <w:lang w:eastAsia="zh-CN"/>
        </w:rPr>
        <w:t xml:space="preserve">modules of </w:t>
      </w:r>
      <w:r w:rsidR="00814F69">
        <w:rPr>
          <w:lang w:eastAsia="zh-CN"/>
        </w:rPr>
        <w:t xml:space="preserve">the </w:t>
      </w:r>
      <w:r w:rsidR="00AE3B9F">
        <w:rPr>
          <w:lang w:eastAsia="zh-CN"/>
        </w:rPr>
        <w:t>UE modem to be set to a lower clock frequency</w:t>
      </w:r>
      <w:r w:rsidR="009D6154">
        <w:rPr>
          <w:lang w:eastAsia="zh-CN"/>
        </w:rPr>
        <w:t xml:space="preserve"> (probably accompanied with a lower voltage)</w:t>
      </w:r>
      <w:r w:rsidR="00AE3B9F">
        <w:rPr>
          <w:lang w:eastAsia="zh-CN"/>
        </w:rPr>
        <w:t xml:space="preserve">, </w:t>
      </w:r>
      <w:r w:rsidR="003325CE">
        <w:rPr>
          <w:lang w:eastAsia="zh-CN"/>
        </w:rPr>
        <w:t>and</w:t>
      </w:r>
      <w:r w:rsidR="00AE3B9F">
        <w:rPr>
          <w:lang w:eastAsia="zh-CN"/>
        </w:rPr>
        <w:t xml:space="preserve"> </w:t>
      </w:r>
      <w:r w:rsidR="00A477C9">
        <w:rPr>
          <w:lang w:eastAsia="zh-CN"/>
        </w:rPr>
        <w:t xml:space="preserve">as a consequence </w:t>
      </w:r>
      <w:r w:rsidR="00AE3B9F">
        <w:rPr>
          <w:lang w:eastAsia="zh-CN"/>
        </w:rPr>
        <w:t xml:space="preserve">UE power saving is achieved. </w:t>
      </w:r>
      <w:r w:rsidR="00EE7EFF">
        <w:rPr>
          <w:lang w:eastAsia="zh-CN"/>
        </w:rPr>
        <w:t>Additionally,</w:t>
      </w:r>
      <w:r w:rsidR="00A675D2">
        <w:rPr>
          <w:lang w:eastAsia="zh-CN"/>
        </w:rPr>
        <w:t xml:space="preserve"> </w:t>
      </w:r>
      <w:r w:rsidR="00557978">
        <w:rPr>
          <w:lang w:eastAsia="zh-CN"/>
        </w:rPr>
        <w:t>aperiodic CSI</w:t>
      </w:r>
      <w:r w:rsidR="00004E4A">
        <w:rPr>
          <w:lang w:eastAsia="zh-CN"/>
        </w:rPr>
        <w:t xml:space="preserve"> is also related</w:t>
      </w:r>
      <w:r w:rsidR="00595E03">
        <w:rPr>
          <w:lang w:eastAsia="zh-CN"/>
        </w:rPr>
        <w:t xml:space="preserve"> </w:t>
      </w:r>
      <w:r w:rsidR="00B427BA">
        <w:rPr>
          <w:lang w:eastAsia="zh-CN"/>
        </w:rPr>
        <w:t xml:space="preserve">to this </w:t>
      </w:r>
      <w:r w:rsidR="00595E03">
        <w:rPr>
          <w:lang w:eastAsia="zh-CN"/>
        </w:rPr>
        <w:t>issue</w:t>
      </w:r>
      <w:r w:rsidR="00557978">
        <w:rPr>
          <w:lang w:eastAsia="zh-CN"/>
        </w:rPr>
        <w:t xml:space="preserve">. </w:t>
      </w:r>
      <w:r w:rsidR="00B427BA">
        <w:rPr>
          <w:lang w:eastAsia="zh-CN"/>
        </w:rPr>
        <w:t>T</w:t>
      </w:r>
      <w:r w:rsidR="00557978">
        <w:rPr>
          <w:lang w:eastAsia="zh-CN"/>
        </w:rPr>
        <w:t>he slot-level offset between the UL grant</w:t>
      </w:r>
      <w:r w:rsidR="00B427BA">
        <w:rPr>
          <w:lang w:eastAsia="zh-CN"/>
        </w:rPr>
        <w:t xml:space="preserve"> </w:t>
      </w:r>
      <w:r w:rsidR="00557978">
        <w:rPr>
          <w:lang w:eastAsia="zh-CN"/>
        </w:rPr>
        <w:t>triggering the A-CSI report and the</w:t>
      </w:r>
      <w:r w:rsidR="00B427BA">
        <w:rPr>
          <w:lang w:eastAsia="zh-CN"/>
        </w:rPr>
        <w:t xml:space="preserve"> corresponding</w:t>
      </w:r>
      <w:r w:rsidR="00557978">
        <w:rPr>
          <w:lang w:eastAsia="zh-CN"/>
        </w:rPr>
        <w:t xml:space="preserve"> A-CSI-RS</w:t>
      </w:r>
      <w:r w:rsidR="00004E4A">
        <w:rPr>
          <w:lang w:eastAsia="zh-CN"/>
        </w:rPr>
        <w:t>,</w:t>
      </w:r>
      <w:r w:rsidR="00B427BA">
        <w:rPr>
          <w:lang w:eastAsia="zh-CN"/>
        </w:rPr>
        <w:t xml:space="preserve"> similar </w:t>
      </w:r>
      <w:r w:rsidR="00762450">
        <w:rPr>
          <w:lang w:eastAsia="zh-CN"/>
        </w:rPr>
        <w:t>to</w:t>
      </w:r>
      <w:r w:rsidR="00B427BA">
        <w:rPr>
          <w:lang w:eastAsia="zh-CN"/>
        </w:rPr>
        <w:t xml:space="preserve"> K0, </w:t>
      </w:r>
      <w:r w:rsidR="00004E4A">
        <w:rPr>
          <w:lang w:eastAsia="zh-CN"/>
        </w:rPr>
        <w:t xml:space="preserve">should also follow the </w:t>
      </w:r>
      <w:r w:rsidR="00B427BA">
        <w:rPr>
          <w:lang w:eastAsia="zh-CN"/>
        </w:rPr>
        <w:t>larger-than-0</w:t>
      </w:r>
      <w:r w:rsidR="00004E4A">
        <w:rPr>
          <w:lang w:eastAsia="zh-CN"/>
        </w:rPr>
        <w:t xml:space="preserve"> rule, if the clock frequency of the corresponding modules is relaxed</w:t>
      </w:r>
      <w:r w:rsidR="00A675D2">
        <w:rPr>
          <w:lang w:eastAsia="zh-CN"/>
        </w:rPr>
        <w:t>.</w:t>
      </w:r>
    </w:p>
    <w:p w14:paraId="7F2A2C91" w14:textId="6D7BA7B9" w:rsidR="004E5277" w:rsidRDefault="00971E83" w:rsidP="00127F33">
      <w:pPr>
        <w:rPr>
          <w:lang w:eastAsia="zh-CN"/>
        </w:rPr>
      </w:pPr>
      <w:r>
        <w:rPr>
          <w:lang w:eastAsia="zh-CN"/>
        </w:rPr>
        <w:t>Similar</w:t>
      </w:r>
      <w:r w:rsidR="00330331">
        <w:rPr>
          <w:lang w:eastAsia="zh-CN"/>
        </w:rPr>
        <w:t>ly,</w:t>
      </w:r>
      <w:r>
        <w:rPr>
          <w:lang w:eastAsia="zh-CN"/>
        </w:rPr>
        <w:t xml:space="preserve"> </w:t>
      </w:r>
      <w:r w:rsidR="00330331">
        <w:rPr>
          <w:lang w:eastAsia="zh-CN"/>
        </w:rPr>
        <w:t>for</w:t>
      </w:r>
      <w:r>
        <w:rPr>
          <w:lang w:eastAsia="zh-CN"/>
        </w:rPr>
        <w:t xml:space="preserve"> other </w:t>
      </w:r>
      <w:r w:rsidR="00330331">
        <w:rPr>
          <w:lang w:eastAsia="zh-CN"/>
        </w:rPr>
        <w:t>scheduling/</w:t>
      </w:r>
      <w:r>
        <w:rPr>
          <w:lang w:eastAsia="zh-CN"/>
        </w:rPr>
        <w:t xml:space="preserve">processing timeline parameters like </w:t>
      </w:r>
      <w:r w:rsidR="009472B8">
        <w:rPr>
          <w:lang w:eastAsia="zh-CN"/>
        </w:rPr>
        <w:t>K1</w:t>
      </w:r>
      <w:r>
        <w:rPr>
          <w:lang w:eastAsia="zh-CN"/>
        </w:rPr>
        <w:t xml:space="preserve">, K2, </w:t>
      </w:r>
      <w:r w:rsidR="009A2D32">
        <w:rPr>
          <w:lang w:eastAsia="zh-CN"/>
        </w:rPr>
        <w:t>configuring larger values may</w:t>
      </w:r>
      <w:r w:rsidR="00330331">
        <w:rPr>
          <w:lang w:eastAsia="zh-CN"/>
        </w:rPr>
        <w:t xml:space="preserve"> also help UE to set a slower clock to process PD</w:t>
      </w:r>
      <w:r w:rsidR="009472B8">
        <w:rPr>
          <w:lang w:eastAsia="zh-CN"/>
        </w:rPr>
        <w:t>S</w:t>
      </w:r>
      <w:r w:rsidR="00330331">
        <w:rPr>
          <w:lang w:eastAsia="zh-CN"/>
        </w:rPr>
        <w:t>CH, PUSCH.</w:t>
      </w:r>
      <w:r w:rsidR="00035837">
        <w:rPr>
          <w:lang w:eastAsia="zh-CN"/>
        </w:rPr>
        <w:t xml:space="preserve"> </w:t>
      </w:r>
      <w:r w:rsidR="00A0153F">
        <w:rPr>
          <w:lang w:eastAsia="zh-CN"/>
        </w:rPr>
        <w:t xml:space="preserve">According to the current Rel-15 </w:t>
      </w:r>
      <w:r w:rsidR="00F7390A">
        <w:rPr>
          <w:lang w:eastAsia="zh-CN"/>
        </w:rPr>
        <w:t xml:space="preserve">specification, </w:t>
      </w:r>
      <w:r w:rsidR="007F4445">
        <w:rPr>
          <w:lang w:eastAsia="zh-CN"/>
        </w:rPr>
        <w:t xml:space="preserve">minimum </w:t>
      </w:r>
      <w:r w:rsidR="00F7390A">
        <w:rPr>
          <w:lang w:eastAsia="zh-CN"/>
        </w:rPr>
        <w:t xml:space="preserve">K1/K2 depends on </w:t>
      </w:r>
      <w:r w:rsidR="00A0153F">
        <w:rPr>
          <w:lang w:eastAsia="zh-CN"/>
        </w:rPr>
        <w:t>UE capability</w:t>
      </w:r>
      <w:r w:rsidR="00863C84">
        <w:rPr>
          <w:lang w:eastAsia="zh-CN"/>
        </w:rPr>
        <w:t>.</w:t>
      </w:r>
      <w:r w:rsidR="00A0153F">
        <w:rPr>
          <w:lang w:eastAsia="zh-CN"/>
        </w:rPr>
        <w:t xml:space="preserve"> </w:t>
      </w:r>
      <w:r w:rsidR="00863C84">
        <w:rPr>
          <w:lang w:eastAsia="zh-CN"/>
        </w:rPr>
        <w:t>B</w:t>
      </w:r>
      <w:r w:rsidR="007F4445">
        <w:rPr>
          <w:lang w:eastAsia="zh-CN"/>
        </w:rPr>
        <w:t xml:space="preserve">eyond </w:t>
      </w:r>
      <w:r w:rsidR="00863C84">
        <w:rPr>
          <w:lang w:eastAsia="zh-CN"/>
        </w:rPr>
        <w:t xml:space="preserve">what </w:t>
      </w:r>
      <w:r w:rsidR="008427BA">
        <w:rPr>
          <w:lang w:eastAsia="zh-CN"/>
        </w:rPr>
        <w:t xml:space="preserve">has </w:t>
      </w:r>
      <w:r w:rsidR="007F4445">
        <w:rPr>
          <w:lang w:eastAsia="zh-CN"/>
        </w:rPr>
        <w:t xml:space="preserve">already </w:t>
      </w:r>
      <w:r w:rsidR="008427BA">
        <w:rPr>
          <w:lang w:eastAsia="zh-CN"/>
        </w:rPr>
        <w:t xml:space="preserve">been </w:t>
      </w:r>
      <w:r w:rsidR="007F4445">
        <w:rPr>
          <w:lang w:eastAsia="zh-CN"/>
        </w:rPr>
        <w:t xml:space="preserve">defined </w:t>
      </w:r>
      <w:r w:rsidR="00863C84">
        <w:rPr>
          <w:lang w:eastAsia="zh-CN"/>
        </w:rPr>
        <w:t xml:space="preserve">with the </w:t>
      </w:r>
      <w:r w:rsidR="008427BA">
        <w:rPr>
          <w:lang w:eastAsia="zh-CN"/>
        </w:rPr>
        <w:t xml:space="preserve">UE </w:t>
      </w:r>
      <w:r w:rsidR="007F4445">
        <w:rPr>
          <w:lang w:eastAsia="zh-CN"/>
        </w:rPr>
        <w:t>capability, further power saving could be achieved by larger scheduling delay</w:t>
      </w:r>
      <w:r w:rsidR="00A0153F">
        <w:rPr>
          <w:lang w:eastAsia="zh-CN"/>
        </w:rPr>
        <w:t>.</w:t>
      </w:r>
      <w:r>
        <w:rPr>
          <w:lang w:eastAsia="zh-CN"/>
        </w:rPr>
        <w:t xml:space="preserve"> </w:t>
      </w:r>
      <w:r w:rsidR="007F4445">
        <w:rPr>
          <w:lang w:eastAsia="zh-CN"/>
        </w:rPr>
        <w:t>Besides,</w:t>
      </w:r>
      <w:r w:rsidR="00E15CD6">
        <w:rPr>
          <w:lang w:eastAsia="zh-CN"/>
        </w:rPr>
        <w:t xml:space="preserve"> to </w:t>
      </w:r>
      <w:r w:rsidR="00F7390A">
        <w:rPr>
          <w:lang w:eastAsia="zh-CN"/>
        </w:rPr>
        <w:t xml:space="preserve">achieve </w:t>
      </w:r>
      <w:r w:rsidR="007F4445">
        <w:rPr>
          <w:lang w:eastAsia="zh-CN"/>
        </w:rPr>
        <w:t>consensus between gNB and UE on processing/scheduling time relaxation</w:t>
      </w:r>
      <w:r w:rsidR="00450B30">
        <w:rPr>
          <w:lang w:eastAsia="zh-CN"/>
        </w:rPr>
        <w:t xml:space="preserve">, </w:t>
      </w:r>
      <w:r w:rsidR="007F4445">
        <w:rPr>
          <w:lang w:eastAsia="zh-CN"/>
        </w:rPr>
        <w:t xml:space="preserve">a possible mechanism could be that, </w:t>
      </w:r>
      <w:r w:rsidR="00450B30">
        <w:rPr>
          <w:lang w:eastAsia="zh-CN"/>
        </w:rPr>
        <w:t>UE</w:t>
      </w:r>
      <w:r w:rsidR="00E15CD6">
        <w:rPr>
          <w:lang w:eastAsia="zh-CN"/>
        </w:rPr>
        <w:t xml:space="preserve"> report</w:t>
      </w:r>
      <w:r w:rsidR="00450B30">
        <w:rPr>
          <w:lang w:eastAsia="zh-CN"/>
        </w:rPr>
        <w:t>s</w:t>
      </w:r>
      <w:r w:rsidR="00E15CD6">
        <w:rPr>
          <w:lang w:eastAsia="zh-CN"/>
        </w:rPr>
        <w:t xml:space="preserve"> </w:t>
      </w:r>
      <w:r w:rsidR="00A37C33">
        <w:rPr>
          <w:lang w:eastAsia="zh-CN"/>
        </w:rPr>
        <w:t>a</w:t>
      </w:r>
      <w:r w:rsidR="00F54D00">
        <w:rPr>
          <w:lang w:eastAsia="zh-CN"/>
        </w:rPr>
        <w:t xml:space="preserve"> </w:t>
      </w:r>
      <w:r w:rsidR="00E15CD6">
        <w:rPr>
          <w:lang w:eastAsia="zh-CN"/>
        </w:rPr>
        <w:t xml:space="preserve">relaxed processing timeline (other than UE capability associated timeline) to gNB. Then after gNB assesses performance degradation with </w:t>
      </w:r>
      <w:r w:rsidR="00F54D00">
        <w:rPr>
          <w:lang w:eastAsia="zh-CN"/>
        </w:rPr>
        <w:t>the</w:t>
      </w:r>
      <w:r w:rsidR="00E15CD6">
        <w:rPr>
          <w:lang w:eastAsia="zh-CN"/>
        </w:rPr>
        <w:t xml:space="preserve"> service requirement</w:t>
      </w:r>
      <w:r w:rsidR="00F54D00">
        <w:rPr>
          <w:lang w:eastAsia="zh-CN"/>
        </w:rPr>
        <w:t xml:space="preserve"> (delay, throughput etc</w:t>
      </w:r>
      <w:r w:rsidR="00450B30">
        <w:rPr>
          <w:lang w:eastAsia="zh-CN"/>
        </w:rPr>
        <w:t>.</w:t>
      </w:r>
      <w:r w:rsidR="00F54D00">
        <w:rPr>
          <w:lang w:eastAsia="zh-CN"/>
        </w:rPr>
        <w:t>)</w:t>
      </w:r>
      <w:r w:rsidR="00E15CD6">
        <w:rPr>
          <w:lang w:eastAsia="zh-CN"/>
        </w:rPr>
        <w:t xml:space="preserve">, </w:t>
      </w:r>
      <w:r w:rsidR="00863C84">
        <w:rPr>
          <w:lang w:eastAsia="zh-CN"/>
        </w:rPr>
        <w:t>gNB</w:t>
      </w:r>
      <w:r w:rsidR="00E15CD6">
        <w:rPr>
          <w:lang w:eastAsia="zh-CN"/>
        </w:rPr>
        <w:t xml:space="preserve"> decides whether or not to apply the requested configuration.  </w:t>
      </w:r>
    </w:p>
    <w:p w14:paraId="175A2B9C" w14:textId="69B88279" w:rsidR="00257384" w:rsidRDefault="00D60EF8" w:rsidP="00127F33">
      <w:pPr>
        <w:rPr>
          <w:lang w:eastAsia="zh-CN"/>
        </w:rPr>
      </w:pPr>
      <w:r>
        <w:rPr>
          <w:lang w:eastAsia="zh-CN"/>
        </w:rPr>
        <w:t>From</w:t>
      </w:r>
      <w:r w:rsidR="00257384">
        <w:rPr>
          <w:lang w:eastAsia="zh-CN"/>
        </w:rPr>
        <w:t xml:space="preserve"> the above analysis, we have the following proposal.</w:t>
      </w:r>
    </w:p>
    <w:p w14:paraId="2FE826E4" w14:textId="2B1730BD" w:rsidR="00814F69" w:rsidRPr="00E154B1" w:rsidRDefault="00971E83" w:rsidP="00127F33">
      <w:pPr>
        <w:rPr>
          <w:b/>
          <w:lang w:eastAsia="zh-CN"/>
        </w:rPr>
      </w:pPr>
      <w:r w:rsidRPr="00317D64">
        <w:rPr>
          <w:b/>
          <w:lang w:eastAsia="zh-CN"/>
        </w:rPr>
        <w:t>Proposal</w:t>
      </w:r>
      <w:r w:rsidR="00257384" w:rsidRPr="00317D64">
        <w:rPr>
          <w:b/>
          <w:lang w:eastAsia="zh-CN"/>
        </w:rPr>
        <w:t xml:space="preserve"> </w:t>
      </w:r>
      <w:r w:rsidR="003210E3">
        <w:rPr>
          <w:b/>
          <w:lang w:eastAsia="zh-CN"/>
        </w:rPr>
        <w:t>1</w:t>
      </w:r>
      <w:r w:rsidRPr="00317D64">
        <w:rPr>
          <w:b/>
          <w:lang w:eastAsia="zh-CN"/>
        </w:rPr>
        <w:t>：</w:t>
      </w:r>
      <w:bookmarkStart w:id="6" w:name="OLE_LINK7"/>
      <w:r w:rsidR="00B43ED5">
        <w:rPr>
          <w:b/>
          <w:lang w:eastAsia="zh-CN"/>
        </w:rPr>
        <w:t>Study the timeline relaxing of UE processing and corresponding mechanism</w:t>
      </w:r>
      <w:r w:rsidR="006360BB">
        <w:rPr>
          <w:b/>
          <w:lang w:eastAsia="zh-CN"/>
        </w:rPr>
        <w:t>s</w:t>
      </w:r>
      <w:r w:rsidR="00B43ED5">
        <w:rPr>
          <w:b/>
          <w:lang w:eastAsia="zh-CN"/>
        </w:rPr>
        <w:t xml:space="preserve"> to </w:t>
      </w:r>
      <w:r w:rsidR="000564E0" w:rsidRPr="000564E0">
        <w:rPr>
          <w:b/>
          <w:lang w:eastAsia="zh-CN"/>
        </w:rPr>
        <w:t>enable pre-known K0&gt;0 for PDSCH receiving</w:t>
      </w:r>
      <w:r w:rsidR="000564E0">
        <w:rPr>
          <w:b/>
          <w:lang w:eastAsia="zh-CN"/>
        </w:rPr>
        <w:t xml:space="preserve"> and </w:t>
      </w:r>
      <w:r w:rsidR="00B43ED5">
        <w:rPr>
          <w:b/>
          <w:lang w:eastAsia="zh-CN"/>
        </w:rPr>
        <w:t>relax</w:t>
      </w:r>
      <w:r w:rsidR="006360BB">
        <w:rPr>
          <w:b/>
          <w:lang w:eastAsia="zh-CN"/>
        </w:rPr>
        <w:t>ation of</w:t>
      </w:r>
      <w:r w:rsidR="004E06ED">
        <w:rPr>
          <w:b/>
          <w:lang w:eastAsia="zh-CN"/>
        </w:rPr>
        <w:t xml:space="preserve"> </w:t>
      </w:r>
      <w:r w:rsidR="008427BA">
        <w:rPr>
          <w:b/>
          <w:lang w:eastAsia="zh-CN"/>
        </w:rPr>
        <w:t>K1/K2</w:t>
      </w:r>
      <w:r w:rsidR="004E06ED">
        <w:rPr>
          <w:b/>
          <w:lang w:eastAsia="zh-CN"/>
        </w:rPr>
        <w:t xml:space="preserve"> beyond </w:t>
      </w:r>
      <w:r w:rsidR="008427BA">
        <w:rPr>
          <w:b/>
          <w:lang w:eastAsia="zh-CN"/>
        </w:rPr>
        <w:t xml:space="preserve">the processing timeline of </w:t>
      </w:r>
      <w:r w:rsidR="004E06ED">
        <w:rPr>
          <w:b/>
          <w:lang w:eastAsia="zh-CN"/>
        </w:rPr>
        <w:t xml:space="preserve">Rel-15 UE </w:t>
      </w:r>
      <w:bookmarkStart w:id="7" w:name="OLE_LINK20"/>
      <w:r w:rsidR="004E06ED">
        <w:rPr>
          <w:b/>
          <w:lang w:eastAsia="zh-CN"/>
        </w:rPr>
        <w:t>capability</w:t>
      </w:r>
      <w:bookmarkEnd w:id="6"/>
      <w:bookmarkEnd w:id="7"/>
      <w:r w:rsidR="00450B30">
        <w:rPr>
          <w:b/>
          <w:lang w:eastAsia="zh-CN"/>
        </w:rPr>
        <w:t>.</w:t>
      </w:r>
    </w:p>
    <w:bookmarkEnd w:id="5"/>
    <w:p w14:paraId="06BD0A11" w14:textId="01CCDDB7" w:rsidR="00650139" w:rsidRDefault="003210E3" w:rsidP="00571797">
      <w:pPr>
        <w:pStyle w:val="Heading2"/>
        <w:rPr>
          <w:lang w:eastAsia="ja-JP"/>
        </w:rPr>
      </w:pPr>
      <w:r>
        <w:rPr>
          <w:lang w:eastAsia="ja-JP"/>
        </w:rPr>
        <w:lastRenderedPageBreak/>
        <w:t>Power reduction in CA</w:t>
      </w:r>
      <w:r w:rsidR="008A339E">
        <w:rPr>
          <w:rFonts w:hint="eastAsia"/>
          <w:lang w:eastAsia="zh-CN"/>
        </w:rPr>
        <w:t xml:space="preserve"> </w:t>
      </w:r>
    </w:p>
    <w:p w14:paraId="2AB83EF0" w14:textId="097B848B" w:rsidR="007B1B8A" w:rsidRPr="007B1B8A" w:rsidRDefault="007B1B8A" w:rsidP="000068D0">
      <w:pPr>
        <w:pStyle w:val="Heading3"/>
        <w:rPr>
          <w:lang w:eastAsia="zh-CN"/>
        </w:rPr>
      </w:pPr>
      <w:r w:rsidRPr="007B1B8A">
        <w:rPr>
          <w:lang w:eastAsia="zh-CN"/>
        </w:rPr>
        <w:t>Power reduction on CC grouping</w:t>
      </w:r>
    </w:p>
    <w:p w14:paraId="11D9E553" w14:textId="61177BF5" w:rsidR="00550940" w:rsidRDefault="001A1E5A" w:rsidP="00C50E9E">
      <w:pPr>
        <w:rPr>
          <w:lang w:eastAsia="x-none"/>
        </w:rPr>
      </w:pPr>
      <w:r w:rsidRPr="00EB270F">
        <w:rPr>
          <w:lang w:eastAsia="zh-CN"/>
        </w:rPr>
        <w:t>It is well known that power consumption is high when carrier aggregation is enabled on a UE</w:t>
      </w:r>
      <w:r>
        <w:rPr>
          <w:lang w:eastAsia="zh-CN"/>
        </w:rPr>
        <w:t xml:space="preserve">. </w:t>
      </w:r>
      <w:bookmarkStart w:id="8" w:name="OLE_LINK12"/>
      <w:r w:rsidR="00DD57FC">
        <w:rPr>
          <w:lang w:eastAsia="zh-CN"/>
        </w:rPr>
        <w:t>It is observed from LTE deployment that f</w:t>
      </w:r>
      <w:r w:rsidR="001A7ADA" w:rsidRPr="008851A9">
        <w:rPr>
          <w:lang w:eastAsia="zh-CN"/>
        </w:rPr>
        <w:t xml:space="preserve">or intra-band CA </w:t>
      </w:r>
      <w:r w:rsidR="001A7ADA">
        <w:rPr>
          <w:lang w:eastAsia="zh-CN"/>
        </w:rPr>
        <w:t xml:space="preserve">the modem power consumption increases by </w:t>
      </w:r>
      <w:r w:rsidR="001A7ADA" w:rsidRPr="008851A9">
        <w:rPr>
          <w:lang w:eastAsia="zh-CN"/>
        </w:rPr>
        <w:t xml:space="preserve">about </w:t>
      </w:r>
      <w:r w:rsidR="001A7ADA">
        <w:rPr>
          <w:lang w:eastAsia="zh-CN"/>
        </w:rPr>
        <w:t>50%-90% due to</w:t>
      </w:r>
      <w:r w:rsidR="001A7ADA" w:rsidRPr="008851A9">
        <w:rPr>
          <w:lang w:eastAsia="zh-CN"/>
        </w:rPr>
        <w:t xml:space="preserve"> an additional activated CC. For inter-band CA, </w:t>
      </w:r>
      <w:r w:rsidR="001A7ADA">
        <w:rPr>
          <w:lang w:eastAsia="zh-CN"/>
        </w:rPr>
        <w:t>the power consumption increase is even higher.</w:t>
      </w:r>
      <w:r w:rsidR="001A7ADA">
        <w:rPr>
          <w:lang w:eastAsia="x-none"/>
        </w:rPr>
        <w:t xml:space="preserve"> </w:t>
      </w:r>
      <w:r w:rsidR="00F904D3">
        <w:t>In Rel-15 NR, the network does not know the power consumption sta</w:t>
      </w:r>
      <w:r w:rsidR="00B77DB4">
        <w:t>te of the UE when</w:t>
      </w:r>
      <w:r w:rsidR="00F904D3">
        <w:t xml:space="preserve"> CA </w:t>
      </w:r>
      <w:r w:rsidR="00B77DB4">
        <w:t>is configured</w:t>
      </w:r>
      <w:r w:rsidR="00F904D3">
        <w:t xml:space="preserve"> for a given UE. </w:t>
      </w:r>
      <w:r w:rsidR="001829E0">
        <w:rPr>
          <w:lang w:eastAsia="x-none"/>
        </w:rPr>
        <w:t>Once the carriers are configured and activated by the network, the UE needs to keep all necessary related modules running</w:t>
      </w:r>
      <w:r w:rsidR="00DA2639">
        <w:rPr>
          <w:lang w:eastAsia="x-none"/>
        </w:rPr>
        <w:t xml:space="preserve"> to process all activated carriers</w:t>
      </w:r>
      <w:r w:rsidR="00EB201E">
        <w:rPr>
          <w:lang w:eastAsia="x-none"/>
        </w:rPr>
        <w:t>.</w:t>
      </w:r>
      <w:r w:rsidR="00DA2639">
        <w:rPr>
          <w:lang w:eastAsia="x-none"/>
        </w:rPr>
        <w:t xml:space="preserve"> </w:t>
      </w:r>
      <w:r w:rsidR="00EB201E">
        <w:rPr>
          <w:lang w:eastAsia="x-none"/>
        </w:rPr>
        <w:t xml:space="preserve">Activating/de-activating carriers by using MAC CE </w:t>
      </w:r>
      <w:r w:rsidR="00E0492E">
        <w:rPr>
          <w:lang w:eastAsia="x-none"/>
        </w:rPr>
        <w:t>is</w:t>
      </w:r>
      <w:r w:rsidR="00EB201E">
        <w:rPr>
          <w:lang w:eastAsia="x-none"/>
        </w:rPr>
        <w:t xml:space="preserve"> a </w:t>
      </w:r>
      <w:r w:rsidR="00E0492E">
        <w:rPr>
          <w:lang w:eastAsia="x-none"/>
        </w:rPr>
        <w:t xml:space="preserve">reliable </w:t>
      </w:r>
      <w:r w:rsidR="00EB201E">
        <w:rPr>
          <w:lang w:eastAsia="x-none"/>
        </w:rPr>
        <w:t>method</w:t>
      </w:r>
      <w:r w:rsidR="00540C13">
        <w:rPr>
          <w:lang w:eastAsia="x-none"/>
        </w:rPr>
        <w:t>, although the reliability comes at the cost of latency,</w:t>
      </w:r>
      <w:r w:rsidR="00EB201E">
        <w:rPr>
          <w:lang w:eastAsia="x-none"/>
        </w:rPr>
        <w:t xml:space="preserve"> </w:t>
      </w:r>
      <w:r w:rsidR="00E0492E">
        <w:rPr>
          <w:lang w:eastAsia="x-none"/>
        </w:rPr>
        <w:t xml:space="preserve">and helps </w:t>
      </w:r>
      <w:r w:rsidR="00EB201E">
        <w:rPr>
          <w:lang w:eastAsia="x-none"/>
        </w:rPr>
        <w:t xml:space="preserve">to reduce the UE power </w:t>
      </w:r>
      <w:r w:rsidR="00E0492E">
        <w:rPr>
          <w:lang w:eastAsia="x-none"/>
        </w:rPr>
        <w:t>consumption</w:t>
      </w:r>
      <w:r w:rsidR="00540C13" w:rsidDel="00E0492E">
        <w:rPr>
          <w:lang w:eastAsia="x-none"/>
        </w:rPr>
        <w:t xml:space="preserve"> </w:t>
      </w:r>
      <w:r w:rsidR="00540C13">
        <w:rPr>
          <w:lang w:eastAsia="x-none"/>
        </w:rPr>
        <w:t>as parts of the receivers may be switched on/off</w:t>
      </w:r>
      <w:r w:rsidR="00EB201E">
        <w:rPr>
          <w:lang w:eastAsia="x-none"/>
        </w:rPr>
        <w:t xml:space="preserve">. </w:t>
      </w:r>
      <w:r w:rsidR="00A950F2">
        <w:rPr>
          <w:lang w:eastAsia="x-none"/>
        </w:rPr>
        <w:t>It may difficult for gNB to predict the downlink traffic for a long duration and timely activat</w:t>
      </w:r>
      <w:r w:rsidR="00B51EE2">
        <w:rPr>
          <w:lang w:eastAsia="x-none"/>
        </w:rPr>
        <w:t>e</w:t>
      </w:r>
      <w:r w:rsidR="00A950F2">
        <w:rPr>
          <w:lang w:eastAsia="x-none"/>
        </w:rPr>
        <w:t>/de-activat</w:t>
      </w:r>
      <w:r w:rsidR="00B51EE2">
        <w:rPr>
          <w:lang w:eastAsia="x-none"/>
        </w:rPr>
        <w:t>e</w:t>
      </w:r>
      <w:r w:rsidR="00A950F2">
        <w:rPr>
          <w:lang w:eastAsia="x-none"/>
        </w:rPr>
        <w:t xml:space="preserve"> carriers for power saving.</w:t>
      </w:r>
    </w:p>
    <w:bookmarkEnd w:id="8"/>
    <w:p w14:paraId="041A5AF4" w14:textId="75EDFE6A" w:rsidR="008A7B43" w:rsidRDefault="001F2960" w:rsidP="00A950F2">
      <w:pPr>
        <w:rPr>
          <w:lang w:eastAsia="x-none"/>
        </w:rPr>
      </w:pPr>
      <w:r>
        <w:rPr>
          <w:lang w:eastAsia="zh-CN"/>
        </w:rPr>
        <w:t xml:space="preserve">Even for the same number of component carriers, the power consumption </w:t>
      </w:r>
      <w:r w:rsidR="008A7B43">
        <w:rPr>
          <w:lang w:eastAsia="zh-CN"/>
        </w:rPr>
        <w:t>for operating</w:t>
      </w:r>
      <w:r>
        <w:rPr>
          <w:lang w:eastAsia="zh-CN"/>
        </w:rPr>
        <w:t xml:space="preserve"> on different sets of component carriers would correspond to different power consumption levels. For example in Figure 1, if CC1 and CC2 are activated the power consumption shall be lower than that for the case when CC1 and CC3 are activated. This is due to the RF bandwidth the UE can support, which depends on UE implementation. Therefore, </w:t>
      </w:r>
      <w:r>
        <w:rPr>
          <w:lang w:eastAsia="x-none"/>
        </w:rPr>
        <w:t>component carriers can be considered to be grouped in</w:t>
      </w:r>
      <w:r w:rsidR="00B51EE2">
        <w:rPr>
          <w:lang w:eastAsia="x-none"/>
        </w:rPr>
        <w:t>to</w:t>
      </w:r>
      <w:r>
        <w:rPr>
          <w:lang w:eastAsia="x-none"/>
        </w:rPr>
        <w:t xml:space="preserve"> CC-groups where the operation on component carriers in the same CC-group can share modules and correspond to a </w:t>
      </w:r>
      <w:r w:rsidR="008A7B43">
        <w:rPr>
          <w:lang w:eastAsia="x-none"/>
        </w:rPr>
        <w:t xml:space="preserve">lower </w:t>
      </w:r>
      <w:r>
        <w:rPr>
          <w:lang w:eastAsia="x-none"/>
        </w:rPr>
        <w:t xml:space="preserve">power consumption level. </w:t>
      </w:r>
      <w:r w:rsidR="00A950F2">
        <w:rPr>
          <w:lang w:eastAsia="x-none"/>
        </w:rPr>
        <w:t xml:space="preserve"> </w:t>
      </w:r>
      <w:r w:rsidR="008A7B43">
        <w:rPr>
          <w:lang w:eastAsia="x-none"/>
        </w:rPr>
        <w:t>I</w:t>
      </w:r>
      <w:r>
        <w:rPr>
          <w:lang w:eastAsia="x-none"/>
        </w:rPr>
        <w:t xml:space="preserve">f the </w:t>
      </w:r>
      <w:r w:rsidR="00B31F02">
        <w:rPr>
          <w:lang w:eastAsia="x-none"/>
        </w:rPr>
        <w:t>suggestion</w:t>
      </w:r>
      <w:r>
        <w:rPr>
          <w:lang w:eastAsia="x-none"/>
        </w:rPr>
        <w:t xml:space="preserve"> </w:t>
      </w:r>
      <w:r w:rsidR="00B31F02">
        <w:rPr>
          <w:lang w:eastAsia="x-none"/>
        </w:rPr>
        <w:t xml:space="preserve">on the </w:t>
      </w:r>
      <w:r>
        <w:rPr>
          <w:lang w:eastAsia="x-none"/>
        </w:rPr>
        <w:t xml:space="preserve">CC-group, which depends on UE implementation, can be reported to gNB, </w:t>
      </w:r>
      <w:r w:rsidR="00A950F2">
        <w:rPr>
          <w:lang w:eastAsia="x-none"/>
        </w:rPr>
        <w:t xml:space="preserve">gNB can try to schedule the intra-group carriers for saving UE power consumption. From a UE perspective, the UE may switch off the RF chains and other parts of the modem that are to process the carriers belongs to other CC-groups. UE can report the CC-group information to gNB when CA is configured by gNB. </w:t>
      </w:r>
    </w:p>
    <w:p w14:paraId="4EE7F0E5" w14:textId="60F53CBD" w:rsidR="00A950F2" w:rsidRDefault="00A950F2" w:rsidP="00A950F2">
      <w:pPr>
        <w:rPr>
          <w:lang w:val="en-GB" w:eastAsia="x-none"/>
        </w:rPr>
      </w:pPr>
      <w:r>
        <w:rPr>
          <w:lang w:eastAsia="x-none"/>
        </w:rPr>
        <w:t xml:space="preserve">As shown in Figure </w:t>
      </w:r>
      <w:r w:rsidR="00787FB5" w:rsidRPr="00B3248E">
        <w:rPr>
          <w:lang w:eastAsia="x-none"/>
        </w:rPr>
        <w:t>1</w:t>
      </w:r>
      <w:r>
        <w:rPr>
          <w:lang w:eastAsia="x-none"/>
        </w:rPr>
        <w:t xml:space="preserve">, </w:t>
      </w:r>
      <w:r>
        <w:rPr>
          <w:lang w:val="en-GB" w:eastAsia="x-none"/>
        </w:rPr>
        <w:t xml:space="preserve">{CC1, CC2} can be reported as a CC group X for UE power saving and {CC3, CC4} as another CC group Y for UE power saving. Scheduling inside either </w:t>
      </w:r>
      <w:r w:rsidR="00F7657C">
        <w:rPr>
          <w:lang w:val="en-GB" w:eastAsia="x-none"/>
        </w:rPr>
        <w:t xml:space="preserve">group </w:t>
      </w:r>
      <w:r>
        <w:rPr>
          <w:lang w:val="en-GB" w:eastAsia="x-none"/>
        </w:rPr>
        <w:t xml:space="preserve">X or </w:t>
      </w:r>
      <w:r w:rsidR="00F7657C">
        <w:rPr>
          <w:lang w:val="en-GB" w:eastAsia="x-none"/>
        </w:rPr>
        <w:t xml:space="preserve">group </w:t>
      </w:r>
      <w:r>
        <w:rPr>
          <w:lang w:val="en-GB" w:eastAsia="x-none"/>
        </w:rPr>
        <w:t xml:space="preserve">Y can correspond to a low UE power state, and cross scheduling between these two groups corresponds to a higher UE power state. For example, UE can just use a narrower bandwidth of RF bandwidth1 and keep essential modules to process carriers in CC group X, which contains the primary carrier CC1. At </w:t>
      </w:r>
      <w:r w:rsidR="00F7657C">
        <w:rPr>
          <w:lang w:val="en-GB" w:eastAsia="x-none"/>
        </w:rPr>
        <w:t xml:space="preserve">the </w:t>
      </w:r>
      <w:r>
        <w:rPr>
          <w:lang w:val="en-GB" w:eastAsia="x-none"/>
        </w:rPr>
        <w:t xml:space="preserve">gNB side, </w:t>
      </w:r>
      <w:r w:rsidR="008A7B43">
        <w:rPr>
          <w:lang w:val="en-GB" w:eastAsia="x-none"/>
        </w:rPr>
        <w:t xml:space="preserve">the scheduler can consider this information and </w:t>
      </w:r>
      <w:r>
        <w:rPr>
          <w:lang w:val="en-GB" w:eastAsia="x-none"/>
        </w:rPr>
        <w:t xml:space="preserve">schedule PDSCH in either CC1 or CC2 for saving UE </w:t>
      </w:r>
      <w:r>
        <w:rPr>
          <w:lang w:eastAsia="x-none"/>
        </w:rPr>
        <w:t>power consumption</w:t>
      </w:r>
      <w:r w:rsidR="008A7B43">
        <w:rPr>
          <w:lang w:eastAsia="x-none"/>
        </w:rPr>
        <w:t xml:space="preserve"> if possible</w:t>
      </w:r>
      <w:r>
        <w:rPr>
          <w:lang w:eastAsia="x-none"/>
        </w:rPr>
        <w:t xml:space="preserve">. In this case, </w:t>
      </w:r>
      <w:r>
        <w:rPr>
          <w:lang w:val="en-GB" w:eastAsia="x-none"/>
        </w:rPr>
        <w:t xml:space="preserve">when PDSCH is scheduled in either CC1 or CC2, dynamical scheduling with K0 can be used, where K0 is configured by higher layer. However, when either CC3 or CC4 is scheduled, the scheduling delay K0 </w:t>
      </w:r>
      <w:r>
        <w:rPr>
          <w:rFonts w:hint="eastAsia"/>
          <w:lang w:val="en-GB" w:eastAsia="zh-CN"/>
        </w:rPr>
        <w:t xml:space="preserve">should include </w:t>
      </w:r>
      <w:r>
        <w:rPr>
          <w:lang w:val="en-GB" w:eastAsia="x-none"/>
        </w:rPr>
        <w:t>an additional time for UE warm-up/retune the modules to process the carriers in CC group Y.</w:t>
      </w:r>
      <w:r w:rsidRPr="00A25C85">
        <w:rPr>
          <w:lang w:val="en-GB" w:eastAsia="x-none"/>
        </w:rPr>
        <w:t xml:space="preserve"> </w:t>
      </w:r>
      <w:r>
        <w:rPr>
          <w:lang w:val="en-GB" w:eastAsia="x-none"/>
        </w:rPr>
        <w:t>The additional time for UE warm-up/retune can be fixed or configured by higher layer.</w:t>
      </w:r>
    </w:p>
    <w:p w14:paraId="33116945" w14:textId="1B5755CB" w:rsidR="00A950F2" w:rsidRDefault="00A950F2" w:rsidP="00A950F2">
      <w:pPr>
        <w:jc w:val="center"/>
        <w:rPr>
          <w:lang w:eastAsia="zh-CN"/>
        </w:rPr>
      </w:pPr>
    </w:p>
    <w:p w14:paraId="56FC7B0B" w14:textId="6541BBF7" w:rsidR="00273FF9" w:rsidRDefault="00273FF9" w:rsidP="00A950F2">
      <w:pPr>
        <w:jc w:val="center"/>
        <w:rPr>
          <w:lang w:eastAsia="zh-CN"/>
        </w:rPr>
      </w:pPr>
      <w:r w:rsidRPr="00273FF9">
        <w:rPr>
          <w:noProof/>
          <w:lang w:eastAsia="zh-CN"/>
        </w:rPr>
        <w:drawing>
          <wp:inline distT="0" distB="0" distL="0" distR="0" wp14:anchorId="1847F4A1" wp14:editId="5403617E">
            <wp:extent cx="3513708" cy="324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3708" cy="3240000"/>
                    </a:xfrm>
                    <a:prstGeom prst="rect">
                      <a:avLst/>
                    </a:prstGeom>
                    <a:noFill/>
                    <a:ln>
                      <a:noFill/>
                    </a:ln>
                  </pic:spPr>
                </pic:pic>
              </a:graphicData>
            </a:graphic>
          </wp:inline>
        </w:drawing>
      </w:r>
    </w:p>
    <w:p w14:paraId="3E003B02" w14:textId="094F62D6" w:rsidR="00A950F2" w:rsidRPr="00265685" w:rsidRDefault="00A950F2" w:rsidP="00A950F2">
      <w:pPr>
        <w:jc w:val="center"/>
        <w:rPr>
          <w:b/>
          <w:lang w:eastAsia="zh-CN"/>
        </w:rPr>
      </w:pPr>
      <w:r w:rsidRPr="00265685">
        <w:rPr>
          <w:b/>
        </w:rPr>
        <w:t xml:space="preserve">Figure </w:t>
      </w:r>
      <w:r w:rsidR="00787FB5" w:rsidRPr="00265685">
        <w:rPr>
          <w:b/>
        </w:rPr>
        <w:t>1</w:t>
      </w:r>
      <w:r w:rsidRPr="00265685">
        <w:rPr>
          <w:b/>
        </w:rPr>
        <w:t xml:space="preserve"> </w:t>
      </w:r>
      <w:r w:rsidR="00903C80">
        <w:rPr>
          <w:b/>
        </w:rPr>
        <w:t>E</w:t>
      </w:r>
      <w:r w:rsidRPr="00265685">
        <w:rPr>
          <w:b/>
        </w:rPr>
        <w:t xml:space="preserve">xample </w:t>
      </w:r>
      <w:r w:rsidR="00903C80">
        <w:rPr>
          <w:b/>
        </w:rPr>
        <w:t>of</w:t>
      </w:r>
      <w:r w:rsidR="00903C80" w:rsidRPr="00265685">
        <w:rPr>
          <w:b/>
        </w:rPr>
        <w:t xml:space="preserve"> </w:t>
      </w:r>
      <w:r w:rsidRPr="00265685">
        <w:rPr>
          <w:b/>
        </w:rPr>
        <w:t>CC group</w:t>
      </w:r>
      <w:r w:rsidR="00903C80">
        <w:rPr>
          <w:b/>
        </w:rPr>
        <w:t>ing</w:t>
      </w:r>
      <w:r w:rsidRPr="00265685">
        <w:rPr>
          <w:b/>
        </w:rPr>
        <w:t xml:space="preserve"> for power saving</w:t>
      </w:r>
    </w:p>
    <w:p w14:paraId="7C0BF32D" w14:textId="3E59883B" w:rsidR="007B1B8A" w:rsidRDefault="00A950F2" w:rsidP="00A950F2">
      <w:pPr>
        <w:rPr>
          <w:rFonts w:eastAsiaTheme="minorEastAsia"/>
          <w:b/>
          <w:u w:val="single"/>
          <w:lang w:eastAsia="zh-CN"/>
        </w:rPr>
      </w:pPr>
      <w:r w:rsidRPr="00580CE1">
        <w:rPr>
          <w:b/>
          <w:lang w:eastAsia="zh-CN"/>
        </w:rPr>
        <w:t>Proposal</w:t>
      </w:r>
      <w:r w:rsidR="00B3248E">
        <w:rPr>
          <w:b/>
          <w:lang w:eastAsia="zh-CN"/>
        </w:rPr>
        <w:t xml:space="preserve"> </w:t>
      </w:r>
      <w:r w:rsidR="00DD57FC">
        <w:rPr>
          <w:b/>
          <w:lang w:eastAsia="zh-CN"/>
        </w:rPr>
        <w:t>2</w:t>
      </w:r>
      <w:r>
        <w:rPr>
          <w:b/>
          <w:lang w:eastAsia="zh-CN"/>
        </w:rPr>
        <w:t>:</w:t>
      </w:r>
      <w:r w:rsidR="001D1861">
        <w:rPr>
          <w:b/>
          <w:lang w:eastAsia="zh-CN"/>
        </w:rPr>
        <w:t xml:space="preserve"> </w:t>
      </w:r>
      <w:r w:rsidR="00F72B24">
        <w:rPr>
          <w:b/>
          <w:lang w:eastAsia="zh-CN"/>
        </w:rPr>
        <w:t>CC-group</w:t>
      </w:r>
      <w:r w:rsidR="006D5B60">
        <w:rPr>
          <w:b/>
          <w:lang w:eastAsia="zh-CN"/>
        </w:rPr>
        <w:t>ing</w:t>
      </w:r>
      <w:r w:rsidR="008A7B43">
        <w:rPr>
          <w:b/>
          <w:lang w:eastAsia="zh-CN"/>
        </w:rPr>
        <w:t xml:space="preserve"> is introduced for power saving and reported </w:t>
      </w:r>
      <w:r w:rsidR="00B31F02">
        <w:rPr>
          <w:b/>
          <w:lang w:eastAsia="zh-CN"/>
        </w:rPr>
        <w:t xml:space="preserve">as recommendation </w:t>
      </w:r>
      <w:r w:rsidR="008A7B43">
        <w:rPr>
          <w:b/>
          <w:lang w:eastAsia="zh-CN"/>
        </w:rPr>
        <w:t>to gNB</w:t>
      </w:r>
      <w:r w:rsidR="00F72B24">
        <w:rPr>
          <w:b/>
          <w:lang w:eastAsia="zh-CN"/>
        </w:rPr>
        <w:t xml:space="preserve"> for power </w:t>
      </w:r>
      <w:r w:rsidR="008A7B43">
        <w:rPr>
          <w:b/>
          <w:lang w:eastAsia="zh-CN"/>
        </w:rPr>
        <w:t>efficient activation/scheduling</w:t>
      </w:r>
      <w:r w:rsidR="00F72B24">
        <w:rPr>
          <w:b/>
          <w:lang w:eastAsia="zh-CN"/>
        </w:rPr>
        <w:t xml:space="preserve"> in CA</w:t>
      </w:r>
      <w:r w:rsidRPr="00580CE1">
        <w:rPr>
          <w:b/>
          <w:lang w:eastAsia="zh-CN"/>
        </w:rPr>
        <w:t>.</w:t>
      </w:r>
    </w:p>
    <w:p w14:paraId="6CA65502" w14:textId="44182AEF" w:rsidR="007B1B8A" w:rsidRDefault="007B1B8A" w:rsidP="000068D0">
      <w:pPr>
        <w:pStyle w:val="Heading3"/>
        <w:rPr>
          <w:lang w:eastAsia="zh-CN"/>
        </w:rPr>
      </w:pPr>
      <w:r w:rsidRPr="00E46979">
        <w:rPr>
          <w:lang w:eastAsia="zh-CN"/>
        </w:rPr>
        <w:t>PDCCH monitoring reduction in CA</w:t>
      </w:r>
    </w:p>
    <w:p w14:paraId="53A7B757" w14:textId="732379BB" w:rsidR="007B1B8A" w:rsidRDefault="007B1B8A" w:rsidP="007B1B8A">
      <w:pPr>
        <w:rPr>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 xml:space="preserve">the discussion </w:t>
      </w:r>
      <w:r w:rsidR="002C072C">
        <w:rPr>
          <w:rFonts w:eastAsiaTheme="minorEastAsia"/>
          <w:lang w:eastAsia="zh-CN"/>
        </w:rPr>
        <w:t>in</w:t>
      </w:r>
      <w:r>
        <w:rPr>
          <w:rFonts w:eastAsiaTheme="minorEastAsia"/>
          <w:lang w:eastAsia="zh-CN"/>
        </w:rPr>
        <w:t xml:space="preserve"> RAN1 #94bis, it is known that reduction of PDCCH monitoring is not limited to single cell case. Actually, </w:t>
      </w:r>
      <w:r w:rsidR="002C072C">
        <w:rPr>
          <w:rFonts w:eastAsiaTheme="minorEastAsia"/>
          <w:lang w:eastAsia="zh-CN"/>
        </w:rPr>
        <w:t>if</w:t>
      </w:r>
      <w:r w:rsidRPr="00AB3F4B">
        <w:rPr>
          <w:rFonts w:eastAsiaTheme="minorEastAsia"/>
          <w:lang w:eastAsia="zh-CN"/>
        </w:rPr>
        <w:t xml:space="preserve"> UE is configured with CA, it shall monitor PDCCH </w:t>
      </w:r>
      <w:r w:rsidR="00B51EE2">
        <w:rPr>
          <w:rFonts w:eastAsiaTheme="minorEastAsia"/>
          <w:lang w:eastAsia="zh-CN"/>
        </w:rPr>
        <w:t>for</w:t>
      </w:r>
      <w:r w:rsidRPr="00AB3F4B">
        <w:rPr>
          <w:rFonts w:eastAsiaTheme="minorEastAsia"/>
          <w:lang w:eastAsia="zh-CN"/>
        </w:rPr>
        <w:t xml:space="preserve"> PCell and activated SCells</w:t>
      </w:r>
      <w:r w:rsidR="00E178F8">
        <w:rPr>
          <w:rFonts w:eastAsiaTheme="minorEastAsia"/>
          <w:lang w:eastAsia="zh-CN"/>
        </w:rPr>
        <w:t>.</w:t>
      </w:r>
      <w:r>
        <w:rPr>
          <w:rFonts w:eastAsiaTheme="minorEastAsia"/>
          <w:lang w:eastAsia="zh-CN"/>
        </w:rPr>
        <w:t xml:space="preserve"> </w:t>
      </w:r>
      <w:r w:rsidR="00E178F8">
        <w:rPr>
          <w:rFonts w:eastAsiaTheme="minorEastAsia"/>
          <w:lang w:eastAsia="zh-CN"/>
        </w:rPr>
        <w:t xml:space="preserve">When there is no traffic, the </w:t>
      </w:r>
      <w:r>
        <w:rPr>
          <w:lang w:eastAsia="zh-CN"/>
        </w:rPr>
        <w:t xml:space="preserve">power inefficiency </w:t>
      </w:r>
      <w:r w:rsidR="00E178F8">
        <w:rPr>
          <w:lang w:eastAsia="zh-CN"/>
        </w:rPr>
        <w:t xml:space="preserve">may be more severe </w:t>
      </w:r>
      <w:r>
        <w:rPr>
          <w:lang w:eastAsia="zh-CN"/>
        </w:rPr>
        <w:t xml:space="preserve">due to PDCCH-only monitoring </w:t>
      </w:r>
      <w:r w:rsidR="00E178F8">
        <w:rPr>
          <w:lang w:eastAsia="zh-CN"/>
        </w:rPr>
        <w:t>for S</w:t>
      </w:r>
      <w:r w:rsidR="002843B9">
        <w:rPr>
          <w:lang w:eastAsia="zh-CN"/>
        </w:rPr>
        <w:t>C</w:t>
      </w:r>
      <w:r w:rsidR="00E178F8">
        <w:rPr>
          <w:lang w:eastAsia="zh-CN"/>
        </w:rPr>
        <w:t>ell</w:t>
      </w:r>
      <w:r>
        <w:rPr>
          <w:lang w:eastAsia="zh-CN"/>
        </w:rPr>
        <w:t xml:space="preserve">. </w:t>
      </w:r>
      <w:r w:rsidR="005D010D">
        <w:rPr>
          <w:lang w:eastAsia="zh-CN"/>
        </w:rPr>
        <w:t>A</w:t>
      </w:r>
      <w:r>
        <w:t xml:space="preserve">djusting the </w:t>
      </w:r>
      <w:r w:rsidR="00830BCB">
        <w:t xml:space="preserve">PDCCH </w:t>
      </w:r>
      <w:r>
        <w:t xml:space="preserve">monitoring priority can </w:t>
      </w:r>
      <w:r>
        <w:rPr>
          <w:lang w:eastAsia="zh-CN"/>
        </w:rPr>
        <w:t xml:space="preserve">reduce PDCCH-only monitoring </w:t>
      </w:r>
      <w:r w:rsidR="00F87064">
        <w:rPr>
          <w:lang w:eastAsia="zh-CN"/>
        </w:rPr>
        <w:t>for</w:t>
      </w:r>
      <w:r>
        <w:rPr>
          <w:lang w:eastAsia="zh-CN"/>
        </w:rPr>
        <w:t xml:space="preserve"> activated SCells. For example, the UE can monitor PDCCH </w:t>
      </w:r>
      <w:r w:rsidR="00E178F8">
        <w:rPr>
          <w:lang w:eastAsia="zh-CN"/>
        </w:rPr>
        <w:t xml:space="preserve">only </w:t>
      </w:r>
      <w:r>
        <w:rPr>
          <w:lang w:eastAsia="zh-CN"/>
        </w:rPr>
        <w:t xml:space="preserve">for PCell from the beginning </w:t>
      </w:r>
      <w:r w:rsidR="002C072C">
        <w:rPr>
          <w:lang w:eastAsia="zh-CN"/>
        </w:rPr>
        <w:t xml:space="preserve">of each C-DRX cycle </w:t>
      </w:r>
      <w:r>
        <w:rPr>
          <w:lang w:eastAsia="zh-CN"/>
        </w:rPr>
        <w:t xml:space="preserve">even </w:t>
      </w:r>
      <w:r w:rsidR="002C072C">
        <w:rPr>
          <w:lang w:eastAsia="zh-CN"/>
        </w:rPr>
        <w:t>if there are</w:t>
      </w:r>
      <w:r>
        <w:rPr>
          <w:lang w:eastAsia="zh-CN"/>
        </w:rPr>
        <w:t xml:space="preserve"> activated</w:t>
      </w:r>
      <w:r w:rsidR="002C072C">
        <w:rPr>
          <w:lang w:eastAsia="zh-CN"/>
        </w:rPr>
        <w:t xml:space="preserve"> S</w:t>
      </w:r>
      <w:r w:rsidR="002843B9">
        <w:rPr>
          <w:lang w:eastAsia="zh-CN"/>
        </w:rPr>
        <w:t>C</w:t>
      </w:r>
      <w:r w:rsidR="002C072C">
        <w:rPr>
          <w:lang w:eastAsia="zh-CN"/>
        </w:rPr>
        <w:t>ells</w:t>
      </w:r>
      <w:r>
        <w:rPr>
          <w:lang w:eastAsia="zh-CN"/>
        </w:rPr>
        <w:t xml:space="preserve">. </w:t>
      </w:r>
      <w:r w:rsidR="002C072C">
        <w:rPr>
          <w:lang w:eastAsia="zh-CN"/>
        </w:rPr>
        <w:t>A</w:t>
      </w:r>
      <w:r>
        <w:rPr>
          <w:lang w:eastAsia="zh-CN"/>
        </w:rPr>
        <w:t xml:space="preserve">t the beginning </w:t>
      </w:r>
      <w:r w:rsidR="00E178F8">
        <w:rPr>
          <w:lang w:eastAsia="zh-CN"/>
        </w:rPr>
        <w:t>of each C-DRX cycle</w:t>
      </w:r>
      <w:r w:rsidR="005934F5">
        <w:rPr>
          <w:lang w:eastAsia="zh-CN"/>
        </w:rPr>
        <w:t>,</w:t>
      </w:r>
      <w:r w:rsidR="00E178F8">
        <w:rPr>
          <w:lang w:eastAsia="zh-CN"/>
        </w:rPr>
        <w:t xml:space="preserve"> </w:t>
      </w:r>
      <w:r>
        <w:rPr>
          <w:lang w:eastAsia="zh-CN"/>
        </w:rPr>
        <w:t xml:space="preserve">the UE </w:t>
      </w:r>
      <w:r w:rsidR="002C072C">
        <w:rPr>
          <w:lang w:eastAsia="zh-CN"/>
        </w:rPr>
        <w:t>can keep a low</w:t>
      </w:r>
      <w:r>
        <w:rPr>
          <w:lang w:eastAsia="zh-CN"/>
        </w:rPr>
        <w:t xml:space="preserve"> power consumption</w:t>
      </w:r>
      <w:r w:rsidR="002C072C">
        <w:rPr>
          <w:lang w:eastAsia="zh-CN"/>
        </w:rPr>
        <w:t xml:space="preserve"> level by only detecting PDCCH for P</w:t>
      </w:r>
      <w:r w:rsidR="002843B9">
        <w:rPr>
          <w:lang w:eastAsia="zh-CN"/>
        </w:rPr>
        <w:t>C</w:t>
      </w:r>
      <w:r w:rsidR="002C072C">
        <w:rPr>
          <w:lang w:eastAsia="zh-CN"/>
        </w:rPr>
        <w:t>ell</w:t>
      </w:r>
      <w:r w:rsidR="005934F5">
        <w:rPr>
          <w:lang w:eastAsia="zh-CN"/>
        </w:rPr>
        <w:t>. W</w:t>
      </w:r>
      <w:r>
        <w:rPr>
          <w:lang w:eastAsia="zh-CN"/>
        </w:rPr>
        <w:t xml:space="preserve">hen a DCI </w:t>
      </w:r>
      <w:r w:rsidR="002C072C">
        <w:rPr>
          <w:lang w:eastAsia="zh-CN"/>
        </w:rPr>
        <w:t xml:space="preserve">is detected </w:t>
      </w:r>
      <w:r w:rsidR="005934F5">
        <w:rPr>
          <w:lang w:eastAsia="zh-CN"/>
        </w:rPr>
        <w:t>to</w:t>
      </w:r>
      <w:r w:rsidR="002C072C">
        <w:rPr>
          <w:lang w:eastAsia="zh-CN"/>
        </w:rPr>
        <w:t xml:space="preserve"> </w:t>
      </w:r>
      <w:r>
        <w:rPr>
          <w:lang w:eastAsia="zh-CN"/>
        </w:rPr>
        <w:t>schedul</w:t>
      </w:r>
      <w:r w:rsidR="005934F5">
        <w:rPr>
          <w:lang w:eastAsia="zh-CN"/>
        </w:rPr>
        <w:t>e</w:t>
      </w:r>
      <w:r>
        <w:rPr>
          <w:lang w:eastAsia="zh-CN"/>
        </w:rPr>
        <w:t xml:space="preserve"> data</w:t>
      </w:r>
      <w:r w:rsidR="005934F5">
        <w:rPr>
          <w:lang w:eastAsia="zh-CN"/>
        </w:rPr>
        <w:t xml:space="preserve"> and</w:t>
      </w:r>
      <w:r>
        <w:rPr>
          <w:lang w:eastAsia="zh-CN"/>
        </w:rPr>
        <w:t xml:space="preserve"> the </w:t>
      </w:r>
      <w:r w:rsidRPr="007B2788">
        <w:rPr>
          <w:i/>
          <w:lang w:eastAsia="zh-CN"/>
        </w:rPr>
        <w:t>InactivityTimer</w:t>
      </w:r>
      <w:r>
        <w:rPr>
          <w:lang w:eastAsia="zh-CN"/>
        </w:rPr>
        <w:t xml:space="preserve"> starts, the traffic </w:t>
      </w:r>
      <w:r w:rsidR="00E178F8">
        <w:rPr>
          <w:lang w:eastAsia="zh-CN"/>
        </w:rPr>
        <w:t xml:space="preserve">may </w:t>
      </w:r>
      <w:r>
        <w:rPr>
          <w:lang w:eastAsia="zh-CN"/>
        </w:rPr>
        <w:t>arrive</w:t>
      </w:r>
      <w:r w:rsidR="002C072C">
        <w:rPr>
          <w:lang w:eastAsia="zh-CN"/>
        </w:rPr>
        <w:t xml:space="preserve"> in the corresponding C-DRX cycle</w:t>
      </w:r>
      <w:r>
        <w:rPr>
          <w:lang w:eastAsia="zh-CN"/>
        </w:rPr>
        <w:t xml:space="preserve">. </w:t>
      </w:r>
      <w:r w:rsidR="002C072C">
        <w:rPr>
          <w:lang w:eastAsia="zh-CN"/>
        </w:rPr>
        <w:t>In this case</w:t>
      </w:r>
      <w:r>
        <w:rPr>
          <w:lang w:eastAsia="zh-CN"/>
        </w:rPr>
        <w:t xml:space="preserve"> the UE </w:t>
      </w:r>
      <w:r w:rsidR="002C072C">
        <w:rPr>
          <w:lang w:eastAsia="zh-CN"/>
        </w:rPr>
        <w:t xml:space="preserve">can </w:t>
      </w:r>
      <w:r>
        <w:rPr>
          <w:lang w:eastAsia="zh-CN"/>
        </w:rPr>
        <w:t xml:space="preserve">monitor PDCCH for PCell and SCells </w:t>
      </w:r>
      <w:r w:rsidR="002C072C">
        <w:rPr>
          <w:lang w:eastAsia="zh-CN"/>
        </w:rPr>
        <w:t>for</w:t>
      </w:r>
      <w:r>
        <w:rPr>
          <w:lang w:eastAsia="zh-CN"/>
        </w:rPr>
        <w:t xml:space="preserve"> higher throughput. </w:t>
      </w:r>
    </w:p>
    <w:p w14:paraId="64316197" w14:textId="49CEBC5D" w:rsidR="007B1B8A" w:rsidRDefault="005D010D" w:rsidP="007B1B8A">
      <w:pPr>
        <w:rPr>
          <w:b/>
        </w:rPr>
      </w:pPr>
      <w:r>
        <w:rPr>
          <w:b/>
        </w:rPr>
        <w:t>Observation 1</w:t>
      </w:r>
      <w:r w:rsidR="007B1B8A">
        <w:rPr>
          <w:b/>
        </w:rPr>
        <w:t>:</w:t>
      </w:r>
      <w:r w:rsidR="007B1B8A" w:rsidRPr="009D023F">
        <w:t xml:space="preserve"> </w:t>
      </w:r>
      <w:r w:rsidR="007B1B8A">
        <w:rPr>
          <w:b/>
        </w:rPr>
        <w:t>A</w:t>
      </w:r>
      <w:r w:rsidR="007B1B8A" w:rsidRPr="009D023F">
        <w:rPr>
          <w:b/>
        </w:rPr>
        <w:t xml:space="preserve">djusting the </w:t>
      </w:r>
      <w:r w:rsidR="00830BCB">
        <w:rPr>
          <w:b/>
        </w:rPr>
        <w:t xml:space="preserve">PDCCH </w:t>
      </w:r>
      <w:r w:rsidR="007B1B8A" w:rsidRPr="009D023F">
        <w:rPr>
          <w:b/>
        </w:rPr>
        <w:t xml:space="preserve">monitoring priority can reduce PDCCH-only monitoring </w:t>
      </w:r>
      <w:r w:rsidR="00F87064">
        <w:rPr>
          <w:b/>
        </w:rPr>
        <w:t>for</w:t>
      </w:r>
      <w:r w:rsidR="007B1B8A" w:rsidRPr="009D023F">
        <w:rPr>
          <w:b/>
        </w:rPr>
        <w:t xml:space="preserve"> activated SCells</w:t>
      </w:r>
      <w:r w:rsidR="007B1B8A" w:rsidRPr="00E93369">
        <w:rPr>
          <w:b/>
        </w:rPr>
        <w:t>.</w:t>
      </w:r>
    </w:p>
    <w:p w14:paraId="2310CC4F" w14:textId="7F11974F" w:rsidR="00F83A09" w:rsidRPr="00F83A09" w:rsidRDefault="007B1B8A" w:rsidP="000068D0">
      <w:pPr>
        <w:jc w:val="left"/>
        <w:rPr>
          <w:lang w:eastAsia="ja-JP"/>
        </w:rPr>
      </w:pPr>
      <w:r w:rsidRPr="001A531D">
        <w:rPr>
          <w:b/>
          <w:lang w:eastAsia="zh-CN"/>
        </w:rPr>
        <w:t>Proposal</w:t>
      </w:r>
      <w:r>
        <w:rPr>
          <w:b/>
          <w:lang w:eastAsia="zh-CN"/>
        </w:rPr>
        <w:t xml:space="preserve"> </w:t>
      </w:r>
      <w:r w:rsidR="00635ECC">
        <w:rPr>
          <w:b/>
          <w:lang w:eastAsia="zh-CN"/>
        </w:rPr>
        <w:t>3</w:t>
      </w:r>
      <w:r w:rsidRPr="001A531D">
        <w:rPr>
          <w:b/>
          <w:lang w:eastAsia="zh-CN"/>
        </w:rPr>
        <w:t xml:space="preserve">: </w:t>
      </w:r>
      <w:r w:rsidR="00B51EE2">
        <w:rPr>
          <w:b/>
          <w:lang w:eastAsia="zh-CN"/>
        </w:rPr>
        <w:t>Study methods</w:t>
      </w:r>
      <w:r>
        <w:rPr>
          <w:b/>
          <w:lang w:eastAsia="zh-CN"/>
        </w:rPr>
        <w:t xml:space="preserve"> to reduce </w:t>
      </w:r>
      <w:r w:rsidRPr="009D023F">
        <w:rPr>
          <w:b/>
        </w:rPr>
        <w:t xml:space="preserve">PDCCH-only monitoring </w:t>
      </w:r>
      <w:r w:rsidR="00F87064">
        <w:rPr>
          <w:b/>
        </w:rPr>
        <w:t>for</w:t>
      </w:r>
      <w:r w:rsidRPr="009D023F">
        <w:rPr>
          <w:b/>
        </w:rPr>
        <w:t xml:space="preserve"> activated SCells</w:t>
      </w:r>
      <w:r w:rsidR="00635ECC">
        <w:rPr>
          <w:b/>
        </w:rPr>
        <w:t xml:space="preserve"> in CA</w:t>
      </w:r>
      <w:r w:rsidRPr="001A531D">
        <w:rPr>
          <w:b/>
        </w:rPr>
        <w:t>.</w:t>
      </w:r>
    </w:p>
    <w:p w14:paraId="1E9D9FE7" w14:textId="519445CC" w:rsidR="000109E6" w:rsidRPr="00CF195E" w:rsidRDefault="00407589" w:rsidP="000B228A">
      <w:pPr>
        <w:pStyle w:val="Heading2"/>
        <w:rPr>
          <w:lang w:eastAsia="ja-JP"/>
        </w:rPr>
      </w:pPr>
      <w:r>
        <w:rPr>
          <w:lang w:eastAsia="ja-JP"/>
        </w:rPr>
        <w:t xml:space="preserve">Adaptation </w:t>
      </w:r>
      <w:r w:rsidR="00DD57FC">
        <w:rPr>
          <w:lang w:eastAsia="ja-JP"/>
        </w:rPr>
        <w:t>of number of</w:t>
      </w:r>
      <w:r>
        <w:rPr>
          <w:lang w:eastAsia="ja-JP"/>
        </w:rPr>
        <w:t xml:space="preserve"> antenna </w:t>
      </w:r>
      <w:r w:rsidR="00DD57FC">
        <w:rPr>
          <w:lang w:eastAsia="ja-JP"/>
        </w:rPr>
        <w:t>ports</w:t>
      </w:r>
      <w:r w:rsidR="008A339E">
        <w:rPr>
          <w:lang w:eastAsia="ja-JP"/>
        </w:rPr>
        <w:t xml:space="preserve"> </w:t>
      </w:r>
    </w:p>
    <w:p w14:paraId="131BE072" w14:textId="5DF0AF78" w:rsidR="00072289" w:rsidRDefault="00072289" w:rsidP="00072289">
      <w:pPr>
        <w:rPr>
          <w:lang w:eastAsia="zh-CN"/>
        </w:rPr>
      </w:pPr>
      <w:r>
        <w:rPr>
          <w:lang w:eastAsia="zh-CN"/>
        </w:rPr>
        <w:t xml:space="preserve">Even considering the requirement on the number of RF chains for UEs </w:t>
      </w:r>
      <w:r w:rsidR="002843B9">
        <w:rPr>
          <w:lang w:eastAsia="zh-CN"/>
        </w:rPr>
        <w:t>is</w:t>
      </w:r>
      <w:r>
        <w:rPr>
          <w:lang w:eastAsia="zh-CN"/>
        </w:rPr>
        <w:t xml:space="preserve"> defined in the specifications, it may introduce power saving gain</w:t>
      </w:r>
      <w:r w:rsidR="00E6625D">
        <w:rPr>
          <w:lang w:eastAsia="zh-CN"/>
        </w:rPr>
        <w:t>s</w:t>
      </w:r>
      <w:r>
        <w:rPr>
          <w:lang w:eastAsia="zh-CN"/>
        </w:rPr>
        <w:t xml:space="preserve"> if the number of RF chains used by </w:t>
      </w:r>
      <w:r w:rsidR="002843B9">
        <w:rPr>
          <w:lang w:eastAsia="zh-CN"/>
        </w:rPr>
        <w:t xml:space="preserve">the </w:t>
      </w:r>
      <w:r>
        <w:rPr>
          <w:lang w:eastAsia="zh-CN"/>
        </w:rPr>
        <w:t>UE can be adapted based on the indication from gNB.</w:t>
      </w:r>
      <w:r w:rsidR="005934F5">
        <w:rPr>
          <w:lang w:eastAsia="zh-CN"/>
        </w:rPr>
        <w:t xml:space="preserve"> </w:t>
      </w:r>
      <w:r w:rsidR="005934F5">
        <w:t>In RAN1#94bis, we have provided data from LTE deployment to show that UE p</w:t>
      </w:r>
      <w:r w:rsidR="005934F5" w:rsidRPr="002B5FC7">
        <w:t>ower consumption increase</w:t>
      </w:r>
      <w:r w:rsidR="005934F5">
        <w:t>s</w:t>
      </w:r>
      <w:r w:rsidR="005934F5" w:rsidRPr="002B5FC7">
        <w:t xml:space="preserve"> </w:t>
      </w:r>
      <w:r w:rsidR="005934F5">
        <w:t xml:space="preserve">when Rx chains or MIMO rank </w:t>
      </w:r>
      <w:r w:rsidR="005934F5" w:rsidRPr="00B701D1">
        <w:t>increase</w:t>
      </w:r>
      <w:r w:rsidR="005934F5">
        <w:t xml:space="preserve"> </w:t>
      </w:r>
      <w:r w:rsidR="00B51EE2">
        <w:fldChar w:fldCharType="begin"/>
      </w:r>
      <w:r w:rsidR="00B51EE2">
        <w:instrText xml:space="preserve"> REF _Ref528765034 \r \h </w:instrText>
      </w:r>
      <w:r w:rsidR="00B51EE2">
        <w:fldChar w:fldCharType="separate"/>
      </w:r>
      <w:r w:rsidR="00B51EE2">
        <w:t>[3]</w:t>
      </w:r>
      <w:r w:rsidR="00B51EE2">
        <w:fldChar w:fldCharType="end"/>
      </w:r>
      <w:r w:rsidR="005934F5" w:rsidRPr="002B5FC7">
        <w:t>.</w:t>
      </w:r>
      <w:r w:rsidR="005934F5">
        <w:t xml:space="preserve"> Also in the power model discussion in RAN1#94bis, it was agreed that the power consumption of 2 RX antennas is only 0.7 of the power consumption of 4 Rx antennas</w:t>
      </w:r>
      <w:r w:rsidR="00B51EE2">
        <w:t xml:space="preserve"> </w:t>
      </w:r>
      <w:r w:rsidR="00B51EE2">
        <w:fldChar w:fldCharType="begin"/>
      </w:r>
      <w:r w:rsidR="00B51EE2">
        <w:instrText xml:space="preserve"> REF _Ref527624302 \r \h </w:instrText>
      </w:r>
      <w:r w:rsidR="00B51EE2">
        <w:fldChar w:fldCharType="separate"/>
      </w:r>
      <w:r w:rsidR="00B51EE2">
        <w:t>[2]</w:t>
      </w:r>
      <w:r w:rsidR="00B51EE2">
        <w:fldChar w:fldCharType="end"/>
      </w:r>
      <w:r w:rsidR="005934F5">
        <w:t>.</w:t>
      </w:r>
      <w:bookmarkStart w:id="9" w:name="OLE_LINK24"/>
      <w:r w:rsidR="00A950F2">
        <w:rPr>
          <w:lang w:eastAsia="zh-CN"/>
        </w:rPr>
        <w:t xml:space="preserve"> </w:t>
      </w:r>
      <w:r>
        <w:rPr>
          <w:lang w:eastAsia="zh-CN"/>
        </w:rPr>
        <w:t xml:space="preserve">As part of the </w:t>
      </w:r>
      <w:r w:rsidR="003629A8">
        <w:rPr>
          <w:lang w:eastAsia="zh-CN"/>
        </w:rPr>
        <w:t>R</w:t>
      </w:r>
      <w:r>
        <w:rPr>
          <w:lang w:eastAsia="zh-CN"/>
        </w:rPr>
        <w:t xml:space="preserve">el-16 study we can </w:t>
      </w:r>
      <w:r w:rsidR="005934F5">
        <w:rPr>
          <w:lang w:eastAsia="zh-CN"/>
        </w:rPr>
        <w:t xml:space="preserve">further </w:t>
      </w:r>
      <w:r>
        <w:rPr>
          <w:lang w:eastAsia="zh-CN"/>
        </w:rPr>
        <w:t xml:space="preserve">study </w:t>
      </w:r>
      <w:bookmarkEnd w:id="9"/>
      <w:r>
        <w:rPr>
          <w:lang w:eastAsia="zh-CN"/>
        </w:rPr>
        <w:t xml:space="preserve">whether the gNB can indicate </w:t>
      </w:r>
      <w:r w:rsidR="002843B9">
        <w:rPr>
          <w:lang w:eastAsia="zh-CN"/>
        </w:rPr>
        <w:t xml:space="preserve">to </w:t>
      </w:r>
      <w:r>
        <w:rPr>
          <w:lang w:eastAsia="zh-CN"/>
        </w:rPr>
        <w:t xml:space="preserve">the UE to use a smaller number of antennas for receiving PDCCH and PDSCH </w:t>
      </w:r>
      <w:r w:rsidR="00EB19EE">
        <w:rPr>
          <w:lang w:eastAsia="zh-CN"/>
        </w:rPr>
        <w:t xml:space="preserve">on certain condition </w:t>
      </w:r>
      <w:r>
        <w:rPr>
          <w:lang w:eastAsia="zh-CN"/>
        </w:rPr>
        <w:t xml:space="preserve">and have the UE </w:t>
      </w:r>
      <w:r>
        <w:rPr>
          <w:lang w:eastAsia="x-none"/>
        </w:rPr>
        <w:t>switch off part of the RF chains</w:t>
      </w:r>
      <w:r>
        <w:rPr>
          <w:lang w:eastAsia="zh-CN"/>
        </w:rPr>
        <w:t>. This avoids UE always work</w:t>
      </w:r>
      <w:r w:rsidR="002843B9">
        <w:rPr>
          <w:lang w:eastAsia="zh-CN"/>
        </w:rPr>
        <w:t>ing</w:t>
      </w:r>
      <w:r>
        <w:rPr>
          <w:lang w:eastAsia="zh-CN"/>
        </w:rPr>
        <w:t xml:space="preserve"> with high power consumption </w:t>
      </w:r>
      <w:r w:rsidR="002843B9">
        <w:rPr>
          <w:lang w:eastAsia="zh-CN"/>
        </w:rPr>
        <w:t xml:space="preserve">if a </w:t>
      </w:r>
      <w:r>
        <w:rPr>
          <w:lang w:eastAsia="zh-CN"/>
        </w:rPr>
        <w:t>large number of antennas</w:t>
      </w:r>
      <w:r w:rsidR="002843B9">
        <w:rPr>
          <w:lang w:eastAsia="zh-CN"/>
        </w:rPr>
        <w:t xml:space="preserve"> was configured</w:t>
      </w:r>
      <w:r>
        <w:rPr>
          <w:lang w:eastAsia="zh-CN"/>
        </w:rPr>
        <w:t>.</w:t>
      </w:r>
    </w:p>
    <w:p w14:paraId="27439F35" w14:textId="1F4158E2" w:rsidR="00A950F2" w:rsidRDefault="002843B9" w:rsidP="00A950F2">
      <w:r>
        <w:rPr>
          <w:lang w:eastAsia="zh-CN"/>
        </w:rPr>
        <w:t>Thus, t</w:t>
      </w:r>
      <w:r w:rsidR="00205F8F">
        <w:rPr>
          <w:lang w:eastAsia="zh-CN"/>
        </w:rPr>
        <w:t>o sav</w:t>
      </w:r>
      <w:r>
        <w:rPr>
          <w:lang w:eastAsia="zh-CN"/>
        </w:rPr>
        <w:t>e</w:t>
      </w:r>
      <w:r w:rsidR="00205F8F">
        <w:rPr>
          <w:lang w:eastAsia="zh-CN"/>
        </w:rPr>
        <w:t xml:space="preserve"> UE power, gNB can indicate </w:t>
      </w:r>
      <w:r>
        <w:rPr>
          <w:lang w:eastAsia="zh-CN"/>
        </w:rPr>
        <w:t xml:space="preserve">to </w:t>
      </w:r>
      <w:r w:rsidR="00205F8F">
        <w:rPr>
          <w:lang w:eastAsia="zh-CN"/>
        </w:rPr>
        <w:t xml:space="preserve">the UE to </w:t>
      </w:r>
      <w:r w:rsidR="00FC6C75">
        <w:rPr>
          <w:lang w:eastAsia="zh-CN"/>
        </w:rPr>
        <w:t xml:space="preserve">use </w:t>
      </w:r>
      <w:r>
        <w:rPr>
          <w:lang w:eastAsia="zh-CN"/>
        </w:rPr>
        <w:t xml:space="preserve">a </w:t>
      </w:r>
      <w:r w:rsidR="00205F8F">
        <w:rPr>
          <w:lang w:eastAsia="zh-CN"/>
        </w:rPr>
        <w:t>different</w:t>
      </w:r>
      <w:r w:rsidR="00970140">
        <w:rPr>
          <w:lang w:eastAsia="zh-CN"/>
        </w:rPr>
        <w:t xml:space="preserve"> </w:t>
      </w:r>
      <w:r w:rsidR="00205F8F">
        <w:rPr>
          <w:lang w:eastAsia="zh-CN"/>
        </w:rPr>
        <w:t>number of antennas by semi-static signaling.</w:t>
      </w:r>
      <w:r w:rsidR="00FC6C75">
        <w:rPr>
          <w:lang w:eastAsia="zh-CN"/>
        </w:rPr>
        <w:t xml:space="preserve"> For example, </w:t>
      </w:r>
      <w:r w:rsidR="00205F8F">
        <w:rPr>
          <w:lang w:eastAsia="zh-CN"/>
        </w:rPr>
        <w:t>w</w:t>
      </w:r>
      <w:r w:rsidR="00A950F2">
        <w:rPr>
          <w:lang w:eastAsia="zh-CN"/>
        </w:rPr>
        <w:t xml:space="preserve">hen gNB predicts the low data rate for a UE, gNB schedules the PDSCH with </w:t>
      </w:r>
      <w:r w:rsidR="00970140">
        <w:rPr>
          <w:lang w:eastAsia="zh-CN"/>
        </w:rPr>
        <w:t>at most single rank</w:t>
      </w:r>
      <w:r w:rsidR="001A16D6">
        <w:rPr>
          <w:lang w:eastAsia="zh-CN"/>
        </w:rPr>
        <w:t xml:space="preserve"> </w:t>
      </w:r>
      <w:r w:rsidR="00A950F2">
        <w:rPr>
          <w:lang w:eastAsia="zh-CN"/>
        </w:rPr>
        <w:t xml:space="preserve">and </w:t>
      </w:r>
      <w:r w:rsidR="00970140">
        <w:rPr>
          <w:lang w:eastAsia="zh-CN"/>
        </w:rPr>
        <w:t xml:space="preserve">informs </w:t>
      </w:r>
      <w:r w:rsidR="00B43080">
        <w:rPr>
          <w:lang w:eastAsia="zh-CN"/>
        </w:rPr>
        <w:t>the</w:t>
      </w:r>
      <w:r w:rsidR="00970140">
        <w:rPr>
          <w:lang w:eastAsia="zh-CN"/>
        </w:rPr>
        <w:t xml:space="preserve"> UE, then </w:t>
      </w:r>
      <w:r w:rsidR="00A950F2">
        <w:rPr>
          <w:lang w:eastAsia="zh-CN"/>
        </w:rPr>
        <w:t xml:space="preserve">UE </w:t>
      </w:r>
      <w:r w:rsidR="00B43080">
        <w:rPr>
          <w:lang w:eastAsia="zh-CN"/>
        </w:rPr>
        <w:t xml:space="preserve">will </w:t>
      </w:r>
      <w:r w:rsidR="00A950F2">
        <w:rPr>
          <w:lang w:eastAsia="zh-CN"/>
        </w:rPr>
        <w:t>use</w:t>
      </w:r>
      <w:r w:rsidR="00B43080">
        <w:rPr>
          <w:lang w:eastAsia="zh-CN"/>
        </w:rPr>
        <w:t>s</w:t>
      </w:r>
      <w:r w:rsidR="00A950F2">
        <w:rPr>
          <w:lang w:eastAsia="zh-CN"/>
        </w:rPr>
        <w:t xml:space="preserve"> the small number of antenna</w:t>
      </w:r>
      <w:r w:rsidR="00B43080">
        <w:rPr>
          <w:lang w:eastAsia="zh-CN"/>
        </w:rPr>
        <w:t>s</w:t>
      </w:r>
      <w:r w:rsidR="00A950F2">
        <w:rPr>
          <w:lang w:eastAsia="zh-CN"/>
        </w:rPr>
        <w:t xml:space="preserve"> </w:t>
      </w:r>
      <w:r w:rsidR="00B43080">
        <w:rPr>
          <w:lang w:eastAsia="zh-CN"/>
        </w:rPr>
        <w:t xml:space="preserve">for </w:t>
      </w:r>
      <w:r w:rsidR="00A950F2">
        <w:rPr>
          <w:lang w:eastAsia="zh-CN"/>
        </w:rPr>
        <w:t>receiving PDSCH and PDCCH.</w:t>
      </w:r>
      <w:r w:rsidR="00A950F2">
        <w:rPr>
          <w:lang w:val="en-GB" w:eastAsia="x-none"/>
        </w:rPr>
        <w:t xml:space="preserve"> </w:t>
      </w:r>
      <w:r w:rsidR="00205F8F">
        <w:rPr>
          <w:lang w:val="en-GB" w:eastAsia="x-none"/>
        </w:rPr>
        <w:t>W</w:t>
      </w:r>
      <w:r w:rsidR="00A950F2">
        <w:rPr>
          <w:lang w:val="en-GB" w:eastAsia="x-none"/>
        </w:rPr>
        <w:t xml:space="preserve">hen gNB </w:t>
      </w:r>
      <w:r w:rsidR="00A950F2">
        <w:rPr>
          <w:lang w:eastAsia="zh-CN"/>
        </w:rPr>
        <w:t xml:space="preserve">predicts the high data rate and </w:t>
      </w:r>
      <w:r w:rsidR="00A950F2">
        <w:rPr>
          <w:lang w:val="en-GB" w:eastAsia="x-none"/>
        </w:rPr>
        <w:t xml:space="preserve">expects to schedule PDSCH with </w:t>
      </w:r>
      <w:r w:rsidR="00B43080">
        <w:rPr>
          <w:lang w:val="en-GB" w:eastAsia="x-none"/>
        </w:rPr>
        <w:t xml:space="preserve">multiple </w:t>
      </w:r>
      <w:r w:rsidR="00A950F2">
        <w:rPr>
          <w:lang w:val="en-GB" w:eastAsia="x-none"/>
        </w:rPr>
        <w:t>ranks,</w:t>
      </w:r>
      <w:r w:rsidR="00205F8F">
        <w:t xml:space="preserve"> </w:t>
      </w:r>
      <w:r w:rsidR="008D4E73">
        <w:t xml:space="preserve">UE will </w:t>
      </w:r>
      <w:r w:rsidR="00FB2F9E">
        <w:t>use the large number of antenna</w:t>
      </w:r>
      <w:r w:rsidR="00B43080">
        <w:t>s</w:t>
      </w:r>
      <w:r w:rsidR="00FB2F9E">
        <w:t xml:space="preserve"> </w:t>
      </w:r>
      <w:r w:rsidR="00B43080">
        <w:t>with higher</w:t>
      </w:r>
      <w:r w:rsidR="00A950F2">
        <w:t xml:space="preserve"> power </w:t>
      </w:r>
      <w:r w:rsidR="00B43080">
        <w:t>consumption</w:t>
      </w:r>
      <w:r w:rsidR="00A950F2">
        <w:t>.</w:t>
      </w:r>
      <w:r w:rsidR="00A950F2">
        <w:rPr>
          <w:lang w:eastAsia="zh-CN"/>
        </w:rPr>
        <w:t xml:space="preserve"> </w:t>
      </w:r>
      <w:r w:rsidR="00EB19EE">
        <w:rPr>
          <w:lang w:eastAsia="zh-CN"/>
        </w:rPr>
        <w:t xml:space="preserve">Physical layer signaling can be also studied regarding the scenarios and potential gain for dynamic indication. </w:t>
      </w:r>
    </w:p>
    <w:p w14:paraId="5EA232B4" w14:textId="63329576" w:rsidR="009D22CB" w:rsidRDefault="00A950F2" w:rsidP="000068D0">
      <w:pPr>
        <w:jc w:val="left"/>
        <w:rPr>
          <w:lang w:eastAsia="ja-JP"/>
        </w:rPr>
      </w:pPr>
      <w:r w:rsidRPr="001A531D">
        <w:rPr>
          <w:b/>
          <w:lang w:eastAsia="zh-CN"/>
        </w:rPr>
        <w:t>Proposal</w:t>
      </w:r>
      <w:r w:rsidR="00B3248E">
        <w:rPr>
          <w:b/>
          <w:lang w:eastAsia="zh-CN"/>
        </w:rPr>
        <w:t xml:space="preserve"> </w:t>
      </w:r>
      <w:r w:rsidR="00830BCB">
        <w:rPr>
          <w:b/>
          <w:lang w:eastAsia="zh-CN"/>
        </w:rPr>
        <w:t>4</w:t>
      </w:r>
      <w:r w:rsidRPr="001A531D">
        <w:rPr>
          <w:b/>
          <w:lang w:eastAsia="zh-CN"/>
        </w:rPr>
        <w:t>:</w:t>
      </w:r>
      <w:r w:rsidR="00E15C58">
        <w:rPr>
          <w:b/>
        </w:rPr>
        <w:t xml:space="preserve"> </w:t>
      </w:r>
      <w:r w:rsidR="008076A8">
        <w:rPr>
          <w:b/>
        </w:rPr>
        <w:t xml:space="preserve">Study the mechanism </w:t>
      </w:r>
      <w:r w:rsidR="003A6DFE">
        <w:rPr>
          <w:b/>
        </w:rPr>
        <w:t xml:space="preserve">that gNB indicates </w:t>
      </w:r>
      <w:r w:rsidR="00B43080">
        <w:rPr>
          <w:b/>
        </w:rPr>
        <w:t xml:space="preserve">to the </w:t>
      </w:r>
      <w:r w:rsidR="003A6DFE">
        <w:rPr>
          <w:b/>
        </w:rPr>
        <w:t>UE to adapt the</w:t>
      </w:r>
      <w:r w:rsidR="008076A8">
        <w:rPr>
          <w:b/>
        </w:rPr>
        <w:t xml:space="preserve"> number of antennas </w:t>
      </w:r>
      <w:r w:rsidR="00B43080">
        <w:rPr>
          <w:b/>
        </w:rPr>
        <w:t xml:space="preserve">to reduce </w:t>
      </w:r>
      <w:r w:rsidR="008076A8">
        <w:rPr>
          <w:b/>
        </w:rPr>
        <w:t>UE power consumption</w:t>
      </w:r>
      <w:r w:rsidRPr="001A531D">
        <w:rPr>
          <w:b/>
        </w:rPr>
        <w:t>.</w:t>
      </w:r>
    </w:p>
    <w:p w14:paraId="5FD805A2" w14:textId="7BD552AA" w:rsidR="00C22ED2" w:rsidRPr="00CF195E" w:rsidRDefault="00C22ED2" w:rsidP="00C22ED2">
      <w:pPr>
        <w:pStyle w:val="Heading2"/>
        <w:rPr>
          <w:lang w:eastAsia="ja-JP"/>
        </w:rPr>
      </w:pPr>
      <w:r>
        <w:rPr>
          <w:lang w:eastAsia="ja-JP"/>
        </w:rPr>
        <w:t xml:space="preserve">UE </w:t>
      </w:r>
      <w:r w:rsidR="001040C4">
        <w:rPr>
          <w:lang w:eastAsia="ja-JP"/>
        </w:rPr>
        <w:t xml:space="preserve">reporting </w:t>
      </w:r>
      <w:r>
        <w:rPr>
          <w:lang w:eastAsia="ja-JP"/>
        </w:rPr>
        <w:t>assistance information to gNB</w:t>
      </w:r>
      <w:r w:rsidR="00BC1099">
        <w:rPr>
          <w:lang w:eastAsia="ja-JP"/>
        </w:rPr>
        <w:t xml:space="preserve"> </w:t>
      </w:r>
    </w:p>
    <w:p w14:paraId="0F0A4B43" w14:textId="60E6ADDB" w:rsidR="009C3542" w:rsidRDefault="00CB228B" w:rsidP="009C3542">
      <w:pPr>
        <w:rPr>
          <w:kern w:val="2"/>
          <w:lang w:val="en-GB" w:eastAsia="zh-CN"/>
        </w:rPr>
      </w:pPr>
      <w:r>
        <w:rPr>
          <w:kern w:val="2"/>
          <w:lang w:val="en-GB" w:eastAsia="zh-CN"/>
        </w:rPr>
        <w:t xml:space="preserve">In RAN1#94bis, reporting UE assistance information is considered for saving UE power </w:t>
      </w:r>
      <w:r w:rsidR="00B6082B">
        <w:rPr>
          <w:kern w:val="2"/>
          <w:lang w:val="en-GB" w:eastAsia="zh-CN"/>
        </w:rPr>
        <w:t>considering</w:t>
      </w:r>
      <w:r w:rsidR="00D1148E" w:rsidRPr="00A034AA">
        <w:rPr>
          <w:kern w:val="2"/>
          <w:lang w:val="en-GB" w:eastAsia="zh-CN"/>
        </w:rPr>
        <w:t xml:space="preserve"> some </w:t>
      </w:r>
      <w:r w:rsidR="00B6082B">
        <w:rPr>
          <w:kern w:val="2"/>
          <w:lang w:val="en-GB" w:eastAsia="zh-CN"/>
        </w:rPr>
        <w:t xml:space="preserve">useful </w:t>
      </w:r>
      <w:r w:rsidR="0083043D">
        <w:rPr>
          <w:kern w:val="2"/>
          <w:lang w:val="en-GB" w:eastAsia="zh-CN"/>
        </w:rPr>
        <w:t>information</w:t>
      </w:r>
      <w:r w:rsidR="00D1148E" w:rsidRPr="00A034AA">
        <w:rPr>
          <w:kern w:val="2"/>
          <w:lang w:val="en-GB" w:eastAsia="zh-CN"/>
        </w:rPr>
        <w:t xml:space="preserve"> </w:t>
      </w:r>
      <w:r w:rsidR="00B6082B">
        <w:rPr>
          <w:kern w:val="2"/>
          <w:lang w:val="en-GB" w:eastAsia="zh-CN"/>
        </w:rPr>
        <w:t xml:space="preserve">for power saving </w:t>
      </w:r>
      <w:r w:rsidR="00825594">
        <w:rPr>
          <w:kern w:val="2"/>
          <w:lang w:val="en-GB" w:eastAsia="zh-CN"/>
        </w:rPr>
        <w:t xml:space="preserve">may not be known or may not be maintained by gNB with </w:t>
      </w:r>
      <w:r w:rsidR="00FA3987">
        <w:rPr>
          <w:kern w:val="2"/>
          <w:lang w:val="en-GB" w:eastAsia="zh-CN"/>
        </w:rPr>
        <w:t xml:space="preserve">an </w:t>
      </w:r>
      <w:r w:rsidR="00860F52">
        <w:rPr>
          <w:kern w:val="2"/>
          <w:lang w:val="en-GB" w:eastAsia="zh-CN"/>
        </w:rPr>
        <w:t xml:space="preserve">acceptable </w:t>
      </w:r>
      <w:r w:rsidR="00825594">
        <w:rPr>
          <w:kern w:val="2"/>
          <w:lang w:val="en-GB" w:eastAsia="zh-CN"/>
        </w:rPr>
        <w:t>complexity.</w:t>
      </w:r>
      <w:r w:rsidR="00FF1B2E">
        <w:rPr>
          <w:kern w:val="2"/>
          <w:lang w:val="en-GB" w:eastAsia="zh-CN"/>
        </w:rPr>
        <w:t xml:space="preserve"> </w:t>
      </w:r>
      <w:r w:rsidR="00B6082B">
        <w:rPr>
          <w:kern w:val="2"/>
          <w:lang w:val="en-GB" w:eastAsia="zh-CN"/>
        </w:rPr>
        <w:t>This section gives t</w:t>
      </w:r>
      <w:r w:rsidR="009C3542">
        <w:rPr>
          <w:kern w:val="2"/>
          <w:lang w:val="en-GB" w:eastAsia="zh-CN"/>
        </w:rPr>
        <w:t xml:space="preserve">he </w:t>
      </w:r>
      <w:r w:rsidR="00B6082B">
        <w:rPr>
          <w:kern w:val="2"/>
          <w:lang w:val="en-GB" w:eastAsia="zh-CN"/>
        </w:rPr>
        <w:t>analysis on</w:t>
      </w:r>
      <w:r w:rsidR="009C3542">
        <w:rPr>
          <w:kern w:val="2"/>
          <w:lang w:val="en-GB" w:eastAsia="zh-CN"/>
        </w:rPr>
        <w:t xml:space="preserve"> what kinds of UE assistance information can be reported</w:t>
      </w:r>
      <w:r w:rsidR="00B6082B">
        <w:rPr>
          <w:kern w:val="2"/>
          <w:lang w:val="en-GB" w:eastAsia="zh-CN"/>
        </w:rPr>
        <w:t xml:space="preserve"> for power consumption reduction </w:t>
      </w:r>
      <w:r w:rsidR="009C3542">
        <w:rPr>
          <w:kern w:val="2"/>
          <w:lang w:val="en-GB" w:eastAsia="zh-CN"/>
        </w:rPr>
        <w:t xml:space="preserve">case by case as </w:t>
      </w:r>
      <w:r w:rsidR="008D2BED">
        <w:rPr>
          <w:kern w:val="2"/>
          <w:lang w:val="en-GB" w:eastAsia="zh-CN"/>
        </w:rPr>
        <w:t xml:space="preserve">in the </w:t>
      </w:r>
      <w:r w:rsidR="009C3542">
        <w:rPr>
          <w:kern w:val="2"/>
          <w:lang w:val="en-GB" w:eastAsia="zh-CN"/>
        </w:rPr>
        <w:t>follow</w:t>
      </w:r>
      <w:r w:rsidR="00B6082B">
        <w:rPr>
          <w:kern w:val="2"/>
          <w:lang w:val="en-GB" w:eastAsia="zh-CN"/>
        </w:rPr>
        <w:t>ing and</w:t>
      </w:r>
      <w:r w:rsidR="009C3542">
        <w:rPr>
          <w:kern w:val="2"/>
          <w:lang w:val="en-GB" w:eastAsia="zh-CN"/>
        </w:rPr>
        <w:t xml:space="preserve"> </w:t>
      </w:r>
      <w:r w:rsidR="00B6082B">
        <w:rPr>
          <w:kern w:val="2"/>
          <w:lang w:val="en-GB" w:eastAsia="zh-CN"/>
        </w:rPr>
        <w:t xml:space="preserve">the views </w:t>
      </w:r>
      <w:r w:rsidR="009C3542">
        <w:rPr>
          <w:kern w:val="2"/>
          <w:lang w:val="en-GB" w:eastAsia="zh-CN"/>
        </w:rPr>
        <w:t xml:space="preserve">are summarized in </w:t>
      </w:r>
      <w:r w:rsidR="009C3542">
        <w:rPr>
          <w:kern w:val="2"/>
          <w:lang w:val="en-GB" w:eastAsia="zh-CN"/>
        </w:rPr>
        <w:fldChar w:fldCharType="begin"/>
      </w:r>
      <w:r w:rsidR="009C3542">
        <w:rPr>
          <w:kern w:val="2"/>
          <w:lang w:val="en-GB" w:eastAsia="zh-CN"/>
        </w:rPr>
        <w:instrText xml:space="preserve"> REF _Ref528075639 \h </w:instrText>
      </w:r>
      <w:r w:rsidR="009C3542">
        <w:rPr>
          <w:kern w:val="2"/>
          <w:lang w:val="en-GB" w:eastAsia="zh-CN"/>
        </w:rPr>
      </w:r>
      <w:r w:rsidR="009C3542">
        <w:rPr>
          <w:kern w:val="2"/>
          <w:lang w:val="en-GB" w:eastAsia="zh-CN"/>
        </w:rPr>
        <w:fldChar w:fldCharType="separate"/>
      </w:r>
      <w:r w:rsidR="002B573A">
        <w:t xml:space="preserve">Table </w:t>
      </w:r>
      <w:r w:rsidR="002B573A">
        <w:rPr>
          <w:noProof/>
        </w:rPr>
        <w:t>1</w:t>
      </w:r>
      <w:r w:rsidR="009C3542">
        <w:rPr>
          <w:kern w:val="2"/>
          <w:lang w:val="en-GB" w:eastAsia="zh-CN"/>
        </w:rPr>
        <w:fldChar w:fldCharType="end"/>
      </w:r>
      <w:r w:rsidR="009C3542">
        <w:rPr>
          <w:kern w:val="2"/>
          <w:lang w:val="en-GB" w:eastAsia="zh-CN"/>
        </w:rPr>
        <w:t xml:space="preserve">. </w:t>
      </w:r>
    </w:p>
    <w:p w14:paraId="18F5F1A7" w14:textId="6F504EAD" w:rsidR="009C3542" w:rsidRPr="00317D64" w:rsidRDefault="009C3542" w:rsidP="009C3542">
      <w:pPr>
        <w:pStyle w:val="ListParagraph"/>
        <w:numPr>
          <w:ilvl w:val="0"/>
          <w:numId w:val="35"/>
        </w:numPr>
        <w:rPr>
          <w:kern w:val="2"/>
          <w:sz w:val="22"/>
          <w:szCs w:val="22"/>
          <w:lang w:eastAsia="zh-CN"/>
        </w:rPr>
      </w:pPr>
      <w:r w:rsidRPr="00317D64">
        <w:rPr>
          <w:kern w:val="2"/>
          <w:sz w:val="22"/>
          <w:szCs w:val="22"/>
          <w:lang w:eastAsia="zh-CN"/>
        </w:rPr>
        <w:t xml:space="preserve">For C-DRX, the aspects that influence UE power consumption </w:t>
      </w:r>
      <w:r w:rsidR="00CB228B">
        <w:rPr>
          <w:kern w:val="2"/>
          <w:sz w:val="22"/>
          <w:szCs w:val="22"/>
          <w:lang w:eastAsia="zh-CN"/>
        </w:rPr>
        <w:t>include</w:t>
      </w:r>
      <w:r w:rsidRPr="00317D64">
        <w:rPr>
          <w:kern w:val="2"/>
          <w:sz w:val="22"/>
          <w:szCs w:val="22"/>
          <w:lang w:eastAsia="zh-CN"/>
        </w:rPr>
        <w:t xml:space="preserve"> the lengths of DRX cycle, On Duration and Inactivity Timer</w:t>
      </w:r>
      <w:r w:rsidR="00CB228B">
        <w:rPr>
          <w:kern w:val="2"/>
          <w:sz w:val="22"/>
          <w:szCs w:val="22"/>
          <w:lang w:eastAsia="zh-CN"/>
        </w:rPr>
        <w:t>.</w:t>
      </w:r>
      <w:r w:rsidRPr="00317D64">
        <w:rPr>
          <w:kern w:val="2"/>
          <w:sz w:val="22"/>
          <w:szCs w:val="22"/>
          <w:lang w:eastAsia="zh-CN"/>
        </w:rPr>
        <w:t xml:space="preserve"> </w:t>
      </w:r>
      <w:r w:rsidR="00CB228B" w:rsidRPr="00CB228B">
        <w:rPr>
          <w:sz w:val="22"/>
          <w:szCs w:val="22"/>
          <w:lang w:eastAsia="ja-JP"/>
        </w:rPr>
        <w:t>It is desirable to have suitable C-DRX configurations for UEs for power saving.</w:t>
      </w:r>
      <w:r w:rsidR="00CB228B">
        <w:rPr>
          <w:sz w:val="22"/>
          <w:szCs w:val="22"/>
          <w:lang w:eastAsia="ja-JP"/>
        </w:rPr>
        <w:t xml:space="preserve"> </w:t>
      </w:r>
      <w:r w:rsidR="00CB228B" w:rsidRPr="00CB228B">
        <w:rPr>
          <w:sz w:val="22"/>
          <w:szCs w:val="22"/>
          <w:lang w:eastAsia="ja-JP"/>
        </w:rPr>
        <w:t xml:space="preserve">A gNB may configure UE-specific C-DRX parameters based on the QoS information. However, in deployments, in a cell there could be a large number of UEs with different application types and different traffic characteristics. It would be difficult </w:t>
      </w:r>
      <w:r w:rsidR="00630E5E">
        <w:rPr>
          <w:sz w:val="22"/>
          <w:szCs w:val="22"/>
          <w:lang w:eastAsia="ja-JP"/>
        </w:rPr>
        <w:t xml:space="preserve">or complex </w:t>
      </w:r>
      <w:r w:rsidR="00CB228B" w:rsidRPr="00CB228B">
        <w:rPr>
          <w:sz w:val="22"/>
          <w:szCs w:val="22"/>
          <w:lang w:eastAsia="ja-JP"/>
        </w:rPr>
        <w:t xml:space="preserve">for gNB to acquire service </w:t>
      </w:r>
      <w:bookmarkStart w:id="10" w:name="OLE_LINK10"/>
      <w:r w:rsidR="00CB228B" w:rsidRPr="00CB228B">
        <w:rPr>
          <w:sz w:val="22"/>
          <w:szCs w:val="22"/>
          <w:lang w:eastAsia="ja-JP"/>
        </w:rPr>
        <w:t>characteristics</w:t>
      </w:r>
      <w:bookmarkEnd w:id="10"/>
      <w:r w:rsidR="00CB228B" w:rsidRPr="00CB228B">
        <w:rPr>
          <w:sz w:val="22"/>
          <w:szCs w:val="22"/>
          <w:lang w:eastAsia="ja-JP"/>
        </w:rPr>
        <w:t xml:space="preserve"> and decide which set of C-DRX parameters is optimized for each connected mode UE without UE’s help. Therefore in reality the parameters for C-DRX configured by gNB may not be optimized per UE basis.</w:t>
      </w:r>
      <w:r w:rsidR="00D22C35" w:rsidRPr="00D22C35">
        <w:rPr>
          <w:lang w:eastAsia="ja-JP"/>
        </w:rPr>
        <w:t xml:space="preserve"> </w:t>
      </w:r>
      <w:r w:rsidR="00630E5E" w:rsidRPr="00630E5E">
        <w:rPr>
          <w:kern w:val="2"/>
          <w:lang w:eastAsia="zh-CN"/>
        </w:rPr>
        <w:t xml:space="preserve"> </w:t>
      </w:r>
      <w:r w:rsidR="00630E5E" w:rsidRPr="00630E5E">
        <w:rPr>
          <w:kern w:val="2"/>
          <w:sz w:val="22"/>
          <w:szCs w:val="22"/>
          <w:lang w:eastAsia="zh-CN"/>
        </w:rPr>
        <w:t>If gNB acquires the assistance information on C-DRX configuration from the UE, it would be helpful for gNB to adjust the configuration per UE basis.</w:t>
      </w:r>
    </w:p>
    <w:p w14:paraId="2E4462DE" w14:textId="273DAC0E" w:rsidR="009C3542" w:rsidRPr="00317D64" w:rsidRDefault="009C3542" w:rsidP="009C3542">
      <w:pPr>
        <w:pStyle w:val="ListParagraph"/>
        <w:numPr>
          <w:ilvl w:val="0"/>
          <w:numId w:val="35"/>
        </w:numPr>
        <w:rPr>
          <w:kern w:val="2"/>
          <w:sz w:val="22"/>
          <w:szCs w:val="22"/>
          <w:lang w:eastAsia="zh-CN"/>
        </w:rPr>
      </w:pPr>
      <w:r w:rsidRPr="00317D64">
        <w:rPr>
          <w:kern w:val="2"/>
          <w:sz w:val="22"/>
          <w:szCs w:val="22"/>
          <w:lang w:eastAsia="zh-CN"/>
        </w:rPr>
        <w:t xml:space="preserve">For CA, the overheating issue has been discussed in RAN2 in LTE, and it is agreed that </w:t>
      </w:r>
      <w:r w:rsidR="00D22C35">
        <w:rPr>
          <w:kern w:val="2"/>
          <w:sz w:val="22"/>
          <w:szCs w:val="22"/>
          <w:lang w:eastAsia="zh-CN"/>
        </w:rPr>
        <w:t>when the UE experiences internal overheating</w:t>
      </w:r>
      <w:r w:rsidR="00D22C35" w:rsidRPr="00317D64">
        <w:rPr>
          <w:kern w:val="2"/>
          <w:sz w:val="22"/>
          <w:szCs w:val="22"/>
          <w:lang w:eastAsia="zh-CN"/>
        </w:rPr>
        <w:t xml:space="preserve"> </w:t>
      </w:r>
      <w:r w:rsidRPr="00317D64">
        <w:rPr>
          <w:kern w:val="2"/>
          <w:sz w:val="22"/>
          <w:szCs w:val="22"/>
          <w:lang w:eastAsia="zh-CN"/>
        </w:rPr>
        <w:t xml:space="preserve">the UE can report </w:t>
      </w:r>
      <w:r w:rsidR="00D22C35">
        <w:rPr>
          <w:kern w:val="2"/>
          <w:sz w:val="22"/>
          <w:szCs w:val="22"/>
          <w:lang w:eastAsia="zh-CN"/>
        </w:rPr>
        <w:t xml:space="preserve">the </w:t>
      </w:r>
      <w:r w:rsidRPr="00317D64">
        <w:rPr>
          <w:kern w:val="2"/>
          <w:sz w:val="22"/>
          <w:szCs w:val="22"/>
          <w:lang w:eastAsia="zh-CN"/>
        </w:rPr>
        <w:t xml:space="preserve">number of </w:t>
      </w:r>
      <w:bookmarkStart w:id="11" w:name="OLE_LINK16"/>
      <w:r w:rsidR="00D22C35">
        <w:rPr>
          <w:kern w:val="2"/>
          <w:sz w:val="22"/>
          <w:szCs w:val="22"/>
          <w:lang w:eastAsia="zh-CN"/>
        </w:rPr>
        <w:t>maximum SCells</w:t>
      </w:r>
      <w:bookmarkEnd w:id="11"/>
      <w:r w:rsidR="00D22C35">
        <w:rPr>
          <w:kern w:val="2"/>
          <w:sz w:val="22"/>
          <w:szCs w:val="22"/>
          <w:lang w:eastAsia="zh-CN"/>
        </w:rPr>
        <w:t xml:space="preserve"> the UE prefers to be configured</w:t>
      </w:r>
      <w:r w:rsidR="00B43080">
        <w:rPr>
          <w:kern w:val="2"/>
          <w:sz w:val="22"/>
          <w:szCs w:val="22"/>
          <w:lang w:eastAsia="zh-CN"/>
        </w:rPr>
        <w:t xml:space="preserve"> with</w:t>
      </w:r>
      <w:r w:rsidRPr="00317D64">
        <w:rPr>
          <w:kern w:val="2"/>
          <w:sz w:val="22"/>
          <w:szCs w:val="22"/>
          <w:lang w:eastAsia="zh-CN"/>
        </w:rPr>
        <w:t xml:space="preserve">. </w:t>
      </w:r>
      <w:r w:rsidR="001D42B9">
        <w:rPr>
          <w:kern w:val="2"/>
          <w:sz w:val="22"/>
          <w:szCs w:val="22"/>
          <w:lang w:eastAsia="zh-CN"/>
        </w:rPr>
        <w:t xml:space="preserve">In NR, </w:t>
      </w:r>
      <w:r w:rsidR="000C0DE9" w:rsidRPr="000C0DE9">
        <w:rPr>
          <w:kern w:val="2"/>
          <w:sz w:val="22"/>
          <w:szCs w:val="22"/>
          <w:lang w:eastAsia="zh-CN"/>
        </w:rPr>
        <w:t xml:space="preserve">the </w:t>
      </w:r>
      <w:r w:rsidR="000C0DE9" w:rsidRPr="000C0DE9">
        <w:rPr>
          <w:sz w:val="22"/>
          <w:szCs w:val="22"/>
          <w:lang w:eastAsia="x-none"/>
        </w:rPr>
        <w:t>operations of activation/deactivation of carriers</w:t>
      </w:r>
      <w:r w:rsidR="000C0DE9" w:rsidRPr="000C0DE9" w:rsidDel="001D42B9">
        <w:rPr>
          <w:sz w:val="22"/>
          <w:szCs w:val="22"/>
          <w:lang w:eastAsia="x-none"/>
        </w:rPr>
        <w:t xml:space="preserve"> </w:t>
      </w:r>
      <w:r w:rsidR="001D42B9" w:rsidRPr="000C0DE9">
        <w:rPr>
          <w:sz w:val="22"/>
          <w:szCs w:val="22"/>
          <w:lang w:eastAsia="x-none"/>
        </w:rPr>
        <w:t xml:space="preserve">are done by the gNB in some sense independently of the UE power status, UE characteristics or UE implementation. </w:t>
      </w:r>
      <w:r w:rsidR="001D42B9">
        <w:rPr>
          <w:kern w:val="2"/>
          <w:sz w:val="22"/>
          <w:szCs w:val="22"/>
          <w:lang w:eastAsia="zh-CN"/>
        </w:rPr>
        <w:t>F</w:t>
      </w:r>
      <w:r w:rsidRPr="00317D64">
        <w:rPr>
          <w:kern w:val="2"/>
          <w:sz w:val="22"/>
          <w:szCs w:val="22"/>
          <w:lang w:eastAsia="zh-CN"/>
        </w:rPr>
        <w:t>or the purpose of power saving,</w:t>
      </w:r>
      <w:r w:rsidR="001D42B9">
        <w:rPr>
          <w:kern w:val="2"/>
          <w:sz w:val="22"/>
          <w:szCs w:val="22"/>
          <w:lang w:eastAsia="zh-CN"/>
        </w:rPr>
        <w:t xml:space="preserve"> it is </w:t>
      </w:r>
      <w:r w:rsidR="001D42B9" w:rsidRPr="000C0DE9">
        <w:rPr>
          <w:sz w:val="22"/>
          <w:szCs w:val="22"/>
          <w:lang w:eastAsia="x-none"/>
        </w:rPr>
        <w:t>of interes</w:t>
      </w:r>
      <w:r w:rsidR="001D42B9" w:rsidRPr="001D42B9">
        <w:rPr>
          <w:sz w:val="22"/>
          <w:szCs w:val="22"/>
          <w:lang w:eastAsia="x-none"/>
        </w:rPr>
        <w:t>t to study whether</w:t>
      </w:r>
      <w:r w:rsidR="001D42B9" w:rsidRPr="000C0DE9">
        <w:rPr>
          <w:sz w:val="22"/>
          <w:szCs w:val="22"/>
          <w:lang w:eastAsia="x-none"/>
        </w:rPr>
        <w:t xml:space="preserve"> gNB </w:t>
      </w:r>
      <w:r w:rsidR="001D42B9">
        <w:rPr>
          <w:sz w:val="22"/>
          <w:szCs w:val="22"/>
          <w:lang w:eastAsia="x-none"/>
        </w:rPr>
        <w:t>can achieve</w:t>
      </w:r>
      <w:r w:rsidR="001D42B9" w:rsidRPr="000C0DE9">
        <w:rPr>
          <w:sz w:val="22"/>
          <w:szCs w:val="22"/>
          <w:lang w:eastAsia="x-none"/>
        </w:rPr>
        <w:t xml:space="preserve"> some UE assistance information so that it can adapt the choices of carriers to activate/deactivate for CA</w:t>
      </w:r>
      <w:r w:rsidR="000C0DE9">
        <w:rPr>
          <w:sz w:val="22"/>
          <w:szCs w:val="22"/>
          <w:lang w:eastAsia="x-none"/>
        </w:rPr>
        <w:t>.</w:t>
      </w:r>
      <w:r w:rsidRPr="00317D64">
        <w:rPr>
          <w:kern w:val="2"/>
          <w:sz w:val="22"/>
          <w:szCs w:val="22"/>
          <w:lang w:eastAsia="zh-CN"/>
        </w:rPr>
        <w:t xml:space="preserve">  </w:t>
      </w:r>
    </w:p>
    <w:p w14:paraId="1091B844" w14:textId="160954AA" w:rsidR="009C3542" w:rsidRPr="00317D64" w:rsidRDefault="0045053D" w:rsidP="009C3542">
      <w:pPr>
        <w:pStyle w:val="ListParagraph"/>
        <w:numPr>
          <w:ilvl w:val="0"/>
          <w:numId w:val="35"/>
        </w:numPr>
        <w:rPr>
          <w:kern w:val="2"/>
          <w:sz w:val="22"/>
          <w:szCs w:val="22"/>
          <w:lang w:eastAsia="zh-CN"/>
        </w:rPr>
      </w:pPr>
      <w:r>
        <w:rPr>
          <w:kern w:val="2"/>
          <w:sz w:val="22"/>
          <w:szCs w:val="22"/>
          <w:lang w:eastAsia="zh-CN"/>
        </w:rPr>
        <w:t>T</w:t>
      </w:r>
      <w:r w:rsidR="00806DDE" w:rsidRPr="00806DDE">
        <w:rPr>
          <w:sz w:val="22"/>
          <w:szCs w:val="22"/>
          <w:lang w:eastAsia="x-none"/>
        </w:rPr>
        <w:t xml:space="preserve">he concept of BWP was introduced so that the UE can access part of </w:t>
      </w:r>
      <w:r>
        <w:rPr>
          <w:sz w:val="22"/>
          <w:szCs w:val="22"/>
          <w:lang w:eastAsia="x-none"/>
        </w:rPr>
        <w:t xml:space="preserve">the </w:t>
      </w:r>
      <w:r w:rsidR="00806DDE" w:rsidRPr="00806DDE">
        <w:rPr>
          <w:sz w:val="22"/>
          <w:szCs w:val="22"/>
          <w:lang w:eastAsia="x-none"/>
        </w:rPr>
        <w:t xml:space="preserve">BW to save power while the system retains the benefit of using the large BW </w:t>
      </w:r>
      <w:r w:rsidR="00215CFD">
        <w:rPr>
          <w:sz w:val="22"/>
          <w:szCs w:val="22"/>
          <w:lang w:eastAsia="x-none"/>
        </w:rPr>
        <w:fldChar w:fldCharType="begin"/>
      </w:r>
      <w:r w:rsidR="00215CFD">
        <w:rPr>
          <w:sz w:val="22"/>
          <w:szCs w:val="22"/>
          <w:lang w:eastAsia="x-none"/>
        </w:rPr>
        <w:instrText xml:space="preserve"> REF _Ref525914003 \r \h </w:instrText>
      </w:r>
      <w:r w:rsidR="00215CFD">
        <w:rPr>
          <w:sz w:val="22"/>
          <w:szCs w:val="22"/>
          <w:lang w:eastAsia="x-none"/>
        </w:rPr>
      </w:r>
      <w:r w:rsidR="00215CFD">
        <w:rPr>
          <w:sz w:val="22"/>
          <w:szCs w:val="22"/>
          <w:lang w:eastAsia="x-none"/>
        </w:rPr>
        <w:fldChar w:fldCharType="separate"/>
      </w:r>
      <w:r w:rsidR="00215CFD">
        <w:rPr>
          <w:sz w:val="22"/>
          <w:szCs w:val="22"/>
          <w:lang w:eastAsia="x-none"/>
        </w:rPr>
        <w:t>[4]</w:t>
      </w:r>
      <w:r w:rsidR="00215CFD">
        <w:rPr>
          <w:sz w:val="22"/>
          <w:szCs w:val="22"/>
          <w:lang w:eastAsia="x-none"/>
        </w:rPr>
        <w:fldChar w:fldCharType="end"/>
      </w:r>
      <w:r w:rsidR="00215CFD">
        <w:rPr>
          <w:sz w:val="22"/>
          <w:szCs w:val="22"/>
          <w:lang w:eastAsia="x-none"/>
        </w:rPr>
        <w:fldChar w:fldCharType="begin"/>
      </w:r>
      <w:r w:rsidR="00215CFD">
        <w:rPr>
          <w:sz w:val="22"/>
          <w:szCs w:val="22"/>
          <w:lang w:eastAsia="x-none"/>
        </w:rPr>
        <w:instrText xml:space="preserve"> REF _Ref525914007 \r \h </w:instrText>
      </w:r>
      <w:r w:rsidR="00215CFD">
        <w:rPr>
          <w:sz w:val="22"/>
          <w:szCs w:val="22"/>
          <w:lang w:eastAsia="x-none"/>
        </w:rPr>
      </w:r>
      <w:r w:rsidR="00215CFD">
        <w:rPr>
          <w:sz w:val="22"/>
          <w:szCs w:val="22"/>
          <w:lang w:eastAsia="x-none"/>
        </w:rPr>
        <w:fldChar w:fldCharType="separate"/>
      </w:r>
      <w:r w:rsidR="00215CFD">
        <w:rPr>
          <w:sz w:val="22"/>
          <w:szCs w:val="22"/>
          <w:lang w:eastAsia="x-none"/>
        </w:rPr>
        <w:t>[5]</w:t>
      </w:r>
      <w:r w:rsidR="00215CFD">
        <w:rPr>
          <w:sz w:val="22"/>
          <w:szCs w:val="22"/>
          <w:lang w:eastAsia="x-none"/>
        </w:rPr>
        <w:fldChar w:fldCharType="end"/>
      </w:r>
      <w:r w:rsidR="00806DDE" w:rsidRPr="00806DDE">
        <w:rPr>
          <w:sz w:val="22"/>
          <w:szCs w:val="22"/>
          <w:lang w:eastAsia="x-none"/>
        </w:rPr>
        <w:t xml:space="preserve">. The large BW may imply a higher UE power consumption from both the RF and baseband perspective. </w:t>
      </w:r>
      <w:r w:rsidR="00660DED">
        <w:rPr>
          <w:kern w:val="2"/>
          <w:sz w:val="22"/>
          <w:szCs w:val="22"/>
          <w:lang w:eastAsia="zh-CN"/>
        </w:rPr>
        <w:t>S</w:t>
      </w:r>
      <w:r w:rsidR="00F72EED">
        <w:rPr>
          <w:kern w:val="2"/>
          <w:sz w:val="22"/>
          <w:szCs w:val="22"/>
          <w:lang w:eastAsia="zh-CN"/>
        </w:rPr>
        <w:t xml:space="preserve">imilar </w:t>
      </w:r>
      <w:r w:rsidR="00660DED">
        <w:rPr>
          <w:kern w:val="2"/>
          <w:sz w:val="22"/>
          <w:szCs w:val="22"/>
          <w:lang w:eastAsia="zh-CN"/>
        </w:rPr>
        <w:t xml:space="preserve">to </w:t>
      </w:r>
      <w:r w:rsidR="00F72EED">
        <w:rPr>
          <w:kern w:val="2"/>
          <w:sz w:val="22"/>
          <w:szCs w:val="22"/>
          <w:lang w:eastAsia="zh-CN"/>
        </w:rPr>
        <w:t>CA, in order to reduce the UE power consumption, it is desirable that</w:t>
      </w:r>
      <w:r w:rsidR="009C3542" w:rsidRPr="00317D64">
        <w:rPr>
          <w:kern w:val="2"/>
          <w:sz w:val="22"/>
          <w:szCs w:val="22"/>
          <w:lang w:eastAsia="zh-CN"/>
        </w:rPr>
        <w:t xml:space="preserve"> the UE can report its desired </w:t>
      </w:r>
      <w:r w:rsidR="00B06BE0">
        <w:rPr>
          <w:kern w:val="2"/>
          <w:sz w:val="22"/>
          <w:szCs w:val="22"/>
          <w:lang w:eastAsia="zh-CN"/>
        </w:rPr>
        <w:t xml:space="preserve">BWP </w:t>
      </w:r>
      <w:r w:rsidR="009C3542" w:rsidRPr="00317D64">
        <w:rPr>
          <w:kern w:val="2"/>
          <w:sz w:val="22"/>
          <w:szCs w:val="22"/>
          <w:lang w:eastAsia="zh-CN"/>
        </w:rPr>
        <w:t>in UE assistance information.</w:t>
      </w:r>
    </w:p>
    <w:p w14:paraId="4156C578" w14:textId="19A4E842" w:rsidR="009C3542" w:rsidRPr="00317D64" w:rsidRDefault="009C3542" w:rsidP="009C3542">
      <w:pPr>
        <w:pStyle w:val="ListParagraph"/>
        <w:numPr>
          <w:ilvl w:val="0"/>
          <w:numId w:val="35"/>
        </w:numPr>
        <w:rPr>
          <w:kern w:val="2"/>
          <w:sz w:val="22"/>
          <w:szCs w:val="22"/>
          <w:lang w:eastAsia="zh-CN"/>
        </w:rPr>
      </w:pPr>
      <w:r w:rsidRPr="00317D64">
        <w:rPr>
          <w:kern w:val="2"/>
          <w:sz w:val="22"/>
          <w:szCs w:val="22"/>
          <w:lang w:eastAsia="zh-CN"/>
        </w:rPr>
        <w:t xml:space="preserve">For MIMO, </w:t>
      </w:r>
      <w:r w:rsidR="002926E1" w:rsidRPr="001617BB">
        <w:rPr>
          <w:sz w:val="22"/>
          <w:szCs w:val="22"/>
        </w:rPr>
        <w:t xml:space="preserve">when gNB indicates the MIMO configuration to a UE, it is not aware of </w:t>
      </w:r>
      <w:r w:rsidR="002926E1" w:rsidRPr="001617BB">
        <w:rPr>
          <w:sz w:val="22"/>
          <w:szCs w:val="22"/>
          <w:lang w:eastAsia="x-none"/>
        </w:rPr>
        <w:t xml:space="preserve">the UE power status or UE characteristics (e.g. </w:t>
      </w:r>
      <w:r w:rsidR="002926E1" w:rsidRPr="001617BB">
        <w:rPr>
          <w:sz w:val="22"/>
          <w:szCs w:val="22"/>
        </w:rPr>
        <w:t>the UE’s temperature</w:t>
      </w:r>
      <w:r w:rsidR="002926E1" w:rsidRPr="001617BB">
        <w:rPr>
          <w:sz w:val="22"/>
          <w:szCs w:val="22"/>
          <w:lang w:eastAsia="x-none"/>
        </w:rPr>
        <w:t>). The MIMO configurations affects the UE power consumption</w:t>
      </w:r>
      <w:r w:rsidR="00D7645A" w:rsidRPr="001617BB">
        <w:rPr>
          <w:sz w:val="22"/>
          <w:szCs w:val="22"/>
          <w:lang w:eastAsia="x-none"/>
        </w:rPr>
        <w:t xml:space="preserve">. </w:t>
      </w:r>
      <w:r w:rsidR="00D7645A" w:rsidRPr="001617BB">
        <w:rPr>
          <w:kern w:val="2"/>
          <w:sz w:val="22"/>
          <w:szCs w:val="22"/>
          <w:lang w:eastAsia="zh-CN"/>
        </w:rPr>
        <w:t>It may also introduce power saving benefit on UE i</w:t>
      </w:r>
      <w:r w:rsidR="00D7645A" w:rsidRPr="001617BB">
        <w:rPr>
          <w:sz w:val="22"/>
          <w:szCs w:val="22"/>
          <w:lang w:eastAsia="x-none"/>
        </w:rPr>
        <w:t xml:space="preserve">f the UE can report </w:t>
      </w:r>
      <w:r w:rsidR="00D7645A" w:rsidRPr="001617BB">
        <w:rPr>
          <w:kern w:val="2"/>
          <w:sz w:val="22"/>
          <w:szCs w:val="22"/>
          <w:lang w:eastAsia="zh-CN"/>
        </w:rPr>
        <w:t>assistance information on recommending MIMO configurations, to facilitate network decision to reduce power consumption.</w:t>
      </w:r>
      <w:r w:rsidRPr="001617BB">
        <w:rPr>
          <w:kern w:val="2"/>
          <w:sz w:val="22"/>
          <w:szCs w:val="22"/>
          <w:lang w:eastAsia="zh-CN"/>
        </w:rPr>
        <w:t xml:space="preserve">  </w:t>
      </w:r>
      <w:r w:rsidR="00B6082B">
        <w:rPr>
          <w:kern w:val="2"/>
          <w:sz w:val="22"/>
          <w:szCs w:val="22"/>
          <w:lang w:eastAsia="zh-CN"/>
        </w:rPr>
        <w:t>T</w:t>
      </w:r>
      <w:r w:rsidRPr="00317D64">
        <w:rPr>
          <w:kern w:val="2"/>
          <w:sz w:val="22"/>
          <w:szCs w:val="22"/>
          <w:lang w:eastAsia="zh-CN"/>
        </w:rPr>
        <w:t xml:space="preserve">he UE </w:t>
      </w:r>
      <w:r w:rsidR="00B6082B">
        <w:rPr>
          <w:kern w:val="2"/>
          <w:sz w:val="22"/>
          <w:szCs w:val="22"/>
          <w:lang w:eastAsia="zh-CN"/>
        </w:rPr>
        <w:t>can</w:t>
      </w:r>
      <w:r w:rsidRPr="00317D64">
        <w:rPr>
          <w:kern w:val="2"/>
          <w:sz w:val="22"/>
          <w:szCs w:val="22"/>
          <w:lang w:eastAsia="zh-CN"/>
        </w:rPr>
        <w:t xml:space="preserve"> report its desired maximum number of layers </w:t>
      </w:r>
      <w:r w:rsidR="00B6082B">
        <w:rPr>
          <w:kern w:val="2"/>
          <w:sz w:val="22"/>
          <w:szCs w:val="22"/>
          <w:lang w:eastAsia="zh-CN"/>
        </w:rPr>
        <w:t xml:space="preserve">and/or desired number of antennas </w:t>
      </w:r>
      <w:r w:rsidRPr="00317D64">
        <w:rPr>
          <w:kern w:val="2"/>
          <w:sz w:val="22"/>
          <w:szCs w:val="22"/>
          <w:lang w:eastAsia="zh-CN"/>
        </w:rPr>
        <w:t>in UE assistance information.</w:t>
      </w:r>
    </w:p>
    <w:p w14:paraId="38E27259" w14:textId="77777777" w:rsidR="009C3542" w:rsidRDefault="009C3542" w:rsidP="009C3542">
      <w:pPr>
        <w:pStyle w:val="Caption"/>
        <w:keepNext/>
      </w:pPr>
      <w:bookmarkStart w:id="12" w:name="_Ref528075639"/>
      <w:r>
        <w:t xml:space="preserve">Table </w:t>
      </w:r>
      <w:r>
        <w:rPr>
          <w:noProof/>
        </w:rPr>
        <w:fldChar w:fldCharType="begin"/>
      </w:r>
      <w:r>
        <w:rPr>
          <w:noProof/>
        </w:rPr>
        <w:instrText xml:space="preserve"> SEQ Table \* ARABIC </w:instrText>
      </w:r>
      <w:r>
        <w:rPr>
          <w:noProof/>
        </w:rPr>
        <w:fldChar w:fldCharType="separate"/>
      </w:r>
      <w:r w:rsidR="002B573A">
        <w:rPr>
          <w:noProof/>
        </w:rPr>
        <w:t>1</w:t>
      </w:r>
      <w:r>
        <w:rPr>
          <w:noProof/>
        </w:rPr>
        <w:fldChar w:fldCharType="end"/>
      </w:r>
      <w:bookmarkEnd w:id="12"/>
      <w:r>
        <w:t xml:space="preserve"> Possible UE assistance information for each case</w:t>
      </w:r>
    </w:p>
    <w:tbl>
      <w:tblPr>
        <w:tblStyle w:val="TableGrid"/>
        <w:tblW w:w="0" w:type="auto"/>
        <w:tblLook w:val="04A0" w:firstRow="1" w:lastRow="0" w:firstColumn="1" w:lastColumn="0" w:noHBand="0" w:noVBand="1"/>
      </w:tblPr>
      <w:tblGrid>
        <w:gridCol w:w="2263"/>
        <w:gridCol w:w="7044"/>
      </w:tblGrid>
      <w:tr w:rsidR="009C3542" w:rsidRPr="001230F5" w14:paraId="0082C403" w14:textId="77777777" w:rsidTr="000A10E4">
        <w:tc>
          <w:tcPr>
            <w:tcW w:w="2263" w:type="dxa"/>
          </w:tcPr>
          <w:p w14:paraId="62498D6E" w14:textId="77777777" w:rsidR="009C3542" w:rsidRPr="001230F5" w:rsidRDefault="009C3542" w:rsidP="000A10E4">
            <w:pPr>
              <w:jc w:val="center"/>
              <w:rPr>
                <w:rFonts w:eastAsiaTheme="minorEastAsia"/>
                <w:b/>
                <w:sz w:val="20"/>
                <w:szCs w:val="20"/>
                <w:lang w:eastAsia="zh-CN"/>
              </w:rPr>
            </w:pPr>
            <w:r w:rsidRPr="001230F5">
              <w:rPr>
                <w:rFonts w:eastAsiaTheme="minorEastAsia"/>
                <w:b/>
                <w:sz w:val="20"/>
                <w:szCs w:val="20"/>
                <w:lang w:eastAsia="zh-CN"/>
              </w:rPr>
              <w:t>Case</w:t>
            </w:r>
          </w:p>
        </w:tc>
        <w:tc>
          <w:tcPr>
            <w:tcW w:w="7044" w:type="dxa"/>
          </w:tcPr>
          <w:p w14:paraId="3AC3B1A4" w14:textId="77777777" w:rsidR="009C3542" w:rsidRPr="001230F5" w:rsidRDefault="009C3542" w:rsidP="000A10E4">
            <w:pPr>
              <w:jc w:val="center"/>
              <w:rPr>
                <w:rFonts w:eastAsiaTheme="minorEastAsia"/>
                <w:b/>
                <w:sz w:val="20"/>
                <w:szCs w:val="20"/>
                <w:lang w:eastAsia="zh-CN"/>
              </w:rPr>
            </w:pPr>
            <w:r w:rsidRPr="001230F5">
              <w:rPr>
                <w:rFonts w:eastAsiaTheme="minorEastAsia"/>
                <w:b/>
                <w:sz w:val="20"/>
                <w:szCs w:val="20"/>
                <w:lang w:eastAsia="zh-CN"/>
              </w:rPr>
              <w:t>Possible UE assistance information</w:t>
            </w:r>
          </w:p>
        </w:tc>
      </w:tr>
      <w:tr w:rsidR="009C3542" w:rsidRPr="001230F5" w14:paraId="4AB79D25" w14:textId="77777777" w:rsidTr="000A10E4">
        <w:trPr>
          <w:trHeight w:val="346"/>
        </w:trPr>
        <w:tc>
          <w:tcPr>
            <w:tcW w:w="2263" w:type="dxa"/>
            <w:vAlign w:val="center"/>
          </w:tcPr>
          <w:p w14:paraId="33A65BFE" w14:textId="77777777" w:rsidR="009C3542" w:rsidRPr="001230F5" w:rsidRDefault="009C3542" w:rsidP="000A10E4">
            <w:pPr>
              <w:jc w:val="center"/>
              <w:rPr>
                <w:rFonts w:eastAsiaTheme="minorEastAsia"/>
                <w:sz w:val="20"/>
                <w:szCs w:val="20"/>
                <w:lang w:eastAsia="zh-CN"/>
              </w:rPr>
            </w:pPr>
            <w:r w:rsidRPr="001230F5">
              <w:rPr>
                <w:rFonts w:eastAsiaTheme="minorEastAsia" w:hint="eastAsia"/>
                <w:sz w:val="20"/>
                <w:szCs w:val="20"/>
                <w:lang w:eastAsia="zh-CN"/>
              </w:rPr>
              <w:t>C-DRX</w:t>
            </w:r>
          </w:p>
        </w:tc>
        <w:tc>
          <w:tcPr>
            <w:tcW w:w="7044" w:type="dxa"/>
            <w:vAlign w:val="center"/>
          </w:tcPr>
          <w:p w14:paraId="1023DBE5" w14:textId="77777777" w:rsidR="009C3542" w:rsidRPr="00F678CE" w:rsidRDefault="009C3542" w:rsidP="000A10E4">
            <w:pPr>
              <w:pStyle w:val="ListParagraph"/>
              <w:numPr>
                <w:ilvl w:val="0"/>
                <w:numId w:val="36"/>
              </w:numPr>
              <w:rPr>
                <w:lang w:eastAsia="zh-CN"/>
              </w:rPr>
            </w:pPr>
            <w:r w:rsidRPr="00F678CE">
              <w:rPr>
                <w:kern w:val="2"/>
                <w:lang w:eastAsia="zh-CN"/>
              </w:rPr>
              <w:t>UE desired lengths of DRX cycle, On Duration and Inactivity Timer.</w:t>
            </w:r>
          </w:p>
        </w:tc>
      </w:tr>
      <w:tr w:rsidR="009C3542" w:rsidRPr="001230F5" w14:paraId="5248C787" w14:textId="77777777" w:rsidTr="000A10E4">
        <w:tc>
          <w:tcPr>
            <w:tcW w:w="2263" w:type="dxa"/>
            <w:vAlign w:val="center"/>
          </w:tcPr>
          <w:p w14:paraId="01147870" w14:textId="77777777" w:rsidR="009C3542" w:rsidRPr="00F678CE" w:rsidRDefault="009C3542" w:rsidP="000A10E4">
            <w:pPr>
              <w:jc w:val="center"/>
              <w:rPr>
                <w:rFonts w:eastAsiaTheme="minorEastAsia"/>
                <w:sz w:val="20"/>
                <w:szCs w:val="20"/>
                <w:lang w:eastAsia="zh-CN"/>
              </w:rPr>
            </w:pPr>
            <w:r w:rsidRPr="001230F5">
              <w:rPr>
                <w:rFonts w:eastAsiaTheme="minorEastAsia"/>
                <w:sz w:val="20"/>
                <w:szCs w:val="20"/>
                <w:lang w:eastAsia="zh-CN"/>
              </w:rPr>
              <w:t>CA</w:t>
            </w:r>
          </w:p>
        </w:tc>
        <w:tc>
          <w:tcPr>
            <w:tcW w:w="7044" w:type="dxa"/>
            <w:vAlign w:val="center"/>
          </w:tcPr>
          <w:p w14:paraId="095D1058" w14:textId="666EF149" w:rsidR="009C3542" w:rsidRPr="00F678CE" w:rsidRDefault="009C3542" w:rsidP="00B6082B">
            <w:pPr>
              <w:pStyle w:val="ListParagraph"/>
              <w:numPr>
                <w:ilvl w:val="0"/>
                <w:numId w:val="36"/>
              </w:numPr>
              <w:rPr>
                <w:lang w:eastAsia="zh-CN"/>
              </w:rPr>
            </w:pPr>
            <w:r w:rsidRPr="00F678CE">
              <w:rPr>
                <w:rFonts w:eastAsia="SimSun"/>
                <w:kern w:val="2"/>
                <w:lang w:eastAsia="zh-CN"/>
              </w:rPr>
              <w:t xml:space="preserve">UE desired </w:t>
            </w:r>
            <w:r w:rsidRPr="00F678CE">
              <w:rPr>
                <w:kern w:val="2"/>
                <w:lang w:eastAsia="zh-CN"/>
              </w:rPr>
              <w:t>number of carriers</w:t>
            </w:r>
            <w:r w:rsidR="00B6082B">
              <w:rPr>
                <w:kern w:val="2"/>
                <w:lang w:eastAsia="zh-CN"/>
              </w:rPr>
              <w:t xml:space="preserve"> and/or recommended CC-group configura</w:t>
            </w:r>
            <w:r w:rsidR="00215CFD">
              <w:rPr>
                <w:kern w:val="2"/>
                <w:lang w:eastAsia="zh-CN"/>
              </w:rPr>
              <w:t>t</w:t>
            </w:r>
            <w:r w:rsidR="00B6082B">
              <w:rPr>
                <w:kern w:val="2"/>
                <w:lang w:eastAsia="zh-CN"/>
              </w:rPr>
              <w:t>ion</w:t>
            </w:r>
          </w:p>
        </w:tc>
      </w:tr>
      <w:tr w:rsidR="009C3542" w:rsidRPr="001230F5" w14:paraId="0FDAD174" w14:textId="77777777" w:rsidTr="000A10E4">
        <w:trPr>
          <w:trHeight w:val="361"/>
        </w:trPr>
        <w:tc>
          <w:tcPr>
            <w:tcW w:w="2263" w:type="dxa"/>
            <w:vAlign w:val="center"/>
          </w:tcPr>
          <w:p w14:paraId="4D1B56ED" w14:textId="77777777" w:rsidR="009C3542" w:rsidRPr="001230F5" w:rsidRDefault="009C3542" w:rsidP="000A10E4">
            <w:pPr>
              <w:jc w:val="center"/>
              <w:rPr>
                <w:rFonts w:eastAsiaTheme="minorEastAsia"/>
                <w:sz w:val="20"/>
                <w:szCs w:val="20"/>
                <w:lang w:eastAsia="zh-CN"/>
              </w:rPr>
            </w:pPr>
            <w:r w:rsidRPr="001230F5">
              <w:rPr>
                <w:rFonts w:eastAsiaTheme="minorEastAsia"/>
                <w:sz w:val="20"/>
                <w:szCs w:val="20"/>
                <w:lang w:eastAsia="zh-CN"/>
              </w:rPr>
              <w:t>BWP</w:t>
            </w:r>
          </w:p>
        </w:tc>
        <w:tc>
          <w:tcPr>
            <w:tcW w:w="7044" w:type="dxa"/>
          </w:tcPr>
          <w:p w14:paraId="2CE2B231" w14:textId="1EDD14EF" w:rsidR="009C3542" w:rsidRPr="00F678CE" w:rsidRDefault="009C3542" w:rsidP="004B576A">
            <w:pPr>
              <w:pStyle w:val="ListParagraph"/>
              <w:numPr>
                <w:ilvl w:val="0"/>
                <w:numId w:val="36"/>
              </w:numPr>
              <w:rPr>
                <w:lang w:eastAsia="zh-CN"/>
              </w:rPr>
            </w:pPr>
            <w:r w:rsidRPr="00BF270A">
              <w:rPr>
                <w:rFonts w:eastAsia="SimSun" w:hint="eastAsia"/>
                <w:kern w:val="2"/>
                <w:lang w:eastAsia="zh-CN"/>
              </w:rPr>
              <w:t>UE desired</w:t>
            </w:r>
            <w:r w:rsidR="004B576A">
              <w:rPr>
                <w:rFonts w:eastAsia="SimSun"/>
                <w:kern w:val="2"/>
                <w:lang w:eastAsia="zh-CN"/>
              </w:rPr>
              <w:t xml:space="preserve"> BWP</w:t>
            </w:r>
            <w:r w:rsidRPr="00BF270A">
              <w:rPr>
                <w:kern w:val="2"/>
                <w:lang w:eastAsia="zh-CN"/>
              </w:rPr>
              <w:t>.</w:t>
            </w:r>
          </w:p>
        </w:tc>
      </w:tr>
      <w:tr w:rsidR="009C3542" w:rsidRPr="001230F5" w14:paraId="18AD0A3B" w14:textId="77777777" w:rsidTr="000A10E4">
        <w:tc>
          <w:tcPr>
            <w:tcW w:w="2263" w:type="dxa"/>
            <w:vAlign w:val="center"/>
          </w:tcPr>
          <w:p w14:paraId="58A205D6" w14:textId="77777777" w:rsidR="009C3542" w:rsidRPr="001230F5" w:rsidRDefault="009C3542" w:rsidP="000A10E4">
            <w:pPr>
              <w:jc w:val="center"/>
              <w:rPr>
                <w:rFonts w:eastAsiaTheme="minorEastAsia"/>
                <w:sz w:val="20"/>
                <w:szCs w:val="20"/>
                <w:lang w:eastAsia="zh-CN"/>
              </w:rPr>
            </w:pPr>
            <w:r w:rsidRPr="001230F5">
              <w:rPr>
                <w:rFonts w:eastAsiaTheme="minorEastAsia"/>
                <w:sz w:val="20"/>
                <w:szCs w:val="20"/>
                <w:lang w:eastAsia="zh-CN"/>
              </w:rPr>
              <w:t>MIMO</w:t>
            </w:r>
          </w:p>
        </w:tc>
        <w:tc>
          <w:tcPr>
            <w:tcW w:w="7044" w:type="dxa"/>
          </w:tcPr>
          <w:p w14:paraId="5AC6D382" w14:textId="2278C920" w:rsidR="009C3542" w:rsidRPr="00F678CE" w:rsidRDefault="009C3542" w:rsidP="000A10E4">
            <w:pPr>
              <w:pStyle w:val="ListParagraph"/>
              <w:numPr>
                <w:ilvl w:val="0"/>
                <w:numId w:val="36"/>
              </w:numPr>
              <w:rPr>
                <w:lang w:eastAsia="zh-CN"/>
              </w:rPr>
            </w:pPr>
            <w:r w:rsidRPr="00F678CE">
              <w:rPr>
                <w:rFonts w:eastAsia="SimSun"/>
                <w:kern w:val="2"/>
                <w:lang w:eastAsia="zh-CN"/>
              </w:rPr>
              <w:t xml:space="preserve">UE desired </w:t>
            </w:r>
            <w:r>
              <w:rPr>
                <w:kern w:val="2"/>
                <w:lang w:eastAsia="zh-CN"/>
              </w:rPr>
              <w:t>maximum number of layers</w:t>
            </w:r>
            <w:r w:rsidR="00B6082B">
              <w:rPr>
                <w:kern w:val="2"/>
                <w:lang w:eastAsia="zh-CN"/>
              </w:rPr>
              <w:t xml:space="preserve"> and/or desired antenna numbers.</w:t>
            </w:r>
          </w:p>
        </w:tc>
      </w:tr>
    </w:tbl>
    <w:p w14:paraId="0DBA6707" w14:textId="77777777" w:rsidR="000C72EF" w:rsidRDefault="000C72EF" w:rsidP="009C3542">
      <w:pPr>
        <w:rPr>
          <w:kern w:val="2"/>
          <w:lang w:val="en-GB" w:eastAsia="zh-CN"/>
        </w:rPr>
      </w:pPr>
    </w:p>
    <w:p w14:paraId="3B6A308F" w14:textId="7F01C28A" w:rsidR="009C3542" w:rsidRPr="003104F9" w:rsidRDefault="009C3542" w:rsidP="009C3542">
      <w:pPr>
        <w:rPr>
          <w:kern w:val="2"/>
          <w:lang w:val="en-GB" w:eastAsia="zh-CN"/>
        </w:rPr>
      </w:pPr>
      <w:r w:rsidRPr="003104F9">
        <w:rPr>
          <w:kern w:val="2"/>
          <w:lang w:val="en-GB" w:eastAsia="zh-CN"/>
        </w:rPr>
        <w:t>A</w:t>
      </w:r>
      <w:r w:rsidR="00D33B18">
        <w:rPr>
          <w:kern w:val="2"/>
          <w:lang w:val="en-GB" w:eastAsia="zh-CN"/>
        </w:rPr>
        <w:t>l</w:t>
      </w:r>
      <w:r w:rsidRPr="003104F9">
        <w:rPr>
          <w:kern w:val="2"/>
          <w:lang w:val="en-GB" w:eastAsia="zh-CN"/>
        </w:rPr>
        <w:t>l of the examples in Table 1 are explicit indications of desired configuration</w:t>
      </w:r>
      <w:r w:rsidR="00B6082B">
        <w:rPr>
          <w:kern w:val="2"/>
          <w:lang w:val="en-GB" w:eastAsia="zh-CN"/>
        </w:rPr>
        <w:t>, however this does not preclude o</w:t>
      </w:r>
      <w:r w:rsidRPr="003104F9">
        <w:rPr>
          <w:kern w:val="2"/>
          <w:lang w:val="en-GB" w:eastAsia="zh-CN"/>
        </w:rPr>
        <w:t>ther</w:t>
      </w:r>
      <w:r w:rsidR="00B6082B">
        <w:rPr>
          <w:kern w:val="2"/>
          <w:lang w:val="en-GB" w:eastAsia="zh-CN"/>
        </w:rPr>
        <w:t xml:space="preserve"> </w:t>
      </w:r>
      <w:r w:rsidR="00206D2E">
        <w:rPr>
          <w:kern w:val="2"/>
          <w:lang w:val="en-GB" w:eastAsia="zh-CN"/>
        </w:rPr>
        <w:t>types of</w:t>
      </w:r>
      <w:r w:rsidR="00B6082B">
        <w:rPr>
          <w:kern w:val="2"/>
          <w:lang w:val="en-GB" w:eastAsia="zh-CN"/>
        </w:rPr>
        <w:t xml:space="preserve"> assistance </w:t>
      </w:r>
      <w:r w:rsidRPr="003104F9">
        <w:rPr>
          <w:kern w:val="2"/>
          <w:lang w:val="en-GB" w:eastAsia="zh-CN"/>
        </w:rPr>
        <w:t>information. For example,</w:t>
      </w:r>
      <w:r w:rsidR="006812ED" w:rsidRPr="006812ED">
        <w:rPr>
          <w:kern w:val="2"/>
          <w:lang w:val="en-GB" w:eastAsia="zh-CN"/>
        </w:rPr>
        <w:t xml:space="preserve"> </w:t>
      </w:r>
      <w:r w:rsidR="006812ED" w:rsidRPr="003104F9">
        <w:rPr>
          <w:kern w:val="2"/>
          <w:lang w:val="en-GB" w:eastAsia="zh-CN"/>
        </w:rPr>
        <w:t xml:space="preserve">instead of the exact </w:t>
      </w:r>
      <w:r w:rsidR="00B6082B">
        <w:rPr>
          <w:kern w:val="2"/>
          <w:lang w:val="en-GB" w:eastAsia="zh-CN"/>
        </w:rPr>
        <w:t xml:space="preserve">configuration </w:t>
      </w:r>
      <w:r w:rsidR="006812ED" w:rsidRPr="003104F9">
        <w:rPr>
          <w:kern w:val="2"/>
          <w:lang w:val="en-GB" w:eastAsia="zh-CN"/>
        </w:rPr>
        <w:t>values</w:t>
      </w:r>
      <w:r w:rsidR="006812ED">
        <w:rPr>
          <w:kern w:val="2"/>
          <w:lang w:val="en-GB" w:eastAsia="zh-CN"/>
        </w:rPr>
        <w:t>,</w:t>
      </w:r>
      <w:r w:rsidRPr="003104F9">
        <w:rPr>
          <w:kern w:val="2"/>
          <w:lang w:val="en-GB" w:eastAsia="zh-CN"/>
        </w:rPr>
        <w:t xml:space="preserve"> the UE may </w:t>
      </w:r>
      <w:r w:rsidR="00B6082B">
        <w:rPr>
          <w:kern w:val="2"/>
          <w:lang w:val="en-GB" w:eastAsia="zh-CN"/>
        </w:rPr>
        <w:t>just</w:t>
      </w:r>
      <w:r w:rsidR="00B6082B" w:rsidRPr="003104F9">
        <w:rPr>
          <w:kern w:val="2"/>
          <w:lang w:val="en-GB" w:eastAsia="zh-CN"/>
        </w:rPr>
        <w:t xml:space="preserve"> </w:t>
      </w:r>
      <w:r w:rsidRPr="003104F9">
        <w:rPr>
          <w:kern w:val="2"/>
          <w:lang w:val="en-GB" w:eastAsia="zh-CN"/>
        </w:rPr>
        <w:t xml:space="preserve">report it desires a larger DRX cycle </w:t>
      </w:r>
      <w:r w:rsidR="006812ED">
        <w:rPr>
          <w:kern w:val="2"/>
          <w:lang w:val="en-GB" w:eastAsia="zh-CN"/>
        </w:rPr>
        <w:t xml:space="preserve">than what is </w:t>
      </w:r>
      <w:r w:rsidR="000C72EF">
        <w:rPr>
          <w:kern w:val="2"/>
          <w:lang w:val="en-GB" w:eastAsia="zh-CN"/>
        </w:rPr>
        <w:t>configured by RRC</w:t>
      </w:r>
      <w:r w:rsidRPr="003104F9">
        <w:rPr>
          <w:kern w:val="2"/>
          <w:lang w:val="en-GB" w:eastAsia="zh-CN"/>
        </w:rPr>
        <w:t xml:space="preserve">. </w:t>
      </w:r>
      <w:r w:rsidR="00B6082B">
        <w:rPr>
          <w:kern w:val="2"/>
          <w:lang w:val="en-GB" w:eastAsia="zh-CN"/>
        </w:rPr>
        <w:t>T</w:t>
      </w:r>
      <w:r w:rsidRPr="003104F9">
        <w:rPr>
          <w:kern w:val="2"/>
          <w:lang w:val="en-GB" w:eastAsia="zh-CN"/>
        </w:rPr>
        <w:t>he gNB can take the reported information as one of the inputs for C-DRX configuration.</w:t>
      </w:r>
    </w:p>
    <w:p w14:paraId="597CF691" w14:textId="12B939E7" w:rsidR="00D33B18" w:rsidRDefault="00415EF5" w:rsidP="009C3542">
      <w:pPr>
        <w:rPr>
          <w:kern w:val="2"/>
          <w:lang w:val="en-GB" w:eastAsia="zh-CN"/>
        </w:rPr>
      </w:pPr>
      <w:r>
        <w:rPr>
          <w:kern w:val="2"/>
          <w:lang w:val="en-GB" w:eastAsia="zh-CN"/>
        </w:rPr>
        <w:t>T</w:t>
      </w:r>
      <w:r w:rsidR="009C3542">
        <w:rPr>
          <w:kern w:val="2"/>
          <w:lang w:val="en-GB" w:eastAsia="zh-CN"/>
        </w:rPr>
        <w:t xml:space="preserve">he feature of UE assistance information </w:t>
      </w:r>
      <w:r w:rsidR="006812ED">
        <w:rPr>
          <w:kern w:val="2"/>
          <w:lang w:val="en-GB" w:eastAsia="zh-CN"/>
        </w:rPr>
        <w:t>is not</w:t>
      </w:r>
      <w:r w:rsidR="00F44006">
        <w:rPr>
          <w:kern w:val="2"/>
          <w:lang w:val="en-GB" w:eastAsia="zh-CN"/>
        </w:rPr>
        <w:t xml:space="preserve"> </w:t>
      </w:r>
      <w:r w:rsidR="009C3542">
        <w:rPr>
          <w:kern w:val="2"/>
          <w:lang w:val="en-GB" w:eastAsia="zh-CN"/>
        </w:rPr>
        <w:t>mandatory</w:t>
      </w:r>
      <w:r w:rsidR="006812ED">
        <w:rPr>
          <w:kern w:val="2"/>
          <w:lang w:val="en-GB" w:eastAsia="zh-CN"/>
        </w:rPr>
        <w:t>. T</w:t>
      </w:r>
      <w:r w:rsidR="009C3542">
        <w:rPr>
          <w:kern w:val="2"/>
          <w:lang w:val="en-GB" w:eastAsia="zh-CN"/>
        </w:rPr>
        <w:t xml:space="preserve">he UE should only report UE assistance information to a gNB that </w:t>
      </w:r>
      <w:r w:rsidR="00B6082B">
        <w:rPr>
          <w:kern w:val="2"/>
          <w:lang w:val="en-GB" w:eastAsia="zh-CN"/>
        </w:rPr>
        <w:t>support</w:t>
      </w:r>
      <w:r w:rsidR="004402A9">
        <w:rPr>
          <w:kern w:val="2"/>
          <w:lang w:val="en-GB" w:eastAsia="zh-CN"/>
        </w:rPr>
        <w:t>s</w:t>
      </w:r>
      <w:r w:rsidR="00B6082B">
        <w:rPr>
          <w:kern w:val="2"/>
          <w:lang w:val="en-GB" w:eastAsia="zh-CN"/>
        </w:rPr>
        <w:t xml:space="preserve"> and enables </w:t>
      </w:r>
      <w:r w:rsidR="009C3542">
        <w:rPr>
          <w:kern w:val="2"/>
          <w:lang w:val="en-GB" w:eastAsia="zh-CN"/>
        </w:rPr>
        <w:t>this function</w:t>
      </w:r>
      <w:r w:rsidR="00B6082B">
        <w:rPr>
          <w:kern w:val="2"/>
          <w:lang w:val="en-GB" w:eastAsia="zh-CN"/>
        </w:rPr>
        <w:t>.</w:t>
      </w:r>
      <w:r w:rsidR="009C3542">
        <w:rPr>
          <w:kern w:val="2"/>
          <w:lang w:val="en-GB" w:eastAsia="zh-CN"/>
        </w:rPr>
        <w:t xml:space="preserve"> </w:t>
      </w:r>
      <w:r w:rsidR="00B6082B">
        <w:rPr>
          <w:kern w:val="2"/>
          <w:lang w:val="en-GB" w:eastAsia="zh-CN"/>
        </w:rPr>
        <w:t>T</w:t>
      </w:r>
      <w:r w:rsidR="009C3542">
        <w:rPr>
          <w:kern w:val="2"/>
          <w:lang w:val="en-GB" w:eastAsia="zh-CN"/>
        </w:rPr>
        <w:t xml:space="preserve">he </w:t>
      </w:r>
      <w:r w:rsidR="00B6082B">
        <w:rPr>
          <w:kern w:val="2"/>
          <w:lang w:val="en-GB" w:eastAsia="zh-CN"/>
        </w:rPr>
        <w:t xml:space="preserve">indication on </w:t>
      </w:r>
      <w:r w:rsidR="006812ED">
        <w:rPr>
          <w:kern w:val="2"/>
          <w:lang w:val="en-GB" w:eastAsia="zh-CN"/>
        </w:rPr>
        <w:t>support</w:t>
      </w:r>
      <w:r w:rsidR="00B6082B">
        <w:rPr>
          <w:kern w:val="2"/>
          <w:lang w:val="en-GB" w:eastAsia="zh-CN"/>
        </w:rPr>
        <w:t>/enabling</w:t>
      </w:r>
      <w:r w:rsidR="006812ED">
        <w:rPr>
          <w:kern w:val="2"/>
          <w:lang w:val="en-GB" w:eastAsia="zh-CN"/>
        </w:rPr>
        <w:t xml:space="preserve"> of the </w:t>
      </w:r>
      <w:r w:rsidR="00F44006">
        <w:rPr>
          <w:kern w:val="2"/>
          <w:lang w:val="en-GB" w:eastAsia="zh-CN"/>
        </w:rPr>
        <w:t>function</w:t>
      </w:r>
      <w:r w:rsidR="009C3542">
        <w:rPr>
          <w:kern w:val="2"/>
          <w:lang w:val="en-GB" w:eastAsia="zh-CN"/>
        </w:rPr>
        <w:t xml:space="preserve"> </w:t>
      </w:r>
      <w:r w:rsidR="006812ED">
        <w:rPr>
          <w:kern w:val="2"/>
          <w:lang w:val="en-GB" w:eastAsia="zh-CN"/>
        </w:rPr>
        <w:t xml:space="preserve">can </w:t>
      </w:r>
      <w:r w:rsidR="009C3542">
        <w:rPr>
          <w:kern w:val="2"/>
          <w:lang w:val="en-GB" w:eastAsia="zh-CN"/>
        </w:rPr>
        <w:t xml:space="preserve">be </w:t>
      </w:r>
      <w:r w:rsidR="00B6082B">
        <w:rPr>
          <w:kern w:val="2"/>
          <w:lang w:val="en-GB" w:eastAsia="zh-CN"/>
        </w:rPr>
        <w:t xml:space="preserve">either </w:t>
      </w:r>
      <w:r w:rsidR="009C3542">
        <w:rPr>
          <w:kern w:val="2"/>
          <w:lang w:val="en-GB" w:eastAsia="zh-CN"/>
        </w:rPr>
        <w:t>broadcasted in system information or indicated by dedicated signalling. After the UE knows th</w:t>
      </w:r>
      <w:r w:rsidR="00B6082B">
        <w:rPr>
          <w:kern w:val="2"/>
          <w:lang w:val="en-GB" w:eastAsia="zh-CN"/>
        </w:rPr>
        <w:t>e UE assistance reporting is enabled by network</w:t>
      </w:r>
      <w:r w:rsidR="009C3542">
        <w:rPr>
          <w:kern w:val="2"/>
          <w:lang w:val="en-GB" w:eastAsia="zh-CN"/>
        </w:rPr>
        <w:t xml:space="preserve">, the UE could report the assistance information. </w:t>
      </w:r>
      <w:r w:rsidR="00172DDD">
        <w:rPr>
          <w:kern w:val="2"/>
          <w:lang w:val="en-GB" w:eastAsia="zh-CN"/>
        </w:rPr>
        <w:t xml:space="preserve">Two possible </w:t>
      </w:r>
      <w:r w:rsidR="009C3542">
        <w:rPr>
          <w:kern w:val="2"/>
          <w:lang w:val="en-GB" w:eastAsia="zh-CN"/>
        </w:rPr>
        <w:t>procedures are shown in</w:t>
      </w:r>
      <w:r w:rsidR="00035D9A">
        <w:rPr>
          <w:kern w:val="2"/>
          <w:lang w:val="en-GB" w:eastAsia="zh-CN"/>
        </w:rPr>
        <w:t xml:space="preserve"> Figure 2</w:t>
      </w:r>
      <w:r w:rsidR="002B573A">
        <w:rPr>
          <w:kern w:val="2"/>
          <w:lang w:val="en-GB" w:eastAsia="zh-CN"/>
        </w:rPr>
        <w:t>(a) and Figure 2(b)</w:t>
      </w:r>
      <w:r w:rsidR="00172DDD">
        <w:rPr>
          <w:kern w:val="2"/>
          <w:lang w:val="en-GB" w:eastAsia="zh-CN"/>
        </w:rPr>
        <w:t xml:space="preserve">. </w:t>
      </w:r>
      <w:r w:rsidR="002B573A">
        <w:rPr>
          <w:kern w:val="2"/>
          <w:lang w:val="en-GB" w:eastAsia="zh-CN"/>
        </w:rPr>
        <w:t xml:space="preserve">In Figure 2(a), </w:t>
      </w:r>
      <w:r w:rsidR="00172DDD">
        <w:rPr>
          <w:kern w:val="2"/>
          <w:lang w:val="en-GB" w:eastAsia="zh-CN"/>
        </w:rPr>
        <w:t xml:space="preserve">when the network indicates </w:t>
      </w:r>
      <w:r w:rsidR="00B6082B">
        <w:rPr>
          <w:kern w:val="2"/>
          <w:lang w:val="en-GB" w:eastAsia="zh-CN"/>
        </w:rPr>
        <w:t>enabling</w:t>
      </w:r>
      <w:r w:rsidR="00172DDD">
        <w:rPr>
          <w:kern w:val="2"/>
          <w:lang w:val="en-GB" w:eastAsia="zh-CN"/>
        </w:rPr>
        <w:t xml:space="preserve"> of the function, </w:t>
      </w:r>
      <w:r w:rsidR="002B573A">
        <w:rPr>
          <w:kern w:val="2"/>
          <w:lang w:val="en-GB" w:eastAsia="zh-CN"/>
        </w:rPr>
        <w:t xml:space="preserve">the UE can report the assistance information based on UE implementation. In Figure 2(b), the UE assistance information reporting is </w:t>
      </w:r>
      <w:r w:rsidR="00172DDD">
        <w:rPr>
          <w:kern w:val="2"/>
          <w:lang w:val="en-GB" w:eastAsia="zh-CN"/>
        </w:rPr>
        <w:t>requested</w:t>
      </w:r>
      <w:r w:rsidR="002B573A">
        <w:rPr>
          <w:kern w:val="2"/>
          <w:lang w:val="en-GB" w:eastAsia="zh-CN"/>
        </w:rPr>
        <w:t xml:space="preserve"> by the network. For example, when the network want</w:t>
      </w:r>
      <w:r w:rsidR="004402A9">
        <w:rPr>
          <w:kern w:val="2"/>
          <w:lang w:val="en-GB" w:eastAsia="zh-CN"/>
        </w:rPr>
        <w:t>s</w:t>
      </w:r>
      <w:r w:rsidR="002B573A">
        <w:rPr>
          <w:kern w:val="2"/>
          <w:lang w:val="en-GB" w:eastAsia="zh-CN"/>
        </w:rPr>
        <w:t xml:space="preserve"> to reconfigure</w:t>
      </w:r>
      <w:r w:rsidR="004402A9">
        <w:rPr>
          <w:kern w:val="2"/>
          <w:lang w:val="en-GB" w:eastAsia="zh-CN"/>
        </w:rPr>
        <w:t xml:space="preserve"> the parameters to</w:t>
      </w:r>
      <w:r w:rsidR="002B573A">
        <w:rPr>
          <w:kern w:val="2"/>
          <w:lang w:val="en-GB" w:eastAsia="zh-CN"/>
        </w:rPr>
        <w:t xml:space="preserve"> the UE, it may send a message to </w:t>
      </w:r>
      <w:r w:rsidR="00172DDD">
        <w:rPr>
          <w:kern w:val="2"/>
          <w:lang w:val="en-GB" w:eastAsia="zh-CN"/>
        </w:rPr>
        <w:t>request</w:t>
      </w:r>
      <w:r w:rsidR="002B573A">
        <w:rPr>
          <w:kern w:val="2"/>
          <w:lang w:val="en-GB" w:eastAsia="zh-CN"/>
        </w:rPr>
        <w:t xml:space="preserve"> the UE’s preference</w:t>
      </w:r>
      <w:r w:rsidR="00117058">
        <w:rPr>
          <w:kern w:val="2"/>
          <w:lang w:val="en-GB" w:eastAsia="zh-CN"/>
        </w:rPr>
        <w:t xml:space="preserve"> on the configuration</w:t>
      </w:r>
      <w:r w:rsidR="002B573A">
        <w:rPr>
          <w:kern w:val="2"/>
          <w:lang w:val="en-GB" w:eastAsia="zh-CN"/>
        </w:rPr>
        <w:t xml:space="preserve">. </w:t>
      </w:r>
    </w:p>
    <w:p w14:paraId="20CA95EC" w14:textId="77777777" w:rsidR="00D33B18" w:rsidRDefault="00D33B18" w:rsidP="00D33B18">
      <w:pPr>
        <w:jc w:val="center"/>
      </w:pPr>
      <w:r>
        <w:object w:dxaOrig="3946" w:dyaOrig="3510" w14:anchorId="4A689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35pt;height:152.2pt" o:ole="">
            <v:imagedata r:id="rId9" o:title=""/>
          </v:shape>
          <o:OLEObject Type="Embed" ProgID="Visio.Drawing.15" ShapeID="_x0000_i1025" DrawAspect="Content" ObjectID="_1602669238" r:id="rId10"/>
        </w:object>
      </w:r>
    </w:p>
    <w:p w14:paraId="16E633A3" w14:textId="77777777" w:rsidR="00D33B18" w:rsidRDefault="00D33B18" w:rsidP="00D33B18">
      <w:pPr>
        <w:jc w:val="center"/>
        <w:rPr>
          <w:lang w:eastAsia="zh-CN"/>
        </w:rPr>
      </w:pPr>
      <w:r>
        <w:rPr>
          <w:rFonts w:hint="eastAsia"/>
          <w:lang w:eastAsia="zh-CN"/>
        </w:rPr>
        <w:t>(</w:t>
      </w:r>
      <w:r>
        <w:rPr>
          <w:lang w:eastAsia="zh-CN"/>
        </w:rPr>
        <w:t>a</w:t>
      </w:r>
      <w:r>
        <w:rPr>
          <w:rFonts w:hint="eastAsia"/>
          <w:lang w:eastAsia="zh-CN"/>
        </w:rPr>
        <w:t>)</w:t>
      </w:r>
    </w:p>
    <w:p w14:paraId="1857B0D6" w14:textId="77777777" w:rsidR="00D33B18" w:rsidRDefault="00D33B18" w:rsidP="00D33B18">
      <w:pPr>
        <w:jc w:val="center"/>
      </w:pPr>
      <w:r>
        <w:object w:dxaOrig="3946" w:dyaOrig="3510" w14:anchorId="287EBAA2">
          <v:shape id="_x0000_i1026" type="#_x0000_t75" style="width:171.35pt;height:153.1pt" o:ole="">
            <v:imagedata r:id="rId11" o:title=""/>
          </v:shape>
          <o:OLEObject Type="Embed" ProgID="Visio.Drawing.15" ShapeID="_x0000_i1026" DrawAspect="Content" ObjectID="_1602669239" r:id="rId12"/>
        </w:object>
      </w:r>
    </w:p>
    <w:p w14:paraId="7727B331" w14:textId="77777777" w:rsidR="00D33B18" w:rsidRDefault="00D33B18" w:rsidP="00D33B18">
      <w:pPr>
        <w:jc w:val="center"/>
        <w:rPr>
          <w:kern w:val="2"/>
          <w:lang w:eastAsia="zh-CN"/>
        </w:rPr>
      </w:pPr>
      <w:r>
        <w:t>(b)</w:t>
      </w:r>
    </w:p>
    <w:p w14:paraId="6312CF35" w14:textId="16FD4B6F" w:rsidR="002B573A" w:rsidRPr="00172DDD" w:rsidRDefault="00D33B18" w:rsidP="00A67695">
      <w:pPr>
        <w:pStyle w:val="Caption"/>
        <w:rPr>
          <w:rFonts w:hint="eastAsia"/>
          <w:kern w:val="2"/>
          <w:lang w:val="en-GB" w:eastAsia="zh-CN"/>
        </w:rPr>
      </w:pPr>
      <w:r>
        <w:t>Figure 2 Procedures of UE assistance information</w:t>
      </w:r>
      <w:bookmarkStart w:id="13" w:name="_GoBack"/>
      <w:bookmarkEnd w:id="13"/>
    </w:p>
    <w:p w14:paraId="6657F051" w14:textId="0857F1CC" w:rsidR="009C3542" w:rsidRDefault="00C76EC1" w:rsidP="009C3542">
      <w:pPr>
        <w:rPr>
          <w:kern w:val="2"/>
          <w:lang w:val="en-GB" w:eastAsia="zh-CN"/>
        </w:rPr>
      </w:pPr>
      <w:r>
        <w:rPr>
          <w:kern w:val="2"/>
          <w:lang w:val="en-GB" w:eastAsia="zh-CN"/>
        </w:rPr>
        <w:t xml:space="preserve">After the reception of assistance information from UE, </w:t>
      </w:r>
      <w:r w:rsidR="009C3542">
        <w:rPr>
          <w:kern w:val="2"/>
          <w:lang w:val="en-GB" w:eastAsia="zh-CN"/>
        </w:rPr>
        <w:t xml:space="preserve">the gNB </w:t>
      </w:r>
      <w:r w:rsidR="00117058">
        <w:rPr>
          <w:kern w:val="2"/>
          <w:lang w:val="en-GB" w:eastAsia="zh-CN"/>
        </w:rPr>
        <w:t>could</w:t>
      </w:r>
      <w:r>
        <w:rPr>
          <w:kern w:val="2"/>
          <w:lang w:val="en-GB" w:eastAsia="zh-CN"/>
        </w:rPr>
        <w:t xml:space="preserve"> consider the assistance information and other aspects, such as latency, resource utilization rate, blocking probability etc. into the configuration or scheduling of the corresponding UE. N</w:t>
      </w:r>
      <w:r w:rsidR="009C3542">
        <w:rPr>
          <w:kern w:val="2"/>
          <w:lang w:val="en-GB" w:eastAsia="zh-CN"/>
        </w:rPr>
        <w:t xml:space="preserve">ew </w:t>
      </w:r>
      <w:r w:rsidR="00117058">
        <w:rPr>
          <w:kern w:val="2"/>
          <w:lang w:val="en-GB" w:eastAsia="zh-CN"/>
        </w:rPr>
        <w:t>parameters</w:t>
      </w:r>
      <w:r>
        <w:rPr>
          <w:kern w:val="2"/>
          <w:lang w:val="en-GB" w:eastAsia="zh-CN"/>
        </w:rPr>
        <w:t xml:space="preserve"> may be configured accordingly to the UE and i</w:t>
      </w:r>
      <w:r w:rsidR="009C3542">
        <w:rPr>
          <w:kern w:val="2"/>
          <w:lang w:val="en-GB" w:eastAsia="zh-CN"/>
        </w:rPr>
        <w:t xml:space="preserve">t is up to gNB </w:t>
      </w:r>
      <w:r>
        <w:rPr>
          <w:kern w:val="2"/>
          <w:lang w:val="en-GB" w:eastAsia="zh-CN"/>
        </w:rPr>
        <w:t>implementation</w:t>
      </w:r>
      <w:r w:rsidR="009C3542">
        <w:rPr>
          <w:kern w:val="2"/>
          <w:lang w:val="en-GB" w:eastAsia="zh-CN"/>
        </w:rPr>
        <w:t>.</w:t>
      </w:r>
      <w:r>
        <w:rPr>
          <w:kern w:val="2"/>
          <w:lang w:val="en-GB" w:eastAsia="zh-CN"/>
        </w:rPr>
        <w:t xml:space="preserve"> Taking the C-DRX configuration as an example</w:t>
      </w:r>
      <w:r w:rsidR="009C3542">
        <w:rPr>
          <w:kern w:val="2"/>
          <w:lang w:val="en-GB" w:eastAsia="zh-CN"/>
        </w:rPr>
        <w:t xml:space="preserve">, </w:t>
      </w:r>
      <w:r>
        <w:rPr>
          <w:kern w:val="2"/>
          <w:lang w:val="en-GB" w:eastAsia="zh-CN"/>
        </w:rPr>
        <w:t xml:space="preserve">a </w:t>
      </w:r>
      <w:r w:rsidR="009C3542">
        <w:rPr>
          <w:kern w:val="2"/>
          <w:lang w:val="en-GB" w:eastAsia="zh-CN"/>
        </w:rPr>
        <w:t>UE configured with C-DRX cycle of 40ms and OnDuration of 10ms</w:t>
      </w:r>
      <w:r>
        <w:rPr>
          <w:kern w:val="2"/>
          <w:lang w:val="en-GB" w:eastAsia="zh-CN"/>
        </w:rPr>
        <w:t xml:space="preserve"> may think the configuration is not the best one for its application</w:t>
      </w:r>
      <w:r w:rsidR="009C3542">
        <w:rPr>
          <w:kern w:val="2"/>
          <w:lang w:val="en-GB" w:eastAsia="zh-CN"/>
        </w:rPr>
        <w:t xml:space="preserve">. </w:t>
      </w:r>
      <w:r>
        <w:rPr>
          <w:kern w:val="2"/>
          <w:lang w:val="en-GB" w:eastAsia="zh-CN"/>
        </w:rPr>
        <w:t xml:space="preserve">The UE </w:t>
      </w:r>
      <w:r w:rsidR="009C3542">
        <w:rPr>
          <w:kern w:val="2"/>
          <w:lang w:val="en-GB" w:eastAsia="zh-CN"/>
        </w:rPr>
        <w:t>may report it</w:t>
      </w:r>
      <w:r w:rsidR="00760434">
        <w:rPr>
          <w:kern w:val="2"/>
          <w:lang w:val="en-GB" w:eastAsia="zh-CN"/>
        </w:rPr>
        <w:t>s</w:t>
      </w:r>
      <w:r w:rsidR="009C3542">
        <w:rPr>
          <w:kern w:val="2"/>
          <w:lang w:val="en-GB" w:eastAsia="zh-CN"/>
        </w:rPr>
        <w:t xml:space="preserve"> desires to change the cycle length from 40ms to 320ms </w:t>
      </w:r>
      <w:r>
        <w:rPr>
          <w:kern w:val="2"/>
          <w:lang w:val="en-GB" w:eastAsia="zh-CN"/>
        </w:rPr>
        <w:t xml:space="preserve">and </w:t>
      </w:r>
      <w:r w:rsidR="00117058">
        <w:rPr>
          <w:kern w:val="2"/>
          <w:lang w:val="en-GB" w:eastAsia="zh-CN"/>
        </w:rPr>
        <w:t>meanwhile keep</w:t>
      </w:r>
      <w:r>
        <w:rPr>
          <w:kern w:val="2"/>
          <w:lang w:val="en-GB" w:eastAsia="zh-CN"/>
        </w:rPr>
        <w:t xml:space="preserve"> the same </w:t>
      </w:r>
      <w:r w:rsidR="009C3542">
        <w:rPr>
          <w:kern w:val="2"/>
          <w:lang w:val="en-GB" w:eastAsia="zh-CN"/>
        </w:rPr>
        <w:t xml:space="preserve">OnDuration </w:t>
      </w:r>
      <w:r>
        <w:rPr>
          <w:kern w:val="2"/>
          <w:lang w:val="en-GB" w:eastAsia="zh-CN"/>
        </w:rPr>
        <w:t>length</w:t>
      </w:r>
      <w:r w:rsidR="009C3542">
        <w:rPr>
          <w:kern w:val="2"/>
          <w:lang w:val="en-GB" w:eastAsia="zh-CN"/>
        </w:rPr>
        <w:t xml:space="preserve">. After </w:t>
      </w:r>
      <w:r w:rsidR="00117058">
        <w:rPr>
          <w:kern w:val="2"/>
          <w:lang w:val="en-GB" w:eastAsia="zh-CN"/>
        </w:rPr>
        <w:t xml:space="preserve">the </w:t>
      </w:r>
      <w:r>
        <w:rPr>
          <w:kern w:val="2"/>
          <w:lang w:val="en-GB" w:eastAsia="zh-CN"/>
        </w:rPr>
        <w:t xml:space="preserve">reception of </w:t>
      </w:r>
      <w:r w:rsidR="009C3542">
        <w:rPr>
          <w:kern w:val="2"/>
          <w:lang w:val="en-GB" w:eastAsia="zh-CN"/>
        </w:rPr>
        <w:t xml:space="preserve">the assistance information, the gNB may take this into account, as well as other aspects, and decide to configure </w:t>
      </w:r>
      <w:r w:rsidR="00117058">
        <w:rPr>
          <w:kern w:val="2"/>
          <w:lang w:val="en-GB" w:eastAsia="zh-CN"/>
        </w:rPr>
        <w:t>a</w:t>
      </w:r>
      <w:r w:rsidR="009C3542">
        <w:rPr>
          <w:kern w:val="2"/>
          <w:lang w:val="en-GB" w:eastAsia="zh-CN"/>
        </w:rPr>
        <w:t xml:space="preserve"> C-DRX cycle length of 160ms. Although the UE is not configured </w:t>
      </w:r>
      <w:r w:rsidR="001F41F1">
        <w:rPr>
          <w:kern w:val="2"/>
          <w:lang w:val="en-GB" w:eastAsia="zh-CN"/>
        </w:rPr>
        <w:t xml:space="preserve">with the exact value </w:t>
      </w:r>
      <w:r w:rsidR="009C3542">
        <w:rPr>
          <w:kern w:val="2"/>
          <w:lang w:val="en-GB" w:eastAsia="zh-CN"/>
        </w:rPr>
        <w:t xml:space="preserve">it requests, </w:t>
      </w:r>
      <w:r w:rsidR="001F41F1">
        <w:rPr>
          <w:kern w:val="2"/>
          <w:lang w:val="en-GB" w:eastAsia="zh-CN"/>
        </w:rPr>
        <w:t xml:space="preserve">the network still </w:t>
      </w:r>
      <w:r w:rsidR="00117058">
        <w:rPr>
          <w:kern w:val="2"/>
          <w:lang w:val="en-GB" w:eastAsia="zh-CN"/>
        </w:rPr>
        <w:t xml:space="preserve">may </w:t>
      </w:r>
      <w:r w:rsidR="001F41F1">
        <w:rPr>
          <w:kern w:val="2"/>
          <w:lang w:val="en-GB" w:eastAsia="zh-CN"/>
        </w:rPr>
        <w:t>take the request into consideration and may configure a more preferred value by the UE for power saving.</w:t>
      </w:r>
    </w:p>
    <w:p w14:paraId="00AC531A" w14:textId="52E76286" w:rsidR="009C3542" w:rsidRPr="00614F60" w:rsidRDefault="00B85B17" w:rsidP="000068D0">
      <w:pPr>
        <w:rPr>
          <w:kern w:val="2"/>
          <w:lang w:val="en-GB" w:eastAsia="zh-CN"/>
        </w:rPr>
      </w:pPr>
      <w:r>
        <w:rPr>
          <w:kern w:val="2"/>
          <w:lang w:val="en-GB" w:eastAsia="zh-CN"/>
        </w:rPr>
        <w:t xml:space="preserve">Regarding the mechanism of reporting UE assistance information, there would be a consensus that the UE assistance information reported by UE for power saving is purely UE recommendation and it is up to network </w:t>
      </w:r>
      <w:r w:rsidR="00D35739">
        <w:rPr>
          <w:kern w:val="2"/>
          <w:lang w:val="en-GB" w:eastAsia="zh-CN"/>
        </w:rPr>
        <w:t xml:space="preserve">to decide </w:t>
      </w:r>
      <w:r>
        <w:rPr>
          <w:kern w:val="2"/>
          <w:lang w:val="en-GB" w:eastAsia="zh-CN"/>
        </w:rPr>
        <w:t xml:space="preserve">whether </w:t>
      </w:r>
      <w:r w:rsidR="00D35739">
        <w:rPr>
          <w:kern w:val="2"/>
          <w:lang w:val="en-GB" w:eastAsia="zh-CN"/>
        </w:rPr>
        <w:t xml:space="preserve">and how </w:t>
      </w:r>
      <w:r>
        <w:rPr>
          <w:kern w:val="2"/>
          <w:lang w:val="en-GB" w:eastAsia="zh-CN"/>
        </w:rPr>
        <w:t xml:space="preserve">to use the </w:t>
      </w:r>
      <w:r w:rsidR="00760434">
        <w:rPr>
          <w:kern w:val="2"/>
          <w:lang w:val="en-GB" w:eastAsia="zh-CN"/>
        </w:rPr>
        <w:t>re</w:t>
      </w:r>
      <w:r>
        <w:rPr>
          <w:kern w:val="2"/>
          <w:lang w:val="en-GB" w:eastAsia="zh-CN"/>
        </w:rPr>
        <w:t xml:space="preserve">commendation from UE. </w:t>
      </w:r>
      <w:r w:rsidRPr="00BF379E">
        <w:rPr>
          <w:kern w:val="2"/>
          <w:lang w:val="en-GB" w:eastAsia="zh-CN"/>
        </w:rPr>
        <w:t>It</w:t>
      </w:r>
      <w:r w:rsidRPr="00BF379E">
        <w:rPr>
          <w:rFonts w:hint="eastAsia"/>
          <w:kern w:val="2"/>
          <w:lang w:val="en-GB" w:eastAsia="zh-CN"/>
        </w:rPr>
        <w:t xml:space="preserve"> is worth noting that while UE can show its preference on the above aspects, it is up to gNB to decide whether or not to apply each of the configuration or indication. </w:t>
      </w:r>
      <w:r w:rsidR="00760434">
        <w:rPr>
          <w:kern w:val="2"/>
          <w:lang w:val="en-GB" w:eastAsia="zh-CN"/>
        </w:rPr>
        <w:t>The trade</w:t>
      </w:r>
      <w:r w:rsidR="00D35739">
        <w:rPr>
          <w:kern w:val="2"/>
          <w:lang w:val="en-GB" w:eastAsia="zh-CN"/>
        </w:rPr>
        <w:t>-</w:t>
      </w:r>
      <w:r w:rsidR="00760434">
        <w:rPr>
          <w:kern w:val="2"/>
          <w:lang w:val="en-GB" w:eastAsia="zh-CN"/>
        </w:rPr>
        <w:t>off between</w:t>
      </w:r>
      <w:r w:rsidRPr="00BF379E">
        <w:rPr>
          <w:rFonts w:hint="eastAsia"/>
          <w:kern w:val="2"/>
          <w:lang w:val="en-GB" w:eastAsia="zh-CN"/>
        </w:rPr>
        <w:t xml:space="preserve"> UE power saving </w:t>
      </w:r>
      <w:r w:rsidR="00760434">
        <w:rPr>
          <w:kern w:val="2"/>
          <w:lang w:val="en-GB" w:eastAsia="zh-CN"/>
        </w:rPr>
        <w:t xml:space="preserve">gains </w:t>
      </w:r>
      <w:r w:rsidRPr="00BF379E">
        <w:rPr>
          <w:rFonts w:hint="eastAsia"/>
          <w:kern w:val="2"/>
          <w:lang w:val="en-GB" w:eastAsia="zh-CN"/>
        </w:rPr>
        <w:t>and the corresponding performance loss should be evaluated by gNB before a decision is made. Thus we have the following proposal</w:t>
      </w:r>
      <w:r w:rsidR="00760434">
        <w:rPr>
          <w:kern w:val="2"/>
          <w:lang w:val="en-GB" w:eastAsia="zh-CN"/>
        </w:rPr>
        <w:t>s</w:t>
      </w:r>
      <w:r w:rsidRPr="00BF379E">
        <w:rPr>
          <w:rFonts w:hint="eastAsia"/>
          <w:kern w:val="2"/>
          <w:lang w:val="en-GB" w:eastAsia="zh-CN"/>
        </w:rPr>
        <w:t>.</w:t>
      </w:r>
    </w:p>
    <w:p w14:paraId="6DFCC444" w14:textId="374F8DCD" w:rsidR="009C3542" w:rsidRPr="003B2527" w:rsidRDefault="009C3542" w:rsidP="009C3542">
      <w:pPr>
        <w:rPr>
          <w:b/>
        </w:rPr>
      </w:pPr>
      <w:r w:rsidRPr="006D5B60">
        <w:rPr>
          <w:b/>
        </w:rPr>
        <w:t xml:space="preserve">Proposal </w:t>
      </w:r>
      <w:r w:rsidR="00830BCB" w:rsidRPr="006D5B60">
        <w:rPr>
          <w:b/>
        </w:rPr>
        <w:t>5</w:t>
      </w:r>
      <w:r w:rsidRPr="006D5B60">
        <w:rPr>
          <w:b/>
        </w:rPr>
        <w:t xml:space="preserve">: </w:t>
      </w:r>
      <w:r w:rsidR="001040C4" w:rsidRPr="006D5B60">
        <w:rPr>
          <w:b/>
        </w:rPr>
        <w:t xml:space="preserve">Study </w:t>
      </w:r>
      <w:r w:rsidRPr="006D5B60">
        <w:rPr>
          <w:b/>
        </w:rPr>
        <w:t xml:space="preserve"> UE </w:t>
      </w:r>
      <w:r w:rsidR="001040C4" w:rsidRPr="006D5B60">
        <w:rPr>
          <w:b/>
        </w:rPr>
        <w:t xml:space="preserve">reporting </w:t>
      </w:r>
      <w:r w:rsidRPr="006D5B60">
        <w:rPr>
          <w:b/>
        </w:rPr>
        <w:t>assistance information to gNB</w:t>
      </w:r>
      <w:r w:rsidR="001F41F1" w:rsidRPr="006D5B60">
        <w:rPr>
          <w:b/>
        </w:rPr>
        <w:t xml:space="preserve"> for power saving purpose </w:t>
      </w:r>
      <w:r w:rsidR="00117058" w:rsidRPr="006D5B60">
        <w:rPr>
          <w:b/>
        </w:rPr>
        <w:t xml:space="preserve">at least </w:t>
      </w:r>
      <w:r w:rsidR="001F41F1" w:rsidRPr="006D5B60">
        <w:rPr>
          <w:b/>
        </w:rPr>
        <w:t xml:space="preserve">from </w:t>
      </w:r>
      <w:r w:rsidRPr="006D5B60">
        <w:rPr>
          <w:b/>
        </w:rPr>
        <w:t xml:space="preserve">the following </w:t>
      </w:r>
      <w:r w:rsidR="001F41F1" w:rsidRPr="006D5B60">
        <w:rPr>
          <w:b/>
        </w:rPr>
        <w:t>aspects:</w:t>
      </w:r>
    </w:p>
    <w:p w14:paraId="15024AE9" w14:textId="5DA6F608" w:rsidR="009C3542" w:rsidRPr="003B2527" w:rsidRDefault="009C3542" w:rsidP="009C3542">
      <w:pPr>
        <w:pStyle w:val="ListParagraph"/>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14:paraId="1400825F" w14:textId="5ABE1330" w:rsidR="009C3542" w:rsidRPr="003B2527" w:rsidRDefault="009C3542" w:rsidP="009C3542">
      <w:pPr>
        <w:pStyle w:val="ListParagraph"/>
        <w:numPr>
          <w:ilvl w:val="0"/>
          <w:numId w:val="37"/>
        </w:numPr>
        <w:rPr>
          <w:b/>
          <w:sz w:val="22"/>
          <w:szCs w:val="22"/>
          <w:lang w:eastAsia="zh-CN"/>
        </w:rPr>
      </w:pPr>
      <w:r w:rsidRPr="003B2527">
        <w:rPr>
          <w:b/>
          <w:sz w:val="22"/>
          <w:szCs w:val="22"/>
          <w:lang w:eastAsia="zh-CN"/>
        </w:rPr>
        <w:t>For CA, UE desired number of carriers.</w:t>
      </w:r>
    </w:p>
    <w:p w14:paraId="7296330D" w14:textId="3AE67643" w:rsidR="009C3542" w:rsidRPr="003B2527" w:rsidRDefault="009C3542" w:rsidP="009C3542">
      <w:pPr>
        <w:pStyle w:val="ListParagraph"/>
        <w:numPr>
          <w:ilvl w:val="0"/>
          <w:numId w:val="37"/>
        </w:numPr>
        <w:rPr>
          <w:b/>
          <w:sz w:val="22"/>
          <w:szCs w:val="22"/>
          <w:lang w:eastAsia="zh-CN"/>
        </w:rPr>
      </w:pPr>
      <w:r w:rsidRPr="003B2527">
        <w:rPr>
          <w:b/>
          <w:sz w:val="22"/>
          <w:szCs w:val="22"/>
          <w:lang w:eastAsia="zh-CN"/>
        </w:rPr>
        <w:t>For BWP, UE desired</w:t>
      </w:r>
      <w:r w:rsidR="0023356E" w:rsidRPr="003B2527">
        <w:rPr>
          <w:b/>
          <w:sz w:val="22"/>
          <w:szCs w:val="22"/>
          <w:lang w:eastAsia="zh-CN"/>
        </w:rPr>
        <w:t xml:space="preserve"> BWP</w:t>
      </w:r>
      <w:r w:rsidRPr="003B2527">
        <w:rPr>
          <w:b/>
          <w:sz w:val="22"/>
          <w:szCs w:val="22"/>
          <w:lang w:eastAsia="zh-CN"/>
        </w:rPr>
        <w:t>.</w:t>
      </w:r>
    </w:p>
    <w:p w14:paraId="073170F0" w14:textId="474FE4BE" w:rsidR="009C3542" w:rsidRPr="003B2527" w:rsidRDefault="009C3542" w:rsidP="009C3542">
      <w:pPr>
        <w:pStyle w:val="ListParagraph"/>
        <w:numPr>
          <w:ilvl w:val="0"/>
          <w:numId w:val="37"/>
        </w:numPr>
        <w:rPr>
          <w:b/>
          <w:sz w:val="22"/>
          <w:szCs w:val="22"/>
          <w:lang w:eastAsia="zh-CN"/>
        </w:rPr>
      </w:pPr>
      <w:r w:rsidRPr="003B2527">
        <w:rPr>
          <w:b/>
          <w:sz w:val="22"/>
          <w:szCs w:val="22"/>
          <w:lang w:eastAsia="zh-CN"/>
        </w:rPr>
        <w:t>For MIMO, UE desired maximum number of layers</w:t>
      </w:r>
      <w:r w:rsidR="001F41F1" w:rsidRPr="003B2527">
        <w:rPr>
          <w:b/>
          <w:sz w:val="22"/>
          <w:szCs w:val="22"/>
          <w:lang w:eastAsia="zh-CN"/>
        </w:rPr>
        <w:t xml:space="preserve"> and/or antenna numbers</w:t>
      </w:r>
      <w:r w:rsidRPr="003B2527">
        <w:rPr>
          <w:b/>
          <w:sz w:val="22"/>
          <w:szCs w:val="22"/>
          <w:lang w:eastAsia="zh-CN"/>
        </w:rPr>
        <w:t>.</w:t>
      </w:r>
    </w:p>
    <w:p w14:paraId="632D913C" w14:textId="5036553C" w:rsidR="00206D2E" w:rsidRPr="006D5B60" w:rsidRDefault="00206D2E" w:rsidP="00133A33">
      <w:pPr>
        <w:rPr>
          <w:b/>
        </w:rPr>
      </w:pPr>
      <w:r w:rsidRPr="006D5B60">
        <w:rPr>
          <w:b/>
        </w:rPr>
        <w:t xml:space="preserve">Proposal 6: UE reporting assistance information is not </w:t>
      </w:r>
      <w:r w:rsidR="0021376D" w:rsidRPr="006D5B60">
        <w:rPr>
          <w:b/>
        </w:rPr>
        <w:t xml:space="preserve">a </w:t>
      </w:r>
      <w:r w:rsidRPr="006D5B60">
        <w:rPr>
          <w:b/>
        </w:rPr>
        <w:t>mandatory</w:t>
      </w:r>
      <w:r w:rsidR="0021376D" w:rsidRPr="006D5B60">
        <w:rPr>
          <w:b/>
        </w:rPr>
        <w:t xml:space="preserve"> function</w:t>
      </w:r>
      <w:r w:rsidRPr="006D5B60">
        <w:rPr>
          <w:b/>
        </w:rPr>
        <w:t>.</w:t>
      </w:r>
      <w:r w:rsidR="00E30200" w:rsidRPr="006D5B60">
        <w:rPr>
          <w:b/>
          <w:kern w:val="2"/>
          <w:lang w:val="en-GB" w:eastAsia="zh-CN"/>
        </w:rPr>
        <w:t xml:space="preserve"> </w:t>
      </w:r>
    </w:p>
    <w:p w14:paraId="10EB7160" w14:textId="3C27955C" w:rsidR="0065250A" w:rsidRPr="006D5B60" w:rsidRDefault="009C3542" w:rsidP="00133A33">
      <w:pPr>
        <w:rPr>
          <w:b/>
        </w:rPr>
      </w:pPr>
      <w:r w:rsidRPr="006D5B60">
        <w:rPr>
          <w:b/>
        </w:rPr>
        <w:t xml:space="preserve">Proposal </w:t>
      </w:r>
      <w:r w:rsidR="00206D2E" w:rsidRPr="006D5B60">
        <w:rPr>
          <w:b/>
        </w:rPr>
        <w:t>7</w:t>
      </w:r>
      <w:r w:rsidRPr="006D5B60">
        <w:rPr>
          <w:b/>
        </w:rPr>
        <w:t xml:space="preserve">: UE assistance information reported by UE for power saving is </w:t>
      </w:r>
      <w:r w:rsidR="001040C4" w:rsidRPr="006D5B60">
        <w:rPr>
          <w:b/>
        </w:rPr>
        <w:t xml:space="preserve">only </w:t>
      </w:r>
      <w:r w:rsidRPr="006D5B60">
        <w:rPr>
          <w:b/>
        </w:rPr>
        <w:t xml:space="preserve"> UE recommendation and </w:t>
      </w:r>
      <w:r w:rsidR="00F775D9" w:rsidRPr="003B2527">
        <w:rPr>
          <w:b/>
        </w:rPr>
        <w:t xml:space="preserve">the </w:t>
      </w:r>
      <w:r w:rsidRPr="003B2527">
        <w:rPr>
          <w:b/>
        </w:rPr>
        <w:t xml:space="preserve">network </w:t>
      </w:r>
      <w:r w:rsidR="00F71481" w:rsidRPr="003B2527">
        <w:rPr>
          <w:b/>
        </w:rPr>
        <w:t xml:space="preserve">shall make the final decision </w:t>
      </w:r>
      <w:r w:rsidR="001040C4" w:rsidRPr="003B2527">
        <w:rPr>
          <w:b/>
        </w:rPr>
        <w:t xml:space="preserve">on </w:t>
      </w:r>
      <w:r w:rsidRPr="003B2527">
        <w:rPr>
          <w:b/>
        </w:rPr>
        <w:t xml:space="preserve">whether </w:t>
      </w:r>
      <w:r w:rsidR="00F775D9" w:rsidRPr="003B2527">
        <w:rPr>
          <w:b/>
        </w:rPr>
        <w:t xml:space="preserve">and how </w:t>
      </w:r>
      <w:r w:rsidRPr="003B2527">
        <w:rPr>
          <w:b/>
        </w:rPr>
        <w:t>to use th</w:t>
      </w:r>
      <w:r w:rsidR="00F775D9" w:rsidRPr="003B2527">
        <w:rPr>
          <w:b/>
        </w:rPr>
        <w:t>at information</w:t>
      </w:r>
      <w:r w:rsidRPr="003B2527">
        <w:rPr>
          <w:b/>
        </w:rPr>
        <w:t>.</w:t>
      </w:r>
    </w:p>
    <w:p w14:paraId="761CE6A9" w14:textId="77777777" w:rsidR="00157FC3" w:rsidRPr="00CF195E" w:rsidRDefault="00747F48" w:rsidP="00CF195E">
      <w:pPr>
        <w:pStyle w:val="Heading1"/>
      </w:pPr>
      <w:r w:rsidRPr="00CF195E">
        <w:t>Conclusion</w:t>
      </w:r>
      <w:r w:rsidR="006B1FD5" w:rsidRPr="00CF195E">
        <w:t>s</w:t>
      </w:r>
    </w:p>
    <w:p w14:paraId="641C0606" w14:textId="5599B26D" w:rsidR="00F52266" w:rsidRDefault="00333656" w:rsidP="009C3542">
      <w:pPr>
        <w:rPr>
          <w:rFonts w:eastAsia="MS Mincho"/>
          <w:lang w:eastAsia="ja-JP"/>
        </w:rPr>
      </w:pPr>
      <w:r>
        <w:rPr>
          <w:kern w:val="2"/>
          <w:lang w:val="en-GB" w:eastAsia="zh-CN"/>
        </w:rPr>
        <w:t xml:space="preserve">In this contribution, </w:t>
      </w:r>
      <w:r w:rsidR="00BB393C">
        <w:rPr>
          <w:kern w:val="2"/>
          <w:lang w:val="en-GB" w:eastAsia="zh-CN"/>
        </w:rPr>
        <w:t xml:space="preserve">power saving </w:t>
      </w:r>
      <w:r w:rsidR="00BB393C">
        <w:rPr>
          <w:rFonts w:eastAsia="MS Mincho"/>
          <w:lang w:eastAsia="ja-JP"/>
        </w:rPr>
        <w:t xml:space="preserve">techniques on </w:t>
      </w:r>
      <w:r w:rsidR="00B970F1">
        <w:rPr>
          <w:rFonts w:eastAsia="MS Mincho"/>
          <w:lang w:eastAsia="ja-JP"/>
        </w:rPr>
        <w:t>scheduling/</w:t>
      </w:r>
      <w:r w:rsidR="00BB393C">
        <w:rPr>
          <w:rFonts w:eastAsia="MS Mincho"/>
          <w:lang w:eastAsia="ja-JP"/>
        </w:rPr>
        <w:t>UE processing timeline, CA and the number of UE’s antennas are discussed</w:t>
      </w:r>
      <w:r w:rsidR="00B970F1">
        <w:rPr>
          <w:rFonts w:eastAsia="MS Mincho"/>
          <w:lang w:eastAsia="ja-JP"/>
        </w:rPr>
        <w:t xml:space="preserve">, where </w:t>
      </w:r>
      <w:r w:rsidR="00B970F1" w:rsidRPr="00E82850">
        <w:rPr>
          <w:rFonts w:eastAsia="MS Mincho"/>
          <w:lang w:eastAsia="ja-JP"/>
        </w:rPr>
        <w:t xml:space="preserve">grouping </w:t>
      </w:r>
      <w:r w:rsidR="00B970F1" w:rsidRPr="00E82850">
        <w:rPr>
          <w:lang w:eastAsia="zh-CN"/>
        </w:rPr>
        <w:t>activated CCs</w:t>
      </w:r>
      <w:r w:rsidR="00B970F1">
        <w:rPr>
          <w:lang w:eastAsia="zh-CN"/>
        </w:rPr>
        <w:t xml:space="preserve"> into CC-groups and reduction of PDCCH monitoring </w:t>
      </w:r>
      <w:r w:rsidR="00874B15">
        <w:rPr>
          <w:lang w:eastAsia="zh-CN"/>
        </w:rPr>
        <w:t>for</w:t>
      </w:r>
      <w:r w:rsidR="00B970F1">
        <w:rPr>
          <w:lang w:eastAsia="zh-CN"/>
        </w:rPr>
        <w:t xml:space="preserve"> SCells are analyzed for power saving when CA is enabled. Moreover, t</w:t>
      </w:r>
      <w:r w:rsidR="00E938F6">
        <w:rPr>
          <w:rFonts w:eastAsia="MS Mincho"/>
          <w:lang w:eastAsia="ja-JP"/>
        </w:rPr>
        <w:t>he contribution</w:t>
      </w:r>
      <w:r w:rsidR="00B970F1">
        <w:rPr>
          <w:rFonts w:eastAsia="MS Mincho"/>
          <w:lang w:eastAsia="ja-JP"/>
        </w:rPr>
        <w:t xml:space="preserve"> provides</w:t>
      </w:r>
      <w:r w:rsidR="00BB393C">
        <w:rPr>
          <w:rFonts w:eastAsia="MS Mincho"/>
          <w:lang w:eastAsia="ja-JP"/>
        </w:rPr>
        <w:t xml:space="preserve"> analysis on UE assistance information.</w:t>
      </w:r>
      <w:r w:rsidR="00B970F1">
        <w:rPr>
          <w:rFonts w:eastAsia="MS Mincho"/>
          <w:lang w:eastAsia="ja-JP"/>
        </w:rPr>
        <w:t xml:space="preserve"> </w:t>
      </w:r>
      <w:r w:rsidR="00F52266">
        <w:rPr>
          <w:kern w:val="2"/>
          <w:lang w:val="en-GB" w:eastAsia="zh-CN"/>
        </w:rPr>
        <w:t>Views on power saving techniques in the contribution are summarized in Table 2</w:t>
      </w:r>
      <w:r w:rsidR="00F52266">
        <w:rPr>
          <w:rFonts w:eastAsia="MS Mincho"/>
          <w:lang w:eastAsia="ja-JP"/>
        </w:rPr>
        <w:t xml:space="preserve">. </w:t>
      </w:r>
    </w:p>
    <w:p w14:paraId="51D90808" w14:textId="0D72AF1C" w:rsidR="00F52266" w:rsidRDefault="00F52266" w:rsidP="00F52266">
      <w:pPr>
        <w:pStyle w:val="Caption"/>
        <w:keepNext/>
      </w:pPr>
      <w:bookmarkStart w:id="14" w:name="_Ref525840760"/>
      <w:r>
        <w:t xml:space="preserve">Table </w:t>
      </w:r>
      <w:bookmarkEnd w:id="14"/>
      <w:r>
        <w:rPr>
          <w:noProof/>
        </w:rPr>
        <w:t>2</w:t>
      </w:r>
      <w:r>
        <w:t xml:space="preserve"> Summary of power saving techniques</w:t>
      </w:r>
    </w:p>
    <w:tbl>
      <w:tblPr>
        <w:tblStyle w:val="TableGrid"/>
        <w:tblW w:w="0" w:type="auto"/>
        <w:tblLayout w:type="fixed"/>
        <w:tblLook w:val="04A0" w:firstRow="1" w:lastRow="0" w:firstColumn="1" w:lastColumn="0" w:noHBand="0" w:noVBand="1"/>
      </w:tblPr>
      <w:tblGrid>
        <w:gridCol w:w="1555"/>
        <w:gridCol w:w="1984"/>
        <w:gridCol w:w="5768"/>
      </w:tblGrid>
      <w:tr w:rsidR="00F52266" w:rsidRPr="00483A70" w14:paraId="447A4EB9" w14:textId="77777777" w:rsidTr="00A62691">
        <w:tc>
          <w:tcPr>
            <w:tcW w:w="3539" w:type="dxa"/>
            <w:gridSpan w:val="2"/>
          </w:tcPr>
          <w:p w14:paraId="0E160755" w14:textId="20C28571" w:rsidR="00F52266" w:rsidRPr="009521F6" w:rsidRDefault="00F52266" w:rsidP="009C5912">
            <w:pPr>
              <w:jc w:val="center"/>
              <w:rPr>
                <w:rFonts w:eastAsiaTheme="minorEastAsia"/>
                <w:b/>
                <w:sz w:val="20"/>
                <w:szCs w:val="20"/>
                <w:lang w:eastAsia="zh-CN"/>
              </w:rPr>
            </w:pPr>
            <w:r>
              <w:rPr>
                <w:rFonts w:eastAsiaTheme="minorEastAsia"/>
                <w:b/>
                <w:sz w:val="20"/>
                <w:szCs w:val="20"/>
                <w:lang w:eastAsia="zh-CN"/>
              </w:rPr>
              <w:t>Power saving techniques</w:t>
            </w:r>
          </w:p>
        </w:tc>
        <w:tc>
          <w:tcPr>
            <w:tcW w:w="5768" w:type="dxa"/>
          </w:tcPr>
          <w:p w14:paraId="7E23F4FB" w14:textId="77777777" w:rsidR="00F52266" w:rsidRPr="009521F6" w:rsidRDefault="00F52266" w:rsidP="009C5912">
            <w:pPr>
              <w:jc w:val="center"/>
              <w:rPr>
                <w:rFonts w:eastAsiaTheme="minorEastAsia"/>
                <w:b/>
                <w:sz w:val="20"/>
                <w:szCs w:val="20"/>
                <w:lang w:eastAsia="zh-CN"/>
              </w:rPr>
            </w:pPr>
            <w:r w:rsidRPr="009521F6">
              <w:rPr>
                <w:rFonts w:eastAsiaTheme="minorEastAsia"/>
                <w:b/>
                <w:sz w:val="20"/>
                <w:szCs w:val="20"/>
                <w:lang w:eastAsia="zh-CN"/>
              </w:rPr>
              <w:t>View summary</w:t>
            </w:r>
          </w:p>
        </w:tc>
      </w:tr>
      <w:tr w:rsidR="00F52266" w:rsidRPr="00483A70" w14:paraId="16EA7266" w14:textId="77777777" w:rsidTr="00103D6A">
        <w:tc>
          <w:tcPr>
            <w:tcW w:w="3539" w:type="dxa"/>
            <w:gridSpan w:val="2"/>
            <w:vAlign w:val="center"/>
          </w:tcPr>
          <w:p w14:paraId="0F0DCACB" w14:textId="3BB52B1E" w:rsidR="00F52266" w:rsidRPr="00103D6A" w:rsidRDefault="00F52266" w:rsidP="00103D6A">
            <w:pPr>
              <w:jc w:val="left"/>
              <w:rPr>
                <w:rFonts w:eastAsiaTheme="minorEastAsia"/>
                <w:sz w:val="20"/>
                <w:szCs w:val="20"/>
                <w:lang w:eastAsia="zh-CN"/>
              </w:rPr>
            </w:pPr>
            <w:r w:rsidRPr="009521F6">
              <w:rPr>
                <w:rFonts w:eastAsiaTheme="minorEastAsia"/>
                <w:sz w:val="20"/>
                <w:szCs w:val="20"/>
                <w:lang w:eastAsia="zh-CN"/>
              </w:rPr>
              <w:t>Adaptation on Scheduling/processing timeline</w:t>
            </w:r>
          </w:p>
        </w:tc>
        <w:tc>
          <w:tcPr>
            <w:tcW w:w="5768" w:type="dxa"/>
          </w:tcPr>
          <w:p w14:paraId="1F298545" w14:textId="045EEECC" w:rsidR="00A62691" w:rsidRPr="006D5B60" w:rsidRDefault="006D5B60" w:rsidP="009C5912">
            <w:pPr>
              <w:pStyle w:val="ListParagraph"/>
              <w:numPr>
                <w:ilvl w:val="0"/>
                <w:numId w:val="34"/>
              </w:numPr>
              <w:rPr>
                <w:rFonts w:eastAsia="MS Mincho"/>
                <w:lang w:eastAsia="ja-JP"/>
              </w:rPr>
            </w:pPr>
            <w:r w:rsidRPr="003B2527">
              <w:rPr>
                <w:lang w:eastAsia="zh-CN"/>
              </w:rPr>
              <w:t>Study the timeline relaxing of UE processing and corresponding mechanisms to enable pre-known K0&gt;0 for PDSCH receiving and relaxation of K1/K2 beyond the processing timeline of Rel-15 UE capability.</w:t>
            </w:r>
          </w:p>
        </w:tc>
      </w:tr>
      <w:tr w:rsidR="00F52266" w:rsidRPr="00483A70" w14:paraId="74DC7F26" w14:textId="77777777" w:rsidTr="00103D6A">
        <w:tc>
          <w:tcPr>
            <w:tcW w:w="1555" w:type="dxa"/>
            <w:vMerge w:val="restart"/>
            <w:vAlign w:val="center"/>
          </w:tcPr>
          <w:p w14:paraId="3B336DB9" w14:textId="4569ADBE" w:rsidR="00F52266" w:rsidRPr="009521F6" w:rsidRDefault="00F85694" w:rsidP="00103D6A">
            <w:pPr>
              <w:jc w:val="left"/>
              <w:rPr>
                <w:rFonts w:eastAsiaTheme="minorEastAsia"/>
                <w:sz w:val="20"/>
                <w:szCs w:val="20"/>
                <w:lang w:eastAsia="zh-CN"/>
              </w:rPr>
            </w:pPr>
            <w:r>
              <w:rPr>
                <w:rFonts w:eastAsiaTheme="minorEastAsia"/>
                <w:sz w:val="20"/>
                <w:szCs w:val="20"/>
                <w:lang w:eastAsia="zh-CN"/>
              </w:rPr>
              <w:t>Power reduction in CA</w:t>
            </w:r>
          </w:p>
          <w:p w14:paraId="3F0534AA" w14:textId="77777777" w:rsidR="00F52266" w:rsidRPr="009521F6" w:rsidRDefault="00F52266" w:rsidP="00103D6A">
            <w:pPr>
              <w:jc w:val="left"/>
              <w:rPr>
                <w:rFonts w:eastAsia="MS Mincho"/>
                <w:sz w:val="20"/>
                <w:szCs w:val="20"/>
                <w:lang w:eastAsia="ja-JP"/>
              </w:rPr>
            </w:pPr>
          </w:p>
        </w:tc>
        <w:tc>
          <w:tcPr>
            <w:tcW w:w="1984" w:type="dxa"/>
            <w:vAlign w:val="center"/>
          </w:tcPr>
          <w:p w14:paraId="45C22B29" w14:textId="66EEAFBF" w:rsidR="00F52266" w:rsidRPr="009521F6" w:rsidRDefault="00F85694" w:rsidP="00103D6A">
            <w:pPr>
              <w:jc w:val="left"/>
              <w:rPr>
                <w:rFonts w:eastAsiaTheme="minorEastAsia"/>
                <w:sz w:val="20"/>
                <w:szCs w:val="20"/>
                <w:lang w:eastAsia="zh-CN"/>
              </w:rPr>
            </w:pPr>
            <w:r>
              <w:rPr>
                <w:rFonts w:eastAsiaTheme="minorEastAsia"/>
                <w:sz w:val="20"/>
                <w:szCs w:val="20"/>
                <w:lang w:eastAsia="zh-CN"/>
              </w:rPr>
              <w:t>Grouping activated CC into CC-groups</w:t>
            </w:r>
          </w:p>
        </w:tc>
        <w:tc>
          <w:tcPr>
            <w:tcW w:w="5768" w:type="dxa"/>
          </w:tcPr>
          <w:p w14:paraId="25B9C29F" w14:textId="77777777" w:rsidR="00A62691" w:rsidRPr="00A62691" w:rsidRDefault="00A62691" w:rsidP="009C5912">
            <w:pPr>
              <w:pStyle w:val="ListParagraph"/>
              <w:numPr>
                <w:ilvl w:val="0"/>
                <w:numId w:val="34"/>
              </w:numPr>
              <w:rPr>
                <w:rFonts w:eastAsia="MS Mincho"/>
                <w:lang w:eastAsia="ja-JP"/>
              </w:rPr>
            </w:pPr>
            <w:r>
              <w:rPr>
                <w:lang w:eastAsia="zh-CN"/>
              </w:rPr>
              <w:t xml:space="preserve">Even for the same number of component carriers, the power consumption for operating on different sets of component carriers would correspond to different power consumption </w:t>
            </w:r>
            <w:r w:rsidRPr="00A62691">
              <w:rPr>
                <w:lang w:eastAsia="zh-CN"/>
              </w:rPr>
              <w:t>levels.</w:t>
            </w:r>
          </w:p>
          <w:p w14:paraId="44FE8FB9" w14:textId="2B7DD51B" w:rsidR="00F52266" w:rsidRPr="009521F6" w:rsidRDefault="00A62691" w:rsidP="009C5912">
            <w:pPr>
              <w:pStyle w:val="ListParagraph"/>
              <w:numPr>
                <w:ilvl w:val="0"/>
                <w:numId w:val="34"/>
              </w:numPr>
              <w:rPr>
                <w:rFonts w:eastAsia="MS Mincho"/>
                <w:lang w:eastAsia="ja-JP"/>
              </w:rPr>
            </w:pPr>
            <w:r w:rsidRPr="00A62691">
              <w:rPr>
                <w:lang w:eastAsia="zh-CN"/>
              </w:rPr>
              <w:t>CC-group</w:t>
            </w:r>
            <w:r w:rsidR="006D5B60">
              <w:rPr>
                <w:lang w:eastAsia="zh-CN"/>
              </w:rPr>
              <w:t>ing</w:t>
            </w:r>
            <w:r w:rsidRPr="00A62691">
              <w:rPr>
                <w:lang w:eastAsia="zh-CN"/>
              </w:rPr>
              <w:t xml:space="preserve"> is introduced for power saving and reported as recommendation to gNB for power efficient activation/scheduling in CA</w:t>
            </w:r>
            <w:r w:rsidR="00F52266" w:rsidRPr="00A62691">
              <w:rPr>
                <w:rFonts w:eastAsia="MS Mincho"/>
                <w:lang w:eastAsia="ja-JP"/>
              </w:rPr>
              <w:t>.</w:t>
            </w:r>
          </w:p>
        </w:tc>
      </w:tr>
      <w:tr w:rsidR="00F52266" w:rsidRPr="00483A70" w14:paraId="29F57321" w14:textId="77777777" w:rsidTr="00103D6A">
        <w:tc>
          <w:tcPr>
            <w:tcW w:w="1555" w:type="dxa"/>
            <w:vMerge/>
          </w:tcPr>
          <w:p w14:paraId="4A06D7EE" w14:textId="77777777" w:rsidR="00F52266" w:rsidRPr="009521F6" w:rsidRDefault="00F52266" w:rsidP="009C5912">
            <w:pPr>
              <w:rPr>
                <w:rFonts w:eastAsia="MS Mincho"/>
                <w:sz w:val="20"/>
                <w:szCs w:val="20"/>
                <w:lang w:eastAsia="ja-JP"/>
              </w:rPr>
            </w:pPr>
          </w:p>
        </w:tc>
        <w:tc>
          <w:tcPr>
            <w:tcW w:w="1984" w:type="dxa"/>
            <w:vAlign w:val="center"/>
          </w:tcPr>
          <w:p w14:paraId="43B226EC" w14:textId="243B6829" w:rsidR="00F52266" w:rsidRPr="009521F6" w:rsidRDefault="00F85694" w:rsidP="00103D6A">
            <w:pPr>
              <w:jc w:val="left"/>
              <w:rPr>
                <w:rFonts w:eastAsia="MS Mincho"/>
                <w:sz w:val="20"/>
                <w:szCs w:val="20"/>
                <w:lang w:eastAsia="ja-JP"/>
              </w:rPr>
            </w:pPr>
            <w:r>
              <w:rPr>
                <w:rFonts w:eastAsiaTheme="minorEastAsia"/>
                <w:sz w:val="20"/>
                <w:szCs w:val="20"/>
                <w:lang w:eastAsia="zh-CN"/>
              </w:rPr>
              <w:t>PDCCH monitoring reduction in CA</w:t>
            </w:r>
          </w:p>
        </w:tc>
        <w:tc>
          <w:tcPr>
            <w:tcW w:w="5768" w:type="dxa"/>
          </w:tcPr>
          <w:p w14:paraId="5A4E7114" w14:textId="77777777" w:rsidR="00F52266" w:rsidRPr="00A62691" w:rsidRDefault="00A62691" w:rsidP="009C5912">
            <w:pPr>
              <w:pStyle w:val="ListParagraph"/>
              <w:numPr>
                <w:ilvl w:val="0"/>
                <w:numId w:val="34"/>
              </w:numPr>
              <w:rPr>
                <w:rFonts w:eastAsia="MS Mincho"/>
                <w:lang w:eastAsia="ja-JP"/>
              </w:rPr>
            </w:pPr>
            <w:r w:rsidRPr="00A62691">
              <w:t>Adjusting the PDCCH monitoring priority can reduce PDCCH-only monitoring for activated SCells</w:t>
            </w:r>
          </w:p>
          <w:p w14:paraId="248C0055" w14:textId="629894F8" w:rsidR="00A62691" w:rsidRPr="00483A70" w:rsidRDefault="00A62691" w:rsidP="009C5912">
            <w:pPr>
              <w:pStyle w:val="ListParagraph"/>
              <w:numPr>
                <w:ilvl w:val="0"/>
                <w:numId w:val="34"/>
              </w:numPr>
              <w:rPr>
                <w:rFonts w:eastAsia="MS Mincho"/>
                <w:lang w:eastAsia="ja-JP"/>
              </w:rPr>
            </w:pPr>
            <w:r w:rsidRPr="00A62691">
              <w:rPr>
                <w:lang w:eastAsia="zh-CN"/>
              </w:rPr>
              <w:t xml:space="preserve">Study the methods to reduce </w:t>
            </w:r>
            <w:r w:rsidRPr="00A62691">
              <w:t>PDCCH-only monitoring for activated SCells in CA</w:t>
            </w:r>
          </w:p>
        </w:tc>
      </w:tr>
      <w:tr w:rsidR="00F52266" w:rsidRPr="00483A70" w14:paraId="5808C6A4" w14:textId="77777777" w:rsidTr="00103D6A">
        <w:tc>
          <w:tcPr>
            <w:tcW w:w="3539" w:type="dxa"/>
            <w:gridSpan w:val="2"/>
            <w:vAlign w:val="center"/>
          </w:tcPr>
          <w:p w14:paraId="484E7FF2" w14:textId="58321B48" w:rsidR="00F52266" w:rsidRPr="009521F6" w:rsidRDefault="005D6A84" w:rsidP="00103D6A">
            <w:pPr>
              <w:jc w:val="left"/>
              <w:rPr>
                <w:rFonts w:eastAsia="MS Mincho"/>
                <w:sz w:val="20"/>
                <w:szCs w:val="20"/>
                <w:lang w:eastAsia="ja-JP"/>
              </w:rPr>
            </w:pPr>
            <w:r>
              <w:rPr>
                <w:rFonts w:eastAsiaTheme="minorEastAsia"/>
                <w:sz w:val="20"/>
                <w:szCs w:val="20"/>
                <w:lang w:eastAsia="zh-CN"/>
              </w:rPr>
              <w:t>Adaptation of number of antenna ports</w:t>
            </w:r>
          </w:p>
        </w:tc>
        <w:tc>
          <w:tcPr>
            <w:tcW w:w="5768" w:type="dxa"/>
          </w:tcPr>
          <w:p w14:paraId="068F4148" w14:textId="0DF4B51C" w:rsidR="00F52266" w:rsidRPr="009521F6" w:rsidRDefault="00F52266" w:rsidP="009C5912">
            <w:pPr>
              <w:pStyle w:val="ListParagraph"/>
              <w:numPr>
                <w:ilvl w:val="0"/>
                <w:numId w:val="34"/>
              </w:numPr>
              <w:rPr>
                <w:rFonts w:eastAsia="MS Mincho"/>
                <w:lang w:eastAsia="ja-JP"/>
              </w:rPr>
            </w:pPr>
            <w:r w:rsidRPr="009521F6">
              <w:rPr>
                <w:rFonts w:eastAsia="MS Mincho"/>
                <w:lang w:eastAsia="ja-JP"/>
              </w:rPr>
              <w:t>Further study the benefit of power saving gain</w:t>
            </w:r>
            <w:r w:rsidR="00A62691">
              <w:rPr>
                <w:rFonts w:eastAsia="MS Mincho"/>
                <w:lang w:eastAsia="ja-JP"/>
              </w:rPr>
              <w:t>s</w:t>
            </w:r>
            <w:r w:rsidRPr="009521F6">
              <w:rPr>
                <w:rFonts w:eastAsia="MS Mincho"/>
                <w:lang w:eastAsia="ja-JP"/>
              </w:rPr>
              <w:t xml:space="preserve"> if the number of RF chains used by UE can be adapted based on the indication from gNB</w:t>
            </w:r>
          </w:p>
          <w:p w14:paraId="40C81CE1" w14:textId="0E54E103" w:rsidR="00F52266" w:rsidRPr="0033434D" w:rsidRDefault="00A62691" w:rsidP="009C5912">
            <w:pPr>
              <w:pStyle w:val="ListParagraph"/>
              <w:numPr>
                <w:ilvl w:val="0"/>
                <w:numId w:val="34"/>
              </w:numPr>
              <w:rPr>
                <w:rFonts w:eastAsia="MS Mincho"/>
                <w:lang w:eastAsia="ja-JP"/>
              </w:rPr>
            </w:pPr>
            <w:r w:rsidRPr="00A62691">
              <w:rPr>
                <w:rFonts w:eastAsia="MS Mincho"/>
                <w:lang w:eastAsia="ja-JP"/>
              </w:rPr>
              <w:t>Study the mechanism that gNB indicates to the UE to adapt the number of antennas to reduce UE power consumption</w:t>
            </w:r>
          </w:p>
        </w:tc>
      </w:tr>
      <w:tr w:rsidR="00F52266" w:rsidRPr="00483A70" w14:paraId="461D10FD" w14:textId="77777777" w:rsidTr="00103D6A">
        <w:tc>
          <w:tcPr>
            <w:tcW w:w="3539" w:type="dxa"/>
            <w:gridSpan w:val="2"/>
            <w:vAlign w:val="center"/>
          </w:tcPr>
          <w:p w14:paraId="31117816" w14:textId="1E5D4EA4" w:rsidR="00F52266" w:rsidRPr="009521F6" w:rsidRDefault="00F52266" w:rsidP="00103D6A">
            <w:pPr>
              <w:jc w:val="left"/>
              <w:rPr>
                <w:rFonts w:eastAsiaTheme="minorEastAsia"/>
                <w:sz w:val="20"/>
                <w:szCs w:val="20"/>
                <w:lang w:eastAsia="zh-CN"/>
              </w:rPr>
            </w:pPr>
            <w:r>
              <w:rPr>
                <w:rFonts w:eastAsiaTheme="minorEastAsia"/>
                <w:sz w:val="20"/>
                <w:szCs w:val="20"/>
                <w:lang w:eastAsia="zh-CN"/>
              </w:rPr>
              <w:t>UE assistance information</w:t>
            </w:r>
          </w:p>
        </w:tc>
        <w:tc>
          <w:tcPr>
            <w:tcW w:w="5768" w:type="dxa"/>
          </w:tcPr>
          <w:p w14:paraId="62733B8E" w14:textId="6948F446" w:rsidR="00F52266" w:rsidRPr="00A62691" w:rsidRDefault="004F3EFA" w:rsidP="009C5912">
            <w:pPr>
              <w:pStyle w:val="ListParagraph"/>
              <w:numPr>
                <w:ilvl w:val="0"/>
                <w:numId w:val="34"/>
              </w:numPr>
              <w:rPr>
                <w:rFonts w:eastAsia="MS Mincho"/>
                <w:lang w:eastAsia="ja-JP"/>
              </w:rPr>
            </w:pPr>
            <w:r>
              <w:rPr>
                <w:kern w:val="2"/>
                <w:lang w:eastAsia="zh-CN"/>
              </w:rPr>
              <w:t>UE assistance information on C-DRX/CA/BWP/MMIMO can be reported for power consumption reduction</w:t>
            </w:r>
          </w:p>
          <w:p w14:paraId="197A4A57" w14:textId="2ED00682" w:rsidR="004F3EFA" w:rsidRPr="00A62691" w:rsidRDefault="004F3EFA" w:rsidP="009C5912">
            <w:pPr>
              <w:pStyle w:val="ListParagraph"/>
              <w:numPr>
                <w:ilvl w:val="0"/>
                <w:numId w:val="34"/>
              </w:numPr>
              <w:rPr>
                <w:rFonts w:eastAsia="MS Mincho"/>
                <w:lang w:eastAsia="ja-JP"/>
              </w:rPr>
            </w:pPr>
            <w:r>
              <w:rPr>
                <w:kern w:val="2"/>
                <w:lang w:eastAsia="zh-CN"/>
              </w:rPr>
              <w:t>The feature of UE assistance information is not mandatory</w:t>
            </w:r>
          </w:p>
          <w:p w14:paraId="0638A4F5" w14:textId="7D968456" w:rsidR="004F3EFA" w:rsidRPr="009521F6" w:rsidRDefault="004F3EFA" w:rsidP="009C5912">
            <w:pPr>
              <w:pStyle w:val="ListParagraph"/>
              <w:numPr>
                <w:ilvl w:val="0"/>
                <w:numId w:val="34"/>
              </w:numPr>
              <w:rPr>
                <w:rFonts w:eastAsia="MS Mincho"/>
                <w:lang w:eastAsia="ja-JP"/>
              </w:rPr>
            </w:pPr>
            <w:r>
              <w:rPr>
                <w:kern w:val="2"/>
                <w:lang w:eastAsia="zh-CN"/>
              </w:rPr>
              <w:t>The UE assistance information reported by UE for power saving is purely UE recommendation and it is up to network whether to use the recommendation from UE</w:t>
            </w:r>
          </w:p>
        </w:tc>
      </w:tr>
    </w:tbl>
    <w:p w14:paraId="3F76766B" w14:textId="0382B5F0" w:rsidR="00F52266" w:rsidRDefault="00F52266" w:rsidP="009C3542">
      <w:pPr>
        <w:rPr>
          <w:rFonts w:eastAsia="MS Mincho"/>
          <w:lang w:eastAsia="ja-JP"/>
        </w:rPr>
      </w:pPr>
    </w:p>
    <w:p w14:paraId="2CBAE7F8" w14:textId="56730E6D" w:rsidR="007D352E" w:rsidRDefault="00A67695" w:rsidP="009C3542">
      <w:pPr>
        <w:rPr>
          <w:rFonts w:eastAsia="MS Mincho"/>
          <w:lang w:eastAsia="ja-JP"/>
        </w:rPr>
      </w:pPr>
      <w:r>
        <w:rPr>
          <w:rFonts w:eastAsia="MS Mincho"/>
          <w:lang w:eastAsia="ja-JP"/>
        </w:rPr>
        <w:t>It is proposed:</w:t>
      </w:r>
    </w:p>
    <w:p w14:paraId="3CE2100C" w14:textId="79AEA0AE" w:rsidR="00B970F1" w:rsidRDefault="00B970F1" w:rsidP="009C3542">
      <w:pPr>
        <w:rPr>
          <w:b/>
          <w:lang w:eastAsia="zh-CN"/>
        </w:rPr>
      </w:pPr>
      <w:r w:rsidRPr="00317D64">
        <w:rPr>
          <w:b/>
          <w:lang w:eastAsia="zh-CN"/>
        </w:rPr>
        <w:t xml:space="preserve">Proposal </w:t>
      </w:r>
      <w:r>
        <w:rPr>
          <w:b/>
          <w:lang w:eastAsia="zh-CN"/>
        </w:rPr>
        <w:t>1</w:t>
      </w:r>
      <w:r w:rsidR="00510BFF">
        <w:rPr>
          <w:rFonts w:hint="eastAsia"/>
          <w:b/>
          <w:lang w:eastAsia="zh-CN"/>
        </w:rPr>
        <w:t>:</w:t>
      </w:r>
      <w:r w:rsidR="0023356E" w:rsidRPr="0023356E">
        <w:rPr>
          <w:b/>
          <w:lang w:eastAsia="zh-CN"/>
        </w:rPr>
        <w:t xml:space="preserve"> </w:t>
      </w:r>
      <w:r w:rsidR="006D5B60">
        <w:rPr>
          <w:b/>
          <w:lang w:eastAsia="zh-CN"/>
        </w:rPr>
        <w:t xml:space="preserve">Study the timeline relaxing of UE processing and corresponding mechanisms to </w:t>
      </w:r>
      <w:r w:rsidR="006D5B60" w:rsidRPr="000564E0">
        <w:rPr>
          <w:b/>
          <w:lang w:eastAsia="zh-CN"/>
        </w:rPr>
        <w:t>enable pre-known K0&gt;0 for PDSCH receiving</w:t>
      </w:r>
      <w:r w:rsidR="006D5B60">
        <w:rPr>
          <w:b/>
          <w:lang w:eastAsia="zh-CN"/>
        </w:rPr>
        <w:t xml:space="preserve"> and relaxation of K1/K2 beyond the processing timeline of Rel-15 UE capability</w:t>
      </w:r>
      <w:r w:rsidR="006D5B60">
        <w:rPr>
          <w:b/>
          <w:lang w:eastAsia="zh-CN"/>
        </w:rPr>
        <w:t>.</w:t>
      </w:r>
    </w:p>
    <w:p w14:paraId="3CBB296A" w14:textId="58FAE05A" w:rsidR="00117058" w:rsidRDefault="00117058" w:rsidP="000068D0">
      <w:pPr>
        <w:rPr>
          <w:b/>
          <w:lang w:eastAsia="zh-CN"/>
        </w:rPr>
      </w:pPr>
      <w:r w:rsidRPr="00580CE1">
        <w:rPr>
          <w:b/>
          <w:lang w:eastAsia="zh-CN"/>
        </w:rPr>
        <w:t>Proposal</w:t>
      </w:r>
      <w:r>
        <w:rPr>
          <w:b/>
          <w:lang w:eastAsia="zh-CN"/>
        </w:rPr>
        <w:t xml:space="preserve"> 2: CC-group</w:t>
      </w:r>
      <w:r w:rsidR="006D5B60">
        <w:rPr>
          <w:b/>
          <w:lang w:eastAsia="zh-CN"/>
        </w:rPr>
        <w:t>ing</w:t>
      </w:r>
      <w:r>
        <w:rPr>
          <w:b/>
          <w:lang w:eastAsia="zh-CN"/>
        </w:rPr>
        <w:t xml:space="preserve"> is introduced for power saving and reported as recommendation to gNB for power efficient activation/scheduling in CA</w:t>
      </w:r>
      <w:r w:rsidRPr="00580CE1">
        <w:rPr>
          <w:b/>
          <w:lang w:eastAsia="zh-CN"/>
        </w:rPr>
        <w:t>.</w:t>
      </w:r>
    </w:p>
    <w:p w14:paraId="1EEEDBF4" w14:textId="2B3C3DE5" w:rsidR="00B970F1" w:rsidRPr="00CC400C" w:rsidRDefault="00B970F1" w:rsidP="000068D0">
      <w:pPr>
        <w:rPr>
          <w:rFonts w:eastAsia="MS Mincho"/>
          <w:lang w:eastAsia="ja-JP"/>
        </w:rPr>
      </w:pPr>
      <w:r w:rsidRPr="001A531D">
        <w:rPr>
          <w:b/>
          <w:lang w:eastAsia="zh-CN"/>
        </w:rPr>
        <w:t>Proposal</w:t>
      </w:r>
      <w:r>
        <w:rPr>
          <w:b/>
          <w:lang w:eastAsia="zh-CN"/>
        </w:rPr>
        <w:t xml:space="preserve"> 3</w:t>
      </w:r>
      <w:r w:rsidRPr="001A531D">
        <w:rPr>
          <w:b/>
          <w:lang w:eastAsia="zh-CN"/>
        </w:rPr>
        <w:t xml:space="preserve">: </w:t>
      </w:r>
      <w:r w:rsidR="0023356E">
        <w:rPr>
          <w:b/>
          <w:lang w:eastAsia="zh-CN"/>
        </w:rPr>
        <w:t>Study the methods</w:t>
      </w:r>
      <w:r>
        <w:rPr>
          <w:b/>
          <w:lang w:eastAsia="zh-CN"/>
        </w:rPr>
        <w:t xml:space="preserve"> to reduce </w:t>
      </w:r>
      <w:r w:rsidRPr="009D023F">
        <w:rPr>
          <w:b/>
        </w:rPr>
        <w:t xml:space="preserve">PDCCH-only monitoring </w:t>
      </w:r>
      <w:r w:rsidR="00865EA4">
        <w:rPr>
          <w:b/>
        </w:rPr>
        <w:t>for</w:t>
      </w:r>
      <w:r w:rsidRPr="009D023F">
        <w:rPr>
          <w:b/>
        </w:rPr>
        <w:t xml:space="preserve"> activated SCells</w:t>
      </w:r>
      <w:r>
        <w:rPr>
          <w:b/>
        </w:rPr>
        <w:t xml:space="preserve"> in CA</w:t>
      </w:r>
      <w:r w:rsidRPr="001A531D">
        <w:rPr>
          <w:b/>
        </w:rPr>
        <w:t>.</w:t>
      </w:r>
    </w:p>
    <w:p w14:paraId="41B3169F" w14:textId="342073DC" w:rsidR="00B970F1" w:rsidRPr="00317D64" w:rsidRDefault="00B970F1" w:rsidP="00B970F1">
      <w:pPr>
        <w:jc w:val="left"/>
        <w:rPr>
          <w:b/>
          <w:lang w:eastAsia="zh-CN"/>
        </w:rPr>
      </w:pPr>
      <w:r w:rsidRPr="001A531D">
        <w:rPr>
          <w:b/>
          <w:lang w:eastAsia="zh-CN"/>
        </w:rPr>
        <w:t>Proposal</w:t>
      </w:r>
      <w:r>
        <w:rPr>
          <w:b/>
          <w:lang w:eastAsia="zh-CN"/>
        </w:rPr>
        <w:t xml:space="preserve"> 4</w:t>
      </w:r>
      <w:r w:rsidRPr="001A531D">
        <w:rPr>
          <w:b/>
          <w:lang w:eastAsia="zh-CN"/>
        </w:rPr>
        <w:t>:</w:t>
      </w:r>
      <w:r>
        <w:rPr>
          <w:b/>
        </w:rPr>
        <w:t xml:space="preserve"> Study the mechanism that gNB indicates </w:t>
      </w:r>
      <w:r w:rsidR="0023356E">
        <w:rPr>
          <w:b/>
        </w:rPr>
        <w:t xml:space="preserve">to the </w:t>
      </w:r>
      <w:r>
        <w:rPr>
          <w:b/>
        </w:rPr>
        <w:t xml:space="preserve">UE to adapt the number of antennas </w:t>
      </w:r>
      <w:r w:rsidR="0023356E">
        <w:rPr>
          <w:b/>
        </w:rPr>
        <w:t>to reduce</w:t>
      </w:r>
      <w:r>
        <w:rPr>
          <w:b/>
        </w:rPr>
        <w:t xml:space="preserve"> UE power consumption</w:t>
      </w:r>
      <w:r w:rsidRPr="001A531D">
        <w:rPr>
          <w:b/>
        </w:rPr>
        <w:t>.</w:t>
      </w:r>
    </w:p>
    <w:p w14:paraId="5A9E7833" w14:textId="3B571BE3" w:rsidR="00117058" w:rsidRPr="003B2527" w:rsidRDefault="00117058" w:rsidP="00117058">
      <w:pPr>
        <w:rPr>
          <w:b/>
        </w:rPr>
      </w:pPr>
      <w:r w:rsidRPr="006D5B60">
        <w:rPr>
          <w:b/>
        </w:rPr>
        <w:t xml:space="preserve">Proposal 5: </w:t>
      </w:r>
      <w:r w:rsidR="00522626" w:rsidRPr="006D5B60">
        <w:rPr>
          <w:b/>
        </w:rPr>
        <w:t>Study</w:t>
      </w:r>
      <w:r w:rsidRPr="006D5B60">
        <w:rPr>
          <w:b/>
        </w:rPr>
        <w:t xml:space="preserve"> UE </w:t>
      </w:r>
      <w:r w:rsidR="00522626" w:rsidRPr="006D5B60">
        <w:rPr>
          <w:b/>
        </w:rPr>
        <w:t xml:space="preserve">reporting </w:t>
      </w:r>
      <w:r w:rsidRPr="006D5B60">
        <w:rPr>
          <w:b/>
        </w:rPr>
        <w:t xml:space="preserve">assistance </w:t>
      </w:r>
      <w:r w:rsidRPr="003B2527">
        <w:rPr>
          <w:b/>
        </w:rPr>
        <w:t>information to gNB for power saving purpose at least from the following aspects:</w:t>
      </w:r>
    </w:p>
    <w:p w14:paraId="0C763517" w14:textId="5C0980C8" w:rsidR="00117058" w:rsidRPr="003B2527" w:rsidRDefault="00117058" w:rsidP="00117058">
      <w:pPr>
        <w:pStyle w:val="ListParagraph"/>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14:paraId="2DDF70CC" w14:textId="1F9E17F8" w:rsidR="00117058" w:rsidRPr="003B2527" w:rsidRDefault="00117058" w:rsidP="00117058">
      <w:pPr>
        <w:pStyle w:val="ListParagraph"/>
        <w:numPr>
          <w:ilvl w:val="0"/>
          <w:numId w:val="37"/>
        </w:numPr>
        <w:rPr>
          <w:b/>
          <w:sz w:val="22"/>
          <w:szCs w:val="22"/>
          <w:lang w:eastAsia="zh-CN"/>
        </w:rPr>
      </w:pPr>
      <w:r w:rsidRPr="003B2527">
        <w:rPr>
          <w:b/>
          <w:sz w:val="22"/>
          <w:szCs w:val="22"/>
          <w:lang w:eastAsia="zh-CN"/>
        </w:rPr>
        <w:t>For CA, UE desired number of carriers.</w:t>
      </w:r>
    </w:p>
    <w:p w14:paraId="6FF719D9" w14:textId="0F0A4E9A" w:rsidR="00117058" w:rsidRPr="003B2527" w:rsidRDefault="00117058" w:rsidP="00117058">
      <w:pPr>
        <w:pStyle w:val="ListParagraph"/>
        <w:numPr>
          <w:ilvl w:val="0"/>
          <w:numId w:val="37"/>
        </w:numPr>
        <w:rPr>
          <w:b/>
          <w:sz w:val="22"/>
          <w:szCs w:val="22"/>
          <w:lang w:eastAsia="zh-CN"/>
        </w:rPr>
      </w:pPr>
      <w:r w:rsidRPr="003B2527">
        <w:rPr>
          <w:b/>
          <w:sz w:val="22"/>
          <w:szCs w:val="22"/>
          <w:lang w:eastAsia="zh-CN"/>
        </w:rPr>
        <w:t xml:space="preserve">For BWP, UE desired </w:t>
      </w:r>
      <w:r w:rsidR="0023356E" w:rsidRPr="003B2527">
        <w:rPr>
          <w:b/>
          <w:sz w:val="22"/>
          <w:szCs w:val="22"/>
          <w:lang w:eastAsia="zh-CN"/>
        </w:rPr>
        <w:t>BWP</w:t>
      </w:r>
      <w:r w:rsidRPr="003B2527">
        <w:rPr>
          <w:b/>
          <w:sz w:val="22"/>
          <w:szCs w:val="22"/>
          <w:lang w:eastAsia="zh-CN"/>
        </w:rPr>
        <w:t>.</w:t>
      </w:r>
    </w:p>
    <w:p w14:paraId="75A78E91" w14:textId="646A5D5C" w:rsidR="00117058" w:rsidRPr="003B2527" w:rsidRDefault="00117058" w:rsidP="00117058">
      <w:pPr>
        <w:pStyle w:val="ListParagraph"/>
        <w:numPr>
          <w:ilvl w:val="0"/>
          <w:numId w:val="37"/>
        </w:numPr>
        <w:rPr>
          <w:b/>
          <w:sz w:val="22"/>
          <w:szCs w:val="22"/>
          <w:lang w:eastAsia="zh-CN"/>
        </w:rPr>
      </w:pPr>
      <w:r w:rsidRPr="003B2527">
        <w:rPr>
          <w:b/>
          <w:sz w:val="22"/>
          <w:szCs w:val="22"/>
          <w:lang w:eastAsia="zh-CN"/>
        </w:rPr>
        <w:t>For MIMO, UE desired maximum number of layers and/or antenna numbers.</w:t>
      </w:r>
    </w:p>
    <w:p w14:paraId="46541CB8" w14:textId="1108F2E1" w:rsidR="00043B9E" w:rsidRDefault="00B970F1" w:rsidP="00B970F1">
      <w:pPr>
        <w:rPr>
          <w:b/>
        </w:rPr>
      </w:pPr>
      <w:r>
        <w:rPr>
          <w:b/>
        </w:rPr>
        <w:t xml:space="preserve">Proposal 6: </w:t>
      </w:r>
      <w:r w:rsidR="00043B9E">
        <w:rPr>
          <w:b/>
        </w:rPr>
        <w:t>UE reporting assistance information is not</w:t>
      </w:r>
      <w:r w:rsidR="00043B9E" w:rsidRPr="00206D2E">
        <w:rPr>
          <w:b/>
        </w:rPr>
        <w:t xml:space="preserve"> </w:t>
      </w:r>
      <w:r w:rsidR="0021376D">
        <w:rPr>
          <w:b/>
        </w:rPr>
        <w:t xml:space="preserve">a </w:t>
      </w:r>
      <w:r w:rsidR="00043B9E" w:rsidRPr="00206D2E">
        <w:rPr>
          <w:b/>
        </w:rPr>
        <w:t>mandatory</w:t>
      </w:r>
      <w:r w:rsidR="0021376D">
        <w:rPr>
          <w:b/>
        </w:rPr>
        <w:t xml:space="preserve"> function</w:t>
      </w:r>
      <w:r w:rsidR="00043B9E">
        <w:rPr>
          <w:b/>
        </w:rPr>
        <w:t>.</w:t>
      </w:r>
    </w:p>
    <w:p w14:paraId="4BB7A0D4" w14:textId="79FC2B4D" w:rsidR="00B970F1" w:rsidRDefault="00043B9E" w:rsidP="00B970F1">
      <w:pPr>
        <w:rPr>
          <w:b/>
        </w:rPr>
      </w:pPr>
      <w:r>
        <w:rPr>
          <w:b/>
        </w:rPr>
        <w:t xml:space="preserve">Proposal 7: </w:t>
      </w:r>
      <w:r w:rsidR="00B970F1" w:rsidRPr="00614F60">
        <w:rPr>
          <w:b/>
        </w:rPr>
        <w:t xml:space="preserve">UE assistance information reported by UE for power saving is </w:t>
      </w:r>
      <w:r w:rsidR="00522626">
        <w:rPr>
          <w:b/>
        </w:rPr>
        <w:t>only</w:t>
      </w:r>
      <w:r w:rsidR="00B970F1" w:rsidRPr="00614F60">
        <w:rPr>
          <w:b/>
        </w:rPr>
        <w:t xml:space="preserve"> UE recommendation and </w:t>
      </w:r>
      <w:r w:rsidR="0023356E">
        <w:rPr>
          <w:b/>
        </w:rPr>
        <w:t xml:space="preserve">the </w:t>
      </w:r>
      <w:r w:rsidR="00B970F1" w:rsidRPr="00614F60">
        <w:rPr>
          <w:b/>
        </w:rPr>
        <w:t xml:space="preserve">network </w:t>
      </w:r>
      <w:r w:rsidR="00522626">
        <w:rPr>
          <w:b/>
        </w:rPr>
        <w:t xml:space="preserve">shall make the final decision on </w:t>
      </w:r>
      <w:r w:rsidR="00B970F1" w:rsidRPr="00614F60">
        <w:rPr>
          <w:b/>
        </w:rPr>
        <w:t xml:space="preserve">whether </w:t>
      </w:r>
      <w:r w:rsidR="0023356E">
        <w:rPr>
          <w:b/>
        </w:rPr>
        <w:t xml:space="preserve">and how </w:t>
      </w:r>
      <w:r w:rsidR="00B970F1" w:rsidRPr="00614F60">
        <w:rPr>
          <w:b/>
        </w:rPr>
        <w:t>to use th</w:t>
      </w:r>
      <w:r w:rsidR="0023356E">
        <w:rPr>
          <w:b/>
        </w:rPr>
        <w:t>at information</w:t>
      </w:r>
      <w:r w:rsidR="00B970F1">
        <w:rPr>
          <w:b/>
        </w:rPr>
        <w:t>.</w:t>
      </w:r>
    </w:p>
    <w:p w14:paraId="57C74955" w14:textId="77777777" w:rsidR="00B970F1" w:rsidRPr="004E3C1F" w:rsidRDefault="00B970F1" w:rsidP="009C3542">
      <w:pPr>
        <w:rPr>
          <w:b/>
        </w:rPr>
      </w:pPr>
    </w:p>
    <w:p w14:paraId="6D1306E6" w14:textId="77777777" w:rsidR="001D780E" w:rsidRPr="00CF195E" w:rsidRDefault="001D780E" w:rsidP="00CF195E">
      <w:pPr>
        <w:pStyle w:val="Heading1"/>
        <w:numPr>
          <w:ilvl w:val="0"/>
          <w:numId w:val="0"/>
        </w:numPr>
        <w:ind w:left="432" w:hanging="432"/>
      </w:pPr>
      <w:bookmarkStart w:id="15" w:name="_Ref124589665"/>
      <w:bookmarkStart w:id="16" w:name="_Ref71620620"/>
      <w:bookmarkStart w:id="17" w:name="_Ref124671424"/>
      <w:r w:rsidRPr="00CF195E">
        <w:t>References</w:t>
      </w:r>
    </w:p>
    <w:p w14:paraId="0DFCA89C" w14:textId="77777777" w:rsidR="00C50410" w:rsidRPr="00907A57" w:rsidRDefault="00C50410" w:rsidP="00C50410">
      <w:pPr>
        <w:pStyle w:val="References"/>
        <w:jc w:val="left"/>
        <w:rPr>
          <w:szCs w:val="20"/>
        </w:rPr>
      </w:pPr>
      <w:bookmarkStart w:id="18" w:name="_Ref520230574"/>
      <w:bookmarkEnd w:id="4"/>
      <w:bookmarkEnd w:id="15"/>
      <w:bookmarkEnd w:id="16"/>
      <w:bookmarkEnd w:id="17"/>
      <w:r>
        <w:t>RP-181463, SID: Study on UE Power Saving in NR, RAN#80</w:t>
      </w:r>
      <w:bookmarkEnd w:id="18"/>
    </w:p>
    <w:p w14:paraId="7E011C19" w14:textId="4419A95B" w:rsidR="00907A57" w:rsidRDefault="007973F7" w:rsidP="00907A57">
      <w:pPr>
        <w:pStyle w:val="References"/>
        <w:rPr>
          <w:szCs w:val="20"/>
        </w:rPr>
      </w:pPr>
      <w:bookmarkStart w:id="19" w:name="_Ref527624302"/>
      <w:r>
        <w:rPr>
          <w:szCs w:val="20"/>
        </w:rPr>
        <w:t>Chairman's Notes RAN1#</w:t>
      </w:r>
      <w:r w:rsidR="00907A57" w:rsidRPr="00907A57">
        <w:rPr>
          <w:szCs w:val="20"/>
        </w:rPr>
        <w:t>94b final</w:t>
      </w:r>
      <w:bookmarkEnd w:id="19"/>
    </w:p>
    <w:p w14:paraId="693AFE72" w14:textId="791B5D22" w:rsidR="00035837" w:rsidRPr="00BB393C" w:rsidRDefault="00035837" w:rsidP="00BD1A23">
      <w:pPr>
        <w:pStyle w:val="References"/>
        <w:rPr>
          <w:lang w:eastAsia="zh-CN"/>
        </w:rPr>
      </w:pPr>
      <w:bookmarkStart w:id="20" w:name="_Ref528765034"/>
      <w:r>
        <w:rPr>
          <w:lang w:eastAsia="zh-CN"/>
        </w:rPr>
        <w:t>R1-</w:t>
      </w:r>
      <w:r w:rsidRPr="00503F99">
        <w:rPr>
          <w:lang w:eastAsia="zh-CN"/>
        </w:rPr>
        <w:t>1810154</w:t>
      </w:r>
      <w:r>
        <w:rPr>
          <w:lang w:eastAsia="zh-CN"/>
        </w:rPr>
        <w:t xml:space="preserve">, </w:t>
      </w:r>
      <w:r w:rsidRPr="00503F99">
        <w:rPr>
          <w:lang w:eastAsia="zh-CN"/>
        </w:rPr>
        <w:t>Power consumption reduction based on time frequency antenna adaptation</w:t>
      </w:r>
      <w:r>
        <w:rPr>
          <w:lang w:eastAsia="zh-CN"/>
        </w:rPr>
        <w:t>, Huawei, HiSilicon</w:t>
      </w:r>
      <w:bookmarkEnd w:id="20"/>
    </w:p>
    <w:p w14:paraId="294CA6FA" w14:textId="77777777" w:rsidR="003447D7" w:rsidRDefault="003447D7" w:rsidP="003447D7">
      <w:pPr>
        <w:pStyle w:val="References"/>
        <w:jc w:val="left"/>
        <w:rPr>
          <w:szCs w:val="20"/>
        </w:rPr>
      </w:pPr>
      <w:bookmarkStart w:id="21" w:name="_Ref525914003"/>
      <w:r>
        <w:rPr>
          <w:szCs w:val="20"/>
        </w:rPr>
        <w:t>Chairman’s Notes RAN1_NRAH2_final</w:t>
      </w:r>
      <w:bookmarkEnd w:id="21"/>
    </w:p>
    <w:p w14:paraId="556550FD" w14:textId="522649C6" w:rsidR="003447D7" w:rsidRDefault="003447D7" w:rsidP="00C50410">
      <w:pPr>
        <w:pStyle w:val="References"/>
        <w:jc w:val="left"/>
        <w:rPr>
          <w:szCs w:val="20"/>
        </w:rPr>
      </w:pPr>
      <w:bookmarkStart w:id="22" w:name="_Ref525914007"/>
      <w:r>
        <w:rPr>
          <w:szCs w:val="20"/>
        </w:rPr>
        <w:t>R1-1711795, On bandwidth parts and RF requirements, Ericsson</w:t>
      </w:r>
      <w:bookmarkEnd w:id="22"/>
    </w:p>
    <w:p w14:paraId="201C59FD" w14:textId="77777777" w:rsidR="00136A23" w:rsidRPr="00C50410" w:rsidRDefault="00136A23" w:rsidP="00BB393C">
      <w:pPr>
        <w:pStyle w:val="References"/>
        <w:numPr>
          <w:ilvl w:val="0"/>
          <w:numId w:val="0"/>
        </w:numPr>
        <w:ind w:left="360"/>
        <w:rPr>
          <w:kern w:val="2"/>
          <w:lang w:eastAsia="zh-CN"/>
        </w:rPr>
      </w:pPr>
    </w:p>
    <w:sectPr w:rsidR="00136A23" w:rsidRPr="00C504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60E38" w14:textId="77777777" w:rsidR="00E77CA4" w:rsidRDefault="00E77CA4">
      <w:r>
        <w:separator/>
      </w:r>
    </w:p>
  </w:endnote>
  <w:endnote w:type="continuationSeparator" w:id="0">
    <w:p w14:paraId="16DEA517" w14:textId="77777777" w:rsidR="00E77CA4" w:rsidRDefault="00E7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A7972" w14:textId="77777777" w:rsidR="00E77CA4" w:rsidRDefault="00E77CA4">
      <w:r>
        <w:separator/>
      </w:r>
    </w:p>
  </w:footnote>
  <w:footnote w:type="continuationSeparator" w:id="0">
    <w:p w14:paraId="7D83A265" w14:textId="77777777" w:rsidR="00E77CA4" w:rsidRDefault="00E77C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610711E"/>
    <w:multiLevelType w:val="hybridMultilevel"/>
    <w:tmpl w:val="AA4CB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FE334D"/>
    <w:multiLevelType w:val="hybridMultilevel"/>
    <w:tmpl w:val="7D1C25A6"/>
    <w:lvl w:ilvl="0" w:tplc="9E720E9A">
      <w:start w:val="1"/>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0"/>
  </w:num>
  <w:num w:numId="4">
    <w:abstractNumId w:val="18"/>
  </w:num>
  <w:num w:numId="5">
    <w:abstractNumId w:val="10"/>
  </w:num>
  <w:num w:numId="6">
    <w:abstractNumId w:val="35"/>
  </w:num>
  <w:num w:numId="7">
    <w:abstractNumId w:val="19"/>
  </w:num>
  <w:num w:numId="8">
    <w:abstractNumId w:val="28"/>
  </w:num>
  <w:num w:numId="9">
    <w:abstractNumId w:val="33"/>
  </w:num>
  <w:num w:numId="10">
    <w:abstractNumId w:val="34"/>
  </w:num>
  <w:num w:numId="11">
    <w:abstractNumId w:val="38"/>
  </w:num>
  <w:num w:numId="12">
    <w:abstractNumId w:val="15"/>
  </w:num>
  <w:num w:numId="13">
    <w:abstractNumId w:val="30"/>
  </w:num>
  <w:num w:numId="14">
    <w:abstractNumId w:val="29"/>
  </w:num>
  <w:num w:numId="15">
    <w:abstractNumId w:val="25"/>
  </w:num>
  <w:num w:numId="16">
    <w:abstractNumId w:val="13"/>
  </w:num>
  <w:num w:numId="17">
    <w:abstractNumId w:val="24"/>
  </w:num>
  <w:num w:numId="18">
    <w:abstractNumId w:val="14"/>
  </w:num>
  <w:num w:numId="19">
    <w:abstractNumId w:val="12"/>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23"/>
  </w:num>
  <w:num w:numId="33">
    <w:abstractNumId w:val="36"/>
  </w:num>
  <w:num w:numId="34">
    <w:abstractNumId w:val="21"/>
  </w:num>
  <w:num w:numId="35">
    <w:abstractNumId w:val="17"/>
  </w:num>
  <w:num w:numId="36">
    <w:abstractNumId w:val="31"/>
  </w:num>
  <w:num w:numId="37">
    <w:abstractNumId w:val="9"/>
  </w:num>
  <w:num w:numId="38">
    <w:abstractNumId w:val="11"/>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9E6"/>
    <w:rsid w:val="00011F67"/>
    <w:rsid w:val="000127AD"/>
    <w:rsid w:val="000127FC"/>
    <w:rsid w:val="00012862"/>
    <w:rsid w:val="000128E6"/>
    <w:rsid w:val="0001402D"/>
    <w:rsid w:val="00014E23"/>
    <w:rsid w:val="00015831"/>
    <w:rsid w:val="00015BBC"/>
    <w:rsid w:val="00015EFB"/>
    <w:rsid w:val="0001628F"/>
    <w:rsid w:val="000165E2"/>
    <w:rsid w:val="000172BE"/>
    <w:rsid w:val="00017D8A"/>
    <w:rsid w:val="0002081E"/>
    <w:rsid w:val="00023388"/>
    <w:rsid w:val="00023425"/>
    <w:rsid w:val="000241BE"/>
    <w:rsid w:val="000242F2"/>
    <w:rsid w:val="0002695F"/>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0B9"/>
    <w:rsid w:val="000352B3"/>
    <w:rsid w:val="00035837"/>
    <w:rsid w:val="00035D9A"/>
    <w:rsid w:val="00036D98"/>
    <w:rsid w:val="0004023E"/>
    <w:rsid w:val="0004024B"/>
    <w:rsid w:val="00040357"/>
    <w:rsid w:val="00041C57"/>
    <w:rsid w:val="000434B7"/>
    <w:rsid w:val="000435E4"/>
    <w:rsid w:val="00043B9E"/>
    <w:rsid w:val="00046796"/>
    <w:rsid w:val="000467FD"/>
    <w:rsid w:val="00046AAF"/>
    <w:rsid w:val="00046FF7"/>
    <w:rsid w:val="00047225"/>
    <w:rsid w:val="00047E60"/>
    <w:rsid w:val="00050C61"/>
    <w:rsid w:val="00050CA2"/>
    <w:rsid w:val="00052308"/>
    <w:rsid w:val="00052AD2"/>
    <w:rsid w:val="000530DF"/>
    <w:rsid w:val="00054484"/>
    <w:rsid w:val="00054E0C"/>
    <w:rsid w:val="0005541D"/>
    <w:rsid w:val="00055F63"/>
    <w:rsid w:val="000564E0"/>
    <w:rsid w:val="000565C8"/>
    <w:rsid w:val="00057DC8"/>
    <w:rsid w:val="00060D5D"/>
    <w:rsid w:val="000612E1"/>
    <w:rsid w:val="000614FE"/>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DEC"/>
    <w:rsid w:val="0007405F"/>
    <w:rsid w:val="000745AA"/>
    <w:rsid w:val="000746E6"/>
    <w:rsid w:val="00074E8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5E04"/>
    <w:rsid w:val="0008638C"/>
    <w:rsid w:val="00086800"/>
    <w:rsid w:val="00087913"/>
    <w:rsid w:val="000902DC"/>
    <w:rsid w:val="00091192"/>
    <w:rsid w:val="000911AE"/>
    <w:rsid w:val="00091546"/>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439"/>
    <w:rsid w:val="000A2CC7"/>
    <w:rsid w:val="000A2ED6"/>
    <w:rsid w:val="000A3762"/>
    <w:rsid w:val="000A4205"/>
    <w:rsid w:val="000A4A19"/>
    <w:rsid w:val="000A610D"/>
    <w:rsid w:val="000A6351"/>
    <w:rsid w:val="000A63D6"/>
    <w:rsid w:val="000A6923"/>
    <w:rsid w:val="000A72BA"/>
    <w:rsid w:val="000A7B38"/>
    <w:rsid w:val="000A7C5E"/>
    <w:rsid w:val="000B033A"/>
    <w:rsid w:val="000B0343"/>
    <w:rsid w:val="000B228A"/>
    <w:rsid w:val="000B238D"/>
    <w:rsid w:val="000B27D9"/>
    <w:rsid w:val="000B2985"/>
    <w:rsid w:val="000B2C88"/>
    <w:rsid w:val="000B3342"/>
    <w:rsid w:val="000B4DCE"/>
    <w:rsid w:val="000B51FA"/>
    <w:rsid w:val="000B5905"/>
    <w:rsid w:val="000B5975"/>
    <w:rsid w:val="000B6E2C"/>
    <w:rsid w:val="000B76C5"/>
    <w:rsid w:val="000B7A10"/>
    <w:rsid w:val="000C0DE9"/>
    <w:rsid w:val="000C115D"/>
    <w:rsid w:val="000C1535"/>
    <w:rsid w:val="000C1669"/>
    <w:rsid w:val="000C1727"/>
    <w:rsid w:val="000C252B"/>
    <w:rsid w:val="000C2FBD"/>
    <w:rsid w:val="000C3B0C"/>
    <w:rsid w:val="000C3C25"/>
    <w:rsid w:val="000C422D"/>
    <w:rsid w:val="000C4D41"/>
    <w:rsid w:val="000C5F91"/>
    <w:rsid w:val="000C6025"/>
    <w:rsid w:val="000C72EF"/>
    <w:rsid w:val="000D0113"/>
    <w:rsid w:val="000D0565"/>
    <w:rsid w:val="000D0771"/>
    <w:rsid w:val="000D0E4E"/>
    <w:rsid w:val="000D113C"/>
    <w:rsid w:val="000D12D1"/>
    <w:rsid w:val="000D159A"/>
    <w:rsid w:val="000D1796"/>
    <w:rsid w:val="000D181D"/>
    <w:rsid w:val="000D18C6"/>
    <w:rsid w:val="000D22CC"/>
    <w:rsid w:val="000D36AE"/>
    <w:rsid w:val="000D38A1"/>
    <w:rsid w:val="000D3ED3"/>
    <w:rsid w:val="000D49EE"/>
    <w:rsid w:val="000D4C4E"/>
    <w:rsid w:val="000D5077"/>
    <w:rsid w:val="000D5336"/>
    <w:rsid w:val="000D5362"/>
    <w:rsid w:val="000D57F8"/>
    <w:rsid w:val="000D5851"/>
    <w:rsid w:val="000D5C60"/>
    <w:rsid w:val="000D659C"/>
    <w:rsid w:val="000D6E03"/>
    <w:rsid w:val="000D6F67"/>
    <w:rsid w:val="000D71E2"/>
    <w:rsid w:val="000D73A5"/>
    <w:rsid w:val="000E07D6"/>
    <w:rsid w:val="000E1380"/>
    <w:rsid w:val="000E18DF"/>
    <w:rsid w:val="000E1EC4"/>
    <w:rsid w:val="000E59A0"/>
    <w:rsid w:val="000E7A84"/>
    <w:rsid w:val="000F15BC"/>
    <w:rsid w:val="000F180A"/>
    <w:rsid w:val="000F19D6"/>
    <w:rsid w:val="000F1C92"/>
    <w:rsid w:val="000F1E83"/>
    <w:rsid w:val="000F2148"/>
    <w:rsid w:val="000F2EEE"/>
    <w:rsid w:val="000F3697"/>
    <w:rsid w:val="000F4387"/>
    <w:rsid w:val="000F7BE5"/>
    <w:rsid w:val="000F7F58"/>
    <w:rsid w:val="00100128"/>
    <w:rsid w:val="001007FC"/>
    <w:rsid w:val="00100FF3"/>
    <w:rsid w:val="00101011"/>
    <w:rsid w:val="00101D9D"/>
    <w:rsid w:val="001026CA"/>
    <w:rsid w:val="0010385A"/>
    <w:rsid w:val="00103D6A"/>
    <w:rsid w:val="001040C4"/>
    <w:rsid w:val="001043C2"/>
    <w:rsid w:val="001043E1"/>
    <w:rsid w:val="0010505A"/>
    <w:rsid w:val="00105CC7"/>
    <w:rsid w:val="00107779"/>
    <w:rsid w:val="001078C2"/>
    <w:rsid w:val="00107C9B"/>
    <w:rsid w:val="00107E1C"/>
    <w:rsid w:val="00110243"/>
    <w:rsid w:val="001112C4"/>
    <w:rsid w:val="00111444"/>
    <w:rsid w:val="00111723"/>
    <w:rsid w:val="00112304"/>
    <w:rsid w:val="001129B5"/>
    <w:rsid w:val="00112BE6"/>
    <w:rsid w:val="00112FA0"/>
    <w:rsid w:val="001141E3"/>
    <w:rsid w:val="001144DF"/>
    <w:rsid w:val="0011557B"/>
    <w:rsid w:val="00117058"/>
    <w:rsid w:val="00117C85"/>
    <w:rsid w:val="00120B13"/>
    <w:rsid w:val="0012244C"/>
    <w:rsid w:val="001229C1"/>
    <w:rsid w:val="00123E52"/>
    <w:rsid w:val="00124879"/>
    <w:rsid w:val="001249DD"/>
    <w:rsid w:val="00124D84"/>
    <w:rsid w:val="001250DD"/>
    <w:rsid w:val="00125733"/>
    <w:rsid w:val="001263AA"/>
    <w:rsid w:val="00127F33"/>
    <w:rsid w:val="00130779"/>
    <w:rsid w:val="001307A1"/>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50F"/>
    <w:rsid w:val="00144D8F"/>
    <w:rsid w:val="00145017"/>
    <w:rsid w:val="00145C74"/>
    <w:rsid w:val="001462E9"/>
    <w:rsid w:val="00146ABE"/>
    <w:rsid w:val="00146E32"/>
    <w:rsid w:val="0015071D"/>
    <w:rsid w:val="00151562"/>
    <w:rsid w:val="00151619"/>
    <w:rsid w:val="00152835"/>
    <w:rsid w:val="00152840"/>
    <w:rsid w:val="001559FA"/>
    <w:rsid w:val="00156374"/>
    <w:rsid w:val="001577D8"/>
    <w:rsid w:val="00157FC3"/>
    <w:rsid w:val="00160739"/>
    <w:rsid w:val="001616EC"/>
    <w:rsid w:val="001617BB"/>
    <w:rsid w:val="001625C3"/>
    <w:rsid w:val="0016271E"/>
    <w:rsid w:val="00162C8E"/>
    <w:rsid w:val="00162D7A"/>
    <w:rsid w:val="0016425B"/>
    <w:rsid w:val="00164DAB"/>
    <w:rsid w:val="00165BBB"/>
    <w:rsid w:val="0016613F"/>
    <w:rsid w:val="00166215"/>
    <w:rsid w:val="00166591"/>
    <w:rsid w:val="00167732"/>
    <w:rsid w:val="00171143"/>
    <w:rsid w:val="00172864"/>
    <w:rsid w:val="00172B82"/>
    <w:rsid w:val="00172DDD"/>
    <w:rsid w:val="00172EFA"/>
    <w:rsid w:val="00173608"/>
    <w:rsid w:val="001745EC"/>
    <w:rsid w:val="001747B7"/>
    <w:rsid w:val="00175C30"/>
    <w:rsid w:val="00177069"/>
    <w:rsid w:val="00177FC1"/>
    <w:rsid w:val="001815A2"/>
    <w:rsid w:val="00181FC1"/>
    <w:rsid w:val="001829E0"/>
    <w:rsid w:val="00183034"/>
    <w:rsid w:val="001830F7"/>
    <w:rsid w:val="00183C3C"/>
    <w:rsid w:val="00183EE6"/>
    <w:rsid w:val="00183F04"/>
    <w:rsid w:val="001846BC"/>
    <w:rsid w:val="0018478D"/>
    <w:rsid w:val="00185656"/>
    <w:rsid w:val="0018588A"/>
    <w:rsid w:val="001866C8"/>
    <w:rsid w:val="00187252"/>
    <w:rsid w:val="00187E5D"/>
    <w:rsid w:val="00191C91"/>
    <w:rsid w:val="00192DD9"/>
    <w:rsid w:val="00194339"/>
    <w:rsid w:val="00194848"/>
    <w:rsid w:val="00195115"/>
    <w:rsid w:val="001958EA"/>
    <w:rsid w:val="00195E0E"/>
    <w:rsid w:val="00196AFA"/>
    <w:rsid w:val="001A16D6"/>
    <w:rsid w:val="001A17A8"/>
    <w:rsid w:val="001A180D"/>
    <w:rsid w:val="001A1BAC"/>
    <w:rsid w:val="001A1E5A"/>
    <w:rsid w:val="001A23CE"/>
    <w:rsid w:val="001A2C89"/>
    <w:rsid w:val="001A379F"/>
    <w:rsid w:val="001A3B63"/>
    <w:rsid w:val="001A673E"/>
    <w:rsid w:val="001A7763"/>
    <w:rsid w:val="001A7943"/>
    <w:rsid w:val="001A7ADA"/>
    <w:rsid w:val="001B0704"/>
    <w:rsid w:val="001B0E71"/>
    <w:rsid w:val="001B1289"/>
    <w:rsid w:val="001B1F79"/>
    <w:rsid w:val="001B3964"/>
    <w:rsid w:val="001B4452"/>
    <w:rsid w:val="001B466C"/>
    <w:rsid w:val="001B4F34"/>
    <w:rsid w:val="001B52EC"/>
    <w:rsid w:val="001B554A"/>
    <w:rsid w:val="001B6564"/>
    <w:rsid w:val="001B691A"/>
    <w:rsid w:val="001B6BDD"/>
    <w:rsid w:val="001C02D8"/>
    <w:rsid w:val="001C04E3"/>
    <w:rsid w:val="001C0B03"/>
    <w:rsid w:val="001C1DDF"/>
    <w:rsid w:val="001C2378"/>
    <w:rsid w:val="001C3EE9"/>
    <w:rsid w:val="001C3FA4"/>
    <w:rsid w:val="001C40F9"/>
    <w:rsid w:val="001C458B"/>
    <w:rsid w:val="001C5D4F"/>
    <w:rsid w:val="001C64C0"/>
    <w:rsid w:val="001C69DA"/>
    <w:rsid w:val="001C6F06"/>
    <w:rsid w:val="001D14CF"/>
    <w:rsid w:val="001D1861"/>
    <w:rsid w:val="001D2360"/>
    <w:rsid w:val="001D3109"/>
    <w:rsid w:val="001D332E"/>
    <w:rsid w:val="001D42B9"/>
    <w:rsid w:val="001D48B3"/>
    <w:rsid w:val="001D5033"/>
    <w:rsid w:val="001D513E"/>
    <w:rsid w:val="001D580E"/>
    <w:rsid w:val="001D5C88"/>
    <w:rsid w:val="001D6567"/>
    <w:rsid w:val="001D695C"/>
    <w:rsid w:val="001D6FD9"/>
    <w:rsid w:val="001D780E"/>
    <w:rsid w:val="001D7852"/>
    <w:rsid w:val="001E05C3"/>
    <w:rsid w:val="001E0AD3"/>
    <w:rsid w:val="001E21A8"/>
    <w:rsid w:val="001E263C"/>
    <w:rsid w:val="001E36E4"/>
    <w:rsid w:val="001E379D"/>
    <w:rsid w:val="001E3A3C"/>
    <w:rsid w:val="001E5538"/>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84F"/>
    <w:rsid w:val="001F3911"/>
    <w:rsid w:val="001F3F1A"/>
    <w:rsid w:val="001F41F1"/>
    <w:rsid w:val="001F43CD"/>
    <w:rsid w:val="001F4446"/>
    <w:rsid w:val="001F4C68"/>
    <w:rsid w:val="001F4CBD"/>
    <w:rsid w:val="001F54BA"/>
    <w:rsid w:val="001F5545"/>
    <w:rsid w:val="001F5777"/>
    <w:rsid w:val="001F5937"/>
    <w:rsid w:val="001F59E3"/>
    <w:rsid w:val="001F59ED"/>
    <w:rsid w:val="001F5AC9"/>
    <w:rsid w:val="001F7121"/>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CB6"/>
    <w:rsid w:val="00212E37"/>
    <w:rsid w:val="002132E8"/>
    <w:rsid w:val="00213690"/>
    <w:rsid w:val="0021376D"/>
    <w:rsid w:val="002140FF"/>
    <w:rsid w:val="00215CFD"/>
    <w:rsid w:val="002176FF"/>
    <w:rsid w:val="0022017D"/>
    <w:rsid w:val="002207DC"/>
    <w:rsid w:val="00220894"/>
    <w:rsid w:val="0022207C"/>
    <w:rsid w:val="002236A5"/>
    <w:rsid w:val="00224952"/>
    <w:rsid w:val="00224DD2"/>
    <w:rsid w:val="00225207"/>
    <w:rsid w:val="00225A6A"/>
    <w:rsid w:val="00225AC7"/>
    <w:rsid w:val="00225ACC"/>
    <w:rsid w:val="0022608B"/>
    <w:rsid w:val="0022662D"/>
    <w:rsid w:val="00231C25"/>
    <w:rsid w:val="00231C6F"/>
    <w:rsid w:val="00232A90"/>
    <w:rsid w:val="00232C61"/>
    <w:rsid w:val="0023356E"/>
    <w:rsid w:val="00234151"/>
    <w:rsid w:val="00234223"/>
    <w:rsid w:val="00234F8C"/>
    <w:rsid w:val="00235542"/>
    <w:rsid w:val="002369B0"/>
    <w:rsid w:val="00236AD8"/>
    <w:rsid w:val="00236F93"/>
    <w:rsid w:val="002401F5"/>
    <w:rsid w:val="00240E54"/>
    <w:rsid w:val="00241591"/>
    <w:rsid w:val="0024166B"/>
    <w:rsid w:val="00242E8A"/>
    <w:rsid w:val="0024384F"/>
    <w:rsid w:val="00244542"/>
    <w:rsid w:val="00244E89"/>
    <w:rsid w:val="002451C5"/>
    <w:rsid w:val="00245F1F"/>
    <w:rsid w:val="0024663B"/>
    <w:rsid w:val="00247103"/>
    <w:rsid w:val="00250067"/>
    <w:rsid w:val="00250D16"/>
    <w:rsid w:val="002516DE"/>
    <w:rsid w:val="00251A1E"/>
    <w:rsid w:val="00251F81"/>
    <w:rsid w:val="00252BE0"/>
    <w:rsid w:val="00253588"/>
    <w:rsid w:val="002546F4"/>
    <w:rsid w:val="00254F8B"/>
    <w:rsid w:val="002551D0"/>
    <w:rsid w:val="00255374"/>
    <w:rsid w:val="0025738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685"/>
    <w:rsid w:val="00265781"/>
    <w:rsid w:val="0026679F"/>
    <w:rsid w:val="00266B13"/>
    <w:rsid w:val="002670DD"/>
    <w:rsid w:val="00270649"/>
    <w:rsid w:val="00270728"/>
    <w:rsid w:val="0027074F"/>
    <w:rsid w:val="00270D42"/>
    <w:rsid w:val="0027195D"/>
    <w:rsid w:val="00272B03"/>
    <w:rsid w:val="002733E2"/>
    <w:rsid w:val="00273FF9"/>
    <w:rsid w:val="002750B1"/>
    <w:rsid w:val="00276A35"/>
    <w:rsid w:val="00276AF9"/>
    <w:rsid w:val="002772C6"/>
    <w:rsid w:val="00277835"/>
    <w:rsid w:val="00280AB1"/>
    <w:rsid w:val="00280B0B"/>
    <w:rsid w:val="00280B80"/>
    <w:rsid w:val="00281D0F"/>
    <w:rsid w:val="00282304"/>
    <w:rsid w:val="002828FB"/>
    <w:rsid w:val="00283D93"/>
    <w:rsid w:val="002843B9"/>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49C"/>
    <w:rsid w:val="002A2616"/>
    <w:rsid w:val="002A26E1"/>
    <w:rsid w:val="002A368A"/>
    <w:rsid w:val="002A4065"/>
    <w:rsid w:val="002A59F0"/>
    <w:rsid w:val="002A6152"/>
    <w:rsid w:val="002A6432"/>
    <w:rsid w:val="002A6866"/>
    <w:rsid w:val="002A6F25"/>
    <w:rsid w:val="002A6FD3"/>
    <w:rsid w:val="002A7625"/>
    <w:rsid w:val="002B0A7D"/>
    <w:rsid w:val="002B1A69"/>
    <w:rsid w:val="002B1D52"/>
    <w:rsid w:val="002B2723"/>
    <w:rsid w:val="002B303A"/>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20F2"/>
    <w:rsid w:val="002C2DE8"/>
    <w:rsid w:val="002C2F67"/>
    <w:rsid w:val="002C38B2"/>
    <w:rsid w:val="002C3933"/>
    <w:rsid w:val="002C3F9C"/>
    <w:rsid w:val="002C5AFA"/>
    <w:rsid w:val="002C778B"/>
    <w:rsid w:val="002C799B"/>
    <w:rsid w:val="002C7A94"/>
    <w:rsid w:val="002C7B06"/>
    <w:rsid w:val="002D0439"/>
    <w:rsid w:val="002D0F7B"/>
    <w:rsid w:val="002D11B7"/>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C65"/>
    <w:rsid w:val="002E3F5B"/>
    <w:rsid w:val="002E4362"/>
    <w:rsid w:val="002E527F"/>
    <w:rsid w:val="002E63D9"/>
    <w:rsid w:val="002E640E"/>
    <w:rsid w:val="002E69F7"/>
    <w:rsid w:val="002E6C84"/>
    <w:rsid w:val="002E7AC7"/>
    <w:rsid w:val="002F0C28"/>
    <w:rsid w:val="002F0FCF"/>
    <w:rsid w:val="002F16D2"/>
    <w:rsid w:val="002F1E0F"/>
    <w:rsid w:val="002F1F19"/>
    <w:rsid w:val="002F3CDE"/>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C8"/>
    <w:rsid w:val="00311161"/>
    <w:rsid w:val="0031156A"/>
    <w:rsid w:val="00312400"/>
    <w:rsid w:val="00312739"/>
    <w:rsid w:val="00312D10"/>
    <w:rsid w:val="003134CA"/>
    <w:rsid w:val="0031725A"/>
    <w:rsid w:val="003178DA"/>
    <w:rsid w:val="00317D64"/>
    <w:rsid w:val="00317DB8"/>
    <w:rsid w:val="00320618"/>
    <w:rsid w:val="0032100B"/>
    <w:rsid w:val="003210E3"/>
    <w:rsid w:val="00321BD7"/>
    <w:rsid w:val="0032260F"/>
    <w:rsid w:val="003228DA"/>
    <w:rsid w:val="003230E6"/>
    <w:rsid w:val="00323D6B"/>
    <w:rsid w:val="00323D73"/>
    <w:rsid w:val="003242A9"/>
    <w:rsid w:val="00326957"/>
    <w:rsid w:val="00326AE2"/>
    <w:rsid w:val="00327B9D"/>
    <w:rsid w:val="00330331"/>
    <w:rsid w:val="00331073"/>
    <w:rsid w:val="00331426"/>
    <w:rsid w:val="00331486"/>
    <w:rsid w:val="0033171D"/>
    <w:rsid w:val="0033178C"/>
    <w:rsid w:val="00331FC3"/>
    <w:rsid w:val="003325CE"/>
    <w:rsid w:val="00333656"/>
    <w:rsid w:val="003336B3"/>
    <w:rsid w:val="00335B75"/>
    <w:rsid w:val="00335D8C"/>
    <w:rsid w:val="00335D9A"/>
    <w:rsid w:val="00336072"/>
    <w:rsid w:val="003363A1"/>
    <w:rsid w:val="00340D55"/>
    <w:rsid w:val="0034226D"/>
    <w:rsid w:val="003427BF"/>
    <w:rsid w:val="00342949"/>
    <w:rsid w:val="00342972"/>
    <w:rsid w:val="00342FDD"/>
    <w:rsid w:val="00343249"/>
    <w:rsid w:val="00343EB7"/>
    <w:rsid w:val="0034429B"/>
    <w:rsid w:val="003447D7"/>
    <w:rsid w:val="00344866"/>
    <w:rsid w:val="00344E90"/>
    <w:rsid w:val="00344F07"/>
    <w:rsid w:val="00345924"/>
    <w:rsid w:val="00345968"/>
    <w:rsid w:val="0034638C"/>
    <w:rsid w:val="003463F8"/>
    <w:rsid w:val="00346F7F"/>
    <w:rsid w:val="00350108"/>
    <w:rsid w:val="0035060C"/>
    <w:rsid w:val="00350762"/>
    <w:rsid w:val="003507C4"/>
    <w:rsid w:val="003519A1"/>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D01"/>
    <w:rsid w:val="00362569"/>
    <w:rsid w:val="003629A8"/>
    <w:rsid w:val="003636CD"/>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4059"/>
    <w:rsid w:val="003749AB"/>
    <w:rsid w:val="0037535B"/>
    <w:rsid w:val="00375446"/>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7C1D"/>
    <w:rsid w:val="003A180F"/>
    <w:rsid w:val="003A18DD"/>
    <w:rsid w:val="003A1ED2"/>
    <w:rsid w:val="003A20C8"/>
    <w:rsid w:val="003A2C29"/>
    <w:rsid w:val="003A2EC3"/>
    <w:rsid w:val="003A36F2"/>
    <w:rsid w:val="003A3D39"/>
    <w:rsid w:val="003A3EC7"/>
    <w:rsid w:val="003A40B4"/>
    <w:rsid w:val="003A4684"/>
    <w:rsid w:val="003A49CD"/>
    <w:rsid w:val="003A6441"/>
    <w:rsid w:val="003A6DFE"/>
    <w:rsid w:val="003A7834"/>
    <w:rsid w:val="003B0606"/>
    <w:rsid w:val="003B0B5B"/>
    <w:rsid w:val="003B0E79"/>
    <w:rsid w:val="003B164C"/>
    <w:rsid w:val="003B19A2"/>
    <w:rsid w:val="003B2527"/>
    <w:rsid w:val="003B3575"/>
    <w:rsid w:val="003B4F2B"/>
    <w:rsid w:val="003B50BC"/>
    <w:rsid w:val="003B5197"/>
    <w:rsid w:val="003B5D20"/>
    <w:rsid w:val="003B5D97"/>
    <w:rsid w:val="003B63A4"/>
    <w:rsid w:val="003B68FE"/>
    <w:rsid w:val="003B6A61"/>
    <w:rsid w:val="003B6D7D"/>
    <w:rsid w:val="003B7D7E"/>
    <w:rsid w:val="003C1012"/>
    <w:rsid w:val="003C11C9"/>
    <w:rsid w:val="003C1229"/>
    <w:rsid w:val="003C1FD4"/>
    <w:rsid w:val="003C213D"/>
    <w:rsid w:val="003C25AD"/>
    <w:rsid w:val="003C2D21"/>
    <w:rsid w:val="003C57B6"/>
    <w:rsid w:val="003C5E6B"/>
    <w:rsid w:val="003C6458"/>
    <w:rsid w:val="003C7A21"/>
    <w:rsid w:val="003C7AD7"/>
    <w:rsid w:val="003D0FC3"/>
    <w:rsid w:val="003D2C1D"/>
    <w:rsid w:val="003D2C34"/>
    <w:rsid w:val="003D32AB"/>
    <w:rsid w:val="003D3538"/>
    <w:rsid w:val="003D3B3B"/>
    <w:rsid w:val="003D3DDD"/>
    <w:rsid w:val="003D4F4A"/>
    <w:rsid w:val="003D556A"/>
    <w:rsid w:val="003D5CBF"/>
    <w:rsid w:val="003D66D2"/>
    <w:rsid w:val="003D6915"/>
    <w:rsid w:val="003D6A44"/>
    <w:rsid w:val="003D7048"/>
    <w:rsid w:val="003E07AE"/>
    <w:rsid w:val="003E0F0E"/>
    <w:rsid w:val="003E14FC"/>
    <w:rsid w:val="003E20B5"/>
    <w:rsid w:val="003E2976"/>
    <w:rsid w:val="003E39F4"/>
    <w:rsid w:val="003E3A00"/>
    <w:rsid w:val="003E3EAC"/>
    <w:rsid w:val="003E4858"/>
    <w:rsid w:val="003E56F8"/>
    <w:rsid w:val="003E6316"/>
    <w:rsid w:val="003E65C0"/>
    <w:rsid w:val="003E6884"/>
    <w:rsid w:val="003E6AC5"/>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126E"/>
    <w:rsid w:val="004020D4"/>
    <w:rsid w:val="004021B6"/>
    <w:rsid w:val="0040294C"/>
    <w:rsid w:val="004047C4"/>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C65"/>
    <w:rsid w:val="00415D76"/>
    <w:rsid w:val="00415EF5"/>
    <w:rsid w:val="00416665"/>
    <w:rsid w:val="004168D4"/>
    <w:rsid w:val="00416A67"/>
    <w:rsid w:val="00416ACB"/>
    <w:rsid w:val="00420850"/>
    <w:rsid w:val="00421DCF"/>
    <w:rsid w:val="00422341"/>
    <w:rsid w:val="00422F06"/>
    <w:rsid w:val="00423641"/>
    <w:rsid w:val="00424019"/>
    <w:rsid w:val="0042483D"/>
    <w:rsid w:val="00426266"/>
    <w:rsid w:val="0042744E"/>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02A9"/>
    <w:rsid w:val="00444B1B"/>
    <w:rsid w:val="004461D9"/>
    <w:rsid w:val="00446AC6"/>
    <w:rsid w:val="0044757F"/>
    <w:rsid w:val="0044759B"/>
    <w:rsid w:val="00447F54"/>
    <w:rsid w:val="0045053D"/>
    <w:rsid w:val="00450B30"/>
    <w:rsid w:val="00450B7E"/>
    <w:rsid w:val="0045136B"/>
    <w:rsid w:val="00451C7E"/>
    <w:rsid w:val="004529DC"/>
    <w:rsid w:val="00453BB6"/>
    <w:rsid w:val="00453CAA"/>
    <w:rsid w:val="00455113"/>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A77"/>
    <w:rsid w:val="004850FA"/>
    <w:rsid w:val="0048540F"/>
    <w:rsid w:val="00485970"/>
    <w:rsid w:val="00485C0D"/>
    <w:rsid w:val="00486575"/>
    <w:rsid w:val="004866D0"/>
    <w:rsid w:val="00486936"/>
    <w:rsid w:val="00486C26"/>
    <w:rsid w:val="00490CCC"/>
    <w:rsid w:val="00490F4C"/>
    <w:rsid w:val="00494055"/>
    <w:rsid w:val="00494242"/>
    <w:rsid w:val="00494324"/>
    <w:rsid w:val="00494E8E"/>
    <w:rsid w:val="004950A0"/>
    <w:rsid w:val="004955BC"/>
    <w:rsid w:val="00495642"/>
    <w:rsid w:val="00495D63"/>
    <w:rsid w:val="0049648F"/>
    <w:rsid w:val="00496606"/>
    <w:rsid w:val="00496C79"/>
    <w:rsid w:val="00496F05"/>
    <w:rsid w:val="00497370"/>
    <w:rsid w:val="004A0F39"/>
    <w:rsid w:val="004A251F"/>
    <w:rsid w:val="004A3983"/>
    <w:rsid w:val="004A3BF1"/>
    <w:rsid w:val="004A3E42"/>
    <w:rsid w:val="004A4715"/>
    <w:rsid w:val="004A5046"/>
    <w:rsid w:val="004A565E"/>
    <w:rsid w:val="004A5DF3"/>
    <w:rsid w:val="004A6134"/>
    <w:rsid w:val="004A6E02"/>
    <w:rsid w:val="004A7092"/>
    <w:rsid w:val="004B259D"/>
    <w:rsid w:val="004B2CD4"/>
    <w:rsid w:val="004B49E6"/>
    <w:rsid w:val="004B4D69"/>
    <w:rsid w:val="004B576A"/>
    <w:rsid w:val="004B5870"/>
    <w:rsid w:val="004B6B32"/>
    <w:rsid w:val="004C0105"/>
    <w:rsid w:val="004C01A8"/>
    <w:rsid w:val="004C1840"/>
    <w:rsid w:val="004C24C9"/>
    <w:rsid w:val="004C2785"/>
    <w:rsid w:val="004C2FBA"/>
    <w:rsid w:val="004C31B6"/>
    <w:rsid w:val="004C5319"/>
    <w:rsid w:val="004C621F"/>
    <w:rsid w:val="004C77D9"/>
    <w:rsid w:val="004C7948"/>
    <w:rsid w:val="004C7BB8"/>
    <w:rsid w:val="004C7C60"/>
    <w:rsid w:val="004D087F"/>
    <w:rsid w:val="004D0DFE"/>
    <w:rsid w:val="004D1D91"/>
    <w:rsid w:val="004D22C3"/>
    <w:rsid w:val="004D6B64"/>
    <w:rsid w:val="004D6F4D"/>
    <w:rsid w:val="004D6F95"/>
    <w:rsid w:val="004D72FE"/>
    <w:rsid w:val="004D7E91"/>
    <w:rsid w:val="004E003A"/>
    <w:rsid w:val="004E06ED"/>
    <w:rsid w:val="004E0768"/>
    <w:rsid w:val="004E0FBE"/>
    <w:rsid w:val="004E1A31"/>
    <w:rsid w:val="004E2DE0"/>
    <w:rsid w:val="004E328D"/>
    <w:rsid w:val="004E3C1F"/>
    <w:rsid w:val="004E4060"/>
    <w:rsid w:val="004E409A"/>
    <w:rsid w:val="004E4B8B"/>
    <w:rsid w:val="004E5277"/>
    <w:rsid w:val="004E652C"/>
    <w:rsid w:val="004F0FB9"/>
    <w:rsid w:val="004F1545"/>
    <w:rsid w:val="004F2097"/>
    <w:rsid w:val="004F2F7E"/>
    <w:rsid w:val="004F32B5"/>
    <w:rsid w:val="004F3EFA"/>
    <w:rsid w:val="004F407E"/>
    <w:rsid w:val="004F5479"/>
    <w:rsid w:val="004F6AC6"/>
    <w:rsid w:val="004F7528"/>
    <w:rsid w:val="004F7BCA"/>
    <w:rsid w:val="004F7D89"/>
    <w:rsid w:val="005002E4"/>
    <w:rsid w:val="00501981"/>
    <w:rsid w:val="00501A85"/>
    <w:rsid w:val="00501BB3"/>
    <w:rsid w:val="005021DD"/>
    <w:rsid w:val="005026CA"/>
    <w:rsid w:val="00502B72"/>
    <w:rsid w:val="00503F99"/>
    <w:rsid w:val="00504202"/>
    <w:rsid w:val="00504BC1"/>
    <w:rsid w:val="00505134"/>
    <w:rsid w:val="00505C04"/>
    <w:rsid w:val="0050707C"/>
    <w:rsid w:val="0051086F"/>
    <w:rsid w:val="00510BFF"/>
    <w:rsid w:val="00511F15"/>
    <w:rsid w:val="005127C7"/>
    <w:rsid w:val="0051318C"/>
    <w:rsid w:val="005142CD"/>
    <w:rsid w:val="005143C9"/>
    <w:rsid w:val="00515642"/>
    <w:rsid w:val="00515748"/>
    <w:rsid w:val="005157A9"/>
    <w:rsid w:val="00515BE6"/>
    <w:rsid w:val="005173A7"/>
    <w:rsid w:val="005177E1"/>
    <w:rsid w:val="00520C0A"/>
    <w:rsid w:val="005218B6"/>
    <w:rsid w:val="00522589"/>
    <w:rsid w:val="00522626"/>
    <w:rsid w:val="00524545"/>
    <w:rsid w:val="0052559C"/>
    <w:rsid w:val="005255BF"/>
    <w:rsid w:val="005257DE"/>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343A"/>
    <w:rsid w:val="00543974"/>
    <w:rsid w:val="00543EBF"/>
    <w:rsid w:val="00544ABA"/>
    <w:rsid w:val="0054593A"/>
    <w:rsid w:val="005467FB"/>
    <w:rsid w:val="00546AE9"/>
    <w:rsid w:val="00546FA9"/>
    <w:rsid w:val="00547989"/>
    <w:rsid w:val="00550940"/>
    <w:rsid w:val="00551320"/>
    <w:rsid w:val="005518A4"/>
    <w:rsid w:val="00552768"/>
    <w:rsid w:val="00552935"/>
    <w:rsid w:val="00553127"/>
    <w:rsid w:val="005537D5"/>
    <w:rsid w:val="00554BE7"/>
    <w:rsid w:val="00556094"/>
    <w:rsid w:val="00556922"/>
    <w:rsid w:val="00556D68"/>
    <w:rsid w:val="00557173"/>
    <w:rsid w:val="005576A1"/>
    <w:rsid w:val="00557978"/>
    <w:rsid w:val="00557A64"/>
    <w:rsid w:val="005605C0"/>
    <w:rsid w:val="00560D23"/>
    <w:rsid w:val="005615D8"/>
    <w:rsid w:val="005626D6"/>
    <w:rsid w:val="005638D4"/>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6A1"/>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A054D"/>
    <w:rsid w:val="005A0A46"/>
    <w:rsid w:val="005A0C92"/>
    <w:rsid w:val="005A10B9"/>
    <w:rsid w:val="005A11EA"/>
    <w:rsid w:val="005A262D"/>
    <w:rsid w:val="005A269F"/>
    <w:rsid w:val="005A305E"/>
    <w:rsid w:val="005A30BB"/>
    <w:rsid w:val="005A3887"/>
    <w:rsid w:val="005A4941"/>
    <w:rsid w:val="005A5551"/>
    <w:rsid w:val="005A688D"/>
    <w:rsid w:val="005A69A7"/>
    <w:rsid w:val="005A7927"/>
    <w:rsid w:val="005B0542"/>
    <w:rsid w:val="005B2212"/>
    <w:rsid w:val="005B2225"/>
    <w:rsid w:val="005B24AF"/>
    <w:rsid w:val="005B2799"/>
    <w:rsid w:val="005B2B77"/>
    <w:rsid w:val="005B3593"/>
    <w:rsid w:val="005B3D4A"/>
    <w:rsid w:val="005B458F"/>
    <w:rsid w:val="005B4D87"/>
    <w:rsid w:val="005B78F0"/>
    <w:rsid w:val="005B7DD1"/>
    <w:rsid w:val="005B7FCC"/>
    <w:rsid w:val="005C00A0"/>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4578"/>
    <w:rsid w:val="005D4EFA"/>
    <w:rsid w:val="005D55BA"/>
    <w:rsid w:val="005D5ADB"/>
    <w:rsid w:val="005D648A"/>
    <w:rsid w:val="005D670D"/>
    <w:rsid w:val="005D6A84"/>
    <w:rsid w:val="005D7E0D"/>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B8A"/>
    <w:rsid w:val="005F4DD6"/>
    <w:rsid w:val="005F50D8"/>
    <w:rsid w:val="005F53A1"/>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12ED"/>
    <w:rsid w:val="006130F7"/>
    <w:rsid w:val="00613AF8"/>
    <w:rsid w:val="00613D8E"/>
    <w:rsid w:val="0061412B"/>
    <w:rsid w:val="006142E0"/>
    <w:rsid w:val="00616112"/>
    <w:rsid w:val="00616531"/>
    <w:rsid w:val="00616638"/>
    <w:rsid w:val="00616E9E"/>
    <w:rsid w:val="006171CF"/>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4BC"/>
    <w:rsid w:val="00630DCE"/>
    <w:rsid w:val="00630E5E"/>
    <w:rsid w:val="0063120A"/>
    <w:rsid w:val="0063150B"/>
    <w:rsid w:val="0063156D"/>
    <w:rsid w:val="00631585"/>
    <w:rsid w:val="00631C65"/>
    <w:rsid w:val="00632008"/>
    <w:rsid w:val="00634ACF"/>
    <w:rsid w:val="00635035"/>
    <w:rsid w:val="0063580D"/>
    <w:rsid w:val="00635CAE"/>
    <w:rsid w:val="00635ECC"/>
    <w:rsid w:val="006360BB"/>
    <w:rsid w:val="00637240"/>
    <w:rsid w:val="00637CC4"/>
    <w:rsid w:val="00640BFB"/>
    <w:rsid w:val="00643660"/>
    <w:rsid w:val="00644F7C"/>
    <w:rsid w:val="00650139"/>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9F5"/>
    <w:rsid w:val="00667B77"/>
    <w:rsid w:val="006716DA"/>
    <w:rsid w:val="0067268D"/>
    <w:rsid w:val="006728ED"/>
    <w:rsid w:val="006732B1"/>
    <w:rsid w:val="00673C14"/>
    <w:rsid w:val="00674220"/>
    <w:rsid w:val="0067446F"/>
    <w:rsid w:val="006746A4"/>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B36"/>
    <w:rsid w:val="00682A35"/>
    <w:rsid w:val="00682E14"/>
    <w:rsid w:val="0068436C"/>
    <w:rsid w:val="00684743"/>
    <w:rsid w:val="0068545E"/>
    <w:rsid w:val="00685FD4"/>
    <w:rsid w:val="00686612"/>
    <w:rsid w:val="0068661E"/>
    <w:rsid w:val="00687B28"/>
    <w:rsid w:val="00690A49"/>
    <w:rsid w:val="00690BB6"/>
    <w:rsid w:val="00691378"/>
    <w:rsid w:val="00691B30"/>
    <w:rsid w:val="00693E1F"/>
    <w:rsid w:val="00693ECB"/>
    <w:rsid w:val="00694797"/>
    <w:rsid w:val="00695887"/>
    <w:rsid w:val="0069672D"/>
    <w:rsid w:val="0069725A"/>
    <w:rsid w:val="00697733"/>
    <w:rsid w:val="006A254E"/>
    <w:rsid w:val="006A2C30"/>
    <w:rsid w:val="006A301C"/>
    <w:rsid w:val="006A36BA"/>
    <w:rsid w:val="006A3E2B"/>
    <w:rsid w:val="006A450B"/>
    <w:rsid w:val="006A5DCE"/>
    <w:rsid w:val="006A6E17"/>
    <w:rsid w:val="006A72A8"/>
    <w:rsid w:val="006A7371"/>
    <w:rsid w:val="006B120D"/>
    <w:rsid w:val="006B1291"/>
    <w:rsid w:val="006B17E7"/>
    <w:rsid w:val="006B19E8"/>
    <w:rsid w:val="006B1A8A"/>
    <w:rsid w:val="006B1FD5"/>
    <w:rsid w:val="006B2EE9"/>
    <w:rsid w:val="006B3F41"/>
    <w:rsid w:val="006B555A"/>
    <w:rsid w:val="006B5CDF"/>
    <w:rsid w:val="006B600A"/>
    <w:rsid w:val="006B60E0"/>
    <w:rsid w:val="006B6635"/>
    <w:rsid w:val="006B6C2A"/>
    <w:rsid w:val="006B7829"/>
    <w:rsid w:val="006B7D22"/>
    <w:rsid w:val="006B7D2C"/>
    <w:rsid w:val="006C1019"/>
    <w:rsid w:val="006C2BB5"/>
    <w:rsid w:val="006C2BEE"/>
    <w:rsid w:val="006C3AD8"/>
    <w:rsid w:val="006C4516"/>
    <w:rsid w:val="006C455E"/>
    <w:rsid w:val="006C5958"/>
    <w:rsid w:val="006C5B4F"/>
    <w:rsid w:val="006C643C"/>
    <w:rsid w:val="006C6A0B"/>
    <w:rsid w:val="006C6E3A"/>
    <w:rsid w:val="006C6EBC"/>
    <w:rsid w:val="006C6FD7"/>
    <w:rsid w:val="006C727A"/>
    <w:rsid w:val="006C77A1"/>
    <w:rsid w:val="006D00DB"/>
    <w:rsid w:val="006D0361"/>
    <w:rsid w:val="006D1460"/>
    <w:rsid w:val="006D16B0"/>
    <w:rsid w:val="006D2182"/>
    <w:rsid w:val="006D2444"/>
    <w:rsid w:val="006D254B"/>
    <w:rsid w:val="006D289B"/>
    <w:rsid w:val="006D33C6"/>
    <w:rsid w:val="006D39D9"/>
    <w:rsid w:val="006D3BE1"/>
    <w:rsid w:val="006D48FC"/>
    <w:rsid w:val="006D5B60"/>
    <w:rsid w:val="006D62BC"/>
    <w:rsid w:val="006D6450"/>
    <w:rsid w:val="006D6939"/>
    <w:rsid w:val="006D696C"/>
    <w:rsid w:val="006D7267"/>
    <w:rsid w:val="006D7BF4"/>
    <w:rsid w:val="006D7EB0"/>
    <w:rsid w:val="006E0138"/>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1064"/>
    <w:rsid w:val="006F1EB7"/>
    <w:rsid w:val="006F2C2E"/>
    <w:rsid w:val="006F2C76"/>
    <w:rsid w:val="006F3283"/>
    <w:rsid w:val="006F52E5"/>
    <w:rsid w:val="006F6066"/>
    <w:rsid w:val="006F6850"/>
    <w:rsid w:val="006F707E"/>
    <w:rsid w:val="007001DC"/>
    <w:rsid w:val="0070228C"/>
    <w:rsid w:val="007025CB"/>
    <w:rsid w:val="00702E73"/>
    <w:rsid w:val="007034AA"/>
    <w:rsid w:val="00703C9D"/>
    <w:rsid w:val="007044E3"/>
    <w:rsid w:val="0070490C"/>
    <w:rsid w:val="00705C38"/>
    <w:rsid w:val="00706465"/>
    <w:rsid w:val="0070695A"/>
    <w:rsid w:val="0070778B"/>
    <w:rsid w:val="0070782D"/>
    <w:rsid w:val="007109C2"/>
    <w:rsid w:val="00710CF0"/>
    <w:rsid w:val="00711340"/>
    <w:rsid w:val="00712C42"/>
    <w:rsid w:val="00713DE4"/>
    <w:rsid w:val="007141FB"/>
    <w:rsid w:val="00714C47"/>
    <w:rsid w:val="00716462"/>
    <w:rsid w:val="0071690E"/>
    <w:rsid w:val="00720354"/>
    <w:rsid w:val="007208A6"/>
    <w:rsid w:val="00721084"/>
    <w:rsid w:val="00721262"/>
    <w:rsid w:val="00721654"/>
    <w:rsid w:val="00721D9B"/>
    <w:rsid w:val="0072201F"/>
    <w:rsid w:val="00722121"/>
    <w:rsid w:val="007224B9"/>
    <w:rsid w:val="00722F94"/>
    <w:rsid w:val="00723AA7"/>
    <w:rsid w:val="00723E09"/>
    <w:rsid w:val="0072432E"/>
    <w:rsid w:val="00724EF6"/>
    <w:rsid w:val="00726036"/>
    <w:rsid w:val="00726279"/>
    <w:rsid w:val="007266DC"/>
    <w:rsid w:val="00726A9B"/>
    <w:rsid w:val="00727530"/>
    <w:rsid w:val="00731E7C"/>
    <w:rsid w:val="007329EF"/>
    <w:rsid w:val="0073307C"/>
    <w:rsid w:val="0073327A"/>
    <w:rsid w:val="00734CBE"/>
    <w:rsid w:val="00734EBE"/>
    <w:rsid w:val="00735377"/>
    <w:rsid w:val="00736D99"/>
    <w:rsid w:val="00736DD8"/>
    <w:rsid w:val="00737822"/>
    <w:rsid w:val="0074076A"/>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12B6"/>
    <w:rsid w:val="00761FDA"/>
    <w:rsid w:val="007621FF"/>
    <w:rsid w:val="00762450"/>
    <w:rsid w:val="007634E3"/>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9B7"/>
    <w:rsid w:val="00774FF5"/>
    <w:rsid w:val="007750B3"/>
    <w:rsid w:val="00775F76"/>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87FB5"/>
    <w:rsid w:val="0079151F"/>
    <w:rsid w:val="0079162F"/>
    <w:rsid w:val="00794924"/>
    <w:rsid w:val="00794FC8"/>
    <w:rsid w:val="007952F3"/>
    <w:rsid w:val="007973F7"/>
    <w:rsid w:val="00797C8E"/>
    <w:rsid w:val="007A0BC2"/>
    <w:rsid w:val="007A0DD1"/>
    <w:rsid w:val="007A1F44"/>
    <w:rsid w:val="007A23FF"/>
    <w:rsid w:val="007A295B"/>
    <w:rsid w:val="007A2A40"/>
    <w:rsid w:val="007A3424"/>
    <w:rsid w:val="007A35EF"/>
    <w:rsid w:val="007A3DAA"/>
    <w:rsid w:val="007A43A2"/>
    <w:rsid w:val="007A4A4E"/>
    <w:rsid w:val="007A4BB9"/>
    <w:rsid w:val="007A4D04"/>
    <w:rsid w:val="007A63A6"/>
    <w:rsid w:val="007A6435"/>
    <w:rsid w:val="007A72F6"/>
    <w:rsid w:val="007A7A96"/>
    <w:rsid w:val="007B03AF"/>
    <w:rsid w:val="007B060B"/>
    <w:rsid w:val="007B1543"/>
    <w:rsid w:val="007B1AC0"/>
    <w:rsid w:val="007B1B8A"/>
    <w:rsid w:val="007B270A"/>
    <w:rsid w:val="007B2D3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7175"/>
    <w:rsid w:val="007E1369"/>
    <w:rsid w:val="007E1A1B"/>
    <w:rsid w:val="007E1A88"/>
    <w:rsid w:val="007E3DF5"/>
    <w:rsid w:val="007E42B3"/>
    <w:rsid w:val="007E4C88"/>
    <w:rsid w:val="007E505F"/>
    <w:rsid w:val="007E5370"/>
    <w:rsid w:val="007E585E"/>
    <w:rsid w:val="007E60F8"/>
    <w:rsid w:val="007E7DDF"/>
    <w:rsid w:val="007F11C8"/>
    <w:rsid w:val="007F11F9"/>
    <w:rsid w:val="007F1CFB"/>
    <w:rsid w:val="007F220B"/>
    <w:rsid w:val="007F27DD"/>
    <w:rsid w:val="007F3DEB"/>
    <w:rsid w:val="007F4445"/>
    <w:rsid w:val="007F6880"/>
    <w:rsid w:val="007F76B4"/>
    <w:rsid w:val="007F7F9B"/>
    <w:rsid w:val="00800089"/>
    <w:rsid w:val="008001B4"/>
    <w:rsid w:val="0080061C"/>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2C7A"/>
    <w:rsid w:val="00814CDC"/>
    <w:rsid w:val="00814F69"/>
    <w:rsid w:val="0081581D"/>
    <w:rsid w:val="00816276"/>
    <w:rsid w:val="008172BE"/>
    <w:rsid w:val="00817B71"/>
    <w:rsid w:val="00820244"/>
    <w:rsid w:val="00820A30"/>
    <w:rsid w:val="00821748"/>
    <w:rsid w:val="00821FCD"/>
    <w:rsid w:val="008221B3"/>
    <w:rsid w:val="008222C0"/>
    <w:rsid w:val="0082248E"/>
    <w:rsid w:val="00822640"/>
    <w:rsid w:val="00824FDF"/>
    <w:rsid w:val="00825125"/>
    <w:rsid w:val="00825594"/>
    <w:rsid w:val="008257CC"/>
    <w:rsid w:val="00825CB7"/>
    <w:rsid w:val="00826D6D"/>
    <w:rsid w:val="008274BF"/>
    <w:rsid w:val="0083043D"/>
    <w:rsid w:val="00830BCB"/>
    <w:rsid w:val="00830DC3"/>
    <w:rsid w:val="00831555"/>
    <w:rsid w:val="00831F52"/>
    <w:rsid w:val="00832154"/>
    <w:rsid w:val="00832F5C"/>
    <w:rsid w:val="008359E0"/>
    <w:rsid w:val="008376F6"/>
    <w:rsid w:val="00837D5B"/>
    <w:rsid w:val="00840607"/>
    <w:rsid w:val="00840C11"/>
    <w:rsid w:val="00840F3C"/>
    <w:rsid w:val="00841B90"/>
    <w:rsid w:val="00841CD2"/>
    <w:rsid w:val="00842317"/>
    <w:rsid w:val="008427BA"/>
    <w:rsid w:val="00842B77"/>
    <w:rsid w:val="0084309F"/>
    <w:rsid w:val="00843FAB"/>
    <w:rsid w:val="008452C9"/>
    <w:rsid w:val="00845C12"/>
    <w:rsid w:val="008469D9"/>
    <w:rsid w:val="00846DC0"/>
    <w:rsid w:val="0084706B"/>
    <w:rsid w:val="00847453"/>
    <w:rsid w:val="008474A7"/>
    <w:rsid w:val="0084782A"/>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708D1"/>
    <w:rsid w:val="00870990"/>
    <w:rsid w:val="0087100A"/>
    <w:rsid w:val="008712FD"/>
    <w:rsid w:val="008716A1"/>
    <w:rsid w:val="0087207B"/>
    <w:rsid w:val="00872D3F"/>
    <w:rsid w:val="008733E4"/>
    <w:rsid w:val="00873813"/>
    <w:rsid w:val="00873F15"/>
    <w:rsid w:val="00874096"/>
    <w:rsid w:val="00874B15"/>
    <w:rsid w:val="008756A4"/>
    <w:rsid w:val="00875D7D"/>
    <w:rsid w:val="00875F73"/>
    <w:rsid w:val="008771EA"/>
    <w:rsid w:val="00880F30"/>
    <w:rsid w:val="008817EB"/>
    <w:rsid w:val="00882DF2"/>
    <w:rsid w:val="008833E8"/>
    <w:rsid w:val="0088342C"/>
    <w:rsid w:val="0088480E"/>
    <w:rsid w:val="00885A03"/>
    <w:rsid w:val="008866B2"/>
    <w:rsid w:val="00887B48"/>
    <w:rsid w:val="00887B96"/>
    <w:rsid w:val="00891707"/>
    <w:rsid w:val="0089176E"/>
    <w:rsid w:val="008917E0"/>
    <w:rsid w:val="00892365"/>
    <w:rsid w:val="008927C6"/>
    <w:rsid w:val="00892BE5"/>
    <w:rsid w:val="0089387C"/>
    <w:rsid w:val="00893AAD"/>
    <w:rsid w:val="0089444E"/>
    <w:rsid w:val="008949DF"/>
    <w:rsid w:val="008951DB"/>
    <w:rsid w:val="00896C81"/>
    <w:rsid w:val="00896D83"/>
    <w:rsid w:val="008A0AB2"/>
    <w:rsid w:val="008A0CFC"/>
    <w:rsid w:val="008A114A"/>
    <w:rsid w:val="008A12FE"/>
    <w:rsid w:val="008A28B6"/>
    <w:rsid w:val="008A2BB1"/>
    <w:rsid w:val="008A339E"/>
    <w:rsid w:val="008A3466"/>
    <w:rsid w:val="008A389F"/>
    <w:rsid w:val="008A3D02"/>
    <w:rsid w:val="008A5940"/>
    <w:rsid w:val="008A73B2"/>
    <w:rsid w:val="008A78EA"/>
    <w:rsid w:val="008A7B43"/>
    <w:rsid w:val="008B043F"/>
    <w:rsid w:val="008B0808"/>
    <w:rsid w:val="008B0AEC"/>
    <w:rsid w:val="008B1E53"/>
    <w:rsid w:val="008B1E5B"/>
    <w:rsid w:val="008B389D"/>
    <w:rsid w:val="008B3C5C"/>
    <w:rsid w:val="008B478D"/>
    <w:rsid w:val="008B5299"/>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407D"/>
    <w:rsid w:val="008C4C7E"/>
    <w:rsid w:val="008C52A3"/>
    <w:rsid w:val="008C5C46"/>
    <w:rsid w:val="008C6184"/>
    <w:rsid w:val="008C69E0"/>
    <w:rsid w:val="008C6C80"/>
    <w:rsid w:val="008C6FDE"/>
    <w:rsid w:val="008C7373"/>
    <w:rsid w:val="008C785E"/>
    <w:rsid w:val="008D0AFB"/>
    <w:rsid w:val="008D1511"/>
    <w:rsid w:val="008D2BED"/>
    <w:rsid w:val="008D32DF"/>
    <w:rsid w:val="008D35E9"/>
    <w:rsid w:val="008D3959"/>
    <w:rsid w:val="008D3966"/>
    <w:rsid w:val="008D4352"/>
    <w:rsid w:val="008D481F"/>
    <w:rsid w:val="008D4E73"/>
    <w:rsid w:val="008D60BC"/>
    <w:rsid w:val="008D68A8"/>
    <w:rsid w:val="008D6D7B"/>
    <w:rsid w:val="008D7957"/>
    <w:rsid w:val="008D7EB7"/>
    <w:rsid w:val="008E06A7"/>
    <w:rsid w:val="008E0EB8"/>
    <w:rsid w:val="008E10A6"/>
    <w:rsid w:val="008E1271"/>
    <w:rsid w:val="008E2251"/>
    <w:rsid w:val="008E24B3"/>
    <w:rsid w:val="008E24CA"/>
    <w:rsid w:val="008E2F6E"/>
    <w:rsid w:val="008E38AD"/>
    <w:rsid w:val="008E3EEC"/>
    <w:rsid w:val="008E3F86"/>
    <w:rsid w:val="008E3FEA"/>
    <w:rsid w:val="008E5BF2"/>
    <w:rsid w:val="008E5C81"/>
    <w:rsid w:val="008F0306"/>
    <w:rsid w:val="008F0839"/>
    <w:rsid w:val="008F09FE"/>
    <w:rsid w:val="008F0A38"/>
    <w:rsid w:val="008F0D97"/>
    <w:rsid w:val="008F0F84"/>
    <w:rsid w:val="008F1014"/>
    <w:rsid w:val="008F11C9"/>
    <w:rsid w:val="008F23D8"/>
    <w:rsid w:val="008F2FD5"/>
    <w:rsid w:val="008F32A0"/>
    <w:rsid w:val="008F37E5"/>
    <w:rsid w:val="008F48C2"/>
    <w:rsid w:val="008F4F37"/>
    <w:rsid w:val="008F5840"/>
    <w:rsid w:val="008F5B1C"/>
    <w:rsid w:val="008F5EEF"/>
    <w:rsid w:val="008F66FE"/>
    <w:rsid w:val="008F72CC"/>
    <w:rsid w:val="008F72CD"/>
    <w:rsid w:val="00903802"/>
    <w:rsid w:val="00903C80"/>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7CC"/>
    <w:rsid w:val="009204C5"/>
    <w:rsid w:val="0092180D"/>
    <w:rsid w:val="009232C9"/>
    <w:rsid w:val="00923608"/>
    <w:rsid w:val="009238E5"/>
    <w:rsid w:val="00923E85"/>
    <w:rsid w:val="00923F12"/>
    <w:rsid w:val="00924FF8"/>
    <w:rsid w:val="00925BA8"/>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D98"/>
    <w:rsid w:val="00940DEE"/>
    <w:rsid w:val="00941082"/>
    <w:rsid w:val="0094117A"/>
    <w:rsid w:val="00942A5B"/>
    <w:rsid w:val="00942C80"/>
    <w:rsid w:val="00943197"/>
    <w:rsid w:val="009435F2"/>
    <w:rsid w:val="0094451B"/>
    <w:rsid w:val="00944CA3"/>
    <w:rsid w:val="00945180"/>
    <w:rsid w:val="0094590C"/>
    <w:rsid w:val="00946355"/>
    <w:rsid w:val="009468B7"/>
    <w:rsid w:val="00946F21"/>
    <w:rsid w:val="0094724E"/>
    <w:rsid w:val="009472B8"/>
    <w:rsid w:val="0094739E"/>
    <w:rsid w:val="009473CA"/>
    <w:rsid w:val="00947973"/>
    <w:rsid w:val="00947BE6"/>
    <w:rsid w:val="0095048D"/>
    <w:rsid w:val="00951ADB"/>
    <w:rsid w:val="0095380C"/>
    <w:rsid w:val="00954353"/>
    <w:rsid w:val="00955C0A"/>
    <w:rsid w:val="00955C4F"/>
    <w:rsid w:val="00957BC0"/>
    <w:rsid w:val="00960905"/>
    <w:rsid w:val="0096311B"/>
    <w:rsid w:val="00963277"/>
    <w:rsid w:val="009657F1"/>
    <w:rsid w:val="0096625D"/>
    <w:rsid w:val="00966957"/>
    <w:rsid w:val="00967CC8"/>
    <w:rsid w:val="00970140"/>
    <w:rsid w:val="009709F8"/>
    <w:rsid w:val="00971406"/>
    <w:rsid w:val="00971E83"/>
    <w:rsid w:val="00972929"/>
    <w:rsid w:val="0097296D"/>
    <w:rsid w:val="00972F91"/>
    <w:rsid w:val="00972FE3"/>
    <w:rsid w:val="00973396"/>
    <w:rsid w:val="00973827"/>
    <w:rsid w:val="009742D3"/>
    <w:rsid w:val="00975D20"/>
    <w:rsid w:val="00975E42"/>
    <w:rsid w:val="009773B0"/>
    <w:rsid w:val="0097756E"/>
    <w:rsid w:val="00977BA7"/>
    <w:rsid w:val="00980517"/>
    <w:rsid w:val="00980731"/>
    <w:rsid w:val="009811D4"/>
    <w:rsid w:val="0098194F"/>
    <w:rsid w:val="009820B1"/>
    <w:rsid w:val="009826C8"/>
    <w:rsid w:val="0098316F"/>
    <w:rsid w:val="009836E4"/>
    <w:rsid w:val="0098412F"/>
    <w:rsid w:val="00984CDE"/>
    <w:rsid w:val="00985F28"/>
    <w:rsid w:val="00986149"/>
    <w:rsid w:val="00986176"/>
    <w:rsid w:val="00986E7F"/>
    <w:rsid w:val="009874D1"/>
    <w:rsid w:val="00987536"/>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32"/>
    <w:rsid w:val="009A2DF9"/>
    <w:rsid w:val="009A3A86"/>
    <w:rsid w:val="009A4869"/>
    <w:rsid w:val="009A5678"/>
    <w:rsid w:val="009A5761"/>
    <w:rsid w:val="009A6A6B"/>
    <w:rsid w:val="009B1EF9"/>
    <w:rsid w:val="009B2060"/>
    <w:rsid w:val="009B26AC"/>
    <w:rsid w:val="009B2E91"/>
    <w:rsid w:val="009B37E2"/>
    <w:rsid w:val="009B4519"/>
    <w:rsid w:val="009B4F52"/>
    <w:rsid w:val="009B506B"/>
    <w:rsid w:val="009B57EF"/>
    <w:rsid w:val="009B5983"/>
    <w:rsid w:val="009B5B85"/>
    <w:rsid w:val="009B6C49"/>
    <w:rsid w:val="009B7204"/>
    <w:rsid w:val="009C0074"/>
    <w:rsid w:val="009C0564"/>
    <w:rsid w:val="009C2685"/>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81C"/>
    <w:rsid w:val="009D4C6B"/>
    <w:rsid w:val="009D54FC"/>
    <w:rsid w:val="009D5A4D"/>
    <w:rsid w:val="009D5BAB"/>
    <w:rsid w:val="009D5C95"/>
    <w:rsid w:val="009D6154"/>
    <w:rsid w:val="009D6A0A"/>
    <w:rsid w:val="009E058F"/>
    <w:rsid w:val="009E0A9E"/>
    <w:rsid w:val="009E19A2"/>
    <w:rsid w:val="009E3AFD"/>
    <w:rsid w:val="009E3CDD"/>
    <w:rsid w:val="009E4B16"/>
    <w:rsid w:val="009E541F"/>
    <w:rsid w:val="009E5A16"/>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9CC"/>
    <w:rsid w:val="009F521F"/>
    <w:rsid w:val="009F553C"/>
    <w:rsid w:val="009F59F8"/>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6119"/>
    <w:rsid w:val="00A06D3D"/>
    <w:rsid w:val="00A0726C"/>
    <w:rsid w:val="00A07A48"/>
    <w:rsid w:val="00A07CF1"/>
    <w:rsid w:val="00A108EE"/>
    <w:rsid w:val="00A10BB8"/>
    <w:rsid w:val="00A1139D"/>
    <w:rsid w:val="00A1200D"/>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7C33"/>
    <w:rsid w:val="00A37CB5"/>
    <w:rsid w:val="00A41B72"/>
    <w:rsid w:val="00A4206D"/>
    <w:rsid w:val="00A4376F"/>
    <w:rsid w:val="00A43A8F"/>
    <w:rsid w:val="00A4549F"/>
    <w:rsid w:val="00A45B9B"/>
    <w:rsid w:val="00A462FE"/>
    <w:rsid w:val="00A477C9"/>
    <w:rsid w:val="00A501C9"/>
    <w:rsid w:val="00A50506"/>
    <w:rsid w:val="00A5223B"/>
    <w:rsid w:val="00A53D03"/>
    <w:rsid w:val="00A53F55"/>
    <w:rsid w:val="00A5417B"/>
    <w:rsid w:val="00A54599"/>
    <w:rsid w:val="00A549EF"/>
    <w:rsid w:val="00A54B82"/>
    <w:rsid w:val="00A55DCF"/>
    <w:rsid w:val="00A569D4"/>
    <w:rsid w:val="00A572DA"/>
    <w:rsid w:val="00A57F1A"/>
    <w:rsid w:val="00A60163"/>
    <w:rsid w:val="00A6038D"/>
    <w:rsid w:val="00A60CF0"/>
    <w:rsid w:val="00A60FF7"/>
    <w:rsid w:val="00A61429"/>
    <w:rsid w:val="00A61514"/>
    <w:rsid w:val="00A61645"/>
    <w:rsid w:val="00A61648"/>
    <w:rsid w:val="00A62080"/>
    <w:rsid w:val="00A6245E"/>
    <w:rsid w:val="00A62691"/>
    <w:rsid w:val="00A630A2"/>
    <w:rsid w:val="00A632B8"/>
    <w:rsid w:val="00A63BF3"/>
    <w:rsid w:val="00A64942"/>
    <w:rsid w:val="00A65596"/>
    <w:rsid w:val="00A65911"/>
    <w:rsid w:val="00A6643C"/>
    <w:rsid w:val="00A66B37"/>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803EF"/>
    <w:rsid w:val="00A8056E"/>
    <w:rsid w:val="00A82D58"/>
    <w:rsid w:val="00A835F2"/>
    <w:rsid w:val="00A8399D"/>
    <w:rsid w:val="00A83E3D"/>
    <w:rsid w:val="00A8443A"/>
    <w:rsid w:val="00A8479C"/>
    <w:rsid w:val="00A8557B"/>
    <w:rsid w:val="00A85A05"/>
    <w:rsid w:val="00A86D63"/>
    <w:rsid w:val="00A87797"/>
    <w:rsid w:val="00A908EF"/>
    <w:rsid w:val="00A90E72"/>
    <w:rsid w:val="00A90F2D"/>
    <w:rsid w:val="00A922A2"/>
    <w:rsid w:val="00A9327B"/>
    <w:rsid w:val="00A93B69"/>
    <w:rsid w:val="00A950F2"/>
    <w:rsid w:val="00A95166"/>
    <w:rsid w:val="00A963C7"/>
    <w:rsid w:val="00A965FD"/>
    <w:rsid w:val="00AA023B"/>
    <w:rsid w:val="00AA04B6"/>
    <w:rsid w:val="00AA1626"/>
    <w:rsid w:val="00AA1AE5"/>
    <w:rsid w:val="00AA1C25"/>
    <w:rsid w:val="00AA3DB7"/>
    <w:rsid w:val="00AA51F5"/>
    <w:rsid w:val="00AA5E3B"/>
    <w:rsid w:val="00AA68B4"/>
    <w:rsid w:val="00AA6AC5"/>
    <w:rsid w:val="00AB0543"/>
    <w:rsid w:val="00AB0AC9"/>
    <w:rsid w:val="00AB185A"/>
    <w:rsid w:val="00AB1BA7"/>
    <w:rsid w:val="00AB1E04"/>
    <w:rsid w:val="00AB20CC"/>
    <w:rsid w:val="00AB29CF"/>
    <w:rsid w:val="00AB3113"/>
    <w:rsid w:val="00AB348A"/>
    <w:rsid w:val="00AB35F2"/>
    <w:rsid w:val="00AB3F38"/>
    <w:rsid w:val="00AB43EC"/>
    <w:rsid w:val="00AB4903"/>
    <w:rsid w:val="00AB4BF4"/>
    <w:rsid w:val="00AB5ADF"/>
    <w:rsid w:val="00AB5CAB"/>
    <w:rsid w:val="00AB5E57"/>
    <w:rsid w:val="00AB725F"/>
    <w:rsid w:val="00AB74A4"/>
    <w:rsid w:val="00AC0705"/>
    <w:rsid w:val="00AC0A0B"/>
    <w:rsid w:val="00AC109B"/>
    <w:rsid w:val="00AC12A4"/>
    <w:rsid w:val="00AC15B9"/>
    <w:rsid w:val="00AC45DB"/>
    <w:rsid w:val="00AC53C3"/>
    <w:rsid w:val="00AC6C36"/>
    <w:rsid w:val="00AC74DA"/>
    <w:rsid w:val="00AC7A2B"/>
    <w:rsid w:val="00AC7C25"/>
    <w:rsid w:val="00AD0A51"/>
    <w:rsid w:val="00AD0B37"/>
    <w:rsid w:val="00AD11F7"/>
    <w:rsid w:val="00AD1DB7"/>
    <w:rsid w:val="00AD2852"/>
    <w:rsid w:val="00AD3400"/>
    <w:rsid w:val="00AD3976"/>
    <w:rsid w:val="00AD4D2A"/>
    <w:rsid w:val="00AD542F"/>
    <w:rsid w:val="00AD7305"/>
    <w:rsid w:val="00AD7C82"/>
    <w:rsid w:val="00AD7E64"/>
    <w:rsid w:val="00AE0C56"/>
    <w:rsid w:val="00AE149E"/>
    <w:rsid w:val="00AE1558"/>
    <w:rsid w:val="00AE22F2"/>
    <w:rsid w:val="00AE29FC"/>
    <w:rsid w:val="00AE2F3F"/>
    <w:rsid w:val="00AE3B4E"/>
    <w:rsid w:val="00AE3B9F"/>
    <w:rsid w:val="00AE483B"/>
    <w:rsid w:val="00AE59EC"/>
    <w:rsid w:val="00AE67B3"/>
    <w:rsid w:val="00AE7864"/>
    <w:rsid w:val="00AE7949"/>
    <w:rsid w:val="00AF25D5"/>
    <w:rsid w:val="00AF3DBB"/>
    <w:rsid w:val="00AF5194"/>
    <w:rsid w:val="00AF53EF"/>
    <w:rsid w:val="00AF73C3"/>
    <w:rsid w:val="00AF795C"/>
    <w:rsid w:val="00B00752"/>
    <w:rsid w:val="00B01054"/>
    <w:rsid w:val="00B0198A"/>
    <w:rsid w:val="00B026C1"/>
    <w:rsid w:val="00B02B9C"/>
    <w:rsid w:val="00B0353B"/>
    <w:rsid w:val="00B040B2"/>
    <w:rsid w:val="00B06BE0"/>
    <w:rsid w:val="00B076A2"/>
    <w:rsid w:val="00B07790"/>
    <w:rsid w:val="00B10558"/>
    <w:rsid w:val="00B10658"/>
    <w:rsid w:val="00B11969"/>
    <w:rsid w:val="00B11D7D"/>
    <w:rsid w:val="00B136B6"/>
    <w:rsid w:val="00B14299"/>
    <w:rsid w:val="00B156A9"/>
    <w:rsid w:val="00B15F83"/>
    <w:rsid w:val="00B160FF"/>
    <w:rsid w:val="00B16322"/>
    <w:rsid w:val="00B1662E"/>
    <w:rsid w:val="00B168CC"/>
    <w:rsid w:val="00B16A6F"/>
    <w:rsid w:val="00B17678"/>
    <w:rsid w:val="00B200BD"/>
    <w:rsid w:val="00B21F5F"/>
    <w:rsid w:val="00B2242A"/>
    <w:rsid w:val="00B22C0D"/>
    <w:rsid w:val="00B23AF4"/>
    <w:rsid w:val="00B23C15"/>
    <w:rsid w:val="00B2511F"/>
    <w:rsid w:val="00B25762"/>
    <w:rsid w:val="00B25B40"/>
    <w:rsid w:val="00B25FDE"/>
    <w:rsid w:val="00B2679B"/>
    <w:rsid w:val="00B26AB0"/>
    <w:rsid w:val="00B26AD2"/>
    <w:rsid w:val="00B26CA2"/>
    <w:rsid w:val="00B30B4E"/>
    <w:rsid w:val="00B30DC8"/>
    <w:rsid w:val="00B31246"/>
    <w:rsid w:val="00B31F02"/>
    <w:rsid w:val="00B3248E"/>
    <w:rsid w:val="00B326FF"/>
    <w:rsid w:val="00B340AA"/>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D3E"/>
    <w:rsid w:val="00B66D89"/>
    <w:rsid w:val="00B70F72"/>
    <w:rsid w:val="00B711CE"/>
    <w:rsid w:val="00B71DC8"/>
    <w:rsid w:val="00B7277C"/>
    <w:rsid w:val="00B746C6"/>
    <w:rsid w:val="00B7529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476"/>
    <w:rsid w:val="00B86A3D"/>
    <w:rsid w:val="00B875C7"/>
    <w:rsid w:val="00B90D10"/>
    <w:rsid w:val="00B90FE5"/>
    <w:rsid w:val="00B919AD"/>
    <w:rsid w:val="00B91A2B"/>
    <w:rsid w:val="00B91B34"/>
    <w:rsid w:val="00B93204"/>
    <w:rsid w:val="00B93620"/>
    <w:rsid w:val="00B94E17"/>
    <w:rsid w:val="00B957FE"/>
    <w:rsid w:val="00B95F02"/>
    <w:rsid w:val="00B96BEF"/>
    <w:rsid w:val="00B96FC0"/>
    <w:rsid w:val="00B970F1"/>
    <w:rsid w:val="00B97260"/>
    <w:rsid w:val="00B977E7"/>
    <w:rsid w:val="00B97A69"/>
    <w:rsid w:val="00BA031F"/>
    <w:rsid w:val="00BA0632"/>
    <w:rsid w:val="00BA0AAA"/>
    <w:rsid w:val="00BA0DFB"/>
    <w:rsid w:val="00BA22D1"/>
    <w:rsid w:val="00BA2FEF"/>
    <w:rsid w:val="00BA4449"/>
    <w:rsid w:val="00BA77B1"/>
    <w:rsid w:val="00BA7E38"/>
    <w:rsid w:val="00BB1548"/>
    <w:rsid w:val="00BB1CE7"/>
    <w:rsid w:val="00BB2FD3"/>
    <w:rsid w:val="00BB2FDF"/>
    <w:rsid w:val="00BB2FFF"/>
    <w:rsid w:val="00BB393C"/>
    <w:rsid w:val="00BB5FCB"/>
    <w:rsid w:val="00BB604B"/>
    <w:rsid w:val="00BB70D3"/>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4416"/>
    <w:rsid w:val="00BC46EF"/>
    <w:rsid w:val="00BC5D93"/>
    <w:rsid w:val="00BC6FD6"/>
    <w:rsid w:val="00BC7BC6"/>
    <w:rsid w:val="00BD008E"/>
    <w:rsid w:val="00BD070D"/>
    <w:rsid w:val="00BD13CD"/>
    <w:rsid w:val="00BD1A23"/>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DA0"/>
    <w:rsid w:val="00BE1EE4"/>
    <w:rsid w:val="00BE1F8B"/>
    <w:rsid w:val="00BE2B4F"/>
    <w:rsid w:val="00BE2F39"/>
    <w:rsid w:val="00BE3311"/>
    <w:rsid w:val="00BE332D"/>
    <w:rsid w:val="00BE3CF1"/>
    <w:rsid w:val="00BE4B20"/>
    <w:rsid w:val="00BE5F7B"/>
    <w:rsid w:val="00BE5FC4"/>
    <w:rsid w:val="00BE6B59"/>
    <w:rsid w:val="00BE7C4D"/>
    <w:rsid w:val="00BE7F6A"/>
    <w:rsid w:val="00BF0274"/>
    <w:rsid w:val="00BF08C4"/>
    <w:rsid w:val="00BF0BAF"/>
    <w:rsid w:val="00BF19CE"/>
    <w:rsid w:val="00BF2A96"/>
    <w:rsid w:val="00BF2B6F"/>
    <w:rsid w:val="00BF351A"/>
    <w:rsid w:val="00BF379E"/>
    <w:rsid w:val="00BF3914"/>
    <w:rsid w:val="00BF49B1"/>
    <w:rsid w:val="00BF5552"/>
    <w:rsid w:val="00BF73F2"/>
    <w:rsid w:val="00BF7C71"/>
    <w:rsid w:val="00C01445"/>
    <w:rsid w:val="00C01671"/>
    <w:rsid w:val="00C02419"/>
    <w:rsid w:val="00C02766"/>
    <w:rsid w:val="00C03EE8"/>
    <w:rsid w:val="00C0524A"/>
    <w:rsid w:val="00C05BEC"/>
    <w:rsid w:val="00C06E7D"/>
    <w:rsid w:val="00C07C5D"/>
    <w:rsid w:val="00C103CB"/>
    <w:rsid w:val="00C1112B"/>
    <w:rsid w:val="00C1181A"/>
    <w:rsid w:val="00C11A88"/>
    <w:rsid w:val="00C11E2F"/>
    <w:rsid w:val="00C12012"/>
    <w:rsid w:val="00C12874"/>
    <w:rsid w:val="00C12BC1"/>
    <w:rsid w:val="00C13BDA"/>
    <w:rsid w:val="00C13FFD"/>
    <w:rsid w:val="00C14632"/>
    <w:rsid w:val="00C16C30"/>
    <w:rsid w:val="00C17A57"/>
    <w:rsid w:val="00C205F2"/>
    <w:rsid w:val="00C20A00"/>
    <w:rsid w:val="00C21673"/>
    <w:rsid w:val="00C21C7A"/>
    <w:rsid w:val="00C22BC7"/>
    <w:rsid w:val="00C22ED2"/>
    <w:rsid w:val="00C23130"/>
    <w:rsid w:val="00C24927"/>
    <w:rsid w:val="00C255A5"/>
    <w:rsid w:val="00C2584B"/>
    <w:rsid w:val="00C25942"/>
    <w:rsid w:val="00C25DD9"/>
    <w:rsid w:val="00C2663F"/>
    <w:rsid w:val="00C26DB8"/>
    <w:rsid w:val="00C32009"/>
    <w:rsid w:val="00C329D9"/>
    <w:rsid w:val="00C32CFB"/>
    <w:rsid w:val="00C3400F"/>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52F5"/>
    <w:rsid w:val="00C46555"/>
    <w:rsid w:val="00C46B15"/>
    <w:rsid w:val="00C46F7D"/>
    <w:rsid w:val="00C479B5"/>
    <w:rsid w:val="00C50242"/>
    <w:rsid w:val="00C5034D"/>
    <w:rsid w:val="00C50410"/>
    <w:rsid w:val="00C5050E"/>
    <w:rsid w:val="00C50E99"/>
    <w:rsid w:val="00C50E9E"/>
    <w:rsid w:val="00C52744"/>
    <w:rsid w:val="00C53EB3"/>
    <w:rsid w:val="00C542D4"/>
    <w:rsid w:val="00C54ADB"/>
    <w:rsid w:val="00C54D71"/>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5A6B"/>
    <w:rsid w:val="00C763B6"/>
    <w:rsid w:val="00C7644F"/>
    <w:rsid w:val="00C76662"/>
    <w:rsid w:val="00C768F6"/>
    <w:rsid w:val="00C76EC1"/>
    <w:rsid w:val="00C80073"/>
    <w:rsid w:val="00C80DEA"/>
    <w:rsid w:val="00C82C76"/>
    <w:rsid w:val="00C832DC"/>
    <w:rsid w:val="00C8377F"/>
    <w:rsid w:val="00C8646D"/>
    <w:rsid w:val="00C86E77"/>
    <w:rsid w:val="00C91DE3"/>
    <w:rsid w:val="00C92C7F"/>
    <w:rsid w:val="00C934D4"/>
    <w:rsid w:val="00C9369D"/>
    <w:rsid w:val="00C9383A"/>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505A"/>
    <w:rsid w:val="00CA59DD"/>
    <w:rsid w:val="00CA6C4F"/>
    <w:rsid w:val="00CA7338"/>
    <w:rsid w:val="00CB008E"/>
    <w:rsid w:val="00CB01FA"/>
    <w:rsid w:val="00CB02A2"/>
    <w:rsid w:val="00CB0737"/>
    <w:rsid w:val="00CB097A"/>
    <w:rsid w:val="00CB228B"/>
    <w:rsid w:val="00CB2468"/>
    <w:rsid w:val="00CB26EC"/>
    <w:rsid w:val="00CB2D2A"/>
    <w:rsid w:val="00CB2F37"/>
    <w:rsid w:val="00CB502A"/>
    <w:rsid w:val="00CB5B1E"/>
    <w:rsid w:val="00CB735B"/>
    <w:rsid w:val="00CB787A"/>
    <w:rsid w:val="00CC0C4A"/>
    <w:rsid w:val="00CC1685"/>
    <w:rsid w:val="00CC1768"/>
    <w:rsid w:val="00CC17F0"/>
    <w:rsid w:val="00CC1853"/>
    <w:rsid w:val="00CC1FAE"/>
    <w:rsid w:val="00CC3A23"/>
    <w:rsid w:val="00CC4271"/>
    <w:rsid w:val="00CC53B5"/>
    <w:rsid w:val="00CC62E3"/>
    <w:rsid w:val="00CC6F11"/>
    <w:rsid w:val="00CC737C"/>
    <w:rsid w:val="00CD087D"/>
    <w:rsid w:val="00CD0A66"/>
    <w:rsid w:val="00CD0F5D"/>
    <w:rsid w:val="00CD1C0B"/>
    <w:rsid w:val="00CD239A"/>
    <w:rsid w:val="00CD5512"/>
    <w:rsid w:val="00CD5BE6"/>
    <w:rsid w:val="00CD6E3D"/>
    <w:rsid w:val="00CD71AB"/>
    <w:rsid w:val="00CE0109"/>
    <w:rsid w:val="00CE1FC5"/>
    <w:rsid w:val="00CE293C"/>
    <w:rsid w:val="00CE2AA1"/>
    <w:rsid w:val="00CE2FD3"/>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4F8"/>
    <w:rsid w:val="00CF2653"/>
    <w:rsid w:val="00CF41E5"/>
    <w:rsid w:val="00CF4247"/>
    <w:rsid w:val="00CF5263"/>
    <w:rsid w:val="00CF60B5"/>
    <w:rsid w:val="00CF72F9"/>
    <w:rsid w:val="00CF767F"/>
    <w:rsid w:val="00D004FA"/>
    <w:rsid w:val="00D0088D"/>
    <w:rsid w:val="00D00E7E"/>
    <w:rsid w:val="00D01B21"/>
    <w:rsid w:val="00D01E2F"/>
    <w:rsid w:val="00D03102"/>
    <w:rsid w:val="00D03727"/>
    <w:rsid w:val="00D0378A"/>
    <w:rsid w:val="00D05132"/>
    <w:rsid w:val="00D054F0"/>
    <w:rsid w:val="00D05EA9"/>
    <w:rsid w:val="00D071F8"/>
    <w:rsid w:val="00D07252"/>
    <w:rsid w:val="00D074F4"/>
    <w:rsid w:val="00D077F3"/>
    <w:rsid w:val="00D07A35"/>
    <w:rsid w:val="00D07CE1"/>
    <w:rsid w:val="00D1026A"/>
    <w:rsid w:val="00D107CF"/>
    <w:rsid w:val="00D1148E"/>
    <w:rsid w:val="00D11B0B"/>
    <w:rsid w:val="00D12293"/>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56F8"/>
    <w:rsid w:val="00D26532"/>
    <w:rsid w:val="00D2685C"/>
    <w:rsid w:val="00D26A3B"/>
    <w:rsid w:val="00D27162"/>
    <w:rsid w:val="00D27A9E"/>
    <w:rsid w:val="00D302FD"/>
    <w:rsid w:val="00D3038A"/>
    <w:rsid w:val="00D3098D"/>
    <w:rsid w:val="00D31A02"/>
    <w:rsid w:val="00D3323C"/>
    <w:rsid w:val="00D33456"/>
    <w:rsid w:val="00D3396F"/>
    <w:rsid w:val="00D33B18"/>
    <w:rsid w:val="00D33D4D"/>
    <w:rsid w:val="00D34A0B"/>
    <w:rsid w:val="00D34EF6"/>
    <w:rsid w:val="00D35739"/>
    <w:rsid w:val="00D36234"/>
    <w:rsid w:val="00D36371"/>
    <w:rsid w:val="00D37923"/>
    <w:rsid w:val="00D4075B"/>
    <w:rsid w:val="00D437D8"/>
    <w:rsid w:val="00D43EF8"/>
    <w:rsid w:val="00D44994"/>
    <w:rsid w:val="00D45DF3"/>
    <w:rsid w:val="00D46174"/>
    <w:rsid w:val="00D47B8B"/>
    <w:rsid w:val="00D47DD0"/>
    <w:rsid w:val="00D50183"/>
    <w:rsid w:val="00D514A7"/>
    <w:rsid w:val="00D51D12"/>
    <w:rsid w:val="00D5208F"/>
    <w:rsid w:val="00D52CB5"/>
    <w:rsid w:val="00D5362B"/>
    <w:rsid w:val="00D55072"/>
    <w:rsid w:val="00D551B5"/>
    <w:rsid w:val="00D55589"/>
    <w:rsid w:val="00D55F76"/>
    <w:rsid w:val="00D56DB2"/>
    <w:rsid w:val="00D5747F"/>
    <w:rsid w:val="00D57495"/>
    <w:rsid w:val="00D574FA"/>
    <w:rsid w:val="00D60577"/>
    <w:rsid w:val="00D60B38"/>
    <w:rsid w:val="00D60C8D"/>
    <w:rsid w:val="00D60ECB"/>
    <w:rsid w:val="00D60EF8"/>
    <w:rsid w:val="00D61374"/>
    <w:rsid w:val="00D6168A"/>
    <w:rsid w:val="00D616A5"/>
    <w:rsid w:val="00D61FF0"/>
    <w:rsid w:val="00D6211D"/>
    <w:rsid w:val="00D62C97"/>
    <w:rsid w:val="00D63517"/>
    <w:rsid w:val="00D63B75"/>
    <w:rsid w:val="00D659B1"/>
    <w:rsid w:val="00D66E18"/>
    <w:rsid w:val="00D6734D"/>
    <w:rsid w:val="00D679CF"/>
    <w:rsid w:val="00D679D3"/>
    <w:rsid w:val="00D70668"/>
    <w:rsid w:val="00D7356F"/>
    <w:rsid w:val="00D73587"/>
    <w:rsid w:val="00D73A16"/>
    <w:rsid w:val="00D73EBB"/>
    <w:rsid w:val="00D74F3A"/>
    <w:rsid w:val="00D751FB"/>
    <w:rsid w:val="00D754D6"/>
    <w:rsid w:val="00D761AA"/>
    <w:rsid w:val="00D7645A"/>
    <w:rsid w:val="00D76CCE"/>
    <w:rsid w:val="00D76FAE"/>
    <w:rsid w:val="00D777D7"/>
    <w:rsid w:val="00D80AB8"/>
    <w:rsid w:val="00D81792"/>
    <w:rsid w:val="00D819B1"/>
    <w:rsid w:val="00D81F1C"/>
    <w:rsid w:val="00D82494"/>
    <w:rsid w:val="00D83AE9"/>
    <w:rsid w:val="00D84D6C"/>
    <w:rsid w:val="00D857B8"/>
    <w:rsid w:val="00D86B2A"/>
    <w:rsid w:val="00D87175"/>
    <w:rsid w:val="00D879BB"/>
    <w:rsid w:val="00D87ABF"/>
    <w:rsid w:val="00D87DFF"/>
    <w:rsid w:val="00D90CD3"/>
    <w:rsid w:val="00D919E6"/>
    <w:rsid w:val="00D91B76"/>
    <w:rsid w:val="00D91BE1"/>
    <w:rsid w:val="00D92C29"/>
    <w:rsid w:val="00D936E2"/>
    <w:rsid w:val="00D95104"/>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D4E"/>
    <w:rsid w:val="00DA51EC"/>
    <w:rsid w:val="00DA52AA"/>
    <w:rsid w:val="00DA5ABC"/>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5672"/>
    <w:rsid w:val="00DC56F2"/>
    <w:rsid w:val="00DC60A2"/>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53FA"/>
    <w:rsid w:val="00DD57FC"/>
    <w:rsid w:val="00DD5F42"/>
    <w:rsid w:val="00DD617B"/>
    <w:rsid w:val="00DD63B9"/>
    <w:rsid w:val="00DD71AB"/>
    <w:rsid w:val="00DD7357"/>
    <w:rsid w:val="00DE0B9E"/>
    <w:rsid w:val="00DE0E59"/>
    <w:rsid w:val="00DE0F6C"/>
    <w:rsid w:val="00DE219B"/>
    <w:rsid w:val="00DE3AAF"/>
    <w:rsid w:val="00DE52E3"/>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E002F1"/>
    <w:rsid w:val="00E0082C"/>
    <w:rsid w:val="00E01DAA"/>
    <w:rsid w:val="00E0206B"/>
    <w:rsid w:val="00E023E5"/>
    <w:rsid w:val="00E02432"/>
    <w:rsid w:val="00E04022"/>
    <w:rsid w:val="00E0492E"/>
    <w:rsid w:val="00E04AF8"/>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A27"/>
    <w:rsid w:val="00E25F89"/>
    <w:rsid w:val="00E2648D"/>
    <w:rsid w:val="00E30200"/>
    <w:rsid w:val="00E3094A"/>
    <w:rsid w:val="00E31407"/>
    <w:rsid w:val="00E32D62"/>
    <w:rsid w:val="00E339DC"/>
    <w:rsid w:val="00E33E15"/>
    <w:rsid w:val="00E34925"/>
    <w:rsid w:val="00E35CE8"/>
    <w:rsid w:val="00E361B8"/>
    <w:rsid w:val="00E36A1B"/>
    <w:rsid w:val="00E41E5B"/>
    <w:rsid w:val="00E429ED"/>
    <w:rsid w:val="00E43F37"/>
    <w:rsid w:val="00E450ED"/>
    <w:rsid w:val="00E46979"/>
    <w:rsid w:val="00E4791B"/>
    <w:rsid w:val="00E47E31"/>
    <w:rsid w:val="00E50AC6"/>
    <w:rsid w:val="00E51DDD"/>
    <w:rsid w:val="00E51FDD"/>
    <w:rsid w:val="00E52435"/>
    <w:rsid w:val="00E52B04"/>
    <w:rsid w:val="00E53017"/>
    <w:rsid w:val="00E53122"/>
    <w:rsid w:val="00E5351B"/>
    <w:rsid w:val="00E53FA9"/>
    <w:rsid w:val="00E5414C"/>
    <w:rsid w:val="00E547B3"/>
    <w:rsid w:val="00E5733D"/>
    <w:rsid w:val="00E61CC0"/>
    <w:rsid w:val="00E6277B"/>
    <w:rsid w:val="00E64424"/>
    <w:rsid w:val="00E64C99"/>
    <w:rsid w:val="00E64CD3"/>
    <w:rsid w:val="00E6625D"/>
    <w:rsid w:val="00E664C8"/>
    <w:rsid w:val="00E671C9"/>
    <w:rsid w:val="00E6743F"/>
    <w:rsid w:val="00E6758E"/>
    <w:rsid w:val="00E67E23"/>
    <w:rsid w:val="00E67F36"/>
    <w:rsid w:val="00E70016"/>
    <w:rsid w:val="00E70BC7"/>
    <w:rsid w:val="00E70FBC"/>
    <w:rsid w:val="00E72C01"/>
    <w:rsid w:val="00E741AC"/>
    <w:rsid w:val="00E75174"/>
    <w:rsid w:val="00E75774"/>
    <w:rsid w:val="00E75EBA"/>
    <w:rsid w:val="00E763B4"/>
    <w:rsid w:val="00E775E3"/>
    <w:rsid w:val="00E77848"/>
    <w:rsid w:val="00E77CA4"/>
    <w:rsid w:val="00E802B0"/>
    <w:rsid w:val="00E80514"/>
    <w:rsid w:val="00E80608"/>
    <w:rsid w:val="00E80884"/>
    <w:rsid w:val="00E80E5B"/>
    <w:rsid w:val="00E816C5"/>
    <w:rsid w:val="00E81CE0"/>
    <w:rsid w:val="00E81E7C"/>
    <w:rsid w:val="00E8224D"/>
    <w:rsid w:val="00E82850"/>
    <w:rsid w:val="00E831EC"/>
    <w:rsid w:val="00E84BAB"/>
    <w:rsid w:val="00E84D35"/>
    <w:rsid w:val="00E84DB6"/>
    <w:rsid w:val="00E84F1F"/>
    <w:rsid w:val="00E8519F"/>
    <w:rsid w:val="00E85CC3"/>
    <w:rsid w:val="00E8644A"/>
    <w:rsid w:val="00E90279"/>
    <w:rsid w:val="00E90635"/>
    <w:rsid w:val="00E909A1"/>
    <w:rsid w:val="00E90B60"/>
    <w:rsid w:val="00E90BFF"/>
    <w:rsid w:val="00E910F8"/>
    <w:rsid w:val="00E91F04"/>
    <w:rsid w:val="00E91F35"/>
    <w:rsid w:val="00E92FFA"/>
    <w:rsid w:val="00E938F6"/>
    <w:rsid w:val="00E94AB0"/>
    <w:rsid w:val="00E95BA6"/>
    <w:rsid w:val="00E96C13"/>
    <w:rsid w:val="00E97648"/>
    <w:rsid w:val="00E97D90"/>
    <w:rsid w:val="00EA082D"/>
    <w:rsid w:val="00EA0E4A"/>
    <w:rsid w:val="00EA1A54"/>
    <w:rsid w:val="00EA1E91"/>
    <w:rsid w:val="00EA2226"/>
    <w:rsid w:val="00EA26FC"/>
    <w:rsid w:val="00EA3B5A"/>
    <w:rsid w:val="00EA410E"/>
    <w:rsid w:val="00EA4FD1"/>
    <w:rsid w:val="00EA53C2"/>
    <w:rsid w:val="00EA5695"/>
    <w:rsid w:val="00EA5B0A"/>
    <w:rsid w:val="00EA65AD"/>
    <w:rsid w:val="00EA7FCF"/>
    <w:rsid w:val="00EB073B"/>
    <w:rsid w:val="00EB0CA3"/>
    <w:rsid w:val="00EB0FE9"/>
    <w:rsid w:val="00EB104F"/>
    <w:rsid w:val="00EB1126"/>
    <w:rsid w:val="00EB19EE"/>
    <w:rsid w:val="00EB1B27"/>
    <w:rsid w:val="00EB1DA8"/>
    <w:rsid w:val="00EB201E"/>
    <w:rsid w:val="00EB2865"/>
    <w:rsid w:val="00EB37E1"/>
    <w:rsid w:val="00EB4CFF"/>
    <w:rsid w:val="00EB5476"/>
    <w:rsid w:val="00EB70B0"/>
    <w:rsid w:val="00EB7633"/>
    <w:rsid w:val="00EB7736"/>
    <w:rsid w:val="00EB7B0C"/>
    <w:rsid w:val="00EC2421"/>
    <w:rsid w:val="00EC2E2D"/>
    <w:rsid w:val="00EC303B"/>
    <w:rsid w:val="00EC3BDB"/>
    <w:rsid w:val="00EC462B"/>
    <w:rsid w:val="00EC4723"/>
    <w:rsid w:val="00EC56E0"/>
    <w:rsid w:val="00EC6057"/>
    <w:rsid w:val="00EC6847"/>
    <w:rsid w:val="00EC6BA5"/>
    <w:rsid w:val="00EC7DB6"/>
    <w:rsid w:val="00ED162F"/>
    <w:rsid w:val="00ED2E52"/>
    <w:rsid w:val="00ED3024"/>
    <w:rsid w:val="00ED348D"/>
    <w:rsid w:val="00ED4896"/>
    <w:rsid w:val="00ED5C3C"/>
    <w:rsid w:val="00ED5FE4"/>
    <w:rsid w:val="00ED71C5"/>
    <w:rsid w:val="00ED746A"/>
    <w:rsid w:val="00ED795E"/>
    <w:rsid w:val="00ED7B10"/>
    <w:rsid w:val="00EE1438"/>
    <w:rsid w:val="00EE16FA"/>
    <w:rsid w:val="00EE3A5E"/>
    <w:rsid w:val="00EE3C42"/>
    <w:rsid w:val="00EE3D4F"/>
    <w:rsid w:val="00EE534D"/>
    <w:rsid w:val="00EE556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244E"/>
    <w:rsid w:val="00F027BA"/>
    <w:rsid w:val="00F03E79"/>
    <w:rsid w:val="00F04F23"/>
    <w:rsid w:val="00F0628D"/>
    <w:rsid w:val="00F06651"/>
    <w:rsid w:val="00F06814"/>
    <w:rsid w:val="00F07DE6"/>
    <w:rsid w:val="00F1056C"/>
    <w:rsid w:val="00F107F1"/>
    <w:rsid w:val="00F10FC1"/>
    <w:rsid w:val="00F112FD"/>
    <w:rsid w:val="00F12CC4"/>
    <w:rsid w:val="00F133A1"/>
    <w:rsid w:val="00F1349B"/>
    <w:rsid w:val="00F13ECD"/>
    <w:rsid w:val="00F141F7"/>
    <w:rsid w:val="00F155CE"/>
    <w:rsid w:val="00F157BF"/>
    <w:rsid w:val="00F16BF2"/>
    <w:rsid w:val="00F16C5C"/>
    <w:rsid w:val="00F17EAE"/>
    <w:rsid w:val="00F218D4"/>
    <w:rsid w:val="00F21B8B"/>
    <w:rsid w:val="00F2250A"/>
    <w:rsid w:val="00F2280F"/>
    <w:rsid w:val="00F22C1A"/>
    <w:rsid w:val="00F24788"/>
    <w:rsid w:val="00F24913"/>
    <w:rsid w:val="00F249C2"/>
    <w:rsid w:val="00F25C5E"/>
    <w:rsid w:val="00F2640F"/>
    <w:rsid w:val="00F27C34"/>
    <w:rsid w:val="00F27E46"/>
    <w:rsid w:val="00F301C2"/>
    <w:rsid w:val="00F302E1"/>
    <w:rsid w:val="00F3131D"/>
    <w:rsid w:val="00F31B22"/>
    <w:rsid w:val="00F31B49"/>
    <w:rsid w:val="00F31CEC"/>
    <w:rsid w:val="00F32F56"/>
    <w:rsid w:val="00F33D4F"/>
    <w:rsid w:val="00F346C5"/>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287"/>
    <w:rsid w:val="00F42770"/>
    <w:rsid w:val="00F433BD"/>
    <w:rsid w:val="00F4384F"/>
    <w:rsid w:val="00F43D8B"/>
    <w:rsid w:val="00F44006"/>
    <w:rsid w:val="00F44EC5"/>
    <w:rsid w:val="00F46DBB"/>
    <w:rsid w:val="00F47498"/>
    <w:rsid w:val="00F512B2"/>
    <w:rsid w:val="00F52266"/>
    <w:rsid w:val="00F5283D"/>
    <w:rsid w:val="00F52ABA"/>
    <w:rsid w:val="00F52BC7"/>
    <w:rsid w:val="00F53BF4"/>
    <w:rsid w:val="00F54266"/>
    <w:rsid w:val="00F54D00"/>
    <w:rsid w:val="00F55043"/>
    <w:rsid w:val="00F5504D"/>
    <w:rsid w:val="00F56DCF"/>
    <w:rsid w:val="00F57034"/>
    <w:rsid w:val="00F57042"/>
    <w:rsid w:val="00F5785A"/>
    <w:rsid w:val="00F57994"/>
    <w:rsid w:val="00F60BE9"/>
    <w:rsid w:val="00F6187E"/>
    <w:rsid w:val="00F61FD8"/>
    <w:rsid w:val="00F62744"/>
    <w:rsid w:val="00F62DBF"/>
    <w:rsid w:val="00F6364F"/>
    <w:rsid w:val="00F63B68"/>
    <w:rsid w:val="00F641FC"/>
    <w:rsid w:val="00F6442B"/>
    <w:rsid w:val="00F647F7"/>
    <w:rsid w:val="00F656FA"/>
    <w:rsid w:val="00F6583C"/>
    <w:rsid w:val="00F6589A"/>
    <w:rsid w:val="00F66832"/>
    <w:rsid w:val="00F6702D"/>
    <w:rsid w:val="00F6783E"/>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86B"/>
    <w:rsid w:val="00F75881"/>
    <w:rsid w:val="00F75F2F"/>
    <w:rsid w:val="00F76445"/>
    <w:rsid w:val="00F7657C"/>
    <w:rsid w:val="00F76ECC"/>
    <w:rsid w:val="00F775D9"/>
    <w:rsid w:val="00F777EF"/>
    <w:rsid w:val="00F80399"/>
    <w:rsid w:val="00F80905"/>
    <w:rsid w:val="00F812C8"/>
    <w:rsid w:val="00F8132D"/>
    <w:rsid w:val="00F818AE"/>
    <w:rsid w:val="00F81B40"/>
    <w:rsid w:val="00F820C4"/>
    <w:rsid w:val="00F82467"/>
    <w:rsid w:val="00F82A7E"/>
    <w:rsid w:val="00F832A6"/>
    <w:rsid w:val="00F83829"/>
    <w:rsid w:val="00F8392E"/>
    <w:rsid w:val="00F83A09"/>
    <w:rsid w:val="00F84069"/>
    <w:rsid w:val="00F843D7"/>
    <w:rsid w:val="00F84CBB"/>
    <w:rsid w:val="00F85536"/>
    <w:rsid w:val="00F85694"/>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31C7"/>
    <w:rsid w:val="00F93559"/>
    <w:rsid w:val="00F93D72"/>
    <w:rsid w:val="00F93E65"/>
    <w:rsid w:val="00F94070"/>
    <w:rsid w:val="00F947AC"/>
    <w:rsid w:val="00F950B5"/>
    <w:rsid w:val="00F9513F"/>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B0082"/>
    <w:rsid w:val="00FB0243"/>
    <w:rsid w:val="00FB1527"/>
    <w:rsid w:val="00FB2537"/>
    <w:rsid w:val="00FB2EDE"/>
    <w:rsid w:val="00FB2F9E"/>
    <w:rsid w:val="00FB33DC"/>
    <w:rsid w:val="00FB3CFF"/>
    <w:rsid w:val="00FB4338"/>
    <w:rsid w:val="00FB4748"/>
    <w:rsid w:val="00FB477E"/>
    <w:rsid w:val="00FB4C3F"/>
    <w:rsid w:val="00FB4C9C"/>
    <w:rsid w:val="00FB6165"/>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2D7B"/>
    <w:rsid w:val="00FD319C"/>
    <w:rsid w:val="00FD37F6"/>
    <w:rsid w:val="00FD4589"/>
    <w:rsid w:val="00FD473E"/>
    <w:rsid w:val="00FD4F81"/>
    <w:rsid w:val="00FD5124"/>
    <w:rsid w:val="00FD5F5D"/>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62A1"/>
  <w15:docId w15:val="{5BAD9DEA-0F05-478E-9209-A9230037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link w:val="ListParagraph"/>
    <w:uiPriority w:val="34"/>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semiHidden/>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04BE1-BF51-4142-BA1F-E9C5F724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2970</Words>
  <Characters>16930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5</cp:revision>
  <cp:lastPrinted>2007-06-18T22:08:00Z</cp:lastPrinted>
  <dcterms:created xsi:type="dcterms:W3CDTF">2018-11-02T20:05:00Z</dcterms:created>
  <dcterms:modified xsi:type="dcterms:W3CDTF">2018-11-02T20:07:00Z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(3)CLotvXSx+smRXF7AL+lSUtNiDyhDO07m91Du0cJFP7VIVz9njX+utI5qHfjTNsdg0R9s388w
6kchI03lRsNREUVjf6Tr2eID21GgxlznuRT7+cA1A9tQGWJsnfMvYj+4SNgOmYsoX4VL0Vir
cGr6lC1D5jtGj21/XyUX2QYH5PSXZFUE6PXIysOO5aNn5t8fhyVJ7bxacQjdhiweLzreEs1w
Q/6uUdLB3B9lEE3kQQ</vt:lpwstr>
  </property>
  <property fmtid="{D5CDD505-2E9C-101B-9397-08002B2CF9AE}" pid="13" name="_2015_ms_pID_725343_00">
    <vt:lpwstr>_2015_ms_pID_725343</vt:lpwstr>
  </property>
  <property fmtid="{D5CDD505-2E9C-101B-9397-08002B2CF9AE}" pid="14" name="_2015_ms_pID_7253431">
    <vt:lpwstr>3LlYtFnUSnmBq5nhq3aV6hPAW1w4cdIkGZIDlUsEvFVupeUdTb70TJ
kWZERW/KqKzTxroJxZoiTUs/zKU1/qjAFdCOXNuExksgfXtQLjwxpBCDvu3xaYEwpYVXtHBq
d4Q6XpxOcssJmq9JAAQPLUmAtNrd0ei6xR7gglig3Ktbkkv9dECfhPZfWxZBXBxQ84Yz383t
UR+sNF2gE+/tcNq5CB9B+txv8Hi4+7yIBoSu</vt:lpwstr>
  </property>
  <property fmtid="{D5CDD505-2E9C-101B-9397-08002B2CF9AE}" pid="15" name="_2015_ms_pID_7253431_00">
    <vt:lpwstr>_2015_ms_pID_7253431</vt:lpwstr>
  </property>
  <property fmtid="{D5CDD505-2E9C-101B-9397-08002B2CF9AE}" pid="16" name="_2015_ms_pID_7253432">
    <vt:lpwstr>/Z6+Pr0RfSkf+IbX2jpb1G1wUBeBdq3zBauw
077r1Ac7stje4kyIke7Z1g5cnlKfKahF9fzGnThjK6tN2ttal8Y=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1541187335</vt:lpwstr>
  </property>
</Properties>
</file>