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bookmarkStart w:id="0" w:name="_GoBack"/>
    <w:bookmarkEnd w:id="0"/>
    <w:p w14:paraId="1120FA8E" w14:textId="1100311E" w:rsidR="007D1B5B" w:rsidRPr="00CF195E" w:rsidRDefault="007D1B5B" w:rsidP="007D1B5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1FD5D8C" wp14:editId="7FFA977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2290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95</w:t>
      </w:r>
      <w:r>
        <w:rPr>
          <w:b/>
          <w:kern w:val="2"/>
          <w:lang w:eastAsia="zh-CN"/>
        </w:rPr>
        <w:tab/>
      </w:r>
      <w:r w:rsidRPr="00CF195E">
        <w:rPr>
          <w:b/>
          <w:kern w:val="2"/>
          <w:lang w:eastAsia="zh-CN"/>
        </w:rPr>
        <w:t>R1-</w:t>
      </w:r>
      <w:r w:rsidR="00D12464" w:rsidRPr="00D12464">
        <w:rPr>
          <w:b/>
          <w:kern w:val="2"/>
          <w:lang w:eastAsia="zh-CN"/>
        </w:rPr>
        <w:t>1812192</w:t>
      </w:r>
    </w:p>
    <w:p w14:paraId="3938C57F" w14:textId="77777777" w:rsidR="007D1B5B" w:rsidRPr="006C4375" w:rsidRDefault="007D1B5B" w:rsidP="007D1B5B">
      <w:pPr>
        <w:jc w:val="left"/>
        <w:rPr>
          <w:b/>
          <w:kern w:val="2"/>
          <w:lang w:eastAsia="zh-CN"/>
        </w:rPr>
      </w:pPr>
      <w:r>
        <w:rPr>
          <w:b/>
          <w:kern w:val="2"/>
          <w:lang w:eastAsia="zh-CN"/>
        </w:rPr>
        <w:t>Spokane, USA, November 12</w:t>
      </w:r>
      <w:r>
        <w:rPr>
          <w:b/>
          <w:kern w:val="2"/>
          <w:vertAlign w:val="superscript"/>
          <w:lang w:eastAsia="zh-CN"/>
        </w:rPr>
        <w:t>th</w:t>
      </w:r>
      <w:r>
        <w:rPr>
          <w:b/>
          <w:kern w:val="2"/>
          <w:lang w:eastAsia="zh-CN"/>
        </w:rPr>
        <w:t xml:space="preserve"> – 16</w:t>
      </w:r>
      <w:r w:rsidRPr="00BB7569">
        <w:rPr>
          <w:b/>
          <w:kern w:val="2"/>
          <w:vertAlign w:val="superscript"/>
          <w:lang w:eastAsia="zh-CN"/>
        </w:rPr>
        <w:t>th</w:t>
      </w:r>
      <w:r>
        <w:rPr>
          <w:b/>
          <w:kern w:val="2"/>
          <w:lang w:eastAsia="zh-CN"/>
        </w:rPr>
        <w:t>, 2018</w:t>
      </w:r>
    </w:p>
    <w:p w14:paraId="28FF3693" w14:textId="77777777" w:rsidR="00475B02" w:rsidRPr="007D1B5B" w:rsidRDefault="00475B02" w:rsidP="00475B02">
      <w:pPr>
        <w:pBdr>
          <w:top w:val="single" w:sz="4" w:space="1" w:color="auto"/>
        </w:pBdr>
        <w:spacing w:after="0"/>
        <w:jc w:val="left"/>
        <w:rPr>
          <w:b/>
          <w:kern w:val="2"/>
          <w:sz w:val="16"/>
          <w:szCs w:val="16"/>
          <w:lang w:eastAsia="zh-CN"/>
        </w:rPr>
      </w:pPr>
    </w:p>
    <w:p w14:paraId="61DD6756" w14:textId="3ED126CC"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Pr>
          <w:b/>
          <w:kern w:val="2"/>
          <w:lang w:eastAsia="zh-CN"/>
        </w:rPr>
        <w:t>3.1</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2A077CA7"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Pr="00475B02">
        <w:rPr>
          <w:b/>
          <w:kern w:val="2"/>
          <w:lang w:eastAsia="zh-CN"/>
        </w:rPr>
        <w:t>DL channels and signals in NR unlicensed band</w:t>
      </w:r>
    </w:p>
    <w:p w14:paraId="76EB3720" w14:textId="77777777"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1" w:name="_Ref124589705"/>
      <w:bookmarkStart w:id="2" w:name="_Ref129681862"/>
      <w:r w:rsidRPr="00CF195E">
        <w:t>Introduction</w:t>
      </w:r>
      <w:bookmarkEnd w:id="1"/>
      <w:bookmarkEnd w:id="2"/>
    </w:p>
    <w:p w14:paraId="7CD0399F" w14:textId="7A9B8AF9" w:rsidR="00D80029" w:rsidRDefault="004B3F65" w:rsidP="00D80029">
      <w:r>
        <w:t>It was agreed in RAN1 #9</w:t>
      </w:r>
      <w:r w:rsidR="00B04028">
        <w:t>4</w:t>
      </w:r>
      <w:r>
        <w:t xml:space="preserve"> meeting that</w:t>
      </w:r>
      <w:r w:rsidR="00D80029">
        <w:t xml:space="preserve"> [1]:</w:t>
      </w:r>
    </w:p>
    <w:p w14:paraId="2DEFF246" w14:textId="06CF6603" w:rsidR="00F839BD" w:rsidRPr="001351FB" w:rsidRDefault="00F839BD" w:rsidP="001351FB">
      <w:pPr>
        <w:numPr>
          <w:ilvl w:val="0"/>
          <w:numId w:val="38"/>
        </w:numPr>
        <w:autoSpaceDE/>
        <w:autoSpaceDN/>
        <w:adjustRightInd/>
        <w:snapToGrid/>
        <w:spacing w:after="0"/>
        <w:jc w:val="left"/>
        <w:rPr>
          <w:i/>
          <w:lang w:eastAsia="x-none"/>
        </w:rPr>
      </w:pPr>
      <w:r w:rsidRPr="001351FB">
        <w:rPr>
          <w:i/>
          <w:lang w:eastAsia="x-none"/>
        </w:rPr>
        <w:t>Inclusion of the CSI-RS and RMSI-CORESET(s)+PDSCH(s) (carrying RMSI) associated with SS/PBCH block(s) in addition to the SS/PBCH burst set in one contiguous burst (tentatively referred to as the NR-U DRS) can be beneficial for</w:t>
      </w:r>
    </w:p>
    <w:p w14:paraId="692E27A4"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Meeting OCB requirement</w:t>
      </w:r>
    </w:p>
    <w:p w14:paraId="2AB3B1F8"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Compacting signals in time domain to limit the required number of channel access and for short channel occupancy</w:t>
      </w:r>
    </w:p>
    <w:p w14:paraId="4ABF4671"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Support of stand-alone NR-U deployments</w:t>
      </w:r>
    </w:p>
    <w:p w14:paraId="26FE449B" w14:textId="2BB0E6BF"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 xml:space="preserve">Support of automatic </w:t>
      </w:r>
      <w:r w:rsidR="001351FB" w:rsidRPr="001351FB">
        <w:rPr>
          <w:i/>
          <w:lang w:eastAsia="x-none"/>
        </w:rPr>
        <w:t>neighbor</w:t>
      </w:r>
      <w:r w:rsidRPr="001351FB">
        <w:rPr>
          <w:i/>
          <w:lang w:eastAsia="x-none"/>
        </w:rPr>
        <w:t xml:space="preserve"> relations (ANR) functionality in an NR-U deployment </w:t>
      </w:r>
    </w:p>
    <w:p w14:paraId="039AA2D6"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Resolution of PCI confusion in an NR-U deployment</w:t>
      </w:r>
    </w:p>
    <w:p w14:paraId="5E65ABE1" w14:textId="77777777" w:rsidR="00F839BD" w:rsidRPr="001351FB" w:rsidRDefault="00F839BD" w:rsidP="001351FB">
      <w:pPr>
        <w:numPr>
          <w:ilvl w:val="1"/>
          <w:numId w:val="38"/>
        </w:numPr>
        <w:autoSpaceDE/>
        <w:autoSpaceDN/>
        <w:adjustRightInd/>
        <w:snapToGrid/>
        <w:spacing w:after="0"/>
        <w:jc w:val="left"/>
        <w:rPr>
          <w:i/>
          <w:lang w:eastAsia="x-none"/>
        </w:rPr>
      </w:pPr>
      <w:r w:rsidRPr="001351FB">
        <w:rPr>
          <w:i/>
          <w:lang w:eastAsia="x-none"/>
        </w:rPr>
        <w:t>Note: The NR-U DRS (it can be called something else in the future) can include signals and channels that are required for cell acquisition etc. and is not limited only to reference signals</w:t>
      </w:r>
    </w:p>
    <w:p w14:paraId="7D7FC328" w14:textId="77777777" w:rsidR="00F839BD" w:rsidRPr="001351FB" w:rsidRDefault="00F839BD" w:rsidP="001351FB">
      <w:pPr>
        <w:numPr>
          <w:ilvl w:val="0"/>
          <w:numId w:val="38"/>
        </w:numPr>
        <w:autoSpaceDE/>
        <w:autoSpaceDN/>
        <w:adjustRightInd/>
        <w:snapToGrid/>
        <w:spacing w:after="0"/>
        <w:jc w:val="left"/>
        <w:rPr>
          <w:i/>
          <w:lang w:eastAsia="x-none"/>
        </w:rPr>
      </w:pPr>
      <w:r w:rsidRPr="001351FB">
        <w:rPr>
          <w:i/>
          <w:lang w:eastAsia="x-none"/>
        </w:rPr>
        <w:t>The transmission of additional signals such as OSI and paging within the NR-U DRS is allowed and can be beneficial</w:t>
      </w:r>
    </w:p>
    <w:p w14:paraId="71A6FAC9" w14:textId="0C7448B1" w:rsidR="00F839BD" w:rsidRPr="001351FB" w:rsidRDefault="00F839BD" w:rsidP="001351FB">
      <w:pPr>
        <w:numPr>
          <w:ilvl w:val="0"/>
          <w:numId w:val="38"/>
        </w:numPr>
        <w:autoSpaceDE/>
        <w:autoSpaceDN/>
        <w:adjustRightInd/>
        <w:snapToGrid/>
        <w:spacing w:after="0"/>
        <w:jc w:val="left"/>
        <w:rPr>
          <w:i/>
          <w:lang w:eastAsia="x-none"/>
        </w:rPr>
      </w:pPr>
      <w:bookmarkStart w:id="3" w:name="OLE_LINK155"/>
      <w:r w:rsidRPr="001351FB">
        <w:rPr>
          <w:i/>
          <w:lang w:eastAsia="x-none"/>
        </w:rPr>
        <w:t>Note: This does not imply that RMSI-CORESET+PDSCH and CSI-RS can only be transmitted as part of the NR-U DRS, and does not imply that these are necessarily part of all NR-U DRS transmissions.</w:t>
      </w:r>
    </w:p>
    <w:bookmarkEnd w:id="3"/>
    <w:p w14:paraId="665A8F33" w14:textId="0A51754F" w:rsidR="004400C4" w:rsidRPr="00FE31B1" w:rsidRDefault="00C977CD" w:rsidP="00433290">
      <w:pPr>
        <w:autoSpaceDE/>
        <w:autoSpaceDN/>
        <w:adjustRightInd/>
        <w:snapToGrid/>
        <w:spacing w:after="0"/>
        <w:rPr>
          <w:color w:val="000000" w:themeColor="text1"/>
          <w:lang w:eastAsia="zh-CN"/>
        </w:rPr>
      </w:pPr>
      <w:r w:rsidRPr="00FE31B1">
        <w:rPr>
          <w:color w:val="000000" w:themeColor="text1"/>
          <w:lang w:eastAsia="zh-CN"/>
        </w:rPr>
        <w:t>I</w:t>
      </w:r>
      <w:r w:rsidR="00D80029" w:rsidRPr="00FE31B1">
        <w:rPr>
          <w:rFonts w:hint="eastAsia"/>
          <w:color w:val="000000" w:themeColor="text1"/>
          <w:lang w:eastAsia="zh-CN"/>
        </w:rPr>
        <w:t xml:space="preserve">n this contribution, we </w:t>
      </w:r>
      <w:r w:rsidR="004A7F1F" w:rsidRPr="00FE31B1">
        <w:rPr>
          <w:color w:val="000000" w:themeColor="text1"/>
          <w:lang w:eastAsia="zh-CN"/>
        </w:rPr>
        <w:t>mainly discuss</w:t>
      </w:r>
      <w:r w:rsidR="0090601D">
        <w:rPr>
          <w:color w:val="000000" w:themeColor="text1"/>
          <w:lang w:eastAsia="zh-CN"/>
        </w:rPr>
        <w:t xml:space="preserve"> the </w:t>
      </w:r>
      <w:r w:rsidR="00960767">
        <w:rPr>
          <w:color w:val="000000" w:themeColor="text1"/>
          <w:lang w:eastAsia="zh-CN"/>
        </w:rPr>
        <w:t xml:space="preserve">composition of the </w:t>
      </w:r>
      <w:r w:rsidR="00146661">
        <w:rPr>
          <w:color w:val="000000" w:themeColor="text1"/>
          <w:lang w:eastAsia="zh-CN"/>
        </w:rPr>
        <w:t>NR-U</w:t>
      </w:r>
      <w:r w:rsidR="000E5534">
        <w:rPr>
          <w:color w:val="000000" w:themeColor="text1"/>
          <w:lang w:eastAsia="zh-CN"/>
        </w:rPr>
        <w:t xml:space="preserve"> DRS</w:t>
      </w:r>
      <w:r w:rsidR="00CD72D4">
        <w:rPr>
          <w:color w:val="000000" w:themeColor="text1"/>
          <w:lang w:eastAsia="zh-CN"/>
        </w:rPr>
        <w:t xml:space="preserve"> in various deployment scenarios</w:t>
      </w:r>
      <w:r w:rsidR="00520030">
        <w:rPr>
          <w:color w:val="000000" w:themeColor="text1"/>
          <w:lang w:eastAsia="zh-CN"/>
        </w:rPr>
        <w:t xml:space="preserve"> and</w:t>
      </w:r>
      <w:r w:rsidR="00CF436F">
        <w:rPr>
          <w:color w:val="000000" w:themeColor="text1"/>
          <w:lang w:eastAsia="zh-CN"/>
        </w:rPr>
        <w:t xml:space="preserve"> </w:t>
      </w:r>
      <w:r w:rsidR="00CD72D4">
        <w:rPr>
          <w:color w:val="000000" w:themeColor="text1"/>
          <w:lang w:eastAsia="zh-CN"/>
        </w:rPr>
        <w:t>the</w:t>
      </w:r>
      <w:r w:rsidR="00522E44">
        <w:rPr>
          <w:color w:val="000000" w:themeColor="text1"/>
          <w:lang w:eastAsia="zh-CN"/>
        </w:rPr>
        <w:t xml:space="preserve"> corresponding</w:t>
      </w:r>
      <w:r w:rsidR="008B4418">
        <w:rPr>
          <w:color w:val="000000" w:themeColor="text1"/>
          <w:lang w:eastAsia="zh-CN"/>
        </w:rPr>
        <w:t xml:space="preserve"> </w:t>
      </w:r>
      <w:r w:rsidR="00BC16DE">
        <w:rPr>
          <w:color w:val="000000" w:themeColor="text1"/>
          <w:lang w:eastAsia="zh-CN"/>
        </w:rPr>
        <w:t>OCB requirement</w:t>
      </w:r>
      <w:r w:rsidR="00520030">
        <w:rPr>
          <w:color w:val="000000" w:themeColor="text1"/>
          <w:lang w:eastAsia="zh-CN"/>
        </w:rPr>
        <w:t xml:space="preserve">. </w:t>
      </w:r>
      <w:r w:rsidR="00CE2C44">
        <w:rPr>
          <w:color w:val="000000" w:themeColor="text1"/>
          <w:lang w:eastAsia="zh-CN"/>
        </w:rPr>
        <w:t>Consideration</w:t>
      </w:r>
      <w:r w:rsidR="00CD72D4">
        <w:rPr>
          <w:color w:val="000000" w:themeColor="text1"/>
          <w:lang w:eastAsia="zh-CN"/>
        </w:rPr>
        <w:t>s</w:t>
      </w:r>
      <w:r w:rsidR="00CE2C44">
        <w:rPr>
          <w:color w:val="000000" w:themeColor="text1"/>
          <w:lang w:eastAsia="zh-CN"/>
        </w:rPr>
        <w:t xml:space="preserve"> on t</w:t>
      </w:r>
      <w:r w:rsidR="00960767">
        <w:rPr>
          <w:color w:val="000000" w:themeColor="text1"/>
          <w:lang w:eastAsia="zh-CN"/>
        </w:rPr>
        <w:t xml:space="preserve">he CORESET </w:t>
      </w:r>
      <w:r w:rsidR="00CD72D4">
        <w:rPr>
          <w:color w:val="000000" w:themeColor="text1"/>
          <w:lang w:eastAsia="zh-CN"/>
        </w:rPr>
        <w:t xml:space="preserve">configuration and </w:t>
      </w:r>
      <w:r w:rsidR="000B7CE9">
        <w:rPr>
          <w:color w:val="000000" w:themeColor="text1"/>
          <w:lang w:eastAsia="zh-CN"/>
        </w:rPr>
        <w:t xml:space="preserve">NR-U </w:t>
      </w:r>
      <w:r w:rsidR="00CD72D4">
        <w:rPr>
          <w:color w:val="000000" w:themeColor="text1"/>
          <w:lang w:eastAsia="zh-CN"/>
        </w:rPr>
        <w:t>DL/UL burst identification</w:t>
      </w:r>
      <w:r w:rsidR="00960767">
        <w:rPr>
          <w:color w:val="000000" w:themeColor="text1"/>
          <w:lang w:eastAsia="zh-CN"/>
        </w:rPr>
        <w:t xml:space="preserve"> </w:t>
      </w:r>
      <w:r w:rsidR="00CD72D4">
        <w:rPr>
          <w:color w:val="000000" w:themeColor="text1"/>
          <w:lang w:eastAsia="zh-CN"/>
        </w:rPr>
        <w:t xml:space="preserve">signal are </w:t>
      </w:r>
      <w:r w:rsidR="00520030">
        <w:rPr>
          <w:color w:val="000000" w:themeColor="text1"/>
          <w:lang w:eastAsia="zh-CN"/>
        </w:rPr>
        <w:t xml:space="preserve">also </w:t>
      </w:r>
      <w:r w:rsidR="00CE2C44">
        <w:rPr>
          <w:color w:val="000000" w:themeColor="text1"/>
          <w:lang w:eastAsia="zh-CN"/>
        </w:rPr>
        <w:t>discussed</w:t>
      </w:r>
      <w:r w:rsidR="00960767">
        <w:rPr>
          <w:color w:val="000000" w:themeColor="text1"/>
          <w:lang w:eastAsia="zh-CN"/>
        </w:rPr>
        <w:t xml:space="preserve">. </w:t>
      </w:r>
      <w:bookmarkStart w:id="4" w:name="_Ref129681832"/>
    </w:p>
    <w:p w14:paraId="3B3496FB" w14:textId="77777777" w:rsidR="00237CE8" w:rsidRPr="00433290" w:rsidRDefault="00237CE8" w:rsidP="00433290">
      <w:pPr>
        <w:autoSpaceDE/>
        <w:autoSpaceDN/>
        <w:adjustRightInd/>
        <w:snapToGrid/>
        <w:spacing w:after="0"/>
      </w:pPr>
    </w:p>
    <w:p w14:paraId="6B90F3E5" w14:textId="720E0CAC" w:rsidR="00AC7742" w:rsidRPr="004400C4" w:rsidRDefault="00A278E8" w:rsidP="00142492">
      <w:pPr>
        <w:pStyle w:val="Heading1"/>
      </w:pPr>
      <w:r>
        <w:t xml:space="preserve">The </w:t>
      </w:r>
      <w:r w:rsidR="00AC7742">
        <w:t>NR</w:t>
      </w:r>
      <w:r w:rsidR="00CD6127">
        <w:t xml:space="preserve">–U </w:t>
      </w:r>
      <w:r w:rsidR="000010FF">
        <w:t>DRS</w:t>
      </w:r>
      <w:r w:rsidR="00142492">
        <w:t xml:space="preserve"> </w:t>
      </w:r>
      <w:r w:rsidR="00AC7742">
        <w:t>design</w:t>
      </w:r>
    </w:p>
    <w:p w14:paraId="3A13AFC4" w14:textId="1D419F47" w:rsidR="00520030" w:rsidRDefault="0090601D" w:rsidP="00C70458">
      <w:pPr>
        <w:pStyle w:val="Heading2"/>
        <w:tabs>
          <w:tab w:val="clear" w:pos="576"/>
        </w:tabs>
      </w:pPr>
      <w:r>
        <w:t>The c</w:t>
      </w:r>
      <w:r w:rsidR="00520030">
        <w:t xml:space="preserve">omposition of </w:t>
      </w:r>
      <w:r w:rsidR="000010FF">
        <w:t xml:space="preserve">NR–U DRS </w:t>
      </w:r>
    </w:p>
    <w:p w14:paraId="2B23A1E7" w14:textId="231561E5" w:rsidR="00D15D4B" w:rsidRPr="003426A5" w:rsidRDefault="00E55280" w:rsidP="00463388">
      <w:pPr>
        <w:pStyle w:val="Eqn"/>
        <w:rPr>
          <w:color w:val="4F81BD" w:themeColor="accent1"/>
          <w:lang w:eastAsia="zh-CN"/>
        </w:rPr>
      </w:pPr>
      <w:r>
        <w:t xml:space="preserve">LTE LAA Discovery </w:t>
      </w:r>
      <w:r w:rsidR="002624D4">
        <w:t>Reference Signal</w:t>
      </w:r>
      <w:r w:rsidR="002624D4">
        <w:rPr>
          <w:lang w:eastAsia="zh-CN"/>
        </w:rPr>
        <w:t xml:space="preserve"> (DRS</w:t>
      </w:r>
      <w:r w:rsidR="002624D4">
        <w:rPr>
          <w:rFonts w:hint="eastAsia"/>
          <w:lang w:eastAsia="zh-CN"/>
        </w:rPr>
        <w:t>)</w:t>
      </w:r>
      <w:r>
        <w:t xml:space="preserve"> consists of CRS, PSS, SSS </w:t>
      </w:r>
      <w:r w:rsidR="008C69B1">
        <w:t>and optional CSI-RS.</w:t>
      </w:r>
      <w:r w:rsidR="00892F9F">
        <w:t xml:space="preserve"> Similarly </w:t>
      </w:r>
      <w:r w:rsidR="001351FB">
        <w:t xml:space="preserve">introduction of </w:t>
      </w:r>
      <w:r w:rsidR="00892F9F">
        <w:t>NR-U</w:t>
      </w:r>
      <w:r w:rsidR="008C69B1">
        <w:t xml:space="preserve"> </w:t>
      </w:r>
      <w:r w:rsidR="0090601D">
        <w:t xml:space="preserve">DRS </w:t>
      </w:r>
      <w:r w:rsidR="004A7970">
        <w:t>consist</w:t>
      </w:r>
      <w:r w:rsidR="001351FB">
        <w:t>ing</w:t>
      </w:r>
      <w:r w:rsidR="004A7970">
        <w:t xml:space="preserve"> of</w:t>
      </w:r>
      <w:r w:rsidR="008C69B1">
        <w:t xml:space="preserve"> at least </w:t>
      </w:r>
      <w:r w:rsidR="00163290">
        <w:t xml:space="preserve">the </w:t>
      </w:r>
      <w:r w:rsidR="008C69B1">
        <w:t>SS/PBCH block</w:t>
      </w:r>
      <w:r w:rsidR="00F24462">
        <w:t xml:space="preserve"> burst set</w:t>
      </w:r>
      <w:r w:rsidR="001351FB">
        <w:t xml:space="preserve"> was identified beneficial in previous meetings</w:t>
      </w:r>
      <w:r w:rsidR="00BD03DA">
        <w:t xml:space="preserve">. </w:t>
      </w:r>
      <w:r w:rsidR="00F54076">
        <w:t>F</w:t>
      </w:r>
      <w:r w:rsidR="00C37198">
        <w:t xml:space="preserve">or NR-U Scell in CA mode, the NR-U DRS consists of only SS/PBCH block, which is consecutively transmitted. </w:t>
      </w:r>
      <w:r w:rsidR="0076533E" w:rsidRPr="003426A5">
        <w:rPr>
          <w:i/>
        </w:rPr>
        <w:t>L</w:t>
      </w:r>
      <w:r w:rsidR="0076533E">
        <w:rPr>
          <w:i/>
        </w:rPr>
        <w:t xml:space="preserve"> </w:t>
      </w:r>
      <w:r w:rsidR="0076533E" w:rsidRPr="003426A5">
        <w:t>SS/PBCH blocks</w:t>
      </w:r>
      <w:r w:rsidR="0076533E">
        <w:t>, which is specified in NR, could be consecutively transmitted, i.e., 8 SS/PBCH blocks can be consecutively transmitted within 3 slots</w:t>
      </w:r>
      <w:r w:rsidR="005601CE">
        <w:t>, as</w:t>
      </w:r>
      <w:r w:rsidR="0076533E">
        <w:t xml:space="preserve"> illustrated in </w:t>
      </w:r>
      <w:r w:rsidR="0076533E">
        <w:fldChar w:fldCharType="begin"/>
      </w:r>
      <w:r w:rsidR="0076533E">
        <w:instrText xml:space="preserve"> REF _Ref524941383 \h </w:instrText>
      </w:r>
      <w:r w:rsidR="0076533E">
        <w:fldChar w:fldCharType="separate"/>
      </w:r>
      <w:r w:rsidR="0076533E">
        <w:t xml:space="preserve">Fig </w:t>
      </w:r>
      <w:r w:rsidR="0076533E">
        <w:rPr>
          <w:noProof/>
        </w:rPr>
        <w:t>1</w:t>
      </w:r>
      <w:r w:rsidR="0076533E">
        <w:fldChar w:fldCharType="end"/>
      </w:r>
      <w:r w:rsidR="0076533E">
        <w:t>, and multiple symbols before/after the SS/PBCH block burst set could be reserved for other DL/UL control transmissio</w:t>
      </w:r>
      <w:r w:rsidR="00C37198">
        <w:t>n</w:t>
      </w:r>
      <w:r w:rsidR="0076533E">
        <w:t xml:space="preserve">. </w:t>
      </w:r>
      <w:r w:rsidR="005601CE">
        <w:t>While i</w:t>
      </w:r>
      <w:r w:rsidR="0076533E">
        <w:t>n</w:t>
      </w:r>
      <w:r w:rsidR="00C37198">
        <w:t xml:space="preserve"> DC or SA mode, the corresponding RMSI is jointly transmitted with SS/PBCH block</w:t>
      </w:r>
      <w:r w:rsidR="00D15D4B">
        <w:t xml:space="preserve"> </w:t>
      </w:r>
      <w:r w:rsidR="00C37198">
        <w:t>as the NR-U DRS for initial access. Besides, CSI-RS could also be configured as part of the NR-U DRS for the purpose of RLM/RRM measurements.</w:t>
      </w:r>
      <w:r w:rsidR="00D15D4B">
        <w:t xml:space="preserve"> </w:t>
      </w:r>
      <w:r w:rsidR="00D15D4B" w:rsidRPr="00A10376">
        <w:rPr>
          <w:lang w:eastAsia="zh-CN"/>
        </w:rPr>
        <w:t xml:space="preserve">In </w:t>
      </w:r>
      <w:r w:rsidR="00D15D4B">
        <w:rPr>
          <w:lang w:eastAsia="zh-CN"/>
        </w:rPr>
        <w:t xml:space="preserve">Rel-15 </w:t>
      </w:r>
      <w:r w:rsidR="00D15D4B" w:rsidRPr="00A10376">
        <w:rPr>
          <w:lang w:eastAsia="zh-CN"/>
        </w:rPr>
        <w:t xml:space="preserve">NR, </w:t>
      </w:r>
      <w:r w:rsidR="00CD3EF8">
        <w:rPr>
          <w:lang w:eastAsia="zh-CN"/>
        </w:rPr>
        <w:t xml:space="preserve">the </w:t>
      </w:r>
      <w:r w:rsidR="00F24462">
        <w:rPr>
          <w:lang w:eastAsia="zh-CN"/>
        </w:rPr>
        <w:t>gNB transmit</w:t>
      </w:r>
      <w:r w:rsidR="004C20E8">
        <w:rPr>
          <w:lang w:eastAsia="zh-CN"/>
        </w:rPr>
        <w:t>s</w:t>
      </w:r>
      <w:r w:rsidR="00F24462">
        <w:rPr>
          <w:lang w:eastAsia="zh-CN"/>
        </w:rPr>
        <w:t xml:space="preserve"> </w:t>
      </w:r>
      <w:r w:rsidR="00D15D4B" w:rsidRPr="00A10376">
        <w:rPr>
          <w:lang w:eastAsia="zh-CN"/>
        </w:rPr>
        <w:t xml:space="preserve">multiple SS/PBCH </w:t>
      </w:r>
      <w:r w:rsidR="00F24462">
        <w:rPr>
          <w:lang w:eastAsia="zh-CN"/>
        </w:rPr>
        <w:t>with different beam</w:t>
      </w:r>
      <w:r w:rsidR="004C20E8">
        <w:rPr>
          <w:lang w:eastAsia="zh-CN"/>
        </w:rPr>
        <w:t>s</w:t>
      </w:r>
      <w:r w:rsidR="00D15D4B" w:rsidRPr="00A10376">
        <w:rPr>
          <w:lang w:eastAsia="zh-CN"/>
        </w:rPr>
        <w:t xml:space="preserve"> for </w:t>
      </w:r>
      <w:r w:rsidR="00D15D4B">
        <w:rPr>
          <w:lang w:eastAsia="zh-CN"/>
        </w:rPr>
        <w:t xml:space="preserve">the purpose of </w:t>
      </w:r>
      <w:r w:rsidR="00F24462">
        <w:rPr>
          <w:lang w:eastAsia="zh-CN"/>
        </w:rPr>
        <w:t>coverage extension</w:t>
      </w:r>
      <w:r w:rsidR="00D15D4B" w:rsidRPr="00A10376">
        <w:rPr>
          <w:lang w:eastAsia="zh-CN"/>
        </w:rPr>
        <w:t xml:space="preserve">. </w:t>
      </w:r>
      <w:r w:rsidR="00D15D4B" w:rsidRPr="00CD3EF8">
        <w:rPr>
          <w:lang w:eastAsia="zh-CN"/>
        </w:rPr>
        <w:t xml:space="preserve">However, the EIRP is restricted in unlicensed </w:t>
      </w:r>
      <w:r w:rsidR="00F24462" w:rsidRPr="00CD3EF8">
        <w:rPr>
          <w:lang w:eastAsia="zh-CN"/>
        </w:rPr>
        <w:t xml:space="preserve">band </w:t>
      </w:r>
      <w:r w:rsidR="004C20E8" w:rsidRPr="00B57BE4">
        <w:rPr>
          <w:lang w:eastAsia="zh-CN"/>
        </w:rPr>
        <w:t xml:space="preserve">according to </w:t>
      </w:r>
      <w:r w:rsidR="00F24462" w:rsidRPr="00B57BE4">
        <w:rPr>
          <w:lang w:eastAsia="zh-CN"/>
        </w:rPr>
        <w:t>the regulation</w:t>
      </w:r>
      <w:r w:rsidR="00D15D4B" w:rsidRPr="00A10376">
        <w:rPr>
          <w:lang w:eastAsia="zh-CN"/>
        </w:rPr>
        <w:t xml:space="preserve">. As a result, </w:t>
      </w:r>
      <w:r w:rsidR="00D15D4B">
        <w:rPr>
          <w:lang w:eastAsia="zh-CN"/>
        </w:rPr>
        <w:t>single SS/PBCH block</w:t>
      </w:r>
      <w:r w:rsidR="004C20E8">
        <w:rPr>
          <w:lang w:eastAsia="zh-CN"/>
        </w:rPr>
        <w:t xml:space="preserve"> with omni</w:t>
      </w:r>
      <w:r w:rsidR="00F1009E">
        <w:rPr>
          <w:lang w:eastAsia="zh-CN"/>
        </w:rPr>
        <w:t>-</w:t>
      </w:r>
      <w:r w:rsidR="004C20E8">
        <w:rPr>
          <w:lang w:eastAsia="zh-CN"/>
        </w:rPr>
        <w:t>direction</w:t>
      </w:r>
      <w:r w:rsidR="001013B8">
        <w:rPr>
          <w:lang w:eastAsia="zh-CN"/>
        </w:rPr>
        <w:t xml:space="preserve"> </w:t>
      </w:r>
      <w:r w:rsidR="004C20E8">
        <w:rPr>
          <w:lang w:eastAsia="zh-CN"/>
        </w:rPr>
        <w:t>might be</w:t>
      </w:r>
      <w:r w:rsidR="00F24462">
        <w:rPr>
          <w:lang w:eastAsia="zh-CN"/>
        </w:rPr>
        <w:t xml:space="preserve"> necessary</w:t>
      </w:r>
      <w:r w:rsidR="004C20E8">
        <w:rPr>
          <w:lang w:eastAsia="zh-CN"/>
        </w:rPr>
        <w:t xml:space="preserve"> at least </w:t>
      </w:r>
      <w:r w:rsidR="00D15D4B" w:rsidRPr="00A10376">
        <w:rPr>
          <w:lang w:eastAsia="zh-CN"/>
        </w:rPr>
        <w:t>for initial access</w:t>
      </w:r>
      <w:r w:rsidR="00D15D4B">
        <w:rPr>
          <w:lang w:eastAsia="zh-CN"/>
        </w:rPr>
        <w:t xml:space="preserve">, </w:t>
      </w:r>
      <w:r w:rsidR="00D15D4B" w:rsidRPr="00A10376">
        <w:rPr>
          <w:lang w:eastAsia="zh-CN"/>
        </w:rPr>
        <w:t>especially for sub</w:t>
      </w:r>
      <w:r w:rsidR="009C6E48">
        <w:rPr>
          <w:lang w:eastAsia="zh-CN"/>
        </w:rPr>
        <w:t>-</w:t>
      </w:r>
      <w:r w:rsidR="00D15D4B" w:rsidRPr="00A10376">
        <w:rPr>
          <w:lang w:eastAsia="zh-CN"/>
        </w:rPr>
        <w:t>7G</w:t>
      </w:r>
      <w:r w:rsidR="00D15D4B">
        <w:rPr>
          <w:lang w:eastAsia="zh-CN"/>
        </w:rPr>
        <w:t>Hz</w:t>
      </w:r>
      <w:r w:rsidR="00D15D4B" w:rsidRPr="00A10376">
        <w:rPr>
          <w:lang w:eastAsia="zh-CN"/>
        </w:rPr>
        <w:t xml:space="preserve"> </w:t>
      </w:r>
      <w:r w:rsidR="00D15D4B">
        <w:rPr>
          <w:lang w:eastAsia="zh-CN"/>
        </w:rPr>
        <w:t xml:space="preserve">carrier frequency </w:t>
      </w:r>
      <w:r w:rsidR="00D15D4B" w:rsidRPr="00A10376">
        <w:rPr>
          <w:lang w:eastAsia="zh-CN"/>
        </w:rPr>
        <w:t>band.</w:t>
      </w:r>
      <w:r w:rsidR="00D15D4B">
        <w:rPr>
          <w:lang w:eastAsia="zh-CN"/>
        </w:rPr>
        <w:t xml:space="preserve"> </w:t>
      </w:r>
      <w:r w:rsidR="005515EC" w:rsidRPr="003426A5">
        <w:rPr>
          <w:lang w:eastAsia="zh-CN"/>
        </w:rPr>
        <w:t xml:space="preserve">As depicted in </w:t>
      </w:r>
      <w:r w:rsidR="005515EC" w:rsidRPr="003426A5">
        <w:rPr>
          <w:lang w:eastAsia="zh-CN"/>
        </w:rPr>
        <w:fldChar w:fldCharType="begin"/>
      </w:r>
      <w:r w:rsidR="005515EC" w:rsidRPr="003426A5">
        <w:rPr>
          <w:lang w:eastAsia="zh-CN"/>
        </w:rPr>
        <w:instrText xml:space="preserve"> REF _Ref524941397 \h </w:instrText>
      </w:r>
      <w:r w:rsidR="005515EC" w:rsidRPr="003426A5">
        <w:rPr>
          <w:lang w:eastAsia="zh-CN"/>
        </w:rPr>
      </w:r>
      <w:r w:rsidR="005515EC" w:rsidRPr="003426A5">
        <w:rPr>
          <w:lang w:eastAsia="zh-CN"/>
        </w:rPr>
        <w:fldChar w:fldCharType="separate"/>
      </w:r>
      <w:r w:rsidR="005515EC" w:rsidRPr="003426A5">
        <w:t xml:space="preserve">Fig </w:t>
      </w:r>
      <w:r w:rsidR="005515EC" w:rsidRPr="003426A5">
        <w:rPr>
          <w:noProof/>
        </w:rPr>
        <w:t>2</w:t>
      </w:r>
      <w:r w:rsidR="005515EC" w:rsidRPr="003426A5">
        <w:rPr>
          <w:lang w:eastAsia="zh-CN"/>
        </w:rPr>
        <w:fldChar w:fldCharType="end"/>
      </w:r>
      <w:r w:rsidR="005515EC" w:rsidRPr="003426A5">
        <w:rPr>
          <w:lang w:eastAsia="zh-CN"/>
        </w:rPr>
        <w:t>,</w:t>
      </w:r>
      <w:r w:rsidR="0051162C" w:rsidRPr="003426A5">
        <w:rPr>
          <w:lang w:eastAsia="zh-CN"/>
        </w:rPr>
        <w:t xml:space="preserve"> </w:t>
      </w:r>
      <w:r w:rsidR="00F741D0" w:rsidRPr="003426A5">
        <w:rPr>
          <w:lang w:eastAsia="zh-CN"/>
        </w:rPr>
        <w:t>2 SS/PBCH block candidates and 3 corresponding RMSI CORESET candidates could be configured within a slot</w:t>
      </w:r>
      <w:r w:rsidR="00F84570" w:rsidRPr="003426A5">
        <w:rPr>
          <w:lang w:eastAsia="zh-CN"/>
        </w:rPr>
        <w:t xml:space="preserve"> when RMSI CORESET </w:t>
      </w:r>
      <w:r w:rsidR="004D2F93" w:rsidRPr="003426A5">
        <w:rPr>
          <w:lang w:eastAsia="zh-CN"/>
        </w:rPr>
        <w:t>symbol duration is 2</w:t>
      </w:r>
      <w:r w:rsidR="00F741D0" w:rsidRPr="003426A5">
        <w:rPr>
          <w:lang w:eastAsia="zh-CN"/>
        </w:rPr>
        <w:t xml:space="preserve">. If LBT succeeds before symbol 0, </w:t>
      </w:r>
      <w:r w:rsidR="00463388">
        <w:rPr>
          <w:lang w:eastAsia="zh-CN"/>
        </w:rPr>
        <w:t xml:space="preserve">the </w:t>
      </w:r>
      <w:r w:rsidR="00F741D0" w:rsidRPr="003426A5">
        <w:rPr>
          <w:lang w:eastAsia="zh-CN"/>
        </w:rPr>
        <w:t xml:space="preserve">gNB will transmit RMSI CORESET at symbol 0-1 and SS/PBCH block at symbol 2-5. RMSI PDSCH shall follow SS/PBCH block within the same slot. If LBT succeeds </w:t>
      </w:r>
      <w:r w:rsidR="00F741D0" w:rsidRPr="00AF2128">
        <w:rPr>
          <w:lang w:eastAsia="zh-CN"/>
        </w:rPr>
        <w:t xml:space="preserve">before symbol 6, </w:t>
      </w:r>
      <w:r w:rsidR="00463388">
        <w:rPr>
          <w:lang w:eastAsia="zh-CN"/>
        </w:rPr>
        <w:t xml:space="preserve">the </w:t>
      </w:r>
      <w:r w:rsidR="00F741D0" w:rsidRPr="00AF2128">
        <w:rPr>
          <w:lang w:eastAsia="zh-CN"/>
        </w:rPr>
        <w:t xml:space="preserve">gNB will transmit RMSI CORESET at symbol 6-7 and SS/PBCH block at symbol 8-11. If LBT succeeds before symbol 8, </w:t>
      </w:r>
      <w:r w:rsidR="00463388">
        <w:rPr>
          <w:lang w:eastAsia="zh-CN"/>
        </w:rPr>
        <w:t xml:space="preserve">the </w:t>
      </w:r>
      <w:r w:rsidR="00F741D0" w:rsidRPr="00AF2128">
        <w:rPr>
          <w:lang w:eastAsia="zh-CN"/>
        </w:rPr>
        <w:t xml:space="preserve">gNB will transmit </w:t>
      </w:r>
      <w:r w:rsidR="00F741D0" w:rsidRPr="00AF2128">
        <w:rPr>
          <w:lang w:eastAsia="zh-CN"/>
        </w:rPr>
        <w:lastRenderedPageBreak/>
        <w:t>SS/PBCH block at symbol 8-11 and RMSI CORESET at symbol 12-13. The corresponding RMSI PDSCH may be transmitted in the following slot</w:t>
      </w:r>
      <w:r w:rsidR="00AA3BF3" w:rsidRPr="00AF2128">
        <w:rPr>
          <w:lang w:eastAsia="zh-CN"/>
        </w:rPr>
        <w:t>.</w:t>
      </w:r>
      <w:r w:rsidR="000D14CF" w:rsidRPr="00AF2128">
        <w:rPr>
          <w:rFonts w:hint="eastAsia"/>
          <w:lang w:eastAsia="zh-CN"/>
        </w:rPr>
        <w:t xml:space="preserve"> </w:t>
      </w:r>
      <w:r w:rsidR="00D15D4B" w:rsidRPr="00AF2128">
        <w:rPr>
          <w:lang w:eastAsia="zh-CN"/>
        </w:rPr>
        <w:t xml:space="preserve">Alternatively, </w:t>
      </w:r>
      <w:r w:rsidR="004F49F6" w:rsidRPr="00AF2128">
        <w:rPr>
          <w:lang w:eastAsia="zh-CN"/>
        </w:rPr>
        <w:t xml:space="preserve">more than one beam may be employed for the DRS transmission since UE </w:t>
      </w:r>
      <w:r w:rsidR="00FD4C4A" w:rsidRPr="00AF2128">
        <w:rPr>
          <w:lang w:eastAsia="zh-CN"/>
        </w:rPr>
        <w:t>could</w:t>
      </w:r>
      <w:r w:rsidR="004F49F6" w:rsidRPr="00AF2128">
        <w:rPr>
          <w:lang w:eastAsia="zh-CN"/>
        </w:rPr>
        <w:t xml:space="preserve"> </w:t>
      </w:r>
      <w:r w:rsidR="00F35DBC" w:rsidRPr="00AF2128">
        <w:rPr>
          <w:lang w:eastAsia="zh-CN"/>
        </w:rPr>
        <w:t>choose different beams and</w:t>
      </w:r>
      <w:r w:rsidR="007F1091" w:rsidRPr="00AF2128">
        <w:rPr>
          <w:lang w:eastAsia="zh-CN"/>
        </w:rPr>
        <w:t xml:space="preserve"> then</w:t>
      </w:r>
      <w:r w:rsidR="00F35DBC" w:rsidRPr="00AF2128">
        <w:rPr>
          <w:lang w:eastAsia="zh-CN"/>
        </w:rPr>
        <w:t xml:space="preserve"> perform </w:t>
      </w:r>
      <w:r w:rsidR="009A07E4" w:rsidRPr="00AF2128">
        <w:rPr>
          <w:lang w:eastAsia="zh-CN"/>
        </w:rPr>
        <w:t>initial access</w:t>
      </w:r>
      <w:r w:rsidR="00F35DBC" w:rsidRPr="00AF2128">
        <w:rPr>
          <w:lang w:eastAsia="zh-CN"/>
        </w:rPr>
        <w:t xml:space="preserve"> </w:t>
      </w:r>
      <w:r w:rsidR="007F1091" w:rsidRPr="00AF2128">
        <w:rPr>
          <w:lang w:eastAsia="zh-CN"/>
        </w:rPr>
        <w:t xml:space="preserve">within ROs associated with different beams. </w:t>
      </w:r>
      <w:r w:rsidR="00690297" w:rsidRPr="00AF2128">
        <w:rPr>
          <w:lang w:eastAsia="zh-CN"/>
        </w:rPr>
        <w:t xml:space="preserve">When UEs </w:t>
      </w:r>
      <w:r w:rsidR="00C048F0" w:rsidRPr="00AF2128">
        <w:rPr>
          <w:lang w:eastAsia="zh-CN"/>
        </w:rPr>
        <w:t xml:space="preserve">are </w:t>
      </w:r>
      <w:r w:rsidR="00690297" w:rsidRPr="00AF2128">
        <w:rPr>
          <w:lang w:eastAsia="zh-CN"/>
        </w:rPr>
        <w:t>distributed to ROs</w:t>
      </w:r>
      <w:r w:rsidR="009A07E4" w:rsidRPr="00AF2128">
        <w:rPr>
          <w:lang w:eastAsia="zh-CN"/>
        </w:rPr>
        <w:t xml:space="preserve"> corresponding to all beams</w:t>
      </w:r>
      <w:r w:rsidR="00690297" w:rsidRPr="00AF2128">
        <w:rPr>
          <w:lang w:eastAsia="zh-CN"/>
        </w:rPr>
        <w:t xml:space="preserve">, the collision </w:t>
      </w:r>
      <w:r w:rsidR="00F0514D" w:rsidRPr="00AF2128">
        <w:rPr>
          <w:lang w:eastAsia="zh-CN"/>
        </w:rPr>
        <w:t>probability of preamble</w:t>
      </w:r>
      <w:r w:rsidR="00C048F0" w:rsidRPr="00AF2128">
        <w:rPr>
          <w:lang w:eastAsia="zh-CN"/>
        </w:rPr>
        <w:t xml:space="preserve"> transmission</w:t>
      </w:r>
      <w:r w:rsidR="00F0514D" w:rsidRPr="00AF2128">
        <w:rPr>
          <w:lang w:eastAsia="zh-CN"/>
        </w:rPr>
        <w:t xml:space="preserve"> is </w:t>
      </w:r>
      <w:r w:rsidR="00C048F0" w:rsidRPr="00AF2128">
        <w:rPr>
          <w:lang w:eastAsia="zh-CN"/>
        </w:rPr>
        <w:t>decreased</w:t>
      </w:r>
      <w:r w:rsidR="00F0514D" w:rsidRPr="00AF2128">
        <w:rPr>
          <w:lang w:eastAsia="zh-CN"/>
        </w:rPr>
        <w:t xml:space="preserve"> and hence reduce the </w:t>
      </w:r>
      <w:r w:rsidR="00C048F0" w:rsidRPr="00AF2128">
        <w:rPr>
          <w:lang w:eastAsia="zh-CN"/>
        </w:rPr>
        <w:t xml:space="preserve">average </w:t>
      </w:r>
      <w:r w:rsidR="00F0514D" w:rsidRPr="00AF2128">
        <w:rPr>
          <w:lang w:eastAsia="zh-CN"/>
        </w:rPr>
        <w:t xml:space="preserve">initial access delay. </w:t>
      </w:r>
      <w:r w:rsidR="001013B8">
        <w:rPr>
          <w:lang w:eastAsia="zh-CN"/>
        </w:rPr>
        <w:fldChar w:fldCharType="begin"/>
      </w:r>
      <w:r w:rsidR="001013B8">
        <w:rPr>
          <w:lang w:eastAsia="zh-CN"/>
        </w:rPr>
        <w:instrText xml:space="preserve"> REF _Ref524941413 \h </w:instrText>
      </w:r>
      <w:r w:rsidR="001013B8">
        <w:rPr>
          <w:lang w:eastAsia="zh-CN"/>
        </w:rPr>
      </w:r>
      <w:r w:rsidR="001013B8">
        <w:rPr>
          <w:lang w:eastAsia="zh-CN"/>
        </w:rPr>
        <w:fldChar w:fldCharType="separate"/>
      </w:r>
      <w:r w:rsidR="001013B8">
        <w:t xml:space="preserve">Fig </w:t>
      </w:r>
      <w:r w:rsidR="001013B8">
        <w:rPr>
          <w:noProof/>
        </w:rPr>
        <w:t>3</w:t>
      </w:r>
      <w:r w:rsidR="001013B8">
        <w:rPr>
          <w:lang w:eastAsia="zh-CN"/>
        </w:rPr>
        <w:fldChar w:fldCharType="end"/>
      </w:r>
      <w:r w:rsidR="00D15D4B">
        <w:rPr>
          <w:lang w:eastAsia="zh-CN"/>
        </w:rPr>
        <w:t xml:space="preserve"> </w:t>
      </w:r>
      <w:r w:rsidR="00455AE2">
        <w:rPr>
          <w:lang w:eastAsia="zh-CN"/>
        </w:rPr>
        <w:t>demonstrates</w:t>
      </w:r>
      <w:r w:rsidR="00D15D4B">
        <w:rPr>
          <w:lang w:eastAsia="zh-CN"/>
        </w:rPr>
        <w:t xml:space="preserve"> the DRS pattern that 2 SS/PBCH blocks and the corresponding RMSI CORESET/PDSCH </w:t>
      </w:r>
      <w:r w:rsidR="00D178D2">
        <w:rPr>
          <w:lang w:eastAsia="zh-CN"/>
        </w:rPr>
        <w:t xml:space="preserve">to </w:t>
      </w:r>
      <w:r w:rsidR="00455AE2">
        <w:rPr>
          <w:lang w:eastAsia="zh-CN"/>
        </w:rPr>
        <w:t xml:space="preserve">be transmitted </w:t>
      </w:r>
      <w:r w:rsidR="00561920">
        <w:rPr>
          <w:lang w:eastAsia="zh-CN"/>
        </w:rPr>
        <w:t>with</w:t>
      </w:r>
      <w:r w:rsidR="00455AE2">
        <w:rPr>
          <w:lang w:eastAsia="zh-CN"/>
        </w:rPr>
        <w:t>in</w:t>
      </w:r>
      <w:r w:rsidR="001013B8">
        <w:rPr>
          <w:lang w:eastAsia="zh-CN"/>
        </w:rPr>
        <w:t xml:space="preserve"> </w:t>
      </w:r>
      <w:r w:rsidR="00D15D4B">
        <w:rPr>
          <w:lang w:eastAsia="zh-CN"/>
        </w:rPr>
        <w:t>one slot.</w:t>
      </w:r>
      <w:r w:rsidR="00660D51">
        <w:rPr>
          <w:lang w:eastAsia="zh-CN"/>
        </w:rPr>
        <w:t xml:space="preserve"> </w:t>
      </w:r>
      <w:r w:rsidR="00D15D4B">
        <w:rPr>
          <w:lang w:eastAsia="zh-CN"/>
        </w:rPr>
        <w:t>RMSI CORESET corresponds to SS/PBCH block 0 starts at symbol 0, and RMSI CORESET corresponds to SS/PBCH block 1</w:t>
      </w:r>
      <w:r w:rsidR="0017182A">
        <w:rPr>
          <w:lang w:eastAsia="zh-CN"/>
        </w:rPr>
        <w:t xml:space="preserve"> starts at symbol 7. RMSI CORESET occupies 1-3 </w:t>
      </w:r>
      <w:r w:rsidR="00D178D2">
        <w:rPr>
          <w:lang w:eastAsia="zh-CN"/>
        </w:rPr>
        <w:t xml:space="preserve">symbols. When </w:t>
      </w:r>
      <w:r w:rsidR="0017182A">
        <w:rPr>
          <w:lang w:eastAsia="zh-CN"/>
        </w:rPr>
        <w:t xml:space="preserve">the actual </w:t>
      </w:r>
      <w:r w:rsidR="00E57D6F">
        <w:rPr>
          <w:lang w:eastAsia="zh-CN"/>
        </w:rPr>
        <w:t>symbol</w:t>
      </w:r>
      <w:r w:rsidR="0017182A">
        <w:rPr>
          <w:lang w:eastAsia="zh-CN"/>
        </w:rPr>
        <w:t xml:space="preserve"> duration </w:t>
      </w:r>
      <w:r w:rsidR="00E57D6F">
        <w:rPr>
          <w:lang w:eastAsia="zh-CN"/>
        </w:rPr>
        <w:t xml:space="preserve">of RMSI CORESET </w:t>
      </w:r>
      <w:r w:rsidR="0017182A">
        <w:rPr>
          <w:lang w:eastAsia="zh-CN"/>
        </w:rPr>
        <w:t>is less than 3 symbol</w:t>
      </w:r>
      <w:r w:rsidR="00E57D6F">
        <w:rPr>
          <w:lang w:eastAsia="zh-CN"/>
        </w:rPr>
        <w:t>s</w:t>
      </w:r>
      <w:r w:rsidR="0017182A">
        <w:rPr>
          <w:lang w:eastAsia="zh-CN"/>
        </w:rPr>
        <w:t>, the blank symbol</w:t>
      </w:r>
      <w:r w:rsidR="00E57D6F">
        <w:rPr>
          <w:lang w:eastAsia="zh-CN"/>
        </w:rPr>
        <w:t>(s)</w:t>
      </w:r>
      <w:r w:rsidR="0017182A">
        <w:rPr>
          <w:lang w:eastAsia="zh-CN"/>
        </w:rPr>
        <w:t xml:space="preserve"> could be filled </w:t>
      </w:r>
      <w:r w:rsidR="00E57D6F">
        <w:rPr>
          <w:lang w:eastAsia="zh-CN"/>
        </w:rPr>
        <w:t>with</w:t>
      </w:r>
      <w:r w:rsidR="0017182A">
        <w:rPr>
          <w:lang w:eastAsia="zh-CN"/>
        </w:rPr>
        <w:t xml:space="preserve"> RMSI PDSCH, CSI-RS or other DL RS</w:t>
      </w:r>
      <w:r w:rsidR="00E57D6F">
        <w:rPr>
          <w:lang w:eastAsia="zh-CN"/>
        </w:rPr>
        <w:t>.</w:t>
      </w:r>
    </w:p>
    <w:p w14:paraId="314D8708" w14:textId="452726CB" w:rsidR="004C6BF3" w:rsidRDefault="00E57D6F" w:rsidP="00D15D4B">
      <w:pPr>
        <w:pStyle w:val="Eqn"/>
        <w:rPr>
          <w:color w:val="FF0000"/>
          <w:lang w:eastAsia="zh-CN"/>
        </w:rPr>
      </w:pPr>
      <w:r w:rsidRPr="00AF2128">
        <w:rPr>
          <w:lang w:eastAsia="zh-CN"/>
        </w:rPr>
        <w:t>For 60 kHz SCS, only 24</w:t>
      </w:r>
      <w:r w:rsidR="00176B2D" w:rsidRPr="00AF2128">
        <w:rPr>
          <w:lang w:eastAsia="zh-CN"/>
        </w:rPr>
        <w:t>/26</w:t>
      </w:r>
      <w:r w:rsidRPr="00AF2128">
        <w:rPr>
          <w:lang w:eastAsia="zh-CN"/>
        </w:rPr>
        <w:t xml:space="preserve"> RBs are available in 20 MHz </w:t>
      </w:r>
      <w:r w:rsidR="00A51A6E" w:rsidRPr="00AF2128">
        <w:rPr>
          <w:lang w:eastAsia="zh-CN"/>
        </w:rPr>
        <w:t>sub-band</w:t>
      </w:r>
      <w:r w:rsidR="00AF2128">
        <w:rPr>
          <w:lang w:eastAsia="zh-CN"/>
        </w:rPr>
        <w:t xml:space="preserve">. Considering large </w:t>
      </w:r>
      <w:r w:rsidRPr="00AF2128">
        <w:rPr>
          <w:lang w:eastAsia="zh-CN"/>
        </w:rPr>
        <w:t xml:space="preserve">RMSI PDSCH payload size </w:t>
      </w:r>
      <w:r w:rsidR="006A280B" w:rsidRPr="00AF2128">
        <w:rPr>
          <w:lang w:eastAsia="zh-CN"/>
        </w:rPr>
        <w:t xml:space="preserve">in NR </w:t>
      </w:r>
      <w:r w:rsidR="00AF2128">
        <w:rPr>
          <w:lang w:eastAsia="zh-CN"/>
        </w:rPr>
        <w:t xml:space="preserve">R15, i.e. </w:t>
      </w:r>
      <w:r w:rsidRPr="00AF2128">
        <w:rPr>
          <w:lang w:eastAsia="zh-CN"/>
        </w:rPr>
        <w:t>around 1700 bits</w:t>
      </w:r>
      <w:r w:rsidR="00AF2128">
        <w:rPr>
          <w:lang w:eastAsia="zh-CN"/>
        </w:rPr>
        <w:t xml:space="preserve"> and limited resource left at the edge of </w:t>
      </w:r>
      <w:r w:rsidR="009E173D">
        <w:rPr>
          <w:lang w:eastAsia="zh-CN"/>
        </w:rPr>
        <w:t>initial BWP</w:t>
      </w:r>
      <w:r w:rsidR="00AF2128">
        <w:rPr>
          <w:lang w:eastAsia="zh-CN"/>
        </w:rPr>
        <w:t xml:space="preserve">,  </w:t>
      </w:r>
      <w:r w:rsidR="00B554D9" w:rsidRPr="00AF2128">
        <w:rPr>
          <w:lang w:eastAsia="zh-CN"/>
        </w:rPr>
        <w:t xml:space="preserve">the DRS pattern shown in </w:t>
      </w:r>
      <w:r w:rsidR="00B554D9" w:rsidRPr="00AF2128">
        <w:rPr>
          <w:lang w:eastAsia="zh-CN"/>
        </w:rPr>
        <w:fldChar w:fldCharType="begin"/>
      </w:r>
      <w:r w:rsidR="00B554D9" w:rsidRPr="00AF2128">
        <w:rPr>
          <w:lang w:eastAsia="zh-CN"/>
        </w:rPr>
        <w:instrText xml:space="preserve"> REF _Ref524941397 \h </w:instrText>
      </w:r>
      <w:r w:rsidR="00B554D9" w:rsidRPr="00AF2128">
        <w:rPr>
          <w:lang w:eastAsia="zh-CN"/>
        </w:rPr>
      </w:r>
      <w:r w:rsidR="00B554D9" w:rsidRPr="00AF2128">
        <w:rPr>
          <w:lang w:eastAsia="zh-CN"/>
        </w:rPr>
        <w:fldChar w:fldCharType="separate"/>
      </w:r>
      <w:r w:rsidR="00B554D9" w:rsidRPr="00AF2128">
        <w:t xml:space="preserve">Fig </w:t>
      </w:r>
      <w:r w:rsidR="00B554D9" w:rsidRPr="00AF2128">
        <w:rPr>
          <w:noProof/>
        </w:rPr>
        <w:t>2</w:t>
      </w:r>
      <w:r w:rsidR="00B554D9" w:rsidRPr="00AF2128">
        <w:rPr>
          <w:lang w:eastAsia="zh-CN"/>
        </w:rPr>
        <w:fldChar w:fldCharType="end"/>
      </w:r>
      <w:r w:rsidR="00B554D9" w:rsidRPr="00AF2128">
        <w:rPr>
          <w:lang w:eastAsia="zh-CN"/>
        </w:rPr>
        <w:t xml:space="preserve"> is </w:t>
      </w:r>
      <w:r w:rsidR="009E173D">
        <w:rPr>
          <w:lang w:eastAsia="zh-CN"/>
        </w:rPr>
        <w:t xml:space="preserve">more </w:t>
      </w:r>
      <w:r w:rsidR="00B554D9" w:rsidRPr="00AF2128">
        <w:rPr>
          <w:lang w:eastAsia="zh-CN"/>
        </w:rPr>
        <w:t xml:space="preserve">suitable for 60 kHz SCS. </w:t>
      </w:r>
      <w:r w:rsidR="00F53EF2" w:rsidRPr="003426A5">
        <w:rPr>
          <w:lang w:eastAsia="zh-CN"/>
        </w:rPr>
        <w:t xml:space="preserve">For 30 kHz SCS, </w:t>
      </w:r>
      <w:r w:rsidR="00AF5536" w:rsidRPr="003426A5">
        <w:rPr>
          <w:lang w:eastAsia="zh-CN"/>
        </w:rPr>
        <w:t>lower MCS</w:t>
      </w:r>
      <w:r w:rsidR="002239EA" w:rsidRPr="003426A5">
        <w:rPr>
          <w:lang w:eastAsia="zh-CN"/>
        </w:rPr>
        <w:t xml:space="preserve"> </w:t>
      </w:r>
      <w:r w:rsidR="00AF5536" w:rsidRPr="003426A5">
        <w:rPr>
          <w:lang w:eastAsia="zh-CN"/>
        </w:rPr>
        <w:t>(</w:t>
      </w:r>
      <w:r w:rsidR="00C012C6" w:rsidRPr="003426A5">
        <w:rPr>
          <w:lang w:eastAsia="zh-CN"/>
        </w:rPr>
        <w:t>MCS</w:t>
      </w:r>
      <w:r w:rsidR="002239EA" w:rsidRPr="003426A5">
        <w:rPr>
          <w:lang w:eastAsia="zh-CN"/>
        </w:rPr>
        <w:t xml:space="preserve"> 6)</w:t>
      </w:r>
      <w:r w:rsidR="00C012C6" w:rsidRPr="003426A5">
        <w:rPr>
          <w:lang w:eastAsia="zh-CN"/>
        </w:rPr>
        <w:t xml:space="preserve"> is </w:t>
      </w:r>
      <w:r w:rsidR="00A3608B" w:rsidRPr="003426A5">
        <w:rPr>
          <w:lang w:eastAsia="zh-CN"/>
        </w:rPr>
        <w:t>required</w:t>
      </w:r>
      <w:r w:rsidR="00C012C6" w:rsidRPr="003426A5">
        <w:rPr>
          <w:lang w:eastAsia="zh-CN"/>
        </w:rPr>
        <w:t xml:space="preserve"> when the pattern proposed in </w:t>
      </w:r>
      <w:r w:rsidR="00C012C6" w:rsidRPr="003426A5">
        <w:rPr>
          <w:lang w:eastAsia="zh-CN"/>
        </w:rPr>
        <w:fldChar w:fldCharType="begin"/>
      </w:r>
      <w:r w:rsidR="00C012C6" w:rsidRPr="003426A5">
        <w:rPr>
          <w:lang w:eastAsia="zh-CN"/>
        </w:rPr>
        <w:instrText xml:space="preserve"> REF _Ref524941413 \h </w:instrText>
      </w:r>
      <w:r w:rsidR="00C012C6" w:rsidRPr="003426A5">
        <w:rPr>
          <w:lang w:eastAsia="zh-CN"/>
        </w:rPr>
      </w:r>
      <w:r w:rsidR="00C012C6" w:rsidRPr="003426A5">
        <w:rPr>
          <w:lang w:eastAsia="zh-CN"/>
        </w:rPr>
        <w:fldChar w:fldCharType="separate"/>
      </w:r>
      <w:r w:rsidR="00C012C6" w:rsidRPr="003426A5">
        <w:t xml:space="preserve">Fig </w:t>
      </w:r>
      <w:r w:rsidR="00C012C6" w:rsidRPr="003426A5">
        <w:rPr>
          <w:noProof/>
        </w:rPr>
        <w:t>3</w:t>
      </w:r>
      <w:r w:rsidR="00C012C6" w:rsidRPr="003426A5">
        <w:rPr>
          <w:lang w:eastAsia="zh-CN"/>
        </w:rPr>
        <w:fldChar w:fldCharType="end"/>
      </w:r>
      <w:r w:rsidR="00C012C6" w:rsidRPr="003426A5">
        <w:rPr>
          <w:lang w:eastAsia="zh-CN"/>
        </w:rPr>
        <w:t xml:space="preserve"> is used for DRS transmission</w:t>
      </w:r>
      <w:r w:rsidR="002239EA" w:rsidRPr="003426A5">
        <w:rPr>
          <w:lang w:eastAsia="zh-CN"/>
        </w:rPr>
        <w:t>.</w:t>
      </w:r>
      <w:r w:rsidR="00C012C6" w:rsidRPr="003426A5">
        <w:rPr>
          <w:lang w:eastAsia="zh-CN"/>
        </w:rPr>
        <w:t xml:space="preserve"> </w:t>
      </w:r>
      <w:r w:rsidR="002239EA" w:rsidRPr="003426A5">
        <w:rPr>
          <w:lang w:eastAsia="zh-CN"/>
        </w:rPr>
        <w:t xml:space="preserve">However, </w:t>
      </w:r>
      <w:r w:rsidR="00727E46" w:rsidRPr="003426A5">
        <w:rPr>
          <w:lang w:eastAsia="zh-CN"/>
        </w:rPr>
        <w:t xml:space="preserve">the </w:t>
      </w:r>
      <w:r w:rsidR="005C36E4" w:rsidRPr="003426A5">
        <w:rPr>
          <w:lang w:eastAsia="zh-CN"/>
        </w:rPr>
        <w:t>UE</w:t>
      </w:r>
      <w:r w:rsidR="00727E46" w:rsidRPr="003426A5">
        <w:rPr>
          <w:lang w:eastAsia="zh-CN"/>
        </w:rPr>
        <w:t>’s</w:t>
      </w:r>
      <w:r w:rsidR="005C36E4" w:rsidRPr="003426A5">
        <w:rPr>
          <w:lang w:eastAsia="zh-CN"/>
        </w:rPr>
        <w:t xml:space="preserve"> de</w:t>
      </w:r>
      <w:r w:rsidR="006A280B" w:rsidRPr="003426A5">
        <w:rPr>
          <w:lang w:eastAsia="zh-CN"/>
        </w:rPr>
        <w:t>tection</w:t>
      </w:r>
      <w:r w:rsidR="005C36E4" w:rsidRPr="003426A5">
        <w:rPr>
          <w:lang w:eastAsia="zh-CN"/>
        </w:rPr>
        <w:t xml:space="preserve"> performance </w:t>
      </w:r>
      <w:r w:rsidR="00670E51" w:rsidRPr="003426A5">
        <w:rPr>
          <w:lang w:eastAsia="zh-CN"/>
        </w:rPr>
        <w:t>may</w:t>
      </w:r>
      <w:r w:rsidR="005C36E4" w:rsidRPr="003426A5">
        <w:rPr>
          <w:lang w:eastAsia="zh-CN"/>
        </w:rPr>
        <w:t xml:space="preserve"> </w:t>
      </w:r>
      <w:r w:rsidR="002239EA" w:rsidRPr="003426A5">
        <w:rPr>
          <w:lang w:eastAsia="zh-CN"/>
        </w:rPr>
        <w:t xml:space="preserve">also </w:t>
      </w:r>
      <w:r w:rsidR="005C36E4" w:rsidRPr="003426A5">
        <w:rPr>
          <w:lang w:eastAsia="zh-CN"/>
        </w:rPr>
        <w:t>be degraded with</w:t>
      </w:r>
      <w:r w:rsidR="00670E51" w:rsidRPr="003426A5">
        <w:rPr>
          <w:lang w:eastAsia="zh-CN"/>
        </w:rPr>
        <w:t xml:space="preserve"> </w:t>
      </w:r>
      <w:r w:rsidR="009D074A" w:rsidRPr="003426A5">
        <w:rPr>
          <w:lang w:eastAsia="zh-CN"/>
        </w:rPr>
        <w:t xml:space="preserve">the </w:t>
      </w:r>
      <w:r w:rsidR="00670E51" w:rsidRPr="003426A5">
        <w:rPr>
          <w:lang w:eastAsia="zh-CN"/>
        </w:rPr>
        <w:t xml:space="preserve">existence of strong </w:t>
      </w:r>
      <w:r w:rsidR="00A3608B" w:rsidRPr="003426A5">
        <w:rPr>
          <w:lang w:eastAsia="zh-CN"/>
        </w:rPr>
        <w:t>interference</w:t>
      </w:r>
      <w:r w:rsidR="00670E51" w:rsidRPr="003426A5">
        <w:rPr>
          <w:lang w:eastAsia="zh-CN"/>
        </w:rPr>
        <w:t xml:space="preserve">. </w:t>
      </w:r>
      <w:r w:rsidR="008960D0" w:rsidRPr="003426A5">
        <w:rPr>
          <w:lang w:eastAsia="zh-CN"/>
        </w:rPr>
        <w:t xml:space="preserve"> </w:t>
      </w:r>
      <w:r w:rsidR="00727E46" w:rsidRPr="003426A5">
        <w:rPr>
          <w:lang w:eastAsia="zh-CN"/>
        </w:rPr>
        <w:t xml:space="preserve">Hence the gNB could </w:t>
      </w:r>
      <w:r w:rsidR="0042293C" w:rsidRPr="003426A5">
        <w:rPr>
          <w:lang w:eastAsia="zh-CN"/>
        </w:rPr>
        <w:t xml:space="preserve">use either pattern shown in </w:t>
      </w:r>
      <w:r w:rsidR="0042293C" w:rsidRPr="003426A5">
        <w:rPr>
          <w:lang w:eastAsia="zh-CN"/>
        </w:rPr>
        <w:fldChar w:fldCharType="begin"/>
      </w:r>
      <w:r w:rsidR="0042293C" w:rsidRPr="003426A5">
        <w:rPr>
          <w:lang w:eastAsia="zh-CN"/>
        </w:rPr>
        <w:instrText xml:space="preserve"> REF _Ref524941397 \h </w:instrText>
      </w:r>
      <w:r w:rsidR="0042293C" w:rsidRPr="003426A5">
        <w:rPr>
          <w:lang w:eastAsia="zh-CN"/>
        </w:rPr>
      </w:r>
      <w:r w:rsidR="0042293C" w:rsidRPr="003426A5">
        <w:rPr>
          <w:lang w:eastAsia="zh-CN"/>
        </w:rPr>
        <w:fldChar w:fldCharType="separate"/>
      </w:r>
      <w:r w:rsidR="0042293C" w:rsidRPr="003426A5">
        <w:t xml:space="preserve">Fig </w:t>
      </w:r>
      <w:r w:rsidR="0042293C" w:rsidRPr="003426A5">
        <w:rPr>
          <w:noProof/>
        </w:rPr>
        <w:t>2</w:t>
      </w:r>
      <w:r w:rsidR="0042293C" w:rsidRPr="003426A5">
        <w:rPr>
          <w:lang w:eastAsia="zh-CN"/>
        </w:rPr>
        <w:fldChar w:fldCharType="end"/>
      </w:r>
      <w:r w:rsidR="009D074A" w:rsidRPr="003426A5">
        <w:rPr>
          <w:lang w:eastAsia="zh-CN"/>
        </w:rPr>
        <w:t>/</w:t>
      </w:r>
      <w:r w:rsidR="0042293C" w:rsidRPr="003426A5">
        <w:rPr>
          <w:lang w:eastAsia="zh-CN"/>
        </w:rPr>
        <w:fldChar w:fldCharType="begin"/>
      </w:r>
      <w:r w:rsidR="0042293C" w:rsidRPr="003426A5">
        <w:rPr>
          <w:lang w:eastAsia="zh-CN"/>
        </w:rPr>
        <w:instrText xml:space="preserve"> REF _Ref524941413 \h </w:instrText>
      </w:r>
      <w:r w:rsidR="0042293C" w:rsidRPr="003426A5">
        <w:rPr>
          <w:lang w:eastAsia="zh-CN"/>
        </w:rPr>
      </w:r>
      <w:r w:rsidR="0042293C" w:rsidRPr="003426A5">
        <w:rPr>
          <w:lang w:eastAsia="zh-CN"/>
        </w:rPr>
        <w:fldChar w:fldCharType="separate"/>
      </w:r>
      <w:r w:rsidR="0042293C" w:rsidRPr="003426A5">
        <w:t xml:space="preserve">Fig </w:t>
      </w:r>
      <w:r w:rsidR="0042293C" w:rsidRPr="003426A5">
        <w:rPr>
          <w:noProof/>
        </w:rPr>
        <w:t>3</w:t>
      </w:r>
      <w:r w:rsidR="0042293C" w:rsidRPr="003426A5">
        <w:rPr>
          <w:lang w:eastAsia="zh-CN"/>
        </w:rPr>
        <w:fldChar w:fldCharType="end"/>
      </w:r>
      <w:r w:rsidR="0042293C" w:rsidRPr="003426A5">
        <w:rPr>
          <w:lang w:eastAsia="zh-CN"/>
        </w:rPr>
        <w:t xml:space="preserve"> for </w:t>
      </w:r>
      <w:r w:rsidR="001D7230" w:rsidRPr="003426A5">
        <w:rPr>
          <w:lang w:eastAsia="zh-CN"/>
        </w:rPr>
        <w:t xml:space="preserve">DRS </w:t>
      </w:r>
      <w:r w:rsidR="0042293C" w:rsidRPr="003426A5">
        <w:rPr>
          <w:lang w:eastAsia="zh-CN"/>
        </w:rPr>
        <w:t>transmission</w:t>
      </w:r>
      <w:r w:rsidR="007337A5" w:rsidRPr="003426A5">
        <w:rPr>
          <w:lang w:eastAsia="zh-CN"/>
        </w:rPr>
        <w:t xml:space="preserve"> with 30 kHz SCS</w:t>
      </w:r>
      <w:r w:rsidR="006B6070" w:rsidRPr="003426A5">
        <w:rPr>
          <w:lang w:eastAsia="zh-CN"/>
        </w:rPr>
        <w:t xml:space="preserve">, </w:t>
      </w:r>
      <w:r w:rsidR="001D7230" w:rsidRPr="003426A5">
        <w:rPr>
          <w:lang w:eastAsia="zh-CN"/>
        </w:rPr>
        <w:t xml:space="preserve">and the actual </w:t>
      </w:r>
      <w:r w:rsidR="001D1002" w:rsidRPr="003426A5">
        <w:rPr>
          <w:lang w:eastAsia="zh-CN"/>
        </w:rPr>
        <w:t>configuration</w:t>
      </w:r>
      <w:r w:rsidR="006B6070" w:rsidRPr="003426A5">
        <w:rPr>
          <w:lang w:eastAsia="zh-CN"/>
        </w:rPr>
        <w:t xml:space="preserve"> can be</w:t>
      </w:r>
      <w:r w:rsidR="001D7230" w:rsidRPr="003426A5">
        <w:rPr>
          <w:lang w:eastAsia="zh-CN"/>
        </w:rPr>
        <w:t xml:space="preserve"> fixed or</w:t>
      </w:r>
      <w:r w:rsidR="001D1002" w:rsidRPr="003426A5">
        <w:rPr>
          <w:lang w:eastAsia="zh-CN"/>
        </w:rPr>
        <w:t xml:space="preserve"> </w:t>
      </w:r>
      <w:r w:rsidR="007337A5" w:rsidRPr="003426A5">
        <w:rPr>
          <w:lang w:eastAsia="zh-CN"/>
        </w:rPr>
        <w:t xml:space="preserve">dynamically </w:t>
      </w:r>
      <w:r w:rsidR="006B6070" w:rsidRPr="003426A5">
        <w:rPr>
          <w:lang w:eastAsia="zh-CN"/>
        </w:rPr>
        <w:t>indicated.</w:t>
      </w:r>
      <w:r w:rsidR="006B6070" w:rsidRPr="00AF2128">
        <w:rPr>
          <w:rFonts w:hint="eastAsia"/>
          <w:lang w:eastAsia="zh-CN"/>
        </w:rPr>
        <w:t xml:space="preserve"> </w:t>
      </w:r>
      <w:r w:rsidR="008960D0" w:rsidRPr="00AF2128">
        <w:rPr>
          <w:lang w:eastAsia="zh-CN"/>
        </w:rPr>
        <w:t>If multiple beam</w:t>
      </w:r>
      <w:r w:rsidR="00F171F3" w:rsidRPr="00AF2128">
        <w:rPr>
          <w:lang w:eastAsia="zh-CN"/>
        </w:rPr>
        <w:t>s</w:t>
      </w:r>
      <w:r w:rsidR="008960D0" w:rsidRPr="00AF2128">
        <w:rPr>
          <w:lang w:eastAsia="zh-CN"/>
        </w:rPr>
        <w:t xml:space="preserve"> </w:t>
      </w:r>
      <w:r w:rsidR="00F171F3" w:rsidRPr="00AF2128">
        <w:rPr>
          <w:lang w:eastAsia="zh-CN"/>
        </w:rPr>
        <w:t>are</w:t>
      </w:r>
      <w:r w:rsidR="008960D0" w:rsidRPr="00AF2128">
        <w:rPr>
          <w:lang w:eastAsia="zh-CN"/>
        </w:rPr>
        <w:t xml:space="preserve"> </w:t>
      </w:r>
      <w:r w:rsidR="005D1CB0" w:rsidRPr="00AF2128">
        <w:rPr>
          <w:lang w:eastAsia="zh-CN"/>
        </w:rPr>
        <w:t>adopted</w:t>
      </w:r>
      <w:r w:rsidR="008960D0" w:rsidRPr="00AF2128">
        <w:rPr>
          <w:lang w:eastAsia="zh-CN"/>
        </w:rPr>
        <w:t xml:space="preserve"> for the DRS transmission, </w:t>
      </w:r>
      <w:r w:rsidR="00F75EEA" w:rsidRPr="00AF2128">
        <w:rPr>
          <w:lang w:eastAsia="zh-CN"/>
        </w:rPr>
        <w:t xml:space="preserve">multiple </w:t>
      </w:r>
      <w:r w:rsidR="008960D0" w:rsidRPr="00AF2128">
        <w:rPr>
          <w:lang w:eastAsia="zh-CN"/>
        </w:rPr>
        <w:t>consecutive slots could be used to transmit SS/PBCH blocks and the</w:t>
      </w:r>
      <w:r w:rsidR="00F171F3" w:rsidRPr="00AF2128">
        <w:rPr>
          <w:lang w:eastAsia="zh-CN"/>
        </w:rPr>
        <w:t xml:space="preserve"> corresponding</w:t>
      </w:r>
      <w:r w:rsidR="008960D0" w:rsidRPr="00AF2128">
        <w:rPr>
          <w:lang w:eastAsia="zh-CN"/>
        </w:rPr>
        <w:t xml:space="preserve"> RMSI CORESET/PDSCH</w:t>
      </w:r>
      <w:r w:rsidR="00314B9D" w:rsidRPr="00AF2128">
        <w:rPr>
          <w:lang w:eastAsia="zh-CN"/>
        </w:rPr>
        <w:t>.</w:t>
      </w:r>
    </w:p>
    <w:p w14:paraId="5447184D" w14:textId="60051059" w:rsidR="00091289" w:rsidRPr="003426A5" w:rsidRDefault="00942D97" w:rsidP="00D15D4B">
      <w:pPr>
        <w:pStyle w:val="Eqn"/>
        <w:rPr>
          <w:lang w:eastAsia="zh-CN"/>
        </w:rPr>
      </w:pPr>
      <w:r w:rsidRPr="003426A5">
        <w:rPr>
          <w:lang w:eastAsia="zh-CN"/>
        </w:rPr>
        <w:t xml:space="preserve">At last meeting, the transmission of </w:t>
      </w:r>
      <w:r w:rsidR="006C3174" w:rsidRPr="003426A5">
        <w:rPr>
          <w:lang w:eastAsia="zh-CN"/>
        </w:rPr>
        <w:t xml:space="preserve">OSI and paging within </w:t>
      </w:r>
      <w:r w:rsidR="0067589E" w:rsidRPr="003426A5">
        <w:rPr>
          <w:lang w:eastAsia="zh-CN"/>
        </w:rPr>
        <w:t xml:space="preserve">the </w:t>
      </w:r>
      <w:r w:rsidR="006C3174" w:rsidRPr="003426A5">
        <w:rPr>
          <w:lang w:eastAsia="zh-CN"/>
        </w:rPr>
        <w:t xml:space="preserve">NR-U DRS was </w:t>
      </w:r>
      <w:r w:rsidR="00AF32FB" w:rsidRPr="003426A5">
        <w:rPr>
          <w:lang w:eastAsia="zh-CN"/>
        </w:rPr>
        <w:t>agree</w:t>
      </w:r>
      <w:r w:rsidR="006C3174" w:rsidRPr="003426A5">
        <w:rPr>
          <w:lang w:eastAsia="zh-CN"/>
        </w:rPr>
        <w:t xml:space="preserve">d. It is beneficial to reduce the required number of channel access </w:t>
      </w:r>
      <w:r w:rsidR="00886163" w:rsidRPr="003426A5">
        <w:rPr>
          <w:lang w:eastAsia="zh-CN"/>
        </w:rPr>
        <w:t xml:space="preserve">attempts </w:t>
      </w:r>
      <w:r w:rsidR="006C3174" w:rsidRPr="003426A5">
        <w:rPr>
          <w:lang w:eastAsia="zh-CN"/>
        </w:rPr>
        <w:t xml:space="preserve">and better satisfy the OCB requirement in NR-U. </w:t>
      </w:r>
      <w:r w:rsidR="006F31AB" w:rsidRPr="003426A5">
        <w:rPr>
          <w:lang w:eastAsia="zh-CN"/>
        </w:rPr>
        <w:t>From</w:t>
      </w:r>
      <w:r w:rsidR="006C3174" w:rsidRPr="003426A5">
        <w:rPr>
          <w:lang w:eastAsia="zh-CN"/>
        </w:rPr>
        <w:t xml:space="preserve"> another </w:t>
      </w:r>
      <w:r w:rsidR="006F31AB" w:rsidRPr="003426A5">
        <w:rPr>
          <w:lang w:eastAsia="zh-CN"/>
        </w:rPr>
        <w:t>perspective</w:t>
      </w:r>
      <w:r w:rsidR="006C3174" w:rsidRPr="003426A5">
        <w:rPr>
          <w:lang w:eastAsia="zh-CN"/>
        </w:rPr>
        <w:t xml:space="preserve">, </w:t>
      </w:r>
      <w:r w:rsidR="00B00F05" w:rsidRPr="003426A5">
        <w:rPr>
          <w:lang w:eastAsia="zh-CN"/>
        </w:rPr>
        <w:t xml:space="preserve">it </w:t>
      </w:r>
      <w:r w:rsidR="00091289" w:rsidRPr="003426A5">
        <w:rPr>
          <w:lang w:eastAsia="zh-CN"/>
        </w:rPr>
        <w:t xml:space="preserve">is also not desirable to always </w:t>
      </w:r>
      <w:r w:rsidR="00AF32FB" w:rsidRPr="003426A5">
        <w:rPr>
          <w:lang w:eastAsia="zh-CN"/>
        </w:rPr>
        <w:t>consist of</w:t>
      </w:r>
      <w:r w:rsidR="00091289" w:rsidRPr="003426A5">
        <w:rPr>
          <w:lang w:eastAsia="zh-CN"/>
        </w:rPr>
        <w:t xml:space="preserve"> </w:t>
      </w:r>
      <w:r w:rsidR="009734B4" w:rsidRPr="003426A5">
        <w:rPr>
          <w:lang w:eastAsia="zh-CN"/>
        </w:rPr>
        <w:t xml:space="preserve">all these </w:t>
      </w:r>
      <w:r w:rsidR="006F31AB" w:rsidRPr="003426A5">
        <w:rPr>
          <w:lang w:eastAsia="zh-CN"/>
        </w:rPr>
        <w:t>channels/</w:t>
      </w:r>
      <w:r w:rsidR="009734B4" w:rsidRPr="003426A5">
        <w:rPr>
          <w:lang w:eastAsia="zh-CN"/>
        </w:rPr>
        <w:t>signals</w:t>
      </w:r>
      <w:r w:rsidR="00091289" w:rsidRPr="003426A5">
        <w:rPr>
          <w:lang w:eastAsia="zh-CN"/>
        </w:rPr>
        <w:t xml:space="preserve"> </w:t>
      </w:r>
      <w:r w:rsidR="009734B4" w:rsidRPr="003426A5">
        <w:rPr>
          <w:lang w:eastAsia="zh-CN"/>
        </w:rPr>
        <w:t xml:space="preserve">in </w:t>
      </w:r>
      <w:r w:rsidR="00886163" w:rsidRPr="003426A5">
        <w:rPr>
          <w:lang w:eastAsia="zh-CN"/>
        </w:rPr>
        <w:t xml:space="preserve">the </w:t>
      </w:r>
      <w:r w:rsidR="009734B4" w:rsidRPr="003426A5">
        <w:rPr>
          <w:lang w:eastAsia="zh-CN"/>
        </w:rPr>
        <w:t>NR-U DRS</w:t>
      </w:r>
      <w:r w:rsidR="00091289" w:rsidRPr="003426A5">
        <w:rPr>
          <w:lang w:eastAsia="zh-CN"/>
        </w:rPr>
        <w:t xml:space="preserve"> due to limited resources </w:t>
      </w:r>
      <w:r w:rsidR="004D6BF0" w:rsidRPr="003426A5">
        <w:rPr>
          <w:lang w:eastAsia="zh-CN"/>
        </w:rPr>
        <w:t xml:space="preserve">available </w:t>
      </w:r>
      <w:r w:rsidR="00091289" w:rsidRPr="003426A5">
        <w:rPr>
          <w:lang w:eastAsia="zh-CN"/>
        </w:rPr>
        <w:t>for</w:t>
      </w:r>
      <w:r w:rsidR="004D6BF0" w:rsidRPr="003426A5">
        <w:rPr>
          <w:lang w:eastAsia="zh-CN"/>
        </w:rPr>
        <w:t xml:space="preserve"> the</w:t>
      </w:r>
      <w:r w:rsidR="00091289" w:rsidRPr="003426A5">
        <w:rPr>
          <w:lang w:eastAsia="zh-CN"/>
        </w:rPr>
        <w:t xml:space="preserve"> DRS transmission</w:t>
      </w:r>
      <w:r w:rsidR="009734B4" w:rsidRPr="003426A5">
        <w:rPr>
          <w:lang w:eastAsia="zh-CN"/>
        </w:rPr>
        <w:t>.</w:t>
      </w:r>
      <w:r w:rsidR="00091289" w:rsidRPr="003426A5">
        <w:rPr>
          <w:lang w:eastAsia="zh-CN"/>
        </w:rPr>
        <w:t xml:space="preserve"> </w:t>
      </w:r>
    </w:p>
    <w:p w14:paraId="747B2DCE" w14:textId="15867F85" w:rsidR="00E3439F" w:rsidRPr="008A616B" w:rsidRDefault="00E3439F" w:rsidP="00D15D4B">
      <w:pPr>
        <w:pStyle w:val="Eqn"/>
        <w:rPr>
          <w:lang w:eastAsia="zh-CN"/>
        </w:rPr>
      </w:pPr>
      <w:r w:rsidRPr="003426A5">
        <w:rPr>
          <w:lang w:eastAsia="zh-CN"/>
        </w:rPr>
        <w:t xml:space="preserve">In NR, PBCH </w:t>
      </w:r>
      <w:r w:rsidR="0024065B" w:rsidRPr="003426A5">
        <w:rPr>
          <w:lang w:eastAsia="zh-CN"/>
        </w:rPr>
        <w:t>with</w:t>
      </w:r>
      <w:r w:rsidR="00B46E13" w:rsidRPr="003426A5">
        <w:rPr>
          <w:lang w:eastAsia="zh-CN"/>
        </w:rPr>
        <w:t>in</w:t>
      </w:r>
      <w:r w:rsidRPr="003426A5">
        <w:rPr>
          <w:lang w:eastAsia="zh-CN"/>
        </w:rPr>
        <w:t xml:space="preserve"> </w:t>
      </w:r>
      <w:r w:rsidR="00B46E13" w:rsidRPr="003426A5">
        <w:rPr>
          <w:lang w:eastAsia="zh-CN"/>
        </w:rPr>
        <w:t>SS/PBCH block</w:t>
      </w:r>
      <w:r w:rsidRPr="003426A5">
        <w:rPr>
          <w:lang w:eastAsia="zh-CN"/>
        </w:rPr>
        <w:t xml:space="preserve"> can indicate the multiplexing pattern between SS</w:t>
      </w:r>
      <w:r w:rsidR="006F31AB" w:rsidRPr="003426A5">
        <w:rPr>
          <w:lang w:eastAsia="zh-CN"/>
        </w:rPr>
        <w:t>/PBCH block</w:t>
      </w:r>
      <w:r w:rsidRPr="003426A5">
        <w:rPr>
          <w:lang w:eastAsia="zh-CN"/>
        </w:rPr>
        <w:t xml:space="preserve"> and RMSI CORESET.</w:t>
      </w:r>
      <w:r w:rsidR="004C6BF3" w:rsidRPr="003426A5">
        <w:rPr>
          <w:lang w:eastAsia="zh-CN"/>
        </w:rPr>
        <w:t xml:space="preserve"> When additional signal (</w:t>
      </w:r>
      <w:r w:rsidRPr="003426A5">
        <w:rPr>
          <w:lang w:eastAsia="zh-CN"/>
        </w:rPr>
        <w:t xml:space="preserve">i.e. </w:t>
      </w:r>
      <w:r w:rsidR="005C3457" w:rsidRPr="003426A5">
        <w:rPr>
          <w:lang w:eastAsia="zh-CN"/>
        </w:rPr>
        <w:t>OSI, paging</w:t>
      </w:r>
      <w:r w:rsidR="004C6BF3" w:rsidRPr="003426A5">
        <w:rPr>
          <w:lang w:eastAsia="zh-CN"/>
        </w:rPr>
        <w:t>)</w:t>
      </w:r>
      <w:r w:rsidR="005C3457" w:rsidRPr="003426A5">
        <w:rPr>
          <w:lang w:eastAsia="zh-CN"/>
        </w:rPr>
        <w:t xml:space="preserve"> may also be </w:t>
      </w:r>
      <w:r w:rsidRPr="003426A5">
        <w:rPr>
          <w:lang w:eastAsia="zh-CN"/>
        </w:rPr>
        <w:t xml:space="preserve">included in DRS, it is </w:t>
      </w:r>
      <w:r w:rsidR="005C3457" w:rsidRPr="003426A5">
        <w:rPr>
          <w:lang w:eastAsia="zh-CN"/>
        </w:rPr>
        <w:t xml:space="preserve">natural to extend the configuration </w:t>
      </w:r>
      <w:r w:rsidR="004C6BF3" w:rsidRPr="003426A5">
        <w:rPr>
          <w:lang w:eastAsia="zh-CN"/>
        </w:rPr>
        <w:t>information</w:t>
      </w:r>
      <w:r w:rsidR="005C3457" w:rsidRPr="003426A5">
        <w:rPr>
          <w:lang w:eastAsia="zh-CN"/>
        </w:rPr>
        <w:t xml:space="preserve"> in PBCH to carry</w:t>
      </w:r>
      <w:r w:rsidR="004C6BF3" w:rsidRPr="003426A5">
        <w:rPr>
          <w:lang w:eastAsia="zh-CN"/>
        </w:rPr>
        <w:t xml:space="preserve"> the indication of </w:t>
      </w:r>
      <w:r w:rsidR="005C3457" w:rsidRPr="003426A5">
        <w:rPr>
          <w:lang w:eastAsia="zh-CN"/>
        </w:rPr>
        <w:t xml:space="preserve">inclusion </w:t>
      </w:r>
      <w:r w:rsidR="004C6BF3" w:rsidRPr="003426A5">
        <w:rPr>
          <w:lang w:eastAsia="zh-CN"/>
        </w:rPr>
        <w:t>for</w:t>
      </w:r>
      <w:r w:rsidR="005C3457" w:rsidRPr="003426A5">
        <w:rPr>
          <w:lang w:eastAsia="zh-CN"/>
        </w:rPr>
        <w:t xml:space="preserve"> </w:t>
      </w:r>
      <w:r w:rsidR="004C6BF3" w:rsidRPr="003426A5">
        <w:rPr>
          <w:lang w:eastAsia="zh-CN"/>
        </w:rPr>
        <w:t>additional signal</w:t>
      </w:r>
      <w:r w:rsidR="005C3457" w:rsidRPr="003426A5">
        <w:rPr>
          <w:lang w:eastAsia="zh-CN"/>
        </w:rPr>
        <w:t xml:space="preserve"> </w:t>
      </w:r>
      <w:r w:rsidR="004C6BF3" w:rsidRPr="003426A5">
        <w:rPr>
          <w:lang w:eastAsia="zh-CN"/>
        </w:rPr>
        <w:t xml:space="preserve">and </w:t>
      </w:r>
      <w:r w:rsidR="004C6BF3" w:rsidRPr="008A616B">
        <w:rPr>
          <w:lang w:eastAsia="zh-CN"/>
        </w:rPr>
        <w:t xml:space="preserve">the multiplexing pattern between </w:t>
      </w:r>
      <w:r w:rsidR="00DA0B4A" w:rsidRPr="008A616B">
        <w:rPr>
          <w:lang w:eastAsia="zh-CN"/>
        </w:rPr>
        <w:t>SS</w:t>
      </w:r>
      <w:r w:rsidR="00DA0B4A" w:rsidRPr="008A616B">
        <w:rPr>
          <w:rFonts w:hint="eastAsia"/>
          <w:lang w:eastAsia="zh-CN"/>
        </w:rPr>
        <w:t>/PBCH block</w:t>
      </w:r>
      <w:r w:rsidR="004C6BF3" w:rsidRPr="008A616B">
        <w:rPr>
          <w:lang w:eastAsia="zh-CN"/>
        </w:rPr>
        <w:t xml:space="preserve"> and th</w:t>
      </w:r>
      <w:r w:rsidR="00DA0B4A" w:rsidRPr="008A616B">
        <w:rPr>
          <w:lang w:eastAsia="zh-CN"/>
        </w:rPr>
        <w:t>ose</w:t>
      </w:r>
      <w:r w:rsidR="004C6BF3" w:rsidRPr="008A616B">
        <w:rPr>
          <w:lang w:eastAsia="zh-CN"/>
        </w:rPr>
        <w:t xml:space="preserve"> included signals in DRS</w:t>
      </w:r>
      <w:r w:rsidR="005C3457" w:rsidRPr="008A616B">
        <w:rPr>
          <w:lang w:eastAsia="zh-CN"/>
        </w:rPr>
        <w:t xml:space="preserve">. </w:t>
      </w:r>
      <w:r w:rsidRPr="008A616B">
        <w:rPr>
          <w:lang w:eastAsia="zh-CN"/>
        </w:rPr>
        <w:t xml:space="preserve"> </w:t>
      </w:r>
    </w:p>
    <w:p w14:paraId="1BFBF192" w14:textId="47DA9402" w:rsidR="00855513" w:rsidRDefault="00CB44A3" w:rsidP="008A616B">
      <w:pPr>
        <w:pStyle w:val="Eqn"/>
        <w:jc w:val="center"/>
      </w:pPr>
      <w:r w:rsidRPr="00CB44A3">
        <w:t xml:space="preserve"> </w:t>
      </w:r>
      <w:r w:rsidR="009E56A4" w:rsidRPr="009E56A4">
        <w:rPr>
          <w:noProof/>
          <w:lang w:eastAsia="zh-CN"/>
        </w:rPr>
        <w:drawing>
          <wp:inline distT="0" distB="0" distL="0" distR="0" wp14:anchorId="43E372D2" wp14:editId="1DDEE218">
            <wp:extent cx="6022147" cy="17532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26274" cy="1754437"/>
                    </a:xfrm>
                    <a:prstGeom prst="rect">
                      <a:avLst/>
                    </a:prstGeom>
                    <a:noFill/>
                    <a:ln>
                      <a:noFill/>
                    </a:ln>
                  </pic:spPr>
                </pic:pic>
              </a:graphicData>
            </a:graphic>
          </wp:inline>
        </w:drawing>
      </w:r>
    </w:p>
    <w:p w14:paraId="5E3AD78E" w14:textId="799AC0DA" w:rsidR="00C37198" w:rsidRPr="00901155" w:rsidRDefault="001013B8">
      <w:pPr>
        <w:pStyle w:val="Caption"/>
        <w:rPr>
          <w:b w:val="0"/>
        </w:rPr>
      </w:pPr>
      <w:bookmarkStart w:id="5" w:name="_Ref524941383"/>
      <w:r w:rsidRPr="008A616B">
        <w:rPr>
          <w:b w:val="0"/>
        </w:rPr>
        <w:t xml:space="preserve">Fig </w:t>
      </w:r>
      <w:r w:rsidRPr="008A616B">
        <w:rPr>
          <w:b w:val="0"/>
        </w:rPr>
        <w:fldChar w:fldCharType="begin"/>
      </w:r>
      <w:r w:rsidRPr="008A616B">
        <w:rPr>
          <w:b w:val="0"/>
        </w:rPr>
        <w:instrText xml:space="preserve"> SEQ Fig \* ARABIC </w:instrText>
      </w:r>
      <w:r w:rsidRPr="008A616B">
        <w:rPr>
          <w:b w:val="0"/>
        </w:rPr>
        <w:fldChar w:fldCharType="separate"/>
      </w:r>
      <w:r w:rsidRPr="008A616B">
        <w:rPr>
          <w:b w:val="0"/>
          <w:noProof/>
        </w:rPr>
        <w:t>1</w:t>
      </w:r>
      <w:r w:rsidRPr="008A616B">
        <w:rPr>
          <w:b w:val="0"/>
        </w:rPr>
        <w:fldChar w:fldCharType="end"/>
      </w:r>
      <w:bookmarkEnd w:id="5"/>
      <w:r w:rsidR="00C37198" w:rsidRPr="00901155">
        <w:rPr>
          <w:b w:val="0"/>
          <w:lang w:eastAsia="zh-CN"/>
        </w:rPr>
        <w:t xml:space="preserve">. </w:t>
      </w:r>
      <w:r w:rsidR="00C37198" w:rsidRPr="008A616B">
        <w:rPr>
          <w:b w:val="0"/>
        </w:rPr>
        <w:t xml:space="preserve">Illustration of the NR-U DRS in CA mode </w:t>
      </w:r>
    </w:p>
    <w:p w14:paraId="2B6F3200" w14:textId="77777777" w:rsidR="00855513" w:rsidRDefault="00855513" w:rsidP="00BE5A64">
      <w:pPr>
        <w:pStyle w:val="Eqn"/>
      </w:pPr>
    </w:p>
    <w:p w14:paraId="76CDDA09" w14:textId="276CF655" w:rsidR="00C37198" w:rsidRDefault="0051162C" w:rsidP="003426A5">
      <w:pPr>
        <w:pStyle w:val="Eqn"/>
        <w:jc w:val="center"/>
      </w:pPr>
      <w:r w:rsidRPr="0051162C">
        <w:lastRenderedPageBreak/>
        <w:t xml:space="preserve"> </w:t>
      </w:r>
      <w:r w:rsidR="003E07EC" w:rsidRPr="003E07EC">
        <w:rPr>
          <w:noProof/>
          <w:lang w:eastAsia="zh-CN"/>
        </w:rPr>
        <w:drawing>
          <wp:inline distT="0" distB="0" distL="0" distR="0" wp14:anchorId="5D2C451A" wp14:editId="6070BB2F">
            <wp:extent cx="4712833" cy="298513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7173" cy="2987884"/>
                    </a:xfrm>
                    <a:prstGeom prst="rect">
                      <a:avLst/>
                    </a:prstGeom>
                    <a:noFill/>
                    <a:ln>
                      <a:noFill/>
                    </a:ln>
                  </pic:spPr>
                </pic:pic>
              </a:graphicData>
            </a:graphic>
          </wp:inline>
        </w:drawing>
      </w:r>
    </w:p>
    <w:p w14:paraId="7C5A7602" w14:textId="14E9F87C" w:rsidR="00D15D4B" w:rsidRPr="00901155" w:rsidRDefault="001013B8" w:rsidP="00D15D4B">
      <w:pPr>
        <w:pStyle w:val="Caption"/>
        <w:rPr>
          <w:b w:val="0"/>
        </w:rPr>
      </w:pPr>
      <w:bookmarkStart w:id="6" w:name="_Ref524941397"/>
      <w:r w:rsidRPr="008A616B">
        <w:rPr>
          <w:b w:val="0"/>
        </w:rPr>
        <w:t xml:space="preserve">Fig </w:t>
      </w:r>
      <w:r w:rsidR="000E35BE" w:rsidRPr="008A616B">
        <w:rPr>
          <w:b w:val="0"/>
          <w:noProof/>
        </w:rPr>
        <w:fldChar w:fldCharType="begin"/>
      </w:r>
      <w:r w:rsidR="000E35BE" w:rsidRPr="008A616B">
        <w:rPr>
          <w:b w:val="0"/>
          <w:noProof/>
        </w:rPr>
        <w:instrText xml:space="preserve"> SEQ Fig \* ARABIC </w:instrText>
      </w:r>
      <w:r w:rsidR="000E35BE" w:rsidRPr="008A616B">
        <w:rPr>
          <w:b w:val="0"/>
          <w:noProof/>
        </w:rPr>
        <w:fldChar w:fldCharType="separate"/>
      </w:r>
      <w:r w:rsidRPr="008A616B">
        <w:rPr>
          <w:b w:val="0"/>
          <w:noProof/>
        </w:rPr>
        <w:t>2</w:t>
      </w:r>
      <w:r w:rsidR="000E35BE" w:rsidRPr="008A616B">
        <w:rPr>
          <w:b w:val="0"/>
          <w:noProof/>
        </w:rPr>
        <w:fldChar w:fldCharType="end"/>
      </w:r>
      <w:bookmarkEnd w:id="6"/>
      <w:r w:rsidR="00BF2BEE" w:rsidRPr="00901155">
        <w:rPr>
          <w:b w:val="0"/>
          <w:lang w:eastAsia="zh-CN"/>
        </w:rPr>
        <w:t>.</w:t>
      </w:r>
      <w:r w:rsidR="00D15D4B" w:rsidRPr="00901155">
        <w:rPr>
          <w:b w:val="0"/>
          <w:lang w:eastAsia="zh-CN"/>
        </w:rPr>
        <w:t xml:space="preserve"> </w:t>
      </w:r>
      <w:r w:rsidR="00D15D4B" w:rsidRPr="008A616B">
        <w:rPr>
          <w:b w:val="0"/>
        </w:rPr>
        <w:t>Illustration of the NR-U DRS in DC/SA mode (single beam case)</w:t>
      </w:r>
    </w:p>
    <w:p w14:paraId="27FD3AC3" w14:textId="756208FA" w:rsidR="00D15D4B" w:rsidRPr="00AD1801" w:rsidRDefault="00D15D4B" w:rsidP="00D15D4B">
      <w:pPr>
        <w:pStyle w:val="Caption"/>
        <w:rPr>
          <w:b w:val="0"/>
        </w:rPr>
      </w:pPr>
    </w:p>
    <w:p w14:paraId="63DDFA2C" w14:textId="12CB57E4" w:rsidR="00855513" w:rsidRDefault="00E57D6F" w:rsidP="003426A5">
      <w:pPr>
        <w:pStyle w:val="Eqn"/>
        <w:jc w:val="center"/>
      </w:pPr>
      <w:r w:rsidRPr="00E57D6F">
        <w:rPr>
          <w:noProof/>
          <w:lang w:eastAsia="zh-CN"/>
        </w:rPr>
        <w:drawing>
          <wp:inline distT="0" distB="0" distL="0" distR="0" wp14:anchorId="5352CD7F" wp14:editId="7D1149BC">
            <wp:extent cx="4084121" cy="272256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5728" cy="2723638"/>
                    </a:xfrm>
                    <a:prstGeom prst="rect">
                      <a:avLst/>
                    </a:prstGeom>
                    <a:noFill/>
                    <a:ln>
                      <a:noFill/>
                    </a:ln>
                  </pic:spPr>
                </pic:pic>
              </a:graphicData>
            </a:graphic>
          </wp:inline>
        </w:drawing>
      </w:r>
    </w:p>
    <w:p w14:paraId="795B98E9" w14:textId="75739DF0" w:rsidR="00E57D6F" w:rsidRPr="00901155" w:rsidRDefault="001013B8" w:rsidP="00E57D6F">
      <w:pPr>
        <w:pStyle w:val="Caption"/>
        <w:rPr>
          <w:b w:val="0"/>
        </w:rPr>
      </w:pPr>
      <w:bookmarkStart w:id="7" w:name="_Ref524941413"/>
      <w:r w:rsidRPr="008A616B">
        <w:rPr>
          <w:b w:val="0"/>
        </w:rPr>
        <w:t xml:space="preserve">Fig </w:t>
      </w:r>
      <w:r w:rsidR="000E35BE" w:rsidRPr="008A616B">
        <w:rPr>
          <w:b w:val="0"/>
          <w:noProof/>
        </w:rPr>
        <w:fldChar w:fldCharType="begin"/>
      </w:r>
      <w:r w:rsidR="000E35BE" w:rsidRPr="008A616B">
        <w:rPr>
          <w:b w:val="0"/>
          <w:noProof/>
        </w:rPr>
        <w:instrText xml:space="preserve"> SEQ Fig \* ARABIC </w:instrText>
      </w:r>
      <w:r w:rsidR="000E35BE" w:rsidRPr="008A616B">
        <w:rPr>
          <w:b w:val="0"/>
          <w:noProof/>
        </w:rPr>
        <w:fldChar w:fldCharType="separate"/>
      </w:r>
      <w:r w:rsidRPr="008A616B">
        <w:rPr>
          <w:b w:val="0"/>
          <w:noProof/>
        </w:rPr>
        <w:t>3</w:t>
      </w:r>
      <w:r w:rsidR="000E35BE" w:rsidRPr="008A616B">
        <w:rPr>
          <w:b w:val="0"/>
          <w:noProof/>
        </w:rPr>
        <w:fldChar w:fldCharType="end"/>
      </w:r>
      <w:bookmarkEnd w:id="7"/>
      <w:r w:rsidR="00BF2BEE" w:rsidRPr="00901155">
        <w:rPr>
          <w:b w:val="0"/>
          <w:lang w:eastAsia="zh-CN"/>
        </w:rPr>
        <w:t>.</w:t>
      </w:r>
      <w:r w:rsidR="00E57D6F" w:rsidRPr="00901155">
        <w:rPr>
          <w:b w:val="0"/>
          <w:lang w:eastAsia="zh-CN"/>
        </w:rPr>
        <w:t xml:space="preserve"> </w:t>
      </w:r>
      <w:r w:rsidR="00E57D6F" w:rsidRPr="008A616B">
        <w:rPr>
          <w:b w:val="0"/>
        </w:rPr>
        <w:t>Illustration of the NR-U DRS in DC/SA mode (multiple beam case)</w:t>
      </w:r>
    </w:p>
    <w:p w14:paraId="75365CB1" w14:textId="7581E3E9" w:rsidR="00E57D6F" w:rsidRPr="001013B8" w:rsidRDefault="00E57D6F" w:rsidP="003426A5">
      <w:pPr>
        <w:pStyle w:val="Eqn"/>
        <w:jc w:val="center"/>
      </w:pPr>
    </w:p>
    <w:p w14:paraId="7317EE53" w14:textId="522A5353" w:rsidR="00F167A8" w:rsidRPr="003426A5" w:rsidRDefault="00AB1F1A" w:rsidP="00BD03DA">
      <w:pPr>
        <w:pStyle w:val="Eqn"/>
        <w:rPr>
          <w:b/>
          <w:i/>
          <w:lang w:val="en-GB" w:eastAsia="zh-CN"/>
        </w:rPr>
      </w:pPr>
      <w:r>
        <w:rPr>
          <w:b/>
          <w:i/>
          <w:lang w:eastAsia="zh-CN"/>
        </w:rPr>
        <w:t>Proposal 1:</w:t>
      </w:r>
      <w:r w:rsidR="00F167A8">
        <w:rPr>
          <w:b/>
          <w:i/>
          <w:lang w:eastAsia="zh-CN"/>
        </w:rPr>
        <w:t xml:space="preserve"> For </w:t>
      </w:r>
      <w:r w:rsidR="00F167A8" w:rsidRPr="008028E1">
        <w:rPr>
          <w:b/>
          <w:i/>
          <w:lang w:eastAsia="zh-CN"/>
        </w:rPr>
        <w:t>NR-U Scell in CA mode</w:t>
      </w:r>
      <w:r w:rsidR="00F167A8">
        <w:rPr>
          <w:b/>
          <w:i/>
          <w:lang w:eastAsia="zh-CN"/>
        </w:rPr>
        <w:t xml:space="preserve">, </w:t>
      </w:r>
      <w:r w:rsidR="00F167A8" w:rsidRPr="008028E1">
        <w:rPr>
          <w:b/>
          <w:i/>
          <w:lang w:eastAsia="zh-CN"/>
        </w:rPr>
        <w:t>the NR-U DRS consists of only SS/PBCH block, which is consecutively transmitted</w:t>
      </w:r>
      <w:r w:rsidR="00F167A8">
        <w:rPr>
          <w:b/>
          <w:i/>
          <w:lang w:eastAsia="zh-CN"/>
        </w:rPr>
        <w:t>.</w:t>
      </w:r>
      <w:r w:rsidR="00F167A8">
        <w:rPr>
          <w:rFonts w:hint="eastAsia"/>
          <w:b/>
          <w:i/>
          <w:lang w:eastAsia="zh-CN"/>
        </w:rPr>
        <w:t xml:space="preserve"> </w:t>
      </w:r>
      <w:r w:rsidR="00F167A8">
        <w:rPr>
          <w:b/>
          <w:i/>
          <w:lang w:eastAsia="zh-CN"/>
        </w:rPr>
        <w:t>While i</w:t>
      </w:r>
      <w:r w:rsidR="00BD03DA">
        <w:rPr>
          <w:b/>
          <w:i/>
          <w:lang w:eastAsia="zh-CN"/>
        </w:rPr>
        <w:t xml:space="preserve">n </w:t>
      </w:r>
      <w:r w:rsidR="00BD069B">
        <w:rPr>
          <w:b/>
          <w:i/>
          <w:lang w:eastAsia="zh-CN"/>
        </w:rPr>
        <w:t>DC or SA mode</w:t>
      </w:r>
      <w:r w:rsidR="00BD03DA">
        <w:rPr>
          <w:b/>
          <w:i/>
          <w:lang w:eastAsia="zh-CN"/>
        </w:rPr>
        <w:t>, t</w:t>
      </w:r>
      <w:r w:rsidR="00BD03DA" w:rsidRPr="00EB1A16">
        <w:rPr>
          <w:b/>
          <w:i/>
          <w:lang w:eastAsia="zh-CN"/>
        </w:rPr>
        <w:t>he</w:t>
      </w:r>
      <w:r w:rsidR="00BD069B">
        <w:rPr>
          <w:b/>
          <w:i/>
          <w:lang w:eastAsia="zh-CN"/>
        </w:rPr>
        <w:t xml:space="preserve"> </w:t>
      </w:r>
      <w:r w:rsidR="000E5534">
        <w:rPr>
          <w:b/>
          <w:i/>
          <w:lang w:eastAsia="zh-CN"/>
        </w:rPr>
        <w:t>NR-U DRS</w:t>
      </w:r>
      <w:r w:rsidR="00BD069B">
        <w:rPr>
          <w:b/>
          <w:i/>
          <w:lang w:eastAsia="zh-CN"/>
        </w:rPr>
        <w:t xml:space="preserve"> should also</w:t>
      </w:r>
      <w:r w:rsidR="00BD03DA" w:rsidRPr="00EB1A16">
        <w:rPr>
          <w:b/>
          <w:i/>
          <w:lang w:eastAsia="zh-CN"/>
        </w:rPr>
        <w:t xml:space="preserve"> </w:t>
      </w:r>
      <w:r w:rsidR="00BD069B">
        <w:rPr>
          <w:b/>
          <w:i/>
          <w:lang w:eastAsia="zh-CN"/>
        </w:rPr>
        <w:t xml:space="preserve">include </w:t>
      </w:r>
      <w:r w:rsidR="008620A1">
        <w:rPr>
          <w:b/>
          <w:i/>
          <w:lang w:eastAsia="zh-CN"/>
        </w:rPr>
        <w:t>the</w:t>
      </w:r>
      <w:r w:rsidR="00FB34E6">
        <w:rPr>
          <w:b/>
          <w:i/>
          <w:lang w:eastAsia="zh-CN"/>
        </w:rPr>
        <w:t xml:space="preserve"> </w:t>
      </w:r>
      <w:r w:rsidR="00BD03DA" w:rsidRPr="00EB1A16">
        <w:rPr>
          <w:b/>
          <w:i/>
          <w:lang w:eastAsia="zh-CN"/>
        </w:rPr>
        <w:t>corresponding RMSI</w:t>
      </w:r>
      <w:r w:rsidR="00535686">
        <w:rPr>
          <w:b/>
          <w:i/>
          <w:lang w:eastAsia="zh-CN"/>
        </w:rPr>
        <w:t xml:space="preserve">, and may include </w:t>
      </w:r>
      <w:r w:rsidR="00BD03DA" w:rsidRPr="00EB1A16">
        <w:rPr>
          <w:b/>
          <w:i/>
          <w:lang w:eastAsia="zh-CN"/>
        </w:rPr>
        <w:t>CSI-RS</w:t>
      </w:r>
      <w:r w:rsidR="00535686">
        <w:rPr>
          <w:b/>
          <w:i/>
          <w:lang w:eastAsia="zh-CN"/>
        </w:rPr>
        <w:t>, paging,</w:t>
      </w:r>
      <w:r w:rsidR="00535686" w:rsidRPr="00535686">
        <w:rPr>
          <w:b/>
          <w:i/>
          <w:lang w:eastAsia="zh-CN"/>
        </w:rPr>
        <w:t xml:space="preserve"> </w:t>
      </w:r>
      <w:r w:rsidR="00535686">
        <w:rPr>
          <w:b/>
          <w:i/>
          <w:lang w:eastAsia="zh-CN"/>
        </w:rPr>
        <w:t xml:space="preserve">OSI. </w:t>
      </w:r>
    </w:p>
    <w:p w14:paraId="0E6B6860" w14:textId="4EAFA742" w:rsidR="00C14FEA" w:rsidRDefault="00F167A8" w:rsidP="00BD03DA">
      <w:pPr>
        <w:pStyle w:val="Eqn"/>
        <w:rPr>
          <w:b/>
          <w:i/>
          <w:lang w:eastAsia="zh-CN"/>
        </w:rPr>
      </w:pPr>
      <w:bookmarkStart w:id="8" w:name="OLE_LINK156"/>
      <w:bookmarkStart w:id="9" w:name="OLE_LINK157"/>
      <w:r>
        <w:rPr>
          <w:b/>
          <w:i/>
          <w:lang w:eastAsia="zh-CN"/>
        </w:rPr>
        <w:t xml:space="preserve">Proposal 2: </w:t>
      </w:r>
      <w:r w:rsidR="00F868B1">
        <w:rPr>
          <w:b/>
          <w:i/>
          <w:lang w:eastAsia="zh-CN"/>
        </w:rPr>
        <w:t>RMSI CORESET should be multiplexed with SS/PBCH block in TDM manner in sub 7GHz unlicensed bands. RMSI PDSCH could be multiplexed</w:t>
      </w:r>
      <w:r w:rsidR="008A616B">
        <w:rPr>
          <w:b/>
          <w:i/>
          <w:lang w:eastAsia="zh-CN"/>
        </w:rPr>
        <w:t xml:space="preserve"> with SS/PBCH block in TDM for 6</w:t>
      </w:r>
      <w:r w:rsidR="00F868B1">
        <w:rPr>
          <w:b/>
          <w:i/>
          <w:lang w:eastAsia="zh-CN"/>
        </w:rPr>
        <w:t>0</w:t>
      </w:r>
      <w:r w:rsidR="008A616B">
        <w:rPr>
          <w:b/>
          <w:i/>
          <w:lang w:eastAsia="zh-CN"/>
        </w:rPr>
        <w:t xml:space="preserve"> </w:t>
      </w:r>
      <w:r w:rsidR="00F868B1">
        <w:rPr>
          <w:b/>
          <w:i/>
          <w:lang w:eastAsia="zh-CN"/>
        </w:rPr>
        <w:t xml:space="preserve">kHz </w:t>
      </w:r>
      <w:r w:rsidR="008A616B">
        <w:rPr>
          <w:b/>
          <w:i/>
          <w:lang w:eastAsia="zh-CN"/>
        </w:rPr>
        <w:t>or 3</w:t>
      </w:r>
      <w:r w:rsidR="00F868B1">
        <w:rPr>
          <w:b/>
          <w:i/>
          <w:lang w:eastAsia="zh-CN"/>
        </w:rPr>
        <w:t>0</w:t>
      </w:r>
      <w:r w:rsidR="008A616B">
        <w:rPr>
          <w:b/>
          <w:i/>
          <w:lang w:eastAsia="zh-CN"/>
        </w:rPr>
        <w:t xml:space="preserve"> </w:t>
      </w:r>
      <w:r w:rsidR="00F868B1">
        <w:rPr>
          <w:b/>
          <w:i/>
          <w:lang w:eastAsia="zh-CN"/>
        </w:rPr>
        <w:t xml:space="preserve">kHz SS/PBCH block. </w:t>
      </w:r>
      <w:r w:rsidR="008A616B">
        <w:rPr>
          <w:b/>
          <w:i/>
          <w:lang w:eastAsia="zh-CN"/>
        </w:rPr>
        <w:t xml:space="preserve">RMSI PDSCH could be multiplexed with SS/PBCH block in FDM manner for 30 kHz or 15 </w:t>
      </w:r>
      <w:r w:rsidR="008E7B79">
        <w:rPr>
          <w:b/>
          <w:i/>
          <w:lang w:eastAsia="zh-CN"/>
        </w:rPr>
        <w:t xml:space="preserve">kHz. </w:t>
      </w:r>
      <w:bookmarkEnd w:id="8"/>
      <w:bookmarkEnd w:id="9"/>
    </w:p>
    <w:p w14:paraId="2803A0C2" w14:textId="433343E4" w:rsidR="00053009" w:rsidRDefault="004C6BF3" w:rsidP="004C6BF3">
      <w:pPr>
        <w:pStyle w:val="Eqn"/>
        <w:rPr>
          <w:color w:val="FF0000"/>
          <w:lang w:eastAsia="zh-CN"/>
        </w:rPr>
      </w:pPr>
      <w:bookmarkStart w:id="10" w:name="OLE_LINK158"/>
      <w:r>
        <w:rPr>
          <w:b/>
          <w:i/>
          <w:lang w:eastAsia="zh-CN"/>
        </w:rPr>
        <w:t xml:space="preserve">Proposal 3: PBCH </w:t>
      </w:r>
      <w:r w:rsidR="0024065B">
        <w:rPr>
          <w:b/>
          <w:i/>
          <w:lang w:eastAsia="zh-CN"/>
        </w:rPr>
        <w:t>within</w:t>
      </w:r>
      <w:r>
        <w:rPr>
          <w:b/>
          <w:i/>
          <w:lang w:eastAsia="zh-CN"/>
        </w:rPr>
        <w:t xml:space="preserve"> SS</w:t>
      </w:r>
      <w:r w:rsidR="00254041">
        <w:rPr>
          <w:rFonts w:hint="eastAsia"/>
          <w:b/>
          <w:i/>
          <w:lang w:eastAsia="zh-CN"/>
        </w:rPr>
        <w:t>/PBCH block</w:t>
      </w:r>
      <w:r>
        <w:rPr>
          <w:b/>
          <w:i/>
          <w:lang w:eastAsia="zh-CN"/>
        </w:rPr>
        <w:t xml:space="preserve"> can be used to indicate the inclusion of </w:t>
      </w:r>
      <w:r w:rsidR="00F868B1">
        <w:rPr>
          <w:b/>
          <w:i/>
          <w:lang w:eastAsia="zh-CN"/>
        </w:rPr>
        <w:t xml:space="preserve">RMSI, </w:t>
      </w:r>
      <w:r>
        <w:rPr>
          <w:b/>
          <w:i/>
          <w:lang w:eastAsia="zh-CN"/>
        </w:rPr>
        <w:t xml:space="preserve">OSI and paging in DRS. </w:t>
      </w:r>
    </w:p>
    <w:bookmarkEnd w:id="10"/>
    <w:p w14:paraId="1A1B5941" w14:textId="77777777" w:rsidR="00CF6118" w:rsidRPr="00D373F0" w:rsidRDefault="00CF6118" w:rsidP="003426A5">
      <w:pPr>
        <w:pStyle w:val="Eqn"/>
      </w:pPr>
    </w:p>
    <w:p w14:paraId="263BDE38" w14:textId="483C6EDD" w:rsidR="00C975D7" w:rsidRDefault="00BC16DE" w:rsidP="00C975D7">
      <w:pPr>
        <w:pStyle w:val="Heading2"/>
      </w:pPr>
      <w:r>
        <w:lastRenderedPageBreak/>
        <w:t xml:space="preserve">The </w:t>
      </w:r>
      <w:r w:rsidR="0090601D">
        <w:t xml:space="preserve">OCB requirement for </w:t>
      </w:r>
      <w:r w:rsidR="00D0357E">
        <w:t xml:space="preserve">the </w:t>
      </w:r>
      <w:r w:rsidR="0090601D">
        <w:t>NR-U DRS</w:t>
      </w:r>
    </w:p>
    <w:p w14:paraId="1EA338C8" w14:textId="7CABAA01" w:rsidR="00AB37C4" w:rsidRPr="00C70458" w:rsidRDefault="00856865" w:rsidP="00C70458">
      <w:pPr>
        <w:rPr>
          <w:lang w:eastAsia="ja-JP"/>
        </w:rPr>
      </w:pPr>
      <w:r>
        <w:t>According to the ETSI regulation [</w:t>
      </w:r>
      <w:r w:rsidR="009F7B52">
        <w:t>2</w:t>
      </w:r>
      <w:r>
        <w:t>] the OCB requirement is at least 80 percent of the initial DL BWP for NR-U, which equals to 16</w:t>
      </w:r>
      <w:r w:rsidR="00F77E70">
        <w:t xml:space="preserve"> </w:t>
      </w:r>
      <w:r w:rsidR="00F70894">
        <w:t>MHz</w:t>
      </w:r>
      <w:r>
        <w:t xml:space="preserve"> The bandwidth of an SS/PBCH block is {3.6, 7.2, 14.4} MHz with {15, 30, 60} KHz subcarrier spacing, respectively. </w:t>
      </w:r>
      <w:r>
        <w:rPr>
          <w:lang w:eastAsia="ja-JP"/>
        </w:rPr>
        <w:t>T</w:t>
      </w:r>
      <w:r>
        <w:rPr>
          <w:rFonts w:hint="eastAsia"/>
          <w:lang w:eastAsia="ja-JP"/>
        </w:rPr>
        <w:t>he current transmission bandwidth of SS</w:t>
      </w:r>
      <w:r>
        <w:rPr>
          <w:rFonts w:hint="eastAsia"/>
          <w:lang w:eastAsia="zh-CN"/>
        </w:rPr>
        <w:t>/P</w:t>
      </w:r>
      <w:r>
        <w:rPr>
          <w:rFonts w:hint="eastAsia"/>
          <w:lang w:eastAsia="ja-JP"/>
        </w:rPr>
        <w:t>B</w:t>
      </w:r>
      <w:r>
        <w:rPr>
          <w:lang w:eastAsia="ja-JP"/>
        </w:rPr>
        <w:t>CH block</w:t>
      </w:r>
      <w:r>
        <w:rPr>
          <w:rFonts w:hint="eastAsia"/>
          <w:lang w:eastAsia="ja-JP"/>
        </w:rPr>
        <w:t xml:space="preserve"> is obviously smaller than</w:t>
      </w:r>
      <w:r w:rsidR="000B4604">
        <w:rPr>
          <w:lang w:eastAsia="ja-JP"/>
        </w:rPr>
        <w:t xml:space="preserve"> the</w:t>
      </w:r>
      <w:r>
        <w:rPr>
          <w:rFonts w:hint="eastAsia"/>
          <w:lang w:eastAsia="ja-JP"/>
        </w:rPr>
        <w:t xml:space="preserve"> nominal channel bandwidth of the NR</w:t>
      </w:r>
      <w:r w:rsidR="000B4604">
        <w:rPr>
          <w:lang w:eastAsia="ja-JP"/>
        </w:rPr>
        <w:t xml:space="preserve">-U </w:t>
      </w:r>
      <w:r>
        <w:rPr>
          <w:lang w:eastAsia="ja-JP"/>
        </w:rPr>
        <w:t>when only an SS/PBCH block is transmitted</w:t>
      </w:r>
      <w:r>
        <w:rPr>
          <w:rFonts w:hint="eastAsia"/>
          <w:lang w:eastAsia="ja-JP"/>
        </w:rPr>
        <w:t xml:space="preserve">. </w:t>
      </w:r>
      <w:r>
        <w:t>Frequency multiplexing of the RMSI/CSI-RS</w:t>
      </w:r>
      <w:r>
        <w:rPr>
          <w:rFonts w:hint="eastAsia"/>
          <w:lang w:eastAsia="zh-CN"/>
        </w:rPr>
        <w:t>, if available,</w:t>
      </w:r>
      <w:r>
        <w:t xml:space="preserve"> with SS/PBCH block(s) could facilitate the OCB requirement fulfillment of the </w:t>
      </w:r>
      <w:r w:rsidR="000E5534">
        <w:rPr>
          <w:lang w:eastAsia="zh-CN"/>
        </w:rPr>
        <w:t>NR-U DRS</w:t>
      </w:r>
      <w:r>
        <w:t>.</w:t>
      </w:r>
    </w:p>
    <w:p w14:paraId="6EBC40B9" w14:textId="6248E6EB" w:rsidR="000746A8" w:rsidRDefault="000E7E45" w:rsidP="00356DBB">
      <w:pPr>
        <w:rPr>
          <w:kern w:val="2"/>
          <w:lang w:val="en-GB" w:eastAsia="zh-CN"/>
        </w:rPr>
      </w:pPr>
      <w:r>
        <w:rPr>
          <w:lang w:eastAsia="ja-JP"/>
        </w:rPr>
        <w:t xml:space="preserve">If PDSCH is allowed to be multiplexed with </w:t>
      </w:r>
      <w:r>
        <w:rPr>
          <w:rFonts w:hint="eastAsia"/>
          <w:lang w:eastAsia="ja-JP"/>
        </w:rPr>
        <w:t>SS</w:t>
      </w:r>
      <w:r>
        <w:rPr>
          <w:rFonts w:hint="eastAsia"/>
          <w:lang w:eastAsia="zh-CN"/>
        </w:rPr>
        <w:t>/P</w:t>
      </w:r>
      <w:r>
        <w:rPr>
          <w:rFonts w:hint="eastAsia"/>
          <w:lang w:eastAsia="ja-JP"/>
        </w:rPr>
        <w:t>B</w:t>
      </w:r>
      <w:r>
        <w:rPr>
          <w:lang w:eastAsia="ja-JP"/>
        </w:rPr>
        <w:t>CH block</w:t>
      </w:r>
      <w:r w:rsidR="002C79E1">
        <w:rPr>
          <w:rFonts w:hint="eastAsia"/>
          <w:lang w:eastAsia="zh-CN"/>
        </w:rPr>
        <w:t>(</w:t>
      </w:r>
      <w:r w:rsidR="002C79E1">
        <w:rPr>
          <w:lang w:eastAsia="zh-CN"/>
        </w:rPr>
        <w:t>s</w:t>
      </w:r>
      <w:r w:rsidR="002C79E1">
        <w:rPr>
          <w:rFonts w:hint="eastAsia"/>
          <w:lang w:eastAsia="zh-CN"/>
        </w:rPr>
        <w:t>)</w:t>
      </w:r>
      <w:r>
        <w:rPr>
          <w:lang w:eastAsia="ja-JP"/>
        </w:rPr>
        <w:t xml:space="preserve">, </w:t>
      </w:r>
      <w:r w:rsidR="002C79E1">
        <w:rPr>
          <w:lang w:eastAsia="ja-JP"/>
        </w:rPr>
        <w:t xml:space="preserve">the </w:t>
      </w:r>
      <w:r>
        <w:rPr>
          <w:lang w:eastAsia="ja-JP"/>
        </w:rPr>
        <w:t xml:space="preserve">OCB requirement can be easily fulfilled. </w:t>
      </w:r>
      <w:r w:rsidR="00356DBB">
        <w:rPr>
          <w:lang w:eastAsia="ja-JP"/>
        </w:rPr>
        <w:t>If PDSCH is not available</w:t>
      </w:r>
      <w:r w:rsidR="00A05031" w:rsidRPr="00FD6BA4">
        <w:rPr>
          <w:color w:val="000000"/>
          <w:lang w:eastAsia="ja-JP"/>
        </w:rPr>
        <w:t>,</w:t>
      </w:r>
      <w:r w:rsidR="000746A8" w:rsidRPr="00FD6BA4">
        <w:rPr>
          <w:color w:val="000000"/>
          <w:lang w:eastAsia="ja-JP"/>
        </w:rPr>
        <w:t xml:space="preserve"> </w:t>
      </w:r>
      <w:r w:rsidR="00A05031" w:rsidRPr="00FD6BA4">
        <w:rPr>
          <w:color w:val="000000"/>
          <w:lang w:eastAsia="ja-JP"/>
        </w:rPr>
        <w:t xml:space="preserve">multiplexing of </w:t>
      </w:r>
      <w:r w:rsidR="000746A8" w:rsidRPr="00FD6BA4">
        <w:rPr>
          <w:color w:val="000000"/>
          <w:lang w:eastAsia="ja-JP"/>
        </w:rPr>
        <w:t xml:space="preserve">other physical channels </w:t>
      </w:r>
      <w:r w:rsidR="00FE1745">
        <w:rPr>
          <w:color w:val="000000"/>
          <w:lang w:eastAsia="ja-JP"/>
        </w:rPr>
        <w:t>and</w:t>
      </w:r>
      <w:r w:rsidR="000746A8" w:rsidRPr="00FD6BA4">
        <w:rPr>
          <w:color w:val="000000"/>
          <w:lang w:eastAsia="ja-JP"/>
        </w:rPr>
        <w:t xml:space="preserve"> SS/PBCH block </w:t>
      </w:r>
      <w:r w:rsidR="00A05031" w:rsidRPr="00A05031">
        <w:rPr>
          <w:color w:val="000000"/>
          <w:lang w:eastAsia="ja-JP"/>
        </w:rPr>
        <w:t xml:space="preserve">could be considered </w:t>
      </w:r>
      <w:r w:rsidR="00D23798">
        <w:rPr>
          <w:color w:val="000000"/>
          <w:lang w:eastAsia="ja-JP"/>
        </w:rPr>
        <w:t>to fulfill</w:t>
      </w:r>
      <w:r w:rsidR="002C79E1">
        <w:rPr>
          <w:color w:val="000000"/>
          <w:lang w:eastAsia="ja-JP"/>
        </w:rPr>
        <w:t xml:space="preserve"> the</w:t>
      </w:r>
      <w:r w:rsidR="00D23798">
        <w:rPr>
          <w:color w:val="000000"/>
          <w:lang w:eastAsia="ja-JP"/>
        </w:rPr>
        <w:t xml:space="preserve"> OCB requirement</w:t>
      </w:r>
      <w:r w:rsidR="000746A8" w:rsidRPr="00FD6BA4">
        <w:rPr>
          <w:color w:val="000000"/>
          <w:lang w:eastAsia="ja-JP"/>
        </w:rPr>
        <w:t xml:space="preserve">, </w:t>
      </w:r>
      <w:r w:rsidR="000746A8">
        <w:rPr>
          <w:kern w:val="2"/>
          <w:lang w:val="en-GB" w:eastAsia="zh-CN"/>
        </w:rPr>
        <w:t xml:space="preserve">possible </w:t>
      </w:r>
      <w:r w:rsidR="00403AFD">
        <w:rPr>
          <w:kern w:val="2"/>
          <w:lang w:val="en-GB" w:eastAsia="zh-CN"/>
        </w:rPr>
        <w:t>alternatives</w:t>
      </w:r>
      <w:r w:rsidR="00403AFD" w:rsidRPr="008E5004">
        <w:rPr>
          <w:kern w:val="2"/>
          <w:lang w:val="en-GB" w:eastAsia="zh-CN"/>
        </w:rPr>
        <w:t xml:space="preserve"> </w:t>
      </w:r>
      <w:r w:rsidR="000746A8">
        <w:rPr>
          <w:kern w:val="2"/>
          <w:lang w:val="en-GB" w:eastAsia="zh-CN"/>
        </w:rPr>
        <w:t>are</w:t>
      </w:r>
      <w:r w:rsidR="000746A8" w:rsidRPr="008E5004">
        <w:rPr>
          <w:kern w:val="2"/>
          <w:lang w:val="en-GB" w:eastAsia="zh-CN"/>
        </w:rPr>
        <w:t xml:space="preserve"> discussed as follows</w:t>
      </w:r>
      <w:r w:rsidR="000746A8">
        <w:rPr>
          <w:kern w:val="2"/>
          <w:lang w:val="en-GB" w:eastAsia="zh-CN"/>
        </w:rPr>
        <w:t>.</w:t>
      </w:r>
    </w:p>
    <w:p w14:paraId="470BF357" w14:textId="6C19DD26" w:rsidR="00152F87" w:rsidRDefault="00403AFD" w:rsidP="00152F87">
      <w:pPr>
        <w:rPr>
          <w:lang w:eastAsia="ja-JP"/>
        </w:rPr>
      </w:pPr>
      <w:r>
        <w:rPr>
          <w:kern w:val="2"/>
          <w:lang w:val="en-GB" w:eastAsia="zh-CN"/>
        </w:rPr>
        <w:t>Alt-</w:t>
      </w:r>
      <w:r w:rsidR="000746A8">
        <w:rPr>
          <w:kern w:val="2"/>
          <w:lang w:val="en-GB" w:eastAsia="zh-CN"/>
        </w:rPr>
        <w:t>1:</w:t>
      </w:r>
      <w:r w:rsidR="002C79E1">
        <w:rPr>
          <w:kern w:val="2"/>
          <w:lang w:val="en-GB" w:eastAsia="zh-CN"/>
        </w:rPr>
        <w:t xml:space="preserve"> If the</w:t>
      </w:r>
      <w:r w:rsidR="00700E51" w:rsidRPr="00700E51">
        <w:rPr>
          <w:lang w:eastAsia="zh-CN"/>
        </w:rPr>
        <w:t xml:space="preserve"> </w:t>
      </w:r>
      <w:r w:rsidR="000E5534">
        <w:rPr>
          <w:lang w:eastAsia="zh-CN"/>
        </w:rPr>
        <w:t>NR-U DRS</w:t>
      </w:r>
      <w:r w:rsidR="002C79E1">
        <w:rPr>
          <w:kern w:val="2"/>
          <w:lang w:val="en-GB" w:eastAsia="zh-CN"/>
        </w:rPr>
        <w:t xml:space="preserve"> </w:t>
      </w:r>
      <w:r w:rsidR="004A7970">
        <w:rPr>
          <w:kern w:val="2"/>
          <w:lang w:val="en-GB" w:eastAsia="zh-CN"/>
        </w:rPr>
        <w:t>consists of</w:t>
      </w:r>
      <w:r w:rsidR="002C79E1">
        <w:rPr>
          <w:kern w:val="2"/>
          <w:lang w:val="en-GB" w:eastAsia="zh-CN"/>
        </w:rPr>
        <w:t xml:space="preserve"> RMSI</w:t>
      </w:r>
      <w:r w:rsidR="00930D19">
        <w:rPr>
          <w:kern w:val="2"/>
          <w:lang w:val="en-GB" w:eastAsia="zh-CN"/>
        </w:rPr>
        <w:t>,</w:t>
      </w:r>
      <w:r w:rsidR="002C79E1">
        <w:rPr>
          <w:kern w:val="2"/>
          <w:lang w:val="en-GB" w:eastAsia="zh-CN"/>
        </w:rPr>
        <w:t xml:space="preserve"> </w:t>
      </w:r>
      <w:r w:rsidR="00930D19">
        <w:rPr>
          <w:kern w:val="2"/>
          <w:lang w:val="en-GB" w:eastAsia="zh-CN"/>
        </w:rPr>
        <w:t>f</w:t>
      </w:r>
      <w:r w:rsidR="00FE1745">
        <w:rPr>
          <w:kern w:val="2"/>
          <w:lang w:val="en-GB" w:eastAsia="zh-CN"/>
        </w:rPr>
        <w:t xml:space="preserve">requency </w:t>
      </w:r>
      <w:r w:rsidR="00930D19">
        <w:rPr>
          <w:kern w:val="2"/>
          <w:lang w:val="en-GB" w:eastAsia="zh-CN"/>
        </w:rPr>
        <w:t xml:space="preserve">multiplexing of </w:t>
      </w:r>
      <w:r w:rsidR="000746A8" w:rsidRPr="00A10376">
        <w:rPr>
          <w:lang w:eastAsia="ja-JP"/>
        </w:rPr>
        <w:t>RMSI CORES</w:t>
      </w:r>
      <w:r w:rsidR="00D23798">
        <w:rPr>
          <w:lang w:eastAsia="ja-JP"/>
        </w:rPr>
        <w:t>E</w:t>
      </w:r>
      <w:r w:rsidR="000746A8" w:rsidRPr="00A10376">
        <w:rPr>
          <w:lang w:eastAsia="ja-JP"/>
        </w:rPr>
        <w:t>T/PDSCH</w:t>
      </w:r>
      <w:r w:rsidR="00FE1745" w:rsidRPr="00A10376">
        <w:rPr>
          <w:lang w:eastAsia="ja-JP"/>
        </w:rPr>
        <w:t xml:space="preserve"> </w:t>
      </w:r>
      <w:r w:rsidR="000746A8" w:rsidRPr="00A10376">
        <w:rPr>
          <w:lang w:eastAsia="ja-JP"/>
        </w:rPr>
        <w:t xml:space="preserve">with </w:t>
      </w:r>
      <w:r w:rsidR="000746A8" w:rsidRPr="00A10376">
        <w:rPr>
          <w:rFonts w:hint="eastAsia"/>
          <w:lang w:eastAsia="ja-JP"/>
        </w:rPr>
        <w:t>SS</w:t>
      </w:r>
      <w:r w:rsidR="000746A8" w:rsidRPr="00A10376">
        <w:rPr>
          <w:rFonts w:hint="eastAsia"/>
          <w:lang w:eastAsia="zh-CN"/>
        </w:rPr>
        <w:t>/P</w:t>
      </w:r>
      <w:r w:rsidR="000746A8" w:rsidRPr="00A10376">
        <w:rPr>
          <w:rFonts w:hint="eastAsia"/>
          <w:lang w:eastAsia="ja-JP"/>
        </w:rPr>
        <w:t>B</w:t>
      </w:r>
      <w:r w:rsidR="000746A8" w:rsidRPr="00A10376">
        <w:rPr>
          <w:lang w:eastAsia="ja-JP"/>
        </w:rPr>
        <w:t>CH</w:t>
      </w:r>
      <w:r w:rsidR="00152F87">
        <w:rPr>
          <w:lang w:eastAsia="ja-JP"/>
        </w:rPr>
        <w:t xml:space="preserve"> block</w:t>
      </w:r>
      <w:r w:rsidR="00930D19">
        <w:rPr>
          <w:rFonts w:hint="eastAsia"/>
          <w:lang w:eastAsia="zh-CN"/>
        </w:rPr>
        <w:t>(</w:t>
      </w:r>
      <w:r w:rsidR="00930D19">
        <w:rPr>
          <w:lang w:eastAsia="zh-CN"/>
        </w:rPr>
        <w:t>s</w:t>
      </w:r>
      <w:r w:rsidR="00930D19">
        <w:rPr>
          <w:rFonts w:hint="eastAsia"/>
          <w:lang w:eastAsia="zh-CN"/>
        </w:rPr>
        <w:t>)</w:t>
      </w:r>
      <w:r w:rsidR="000746A8">
        <w:rPr>
          <w:lang w:eastAsia="ja-JP"/>
        </w:rPr>
        <w:t xml:space="preserve">, </w:t>
      </w:r>
      <w:r w:rsidR="00540484">
        <w:rPr>
          <w:lang w:eastAsia="ja-JP"/>
        </w:rPr>
        <w:t>as</w:t>
      </w:r>
      <w:r w:rsidR="00745A1E">
        <w:rPr>
          <w:lang w:eastAsia="ja-JP"/>
        </w:rPr>
        <w:t xml:space="preserve"> discussed in section 2.1</w:t>
      </w:r>
      <w:r w:rsidR="000746A8" w:rsidRPr="00A10376">
        <w:rPr>
          <w:lang w:eastAsia="ja-JP"/>
        </w:rPr>
        <w:t xml:space="preserve">, </w:t>
      </w:r>
      <w:r w:rsidR="000746A8">
        <w:rPr>
          <w:lang w:eastAsia="ja-JP"/>
        </w:rPr>
        <w:t>can be considered to</w:t>
      </w:r>
      <w:r w:rsidR="000746A8" w:rsidRPr="00A10376">
        <w:rPr>
          <w:lang w:eastAsia="ja-JP"/>
        </w:rPr>
        <w:t xml:space="preserve"> </w:t>
      </w:r>
      <w:r w:rsidR="000746A8">
        <w:rPr>
          <w:lang w:eastAsia="ja-JP"/>
        </w:rPr>
        <w:t>meet</w:t>
      </w:r>
      <w:r w:rsidR="000746A8" w:rsidRPr="00A10376">
        <w:rPr>
          <w:lang w:eastAsia="ja-JP"/>
        </w:rPr>
        <w:t xml:space="preserve"> </w:t>
      </w:r>
      <w:r w:rsidR="002C79E1">
        <w:rPr>
          <w:lang w:eastAsia="ja-JP"/>
        </w:rPr>
        <w:t xml:space="preserve">the </w:t>
      </w:r>
      <w:r w:rsidR="000746A8" w:rsidRPr="00A10376">
        <w:rPr>
          <w:lang w:eastAsia="ja-JP"/>
        </w:rPr>
        <w:t>OCB requirement</w:t>
      </w:r>
      <w:r w:rsidR="003F4A61">
        <w:rPr>
          <w:lang w:eastAsia="ja-JP"/>
        </w:rPr>
        <w:t xml:space="preserve"> in sub</w:t>
      </w:r>
      <w:r w:rsidR="003F5909">
        <w:rPr>
          <w:lang w:eastAsia="ja-JP"/>
        </w:rPr>
        <w:t>-</w:t>
      </w:r>
      <w:r w:rsidR="003F4A61">
        <w:rPr>
          <w:lang w:eastAsia="ja-JP"/>
        </w:rPr>
        <w:t>7GHz</w:t>
      </w:r>
      <w:r w:rsidR="000746A8" w:rsidRPr="00A10376">
        <w:rPr>
          <w:lang w:eastAsia="ja-JP"/>
        </w:rPr>
        <w:t>.</w:t>
      </w:r>
      <w:r w:rsidR="00152F87">
        <w:rPr>
          <w:lang w:eastAsia="ja-JP"/>
        </w:rPr>
        <w:t xml:space="preserve"> </w:t>
      </w:r>
    </w:p>
    <w:p w14:paraId="30832D71" w14:textId="0E0123FF" w:rsidR="00152F87" w:rsidRDefault="00403AFD" w:rsidP="00152F87">
      <w:pPr>
        <w:rPr>
          <w:lang w:val="en-GB" w:eastAsia="ja-JP"/>
        </w:rPr>
      </w:pPr>
      <w:r>
        <w:rPr>
          <w:lang w:eastAsia="ja-JP"/>
        </w:rPr>
        <w:t>Alt-</w:t>
      </w:r>
      <w:r w:rsidR="00152F87">
        <w:rPr>
          <w:lang w:eastAsia="ja-JP"/>
        </w:rPr>
        <w:t xml:space="preserve">2: </w:t>
      </w:r>
      <w:r w:rsidR="002C79E1">
        <w:rPr>
          <w:lang w:eastAsia="ja-JP"/>
        </w:rPr>
        <w:t>If CSI-RS is jointly transmitted with SS/PBCH block</w:t>
      </w:r>
      <w:r w:rsidR="002C79E1">
        <w:rPr>
          <w:rFonts w:hint="eastAsia"/>
          <w:lang w:eastAsia="zh-CN"/>
        </w:rPr>
        <w:t>(</w:t>
      </w:r>
      <w:r w:rsidR="002C79E1">
        <w:rPr>
          <w:lang w:eastAsia="zh-CN"/>
        </w:rPr>
        <w:t>s</w:t>
      </w:r>
      <w:r w:rsidR="002C79E1">
        <w:rPr>
          <w:rFonts w:hint="eastAsia"/>
          <w:lang w:eastAsia="zh-CN"/>
        </w:rPr>
        <w:t>)</w:t>
      </w:r>
      <w:r w:rsidR="002C79E1">
        <w:rPr>
          <w:lang w:eastAsia="zh-CN"/>
        </w:rPr>
        <w:t xml:space="preserve">, </w:t>
      </w:r>
      <w:r w:rsidR="002C79E1">
        <w:rPr>
          <w:lang w:eastAsia="ja-JP"/>
        </w:rPr>
        <w:t>combinations</w:t>
      </w:r>
      <w:r w:rsidR="00152F87" w:rsidRPr="00A10376">
        <w:rPr>
          <w:lang w:eastAsia="ja-JP"/>
        </w:rPr>
        <w:t xml:space="preserve"> of </w:t>
      </w:r>
      <w:r w:rsidR="00AB1F1A">
        <w:rPr>
          <w:lang w:eastAsia="ja-JP"/>
        </w:rPr>
        <w:t xml:space="preserve">the </w:t>
      </w:r>
      <w:r w:rsidR="00D114A8" w:rsidRPr="00D114A8">
        <w:rPr>
          <w:lang w:eastAsia="ja-JP"/>
        </w:rPr>
        <w:t>quasi co-located</w:t>
      </w:r>
      <w:r w:rsidR="00152F87" w:rsidRPr="00A10376">
        <w:rPr>
          <w:lang w:eastAsia="ja-JP"/>
        </w:rPr>
        <w:t xml:space="preserve"> CSI-RS and </w:t>
      </w:r>
      <w:r w:rsidR="00152F87" w:rsidRPr="00A10376">
        <w:rPr>
          <w:rFonts w:hint="eastAsia"/>
          <w:lang w:eastAsia="ja-JP"/>
        </w:rPr>
        <w:t>SS</w:t>
      </w:r>
      <w:r w:rsidR="00152F87" w:rsidRPr="00A10376">
        <w:rPr>
          <w:rFonts w:hint="eastAsia"/>
          <w:lang w:eastAsia="zh-CN"/>
        </w:rPr>
        <w:t>/P</w:t>
      </w:r>
      <w:r w:rsidR="00152F87" w:rsidRPr="00A10376">
        <w:rPr>
          <w:rFonts w:hint="eastAsia"/>
          <w:lang w:eastAsia="ja-JP"/>
        </w:rPr>
        <w:t>B</w:t>
      </w:r>
      <w:r w:rsidR="00152F87" w:rsidRPr="00A10376">
        <w:rPr>
          <w:lang w:eastAsia="ja-JP"/>
        </w:rPr>
        <w:t xml:space="preserve">CH block is another possible </w:t>
      </w:r>
      <w:r w:rsidR="000B4604">
        <w:rPr>
          <w:lang w:eastAsia="ja-JP"/>
        </w:rPr>
        <w:t xml:space="preserve">alternative </w:t>
      </w:r>
      <w:r w:rsidR="00152F87" w:rsidRPr="00A10376">
        <w:rPr>
          <w:lang w:eastAsia="ja-JP"/>
        </w:rPr>
        <w:t xml:space="preserve">to meet </w:t>
      </w:r>
      <w:r w:rsidR="002C79E1">
        <w:rPr>
          <w:lang w:eastAsia="ja-JP"/>
        </w:rPr>
        <w:t xml:space="preserve">the </w:t>
      </w:r>
      <w:r w:rsidR="00152F87" w:rsidRPr="00A10376">
        <w:rPr>
          <w:lang w:eastAsia="ja-JP"/>
        </w:rPr>
        <w:t>OCB requirement for unlicensed operation. However, such joint transmission may reduce</w:t>
      </w:r>
      <w:r w:rsidR="002C79E1">
        <w:rPr>
          <w:lang w:eastAsia="ja-JP"/>
        </w:rPr>
        <w:t xml:space="preserve"> the</w:t>
      </w:r>
      <w:r w:rsidR="00152F87" w:rsidRPr="00A10376">
        <w:rPr>
          <w:lang w:eastAsia="ja-JP"/>
        </w:rPr>
        <w:t xml:space="preserve"> CSI-RS </w:t>
      </w:r>
      <w:r w:rsidR="00A05031" w:rsidRPr="00A10376">
        <w:rPr>
          <w:lang w:eastAsia="ja-JP"/>
        </w:rPr>
        <w:t xml:space="preserve">configuration flexibility, </w:t>
      </w:r>
      <w:r w:rsidR="00152F87" w:rsidRPr="00A10376">
        <w:rPr>
          <w:lang w:eastAsia="ja-JP"/>
        </w:rPr>
        <w:t xml:space="preserve">and the transmitted CSI-RS could be meaningless if not configured to any UE for beam management or CSI reporting. </w:t>
      </w:r>
    </w:p>
    <w:p w14:paraId="337323EA" w14:textId="553EBE66" w:rsidR="00152F87" w:rsidRDefault="00403AFD" w:rsidP="00152F87">
      <w:pPr>
        <w:rPr>
          <w:lang w:eastAsia="ja-JP"/>
        </w:rPr>
      </w:pPr>
      <w:r>
        <w:rPr>
          <w:lang w:val="en-GB" w:eastAsia="ja-JP"/>
        </w:rPr>
        <w:t>Alt-</w:t>
      </w:r>
      <w:r w:rsidR="00152F87">
        <w:rPr>
          <w:lang w:val="en-GB" w:eastAsia="ja-JP"/>
        </w:rPr>
        <w:t>3:</w:t>
      </w:r>
      <w:r w:rsidR="00152F87" w:rsidRPr="00A10376">
        <w:rPr>
          <w:lang w:eastAsia="ja-JP"/>
        </w:rPr>
        <w:t xml:space="preserve"> </w:t>
      </w:r>
      <w:r w:rsidR="00930D19">
        <w:rPr>
          <w:lang w:eastAsia="ja-JP"/>
        </w:rPr>
        <w:t>D</w:t>
      </w:r>
      <w:r w:rsidR="00257521">
        <w:rPr>
          <w:lang w:eastAsia="ja-JP"/>
        </w:rPr>
        <w:t>uplicated</w:t>
      </w:r>
      <w:r w:rsidR="004E72BC">
        <w:rPr>
          <w:lang w:eastAsia="ja-JP"/>
        </w:rPr>
        <w:t xml:space="preserve"> </w:t>
      </w:r>
      <w:r w:rsidR="00152F87" w:rsidRPr="00A10376">
        <w:rPr>
          <w:rFonts w:hint="eastAsia"/>
          <w:lang w:eastAsia="ja-JP"/>
        </w:rPr>
        <w:t>SS</w:t>
      </w:r>
      <w:r w:rsidR="00152F87" w:rsidRPr="00A10376">
        <w:rPr>
          <w:rFonts w:hint="eastAsia"/>
          <w:lang w:eastAsia="zh-CN"/>
        </w:rPr>
        <w:t>/P</w:t>
      </w:r>
      <w:r w:rsidR="00152F87" w:rsidRPr="00A10376">
        <w:rPr>
          <w:rFonts w:hint="eastAsia"/>
          <w:lang w:eastAsia="ja-JP"/>
        </w:rPr>
        <w:t>B</w:t>
      </w:r>
      <w:r w:rsidR="00D23798">
        <w:rPr>
          <w:lang w:eastAsia="ja-JP"/>
        </w:rPr>
        <w:t>CH block(s)</w:t>
      </w:r>
      <w:r w:rsidR="00930D19">
        <w:rPr>
          <w:lang w:eastAsia="ja-JP"/>
        </w:rPr>
        <w:t xml:space="preserve"> transmission in frequency domain</w:t>
      </w:r>
      <w:r w:rsidR="00D23798">
        <w:rPr>
          <w:lang w:eastAsia="ja-JP"/>
        </w:rPr>
        <w:t xml:space="preserve"> could also fulfill</w:t>
      </w:r>
      <w:r w:rsidR="00152F87" w:rsidRPr="00A10376">
        <w:rPr>
          <w:lang w:eastAsia="ja-JP"/>
        </w:rPr>
        <w:t xml:space="preserve"> </w:t>
      </w:r>
      <w:r w:rsidR="00AB1F1A">
        <w:rPr>
          <w:lang w:eastAsia="ja-JP"/>
        </w:rPr>
        <w:t xml:space="preserve">the </w:t>
      </w:r>
      <w:r w:rsidR="00152F87" w:rsidRPr="00A10376">
        <w:rPr>
          <w:lang w:eastAsia="ja-JP"/>
        </w:rPr>
        <w:t>OCB requirement.</w:t>
      </w:r>
    </w:p>
    <w:p w14:paraId="19C8A7F1" w14:textId="24E6438D" w:rsidR="00E9528C" w:rsidRDefault="00930D19" w:rsidP="00595D70">
      <w:pPr>
        <w:rPr>
          <w:lang w:eastAsia="ja-JP"/>
        </w:rPr>
      </w:pPr>
      <w:r>
        <w:rPr>
          <w:lang w:eastAsia="ja-JP"/>
        </w:rPr>
        <w:t xml:space="preserve">To sum up, if the </w:t>
      </w:r>
      <w:r w:rsidR="000E5534">
        <w:rPr>
          <w:lang w:eastAsia="zh-CN"/>
        </w:rPr>
        <w:t>NR-U DRS</w:t>
      </w:r>
      <w:r w:rsidR="00700E51">
        <w:rPr>
          <w:lang w:eastAsia="zh-CN"/>
        </w:rPr>
        <w:t xml:space="preserve"> </w:t>
      </w:r>
      <w:r w:rsidR="000941C8">
        <w:rPr>
          <w:lang w:eastAsia="ja-JP"/>
        </w:rPr>
        <w:t>consists of</w:t>
      </w:r>
      <w:r>
        <w:rPr>
          <w:lang w:eastAsia="ja-JP"/>
        </w:rPr>
        <w:t xml:space="preserve"> the RMSI</w:t>
      </w:r>
      <w:r>
        <w:rPr>
          <w:rFonts w:hint="eastAsia"/>
          <w:lang w:eastAsia="zh-CN"/>
        </w:rPr>
        <w:t>/CSI-RS</w:t>
      </w:r>
      <w:r>
        <w:rPr>
          <w:lang w:eastAsia="ja-JP"/>
        </w:rPr>
        <w:t>, frequency multiplexing RMSI/CSI-RS with SS/PBCH block</w:t>
      </w:r>
      <w:r>
        <w:rPr>
          <w:rFonts w:hint="eastAsia"/>
          <w:lang w:eastAsia="zh-CN"/>
        </w:rPr>
        <w:t>(</w:t>
      </w:r>
      <w:r>
        <w:rPr>
          <w:lang w:eastAsia="zh-CN"/>
        </w:rPr>
        <w:t>s</w:t>
      </w:r>
      <w:r>
        <w:rPr>
          <w:rFonts w:hint="eastAsia"/>
          <w:lang w:eastAsia="zh-CN"/>
        </w:rPr>
        <w:t>)</w:t>
      </w:r>
      <w:r>
        <w:rPr>
          <w:lang w:eastAsia="ja-JP"/>
        </w:rPr>
        <w:t xml:space="preserve"> could be an efficient </w:t>
      </w:r>
      <w:r w:rsidR="00D8364A">
        <w:rPr>
          <w:lang w:eastAsia="ja-JP"/>
        </w:rPr>
        <w:t>solution</w:t>
      </w:r>
      <w:r>
        <w:rPr>
          <w:lang w:eastAsia="ja-JP"/>
        </w:rPr>
        <w:t xml:space="preserve"> to the OCB requirement</w:t>
      </w:r>
      <w:r w:rsidR="00D8364A">
        <w:rPr>
          <w:lang w:eastAsia="ja-JP"/>
        </w:rPr>
        <w:t xml:space="preserve"> fulfillment</w:t>
      </w:r>
      <w:r>
        <w:rPr>
          <w:lang w:eastAsia="ja-JP"/>
        </w:rPr>
        <w:t xml:space="preserve">. On the other hand, if the </w:t>
      </w:r>
      <w:r w:rsidR="000E5534">
        <w:rPr>
          <w:lang w:eastAsia="zh-CN"/>
        </w:rPr>
        <w:t>NR-U DRS</w:t>
      </w:r>
      <w:r>
        <w:rPr>
          <w:lang w:eastAsia="ja-JP"/>
        </w:rPr>
        <w:t xml:space="preserve"> only </w:t>
      </w:r>
      <w:r w:rsidR="004A7970">
        <w:rPr>
          <w:lang w:eastAsia="ja-JP"/>
        </w:rPr>
        <w:t>consists of</w:t>
      </w:r>
      <w:r>
        <w:rPr>
          <w:lang w:eastAsia="ja-JP"/>
        </w:rPr>
        <w:t xml:space="preserve"> SS/PBCH block</w:t>
      </w:r>
      <w:r>
        <w:rPr>
          <w:rFonts w:hint="eastAsia"/>
          <w:lang w:eastAsia="zh-CN"/>
        </w:rPr>
        <w:t>(</w:t>
      </w:r>
      <w:r>
        <w:rPr>
          <w:lang w:eastAsia="zh-CN"/>
        </w:rPr>
        <w:t>s</w:t>
      </w:r>
      <w:r>
        <w:rPr>
          <w:rFonts w:hint="eastAsia"/>
          <w:lang w:eastAsia="zh-CN"/>
        </w:rPr>
        <w:t>)</w:t>
      </w:r>
      <w:r>
        <w:rPr>
          <w:lang w:eastAsia="zh-CN"/>
        </w:rPr>
        <w:t>,</w:t>
      </w:r>
      <w:r>
        <w:rPr>
          <w:lang w:eastAsia="ja-JP"/>
        </w:rPr>
        <w:t xml:space="preserve"> duplicated </w:t>
      </w:r>
      <w:r w:rsidRPr="00A10376">
        <w:rPr>
          <w:rFonts w:hint="eastAsia"/>
          <w:lang w:eastAsia="ja-JP"/>
        </w:rPr>
        <w:t>SS</w:t>
      </w:r>
      <w:r w:rsidRPr="00A10376">
        <w:rPr>
          <w:rFonts w:hint="eastAsia"/>
          <w:lang w:eastAsia="zh-CN"/>
        </w:rPr>
        <w:t>/P</w:t>
      </w:r>
      <w:r w:rsidRPr="00A10376">
        <w:rPr>
          <w:rFonts w:hint="eastAsia"/>
          <w:lang w:eastAsia="ja-JP"/>
        </w:rPr>
        <w:t>B</w:t>
      </w:r>
      <w:r>
        <w:rPr>
          <w:lang w:eastAsia="ja-JP"/>
        </w:rPr>
        <w:t>CH block(s) transmission in frequency domain could be considered to fulfill</w:t>
      </w:r>
      <w:r w:rsidRPr="00A10376">
        <w:rPr>
          <w:lang w:eastAsia="ja-JP"/>
        </w:rPr>
        <w:t xml:space="preserve"> </w:t>
      </w:r>
      <w:r>
        <w:rPr>
          <w:lang w:eastAsia="ja-JP"/>
        </w:rPr>
        <w:t xml:space="preserve">the </w:t>
      </w:r>
      <w:r w:rsidRPr="00A10376">
        <w:rPr>
          <w:lang w:eastAsia="ja-JP"/>
        </w:rPr>
        <w:t>OCB requirement</w:t>
      </w:r>
      <w:r>
        <w:rPr>
          <w:lang w:eastAsia="ja-JP"/>
        </w:rPr>
        <w:t>.</w:t>
      </w:r>
      <w:r w:rsidR="0090601D">
        <w:rPr>
          <w:lang w:eastAsia="ja-JP"/>
        </w:rPr>
        <w:t xml:space="preserve"> </w:t>
      </w:r>
    </w:p>
    <w:p w14:paraId="3141F98C" w14:textId="246B8B20" w:rsidR="00E94A3F" w:rsidRDefault="00AB37C4" w:rsidP="00595D70">
      <w:pPr>
        <w:rPr>
          <w:b/>
          <w:i/>
          <w:lang w:eastAsia="ja-JP"/>
        </w:rPr>
      </w:pPr>
      <w:r>
        <w:rPr>
          <w:lang w:eastAsia="ja-JP"/>
        </w:rPr>
        <w:t>In addition, the OCB requirement gap may be different under different numerology</w:t>
      </w:r>
      <w:r w:rsidR="00E94A3F">
        <w:rPr>
          <w:lang w:eastAsia="ja-JP"/>
        </w:rPr>
        <w:t>.  For 15 or 30 kHz SCS, large</w:t>
      </w:r>
      <w:r>
        <w:rPr>
          <w:lang w:eastAsia="ja-JP"/>
        </w:rPr>
        <w:t xml:space="preserve"> gap needs to be filled </w:t>
      </w:r>
      <w:r w:rsidR="00E94A3F">
        <w:rPr>
          <w:lang w:eastAsia="ja-JP"/>
        </w:rPr>
        <w:t xml:space="preserve">by frequency multiplexing with more other signals. While small gap is left for 60 kHz, thereby different </w:t>
      </w:r>
      <w:bookmarkStart w:id="11" w:name="OLE_LINK160"/>
      <w:bookmarkStart w:id="12" w:name="OLE_LINK161"/>
      <w:r w:rsidR="00E94A3F">
        <w:rPr>
          <w:lang w:eastAsia="ja-JP"/>
        </w:rPr>
        <w:t xml:space="preserve">multiplexing pattern </w:t>
      </w:r>
      <w:bookmarkEnd w:id="11"/>
      <w:bookmarkEnd w:id="12"/>
      <w:r w:rsidR="00E94A3F">
        <w:rPr>
          <w:lang w:eastAsia="ja-JP"/>
        </w:rPr>
        <w:t xml:space="preserve">can be considered for different numerology in </w:t>
      </w:r>
      <w:bookmarkStart w:id="13" w:name="OLE_LINK162"/>
      <w:bookmarkStart w:id="14" w:name="OLE_LINK163"/>
      <w:r w:rsidR="00E94A3F">
        <w:rPr>
          <w:lang w:eastAsia="ja-JP"/>
        </w:rPr>
        <w:t xml:space="preserve">sub-7G </w:t>
      </w:r>
      <w:bookmarkEnd w:id="13"/>
      <w:bookmarkEnd w:id="14"/>
      <w:r w:rsidR="00E94A3F">
        <w:rPr>
          <w:lang w:eastAsia="ja-JP"/>
        </w:rPr>
        <w:t xml:space="preserve">NR-U. </w:t>
      </w:r>
    </w:p>
    <w:p w14:paraId="31FC8A4B" w14:textId="7154BC72" w:rsidR="00583EAA" w:rsidRDefault="0090601D" w:rsidP="00583EAA">
      <w:pPr>
        <w:pStyle w:val="Eqn"/>
        <w:rPr>
          <w:b/>
          <w:i/>
        </w:rPr>
      </w:pPr>
      <w:r>
        <w:rPr>
          <w:b/>
          <w:i/>
        </w:rPr>
        <w:tab/>
      </w:r>
      <w:bookmarkStart w:id="15" w:name="OLE_LINK159"/>
      <w:r w:rsidR="00583EAA" w:rsidRPr="0058605F">
        <w:rPr>
          <w:b/>
          <w:i/>
        </w:rPr>
        <w:t xml:space="preserve">Proposal </w:t>
      </w:r>
      <w:r w:rsidR="00407EBB">
        <w:rPr>
          <w:b/>
          <w:i/>
        </w:rPr>
        <w:t>4</w:t>
      </w:r>
      <w:r w:rsidR="00583EAA" w:rsidRPr="0058605F">
        <w:rPr>
          <w:b/>
          <w:i/>
        </w:rPr>
        <w:t xml:space="preserve">: </w:t>
      </w:r>
      <w:r w:rsidR="00454446">
        <w:rPr>
          <w:b/>
          <w:i/>
        </w:rPr>
        <w:t>When</w:t>
      </w:r>
      <w:r w:rsidR="00583EAA" w:rsidRPr="00F16A53">
        <w:rPr>
          <w:b/>
          <w:i/>
        </w:rPr>
        <w:t xml:space="preserve"> </w:t>
      </w:r>
      <w:r w:rsidR="00BC4A81" w:rsidRPr="00F16A53">
        <w:rPr>
          <w:b/>
          <w:i/>
        </w:rPr>
        <w:t xml:space="preserve">the </w:t>
      </w:r>
      <w:r w:rsidR="000E5534">
        <w:rPr>
          <w:b/>
          <w:i/>
        </w:rPr>
        <w:t>NR-U DRS</w:t>
      </w:r>
      <w:r w:rsidR="00BC4A81">
        <w:rPr>
          <w:b/>
          <w:i/>
        </w:rPr>
        <w:t xml:space="preserve"> </w:t>
      </w:r>
      <w:r w:rsidR="000941C8">
        <w:rPr>
          <w:b/>
          <w:i/>
        </w:rPr>
        <w:t>consists of</w:t>
      </w:r>
      <w:r w:rsidR="00583EAA" w:rsidRPr="00F16A53">
        <w:rPr>
          <w:b/>
          <w:i/>
        </w:rPr>
        <w:t xml:space="preserve"> the RMSI/CSI-RS,</w:t>
      </w:r>
      <w:r w:rsidR="00A44112">
        <w:rPr>
          <w:b/>
          <w:i/>
        </w:rPr>
        <w:t xml:space="preserve"> </w:t>
      </w:r>
      <w:r w:rsidR="00583EAA" w:rsidRPr="00F16A53">
        <w:rPr>
          <w:b/>
          <w:i/>
        </w:rPr>
        <w:t xml:space="preserve">frequency multiplexing the RMSI /CSI-RS with SS/PBCH block(s) could be an efficient </w:t>
      </w:r>
      <w:r w:rsidR="00583EAA">
        <w:rPr>
          <w:b/>
          <w:i/>
        </w:rPr>
        <w:t>solution</w:t>
      </w:r>
      <w:r w:rsidR="00583EAA" w:rsidRPr="00F16A53">
        <w:rPr>
          <w:b/>
          <w:i/>
        </w:rPr>
        <w:t xml:space="preserve"> to the OCB requirement</w:t>
      </w:r>
      <w:r w:rsidR="00583EAA">
        <w:rPr>
          <w:b/>
          <w:i/>
        </w:rPr>
        <w:t xml:space="preserve"> fulfillment</w:t>
      </w:r>
      <w:r w:rsidR="00583EAA" w:rsidRPr="00F16A53">
        <w:rPr>
          <w:b/>
          <w:i/>
        </w:rPr>
        <w:t xml:space="preserve">. On the other hand, </w:t>
      </w:r>
      <w:r w:rsidR="00454446">
        <w:rPr>
          <w:b/>
          <w:i/>
        </w:rPr>
        <w:t>when</w:t>
      </w:r>
      <w:r w:rsidR="00583EAA" w:rsidRPr="00F16A53">
        <w:rPr>
          <w:b/>
          <w:i/>
        </w:rPr>
        <w:t xml:space="preserve"> the </w:t>
      </w:r>
      <w:r w:rsidR="000E5534">
        <w:rPr>
          <w:b/>
          <w:i/>
        </w:rPr>
        <w:t>NR-U DRS</w:t>
      </w:r>
      <w:r w:rsidR="00BC4A81" w:rsidRPr="00F16A53">
        <w:rPr>
          <w:b/>
          <w:i/>
        </w:rPr>
        <w:t xml:space="preserve"> </w:t>
      </w:r>
      <w:r w:rsidR="00583EAA" w:rsidRPr="00F16A53">
        <w:rPr>
          <w:b/>
          <w:i/>
        </w:rPr>
        <w:t xml:space="preserve">only </w:t>
      </w:r>
      <w:r w:rsidR="004A7970">
        <w:rPr>
          <w:b/>
          <w:i/>
        </w:rPr>
        <w:t>consists of</w:t>
      </w:r>
      <w:r w:rsidR="00583EAA" w:rsidRPr="00F16A53">
        <w:rPr>
          <w:b/>
          <w:i/>
        </w:rPr>
        <w:t xml:space="preserve"> SS/PBCH block(s), duplicated SS/PBCH block(s) </w:t>
      </w:r>
      <w:r w:rsidR="00583EAA">
        <w:rPr>
          <w:b/>
          <w:i/>
        </w:rPr>
        <w:t xml:space="preserve">transmission in frequency domain </w:t>
      </w:r>
      <w:r w:rsidR="00583EAA" w:rsidRPr="00F16A53">
        <w:rPr>
          <w:b/>
          <w:i/>
        </w:rPr>
        <w:t>could be considered to fulfill the OCB requirement.</w:t>
      </w:r>
      <w:bookmarkEnd w:id="15"/>
    </w:p>
    <w:p w14:paraId="0E0282FC" w14:textId="0B86F93C" w:rsidR="00E94A3F" w:rsidRDefault="00E94A3F" w:rsidP="00583EAA">
      <w:pPr>
        <w:pStyle w:val="Eqn"/>
        <w:rPr>
          <w:b/>
          <w:i/>
        </w:rPr>
      </w:pPr>
      <w:bookmarkStart w:id="16" w:name="OLE_LINK166"/>
      <w:r w:rsidRPr="0058605F">
        <w:rPr>
          <w:b/>
          <w:i/>
        </w:rPr>
        <w:t>Proposal</w:t>
      </w:r>
      <w:r w:rsidR="00F07DA9">
        <w:rPr>
          <w:b/>
          <w:i/>
        </w:rPr>
        <w:t xml:space="preserve"> </w:t>
      </w:r>
      <w:r>
        <w:rPr>
          <w:b/>
          <w:i/>
        </w:rPr>
        <w:t>5</w:t>
      </w:r>
      <w:r w:rsidRPr="0058605F">
        <w:rPr>
          <w:b/>
          <w:i/>
        </w:rPr>
        <w:t>:</w:t>
      </w:r>
      <w:r w:rsidR="00A31FCC">
        <w:rPr>
          <w:b/>
          <w:i/>
        </w:rPr>
        <w:t xml:space="preserve"> D</w:t>
      </w:r>
      <w:r w:rsidR="000B1901">
        <w:rPr>
          <w:b/>
          <w:i/>
        </w:rPr>
        <w:t xml:space="preserve">ifferent </w:t>
      </w:r>
      <w:r w:rsidR="000B1901" w:rsidRPr="003426A5">
        <w:rPr>
          <w:b/>
          <w:i/>
        </w:rPr>
        <w:t>multiplexing pattern</w:t>
      </w:r>
      <w:r w:rsidR="00A84E5A">
        <w:rPr>
          <w:b/>
          <w:i/>
        </w:rPr>
        <w:t>,</w:t>
      </w:r>
      <w:r w:rsidR="000B1901" w:rsidRPr="003426A5">
        <w:rPr>
          <w:b/>
          <w:i/>
        </w:rPr>
        <w:t xml:space="preserve"> between</w:t>
      </w:r>
      <w:r w:rsidR="00A31FCC">
        <w:rPr>
          <w:b/>
          <w:i/>
        </w:rPr>
        <w:t xml:space="preserve"> SS/PBCH block</w:t>
      </w:r>
      <w:r w:rsidR="000B1901" w:rsidRPr="003426A5">
        <w:rPr>
          <w:b/>
          <w:i/>
        </w:rPr>
        <w:t xml:space="preserve"> and RMSI/CSI-RS can be </w:t>
      </w:r>
      <w:r w:rsidR="000B1901" w:rsidRPr="000B1901">
        <w:rPr>
          <w:b/>
          <w:i/>
        </w:rPr>
        <w:t>considered</w:t>
      </w:r>
      <w:r w:rsidR="000B1901">
        <w:t xml:space="preserve"> </w:t>
      </w:r>
      <w:r w:rsidR="000B1901" w:rsidRPr="003426A5">
        <w:rPr>
          <w:b/>
          <w:i/>
        </w:rPr>
        <w:t>to</w:t>
      </w:r>
      <w:r w:rsidRPr="00F16A53">
        <w:rPr>
          <w:b/>
          <w:i/>
        </w:rPr>
        <w:t xml:space="preserve"> </w:t>
      </w:r>
      <w:r w:rsidR="000B1901">
        <w:rPr>
          <w:b/>
          <w:i/>
        </w:rPr>
        <w:t xml:space="preserve">fulfil </w:t>
      </w:r>
      <w:r w:rsidR="000B1901" w:rsidRPr="00F16A53">
        <w:rPr>
          <w:b/>
          <w:i/>
        </w:rPr>
        <w:t>different</w:t>
      </w:r>
      <w:r w:rsidR="000B1901">
        <w:rPr>
          <w:b/>
          <w:i/>
        </w:rPr>
        <w:t xml:space="preserve"> </w:t>
      </w:r>
      <w:r w:rsidRPr="00F16A53">
        <w:rPr>
          <w:b/>
          <w:i/>
        </w:rPr>
        <w:t>OCB requirement</w:t>
      </w:r>
      <w:r>
        <w:rPr>
          <w:b/>
          <w:i/>
        </w:rPr>
        <w:t xml:space="preserve"> </w:t>
      </w:r>
      <w:r w:rsidR="000B1901">
        <w:rPr>
          <w:b/>
          <w:i/>
        </w:rPr>
        <w:t xml:space="preserve">gap in </w:t>
      </w:r>
      <w:r w:rsidR="000B1901" w:rsidRPr="003426A5">
        <w:rPr>
          <w:b/>
          <w:i/>
        </w:rPr>
        <w:t>sub-7G</w:t>
      </w:r>
      <w:r w:rsidR="000B1901">
        <w:t xml:space="preserve"> </w:t>
      </w:r>
      <w:r w:rsidR="000B1901">
        <w:rPr>
          <w:b/>
          <w:i/>
        </w:rPr>
        <w:t>NR-U</w:t>
      </w:r>
      <w:r w:rsidRPr="00F16A53">
        <w:rPr>
          <w:b/>
          <w:i/>
        </w:rPr>
        <w:t xml:space="preserve">. </w:t>
      </w:r>
    </w:p>
    <w:bookmarkEnd w:id="16"/>
    <w:p w14:paraId="572DFB81" w14:textId="77777777" w:rsidR="0084252D" w:rsidRDefault="0084252D" w:rsidP="003426A5">
      <w:pPr>
        <w:pStyle w:val="Caption"/>
        <w:rPr>
          <w:lang w:eastAsia="zh-CN"/>
        </w:rPr>
      </w:pPr>
    </w:p>
    <w:p w14:paraId="695D19CF" w14:textId="30A659EA" w:rsidR="0084252D" w:rsidRPr="00FE31B1" w:rsidRDefault="002A742E" w:rsidP="0084252D">
      <w:pPr>
        <w:pStyle w:val="Heading2"/>
        <w:tabs>
          <w:tab w:val="clear" w:pos="576"/>
        </w:tabs>
        <w:rPr>
          <w:color w:val="000000" w:themeColor="text1"/>
        </w:rPr>
      </w:pPr>
      <w:r>
        <w:rPr>
          <w:color w:val="000000" w:themeColor="text1"/>
        </w:rPr>
        <w:t xml:space="preserve">SS/PBCH block </w:t>
      </w:r>
      <w:r w:rsidR="0084252D" w:rsidRPr="00FE31B1">
        <w:rPr>
          <w:color w:val="000000" w:themeColor="text1"/>
        </w:rPr>
        <w:t xml:space="preserve">with different subcarrier spacing </w:t>
      </w:r>
    </w:p>
    <w:p w14:paraId="33B3FB02" w14:textId="621608E7" w:rsidR="0084252D" w:rsidRPr="00FE31B1" w:rsidRDefault="0084252D" w:rsidP="0084252D">
      <w:pPr>
        <w:rPr>
          <w:color w:val="000000" w:themeColor="text1"/>
          <w:lang w:eastAsia="zh-CN"/>
        </w:rPr>
      </w:pPr>
      <w:r w:rsidRPr="00FE31B1">
        <w:rPr>
          <w:rFonts w:hint="eastAsia"/>
          <w:color w:val="000000" w:themeColor="text1"/>
          <w:lang w:eastAsia="zh-CN"/>
        </w:rPr>
        <w:t>It is agreed in [</w:t>
      </w:r>
      <w:r w:rsidR="009F7B52">
        <w:rPr>
          <w:color w:val="000000" w:themeColor="text1"/>
          <w:lang w:eastAsia="zh-CN"/>
        </w:rPr>
        <w:t>3</w:t>
      </w:r>
      <w:r w:rsidRPr="00FE31B1">
        <w:rPr>
          <w:rFonts w:hint="eastAsia"/>
          <w:color w:val="000000" w:themeColor="text1"/>
          <w:lang w:eastAsia="zh-CN"/>
        </w:rPr>
        <w:t>]</w:t>
      </w:r>
      <w:r w:rsidRPr="00FE31B1">
        <w:rPr>
          <w:color w:val="000000" w:themeColor="text1"/>
          <w:lang w:eastAsia="zh-CN"/>
        </w:rPr>
        <w:t xml:space="preserve"> that SS/PBCH block design with 60 </w:t>
      </w:r>
      <w:r w:rsidR="00DA2734">
        <w:rPr>
          <w:color w:val="000000" w:themeColor="text1"/>
          <w:lang w:eastAsia="zh-CN"/>
        </w:rPr>
        <w:t>k</w:t>
      </w:r>
      <w:r w:rsidRPr="00FE31B1">
        <w:rPr>
          <w:color w:val="000000" w:themeColor="text1"/>
          <w:lang w:eastAsia="zh-CN"/>
        </w:rPr>
        <w:t>Hz subcarrier spacing (SCS) sha</w:t>
      </w:r>
      <w:r w:rsidR="001D3FE4">
        <w:rPr>
          <w:color w:val="000000" w:themeColor="text1"/>
          <w:lang w:eastAsia="zh-CN"/>
        </w:rPr>
        <w:t>ll be studied in NR unlicensed</w:t>
      </w:r>
      <w:r w:rsidR="00974585">
        <w:rPr>
          <w:color w:val="000000" w:themeColor="text1"/>
          <w:lang w:eastAsia="zh-CN"/>
        </w:rPr>
        <w:t xml:space="preserve">. </w:t>
      </w:r>
      <w:r w:rsidRPr="00FE31B1">
        <w:rPr>
          <w:color w:val="000000" w:themeColor="text1"/>
          <w:lang w:eastAsia="zh-CN"/>
        </w:rPr>
        <w:t xml:space="preserve">The main advantages of </w:t>
      </w:r>
      <w:r w:rsidR="003F2182">
        <w:rPr>
          <w:color w:val="000000" w:themeColor="text1"/>
        </w:rPr>
        <w:t>SS/PBCH block</w:t>
      </w:r>
      <w:r w:rsidR="003F2182" w:rsidDel="003F2182">
        <w:rPr>
          <w:color w:val="000000" w:themeColor="text1"/>
          <w:lang w:eastAsia="zh-CN"/>
        </w:rPr>
        <w:t xml:space="preserve"> </w:t>
      </w:r>
      <w:r w:rsidRPr="00FE31B1">
        <w:rPr>
          <w:color w:val="000000" w:themeColor="text1"/>
          <w:lang w:eastAsia="zh-CN"/>
        </w:rPr>
        <w:t xml:space="preserve">with 60 </w:t>
      </w:r>
      <w:r w:rsidR="00DA2734">
        <w:rPr>
          <w:color w:val="000000" w:themeColor="text1"/>
          <w:lang w:eastAsia="zh-CN"/>
        </w:rPr>
        <w:t>k</w:t>
      </w:r>
      <w:r w:rsidRPr="00FE31B1">
        <w:rPr>
          <w:color w:val="000000" w:themeColor="text1"/>
          <w:lang w:eastAsia="zh-CN"/>
        </w:rPr>
        <w:t xml:space="preserve">Hz SCS compared to that with 15/30 </w:t>
      </w:r>
      <w:r w:rsidR="00DA2734">
        <w:rPr>
          <w:color w:val="000000" w:themeColor="text1"/>
          <w:lang w:eastAsia="zh-CN"/>
        </w:rPr>
        <w:t>k</w:t>
      </w:r>
      <w:r w:rsidRPr="00FE31B1">
        <w:rPr>
          <w:color w:val="000000" w:themeColor="text1"/>
          <w:lang w:eastAsia="zh-CN"/>
        </w:rPr>
        <w:t>Hz SCS are listed below</w:t>
      </w:r>
      <w:r w:rsidR="00DA2734">
        <w:rPr>
          <w:color w:val="000000" w:themeColor="text1"/>
          <w:lang w:eastAsia="zh-CN"/>
        </w:rPr>
        <w:t>.</w:t>
      </w:r>
    </w:p>
    <w:p w14:paraId="1AB14948" w14:textId="026061DC" w:rsidR="0084252D" w:rsidRPr="00FE31B1" w:rsidRDefault="00843751" w:rsidP="0084252D">
      <w:pPr>
        <w:rPr>
          <w:color w:val="000000" w:themeColor="text1"/>
          <w:lang w:eastAsia="zh-CN"/>
        </w:rPr>
      </w:pPr>
      <w:r w:rsidRPr="003426A5">
        <w:rPr>
          <w:b/>
          <w:color w:val="000000" w:themeColor="text1"/>
          <w:lang w:eastAsia="zh-CN"/>
        </w:rPr>
        <w:t>Shorter symbol alignment delay</w:t>
      </w:r>
      <w:r w:rsidR="0084252D" w:rsidRPr="003426A5">
        <w:rPr>
          <w:b/>
          <w:color w:val="000000" w:themeColor="text1"/>
          <w:lang w:eastAsia="zh-CN"/>
        </w:rPr>
        <w:t>:</w:t>
      </w:r>
      <w:r w:rsidR="0084252D" w:rsidRPr="00FE31B1">
        <w:rPr>
          <w:color w:val="000000" w:themeColor="text1"/>
          <w:lang w:eastAsia="zh-CN"/>
        </w:rPr>
        <w:t xml:space="preserve"> The slot duration with 60 </w:t>
      </w:r>
      <w:r w:rsidR="00DA2734">
        <w:rPr>
          <w:color w:val="000000" w:themeColor="text1"/>
          <w:lang w:eastAsia="zh-CN"/>
        </w:rPr>
        <w:t>k</w:t>
      </w:r>
      <w:r w:rsidR="0084252D" w:rsidRPr="00FE31B1">
        <w:rPr>
          <w:color w:val="000000" w:themeColor="text1"/>
          <w:lang w:eastAsia="zh-CN"/>
        </w:rPr>
        <w:t xml:space="preserve">Hz SCS is only a quarter of that with 15 </w:t>
      </w:r>
      <w:r w:rsidR="00DA2734">
        <w:rPr>
          <w:color w:val="000000" w:themeColor="text1"/>
          <w:lang w:eastAsia="zh-CN"/>
        </w:rPr>
        <w:t>k</w:t>
      </w:r>
      <w:r w:rsidR="0084252D" w:rsidRPr="00FE31B1">
        <w:rPr>
          <w:color w:val="000000" w:themeColor="text1"/>
          <w:lang w:eastAsia="zh-CN"/>
        </w:rPr>
        <w:t>Hz SCS. Assuming the same</w:t>
      </w:r>
      <w:r w:rsidR="003F2182" w:rsidRPr="003F2182">
        <w:rPr>
          <w:color w:val="000000" w:themeColor="text1"/>
        </w:rPr>
        <w:t xml:space="preserve"> </w:t>
      </w:r>
      <w:r w:rsidR="003F2182">
        <w:rPr>
          <w:color w:val="000000" w:themeColor="text1"/>
        </w:rPr>
        <w:t>SS/PBCH block</w:t>
      </w:r>
      <w:r w:rsidR="0084252D" w:rsidRPr="00FE31B1">
        <w:rPr>
          <w:color w:val="000000" w:themeColor="text1"/>
          <w:lang w:eastAsia="zh-CN"/>
        </w:rPr>
        <w:t xml:space="preserve"> structure is used with different SCS, less time is needed for </w:t>
      </w:r>
      <w:r w:rsidR="00B403A9">
        <w:rPr>
          <w:color w:val="000000" w:themeColor="text1"/>
          <w:lang w:eastAsia="zh-CN"/>
        </w:rPr>
        <w:t>SS/PBCH block detection</w:t>
      </w:r>
      <w:r w:rsidR="0084252D" w:rsidRPr="00FE31B1">
        <w:rPr>
          <w:color w:val="000000" w:themeColor="text1"/>
          <w:lang w:eastAsia="zh-CN"/>
        </w:rPr>
        <w:t xml:space="preserve"> with 60 </w:t>
      </w:r>
      <w:r w:rsidR="00DA2734">
        <w:rPr>
          <w:color w:val="000000" w:themeColor="text1"/>
          <w:lang w:eastAsia="zh-CN"/>
        </w:rPr>
        <w:t>k</w:t>
      </w:r>
      <w:r w:rsidR="0084252D" w:rsidRPr="00FE31B1">
        <w:rPr>
          <w:color w:val="000000" w:themeColor="text1"/>
          <w:lang w:eastAsia="zh-CN"/>
        </w:rPr>
        <w:t>Hz SCS compared to that with 15</w:t>
      </w:r>
      <w:r w:rsidR="00B524A9">
        <w:rPr>
          <w:color w:val="000000" w:themeColor="text1"/>
          <w:lang w:eastAsia="zh-CN"/>
        </w:rPr>
        <w:t>/</w:t>
      </w:r>
      <w:r w:rsidR="0084252D" w:rsidRPr="00FE31B1">
        <w:rPr>
          <w:color w:val="000000" w:themeColor="text1"/>
          <w:lang w:eastAsia="zh-CN"/>
        </w:rPr>
        <w:t xml:space="preserve">30 </w:t>
      </w:r>
      <w:r w:rsidR="00DA2734">
        <w:rPr>
          <w:color w:val="000000" w:themeColor="text1"/>
          <w:lang w:eastAsia="zh-CN"/>
        </w:rPr>
        <w:t>k</w:t>
      </w:r>
      <w:r w:rsidR="0084252D" w:rsidRPr="00FE31B1">
        <w:rPr>
          <w:color w:val="000000" w:themeColor="text1"/>
          <w:lang w:eastAsia="zh-CN"/>
        </w:rPr>
        <w:t xml:space="preserve">Hz SCS. </w:t>
      </w:r>
      <w:r w:rsidR="00B719BA">
        <w:rPr>
          <w:color w:val="000000" w:themeColor="text1"/>
          <w:lang w:eastAsia="zh-CN"/>
        </w:rPr>
        <w:t>Besides</w:t>
      </w:r>
      <w:r w:rsidR="0084252D" w:rsidRPr="00FE31B1">
        <w:rPr>
          <w:color w:val="000000" w:themeColor="text1"/>
          <w:lang w:eastAsia="zh-CN"/>
        </w:rPr>
        <w:t xml:space="preserve">, more </w:t>
      </w:r>
      <w:r w:rsidR="00F1376E">
        <w:rPr>
          <w:color w:val="000000" w:themeColor="text1"/>
          <w:lang w:eastAsia="zh-CN"/>
        </w:rPr>
        <w:t>transmission occasions</w:t>
      </w:r>
      <w:r w:rsidR="0084252D" w:rsidRPr="00FE31B1">
        <w:rPr>
          <w:color w:val="000000" w:themeColor="text1"/>
          <w:lang w:eastAsia="zh-CN"/>
        </w:rPr>
        <w:t xml:space="preserve"> could be accommodated within </w:t>
      </w:r>
      <w:r w:rsidR="00F1376E">
        <w:rPr>
          <w:color w:val="000000" w:themeColor="text1"/>
          <w:lang w:eastAsia="zh-CN"/>
        </w:rPr>
        <w:t xml:space="preserve">the same time </w:t>
      </w:r>
      <w:r w:rsidR="0084252D" w:rsidRPr="00FE31B1">
        <w:rPr>
          <w:color w:val="000000" w:themeColor="text1"/>
          <w:lang w:eastAsia="zh-CN"/>
        </w:rPr>
        <w:t>window</w:t>
      </w:r>
      <w:r w:rsidR="0084252D" w:rsidRPr="00FE31B1">
        <w:rPr>
          <w:rFonts w:hint="eastAsia"/>
          <w:color w:val="000000" w:themeColor="text1"/>
          <w:lang w:eastAsia="zh-CN"/>
        </w:rPr>
        <w:t xml:space="preserve">, and </w:t>
      </w:r>
      <w:r w:rsidR="003F2182">
        <w:rPr>
          <w:color w:val="000000" w:themeColor="text1"/>
        </w:rPr>
        <w:t>SS/PBCH block</w:t>
      </w:r>
      <w:r w:rsidR="00F1376E">
        <w:rPr>
          <w:color w:val="000000" w:themeColor="text1"/>
          <w:lang w:eastAsia="zh-CN"/>
        </w:rPr>
        <w:t xml:space="preserve"> </w:t>
      </w:r>
      <w:r w:rsidR="0084252D" w:rsidRPr="00FE31B1">
        <w:rPr>
          <w:color w:val="000000" w:themeColor="text1"/>
          <w:lang w:eastAsia="zh-CN"/>
        </w:rPr>
        <w:t xml:space="preserve">transmission is more robust </w:t>
      </w:r>
      <w:r w:rsidR="006E1CAC">
        <w:rPr>
          <w:color w:val="000000" w:themeColor="text1"/>
          <w:lang w:eastAsia="zh-CN"/>
        </w:rPr>
        <w:t xml:space="preserve">to LBT failure </w:t>
      </w:r>
      <w:r w:rsidR="0084252D" w:rsidRPr="00FE31B1">
        <w:rPr>
          <w:color w:val="000000" w:themeColor="text1"/>
          <w:lang w:eastAsia="zh-CN"/>
        </w:rPr>
        <w:t xml:space="preserve">since more opportunities </w:t>
      </w:r>
      <w:r w:rsidR="00DA2734">
        <w:rPr>
          <w:color w:val="000000" w:themeColor="text1"/>
          <w:lang w:eastAsia="zh-CN"/>
        </w:rPr>
        <w:t>are</w:t>
      </w:r>
      <w:r w:rsidR="0084252D" w:rsidRPr="00FE31B1">
        <w:rPr>
          <w:color w:val="000000" w:themeColor="text1"/>
          <w:lang w:eastAsia="zh-CN"/>
        </w:rPr>
        <w:t xml:space="preserve"> provided to</w:t>
      </w:r>
      <w:r w:rsidR="00B524A9">
        <w:rPr>
          <w:color w:val="000000" w:themeColor="text1"/>
          <w:lang w:eastAsia="zh-CN"/>
        </w:rPr>
        <w:t xml:space="preserve"> the</w:t>
      </w:r>
      <w:r w:rsidR="0084252D" w:rsidRPr="00FE31B1">
        <w:rPr>
          <w:color w:val="000000" w:themeColor="text1"/>
          <w:lang w:eastAsia="zh-CN"/>
        </w:rPr>
        <w:t xml:space="preserve"> gNB for the original and</w:t>
      </w:r>
      <w:r w:rsidR="0084252D" w:rsidRPr="00FE31B1">
        <w:rPr>
          <w:rFonts w:hint="eastAsia"/>
          <w:color w:val="000000" w:themeColor="text1"/>
          <w:lang w:eastAsia="zh-CN"/>
        </w:rPr>
        <w:t>/</w:t>
      </w:r>
      <w:r w:rsidR="0084252D" w:rsidRPr="00FE31B1">
        <w:rPr>
          <w:color w:val="000000" w:themeColor="text1"/>
          <w:lang w:eastAsia="zh-CN"/>
        </w:rPr>
        <w:t xml:space="preserve">or the shifted version of </w:t>
      </w:r>
      <w:r w:rsidR="00F1376E">
        <w:rPr>
          <w:color w:val="000000" w:themeColor="text1"/>
          <w:lang w:eastAsia="zh-CN"/>
        </w:rPr>
        <w:t xml:space="preserve">the </w:t>
      </w:r>
      <w:r w:rsidR="003F2182">
        <w:rPr>
          <w:color w:val="000000" w:themeColor="text1"/>
        </w:rPr>
        <w:t>SS/PBCH block</w:t>
      </w:r>
      <w:r w:rsidR="00F1376E">
        <w:rPr>
          <w:color w:val="000000" w:themeColor="text1"/>
          <w:lang w:eastAsia="zh-CN"/>
        </w:rPr>
        <w:t>,</w:t>
      </w:r>
      <w:r w:rsidR="0084252D" w:rsidRPr="00FE31B1">
        <w:rPr>
          <w:color w:val="000000" w:themeColor="text1"/>
          <w:lang w:eastAsia="zh-CN"/>
        </w:rPr>
        <w:t xml:space="preserve"> which also facilitates UE’s </w:t>
      </w:r>
      <w:r w:rsidR="00A8001B">
        <w:rPr>
          <w:color w:val="000000" w:themeColor="text1"/>
          <w:lang w:eastAsia="zh-CN"/>
        </w:rPr>
        <w:t>reception</w:t>
      </w:r>
      <w:r w:rsidR="0084252D" w:rsidRPr="00FE31B1">
        <w:rPr>
          <w:color w:val="000000" w:themeColor="text1"/>
          <w:lang w:eastAsia="zh-CN"/>
        </w:rPr>
        <w:t xml:space="preserve">. </w:t>
      </w:r>
      <w:r w:rsidR="00A8001B">
        <w:rPr>
          <w:color w:val="000000" w:themeColor="text1"/>
          <w:lang w:eastAsia="zh-CN"/>
        </w:rPr>
        <w:t>In addition</w:t>
      </w:r>
      <w:r w:rsidR="004D337A">
        <w:rPr>
          <w:color w:val="000000" w:themeColor="text1"/>
          <w:lang w:eastAsia="zh-CN"/>
        </w:rPr>
        <w:t>, if CAT</w:t>
      </w:r>
      <w:r w:rsidR="00B524A9">
        <w:rPr>
          <w:color w:val="000000" w:themeColor="text1"/>
          <w:lang w:eastAsia="zh-CN"/>
        </w:rPr>
        <w:t xml:space="preserve"> </w:t>
      </w:r>
      <w:r w:rsidR="0084252D" w:rsidRPr="00FE31B1">
        <w:rPr>
          <w:color w:val="000000" w:themeColor="text1"/>
          <w:lang w:eastAsia="zh-CN"/>
        </w:rPr>
        <w:t>4 LBT is adopted for</w:t>
      </w:r>
      <w:r w:rsidR="000F335F">
        <w:rPr>
          <w:color w:val="000000" w:themeColor="text1"/>
          <w:lang w:eastAsia="zh-CN"/>
        </w:rPr>
        <w:t xml:space="preserve"> the</w:t>
      </w:r>
      <w:r w:rsidR="0084252D" w:rsidRPr="00FE31B1">
        <w:rPr>
          <w:color w:val="000000" w:themeColor="text1"/>
          <w:lang w:eastAsia="zh-CN"/>
        </w:rPr>
        <w:t xml:space="preserve"> </w:t>
      </w:r>
      <w:r w:rsidR="003F2182">
        <w:rPr>
          <w:color w:val="000000" w:themeColor="text1"/>
        </w:rPr>
        <w:t>SS/PBCH block</w:t>
      </w:r>
      <w:r w:rsidR="009D023B">
        <w:rPr>
          <w:color w:val="000000" w:themeColor="text1"/>
        </w:rPr>
        <w:t xml:space="preserve"> </w:t>
      </w:r>
      <w:r w:rsidR="0084252D" w:rsidRPr="00FE31B1">
        <w:rPr>
          <w:color w:val="000000" w:themeColor="text1"/>
          <w:lang w:eastAsia="zh-CN"/>
        </w:rPr>
        <w:t xml:space="preserve">transmission and LBT succeeds in the middle of the slot, shorter </w:t>
      </w:r>
      <w:r w:rsidR="00BE5A64">
        <w:rPr>
          <w:color w:val="000000" w:themeColor="text1"/>
          <w:lang w:eastAsia="zh-CN"/>
        </w:rPr>
        <w:t>symbol alignment delay</w:t>
      </w:r>
      <w:r w:rsidR="0084252D" w:rsidRPr="00FE31B1">
        <w:rPr>
          <w:color w:val="000000" w:themeColor="text1"/>
          <w:lang w:eastAsia="zh-CN"/>
        </w:rPr>
        <w:t xml:space="preserve"> is required to transmit using 60 </w:t>
      </w:r>
      <w:r w:rsidR="00DA2734">
        <w:rPr>
          <w:color w:val="000000" w:themeColor="text1"/>
          <w:lang w:eastAsia="zh-CN"/>
        </w:rPr>
        <w:t>k</w:t>
      </w:r>
      <w:r w:rsidR="0084252D" w:rsidRPr="00FE31B1">
        <w:rPr>
          <w:color w:val="000000" w:themeColor="text1"/>
          <w:lang w:eastAsia="zh-CN"/>
        </w:rPr>
        <w:t>Hz SCS, and thus increase the spectral efficiency.</w:t>
      </w:r>
    </w:p>
    <w:p w14:paraId="1E55028F" w14:textId="308065D2" w:rsidR="0084252D" w:rsidRDefault="0084252D" w:rsidP="0084252D">
      <w:pPr>
        <w:rPr>
          <w:color w:val="000000" w:themeColor="text1"/>
          <w:lang w:eastAsia="zh-CN"/>
        </w:rPr>
      </w:pPr>
      <w:r w:rsidRPr="003426A5">
        <w:rPr>
          <w:b/>
          <w:color w:val="000000" w:themeColor="text1"/>
          <w:lang w:eastAsia="zh-CN"/>
        </w:rPr>
        <w:lastRenderedPageBreak/>
        <w:t>Easier OCB fulfillment:</w:t>
      </w:r>
      <w:r w:rsidRPr="00FE31B1">
        <w:rPr>
          <w:color w:val="000000" w:themeColor="text1"/>
          <w:lang w:eastAsia="zh-CN"/>
        </w:rPr>
        <w:t xml:space="preserve"> As discussed in [</w:t>
      </w:r>
      <w:r w:rsidR="009F7B52">
        <w:rPr>
          <w:color w:val="000000" w:themeColor="text1"/>
          <w:lang w:eastAsia="zh-CN"/>
        </w:rPr>
        <w:t>4</w:t>
      </w:r>
      <w:r w:rsidRPr="00FE31B1">
        <w:rPr>
          <w:color w:val="000000" w:themeColor="text1"/>
          <w:lang w:eastAsia="zh-CN"/>
        </w:rPr>
        <w:t xml:space="preserve">], the maximum number of available RBs for 15/30/60 </w:t>
      </w:r>
      <w:r w:rsidR="00DA2734">
        <w:rPr>
          <w:color w:val="000000" w:themeColor="text1"/>
          <w:lang w:eastAsia="zh-CN"/>
        </w:rPr>
        <w:t>k</w:t>
      </w:r>
      <w:r w:rsidRPr="00FE31B1">
        <w:rPr>
          <w:color w:val="000000" w:themeColor="text1"/>
          <w:lang w:eastAsia="zh-CN"/>
        </w:rPr>
        <w:t>Hz SCSs and 20 MHz channel bandwidth is 106/51/24. Since SS/PBCH block only occupies 20 RBs in frequency domain, it is easier to combine</w:t>
      </w:r>
      <w:r w:rsidR="00EB43A8">
        <w:rPr>
          <w:color w:val="000000" w:themeColor="text1"/>
          <w:lang w:eastAsia="zh-CN"/>
        </w:rPr>
        <w:t xml:space="preserve"> the corresponding RMSI,</w:t>
      </w:r>
      <w:r w:rsidRPr="00FE31B1">
        <w:rPr>
          <w:color w:val="000000" w:themeColor="text1"/>
          <w:lang w:eastAsia="zh-CN"/>
        </w:rPr>
        <w:t xml:space="preserve"> CSI-RS or other DL reference signals with SS/PBCH block to fulfill </w:t>
      </w:r>
      <w:r w:rsidR="00541C6E">
        <w:rPr>
          <w:color w:val="000000" w:themeColor="text1"/>
          <w:lang w:eastAsia="zh-CN"/>
        </w:rPr>
        <w:t xml:space="preserve">the </w:t>
      </w:r>
      <w:r w:rsidRPr="00FE31B1">
        <w:rPr>
          <w:color w:val="000000" w:themeColor="text1"/>
          <w:lang w:eastAsia="zh-CN"/>
        </w:rPr>
        <w:t xml:space="preserve">OCB requirement if 60 </w:t>
      </w:r>
      <w:r w:rsidR="00DA2734">
        <w:rPr>
          <w:color w:val="000000" w:themeColor="text1"/>
          <w:lang w:eastAsia="zh-CN"/>
        </w:rPr>
        <w:t>k</w:t>
      </w:r>
      <w:r w:rsidRPr="00FE31B1">
        <w:rPr>
          <w:color w:val="000000" w:themeColor="text1"/>
          <w:lang w:eastAsia="zh-CN"/>
        </w:rPr>
        <w:t>Hz SCS is adopted fo</w:t>
      </w:r>
      <w:r w:rsidR="009D023B">
        <w:rPr>
          <w:color w:val="000000" w:themeColor="text1"/>
          <w:lang w:eastAsia="zh-CN"/>
        </w:rPr>
        <w:t>r</w:t>
      </w:r>
      <w:r w:rsidR="009D023B" w:rsidRPr="009D023B">
        <w:rPr>
          <w:color w:val="000000" w:themeColor="text1"/>
        </w:rPr>
        <w:t xml:space="preserve"> </w:t>
      </w:r>
      <w:r w:rsidR="009D023B">
        <w:rPr>
          <w:color w:val="000000" w:themeColor="text1"/>
        </w:rPr>
        <w:t>SS/PBCH block</w:t>
      </w:r>
      <w:r w:rsidR="00EB43A8" w:rsidRPr="00FE31B1">
        <w:rPr>
          <w:color w:val="000000" w:themeColor="text1"/>
          <w:lang w:eastAsia="zh-CN"/>
        </w:rPr>
        <w:t xml:space="preserve"> </w:t>
      </w:r>
      <w:r w:rsidRPr="00FE31B1">
        <w:rPr>
          <w:color w:val="000000" w:themeColor="text1"/>
          <w:lang w:eastAsia="zh-CN"/>
        </w:rPr>
        <w:t xml:space="preserve">transmission. Even if there is no other channels are available to frequency </w:t>
      </w:r>
      <w:r w:rsidR="007F79AF" w:rsidRPr="00FE31B1">
        <w:rPr>
          <w:color w:val="000000" w:themeColor="text1"/>
          <w:lang w:eastAsia="zh-CN"/>
        </w:rPr>
        <w:t>multiplex</w:t>
      </w:r>
      <w:r w:rsidR="007F79AF">
        <w:rPr>
          <w:color w:val="000000" w:themeColor="text1"/>
          <w:lang w:eastAsia="zh-CN"/>
        </w:rPr>
        <w:t>ing</w:t>
      </w:r>
      <w:r w:rsidR="007F79AF" w:rsidRPr="00FE31B1">
        <w:rPr>
          <w:color w:val="000000" w:themeColor="text1"/>
          <w:lang w:eastAsia="zh-CN"/>
        </w:rPr>
        <w:t xml:space="preserve"> </w:t>
      </w:r>
      <w:r w:rsidRPr="00FE31B1">
        <w:rPr>
          <w:color w:val="000000" w:themeColor="text1"/>
          <w:lang w:eastAsia="zh-CN"/>
        </w:rPr>
        <w:t xml:space="preserve">with SS/PBCH block and dummy signal is </w:t>
      </w:r>
      <w:r w:rsidR="00D27312">
        <w:rPr>
          <w:color w:val="000000" w:themeColor="text1"/>
          <w:lang w:eastAsia="zh-CN"/>
        </w:rPr>
        <w:t>fill</w:t>
      </w:r>
      <w:r w:rsidR="00D27312" w:rsidRPr="00FE31B1">
        <w:rPr>
          <w:color w:val="000000" w:themeColor="text1"/>
          <w:lang w:eastAsia="zh-CN"/>
        </w:rPr>
        <w:t>ed</w:t>
      </w:r>
      <w:r w:rsidRPr="00FE31B1">
        <w:rPr>
          <w:color w:val="000000" w:themeColor="text1"/>
          <w:lang w:eastAsia="zh-CN"/>
        </w:rPr>
        <w:t>, the spectral efficiency would not significantly decrease.</w:t>
      </w:r>
    </w:p>
    <w:p w14:paraId="698BEA38" w14:textId="0D525509" w:rsidR="00274D6C" w:rsidRPr="003426A5" w:rsidRDefault="006E1CAC" w:rsidP="0084252D">
      <w:pPr>
        <w:rPr>
          <w:lang w:eastAsia="zh-CN"/>
        </w:rPr>
      </w:pPr>
      <w:r w:rsidRPr="003426A5">
        <w:rPr>
          <w:b/>
          <w:color w:val="000000" w:themeColor="text1"/>
          <w:lang w:eastAsia="zh-CN"/>
        </w:rPr>
        <w:t xml:space="preserve">Similar </w:t>
      </w:r>
      <w:r w:rsidR="00C222F7" w:rsidRPr="003426A5">
        <w:rPr>
          <w:b/>
          <w:color w:val="000000" w:themeColor="text1"/>
          <w:lang w:eastAsia="zh-CN"/>
        </w:rPr>
        <w:t xml:space="preserve">standard </w:t>
      </w:r>
      <w:r w:rsidR="00E711A5" w:rsidRPr="003426A5">
        <w:rPr>
          <w:b/>
          <w:color w:val="000000" w:themeColor="text1"/>
          <w:lang w:eastAsia="zh-CN"/>
        </w:rPr>
        <w:t>effort</w:t>
      </w:r>
      <w:r w:rsidR="00C222F7" w:rsidRPr="003426A5">
        <w:rPr>
          <w:lang w:eastAsia="zh-CN"/>
        </w:rPr>
        <w:t xml:space="preserve">: </w:t>
      </w:r>
      <w:r>
        <w:rPr>
          <w:lang w:eastAsia="zh-CN"/>
        </w:rPr>
        <w:t xml:space="preserve">In </w:t>
      </w:r>
      <w:r w:rsidR="00472269">
        <w:rPr>
          <w:lang w:eastAsia="zh-CN"/>
        </w:rPr>
        <w:t xml:space="preserve">Rel-15 </w:t>
      </w:r>
      <w:r>
        <w:rPr>
          <w:lang w:eastAsia="zh-CN"/>
        </w:rPr>
        <w:t xml:space="preserve">NR, </w:t>
      </w:r>
      <w:r w:rsidR="00C222F7" w:rsidRPr="003426A5">
        <w:rPr>
          <w:lang w:eastAsia="zh-CN"/>
        </w:rPr>
        <w:t xml:space="preserve">SS/PBCH block with 60 kHz SCS has already been </w:t>
      </w:r>
      <w:r>
        <w:rPr>
          <w:lang w:eastAsia="zh-CN"/>
        </w:rPr>
        <w:t>investigated</w:t>
      </w:r>
      <w:r w:rsidR="00C222F7" w:rsidRPr="003426A5">
        <w:rPr>
          <w:lang w:eastAsia="zh-CN"/>
        </w:rPr>
        <w:t xml:space="preserve">, and the </w:t>
      </w:r>
      <w:r>
        <w:rPr>
          <w:lang w:eastAsia="zh-CN"/>
        </w:rPr>
        <w:t xml:space="preserve">synchronization and </w:t>
      </w:r>
      <w:r w:rsidR="004660FE" w:rsidRPr="003426A5">
        <w:rPr>
          <w:lang w:eastAsia="zh-CN"/>
        </w:rPr>
        <w:t>de</w:t>
      </w:r>
      <w:r w:rsidR="0076734D" w:rsidRPr="003426A5">
        <w:rPr>
          <w:lang w:eastAsia="zh-CN"/>
        </w:rPr>
        <w:t>tection</w:t>
      </w:r>
      <w:r w:rsidR="004660FE" w:rsidRPr="003426A5">
        <w:rPr>
          <w:lang w:eastAsia="zh-CN"/>
        </w:rPr>
        <w:t xml:space="preserve"> performance is comparable to that with 15/30 kHz SCS. </w:t>
      </w:r>
      <w:r>
        <w:rPr>
          <w:lang w:eastAsia="zh-CN"/>
        </w:rPr>
        <w:t>The PSS/SSS sequence</w:t>
      </w:r>
      <w:r w:rsidR="00E711A5">
        <w:rPr>
          <w:lang w:eastAsia="zh-CN"/>
        </w:rPr>
        <w:t>s</w:t>
      </w:r>
      <w:r>
        <w:rPr>
          <w:lang w:eastAsia="zh-CN"/>
        </w:rPr>
        <w:t xml:space="preserve"> designed for 15/30 kHz SCS can be reused without change.  </w:t>
      </w:r>
      <w:r w:rsidR="00E711A5">
        <w:rPr>
          <w:lang w:eastAsia="zh-CN"/>
        </w:rPr>
        <w:t>Considering additional requirement from LBT and DRS composition in unlicensed band,</w:t>
      </w:r>
      <w:r w:rsidR="00A31FCC">
        <w:rPr>
          <w:lang w:eastAsia="zh-CN"/>
        </w:rPr>
        <w:t xml:space="preserve"> SS/PBCH block</w:t>
      </w:r>
      <w:r w:rsidR="00E711A5">
        <w:rPr>
          <w:lang w:eastAsia="zh-CN"/>
        </w:rPr>
        <w:t xml:space="preserve"> pattern and multiplex</w:t>
      </w:r>
      <w:r w:rsidR="00472269">
        <w:rPr>
          <w:lang w:eastAsia="zh-CN"/>
        </w:rPr>
        <w:t>ing</w:t>
      </w:r>
      <w:r w:rsidR="00E711A5">
        <w:rPr>
          <w:lang w:eastAsia="zh-CN"/>
        </w:rPr>
        <w:t xml:space="preserve"> mode with RMSI/OSI/Paging anyway should be studied for all candidate numerologies, even for </w:t>
      </w:r>
      <w:r w:rsidR="00611D50">
        <w:rPr>
          <w:lang w:eastAsia="zh-CN"/>
        </w:rPr>
        <w:t>15 kHz</w:t>
      </w:r>
      <w:r w:rsidR="00E711A5">
        <w:rPr>
          <w:lang w:eastAsia="zh-CN"/>
        </w:rPr>
        <w:t xml:space="preserve"> and </w:t>
      </w:r>
      <w:r w:rsidR="00611D50">
        <w:rPr>
          <w:lang w:eastAsia="zh-CN"/>
        </w:rPr>
        <w:t>30 kHz</w:t>
      </w:r>
      <w:r w:rsidR="00E711A5">
        <w:rPr>
          <w:lang w:eastAsia="zh-CN"/>
        </w:rPr>
        <w:t>. Thus, the standard effort to introduce</w:t>
      </w:r>
      <w:r w:rsidR="00A31FCC">
        <w:rPr>
          <w:lang w:eastAsia="zh-CN"/>
        </w:rPr>
        <w:t xml:space="preserve"> SS/PBCH block</w:t>
      </w:r>
      <w:r w:rsidR="00E711A5">
        <w:rPr>
          <w:lang w:eastAsia="zh-CN"/>
        </w:rPr>
        <w:t xml:space="preserve"> with </w:t>
      </w:r>
      <w:r w:rsidR="00611D50">
        <w:rPr>
          <w:lang w:eastAsia="zh-CN"/>
        </w:rPr>
        <w:t>60 kHz</w:t>
      </w:r>
      <w:r w:rsidR="00E711A5">
        <w:rPr>
          <w:lang w:eastAsia="zh-CN"/>
        </w:rPr>
        <w:t xml:space="preserve"> SCS is similar as that of </w:t>
      </w:r>
      <w:r w:rsidR="00611D50">
        <w:rPr>
          <w:lang w:eastAsia="zh-CN"/>
        </w:rPr>
        <w:t>15 kHz</w:t>
      </w:r>
      <w:r w:rsidR="00E711A5">
        <w:rPr>
          <w:lang w:eastAsia="zh-CN"/>
        </w:rPr>
        <w:t xml:space="preserve"> and </w:t>
      </w:r>
      <w:r w:rsidR="00611D50">
        <w:rPr>
          <w:lang w:eastAsia="zh-CN"/>
        </w:rPr>
        <w:t>30 kHz</w:t>
      </w:r>
      <w:r w:rsidR="00E711A5">
        <w:rPr>
          <w:lang w:eastAsia="zh-CN"/>
        </w:rPr>
        <w:t xml:space="preserve"> SCS. </w:t>
      </w:r>
    </w:p>
    <w:p w14:paraId="3E4FF2A7" w14:textId="521582F1" w:rsidR="0084252D" w:rsidRPr="00FE31B1" w:rsidRDefault="0084252D" w:rsidP="0084252D">
      <w:pPr>
        <w:rPr>
          <w:b/>
          <w:i/>
          <w:color w:val="000000" w:themeColor="text1"/>
          <w:lang w:eastAsia="ja-JP"/>
        </w:rPr>
      </w:pPr>
      <w:r w:rsidRPr="00FE31B1">
        <w:rPr>
          <w:b/>
          <w:i/>
          <w:color w:val="000000" w:themeColor="text1"/>
          <w:lang w:eastAsia="ja-JP"/>
        </w:rPr>
        <w:t xml:space="preserve">Proposal </w:t>
      </w:r>
      <w:r w:rsidR="000B1901">
        <w:rPr>
          <w:b/>
          <w:i/>
          <w:color w:val="000000" w:themeColor="text1"/>
          <w:lang w:eastAsia="ja-JP"/>
        </w:rPr>
        <w:t>6</w:t>
      </w:r>
      <w:r w:rsidRPr="00FE31B1">
        <w:rPr>
          <w:b/>
          <w:i/>
          <w:color w:val="000000" w:themeColor="text1"/>
          <w:lang w:eastAsia="ja-JP"/>
        </w:rPr>
        <w:t xml:space="preserve">: </w:t>
      </w:r>
      <w:r w:rsidR="009D023B" w:rsidRPr="006E1CAC">
        <w:rPr>
          <w:b/>
          <w:i/>
          <w:color w:val="000000" w:themeColor="text1"/>
          <w:lang w:eastAsia="ja-JP"/>
        </w:rPr>
        <w:t>SS/PBCH block</w:t>
      </w:r>
      <w:r w:rsidR="00EB43A8" w:rsidRPr="00FE31B1">
        <w:rPr>
          <w:b/>
          <w:i/>
          <w:color w:val="000000" w:themeColor="text1"/>
          <w:lang w:eastAsia="ja-JP"/>
        </w:rPr>
        <w:t xml:space="preserve"> </w:t>
      </w:r>
      <w:r w:rsidRPr="00FE31B1">
        <w:rPr>
          <w:b/>
          <w:i/>
          <w:color w:val="000000" w:themeColor="text1"/>
          <w:lang w:eastAsia="ja-JP"/>
        </w:rPr>
        <w:t xml:space="preserve">with 60 </w:t>
      </w:r>
      <w:r w:rsidR="00DA2734">
        <w:rPr>
          <w:b/>
          <w:i/>
          <w:color w:val="000000" w:themeColor="text1"/>
          <w:lang w:eastAsia="ja-JP"/>
        </w:rPr>
        <w:t>k</w:t>
      </w:r>
      <w:r w:rsidRPr="00FE31B1">
        <w:rPr>
          <w:b/>
          <w:i/>
          <w:color w:val="000000" w:themeColor="text1"/>
          <w:lang w:eastAsia="ja-JP"/>
        </w:rPr>
        <w:t>Hz SCS should be</w:t>
      </w:r>
      <w:r w:rsidR="00274D6C">
        <w:rPr>
          <w:b/>
          <w:i/>
          <w:color w:val="000000" w:themeColor="text1"/>
          <w:lang w:eastAsia="ja-JP"/>
        </w:rPr>
        <w:t xml:space="preserve"> supported in</w:t>
      </w:r>
      <w:r w:rsidRPr="00FE31B1">
        <w:rPr>
          <w:b/>
          <w:i/>
          <w:color w:val="000000" w:themeColor="text1"/>
          <w:lang w:eastAsia="ja-JP"/>
        </w:rPr>
        <w:t xml:space="preserve"> NR</w:t>
      </w:r>
      <w:r w:rsidR="00845414">
        <w:rPr>
          <w:b/>
          <w:i/>
          <w:color w:val="000000" w:themeColor="text1"/>
          <w:lang w:eastAsia="ja-JP"/>
        </w:rPr>
        <w:t>-U</w:t>
      </w:r>
      <w:r w:rsidRPr="00FE31B1">
        <w:rPr>
          <w:b/>
          <w:i/>
          <w:color w:val="000000" w:themeColor="text1"/>
          <w:lang w:eastAsia="ja-JP"/>
        </w:rPr>
        <w:t>.</w:t>
      </w:r>
    </w:p>
    <w:p w14:paraId="1A166CEA" w14:textId="77777777" w:rsidR="0084252D" w:rsidRPr="00EB43A8" w:rsidRDefault="0084252D" w:rsidP="00C70458">
      <w:pPr>
        <w:rPr>
          <w:lang w:eastAsia="zh-CN"/>
        </w:rPr>
      </w:pPr>
    </w:p>
    <w:p w14:paraId="5743ABFE" w14:textId="535B4149" w:rsidR="006572F9" w:rsidRDefault="00FE7D42" w:rsidP="006572F9">
      <w:pPr>
        <w:pStyle w:val="Heading1"/>
        <w:rPr>
          <w:lang w:eastAsia="zh-CN"/>
        </w:rPr>
      </w:pPr>
      <w:r>
        <w:rPr>
          <w:lang w:eastAsia="zh-CN"/>
        </w:rPr>
        <w:t>NR-U CORESET</w:t>
      </w:r>
      <w:r w:rsidR="00105B3D">
        <w:rPr>
          <w:lang w:eastAsia="zh-CN"/>
        </w:rPr>
        <w:t xml:space="preserve"> </w:t>
      </w:r>
      <w:r w:rsidR="0016672F">
        <w:rPr>
          <w:lang w:eastAsia="zh-CN"/>
        </w:rPr>
        <w:t>configuration</w:t>
      </w:r>
    </w:p>
    <w:p w14:paraId="45D9BD0D" w14:textId="6EE4663B" w:rsidR="00931956" w:rsidRDefault="00FE7D42" w:rsidP="00FE7D42">
      <w:pPr>
        <w:rPr>
          <w:lang w:eastAsia="zh-CN"/>
        </w:rPr>
      </w:pPr>
      <w:r>
        <w:rPr>
          <w:lang w:eastAsia="zh-CN"/>
        </w:rPr>
        <w:t>In this section</w:t>
      </w:r>
      <w:r w:rsidR="00BD5DC5">
        <w:rPr>
          <w:lang w:eastAsia="zh-CN"/>
        </w:rPr>
        <w:t xml:space="preserve">, consideration on NR-U CORESET </w:t>
      </w:r>
      <w:r w:rsidR="00853D34">
        <w:rPr>
          <w:lang w:eastAsia="zh-CN"/>
        </w:rPr>
        <w:t>configuration</w:t>
      </w:r>
      <w:r w:rsidR="006D3D18">
        <w:rPr>
          <w:lang w:eastAsia="zh-CN"/>
        </w:rPr>
        <w:t xml:space="preserve"> in frequency domain</w:t>
      </w:r>
      <w:r>
        <w:rPr>
          <w:lang w:eastAsia="zh-CN"/>
        </w:rPr>
        <w:t xml:space="preserve"> is discussed.</w:t>
      </w:r>
    </w:p>
    <w:p w14:paraId="3EAE7E3E" w14:textId="44974157" w:rsidR="00221D2D" w:rsidRDefault="00931956" w:rsidP="00931956">
      <w:pPr>
        <w:rPr>
          <w:lang w:eastAsia="zh-CN"/>
        </w:rPr>
      </w:pPr>
      <w:r>
        <w:rPr>
          <w:lang w:eastAsia="zh-CN"/>
        </w:rPr>
        <w:t xml:space="preserve">As per the </w:t>
      </w:r>
      <w:r w:rsidR="00B04028">
        <w:rPr>
          <w:lang w:eastAsia="zh-CN"/>
        </w:rPr>
        <w:t xml:space="preserve">previous </w:t>
      </w:r>
      <w:r>
        <w:rPr>
          <w:lang w:eastAsia="zh-CN"/>
        </w:rPr>
        <w:t xml:space="preserve">agreement, LBT can be performed in each sub-band with channel bandwidth of 20MHz. </w:t>
      </w:r>
      <w:r w:rsidRPr="00CD3EF8">
        <w:rPr>
          <w:lang w:eastAsia="zh-CN"/>
        </w:rPr>
        <w:t>Since the actual transmission bandwidth is dynamic due to LBT outcome</w:t>
      </w:r>
      <w:r>
        <w:rPr>
          <w:lang w:eastAsia="zh-CN"/>
        </w:rPr>
        <w:t xml:space="preserve">, the CORESET is preferred to be configured within </w:t>
      </w:r>
      <w:r w:rsidR="00625564">
        <w:rPr>
          <w:lang w:eastAsia="zh-CN"/>
        </w:rPr>
        <w:t xml:space="preserve">a </w:t>
      </w:r>
      <w:r>
        <w:rPr>
          <w:lang w:eastAsia="zh-CN"/>
        </w:rPr>
        <w:t>20MHz sub-band.</w:t>
      </w:r>
      <w:r w:rsidR="0008211F">
        <w:rPr>
          <w:lang w:eastAsia="zh-CN"/>
        </w:rPr>
        <w:t xml:space="preserve"> Otherwise,</w:t>
      </w:r>
      <w:r>
        <w:rPr>
          <w:lang w:eastAsia="zh-CN"/>
        </w:rPr>
        <w:t xml:space="preserve"> </w:t>
      </w:r>
      <w:r w:rsidR="0008211F">
        <w:rPr>
          <w:lang w:eastAsia="zh-CN"/>
        </w:rPr>
        <w:t>i</w:t>
      </w:r>
      <w:r w:rsidR="00975A11">
        <w:rPr>
          <w:lang w:eastAsia="zh-CN"/>
        </w:rPr>
        <w:t>f CORESET is configured wi</w:t>
      </w:r>
      <w:r w:rsidR="0008211F">
        <w:rPr>
          <w:lang w:eastAsia="zh-CN"/>
        </w:rPr>
        <w:t>th bandwidth larger than 20MHz and REG bundle interleaving is enabled</w:t>
      </w:r>
      <w:r w:rsidR="00975A11">
        <w:rPr>
          <w:lang w:eastAsia="zh-CN"/>
        </w:rPr>
        <w:t xml:space="preserve">, </w:t>
      </w:r>
      <w:r w:rsidR="0008211F">
        <w:rPr>
          <w:lang w:eastAsia="zh-CN"/>
        </w:rPr>
        <w:t xml:space="preserve">NR-PDCCH REG bundle(s) will be uniformly </w:t>
      </w:r>
      <w:r w:rsidR="00625564">
        <w:rPr>
          <w:lang w:eastAsia="zh-CN"/>
        </w:rPr>
        <w:t xml:space="preserve">distributed </w:t>
      </w:r>
      <w:r w:rsidR="0008211F">
        <w:rPr>
          <w:lang w:eastAsia="zh-CN"/>
        </w:rPr>
        <w:t>in the frequency domain that assigned to the CORESET, and part of REG bundle(s) may become void if LBT of the c</w:t>
      </w:r>
      <w:r w:rsidR="00E43FB4">
        <w:rPr>
          <w:lang w:eastAsia="zh-CN"/>
        </w:rPr>
        <w:t xml:space="preserve">orresponding sub-band </w:t>
      </w:r>
      <w:r w:rsidR="00E43FB4" w:rsidRPr="00CD3EF8">
        <w:rPr>
          <w:lang w:eastAsia="zh-CN"/>
        </w:rPr>
        <w:t>LBT</w:t>
      </w:r>
      <w:r w:rsidR="00E43FB4">
        <w:rPr>
          <w:lang w:eastAsia="zh-CN"/>
        </w:rPr>
        <w:t xml:space="preserve"> fails, which will lead to decoding </w:t>
      </w:r>
      <w:r w:rsidR="00625564">
        <w:rPr>
          <w:lang w:eastAsia="zh-CN"/>
        </w:rPr>
        <w:t xml:space="preserve">failure </w:t>
      </w:r>
      <w:r w:rsidR="00E43FB4">
        <w:rPr>
          <w:lang w:eastAsia="zh-CN"/>
        </w:rPr>
        <w:t xml:space="preserve">of the whole PDCCH. </w:t>
      </w:r>
      <w:r w:rsidR="00221D2D">
        <w:rPr>
          <w:lang w:eastAsia="zh-CN"/>
        </w:rPr>
        <w:t>When REG bundle interleaving is disabled, the actual allocated REG bundle</w:t>
      </w:r>
      <w:r w:rsidR="00625564">
        <w:rPr>
          <w:lang w:eastAsia="zh-CN"/>
        </w:rPr>
        <w:t xml:space="preserve"> for PDCCH</w:t>
      </w:r>
      <w:r w:rsidR="00221D2D">
        <w:rPr>
          <w:lang w:eastAsia="zh-CN"/>
        </w:rPr>
        <w:t xml:space="preserve"> could be </w:t>
      </w:r>
      <w:r w:rsidR="00625564">
        <w:rPr>
          <w:lang w:eastAsia="zh-CN"/>
        </w:rPr>
        <w:t xml:space="preserve">constrained </w:t>
      </w:r>
      <w:r w:rsidR="00221D2D">
        <w:rPr>
          <w:lang w:eastAsia="zh-CN"/>
        </w:rPr>
        <w:t xml:space="preserve">within </w:t>
      </w:r>
      <w:r w:rsidR="00625564">
        <w:rPr>
          <w:lang w:eastAsia="zh-CN"/>
        </w:rPr>
        <w:t xml:space="preserve">one </w:t>
      </w:r>
      <w:r w:rsidR="00221D2D">
        <w:rPr>
          <w:lang w:eastAsia="zh-CN"/>
        </w:rPr>
        <w:t>20MHz sub-band even if the bandwidth of configured CORESET is larger than 20MHz</w:t>
      </w:r>
      <w:r w:rsidR="00625564">
        <w:rPr>
          <w:lang w:eastAsia="zh-CN"/>
        </w:rPr>
        <w:t>. H</w:t>
      </w:r>
      <w:r w:rsidR="00221D2D">
        <w:rPr>
          <w:lang w:eastAsia="zh-CN"/>
        </w:rPr>
        <w:t xml:space="preserve">owever, decoding </w:t>
      </w:r>
      <w:r w:rsidR="00335546">
        <w:rPr>
          <w:lang w:eastAsia="zh-CN"/>
        </w:rPr>
        <w:t>performance</w:t>
      </w:r>
      <w:r w:rsidR="00221D2D">
        <w:rPr>
          <w:lang w:eastAsia="zh-CN"/>
        </w:rPr>
        <w:t xml:space="preserve"> of PD</w:t>
      </w:r>
      <w:r w:rsidR="00335546">
        <w:rPr>
          <w:lang w:eastAsia="zh-CN"/>
        </w:rPr>
        <w:t>CCH may be degraded since the f</w:t>
      </w:r>
      <w:r w:rsidR="00221D2D">
        <w:rPr>
          <w:lang w:eastAsia="zh-CN"/>
        </w:rPr>
        <w:t>req</w:t>
      </w:r>
      <w:r w:rsidR="00335546">
        <w:rPr>
          <w:lang w:eastAsia="zh-CN"/>
        </w:rPr>
        <w:t>uenc</w:t>
      </w:r>
      <w:r w:rsidR="00221D2D">
        <w:rPr>
          <w:lang w:eastAsia="zh-CN"/>
        </w:rPr>
        <w:t>y diversity gain cannot be obtained via REG bundle interleaving.</w:t>
      </w:r>
      <w:r w:rsidR="00625564">
        <w:rPr>
          <w:lang w:eastAsia="zh-CN"/>
        </w:rPr>
        <w:t xml:space="preserve"> Therefore, NR-U CORESET is preferred to be configured within a 20MHz sub-band.</w:t>
      </w:r>
    </w:p>
    <w:p w14:paraId="2AE6466A" w14:textId="21F3A556" w:rsidR="00326A84" w:rsidRDefault="00326A84" w:rsidP="00931956">
      <w:pPr>
        <w:rPr>
          <w:lang w:eastAsia="zh-CN"/>
        </w:rPr>
      </w:pPr>
      <w:r>
        <w:rPr>
          <w:rFonts w:hint="eastAsia"/>
          <w:lang w:eastAsia="zh-CN"/>
        </w:rPr>
        <w:t>As discussed above, when the</w:t>
      </w:r>
      <w:r>
        <w:rPr>
          <w:lang w:eastAsia="zh-CN"/>
        </w:rPr>
        <w:t xml:space="preserve"> </w:t>
      </w:r>
      <w:r>
        <w:rPr>
          <w:rFonts w:hint="eastAsia"/>
          <w:lang w:eastAsia="zh-CN"/>
        </w:rPr>
        <w:t>CORESET is</w:t>
      </w:r>
      <w:r>
        <w:rPr>
          <w:lang w:eastAsia="zh-CN"/>
        </w:rPr>
        <w:t xml:space="preserve"> configu</w:t>
      </w:r>
      <w:r w:rsidR="003E4AA8">
        <w:rPr>
          <w:lang w:eastAsia="zh-CN"/>
        </w:rPr>
        <w:t>red within a 20MHz channel,</w:t>
      </w:r>
      <w:r w:rsidR="00845C73">
        <w:rPr>
          <w:lang w:eastAsia="zh-CN"/>
        </w:rPr>
        <w:t xml:space="preserve"> the following two alternatives</w:t>
      </w:r>
      <w:r w:rsidR="00D118BD">
        <w:rPr>
          <w:lang w:eastAsia="zh-CN"/>
        </w:rPr>
        <w:t xml:space="preserve">, which is shown </w:t>
      </w:r>
      <w:r w:rsidR="00845C73">
        <w:rPr>
          <w:lang w:eastAsia="zh-CN"/>
        </w:rPr>
        <w:t xml:space="preserve">in </w:t>
      </w:r>
      <w:r w:rsidR="00845C73">
        <w:rPr>
          <w:lang w:eastAsia="zh-CN"/>
        </w:rPr>
        <w:fldChar w:fldCharType="begin"/>
      </w:r>
      <w:r w:rsidR="00845C73">
        <w:rPr>
          <w:lang w:eastAsia="zh-CN"/>
        </w:rPr>
        <w:instrText xml:space="preserve"> REF _Ref524941944 \h </w:instrText>
      </w:r>
      <w:r w:rsidR="00845C73">
        <w:rPr>
          <w:lang w:eastAsia="zh-CN"/>
        </w:rPr>
      </w:r>
      <w:r w:rsidR="00845C73">
        <w:rPr>
          <w:lang w:eastAsia="zh-CN"/>
        </w:rPr>
        <w:fldChar w:fldCharType="separate"/>
      </w:r>
      <w:r w:rsidR="00845C73" w:rsidRPr="000B7CE9">
        <w:t xml:space="preserve">Fig </w:t>
      </w:r>
      <w:r w:rsidR="00845C73" w:rsidRPr="00D20049">
        <w:rPr>
          <w:noProof/>
        </w:rPr>
        <w:t>5</w:t>
      </w:r>
      <w:r w:rsidR="00845C73">
        <w:rPr>
          <w:lang w:eastAsia="zh-CN"/>
        </w:rPr>
        <w:fldChar w:fldCharType="end"/>
      </w:r>
      <w:r w:rsidR="00845C73">
        <w:rPr>
          <w:lang w:eastAsia="zh-CN"/>
        </w:rPr>
        <w:t>,</w:t>
      </w:r>
      <w:r w:rsidR="00D118BD">
        <w:rPr>
          <w:lang w:eastAsia="zh-CN"/>
        </w:rPr>
        <w:t xml:space="preserve"> </w:t>
      </w:r>
      <w:r w:rsidR="00845C73">
        <w:rPr>
          <w:lang w:eastAsia="zh-CN"/>
        </w:rPr>
        <w:t xml:space="preserve">could be </w:t>
      </w:r>
      <w:r w:rsidR="00CB67F2">
        <w:rPr>
          <w:lang w:eastAsia="zh-CN"/>
        </w:rPr>
        <w:t>considered</w:t>
      </w:r>
      <w:r w:rsidR="00845C73">
        <w:rPr>
          <w:lang w:eastAsia="zh-CN"/>
        </w:rPr>
        <w:t xml:space="preserve"> for the CORESET</w:t>
      </w:r>
      <w:r w:rsidR="00845C73" w:rsidRPr="00C53C59">
        <w:rPr>
          <w:lang w:eastAsia="zh-CN"/>
        </w:rPr>
        <w:t xml:space="preserve"> </w:t>
      </w:r>
      <w:r w:rsidR="00845C73">
        <w:rPr>
          <w:lang w:eastAsia="zh-CN"/>
        </w:rPr>
        <w:t>configuration in NR-U</w:t>
      </w:r>
      <w:r w:rsidR="00CB67F2">
        <w:rPr>
          <w:lang w:eastAsia="zh-CN"/>
        </w:rPr>
        <w:t>:</w:t>
      </w:r>
    </w:p>
    <w:p w14:paraId="457FD617" w14:textId="77777777" w:rsidR="00BF096B" w:rsidRDefault="00931956" w:rsidP="00FE7D42">
      <w:pPr>
        <w:rPr>
          <w:lang w:eastAsia="zh-CN"/>
        </w:rPr>
      </w:pPr>
      <w:r w:rsidRPr="003426A5">
        <w:rPr>
          <w:b/>
          <w:lang w:eastAsia="zh-CN"/>
        </w:rPr>
        <w:t>Alternative 1:</w:t>
      </w:r>
      <w:r>
        <w:rPr>
          <w:lang w:eastAsia="zh-CN"/>
        </w:rPr>
        <w:t xml:space="preserve"> The CORESET configuration is duplicated in each sub-band. When LBT for at least one sub-band succeeds, </w:t>
      </w:r>
      <w:r w:rsidR="008F1C3D">
        <w:rPr>
          <w:lang w:eastAsia="zh-CN"/>
        </w:rPr>
        <w:t>t</w:t>
      </w:r>
      <w:r w:rsidR="00953BDC">
        <w:rPr>
          <w:lang w:eastAsia="zh-CN"/>
        </w:rPr>
        <w:t>he corresponding CORESET</w:t>
      </w:r>
      <w:r>
        <w:rPr>
          <w:lang w:eastAsia="zh-CN"/>
        </w:rPr>
        <w:t xml:space="preserve"> is valid and </w:t>
      </w:r>
      <w:r w:rsidR="00F6122F">
        <w:rPr>
          <w:lang w:eastAsia="zh-CN"/>
        </w:rPr>
        <w:t xml:space="preserve">the CORESET configuration </w:t>
      </w:r>
      <w:r w:rsidR="00246DB5">
        <w:rPr>
          <w:lang w:eastAsia="zh-CN"/>
        </w:rPr>
        <w:t xml:space="preserve">will </w:t>
      </w:r>
      <w:r>
        <w:rPr>
          <w:lang w:eastAsia="zh-CN"/>
        </w:rPr>
        <w:t>not</w:t>
      </w:r>
      <w:r w:rsidR="009A7162">
        <w:rPr>
          <w:lang w:eastAsia="zh-CN"/>
        </w:rPr>
        <w:t xml:space="preserve"> be</w:t>
      </w:r>
      <w:r>
        <w:rPr>
          <w:lang w:eastAsia="zh-CN"/>
        </w:rPr>
        <w:t xml:space="preserve"> impact</w:t>
      </w:r>
      <w:r w:rsidR="009A7162">
        <w:rPr>
          <w:lang w:eastAsia="zh-CN"/>
        </w:rPr>
        <w:t>ed</w:t>
      </w:r>
      <w:r>
        <w:rPr>
          <w:lang w:eastAsia="zh-CN"/>
        </w:rPr>
        <w:t xml:space="preserve"> by LBT. However, the signaling overhead is comparatively large</w:t>
      </w:r>
      <w:r w:rsidR="002459DF">
        <w:rPr>
          <w:lang w:eastAsia="zh-CN"/>
        </w:rPr>
        <w:t>r</w:t>
      </w:r>
      <w:r>
        <w:rPr>
          <w:lang w:eastAsia="zh-CN"/>
        </w:rPr>
        <w:t xml:space="preserve"> in case there are a large number of available sub-bands.</w:t>
      </w:r>
    </w:p>
    <w:p w14:paraId="4D367184" w14:textId="54450C5E" w:rsidR="00931956" w:rsidRDefault="00931956" w:rsidP="00FE7D42">
      <w:pPr>
        <w:rPr>
          <w:lang w:eastAsia="zh-CN"/>
        </w:rPr>
      </w:pPr>
      <w:r w:rsidRPr="003426A5">
        <w:rPr>
          <w:b/>
          <w:lang w:eastAsia="zh-CN"/>
        </w:rPr>
        <w:t>Alternative 2:</w:t>
      </w:r>
      <w:r>
        <w:rPr>
          <w:lang w:eastAsia="zh-CN"/>
        </w:rPr>
        <w:t xml:space="preserve"> The CORESET is only </w:t>
      </w:r>
      <w:r w:rsidR="00953BDC">
        <w:rPr>
          <w:lang w:eastAsia="zh-CN"/>
        </w:rPr>
        <w:t xml:space="preserve">configured in </w:t>
      </w:r>
      <w:r w:rsidR="005B7082">
        <w:rPr>
          <w:lang w:eastAsia="zh-CN"/>
        </w:rPr>
        <w:t>one</w:t>
      </w:r>
      <w:r w:rsidR="00953BDC">
        <w:rPr>
          <w:lang w:eastAsia="zh-CN"/>
        </w:rPr>
        <w:t xml:space="preserve"> fixed sub-band</w:t>
      </w:r>
      <w:r>
        <w:rPr>
          <w:lang w:eastAsia="zh-CN"/>
        </w:rPr>
        <w:t xml:space="preserve">. However, the CORESET </w:t>
      </w:r>
      <w:r w:rsidR="004C13F7">
        <w:rPr>
          <w:lang w:eastAsia="zh-CN"/>
        </w:rPr>
        <w:t>configuration becomes</w:t>
      </w:r>
      <w:r>
        <w:rPr>
          <w:lang w:eastAsia="zh-CN"/>
        </w:rPr>
        <w:t xml:space="preserve"> void </w:t>
      </w:r>
      <w:r w:rsidR="004C13F7">
        <w:rPr>
          <w:lang w:eastAsia="zh-CN"/>
        </w:rPr>
        <w:t>when</w:t>
      </w:r>
      <w:r>
        <w:rPr>
          <w:lang w:eastAsia="zh-CN"/>
        </w:rPr>
        <w:t xml:space="preserve"> LBT fail</w:t>
      </w:r>
      <w:r w:rsidR="004C13F7">
        <w:rPr>
          <w:lang w:eastAsia="zh-CN"/>
        </w:rPr>
        <w:t>s</w:t>
      </w:r>
      <w:r>
        <w:rPr>
          <w:lang w:eastAsia="zh-CN"/>
        </w:rPr>
        <w:t>. In this case, the gNB loses the transmission opportunity and the spectral utilization efficiency decreases.</w:t>
      </w:r>
    </w:p>
    <w:p w14:paraId="2DB891EF" w14:textId="4D9FDDE5" w:rsidR="00EA4210" w:rsidRDefault="00EA4210" w:rsidP="00EA4210">
      <w:pPr>
        <w:jc w:val="center"/>
        <w:rPr>
          <w:lang w:eastAsia="zh-CN"/>
        </w:rPr>
      </w:pPr>
      <w:r w:rsidRPr="00DC01D8">
        <w:rPr>
          <w:lang w:eastAsia="zh-CN"/>
        </w:rPr>
        <w:object w:dxaOrig="6165" w:dyaOrig="4186" w14:anchorId="6A4C2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25pt;height:143.1pt" o:ole="">
            <v:imagedata r:id="rId11" o:title=""/>
          </v:shape>
          <o:OLEObject Type="Embed" ProgID="Visio.Drawing.11" ShapeID="_x0000_i1025" DrawAspect="Content" ObjectID="_1602687010" r:id="rId12"/>
        </w:object>
      </w:r>
      <w:r w:rsidRPr="00DC01D8">
        <w:rPr>
          <w:lang w:eastAsia="zh-CN"/>
        </w:rPr>
        <w:object w:dxaOrig="6646" w:dyaOrig="4186" w14:anchorId="076AF7FE">
          <v:shape id="_x0000_i1026" type="#_x0000_t75" style="width:224.3pt;height:143.1pt" o:ole="">
            <v:imagedata r:id="rId13" o:title=""/>
          </v:shape>
          <o:OLEObject Type="Embed" ProgID="Visio.Drawing.11" ShapeID="_x0000_i1026" DrawAspect="Content" ObjectID="_1602687011" r:id="rId14"/>
        </w:object>
      </w:r>
    </w:p>
    <w:p w14:paraId="1CC33C51" w14:textId="2A94F697" w:rsidR="00EA4210" w:rsidRPr="00901155" w:rsidRDefault="00EA4210" w:rsidP="00EA4210">
      <w:pPr>
        <w:pStyle w:val="Caption"/>
        <w:rPr>
          <w:b w:val="0"/>
        </w:rPr>
      </w:pPr>
      <w:bookmarkStart w:id="17" w:name="_Ref524941944"/>
      <w:r w:rsidRPr="00901155">
        <w:rPr>
          <w:b w:val="0"/>
        </w:rPr>
        <w:t xml:space="preserve">Fig </w:t>
      </w:r>
      <w:r w:rsidRPr="00DD3D62">
        <w:rPr>
          <w:b w:val="0"/>
        </w:rPr>
        <w:fldChar w:fldCharType="begin"/>
      </w:r>
      <w:r w:rsidRPr="00901155">
        <w:rPr>
          <w:b w:val="0"/>
        </w:rPr>
        <w:instrText xml:space="preserve"> SEQ Fig \* ARABIC </w:instrText>
      </w:r>
      <w:r w:rsidRPr="00DD3D62">
        <w:rPr>
          <w:b w:val="0"/>
        </w:rPr>
        <w:fldChar w:fldCharType="separate"/>
      </w:r>
      <w:r w:rsidR="000B7CE9" w:rsidRPr="00901155">
        <w:rPr>
          <w:b w:val="0"/>
          <w:noProof/>
        </w:rPr>
        <w:t>5</w:t>
      </w:r>
      <w:r w:rsidRPr="00DD3D62">
        <w:rPr>
          <w:b w:val="0"/>
        </w:rPr>
        <w:fldChar w:fldCharType="end"/>
      </w:r>
      <w:bookmarkEnd w:id="17"/>
      <w:r w:rsidRPr="00901155">
        <w:rPr>
          <w:b w:val="0"/>
          <w:lang w:eastAsia="zh-CN"/>
        </w:rPr>
        <w:t xml:space="preserve">. Possible NR-U CORESET </w:t>
      </w:r>
      <w:r w:rsidR="0053391B" w:rsidRPr="00901155">
        <w:rPr>
          <w:b w:val="0"/>
          <w:lang w:eastAsia="zh-CN"/>
        </w:rPr>
        <w:t>configuration</w:t>
      </w:r>
      <w:r w:rsidRPr="00901155">
        <w:rPr>
          <w:b w:val="0"/>
          <w:lang w:eastAsia="zh-CN"/>
        </w:rPr>
        <w:t xml:space="preserve"> schemes </w:t>
      </w:r>
    </w:p>
    <w:p w14:paraId="3C759553" w14:textId="4C0B0631" w:rsidR="002A39AB" w:rsidRDefault="0018408C" w:rsidP="002A39AB">
      <w:pPr>
        <w:rPr>
          <w:lang w:eastAsia="zh-CN"/>
        </w:rPr>
      </w:pPr>
      <w:r>
        <w:rPr>
          <w:lang w:eastAsia="zh-CN"/>
        </w:rPr>
        <w:lastRenderedPageBreak/>
        <w:t xml:space="preserve">In order to mitigate LBT impact on the CORESET configuration while keeps the </w:t>
      </w:r>
      <w:r w:rsidR="0066584D">
        <w:rPr>
          <w:lang w:eastAsia="zh-CN"/>
        </w:rPr>
        <w:t>signaling overhead comparatively small, enhancement on CORESET configuration shall be investigated in NR-U.</w:t>
      </w:r>
      <w:r w:rsidR="002A39AB" w:rsidRPr="002A39AB">
        <w:rPr>
          <w:lang w:eastAsia="zh-CN"/>
        </w:rPr>
        <w:t xml:space="preserve"> </w:t>
      </w:r>
      <w:r w:rsidR="002A39AB">
        <w:rPr>
          <w:lang w:eastAsia="zh-CN"/>
        </w:rPr>
        <w:t>For example, if LBT for the configured sub-band for CORESET fails, the gNB may attempt to transmit CORESET in another sub-band that passes LBT. This sub-band switching pattern for CORESET shall be known at both gNB and UE side, which could be configured to the UE via RRC signaling. Then the UE can get the corresponding control information, if any, accordingly. If multiple CORESETs are configured simultaneously, and only partial sub-bands are available to transmit, then additional rules shall be defined to determine which CORESET(s) will be transmitted and the corresponding sub-band used for transmission.</w:t>
      </w:r>
    </w:p>
    <w:p w14:paraId="540A9E40" w14:textId="3DDE64CF" w:rsidR="00224515" w:rsidRDefault="00224515" w:rsidP="00224515">
      <w:pPr>
        <w:pStyle w:val="Eqn"/>
        <w:rPr>
          <w:b/>
          <w:i/>
          <w:color w:val="000000" w:themeColor="text1"/>
          <w:lang w:eastAsia="zh-CN"/>
        </w:rPr>
      </w:pPr>
      <w:r w:rsidRPr="00FE31B1">
        <w:rPr>
          <w:b/>
          <w:i/>
          <w:color w:val="000000" w:themeColor="text1"/>
          <w:lang w:eastAsia="zh-CN"/>
        </w:rPr>
        <w:t xml:space="preserve">Proposal </w:t>
      </w:r>
      <w:r w:rsidR="000B1901">
        <w:rPr>
          <w:b/>
          <w:i/>
          <w:color w:val="000000" w:themeColor="text1"/>
          <w:lang w:eastAsia="zh-CN"/>
        </w:rPr>
        <w:t>7</w:t>
      </w:r>
      <w:r w:rsidRPr="00FE31B1">
        <w:rPr>
          <w:b/>
          <w:i/>
          <w:color w:val="000000" w:themeColor="text1"/>
          <w:lang w:eastAsia="zh-CN"/>
        </w:rPr>
        <w:t>:</w:t>
      </w:r>
      <w:r>
        <w:rPr>
          <w:b/>
          <w:i/>
          <w:color w:val="000000" w:themeColor="text1"/>
          <w:lang w:eastAsia="zh-CN"/>
        </w:rPr>
        <w:t xml:space="preserve"> CORESET </w:t>
      </w:r>
      <w:r w:rsidR="00975A11">
        <w:rPr>
          <w:b/>
          <w:i/>
          <w:color w:val="000000" w:themeColor="text1"/>
          <w:lang w:eastAsia="zh-CN"/>
        </w:rPr>
        <w:t>shall be</w:t>
      </w:r>
      <w:r>
        <w:rPr>
          <w:b/>
          <w:i/>
          <w:color w:val="000000" w:themeColor="text1"/>
          <w:lang w:eastAsia="zh-CN"/>
        </w:rPr>
        <w:t xml:space="preserve"> configured within</w:t>
      </w:r>
      <w:r w:rsidR="00625564">
        <w:rPr>
          <w:b/>
          <w:i/>
          <w:color w:val="000000" w:themeColor="text1"/>
          <w:lang w:eastAsia="zh-CN"/>
        </w:rPr>
        <w:t xml:space="preserve"> </w:t>
      </w:r>
      <w:r w:rsidR="00BF096B">
        <w:rPr>
          <w:b/>
          <w:i/>
          <w:color w:val="000000" w:themeColor="text1"/>
          <w:lang w:eastAsia="zh-CN"/>
        </w:rPr>
        <w:t xml:space="preserve">the bandwidth of </w:t>
      </w:r>
      <w:r>
        <w:rPr>
          <w:b/>
          <w:i/>
          <w:color w:val="000000" w:themeColor="text1"/>
          <w:lang w:eastAsia="zh-CN"/>
        </w:rPr>
        <w:t>sub-band</w:t>
      </w:r>
      <w:r w:rsidR="00BF096B">
        <w:rPr>
          <w:b/>
          <w:i/>
          <w:color w:val="000000" w:themeColor="text1"/>
          <w:lang w:eastAsia="zh-CN"/>
        </w:rPr>
        <w:t xml:space="preserve"> LBT</w:t>
      </w:r>
      <w:r>
        <w:rPr>
          <w:b/>
          <w:i/>
          <w:color w:val="000000" w:themeColor="text1"/>
          <w:lang w:eastAsia="zh-CN"/>
        </w:rPr>
        <w:t xml:space="preserve"> </w:t>
      </w:r>
      <w:r w:rsidR="0053391B">
        <w:rPr>
          <w:b/>
          <w:i/>
          <w:color w:val="000000" w:themeColor="text1"/>
          <w:lang w:eastAsia="zh-CN"/>
        </w:rPr>
        <w:t>in NR-U</w:t>
      </w:r>
      <w:r w:rsidR="00BF096B">
        <w:rPr>
          <w:b/>
          <w:i/>
          <w:color w:val="000000" w:themeColor="text1"/>
          <w:lang w:eastAsia="zh-CN"/>
        </w:rPr>
        <w:t>, e.g. 20MHz</w:t>
      </w:r>
      <w:r w:rsidR="0053391B">
        <w:rPr>
          <w:b/>
          <w:i/>
          <w:color w:val="000000" w:themeColor="text1"/>
          <w:lang w:eastAsia="zh-CN"/>
        </w:rPr>
        <w:t>.</w:t>
      </w:r>
    </w:p>
    <w:p w14:paraId="395FF931" w14:textId="52CED611" w:rsidR="008230D2" w:rsidRDefault="008230D2" w:rsidP="008230D2">
      <w:pPr>
        <w:pStyle w:val="Heading1"/>
        <w:tabs>
          <w:tab w:val="clear" w:pos="432"/>
        </w:tabs>
        <w:rPr>
          <w:lang w:eastAsia="zh-CN"/>
        </w:rPr>
      </w:pPr>
      <w:r>
        <w:rPr>
          <w:lang w:eastAsia="zh-CN"/>
        </w:rPr>
        <w:t>Signal for DL</w:t>
      </w:r>
      <w:r>
        <w:rPr>
          <w:rFonts w:hint="eastAsia"/>
          <w:lang w:eastAsia="zh-CN"/>
        </w:rPr>
        <w:t>/UL</w:t>
      </w:r>
      <w:r>
        <w:rPr>
          <w:lang w:eastAsia="zh-CN"/>
        </w:rPr>
        <w:t xml:space="preserve"> burst identification</w:t>
      </w:r>
    </w:p>
    <w:p w14:paraId="31E7A73E" w14:textId="77777777" w:rsidR="008230D2" w:rsidRPr="00726DD8" w:rsidRDefault="008230D2" w:rsidP="008230D2">
      <w:pPr>
        <w:pStyle w:val="Heading2"/>
        <w:rPr>
          <w:lang w:eastAsia="zh-CN"/>
        </w:rPr>
      </w:pPr>
      <w:r>
        <w:rPr>
          <w:lang w:eastAsia="zh-CN"/>
        </w:rPr>
        <w:t>DL/UL Burst identification</w:t>
      </w:r>
    </w:p>
    <w:p w14:paraId="1F07B238" w14:textId="4CE32D4C" w:rsidR="008230D2" w:rsidRDefault="008230D2" w:rsidP="008230D2">
      <w:pPr>
        <w:rPr>
          <w:lang w:eastAsia="zh-CN"/>
        </w:rPr>
      </w:pPr>
      <w:r w:rsidRPr="00A62E38">
        <w:rPr>
          <w:lang w:eastAsia="zh-CN"/>
        </w:rPr>
        <w:t>NR supports to start transmissions aligned with mini-slots, which have much finer granularities (e.g. 2/4/7 OFDM symbols are now being considered</w:t>
      </w:r>
      <w:r>
        <w:rPr>
          <w:lang w:eastAsia="zh-CN"/>
        </w:rPr>
        <w:t xml:space="preserve"> in DL</w:t>
      </w:r>
      <w:r w:rsidRPr="00A62E38">
        <w:rPr>
          <w:lang w:eastAsia="zh-CN"/>
        </w:rPr>
        <w:t>). Therefore NR-U is expected to have multiple mini-slot/symbol-level starting points to allow prompt access into channels. One arising issue along with the flexible starting point of DL</w:t>
      </w:r>
      <w:r>
        <w:rPr>
          <w:lang w:eastAsia="zh-CN"/>
        </w:rPr>
        <w:t>/UL</w:t>
      </w:r>
      <w:r w:rsidRPr="00A62E38">
        <w:rPr>
          <w:lang w:eastAsia="zh-CN"/>
        </w:rPr>
        <w:t xml:space="preserve"> transmission is identification of DL</w:t>
      </w:r>
      <w:r>
        <w:rPr>
          <w:lang w:eastAsia="zh-CN"/>
        </w:rPr>
        <w:t>/UL</w:t>
      </w:r>
      <w:r w:rsidRPr="00A62E38">
        <w:rPr>
          <w:lang w:eastAsia="zh-CN"/>
        </w:rPr>
        <w:t xml:space="preserve"> burst. </w:t>
      </w:r>
      <w:r>
        <w:rPr>
          <w:lang w:eastAsia="zh-CN"/>
        </w:rPr>
        <w:t xml:space="preserve">In DL, unnecessary </w:t>
      </w:r>
      <w:r w:rsidRPr="00A62E38">
        <w:rPr>
          <w:lang w:eastAsia="zh-CN"/>
        </w:rPr>
        <w:t xml:space="preserve">PDCCH </w:t>
      </w:r>
      <w:r>
        <w:rPr>
          <w:lang w:eastAsia="zh-CN"/>
        </w:rPr>
        <w:t>b</w:t>
      </w:r>
      <w:r w:rsidRPr="00A62E38">
        <w:rPr>
          <w:lang w:eastAsia="zh-CN"/>
        </w:rPr>
        <w:t xml:space="preserve">lind-decoding </w:t>
      </w:r>
      <w:r w:rsidR="00C13A37">
        <w:rPr>
          <w:lang w:eastAsia="zh-CN"/>
        </w:rPr>
        <w:t>shall</w:t>
      </w:r>
      <w:r>
        <w:rPr>
          <w:lang w:eastAsia="zh-CN"/>
        </w:rPr>
        <w:t xml:space="preserve"> </w:t>
      </w:r>
      <w:r w:rsidRPr="00A62E38">
        <w:rPr>
          <w:lang w:eastAsia="zh-CN"/>
        </w:rPr>
        <w:t xml:space="preserve">be avoided since it imposes high requirement of UE capability and greatly decreases battery life of the device. </w:t>
      </w:r>
      <w:r>
        <w:rPr>
          <w:lang w:eastAsia="zh-CN"/>
        </w:rPr>
        <w:t xml:space="preserve">In UL, </w:t>
      </w:r>
      <w:r w:rsidR="00C13A37">
        <w:rPr>
          <w:lang w:eastAsia="zh-CN"/>
        </w:rPr>
        <w:t xml:space="preserve">the </w:t>
      </w:r>
      <w:r>
        <w:rPr>
          <w:lang w:eastAsia="zh-CN"/>
        </w:rPr>
        <w:t xml:space="preserve">gNB can determine the number of OS in PUSCH actually transmitted by UE. The UL RE granted but not used could be excluded from the decoding for better HARQ combination. </w:t>
      </w:r>
    </w:p>
    <w:p w14:paraId="413DAB78" w14:textId="38BBAAA6" w:rsidR="0020155B" w:rsidRDefault="008230D2" w:rsidP="0020155B">
      <w:pPr>
        <w:rPr>
          <w:lang w:eastAsia="zh-CN"/>
        </w:rPr>
      </w:pPr>
      <w:r w:rsidRPr="00A62E38">
        <w:rPr>
          <w:lang w:eastAsia="zh-CN"/>
        </w:rPr>
        <w:t xml:space="preserve">One way to determine the presence of DL burst is based on detecting </w:t>
      </w:r>
      <w:r>
        <w:rPr>
          <w:lang w:eastAsia="zh-CN"/>
        </w:rPr>
        <w:t>cell specific identification signals</w:t>
      </w:r>
      <w:r w:rsidRPr="00A62E38">
        <w:rPr>
          <w:lang w:eastAsia="zh-CN"/>
        </w:rPr>
        <w:t xml:space="preserve">. </w:t>
      </w:r>
      <w:r>
        <w:rPr>
          <w:lang w:eastAsia="zh-CN"/>
        </w:rPr>
        <w:t>Although it costs additional overhead, dedicated identification signals could provide extra functionalities, such as fine synchronization</w:t>
      </w:r>
      <w:r w:rsidR="008D5642">
        <w:rPr>
          <w:lang w:eastAsia="zh-CN"/>
        </w:rPr>
        <w:t xml:space="preserve">, </w:t>
      </w:r>
      <w:r>
        <w:rPr>
          <w:lang w:eastAsia="zh-CN"/>
        </w:rPr>
        <w:t>phase tracking</w:t>
      </w:r>
      <w:r w:rsidR="008D5642">
        <w:rPr>
          <w:lang w:eastAsia="zh-CN"/>
        </w:rPr>
        <w:t xml:space="preserve"> and spatial reuse</w:t>
      </w:r>
      <w:r>
        <w:rPr>
          <w:lang w:eastAsia="zh-CN"/>
        </w:rPr>
        <w:t xml:space="preserve">. </w:t>
      </w:r>
      <w:r w:rsidR="008D5642">
        <w:rPr>
          <w:lang w:eastAsia="zh-CN"/>
        </w:rPr>
        <w:t>PSS/</w:t>
      </w:r>
      <w:r>
        <w:rPr>
          <w:lang w:eastAsia="zh-CN"/>
        </w:rPr>
        <w:t>SSS</w:t>
      </w:r>
      <w:r w:rsidR="00F1009E">
        <w:rPr>
          <w:lang w:eastAsia="zh-CN"/>
        </w:rPr>
        <w:t>, CSI</w:t>
      </w:r>
      <w:r>
        <w:rPr>
          <w:lang w:eastAsia="zh-CN"/>
        </w:rPr>
        <w:t xml:space="preserve">-RS configured as tracking RS can be candidates. </w:t>
      </w:r>
      <w:r w:rsidRPr="00A62E38">
        <w:rPr>
          <w:lang w:eastAsia="zh-CN"/>
        </w:rPr>
        <w:t xml:space="preserve">An alternative approach is through detection of </w:t>
      </w:r>
      <w:r>
        <w:rPr>
          <w:lang w:eastAsia="zh-CN"/>
        </w:rPr>
        <w:t>DMRS</w:t>
      </w:r>
      <w:r w:rsidRPr="00A62E38">
        <w:rPr>
          <w:lang w:eastAsia="zh-CN"/>
        </w:rPr>
        <w:t xml:space="preserve"> associated with PDCCH. Wideband DMRS should be considered since the DMRS sequence should be sufficiently long to guarantee detection reliability.</w:t>
      </w:r>
      <w:r>
        <w:rPr>
          <w:lang w:eastAsia="zh-CN"/>
        </w:rPr>
        <w:t xml:space="preserve"> </w:t>
      </w:r>
      <w:r w:rsidR="00314704">
        <w:rPr>
          <w:lang w:eastAsia="zh-CN"/>
        </w:rPr>
        <w:t xml:space="preserve">802.11a preamble is also </w:t>
      </w:r>
      <w:r w:rsidR="008D5642">
        <w:rPr>
          <w:lang w:eastAsia="zh-CN"/>
        </w:rPr>
        <w:t>discussed</w:t>
      </w:r>
      <w:r w:rsidR="005E329A">
        <w:rPr>
          <w:lang w:eastAsia="zh-CN"/>
        </w:rPr>
        <w:t xml:space="preserve"> for initial signal</w:t>
      </w:r>
      <w:r w:rsidR="00314704">
        <w:rPr>
          <w:lang w:eastAsia="zh-CN"/>
        </w:rPr>
        <w:t xml:space="preserve"> </w:t>
      </w:r>
      <w:r w:rsidR="00F1009E">
        <w:rPr>
          <w:lang w:eastAsia="zh-CN"/>
        </w:rPr>
        <w:t>which allow</w:t>
      </w:r>
      <w:r w:rsidR="008D5642">
        <w:rPr>
          <w:lang w:eastAsia="zh-CN"/>
        </w:rPr>
        <w:t xml:space="preserve"> NR-U adopting similar PD/ED threshold as WiFi system.</w:t>
      </w:r>
      <w:r w:rsidR="00314704">
        <w:rPr>
          <w:lang w:eastAsia="zh-CN"/>
        </w:rPr>
        <w:t xml:space="preserve"> </w:t>
      </w:r>
      <w:r w:rsidR="000745D7">
        <w:rPr>
          <w:lang w:eastAsia="zh-CN"/>
        </w:rPr>
        <w:t>More performance evaluations on aforementioned candidates for NR-U initial signal</w:t>
      </w:r>
      <w:r w:rsidR="00815165">
        <w:rPr>
          <w:lang w:eastAsia="zh-CN"/>
        </w:rPr>
        <w:t xml:space="preserve"> is provide</w:t>
      </w:r>
      <w:r w:rsidR="009A5A57">
        <w:rPr>
          <w:lang w:eastAsia="zh-CN"/>
        </w:rPr>
        <w:t>d in our companion paper [5].</w:t>
      </w:r>
    </w:p>
    <w:p w14:paraId="6D721E6C" w14:textId="2550B168" w:rsidR="008230D2" w:rsidRDefault="008230D2" w:rsidP="008230D2">
      <w:pPr>
        <w:rPr>
          <w:lang w:eastAsia="zh-CN"/>
        </w:rPr>
      </w:pPr>
      <w:r>
        <w:rPr>
          <w:lang w:eastAsia="zh-CN"/>
        </w:rPr>
        <w:t xml:space="preserve">An identification signal should be transmitted at the beginning of a DL/UL burst. Multiple transmissions of identification signal in time and frequency domain can provide additional detection reliability and indicate actual transmission bandwidth which is further explained in our companion </w:t>
      </w:r>
      <w:r w:rsidR="00C13A37">
        <w:rPr>
          <w:lang w:eastAsia="zh-CN"/>
        </w:rPr>
        <w:t>paper</w:t>
      </w:r>
      <w:r>
        <w:rPr>
          <w:lang w:eastAsia="zh-CN"/>
        </w:rPr>
        <w:t xml:space="preserve"> [</w:t>
      </w:r>
      <w:r w:rsidR="00313EBB">
        <w:rPr>
          <w:lang w:eastAsia="zh-CN"/>
        </w:rPr>
        <w:t>6</w:t>
      </w:r>
      <w:r>
        <w:rPr>
          <w:lang w:eastAsia="zh-CN"/>
        </w:rPr>
        <w:t xml:space="preserve">]. </w:t>
      </w:r>
    </w:p>
    <w:p w14:paraId="4E06118A" w14:textId="5B82BA9B" w:rsidR="008230D2" w:rsidRDefault="008230D2" w:rsidP="008230D2">
      <w:pPr>
        <w:rPr>
          <w:lang w:eastAsia="zh-CN"/>
        </w:rPr>
      </w:pPr>
      <w:r>
        <w:rPr>
          <w:lang w:eastAsia="zh-CN"/>
        </w:rPr>
        <w:t xml:space="preserve">The current sequence generation of </w:t>
      </w:r>
      <w:r w:rsidR="00C13A37">
        <w:rPr>
          <w:lang w:eastAsia="zh-CN"/>
        </w:rPr>
        <w:t xml:space="preserve">DMRS and CSI-RS in Rel-15 NR </w:t>
      </w:r>
      <w:r>
        <w:rPr>
          <w:lang w:eastAsia="zh-CN"/>
        </w:rPr>
        <w:t xml:space="preserve">depends on the index of the slot and the symbol where the RS is located. </w:t>
      </w:r>
      <w:r w:rsidR="00C13A37">
        <w:rPr>
          <w:lang w:eastAsia="zh-CN"/>
        </w:rPr>
        <w:t xml:space="preserve">The </w:t>
      </w:r>
      <w:r>
        <w:rPr>
          <w:lang w:eastAsia="zh-CN"/>
        </w:rPr>
        <w:t xml:space="preserve">gNB needs to prepare multiple versions of the identification signal or regenerate it in a short time repeatedly </w:t>
      </w:r>
      <w:r w:rsidRPr="00CD3EF8">
        <w:rPr>
          <w:lang w:eastAsia="zh-CN"/>
        </w:rPr>
        <w:t>after it is contending for channel access</w:t>
      </w:r>
      <w:r>
        <w:rPr>
          <w:lang w:eastAsia="zh-CN"/>
        </w:rPr>
        <w:t>,</w:t>
      </w:r>
      <w:r w:rsidRPr="002A4C1A">
        <w:rPr>
          <w:lang w:eastAsia="zh-CN"/>
        </w:rPr>
        <w:t xml:space="preserve"> </w:t>
      </w:r>
      <w:r>
        <w:rPr>
          <w:lang w:eastAsia="zh-CN"/>
        </w:rPr>
        <w:t>as it</w:t>
      </w:r>
      <w:r w:rsidRPr="00540B46">
        <w:rPr>
          <w:lang w:eastAsia="zh-CN"/>
        </w:rPr>
        <w:t xml:space="preserve"> does not know when channel </w:t>
      </w:r>
      <w:r>
        <w:rPr>
          <w:lang w:eastAsia="zh-CN"/>
        </w:rPr>
        <w:t xml:space="preserve">access succeeds. In order to simplify the implementation of </w:t>
      </w:r>
      <w:r w:rsidR="00C13A37">
        <w:rPr>
          <w:lang w:eastAsia="zh-CN"/>
        </w:rPr>
        <w:t xml:space="preserve">the </w:t>
      </w:r>
      <w:r>
        <w:rPr>
          <w:lang w:eastAsia="zh-CN"/>
        </w:rPr>
        <w:t xml:space="preserve">gNB, it is better to make DL/UL identification signal not depend on time such that </w:t>
      </w:r>
      <w:r w:rsidR="00C13A37">
        <w:rPr>
          <w:lang w:eastAsia="zh-CN"/>
        </w:rPr>
        <w:t xml:space="preserve">the </w:t>
      </w:r>
      <w:r>
        <w:rPr>
          <w:lang w:eastAsia="zh-CN"/>
        </w:rPr>
        <w:t xml:space="preserve">gNB can generate the DL/UL identification signal only once and then wait for channel access. </w:t>
      </w:r>
      <w:r w:rsidR="0020155B">
        <w:rPr>
          <w:lang w:eastAsia="zh-CN"/>
        </w:rPr>
        <w:t xml:space="preserve"> </w:t>
      </w:r>
    </w:p>
    <w:p w14:paraId="59DBC228" w14:textId="04832808" w:rsidR="008230D2" w:rsidRDefault="008230D2" w:rsidP="008230D2">
      <w:pPr>
        <w:rPr>
          <w:b/>
          <w:i/>
          <w:kern w:val="2"/>
          <w:lang w:eastAsia="zh-CN"/>
        </w:rPr>
      </w:pPr>
      <w:r>
        <w:rPr>
          <w:b/>
          <w:i/>
          <w:kern w:val="2"/>
          <w:lang w:eastAsia="zh-CN"/>
        </w:rPr>
        <w:t xml:space="preserve">Proposal </w:t>
      </w:r>
      <w:r w:rsidR="000B1901">
        <w:rPr>
          <w:b/>
          <w:i/>
          <w:kern w:val="2"/>
          <w:lang w:eastAsia="zh-CN"/>
        </w:rPr>
        <w:t>8</w:t>
      </w:r>
      <w:r w:rsidRPr="009E7C51">
        <w:rPr>
          <w:b/>
          <w:i/>
          <w:kern w:val="2"/>
          <w:lang w:eastAsia="zh-CN"/>
        </w:rPr>
        <w:t>: DL</w:t>
      </w:r>
      <w:r>
        <w:rPr>
          <w:b/>
          <w:i/>
          <w:kern w:val="2"/>
          <w:lang w:eastAsia="zh-CN"/>
        </w:rPr>
        <w:t>/UL burst</w:t>
      </w:r>
      <w:r w:rsidRPr="009E7C51">
        <w:rPr>
          <w:b/>
          <w:i/>
          <w:kern w:val="2"/>
          <w:lang w:eastAsia="zh-CN"/>
        </w:rPr>
        <w:t xml:space="preserve"> identification signal should be </w:t>
      </w:r>
      <w:r>
        <w:rPr>
          <w:b/>
          <w:i/>
          <w:kern w:val="2"/>
          <w:lang w:eastAsia="zh-CN"/>
        </w:rPr>
        <w:t>supported</w:t>
      </w:r>
      <w:r w:rsidRPr="009E7C51">
        <w:rPr>
          <w:b/>
          <w:i/>
          <w:kern w:val="2"/>
          <w:lang w:eastAsia="zh-CN"/>
        </w:rPr>
        <w:t xml:space="preserve"> in NR-U.</w:t>
      </w:r>
    </w:p>
    <w:p w14:paraId="738036F3" w14:textId="77777777" w:rsidR="00C13A37" w:rsidRPr="009E7C51" w:rsidRDefault="00C13A37" w:rsidP="008230D2">
      <w:pPr>
        <w:rPr>
          <w:b/>
          <w:i/>
          <w:kern w:val="2"/>
          <w:lang w:eastAsia="zh-CN"/>
        </w:rPr>
      </w:pPr>
    </w:p>
    <w:p w14:paraId="04F31FC0" w14:textId="4AC072E8" w:rsidR="008230D2" w:rsidRDefault="008230D2" w:rsidP="008230D2">
      <w:pPr>
        <w:pStyle w:val="Heading2"/>
        <w:rPr>
          <w:lang w:eastAsia="zh-CN"/>
        </w:rPr>
      </w:pPr>
      <w:r>
        <w:rPr>
          <w:lang w:eastAsia="zh-CN"/>
        </w:rPr>
        <w:t>Multiple transmission</w:t>
      </w:r>
      <w:r w:rsidR="00A9736D">
        <w:rPr>
          <w:lang w:eastAsia="zh-CN"/>
        </w:rPr>
        <w:t>s</w:t>
      </w:r>
      <w:r>
        <w:rPr>
          <w:lang w:eastAsia="zh-CN"/>
        </w:rPr>
        <w:t xml:space="preserve"> within the COT</w:t>
      </w:r>
    </w:p>
    <w:p w14:paraId="7E15BF4B" w14:textId="23B2B4C1" w:rsidR="008230D2" w:rsidRDefault="008230D2" w:rsidP="008230D2">
      <w:pPr>
        <w:rPr>
          <w:kern w:val="2"/>
          <w:lang w:eastAsia="zh-CN"/>
        </w:rPr>
      </w:pPr>
      <w:r w:rsidRPr="00D34D64">
        <w:rPr>
          <w:rFonts w:hint="eastAsia"/>
          <w:kern w:val="2"/>
          <w:lang w:eastAsia="zh-CN"/>
        </w:rPr>
        <w:t xml:space="preserve">Signal for DL burst identification and COT structure </w:t>
      </w:r>
      <w:r w:rsidRPr="00CD3EF8">
        <w:rPr>
          <w:kern w:val="2"/>
          <w:lang w:eastAsia="zh-CN"/>
        </w:rPr>
        <w:t>indicator</w:t>
      </w:r>
      <w:r w:rsidRPr="00D34D64">
        <w:rPr>
          <w:rFonts w:hint="eastAsia"/>
          <w:kern w:val="2"/>
          <w:lang w:eastAsia="zh-CN"/>
        </w:rPr>
        <w:t xml:space="preserve"> could be </w:t>
      </w:r>
      <w:r>
        <w:rPr>
          <w:kern w:val="2"/>
          <w:lang w:eastAsia="zh-CN"/>
        </w:rPr>
        <w:t>transmitted</w:t>
      </w:r>
      <w:r>
        <w:rPr>
          <w:rFonts w:hint="eastAsia"/>
          <w:kern w:val="2"/>
          <w:lang w:eastAsia="zh-CN"/>
        </w:rPr>
        <w:t xml:space="preserve"> together at the start of COT.</w:t>
      </w:r>
      <w:r>
        <w:rPr>
          <w:kern w:val="2"/>
          <w:lang w:eastAsia="zh-CN"/>
        </w:rPr>
        <w:t xml:space="preserve"> </w:t>
      </w:r>
      <w:r w:rsidR="00C13A37">
        <w:rPr>
          <w:kern w:val="2"/>
          <w:lang w:eastAsia="zh-CN"/>
        </w:rPr>
        <w:t xml:space="preserve">More information on </w:t>
      </w:r>
      <w:r w:rsidR="00C14977">
        <w:rPr>
          <w:kern w:val="2"/>
          <w:lang w:eastAsia="zh-CN"/>
        </w:rPr>
        <w:t xml:space="preserve">NR-U </w:t>
      </w:r>
      <w:r w:rsidR="00C13A37">
        <w:rPr>
          <w:kern w:val="2"/>
          <w:lang w:eastAsia="zh-CN"/>
        </w:rPr>
        <w:t xml:space="preserve">COT </w:t>
      </w:r>
      <w:r w:rsidR="00C14977">
        <w:rPr>
          <w:kern w:val="2"/>
          <w:lang w:eastAsia="zh-CN"/>
        </w:rPr>
        <w:t xml:space="preserve">indication could be found in our companion paper [6]. </w:t>
      </w:r>
      <w:r>
        <w:rPr>
          <w:kern w:val="2"/>
          <w:lang w:eastAsia="zh-CN"/>
        </w:rPr>
        <w:t xml:space="preserve">The COT structure indicator could be carried in a GC-PDCCH or </w:t>
      </w:r>
      <w:r w:rsidRPr="00CD3EF8">
        <w:rPr>
          <w:kern w:val="2"/>
          <w:lang w:eastAsia="zh-CN"/>
        </w:rPr>
        <w:t>a specific field in the DL burst identification signal.</w:t>
      </w:r>
      <w:r>
        <w:rPr>
          <w:kern w:val="2"/>
          <w:lang w:eastAsia="zh-CN"/>
        </w:rPr>
        <w:t xml:space="preserve"> UE will first blind detect</w:t>
      </w:r>
      <w:r w:rsidR="00C14977">
        <w:rPr>
          <w:kern w:val="2"/>
          <w:lang w:eastAsia="zh-CN"/>
        </w:rPr>
        <w:t xml:space="preserve"> the</w:t>
      </w:r>
      <w:r>
        <w:rPr>
          <w:kern w:val="2"/>
          <w:lang w:eastAsia="zh-CN"/>
        </w:rPr>
        <w:t xml:space="preserve"> dedicated identification</w:t>
      </w:r>
      <w:r w:rsidRPr="00D34D64">
        <w:rPr>
          <w:rFonts w:hint="eastAsia"/>
          <w:kern w:val="2"/>
          <w:lang w:eastAsia="zh-CN"/>
        </w:rPr>
        <w:t xml:space="preserve"> </w:t>
      </w:r>
      <w:r>
        <w:rPr>
          <w:kern w:val="2"/>
          <w:lang w:eastAsia="zh-CN"/>
        </w:rPr>
        <w:t xml:space="preserve">signal before it starts to monitor PDCCH. UE will try to acquire the COT structure information after the successfully detect the DL burst identification signal. </w:t>
      </w:r>
    </w:p>
    <w:p w14:paraId="2358A971" w14:textId="13829BAB" w:rsidR="008230D2" w:rsidRDefault="008230D2" w:rsidP="008230D2">
      <w:pPr>
        <w:rPr>
          <w:kern w:val="2"/>
          <w:lang w:eastAsia="zh-CN"/>
        </w:rPr>
      </w:pPr>
      <w:r>
        <w:rPr>
          <w:kern w:val="2"/>
          <w:lang w:eastAsia="zh-CN"/>
        </w:rPr>
        <w:t xml:space="preserve">The DL burst identification and COT structure indicator can be transmitted by multiple times in case some UE might miss detection. If the UE detected the dedicated identification signal but failed to decode COT structure indication, UE knows the existence of a DL burst, so it can keep monitoring CORESET for another COT structure information or a DL/UL assignment DCI until the possible MCOT time specified in the regulation runs out. Considering UE will miss all resources allocated to it within the COT when </w:t>
      </w:r>
      <w:r>
        <w:rPr>
          <w:kern w:val="2"/>
          <w:lang w:eastAsia="zh-CN"/>
        </w:rPr>
        <w:lastRenderedPageBreak/>
        <w:t xml:space="preserve">missing the DL burst identification signal, the signal could be further </w:t>
      </w:r>
      <w:r w:rsidR="00C14977">
        <w:rPr>
          <w:kern w:val="2"/>
          <w:lang w:eastAsia="zh-CN"/>
        </w:rPr>
        <w:t>transmitted</w:t>
      </w:r>
      <w:r>
        <w:rPr>
          <w:kern w:val="2"/>
          <w:lang w:eastAsia="zh-CN"/>
        </w:rPr>
        <w:t xml:space="preserve"> on a per slot basis, similar as CRS in LTE LAA. Furthermore, the identification signal at the very beginning of COT could be different from follow-up per-slot identification signals to indicate existence of COT indication information.</w:t>
      </w:r>
    </w:p>
    <w:p w14:paraId="1B691E02" w14:textId="36A38038" w:rsidR="008230D2" w:rsidRDefault="008230D2" w:rsidP="008230D2">
      <w:pPr>
        <w:pStyle w:val="CommentText"/>
        <w:rPr>
          <w:rFonts w:eastAsia="Calibri"/>
          <w:b/>
          <w:i/>
          <w:lang w:eastAsia="sv-SE"/>
        </w:rPr>
      </w:pPr>
      <w:r w:rsidRPr="00CA3B20">
        <w:rPr>
          <w:rFonts w:eastAsia="Calibri"/>
          <w:b/>
          <w:i/>
          <w:lang w:eastAsia="sv-SE"/>
        </w:rPr>
        <w:t xml:space="preserve">Proposal </w:t>
      </w:r>
      <w:r w:rsidR="000B1901">
        <w:rPr>
          <w:rFonts w:eastAsia="Calibri"/>
          <w:b/>
          <w:i/>
          <w:lang w:eastAsia="sv-SE"/>
        </w:rPr>
        <w:t>9</w:t>
      </w:r>
      <w:r w:rsidRPr="00CA3B20">
        <w:rPr>
          <w:rFonts w:eastAsia="Calibri"/>
          <w:b/>
          <w:i/>
          <w:lang w:eastAsia="sv-SE"/>
        </w:rPr>
        <w:t>: NR</w:t>
      </w:r>
      <w:r w:rsidR="00C14977">
        <w:rPr>
          <w:rFonts w:eastAsia="Calibri"/>
          <w:b/>
          <w:i/>
          <w:lang w:eastAsia="sv-SE"/>
        </w:rPr>
        <w:t>-</w:t>
      </w:r>
      <w:r w:rsidRPr="00CA3B20">
        <w:rPr>
          <w:rFonts w:eastAsia="Calibri"/>
          <w:b/>
          <w:i/>
          <w:lang w:eastAsia="sv-SE"/>
        </w:rPr>
        <w:t xml:space="preserve">U should consider </w:t>
      </w:r>
      <w:r w:rsidRPr="001F488E">
        <w:rPr>
          <w:rFonts w:eastAsia="Calibri"/>
          <w:b/>
          <w:i/>
          <w:lang w:eastAsia="sv-SE"/>
        </w:rPr>
        <w:t>transmit</w:t>
      </w:r>
      <w:r>
        <w:rPr>
          <w:rFonts w:eastAsia="Calibri"/>
          <w:b/>
          <w:i/>
          <w:lang w:eastAsia="sv-SE"/>
        </w:rPr>
        <w:t>ting</w:t>
      </w:r>
      <w:r w:rsidRPr="00CA3B20">
        <w:rPr>
          <w:rFonts w:eastAsia="Calibri"/>
          <w:b/>
          <w:i/>
          <w:lang w:eastAsia="sv-SE"/>
        </w:rPr>
        <w:t xml:space="preserve"> </w:t>
      </w:r>
      <w:r w:rsidRPr="0034531E">
        <w:rPr>
          <w:rFonts w:eastAsia="Calibri"/>
          <w:b/>
          <w:i/>
          <w:lang w:eastAsia="sv-SE"/>
        </w:rPr>
        <w:t>multiple DL</w:t>
      </w:r>
      <w:r w:rsidRPr="00CA3B20">
        <w:rPr>
          <w:rFonts w:eastAsia="Calibri"/>
          <w:b/>
          <w:i/>
          <w:lang w:eastAsia="sv-SE"/>
        </w:rPr>
        <w:t xml:space="preserve"> burst identification and COT indication within a COT</w:t>
      </w:r>
      <w:r>
        <w:rPr>
          <w:rFonts w:eastAsia="Calibri"/>
          <w:b/>
          <w:i/>
          <w:lang w:eastAsia="sv-SE"/>
        </w:rPr>
        <w:t>.</w:t>
      </w:r>
    </w:p>
    <w:p w14:paraId="5404FF81" w14:textId="77777777" w:rsidR="00A9736D" w:rsidRDefault="00A9736D" w:rsidP="008230D2">
      <w:pPr>
        <w:pStyle w:val="CommentText"/>
        <w:rPr>
          <w:rFonts w:eastAsia="Calibri"/>
          <w:b/>
          <w:i/>
          <w:lang w:eastAsia="sv-SE"/>
        </w:rPr>
      </w:pPr>
    </w:p>
    <w:p w14:paraId="6BD67B2B" w14:textId="77777777" w:rsidR="00157FC3" w:rsidRDefault="00747F48" w:rsidP="00CF195E">
      <w:pPr>
        <w:pStyle w:val="Heading1"/>
      </w:pPr>
      <w:r w:rsidRPr="00CF195E">
        <w:t>Conclusion</w:t>
      </w:r>
      <w:r w:rsidR="006B1FD5" w:rsidRPr="00CF195E">
        <w:t>s</w:t>
      </w:r>
    </w:p>
    <w:p w14:paraId="1E40064D" w14:textId="48DE6A01" w:rsidR="00452C91" w:rsidRPr="00FE31B1" w:rsidRDefault="00452C91" w:rsidP="00452C91">
      <w:pPr>
        <w:autoSpaceDE/>
        <w:autoSpaceDN/>
        <w:adjustRightInd/>
        <w:snapToGrid/>
        <w:spacing w:after="0"/>
        <w:rPr>
          <w:color w:val="000000" w:themeColor="text1"/>
          <w:lang w:eastAsia="zh-CN"/>
        </w:rPr>
      </w:pPr>
      <w:r w:rsidRPr="00FE31B1">
        <w:rPr>
          <w:rFonts w:hint="eastAsia"/>
          <w:color w:val="000000" w:themeColor="text1"/>
          <w:lang w:eastAsia="zh-CN"/>
        </w:rPr>
        <w:t xml:space="preserve">In this contribution, we </w:t>
      </w:r>
      <w:r w:rsidRPr="00FE31B1">
        <w:rPr>
          <w:color w:val="000000" w:themeColor="text1"/>
          <w:lang w:eastAsia="zh-CN"/>
        </w:rPr>
        <w:t xml:space="preserve">mainly discuss </w:t>
      </w:r>
      <w:r w:rsidR="006B37B0" w:rsidRPr="006B37B0">
        <w:rPr>
          <w:color w:val="000000" w:themeColor="text1"/>
          <w:lang w:eastAsia="zh-CN"/>
        </w:rPr>
        <w:t>the composition of the NR-U DRS in various deployment scenarios and the corresponding OCB requirement. Considerations on the CORESET configuration and NR-U DL/UL burst identifica</w:t>
      </w:r>
      <w:r w:rsidR="006B37B0">
        <w:rPr>
          <w:color w:val="000000" w:themeColor="text1"/>
          <w:lang w:eastAsia="zh-CN"/>
        </w:rPr>
        <w:t>tion signal are also discussed</w:t>
      </w:r>
      <w:r w:rsidR="00A673E4">
        <w:rPr>
          <w:color w:val="000000" w:themeColor="text1"/>
          <w:lang w:eastAsia="zh-CN"/>
        </w:rPr>
        <w:t xml:space="preserve">. </w:t>
      </w:r>
      <w:r w:rsidRPr="00FE31B1">
        <w:rPr>
          <w:color w:val="000000" w:themeColor="text1"/>
          <w:lang w:eastAsia="zh-CN"/>
        </w:rPr>
        <w:t>Based on the discussion, we have made the following</w:t>
      </w:r>
      <w:r w:rsidR="00827178" w:rsidRPr="00FE31B1">
        <w:rPr>
          <w:color w:val="000000" w:themeColor="text1"/>
          <w:lang w:eastAsia="zh-CN"/>
        </w:rPr>
        <w:t xml:space="preserve"> </w:t>
      </w:r>
      <w:r w:rsidRPr="00FE31B1">
        <w:rPr>
          <w:color w:val="000000" w:themeColor="text1"/>
          <w:lang w:eastAsia="zh-CN"/>
        </w:rPr>
        <w:t>proposals:</w:t>
      </w:r>
    </w:p>
    <w:p w14:paraId="09B42E9B" w14:textId="77777777" w:rsidR="00D275FC" w:rsidRPr="003426A5" w:rsidRDefault="00D275FC" w:rsidP="00D275FC">
      <w:pPr>
        <w:pStyle w:val="Eqn"/>
        <w:rPr>
          <w:b/>
          <w:i/>
          <w:lang w:val="en-GB" w:eastAsia="zh-CN"/>
        </w:rPr>
      </w:pPr>
      <w:r>
        <w:rPr>
          <w:b/>
          <w:i/>
          <w:lang w:eastAsia="zh-CN"/>
        </w:rPr>
        <w:t xml:space="preserve">Proposal 1: For </w:t>
      </w:r>
      <w:r w:rsidRPr="008028E1">
        <w:rPr>
          <w:b/>
          <w:i/>
          <w:lang w:eastAsia="zh-CN"/>
        </w:rPr>
        <w:t>NR-U Scell in CA mode</w:t>
      </w:r>
      <w:r>
        <w:rPr>
          <w:b/>
          <w:i/>
          <w:lang w:eastAsia="zh-CN"/>
        </w:rPr>
        <w:t xml:space="preserve">, </w:t>
      </w:r>
      <w:r w:rsidRPr="008028E1">
        <w:rPr>
          <w:b/>
          <w:i/>
          <w:lang w:eastAsia="zh-CN"/>
        </w:rPr>
        <w:t>the NR-U DRS consists of only SS/PBCH block, which is consecutively transmitted</w:t>
      </w:r>
      <w:r>
        <w:rPr>
          <w:b/>
          <w:i/>
          <w:lang w:eastAsia="zh-CN"/>
        </w:rPr>
        <w:t>.</w:t>
      </w:r>
      <w:r>
        <w:rPr>
          <w:rFonts w:hint="eastAsia"/>
          <w:b/>
          <w:i/>
          <w:lang w:eastAsia="zh-CN"/>
        </w:rPr>
        <w:t xml:space="preserve"> </w:t>
      </w:r>
      <w:r>
        <w:rPr>
          <w:b/>
          <w:i/>
          <w:lang w:eastAsia="zh-CN"/>
        </w:rPr>
        <w:t>While in DC or SA mode, t</w:t>
      </w:r>
      <w:r w:rsidRPr="00EB1A16">
        <w:rPr>
          <w:b/>
          <w:i/>
          <w:lang w:eastAsia="zh-CN"/>
        </w:rPr>
        <w:t>he</w:t>
      </w:r>
      <w:r>
        <w:rPr>
          <w:b/>
          <w:i/>
          <w:lang w:eastAsia="zh-CN"/>
        </w:rPr>
        <w:t xml:space="preserve"> NR-U DRS should also</w:t>
      </w:r>
      <w:r w:rsidRPr="00EB1A16">
        <w:rPr>
          <w:b/>
          <w:i/>
          <w:lang w:eastAsia="zh-CN"/>
        </w:rPr>
        <w:t xml:space="preserve"> </w:t>
      </w:r>
      <w:r>
        <w:rPr>
          <w:b/>
          <w:i/>
          <w:lang w:eastAsia="zh-CN"/>
        </w:rPr>
        <w:t xml:space="preserve">include the </w:t>
      </w:r>
      <w:r w:rsidRPr="00EB1A16">
        <w:rPr>
          <w:b/>
          <w:i/>
          <w:lang w:eastAsia="zh-CN"/>
        </w:rPr>
        <w:t>corresponding RMSI</w:t>
      </w:r>
      <w:r>
        <w:rPr>
          <w:b/>
          <w:i/>
          <w:lang w:eastAsia="zh-CN"/>
        </w:rPr>
        <w:t xml:space="preserve">, and may include </w:t>
      </w:r>
      <w:r w:rsidRPr="00EB1A16">
        <w:rPr>
          <w:b/>
          <w:i/>
          <w:lang w:eastAsia="zh-CN"/>
        </w:rPr>
        <w:t>CSI-RS</w:t>
      </w:r>
      <w:r>
        <w:rPr>
          <w:b/>
          <w:i/>
          <w:lang w:eastAsia="zh-CN"/>
        </w:rPr>
        <w:t>, paging,</w:t>
      </w:r>
      <w:r w:rsidRPr="00535686">
        <w:rPr>
          <w:b/>
          <w:i/>
          <w:lang w:eastAsia="zh-CN"/>
        </w:rPr>
        <w:t xml:space="preserve"> </w:t>
      </w:r>
      <w:r>
        <w:rPr>
          <w:b/>
          <w:i/>
          <w:lang w:eastAsia="zh-CN"/>
        </w:rPr>
        <w:t xml:space="preserve">OSI. </w:t>
      </w:r>
    </w:p>
    <w:p w14:paraId="606CA4FB" w14:textId="77777777" w:rsidR="00D275FC" w:rsidRDefault="00D275FC" w:rsidP="00D275FC">
      <w:pPr>
        <w:pStyle w:val="Eqn"/>
        <w:rPr>
          <w:b/>
          <w:i/>
          <w:lang w:eastAsia="zh-CN"/>
        </w:rPr>
      </w:pPr>
      <w:r>
        <w:rPr>
          <w:b/>
          <w:i/>
          <w:lang w:eastAsia="zh-CN"/>
        </w:rPr>
        <w:t xml:space="preserve">Proposal 2: RMSI CORESET should be multiplexed with SS/PBCH block in TDM manner in sub 7GHz unlicensed bands. RMSI PDSCH could be multiplexed with SS/PBCH block in TDM for 60 kHz or 30 kHz SS/PBCH block. RMSI PDSCH could be multiplexed with SS/PBCH block in FDM manner for 30 kHz or 15 kHz. </w:t>
      </w:r>
    </w:p>
    <w:p w14:paraId="4302259F" w14:textId="77777777" w:rsidR="00D275FC" w:rsidRDefault="00D275FC" w:rsidP="00D275FC">
      <w:pPr>
        <w:pStyle w:val="Eqn"/>
        <w:rPr>
          <w:b/>
          <w:i/>
          <w:lang w:eastAsia="zh-CN"/>
        </w:rPr>
      </w:pPr>
      <w:r>
        <w:rPr>
          <w:b/>
          <w:i/>
          <w:lang w:eastAsia="zh-CN"/>
        </w:rPr>
        <w:t>Proposal 3: PBCH within SS</w:t>
      </w:r>
      <w:r>
        <w:rPr>
          <w:rFonts w:hint="eastAsia"/>
          <w:b/>
          <w:i/>
          <w:lang w:eastAsia="zh-CN"/>
        </w:rPr>
        <w:t>/PBCH block</w:t>
      </w:r>
      <w:r>
        <w:rPr>
          <w:b/>
          <w:i/>
          <w:lang w:eastAsia="zh-CN"/>
        </w:rPr>
        <w:t xml:space="preserve"> can be used to indicate the inclusion of RMSI, OSI and paging in DRS. </w:t>
      </w:r>
    </w:p>
    <w:p w14:paraId="4C396097" w14:textId="77777777" w:rsidR="00D275FC" w:rsidRDefault="00D275FC" w:rsidP="00D275FC">
      <w:pPr>
        <w:pStyle w:val="Eqn"/>
        <w:rPr>
          <w:b/>
          <w:i/>
        </w:rPr>
      </w:pPr>
      <w:r>
        <w:rPr>
          <w:b/>
          <w:i/>
        </w:rPr>
        <w:tab/>
      </w:r>
      <w:r w:rsidRPr="0058605F">
        <w:rPr>
          <w:b/>
          <w:i/>
        </w:rPr>
        <w:t xml:space="preserve">Proposal </w:t>
      </w:r>
      <w:r>
        <w:rPr>
          <w:b/>
          <w:i/>
        </w:rPr>
        <w:t>4</w:t>
      </w:r>
      <w:r w:rsidRPr="0058605F">
        <w:rPr>
          <w:b/>
          <w:i/>
        </w:rPr>
        <w:t xml:space="preserve">: </w:t>
      </w:r>
      <w:r>
        <w:rPr>
          <w:b/>
          <w:i/>
        </w:rPr>
        <w:t>When</w:t>
      </w:r>
      <w:r w:rsidRPr="00F16A53">
        <w:rPr>
          <w:b/>
          <w:i/>
        </w:rPr>
        <w:t xml:space="preserve"> the </w:t>
      </w:r>
      <w:r>
        <w:rPr>
          <w:b/>
          <w:i/>
        </w:rPr>
        <w:t>NR-U DRS consists of</w:t>
      </w:r>
      <w:r w:rsidRPr="00F16A53">
        <w:rPr>
          <w:b/>
          <w:i/>
        </w:rPr>
        <w:t xml:space="preserve"> the RMSI/CSI-RS,</w:t>
      </w:r>
      <w:r>
        <w:rPr>
          <w:b/>
          <w:i/>
        </w:rPr>
        <w:t xml:space="preserve"> </w:t>
      </w:r>
      <w:r w:rsidRPr="00F16A53">
        <w:rPr>
          <w:b/>
          <w:i/>
        </w:rPr>
        <w:t xml:space="preserve">frequency multiplexing the RMSI /CSI-RS with SS/PBCH block(s) could be an efficient </w:t>
      </w:r>
      <w:r>
        <w:rPr>
          <w:b/>
          <w:i/>
        </w:rPr>
        <w:t>solution</w:t>
      </w:r>
      <w:r w:rsidRPr="00F16A53">
        <w:rPr>
          <w:b/>
          <w:i/>
        </w:rPr>
        <w:t xml:space="preserve"> to the OCB requirement</w:t>
      </w:r>
      <w:r>
        <w:rPr>
          <w:b/>
          <w:i/>
        </w:rPr>
        <w:t xml:space="preserve"> fulfillment</w:t>
      </w:r>
      <w:r w:rsidRPr="00F16A53">
        <w:rPr>
          <w:b/>
          <w:i/>
        </w:rPr>
        <w:t xml:space="preserve">. On the other hand, </w:t>
      </w:r>
      <w:r>
        <w:rPr>
          <w:b/>
          <w:i/>
        </w:rPr>
        <w:t>when</w:t>
      </w:r>
      <w:r w:rsidRPr="00F16A53">
        <w:rPr>
          <w:b/>
          <w:i/>
        </w:rPr>
        <w:t xml:space="preserve"> the </w:t>
      </w:r>
      <w:r>
        <w:rPr>
          <w:b/>
          <w:i/>
        </w:rPr>
        <w:t>NR-U DRS</w:t>
      </w:r>
      <w:r w:rsidRPr="00F16A53">
        <w:rPr>
          <w:b/>
          <w:i/>
        </w:rPr>
        <w:t xml:space="preserve"> only </w:t>
      </w:r>
      <w:r>
        <w:rPr>
          <w:b/>
          <w:i/>
        </w:rPr>
        <w:t>consists of</w:t>
      </w:r>
      <w:r w:rsidRPr="00F16A53">
        <w:rPr>
          <w:b/>
          <w:i/>
        </w:rPr>
        <w:t xml:space="preserve"> SS/PBCH block(s), duplicated SS/PBCH block(s) </w:t>
      </w:r>
      <w:r>
        <w:rPr>
          <w:b/>
          <w:i/>
        </w:rPr>
        <w:t xml:space="preserve">transmission in frequency domain </w:t>
      </w:r>
      <w:r w:rsidRPr="00F16A53">
        <w:rPr>
          <w:b/>
          <w:i/>
        </w:rPr>
        <w:t>could be considered to fulfill the OCB requirement.</w:t>
      </w:r>
    </w:p>
    <w:p w14:paraId="503B5958" w14:textId="77777777" w:rsidR="00D275FC" w:rsidRDefault="00D275FC" w:rsidP="00D275FC">
      <w:pPr>
        <w:pStyle w:val="Eqn"/>
        <w:rPr>
          <w:b/>
          <w:i/>
        </w:rPr>
      </w:pPr>
      <w:r w:rsidRPr="0058605F">
        <w:rPr>
          <w:b/>
          <w:i/>
        </w:rPr>
        <w:t>Proposal</w:t>
      </w:r>
      <w:r>
        <w:rPr>
          <w:b/>
          <w:i/>
        </w:rPr>
        <w:t xml:space="preserve"> 5</w:t>
      </w:r>
      <w:r w:rsidRPr="0058605F">
        <w:rPr>
          <w:b/>
          <w:i/>
        </w:rPr>
        <w:t>:</w:t>
      </w:r>
      <w:r>
        <w:rPr>
          <w:b/>
          <w:i/>
        </w:rPr>
        <w:t xml:space="preserve"> Different </w:t>
      </w:r>
      <w:r w:rsidRPr="003426A5">
        <w:rPr>
          <w:b/>
          <w:i/>
        </w:rPr>
        <w:t>multiplexing pattern</w:t>
      </w:r>
      <w:r>
        <w:rPr>
          <w:b/>
          <w:i/>
        </w:rPr>
        <w:t>,</w:t>
      </w:r>
      <w:r w:rsidRPr="003426A5">
        <w:rPr>
          <w:b/>
          <w:i/>
        </w:rPr>
        <w:t xml:space="preserve"> between</w:t>
      </w:r>
      <w:r>
        <w:rPr>
          <w:b/>
          <w:i/>
        </w:rPr>
        <w:t xml:space="preserve"> SS/PBCH block</w:t>
      </w:r>
      <w:r w:rsidRPr="003426A5">
        <w:rPr>
          <w:b/>
          <w:i/>
        </w:rPr>
        <w:t xml:space="preserve"> and RMSI/CSI-RS can be </w:t>
      </w:r>
      <w:r w:rsidRPr="000B1901">
        <w:rPr>
          <w:b/>
          <w:i/>
        </w:rPr>
        <w:t>considered</w:t>
      </w:r>
      <w:r>
        <w:t xml:space="preserve"> </w:t>
      </w:r>
      <w:r w:rsidRPr="003426A5">
        <w:rPr>
          <w:b/>
          <w:i/>
        </w:rPr>
        <w:t>to</w:t>
      </w:r>
      <w:r w:rsidRPr="00F16A53">
        <w:rPr>
          <w:b/>
          <w:i/>
        </w:rPr>
        <w:t xml:space="preserve"> </w:t>
      </w:r>
      <w:r>
        <w:rPr>
          <w:b/>
          <w:i/>
        </w:rPr>
        <w:t xml:space="preserve">fulfil </w:t>
      </w:r>
      <w:r w:rsidRPr="00F16A53">
        <w:rPr>
          <w:b/>
          <w:i/>
        </w:rPr>
        <w:t>different</w:t>
      </w:r>
      <w:r>
        <w:rPr>
          <w:b/>
          <w:i/>
        </w:rPr>
        <w:t xml:space="preserve"> </w:t>
      </w:r>
      <w:r w:rsidRPr="00F16A53">
        <w:rPr>
          <w:b/>
          <w:i/>
        </w:rPr>
        <w:t>OCB requirement</w:t>
      </w:r>
      <w:r>
        <w:rPr>
          <w:b/>
          <w:i/>
        </w:rPr>
        <w:t xml:space="preserve"> gap in </w:t>
      </w:r>
      <w:r w:rsidRPr="003426A5">
        <w:rPr>
          <w:b/>
          <w:i/>
        </w:rPr>
        <w:t>sub-7G</w:t>
      </w:r>
      <w:r>
        <w:t xml:space="preserve"> </w:t>
      </w:r>
      <w:r>
        <w:rPr>
          <w:b/>
          <w:i/>
        </w:rPr>
        <w:t>NR-U</w:t>
      </w:r>
      <w:r w:rsidRPr="00F16A53">
        <w:rPr>
          <w:b/>
          <w:i/>
        </w:rPr>
        <w:t xml:space="preserve">. </w:t>
      </w:r>
    </w:p>
    <w:p w14:paraId="0A3EBA9A" w14:textId="77777777" w:rsidR="00D275FC" w:rsidRPr="00FE31B1" w:rsidRDefault="00D275FC" w:rsidP="00D275FC">
      <w:pPr>
        <w:rPr>
          <w:b/>
          <w:i/>
          <w:color w:val="000000" w:themeColor="text1"/>
          <w:lang w:eastAsia="ja-JP"/>
        </w:rPr>
      </w:pPr>
      <w:r w:rsidRPr="00FE31B1">
        <w:rPr>
          <w:b/>
          <w:i/>
          <w:color w:val="000000" w:themeColor="text1"/>
          <w:lang w:eastAsia="ja-JP"/>
        </w:rPr>
        <w:t xml:space="preserve">Proposal </w:t>
      </w:r>
      <w:r>
        <w:rPr>
          <w:b/>
          <w:i/>
          <w:color w:val="000000" w:themeColor="text1"/>
          <w:lang w:eastAsia="ja-JP"/>
        </w:rPr>
        <w:t>6</w:t>
      </w:r>
      <w:r w:rsidRPr="00FE31B1">
        <w:rPr>
          <w:b/>
          <w:i/>
          <w:color w:val="000000" w:themeColor="text1"/>
          <w:lang w:eastAsia="ja-JP"/>
        </w:rPr>
        <w:t xml:space="preserve">: </w:t>
      </w:r>
      <w:r w:rsidRPr="006E1CAC">
        <w:rPr>
          <w:b/>
          <w:i/>
          <w:color w:val="000000" w:themeColor="text1"/>
          <w:lang w:eastAsia="ja-JP"/>
        </w:rPr>
        <w:t>SS/PBCH block</w:t>
      </w:r>
      <w:r w:rsidRPr="00FE31B1">
        <w:rPr>
          <w:b/>
          <w:i/>
          <w:color w:val="000000" w:themeColor="text1"/>
          <w:lang w:eastAsia="ja-JP"/>
        </w:rPr>
        <w:t xml:space="preserve"> with 60 </w:t>
      </w:r>
      <w:r>
        <w:rPr>
          <w:b/>
          <w:i/>
          <w:color w:val="000000" w:themeColor="text1"/>
          <w:lang w:eastAsia="ja-JP"/>
        </w:rPr>
        <w:t>k</w:t>
      </w:r>
      <w:r w:rsidRPr="00FE31B1">
        <w:rPr>
          <w:b/>
          <w:i/>
          <w:color w:val="000000" w:themeColor="text1"/>
          <w:lang w:eastAsia="ja-JP"/>
        </w:rPr>
        <w:t>Hz SCS should be</w:t>
      </w:r>
      <w:r>
        <w:rPr>
          <w:b/>
          <w:i/>
          <w:color w:val="000000" w:themeColor="text1"/>
          <w:lang w:eastAsia="ja-JP"/>
        </w:rPr>
        <w:t xml:space="preserve"> supported in</w:t>
      </w:r>
      <w:r w:rsidRPr="00FE31B1">
        <w:rPr>
          <w:b/>
          <w:i/>
          <w:color w:val="000000" w:themeColor="text1"/>
          <w:lang w:eastAsia="ja-JP"/>
        </w:rPr>
        <w:t xml:space="preserve"> NR</w:t>
      </w:r>
      <w:r>
        <w:rPr>
          <w:b/>
          <w:i/>
          <w:color w:val="000000" w:themeColor="text1"/>
          <w:lang w:eastAsia="ja-JP"/>
        </w:rPr>
        <w:t>-U</w:t>
      </w:r>
      <w:r w:rsidRPr="00FE31B1">
        <w:rPr>
          <w:b/>
          <w:i/>
          <w:color w:val="000000" w:themeColor="text1"/>
          <w:lang w:eastAsia="ja-JP"/>
        </w:rPr>
        <w:t>.</w:t>
      </w:r>
    </w:p>
    <w:p w14:paraId="6A37D360" w14:textId="77777777" w:rsidR="00D275FC" w:rsidRDefault="00D275FC" w:rsidP="00D275FC">
      <w:pPr>
        <w:pStyle w:val="Eqn"/>
        <w:rPr>
          <w:b/>
          <w:i/>
          <w:color w:val="000000" w:themeColor="text1"/>
          <w:lang w:eastAsia="zh-CN"/>
        </w:rPr>
      </w:pPr>
      <w:r w:rsidRPr="00FE31B1">
        <w:rPr>
          <w:b/>
          <w:i/>
          <w:color w:val="000000" w:themeColor="text1"/>
          <w:lang w:eastAsia="zh-CN"/>
        </w:rPr>
        <w:t xml:space="preserve">Proposal </w:t>
      </w:r>
      <w:r>
        <w:rPr>
          <w:b/>
          <w:i/>
          <w:color w:val="000000" w:themeColor="text1"/>
          <w:lang w:eastAsia="zh-CN"/>
        </w:rPr>
        <w:t>7</w:t>
      </w:r>
      <w:r w:rsidRPr="00FE31B1">
        <w:rPr>
          <w:b/>
          <w:i/>
          <w:color w:val="000000" w:themeColor="text1"/>
          <w:lang w:eastAsia="zh-CN"/>
        </w:rPr>
        <w:t>:</w:t>
      </w:r>
      <w:r>
        <w:rPr>
          <w:b/>
          <w:i/>
          <w:color w:val="000000" w:themeColor="text1"/>
          <w:lang w:eastAsia="zh-CN"/>
        </w:rPr>
        <w:t xml:space="preserve"> CORESET shall be configured within the bandwidth of sub-band LBT in NR-U, e.g. 20MHz.</w:t>
      </w:r>
    </w:p>
    <w:p w14:paraId="0A5400DA" w14:textId="77777777" w:rsidR="00D275FC" w:rsidRDefault="00D275FC" w:rsidP="00D275FC">
      <w:pPr>
        <w:rPr>
          <w:b/>
          <w:i/>
          <w:kern w:val="2"/>
          <w:lang w:eastAsia="zh-CN"/>
        </w:rPr>
      </w:pPr>
      <w:r>
        <w:rPr>
          <w:b/>
          <w:i/>
          <w:kern w:val="2"/>
          <w:lang w:eastAsia="zh-CN"/>
        </w:rPr>
        <w:t>Proposal 8</w:t>
      </w:r>
      <w:r w:rsidRPr="009E7C51">
        <w:rPr>
          <w:b/>
          <w:i/>
          <w:kern w:val="2"/>
          <w:lang w:eastAsia="zh-CN"/>
        </w:rPr>
        <w:t>: DL</w:t>
      </w:r>
      <w:r>
        <w:rPr>
          <w:b/>
          <w:i/>
          <w:kern w:val="2"/>
          <w:lang w:eastAsia="zh-CN"/>
        </w:rPr>
        <w:t>/UL burst</w:t>
      </w:r>
      <w:r w:rsidRPr="009E7C51">
        <w:rPr>
          <w:b/>
          <w:i/>
          <w:kern w:val="2"/>
          <w:lang w:eastAsia="zh-CN"/>
        </w:rPr>
        <w:t xml:space="preserve"> identification signal should be </w:t>
      </w:r>
      <w:r>
        <w:rPr>
          <w:b/>
          <w:i/>
          <w:kern w:val="2"/>
          <w:lang w:eastAsia="zh-CN"/>
        </w:rPr>
        <w:t>supported</w:t>
      </w:r>
      <w:r w:rsidRPr="009E7C51">
        <w:rPr>
          <w:b/>
          <w:i/>
          <w:kern w:val="2"/>
          <w:lang w:eastAsia="zh-CN"/>
        </w:rPr>
        <w:t xml:space="preserve"> in NR-U.</w:t>
      </w:r>
    </w:p>
    <w:p w14:paraId="5741B5E1" w14:textId="77777777" w:rsidR="00D275FC" w:rsidRDefault="00D275FC" w:rsidP="00D275FC">
      <w:pPr>
        <w:pStyle w:val="CommentText"/>
        <w:rPr>
          <w:rFonts w:eastAsia="Calibri"/>
          <w:b/>
          <w:i/>
          <w:lang w:eastAsia="sv-SE"/>
        </w:rPr>
      </w:pPr>
      <w:r w:rsidRPr="00CA3B20">
        <w:rPr>
          <w:rFonts w:eastAsia="Calibri"/>
          <w:b/>
          <w:i/>
          <w:lang w:eastAsia="sv-SE"/>
        </w:rPr>
        <w:t xml:space="preserve">Proposal </w:t>
      </w:r>
      <w:r>
        <w:rPr>
          <w:rFonts w:eastAsia="Calibri"/>
          <w:b/>
          <w:i/>
          <w:lang w:eastAsia="sv-SE"/>
        </w:rPr>
        <w:t>9</w:t>
      </w:r>
      <w:r w:rsidRPr="00CA3B20">
        <w:rPr>
          <w:rFonts w:eastAsia="Calibri"/>
          <w:b/>
          <w:i/>
          <w:lang w:eastAsia="sv-SE"/>
        </w:rPr>
        <w:t>: NR</w:t>
      </w:r>
      <w:r>
        <w:rPr>
          <w:rFonts w:eastAsia="Calibri"/>
          <w:b/>
          <w:i/>
          <w:lang w:eastAsia="sv-SE"/>
        </w:rPr>
        <w:t>-</w:t>
      </w:r>
      <w:r w:rsidRPr="00CA3B20">
        <w:rPr>
          <w:rFonts w:eastAsia="Calibri"/>
          <w:b/>
          <w:i/>
          <w:lang w:eastAsia="sv-SE"/>
        </w:rPr>
        <w:t xml:space="preserve">U should consider </w:t>
      </w:r>
      <w:r w:rsidRPr="001F488E">
        <w:rPr>
          <w:rFonts w:eastAsia="Calibri"/>
          <w:b/>
          <w:i/>
          <w:lang w:eastAsia="sv-SE"/>
        </w:rPr>
        <w:t>transmit</w:t>
      </w:r>
      <w:r>
        <w:rPr>
          <w:rFonts w:eastAsia="Calibri"/>
          <w:b/>
          <w:i/>
          <w:lang w:eastAsia="sv-SE"/>
        </w:rPr>
        <w:t>ting</w:t>
      </w:r>
      <w:r w:rsidRPr="00CA3B20">
        <w:rPr>
          <w:rFonts w:eastAsia="Calibri"/>
          <w:b/>
          <w:i/>
          <w:lang w:eastAsia="sv-SE"/>
        </w:rPr>
        <w:t xml:space="preserve"> </w:t>
      </w:r>
      <w:r w:rsidRPr="0034531E">
        <w:rPr>
          <w:rFonts w:eastAsia="Calibri"/>
          <w:b/>
          <w:i/>
          <w:lang w:eastAsia="sv-SE"/>
        </w:rPr>
        <w:t>multiple DL</w:t>
      </w:r>
      <w:r w:rsidRPr="00CA3B20">
        <w:rPr>
          <w:rFonts w:eastAsia="Calibri"/>
          <w:b/>
          <w:i/>
          <w:lang w:eastAsia="sv-SE"/>
        </w:rPr>
        <w:t xml:space="preserve"> burst identification and COT indication within a COT</w:t>
      </w:r>
      <w:r>
        <w:rPr>
          <w:rFonts w:eastAsia="Calibri"/>
          <w:b/>
          <w:i/>
          <w:lang w:eastAsia="sv-SE"/>
        </w:rPr>
        <w:t>.</w:t>
      </w:r>
    </w:p>
    <w:p w14:paraId="2E995AB3" w14:textId="77777777" w:rsidR="00D275FC" w:rsidRDefault="00D275FC" w:rsidP="00D275FC">
      <w:pPr>
        <w:pStyle w:val="Eqn"/>
        <w:rPr>
          <w:color w:val="FF0000"/>
          <w:lang w:eastAsia="zh-CN"/>
        </w:rPr>
      </w:pPr>
    </w:p>
    <w:p w14:paraId="6A30E1A1" w14:textId="77777777" w:rsidR="003A34DD" w:rsidRPr="009A0750" w:rsidRDefault="003A34DD" w:rsidP="00C70458">
      <w:pPr>
        <w:pStyle w:val="Eqn"/>
        <w:rPr>
          <w:b/>
          <w:i/>
        </w:rPr>
      </w:pPr>
    </w:p>
    <w:p w14:paraId="704CD2D3" w14:textId="77777777" w:rsidR="001D780E" w:rsidRPr="00CF195E" w:rsidRDefault="001D780E" w:rsidP="00F4350E">
      <w:pPr>
        <w:pStyle w:val="Heading1"/>
        <w:tabs>
          <w:tab w:val="clear" w:pos="432"/>
        </w:tabs>
      </w:pPr>
      <w:bookmarkStart w:id="18" w:name="_Ref124589665"/>
      <w:bookmarkStart w:id="19" w:name="_Ref71620620"/>
      <w:bookmarkStart w:id="20" w:name="_Ref124671424"/>
      <w:r w:rsidRPr="00CF195E">
        <w:t>References</w:t>
      </w:r>
    </w:p>
    <w:p w14:paraId="4E40D3B9" w14:textId="4D17AB1A" w:rsidR="009D20E6" w:rsidRPr="00C70458" w:rsidRDefault="00B92F8D" w:rsidP="009D20E6">
      <w:pPr>
        <w:pStyle w:val="References"/>
        <w:rPr>
          <w:sz w:val="22"/>
          <w:szCs w:val="22"/>
          <w:lang w:val="en-GB" w:eastAsia="ja-JP"/>
        </w:rPr>
      </w:pPr>
      <w:bookmarkStart w:id="21" w:name="_Ref479756368"/>
      <w:bookmarkStart w:id="22" w:name="_Ref481486326"/>
      <w:bookmarkStart w:id="23" w:name="_Ref167612671"/>
      <w:bookmarkEnd w:id="18"/>
      <w:bookmarkEnd w:id="19"/>
      <w:bookmarkEnd w:id="20"/>
      <w:r w:rsidRPr="008F2C74">
        <w:rPr>
          <w:sz w:val="22"/>
          <w:szCs w:val="22"/>
        </w:rPr>
        <w:t xml:space="preserve">Chairman’s Notes RAN1 </w:t>
      </w:r>
      <w:bookmarkEnd w:id="21"/>
      <w:bookmarkEnd w:id="22"/>
      <w:r w:rsidR="00975A11" w:rsidRPr="008F2C74">
        <w:rPr>
          <w:sz w:val="22"/>
          <w:szCs w:val="22"/>
        </w:rPr>
        <w:t>9</w:t>
      </w:r>
      <w:r w:rsidR="00975A11">
        <w:rPr>
          <w:sz w:val="22"/>
          <w:szCs w:val="22"/>
        </w:rPr>
        <w:t>4</w:t>
      </w:r>
    </w:p>
    <w:p w14:paraId="5E982206" w14:textId="1400C9FC" w:rsidR="00DE5D4B" w:rsidRPr="008F2C74" w:rsidRDefault="00DE5D4B" w:rsidP="009D20E6">
      <w:pPr>
        <w:pStyle w:val="References"/>
        <w:rPr>
          <w:sz w:val="22"/>
          <w:szCs w:val="22"/>
          <w:lang w:val="en-GB" w:eastAsia="ja-JP"/>
        </w:rPr>
      </w:pPr>
      <w:r w:rsidRPr="00EB1A16">
        <w:rPr>
          <w:sz w:val="22"/>
          <w:szCs w:val="22"/>
        </w:rPr>
        <w:t>ETSI EN 301 893 V2.0.7</w:t>
      </w:r>
      <w:r>
        <w:t xml:space="preserve"> </w:t>
      </w:r>
      <w:r w:rsidRPr="00215AD7">
        <w:t>(2016-11)</w:t>
      </w:r>
    </w:p>
    <w:bookmarkEnd w:id="4"/>
    <w:bookmarkEnd w:id="23"/>
    <w:p w14:paraId="00212868" w14:textId="77777777" w:rsidR="00BA2A9F" w:rsidRPr="008F2C74" w:rsidRDefault="00BA2A9F" w:rsidP="00BA2A9F">
      <w:pPr>
        <w:pStyle w:val="References"/>
        <w:rPr>
          <w:sz w:val="22"/>
          <w:szCs w:val="22"/>
          <w:lang w:val="en-GB" w:eastAsia="ja-JP"/>
        </w:rPr>
      </w:pPr>
      <w:r w:rsidRPr="008F2C74">
        <w:rPr>
          <w:sz w:val="22"/>
          <w:szCs w:val="22"/>
        </w:rPr>
        <w:t>Chairman’s Notes RAN1 92</w:t>
      </w:r>
      <w:r>
        <w:rPr>
          <w:sz w:val="22"/>
          <w:szCs w:val="22"/>
        </w:rPr>
        <w:t>bis</w:t>
      </w:r>
    </w:p>
    <w:p w14:paraId="147B9A60" w14:textId="77777777" w:rsidR="00BA2A9F" w:rsidRDefault="00BA2A9F" w:rsidP="00BA2A9F">
      <w:pPr>
        <w:pStyle w:val="References"/>
        <w:rPr>
          <w:sz w:val="22"/>
          <w:szCs w:val="22"/>
        </w:rPr>
      </w:pPr>
      <w:r w:rsidRPr="005B6786">
        <w:rPr>
          <w:sz w:val="22"/>
          <w:szCs w:val="22"/>
        </w:rPr>
        <w:t>TS 38.104, Base Station (BS) radio transmission and reception, V15.0.0, Dec. 2017</w:t>
      </w:r>
    </w:p>
    <w:p w14:paraId="380EDEAD" w14:textId="6727A5A7" w:rsidR="00313EBB" w:rsidRPr="00F1009E" w:rsidRDefault="00962D06" w:rsidP="00F1009E">
      <w:pPr>
        <w:pStyle w:val="References"/>
        <w:rPr>
          <w:szCs w:val="22"/>
        </w:rPr>
      </w:pPr>
      <w:r w:rsidRPr="00F1009E">
        <w:rPr>
          <w:lang w:eastAsia="zh-CN"/>
        </w:rPr>
        <w:t>R1-</w:t>
      </w:r>
      <w:r w:rsidRPr="00F1009E">
        <w:rPr>
          <w:sz w:val="22"/>
          <w:lang w:eastAsia="zh-CN"/>
        </w:rPr>
        <w:t>1812673</w:t>
      </w:r>
      <w:r>
        <w:rPr>
          <w:sz w:val="22"/>
          <w:lang w:eastAsia="zh-CN"/>
        </w:rPr>
        <w:t>, Huawei, Hisilicon, “</w:t>
      </w:r>
      <w:r w:rsidR="00313EBB" w:rsidRPr="00F1009E">
        <w:rPr>
          <w:lang w:eastAsia="zh-CN"/>
        </w:rPr>
        <w:t>Performance evaluation of initial signal,</w:t>
      </w:r>
      <w:r>
        <w:rPr>
          <w:lang w:eastAsia="zh-CN"/>
        </w:rPr>
        <w:t xml:space="preserve">” </w:t>
      </w:r>
      <w:r w:rsidR="00313EBB" w:rsidRPr="00F1009E">
        <w:rPr>
          <w:lang w:eastAsia="zh-CN"/>
        </w:rPr>
        <w:t xml:space="preserve"> </w:t>
      </w:r>
    </w:p>
    <w:p w14:paraId="2A3ECC39" w14:textId="6E7E0B80" w:rsidR="00C13A37" w:rsidRPr="00F1009E" w:rsidRDefault="00962D06" w:rsidP="00F1009E">
      <w:pPr>
        <w:pStyle w:val="References"/>
        <w:rPr>
          <w:lang w:eastAsia="zh-CN"/>
        </w:rPr>
      </w:pPr>
      <w:bookmarkStart w:id="24" w:name="OLE_LINK25"/>
      <w:bookmarkStart w:id="25" w:name="OLE_LINK24"/>
      <w:r w:rsidRPr="00F1009E">
        <w:rPr>
          <w:lang w:eastAsia="zh-CN"/>
        </w:rPr>
        <w:t>R1-</w:t>
      </w:r>
      <w:r w:rsidRPr="00F1009E">
        <w:rPr>
          <w:sz w:val="22"/>
          <w:lang w:eastAsia="zh-CN"/>
        </w:rPr>
        <w:t>1812191</w:t>
      </w:r>
      <w:r>
        <w:rPr>
          <w:sz w:val="22"/>
          <w:lang w:eastAsia="zh-CN"/>
        </w:rPr>
        <w:t>, Huawei, Hisilicon, “</w:t>
      </w:r>
      <w:r w:rsidR="00C13A37" w:rsidRPr="00F1009E">
        <w:rPr>
          <w:lang w:eastAsia="zh-CN"/>
        </w:rPr>
        <w:t>NR numerology and frame structure for unlicensed bands</w:t>
      </w:r>
      <w:bookmarkEnd w:id="24"/>
      <w:bookmarkEnd w:id="25"/>
      <w:r>
        <w:rPr>
          <w:lang w:eastAsia="zh-CN"/>
        </w:rPr>
        <w:t>”</w:t>
      </w:r>
    </w:p>
    <w:p w14:paraId="4DD241D8" w14:textId="0381150B" w:rsidR="007C3FA8" w:rsidRPr="00BA2A9F" w:rsidRDefault="007C3FA8" w:rsidP="00D03583">
      <w:pPr>
        <w:tabs>
          <w:tab w:val="left" w:pos="1255"/>
        </w:tabs>
        <w:rPr>
          <w:lang w:eastAsia="zh-CN"/>
        </w:rPr>
      </w:pPr>
    </w:p>
    <w:sectPr w:rsidR="007C3FA8" w:rsidRPr="00BA2A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C56B2" w14:textId="77777777" w:rsidR="00781CC1" w:rsidRDefault="00781CC1">
      <w:r>
        <w:separator/>
      </w:r>
    </w:p>
  </w:endnote>
  <w:endnote w:type="continuationSeparator" w:id="0">
    <w:p w14:paraId="4ED5BFFC" w14:textId="77777777" w:rsidR="00781CC1" w:rsidRDefault="00781CC1">
      <w:r>
        <w:continuationSeparator/>
      </w:r>
    </w:p>
  </w:endnote>
  <w:endnote w:type="continuationNotice" w:id="1">
    <w:p w14:paraId="32C29D3C" w14:textId="77777777" w:rsidR="00781CC1" w:rsidRDefault="00781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3C659" w14:textId="77777777" w:rsidR="00781CC1" w:rsidRDefault="00781CC1">
      <w:r>
        <w:separator/>
      </w:r>
    </w:p>
  </w:footnote>
  <w:footnote w:type="continuationSeparator" w:id="0">
    <w:p w14:paraId="48EDCE1B" w14:textId="77777777" w:rsidR="00781CC1" w:rsidRDefault="00781CC1">
      <w:r>
        <w:continuationSeparator/>
      </w:r>
    </w:p>
  </w:footnote>
  <w:footnote w:type="continuationNotice" w:id="1">
    <w:p w14:paraId="7658F4E4" w14:textId="77777777" w:rsidR="00781CC1" w:rsidRDefault="00781CC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7E01AA2"/>
    <w:multiLevelType w:val="hybridMultilevel"/>
    <w:tmpl w:val="046865B4"/>
    <w:lvl w:ilvl="0" w:tplc="B2BC7690">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E262278"/>
    <w:multiLevelType w:val="hybridMultilevel"/>
    <w:tmpl w:val="12BCF86C"/>
    <w:lvl w:ilvl="0" w:tplc="79E24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9E128BB"/>
    <w:multiLevelType w:val="hybridMultilevel"/>
    <w:tmpl w:val="D1684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0"/>
  </w:num>
  <w:num w:numId="3">
    <w:abstractNumId w:val="19"/>
  </w:num>
  <w:num w:numId="4">
    <w:abstractNumId w:val="17"/>
  </w:num>
  <w:num w:numId="5">
    <w:abstractNumId w:val="9"/>
  </w:num>
  <w:num w:numId="6">
    <w:abstractNumId w:val="39"/>
  </w:num>
  <w:num w:numId="7">
    <w:abstractNumId w:val="18"/>
  </w:num>
  <w:num w:numId="8">
    <w:abstractNumId w:val="28"/>
  </w:num>
  <w:num w:numId="9">
    <w:abstractNumId w:val="36"/>
  </w:num>
  <w:num w:numId="10">
    <w:abstractNumId w:val="38"/>
  </w:num>
  <w:num w:numId="11">
    <w:abstractNumId w:val="41"/>
  </w:num>
  <w:num w:numId="12">
    <w:abstractNumId w:val="15"/>
  </w:num>
  <w:num w:numId="13">
    <w:abstractNumId w:val="31"/>
  </w:num>
  <w:num w:numId="14">
    <w:abstractNumId w:val="29"/>
  </w:num>
  <w:num w:numId="15">
    <w:abstractNumId w:val="22"/>
  </w:num>
  <w:num w:numId="16">
    <w:abstractNumId w:val="12"/>
  </w:num>
  <w:num w:numId="17">
    <w:abstractNumId w:val="21"/>
  </w:num>
  <w:num w:numId="18">
    <w:abstractNumId w:val="13"/>
  </w:num>
  <w:num w:numId="19">
    <w:abstractNumId w:val="10"/>
  </w:num>
  <w:num w:numId="20">
    <w:abstractNumId w:val="33"/>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30"/>
  </w:num>
  <w:num w:numId="33">
    <w:abstractNumId w:val="32"/>
  </w:num>
  <w:num w:numId="34">
    <w:abstractNumId w:val="37"/>
  </w:num>
  <w:num w:numId="35">
    <w:abstractNumId w:val="20"/>
  </w:num>
  <w:num w:numId="36">
    <w:abstractNumId w:val="19"/>
  </w:num>
  <w:num w:numId="37">
    <w:abstractNumId w:val="14"/>
  </w:num>
  <w:num w:numId="38">
    <w:abstractNumId w:val="25"/>
  </w:num>
  <w:num w:numId="39">
    <w:abstractNumId w:val="34"/>
  </w:num>
  <w:num w:numId="40">
    <w:abstractNumId w:val="23"/>
  </w:num>
  <w:num w:numId="41">
    <w:abstractNumId w:val="19"/>
  </w:num>
  <w:num w:numId="42">
    <w:abstractNumId w:val="35"/>
  </w:num>
  <w:num w:numId="43">
    <w:abstractNumId w:val="11"/>
  </w:num>
  <w:num w:numId="44">
    <w:abstractNumId w:val="19"/>
  </w:num>
  <w:num w:numId="45">
    <w:abstractNumId w:val="24"/>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E70"/>
    <w:rsid w:val="00006304"/>
    <w:rsid w:val="000072B6"/>
    <w:rsid w:val="00007813"/>
    <w:rsid w:val="0000788A"/>
    <w:rsid w:val="000109E6"/>
    <w:rsid w:val="00011F67"/>
    <w:rsid w:val="00012862"/>
    <w:rsid w:val="000128E6"/>
    <w:rsid w:val="000131BF"/>
    <w:rsid w:val="00015EFB"/>
    <w:rsid w:val="000165A6"/>
    <w:rsid w:val="000165E2"/>
    <w:rsid w:val="0001667B"/>
    <w:rsid w:val="000172BE"/>
    <w:rsid w:val="00017D8A"/>
    <w:rsid w:val="00023388"/>
    <w:rsid w:val="00023425"/>
    <w:rsid w:val="000241BE"/>
    <w:rsid w:val="0002422D"/>
    <w:rsid w:val="000242F2"/>
    <w:rsid w:val="00024526"/>
    <w:rsid w:val="00024645"/>
    <w:rsid w:val="00025C40"/>
    <w:rsid w:val="00026D4B"/>
    <w:rsid w:val="000275C6"/>
    <w:rsid w:val="00027AD6"/>
    <w:rsid w:val="0003024C"/>
    <w:rsid w:val="00031ADB"/>
    <w:rsid w:val="00032056"/>
    <w:rsid w:val="000328CA"/>
    <w:rsid w:val="00032E40"/>
    <w:rsid w:val="0003376B"/>
    <w:rsid w:val="00034676"/>
    <w:rsid w:val="000346E6"/>
    <w:rsid w:val="00034B3C"/>
    <w:rsid w:val="000352B3"/>
    <w:rsid w:val="000374EB"/>
    <w:rsid w:val="0004023E"/>
    <w:rsid w:val="0004024B"/>
    <w:rsid w:val="00041C57"/>
    <w:rsid w:val="00042168"/>
    <w:rsid w:val="000434B7"/>
    <w:rsid w:val="000435E4"/>
    <w:rsid w:val="0004640D"/>
    <w:rsid w:val="00046796"/>
    <w:rsid w:val="000467FD"/>
    <w:rsid w:val="00046AAF"/>
    <w:rsid w:val="00047225"/>
    <w:rsid w:val="00047E60"/>
    <w:rsid w:val="000527E2"/>
    <w:rsid w:val="00052AD2"/>
    <w:rsid w:val="00052B5D"/>
    <w:rsid w:val="00053009"/>
    <w:rsid w:val="000530DF"/>
    <w:rsid w:val="00054E0C"/>
    <w:rsid w:val="0005541D"/>
    <w:rsid w:val="000565C8"/>
    <w:rsid w:val="00057DC8"/>
    <w:rsid w:val="000612E1"/>
    <w:rsid w:val="000614FE"/>
    <w:rsid w:val="00065D38"/>
    <w:rsid w:val="000662D3"/>
    <w:rsid w:val="00066F2D"/>
    <w:rsid w:val="00067DD1"/>
    <w:rsid w:val="00070447"/>
    <w:rsid w:val="000706E7"/>
    <w:rsid w:val="00070EF8"/>
    <w:rsid w:val="00071192"/>
    <w:rsid w:val="000713A7"/>
    <w:rsid w:val="00072A80"/>
    <w:rsid w:val="00072EB1"/>
    <w:rsid w:val="000731A0"/>
    <w:rsid w:val="000736C1"/>
    <w:rsid w:val="00073797"/>
    <w:rsid w:val="00073DEC"/>
    <w:rsid w:val="000745AA"/>
    <w:rsid w:val="000745D7"/>
    <w:rsid w:val="000746A8"/>
    <w:rsid w:val="00074E86"/>
    <w:rsid w:val="00076097"/>
    <w:rsid w:val="00076541"/>
    <w:rsid w:val="000772F4"/>
    <w:rsid w:val="000776EB"/>
    <w:rsid w:val="0008211F"/>
    <w:rsid w:val="000823B0"/>
    <w:rsid w:val="0008335B"/>
    <w:rsid w:val="00083379"/>
    <w:rsid w:val="00083587"/>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B4"/>
    <w:rsid w:val="000A2CC7"/>
    <w:rsid w:val="000A2ED6"/>
    <w:rsid w:val="000A3390"/>
    <w:rsid w:val="000A4205"/>
    <w:rsid w:val="000A44A2"/>
    <w:rsid w:val="000A4A19"/>
    <w:rsid w:val="000A6351"/>
    <w:rsid w:val="000A63D6"/>
    <w:rsid w:val="000A7B38"/>
    <w:rsid w:val="000B01D5"/>
    <w:rsid w:val="000B0343"/>
    <w:rsid w:val="000B1901"/>
    <w:rsid w:val="000B2985"/>
    <w:rsid w:val="000B2C88"/>
    <w:rsid w:val="000B3342"/>
    <w:rsid w:val="000B4604"/>
    <w:rsid w:val="000B51FA"/>
    <w:rsid w:val="000B5905"/>
    <w:rsid w:val="000B5975"/>
    <w:rsid w:val="000B5F62"/>
    <w:rsid w:val="000B6E2C"/>
    <w:rsid w:val="000B76C5"/>
    <w:rsid w:val="000B789A"/>
    <w:rsid w:val="000B7A10"/>
    <w:rsid w:val="000B7CE9"/>
    <w:rsid w:val="000C115D"/>
    <w:rsid w:val="000C1535"/>
    <w:rsid w:val="000C252B"/>
    <w:rsid w:val="000C2FBD"/>
    <w:rsid w:val="000C32A1"/>
    <w:rsid w:val="000C3B0C"/>
    <w:rsid w:val="000C422D"/>
    <w:rsid w:val="000C5F91"/>
    <w:rsid w:val="000C6025"/>
    <w:rsid w:val="000C6729"/>
    <w:rsid w:val="000D0565"/>
    <w:rsid w:val="000D0E4E"/>
    <w:rsid w:val="000D113C"/>
    <w:rsid w:val="000D12D1"/>
    <w:rsid w:val="000D14CF"/>
    <w:rsid w:val="000D159A"/>
    <w:rsid w:val="000D1796"/>
    <w:rsid w:val="000D22CC"/>
    <w:rsid w:val="000D36AE"/>
    <w:rsid w:val="000D38A1"/>
    <w:rsid w:val="000D4AB9"/>
    <w:rsid w:val="000D4C4E"/>
    <w:rsid w:val="000D5077"/>
    <w:rsid w:val="000D5362"/>
    <w:rsid w:val="000D57F8"/>
    <w:rsid w:val="000D5851"/>
    <w:rsid w:val="000D5C60"/>
    <w:rsid w:val="000D71E2"/>
    <w:rsid w:val="000D73A5"/>
    <w:rsid w:val="000D78C8"/>
    <w:rsid w:val="000E07D6"/>
    <w:rsid w:val="000E1380"/>
    <w:rsid w:val="000E18DF"/>
    <w:rsid w:val="000E35BE"/>
    <w:rsid w:val="000E375B"/>
    <w:rsid w:val="000E43E5"/>
    <w:rsid w:val="000E4D1E"/>
    <w:rsid w:val="000E5534"/>
    <w:rsid w:val="000E59A0"/>
    <w:rsid w:val="000E7A84"/>
    <w:rsid w:val="000E7E45"/>
    <w:rsid w:val="000F15BC"/>
    <w:rsid w:val="000F180A"/>
    <w:rsid w:val="000F1C92"/>
    <w:rsid w:val="000F2EEE"/>
    <w:rsid w:val="000F335F"/>
    <w:rsid w:val="000F3697"/>
    <w:rsid w:val="000F654B"/>
    <w:rsid w:val="000F71A6"/>
    <w:rsid w:val="000F7F58"/>
    <w:rsid w:val="0010004E"/>
    <w:rsid w:val="00100128"/>
    <w:rsid w:val="00100FF3"/>
    <w:rsid w:val="001013B8"/>
    <w:rsid w:val="001026CA"/>
    <w:rsid w:val="001043C2"/>
    <w:rsid w:val="001043E1"/>
    <w:rsid w:val="0010505A"/>
    <w:rsid w:val="00105B3D"/>
    <w:rsid w:val="00105C4B"/>
    <w:rsid w:val="00105CC7"/>
    <w:rsid w:val="00107779"/>
    <w:rsid w:val="001078C2"/>
    <w:rsid w:val="00107E1C"/>
    <w:rsid w:val="00110243"/>
    <w:rsid w:val="001112C4"/>
    <w:rsid w:val="00111444"/>
    <w:rsid w:val="00111723"/>
    <w:rsid w:val="001129B5"/>
    <w:rsid w:val="00112BE6"/>
    <w:rsid w:val="001141E3"/>
    <w:rsid w:val="001144DF"/>
    <w:rsid w:val="0011557B"/>
    <w:rsid w:val="001158A6"/>
    <w:rsid w:val="00117C85"/>
    <w:rsid w:val="00120B13"/>
    <w:rsid w:val="0012140B"/>
    <w:rsid w:val="00124D84"/>
    <w:rsid w:val="00124E64"/>
    <w:rsid w:val="001250DD"/>
    <w:rsid w:val="00125733"/>
    <w:rsid w:val="001263AA"/>
    <w:rsid w:val="001275E8"/>
    <w:rsid w:val="00130779"/>
    <w:rsid w:val="001307A1"/>
    <w:rsid w:val="00131FF9"/>
    <w:rsid w:val="001321D3"/>
    <w:rsid w:val="001329DE"/>
    <w:rsid w:val="00133599"/>
    <w:rsid w:val="00133BF7"/>
    <w:rsid w:val="00134B88"/>
    <w:rsid w:val="00134D14"/>
    <w:rsid w:val="001351FB"/>
    <w:rsid w:val="00136A23"/>
    <w:rsid w:val="00136B99"/>
    <w:rsid w:val="0014063E"/>
    <w:rsid w:val="0014087D"/>
    <w:rsid w:val="00140C89"/>
    <w:rsid w:val="00140F74"/>
    <w:rsid w:val="00141191"/>
    <w:rsid w:val="0014159C"/>
    <w:rsid w:val="00142492"/>
    <w:rsid w:val="00142665"/>
    <w:rsid w:val="0014384A"/>
    <w:rsid w:val="0014450F"/>
    <w:rsid w:val="00144D8F"/>
    <w:rsid w:val="00145C74"/>
    <w:rsid w:val="001462E9"/>
    <w:rsid w:val="00146661"/>
    <w:rsid w:val="00146E32"/>
    <w:rsid w:val="00151619"/>
    <w:rsid w:val="00152835"/>
    <w:rsid w:val="00152F87"/>
    <w:rsid w:val="001559FA"/>
    <w:rsid w:val="00156374"/>
    <w:rsid w:val="001577D8"/>
    <w:rsid w:val="00157FC3"/>
    <w:rsid w:val="00160739"/>
    <w:rsid w:val="0016271E"/>
    <w:rsid w:val="00162CDE"/>
    <w:rsid w:val="00162D7A"/>
    <w:rsid w:val="00163290"/>
    <w:rsid w:val="00163694"/>
    <w:rsid w:val="00164DAB"/>
    <w:rsid w:val="00165BBB"/>
    <w:rsid w:val="0016613F"/>
    <w:rsid w:val="00166215"/>
    <w:rsid w:val="00166591"/>
    <w:rsid w:val="0016672F"/>
    <w:rsid w:val="00171143"/>
    <w:rsid w:val="0017120E"/>
    <w:rsid w:val="0017182A"/>
    <w:rsid w:val="00172864"/>
    <w:rsid w:val="00172B82"/>
    <w:rsid w:val="00172EFA"/>
    <w:rsid w:val="00173608"/>
    <w:rsid w:val="001745EC"/>
    <w:rsid w:val="001747B7"/>
    <w:rsid w:val="00175C30"/>
    <w:rsid w:val="00176228"/>
    <w:rsid w:val="00176B2D"/>
    <w:rsid w:val="00177069"/>
    <w:rsid w:val="001777A7"/>
    <w:rsid w:val="00177FC1"/>
    <w:rsid w:val="001801D5"/>
    <w:rsid w:val="001815A2"/>
    <w:rsid w:val="00181FC1"/>
    <w:rsid w:val="001823FB"/>
    <w:rsid w:val="00183034"/>
    <w:rsid w:val="001830F7"/>
    <w:rsid w:val="00183EE6"/>
    <w:rsid w:val="0018408C"/>
    <w:rsid w:val="0018588A"/>
    <w:rsid w:val="00187252"/>
    <w:rsid w:val="00191C91"/>
    <w:rsid w:val="00192018"/>
    <w:rsid w:val="00192DD9"/>
    <w:rsid w:val="00193D36"/>
    <w:rsid w:val="001942E7"/>
    <w:rsid w:val="00194339"/>
    <w:rsid w:val="00194848"/>
    <w:rsid w:val="001958EA"/>
    <w:rsid w:val="00195E0E"/>
    <w:rsid w:val="00195FC2"/>
    <w:rsid w:val="001966AA"/>
    <w:rsid w:val="00197AD2"/>
    <w:rsid w:val="001A0800"/>
    <w:rsid w:val="001A180D"/>
    <w:rsid w:val="001A1BAC"/>
    <w:rsid w:val="001A23CE"/>
    <w:rsid w:val="001A2C89"/>
    <w:rsid w:val="001A56CD"/>
    <w:rsid w:val="001A673E"/>
    <w:rsid w:val="001A7763"/>
    <w:rsid w:val="001B3964"/>
    <w:rsid w:val="001B4452"/>
    <w:rsid w:val="001B466C"/>
    <w:rsid w:val="001B4F34"/>
    <w:rsid w:val="001B52EC"/>
    <w:rsid w:val="001B554A"/>
    <w:rsid w:val="001B6564"/>
    <w:rsid w:val="001B6853"/>
    <w:rsid w:val="001B691A"/>
    <w:rsid w:val="001C02D8"/>
    <w:rsid w:val="001C04E3"/>
    <w:rsid w:val="001C0D90"/>
    <w:rsid w:val="001C2378"/>
    <w:rsid w:val="001C248E"/>
    <w:rsid w:val="001C3EE9"/>
    <w:rsid w:val="001C3FA4"/>
    <w:rsid w:val="001C40F9"/>
    <w:rsid w:val="001C458B"/>
    <w:rsid w:val="001C5D4F"/>
    <w:rsid w:val="001C64C0"/>
    <w:rsid w:val="001C69DA"/>
    <w:rsid w:val="001C6F06"/>
    <w:rsid w:val="001D0929"/>
    <w:rsid w:val="001D0C11"/>
    <w:rsid w:val="001D1002"/>
    <w:rsid w:val="001D2360"/>
    <w:rsid w:val="001D3109"/>
    <w:rsid w:val="001D332E"/>
    <w:rsid w:val="001D3C73"/>
    <w:rsid w:val="001D3FE4"/>
    <w:rsid w:val="001D47EE"/>
    <w:rsid w:val="001D5033"/>
    <w:rsid w:val="001D5C88"/>
    <w:rsid w:val="001D6567"/>
    <w:rsid w:val="001D695C"/>
    <w:rsid w:val="001D6FD9"/>
    <w:rsid w:val="001D7230"/>
    <w:rsid w:val="001D780E"/>
    <w:rsid w:val="001E05C3"/>
    <w:rsid w:val="001E0AD3"/>
    <w:rsid w:val="001E102B"/>
    <w:rsid w:val="001E25DC"/>
    <w:rsid w:val="001E36E4"/>
    <w:rsid w:val="001E379D"/>
    <w:rsid w:val="001E3A3C"/>
    <w:rsid w:val="001E5C23"/>
    <w:rsid w:val="001E6609"/>
    <w:rsid w:val="001E6C0E"/>
    <w:rsid w:val="001E7504"/>
    <w:rsid w:val="001E76DF"/>
    <w:rsid w:val="001E7DEF"/>
    <w:rsid w:val="001F1308"/>
    <w:rsid w:val="001F1525"/>
    <w:rsid w:val="001F1B07"/>
    <w:rsid w:val="001F1E87"/>
    <w:rsid w:val="001F1EB6"/>
    <w:rsid w:val="001F2E23"/>
    <w:rsid w:val="001F341F"/>
    <w:rsid w:val="001F3911"/>
    <w:rsid w:val="001F3A7C"/>
    <w:rsid w:val="001F3F1A"/>
    <w:rsid w:val="001F47D8"/>
    <w:rsid w:val="001F4CBD"/>
    <w:rsid w:val="001F5545"/>
    <w:rsid w:val="001F5777"/>
    <w:rsid w:val="001F5937"/>
    <w:rsid w:val="001F59E3"/>
    <w:rsid w:val="001F59ED"/>
    <w:rsid w:val="001F7121"/>
    <w:rsid w:val="00200D2C"/>
    <w:rsid w:val="0020155B"/>
    <w:rsid w:val="002019D8"/>
    <w:rsid w:val="00201EC7"/>
    <w:rsid w:val="0020349A"/>
    <w:rsid w:val="002034B4"/>
    <w:rsid w:val="0020354D"/>
    <w:rsid w:val="00204032"/>
    <w:rsid w:val="00204BAD"/>
    <w:rsid w:val="00204D60"/>
    <w:rsid w:val="00205627"/>
    <w:rsid w:val="002056D0"/>
    <w:rsid w:val="00210860"/>
    <w:rsid w:val="00210B6A"/>
    <w:rsid w:val="00212CB6"/>
    <w:rsid w:val="00212E37"/>
    <w:rsid w:val="00213C34"/>
    <w:rsid w:val="002140FF"/>
    <w:rsid w:val="00216A1B"/>
    <w:rsid w:val="00220894"/>
    <w:rsid w:val="00221997"/>
    <w:rsid w:val="00221D2D"/>
    <w:rsid w:val="0022302B"/>
    <w:rsid w:val="002239EA"/>
    <w:rsid w:val="00224515"/>
    <w:rsid w:val="00224952"/>
    <w:rsid w:val="00224DD2"/>
    <w:rsid w:val="0022592A"/>
    <w:rsid w:val="00225A6A"/>
    <w:rsid w:val="00225AC7"/>
    <w:rsid w:val="00225ACC"/>
    <w:rsid w:val="00231C25"/>
    <w:rsid w:val="00231C6F"/>
    <w:rsid w:val="00232A90"/>
    <w:rsid w:val="00234151"/>
    <w:rsid w:val="00234F8C"/>
    <w:rsid w:val="00235542"/>
    <w:rsid w:val="002369B0"/>
    <w:rsid w:val="00236AD8"/>
    <w:rsid w:val="00237CE8"/>
    <w:rsid w:val="002401F5"/>
    <w:rsid w:val="0024065B"/>
    <w:rsid w:val="00240E54"/>
    <w:rsid w:val="002451C5"/>
    <w:rsid w:val="0024575D"/>
    <w:rsid w:val="002459DF"/>
    <w:rsid w:val="00245F1F"/>
    <w:rsid w:val="0024663B"/>
    <w:rsid w:val="0024683F"/>
    <w:rsid w:val="00246D21"/>
    <w:rsid w:val="00246DB5"/>
    <w:rsid w:val="00247103"/>
    <w:rsid w:val="00250067"/>
    <w:rsid w:val="00251057"/>
    <w:rsid w:val="002516DE"/>
    <w:rsid w:val="00251F81"/>
    <w:rsid w:val="00252BE0"/>
    <w:rsid w:val="00253588"/>
    <w:rsid w:val="00254041"/>
    <w:rsid w:val="002546F4"/>
    <w:rsid w:val="002551D0"/>
    <w:rsid w:val="00255374"/>
    <w:rsid w:val="00257521"/>
    <w:rsid w:val="00257BF4"/>
    <w:rsid w:val="00260003"/>
    <w:rsid w:val="0026035D"/>
    <w:rsid w:val="002606D6"/>
    <w:rsid w:val="00261C98"/>
    <w:rsid w:val="0026248E"/>
    <w:rsid w:val="002624D4"/>
    <w:rsid w:val="00262914"/>
    <w:rsid w:val="002647BF"/>
    <w:rsid w:val="002647D5"/>
    <w:rsid w:val="00264813"/>
    <w:rsid w:val="00265032"/>
    <w:rsid w:val="002651FB"/>
    <w:rsid w:val="0026538C"/>
    <w:rsid w:val="00265781"/>
    <w:rsid w:val="0026678C"/>
    <w:rsid w:val="00266B13"/>
    <w:rsid w:val="0026795F"/>
    <w:rsid w:val="00270728"/>
    <w:rsid w:val="00270B4B"/>
    <w:rsid w:val="00270D42"/>
    <w:rsid w:val="0027195D"/>
    <w:rsid w:val="00272788"/>
    <w:rsid w:val="00272B03"/>
    <w:rsid w:val="002733E2"/>
    <w:rsid w:val="00273E28"/>
    <w:rsid w:val="00274D6C"/>
    <w:rsid w:val="002750B1"/>
    <w:rsid w:val="00276A35"/>
    <w:rsid w:val="00277835"/>
    <w:rsid w:val="00280AB1"/>
    <w:rsid w:val="00284BAE"/>
    <w:rsid w:val="002859AF"/>
    <w:rsid w:val="00286AE7"/>
    <w:rsid w:val="00287243"/>
    <w:rsid w:val="00290647"/>
    <w:rsid w:val="00291385"/>
    <w:rsid w:val="00291422"/>
    <w:rsid w:val="00291613"/>
    <w:rsid w:val="0029237F"/>
    <w:rsid w:val="00292715"/>
    <w:rsid w:val="00293E57"/>
    <w:rsid w:val="002947D1"/>
    <w:rsid w:val="002948DF"/>
    <w:rsid w:val="00294D90"/>
    <w:rsid w:val="0029516B"/>
    <w:rsid w:val="002A1E92"/>
    <w:rsid w:val="002A204D"/>
    <w:rsid w:val="002A2616"/>
    <w:rsid w:val="002A26E1"/>
    <w:rsid w:val="002A368A"/>
    <w:rsid w:val="002A39AB"/>
    <w:rsid w:val="002A4065"/>
    <w:rsid w:val="002A59F0"/>
    <w:rsid w:val="002A6432"/>
    <w:rsid w:val="002A65CA"/>
    <w:rsid w:val="002A6F25"/>
    <w:rsid w:val="002A6FD3"/>
    <w:rsid w:val="002A742E"/>
    <w:rsid w:val="002B0A7D"/>
    <w:rsid w:val="002B1A69"/>
    <w:rsid w:val="002B2723"/>
    <w:rsid w:val="002B2C39"/>
    <w:rsid w:val="002B303A"/>
    <w:rsid w:val="002B538E"/>
    <w:rsid w:val="002B5DCA"/>
    <w:rsid w:val="002B61FB"/>
    <w:rsid w:val="002B6BDC"/>
    <w:rsid w:val="002B75B0"/>
    <w:rsid w:val="002B7EAF"/>
    <w:rsid w:val="002C099C"/>
    <w:rsid w:val="002C0B74"/>
    <w:rsid w:val="002C0C8B"/>
    <w:rsid w:val="002C0CBB"/>
    <w:rsid w:val="002C1201"/>
    <w:rsid w:val="002C1460"/>
    <w:rsid w:val="002C20F2"/>
    <w:rsid w:val="002C38B2"/>
    <w:rsid w:val="002C3F9C"/>
    <w:rsid w:val="002C52FA"/>
    <w:rsid w:val="002C5AFA"/>
    <w:rsid w:val="002C79E1"/>
    <w:rsid w:val="002D0439"/>
    <w:rsid w:val="002D11B7"/>
    <w:rsid w:val="002D3A00"/>
    <w:rsid w:val="002D3BBC"/>
    <w:rsid w:val="002D438A"/>
    <w:rsid w:val="002D5738"/>
    <w:rsid w:val="002D5E53"/>
    <w:rsid w:val="002E0319"/>
    <w:rsid w:val="002E179B"/>
    <w:rsid w:val="002E185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F9"/>
    <w:rsid w:val="003010CF"/>
    <w:rsid w:val="00303440"/>
    <w:rsid w:val="00304D9B"/>
    <w:rsid w:val="00305FF9"/>
    <w:rsid w:val="00306269"/>
    <w:rsid w:val="00306E6B"/>
    <w:rsid w:val="003100C8"/>
    <w:rsid w:val="00310799"/>
    <w:rsid w:val="00311161"/>
    <w:rsid w:val="00312400"/>
    <w:rsid w:val="00312739"/>
    <w:rsid w:val="00312D10"/>
    <w:rsid w:val="00313DC3"/>
    <w:rsid w:val="00313EBB"/>
    <w:rsid w:val="00314704"/>
    <w:rsid w:val="00314B9D"/>
    <w:rsid w:val="003178DA"/>
    <w:rsid w:val="00317DB8"/>
    <w:rsid w:val="00320618"/>
    <w:rsid w:val="0032100B"/>
    <w:rsid w:val="00321BD7"/>
    <w:rsid w:val="0032260F"/>
    <w:rsid w:val="003228DA"/>
    <w:rsid w:val="00323D6B"/>
    <w:rsid w:val="00324818"/>
    <w:rsid w:val="0032538E"/>
    <w:rsid w:val="00326957"/>
    <w:rsid w:val="00326A84"/>
    <w:rsid w:val="00326AE2"/>
    <w:rsid w:val="00331426"/>
    <w:rsid w:val="0033171D"/>
    <w:rsid w:val="00331DF6"/>
    <w:rsid w:val="00331FC3"/>
    <w:rsid w:val="00333693"/>
    <w:rsid w:val="003336B3"/>
    <w:rsid w:val="00335546"/>
    <w:rsid w:val="00335B75"/>
    <w:rsid w:val="00335D8C"/>
    <w:rsid w:val="00336072"/>
    <w:rsid w:val="003363A1"/>
    <w:rsid w:val="0034226D"/>
    <w:rsid w:val="003423F2"/>
    <w:rsid w:val="003426A5"/>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DBB"/>
    <w:rsid w:val="00360232"/>
    <w:rsid w:val="003602E0"/>
    <w:rsid w:val="00360D01"/>
    <w:rsid w:val="00362569"/>
    <w:rsid w:val="00362730"/>
    <w:rsid w:val="003636CD"/>
    <w:rsid w:val="00363C1D"/>
    <w:rsid w:val="00364655"/>
    <w:rsid w:val="0036487C"/>
    <w:rsid w:val="00365411"/>
    <w:rsid w:val="00365FA2"/>
    <w:rsid w:val="00366C69"/>
    <w:rsid w:val="00367441"/>
    <w:rsid w:val="00367B1D"/>
    <w:rsid w:val="003704B2"/>
    <w:rsid w:val="00370E4F"/>
    <w:rsid w:val="00371215"/>
    <w:rsid w:val="00372F0D"/>
    <w:rsid w:val="00374059"/>
    <w:rsid w:val="00374739"/>
    <w:rsid w:val="0037535B"/>
    <w:rsid w:val="0037552D"/>
    <w:rsid w:val="003756DB"/>
    <w:rsid w:val="003770BB"/>
    <w:rsid w:val="0037771A"/>
    <w:rsid w:val="003802DC"/>
    <w:rsid w:val="00380364"/>
    <w:rsid w:val="0038092B"/>
    <w:rsid w:val="00380E4E"/>
    <w:rsid w:val="00380FBF"/>
    <w:rsid w:val="00382A43"/>
    <w:rsid w:val="00382D60"/>
    <w:rsid w:val="00382F29"/>
    <w:rsid w:val="003830C5"/>
    <w:rsid w:val="00383C8D"/>
    <w:rsid w:val="00384979"/>
    <w:rsid w:val="003852FB"/>
    <w:rsid w:val="00385429"/>
    <w:rsid w:val="00385B05"/>
    <w:rsid w:val="0038627A"/>
    <w:rsid w:val="00386382"/>
    <w:rsid w:val="003865EF"/>
    <w:rsid w:val="00386BA9"/>
    <w:rsid w:val="00390017"/>
    <w:rsid w:val="003901A3"/>
    <w:rsid w:val="0039030F"/>
    <w:rsid w:val="0039069D"/>
    <w:rsid w:val="0039072F"/>
    <w:rsid w:val="0039336D"/>
    <w:rsid w:val="003940CE"/>
    <w:rsid w:val="00394F78"/>
    <w:rsid w:val="00397C1D"/>
    <w:rsid w:val="003A180F"/>
    <w:rsid w:val="003A18DD"/>
    <w:rsid w:val="003A20C8"/>
    <w:rsid w:val="003A2C29"/>
    <w:rsid w:val="003A2EC3"/>
    <w:rsid w:val="003A34DD"/>
    <w:rsid w:val="003A36F2"/>
    <w:rsid w:val="003A3D39"/>
    <w:rsid w:val="003A3EC7"/>
    <w:rsid w:val="003A40B4"/>
    <w:rsid w:val="003A6D0B"/>
    <w:rsid w:val="003A7834"/>
    <w:rsid w:val="003B0B5B"/>
    <w:rsid w:val="003B0E79"/>
    <w:rsid w:val="003B12CB"/>
    <w:rsid w:val="003B28E4"/>
    <w:rsid w:val="003B3575"/>
    <w:rsid w:val="003B3FA9"/>
    <w:rsid w:val="003B50BC"/>
    <w:rsid w:val="003B5D97"/>
    <w:rsid w:val="003B63A4"/>
    <w:rsid w:val="003B68FE"/>
    <w:rsid w:val="003B6D7D"/>
    <w:rsid w:val="003B7D7E"/>
    <w:rsid w:val="003C0794"/>
    <w:rsid w:val="003C1012"/>
    <w:rsid w:val="003C11C9"/>
    <w:rsid w:val="003C1229"/>
    <w:rsid w:val="003C1FD4"/>
    <w:rsid w:val="003C213D"/>
    <w:rsid w:val="003C25AD"/>
    <w:rsid w:val="003C2D21"/>
    <w:rsid w:val="003C5E6B"/>
    <w:rsid w:val="003C7122"/>
    <w:rsid w:val="003C7AD7"/>
    <w:rsid w:val="003D07E0"/>
    <w:rsid w:val="003D0FC3"/>
    <w:rsid w:val="003D2C1D"/>
    <w:rsid w:val="003D2C34"/>
    <w:rsid w:val="003D3DDD"/>
    <w:rsid w:val="003D5520"/>
    <w:rsid w:val="003D5CBF"/>
    <w:rsid w:val="003D66D2"/>
    <w:rsid w:val="003E07AE"/>
    <w:rsid w:val="003E07EC"/>
    <w:rsid w:val="003E14FC"/>
    <w:rsid w:val="003E2976"/>
    <w:rsid w:val="003E3A1F"/>
    <w:rsid w:val="003E4858"/>
    <w:rsid w:val="003E4AA8"/>
    <w:rsid w:val="003E4D92"/>
    <w:rsid w:val="003E6316"/>
    <w:rsid w:val="003E6884"/>
    <w:rsid w:val="003E6AC5"/>
    <w:rsid w:val="003F0096"/>
    <w:rsid w:val="003F0850"/>
    <w:rsid w:val="003F0D12"/>
    <w:rsid w:val="003F160C"/>
    <w:rsid w:val="003F2182"/>
    <w:rsid w:val="003F2B14"/>
    <w:rsid w:val="003F324F"/>
    <w:rsid w:val="003F33BC"/>
    <w:rsid w:val="003F3D4E"/>
    <w:rsid w:val="003F477E"/>
    <w:rsid w:val="003F4A15"/>
    <w:rsid w:val="003F4A61"/>
    <w:rsid w:val="003F5909"/>
    <w:rsid w:val="003F68D0"/>
    <w:rsid w:val="003F6CD2"/>
    <w:rsid w:val="003F788D"/>
    <w:rsid w:val="0040126E"/>
    <w:rsid w:val="004020D4"/>
    <w:rsid w:val="004021B6"/>
    <w:rsid w:val="00403AFD"/>
    <w:rsid w:val="004047C4"/>
    <w:rsid w:val="0040570B"/>
    <w:rsid w:val="00405EDB"/>
    <w:rsid w:val="00405FB1"/>
    <w:rsid w:val="00406460"/>
    <w:rsid w:val="00407EBB"/>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5D"/>
    <w:rsid w:val="00416D5A"/>
    <w:rsid w:val="004175EF"/>
    <w:rsid w:val="00421BE2"/>
    <w:rsid w:val="00421C98"/>
    <w:rsid w:val="00421DCF"/>
    <w:rsid w:val="00422341"/>
    <w:rsid w:val="0042293C"/>
    <w:rsid w:val="00423641"/>
    <w:rsid w:val="00426266"/>
    <w:rsid w:val="00430A2D"/>
    <w:rsid w:val="00431505"/>
    <w:rsid w:val="00431AF0"/>
    <w:rsid w:val="00431E23"/>
    <w:rsid w:val="0043213A"/>
    <w:rsid w:val="004325DB"/>
    <w:rsid w:val="004330F4"/>
    <w:rsid w:val="004331E9"/>
    <w:rsid w:val="00433290"/>
    <w:rsid w:val="00433590"/>
    <w:rsid w:val="0043393D"/>
    <w:rsid w:val="00434389"/>
    <w:rsid w:val="004344C7"/>
    <w:rsid w:val="00435274"/>
    <w:rsid w:val="004352AD"/>
    <w:rsid w:val="0043545D"/>
    <w:rsid w:val="00435FE2"/>
    <w:rsid w:val="00436E2F"/>
    <w:rsid w:val="00436EAB"/>
    <w:rsid w:val="00437F8A"/>
    <w:rsid w:val="004400C4"/>
    <w:rsid w:val="00441BD0"/>
    <w:rsid w:val="004430DC"/>
    <w:rsid w:val="004461D9"/>
    <w:rsid w:val="00446AC6"/>
    <w:rsid w:val="0044759B"/>
    <w:rsid w:val="00447F54"/>
    <w:rsid w:val="00450296"/>
    <w:rsid w:val="00450B7E"/>
    <w:rsid w:val="0045136B"/>
    <w:rsid w:val="00451387"/>
    <w:rsid w:val="00451492"/>
    <w:rsid w:val="00451C7E"/>
    <w:rsid w:val="00452C91"/>
    <w:rsid w:val="00453784"/>
    <w:rsid w:val="00453BB6"/>
    <w:rsid w:val="00453CAA"/>
    <w:rsid w:val="00454446"/>
    <w:rsid w:val="00455113"/>
    <w:rsid w:val="00455A19"/>
    <w:rsid w:val="00455ACB"/>
    <w:rsid w:val="00455AE2"/>
    <w:rsid w:val="00456421"/>
    <w:rsid w:val="00456DAB"/>
    <w:rsid w:val="0045755F"/>
    <w:rsid w:val="00460072"/>
    <w:rsid w:val="00460CC3"/>
    <w:rsid w:val="00460E86"/>
    <w:rsid w:val="004618EB"/>
    <w:rsid w:val="00463388"/>
    <w:rsid w:val="0046354D"/>
    <w:rsid w:val="004646B4"/>
    <w:rsid w:val="00464A88"/>
    <w:rsid w:val="004651A0"/>
    <w:rsid w:val="004660FE"/>
    <w:rsid w:val="00466532"/>
    <w:rsid w:val="00467265"/>
    <w:rsid w:val="00467488"/>
    <w:rsid w:val="0047083E"/>
    <w:rsid w:val="00470EB5"/>
    <w:rsid w:val="00472269"/>
    <w:rsid w:val="0047286B"/>
    <w:rsid w:val="00472E27"/>
    <w:rsid w:val="00474220"/>
    <w:rsid w:val="004752D3"/>
    <w:rsid w:val="004754E1"/>
    <w:rsid w:val="00475B02"/>
    <w:rsid w:val="00475CE0"/>
    <w:rsid w:val="00476827"/>
    <w:rsid w:val="00476B00"/>
    <w:rsid w:val="00476BD4"/>
    <w:rsid w:val="00477C35"/>
    <w:rsid w:val="00477CB3"/>
    <w:rsid w:val="00480988"/>
    <w:rsid w:val="00480E05"/>
    <w:rsid w:val="004822E0"/>
    <w:rsid w:val="0048297F"/>
    <w:rsid w:val="00482BBE"/>
    <w:rsid w:val="00483A12"/>
    <w:rsid w:val="00484A77"/>
    <w:rsid w:val="00485348"/>
    <w:rsid w:val="0048540F"/>
    <w:rsid w:val="00485970"/>
    <w:rsid w:val="004859EC"/>
    <w:rsid w:val="00485C0D"/>
    <w:rsid w:val="00486575"/>
    <w:rsid w:val="004866D0"/>
    <w:rsid w:val="00486936"/>
    <w:rsid w:val="00487D55"/>
    <w:rsid w:val="00491FDD"/>
    <w:rsid w:val="00493692"/>
    <w:rsid w:val="00494119"/>
    <w:rsid w:val="00494242"/>
    <w:rsid w:val="004942F3"/>
    <w:rsid w:val="00494E8E"/>
    <w:rsid w:val="004955BC"/>
    <w:rsid w:val="00495D63"/>
    <w:rsid w:val="0049648F"/>
    <w:rsid w:val="00496606"/>
    <w:rsid w:val="00496F05"/>
    <w:rsid w:val="00497370"/>
    <w:rsid w:val="004A0F39"/>
    <w:rsid w:val="004A1B36"/>
    <w:rsid w:val="004A251F"/>
    <w:rsid w:val="004A3BF1"/>
    <w:rsid w:val="004A3E42"/>
    <w:rsid w:val="004A4715"/>
    <w:rsid w:val="004A4D1E"/>
    <w:rsid w:val="004A5046"/>
    <w:rsid w:val="004A565E"/>
    <w:rsid w:val="004A5C66"/>
    <w:rsid w:val="004A5DF3"/>
    <w:rsid w:val="004A6134"/>
    <w:rsid w:val="004A7092"/>
    <w:rsid w:val="004A7970"/>
    <w:rsid w:val="004A7F1F"/>
    <w:rsid w:val="004B08DB"/>
    <w:rsid w:val="004B2F81"/>
    <w:rsid w:val="004B31EC"/>
    <w:rsid w:val="004B3F65"/>
    <w:rsid w:val="004B48C3"/>
    <w:rsid w:val="004B49E6"/>
    <w:rsid w:val="004B4D69"/>
    <w:rsid w:val="004B6FC3"/>
    <w:rsid w:val="004C01A8"/>
    <w:rsid w:val="004C0C0C"/>
    <w:rsid w:val="004C13F7"/>
    <w:rsid w:val="004C1840"/>
    <w:rsid w:val="004C20E8"/>
    <w:rsid w:val="004C24C9"/>
    <w:rsid w:val="004C31B6"/>
    <w:rsid w:val="004C3BCC"/>
    <w:rsid w:val="004C5319"/>
    <w:rsid w:val="004C621F"/>
    <w:rsid w:val="004C6BF3"/>
    <w:rsid w:val="004C7948"/>
    <w:rsid w:val="004C79AE"/>
    <w:rsid w:val="004C7BB8"/>
    <w:rsid w:val="004C7C60"/>
    <w:rsid w:val="004D0DFE"/>
    <w:rsid w:val="004D1D91"/>
    <w:rsid w:val="004D22C3"/>
    <w:rsid w:val="004D2F93"/>
    <w:rsid w:val="004D337A"/>
    <w:rsid w:val="004D6132"/>
    <w:rsid w:val="004D668C"/>
    <w:rsid w:val="004D6BF0"/>
    <w:rsid w:val="004D6F4D"/>
    <w:rsid w:val="004D6F95"/>
    <w:rsid w:val="004D72FE"/>
    <w:rsid w:val="004D7E91"/>
    <w:rsid w:val="004E003A"/>
    <w:rsid w:val="004E0768"/>
    <w:rsid w:val="004E0FF7"/>
    <w:rsid w:val="004E1A31"/>
    <w:rsid w:val="004E2DE0"/>
    <w:rsid w:val="004E4060"/>
    <w:rsid w:val="004E409A"/>
    <w:rsid w:val="004E4331"/>
    <w:rsid w:val="004E617F"/>
    <w:rsid w:val="004E72BC"/>
    <w:rsid w:val="004F0FB9"/>
    <w:rsid w:val="004F1139"/>
    <w:rsid w:val="004F2551"/>
    <w:rsid w:val="004F2DAB"/>
    <w:rsid w:val="004F2F7E"/>
    <w:rsid w:val="004F32B5"/>
    <w:rsid w:val="004F407E"/>
    <w:rsid w:val="004F49F6"/>
    <w:rsid w:val="004F5479"/>
    <w:rsid w:val="004F581C"/>
    <w:rsid w:val="004F6F42"/>
    <w:rsid w:val="004F7528"/>
    <w:rsid w:val="004F7BCA"/>
    <w:rsid w:val="004F7D89"/>
    <w:rsid w:val="004F7FC6"/>
    <w:rsid w:val="00501981"/>
    <w:rsid w:val="00501A85"/>
    <w:rsid w:val="00501BB3"/>
    <w:rsid w:val="005021DD"/>
    <w:rsid w:val="005026CA"/>
    <w:rsid w:val="00502A33"/>
    <w:rsid w:val="00502B72"/>
    <w:rsid w:val="00504BC1"/>
    <w:rsid w:val="00505134"/>
    <w:rsid w:val="005058CB"/>
    <w:rsid w:val="00505C04"/>
    <w:rsid w:val="0051162C"/>
    <w:rsid w:val="00511F15"/>
    <w:rsid w:val="00512965"/>
    <w:rsid w:val="0051318C"/>
    <w:rsid w:val="005142CD"/>
    <w:rsid w:val="005143C9"/>
    <w:rsid w:val="005157A9"/>
    <w:rsid w:val="005173A7"/>
    <w:rsid w:val="005177E1"/>
    <w:rsid w:val="00517D61"/>
    <w:rsid w:val="00520030"/>
    <w:rsid w:val="00520C0A"/>
    <w:rsid w:val="00521563"/>
    <w:rsid w:val="005215FF"/>
    <w:rsid w:val="005218B6"/>
    <w:rsid w:val="00522589"/>
    <w:rsid w:val="00522E44"/>
    <w:rsid w:val="00523FF9"/>
    <w:rsid w:val="00524545"/>
    <w:rsid w:val="005255BF"/>
    <w:rsid w:val="005257DE"/>
    <w:rsid w:val="00527200"/>
    <w:rsid w:val="005272C4"/>
    <w:rsid w:val="00530157"/>
    <w:rsid w:val="00531EBE"/>
    <w:rsid w:val="00532F8B"/>
    <w:rsid w:val="00533737"/>
    <w:rsid w:val="0053391B"/>
    <w:rsid w:val="00535686"/>
    <w:rsid w:val="00535B79"/>
    <w:rsid w:val="00535D7C"/>
    <w:rsid w:val="00536579"/>
    <w:rsid w:val="00536906"/>
    <w:rsid w:val="00536C1E"/>
    <w:rsid w:val="00540260"/>
    <w:rsid w:val="00540484"/>
    <w:rsid w:val="00541C6E"/>
    <w:rsid w:val="0054240C"/>
    <w:rsid w:val="0054343A"/>
    <w:rsid w:val="00543974"/>
    <w:rsid w:val="00543EBF"/>
    <w:rsid w:val="00544ABA"/>
    <w:rsid w:val="0054593A"/>
    <w:rsid w:val="005467FB"/>
    <w:rsid w:val="00546AE9"/>
    <w:rsid w:val="00547086"/>
    <w:rsid w:val="00547989"/>
    <w:rsid w:val="00550C58"/>
    <w:rsid w:val="00551320"/>
    <w:rsid w:val="00551349"/>
    <w:rsid w:val="005515EC"/>
    <w:rsid w:val="005518A4"/>
    <w:rsid w:val="00552768"/>
    <w:rsid w:val="00552935"/>
    <w:rsid w:val="00553127"/>
    <w:rsid w:val="005537D5"/>
    <w:rsid w:val="00554BE7"/>
    <w:rsid w:val="00554DB1"/>
    <w:rsid w:val="00556D68"/>
    <w:rsid w:val="00557173"/>
    <w:rsid w:val="005574F7"/>
    <w:rsid w:val="005576A1"/>
    <w:rsid w:val="00557A64"/>
    <w:rsid w:val="005601CE"/>
    <w:rsid w:val="005605C0"/>
    <w:rsid w:val="00560D23"/>
    <w:rsid w:val="005614F8"/>
    <w:rsid w:val="005615D8"/>
    <w:rsid w:val="00561920"/>
    <w:rsid w:val="005626D6"/>
    <w:rsid w:val="005638D4"/>
    <w:rsid w:val="005656ED"/>
    <w:rsid w:val="005664B7"/>
    <w:rsid w:val="00566544"/>
    <w:rsid w:val="00566608"/>
    <w:rsid w:val="00566C83"/>
    <w:rsid w:val="005700FE"/>
    <w:rsid w:val="00570E24"/>
    <w:rsid w:val="00572760"/>
    <w:rsid w:val="005743DE"/>
    <w:rsid w:val="00574EF8"/>
    <w:rsid w:val="00574F3F"/>
    <w:rsid w:val="0057562C"/>
    <w:rsid w:val="005759F6"/>
    <w:rsid w:val="00575E3E"/>
    <w:rsid w:val="005765F5"/>
    <w:rsid w:val="00576D6C"/>
    <w:rsid w:val="00577A2E"/>
    <w:rsid w:val="00580E48"/>
    <w:rsid w:val="00580F0A"/>
    <w:rsid w:val="00581246"/>
    <w:rsid w:val="00581EDD"/>
    <w:rsid w:val="00582C3A"/>
    <w:rsid w:val="00582E1A"/>
    <w:rsid w:val="00583147"/>
    <w:rsid w:val="00583A31"/>
    <w:rsid w:val="00583EAA"/>
    <w:rsid w:val="00584416"/>
    <w:rsid w:val="00584770"/>
    <w:rsid w:val="00584B39"/>
    <w:rsid w:val="00585028"/>
    <w:rsid w:val="005854D1"/>
    <w:rsid w:val="00585F5B"/>
    <w:rsid w:val="0058605F"/>
    <w:rsid w:val="0058620A"/>
    <w:rsid w:val="00587829"/>
    <w:rsid w:val="00587FC0"/>
    <w:rsid w:val="005906AD"/>
    <w:rsid w:val="00590DA6"/>
    <w:rsid w:val="00591C7D"/>
    <w:rsid w:val="00592B03"/>
    <w:rsid w:val="00593AB9"/>
    <w:rsid w:val="00594ABB"/>
    <w:rsid w:val="00594D1C"/>
    <w:rsid w:val="00594E36"/>
    <w:rsid w:val="00594F0A"/>
    <w:rsid w:val="0059525E"/>
    <w:rsid w:val="00595887"/>
    <w:rsid w:val="00595D70"/>
    <w:rsid w:val="005961F7"/>
    <w:rsid w:val="00596B9C"/>
    <w:rsid w:val="005A054D"/>
    <w:rsid w:val="005A0A46"/>
    <w:rsid w:val="005A10B9"/>
    <w:rsid w:val="005A11EA"/>
    <w:rsid w:val="005A2068"/>
    <w:rsid w:val="005A269F"/>
    <w:rsid w:val="005A305E"/>
    <w:rsid w:val="005A30BB"/>
    <w:rsid w:val="005A3887"/>
    <w:rsid w:val="005A7DEB"/>
    <w:rsid w:val="005B0542"/>
    <w:rsid w:val="005B2225"/>
    <w:rsid w:val="005B2799"/>
    <w:rsid w:val="005B2B77"/>
    <w:rsid w:val="005B3AC5"/>
    <w:rsid w:val="005B3D4A"/>
    <w:rsid w:val="005B4674"/>
    <w:rsid w:val="005B4D87"/>
    <w:rsid w:val="005B6786"/>
    <w:rsid w:val="005B7082"/>
    <w:rsid w:val="005B7DD1"/>
    <w:rsid w:val="005B7F69"/>
    <w:rsid w:val="005C00A0"/>
    <w:rsid w:val="005C13EF"/>
    <w:rsid w:val="005C28FA"/>
    <w:rsid w:val="005C3457"/>
    <w:rsid w:val="005C3668"/>
    <w:rsid w:val="005C36E4"/>
    <w:rsid w:val="005C40F4"/>
    <w:rsid w:val="005C43BE"/>
    <w:rsid w:val="005C44F3"/>
    <w:rsid w:val="005C712D"/>
    <w:rsid w:val="005C7C75"/>
    <w:rsid w:val="005D0379"/>
    <w:rsid w:val="005D0E4F"/>
    <w:rsid w:val="005D1447"/>
    <w:rsid w:val="005D1CB0"/>
    <w:rsid w:val="005D1E32"/>
    <w:rsid w:val="005D206B"/>
    <w:rsid w:val="005D22B7"/>
    <w:rsid w:val="005D2BDE"/>
    <w:rsid w:val="005D3D76"/>
    <w:rsid w:val="005D4578"/>
    <w:rsid w:val="005D4EFA"/>
    <w:rsid w:val="005D55BA"/>
    <w:rsid w:val="005D5ADB"/>
    <w:rsid w:val="005D648A"/>
    <w:rsid w:val="005D7E0D"/>
    <w:rsid w:val="005E02B5"/>
    <w:rsid w:val="005E234A"/>
    <w:rsid w:val="005E30C8"/>
    <w:rsid w:val="005E329A"/>
    <w:rsid w:val="005E35CC"/>
    <w:rsid w:val="005E371E"/>
    <w:rsid w:val="005E3A3A"/>
    <w:rsid w:val="005E53F9"/>
    <w:rsid w:val="005E775D"/>
    <w:rsid w:val="005F0A43"/>
    <w:rsid w:val="005F17BD"/>
    <w:rsid w:val="005F27BF"/>
    <w:rsid w:val="005F4171"/>
    <w:rsid w:val="005F46D6"/>
    <w:rsid w:val="005F4DD6"/>
    <w:rsid w:val="005F50D8"/>
    <w:rsid w:val="005F51CE"/>
    <w:rsid w:val="005F53A1"/>
    <w:rsid w:val="005F6B77"/>
    <w:rsid w:val="005F7487"/>
    <w:rsid w:val="006002C7"/>
    <w:rsid w:val="00600F95"/>
    <w:rsid w:val="00601839"/>
    <w:rsid w:val="00602759"/>
    <w:rsid w:val="0060277A"/>
    <w:rsid w:val="00602B7C"/>
    <w:rsid w:val="00602CE7"/>
    <w:rsid w:val="00603312"/>
    <w:rsid w:val="006033BE"/>
    <w:rsid w:val="00604DC7"/>
    <w:rsid w:val="00604E47"/>
    <w:rsid w:val="00605441"/>
    <w:rsid w:val="00606970"/>
    <w:rsid w:val="00606A20"/>
    <w:rsid w:val="00607059"/>
    <w:rsid w:val="006072C6"/>
    <w:rsid w:val="00607A2E"/>
    <w:rsid w:val="00611D50"/>
    <w:rsid w:val="006130F7"/>
    <w:rsid w:val="00613AF8"/>
    <w:rsid w:val="00613D8E"/>
    <w:rsid w:val="006142E0"/>
    <w:rsid w:val="00616112"/>
    <w:rsid w:val="00616403"/>
    <w:rsid w:val="0061743F"/>
    <w:rsid w:val="00617D4F"/>
    <w:rsid w:val="006205CA"/>
    <w:rsid w:val="006213A6"/>
    <w:rsid w:val="00621F53"/>
    <w:rsid w:val="00622E2A"/>
    <w:rsid w:val="00623089"/>
    <w:rsid w:val="0062308E"/>
    <w:rsid w:val="006234C4"/>
    <w:rsid w:val="00623C6F"/>
    <w:rsid w:val="006244C9"/>
    <w:rsid w:val="006245F6"/>
    <w:rsid w:val="0062475D"/>
    <w:rsid w:val="0062495F"/>
    <w:rsid w:val="00625564"/>
    <w:rsid w:val="006262D8"/>
    <w:rsid w:val="0062660B"/>
    <w:rsid w:val="00626AD1"/>
    <w:rsid w:val="006304BC"/>
    <w:rsid w:val="00630DCE"/>
    <w:rsid w:val="0063120A"/>
    <w:rsid w:val="0063150B"/>
    <w:rsid w:val="00631585"/>
    <w:rsid w:val="006320FF"/>
    <w:rsid w:val="00632F69"/>
    <w:rsid w:val="00634ACF"/>
    <w:rsid w:val="00635035"/>
    <w:rsid w:val="0063580D"/>
    <w:rsid w:val="00635CAE"/>
    <w:rsid w:val="006363B9"/>
    <w:rsid w:val="006367FD"/>
    <w:rsid w:val="00637240"/>
    <w:rsid w:val="00643660"/>
    <w:rsid w:val="00644CBF"/>
    <w:rsid w:val="00646A5E"/>
    <w:rsid w:val="00650139"/>
    <w:rsid w:val="00652756"/>
    <w:rsid w:val="00652AD8"/>
    <w:rsid w:val="00652B79"/>
    <w:rsid w:val="006533C3"/>
    <w:rsid w:val="00653BAE"/>
    <w:rsid w:val="00654068"/>
    <w:rsid w:val="00654B38"/>
    <w:rsid w:val="00654B83"/>
    <w:rsid w:val="00655061"/>
    <w:rsid w:val="0065510C"/>
    <w:rsid w:val="00655B63"/>
    <w:rsid w:val="00656BAA"/>
    <w:rsid w:val="006571F6"/>
    <w:rsid w:val="006572F9"/>
    <w:rsid w:val="00660D51"/>
    <w:rsid w:val="006618CC"/>
    <w:rsid w:val="00662111"/>
    <w:rsid w:val="00662118"/>
    <w:rsid w:val="006630A5"/>
    <w:rsid w:val="006638AD"/>
    <w:rsid w:val="00663AF5"/>
    <w:rsid w:val="006648A4"/>
    <w:rsid w:val="0066584D"/>
    <w:rsid w:val="00666C74"/>
    <w:rsid w:val="0066732C"/>
    <w:rsid w:val="006679F5"/>
    <w:rsid w:val="00667B77"/>
    <w:rsid w:val="00670798"/>
    <w:rsid w:val="00670E51"/>
    <w:rsid w:val="006716DA"/>
    <w:rsid w:val="006719E7"/>
    <w:rsid w:val="006728ED"/>
    <w:rsid w:val="006732B1"/>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B1D"/>
    <w:rsid w:val="00681211"/>
    <w:rsid w:val="00681B36"/>
    <w:rsid w:val="00681BF6"/>
    <w:rsid w:val="00682A52"/>
    <w:rsid w:val="00682E14"/>
    <w:rsid w:val="0068436C"/>
    <w:rsid w:val="00685033"/>
    <w:rsid w:val="0068545E"/>
    <w:rsid w:val="00685FD4"/>
    <w:rsid w:val="00686612"/>
    <w:rsid w:val="0068661E"/>
    <w:rsid w:val="00687009"/>
    <w:rsid w:val="00690297"/>
    <w:rsid w:val="0069030E"/>
    <w:rsid w:val="00690A49"/>
    <w:rsid w:val="00690BB6"/>
    <w:rsid w:val="00691B30"/>
    <w:rsid w:val="00693E1F"/>
    <w:rsid w:val="00693E6C"/>
    <w:rsid w:val="00693ECB"/>
    <w:rsid w:val="00694797"/>
    <w:rsid w:val="00695887"/>
    <w:rsid w:val="00697733"/>
    <w:rsid w:val="006A254E"/>
    <w:rsid w:val="006A280B"/>
    <w:rsid w:val="006A2C30"/>
    <w:rsid w:val="006A301C"/>
    <w:rsid w:val="006A3E2B"/>
    <w:rsid w:val="006A6E17"/>
    <w:rsid w:val="006B120D"/>
    <w:rsid w:val="006B17E7"/>
    <w:rsid w:val="006B19E8"/>
    <w:rsid w:val="006B1A8A"/>
    <w:rsid w:val="006B1FD5"/>
    <w:rsid w:val="006B37B0"/>
    <w:rsid w:val="006B555A"/>
    <w:rsid w:val="006B600A"/>
    <w:rsid w:val="006B6070"/>
    <w:rsid w:val="006B6635"/>
    <w:rsid w:val="006B7D22"/>
    <w:rsid w:val="006B7D2C"/>
    <w:rsid w:val="006C1019"/>
    <w:rsid w:val="006C2BB5"/>
    <w:rsid w:val="006C2BEE"/>
    <w:rsid w:val="006C3174"/>
    <w:rsid w:val="006C3AD8"/>
    <w:rsid w:val="006C4375"/>
    <w:rsid w:val="006C4516"/>
    <w:rsid w:val="006C455E"/>
    <w:rsid w:val="006C57C1"/>
    <w:rsid w:val="006C5958"/>
    <w:rsid w:val="006C5B4F"/>
    <w:rsid w:val="006C643C"/>
    <w:rsid w:val="006C6E3A"/>
    <w:rsid w:val="006C6FD7"/>
    <w:rsid w:val="006D00DB"/>
    <w:rsid w:val="006D0361"/>
    <w:rsid w:val="006D16B0"/>
    <w:rsid w:val="006D2182"/>
    <w:rsid w:val="006D2444"/>
    <w:rsid w:val="006D254B"/>
    <w:rsid w:val="006D289B"/>
    <w:rsid w:val="006D3BE1"/>
    <w:rsid w:val="006D3D18"/>
    <w:rsid w:val="006D48FC"/>
    <w:rsid w:val="006D62BC"/>
    <w:rsid w:val="006D6450"/>
    <w:rsid w:val="006D6939"/>
    <w:rsid w:val="006D7EB0"/>
    <w:rsid w:val="006E0138"/>
    <w:rsid w:val="006E060E"/>
    <w:rsid w:val="006E0BB0"/>
    <w:rsid w:val="006E12C3"/>
    <w:rsid w:val="006E1CAC"/>
    <w:rsid w:val="006E2529"/>
    <w:rsid w:val="006E2FFE"/>
    <w:rsid w:val="006E4085"/>
    <w:rsid w:val="006E45F3"/>
    <w:rsid w:val="006E4A2F"/>
    <w:rsid w:val="006E4ED4"/>
    <w:rsid w:val="006E5E19"/>
    <w:rsid w:val="006E61C3"/>
    <w:rsid w:val="006E799D"/>
    <w:rsid w:val="006E7F19"/>
    <w:rsid w:val="006F0593"/>
    <w:rsid w:val="006F1064"/>
    <w:rsid w:val="006F1988"/>
    <w:rsid w:val="006F1EB7"/>
    <w:rsid w:val="006F20B8"/>
    <w:rsid w:val="006F31AB"/>
    <w:rsid w:val="006F3768"/>
    <w:rsid w:val="006F52E5"/>
    <w:rsid w:val="006F6066"/>
    <w:rsid w:val="006F6850"/>
    <w:rsid w:val="006F707E"/>
    <w:rsid w:val="007001DC"/>
    <w:rsid w:val="00700E51"/>
    <w:rsid w:val="007025CB"/>
    <w:rsid w:val="007034AA"/>
    <w:rsid w:val="00703C9D"/>
    <w:rsid w:val="00703EC0"/>
    <w:rsid w:val="0070490C"/>
    <w:rsid w:val="00705C38"/>
    <w:rsid w:val="00706465"/>
    <w:rsid w:val="0070695A"/>
    <w:rsid w:val="00706E61"/>
    <w:rsid w:val="0070782D"/>
    <w:rsid w:val="007109C2"/>
    <w:rsid w:val="00711340"/>
    <w:rsid w:val="00712C42"/>
    <w:rsid w:val="00712E5A"/>
    <w:rsid w:val="0071365C"/>
    <w:rsid w:val="00713CFC"/>
    <w:rsid w:val="00713DE4"/>
    <w:rsid w:val="00714C47"/>
    <w:rsid w:val="007151AE"/>
    <w:rsid w:val="00716462"/>
    <w:rsid w:val="00717721"/>
    <w:rsid w:val="00720D73"/>
    <w:rsid w:val="00721084"/>
    <w:rsid w:val="00721262"/>
    <w:rsid w:val="00721D9B"/>
    <w:rsid w:val="00722121"/>
    <w:rsid w:val="007224B9"/>
    <w:rsid w:val="00722F94"/>
    <w:rsid w:val="00723AA7"/>
    <w:rsid w:val="0072432E"/>
    <w:rsid w:val="00726036"/>
    <w:rsid w:val="00726279"/>
    <w:rsid w:val="00726A9B"/>
    <w:rsid w:val="00727530"/>
    <w:rsid w:val="00727E46"/>
    <w:rsid w:val="00731E7C"/>
    <w:rsid w:val="007329EF"/>
    <w:rsid w:val="0073327A"/>
    <w:rsid w:val="007337A5"/>
    <w:rsid w:val="00734EBE"/>
    <w:rsid w:val="00735254"/>
    <w:rsid w:val="00736DD8"/>
    <w:rsid w:val="0074076A"/>
    <w:rsid w:val="00741AF4"/>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4F"/>
    <w:rsid w:val="00747F48"/>
    <w:rsid w:val="00747F4C"/>
    <w:rsid w:val="00751091"/>
    <w:rsid w:val="007517D5"/>
    <w:rsid w:val="00751B83"/>
    <w:rsid w:val="00752539"/>
    <w:rsid w:val="00753C2C"/>
    <w:rsid w:val="00754359"/>
    <w:rsid w:val="00754411"/>
    <w:rsid w:val="00754BD9"/>
    <w:rsid w:val="00754E7A"/>
    <w:rsid w:val="0075540C"/>
    <w:rsid w:val="00755DB1"/>
    <w:rsid w:val="007574FC"/>
    <w:rsid w:val="0076036F"/>
    <w:rsid w:val="00760975"/>
    <w:rsid w:val="00761FDA"/>
    <w:rsid w:val="007621FF"/>
    <w:rsid w:val="007634E3"/>
    <w:rsid w:val="00764194"/>
    <w:rsid w:val="00764E7E"/>
    <w:rsid w:val="0076533E"/>
    <w:rsid w:val="00765ED3"/>
    <w:rsid w:val="0076681D"/>
    <w:rsid w:val="00766A65"/>
    <w:rsid w:val="00766AD6"/>
    <w:rsid w:val="007671F5"/>
    <w:rsid w:val="0076734D"/>
    <w:rsid w:val="007676B8"/>
    <w:rsid w:val="00770A5F"/>
    <w:rsid w:val="0077175C"/>
    <w:rsid w:val="00771870"/>
    <w:rsid w:val="00771BF9"/>
    <w:rsid w:val="00772D22"/>
    <w:rsid w:val="00772F8A"/>
    <w:rsid w:val="007739C6"/>
    <w:rsid w:val="00774889"/>
    <w:rsid w:val="00774FF5"/>
    <w:rsid w:val="007750B3"/>
    <w:rsid w:val="00775F76"/>
    <w:rsid w:val="00776AEA"/>
    <w:rsid w:val="00777BA0"/>
    <w:rsid w:val="007803BD"/>
    <w:rsid w:val="007811DC"/>
    <w:rsid w:val="00781997"/>
    <w:rsid w:val="00781B66"/>
    <w:rsid w:val="00781CC1"/>
    <w:rsid w:val="007820FA"/>
    <w:rsid w:val="0078285F"/>
    <w:rsid w:val="00783207"/>
    <w:rsid w:val="00783E1D"/>
    <w:rsid w:val="0078483B"/>
    <w:rsid w:val="00784EED"/>
    <w:rsid w:val="00785436"/>
    <w:rsid w:val="00785900"/>
    <w:rsid w:val="00786958"/>
    <w:rsid w:val="00786E71"/>
    <w:rsid w:val="0079162F"/>
    <w:rsid w:val="00791E1A"/>
    <w:rsid w:val="007927C5"/>
    <w:rsid w:val="00793196"/>
    <w:rsid w:val="007946FF"/>
    <w:rsid w:val="00794924"/>
    <w:rsid w:val="00795128"/>
    <w:rsid w:val="007966E1"/>
    <w:rsid w:val="007A0BC2"/>
    <w:rsid w:val="007A1F44"/>
    <w:rsid w:val="007A23FF"/>
    <w:rsid w:val="007A295B"/>
    <w:rsid w:val="007A32B2"/>
    <w:rsid w:val="007A3424"/>
    <w:rsid w:val="007A35EF"/>
    <w:rsid w:val="007A43A2"/>
    <w:rsid w:val="007A4D04"/>
    <w:rsid w:val="007A635F"/>
    <w:rsid w:val="007A7A96"/>
    <w:rsid w:val="007B03AF"/>
    <w:rsid w:val="007B1543"/>
    <w:rsid w:val="007B1AC0"/>
    <w:rsid w:val="007B270A"/>
    <w:rsid w:val="007B2D3B"/>
    <w:rsid w:val="007B498B"/>
    <w:rsid w:val="007B52CD"/>
    <w:rsid w:val="007B7150"/>
    <w:rsid w:val="007B7DC1"/>
    <w:rsid w:val="007B7EDB"/>
    <w:rsid w:val="007C19AD"/>
    <w:rsid w:val="007C2154"/>
    <w:rsid w:val="007C3598"/>
    <w:rsid w:val="007C3664"/>
    <w:rsid w:val="007C3FA8"/>
    <w:rsid w:val="007C68DA"/>
    <w:rsid w:val="007C77B0"/>
    <w:rsid w:val="007D1B5B"/>
    <w:rsid w:val="007D229A"/>
    <w:rsid w:val="007D2F44"/>
    <w:rsid w:val="007D2F4D"/>
    <w:rsid w:val="007D4178"/>
    <w:rsid w:val="007D4D33"/>
    <w:rsid w:val="007D7175"/>
    <w:rsid w:val="007E1369"/>
    <w:rsid w:val="007E154C"/>
    <w:rsid w:val="007E1A1B"/>
    <w:rsid w:val="007E1A88"/>
    <w:rsid w:val="007E2E97"/>
    <w:rsid w:val="007E4C88"/>
    <w:rsid w:val="007E585E"/>
    <w:rsid w:val="007E7DDF"/>
    <w:rsid w:val="007F1091"/>
    <w:rsid w:val="007F11C8"/>
    <w:rsid w:val="007F1CFB"/>
    <w:rsid w:val="007F220B"/>
    <w:rsid w:val="007F27DD"/>
    <w:rsid w:val="007F2954"/>
    <w:rsid w:val="007F33C4"/>
    <w:rsid w:val="007F6880"/>
    <w:rsid w:val="007F76B4"/>
    <w:rsid w:val="007F79AF"/>
    <w:rsid w:val="008001B4"/>
    <w:rsid w:val="00800769"/>
    <w:rsid w:val="00800ED2"/>
    <w:rsid w:val="008028E1"/>
    <w:rsid w:val="00802E74"/>
    <w:rsid w:val="00804B92"/>
    <w:rsid w:val="00804E21"/>
    <w:rsid w:val="00805092"/>
    <w:rsid w:val="008058D3"/>
    <w:rsid w:val="00805FD3"/>
    <w:rsid w:val="00806AAF"/>
    <w:rsid w:val="008070AC"/>
    <w:rsid w:val="008101FD"/>
    <w:rsid w:val="00810D8D"/>
    <w:rsid w:val="00811835"/>
    <w:rsid w:val="00811FE3"/>
    <w:rsid w:val="00812DC9"/>
    <w:rsid w:val="00815165"/>
    <w:rsid w:val="0081581D"/>
    <w:rsid w:val="008172BE"/>
    <w:rsid w:val="00817B71"/>
    <w:rsid w:val="00820244"/>
    <w:rsid w:val="008221B3"/>
    <w:rsid w:val="0082248E"/>
    <w:rsid w:val="008230D2"/>
    <w:rsid w:val="0082357F"/>
    <w:rsid w:val="00824FDF"/>
    <w:rsid w:val="00825125"/>
    <w:rsid w:val="008257CC"/>
    <w:rsid w:val="00827178"/>
    <w:rsid w:val="008274BF"/>
    <w:rsid w:val="008279AC"/>
    <w:rsid w:val="0083096E"/>
    <w:rsid w:val="00830DC3"/>
    <w:rsid w:val="00831555"/>
    <w:rsid w:val="00831F52"/>
    <w:rsid w:val="00832154"/>
    <w:rsid w:val="00832F5C"/>
    <w:rsid w:val="00833E91"/>
    <w:rsid w:val="0083597D"/>
    <w:rsid w:val="008359E0"/>
    <w:rsid w:val="008376F6"/>
    <w:rsid w:val="00837D5B"/>
    <w:rsid w:val="00840607"/>
    <w:rsid w:val="00841CD2"/>
    <w:rsid w:val="0084252D"/>
    <w:rsid w:val="00842B77"/>
    <w:rsid w:val="0084309F"/>
    <w:rsid w:val="00843751"/>
    <w:rsid w:val="00844C32"/>
    <w:rsid w:val="00845414"/>
    <w:rsid w:val="00845C12"/>
    <w:rsid w:val="00845C73"/>
    <w:rsid w:val="008469D9"/>
    <w:rsid w:val="00846DC0"/>
    <w:rsid w:val="008474A7"/>
    <w:rsid w:val="008506B6"/>
    <w:rsid w:val="00850A2E"/>
    <w:rsid w:val="00850AE0"/>
    <w:rsid w:val="008524D2"/>
    <w:rsid w:val="00852E19"/>
    <w:rsid w:val="00852F59"/>
    <w:rsid w:val="00853D34"/>
    <w:rsid w:val="00855513"/>
    <w:rsid w:val="00856833"/>
    <w:rsid w:val="00856840"/>
    <w:rsid w:val="00856865"/>
    <w:rsid w:val="00857BFE"/>
    <w:rsid w:val="0086087C"/>
    <w:rsid w:val="00860D8E"/>
    <w:rsid w:val="008620A1"/>
    <w:rsid w:val="0086275E"/>
    <w:rsid w:val="008631EE"/>
    <w:rsid w:val="00864440"/>
    <w:rsid w:val="00864D76"/>
    <w:rsid w:val="008650FC"/>
    <w:rsid w:val="00866615"/>
    <w:rsid w:val="00866A76"/>
    <w:rsid w:val="00866EB3"/>
    <w:rsid w:val="0086701A"/>
    <w:rsid w:val="00867BD2"/>
    <w:rsid w:val="008712FD"/>
    <w:rsid w:val="008716A1"/>
    <w:rsid w:val="00871F3B"/>
    <w:rsid w:val="00872D3F"/>
    <w:rsid w:val="00872FAA"/>
    <w:rsid w:val="00873263"/>
    <w:rsid w:val="008733E4"/>
    <w:rsid w:val="00873AB6"/>
    <w:rsid w:val="00873F15"/>
    <w:rsid w:val="00874096"/>
    <w:rsid w:val="008756A4"/>
    <w:rsid w:val="00875F73"/>
    <w:rsid w:val="008778A6"/>
    <w:rsid w:val="00880F30"/>
    <w:rsid w:val="008833E8"/>
    <w:rsid w:val="00883582"/>
    <w:rsid w:val="00886163"/>
    <w:rsid w:val="00887B48"/>
    <w:rsid w:val="0089005D"/>
    <w:rsid w:val="0089176E"/>
    <w:rsid w:val="008917E0"/>
    <w:rsid w:val="00892365"/>
    <w:rsid w:val="00892BE5"/>
    <w:rsid w:val="00892F9F"/>
    <w:rsid w:val="00893120"/>
    <w:rsid w:val="0089387C"/>
    <w:rsid w:val="0089444E"/>
    <w:rsid w:val="008949DF"/>
    <w:rsid w:val="008951DB"/>
    <w:rsid w:val="00895885"/>
    <w:rsid w:val="008960D0"/>
    <w:rsid w:val="008961D3"/>
    <w:rsid w:val="00896C81"/>
    <w:rsid w:val="00896D83"/>
    <w:rsid w:val="008A0A4C"/>
    <w:rsid w:val="008A0AB2"/>
    <w:rsid w:val="008A0CFC"/>
    <w:rsid w:val="008A12FE"/>
    <w:rsid w:val="008A2480"/>
    <w:rsid w:val="008A28B6"/>
    <w:rsid w:val="008A2BB1"/>
    <w:rsid w:val="008A3466"/>
    <w:rsid w:val="008A389F"/>
    <w:rsid w:val="008A3C7E"/>
    <w:rsid w:val="008A3D02"/>
    <w:rsid w:val="008A5940"/>
    <w:rsid w:val="008A5DE3"/>
    <w:rsid w:val="008A616B"/>
    <w:rsid w:val="008A73B2"/>
    <w:rsid w:val="008B043F"/>
    <w:rsid w:val="008B0808"/>
    <w:rsid w:val="008B0AEC"/>
    <w:rsid w:val="008B1E53"/>
    <w:rsid w:val="008B1E5B"/>
    <w:rsid w:val="008B389D"/>
    <w:rsid w:val="008B3C5C"/>
    <w:rsid w:val="008B4418"/>
    <w:rsid w:val="008B5299"/>
    <w:rsid w:val="008B5A5F"/>
    <w:rsid w:val="008B5AB0"/>
    <w:rsid w:val="008B6054"/>
    <w:rsid w:val="008B7B08"/>
    <w:rsid w:val="008B7E76"/>
    <w:rsid w:val="008C01D7"/>
    <w:rsid w:val="008C13F0"/>
    <w:rsid w:val="008C1F26"/>
    <w:rsid w:val="008C2106"/>
    <w:rsid w:val="008C2A3A"/>
    <w:rsid w:val="008C4C7E"/>
    <w:rsid w:val="008C5C46"/>
    <w:rsid w:val="008C6184"/>
    <w:rsid w:val="008C69B1"/>
    <w:rsid w:val="008C7278"/>
    <w:rsid w:val="008C785E"/>
    <w:rsid w:val="008D0AFB"/>
    <w:rsid w:val="008D1511"/>
    <w:rsid w:val="008D32DF"/>
    <w:rsid w:val="008D33C9"/>
    <w:rsid w:val="008D35E9"/>
    <w:rsid w:val="008D3959"/>
    <w:rsid w:val="008D3966"/>
    <w:rsid w:val="008D42DD"/>
    <w:rsid w:val="008D4352"/>
    <w:rsid w:val="008D4D79"/>
    <w:rsid w:val="008D5642"/>
    <w:rsid w:val="008D60BC"/>
    <w:rsid w:val="008D6D7B"/>
    <w:rsid w:val="008D75B4"/>
    <w:rsid w:val="008D7EB7"/>
    <w:rsid w:val="008E0EB8"/>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877"/>
    <w:rsid w:val="008E7B79"/>
    <w:rsid w:val="008F0A38"/>
    <w:rsid w:val="008F0F84"/>
    <w:rsid w:val="008F1014"/>
    <w:rsid w:val="008F11C9"/>
    <w:rsid w:val="008F1C3D"/>
    <w:rsid w:val="008F23D8"/>
    <w:rsid w:val="008F2C74"/>
    <w:rsid w:val="008F2FD5"/>
    <w:rsid w:val="008F33E2"/>
    <w:rsid w:val="008F37E5"/>
    <w:rsid w:val="008F3E25"/>
    <w:rsid w:val="008F48C2"/>
    <w:rsid w:val="008F51FD"/>
    <w:rsid w:val="008F5840"/>
    <w:rsid w:val="008F5CF8"/>
    <w:rsid w:val="008F5EEF"/>
    <w:rsid w:val="008F66FE"/>
    <w:rsid w:val="008F72CC"/>
    <w:rsid w:val="008F72CD"/>
    <w:rsid w:val="00901155"/>
    <w:rsid w:val="009022EA"/>
    <w:rsid w:val="00903802"/>
    <w:rsid w:val="00903A83"/>
    <w:rsid w:val="00904B06"/>
    <w:rsid w:val="0090601D"/>
    <w:rsid w:val="00906428"/>
    <w:rsid w:val="0090696D"/>
    <w:rsid w:val="00906CD6"/>
    <w:rsid w:val="00906E4D"/>
    <w:rsid w:val="00906F31"/>
    <w:rsid w:val="009078B3"/>
    <w:rsid w:val="00907A77"/>
    <w:rsid w:val="00907B95"/>
    <w:rsid w:val="00907E00"/>
    <w:rsid w:val="0091088D"/>
    <w:rsid w:val="00910FC9"/>
    <w:rsid w:val="0091106E"/>
    <w:rsid w:val="00911D2B"/>
    <w:rsid w:val="0091291A"/>
    <w:rsid w:val="00913612"/>
    <w:rsid w:val="0091366A"/>
    <w:rsid w:val="00913824"/>
    <w:rsid w:val="0091446B"/>
    <w:rsid w:val="00915757"/>
    <w:rsid w:val="009159B3"/>
    <w:rsid w:val="00916181"/>
    <w:rsid w:val="0091669F"/>
    <w:rsid w:val="00916729"/>
    <w:rsid w:val="009204C5"/>
    <w:rsid w:val="0092180D"/>
    <w:rsid w:val="00921F3A"/>
    <w:rsid w:val="009232C9"/>
    <w:rsid w:val="00923608"/>
    <w:rsid w:val="009238E5"/>
    <w:rsid w:val="00923F12"/>
    <w:rsid w:val="00924FF8"/>
    <w:rsid w:val="00925BA8"/>
    <w:rsid w:val="00926DA7"/>
    <w:rsid w:val="00927F8B"/>
    <w:rsid w:val="009304BE"/>
    <w:rsid w:val="0093094D"/>
    <w:rsid w:val="00930D19"/>
    <w:rsid w:val="00931365"/>
    <w:rsid w:val="00931956"/>
    <w:rsid w:val="009328C7"/>
    <w:rsid w:val="009336EC"/>
    <w:rsid w:val="00933F56"/>
    <w:rsid w:val="00934C13"/>
    <w:rsid w:val="00935228"/>
    <w:rsid w:val="009355A2"/>
    <w:rsid w:val="00935F9E"/>
    <w:rsid w:val="00936D98"/>
    <w:rsid w:val="00942C80"/>
    <w:rsid w:val="00942D97"/>
    <w:rsid w:val="00943197"/>
    <w:rsid w:val="009435F2"/>
    <w:rsid w:val="00944BF0"/>
    <w:rsid w:val="00944C99"/>
    <w:rsid w:val="00945180"/>
    <w:rsid w:val="0094590C"/>
    <w:rsid w:val="00946355"/>
    <w:rsid w:val="009468B7"/>
    <w:rsid w:val="00946E1D"/>
    <w:rsid w:val="0094724E"/>
    <w:rsid w:val="00947973"/>
    <w:rsid w:val="00947BE6"/>
    <w:rsid w:val="0095048D"/>
    <w:rsid w:val="00951ADB"/>
    <w:rsid w:val="0095380C"/>
    <w:rsid w:val="00953BDC"/>
    <w:rsid w:val="00954353"/>
    <w:rsid w:val="00955C0A"/>
    <w:rsid w:val="00955C4F"/>
    <w:rsid w:val="0095730E"/>
    <w:rsid w:val="00960767"/>
    <w:rsid w:val="00960A8F"/>
    <w:rsid w:val="009627EF"/>
    <w:rsid w:val="00962D06"/>
    <w:rsid w:val="00964022"/>
    <w:rsid w:val="009657F1"/>
    <w:rsid w:val="0096625D"/>
    <w:rsid w:val="00967027"/>
    <w:rsid w:val="0097069E"/>
    <w:rsid w:val="009709F8"/>
    <w:rsid w:val="00972929"/>
    <w:rsid w:val="00972F91"/>
    <w:rsid w:val="009734B4"/>
    <w:rsid w:val="00973827"/>
    <w:rsid w:val="009742D3"/>
    <w:rsid w:val="00974585"/>
    <w:rsid w:val="009755C3"/>
    <w:rsid w:val="00975A11"/>
    <w:rsid w:val="00977BA7"/>
    <w:rsid w:val="00980517"/>
    <w:rsid w:val="0098194F"/>
    <w:rsid w:val="009826C8"/>
    <w:rsid w:val="009829B6"/>
    <w:rsid w:val="00983615"/>
    <w:rsid w:val="009836E4"/>
    <w:rsid w:val="0098412F"/>
    <w:rsid w:val="00985F28"/>
    <w:rsid w:val="00986149"/>
    <w:rsid w:val="00986176"/>
    <w:rsid w:val="00986E2D"/>
    <w:rsid w:val="00986E7F"/>
    <w:rsid w:val="00987536"/>
    <w:rsid w:val="00990BD5"/>
    <w:rsid w:val="0099196F"/>
    <w:rsid w:val="00992B98"/>
    <w:rsid w:val="0099359F"/>
    <w:rsid w:val="00994871"/>
    <w:rsid w:val="00994E08"/>
    <w:rsid w:val="009951F9"/>
    <w:rsid w:val="00995C95"/>
    <w:rsid w:val="00995E85"/>
    <w:rsid w:val="00996288"/>
    <w:rsid w:val="00996468"/>
    <w:rsid w:val="00996876"/>
    <w:rsid w:val="00996D8C"/>
    <w:rsid w:val="00996FFA"/>
    <w:rsid w:val="009973F1"/>
    <w:rsid w:val="009973F3"/>
    <w:rsid w:val="009A010D"/>
    <w:rsid w:val="009A0750"/>
    <w:rsid w:val="009A07E4"/>
    <w:rsid w:val="009A0C6F"/>
    <w:rsid w:val="009A14EF"/>
    <w:rsid w:val="009A2A08"/>
    <w:rsid w:val="009A2DF9"/>
    <w:rsid w:val="009A3A86"/>
    <w:rsid w:val="009A4869"/>
    <w:rsid w:val="009A4ABF"/>
    <w:rsid w:val="009A5A57"/>
    <w:rsid w:val="009A6A6B"/>
    <w:rsid w:val="009A7162"/>
    <w:rsid w:val="009B1EF9"/>
    <w:rsid w:val="009B26AC"/>
    <w:rsid w:val="009B37E2"/>
    <w:rsid w:val="009B4519"/>
    <w:rsid w:val="009B506B"/>
    <w:rsid w:val="009B57EF"/>
    <w:rsid w:val="009B5B85"/>
    <w:rsid w:val="009B7204"/>
    <w:rsid w:val="009C0074"/>
    <w:rsid w:val="009C0564"/>
    <w:rsid w:val="009C157A"/>
    <w:rsid w:val="009C2302"/>
    <w:rsid w:val="009C2685"/>
    <w:rsid w:val="009C39BC"/>
    <w:rsid w:val="009C4BC2"/>
    <w:rsid w:val="009C4D22"/>
    <w:rsid w:val="009C6E48"/>
    <w:rsid w:val="009C7320"/>
    <w:rsid w:val="009D023B"/>
    <w:rsid w:val="009D0729"/>
    <w:rsid w:val="009D074A"/>
    <w:rsid w:val="009D0F66"/>
    <w:rsid w:val="009D1A06"/>
    <w:rsid w:val="009D1BA4"/>
    <w:rsid w:val="009D20E6"/>
    <w:rsid w:val="009D22E4"/>
    <w:rsid w:val="009D22F7"/>
    <w:rsid w:val="009D319C"/>
    <w:rsid w:val="009D5BAB"/>
    <w:rsid w:val="009D6A0A"/>
    <w:rsid w:val="009D73C8"/>
    <w:rsid w:val="009E058F"/>
    <w:rsid w:val="009E0A9E"/>
    <w:rsid w:val="009E173D"/>
    <w:rsid w:val="009E19A2"/>
    <w:rsid w:val="009E271B"/>
    <w:rsid w:val="009E3A0C"/>
    <w:rsid w:val="009E3AFD"/>
    <w:rsid w:val="009E3CDD"/>
    <w:rsid w:val="009E4B16"/>
    <w:rsid w:val="009E56A4"/>
    <w:rsid w:val="009E5C60"/>
    <w:rsid w:val="009E64DB"/>
    <w:rsid w:val="009E6794"/>
    <w:rsid w:val="009E7189"/>
    <w:rsid w:val="009E7E46"/>
    <w:rsid w:val="009E7FC1"/>
    <w:rsid w:val="009F01E1"/>
    <w:rsid w:val="009F034C"/>
    <w:rsid w:val="009F0B4D"/>
    <w:rsid w:val="009F1096"/>
    <w:rsid w:val="009F150E"/>
    <w:rsid w:val="009F2416"/>
    <w:rsid w:val="009F27AD"/>
    <w:rsid w:val="009F3FB5"/>
    <w:rsid w:val="009F521F"/>
    <w:rsid w:val="009F553C"/>
    <w:rsid w:val="009F59F8"/>
    <w:rsid w:val="009F7B52"/>
    <w:rsid w:val="009F7BCB"/>
    <w:rsid w:val="00A005B0"/>
    <w:rsid w:val="00A00BBC"/>
    <w:rsid w:val="00A01F17"/>
    <w:rsid w:val="00A022A5"/>
    <w:rsid w:val="00A029C5"/>
    <w:rsid w:val="00A03A22"/>
    <w:rsid w:val="00A04634"/>
    <w:rsid w:val="00A05031"/>
    <w:rsid w:val="00A05860"/>
    <w:rsid w:val="00A06119"/>
    <w:rsid w:val="00A07A48"/>
    <w:rsid w:val="00A10376"/>
    <w:rsid w:val="00A108EE"/>
    <w:rsid w:val="00A10BB8"/>
    <w:rsid w:val="00A1182C"/>
    <w:rsid w:val="00A1200D"/>
    <w:rsid w:val="00A137E4"/>
    <w:rsid w:val="00A1397D"/>
    <w:rsid w:val="00A14813"/>
    <w:rsid w:val="00A1566A"/>
    <w:rsid w:val="00A15D20"/>
    <w:rsid w:val="00A165BF"/>
    <w:rsid w:val="00A172E8"/>
    <w:rsid w:val="00A179FF"/>
    <w:rsid w:val="00A21A36"/>
    <w:rsid w:val="00A25294"/>
    <w:rsid w:val="00A254EE"/>
    <w:rsid w:val="00A25BE7"/>
    <w:rsid w:val="00A27008"/>
    <w:rsid w:val="00A278E8"/>
    <w:rsid w:val="00A27CDF"/>
    <w:rsid w:val="00A309C6"/>
    <w:rsid w:val="00A30D13"/>
    <w:rsid w:val="00A314F9"/>
    <w:rsid w:val="00A319D0"/>
    <w:rsid w:val="00A31FCC"/>
    <w:rsid w:val="00A32316"/>
    <w:rsid w:val="00A33172"/>
    <w:rsid w:val="00A3432B"/>
    <w:rsid w:val="00A346BA"/>
    <w:rsid w:val="00A34C67"/>
    <w:rsid w:val="00A34D62"/>
    <w:rsid w:val="00A351FF"/>
    <w:rsid w:val="00A3608B"/>
    <w:rsid w:val="00A3611D"/>
    <w:rsid w:val="00A36339"/>
    <w:rsid w:val="00A366E4"/>
    <w:rsid w:val="00A3723F"/>
    <w:rsid w:val="00A4376F"/>
    <w:rsid w:val="00A44112"/>
    <w:rsid w:val="00A4549F"/>
    <w:rsid w:val="00A45B9B"/>
    <w:rsid w:val="00A462FE"/>
    <w:rsid w:val="00A468DA"/>
    <w:rsid w:val="00A46AA4"/>
    <w:rsid w:val="00A476B3"/>
    <w:rsid w:val="00A501C9"/>
    <w:rsid w:val="00A50506"/>
    <w:rsid w:val="00A51A6E"/>
    <w:rsid w:val="00A53F55"/>
    <w:rsid w:val="00A5417B"/>
    <w:rsid w:val="00A54599"/>
    <w:rsid w:val="00A54B82"/>
    <w:rsid w:val="00A555DE"/>
    <w:rsid w:val="00A569D4"/>
    <w:rsid w:val="00A57F1A"/>
    <w:rsid w:val="00A60163"/>
    <w:rsid w:val="00A6038D"/>
    <w:rsid w:val="00A60CF0"/>
    <w:rsid w:val="00A61429"/>
    <w:rsid w:val="00A61514"/>
    <w:rsid w:val="00A61645"/>
    <w:rsid w:val="00A62059"/>
    <w:rsid w:val="00A62080"/>
    <w:rsid w:val="00A62D9C"/>
    <w:rsid w:val="00A630A2"/>
    <w:rsid w:val="00A632B8"/>
    <w:rsid w:val="00A63BF3"/>
    <w:rsid w:val="00A63DCF"/>
    <w:rsid w:val="00A64942"/>
    <w:rsid w:val="00A64B21"/>
    <w:rsid w:val="00A65911"/>
    <w:rsid w:val="00A6643C"/>
    <w:rsid w:val="00A673E4"/>
    <w:rsid w:val="00A67544"/>
    <w:rsid w:val="00A7075B"/>
    <w:rsid w:val="00A71CE6"/>
    <w:rsid w:val="00A71D23"/>
    <w:rsid w:val="00A7333A"/>
    <w:rsid w:val="00A73D0D"/>
    <w:rsid w:val="00A74A92"/>
    <w:rsid w:val="00A75CC1"/>
    <w:rsid w:val="00A75E88"/>
    <w:rsid w:val="00A8001B"/>
    <w:rsid w:val="00A8056E"/>
    <w:rsid w:val="00A827E6"/>
    <w:rsid w:val="00A82D58"/>
    <w:rsid w:val="00A8399D"/>
    <w:rsid w:val="00A83E3D"/>
    <w:rsid w:val="00A8443A"/>
    <w:rsid w:val="00A8479C"/>
    <w:rsid w:val="00A84E5A"/>
    <w:rsid w:val="00A8557B"/>
    <w:rsid w:val="00A85A05"/>
    <w:rsid w:val="00A85C2F"/>
    <w:rsid w:val="00A86D63"/>
    <w:rsid w:val="00A87797"/>
    <w:rsid w:val="00A90E72"/>
    <w:rsid w:val="00A922A2"/>
    <w:rsid w:val="00A9327B"/>
    <w:rsid w:val="00A93B69"/>
    <w:rsid w:val="00A9487E"/>
    <w:rsid w:val="00A963C7"/>
    <w:rsid w:val="00A9676C"/>
    <w:rsid w:val="00A9736D"/>
    <w:rsid w:val="00A973F3"/>
    <w:rsid w:val="00AA1626"/>
    <w:rsid w:val="00AA1C25"/>
    <w:rsid w:val="00AA1C4B"/>
    <w:rsid w:val="00AA3BF3"/>
    <w:rsid w:val="00AA3DB7"/>
    <w:rsid w:val="00AA51F5"/>
    <w:rsid w:val="00AA5E3B"/>
    <w:rsid w:val="00AA68B4"/>
    <w:rsid w:val="00AB0543"/>
    <w:rsid w:val="00AB0AC9"/>
    <w:rsid w:val="00AB1045"/>
    <w:rsid w:val="00AB185A"/>
    <w:rsid w:val="00AB1BA7"/>
    <w:rsid w:val="00AB1E04"/>
    <w:rsid w:val="00AB1F1A"/>
    <w:rsid w:val="00AB29CF"/>
    <w:rsid w:val="00AB3113"/>
    <w:rsid w:val="00AB348A"/>
    <w:rsid w:val="00AB37C4"/>
    <w:rsid w:val="00AB3F38"/>
    <w:rsid w:val="00AB43EC"/>
    <w:rsid w:val="00AB4BF4"/>
    <w:rsid w:val="00AB5ADF"/>
    <w:rsid w:val="00AB5E06"/>
    <w:rsid w:val="00AB5E57"/>
    <w:rsid w:val="00AB725F"/>
    <w:rsid w:val="00AC0705"/>
    <w:rsid w:val="00AC109B"/>
    <w:rsid w:val="00AC47C2"/>
    <w:rsid w:val="00AC74DA"/>
    <w:rsid w:val="00AC7597"/>
    <w:rsid w:val="00AC7742"/>
    <w:rsid w:val="00AC7A2B"/>
    <w:rsid w:val="00AC7C25"/>
    <w:rsid w:val="00AD01E4"/>
    <w:rsid w:val="00AD0A51"/>
    <w:rsid w:val="00AD0B37"/>
    <w:rsid w:val="00AD11F7"/>
    <w:rsid w:val="00AD1801"/>
    <w:rsid w:val="00AD19DA"/>
    <w:rsid w:val="00AD1DB7"/>
    <w:rsid w:val="00AD2852"/>
    <w:rsid w:val="00AD3976"/>
    <w:rsid w:val="00AD4D2A"/>
    <w:rsid w:val="00AD542F"/>
    <w:rsid w:val="00AD7305"/>
    <w:rsid w:val="00AD7E14"/>
    <w:rsid w:val="00AD7E64"/>
    <w:rsid w:val="00AE079A"/>
    <w:rsid w:val="00AE0C56"/>
    <w:rsid w:val="00AE149E"/>
    <w:rsid w:val="00AE22F2"/>
    <w:rsid w:val="00AE29FC"/>
    <w:rsid w:val="00AE2F3F"/>
    <w:rsid w:val="00AE3B4E"/>
    <w:rsid w:val="00AE59EC"/>
    <w:rsid w:val="00AE67B3"/>
    <w:rsid w:val="00AE7097"/>
    <w:rsid w:val="00AE7864"/>
    <w:rsid w:val="00AE7949"/>
    <w:rsid w:val="00AF2128"/>
    <w:rsid w:val="00AF25D5"/>
    <w:rsid w:val="00AF32FB"/>
    <w:rsid w:val="00AF3DBB"/>
    <w:rsid w:val="00AF5194"/>
    <w:rsid w:val="00AF53EF"/>
    <w:rsid w:val="00AF5536"/>
    <w:rsid w:val="00AF73C3"/>
    <w:rsid w:val="00AF7865"/>
    <w:rsid w:val="00AF795C"/>
    <w:rsid w:val="00B00752"/>
    <w:rsid w:val="00B00F05"/>
    <w:rsid w:val="00B026C1"/>
    <w:rsid w:val="00B02B9C"/>
    <w:rsid w:val="00B0353B"/>
    <w:rsid w:val="00B04028"/>
    <w:rsid w:val="00B040B2"/>
    <w:rsid w:val="00B05176"/>
    <w:rsid w:val="00B055A3"/>
    <w:rsid w:val="00B06D7C"/>
    <w:rsid w:val="00B06DD9"/>
    <w:rsid w:val="00B071A9"/>
    <w:rsid w:val="00B07931"/>
    <w:rsid w:val="00B10558"/>
    <w:rsid w:val="00B13231"/>
    <w:rsid w:val="00B15110"/>
    <w:rsid w:val="00B156A9"/>
    <w:rsid w:val="00B15C77"/>
    <w:rsid w:val="00B15F83"/>
    <w:rsid w:val="00B160FF"/>
    <w:rsid w:val="00B16322"/>
    <w:rsid w:val="00B1662E"/>
    <w:rsid w:val="00B16660"/>
    <w:rsid w:val="00B16A6F"/>
    <w:rsid w:val="00B17C9B"/>
    <w:rsid w:val="00B20E0D"/>
    <w:rsid w:val="00B22C0D"/>
    <w:rsid w:val="00B23AF4"/>
    <w:rsid w:val="00B23C15"/>
    <w:rsid w:val="00B23C2D"/>
    <w:rsid w:val="00B25762"/>
    <w:rsid w:val="00B25B40"/>
    <w:rsid w:val="00B25FDE"/>
    <w:rsid w:val="00B26AB0"/>
    <w:rsid w:val="00B26AD2"/>
    <w:rsid w:val="00B26CA2"/>
    <w:rsid w:val="00B26F42"/>
    <w:rsid w:val="00B30B4E"/>
    <w:rsid w:val="00B31246"/>
    <w:rsid w:val="00B326FF"/>
    <w:rsid w:val="00B340AA"/>
    <w:rsid w:val="00B34A9F"/>
    <w:rsid w:val="00B34B80"/>
    <w:rsid w:val="00B35CDA"/>
    <w:rsid w:val="00B37D97"/>
    <w:rsid w:val="00B403A9"/>
    <w:rsid w:val="00B411BD"/>
    <w:rsid w:val="00B41559"/>
    <w:rsid w:val="00B418E8"/>
    <w:rsid w:val="00B41D77"/>
    <w:rsid w:val="00B42285"/>
    <w:rsid w:val="00B4274B"/>
    <w:rsid w:val="00B435B1"/>
    <w:rsid w:val="00B4367F"/>
    <w:rsid w:val="00B438BA"/>
    <w:rsid w:val="00B44F99"/>
    <w:rsid w:val="00B45876"/>
    <w:rsid w:val="00B46E13"/>
    <w:rsid w:val="00B47D4B"/>
    <w:rsid w:val="00B51542"/>
    <w:rsid w:val="00B51D1D"/>
    <w:rsid w:val="00B52064"/>
    <w:rsid w:val="00B524A9"/>
    <w:rsid w:val="00B5310E"/>
    <w:rsid w:val="00B547C4"/>
    <w:rsid w:val="00B54ACC"/>
    <w:rsid w:val="00B54DCB"/>
    <w:rsid w:val="00B554D9"/>
    <w:rsid w:val="00B55AC2"/>
    <w:rsid w:val="00B560C9"/>
    <w:rsid w:val="00B56533"/>
    <w:rsid w:val="00B56939"/>
    <w:rsid w:val="00B56CFC"/>
    <w:rsid w:val="00B57777"/>
    <w:rsid w:val="00B57A17"/>
    <w:rsid w:val="00B57BE4"/>
    <w:rsid w:val="00B61BE2"/>
    <w:rsid w:val="00B6266F"/>
    <w:rsid w:val="00B62E0B"/>
    <w:rsid w:val="00B63C32"/>
    <w:rsid w:val="00B64434"/>
    <w:rsid w:val="00B711CE"/>
    <w:rsid w:val="00B71942"/>
    <w:rsid w:val="00B719BA"/>
    <w:rsid w:val="00B71DC8"/>
    <w:rsid w:val="00B72164"/>
    <w:rsid w:val="00B72795"/>
    <w:rsid w:val="00B746C6"/>
    <w:rsid w:val="00B75D7B"/>
    <w:rsid w:val="00B7604C"/>
    <w:rsid w:val="00B7652C"/>
    <w:rsid w:val="00B766BF"/>
    <w:rsid w:val="00B76CA4"/>
    <w:rsid w:val="00B76FA6"/>
    <w:rsid w:val="00B77769"/>
    <w:rsid w:val="00B80910"/>
    <w:rsid w:val="00B80C8C"/>
    <w:rsid w:val="00B818F4"/>
    <w:rsid w:val="00B81BC9"/>
    <w:rsid w:val="00B8222F"/>
    <w:rsid w:val="00B82615"/>
    <w:rsid w:val="00B83444"/>
    <w:rsid w:val="00B836ED"/>
    <w:rsid w:val="00B853BE"/>
    <w:rsid w:val="00B86476"/>
    <w:rsid w:val="00B86A3D"/>
    <w:rsid w:val="00B86B4C"/>
    <w:rsid w:val="00B86BCE"/>
    <w:rsid w:val="00B875C7"/>
    <w:rsid w:val="00B9053E"/>
    <w:rsid w:val="00B90D10"/>
    <w:rsid w:val="00B90FE5"/>
    <w:rsid w:val="00B919AD"/>
    <w:rsid w:val="00B91A2B"/>
    <w:rsid w:val="00B92F8D"/>
    <w:rsid w:val="00B93204"/>
    <w:rsid w:val="00B94243"/>
    <w:rsid w:val="00B94E17"/>
    <w:rsid w:val="00B957FE"/>
    <w:rsid w:val="00B95F02"/>
    <w:rsid w:val="00B96BEF"/>
    <w:rsid w:val="00B96D14"/>
    <w:rsid w:val="00B96FC0"/>
    <w:rsid w:val="00B97260"/>
    <w:rsid w:val="00B97A69"/>
    <w:rsid w:val="00BA0632"/>
    <w:rsid w:val="00BA0AAA"/>
    <w:rsid w:val="00BA0DFB"/>
    <w:rsid w:val="00BA2A9F"/>
    <w:rsid w:val="00BA2FEF"/>
    <w:rsid w:val="00BA3C6D"/>
    <w:rsid w:val="00BB1398"/>
    <w:rsid w:val="00BB1548"/>
    <w:rsid w:val="00BB1CE7"/>
    <w:rsid w:val="00BB2D15"/>
    <w:rsid w:val="00BB2FD3"/>
    <w:rsid w:val="00BB2FDF"/>
    <w:rsid w:val="00BB2FFF"/>
    <w:rsid w:val="00BB57D3"/>
    <w:rsid w:val="00BB5FCB"/>
    <w:rsid w:val="00BB604B"/>
    <w:rsid w:val="00BB6DF3"/>
    <w:rsid w:val="00BB7569"/>
    <w:rsid w:val="00BB7B57"/>
    <w:rsid w:val="00BC00EC"/>
    <w:rsid w:val="00BC08C5"/>
    <w:rsid w:val="00BC12DF"/>
    <w:rsid w:val="00BC12FB"/>
    <w:rsid w:val="00BC16DE"/>
    <w:rsid w:val="00BC1C3C"/>
    <w:rsid w:val="00BC2CD6"/>
    <w:rsid w:val="00BC307F"/>
    <w:rsid w:val="00BC3159"/>
    <w:rsid w:val="00BC3257"/>
    <w:rsid w:val="00BC39DB"/>
    <w:rsid w:val="00BC3A32"/>
    <w:rsid w:val="00BC3B07"/>
    <w:rsid w:val="00BC46EF"/>
    <w:rsid w:val="00BC4A81"/>
    <w:rsid w:val="00BC51A6"/>
    <w:rsid w:val="00BC638A"/>
    <w:rsid w:val="00BC6FD6"/>
    <w:rsid w:val="00BD008E"/>
    <w:rsid w:val="00BD03DA"/>
    <w:rsid w:val="00BD069B"/>
    <w:rsid w:val="00BD126F"/>
    <w:rsid w:val="00BD1A45"/>
    <w:rsid w:val="00BD2378"/>
    <w:rsid w:val="00BD2F3B"/>
    <w:rsid w:val="00BD3372"/>
    <w:rsid w:val="00BD50AA"/>
    <w:rsid w:val="00BD5135"/>
    <w:rsid w:val="00BD55E9"/>
    <w:rsid w:val="00BD5DC5"/>
    <w:rsid w:val="00BD7291"/>
    <w:rsid w:val="00BD7EA3"/>
    <w:rsid w:val="00BD7FE2"/>
    <w:rsid w:val="00BE03BA"/>
    <w:rsid w:val="00BE0B19"/>
    <w:rsid w:val="00BE0DD8"/>
    <w:rsid w:val="00BE13F0"/>
    <w:rsid w:val="00BE1D82"/>
    <w:rsid w:val="00BE1EE4"/>
    <w:rsid w:val="00BE1F8B"/>
    <w:rsid w:val="00BE2B4F"/>
    <w:rsid w:val="00BE2F39"/>
    <w:rsid w:val="00BE332D"/>
    <w:rsid w:val="00BE3CF1"/>
    <w:rsid w:val="00BE49E4"/>
    <w:rsid w:val="00BE4B20"/>
    <w:rsid w:val="00BE5A64"/>
    <w:rsid w:val="00BE5FC4"/>
    <w:rsid w:val="00BE7910"/>
    <w:rsid w:val="00BE7C4D"/>
    <w:rsid w:val="00BE7F6A"/>
    <w:rsid w:val="00BF0274"/>
    <w:rsid w:val="00BF08C4"/>
    <w:rsid w:val="00BF096B"/>
    <w:rsid w:val="00BF0BAF"/>
    <w:rsid w:val="00BF19CE"/>
    <w:rsid w:val="00BF2B6F"/>
    <w:rsid w:val="00BF2BEE"/>
    <w:rsid w:val="00BF351A"/>
    <w:rsid w:val="00BF3914"/>
    <w:rsid w:val="00BF49B1"/>
    <w:rsid w:val="00BF5368"/>
    <w:rsid w:val="00BF5552"/>
    <w:rsid w:val="00BF73F2"/>
    <w:rsid w:val="00C01200"/>
    <w:rsid w:val="00C012C6"/>
    <w:rsid w:val="00C01671"/>
    <w:rsid w:val="00C02419"/>
    <w:rsid w:val="00C02766"/>
    <w:rsid w:val="00C03EE8"/>
    <w:rsid w:val="00C048F0"/>
    <w:rsid w:val="00C05BEC"/>
    <w:rsid w:val="00C06E7D"/>
    <w:rsid w:val="00C07F26"/>
    <w:rsid w:val="00C1097B"/>
    <w:rsid w:val="00C10A0E"/>
    <w:rsid w:val="00C1112B"/>
    <w:rsid w:val="00C11A88"/>
    <w:rsid w:val="00C12012"/>
    <w:rsid w:val="00C12874"/>
    <w:rsid w:val="00C12BC1"/>
    <w:rsid w:val="00C13A37"/>
    <w:rsid w:val="00C13BDA"/>
    <w:rsid w:val="00C13FFD"/>
    <w:rsid w:val="00C14632"/>
    <w:rsid w:val="00C14977"/>
    <w:rsid w:val="00C14FEA"/>
    <w:rsid w:val="00C16C30"/>
    <w:rsid w:val="00C20A00"/>
    <w:rsid w:val="00C21673"/>
    <w:rsid w:val="00C21C7A"/>
    <w:rsid w:val="00C222F7"/>
    <w:rsid w:val="00C23130"/>
    <w:rsid w:val="00C23269"/>
    <w:rsid w:val="00C24701"/>
    <w:rsid w:val="00C255A5"/>
    <w:rsid w:val="00C2584B"/>
    <w:rsid w:val="00C25942"/>
    <w:rsid w:val="00C25DD9"/>
    <w:rsid w:val="00C2663F"/>
    <w:rsid w:val="00C26DB8"/>
    <w:rsid w:val="00C27BED"/>
    <w:rsid w:val="00C3400F"/>
    <w:rsid w:val="00C34B64"/>
    <w:rsid w:val="00C34C36"/>
    <w:rsid w:val="00C352B3"/>
    <w:rsid w:val="00C3654C"/>
    <w:rsid w:val="00C36BF5"/>
    <w:rsid w:val="00C36DBC"/>
    <w:rsid w:val="00C37198"/>
    <w:rsid w:val="00C376BA"/>
    <w:rsid w:val="00C40373"/>
    <w:rsid w:val="00C4082D"/>
    <w:rsid w:val="00C40AE6"/>
    <w:rsid w:val="00C411AF"/>
    <w:rsid w:val="00C4138D"/>
    <w:rsid w:val="00C41E3A"/>
    <w:rsid w:val="00C42275"/>
    <w:rsid w:val="00C42493"/>
    <w:rsid w:val="00C4304C"/>
    <w:rsid w:val="00C43315"/>
    <w:rsid w:val="00C452F5"/>
    <w:rsid w:val="00C459F4"/>
    <w:rsid w:val="00C46555"/>
    <w:rsid w:val="00C46B15"/>
    <w:rsid w:val="00C46F7D"/>
    <w:rsid w:val="00C479B5"/>
    <w:rsid w:val="00C50242"/>
    <w:rsid w:val="00C5034D"/>
    <w:rsid w:val="00C5050E"/>
    <w:rsid w:val="00C50E99"/>
    <w:rsid w:val="00C52744"/>
    <w:rsid w:val="00C532E6"/>
    <w:rsid w:val="00C53C59"/>
    <w:rsid w:val="00C53EB3"/>
    <w:rsid w:val="00C542D4"/>
    <w:rsid w:val="00C54D71"/>
    <w:rsid w:val="00C563F5"/>
    <w:rsid w:val="00C570F7"/>
    <w:rsid w:val="00C6018C"/>
    <w:rsid w:val="00C62CD5"/>
    <w:rsid w:val="00C636D2"/>
    <w:rsid w:val="00C636E6"/>
    <w:rsid w:val="00C639D6"/>
    <w:rsid w:val="00C63F8E"/>
    <w:rsid w:val="00C647FB"/>
    <w:rsid w:val="00C654E0"/>
    <w:rsid w:val="00C67EAB"/>
    <w:rsid w:val="00C67F01"/>
    <w:rsid w:val="00C70458"/>
    <w:rsid w:val="00C70DFF"/>
    <w:rsid w:val="00C72B83"/>
    <w:rsid w:val="00C75A6B"/>
    <w:rsid w:val="00C763B6"/>
    <w:rsid w:val="00C7644F"/>
    <w:rsid w:val="00C768F6"/>
    <w:rsid w:val="00C80073"/>
    <w:rsid w:val="00C80DEA"/>
    <w:rsid w:val="00C8184E"/>
    <w:rsid w:val="00C832DC"/>
    <w:rsid w:val="00C8377F"/>
    <w:rsid w:val="00C852F5"/>
    <w:rsid w:val="00C8646D"/>
    <w:rsid w:val="00C91DE3"/>
    <w:rsid w:val="00C92C7F"/>
    <w:rsid w:val="00C9369D"/>
    <w:rsid w:val="00C937ED"/>
    <w:rsid w:val="00C944FA"/>
    <w:rsid w:val="00C95854"/>
    <w:rsid w:val="00C95E2B"/>
    <w:rsid w:val="00C95EFF"/>
    <w:rsid w:val="00C96E6F"/>
    <w:rsid w:val="00C975D7"/>
    <w:rsid w:val="00C977CD"/>
    <w:rsid w:val="00C97872"/>
    <w:rsid w:val="00CA0532"/>
    <w:rsid w:val="00CA1B7E"/>
    <w:rsid w:val="00CA2241"/>
    <w:rsid w:val="00CA2E81"/>
    <w:rsid w:val="00CA3CDD"/>
    <w:rsid w:val="00CA403B"/>
    <w:rsid w:val="00CA4C7C"/>
    <w:rsid w:val="00CA505A"/>
    <w:rsid w:val="00CA59DD"/>
    <w:rsid w:val="00CB008E"/>
    <w:rsid w:val="00CB01FA"/>
    <w:rsid w:val="00CB0737"/>
    <w:rsid w:val="00CB097A"/>
    <w:rsid w:val="00CB26EC"/>
    <w:rsid w:val="00CB2D2A"/>
    <w:rsid w:val="00CB40E8"/>
    <w:rsid w:val="00CB44A3"/>
    <w:rsid w:val="00CB4C91"/>
    <w:rsid w:val="00CB5B1E"/>
    <w:rsid w:val="00CB67F2"/>
    <w:rsid w:val="00CB787A"/>
    <w:rsid w:val="00CB7AEC"/>
    <w:rsid w:val="00CC0C4A"/>
    <w:rsid w:val="00CC0EBD"/>
    <w:rsid w:val="00CC17F0"/>
    <w:rsid w:val="00CC1853"/>
    <w:rsid w:val="00CC1FAE"/>
    <w:rsid w:val="00CC3A23"/>
    <w:rsid w:val="00CC618F"/>
    <w:rsid w:val="00CC737C"/>
    <w:rsid w:val="00CD087D"/>
    <w:rsid w:val="00CD0F5D"/>
    <w:rsid w:val="00CD1C0B"/>
    <w:rsid w:val="00CD239A"/>
    <w:rsid w:val="00CD2824"/>
    <w:rsid w:val="00CD3EF8"/>
    <w:rsid w:val="00CD5512"/>
    <w:rsid w:val="00CD6127"/>
    <w:rsid w:val="00CD6E3D"/>
    <w:rsid w:val="00CD71AB"/>
    <w:rsid w:val="00CD72D4"/>
    <w:rsid w:val="00CE0109"/>
    <w:rsid w:val="00CE1FC5"/>
    <w:rsid w:val="00CE2C44"/>
    <w:rsid w:val="00CE46E5"/>
    <w:rsid w:val="00CE485A"/>
    <w:rsid w:val="00CE5279"/>
    <w:rsid w:val="00CE5A78"/>
    <w:rsid w:val="00CE71B8"/>
    <w:rsid w:val="00CE7483"/>
    <w:rsid w:val="00CE78AE"/>
    <w:rsid w:val="00CE7E62"/>
    <w:rsid w:val="00CF0E14"/>
    <w:rsid w:val="00CF195E"/>
    <w:rsid w:val="00CF19DA"/>
    <w:rsid w:val="00CF1C7F"/>
    <w:rsid w:val="00CF1CC0"/>
    <w:rsid w:val="00CF24F8"/>
    <w:rsid w:val="00CF2653"/>
    <w:rsid w:val="00CF4247"/>
    <w:rsid w:val="00CF436F"/>
    <w:rsid w:val="00CF5263"/>
    <w:rsid w:val="00CF60B5"/>
    <w:rsid w:val="00CF6118"/>
    <w:rsid w:val="00D004FA"/>
    <w:rsid w:val="00D00D34"/>
    <w:rsid w:val="00D01580"/>
    <w:rsid w:val="00D01A4C"/>
    <w:rsid w:val="00D01B21"/>
    <w:rsid w:val="00D01E2F"/>
    <w:rsid w:val="00D0267C"/>
    <w:rsid w:val="00D03102"/>
    <w:rsid w:val="00D0357E"/>
    <w:rsid w:val="00D03583"/>
    <w:rsid w:val="00D03727"/>
    <w:rsid w:val="00D0378A"/>
    <w:rsid w:val="00D04BCD"/>
    <w:rsid w:val="00D05132"/>
    <w:rsid w:val="00D05C96"/>
    <w:rsid w:val="00D05EA9"/>
    <w:rsid w:val="00D06E54"/>
    <w:rsid w:val="00D071F8"/>
    <w:rsid w:val="00D07252"/>
    <w:rsid w:val="00D074F4"/>
    <w:rsid w:val="00D07CE1"/>
    <w:rsid w:val="00D1026A"/>
    <w:rsid w:val="00D107CF"/>
    <w:rsid w:val="00D114A8"/>
    <w:rsid w:val="00D118BD"/>
    <w:rsid w:val="00D11B0B"/>
    <w:rsid w:val="00D12293"/>
    <w:rsid w:val="00D12464"/>
    <w:rsid w:val="00D13AF7"/>
    <w:rsid w:val="00D14236"/>
    <w:rsid w:val="00D14553"/>
    <w:rsid w:val="00D14DB1"/>
    <w:rsid w:val="00D15CD5"/>
    <w:rsid w:val="00D15D4B"/>
    <w:rsid w:val="00D15F32"/>
    <w:rsid w:val="00D15F43"/>
    <w:rsid w:val="00D16E87"/>
    <w:rsid w:val="00D178D2"/>
    <w:rsid w:val="00D17B45"/>
    <w:rsid w:val="00D20B8B"/>
    <w:rsid w:val="00D2162C"/>
    <w:rsid w:val="00D21893"/>
    <w:rsid w:val="00D21A3C"/>
    <w:rsid w:val="00D21CD0"/>
    <w:rsid w:val="00D233F1"/>
    <w:rsid w:val="00D23798"/>
    <w:rsid w:val="00D256F8"/>
    <w:rsid w:val="00D2685C"/>
    <w:rsid w:val="00D26A3B"/>
    <w:rsid w:val="00D26E16"/>
    <w:rsid w:val="00D27312"/>
    <w:rsid w:val="00D275FC"/>
    <w:rsid w:val="00D30223"/>
    <w:rsid w:val="00D302FD"/>
    <w:rsid w:val="00D3038A"/>
    <w:rsid w:val="00D3098D"/>
    <w:rsid w:val="00D30A67"/>
    <w:rsid w:val="00D311A8"/>
    <w:rsid w:val="00D31A02"/>
    <w:rsid w:val="00D3323C"/>
    <w:rsid w:val="00D3330A"/>
    <w:rsid w:val="00D33456"/>
    <w:rsid w:val="00D3396F"/>
    <w:rsid w:val="00D33B72"/>
    <w:rsid w:val="00D33D4D"/>
    <w:rsid w:val="00D34A0B"/>
    <w:rsid w:val="00D36234"/>
    <w:rsid w:val="00D36371"/>
    <w:rsid w:val="00D373F0"/>
    <w:rsid w:val="00D418D7"/>
    <w:rsid w:val="00D420D0"/>
    <w:rsid w:val="00D437D8"/>
    <w:rsid w:val="00D44994"/>
    <w:rsid w:val="00D45DF3"/>
    <w:rsid w:val="00D46174"/>
    <w:rsid w:val="00D47DD0"/>
    <w:rsid w:val="00D50183"/>
    <w:rsid w:val="00D51D12"/>
    <w:rsid w:val="00D5362B"/>
    <w:rsid w:val="00D54B08"/>
    <w:rsid w:val="00D55072"/>
    <w:rsid w:val="00D551B5"/>
    <w:rsid w:val="00D55FDF"/>
    <w:rsid w:val="00D56DB2"/>
    <w:rsid w:val="00D5747F"/>
    <w:rsid w:val="00D57495"/>
    <w:rsid w:val="00D574FA"/>
    <w:rsid w:val="00D60C8D"/>
    <w:rsid w:val="00D61374"/>
    <w:rsid w:val="00D6168A"/>
    <w:rsid w:val="00D616A5"/>
    <w:rsid w:val="00D61FF0"/>
    <w:rsid w:val="00D6211D"/>
    <w:rsid w:val="00D62185"/>
    <w:rsid w:val="00D62C97"/>
    <w:rsid w:val="00D63517"/>
    <w:rsid w:val="00D63B75"/>
    <w:rsid w:val="00D63C6E"/>
    <w:rsid w:val="00D659B1"/>
    <w:rsid w:val="00D66E18"/>
    <w:rsid w:val="00D6734D"/>
    <w:rsid w:val="00D679CF"/>
    <w:rsid w:val="00D679D3"/>
    <w:rsid w:val="00D700D2"/>
    <w:rsid w:val="00D7330C"/>
    <w:rsid w:val="00D7356F"/>
    <w:rsid w:val="00D73587"/>
    <w:rsid w:val="00D73EBB"/>
    <w:rsid w:val="00D751FB"/>
    <w:rsid w:val="00D754D6"/>
    <w:rsid w:val="00D758E0"/>
    <w:rsid w:val="00D761AA"/>
    <w:rsid w:val="00D76FAE"/>
    <w:rsid w:val="00D777D7"/>
    <w:rsid w:val="00D80029"/>
    <w:rsid w:val="00D80AB8"/>
    <w:rsid w:val="00D81792"/>
    <w:rsid w:val="00D819B1"/>
    <w:rsid w:val="00D82494"/>
    <w:rsid w:val="00D82FE7"/>
    <w:rsid w:val="00D8364A"/>
    <w:rsid w:val="00D83AE9"/>
    <w:rsid w:val="00D857B8"/>
    <w:rsid w:val="00D87175"/>
    <w:rsid w:val="00D87ABF"/>
    <w:rsid w:val="00D90CD3"/>
    <w:rsid w:val="00D919E6"/>
    <w:rsid w:val="00D91BE1"/>
    <w:rsid w:val="00D92C29"/>
    <w:rsid w:val="00D936E2"/>
    <w:rsid w:val="00D95104"/>
    <w:rsid w:val="00D95600"/>
    <w:rsid w:val="00D9677F"/>
    <w:rsid w:val="00D9683C"/>
    <w:rsid w:val="00D97411"/>
    <w:rsid w:val="00D97859"/>
    <w:rsid w:val="00D97884"/>
    <w:rsid w:val="00DA0A7F"/>
    <w:rsid w:val="00DA0B4A"/>
    <w:rsid w:val="00DA1221"/>
    <w:rsid w:val="00DA1C31"/>
    <w:rsid w:val="00DA20BC"/>
    <w:rsid w:val="00DA2734"/>
    <w:rsid w:val="00DA2CE9"/>
    <w:rsid w:val="00DA2ED7"/>
    <w:rsid w:val="00DA39D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5A0"/>
    <w:rsid w:val="00DB3B82"/>
    <w:rsid w:val="00DB485D"/>
    <w:rsid w:val="00DB6235"/>
    <w:rsid w:val="00DC01D8"/>
    <w:rsid w:val="00DC1003"/>
    <w:rsid w:val="00DC1327"/>
    <w:rsid w:val="00DC1350"/>
    <w:rsid w:val="00DC289B"/>
    <w:rsid w:val="00DC3237"/>
    <w:rsid w:val="00DC41A4"/>
    <w:rsid w:val="00DC429D"/>
    <w:rsid w:val="00DC5672"/>
    <w:rsid w:val="00DC60A2"/>
    <w:rsid w:val="00DC6600"/>
    <w:rsid w:val="00DC67BD"/>
    <w:rsid w:val="00DC6924"/>
    <w:rsid w:val="00DC6F31"/>
    <w:rsid w:val="00DC71F2"/>
    <w:rsid w:val="00DD2025"/>
    <w:rsid w:val="00DD2204"/>
    <w:rsid w:val="00DD22EA"/>
    <w:rsid w:val="00DD23A0"/>
    <w:rsid w:val="00DD3D62"/>
    <w:rsid w:val="00DD3EF5"/>
    <w:rsid w:val="00DD53FA"/>
    <w:rsid w:val="00DD5F42"/>
    <w:rsid w:val="00DD617B"/>
    <w:rsid w:val="00DE0E59"/>
    <w:rsid w:val="00DE0F6C"/>
    <w:rsid w:val="00DE219B"/>
    <w:rsid w:val="00DE52E3"/>
    <w:rsid w:val="00DE5D4B"/>
    <w:rsid w:val="00DE7C00"/>
    <w:rsid w:val="00DF03E9"/>
    <w:rsid w:val="00DF03ED"/>
    <w:rsid w:val="00DF04EE"/>
    <w:rsid w:val="00DF0BF4"/>
    <w:rsid w:val="00DF179D"/>
    <w:rsid w:val="00DF1E9C"/>
    <w:rsid w:val="00DF203A"/>
    <w:rsid w:val="00DF4572"/>
    <w:rsid w:val="00DF4658"/>
    <w:rsid w:val="00DF6C8B"/>
    <w:rsid w:val="00DF6F17"/>
    <w:rsid w:val="00DF78FA"/>
    <w:rsid w:val="00E002F1"/>
    <w:rsid w:val="00E0082C"/>
    <w:rsid w:val="00E01DAA"/>
    <w:rsid w:val="00E023E5"/>
    <w:rsid w:val="00E02432"/>
    <w:rsid w:val="00E0337F"/>
    <w:rsid w:val="00E0357F"/>
    <w:rsid w:val="00E04022"/>
    <w:rsid w:val="00E042D4"/>
    <w:rsid w:val="00E0728F"/>
    <w:rsid w:val="00E0755C"/>
    <w:rsid w:val="00E07B97"/>
    <w:rsid w:val="00E12374"/>
    <w:rsid w:val="00E12B8E"/>
    <w:rsid w:val="00E14A7E"/>
    <w:rsid w:val="00E151E1"/>
    <w:rsid w:val="00E1540E"/>
    <w:rsid w:val="00E17619"/>
    <w:rsid w:val="00E17805"/>
    <w:rsid w:val="00E20F79"/>
    <w:rsid w:val="00E21278"/>
    <w:rsid w:val="00E217C8"/>
    <w:rsid w:val="00E21E49"/>
    <w:rsid w:val="00E22CCD"/>
    <w:rsid w:val="00E23A11"/>
    <w:rsid w:val="00E23FB7"/>
    <w:rsid w:val="00E24A27"/>
    <w:rsid w:val="00E25F89"/>
    <w:rsid w:val="00E30DD3"/>
    <w:rsid w:val="00E30E74"/>
    <w:rsid w:val="00E32152"/>
    <w:rsid w:val="00E32D62"/>
    <w:rsid w:val="00E33361"/>
    <w:rsid w:val="00E339DC"/>
    <w:rsid w:val="00E33E15"/>
    <w:rsid w:val="00E3439F"/>
    <w:rsid w:val="00E3571A"/>
    <w:rsid w:val="00E361B8"/>
    <w:rsid w:val="00E36A1B"/>
    <w:rsid w:val="00E37A8A"/>
    <w:rsid w:val="00E429ED"/>
    <w:rsid w:val="00E42AD2"/>
    <w:rsid w:val="00E42FE9"/>
    <w:rsid w:val="00E43F37"/>
    <w:rsid w:val="00E43FB4"/>
    <w:rsid w:val="00E450ED"/>
    <w:rsid w:val="00E45EF6"/>
    <w:rsid w:val="00E4791B"/>
    <w:rsid w:val="00E47E31"/>
    <w:rsid w:val="00E50AC6"/>
    <w:rsid w:val="00E51DDD"/>
    <w:rsid w:val="00E51FDD"/>
    <w:rsid w:val="00E52435"/>
    <w:rsid w:val="00E53122"/>
    <w:rsid w:val="00E5351B"/>
    <w:rsid w:val="00E53FA9"/>
    <w:rsid w:val="00E5414C"/>
    <w:rsid w:val="00E5425F"/>
    <w:rsid w:val="00E547B3"/>
    <w:rsid w:val="00E55280"/>
    <w:rsid w:val="00E5733D"/>
    <w:rsid w:val="00E57D6F"/>
    <w:rsid w:val="00E61CC0"/>
    <w:rsid w:val="00E6277B"/>
    <w:rsid w:val="00E64424"/>
    <w:rsid w:val="00E64C99"/>
    <w:rsid w:val="00E64CD3"/>
    <w:rsid w:val="00E671C9"/>
    <w:rsid w:val="00E6743F"/>
    <w:rsid w:val="00E6758E"/>
    <w:rsid w:val="00E67E23"/>
    <w:rsid w:val="00E70016"/>
    <w:rsid w:val="00E70BC7"/>
    <w:rsid w:val="00E70FBC"/>
    <w:rsid w:val="00E711A5"/>
    <w:rsid w:val="00E7129F"/>
    <w:rsid w:val="00E72C01"/>
    <w:rsid w:val="00E741AC"/>
    <w:rsid w:val="00E74B6E"/>
    <w:rsid w:val="00E75174"/>
    <w:rsid w:val="00E75EBA"/>
    <w:rsid w:val="00E762D0"/>
    <w:rsid w:val="00E763B4"/>
    <w:rsid w:val="00E77848"/>
    <w:rsid w:val="00E77D23"/>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2B4A"/>
    <w:rsid w:val="00E93AC2"/>
    <w:rsid w:val="00E94A3F"/>
    <w:rsid w:val="00E9528C"/>
    <w:rsid w:val="00E95BA6"/>
    <w:rsid w:val="00E962FE"/>
    <w:rsid w:val="00E97648"/>
    <w:rsid w:val="00EA0E4A"/>
    <w:rsid w:val="00EA14A9"/>
    <w:rsid w:val="00EA1A08"/>
    <w:rsid w:val="00EA1A54"/>
    <w:rsid w:val="00EA2226"/>
    <w:rsid w:val="00EA26FC"/>
    <w:rsid w:val="00EA3B5A"/>
    <w:rsid w:val="00EA410E"/>
    <w:rsid w:val="00EA4210"/>
    <w:rsid w:val="00EA4FD1"/>
    <w:rsid w:val="00EA53C2"/>
    <w:rsid w:val="00EA5695"/>
    <w:rsid w:val="00EA5B0A"/>
    <w:rsid w:val="00EA65AD"/>
    <w:rsid w:val="00EA7FCF"/>
    <w:rsid w:val="00EB0CA3"/>
    <w:rsid w:val="00EB104F"/>
    <w:rsid w:val="00EB1B27"/>
    <w:rsid w:val="00EB1DA8"/>
    <w:rsid w:val="00EB43A8"/>
    <w:rsid w:val="00EB4554"/>
    <w:rsid w:val="00EB462C"/>
    <w:rsid w:val="00EB4CFF"/>
    <w:rsid w:val="00EB5476"/>
    <w:rsid w:val="00EB603D"/>
    <w:rsid w:val="00EB67F2"/>
    <w:rsid w:val="00EB70B0"/>
    <w:rsid w:val="00EB7592"/>
    <w:rsid w:val="00EB7633"/>
    <w:rsid w:val="00EB7736"/>
    <w:rsid w:val="00EC10F9"/>
    <w:rsid w:val="00EC250D"/>
    <w:rsid w:val="00EC25F5"/>
    <w:rsid w:val="00EC2E2D"/>
    <w:rsid w:val="00EC462B"/>
    <w:rsid w:val="00EC4723"/>
    <w:rsid w:val="00EC56E0"/>
    <w:rsid w:val="00EC6057"/>
    <w:rsid w:val="00EC6847"/>
    <w:rsid w:val="00EC7DB6"/>
    <w:rsid w:val="00ED0BA4"/>
    <w:rsid w:val="00ED162F"/>
    <w:rsid w:val="00ED1DC6"/>
    <w:rsid w:val="00ED2117"/>
    <w:rsid w:val="00ED2E52"/>
    <w:rsid w:val="00ED3024"/>
    <w:rsid w:val="00ED5FE4"/>
    <w:rsid w:val="00ED71C5"/>
    <w:rsid w:val="00ED7C57"/>
    <w:rsid w:val="00EE0E3E"/>
    <w:rsid w:val="00EE16FA"/>
    <w:rsid w:val="00EE3C42"/>
    <w:rsid w:val="00EE3D4F"/>
    <w:rsid w:val="00EE534D"/>
    <w:rsid w:val="00EE5560"/>
    <w:rsid w:val="00EE6F1E"/>
    <w:rsid w:val="00EF0348"/>
    <w:rsid w:val="00EF1F9C"/>
    <w:rsid w:val="00EF2BED"/>
    <w:rsid w:val="00EF4366"/>
    <w:rsid w:val="00EF4CD6"/>
    <w:rsid w:val="00EF55A0"/>
    <w:rsid w:val="00EF63D1"/>
    <w:rsid w:val="00EF6513"/>
    <w:rsid w:val="00EF6683"/>
    <w:rsid w:val="00EF7002"/>
    <w:rsid w:val="00EF769B"/>
    <w:rsid w:val="00F014C3"/>
    <w:rsid w:val="00F027BA"/>
    <w:rsid w:val="00F02F0C"/>
    <w:rsid w:val="00F03E79"/>
    <w:rsid w:val="00F0514D"/>
    <w:rsid w:val="00F0628D"/>
    <w:rsid w:val="00F06651"/>
    <w:rsid w:val="00F07D7A"/>
    <w:rsid w:val="00F07DA9"/>
    <w:rsid w:val="00F07DE6"/>
    <w:rsid w:val="00F1009E"/>
    <w:rsid w:val="00F1056C"/>
    <w:rsid w:val="00F107F1"/>
    <w:rsid w:val="00F10FC1"/>
    <w:rsid w:val="00F112FD"/>
    <w:rsid w:val="00F12CF9"/>
    <w:rsid w:val="00F133A1"/>
    <w:rsid w:val="00F1376E"/>
    <w:rsid w:val="00F13ECD"/>
    <w:rsid w:val="00F14BAE"/>
    <w:rsid w:val="00F155CE"/>
    <w:rsid w:val="00F1638B"/>
    <w:rsid w:val="00F167A8"/>
    <w:rsid w:val="00F16BF2"/>
    <w:rsid w:val="00F171F3"/>
    <w:rsid w:val="00F17EAE"/>
    <w:rsid w:val="00F201BD"/>
    <w:rsid w:val="00F20B09"/>
    <w:rsid w:val="00F218D4"/>
    <w:rsid w:val="00F2250A"/>
    <w:rsid w:val="00F24268"/>
    <w:rsid w:val="00F24462"/>
    <w:rsid w:val="00F24788"/>
    <w:rsid w:val="00F2640F"/>
    <w:rsid w:val="00F27C34"/>
    <w:rsid w:val="00F27E46"/>
    <w:rsid w:val="00F30101"/>
    <w:rsid w:val="00F301C2"/>
    <w:rsid w:val="00F302A5"/>
    <w:rsid w:val="00F302E1"/>
    <w:rsid w:val="00F3058E"/>
    <w:rsid w:val="00F31B22"/>
    <w:rsid w:val="00F31B49"/>
    <w:rsid w:val="00F32F56"/>
    <w:rsid w:val="00F33D4F"/>
    <w:rsid w:val="00F33FDA"/>
    <w:rsid w:val="00F34CD6"/>
    <w:rsid w:val="00F355C4"/>
    <w:rsid w:val="00F35873"/>
    <w:rsid w:val="00F35920"/>
    <w:rsid w:val="00F35BA1"/>
    <w:rsid w:val="00F35DBC"/>
    <w:rsid w:val="00F366A5"/>
    <w:rsid w:val="00F36C5F"/>
    <w:rsid w:val="00F36E74"/>
    <w:rsid w:val="00F37259"/>
    <w:rsid w:val="00F405A4"/>
    <w:rsid w:val="00F41F05"/>
    <w:rsid w:val="00F433BD"/>
    <w:rsid w:val="00F4350E"/>
    <w:rsid w:val="00F44199"/>
    <w:rsid w:val="00F44EC5"/>
    <w:rsid w:val="00F47498"/>
    <w:rsid w:val="00F50F2F"/>
    <w:rsid w:val="00F512B2"/>
    <w:rsid w:val="00F5283D"/>
    <w:rsid w:val="00F52ABA"/>
    <w:rsid w:val="00F52BC7"/>
    <w:rsid w:val="00F53BF4"/>
    <w:rsid w:val="00F53EF2"/>
    <w:rsid w:val="00F54076"/>
    <w:rsid w:val="00F54266"/>
    <w:rsid w:val="00F548A2"/>
    <w:rsid w:val="00F55043"/>
    <w:rsid w:val="00F56DCF"/>
    <w:rsid w:val="00F57034"/>
    <w:rsid w:val="00F60BE9"/>
    <w:rsid w:val="00F6122F"/>
    <w:rsid w:val="00F61FD8"/>
    <w:rsid w:val="00F62DBF"/>
    <w:rsid w:val="00F641FC"/>
    <w:rsid w:val="00F646A0"/>
    <w:rsid w:val="00F647F7"/>
    <w:rsid w:val="00F6583C"/>
    <w:rsid w:val="00F6589A"/>
    <w:rsid w:val="00F668AD"/>
    <w:rsid w:val="00F6783E"/>
    <w:rsid w:val="00F70894"/>
    <w:rsid w:val="00F708CD"/>
    <w:rsid w:val="00F70DBE"/>
    <w:rsid w:val="00F71124"/>
    <w:rsid w:val="00F71888"/>
    <w:rsid w:val="00F719CD"/>
    <w:rsid w:val="00F71BB8"/>
    <w:rsid w:val="00F72584"/>
    <w:rsid w:val="00F7290D"/>
    <w:rsid w:val="00F7302F"/>
    <w:rsid w:val="00F732EC"/>
    <w:rsid w:val="00F73D08"/>
    <w:rsid w:val="00F741D0"/>
    <w:rsid w:val="00F7586B"/>
    <w:rsid w:val="00F75EEA"/>
    <w:rsid w:val="00F75F2F"/>
    <w:rsid w:val="00F76445"/>
    <w:rsid w:val="00F76ECC"/>
    <w:rsid w:val="00F77E70"/>
    <w:rsid w:val="00F80399"/>
    <w:rsid w:val="00F812C8"/>
    <w:rsid w:val="00F8132D"/>
    <w:rsid w:val="00F81870"/>
    <w:rsid w:val="00F818AE"/>
    <w:rsid w:val="00F81B40"/>
    <w:rsid w:val="00F820C4"/>
    <w:rsid w:val="00F83829"/>
    <w:rsid w:val="00F839BD"/>
    <w:rsid w:val="00F84069"/>
    <w:rsid w:val="00F843D7"/>
    <w:rsid w:val="00F84570"/>
    <w:rsid w:val="00F85536"/>
    <w:rsid w:val="00F8657A"/>
    <w:rsid w:val="00F8679A"/>
    <w:rsid w:val="00F868B1"/>
    <w:rsid w:val="00F87117"/>
    <w:rsid w:val="00F8736C"/>
    <w:rsid w:val="00F902C4"/>
    <w:rsid w:val="00F9030E"/>
    <w:rsid w:val="00F90ADB"/>
    <w:rsid w:val="00F90E78"/>
    <w:rsid w:val="00F91209"/>
    <w:rsid w:val="00F9221F"/>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7F8"/>
    <w:rsid w:val="00FA105C"/>
    <w:rsid w:val="00FA1475"/>
    <w:rsid w:val="00FA148A"/>
    <w:rsid w:val="00FA27C8"/>
    <w:rsid w:val="00FA3B76"/>
    <w:rsid w:val="00FA4D66"/>
    <w:rsid w:val="00FA5A4E"/>
    <w:rsid w:val="00FA6248"/>
    <w:rsid w:val="00FA6793"/>
    <w:rsid w:val="00FB0082"/>
    <w:rsid w:val="00FB0243"/>
    <w:rsid w:val="00FB1527"/>
    <w:rsid w:val="00FB2537"/>
    <w:rsid w:val="00FB33DC"/>
    <w:rsid w:val="00FB34E6"/>
    <w:rsid w:val="00FB3F67"/>
    <w:rsid w:val="00FB4338"/>
    <w:rsid w:val="00FB477E"/>
    <w:rsid w:val="00FB4C9C"/>
    <w:rsid w:val="00FB6165"/>
    <w:rsid w:val="00FC0150"/>
    <w:rsid w:val="00FC03AB"/>
    <w:rsid w:val="00FC05A3"/>
    <w:rsid w:val="00FC4463"/>
    <w:rsid w:val="00FC4729"/>
    <w:rsid w:val="00FC4A8C"/>
    <w:rsid w:val="00FC53DB"/>
    <w:rsid w:val="00FC5FC2"/>
    <w:rsid w:val="00FC6177"/>
    <w:rsid w:val="00FC61EB"/>
    <w:rsid w:val="00FC63D1"/>
    <w:rsid w:val="00FC7528"/>
    <w:rsid w:val="00FD0572"/>
    <w:rsid w:val="00FD1049"/>
    <w:rsid w:val="00FD1A97"/>
    <w:rsid w:val="00FD213C"/>
    <w:rsid w:val="00FD2D7B"/>
    <w:rsid w:val="00FD37F6"/>
    <w:rsid w:val="00FD3F8F"/>
    <w:rsid w:val="00FD4589"/>
    <w:rsid w:val="00FD473E"/>
    <w:rsid w:val="00FD4C4A"/>
    <w:rsid w:val="00FD5A20"/>
    <w:rsid w:val="00FD6BA4"/>
    <w:rsid w:val="00FD722A"/>
    <w:rsid w:val="00FD7A95"/>
    <w:rsid w:val="00FD7DF9"/>
    <w:rsid w:val="00FE065F"/>
    <w:rsid w:val="00FE0B51"/>
    <w:rsid w:val="00FE0B78"/>
    <w:rsid w:val="00FE0ED4"/>
    <w:rsid w:val="00FE1248"/>
    <w:rsid w:val="00FE12A5"/>
    <w:rsid w:val="00FE1745"/>
    <w:rsid w:val="00FE1EAB"/>
    <w:rsid w:val="00FE31B1"/>
    <w:rsid w:val="00FE3465"/>
    <w:rsid w:val="00FE67CF"/>
    <w:rsid w:val="00FE6D20"/>
    <w:rsid w:val="00FE6FB9"/>
    <w:rsid w:val="00FE74F9"/>
    <w:rsid w:val="00FE7549"/>
    <w:rsid w:val="00FE7BCC"/>
    <w:rsid w:val="00FE7D42"/>
    <w:rsid w:val="00FF126D"/>
    <w:rsid w:val="00FF2310"/>
    <w:rsid w:val="00FF2E73"/>
    <w:rsid w:val="00FF485A"/>
    <w:rsid w:val="00FF4AE2"/>
    <w:rsid w:val="00FF50A8"/>
    <w:rsid w:val="00FF571E"/>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83CEF34F-69B0-4C67-B95F-FD44963E2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qFormat/>
    <w:pPr>
      <w:keepNext/>
      <w:numPr>
        <w:numId w:val="3"/>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3"/>
      </w:numPr>
      <w:spacing w:before="120"/>
      <w:outlineLvl w:val="1"/>
    </w:pPr>
    <w:rPr>
      <w:b/>
      <w:bCs/>
      <w:sz w:val="24"/>
    </w:rPr>
  </w:style>
  <w:style w:type="paragraph" w:styleId="Heading3">
    <w:name w:val="heading 3"/>
    <w:aliases w:val="heading 3,h3"/>
    <w:basedOn w:val="Normal"/>
    <w:next w:val="Normal"/>
    <w:qFormat/>
    <w:pPr>
      <w:keepNext/>
      <w:numPr>
        <w:ilvl w:val="2"/>
        <w:numId w:val="3"/>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rsid w:val="0032538E"/>
    <w:rPr>
      <w:kern w:val="2"/>
      <w:sz w:val="21"/>
      <w:szCs w:val="21"/>
      <w:lang w:val="en-GB" w:eastAsia="zh-CN" w:bidi="ar-SA"/>
    </w:rPr>
  </w:style>
  <w:style w:type="paragraph" w:styleId="CommentText">
    <w:name w:val="annotation text"/>
    <w:basedOn w:val="Normal"/>
    <w:link w:val="CommentTextChar"/>
    <w:rsid w:val="0032538E"/>
    <w:pPr>
      <w:jc w:val="left"/>
    </w:pPr>
  </w:style>
  <w:style w:type="character" w:customStyle="1" w:styleId="CommentTextChar">
    <w:name w:val="Comment Text Char"/>
    <w:link w:val="CommentTex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link w:val="ListParagraph"/>
    <w:uiPriority w:val="34"/>
    <w:locked/>
    <w:rsid w:val="00F14BAE"/>
    <w:rPr>
      <w:rFonts w:eastAsiaTheme="minorEastAsia"/>
      <w:sz w:val="22"/>
      <w:szCs w:val="22"/>
    </w:rPr>
  </w:style>
  <w:style w:type="paragraph" w:styleId="NormalWeb">
    <w:name w:val="Normal (Web)"/>
    <w:basedOn w:val="Normal"/>
    <w:uiPriority w:val="99"/>
    <w:semiHidden/>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1CD80-A55A-4719-BB23-14DA544A7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16</cp:revision>
  <cp:lastPrinted>2007-06-18T22:08:00Z</cp:lastPrinted>
  <dcterms:created xsi:type="dcterms:W3CDTF">2018-11-01T21:39:00Z</dcterms:created>
  <dcterms:modified xsi:type="dcterms:W3CDTF">2018-11-02T22:04:00Z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(3)1mis1i52Aryx2BO6J5/QBItvt12jaFJrtsvWDZhDtn1fuLoHUeVepSLWmEnPxbFKe9AQ0njX
/NGAoh33/MekcZ1crQcORSec7gFUnFZG8PaJyRAdezJfIEY6l2L1GWYgZzjtjsd5d402R2kz
iJ2yGlG73sa968NNnKMcCh5mp1HUu3UvDBgTQ+9HojprQbYAEvYyHqbuaB+hWajbXxt/RcDb
RCPU8/Ot7VmxMcGXau</vt:lpwstr>
  </property>
  <property fmtid="{D5CDD505-2E9C-101B-9397-08002B2CF9AE}" pid="13" name="_2015_ms_pID_725343_00">
    <vt:lpwstr>_2015_ms_pID_725343</vt:lpwstr>
  </property>
  <property fmtid="{D5CDD505-2E9C-101B-9397-08002B2CF9AE}" pid="14" name="_2015_ms_pID_7253431">
    <vt:lpwstr>LwAxxPB2XISQ1ixV10eJV8QD1kj6tnuwdXIttAnSCPXAyDK/vz9lYI
yx3/1isvVjVofsHj/r9rsfGMfO2cEbZ5nob1gHe8GY2XqC9tx/gMftVhrSAvXyk5m/HDawfP
QTcuDKUOyiMUgAh14QvMc6k9ERyF+IKxTdgHu7fXnLeg2XQ+TQr0xsN7Blo0pLQlsEOpeT3k
xK722CE9CHI1jtEQexptW7Gy+pZm8SWX4wjm</vt:lpwstr>
  </property>
  <property fmtid="{D5CDD505-2E9C-101B-9397-08002B2CF9AE}" pid="15" name="_2015_ms_pID_7253431_00">
    <vt:lpwstr>_2015_ms_pID_7253431</vt:lpwstr>
  </property>
  <property fmtid="{D5CDD505-2E9C-101B-9397-08002B2CF9AE}" pid="16" name="_2015_ms_pID_7253432">
    <vt:lpwstr>OjN18JkuRPqZFxPnQG51sqSGlLbexUBBX6I/
CGIYRrtm1ut0WcCtKJogxyeXPBhy5w==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1541196247</vt:lpwstr>
  </property>
</Properties>
</file>