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C31DAB" w14:textId="27AC1082" w:rsidR="003C346D" w:rsidRPr="00592712" w:rsidRDefault="00E45289" w:rsidP="003C346D">
      <w:pPr>
        <w:tabs>
          <w:tab w:val="right" w:pos="9216"/>
        </w:tabs>
        <w:spacing w:after="0"/>
        <w:jc w:val="left"/>
        <w:rPr>
          <w:b/>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Pr>
          <w:b/>
          <w:noProof/>
          <w:lang w:eastAsia="zh-CN"/>
        </w:rPr>
        <mc:AlternateContent>
          <mc:Choice Requires="wps">
            <w:drawing>
              <wp:anchor distT="0" distB="0" distL="114300" distR="114300" simplePos="0" relativeHeight="251657728" behindDoc="0" locked="1" layoutInCell="1" allowOverlap="1" wp14:anchorId="48D4F4D9" wp14:editId="2CC1F76F">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E7BF81A"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3C346D" w:rsidRPr="00592712">
        <w:rPr>
          <w:b/>
          <w:lang w:eastAsia="zh-CN"/>
        </w:rPr>
        <w:t xml:space="preserve">3GPP </w:t>
      </w:r>
      <w:r w:rsidR="003C346D" w:rsidRPr="00592712">
        <w:rPr>
          <w:b/>
        </w:rPr>
        <w:t>TSG RAN WG</w:t>
      </w:r>
      <w:r w:rsidR="00F1470B" w:rsidRPr="00592712">
        <w:rPr>
          <w:b/>
        </w:rPr>
        <w:t>1</w:t>
      </w:r>
      <w:r w:rsidR="00592712" w:rsidRPr="00592712">
        <w:rPr>
          <w:b/>
        </w:rPr>
        <w:t xml:space="preserve"> meeting </w:t>
      </w:r>
      <w:r w:rsidR="00997F89">
        <w:rPr>
          <w:rFonts w:hint="eastAsia"/>
          <w:b/>
          <w:lang w:eastAsia="zh-CN"/>
        </w:rPr>
        <w:t>#</w:t>
      </w:r>
      <w:r w:rsidR="009B57B6">
        <w:rPr>
          <w:b/>
          <w:lang w:eastAsia="zh-CN"/>
        </w:rPr>
        <w:t>8</w:t>
      </w:r>
      <w:r w:rsidR="00F10AC8">
        <w:rPr>
          <w:b/>
          <w:lang w:eastAsia="zh-CN"/>
        </w:rPr>
        <w:t>7</w:t>
      </w:r>
      <w:r w:rsidR="003C346D" w:rsidRPr="00592712">
        <w:rPr>
          <w:b/>
        </w:rPr>
        <w:tab/>
      </w:r>
      <w:r w:rsidR="00915C4C" w:rsidRPr="00915C4C">
        <w:rPr>
          <w:b/>
          <w:kern w:val="2"/>
          <w:lang w:eastAsia="zh-CN"/>
        </w:rPr>
        <w:t>R1-16</w:t>
      </w:r>
      <w:r w:rsidR="002830D4">
        <w:rPr>
          <w:b/>
          <w:kern w:val="2"/>
          <w:lang w:eastAsia="zh-CN"/>
        </w:rPr>
        <w:t>12115</w:t>
      </w:r>
    </w:p>
    <w:p w14:paraId="66562892" w14:textId="64B4E3A6" w:rsidR="003C346D" w:rsidRPr="0052396B" w:rsidRDefault="00F10AC8" w:rsidP="003C346D">
      <w:pPr>
        <w:jc w:val="left"/>
        <w:rPr>
          <w:b/>
          <w:bCs/>
        </w:rPr>
      </w:pPr>
      <w:r>
        <w:rPr>
          <w:b/>
          <w:kern w:val="2"/>
          <w:lang w:eastAsia="zh-CN"/>
        </w:rPr>
        <w:t>Reno</w:t>
      </w:r>
      <w:r w:rsidRPr="00E10317">
        <w:rPr>
          <w:b/>
          <w:kern w:val="2"/>
          <w:lang w:eastAsia="zh-CN"/>
        </w:rPr>
        <w:t xml:space="preserve">, </w:t>
      </w:r>
      <w:r>
        <w:rPr>
          <w:b/>
          <w:kern w:val="2"/>
          <w:lang w:eastAsia="zh-CN"/>
        </w:rPr>
        <w:t>US</w:t>
      </w:r>
      <w:r w:rsidR="00AC349D">
        <w:rPr>
          <w:b/>
          <w:kern w:val="2"/>
          <w:lang w:eastAsia="zh-CN"/>
        </w:rPr>
        <w:t>A</w:t>
      </w:r>
      <w:r w:rsidRPr="00E10317">
        <w:rPr>
          <w:b/>
          <w:kern w:val="2"/>
          <w:lang w:eastAsia="zh-CN"/>
        </w:rPr>
        <w:t xml:space="preserve"> </w:t>
      </w:r>
      <w:r w:rsidR="00AC349D" w:rsidRPr="00AC349D">
        <w:rPr>
          <w:b/>
          <w:kern w:val="2"/>
          <w:lang w:eastAsia="zh-CN"/>
        </w:rPr>
        <w:t>14th - 18th November</w:t>
      </w:r>
      <w:r w:rsidRPr="00E10317">
        <w:rPr>
          <w:b/>
          <w:kern w:val="2"/>
          <w:lang w:eastAsia="zh-CN"/>
        </w:rPr>
        <w:t xml:space="preserve"> 2016</w:t>
      </w:r>
    </w:p>
    <w:p w14:paraId="125F681F" w14:textId="77777777" w:rsidR="003C346D" w:rsidRPr="0052396B" w:rsidRDefault="003C346D" w:rsidP="00771021">
      <w:pPr>
        <w:pBdr>
          <w:top w:val="single" w:sz="4" w:space="0" w:color="auto"/>
        </w:pBdr>
        <w:spacing w:after="0"/>
        <w:jc w:val="left"/>
        <w:rPr>
          <w:b/>
          <w:bCs/>
          <w:sz w:val="16"/>
          <w:szCs w:val="16"/>
        </w:rPr>
      </w:pPr>
    </w:p>
    <w:p w14:paraId="712A2322" w14:textId="1A081462" w:rsidR="003C346D" w:rsidRPr="00DC313B" w:rsidRDefault="003C346D" w:rsidP="003C346D">
      <w:pPr>
        <w:spacing w:after="60"/>
        <w:ind w:left="1555" w:hanging="1555"/>
        <w:jc w:val="left"/>
        <w:rPr>
          <w:rFonts w:eastAsia="MS PGothic"/>
          <w:b/>
          <w:lang w:eastAsia="zh-CN"/>
        </w:rPr>
      </w:pPr>
      <w:r w:rsidRPr="00DC313B">
        <w:rPr>
          <w:b/>
        </w:rPr>
        <w:t>Agenda Item:</w:t>
      </w:r>
      <w:r w:rsidRPr="00DC313B">
        <w:rPr>
          <w:b/>
        </w:rPr>
        <w:tab/>
      </w:r>
      <w:r w:rsidR="0078332A">
        <w:rPr>
          <w:b/>
          <w:lang w:eastAsia="zh-CN"/>
        </w:rPr>
        <w:t>6</w:t>
      </w:r>
      <w:r w:rsidR="00C83B69">
        <w:rPr>
          <w:rFonts w:hint="eastAsia"/>
          <w:b/>
          <w:lang w:eastAsia="zh-CN"/>
        </w:rPr>
        <w:t>.2.10.2.</w:t>
      </w:r>
      <w:r w:rsidR="0078332A">
        <w:rPr>
          <w:b/>
          <w:lang w:eastAsia="zh-CN"/>
        </w:rPr>
        <w:t>2</w:t>
      </w:r>
    </w:p>
    <w:p w14:paraId="7892C031" w14:textId="7F815CFF" w:rsidR="003C346D" w:rsidRPr="00447E0C" w:rsidRDefault="00997F89" w:rsidP="003C346D">
      <w:pPr>
        <w:spacing w:after="60"/>
        <w:ind w:left="1555" w:hanging="1555"/>
        <w:jc w:val="left"/>
        <w:rPr>
          <w:b/>
          <w:lang w:eastAsia="zh-CN"/>
        </w:rPr>
      </w:pPr>
      <w:r>
        <w:rPr>
          <w:b/>
        </w:rPr>
        <w:t>Source:</w:t>
      </w:r>
      <w:r>
        <w:rPr>
          <w:b/>
        </w:rPr>
        <w:tab/>
      </w:r>
      <w:r w:rsidR="00676B5E">
        <w:rPr>
          <w:b/>
          <w:lang w:eastAsia="zh-CN"/>
        </w:rPr>
        <w:t>XiaoMi</w:t>
      </w:r>
    </w:p>
    <w:p w14:paraId="30E406EC" w14:textId="360EECE4" w:rsidR="003C346D" w:rsidRPr="00447E0C" w:rsidRDefault="003C346D" w:rsidP="003C346D">
      <w:pPr>
        <w:spacing w:after="60"/>
        <w:ind w:left="1555" w:hanging="1555"/>
        <w:jc w:val="left"/>
        <w:rPr>
          <w:b/>
          <w:lang w:eastAsia="zh-CN"/>
        </w:rPr>
      </w:pPr>
      <w:r w:rsidRPr="00447E0C">
        <w:rPr>
          <w:b/>
        </w:rPr>
        <w:t>Title:</w:t>
      </w:r>
      <w:r w:rsidRPr="00447E0C">
        <w:rPr>
          <w:b/>
        </w:rPr>
        <w:tab/>
      </w:r>
      <w:r w:rsidR="0078332A">
        <w:rPr>
          <w:b/>
        </w:rPr>
        <w:t xml:space="preserve">Discussion on </w:t>
      </w:r>
      <w:r w:rsidR="00497904">
        <w:rPr>
          <w:b/>
        </w:rPr>
        <w:t xml:space="preserve">the </w:t>
      </w:r>
      <w:r w:rsidR="00497904" w:rsidRPr="00497904">
        <w:rPr>
          <w:b/>
          <w:lang w:eastAsia="zh-CN"/>
        </w:rPr>
        <w:t>sTTI scheduling scheme</w:t>
      </w:r>
      <w:r w:rsidR="00497904">
        <w:rPr>
          <w:b/>
          <w:lang w:eastAsia="zh-CN"/>
        </w:rPr>
        <w:t>s</w:t>
      </w:r>
    </w:p>
    <w:p w14:paraId="53B96787" w14:textId="2F65E8B8" w:rsidR="005C5112" w:rsidRPr="00447E0C" w:rsidRDefault="003C346D" w:rsidP="005C5112">
      <w:pPr>
        <w:spacing w:after="60"/>
        <w:ind w:left="1555" w:hanging="1555"/>
        <w:jc w:val="left"/>
        <w:rPr>
          <w:b/>
          <w:lang w:eastAsia="zh-CN"/>
        </w:rPr>
      </w:pPr>
      <w:r w:rsidRPr="00447E0C">
        <w:rPr>
          <w:b/>
        </w:rPr>
        <w:t>Document for:</w:t>
      </w:r>
      <w:r w:rsidRPr="00447E0C">
        <w:rPr>
          <w:b/>
        </w:rPr>
        <w:tab/>
      </w:r>
      <w:r w:rsidR="0007210F">
        <w:rPr>
          <w:b/>
        </w:rPr>
        <w:t>Discussio</w:t>
      </w:r>
      <w:r w:rsidR="00F1470B">
        <w:rPr>
          <w:b/>
        </w:rPr>
        <w:t>n</w:t>
      </w:r>
      <w:r w:rsidR="005C5112">
        <w:rPr>
          <w:b/>
        </w:rPr>
        <w:t xml:space="preserve"> and</w:t>
      </w:r>
      <w:r w:rsidR="005C5112">
        <w:rPr>
          <w:rFonts w:hint="eastAsia"/>
          <w:b/>
          <w:lang w:eastAsia="zh-CN"/>
        </w:rPr>
        <w:t xml:space="preserve"> </w:t>
      </w:r>
      <w:r w:rsidR="005C5112" w:rsidRPr="005C5112">
        <w:rPr>
          <w:b/>
          <w:lang w:eastAsia="zh-CN"/>
        </w:rPr>
        <w:t>Decision</w:t>
      </w:r>
    </w:p>
    <w:p w14:paraId="55AFB375" w14:textId="77777777" w:rsidR="009C0564" w:rsidRPr="00447E0C" w:rsidRDefault="009C0564" w:rsidP="00E51A78">
      <w:pPr>
        <w:pBdr>
          <w:bottom w:val="single" w:sz="4" w:space="1" w:color="auto"/>
        </w:pBdr>
        <w:spacing w:after="0"/>
        <w:jc w:val="left"/>
        <w:rPr>
          <w:b/>
          <w:sz w:val="16"/>
          <w:szCs w:val="16"/>
        </w:rPr>
      </w:pPr>
    </w:p>
    <w:p w14:paraId="50847747" w14:textId="77777777" w:rsidR="00B552AD" w:rsidRDefault="00B552AD" w:rsidP="00F17A45">
      <w:pPr>
        <w:pStyle w:val="1"/>
        <w:rPr>
          <w:lang w:eastAsia="zh-CN"/>
        </w:rPr>
      </w:pPr>
      <w:r>
        <w:rPr>
          <w:lang w:eastAsia="zh-CN"/>
        </w:rPr>
        <w:t>Introduction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9D5AD2" w:rsidRPr="00312AF0" w14:paraId="0CC208CB" w14:textId="77777777" w:rsidTr="00AB40AB">
        <w:tc>
          <w:tcPr>
            <w:tcW w:w="9533" w:type="dxa"/>
            <w:shd w:val="clear" w:color="auto" w:fill="auto"/>
          </w:tcPr>
          <w:p w14:paraId="66246E91" w14:textId="670699F2" w:rsidR="009D5AD2" w:rsidRDefault="00CA7680" w:rsidP="00CE3FEB">
            <w:pPr>
              <w:overflowPunct w:val="0"/>
              <w:spacing w:afterLines="50"/>
              <w:textAlignment w:val="baseline"/>
              <w:rPr>
                <w:rFonts w:eastAsia="MS Mincho"/>
                <w:lang w:eastAsia="ja-JP"/>
              </w:rPr>
            </w:pPr>
            <w:r w:rsidRPr="00D70E3C">
              <w:rPr>
                <w:rFonts w:eastAsia="MS Mincho"/>
                <w:lang w:eastAsia="ja-JP"/>
              </w:rPr>
              <w:t xml:space="preserve">In </w:t>
            </w:r>
            <w:r w:rsidR="009D5AD2" w:rsidRPr="00D70E3C">
              <w:rPr>
                <w:rFonts w:eastAsia="MS Mincho"/>
                <w:lang w:eastAsia="ja-JP"/>
              </w:rPr>
              <w:t>RAN</w:t>
            </w:r>
            <w:r w:rsidR="009D5AD2" w:rsidRPr="00B8290A">
              <w:rPr>
                <w:rFonts w:eastAsia="MS Mincho"/>
                <w:lang w:eastAsia="ja-JP"/>
              </w:rPr>
              <w:t>1</w:t>
            </w:r>
            <w:r w:rsidR="00485662">
              <w:rPr>
                <w:rFonts w:eastAsia="MS Mincho"/>
                <w:lang w:eastAsia="ja-JP"/>
              </w:rPr>
              <w:t xml:space="preserve"> #86</w:t>
            </w:r>
            <w:r w:rsidR="0078332A">
              <w:rPr>
                <w:rFonts w:eastAsia="MS Mincho"/>
                <w:lang w:eastAsia="ja-JP"/>
              </w:rPr>
              <w:t>bis</w:t>
            </w:r>
            <w:r w:rsidR="00CB23BB">
              <w:rPr>
                <w:rFonts w:eastAsia="MS Mincho"/>
                <w:lang w:eastAsia="ja-JP"/>
              </w:rPr>
              <w:t>,</w:t>
            </w:r>
            <w:r w:rsidR="009D5AD2" w:rsidRPr="00D70E3C">
              <w:rPr>
                <w:rFonts w:eastAsia="MS Mincho"/>
                <w:lang w:eastAsia="ja-JP"/>
              </w:rPr>
              <w:t xml:space="preserve"> </w:t>
            </w:r>
            <w:r w:rsidR="009D5AD2" w:rsidRPr="00B8290A">
              <w:rPr>
                <w:rFonts w:eastAsia="MS Mincho"/>
                <w:lang w:eastAsia="ja-JP"/>
              </w:rPr>
              <w:t xml:space="preserve"> </w:t>
            </w:r>
            <w:r w:rsidR="009D5AD2">
              <w:rPr>
                <w:rFonts w:eastAsia="MS Mincho"/>
                <w:lang w:eastAsia="ja-JP"/>
              </w:rPr>
              <w:t xml:space="preserve">the following </w:t>
            </w:r>
            <w:r w:rsidR="0078332A">
              <w:rPr>
                <w:rFonts w:eastAsia="MS Mincho"/>
                <w:lang w:eastAsia="ja-JP"/>
              </w:rPr>
              <w:t>agreements</w:t>
            </w:r>
            <w:r>
              <w:rPr>
                <w:rFonts w:eastAsia="MS Mincho"/>
                <w:lang w:eastAsia="ja-JP"/>
              </w:rPr>
              <w:t xml:space="preserve"> </w:t>
            </w:r>
            <w:r w:rsidR="00CB23BB">
              <w:rPr>
                <w:rFonts w:eastAsia="MS Mincho"/>
                <w:lang w:eastAsia="ja-JP"/>
              </w:rPr>
              <w:t>were</w:t>
            </w:r>
            <w:r>
              <w:rPr>
                <w:rFonts w:eastAsia="MS Mincho"/>
                <w:lang w:eastAsia="ja-JP"/>
              </w:rPr>
              <w:t xml:space="preserve"> re</w:t>
            </w:r>
            <w:r w:rsidR="009D5AD2">
              <w:rPr>
                <w:rFonts w:eastAsia="MS Mincho"/>
                <w:lang w:eastAsia="ja-JP"/>
              </w:rPr>
              <w:t>ached</w:t>
            </w:r>
            <w:r w:rsidR="009D5AD2">
              <w:rPr>
                <w:rFonts w:eastAsia="MS Mincho" w:hint="eastAsia"/>
                <w:lang w:eastAsia="ja-JP"/>
              </w:rPr>
              <w:t xml:space="preserve"> [</w:t>
            </w:r>
            <w:r>
              <w:rPr>
                <w:rFonts w:eastAsia="MS Mincho"/>
                <w:lang w:eastAsia="ja-JP"/>
              </w:rPr>
              <w:t>1</w:t>
            </w:r>
            <w:r w:rsidR="009D5AD2">
              <w:rPr>
                <w:rFonts w:eastAsia="MS Mincho" w:hint="eastAsia"/>
                <w:lang w:eastAsia="ja-JP"/>
              </w:rPr>
              <w:t>]</w:t>
            </w:r>
          </w:p>
          <w:p w14:paraId="5FB00A32" w14:textId="619BCCB3" w:rsidR="0078332A" w:rsidRDefault="0078332A" w:rsidP="0078332A">
            <w:pPr>
              <w:rPr>
                <w:rFonts w:eastAsia="MS Mincho"/>
                <w:lang w:eastAsia="ja-JP"/>
              </w:rPr>
            </w:pPr>
            <w:r w:rsidRPr="0078332A">
              <w:rPr>
                <w:rFonts w:eastAsia="MS Mincho"/>
                <w:lang w:eastAsia="ja-JP"/>
              </w:rPr>
              <w:t>Agreement</w:t>
            </w:r>
            <w:r>
              <w:rPr>
                <w:rFonts w:eastAsia="MS Mincho"/>
                <w:lang w:eastAsia="ja-JP"/>
              </w:rPr>
              <w:t>:</w:t>
            </w:r>
          </w:p>
          <w:p w14:paraId="7F83F68E" w14:textId="77777777" w:rsidR="0078332A" w:rsidRPr="00166431" w:rsidRDefault="0078332A" w:rsidP="0078332A">
            <w:pPr>
              <w:numPr>
                <w:ilvl w:val="0"/>
                <w:numId w:val="28"/>
              </w:numPr>
              <w:autoSpaceDE/>
              <w:autoSpaceDN/>
              <w:adjustRightInd/>
              <w:snapToGrid/>
              <w:spacing w:after="0"/>
              <w:jc w:val="left"/>
              <w:rPr>
                <w:rFonts w:eastAsia="MS Mincho"/>
                <w:lang w:eastAsia="ja-JP"/>
              </w:rPr>
            </w:pPr>
            <w:r w:rsidRPr="00166431">
              <w:rPr>
                <w:rFonts w:eastAsia="MS Mincho"/>
                <w:lang w:eastAsia="ja-JP"/>
              </w:rPr>
              <w:t>Select a sTTI scheduling scheme among the following candidates for each sTTI length</w:t>
            </w:r>
          </w:p>
          <w:p w14:paraId="04968FFD" w14:textId="77777777" w:rsidR="0078332A" w:rsidRPr="00166431" w:rsidRDefault="0078332A" w:rsidP="0078332A">
            <w:pPr>
              <w:numPr>
                <w:ilvl w:val="1"/>
                <w:numId w:val="28"/>
              </w:numPr>
              <w:autoSpaceDE/>
              <w:autoSpaceDN/>
              <w:adjustRightInd/>
              <w:snapToGrid/>
              <w:spacing w:after="0"/>
              <w:jc w:val="left"/>
              <w:rPr>
                <w:rFonts w:eastAsia="MS Mincho"/>
                <w:lang w:val="sv-SE" w:eastAsia="ja-JP"/>
              </w:rPr>
            </w:pPr>
            <w:r w:rsidRPr="00166431">
              <w:rPr>
                <w:rFonts w:eastAsia="MS Mincho"/>
                <w:lang w:eastAsia="ja-JP"/>
              </w:rPr>
              <w:t xml:space="preserve">Single level DCI </w:t>
            </w:r>
          </w:p>
          <w:p w14:paraId="1F1E8DB1" w14:textId="77777777" w:rsidR="0078332A" w:rsidRPr="00166431" w:rsidRDefault="0078332A" w:rsidP="0078332A">
            <w:pPr>
              <w:numPr>
                <w:ilvl w:val="2"/>
                <w:numId w:val="28"/>
              </w:numPr>
              <w:autoSpaceDE/>
              <w:autoSpaceDN/>
              <w:adjustRightInd/>
              <w:snapToGrid/>
              <w:spacing w:after="0"/>
              <w:jc w:val="left"/>
              <w:rPr>
                <w:rFonts w:eastAsia="MS Mincho"/>
                <w:lang w:eastAsia="ja-JP"/>
              </w:rPr>
            </w:pPr>
            <w:r w:rsidRPr="00166431">
              <w:rPr>
                <w:rFonts w:eastAsia="MS Mincho"/>
                <w:lang w:eastAsia="ja-JP"/>
              </w:rPr>
              <w:t>RRC configuration of sPDCCH search space and/or sPDCCH frequency region</w:t>
            </w:r>
          </w:p>
          <w:p w14:paraId="722E7C4A" w14:textId="77777777" w:rsidR="0078332A" w:rsidRPr="00832DA5" w:rsidRDefault="0078332A" w:rsidP="0078332A">
            <w:pPr>
              <w:numPr>
                <w:ilvl w:val="2"/>
                <w:numId w:val="28"/>
              </w:numPr>
              <w:autoSpaceDE/>
              <w:autoSpaceDN/>
              <w:adjustRightInd/>
              <w:snapToGrid/>
              <w:spacing w:after="0"/>
              <w:jc w:val="left"/>
              <w:rPr>
                <w:rFonts w:eastAsia="MS Mincho"/>
                <w:lang w:eastAsia="ja-JP"/>
              </w:rPr>
            </w:pPr>
            <w:r w:rsidRPr="00166431">
              <w:rPr>
                <w:rFonts w:eastAsia="MS Mincho"/>
                <w:lang w:eastAsia="ja-JP"/>
              </w:rPr>
              <w:t>UE-specific information in sDCI related to sPDSCH/sPUSCH</w:t>
            </w:r>
          </w:p>
          <w:p w14:paraId="7C631D89" w14:textId="77777777" w:rsidR="0078332A" w:rsidRPr="00166431" w:rsidRDefault="0078332A" w:rsidP="0078332A">
            <w:pPr>
              <w:numPr>
                <w:ilvl w:val="1"/>
                <w:numId w:val="28"/>
              </w:numPr>
              <w:autoSpaceDE/>
              <w:autoSpaceDN/>
              <w:adjustRightInd/>
              <w:snapToGrid/>
              <w:spacing w:after="0"/>
              <w:jc w:val="left"/>
              <w:rPr>
                <w:rFonts w:eastAsia="MS Mincho"/>
                <w:lang w:val="sv-SE" w:eastAsia="ja-JP"/>
              </w:rPr>
            </w:pPr>
            <w:r w:rsidRPr="00166431">
              <w:rPr>
                <w:rFonts w:eastAsia="MS Mincho"/>
                <w:lang w:eastAsia="ja-JP"/>
              </w:rPr>
              <w:t xml:space="preserve">Two level DCI </w:t>
            </w:r>
          </w:p>
          <w:p w14:paraId="01711E50" w14:textId="77777777" w:rsidR="0078332A" w:rsidRPr="00166431" w:rsidRDefault="0078332A" w:rsidP="0078332A">
            <w:pPr>
              <w:numPr>
                <w:ilvl w:val="2"/>
                <w:numId w:val="28"/>
              </w:numPr>
              <w:autoSpaceDE/>
              <w:autoSpaceDN/>
              <w:adjustRightInd/>
              <w:snapToGrid/>
              <w:spacing w:after="0"/>
              <w:jc w:val="left"/>
              <w:rPr>
                <w:rFonts w:eastAsia="MS Mincho"/>
                <w:lang w:eastAsia="ja-JP"/>
              </w:rPr>
            </w:pPr>
            <w:r w:rsidRPr="00166431">
              <w:rPr>
                <w:rFonts w:eastAsia="MS Mincho"/>
                <w:lang w:eastAsia="ja-JP"/>
              </w:rPr>
              <w:t>RRC</w:t>
            </w:r>
            <w:r>
              <w:rPr>
                <w:rFonts w:eastAsia="MS Mincho"/>
                <w:lang w:eastAsia="ja-JP"/>
              </w:rPr>
              <w:t xml:space="preserve"> configuration may or may not at least</w:t>
            </w:r>
            <w:r w:rsidRPr="00166431">
              <w:rPr>
                <w:rFonts w:eastAsia="MS Mincho"/>
                <w:lang w:eastAsia="ja-JP"/>
              </w:rPr>
              <w:t xml:space="preserve"> partially indicate sPDCCH frequency region/search space for some of the variants </w:t>
            </w:r>
            <w:r>
              <w:rPr>
                <w:rFonts w:eastAsia="MS Mincho"/>
                <w:lang w:eastAsia="ja-JP"/>
              </w:rPr>
              <w:t xml:space="preserve">described </w:t>
            </w:r>
            <w:r w:rsidRPr="00166431">
              <w:rPr>
                <w:rFonts w:eastAsia="MS Mincho"/>
                <w:lang w:eastAsia="ja-JP"/>
              </w:rPr>
              <w:t>below</w:t>
            </w:r>
          </w:p>
          <w:p w14:paraId="6BA49B2E" w14:textId="77777777" w:rsidR="0078332A" w:rsidRPr="00166431" w:rsidRDefault="0078332A" w:rsidP="0078332A">
            <w:pPr>
              <w:numPr>
                <w:ilvl w:val="2"/>
                <w:numId w:val="28"/>
              </w:numPr>
              <w:autoSpaceDE/>
              <w:autoSpaceDN/>
              <w:adjustRightInd/>
              <w:snapToGrid/>
              <w:spacing w:after="0"/>
              <w:jc w:val="left"/>
              <w:rPr>
                <w:rFonts w:eastAsia="MS Mincho"/>
                <w:lang w:val="sv-SE" w:eastAsia="ja-JP"/>
              </w:rPr>
            </w:pPr>
            <w:r w:rsidRPr="00166431">
              <w:rPr>
                <w:rFonts w:eastAsia="MS Mincho"/>
                <w:lang w:eastAsia="ja-JP"/>
              </w:rPr>
              <w:t>variant 1</w:t>
            </w:r>
          </w:p>
          <w:p w14:paraId="24E235CA" w14:textId="77777777" w:rsidR="0078332A" w:rsidRPr="00166431" w:rsidRDefault="0078332A" w:rsidP="0078332A">
            <w:pPr>
              <w:numPr>
                <w:ilvl w:val="3"/>
                <w:numId w:val="28"/>
              </w:numPr>
              <w:autoSpaceDE/>
              <w:autoSpaceDN/>
              <w:adjustRightInd/>
              <w:snapToGrid/>
              <w:spacing w:after="0"/>
              <w:jc w:val="left"/>
              <w:rPr>
                <w:rFonts w:eastAsia="MS Mincho"/>
                <w:lang w:eastAsia="ja-JP"/>
              </w:rPr>
            </w:pPr>
            <w:r w:rsidRPr="00166431">
              <w:rPr>
                <w:rFonts w:eastAsia="MS Mincho"/>
                <w:lang w:eastAsia="ja-JP"/>
              </w:rPr>
              <w:t xml:space="preserve">Slow DCI: non UE-specific information in PDCCH </w:t>
            </w:r>
          </w:p>
          <w:p w14:paraId="153651FD" w14:textId="77777777" w:rsidR="0078332A" w:rsidRPr="00166431" w:rsidRDefault="0078332A" w:rsidP="0078332A">
            <w:pPr>
              <w:numPr>
                <w:ilvl w:val="3"/>
                <w:numId w:val="28"/>
              </w:numPr>
              <w:autoSpaceDE/>
              <w:autoSpaceDN/>
              <w:adjustRightInd/>
              <w:snapToGrid/>
              <w:spacing w:after="0"/>
              <w:jc w:val="left"/>
              <w:rPr>
                <w:rFonts w:eastAsia="MS Mincho"/>
                <w:lang w:val="sv-SE" w:eastAsia="ja-JP"/>
              </w:rPr>
            </w:pPr>
            <w:r w:rsidRPr="00166431">
              <w:rPr>
                <w:rFonts w:eastAsia="MS Mincho"/>
                <w:lang w:eastAsia="ja-JP"/>
              </w:rPr>
              <w:t>Fast DCI: UE-specific information in sDCI</w:t>
            </w:r>
          </w:p>
          <w:p w14:paraId="5FF414F3" w14:textId="77777777" w:rsidR="0078332A" w:rsidRPr="00166431" w:rsidRDefault="0078332A" w:rsidP="0078332A">
            <w:pPr>
              <w:numPr>
                <w:ilvl w:val="2"/>
                <w:numId w:val="28"/>
              </w:numPr>
              <w:autoSpaceDE/>
              <w:autoSpaceDN/>
              <w:adjustRightInd/>
              <w:snapToGrid/>
              <w:spacing w:after="0"/>
              <w:jc w:val="left"/>
              <w:rPr>
                <w:rFonts w:eastAsia="MS Mincho"/>
                <w:lang w:val="sv-SE" w:eastAsia="ja-JP"/>
              </w:rPr>
            </w:pPr>
            <w:r w:rsidRPr="00166431">
              <w:rPr>
                <w:rFonts w:eastAsia="MS Mincho"/>
                <w:lang w:eastAsia="ja-JP"/>
              </w:rPr>
              <w:t>variant 2</w:t>
            </w:r>
          </w:p>
          <w:p w14:paraId="31D49767" w14:textId="77777777" w:rsidR="0078332A" w:rsidRPr="00166431" w:rsidRDefault="0078332A" w:rsidP="0078332A">
            <w:pPr>
              <w:numPr>
                <w:ilvl w:val="3"/>
                <w:numId w:val="28"/>
              </w:numPr>
              <w:autoSpaceDE/>
              <w:autoSpaceDN/>
              <w:adjustRightInd/>
              <w:snapToGrid/>
              <w:spacing w:after="0"/>
              <w:jc w:val="left"/>
              <w:rPr>
                <w:rFonts w:eastAsia="MS Mincho"/>
                <w:lang w:eastAsia="ja-JP"/>
              </w:rPr>
            </w:pPr>
            <w:r w:rsidRPr="00166431">
              <w:rPr>
                <w:rFonts w:eastAsia="MS Mincho"/>
                <w:lang w:eastAsia="ja-JP"/>
              </w:rPr>
              <w:t>Slow DCI: UE-specific information in PDCCH</w:t>
            </w:r>
          </w:p>
          <w:p w14:paraId="43C11E30" w14:textId="77777777" w:rsidR="0078332A" w:rsidRPr="00166431" w:rsidRDefault="0078332A" w:rsidP="0078332A">
            <w:pPr>
              <w:numPr>
                <w:ilvl w:val="3"/>
                <w:numId w:val="28"/>
              </w:numPr>
              <w:autoSpaceDE/>
              <w:autoSpaceDN/>
              <w:adjustRightInd/>
              <w:snapToGrid/>
              <w:spacing w:after="0"/>
              <w:jc w:val="left"/>
              <w:rPr>
                <w:rFonts w:eastAsia="MS Mincho"/>
                <w:lang w:val="sv-SE" w:eastAsia="ja-JP"/>
              </w:rPr>
            </w:pPr>
            <w:r w:rsidRPr="00166431">
              <w:rPr>
                <w:rFonts w:eastAsia="MS Mincho"/>
                <w:lang w:eastAsia="ja-JP"/>
              </w:rPr>
              <w:t>Fast DCI: UE-specific information in sDCI</w:t>
            </w:r>
          </w:p>
          <w:p w14:paraId="62AFF41F" w14:textId="77777777" w:rsidR="0078332A" w:rsidRPr="00166431" w:rsidRDefault="0078332A" w:rsidP="0078332A">
            <w:pPr>
              <w:numPr>
                <w:ilvl w:val="2"/>
                <w:numId w:val="28"/>
              </w:numPr>
              <w:autoSpaceDE/>
              <w:autoSpaceDN/>
              <w:adjustRightInd/>
              <w:snapToGrid/>
              <w:spacing w:after="0"/>
              <w:jc w:val="left"/>
              <w:rPr>
                <w:rFonts w:eastAsia="MS Mincho"/>
                <w:lang w:val="sv-SE" w:eastAsia="ja-JP"/>
              </w:rPr>
            </w:pPr>
            <w:r w:rsidRPr="00166431">
              <w:rPr>
                <w:rFonts w:eastAsia="MS Mincho"/>
                <w:lang w:eastAsia="ja-JP"/>
              </w:rPr>
              <w:t>variant 3</w:t>
            </w:r>
          </w:p>
          <w:p w14:paraId="13353D8E" w14:textId="77777777" w:rsidR="0078332A" w:rsidRPr="00166431" w:rsidRDefault="0078332A" w:rsidP="0078332A">
            <w:pPr>
              <w:numPr>
                <w:ilvl w:val="3"/>
                <w:numId w:val="28"/>
              </w:numPr>
              <w:autoSpaceDE/>
              <w:autoSpaceDN/>
              <w:adjustRightInd/>
              <w:snapToGrid/>
              <w:spacing w:after="0"/>
              <w:jc w:val="left"/>
              <w:rPr>
                <w:rFonts w:eastAsia="MS Mincho"/>
                <w:lang w:eastAsia="ja-JP"/>
              </w:rPr>
            </w:pPr>
            <w:r w:rsidRPr="00166431">
              <w:rPr>
                <w:rFonts w:eastAsia="MS Mincho"/>
                <w:lang w:eastAsia="ja-JP"/>
              </w:rPr>
              <w:t>Slow DCI: UE-specific information in PDCCH and/or sPDCCH</w:t>
            </w:r>
          </w:p>
          <w:p w14:paraId="7C872076" w14:textId="77777777" w:rsidR="0078332A" w:rsidRPr="00166431" w:rsidRDefault="0078332A" w:rsidP="0078332A">
            <w:pPr>
              <w:numPr>
                <w:ilvl w:val="3"/>
                <w:numId w:val="28"/>
              </w:numPr>
              <w:autoSpaceDE/>
              <w:autoSpaceDN/>
              <w:adjustRightInd/>
              <w:snapToGrid/>
              <w:spacing w:after="0"/>
              <w:jc w:val="left"/>
              <w:rPr>
                <w:rFonts w:eastAsia="MS Mincho"/>
                <w:lang w:val="sv-SE" w:eastAsia="ja-JP"/>
              </w:rPr>
            </w:pPr>
            <w:r w:rsidRPr="00166431">
              <w:rPr>
                <w:rFonts w:eastAsia="MS Mincho"/>
                <w:lang w:eastAsia="ja-JP"/>
              </w:rPr>
              <w:t>Fast DCI: UE-specific information in sDCI</w:t>
            </w:r>
          </w:p>
          <w:p w14:paraId="66F551B1" w14:textId="77777777" w:rsidR="0078332A" w:rsidRPr="00166431" w:rsidRDefault="0078332A" w:rsidP="0078332A">
            <w:pPr>
              <w:numPr>
                <w:ilvl w:val="1"/>
                <w:numId w:val="28"/>
              </w:numPr>
              <w:autoSpaceDE/>
              <w:autoSpaceDN/>
              <w:adjustRightInd/>
              <w:snapToGrid/>
              <w:spacing w:after="0"/>
              <w:jc w:val="left"/>
              <w:rPr>
                <w:rFonts w:eastAsia="MS Mincho"/>
                <w:lang w:eastAsia="ja-JP"/>
              </w:rPr>
            </w:pPr>
            <w:r w:rsidRPr="00166431">
              <w:rPr>
                <w:rFonts w:eastAsia="MS Mincho"/>
                <w:lang w:eastAsia="ja-JP"/>
              </w:rPr>
              <w:t>Note: the sTTI scheduling scheme may be the same or different for different sTTI length</w:t>
            </w:r>
          </w:p>
          <w:p w14:paraId="6C4BD2D5" w14:textId="77777777" w:rsidR="0078332A" w:rsidRPr="00166431" w:rsidRDefault="0078332A" w:rsidP="0078332A">
            <w:pPr>
              <w:numPr>
                <w:ilvl w:val="0"/>
                <w:numId w:val="28"/>
              </w:numPr>
              <w:autoSpaceDE/>
              <w:autoSpaceDN/>
              <w:adjustRightInd/>
              <w:snapToGrid/>
              <w:spacing w:after="0"/>
              <w:jc w:val="left"/>
              <w:rPr>
                <w:rFonts w:eastAsia="MS Mincho"/>
                <w:lang w:eastAsia="ja-JP"/>
              </w:rPr>
            </w:pPr>
            <w:r w:rsidRPr="00166431">
              <w:rPr>
                <w:rFonts w:eastAsia="MS Mincho"/>
                <w:lang w:eastAsia="ja-JP"/>
              </w:rPr>
              <w:t xml:space="preserve">FFS how to reduce the payload of </w:t>
            </w:r>
            <w:r>
              <w:rPr>
                <w:rFonts w:eastAsia="MS Mincho"/>
                <w:lang w:eastAsia="ja-JP"/>
              </w:rPr>
              <w:t>s</w:t>
            </w:r>
            <w:r w:rsidRPr="00166431">
              <w:rPr>
                <w:rFonts w:eastAsia="MS Mincho"/>
                <w:lang w:eastAsia="ja-JP"/>
              </w:rPr>
              <w:t>DCI</w:t>
            </w:r>
            <w:r>
              <w:rPr>
                <w:rFonts w:eastAsia="MS Mincho"/>
                <w:lang w:eastAsia="ja-JP"/>
              </w:rPr>
              <w:t>/DCI</w:t>
            </w:r>
            <w:r w:rsidRPr="00166431">
              <w:rPr>
                <w:rFonts w:eastAsia="MS Mincho"/>
                <w:lang w:eastAsia="ja-JP"/>
              </w:rPr>
              <w:t xml:space="preserve"> messages for sTTI operation</w:t>
            </w:r>
          </w:p>
          <w:p w14:paraId="33E425EC" w14:textId="77777777" w:rsidR="0078332A" w:rsidRDefault="0078332A" w:rsidP="0078332A">
            <w:pPr>
              <w:numPr>
                <w:ilvl w:val="0"/>
                <w:numId w:val="28"/>
              </w:numPr>
              <w:autoSpaceDE/>
              <w:autoSpaceDN/>
              <w:adjustRightInd/>
              <w:snapToGrid/>
              <w:spacing w:after="0"/>
              <w:jc w:val="left"/>
              <w:rPr>
                <w:rFonts w:eastAsia="MS Mincho"/>
                <w:lang w:eastAsia="ja-JP"/>
              </w:rPr>
            </w:pPr>
            <w:r w:rsidRPr="00166431">
              <w:rPr>
                <w:rFonts w:eastAsia="MS Mincho"/>
                <w:lang w:eastAsia="ja-JP"/>
              </w:rPr>
              <w:t>FFS support of multi-sTTI scheduling</w:t>
            </w:r>
          </w:p>
          <w:p w14:paraId="3CD6853B" w14:textId="21D8A5AE" w:rsidR="005F444F" w:rsidRPr="0078332A" w:rsidRDefault="0078332A" w:rsidP="0078332A">
            <w:pPr>
              <w:numPr>
                <w:ilvl w:val="0"/>
                <w:numId w:val="28"/>
              </w:numPr>
              <w:autoSpaceDE/>
              <w:autoSpaceDN/>
              <w:adjustRightInd/>
              <w:snapToGrid/>
              <w:spacing w:after="0"/>
              <w:jc w:val="left"/>
              <w:rPr>
                <w:rFonts w:eastAsia="MS Mincho"/>
                <w:lang w:eastAsia="ja-JP"/>
              </w:rPr>
            </w:pPr>
            <w:r w:rsidRPr="00166431">
              <w:rPr>
                <w:rFonts w:eastAsia="MS Mincho"/>
                <w:lang w:eastAsia="ja-JP"/>
              </w:rPr>
              <w:t xml:space="preserve">Additional </w:t>
            </w:r>
            <w:r>
              <w:rPr>
                <w:rFonts w:eastAsia="MS Mincho"/>
                <w:lang w:eastAsia="ja-JP"/>
              </w:rPr>
              <w:t>L1</w:t>
            </w:r>
            <w:r w:rsidRPr="00166431">
              <w:rPr>
                <w:rFonts w:eastAsia="MS Mincho"/>
                <w:lang w:eastAsia="ja-JP"/>
              </w:rPr>
              <w:t xml:space="preserve"> signaling related to sTTI operation can be considered</w:t>
            </w:r>
          </w:p>
        </w:tc>
      </w:tr>
    </w:tbl>
    <w:p w14:paraId="1FFE0053" w14:textId="6EB89F63" w:rsidR="00B849C9" w:rsidRPr="00005D67" w:rsidRDefault="009D5AD2" w:rsidP="009D5AD2">
      <w:pPr>
        <w:widowControl w:val="0"/>
        <w:spacing w:before="120"/>
        <w:rPr>
          <w:lang w:eastAsia="zh-CN"/>
        </w:rPr>
      </w:pPr>
      <w:r>
        <w:rPr>
          <w:rFonts w:eastAsia="MS Mincho" w:hint="eastAsia"/>
        </w:rPr>
        <w:t xml:space="preserve">In this </w:t>
      </w:r>
      <w:r w:rsidR="002759E1">
        <w:rPr>
          <w:rFonts w:eastAsia="MS Mincho"/>
        </w:rPr>
        <w:t xml:space="preserve">paper we have some </w:t>
      </w:r>
      <w:r w:rsidR="0078332A">
        <w:rPr>
          <w:rFonts w:eastAsia="MS Mincho"/>
        </w:rPr>
        <w:t xml:space="preserve">further </w:t>
      </w:r>
      <w:r w:rsidR="002759E1">
        <w:rPr>
          <w:rFonts w:eastAsia="MS Mincho"/>
        </w:rPr>
        <w:t>observation</w:t>
      </w:r>
      <w:r w:rsidR="0078332A">
        <w:rPr>
          <w:rFonts w:eastAsia="MS Mincho"/>
        </w:rPr>
        <w:t>s</w:t>
      </w:r>
      <w:r>
        <w:rPr>
          <w:rFonts w:eastAsia="MS Mincho"/>
        </w:rPr>
        <w:t xml:space="preserve"> and proposals on the </w:t>
      </w:r>
      <w:r w:rsidR="002759E1">
        <w:rPr>
          <w:rFonts w:eastAsia="MS Mincho"/>
          <w:lang w:eastAsia="ja-JP"/>
        </w:rPr>
        <w:t>DCI</w:t>
      </w:r>
      <w:r w:rsidR="00492453">
        <w:rPr>
          <w:rFonts w:eastAsia="MS Mincho"/>
          <w:lang w:eastAsia="ja-JP"/>
        </w:rPr>
        <w:t xml:space="preserve"> </w:t>
      </w:r>
      <w:r w:rsidR="00492453">
        <w:t>design</w:t>
      </w:r>
      <w:r w:rsidR="00704AA8">
        <w:rPr>
          <w:rFonts w:eastAsia="MS Mincho"/>
          <w:lang w:eastAsia="ja-JP"/>
        </w:rPr>
        <w:t xml:space="preserve"> </w:t>
      </w:r>
      <w:r w:rsidR="00CA7680">
        <w:rPr>
          <w:rFonts w:eastAsia="MS Mincho"/>
          <w:lang w:eastAsia="ja-JP"/>
        </w:rPr>
        <w:t>for sTTI</w:t>
      </w:r>
      <w:r w:rsidR="00005D67">
        <w:rPr>
          <w:lang w:eastAsia="zh-CN"/>
        </w:rPr>
        <w:t xml:space="preserve"> based on some agreements of sTTI pattern and length configuration in previous meetings.</w:t>
      </w:r>
    </w:p>
    <w:p w14:paraId="6E5F389B" w14:textId="77777777" w:rsidR="00B7181D" w:rsidRPr="00005D67" w:rsidRDefault="00B7181D" w:rsidP="00DD1222">
      <w:pPr>
        <w:pBdr>
          <w:bottom w:val="single" w:sz="12" w:space="1" w:color="auto"/>
        </w:pBdr>
        <w:rPr>
          <w:i/>
          <w:lang w:eastAsia="zh-CN"/>
        </w:rPr>
      </w:pPr>
    </w:p>
    <w:p w14:paraId="560B84F3" w14:textId="12B94310" w:rsidR="00084065" w:rsidRDefault="00DB6CE5" w:rsidP="009D5AD2">
      <w:pPr>
        <w:pStyle w:val="1"/>
        <w:rPr>
          <w:lang w:eastAsia="zh-CN"/>
        </w:rPr>
      </w:pPr>
      <w:r>
        <w:rPr>
          <w:lang w:eastAsia="zh-CN"/>
        </w:rPr>
        <w:t>DCI design consideration</w:t>
      </w:r>
      <w:r w:rsidR="00713A0C">
        <w:rPr>
          <w:lang w:eastAsia="zh-CN"/>
        </w:rPr>
        <w:t xml:space="preserve"> for shortened TTI</w:t>
      </w:r>
    </w:p>
    <w:p w14:paraId="03183191" w14:textId="6DDC98D0" w:rsidR="009A0B28" w:rsidRDefault="00204245" w:rsidP="009D5AD2">
      <w:pPr>
        <w:rPr>
          <w:rFonts w:eastAsia="宋体"/>
          <w:lang w:eastAsia="zh-CN"/>
        </w:rPr>
      </w:pPr>
      <w:r>
        <w:rPr>
          <w:rFonts w:eastAsia="宋体"/>
          <w:lang w:eastAsia="zh-CN"/>
        </w:rPr>
        <w:t xml:space="preserve">TTI shortening for LTE is agreed to </w:t>
      </w:r>
      <w:r w:rsidR="009A5D7D">
        <w:rPr>
          <w:rFonts w:eastAsia="宋体"/>
          <w:lang w:eastAsia="zh-CN"/>
        </w:rPr>
        <w:t xml:space="preserve">reduce </w:t>
      </w:r>
      <w:r w:rsidR="00713A0C">
        <w:rPr>
          <w:rFonts w:eastAsia="宋体"/>
          <w:lang w:eastAsia="zh-CN"/>
        </w:rPr>
        <w:t xml:space="preserve">the air interface </w:t>
      </w:r>
      <w:r w:rsidR="00A70E14">
        <w:rPr>
          <w:rFonts w:eastAsia="宋体"/>
          <w:lang w:eastAsia="zh-CN"/>
        </w:rPr>
        <w:t xml:space="preserve">latency and hence </w:t>
      </w:r>
      <w:r w:rsidR="0013565E">
        <w:rPr>
          <w:rFonts w:eastAsia="宋体"/>
          <w:lang w:eastAsia="zh-CN"/>
        </w:rPr>
        <w:t xml:space="preserve">to </w:t>
      </w:r>
      <w:r>
        <w:rPr>
          <w:rFonts w:eastAsia="宋体"/>
          <w:lang w:eastAsia="zh-CN"/>
        </w:rPr>
        <w:t xml:space="preserve">improve </w:t>
      </w:r>
      <w:r w:rsidR="009A5D7D">
        <w:rPr>
          <w:rFonts w:eastAsia="宋体"/>
          <w:lang w:eastAsia="zh-CN"/>
        </w:rPr>
        <w:t>the</w:t>
      </w:r>
      <w:r>
        <w:rPr>
          <w:rFonts w:eastAsia="宋体"/>
          <w:lang w:eastAsia="zh-CN"/>
        </w:rPr>
        <w:t xml:space="preserve"> throughput as </w:t>
      </w:r>
      <w:r w:rsidR="00E82325">
        <w:rPr>
          <w:rFonts w:eastAsia="宋体"/>
          <w:lang w:eastAsia="zh-CN"/>
        </w:rPr>
        <w:t>discussed in</w:t>
      </w:r>
      <w:r w:rsidR="009A5D7D">
        <w:rPr>
          <w:rFonts w:eastAsia="宋体"/>
          <w:lang w:eastAsia="zh-CN"/>
        </w:rPr>
        <w:t xml:space="preserve"> [</w:t>
      </w:r>
      <w:r w:rsidR="002578FA">
        <w:rPr>
          <w:rFonts w:eastAsia="宋体"/>
          <w:lang w:eastAsia="zh-CN"/>
        </w:rPr>
        <w:t>2</w:t>
      </w:r>
      <w:r w:rsidR="009A5D7D">
        <w:rPr>
          <w:rFonts w:eastAsia="宋体"/>
          <w:lang w:eastAsia="zh-CN"/>
        </w:rPr>
        <w:t>]</w:t>
      </w:r>
      <w:r w:rsidR="0078332A">
        <w:rPr>
          <w:rFonts w:eastAsia="宋体"/>
          <w:lang w:eastAsia="zh-CN"/>
        </w:rPr>
        <w:t xml:space="preserve">. </w:t>
      </w:r>
      <w:r w:rsidR="00005D67">
        <w:rPr>
          <w:rFonts w:eastAsia="宋体"/>
          <w:lang w:eastAsia="zh-CN"/>
        </w:rPr>
        <w:t xml:space="preserve">However, </w:t>
      </w:r>
      <w:r w:rsidR="00BC2795">
        <w:rPr>
          <w:rFonts w:eastAsia="宋体"/>
          <w:lang w:eastAsia="zh-CN"/>
        </w:rPr>
        <w:t xml:space="preserve">after the shortest </w:t>
      </w:r>
      <w:r w:rsidR="00005D67">
        <w:rPr>
          <w:rFonts w:eastAsia="宋体"/>
          <w:lang w:eastAsia="zh-CN"/>
        </w:rPr>
        <w:t xml:space="preserve">sTTI length </w:t>
      </w:r>
      <w:r w:rsidR="00BC2795">
        <w:rPr>
          <w:rFonts w:eastAsia="宋体"/>
          <w:lang w:eastAsia="zh-CN"/>
        </w:rPr>
        <w:t xml:space="preserve">is agreed to be two OFDM symbols, </w:t>
      </w:r>
      <w:r w:rsidR="009A0B28">
        <w:rPr>
          <w:rFonts w:eastAsia="宋体"/>
          <w:lang w:eastAsia="zh-CN"/>
        </w:rPr>
        <w:t>the</w:t>
      </w:r>
      <w:r w:rsidR="00BC2795">
        <w:rPr>
          <w:rFonts w:eastAsia="宋体"/>
          <w:lang w:eastAsia="zh-CN"/>
        </w:rPr>
        <w:t xml:space="preserve"> control information </w:t>
      </w:r>
      <w:r w:rsidR="009A0B28">
        <w:rPr>
          <w:rFonts w:eastAsia="宋体"/>
          <w:lang w:eastAsia="zh-CN"/>
        </w:rPr>
        <w:t>for</w:t>
      </w:r>
      <w:r w:rsidR="00BC2795">
        <w:rPr>
          <w:rFonts w:eastAsia="宋体"/>
          <w:lang w:eastAsia="zh-CN"/>
        </w:rPr>
        <w:t xml:space="preserve"> scheduling may not be shortened to the same length considering the control overhead and the blind detection complexity of the UE as well as the necessity to scheduling a UE in each sTTI</w:t>
      </w:r>
      <w:r w:rsidR="0013565E">
        <w:rPr>
          <w:rFonts w:eastAsia="宋体"/>
          <w:lang w:eastAsia="zh-CN"/>
        </w:rPr>
        <w:t xml:space="preserve">. Moreover </w:t>
      </w:r>
      <w:r w:rsidR="009A0B28">
        <w:rPr>
          <w:rFonts w:eastAsia="宋体"/>
          <w:lang w:eastAsia="zh-CN"/>
        </w:rPr>
        <w:t>multi-sTTI scheduling within a subframe could be supported</w:t>
      </w:r>
      <w:r w:rsidR="0013565E">
        <w:rPr>
          <w:rFonts w:eastAsia="宋体"/>
          <w:lang w:eastAsia="zh-CN"/>
        </w:rPr>
        <w:t xml:space="preserve">, then </w:t>
      </w:r>
      <w:r w:rsidR="00BC2795">
        <w:rPr>
          <w:rFonts w:eastAsia="宋体"/>
          <w:lang w:eastAsia="zh-CN"/>
        </w:rPr>
        <w:t xml:space="preserve">the </w:t>
      </w:r>
      <w:r w:rsidR="00E05BAE">
        <w:rPr>
          <w:rFonts w:eastAsia="宋体"/>
          <w:lang w:eastAsia="zh-CN"/>
        </w:rPr>
        <w:t xml:space="preserve">scheduling scenarios of sTTI </w:t>
      </w:r>
      <w:r w:rsidR="0013565E">
        <w:rPr>
          <w:rFonts w:eastAsia="宋体"/>
          <w:lang w:eastAsia="zh-CN"/>
        </w:rPr>
        <w:t>is somehow</w:t>
      </w:r>
      <w:r w:rsidR="009A0B28">
        <w:rPr>
          <w:rFonts w:eastAsia="宋体"/>
          <w:lang w:eastAsia="zh-CN"/>
        </w:rPr>
        <w:t xml:space="preserve"> </w:t>
      </w:r>
      <w:r w:rsidR="00E05BAE">
        <w:rPr>
          <w:rFonts w:eastAsia="宋体"/>
          <w:lang w:eastAsia="zh-CN"/>
        </w:rPr>
        <w:t>different with the legacy 1ms TTI</w:t>
      </w:r>
      <w:r w:rsidR="0013565E">
        <w:rPr>
          <w:rFonts w:eastAsia="宋体"/>
          <w:lang w:eastAsia="zh-CN"/>
        </w:rPr>
        <w:t xml:space="preserve"> case</w:t>
      </w:r>
      <w:r w:rsidR="009A0B28">
        <w:rPr>
          <w:rFonts w:eastAsia="宋体"/>
          <w:lang w:eastAsia="zh-CN"/>
        </w:rPr>
        <w:t>.</w:t>
      </w:r>
    </w:p>
    <w:p w14:paraId="717780E6" w14:textId="2B6187E4" w:rsidR="00151CFB" w:rsidRDefault="00151CFB" w:rsidP="009D5AD2">
      <w:pPr>
        <w:rPr>
          <w:rFonts w:eastAsia="宋体"/>
          <w:lang w:eastAsia="zh-CN"/>
        </w:rPr>
      </w:pPr>
      <w:r>
        <w:rPr>
          <w:rFonts w:eastAsia="宋体"/>
          <w:lang w:eastAsia="zh-CN"/>
        </w:rPr>
        <w:t xml:space="preserve">So we will discuss the difference for sTTI in the following chapters for </w:t>
      </w:r>
      <w:r w:rsidR="00EC206D">
        <w:rPr>
          <w:rFonts w:eastAsia="宋体"/>
          <w:lang w:eastAsia="zh-CN"/>
        </w:rPr>
        <w:t xml:space="preserve">both </w:t>
      </w:r>
      <w:r>
        <w:rPr>
          <w:rFonts w:eastAsia="宋体"/>
          <w:lang w:eastAsia="zh-CN"/>
        </w:rPr>
        <w:t xml:space="preserve">dynamic and semi-dynamic </w:t>
      </w:r>
      <w:r w:rsidR="000F4AC1">
        <w:rPr>
          <w:rFonts w:eastAsia="宋体"/>
          <w:lang w:eastAsia="zh-CN"/>
        </w:rPr>
        <w:t>scheduling</w:t>
      </w:r>
      <w:r>
        <w:rPr>
          <w:rFonts w:eastAsia="宋体"/>
          <w:lang w:eastAsia="zh-CN"/>
        </w:rPr>
        <w:t xml:space="preserve"> which activation and deactivation </w:t>
      </w:r>
      <w:r w:rsidR="0013565E">
        <w:rPr>
          <w:rFonts w:eastAsia="宋体"/>
          <w:lang w:eastAsia="zh-CN"/>
        </w:rPr>
        <w:t>are</w:t>
      </w:r>
      <w:r>
        <w:rPr>
          <w:rFonts w:eastAsia="宋体"/>
          <w:lang w:eastAsia="zh-CN"/>
        </w:rPr>
        <w:t xml:space="preserve"> also based on subframe granularity in previous release.</w:t>
      </w:r>
    </w:p>
    <w:p w14:paraId="5BDB6636" w14:textId="159FEA2D" w:rsidR="009A0B28" w:rsidRDefault="009A0B28" w:rsidP="009A0B28">
      <w:pPr>
        <w:pStyle w:val="2"/>
        <w:rPr>
          <w:lang w:eastAsia="zh-CN"/>
        </w:rPr>
      </w:pPr>
      <w:r>
        <w:rPr>
          <w:lang w:eastAsia="zh-CN"/>
        </w:rPr>
        <w:lastRenderedPageBreak/>
        <w:t xml:space="preserve">Dynamic </w:t>
      </w:r>
      <w:r w:rsidR="000F4AC1">
        <w:rPr>
          <w:lang w:eastAsia="zh-CN"/>
        </w:rPr>
        <w:t>scheduling</w:t>
      </w:r>
      <w:r>
        <w:rPr>
          <w:lang w:eastAsia="zh-CN"/>
        </w:rPr>
        <w:t xml:space="preserve"> for shortened TTI.</w:t>
      </w:r>
    </w:p>
    <w:p w14:paraId="317A9256" w14:textId="5FA67DFF" w:rsidR="002578FA" w:rsidRPr="00746130" w:rsidRDefault="002578FA" w:rsidP="002578FA">
      <w:pPr>
        <w:rPr>
          <w:rFonts w:eastAsia="宋体"/>
          <w:lang w:eastAsia="zh-CN"/>
        </w:rPr>
      </w:pPr>
      <w:r>
        <w:rPr>
          <w:rFonts w:eastAsia="宋体"/>
          <w:lang w:eastAsia="zh-CN"/>
        </w:rPr>
        <w:t>In legacy system, UE blindly detects the DCI in the search spaces of the PDCCH reign and eNB schedules a given UE at most once per subframe. When shortened TTI is introduced, sTTI based DCI could be introduced to acquire fast scheduling and feedback, which reduce the latency and improve the throughput performance especially for small packet data transferring as studied in [2].</w:t>
      </w:r>
    </w:p>
    <w:p w14:paraId="0BC589DD" w14:textId="77777777" w:rsidR="00AE4B3A" w:rsidRDefault="002578FA" w:rsidP="00107DC9">
      <w:pPr>
        <w:spacing w:afterLines="50"/>
        <w:rPr>
          <w:rFonts w:eastAsia="宋体"/>
          <w:lang w:eastAsia="zh-CN"/>
        </w:rPr>
      </w:pPr>
      <w:r>
        <w:rPr>
          <w:rFonts w:eastAsia="宋体"/>
          <w:lang w:eastAsia="zh-CN"/>
        </w:rPr>
        <w:t xml:space="preserve">The </w:t>
      </w:r>
      <w:r w:rsidR="006822AB">
        <w:rPr>
          <w:rFonts w:eastAsia="宋体"/>
          <w:lang w:eastAsia="zh-CN"/>
        </w:rPr>
        <w:t xml:space="preserve">eNB scheduling became more flexible after the sTTI is introduced since the data packets </w:t>
      </w:r>
      <w:r w:rsidR="003677C1">
        <w:rPr>
          <w:rFonts w:eastAsia="宋体"/>
          <w:lang w:eastAsia="zh-CN"/>
        </w:rPr>
        <w:t xml:space="preserve">scheduled </w:t>
      </w:r>
      <w:r w:rsidR="006822AB">
        <w:rPr>
          <w:rFonts w:eastAsia="宋体"/>
          <w:lang w:eastAsia="zh-CN"/>
        </w:rPr>
        <w:t xml:space="preserve">for sTTI </w:t>
      </w:r>
      <w:r w:rsidR="005C622B">
        <w:rPr>
          <w:rFonts w:eastAsia="宋体"/>
          <w:lang w:eastAsia="zh-CN"/>
        </w:rPr>
        <w:t>supported UE</w:t>
      </w:r>
      <w:r w:rsidR="003677C1">
        <w:rPr>
          <w:rFonts w:eastAsia="宋体"/>
          <w:lang w:eastAsia="zh-CN"/>
        </w:rPr>
        <w:t xml:space="preserve">s could be very flexible and hence the scheduling of eNB should be flexible. </w:t>
      </w:r>
    </w:p>
    <w:p w14:paraId="19825C93" w14:textId="120BE497" w:rsidR="00112C45" w:rsidRDefault="003677C1" w:rsidP="00107DC9">
      <w:pPr>
        <w:spacing w:afterLines="50"/>
        <w:rPr>
          <w:rFonts w:eastAsia="宋体"/>
          <w:lang w:eastAsia="zh-CN"/>
        </w:rPr>
      </w:pPr>
      <w:r>
        <w:rPr>
          <w:rFonts w:eastAsia="宋体"/>
          <w:lang w:eastAsia="zh-CN"/>
        </w:rPr>
        <w:t>T</w:t>
      </w:r>
      <w:r w:rsidR="005C622B">
        <w:rPr>
          <w:rFonts w:eastAsia="宋体"/>
          <w:lang w:eastAsia="zh-CN"/>
        </w:rPr>
        <w:t xml:space="preserve">ake </w:t>
      </w:r>
      <w:r>
        <w:rPr>
          <w:rFonts w:eastAsia="宋体"/>
          <w:lang w:eastAsia="zh-CN"/>
        </w:rPr>
        <w:t xml:space="preserve">the </w:t>
      </w:r>
      <w:r w:rsidR="005C622B">
        <w:rPr>
          <w:rFonts w:eastAsia="宋体"/>
          <w:lang w:eastAsia="zh-CN"/>
        </w:rPr>
        <w:t xml:space="preserve">2OS sTTI as example and </w:t>
      </w:r>
      <w:r w:rsidR="00364092">
        <w:rPr>
          <w:rFonts w:eastAsia="宋体"/>
          <w:lang w:eastAsia="zh-CN"/>
        </w:rPr>
        <w:t xml:space="preserve">we assume the data packets </w:t>
      </w:r>
      <w:r>
        <w:rPr>
          <w:rFonts w:eastAsia="宋体"/>
          <w:lang w:eastAsia="zh-CN"/>
        </w:rPr>
        <w:t xml:space="preserve">could arrive at any sTTI of </w:t>
      </w:r>
      <w:r w:rsidR="00EC206D">
        <w:rPr>
          <w:rFonts w:eastAsia="宋体"/>
          <w:lang w:eastAsia="zh-CN"/>
        </w:rPr>
        <w:t>a</w:t>
      </w:r>
      <w:r>
        <w:rPr>
          <w:rFonts w:eastAsia="宋体"/>
          <w:lang w:eastAsia="zh-CN"/>
        </w:rPr>
        <w:t xml:space="preserve"> subframe</w:t>
      </w:r>
      <w:r w:rsidR="0013565E">
        <w:rPr>
          <w:rFonts w:eastAsia="宋体"/>
          <w:lang w:eastAsia="zh-CN"/>
        </w:rPr>
        <w:t>, t</w:t>
      </w:r>
      <w:r>
        <w:rPr>
          <w:rFonts w:eastAsia="宋体"/>
          <w:lang w:eastAsia="zh-CN"/>
        </w:rPr>
        <w:t xml:space="preserve">hen in the beginning of </w:t>
      </w:r>
      <w:r w:rsidR="00EC206D">
        <w:rPr>
          <w:rFonts w:eastAsia="宋体"/>
          <w:lang w:eastAsia="zh-CN"/>
        </w:rPr>
        <w:t>the</w:t>
      </w:r>
      <w:r>
        <w:rPr>
          <w:rFonts w:eastAsia="宋体"/>
          <w:lang w:eastAsia="zh-CN"/>
        </w:rPr>
        <w:t xml:space="preserve"> 2OS sTTI</w:t>
      </w:r>
      <w:r w:rsidR="00112C45">
        <w:rPr>
          <w:rFonts w:eastAsia="宋体"/>
          <w:lang w:eastAsia="zh-CN"/>
        </w:rPr>
        <w:t xml:space="preserve">, </w:t>
      </w:r>
      <w:r>
        <w:rPr>
          <w:rFonts w:eastAsia="宋体"/>
          <w:lang w:eastAsia="zh-CN"/>
        </w:rPr>
        <w:t xml:space="preserve">eNB </w:t>
      </w:r>
      <w:r w:rsidR="00EC206D">
        <w:rPr>
          <w:rFonts w:eastAsia="宋体"/>
          <w:lang w:eastAsia="zh-CN"/>
        </w:rPr>
        <w:t xml:space="preserve">actually can </w:t>
      </w:r>
      <w:r w:rsidR="00112C45">
        <w:rPr>
          <w:rFonts w:eastAsia="宋体"/>
          <w:lang w:eastAsia="zh-CN"/>
        </w:rPr>
        <w:t>s</w:t>
      </w:r>
      <w:r>
        <w:rPr>
          <w:rFonts w:eastAsia="宋体"/>
          <w:lang w:eastAsia="zh-CN"/>
        </w:rPr>
        <w:t>chedul</w:t>
      </w:r>
      <w:r w:rsidR="00112C45">
        <w:rPr>
          <w:rFonts w:eastAsia="宋体"/>
          <w:lang w:eastAsia="zh-CN"/>
        </w:rPr>
        <w:t xml:space="preserve">e only one sTTI in time domain with different subbands for that UE since eNB would not know how many packets and/or </w:t>
      </w:r>
      <w:r w:rsidR="00EC206D">
        <w:rPr>
          <w:rFonts w:eastAsia="宋体"/>
          <w:lang w:eastAsia="zh-CN"/>
        </w:rPr>
        <w:t xml:space="preserve">UEs it will </w:t>
      </w:r>
      <w:r w:rsidR="00112C45">
        <w:rPr>
          <w:rFonts w:eastAsia="宋体"/>
          <w:lang w:eastAsia="zh-CN"/>
        </w:rPr>
        <w:t xml:space="preserve">schedule in the </w:t>
      </w:r>
      <w:r w:rsidR="00EC206D">
        <w:rPr>
          <w:rFonts w:eastAsia="宋体"/>
          <w:lang w:eastAsia="zh-CN"/>
        </w:rPr>
        <w:t xml:space="preserve">next </w:t>
      </w:r>
      <w:r w:rsidR="00112C45">
        <w:rPr>
          <w:rFonts w:eastAsia="宋体"/>
          <w:lang w:eastAsia="zh-CN"/>
        </w:rPr>
        <w:t>coming sTTI</w:t>
      </w:r>
      <w:r w:rsidR="00EC206D">
        <w:rPr>
          <w:rFonts w:eastAsia="宋体"/>
          <w:lang w:eastAsia="zh-CN"/>
        </w:rPr>
        <w:t xml:space="preserve"> or sTTIs</w:t>
      </w:r>
      <w:r w:rsidR="00112C45">
        <w:rPr>
          <w:rFonts w:eastAsia="宋体"/>
          <w:lang w:eastAsia="zh-CN"/>
        </w:rPr>
        <w:t xml:space="preserve">, and if the data arrives of a given UE exceed the max sTTI subbands within a sTTI, latency occurs. </w:t>
      </w:r>
      <w:r w:rsidR="0013565E">
        <w:rPr>
          <w:rFonts w:eastAsia="宋体"/>
          <w:lang w:eastAsia="zh-CN"/>
        </w:rPr>
        <w:t>Thus</w:t>
      </w:r>
      <w:r w:rsidR="00112C45">
        <w:rPr>
          <w:rFonts w:eastAsia="宋体"/>
          <w:lang w:eastAsia="zh-CN"/>
        </w:rPr>
        <w:t xml:space="preserve"> sTTI granularity sched</w:t>
      </w:r>
      <w:r w:rsidR="008177BB">
        <w:rPr>
          <w:rFonts w:eastAsia="宋体"/>
          <w:lang w:eastAsia="zh-CN"/>
        </w:rPr>
        <w:t xml:space="preserve">uling </w:t>
      </w:r>
      <w:r w:rsidR="0013565E">
        <w:rPr>
          <w:rFonts w:eastAsia="宋体"/>
          <w:lang w:eastAsia="zh-CN"/>
        </w:rPr>
        <w:t xml:space="preserve">seems more </w:t>
      </w:r>
      <w:r w:rsidR="008177BB">
        <w:rPr>
          <w:rFonts w:eastAsia="宋体"/>
          <w:lang w:eastAsia="zh-CN"/>
        </w:rPr>
        <w:t>suit</w:t>
      </w:r>
      <w:r w:rsidR="007B11C6">
        <w:rPr>
          <w:rFonts w:eastAsia="宋体"/>
          <w:lang w:eastAsia="zh-CN"/>
        </w:rPr>
        <w:t>able</w:t>
      </w:r>
      <w:r w:rsidR="008177BB">
        <w:rPr>
          <w:rFonts w:eastAsia="宋体"/>
          <w:lang w:eastAsia="zh-CN"/>
        </w:rPr>
        <w:t xml:space="preserve"> for small packets </w:t>
      </w:r>
      <w:r w:rsidR="009E3E7D">
        <w:rPr>
          <w:rFonts w:eastAsia="宋体"/>
          <w:lang w:eastAsia="zh-CN"/>
        </w:rPr>
        <w:t>of</w:t>
      </w:r>
      <w:r w:rsidR="008177BB">
        <w:rPr>
          <w:rFonts w:eastAsia="宋体"/>
          <w:lang w:eastAsia="zh-CN"/>
        </w:rPr>
        <w:t xml:space="preserve"> limited UEs</w:t>
      </w:r>
      <w:r w:rsidR="0013565E">
        <w:rPr>
          <w:rFonts w:eastAsia="宋体"/>
          <w:lang w:eastAsia="zh-CN"/>
        </w:rPr>
        <w:t xml:space="preserve"> than larger data </w:t>
      </w:r>
      <w:r w:rsidR="008177BB">
        <w:rPr>
          <w:rFonts w:eastAsia="宋体"/>
          <w:lang w:eastAsia="zh-CN"/>
        </w:rPr>
        <w:t>especially considering the sTTI band is FDMed with legacy 1ms TTI band.</w:t>
      </w:r>
    </w:p>
    <w:p w14:paraId="19310498" w14:textId="6B6517BE" w:rsidR="00AE4B3A" w:rsidRDefault="004666FA" w:rsidP="00AE4B3A">
      <w:pPr>
        <w:spacing w:afterLines="50"/>
        <w:rPr>
          <w:rFonts w:eastAsia="宋体"/>
          <w:lang w:eastAsia="zh-CN"/>
        </w:rPr>
      </w:pPr>
      <w:r>
        <w:rPr>
          <w:rFonts w:eastAsia="宋体"/>
          <w:lang w:eastAsia="zh-CN"/>
        </w:rPr>
        <w:t>Moreover</w:t>
      </w:r>
      <w:r w:rsidR="0013565E">
        <w:rPr>
          <w:rFonts w:eastAsia="宋体"/>
          <w:lang w:eastAsia="zh-CN"/>
        </w:rPr>
        <w:t xml:space="preserve">, </w:t>
      </w:r>
      <w:r w:rsidR="00AE4B3A">
        <w:rPr>
          <w:rFonts w:eastAsia="宋体"/>
          <w:lang w:eastAsia="zh-CN"/>
        </w:rPr>
        <w:t>c</w:t>
      </w:r>
      <w:r w:rsidR="00AE4B3A">
        <w:rPr>
          <w:rFonts w:eastAsia="宋体" w:hint="eastAsia"/>
          <w:lang w:eastAsia="zh-CN"/>
        </w:rPr>
        <w:t>onsi</w:t>
      </w:r>
      <w:r>
        <w:rPr>
          <w:rFonts w:eastAsia="宋体"/>
          <w:lang w:eastAsia="zh-CN"/>
        </w:rPr>
        <w:t>dering there are a number of</w:t>
      </w:r>
      <w:r w:rsidR="00AE4B3A">
        <w:rPr>
          <w:rFonts w:eastAsia="宋体"/>
          <w:lang w:eastAsia="zh-CN"/>
        </w:rPr>
        <w:t xml:space="preserve"> sTTI capable UEs with small data packets for scheduling one by one in a subframe, </w:t>
      </w:r>
      <w:r>
        <w:rPr>
          <w:rFonts w:eastAsia="宋体"/>
          <w:lang w:eastAsia="zh-CN"/>
        </w:rPr>
        <w:t xml:space="preserve">and </w:t>
      </w:r>
      <w:r w:rsidR="00AE4B3A">
        <w:rPr>
          <w:rFonts w:eastAsia="宋体"/>
          <w:lang w:eastAsia="zh-CN"/>
        </w:rPr>
        <w:t xml:space="preserve">the same frequency subbands is </w:t>
      </w:r>
      <w:r w:rsidR="009E3E7D">
        <w:rPr>
          <w:rFonts w:eastAsia="宋体"/>
          <w:lang w:eastAsia="zh-CN"/>
        </w:rPr>
        <w:t>assigned</w:t>
      </w:r>
      <w:r w:rsidR="00AE4B3A">
        <w:rPr>
          <w:rFonts w:eastAsia="宋体"/>
          <w:lang w:eastAsia="zh-CN"/>
        </w:rPr>
        <w:t xml:space="preserve"> for each of them, then the </w:t>
      </w:r>
      <w:r>
        <w:rPr>
          <w:rFonts w:eastAsia="宋体"/>
          <w:lang w:eastAsia="zh-CN"/>
        </w:rPr>
        <w:t xml:space="preserve">same </w:t>
      </w:r>
      <w:r w:rsidR="00AE4B3A">
        <w:rPr>
          <w:rFonts w:eastAsia="宋体"/>
          <w:lang w:eastAsia="zh-CN"/>
        </w:rPr>
        <w:t xml:space="preserve">resource block assignment information </w:t>
      </w:r>
      <w:r>
        <w:rPr>
          <w:rFonts w:eastAsia="宋体"/>
          <w:lang w:eastAsia="zh-CN"/>
        </w:rPr>
        <w:t xml:space="preserve">for each UE </w:t>
      </w:r>
      <w:r w:rsidR="00AE4B3A">
        <w:rPr>
          <w:rFonts w:eastAsia="宋体"/>
          <w:lang w:eastAsia="zh-CN"/>
        </w:rPr>
        <w:t>need to transfer 6 times</w:t>
      </w:r>
      <w:r w:rsidR="009E3E7D">
        <w:rPr>
          <w:rFonts w:eastAsia="宋体"/>
          <w:lang w:eastAsia="zh-CN"/>
        </w:rPr>
        <w:t xml:space="preserve"> in one subframe</w:t>
      </w:r>
      <w:r>
        <w:rPr>
          <w:rFonts w:eastAsia="宋体"/>
          <w:lang w:eastAsia="zh-CN"/>
        </w:rPr>
        <w:t xml:space="preserve"> from the eNB perspective</w:t>
      </w:r>
      <w:r w:rsidR="00AE4B3A">
        <w:rPr>
          <w:rFonts w:eastAsia="宋体"/>
          <w:lang w:eastAsia="zh-CN"/>
        </w:rPr>
        <w:t xml:space="preserve">, which is </w:t>
      </w:r>
      <w:r w:rsidR="006C1C23">
        <w:rPr>
          <w:rFonts w:eastAsia="宋体"/>
          <w:lang w:eastAsia="zh-CN"/>
        </w:rPr>
        <w:t>wasting</w:t>
      </w:r>
      <w:r w:rsidR="00AE4B3A">
        <w:rPr>
          <w:rFonts w:eastAsia="宋体"/>
          <w:lang w:eastAsia="zh-CN"/>
        </w:rPr>
        <w:t xml:space="preserve"> of radio resources, </w:t>
      </w:r>
      <w:r w:rsidR="000817BA">
        <w:rPr>
          <w:rFonts w:eastAsia="宋体"/>
          <w:lang w:eastAsia="zh-CN"/>
        </w:rPr>
        <w:t xml:space="preserve">as in </w:t>
      </w:r>
      <w:r w:rsidR="006C1C23">
        <w:rPr>
          <w:rFonts w:eastAsia="宋体"/>
          <w:lang w:eastAsia="zh-CN"/>
        </w:rPr>
        <w:t>figure</w:t>
      </w:r>
      <w:r w:rsidR="000817BA">
        <w:rPr>
          <w:rFonts w:eastAsia="宋体"/>
          <w:lang w:eastAsia="zh-CN"/>
        </w:rPr>
        <w:t xml:space="preserve"> 1</w:t>
      </w:r>
      <w:r w:rsidR="006C1C23" w:rsidRPr="006C1C23">
        <w:rPr>
          <w:rFonts w:eastAsia="宋体"/>
          <w:lang w:eastAsia="zh-CN"/>
        </w:rPr>
        <w:t xml:space="preserve"> </w:t>
      </w:r>
      <w:r>
        <w:rPr>
          <w:rFonts w:eastAsia="宋体"/>
          <w:lang w:eastAsia="zh-CN"/>
        </w:rPr>
        <w:t>with</w:t>
      </w:r>
      <w:r w:rsidR="006C1C23">
        <w:rPr>
          <w:rFonts w:eastAsia="宋体"/>
          <w:lang w:eastAsia="zh-CN"/>
        </w:rPr>
        <w:t xml:space="preserve"> the 2OS sTTI configuration</w:t>
      </w:r>
      <w:r w:rsidR="000817BA">
        <w:rPr>
          <w:rFonts w:eastAsia="宋体"/>
          <w:lang w:eastAsia="zh-CN"/>
        </w:rPr>
        <w:t>.</w:t>
      </w:r>
    </w:p>
    <w:p w14:paraId="0ADF1D10" w14:textId="12078FBF" w:rsidR="000817BA" w:rsidRDefault="000817BA" w:rsidP="000817BA">
      <w:pPr>
        <w:spacing w:afterLines="50"/>
        <w:jc w:val="center"/>
        <w:rPr>
          <w:rFonts w:eastAsia="宋体"/>
          <w:lang w:eastAsia="zh-CN"/>
        </w:rPr>
      </w:pPr>
      <w:r>
        <w:rPr>
          <w:noProof/>
          <w:lang w:eastAsia="zh-CN"/>
        </w:rPr>
        <w:drawing>
          <wp:inline distT="0" distB="0" distL="0" distR="0" wp14:anchorId="47225AD8" wp14:editId="0C03E840">
            <wp:extent cx="1996026" cy="1265626"/>
            <wp:effectExtent l="0" t="0" r="444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02668" cy="1269837"/>
                    </a:xfrm>
                    <a:prstGeom prst="rect">
                      <a:avLst/>
                    </a:prstGeom>
                    <a:noFill/>
                  </pic:spPr>
                </pic:pic>
              </a:graphicData>
            </a:graphic>
          </wp:inline>
        </w:drawing>
      </w:r>
    </w:p>
    <w:p w14:paraId="2295B4A0" w14:textId="417EE161" w:rsidR="000817BA" w:rsidRPr="004F76B0" w:rsidRDefault="000817BA" w:rsidP="000817BA">
      <w:pPr>
        <w:spacing w:afterLines="50"/>
        <w:jc w:val="center"/>
        <w:rPr>
          <w:rFonts w:eastAsia="宋体"/>
          <w:lang w:eastAsia="zh-CN"/>
        </w:rPr>
      </w:pPr>
      <w:r>
        <w:rPr>
          <w:rFonts w:eastAsia="宋体" w:hint="eastAsia"/>
          <w:lang w:eastAsia="zh-CN"/>
        </w:rPr>
        <w:t>Fig</w:t>
      </w:r>
      <w:r w:rsidR="006C1C23">
        <w:rPr>
          <w:rFonts w:eastAsia="宋体"/>
          <w:lang w:eastAsia="zh-CN"/>
        </w:rPr>
        <w:t xml:space="preserve">ure </w:t>
      </w:r>
      <w:r>
        <w:rPr>
          <w:rFonts w:eastAsia="宋体" w:hint="eastAsia"/>
          <w:lang w:eastAsia="zh-CN"/>
        </w:rPr>
        <w:t xml:space="preserve">1 </w:t>
      </w:r>
      <w:r>
        <w:rPr>
          <w:rFonts w:eastAsia="宋体"/>
          <w:lang w:eastAsia="zh-CN"/>
        </w:rPr>
        <w:t>sPDSCH RB information duplicated transferred</w:t>
      </w:r>
    </w:p>
    <w:p w14:paraId="3ABBF3CE" w14:textId="77777777" w:rsidR="004F76B0" w:rsidRPr="008315A0" w:rsidRDefault="004F76B0" w:rsidP="004F76B0">
      <w:pPr>
        <w:spacing w:afterLines="50"/>
        <w:rPr>
          <w:rFonts w:eastAsia="MS Mincho"/>
          <w:b/>
        </w:rPr>
      </w:pPr>
      <w:r>
        <w:rPr>
          <w:rFonts w:eastAsia="MS Mincho"/>
          <w:b/>
        </w:rPr>
        <w:t>Observation 1</w:t>
      </w:r>
      <w:r w:rsidRPr="008315A0">
        <w:rPr>
          <w:rFonts w:eastAsia="MS Mincho" w:hint="eastAsia"/>
          <w:b/>
        </w:rPr>
        <w:t>:</w:t>
      </w:r>
    </w:p>
    <w:p w14:paraId="5784FD0D" w14:textId="313187B9" w:rsidR="004F76B0" w:rsidRDefault="004F76B0" w:rsidP="004F76B0">
      <w:pPr>
        <w:pStyle w:val="af"/>
        <w:numPr>
          <w:ilvl w:val="0"/>
          <w:numId w:val="27"/>
        </w:numPr>
        <w:spacing w:afterLines="50"/>
        <w:ind w:firstLineChars="0"/>
        <w:rPr>
          <w:rFonts w:eastAsia="MS Mincho"/>
          <w:b/>
        </w:rPr>
      </w:pPr>
      <w:r>
        <w:rPr>
          <w:rFonts w:eastAsia="MS Mincho"/>
          <w:b/>
        </w:rPr>
        <w:t>Scheduling in sTTI granularity has limitation within the legacy system.</w:t>
      </w:r>
    </w:p>
    <w:p w14:paraId="3B992DCA" w14:textId="77777777" w:rsidR="006C1C23" w:rsidRDefault="006C1C23" w:rsidP="005165CB">
      <w:pPr>
        <w:rPr>
          <w:rFonts w:eastAsia="宋体"/>
          <w:lang w:eastAsia="zh-CN"/>
        </w:rPr>
      </w:pPr>
    </w:p>
    <w:p w14:paraId="425F7595" w14:textId="77777777" w:rsidR="006C1C23" w:rsidRDefault="006C1C23" w:rsidP="005165CB">
      <w:pPr>
        <w:rPr>
          <w:lang w:eastAsia="zh-CN"/>
        </w:rPr>
      </w:pPr>
      <w:r>
        <w:rPr>
          <w:rFonts w:eastAsia="宋体"/>
          <w:lang w:eastAsia="zh-CN"/>
        </w:rPr>
        <w:t>However, duplicated</w:t>
      </w:r>
      <w:r w:rsidR="005165CB">
        <w:rPr>
          <w:rFonts w:eastAsia="宋体"/>
          <w:lang w:eastAsia="zh-CN"/>
        </w:rPr>
        <w:t xml:space="preserve"> control information for each sTTI could be saved to reduce the </w:t>
      </w:r>
      <w:r w:rsidR="002578FA">
        <w:rPr>
          <w:rFonts w:eastAsia="宋体"/>
          <w:lang w:eastAsia="zh-CN"/>
        </w:rPr>
        <w:t xml:space="preserve">control </w:t>
      </w:r>
      <w:r w:rsidR="005165CB">
        <w:rPr>
          <w:rFonts w:eastAsia="宋体"/>
          <w:lang w:eastAsia="zh-CN"/>
        </w:rPr>
        <w:t xml:space="preserve">overhead </w:t>
      </w:r>
      <w:r w:rsidR="002578FA">
        <w:rPr>
          <w:rFonts w:eastAsia="宋体"/>
          <w:lang w:eastAsia="zh-CN"/>
        </w:rPr>
        <w:t xml:space="preserve">by introducing </w:t>
      </w:r>
      <w:r w:rsidR="00433482">
        <w:rPr>
          <w:rFonts w:eastAsia="宋体"/>
          <w:lang w:eastAsia="zh-CN"/>
        </w:rPr>
        <w:t>a slow</w:t>
      </w:r>
      <w:r w:rsidR="002578FA">
        <w:rPr>
          <w:rFonts w:eastAsia="宋体"/>
          <w:lang w:eastAsia="zh-CN"/>
        </w:rPr>
        <w:t xml:space="preserve"> DCI, in which </w:t>
      </w:r>
      <w:r w:rsidR="00433482">
        <w:rPr>
          <w:rFonts w:eastAsia="宋体"/>
          <w:lang w:eastAsia="zh-CN"/>
        </w:rPr>
        <w:t>it</w:t>
      </w:r>
      <w:r w:rsidR="002578FA">
        <w:rPr>
          <w:rFonts w:eastAsia="宋体"/>
          <w:lang w:eastAsia="zh-CN"/>
        </w:rPr>
        <w:t xml:space="preserve"> </w:t>
      </w:r>
      <w:r w:rsidR="00433482">
        <w:rPr>
          <w:rFonts w:eastAsia="宋体"/>
          <w:lang w:eastAsia="zh-CN"/>
        </w:rPr>
        <w:t>can</w:t>
      </w:r>
      <w:r w:rsidR="002578FA">
        <w:rPr>
          <w:rFonts w:eastAsia="宋体"/>
          <w:lang w:eastAsia="zh-CN"/>
        </w:rPr>
        <w:t xml:space="preserve"> cover the control </w:t>
      </w:r>
      <w:r w:rsidR="00433482">
        <w:rPr>
          <w:rFonts w:eastAsia="宋体"/>
          <w:lang w:eastAsia="zh-CN"/>
        </w:rPr>
        <w:t xml:space="preserve">information such as the sTTI frequency </w:t>
      </w:r>
      <w:r w:rsidR="00433482" w:rsidRPr="00433482">
        <w:rPr>
          <w:rFonts w:eastAsia="宋体"/>
          <w:lang w:eastAsia="zh-CN"/>
        </w:rPr>
        <w:t xml:space="preserve">region </w:t>
      </w:r>
      <w:r w:rsidR="00433482">
        <w:rPr>
          <w:rFonts w:eastAsia="宋体"/>
          <w:lang w:eastAsia="zh-CN"/>
        </w:rPr>
        <w:t>for one or a group of UEs at least for one subframe.</w:t>
      </w:r>
      <w:r w:rsidR="002578FA">
        <w:rPr>
          <w:rFonts w:eastAsia="宋体"/>
          <w:lang w:eastAsia="zh-CN"/>
        </w:rPr>
        <w:t xml:space="preserve"> </w:t>
      </w:r>
      <w:r w:rsidR="00A13922">
        <w:rPr>
          <w:lang w:eastAsia="zh-CN"/>
        </w:rPr>
        <w:t xml:space="preserve">In addition, the slow DCI could be valid for a number of subframes depending on the detail control information defined. </w:t>
      </w:r>
    </w:p>
    <w:p w14:paraId="3C4640C7" w14:textId="2C3F2616" w:rsidR="00C54E65" w:rsidRDefault="006C1C23" w:rsidP="005165CB">
      <w:pPr>
        <w:rPr>
          <w:lang w:eastAsia="zh-CN"/>
        </w:rPr>
      </w:pPr>
      <w:r>
        <w:rPr>
          <w:rFonts w:eastAsia="宋体"/>
          <w:lang w:eastAsia="zh-CN"/>
        </w:rPr>
        <w:t>On the other hand</w:t>
      </w:r>
      <w:r w:rsidR="00C54E65">
        <w:rPr>
          <w:lang w:eastAsia="zh-CN"/>
        </w:rPr>
        <w:t xml:space="preserve">, two level DCI have limitation if the </w:t>
      </w:r>
      <w:r w:rsidR="00C54E65" w:rsidRPr="00C54E65">
        <w:rPr>
          <w:lang w:eastAsia="zh-CN"/>
        </w:rPr>
        <w:t xml:space="preserve">sPDCCH search space and frequency region </w:t>
      </w:r>
      <w:r w:rsidR="00023AF0">
        <w:rPr>
          <w:lang w:eastAsia="zh-CN"/>
        </w:rPr>
        <w:t xml:space="preserve">are duplicated in a </w:t>
      </w:r>
      <w:r>
        <w:rPr>
          <w:lang w:eastAsia="zh-CN"/>
        </w:rPr>
        <w:t>number of subframes, where single level DCI have advantage for such scheduling implementation.</w:t>
      </w:r>
    </w:p>
    <w:p w14:paraId="5622A42C" w14:textId="203152B9" w:rsidR="006C1C23" w:rsidRPr="008315A0" w:rsidRDefault="006C1C23" w:rsidP="006C1C23">
      <w:pPr>
        <w:spacing w:afterLines="50"/>
        <w:rPr>
          <w:rFonts w:eastAsia="MS Mincho"/>
          <w:b/>
        </w:rPr>
      </w:pPr>
      <w:r>
        <w:rPr>
          <w:rFonts w:eastAsia="MS Mincho"/>
          <w:b/>
        </w:rPr>
        <w:t>Observation 2</w:t>
      </w:r>
      <w:r w:rsidRPr="008315A0">
        <w:rPr>
          <w:rFonts w:eastAsia="MS Mincho" w:hint="eastAsia"/>
          <w:b/>
        </w:rPr>
        <w:t>:</w:t>
      </w:r>
    </w:p>
    <w:p w14:paraId="0A01120A" w14:textId="0E80D74D" w:rsidR="006C1C23" w:rsidRDefault="00835762" w:rsidP="006C1C23">
      <w:pPr>
        <w:pStyle w:val="af"/>
        <w:numPr>
          <w:ilvl w:val="0"/>
          <w:numId w:val="27"/>
        </w:numPr>
        <w:spacing w:afterLines="50"/>
        <w:ind w:firstLineChars="0"/>
        <w:rPr>
          <w:rFonts w:eastAsia="MS Mincho"/>
          <w:b/>
        </w:rPr>
      </w:pPr>
      <w:r>
        <w:rPr>
          <w:rFonts w:eastAsia="MS Mincho"/>
          <w:b/>
        </w:rPr>
        <w:t xml:space="preserve">Each DCI mechanism has pros and cons depending on certain eNB scheduling </w:t>
      </w:r>
      <w:r w:rsidR="006C1C23" w:rsidRPr="006C1C23">
        <w:rPr>
          <w:rFonts w:eastAsia="MS Mincho"/>
          <w:b/>
        </w:rPr>
        <w:t>implementation.</w:t>
      </w:r>
    </w:p>
    <w:p w14:paraId="39C59F43" w14:textId="00BA9C37" w:rsidR="003B01B8" w:rsidRPr="00835762" w:rsidRDefault="003B01B8" w:rsidP="00835762">
      <w:pPr>
        <w:spacing w:afterLines="50"/>
        <w:rPr>
          <w:lang w:eastAsia="zh-CN"/>
        </w:rPr>
      </w:pPr>
    </w:p>
    <w:p w14:paraId="0E67EADB" w14:textId="0A666657" w:rsidR="003207F7" w:rsidRDefault="003207F7" w:rsidP="003207F7">
      <w:pPr>
        <w:pStyle w:val="2"/>
        <w:rPr>
          <w:lang w:eastAsia="zh-CN"/>
        </w:rPr>
      </w:pPr>
      <w:r>
        <w:rPr>
          <w:lang w:eastAsia="zh-CN"/>
        </w:rPr>
        <w:t xml:space="preserve">Semi-static </w:t>
      </w:r>
      <w:r w:rsidR="000F4AC1">
        <w:rPr>
          <w:lang w:eastAsia="zh-CN"/>
        </w:rPr>
        <w:t>scheduling</w:t>
      </w:r>
      <w:r>
        <w:rPr>
          <w:lang w:eastAsia="zh-CN"/>
        </w:rPr>
        <w:t xml:space="preserve"> for shortened TTI</w:t>
      </w:r>
    </w:p>
    <w:p w14:paraId="1B5FD357" w14:textId="15565D88" w:rsidR="008839EB" w:rsidRDefault="003207F7" w:rsidP="00746130">
      <w:pPr>
        <w:rPr>
          <w:rFonts w:eastAsia="宋体"/>
          <w:lang w:eastAsia="zh-CN"/>
        </w:rPr>
      </w:pPr>
      <w:r>
        <w:rPr>
          <w:rFonts w:eastAsia="宋体"/>
          <w:lang w:eastAsia="zh-CN"/>
        </w:rPr>
        <w:t xml:space="preserve">As we discussed in [3], the actual activated resources for semi-static scheduling could be </w:t>
      </w:r>
      <w:r>
        <w:rPr>
          <w:rFonts w:eastAsia="宋体" w:hint="eastAsia"/>
          <w:lang w:eastAsia="zh-CN"/>
        </w:rPr>
        <w:t xml:space="preserve">one or </w:t>
      </w:r>
      <w:r w:rsidR="00645560">
        <w:rPr>
          <w:rFonts w:eastAsia="宋体"/>
          <w:lang w:eastAsia="zh-CN"/>
        </w:rPr>
        <w:t>some</w:t>
      </w:r>
      <w:r>
        <w:rPr>
          <w:rFonts w:eastAsia="宋体" w:hint="eastAsia"/>
          <w:lang w:eastAsia="zh-CN"/>
        </w:rPr>
        <w:t xml:space="preserve"> sTTI</w:t>
      </w:r>
      <w:r w:rsidR="00645560">
        <w:rPr>
          <w:rFonts w:eastAsia="宋体"/>
          <w:lang w:eastAsia="zh-CN"/>
        </w:rPr>
        <w:t>s</w:t>
      </w:r>
      <w:r>
        <w:rPr>
          <w:rFonts w:eastAsia="宋体" w:hint="eastAsia"/>
          <w:lang w:eastAsia="zh-CN"/>
        </w:rPr>
        <w:t xml:space="preserve"> </w:t>
      </w:r>
      <w:r>
        <w:rPr>
          <w:rFonts w:eastAsia="宋体"/>
          <w:lang w:eastAsia="zh-CN"/>
        </w:rPr>
        <w:t xml:space="preserve">in a subframe </w:t>
      </w:r>
      <w:r>
        <w:rPr>
          <w:rFonts w:eastAsia="宋体" w:hint="eastAsia"/>
          <w:lang w:eastAsia="zh-CN"/>
        </w:rPr>
        <w:t xml:space="preserve">and </w:t>
      </w:r>
      <w:r>
        <w:rPr>
          <w:rFonts w:eastAsia="宋体"/>
          <w:lang w:eastAsia="zh-CN"/>
        </w:rPr>
        <w:t>t</w:t>
      </w:r>
      <w:r>
        <w:rPr>
          <w:rFonts w:eastAsia="宋体" w:hint="eastAsia"/>
          <w:lang w:eastAsia="zh-CN"/>
        </w:rPr>
        <w:t xml:space="preserve">here are </w:t>
      </w:r>
      <w:r>
        <w:rPr>
          <w:rFonts w:eastAsia="宋体"/>
          <w:lang w:eastAsia="zh-CN"/>
        </w:rPr>
        <w:t>several</w:t>
      </w:r>
      <w:r>
        <w:rPr>
          <w:rFonts w:eastAsia="宋体" w:hint="eastAsia"/>
          <w:lang w:eastAsia="zh-CN"/>
        </w:rPr>
        <w:t xml:space="preserve"> </w:t>
      </w:r>
      <w:r>
        <w:t>mechanism option</w:t>
      </w:r>
      <w:r>
        <w:rPr>
          <w:rFonts w:eastAsia="宋体" w:hint="eastAsia"/>
          <w:lang w:eastAsia="zh-CN"/>
        </w:rPr>
        <w:t xml:space="preserve">s for </w:t>
      </w:r>
      <w:r>
        <w:rPr>
          <w:rFonts w:eastAsia="宋体"/>
          <w:lang w:eastAsia="zh-CN"/>
        </w:rPr>
        <w:t xml:space="preserve">the configuration and activation. The </w:t>
      </w:r>
      <w:r w:rsidRPr="003207F7">
        <w:rPr>
          <w:rFonts w:eastAsia="宋体"/>
          <w:lang w:eastAsia="zh-CN"/>
        </w:rPr>
        <w:t>activating information of the SPS resources should be considered in the DCI design for sTTI scheduling and should not be transferred more than once in a subframe.</w:t>
      </w:r>
      <w:r>
        <w:rPr>
          <w:rFonts w:eastAsia="宋体"/>
          <w:lang w:eastAsia="zh-CN"/>
        </w:rPr>
        <w:t xml:space="preserve"> So it is also proposed that L1 rather than RRC </w:t>
      </w:r>
      <w:r w:rsidRPr="0039100B">
        <w:rPr>
          <w:rFonts w:eastAsia="宋体"/>
          <w:lang w:eastAsia="zh-CN"/>
        </w:rPr>
        <w:t xml:space="preserve">should decide the </w:t>
      </w:r>
      <w:r>
        <w:rPr>
          <w:rFonts w:eastAsia="宋体"/>
          <w:lang w:eastAsia="zh-CN"/>
        </w:rPr>
        <w:t xml:space="preserve">activation of exact </w:t>
      </w:r>
      <w:r w:rsidRPr="0039100B">
        <w:rPr>
          <w:rFonts w:eastAsia="宋体"/>
          <w:lang w:eastAsia="zh-CN"/>
        </w:rPr>
        <w:t>sTTI</w:t>
      </w:r>
      <w:r>
        <w:rPr>
          <w:rFonts w:eastAsia="宋体"/>
          <w:lang w:eastAsia="zh-CN"/>
        </w:rPr>
        <w:t>(</w:t>
      </w:r>
      <w:r w:rsidRPr="0039100B">
        <w:rPr>
          <w:rFonts w:eastAsia="宋体"/>
          <w:lang w:eastAsia="zh-CN"/>
        </w:rPr>
        <w:t>s</w:t>
      </w:r>
      <w:r>
        <w:rPr>
          <w:rFonts w:eastAsia="宋体"/>
          <w:lang w:eastAsia="zh-CN"/>
        </w:rPr>
        <w:t>)</w:t>
      </w:r>
      <w:r w:rsidRPr="0039100B">
        <w:rPr>
          <w:rFonts w:eastAsia="宋体"/>
          <w:lang w:eastAsia="zh-CN"/>
        </w:rPr>
        <w:t xml:space="preserve"> </w:t>
      </w:r>
      <w:r>
        <w:rPr>
          <w:rFonts w:eastAsia="宋体"/>
          <w:lang w:eastAsia="zh-CN"/>
        </w:rPr>
        <w:t xml:space="preserve">of a subframe </w:t>
      </w:r>
      <w:r w:rsidRPr="0039100B">
        <w:rPr>
          <w:rFonts w:eastAsia="宋体"/>
          <w:lang w:eastAsia="zh-CN"/>
        </w:rPr>
        <w:t>for</w:t>
      </w:r>
      <w:r>
        <w:rPr>
          <w:rFonts w:eastAsia="宋体"/>
          <w:lang w:eastAsia="zh-CN"/>
        </w:rPr>
        <w:t xml:space="preserve"> a given UE, which increase the sTTI based scheduling flexibility and saving the radio resources.</w:t>
      </w:r>
      <w:r w:rsidR="00645560">
        <w:rPr>
          <w:rFonts w:eastAsia="宋体"/>
          <w:lang w:eastAsia="zh-CN"/>
        </w:rPr>
        <w:t xml:space="preserve"> Then the slow DCI is exactly proper for such application.</w:t>
      </w:r>
    </w:p>
    <w:p w14:paraId="67295790" w14:textId="752084FE" w:rsidR="00E63FCC" w:rsidRPr="008315A0" w:rsidRDefault="00645560" w:rsidP="00E63FCC">
      <w:pPr>
        <w:spacing w:afterLines="50"/>
        <w:rPr>
          <w:rFonts w:eastAsia="MS Mincho"/>
          <w:b/>
        </w:rPr>
      </w:pPr>
      <w:r>
        <w:rPr>
          <w:rFonts w:eastAsia="MS Mincho"/>
          <w:b/>
        </w:rPr>
        <w:lastRenderedPageBreak/>
        <w:t>Observation</w:t>
      </w:r>
      <w:r w:rsidR="00E63FCC" w:rsidRPr="008315A0">
        <w:rPr>
          <w:rFonts w:eastAsia="MS Mincho"/>
          <w:b/>
        </w:rPr>
        <w:t xml:space="preserve"> </w:t>
      </w:r>
      <w:r w:rsidR="00835762">
        <w:rPr>
          <w:rFonts w:eastAsia="MS Mincho"/>
          <w:b/>
        </w:rPr>
        <w:t>3</w:t>
      </w:r>
      <w:r w:rsidR="00E63FCC" w:rsidRPr="008315A0">
        <w:rPr>
          <w:rFonts w:eastAsia="MS Mincho" w:hint="eastAsia"/>
          <w:b/>
        </w:rPr>
        <w:t>:</w:t>
      </w:r>
    </w:p>
    <w:p w14:paraId="38112DDE" w14:textId="5E5297BD" w:rsidR="00E63FCC" w:rsidRPr="00E51139" w:rsidRDefault="00645560" w:rsidP="00210CEB">
      <w:pPr>
        <w:pStyle w:val="af"/>
        <w:numPr>
          <w:ilvl w:val="0"/>
          <w:numId w:val="27"/>
        </w:numPr>
        <w:spacing w:afterLines="50"/>
        <w:ind w:firstLineChars="0"/>
        <w:rPr>
          <w:rFonts w:eastAsia="MS Mincho"/>
          <w:b/>
        </w:rPr>
      </w:pPr>
      <w:r>
        <w:rPr>
          <w:rFonts w:eastAsia="MS Mincho"/>
          <w:b/>
        </w:rPr>
        <w:t xml:space="preserve">Slow DCI is </w:t>
      </w:r>
      <w:r w:rsidR="00023AF0">
        <w:rPr>
          <w:rFonts w:eastAsia="MS Mincho"/>
          <w:b/>
        </w:rPr>
        <w:t>suitable</w:t>
      </w:r>
      <w:r>
        <w:rPr>
          <w:rFonts w:eastAsia="MS Mincho"/>
          <w:b/>
        </w:rPr>
        <w:t xml:space="preserve"> </w:t>
      </w:r>
      <w:r w:rsidR="00023AF0">
        <w:rPr>
          <w:rFonts w:eastAsia="MS Mincho"/>
          <w:b/>
        </w:rPr>
        <w:t>for the sTTI</w:t>
      </w:r>
      <w:r>
        <w:rPr>
          <w:rFonts w:eastAsia="MS Mincho"/>
          <w:b/>
        </w:rPr>
        <w:t xml:space="preserve"> </w:t>
      </w:r>
      <w:r w:rsidR="00023AF0">
        <w:rPr>
          <w:rFonts w:eastAsia="MS Mincho"/>
          <w:b/>
        </w:rPr>
        <w:t>based SPS operation in shortened TTI implementation.</w:t>
      </w:r>
    </w:p>
    <w:p w14:paraId="77A96A28" w14:textId="77777777" w:rsidR="008315A0" w:rsidRPr="00C67D63" w:rsidRDefault="008315A0" w:rsidP="00C52EAF">
      <w:pPr>
        <w:pBdr>
          <w:bottom w:val="single" w:sz="12" w:space="1" w:color="auto"/>
        </w:pBdr>
        <w:rPr>
          <w:color w:val="000000"/>
          <w:lang w:eastAsia="zh-CN"/>
        </w:rPr>
      </w:pPr>
    </w:p>
    <w:p w14:paraId="00039895" w14:textId="77777777" w:rsidR="00F44EFB" w:rsidRDefault="00997F89" w:rsidP="008A51AC">
      <w:pPr>
        <w:pStyle w:val="1"/>
        <w:rPr>
          <w:kern w:val="2"/>
          <w:lang w:eastAsia="zh-CN"/>
        </w:rPr>
      </w:pPr>
      <w:r>
        <w:rPr>
          <w:kern w:val="2"/>
          <w:lang w:eastAsia="zh-CN"/>
        </w:rPr>
        <w:t>Conclusions</w:t>
      </w:r>
    </w:p>
    <w:p w14:paraId="2FE1B714" w14:textId="71C5800B" w:rsidR="00A106E5" w:rsidRDefault="005B19A6" w:rsidP="005B19A6">
      <w:pPr>
        <w:rPr>
          <w:szCs w:val="24"/>
        </w:rPr>
      </w:pPr>
      <w:r>
        <w:rPr>
          <w:rFonts w:hint="eastAsia"/>
          <w:szCs w:val="24"/>
        </w:rPr>
        <w:t xml:space="preserve">In this contribution we provide </w:t>
      </w:r>
      <w:r>
        <w:rPr>
          <w:szCs w:val="24"/>
        </w:rPr>
        <w:t xml:space="preserve">our </w:t>
      </w:r>
      <w:r>
        <w:rPr>
          <w:rFonts w:hint="eastAsia"/>
          <w:szCs w:val="24"/>
        </w:rPr>
        <w:t xml:space="preserve">views </w:t>
      </w:r>
      <w:r w:rsidR="002B4E01">
        <w:rPr>
          <w:szCs w:val="24"/>
        </w:rPr>
        <w:t xml:space="preserve">and </w:t>
      </w:r>
      <w:r w:rsidR="002B4E01">
        <w:rPr>
          <w:szCs w:val="24"/>
        </w:rPr>
        <w:t>observations</w:t>
      </w:r>
      <w:r w:rsidR="002B4E01">
        <w:rPr>
          <w:szCs w:val="24"/>
        </w:rPr>
        <w:t xml:space="preserve"> on the</w:t>
      </w:r>
      <w:r>
        <w:rPr>
          <w:szCs w:val="24"/>
        </w:rPr>
        <w:t xml:space="preserve"> </w:t>
      </w:r>
      <w:r w:rsidR="00E35716" w:rsidRPr="00E35716">
        <w:rPr>
          <w:szCs w:val="24"/>
        </w:rPr>
        <w:t>DCI design</w:t>
      </w:r>
      <w:r w:rsidR="001A7BBB" w:rsidRPr="001A7BBB">
        <w:t xml:space="preserve"> </w:t>
      </w:r>
      <w:r w:rsidR="001A7BBB" w:rsidRPr="001A7BBB">
        <w:rPr>
          <w:szCs w:val="24"/>
        </w:rPr>
        <w:t>consideration</w:t>
      </w:r>
      <w:r w:rsidR="00E35716" w:rsidRPr="00E35716">
        <w:rPr>
          <w:szCs w:val="24"/>
        </w:rPr>
        <w:t xml:space="preserve"> for </w:t>
      </w:r>
      <w:r w:rsidR="00BC1122" w:rsidRPr="00BC1122">
        <w:rPr>
          <w:szCs w:val="24"/>
        </w:rPr>
        <w:t>shortened TTI</w:t>
      </w:r>
      <w:r w:rsidR="00973398">
        <w:rPr>
          <w:szCs w:val="24"/>
        </w:rPr>
        <w:t xml:space="preserve">, </w:t>
      </w:r>
      <w:r w:rsidR="002B4E01">
        <w:rPr>
          <w:szCs w:val="24"/>
        </w:rPr>
        <w:t xml:space="preserve">and </w:t>
      </w:r>
      <w:r w:rsidR="00645560">
        <w:rPr>
          <w:szCs w:val="24"/>
        </w:rPr>
        <w:t xml:space="preserve">we </w:t>
      </w:r>
      <w:r w:rsidR="000F4AC1">
        <w:rPr>
          <w:szCs w:val="24"/>
        </w:rPr>
        <w:t>have the following proposal</w:t>
      </w:r>
      <w:r w:rsidR="002B4E01">
        <w:rPr>
          <w:szCs w:val="24"/>
        </w:rPr>
        <w:t>s:</w:t>
      </w:r>
    </w:p>
    <w:p w14:paraId="2BE79FA1" w14:textId="77777777" w:rsidR="00A254BD" w:rsidRPr="008315A0" w:rsidRDefault="00A254BD" w:rsidP="00A254BD">
      <w:pPr>
        <w:spacing w:afterLines="50"/>
        <w:rPr>
          <w:rFonts w:eastAsia="MS Mincho"/>
          <w:b/>
        </w:rPr>
      </w:pPr>
      <w:r>
        <w:rPr>
          <w:rFonts w:eastAsia="MS Mincho"/>
          <w:b/>
        </w:rPr>
        <w:t>Proposal 1</w:t>
      </w:r>
      <w:r w:rsidRPr="008315A0">
        <w:rPr>
          <w:rFonts w:eastAsia="MS Mincho" w:hint="eastAsia"/>
          <w:b/>
        </w:rPr>
        <w:t>:</w:t>
      </w:r>
    </w:p>
    <w:p w14:paraId="6FE39ED4" w14:textId="1665C6C9" w:rsidR="00A254BD" w:rsidRDefault="009E3E7D" w:rsidP="00A254BD">
      <w:pPr>
        <w:pStyle w:val="af"/>
        <w:numPr>
          <w:ilvl w:val="0"/>
          <w:numId w:val="27"/>
        </w:numPr>
        <w:spacing w:afterLines="50"/>
        <w:ind w:firstLineChars="0"/>
        <w:rPr>
          <w:rFonts w:eastAsia="MS Mincho"/>
          <w:b/>
        </w:rPr>
      </w:pPr>
      <w:r>
        <w:rPr>
          <w:rFonts w:eastAsia="MS Mincho"/>
          <w:b/>
          <w:lang w:eastAsia="ja-JP"/>
        </w:rPr>
        <w:t>B</w:t>
      </w:r>
      <w:r w:rsidR="00A254BD">
        <w:rPr>
          <w:rFonts w:eastAsia="MS Mincho"/>
          <w:b/>
          <w:lang w:eastAsia="ja-JP"/>
        </w:rPr>
        <w:t xml:space="preserve">oth single level and two level DCI </w:t>
      </w:r>
      <w:r w:rsidR="00835762">
        <w:rPr>
          <w:rFonts w:eastAsia="MS Mincho"/>
          <w:b/>
          <w:lang w:eastAsia="ja-JP"/>
        </w:rPr>
        <w:t>could</w:t>
      </w:r>
      <w:r w:rsidR="00A254BD">
        <w:rPr>
          <w:rFonts w:eastAsia="MS Mincho"/>
          <w:b/>
          <w:lang w:eastAsia="ja-JP"/>
        </w:rPr>
        <w:t xml:space="preserve"> be adopted as the DL control options, w</w:t>
      </w:r>
      <w:r w:rsidR="00835762">
        <w:rPr>
          <w:rFonts w:eastAsia="MS Mincho"/>
          <w:b/>
          <w:lang w:eastAsia="ja-JP"/>
        </w:rPr>
        <w:t>hich should not be both valid in</w:t>
      </w:r>
      <w:r w:rsidR="00A254BD">
        <w:rPr>
          <w:rFonts w:eastAsia="MS Mincho"/>
          <w:b/>
          <w:lang w:eastAsia="ja-JP"/>
        </w:rPr>
        <w:t xml:space="preserve"> the same time, and </w:t>
      </w:r>
      <w:r w:rsidR="00835762">
        <w:rPr>
          <w:rFonts w:eastAsia="MS Mincho"/>
          <w:b/>
          <w:lang w:eastAsia="ja-JP"/>
        </w:rPr>
        <w:t>eNB</w:t>
      </w:r>
      <w:r w:rsidR="00835762">
        <w:rPr>
          <w:rFonts w:hint="eastAsia"/>
          <w:b/>
          <w:lang w:eastAsia="zh-CN"/>
        </w:rPr>
        <w:t xml:space="preserve"> will de</w:t>
      </w:r>
      <w:r w:rsidR="00835762">
        <w:rPr>
          <w:rFonts w:eastAsia="MS Mincho"/>
          <w:b/>
          <w:lang w:eastAsia="ja-JP"/>
        </w:rPr>
        <w:t>cide</w:t>
      </w:r>
      <w:r w:rsidR="00A254BD">
        <w:rPr>
          <w:rFonts w:eastAsia="MS Mincho"/>
          <w:b/>
          <w:lang w:eastAsia="ja-JP"/>
        </w:rPr>
        <w:t xml:space="preserve"> which to implement.</w:t>
      </w:r>
      <w:r w:rsidRPr="009E3E7D">
        <w:rPr>
          <w:rFonts w:eastAsia="MS Mincho"/>
          <w:b/>
          <w:lang w:eastAsia="ja-JP"/>
        </w:rPr>
        <w:t xml:space="preserve"> </w:t>
      </w:r>
    </w:p>
    <w:p w14:paraId="4968845D" w14:textId="7157EA1F" w:rsidR="002B4E01" w:rsidRPr="002B4E01" w:rsidRDefault="002B4E01" w:rsidP="002B4E01">
      <w:pPr>
        <w:spacing w:afterLines="50"/>
        <w:rPr>
          <w:rFonts w:eastAsia="MS Mincho"/>
          <w:b/>
        </w:rPr>
      </w:pPr>
      <w:r w:rsidRPr="002B4E01">
        <w:rPr>
          <w:rFonts w:eastAsia="MS Mincho"/>
          <w:b/>
        </w:rPr>
        <w:t xml:space="preserve">Proposal </w:t>
      </w:r>
      <w:r>
        <w:rPr>
          <w:rFonts w:eastAsia="MS Mincho"/>
          <w:b/>
        </w:rPr>
        <w:t>2</w:t>
      </w:r>
      <w:r w:rsidRPr="002B4E01">
        <w:rPr>
          <w:rFonts w:eastAsia="MS Mincho" w:hint="eastAsia"/>
          <w:b/>
        </w:rPr>
        <w:t>:</w:t>
      </w:r>
    </w:p>
    <w:p w14:paraId="1D5E657F" w14:textId="40CE150A" w:rsidR="002B4E01" w:rsidRDefault="002B4E01" w:rsidP="00A254BD">
      <w:pPr>
        <w:pStyle w:val="af"/>
        <w:numPr>
          <w:ilvl w:val="0"/>
          <w:numId w:val="27"/>
        </w:numPr>
        <w:spacing w:afterLines="50"/>
        <w:ind w:firstLineChars="0"/>
        <w:rPr>
          <w:rFonts w:eastAsia="MS Mincho"/>
          <w:b/>
        </w:rPr>
      </w:pPr>
      <w:r>
        <w:rPr>
          <w:b/>
          <w:lang w:eastAsia="zh-CN"/>
        </w:rPr>
        <w:t>Considering the complexity of the specification, we slightly prefer the two level DCI mechanism be adopted.</w:t>
      </w:r>
      <w:bookmarkStart w:id="0" w:name="_GoBack"/>
      <w:bookmarkEnd w:id="0"/>
    </w:p>
    <w:p w14:paraId="00D6AD3F" w14:textId="7CAB0249" w:rsidR="00932091" w:rsidRPr="002B4E01" w:rsidRDefault="00932091" w:rsidP="0060262D">
      <w:pPr>
        <w:pBdr>
          <w:bottom w:val="single" w:sz="12" w:space="1" w:color="auto"/>
        </w:pBdr>
        <w:autoSpaceDE/>
        <w:autoSpaceDN/>
        <w:adjustRightInd/>
        <w:snapToGrid/>
        <w:spacing w:afterLines="50"/>
        <w:rPr>
          <w:lang w:eastAsia="zh-CN"/>
        </w:rPr>
      </w:pPr>
    </w:p>
    <w:p w14:paraId="46C10109" w14:textId="77777777" w:rsidR="0035371C" w:rsidRDefault="00997F89">
      <w:pPr>
        <w:pStyle w:val="1"/>
      </w:pPr>
      <w:r>
        <w:t>References</w:t>
      </w:r>
    </w:p>
    <w:p w14:paraId="01DEC057" w14:textId="4C8CDAA6" w:rsidR="002578FA" w:rsidRDefault="003E3D30" w:rsidP="00E82325">
      <w:pPr>
        <w:widowControl w:val="0"/>
        <w:numPr>
          <w:ilvl w:val="0"/>
          <w:numId w:val="21"/>
        </w:numPr>
        <w:autoSpaceDE/>
        <w:autoSpaceDN/>
        <w:adjustRightInd/>
        <w:snapToGrid/>
      </w:pPr>
      <w:r>
        <w:rPr>
          <w:rFonts w:hint="eastAsia"/>
          <w:lang w:eastAsia="zh-CN"/>
        </w:rPr>
        <w:t>R</w:t>
      </w:r>
      <w:r>
        <w:rPr>
          <w:lang w:eastAsia="zh-CN"/>
        </w:rPr>
        <w:t>1-XXXX</w:t>
      </w:r>
      <w:r w:rsidR="002274DC">
        <w:rPr>
          <w:lang w:eastAsia="zh-CN"/>
        </w:rPr>
        <w:t xml:space="preserve">  </w:t>
      </w:r>
      <w:r>
        <w:rPr>
          <w:lang w:eastAsia="zh-CN"/>
        </w:rPr>
        <w:t xml:space="preserve">   Chariman’s Notes RAN1_86bis_final  </w:t>
      </w:r>
    </w:p>
    <w:p w14:paraId="5C1A0311" w14:textId="19A98561" w:rsidR="007B0E65" w:rsidRDefault="00E82325" w:rsidP="00E82325">
      <w:pPr>
        <w:widowControl w:val="0"/>
        <w:numPr>
          <w:ilvl w:val="0"/>
          <w:numId w:val="21"/>
        </w:numPr>
        <w:autoSpaceDE/>
        <w:autoSpaceDN/>
        <w:adjustRightInd/>
        <w:snapToGrid/>
      </w:pPr>
      <w:r w:rsidRPr="00E82325">
        <w:t>TR 36.881</w:t>
      </w:r>
      <w:r w:rsidRPr="00E82325">
        <w:tab/>
        <w:t>Study on latency reduction techniques for LTE</w:t>
      </w:r>
    </w:p>
    <w:p w14:paraId="3066E4D4" w14:textId="7EB2E2A0" w:rsidR="00200AE6" w:rsidRDefault="00651018" w:rsidP="00A832CB">
      <w:pPr>
        <w:widowControl w:val="0"/>
        <w:numPr>
          <w:ilvl w:val="0"/>
          <w:numId w:val="21"/>
        </w:numPr>
        <w:autoSpaceDE/>
        <w:autoSpaceDN/>
        <w:adjustRightInd/>
        <w:snapToGrid/>
      </w:pPr>
      <w:r w:rsidRPr="00651018">
        <w:t>R1-167334</w:t>
      </w:r>
      <w:r>
        <w:t xml:space="preserve">     </w:t>
      </w:r>
      <w:r w:rsidRPr="00651018">
        <w:t>Discussions on DCI design consideration for shortened TTI SPS operation</w:t>
      </w:r>
      <w:r w:rsidR="00B44CDF">
        <w:t>,</w:t>
      </w:r>
      <w:r w:rsidR="00A832CB">
        <w:t xml:space="preserve"> </w:t>
      </w:r>
      <w:r w:rsidR="00B44CDF">
        <w:t>XiaoMi</w:t>
      </w:r>
    </w:p>
    <w:sectPr w:rsidR="00200AE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F0A504" w14:textId="77777777" w:rsidR="00B372B8" w:rsidRDefault="00B372B8">
      <w:r>
        <w:separator/>
      </w:r>
    </w:p>
  </w:endnote>
  <w:endnote w:type="continuationSeparator" w:id="0">
    <w:p w14:paraId="53C592CF" w14:textId="77777777" w:rsidR="00B372B8" w:rsidRDefault="00B372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46DDA8" w14:textId="77777777" w:rsidR="00B372B8" w:rsidRDefault="00B372B8">
      <w:r>
        <w:separator/>
      </w:r>
    </w:p>
  </w:footnote>
  <w:footnote w:type="continuationSeparator" w:id="0">
    <w:p w14:paraId="5891D9F5" w14:textId="77777777" w:rsidR="00B372B8" w:rsidRDefault="00B372B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E2DA4"/>
    <w:multiLevelType w:val="hybridMultilevel"/>
    <w:tmpl w:val="CB6A14B4"/>
    <w:lvl w:ilvl="0" w:tplc="58262466">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
    <w:nsid w:val="0A8E2B84"/>
    <w:multiLevelType w:val="hybridMultilevel"/>
    <w:tmpl w:val="4AAAAA2C"/>
    <w:lvl w:ilvl="0" w:tplc="FC922964">
      <w:start w:val="1"/>
      <w:numFmt w:val="bullet"/>
      <w:lvlText w:val="•"/>
      <w:lvlJc w:val="left"/>
      <w:pPr>
        <w:tabs>
          <w:tab w:val="num" w:pos="720"/>
        </w:tabs>
        <w:ind w:left="720" w:hanging="360"/>
      </w:pPr>
      <w:rPr>
        <w:rFonts w:ascii="Arial" w:hAnsi="Arial" w:hint="default"/>
      </w:rPr>
    </w:lvl>
    <w:lvl w:ilvl="1" w:tplc="37CAC3BA">
      <w:numFmt w:val="bullet"/>
      <w:lvlText w:val="–"/>
      <w:lvlJc w:val="left"/>
      <w:pPr>
        <w:tabs>
          <w:tab w:val="num" w:pos="1440"/>
        </w:tabs>
        <w:ind w:left="1440" w:hanging="360"/>
      </w:pPr>
      <w:rPr>
        <w:rFonts w:ascii="Arial" w:hAnsi="Arial" w:hint="default"/>
      </w:rPr>
    </w:lvl>
    <w:lvl w:ilvl="2" w:tplc="509A8618">
      <w:numFmt w:val="bullet"/>
      <w:lvlText w:val="•"/>
      <w:lvlJc w:val="left"/>
      <w:pPr>
        <w:tabs>
          <w:tab w:val="num" w:pos="2160"/>
        </w:tabs>
        <w:ind w:left="2160" w:hanging="360"/>
      </w:pPr>
      <w:rPr>
        <w:rFonts w:ascii="Arial" w:hAnsi="Arial" w:hint="default"/>
      </w:rPr>
    </w:lvl>
    <w:lvl w:ilvl="3" w:tplc="AFE69AF6">
      <w:numFmt w:val="bullet"/>
      <w:lvlText w:val="–"/>
      <w:lvlJc w:val="left"/>
      <w:pPr>
        <w:tabs>
          <w:tab w:val="num" w:pos="2880"/>
        </w:tabs>
        <w:ind w:left="2880" w:hanging="360"/>
      </w:pPr>
      <w:rPr>
        <w:rFonts w:ascii="Arial" w:hAnsi="Arial" w:hint="default"/>
      </w:rPr>
    </w:lvl>
    <w:lvl w:ilvl="4" w:tplc="5406D546" w:tentative="1">
      <w:start w:val="1"/>
      <w:numFmt w:val="bullet"/>
      <w:lvlText w:val="•"/>
      <w:lvlJc w:val="left"/>
      <w:pPr>
        <w:tabs>
          <w:tab w:val="num" w:pos="3600"/>
        </w:tabs>
        <w:ind w:left="3600" w:hanging="360"/>
      </w:pPr>
      <w:rPr>
        <w:rFonts w:ascii="Arial" w:hAnsi="Arial" w:hint="default"/>
      </w:rPr>
    </w:lvl>
    <w:lvl w:ilvl="5" w:tplc="775221A2" w:tentative="1">
      <w:start w:val="1"/>
      <w:numFmt w:val="bullet"/>
      <w:lvlText w:val="•"/>
      <w:lvlJc w:val="left"/>
      <w:pPr>
        <w:tabs>
          <w:tab w:val="num" w:pos="4320"/>
        </w:tabs>
        <w:ind w:left="4320" w:hanging="360"/>
      </w:pPr>
      <w:rPr>
        <w:rFonts w:ascii="Arial" w:hAnsi="Arial" w:hint="default"/>
      </w:rPr>
    </w:lvl>
    <w:lvl w:ilvl="6" w:tplc="A746B70C" w:tentative="1">
      <w:start w:val="1"/>
      <w:numFmt w:val="bullet"/>
      <w:lvlText w:val="•"/>
      <w:lvlJc w:val="left"/>
      <w:pPr>
        <w:tabs>
          <w:tab w:val="num" w:pos="5040"/>
        </w:tabs>
        <w:ind w:left="5040" w:hanging="360"/>
      </w:pPr>
      <w:rPr>
        <w:rFonts w:ascii="Arial" w:hAnsi="Arial" w:hint="default"/>
      </w:rPr>
    </w:lvl>
    <w:lvl w:ilvl="7" w:tplc="E6C49D6E" w:tentative="1">
      <w:start w:val="1"/>
      <w:numFmt w:val="bullet"/>
      <w:lvlText w:val="•"/>
      <w:lvlJc w:val="left"/>
      <w:pPr>
        <w:tabs>
          <w:tab w:val="num" w:pos="5760"/>
        </w:tabs>
        <w:ind w:left="5760" w:hanging="360"/>
      </w:pPr>
      <w:rPr>
        <w:rFonts w:ascii="Arial" w:hAnsi="Arial" w:hint="default"/>
      </w:rPr>
    </w:lvl>
    <w:lvl w:ilvl="8" w:tplc="152EDE84" w:tentative="1">
      <w:start w:val="1"/>
      <w:numFmt w:val="bullet"/>
      <w:lvlText w:val="•"/>
      <w:lvlJc w:val="left"/>
      <w:pPr>
        <w:tabs>
          <w:tab w:val="num" w:pos="6480"/>
        </w:tabs>
        <w:ind w:left="6480" w:hanging="360"/>
      </w:pPr>
      <w:rPr>
        <w:rFonts w:ascii="Arial" w:hAnsi="Arial" w:hint="default"/>
      </w:rPr>
    </w:lvl>
  </w:abstractNum>
  <w:abstractNum w:abstractNumId="2">
    <w:nsid w:val="0B9511BA"/>
    <w:multiLevelType w:val="hybridMultilevel"/>
    <w:tmpl w:val="4AC2539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D0C49C0"/>
    <w:multiLevelType w:val="hybridMultilevel"/>
    <w:tmpl w:val="B90C7C22"/>
    <w:lvl w:ilvl="0" w:tplc="41AA96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D400C57"/>
    <w:multiLevelType w:val="hybridMultilevel"/>
    <w:tmpl w:val="781C37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E160BAC"/>
    <w:multiLevelType w:val="hybridMultilevel"/>
    <w:tmpl w:val="28AE24D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42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121B369C"/>
    <w:multiLevelType w:val="hybridMultilevel"/>
    <w:tmpl w:val="E99E1172"/>
    <w:lvl w:ilvl="0" w:tplc="B36CE27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ADB6C05"/>
    <w:multiLevelType w:val="hybridMultilevel"/>
    <w:tmpl w:val="825C85A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C4C3394"/>
    <w:multiLevelType w:val="hybridMultilevel"/>
    <w:tmpl w:val="F028B95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F1801D9"/>
    <w:multiLevelType w:val="hybridMultilevel"/>
    <w:tmpl w:val="1B72620C"/>
    <w:lvl w:ilvl="0" w:tplc="CF68586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nsid w:val="2E203095"/>
    <w:multiLevelType w:val="hybridMultilevel"/>
    <w:tmpl w:val="253CE822"/>
    <w:lvl w:ilvl="0" w:tplc="E8746E5A">
      <w:start w:val="1"/>
      <w:numFmt w:val="bullet"/>
      <w:lvlText w:val="•"/>
      <w:lvlJc w:val="left"/>
      <w:pPr>
        <w:tabs>
          <w:tab w:val="num" w:pos="720"/>
        </w:tabs>
        <w:ind w:left="720" w:hanging="360"/>
      </w:pPr>
      <w:rPr>
        <w:rFonts w:ascii="Arial" w:hAnsi="Arial" w:hint="default"/>
      </w:rPr>
    </w:lvl>
    <w:lvl w:ilvl="1" w:tplc="F51A92D2">
      <w:start w:val="1165"/>
      <w:numFmt w:val="bullet"/>
      <w:lvlText w:val="–"/>
      <w:lvlJc w:val="left"/>
      <w:pPr>
        <w:tabs>
          <w:tab w:val="num" w:pos="1440"/>
        </w:tabs>
        <w:ind w:left="1440" w:hanging="360"/>
      </w:pPr>
      <w:rPr>
        <w:rFonts w:ascii="Arial" w:hAnsi="Arial" w:hint="default"/>
      </w:rPr>
    </w:lvl>
    <w:lvl w:ilvl="2" w:tplc="1112345C">
      <w:start w:val="1"/>
      <w:numFmt w:val="bullet"/>
      <w:lvlText w:val="•"/>
      <w:lvlJc w:val="left"/>
      <w:pPr>
        <w:tabs>
          <w:tab w:val="num" w:pos="2160"/>
        </w:tabs>
        <w:ind w:left="2160" w:hanging="360"/>
      </w:pPr>
      <w:rPr>
        <w:rFonts w:ascii="Arial" w:hAnsi="Arial" w:hint="default"/>
      </w:rPr>
    </w:lvl>
    <w:lvl w:ilvl="3" w:tplc="154ED47C">
      <w:start w:val="1"/>
      <w:numFmt w:val="bullet"/>
      <w:lvlText w:val="•"/>
      <w:lvlJc w:val="left"/>
      <w:pPr>
        <w:tabs>
          <w:tab w:val="num" w:pos="2880"/>
        </w:tabs>
        <w:ind w:left="2880" w:hanging="360"/>
      </w:pPr>
      <w:rPr>
        <w:rFonts w:ascii="Arial" w:hAnsi="Arial" w:hint="default"/>
      </w:rPr>
    </w:lvl>
    <w:lvl w:ilvl="4" w:tplc="2292B1FE">
      <w:start w:val="1"/>
      <w:numFmt w:val="bullet"/>
      <w:lvlText w:val="•"/>
      <w:lvlJc w:val="left"/>
      <w:pPr>
        <w:tabs>
          <w:tab w:val="num" w:pos="3600"/>
        </w:tabs>
        <w:ind w:left="3600" w:hanging="360"/>
      </w:pPr>
      <w:rPr>
        <w:rFonts w:ascii="Arial" w:hAnsi="Arial" w:hint="default"/>
      </w:rPr>
    </w:lvl>
    <w:lvl w:ilvl="5" w:tplc="DE3E7870" w:tentative="1">
      <w:start w:val="1"/>
      <w:numFmt w:val="bullet"/>
      <w:lvlText w:val="•"/>
      <w:lvlJc w:val="left"/>
      <w:pPr>
        <w:tabs>
          <w:tab w:val="num" w:pos="4320"/>
        </w:tabs>
        <w:ind w:left="4320" w:hanging="360"/>
      </w:pPr>
      <w:rPr>
        <w:rFonts w:ascii="Arial" w:hAnsi="Arial" w:hint="default"/>
      </w:rPr>
    </w:lvl>
    <w:lvl w:ilvl="6" w:tplc="FB3A6AFA" w:tentative="1">
      <w:start w:val="1"/>
      <w:numFmt w:val="bullet"/>
      <w:lvlText w:val="•"/>
      <w:lvlJc w:val="left"/>
      <w:pPr>
        <w:tabs>
          <w:tab w:val="num" w:pos="5040"/>
        </w:tabs>
        <w:ind w:left="5040" w:hanging="360"/>
      </w:pPr>
      <w:rPr>
        <w:rFonts w:ascii="Arial" w:hAnsi="Arial" w:hint="default"/>
      </w:rPr>
    </w:lvl>
    <w:lvl w:ilvl="7" w:tplc="6D024EA8" w:tentative="1">
      <w:start w:val="1"/>
      <w:numFmt w:val="bullet"/>
      <w:lvlText w:val="•"/>
      <w:lvlJc w:val="left"/>
      <w:pPr>
        <w:tabs>
          <w:tab w:val="num" w:pos="5760"/>
        </w:tabs>
        <w:ind w:left="5760" w:hanging="360"/>
      </w:pPr>
      <w:rPr>
        <w:rFonts w:ascii="Arial" w:hAnsi="Arial" w:hint="default"/>
      </w:rPr>
    </w:lvl>
    <w:lvl w:ilvl="8" w:tplc="04AC80EC" w:tentative="1">
      <w:start w:val="1"/>
      <w:numFmt w:val="bullet"/>
      <w:lvlText w:val="•"/>
      <w:lvlJc w:val="left"/>
      <w:pPr>
        <w:tabs>
          <w:tab w:val="num" w:pos="6480"/>
        </w:tabs>
        <w:ind w:left="6480" w:hanging="360"/>
      </w:pPr>
      <w:rPr>
        <w:rFonts w:ascii="Arial" w:hAnsi="Arial" w:hint="default"/>
      </w:rPr>
    </w:lvl>
  </w:abstractNum>
  <w:abstractNum w:abstractNumId="12">
    <w:nsid w:val="2F3F4B98"/>
    <w:multiLevelType w:val="hybridMultilevel"/>
    <w:tmpl w:val="28B02FA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nsid w:val="491E4E9C"/>
    <w:multiLevelType w:val="hybridMultilevel"/>
    <w:tmpl w:val="F17E03D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A5D1C6B"/>
    <w:multiLevelType w:val="hybridMultilevel"/>
    <w:tmpl w:val="B6FC6D70"/>
    <w:lvl w:ilvl="0" w:tplc="D3FE4BA6">
      <w:start w:val="1"/>
      <w:numFmt w:val="bullet"/>
      <w:lvlText w:val="•"/>
      <w:lvlJc w:val="left"/>
      <w:pPr>
        <w:tabs>
          <w:tab w:val="num" w:pos="720"/>
        </w:tabs>
        <w:ind w:left="720" w:hanging="360"/>
      </w:pPr>
      <w:rPr>
        <w:rFonts w:ascii="Arial" w:hAnsi="Arial" w:hint="default"/>
      </w:rPr>
    </w:lvl>
    <w:lvl w:ilvl="1" w:tplc="B32AC534">
      <w:start w:val="3875"/>
      <w:numFmt w:val="bullet"/>
      <w:lvlText w:val="–"/>
      <w:lvlJc w:val="left"/>
      <w:pPr>
        <w:tabs>
          <w:tab w:val="num" w:pos="1440"/>
        </w:tabs>
        <w:ind w:left="1440" w:hanging="360"/>
      </w:pPr>
      <w:rPr>
        <w:rFonts w:ascii="Arial" w:hAnsi="Arial" w:hint="default"/>
      </w:rPr>
    </w:lvl>
    <w:lvl w:ilvl="2" w:tplc="0AC45B52">
      <w:start w:val="1"/>
      <w:numFmt w:val="bullet"/>
      <w:lvlText w:val="•"/>
      <w:lvlJc w:val="left"/>
      <w:pPr>
        <w:tabs>
          <w:tab w:val="num" w:pos="2160"/>
        </w:tabs>
        <w:ind w:left="2160" w:hanging="360"/>
      </w:pPr>
      <w:rPr>
        <w:rFonts w:ascii="Arial" w:hAnsi="Arial" w:hint="default"/>
      </w:rPr>
    </w:lvl>
    <w:lvl w:ilvl="3" w:tplc="ACE20156">
      <w:start w:val="1"/>
      <w:numFmt w:val="bullet"/>
      <w:lvlText w:val="•"/>
      <w:lvlJc w:val="left"/>
      <w:pPr>
        <w:tabs>
          <w:tab w:val="num" w:pos="2880"/>
        </w:tabs>
        <w:ind w:left="2880" w:hanging="360"/>
      </w:pPr>
      <w:rPr>
        <w:rFonts w:ascii="Arial" w:hAnsi="Arial" w:hint="default"/>
      </w:rPr>
    </w:lvl>
    <w:lvl w:ilvl="4" w:tplc="9A8A127C" w:tentative="1">
      <w:start w:val="1"/>
      <w:numFmt w:val="bullet"/>
      <w:lvlText w:val="•"/>
      <w:lvlJc w:val="left"/>
      <w:pPr>
        <w:tabs>
          <w:tab w:val="num" w:pos="3600"/>
        </w:tabs>
        <w:ind w:left="3600" w:hanging="360"/>
      </w:pPr>
      <w:rPr>
        <w:rFonts w:ascii="Arial" w:hAnsi="Arial" w:hint="default"/>
      </w:rPr>
    </w:lvl>
    <w:lvl w:ilvl="5" w:tplc="9FA624A6" w:tentative="1">
      <w:start w:val="1"/>
      <w:numFmt w:val="bullet"/>
      <w:lvlText w:val="•"/>
      <w:lvlJc w:val="left"/>
      <w:pPr>
        <w:tabs>
          <w:tab w:val="num" w:pos="4320"/>
        </w:tabs>
        <w:ind w:left="4320" w:hanging="360"/>
      </w:pPr>
      <w:rPr>
        <w:rFonts w:ascii="Arial" w:hAnsi="Arial" w:hint="default"/>
      </w:rPr>
    </w:lvl>
    <w:lvl w:ilvl="6" w:tplc="6066C5BE" w:tentative="1">
      <w:start w:val="1"/>
      <w:numFmt w:val="bullet"/>
      <w:lvlText w:val="•"/>
      <w:lvlJc w:val="left"/>
      <w:pPr>
        <w:tabs>
          <w:tab w:val="num" w:pos="5040"/>
        </w:tabs>
        <w:ind w:left="5040" w:hanging="360"/>
      </w:pPr>
      <w:rPr>
        <w:rFonts w:ascii="Arial" w:hAnsi="Arial" w:hint="default"/>
      </w:rPr>
    </w:lvl>
    <w:lvl w:ilvl="7" w:tplc="B90EFEC4" w:tentative="1">
      <w:start w:val="1"/>
      <w:numFmt w:val="bullet"/>
      <w:lvlText w:val="•"/>
      <w:lvlJc w:val="left"/>
      <w:pPr>
        <w:tabs>
          <w:tab w:val="num" w:pos="5760"/>
        </w:tabs>
        <w:ind w:left="5760" w:hanging="360"/>
      </w:pPr>
      <w:rPr>
        <w:rFonts w:ascii="Arial" w:hAnsi="Arial" w:hint="default"/>
      </w:rPr>
    </w:lvl>
    <w:lvl w:ilvl="8" w:tplc="5220F7B6" w:tentative="1">
      <w:start w:val="1"/>
      <w:numFmt w:val="bullet"/>
      <w:lvlText w:val="•"/>
      <w:lvlJc w:val="left"/>
      <w:pPr>
        <w:tabs>
          <w:tab w:val="num" w:pos="6480"/>
        </w:tabs>
        <w:ind w:left="6480" w:hanging="360"/>
      </w:pPr>
      <w:rPr>
        <w:rFonts w:ascii="Arial" w:hAnsi="Arial" w:hint="default"/>
      </w:rPr>
    </w:lvl>
  </w:abstractNum>
  <w:abstractNum w:abstractNumId="16">
    <w:nsid w:val="51F84DF1"/>
    <w:multiLevelType w:val="hybridMultilevel"/>
    <w:tmpl w:val="AEE4CEBC"/>
    <w:lvl w:ilvl="0" w:tplc="648249F4">
      <w:start w:val="1"/>
      <w:numFmt w:val="bullet"/>
      <w:lvlText w:val=""/>
      <w:lvlJc w:val="left"/>
      <w:pPr>
        <w:ind w:left="420" w:hanging="420"/>
      </w:pPr>
      <w:rPr>
        <w:rFonts w:ascii="Symbol" w:hAnsi="Symbol" w:hint="default"/>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8">
    <w:nsid w:val="549513F8"/>
    <w:multiLevelType w:val="hybridMultilevel"/>
    <w:tmpl w:val="AA58927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nsid w:val="5863140F"/>
    <w:multiLevelType w:val="hybridMultilevel"/>
    <w:tmpl w:val="7E32BF98"/>
    <w:lvl w:ilvl="0" w:tplc="CF68586C">
      <w:start w:val="1"/>
      <w:numFmt w:val="bullet"/>
      <w:lvlText w:val=""/>
      <w:lvlJc w:val="left"/>
      <w:pPr>
        <w:ind w:left="474" w:hanging="420"/>
      </w:pPr>
      <w:rPr>
        <w:rFonts w:ascii="Symbol" w:hAnsi="Symbol"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1">
    <w:nsid w:val="60074136"/>
    <w:multiLevelType w:val="hybridMultilevel"/>
    <w:tmpl w:val="FE6896A4"/>
    <w:lvl w:ilvl="0" w:tplc="A14AFD5E">
      <w:start w:val="1"/>
      <w:numFmt w:val="bullet"/>
      <w:lvlText w:val="-"/>
      <w:lvlJc w:val="left"/>
      <w:pPr>
        <w:ind w:left="846" w:hanging="420"/>
      </w:pPr>
      <w:rPr>
        <w:rFonts w:ascii="Times New Roman" w:eastAsia="宋体" w:hAnsi="Times New Roman" w:cs="Times New Roman"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2">
    <w:nsid w:val="68363DAA"/>
    <w:multiLevelType w:val="hybridMultilevel"/>
    <w:tmpl w:val="E3B2D49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6ABA2D16"/>
    <w:multiLevelType w:val="hybridMultilevel"/>
    <w:tmpl w:val="B18837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72502F07"/>
    <w:multiLevelType w:val="hybridMultilevel"/>
    <w:tmpl w:val="C8C83672"/>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5">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6">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7">
    <w:nsid w:val="7B2800E5"/>
    <w:multiLevelType w:val="hybridMultilevel"/>
    <w:tmpl w:val="FFEE024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C3315E6"/>
    <w:multiLevelType w:val="hybridMultilevel"/>
    <w:tmpl w:val="FA201FAA"/>
    <w:lvl w:ilvl="0" w:tplc="3822D190">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3"/>
  </w:num>
  <w:num w:numId="2">
    <w:abstractNumId w:val="28"/>
  </w:num>
  <w:num w:numId="3">
    <w:abstractNumId w:val="25"/>
  </w:num>
  <w:num w:numId="4">
    <w:abstractNumId w:val="26"/>
  </w:num>
  <w:num w:numId="5">
    <w:abstractNumId w:val="17"/>
  </w:num>
  <w:num w:numId="6">
    <w:abstractNumId w:val="14"/>
  </w:num>
  <w:num w:numId="7">
    <w:abstractNumId w:val="22"/>
  </w:num>
  <w:num w:numId="8">
    <w:abstractNumId w:val="27"/>
  </w:num>
  <w:num w:numId="9">
    <w:abstractNumId w:val="7"/>
  </w:num>
  <w:num w:numId="10">
    <w:abstractNumId w:val="12"/>
  </w:num>
  <w:num w:numId="11">
    <w:abstractNumId w:val="8"/>
  </w:num>
  <w:num w:numId="12">
    <w:abstractNumId w:val="29"/>
  </w:num>
  <w:num w:numId="13">
    <w:abstractNumId w:val="18"/>
  </w:num>
  <w:num w:numId="14">
    <w:abstractNumId w:val="2"/>
  </w:num>
  <w:num w:numId="15">
    <w:abstractNumId w:val="23"/>
  </w:num>
  <w:num w:numId="16">
    <w:abstractNumId w:val="24"/>
  </w:num>
  <w:num w:numId="17">
    <w:abstractNumId w:val="5"/>
  </w:num>
  <w:num w:numId="18">
    <w:abstractNumId w:val="21"/>
  </w:num>
  <w:num w:numId="19">
    <w:abstractNumId w:val="19"/>
  </w:num>
  <w:num w:numId="20">
    <w:abstractNumId w:val="17"/>
  </w:num>
  <w:num w:numId="21">
    <w:abstractNumId w:val="10"/>
  </w:num>
  <w:num w:numId="22">
    <w:abstractNumId w:val="3"/>
  </w:num>
  <w:num w:numId="23">
    <w:abstractNumId w:val="0"/>
  </w:num>
  <w:num w:numId="24">
    <w:abstractNumId w:val="11"/>
  </w:num>
  <w:num w:numId="25">
    <w:abstractNumId w:val="4"/>
  </w:num>
  <w:num w:numId="26">
    <w:abstractNumId w:val="20"/>
  </w:num>
  <w:num w:numId="27">
    <w:abstractNumId w:val="9"/>
  </w:num>
  <w:num w:numId="28">
    <w:abstractNumId w:val="15"/>
  </w:num>
  <w:num w:numId="29">
    <w:abstractNumId w:val="16"/>
  </w:num>
  <w:num w:numId="30">
    <w:abstractNumId w:val="1"/>
  </w:num>
  <w:num w:numId="31">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7"/>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D04"/>
    <w:rsid w:val="00000DB2"/>
    <w:rsid w:val="000027CE"/>
    <w:rsid w:val="00002893"/>
    <w:rsid w:val="000033A3"/>
    <w:rsid w:val="00003410"/>
    <w:rsid w:val="00003605"/>
    <w:rsid w:val="00003776"/>
    <w:rsid w:val="00003C56"/>
    <w:rsid w:val="00003C89"/>
    <w:rsid w:val="00003EC2"/>
    <w:rsid w:val="000040A9"/>
    <w:rsid w:val="0000413A"/>
    <w:rsid w:val="0000458E"/>
    <w:rsid w:val="00004849"/>
    <w:rsid w:val="00004E70"/>
    <w:rsid w:val="000054D6"/>
    <w:rsid w:val="00005D67"/>
    <w:rsid w:val="00005DBA"/>
    <w:rsid w:val="00006847"/>
    <w:rsid w:val="000072B6"/>
    <w:rsid w:val="00007791"/>
    <w:rsid w:val="00007813"/>
    <w:rsid w:val="000078BB"/>
    <w:rsid w:val="00007F78"/>
    <w:rsid w:val="000104EA"/>
    <w:rsid w:val="0001074C"/>
    <w:rsid w:val="000109E6"/>
    <w:rsid w:val="00010A04"/>
    <w:rsid w:val="00011943"/>
    <w:rsid w:val="00011C60"/>
    <w:rsid w:val="00011F67"/>
    <w:rsid w:val="00012028"/>
    <w:rsid w:val="000126BF"/>
    <w:rsid w:val="00012862"/>
    <w:rsid w:val="000128E6"/>
    <w:rsid w:val="00013A54"/>
    <w:rsid w:val="00013EEE"/>
    <w:rsid w:val="00014035"/>
    <w:rsid w:val="00014738"/>
    <w:rsid w:val="0001496B"/>
    <w:rsid w:val="00014FBF"/>
    <w:rsid w:val="00015377"/>
    <w:rsid w:val="00015D73"/>
    <w:rsid w:val="00015EFB"/>
    <w:rsid w:val="00016594"/>
    <w:rsid w:val="000165D2"/>
    <w:rsid w:val="000165E2"/>
    <w:rsid w:val="00016AB0"/>
    <w:rsid w:val="00016F8D"/>
    <w:rsid w:val="000172BE"/>
    <w:rsid w:val="00017D8A"/>
    <w:rsid w:val="0002040D"/>
    <w:rsid w:val="0002059E"/>
    <w:rsid w:val="000210A9"/>
    <w:rsid w:val="000211EB"/>
    <w:rsid w:val="00021498"/>
    <w:rsid w:val="00021B29"/>
    <w:rsid w:val="00021C9A"/>
    <w:rsid w:val="00021E83"/>
    <w:rsid w:val="000227A5"/>
    <w:rsid w:val="00022977"/>
    <w:rsid w:val="00022E67"/>
    <w:rsid w:val="00023388"/>
    <w:rsid w:val="00023425"/>
    <w:rsid w:val="00023875"/>
    <w:rsid w:val="00023A6F"/>
    <w:rsid w:val="00023AF0"/>
    <w:rsid w:val="00023B81"/>
    <w:rsid w:val="00023F59"/>
    <w:rsid w:val="000241BE"/>
    <w:rsid w:val="000242F2"/>
    <w:rsid w:val="00024C03"/>
    <w:rsid w:val="00024CB6"/>
    <w:rsid w:val="00025377"/>
    <w:rsid w:val="000256F0"/>
    <w:rsid w:val="000257E6"/>
    <w:rsid w:val="00025DDB"/>
    <w:rsid w:val="00025E29"/>
    <w:rsid w:val="000262C5"/>
    <w:rsid w:val="00026386"/>
    <w:rsid w:val="00026D4B"/>
    <w:rsid w:val="00026FC2"/>
    <w:rsid w:val="000270F1"/>
    <w:rsid w:val="0002732A"/>
    <w:rsid w:val="000273CD"/>
    <w:rsid w:val="000275C6"/>
    <w:rsid w:val="000276E6"/>
    <w:rsid w:val="0002771C"/>
    <w:rsid w:val="00027AD6"/>
    <w:rsid w:val="0003024C"/>
    <w:rsid w:val="00030263"/>
    <w:rsid w:val="00030270"/>
    <w:rsid w:val="0003099D"/>
    <w:rsid w:val="00030C0E"/>
    <w:rsid w:val="000310B5"/>
    <w:rsid w:val="00031664"/>
    <w:rsid w:val="00031A90"/>
    <w:rsid w:val="00031ADB"/>
    <w:rsid w:val="00032056"/>
    <w:rsid w:val="000322D5"/>
    <w:rsid w:val="000328CA"/>
    <w:rsid w:val="00032C0A"/>
    <w:rsid w:val="00032E40"/>
    <w:rsid w:val="0003376B"/>
    <w:rsid w:val="00033B2B"/>
    <w:rsid w:val="00033E7B"/>
    <w:rsid w:val="00033ED5"/>
    <w:rsid w:val="00033FB2"/>
    <w:rsid w:val="000340B6"/>
    <w:rsid w:val="000343EB"/>
    <w:rsid w:val="00034676"/>
    <w:rsid w:val="000346E6"/>
    <w:rsid w:val="00034835"/>
    <w:rsid w:val="000352B3"/>
    <w:rsid w:val="00035489"/>
    <w:rsid w:val="00035A04"/>
    <w:rsid w:val="00035C14"/>
    <w:rsid w:val="00036787"/>
    <w:rsid w:val="00036C2C"/>
    <w:rsid w:val="00036DFB"/>
    <w:rsid w:val="00037189"/>
    <w:rsid w:val="000374D6"/>
    <w:rsid w:val="00037AC6"/>
    <w:rsid w:val="00037BB2"/>
    <w:rsid w:val="00037E5E"/>
    <w:rsid w:val="0004013F"/>
    <w:rsid w:val="0004023E"/>
    <w:rsid w:val="0004024B"/>
    <w:rsid w:val="00040429"/>
    <w:rsid w:val="00040B3D"/>
    <w:rsid w:val="00040C88"/>
    <w:rsid w:val="00040E19"/>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D24"/>
    <w:rsid w:val="00045F4B"/>
    <w:rsid w:val="0004651C"/>
    <w:rsid w:val="00046796"/>
    <w:rsid w:val="000467FD"/>
    <w:rsid w:val="00046888"/>
    <w:rsid w:val="00046AAF"/>
    <w:rsid w:val="00046C68"/>
    <w:rsid w:val="00046EC9"/>
    <w:rsid w:val="00046FED"/>
    <w:rsid w:val="00047144"/>
    <w:rsid w:val="00047225"/>
    <w:rsid w:val="00047517"/>
    <w:rsid w:val="00047D5D"/>
    <w:rsid w:val="00047E60"/>
    <w:rsid w:val="000512C9"/>
    <w:rsid w:val="0005131C"/>
    <w:rsid w:val="00051844"/>
    <w:rsid w:val="0005188A"/>
    <w:rsid w:val="0005195B"/>
    <w:rsid w:val="00051E6D"/>
    <w:rsid w:val="00052AD2"/>
    <w:rsid w:val="00052E1D"/>
    <w:rsid w:val="000530DF"/>
    <w:rsid w:val="0005380B"/>
    <w:rsid w:val="000539C2"/>
    <w:rsid w:val="00053FF4"/>
    <w:rsid w:val="000540A9"/>
    <w:rsid w:val="000543D4"/>
    <w:rsid w:val="00054E0C"/>
    <w:rsid w:val="00055197"/>
    <w:rsid w:val="00055269"/>
    <w:rsid w:val="0005541D"/>
    <w:rsid w:val="0005567D"/>
    <w:rsid w:val="00055BEE"/>
    <w:rsid w:val="00055D85"/>
    <w:rsid w:val="000565C8"/>
    <w:rsid w:val="000567BB"/>
    <w:rsid w:val="00056B34"/>
    <w:rsid w:val="00056D31"/>
    <w:rsid w:val="00057223"/>
    <w:rsid w:val="00057358"/>
    <w:rsid w:val="000574E1"/>
    <w:rsid w:val="00057C60"/>
    <w:rsid w:val="00057DC8"/>
    <w:rsid w:val="00060685"/>
    <w:rsid w:val="00060937"/>
    <w:rsid w:val="00060C8C"/>
    <w:rsid w:val="000612E1"/>
    <w:rsid w:val="000614FE"/>
    <w:rsid w:val="00062167"/>
    <w:rsid w:val="000622DF"/>
    <w:rsid w:val="00062814"/>
    <w:rsid w:val="00062B1B"/>
    <w:rsid w:val="00062B8D"/>
    <w:rsid w:val="00062FDC"/>
    <w:rsid w:val="0006344A"/>
    <w:rsid w:val="000634AA"/>
    <w:rsid w:val="000636F0"/>
    <w:rsid w:val="00063CBC"/>
    <w:rsid w:val="00064C15"/>
    <w:rsid w:val="00064CB9"/>
    <w:rsid w:val="00064EE1"/>
    <w:rsid w:val="000654CE"/>
    <w:rsid w:val="000656E0"/>
    <w:rsid w:val="000659F7"/>
    <w:rsid w:val="00065C2A"/>
    <w:rsid w:val="00065D38"/>
    <w:rsid w:val="00065FC2"/>
    <w:rsid w:val="00066A2C"/>
    <w:rsid w:val="0006716D"/>
    <w:rsid w:val="000671A5"/>
    <w:rsid w:val="0006773E"/>
    <w:rsid w:val="00067DD1"/>
    <w:rsid w:val="00067F58"/>
    <w:rsid w:val="00070447"/>
    <w:rsid w:val="00070503"/>
    <w:rsid w:val="000706E7"/>
    <w:rsid w:val="000706EF"/>
    <w:rsid w:val="00070EF8"/>
    <w:rsid w:val="00071192"/>
    <w:rsid w:val="000713A7"/>
    <w:rsid w:val="00071934"/>
    <w:rsid w:val="00071A35"/>
    <w:rsid w:val="0007210F"/>
    <w:rsid w:val="0007224C"/>
    <w:rsid w:val="00072A80"/>
    <w:rsid w:val="00072B49"/>
    <w:rsid w:val="00072CBE"/>
    <w:rsid w:val="0007301E"/>
    <w:rsid w:val="000731A0"/>
    <w:rsid w:val="0007337C"/>
    <w:rsid w:val="000736C1"/>
    <w:rsid w:val="00073797"/>
    <w:rsid w:val="00073DEC"/>
    <w:rsid w:val="00074516"/>
    <w:rsid w:val="000745AA"/>
    <w:rsid w:val="0007465B"/>
    <w:rsid w:val="00074E86"/>
    <w:rsid w:val="0007536C"/>
    <w:rsid w:val="00075412"/>
    <w:rsid w:val="00075708"/>
    <w:rsid w:val="00075EF4"/>
    <w:rsid w:val="00076067"/>
    <w:rsid w:val="00076097"/>
    <w:rsid w:val="00076189"/>
    <w:rsid w:val="000762DF"/>
    <w:rsid w:val="0007632D"/>
    <w:rsid w:val="00076537"/>
    <w:rsid w:val="00076539"/>
    <w:rsid w:val="00076541"/>
    <w:rsid w:val="000766A1"/>
    <w:rsid w:val="00076857"/>
    <w:rsid w:val="00076CB0"/>
    <w:rsid w:val="000772E8"/>
    <w:rsid w:val="000772F4"/>
    <w:rsid w:val="000776EB"/>
    <w:rsid w:val="00077E50"/>
    <w:rsid w:val="0008027C"/>
    <w:rsid w:val="00080F63"/>
    <w:rsid w:val="00081501"/>
    <w:rsid w:val="00081652"/>
    <w:rsid w:val="000817BA"/>
    <w:rsid w:val="000819DD"/>
    <w:rsid w:val="00081FE7"/>
    <w:rsid w:val="0008207A"/>
    <w:rsid w:val="000821FB"/>
    <w:rsid w:val="000823B0"/>
    <w:rsid w:val="0008335B"/>
    <w:rsid w:val="00083379"/>
    <w:rsid w:val="00083587"/>
    <w:rsid w:val="00083601"/>
    <w:rsid w:val="00083838"/>
    <w:rsid w:val="00083B6A"/>
    <w:rsid w:val="00084065"/>
    <w:rsid w:val="000845C8"/>
    <w:rsid w:val="0008482A"/>
    <w:rsid w:val="00084E30"/>
    <w:rsid w:val="0008581C"/>
    <w:rsid w:val="00085E04"/>
    <w:rsid w:val="00085E2E"/>
    <w:rsid w:val="00085FA2"/>
    <w:rsid w:val="000866F8"/>
    <w:rsid w:val="00086756"/>
    <w:rsid w:val="00086800"/>
    <w:rsid w:val="00086CD3"/>
    <w:rsid w:val="00087913"/>
    <w:rsid w:val="00087E9C"/>
    <w:rsid w:val="000902DC"/>
    <w:rsid w:val="00090E15"/>
    <w:rsid w:val="00091056"/>
    <w:rsid w:val="000911AE"/>
    <w:rsid w:val="000911E9"/>
    <w:rsid w:val="00091325"/>
    <w:rsid w:val="0009138F"/>
    <w:rsid w:val="000922BA"/>
    <w:rsid w:val="000929F2"/>
    <w:rsid w:val="00092FE1"/>
    <w:rsid w:val="00093697"/>
    <w:rsid w:val="00093D42"/>
    <w:rsid w:val="00094A16"/>
    <w:rsid w:val="00094D40"/>
    <w:rsid w:val="00094DE6"/>
    <w:rsid w:val="0009571F"/>
    <w:rsid w:val="00095AA6"/>
    <w:rsid w:val="00095CCF"/>
    <w:rsid w:val="00096356"/>
    <w:rsid w:val="00096938"/>
    <w:rsid w:val="00096EBB"/>
    <w:rsid w:val="00096F8F"/>
    <w:rsid w:val="000974A6"/>
    <w:rsid w:val="0009781E"/>
    <w:rsid w:val="00097C99"/>
    <w:rsid w:val="00097F7E"/>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5118"/>
    <w:rsid w:val="000A6351"/>
    <w:rsid w:val="000A63D6"/>
    <w:rsid w:val="000A667B"/>
    <w:rsid w:val="000A6E1C"/>
    <w:rsid w:val="000A702F"/>
    <w:rsid w:val="000A70ED"/>
    <w:rsid w:val="000A7684"/>
    <w:rsid w:val="000A78D4"/>
    <w:rsid w:val="000A7B38"/>
    <w:rsid w:val="000A7C18"/>
    <w:rsid w:val="000B0192"/>
    <w:rsid w:val="000B0343"/>
    <w:rsid w:val="000B04FA"/>
    <w:rsid w:val="000B0545"/>
    <w:rsid w:val="000B06DB"/>
    <w:rsid w:val="000B08B0"/>
    <w:rsid w:val="000B0C68"/>
    <w:rsid w:val="000B0CC9"/>
    <w:rsid w:val="000B117A"/>
    <w:rsid w:val="000B173F"/>
    <w:rsid w:val="000B197E"/>
    <w:rsid w:val="000B21D4"/>
    <w:rsid w:val="000B24A6"/>
    <w:rsid w:val="000B288F"/>
    <w:rsid w:val="000B2954"/>
    <w:rsid w:val="000B2985"/>
    <w:rsid w:val="000B2A48"/>
    <w:rsid w:val="000B2A95"/>
    <w:rsid w:val="000B2C55"/>
    <w:rsid w:val="000B2C88"/>
    <w:rsid w:val="000B3157"/>
    <w:rsid w:val="000B3342"/>
    <w:rsid w:val="000B3648"/>
    <w:rsid w:val="000B375E"/>
    <w:rsid w:val="000B4EFF"/>
    <w:rsid w:val="000B50E6"/>
    <w:rsid w:val="000B51D0"/>
    <w:rsid w:val="000B51F8"/>
    <w:rsid w:val="000B51FA"/>
    <w:rsid w:val="000B53F0"/>
    <w:rsid w:val="000B57E4"/>
    <w:rsid w:val="000B58BD"/>
    <w:rsid w:val="000B5905"/>
    <w:rsid w:val="000B5975"/>
    <w:rsid w:val="000B5A66"/>
    <w:rsid w:val="000B5A70"/>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B59"/>
    <w:rsid w:val="000C252B"/>
    <w:rsid w:val="000C2FBD"/>
    <w:rsid w:val="000C3A3B"/>
    <w:rsid w:val="000C3AE7"/>
    <w:rsid w:val="000C3B0C"/>
    <w:rsid w:val="000C3E0C"/>
    <w:rsid w:val="000C40E4"/>
    <w:rsid w:val="000C422D"/>
    <w:rsid w:val="000C469F"/>
    <w:rsid w:val="000C543E"/>
    <w:rsid w:val="000C5500"/>
    <w:rsid w:val="000C5581"/>
    <w:rsid w:val="000C5B5A"/>
    <w:rsid w:val="000C5F91"/>
    <w:rsid w:val="000C6025"/>
    <w:rsid w:val="000C6127"/>
    <w:rsid w:val="000C6CD7"/>
    <w:rsid w:val="000C6CE0"/>
    <w:rsid w:val="000D0565"/>
    <w:rsid w:val="000D05F9"/>
    <w:rsid w:val="000D083F"/>
    <w:rsid w:val="000D0A3A"/>
    <w:rsid w:val="000D0ADD"/>
    <w:rsid w:val="000D0CA4"/>
    <w:rsid w:val="000D0E4E"/>
    <w:rsid w:val="000D113C"/>
    <w:rsid w:val="000D12D1"/>
    <w:rsid w:val="000D132E"/>
    <w:rsid w:val="000D1389"/>
    <w:rsid w:val="000D159A"/>
    <w:rsid w:val="000D1807"/>
    <w:rsid w:val="000D1822"/>
    <w:rsid w:val="000D22CC"/>
    <w:rsid w:val="000D2764"/>
    <w:rsid w:val="000D2D15"/>
    <w:rsid w:val="000D320A"/>
    <w:rsid w:val="000D3682"/>
    <w:rsid w:val="000D36AE"/>
    <w:rsid w:val="000D38A1"/>
    <w:rsid w:val="000D41FA"/>
    <w:rsid w:val="000D4B31"/>
    <w:rsid w:val="000D4C4E"/>
    <w:rsid w:val="000D5077"/>
    <w:rsid w:val="000D5362"/>
    <w:rsid w:val="000D5425"/>
    <w:rsid w:val="000D546E"/>
    <w:rsid w:val="000D55CC"/>
    <w:rsid w:val="000D57F8"/>
    <w:rsid w:val="000D5851"/>
    <w:rsid w:val="000D5C60"/>
    <w:rsid w:val="000D61C8"/>
    <w:rsid w:val="000D6E88"/>
    <w:rsid w:val="000D71E2"/>
    <w:rsid w:val="000D73A5"/>
    <w:rsid w:val="000D74D8"/>
    <w:rsid w:val="000D7D6C"/>
    <w:rsid w:val="000E07D6"/>
    <w:rsid w:val="000E08BD"/>
    <w:rsid w:val="000E1380"/>
    <w:rsid w:val="000E156A"/>
    <w:rsid w:val="000E18DF"/>
    <w:rsid w:val="000E1EF6"/>
    <w:rsid w:val="000E209D"/>
    <w:rsid w:val="000E4CA4"/>
    <w:rsid w:val="000E4CC0"/>
    <w:rsid w:val="000E4D08"/>
    <w:rsid w:val="000E4ECB"/>
    <w:rsid w:val="000E57F3"/>
    <w:rsid w:val="000E59A0"/>
    <w:rsid w:val="000E5ACC"/>
    <w:rsid w:val="000E60A3"/>
    <w:rsid w:val="000E6441"/>
    <w:rsid w:val="000E64A0"/>
    <w:rsid w:val="000E6FEA"/>
    <w:rsid w:val="000E7484"/>
    <w:rsid w:val="000E76F3"/>
    <w:rsid w:val="000E7A84"/>
    <w:rsid w:val="000E7D13"/>
    <w:rsid w:val="000E7E15"/>
    <w:rsid w:val="000F15BC"/>
    <w:rsid w:val="000F15F2"/>
    <w:rsid w:val="000F180A"/>
    <w:rsid w:val="000F1C92"/>
    <w:rsid w:val="000F1D05"/>
    <w:rsid w:val="000F1F2C"/>
    <w:rsid w:val="000F255F"/>
    <w:rsid w:val="000F270C"/>
    <w:rsid w:val="000F2A4D"/>
    <w:rsid w:val="000F2EEE"/>
    <w:rsid w:val="000F34B3"/>
    <w:rsid w:val="000F3697"/>
    <w:rsid w:val="000F467C"/>
    <w:rsid w:val="000F4808"/>
    <w:rsid w:val="000F49E0"/>
    <w:rsid w:val="000F4AC1"/>
    <w:rsid w:val="000F52E2"/>
    <w:rsid w:val="000F5EFE"/>
    <w:rsid w:val="000F6581"/>
    <w:rsid w:val="000F6815"/>
    <w:rsid w:val="000F6F8E"/>
    <w:rsid w:val="000F72A5"/>
    <w:rsid w:val="000F741D"/>
    <w:rsid w:val="000F7F58"/>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6CA"/>
    <w:rsid w:val="001028B1"/>
    <w:rsid w:val="00102C74"/>
    <w:rsid w:val="001034AB"/>
    <w:rsid w:val="00103578"/>
    <w:rsid w:val="001042E8"/>
    <w:rsid w:val="001043C2"/>
    <w:rsid w:val="001043E1"/>
    <w:rsid w:val="0010457E"/>
    <w:rsid w:val="0010505A"/>
    <w:rsid w:val="00105CC7"/>
    <w:rsid w:val="00105E14"/>
    <w:rsid w:val="00105F1D"/>
    <w:rsid w:val="00106B6B"/>
    <w:rsid w:val="00106C25"/>
    <w:rsid w:val="00107779"/>
    <w:rsid w:val="00107796"/>
    <w:rsid w:val="001078C2"/>
    <w:rsid w:val="00107DC9"/>
    <w:rsid w:val="00107E1C"/>
    <w:rsid w:val="001100C6"/>
    <w:rsid w:val="00110243"/>
    <w:rsid w:val="00110402"/>
    <w:rsid w:val="0011072B"/>
    <w:rsid w:val="00110D7C"/>
    <w:rsid w:val="00110E70"/>
    <w:rsid w:val="001112C4"/>
    <w:rsid w:val="00111444"/>
    <w:rsid w:val="0011146D"/>
    <w:rsid w:val="00111523"/>
    <w:rsid w:val="00111723"/>
    <w:rsid w:val="00111992"/>
    <w:rsid w:val="001129B5"/>
    <w:rsid w:val="00112C45"/>
    <w:rsid w:val="00113531"/>
    <w:rsid w:val="001137B6"/>
    <w:rsid w:val="00113BC6"/>
    <w:rsid w:val="00113FDF"/>
    <w:rsid w:val="001141E3"/>
    <w:rsid w:val="001142DF"/>
    <w:rsid w:val="001144DF"/>
    <w:rsid w:val="00114A77"/>
    <w:rsid w:val="00114C5B"/>
    <w:rsid w:val="0011557B"/>
    <w:rsid w:val="00115661"/>
    <w:rsid w:val="00115C4F"/>
    <w:rsid w:val="00116552"/>
    <w:rsid w:val="001165DF"/>
    <w:rsid w:val="0011668E"/>
    <w:rsid w:val="00116896"/>
    <w:rsid w:val="00116D81"/>
    <w:rsid w:val="00116E19"/>
    <w:rsid w:val="0011716C"/>
    <w:rsid w:val="00117683"/>
    <w:rsid w:val="00117A6A"/>
    <w:rsid w:val="00117B4E"/>
    <w:rsid w:val="00117C85"/>
    <w:rsid w:val="001202DA"/>
    <w:rsid w:val="00120B13"/>
    <w:rsid w:val="00120CCE"/>
    <w:rsid w:val="00121211"/>
    <w:rsid w:val="00121379"/>
    <w:rsid w:val="00122428"/>
    <w:rsid w:val="00122900"/>
    <w:rsid w:val="00122EF9"/>
    <w:rsid w:val="00123069"/>
    <w:rsid w:val="001230AF"/>
    <w:rsid w:val="001236CC"/>
    <w:rsid w:val="00124327"/>
    <w:rsid w:val="00124D84"/>
    <w:rsid w:val="001250DD"/>
    <w:rsid w:val="001251B3"/>
    <w:rsid w:val="00125589"/>
    <w:rsid w:val="00125733"/>
    <w:rsid w:val="00125979"/>
    <w:rsid w:val="001259EE"/>
    <w:rsid w:val="00125B25"/>
    <w:rsid w:val="00125E9F"/>
    <w:rsid w:val="00126263"/>
    <w:rsid w:val="001263AA"/>
    <w:rsid w:val="001278E6"/>
    <w:rsid w:val="00127910"/>
    <w:rsid w:val="001302CC"/>
    <w:rsid w:val="00130757"/>
    <w:rsid w:val="00130779"/>
    <w:rsid w:val="001307A1"/>
    <w:rsid w:val="00130B6A"/>
    <w:rsid w:val="00130CA4"/>
    <w:rsid w:val="00131BB0"/>
    <w:rsid w:val="00131C56"/>
    <w:rsid w:val="00131C59"/>
    <w:rsid w:val="001321D3"/>
    <w:rsid w:val="001324FC"/>
    <w:rsid w:val="00132753"/>
    <w:rsid w:val="00133599"/>
    <w:rsid w:val="001335F2"/>
    <w:rsid w:val="0013375D"/>
    <w:rsid w:val="0013395D"/>
    <w:rsid w:val="00133BF7"/>
    <w:rsid w:val="001344F8"/>
    <w:rsid w:val="00134B12"/>
    <w:rsid w:val="00134B88"/>
    <w:rsid w:val="00134E00"/>
    <w:rsid w:val="001353B2"/>
    <w:rsid w:val="001354AE"/>
    <w:rsid w:val="0013550E"/>
    <w:rsid w:val="0013565E"/>
    <w:rsid w:val="00135B47"/>
    <w:rsid w:val="001367BB"/>
    <w:rsid w:val="00136A23"/>
    <w:rsid w:val="00136B99"/>
    <w:rsid w:val="00136EBA"/>
    <w:rsid w:val="00136F73"/>
    <w:rsid w:val="00136F91"/>
    <w:rsid w:val="001377A9"/>
    <w:rsid w:val="001404CA"/>
    <w:rsid w:val="0014063E"/>
    <w:rsid w:val="0014087D"/>
    <w:rsid w:val="00140F74"/>
    <w:rsid w:val="00141191"/>
    <w:rsid w:val="0014159C"/>
    <w:rsid w:val="00142058"/>
    <w:rsid w:val="0014225B"/>
    <w:rsid w:val="0014244E"/>
    <w:rsid w:val="00142665"/>
    <w:rsid w:val="00142F99"/>
    <w:rsid w:val="0014384A"/>
    <w:rsid w:val="00143E7E"/>
    <w:rsid w:val="0014429A"/>
    <w:rsid w:val="0014450F"/>
    <w:rsid w:val="00144D8F"/>
    <w:rsid w:val="0014527D"/>
    <w:rsid w:val="001455E4"/>
    <w:rsid w:val="001456E0"/>
    <w:rsid w:val="0014595D"/>
    <w:rsid w:val="00145980"/>
    <w:rsid w:val="00145C74"/>
    <w:rsid w:val="00145F50"/>
    <w:rsid w:val="001462E9"/>
    <w:rsid w:val="00146BC6"/>
    <w:rsid w:val="00146C0C"/>
    <w:rsid w:val="00146C3A"/>
    <w:rsid w:val="00146C88"/>
    <w:rsid w:val="00146CAA"/>
    <w:rsid w:val="00146D26"/>
    <w:rsid w:val="00146E32"/>
    <w:rsid w:val="00147870"/>
    <w:rsid w:val="00147B8A"/>
    <w:rsid w:val="00147BBE"/>
    <w:rsid w:val="001508B8"/>
    <w:rsid w:val="00151619"/>
    <w:rsid w:val="0015163E"/>
    <w:rsid w:val="00151CFB"/>
    <w:rsid w:val="00152835"/>
    <w:rsid w:val="00152994"/>
    <w:rsid w:val="001529BB"/>
    <w:rsid w:val="00152D11"/>
    <w:rsid w:val="00152DB5"/>
    <w:rsid w:val="0015344C"/>
    <w:rsid w:val="00153C45"/>
    <w:rsid w:val="00154586"/>
    <w:rsid w:val="001548EA"/>
    <w:rsid w:val="00154D15"/>
    <w:rsid w:val="00154F24"/>
    <w:rsid w:val="001552F4"/>
    <w:rsid w:val="00155668"/>
    <w:rsid w:val="001559FA"/>
    <w:rsid w:val="00155B53"/>
    <w:rsid w:val="00155C2D"/>
    <w:rsid w:val="0015622F"/>
    <w:rsid w:val="00156374"/>
    <w:rsid w:val="001566DC"/>
    <w:rsid w:val="00156CA6"/>
    <w:rsid w:val="00156D2C"/>
    <w:rsid w:val="001577D8"/>
    <w:rsid w:val="00157800"/>
    <w:rsid w:val="00157E24"/>
    <w:rsid w:val="00157FC3"/>
    <w:rsid w:val="0016034C"/>
    <w:rsid w:val="00160542"/>
    <w:rsid w:val="0016058E"/>
    <w:rsid w:val="00160739"/>
    <w:rsid w:val="00160823"/>
    <w:rsid w:val="00161137"/>
    <w:rsid w:val="001612C9"/>
    <w:rsid w:val="00161AAD"/>
    <w:rsid w:val="0016271E"/>
    <w:rsid w:val="00162D7A"/>
    <w:rsid w:val="00163249"/>
    <w:rsid w:val="00164C97"/>
    <w:rsid w:val="00164DAB"/>
    <w:rsid w:val="00164DB1"/>
    <w:rsid w:val="00165051"/>
    <w:rsid w:val="00165335"/>
    <w:rsid w:val="0016562A"/>
    <w:rsid w:val="001657D1"/>
    <w:rsid w:val="00165BBB"/>
    <w:rsid w:val="0016613F"/>
    <w:rsid w:val="00166215"/>
    <w:rsid w:val="001664BF"/>
    <w:rsid w:val="00166591"/>
    <w:rsid w:val="001665D3"/>
    <w:rsid w:val="00166902"/>
    <w:rsid w:val="00166EF4"/>
    <w:rsid w:val="00167218"/>
    <w:rsid w:val="0016754A"/>
    <w:rsid w:val="00167690"/>
    <w:rsid w:val="00167B6F"/>
    <w:rsid w:val="00167CC3"/>
    <w:rsid w:val="00167DFE"/>
    <w:rsid w:val="00167F5A"/>
    <w:rsid w:val="001707F6"/>
    <w:rsid w:val="00170834"/>
    <w:rsid w:val="00171143"/>
    <w:rsid w:val="00171238"/>
    <w:rsid w:val="001716B3"/>
    <w:rsid w:val="00171E23"/>
    <w:rsid w:val="001724D3"/>
    <w:rsid w:val="00172864"/>
    <w:rsid w:val="0017287B"/>
    <w:rsid w:val="00172B82"/>
    <w:rsid w:val="00172DAA"/>
    <w:rsid w:val="00172EFA"/>
    <w:rsid w:val="00173608"/>
    <w:rsid w:val="00173D12"/>
    <w:rsid w:val="00173F51"/>
    <w:rsid w:val="0017431B"/>
    <w:rsid w:val="001743BC"/>
    <w:rsid w:val="001744E3"/>
    <w:rsid w:val="0017453A"/>
    <w:rsid w:val="001745EC"/>
    <w:rsid w:val="001747B7"/>
    <w:rsid w:val="0017481B"/>
    <w:rsid w:val="001749A9"/>
    <w:rsid w:val="00175893"/>
    <w:rsid w:val="00175B18"/>
    <w:rsid w:val="00175B63"/>
    <w:rsid w:val="00175BC9"/>
    <w:rsid w:val="00175C30"/>
    <w:rsid w:val="00176346"/>
    <w:rsid w:val="00176890"/>
    <w:rsid w:val="00176BFC"/>
    <w:rsid w:val="00177069"/>
    <w:rsid w:val="00177642"/>
    <w:rsid w:val="001777A4"/>
    <w:rsid w:val="00177C2F"/>
    <w:rsid w:val="00177D96"/>
    <w:rsid w:val="00177FC1"/>
    <w:rsid w:val="0018007A"/>
    <w:rsid w:val="00180273"/>
    <w:rsid w:val="00180B96"/>
    <w:rsid w:val="00180F59"/>
    <w:rsid w:val="00180FC3"/>
    <w:rsid w:val="001810F4"/>
    <w:rsid w:val="001815A2"/>
    <w:rsid w:val="00181A09"/>
    <w:rsid w:val="00181FC1"/>
    <w:rsid w:val="001822AE"/>
    <w:rsid w:val="0018233A"/>
    <w:rsid w:val="001824BC"/>
    <w:rsid w:val="00182C7A"/>
    <w:rsid w:val="00183034"/>
    <w:rsid w:val="001830F7"/>
    <w:rsid w:val="00183693"/>
    <w:rsid w:val="001836DD"/>
    <w:rsid w:val="00183776"/>
    <w:rsid w:val="001839AD"/>
    <w:rsid w:val="00183CED"/>
    <w:rsid w:val="00183EE6"/>
    <w:rsid w:val="001846B7"/>
    <w:rsid w:val="001856E3"/>
    <w:rsid w:val="001857F3"/>
    <w:rsid w:val="0018588A"/>
    <w:rsid w:val="00185A64"/>
    <w:rsid w:val="00185A9C"/>
    <w:rsid w:val="00186482"/>
    <w:rsid w:val="00186995"/>
    <w:rsid w:val="00186AE7"/>
    <w:rsid w:val="00187252"/>
    <w:rsid w:val="00187884"/>
    <w:rsid w:val="00187A7B"/>
    <w:rsid w:val="001909F5"/>
    <w:rsid w:val="00190F18"/>
    <w:rsid w:val="00190F5A"/>
    <w:rsid w:val="00191687"/>
    <w:rsid w:val="00191C91"/>
    <w:rsid w:val="00192880"/>
    <w:rsid w:val="0019288A"/>
    <w:rsid w:val="00192AE0"/>
    <w:rsid w:val="00192B72"/>
    <w:rsid w:val="00192DD9"/>
    <w:rsid w:val="00192EA5"/>
    <w:rsid w:val="00193531"/>
    <w:rsid w:val="00193B64"/>
    <w:rsid w:val="00193C1A"/>
    <w:rsid w:val="00194339"/>
    <w:rsid w:val="00194848"/>
    <w:rsid w:val="0019488A"/>
    <w:rsid w:val="00194C4F"/>
    <w:rsid w:val="0019554D"/>
    <w:rsid w:val="001958EA"/>
    <w:rsid w:val="00195AF4"/>
    <w:rsid w:val="00195D69"/>
    <w:rsid w:val="00195DAE"/>
    <w:rsid w:val="00195E0E"/>
    <w:rsid w:val="00195E71"/>
    <w:rsid w:val="00196699"/>
    <w:rsid w:val="0019685A"/>
    <w:rsid w:val="00197213"/>
    <w:rsid w:val="00197AC4"/>
    <w:rsid w:val="00197B53"/>
    <w:rsid w:val="001A0733"/>
    <w:rsid w:val="001A180D"/>
    <w:rsid w:val="001A1BAC"/>
    <w:rsid w:val="001A1DA2"/>
    <w:rsid w:val="001A20AC"/>
    <w:rsid w:val="001A22F1"/>
    <w:rsid w:val="001A23CE"/>
    <w:rsid w:val="001A26DD"/>
    <w:rsid w:val="001A2A8E"/>
    <w:rsid w:val="001A2C89"/>
    <w:rsid w:val="001A2EDB"/>
    <w:rsid w:val="001A3569"/>
    <w:rsid w:val="001A3DF2"/>
    <w:rsid w:val="001A401B"/>
    <w:rsid w:val="001A4111"/>
    <w:rsid w:val="001A4994"/>
    <w:rsid w:val="001A49C5"/>
    <w:rsid w:val="001A4A20"/>
    <w:rsid w:val="001A4C23"/>
    <w:rsid w:val="001A4C25"/>
    <w:rsid w:val="001A4D4A"/>
    <w:rsid w:val="001A673E"/>
    <w:rsid w:val="001A7102"/>
    <w:rsid w:val="001A7157"/>
    <w:rsid w:val="001A7763"/>
    <w:rsid w:val="001A7839"/>
    <w:rsid w:val="001A7A53"/>
    <w:rsid w:val="001A7BBB"/>
    <w:rsid w:val="001A7DC2"/>
    <w:rsid w:val="001B01F4"/>
    <w:rsid w:val="001B087B"/>
    <w:rsid w:val="001B087D"/>
    <w:rsid w:val="001B0D51"/>
    <w:rsid w:val="001B1373"/>
    <w:rsid w:val="001B166B"/>
    <w:rsid w:val="001B16B9"/>
    <w:rsid w:val="001B1A51"/>
    <w:rsid w:val="001B1D49"/>
    <w:rsid w:val="001B263A"/>
    <w:rsid w:val="001B27DC"/>
    <w:rsid w:val="001B27EB"/>
    <w:rsid w:val="001B28E2"/>
    <w:rsid w:val="001B3544"/>
    <w:rsid w:val="001B3964"/>
    <w:rsid w:val="001B42F6"/>
    <w:rsid w:val="001B4452"/>
    <w:rsid w:val="001B466C"/>
    <w:rsid w:val="001B4945"/>
    <w:rsid w:val="001B4F34"/>
    <w:rsid w:val="001B4FC9"/>
    <w:rsid w:val="001B52EC"/>
    <w:rsid w:val="001B5304"/>
    <w:rsid w:val="001B554A"/>
    <w:rsid w:val="001B5926"/>
    <w:rsid w:val="001B5B33"/>
    <w:rsid w:val="001B5BB9"/>
    <w:rsid w:val="001B6564"/>
    <w:rsid w:val="001B691A"/>
    <w:rsid w:val="001B6B7E"/>
    <w:rsid w:val="001B738C"/>
    <w:rsid w:val="001B73F4"/>
    <w:rsid w:val="001B7665"/>
    <w:rsid w:val="001C0279"/>
    <w:rsid w:val="001C02D8"/>
    <w:rsid w:val="001C0448"/>
    <w:rsid w:val="001C04E3"/>
    <w:rsid w:val="001C1FCF"/>
    <w:rsid w:val="001C2378"/>
    <w:rsid w:val="001C24D2"/>
    <w:rsid w:val="001C2F53"/>
    <w:rsid w:val="001C31C7"/>
    <w:rsid w:val="001C38A2"/>
    <w:rsid w:val="001C3985"/>
    <w:rsid w:val="001C3DA3"/>
    <w:rsid w:val="001C3EE9"/>
    <w:rsid w:val="001C3FA4"/>
    <w:rsid w:val="001C40F9"/>
    <w:rsid w:val="001C458B"/>
    <w:rsid w:val="001C4602"/>
    <w:rsid w:val="001C4C56"/>
    <w:rsid w:val="001C4E83"/>
    <w:rsid w:val="001C593D"/>
    <w:rsid w:val="001C5B3C"/>
    <w:rsid w:val="001C5D4F"/>
    <w:rsid w:val="001C6194"/>
    <w:rsid w:val="001C64C0"/>
    <w:rsid w:val="001C68CF"/>
    <w:rsid w:val="001C69DA"/>
    <w:rsid w:val="001C6E61"/>
    <w:rsid w:val="001C6F06"/>
    <w:rsid w:val="001C7194"/>
    <w:rsid w:val="001C74FA"/>
    <w:rsid w:val="001D0070"/>
    <w:rsid w:val="001D01F3"/>
    <w:rsid w:val="001D031F"/>
    <w:rsid w:val="001D0CDA"/>
    <w:rsid w:val="001D0D18"/>
    <w:rsid w:val="001D0D42"/>
    <w:rsid w:val="001D1A17"/>
    <w:rsid w:val="001D1C4F"/>
    <w:rsid w:val="001D2360"/>
    <w:rsid w:val="001D2743"/>
    <w:rsid w:val="001D2E60"/>
    <w:rsid w:val="001D3109"/>
    <w:rsid w:val="001D3194"/>
    <w:rsid w:val="001D3207"/>
    <w:rsid w:val="001D332E"/>
    <w:rsid w:val="001D363C"/>
    <w:rsid w:val="001D3B09"/>
    <w:rsid w:val="001D3D13"/>
    <w:rsid w:val="001D43B1"/>
    <w:rsid w:val="001D4DCD"/>
    <w:rsid w:val="001D4DDD"/>
    <w:rsid w:val="001D4F5C"/>
    <w:rsid w:val="001D5033"/>
    <w:rsid w:val="001D53B2"/>
    <w:rsid w:val="001D540A"/>
    <w:rsid w:val="001D59A1"/>
    <w:rsid w:val="001D5C55"/>
    <w:rsid w:val="001D5C88"/>
    <w:rsid w:val="001D5D67"/>
    <w:rsid w:val="001D6567"/>
    <w:rsid w:val="001D6650"/>
    <w:rsid w:val="001D67CE"/>
    <w:rsid w:val="001D695C"/>
    <w:rsid w:val="001D6DDB"/>
    <w:rsid w:val="001D6E35"/>
    <w:rsid w:val="001D6EF1"/>
    <w:rsid w:val="001D6FD9"/>
    <w:rsid w:val="001D715A"/>
    <w:rsid w:val="001D72FB"/>
    <w:rsid w:val="001D76C3"/>
    <w:rsid w:val="001D780E"/>
    <w:rsid w:val="001D7EA0"/>
    <w:rsid w:val="001E0336"/>
    <w:rsid w:val="001E05C3"/>
    <w:rsid w:val="001E06EF"/>
    <w:rsid w:val="001E075C"/>
    <w:rsid w:val="001E0A1F"/>
    <w:rsid w:val="001E0AD3"/>
    <w:rsid w:val="001E0F8C"/>
    <w:rsid w:val="001E1210"/>
    <w:rsid w:val="001E1980"/>
    <w:rsid w:val="001E2194"/>
    <w:rsid w:val="001E21E9"/>
    <w:rsid w:val="001E2396"/>
    <w:rsid w:val="001E2634"/>
    <w:rsid w:val="001E2957"/>
    <w:rsid w:val="001E2CE0"/>
    <w:rsid w:val="001E2F0B"/>
    <w:rsid w:val="001E36E4"/>
    <w:rsid w:val="001E379D"/>
    <w:rsid w:val="001E3977"/>
    <w:rsid w:val="001E3A3C"/>
    <w:rsid w:val="001E4649"/>
    <w:rsid w:val="001E483B"/>
    <w:rsid w:val="001E4E78"/>
    <w:rsid w:val="001E503D"/>
    <w:rsid w:val="001E539D"/>
    <w:rsid w:val="001E5A20"/>
    <w:rsid w:val="001E5C23"/>
    <w:rsid w:val="001E5F83"/>
    <w:rsid w:val="001E62F4"/>
    <w:rsid w:val="001E6A9F"/>
    <w:rsid w:val="001E6F4C"/>
    <w:rsid w:val="001E737B"/>
    <w:rsid w:val="001E7504"/>
    <w:rsid w:val="001E76DF"/>
    <w:rsid w:val="001F1194"/>
    <w:rsid w:val="001F1308"/>
    <w:rsid w:val="001F13F3"/>
    <w:rsid w:val="001F1525"/>
    <w:rsid w:val="001F1604"/>
    <w:rsid w:val="001F1E87"/>
    <w:rsid w:val="001F1EB6"/>
    <w:rsid w:val="001F22B1"/>
    <w:rsid w:val="001F2519"/>
    <w:rsid w:val="001F25AF"/>
    <w:rsid w:val="001F265A"/>
    <w:rsid w:val="001F2E23"/>
    <w:rsid w:val="001F2ED7"/>
    <w:rsid w:val="001F341F"/>
    <w:rsid w:val="001F3530"/>
    <w:rsid w:val="001F3571"/>
    <w:rsid w:val="001F35B6"/>
    <w:rsid w:val="001F3911"/>
    <w:rsid w:val="001F3C62"/>
    <w:rsid w:val="001F3F1A"/>
    <w:rsid w:val="001F4A9A"/>
    <w:rsid w:val="001F4CBD"/>
    <w:rsid w:val="001F4FE5"/>
    <w:rsid w:val="001F5545"/>
    <w:rsid w:val="001F5777"/>
    <w:rsid w:val="001F5937"/>
    <w:rsid w:val="001F59E3"/>
    <w:rsid w:val="001F59ED"/>
    <w:rsid w:val="001F6661"/>
    <w:rsid w:val="001F68FC"/>
    <w:rsid w:val="001F6BFE"/>
    <w:rsid w:val="001F7121"/>
    <w:rsid w:val="001F7302"/>
    <w:rsid w:val="001F77CE"/>
    <w:rsid w:val="001F7FBE"/>
    <w:rsid w:val="00200197"/>
    <w:rsid w:val="002004F6"/>
    <w:rsid w:val="00200AE6"/>
    <w:rsid w:val="00200D2C"/>
    <w:rsid w:val="00200DD8"/>
    <w:rsid w:val="00200E3E"/>
    <w:rsid w:val="00200E42"/>
    <w:rsid w:val="00201107"/>
    <w:rsid w:val="0020128C"/>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245"/>
    <w:rsid w:val="00204BAD"/>
    <w:rsid w:val="00204D60"/>
    <w:rsid w:val="0020514C"/>
    <w:rsid w:val="00205627"/>
    <w:rsid w:val="002056D0"/>
    <w:rsid w:val="00205C2A"/>
    <w:rsid w:val="0020600F"/>
    <w:rsid w:val="00206EC7"/>
    <w:rsid w:val="002070FB"/>
    <w:rsid w:val="00207479"/>
    <w:rsid w:val="00207ABC"/>
    <w:rsid w:val="00207C1C"/>
    <w:rsid w:val="00207C6A"/>
    <w:rsid w:val="00207CC4"/>
    <w:rsid w:val="00207EDF"/>
    <w:rsid w:val="002106B3"/>
    <w:rsid w:val="00210860"/>
    <w:rsid w:val="00210B6A"/>
    <w:rsid w:val="00210CEB"/>
    <w:rsid w:val="00210FF3"/>
    <w:rsid w:val="00211152"/>
    <w:rsid w:val="00211726"/>
    <w:rsid w:val="00211845"/>
    <w:rsid w:val="00212CB6"/>
    <w:rsid w:val="00212E37"/>
    <w:rsid w:val="00213CC4"/>
    <w:rsid w:val="002140FF"/>
    <w:rsid w:val="0021421D"/>
    <w:rsid w:val="002147FA"/>
    <w:rsid w:val="00214DAF"/>
    <w:rsid w:val="002155E6"/>
    <w:rsid w:val="00216194"/>
    <w:rsid w:val="0021753A"/>
    <w:rsid w:val="00217B99"/>
    <w:rsid w:val="00217C98"/>
    <w:rsid w:val="00217D4D"/>
    <w:rsid w:val="00217D6F"/>
    <w:rsid w:val="00217F39"/>
    <w:rsid w:val="00220575"/>
    <w:rsid w:val="00220576"/>
    <w:rsid w:val="00220894"/>
    <w:rsid w:val="00221DE9"/>
    <w:rsid w:val="00222241"/>
    <w:rsid w:val="00222E4E"/>
    <w:rsid w:val="00222F04"/>
    <w:rsid w:val="0022355C"/>
    <w:rsid w:val="00224706"/>
    <w:rsid w:val="002248FE"/>
    <w:rsid w:val="00224952"/>
    <w:rsid w:val="00224DD2"/>
    <w:rsid w:val="002253B8"/>
    <w:rsid w:val="00225488"/>
    <w:rsid w:val="00225A6A"/>
    <w:rsid w:val="00225AC7"/>
    <w:rsid w:val="00225ACC"/>
    <w:rsid w:val="00226253"/>
    <w:rsid w:val="00226E88"/>
    <w:rsid w:val="00226F57"/>
    <w:rsid w:val="002272AD"/>
    <w:rsid w:val="002274DC"/>
    <w:rsid w:val="00227532"/>
    <w:rsid w:val="002278CA"/>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4151"/>
    <w:rsid w:val="00234556"/>
    <w:rsid w:val="00234F8C"/>
    <w:rsid w:val="002352DC"/>
    <w:rsid w:val="00235542"/>
    <w:rsid w:val="002360D8"/>
    <w:rsid w:val="00236789"/>
    <w:rsid w:val="002369B0"/>
    <w:rsid w:val="00236AD8"/>
    <w:rsid w:val="00236BF9"/>
    <w:rsid w:val="002401F5"/>
    <w:rsid w:val="002407AC"/>
    <w:rsid w:val="00240825"/>
    <w:rsid w:val="00240914"/>
    <w:rsid w:val="00240D3F"/>
    <w:rsid w:val="00240E54"/>
    <w:rsid w:val="00240EE2"/>
    <w:rsid w:val="00241028"/>
    <w:rsid w:val="002419AF"/>
    <w:rsid w:val="002423E7"/>
    <w:rsid w:val="00242433"/>
    <w:rsid w:val="00242460"/>
    <w:rsid w:val="002424F9"/>
    <w:rsid w:val="00242BBE"/>
    <w:rsid w:val="002433EE"/>
    <w:rsid w:val="0024340C"/>
    <w:rsid w:val="00243F4C"/>
    <w:rsid w:val="0024414E"/>
    <w:rsid w:val="00244274"/>
    <w:rsid w:val="00244C55"/>
    <w:rsid w:val="00244F33"/>
    <w:rsid w:val="002451C5"/>
    <w:rsid w:val="002453D1"/>
    <w:rsid w:val="00245497"/>
    <w:rsid w:val="002454B5"/>
    <w:rsid w:val="00245D73"/>
    <w:rsid w:val="00245E57"/>
    <w:rsid w:val="00245F1F"/>
    <w:rsid w:val="0024663B"/>
    <w:rsid w:val="0024670D"/>
    <w:rsid w:val="00246AFC"/>
    <w:rsid w:val="00246CE5"/>
    <w:rsid w:val="00246DB7"/>
    <w:rsid w:val="00246DD1"/>
    <w:rsid w:val="00247103"/>
    <w:rsid w:val="002476D6"/>
    <w:rsid w:val="00247BB2"/>
    <w:rsid w:val="00247C1E"/>
    <w:rsid w:val="00247E2F"/>
    <w:rsid w:val="00250067"/>
    <w:rsid w:val="002501CA"/>
    <w:rsid w:val="002516DE"/>
    <w:rsid w:val="00251F81"/>
    <w:rsid w:val="00252BE0"/>
    <w:rsid w:val="00252CDC"/>
    <w:rsid w:val="00253136"/>
    <w:rsid w:val="00253273"/>
    <w:rsid w:val="00253588"/>
    <w:rsid w:val="00253706"/>
    <w:rsid w:val="00253D18"/>
    <w:rsid w:val="00253D25"/>
    <w:rsid w:val="00253DA2"/>
    <w:rsid w:val="00253F54"/>
    <w:rsid w:val="00254468"/>
    <w:rsid w:val="00254629"/>
    <w:rsid w:val="002546F4"/>
    <w:rsid w:val="002548D1"/>
    <w:rsid w:val="00254FC9"/>
    <w:rsid w:val="002551D0"/>
    <w:rsid w:val="00255374"/>
    <w:rsid w:val="0025676D"/>
    <w:rsid w:val="00256BCB"/>
    <w:rsid w:val="002578DC"/>
    <w:rsid w:val="002578FA"/>
    <w:rsid w:val="00257BF4"/>
    <w:rsid w:val="00260003"/>
    <w:rsid w:val="0026035D"/>
    <w:rsid w:val="00260472"/>
    <w:rsid w:val="002605D6"/>
    <w:rsid w:val="002606D6"/>
    <w:rsid w:val="00260C6B"/>
    <w:rsid w:val="00261823"/>
    <w:rsid w:val="002618BB"/>
    <w:rsid w:val="00261C98"/>
    <w:rsid w:val="002620EF"/>
    <w:rsid w:val="0026223B"/>
    <w:rsid w:val="0026248E"/>
    <w:rsid w:val="00262604"/>
    <w:rsid w:val="00262887"/>
    <w:rsid w:val="00262914"/>
    <w:rsid w:val="00262C51"/>
    <w:rsid w:val="002635F7"/>
    <w:rsid w:val="00263808"/>
    <w:rsid w:val="00264174"/>
    <w:rsid w:val="002641C2"/>
    <w:rsid w:val="002647BF"/>
    <w:rsid w:val="002647D5"/>
    <w:rsid w:val="0026483B"/>
    <w:rsid w:val="00265032"/>
    <w:rsid w:val="002651FB"/>
    <w:rsid w:val="00265201"/>
    <w:rsid w:val="0026538C"/>
    <w:rsid w:val="002653CC"/>
    <w:rsid w:val="00265781"/>
    <w:rsid w:val="0026654D"/>
    <w:rsid w:val="002666B0"/>
    <w:rsid w:val="00266B13"/>
    <w:rsid w:val="00267007"/>
    <w:rsid w:val="0026779C"/>
    <w:rsid w:val="00267901"/>
    <w:rsid w:val="00270284"/>
    <w:rsid w:val="002702FB"/>
    <w:rsid w:val="00270470"/>
    <w:rsid w:val="00270728"/>
    <w:rsid w:val="0027081F"/>
    <w:rsid w:val="00270CC4"/>
    <w:rsid w:val="00270D42"/>
    <w:rsid w:val="00270D53"/>
    <w:rsid w:val="00271624"/>
    <w:rsid w:val="0027195D"/>
    <w:rsid w:val="0027229A"/>
    <w:rsid w:val="00272367"/>
    <w:rsid w:val="00272B03"/>
    <w:rsid w:val="00272FD1"/>
    <w:rsid w:val="002731DF"/>
    <w:rsid w:val="002733E2"/>
    <w:rsid w:val="00273A73"/>
    <w:rsid w:val="00273DBD"/>
    <w:rsid w:val="00273F67"/>
    <w:rsid w:val="00274006"/>
    <w:rsid w:val="002745B1"/>
    <w:rsid w:val="00274801"/>
    <w:rsid w:val="002749EB"/>
    <w:rsid w:val="00274E65"/>
    <w:rsid w:val="002750B1"/>
    <w:rsid w:val="00275276"/>
    <w:rsid w:val="002759E1"/>
    <w:rsid w:val="00275BDF"/>
    <w:rsid w:val="00275CB9"/>
    <w:rsid w:val="00275D47"/>
    <w:rsid w:val="0027622E"/>
    <w:rsid w:val="00276A12"/>
    <w:rsid w:val="00276A35"/>
    <w:rsid w:val="00276C4C"/>
    <w:rsid w:val="002770D6"/>
    <w:rsid w:val="002774A7"/>
    <w:rsid w:val="002777BF"/>
    <w:rsid w:val="00277835"/>
    <w:rsid w:val="002779E8"/>
    <w:rsid w:val="00277C0F"/>
    <w:rsid w:val="0028048C"/>
    <w:rsid w:val="00280608"/>
    <w:rsid w:val="00280AB1"/>
    <w:rsid w:val="00281751"/>
    <w:rsid w:val="00281C2B"/>
    <w:rsid w:val="00281ED9"/>
    <w:rsid w:val="00282378"/>
    <w:rsid w:val="00282463"/>
    <w:rsid w:val="002830D4"/>
    <w:rsid w:val="00284BAE"/>
    <w:rsid w:val="00285135"/>
    <w:rsid w:val="0028527A"/>
    <w:rsid w:val="00285673"/>
    <w:rsid w:val="002859AF"/>
    <w:rsid w:val="00285E23"/>
    <w:rsid w:val="00286AE7"/>
    <w:rsid w:val="00287243"/>
    <w:rsid w:val="00287814"/>
    <w:rsid w:val="002878F6"/>
    <w:rsid w:val="00290013"/>
    <w:rsid w:val="002902A7"/>
    <w:rsid w:val="00290647"/>
    <w:rsid w:val="00290B3D"/>
    <w:rsid w:val="00290D06"/>
    <w:rsid w:val="00291385"/>
    <w:rsid w:val="00291410"/>
    <w:rsid w:val="00291422"/>
    <w:rsid w:val="00291AB3"/>
    <w:rsid w:val="00292012"/>
    <w:rsid w:val="0029237F"/>
    <w:rsid w:val="00292715"/>
    <w:rsid w:val="0029285C"/>
    <w:rsid w:val="002928EB"/>
    <w:rsid w:val="00292BCE"/>
    <w:rsid w:val="00293257"/>
    <w:rsid w:val="00293E57"/>
    <w:rsid w:val="00294117"/>
    <w:rsid w:val="002942E0"/>
    <w:rsid w:val="00294672"/>
    <w:rsid w:val="002947D1"/>
    <w:rsid w:val="002948DF"/>
    <w:rsid w:val="00294CA5"/>
    <w:rsid w:val="00294D62"/>
    <w:rsid w:val="00294D90"/>
    <w:rsid w:val="00295391"/>
    <w:rsid w:val="00295C25"/>
    <w:rsid w:val="002960A0"/>
    <w:rsid w:val="00296CB7"/>
    <w:rsid w:val="00296F70"/>
    <w:rsid w:val="0029796D"/>
    <w:rsid w:val="00297992"/>
    <w:rsid w:val="00297D1F"/>
    <w:rsid w:val="002A0D97"/>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A01"/>
    <w:rsid w:val="002A7AA7"/>
    <w:rsid w:val="002A7E96"/>
    <w:rsid w:val="002A7F7E"/>
    <w:rsid w:val="002A7FCE"/>
    <w:rsid w:val="002B02E7"/>
    <w:rsid w:val="002B08CF"/>
    <w:rsid w:val="002B0990"/>
    <w:rsid w:val="002B0A7D"/>
    <w:rsid w:val="002B0AC1"/>
    <w:rsid w:val="002B0E2D"/>
    <w:rsid w:val="002B1A69"/>
    <w:rsid w:val="002B1DD3"/>
    <w:rsid w:val="002B1E54"/>
    <w:rsid w:val="002B2017"/>
    <w:rsid w:val="002B22A2"/>
    <w:rsid w:val="002B2512"/>
    <w:rsid w:val="002B2723"/>
    <w:rsid w:val="002B299A"/>
    <w:rsid w:val="002B303A"/>
    <w:rsid w:val="002B3D83"/>
    <w:rsid w:val="002B48D5"/>
    <w:rsid w:val="002B4C3B"/>
    <w:rsid w:val="002B4E01"/>
    <w:rsid w:val="002B538E"/>
    <w:rsid w:val="002B56F5"/>
    <w:rsid w:val="002B5DCA"/>
    <w:rsid w:val="002B6318"/>
    <w:rsid w:val="002B651B"/>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1B43"/>
    <w:rsid w:val="002C20F2"/>
    <w:rsid w:val="002C2C62"/>
    <w:rsid w:val="002C2F40"/>
    <w:rsid w:val="002C2FCA"/>
    <w:rsid w:val="002C3800"/>
    <w:rsid w:val="002C382F"/>
    <w:rsid w:val="002C38B2"/>
    <w:rsid w:val="002C3F9C"/>
    <w:rsid w:val="002C4AC4"/>
    <w:rsid w:val="002C4D41"/>
    <w:rsid w:val="002C4D90"/>
    <w:rsid w:val="002C545E"/>
    <w:rsid w:val="002C5AFA"/>
    <w:rsid w:val="002C6703"/>
    <w:rsid w:val="002C684B"/>
    <w:rsid w:val="002C73DE"/>
    <w:rsid w:val="002C7544"/>
    <w:rsid w:val="002D0439"/>
    <w:rsid w:val="002D0A0A"/>
    <w:rsid w:val="002D0AC2"/>
    <w:rsid w:val="002D0E90"/>
    <w:rsid w:val="002D0FB3"/>
    <w:rsid w:val="002D11B7"/>
    <w:rsid w:val="002D173D"/>
    <w:rsid w:val="002D1DD6"/>
    <w:rsid w:val="002D1F6C"/>
    <w:rsid w:val="002D2258"/>
    <w:rsid w:val="002D3245"/>
    <w:rsid w:val="002D33B6"/>
    <w:rsid w:val="002D3692"/>
    <w:rsid w:val="002D3B89"/>
    <w:rsid w:val="002D3BBC"/>
    <w:rsid w:val="002D3CC0"/>
    <w:rsid w:val="002D3FB8"/>
    <w:rsid w:val="002D438A"/>
    <w:rsid w:val="002D4650"/>
    <w:rsid w:val="002D4670"/>
    <w:rsid w:val="002D468B"/>
    <w:rsid w:val="002D486C"/>
    <w:rsid w:val="002D489A"/>
    <w:rsid w:val="002D4B3D"/>
    <w:rsid w:val="002D4FC5"/>
    <w:rsid w:val="002D5124"/>
    <w:rsid w:val="002D5490"/>
    <w:rsid w:val="002D56B4"/>
    <w:rsid w:val="002D5738"/>
    <w:rsid w:val="002D5901"/>
    <w:rsid w:val="002D5AB2"/>
    <w:rsid w:val="002D5B60"/>
    <w:rsid w:val="002D5E53"/>
    <w:rsid w:val="002D61DD"/>
    <w:rsid w:val="002D642B"/>
    <w:rsid w:val="002D67F8"/>
    <w:rsid w:val="002D7193"/>
    <w:rsid w:val="002D7F17"/>
    <w:rsid w:val="002E0319"/>
    <w:rsid w:val="002E0B8C"/>
    <w:rsid w:val="002E0D2E"/>
    <w:rsid w:val="002E0E19"/>
    <w:rsid w:val="002E105A"/>
    <w:rsid w:val="002E1513"/>
    <w:rsid w:val="002E179B"/>
    <w:rsid w:val="002E1C9E"/>
    <w:rsid w:val="002E1DBE"/>
    <w:rsid w:val="002E1E0B"/>
    <w:rsid w:val="002E257B"/>
    <w:rsid w:val="002E2C82"/>
    <w:rsid w:val="002E2D7D"/>
    <w:rsid w:val="002E3633"/>
    <w:rsid w:val="002E3C65"/>
    <w:rsid w:val="002E3C66"/>
    <w:rsid w:val="002E3F5B"/>
    <w:rsid w:val="002E4362"/>
    <w:rsid w:val="002E4686"/>
    <w:rsid w:val="002E5325"/>
    <w:rsid w:val="002E57C5"/>
    <w:rsid w:val="002E5BB1"/>
    <w:rsid w:val="002E6343"/>
    <w:rsid w:val="002E63D9"/>
    <w:rsid w:val="002E640E"/>
    <w:rsid w:val="002E6D66"/>
    <w:rsid w:val="002E7351"/>
    <w:rsid w:val="002E7404"/>
    <w:rsid w:val="002E79A9"/>
    <w:rsid w:val="002E7E22"/>
    <w:rsid w:val="002F02E5"/>
    <w:rsid w:val="002F0B83"/>
    <w:rsid w:val="002F0C28"/>
    <w:rsid w:val="002F0DBC"/>
    <w:rsid w:val="002F1CB2"/>
    <w:rsid w:val="002F1E8A"/>
    <w:rsid w:val="002F1F6D"/>
    <w:rsid w:val="002F1F7E"/>
    <w:rsid w:val="002F234D"/>
    <w:rsid w:val="002F2AFF"/>
    <w:rsid w:val="002F3052"/>
    <w:rsid w:val="002F3449"/>
    <w:rsid w:val="002F3926"/>
    <w:rsid w:val="002F3CDE"/>
    <w:rsid w:val="002F444F"/>
    <w:rsid w:val="002F47F2"/>
    <w:rsid w:val="002F49D0"/>
    <w:rsid w:val="002F4B1B"/>
    <w:rsid w:val="002F519A"/>
    <w:rsid w:val="002F57F5"/>
    <w:rsid w:val="002F59E1"/>
    <w:rsid w:val="002F5DD6"/>
    <w:rsid w:val="002F5FEA"/>
    <w:rsid w:val="002F63E7"/>
    <w:rsid w:val="002F6E2F"/>
    <w:rsid w:val="002F6EE3"/>
    <w:rsid w:val="002F7321"/>
    <w:rsid w:val="002F7BDC"/>
    <w:rsid w:val="002F7BE3"/>
    <w:rsid w:val="002F7E6A"/>
    <w:rsid w:val="002F7F21"/>
    <w:rsid w:val="00300165"/>
    <w:rsid w:val="0030029A"/>
    <w:rsid w:val="0030085F"/>
    <w:rsid w:val="00300A94"/>
    <w:rsid w:val="003010CF"/>
    <w:rsid w:val="00301BB8"/>
    <w:rsid w:val="00301C9C"/>
    <w:rsid w:val="0030259C"/>
    <w:rsid w:val="00302C48"/>
    <w:rsid w:val="00303440"/>
    <w:rsid w:val="00303704"/>
    <w:rsid w:val="0030448C"/>
    <w:rsid w:val="00304D9B"/>
    <w:rsid w:val="0030529B"/>
    <w:rsid w:val="00305582"/>
    <w:rsid w:val="00305765"/>
    <w:rsid w:val="00305C18"/>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509"/>
    <w:rsid w:val="00310A21"/>
    <w:rsid w:val="00311161"/>
    <w:rsid w:val="00311674"/>
    <w:rsid w:val="00311680"/>
    <w:rsid w:val="00311B4B"/>
    <w:rsid w:val="00312400"/>
    <w:rsid w:val="00312657"/>
    <w:rsid w:val="00312739"/>
    <w:rsid w:val="00312D10"/>
    <w:rsid w:val="00312FF5"/>
    <w:rsid w:val="003132D3"/>
    <w:rsid w:val="00314DC8"/>
    <w:rsid w:val="0031536E"/>
    <w:rsid w:val="003153DE"/>
    <w:rsid w:val="00315418"/>
    <w:rsid w:val="003156E3"/>
    <w:rsid w:val="00315D13"/>
    <w:rsid w:val="00315E0C"/>
    <w:rsid w:val="00316E0A"/>
    <w:rsid w:val="0031757D"/>
    <w:rsid w:val="003178BE"/>
    <w:rsid w:val="003178DA"/>
    <w:rsid w:val="00317C2F"/>
    <w:rsid w:val="00317DB8"/>
    <w:rsid w:val="00317DCB"/>
    <w:rsid w:val="0032014D"/>
    <w:rsid w:val="0032053F"/>
    <w:rsid w:val="00320618"/>
    <w:rsid w:val="003207F7"/>
    <w:rsid w:val="00320A44"/>
    <w:rsid w:val="00320B85"/>
    <w:rsid w:val="0032100B"/>
    <w:rsid w:val="00321231"/>
    <w:rsid w:val="0032134A"/>
    <w:rsid w:val="003215D8"/>
    <w:rsid w:val="00321B3F"/>
    <w:rsid w:val="00321BD7"/>
    <w:rsid w:val="00321EE2"/>
    <w:rsid w:val="00321FE9"/>
    <w:rsid w:val="0032260F"/>
    <w:rsid w:val="003228DA"/>
    <w:rsid w:val="00322CFB"/>
    <w:rsid w:val="00322DCB"/>
    <w:rsid w:val="00323605"/>
    <w:rsid w:val="00323B24"/>
    <w:rsid w:val="00323D19"/>
    <w:rsid w:val="00323D6B"/>
    <w:rsid w:val="00323E5B"/>
    <w:rsid w:val="00323F80"/>
    <w:rsid w:val="0032433B"/>
    <w:rsid w:val="0032461A"/>
    <w:rsid w:val="003248DD"/>
    <w:rsid w:val="00324B87"/>
    <w:rsid w:val="00324DF6"/>
    <w:rsid w:val="00325ACC"/>
    <w:rsid w:val="00325B7E"/>
    <w:rsid w:val="00326957"/>
    <w:rsid w:val="00326AE2"/>
    <w:rsid w:val="00327721"/>
    <w:rsid w:val="0032779F"/>
    <w:rsid w:val="0033055C"/>
    <w:rsid w:val="00330917"/>
    <w:rsid w:val="00331420"/>
    <w:rsid w:val="0033152C"/>
    <w:rsid w:val="0033171D"/>
    <w:rsid w:val="00331FC3"/>
    <w:rsid w:val="00332177"/>
    <w:rsid w:val="00332C02"/>
    <w:rsid w:val="00332C87"/>
    <w:rsid w:val="00332CA2"/>
    <w:rsid w:val="00332E91"/>
    <w:rsid w:val="003332CA"/>
    <w:rsid w:val="003336B3"/>
    <w:rsid w:val="0033474A"/>
    <w:rsid w:val="00334845"/>
    <w:rsid w:val="003349A0"/>
    <w:rsid w:val="00334BF8"/>
    <w:rsid w:val="00334DA6"/>
    <w:rsid w:val="003350ED"/>
    <w:rsid w:val="003352DF"/>
    <w:rsid w:val="003354A7"/>
    <w:rsid w:val="00335773"/>
    <w:rsid w:val="003357B5"/>
    <w:rsid w:val="00335B75"/>
    <w:rsid w:val="00335D8C"/>
    <w:rsid w:val="00335E6A"/>
    <w:rsid w:val="00336072"/>
    <w:rsid w:val="003363A1"/>
    <w:rsid w:val="00336D0A"/>
    <w:rsid w:val="00336ED8"/>
    <w:rsid w:val="003378DD"/>
    <w:rsid w:val="00337F85"/>
    <w:rsid w:val="0034226D"/>
    <w:rsid w:val="0034227F"/>
    <w:rsid w:val="003426C6"/>
    <w:rsid w:val="00342972"/>
    <w:rsid w:val="00342BA7"/>
    <w:rsid w:val="00342C56"/>
    <w:rsid w:val="00342FDD"/>
    <w:rsid w:val="003435F1"/>
    <w:rsid w:val="0034429B"/>
    <w:rsid w:val="0034442C"/>
    <w:rsid w:val="0034468E"/>
    <w:rsid w:val="00344866"/>
    <w:rsid w:val="003452EF"/>
    <w:rsid w:val="00345797"/>
    <w:rsid w:val="0034588C"/>
    <w:rsid w:val="00345A19"/>
    <w:rsid w:val="00345A74"/>
    <w:rsid w:val="00345E6A"/>
    <w:rsid w:val="003461CF"/>
    <w:rsid w:val="00346374"/>
    <w:rsid w:val="0034638C"/>
    <w:rsid w:val="00346556"/>
    <w:rsid w:val="003466D1"/>
    <w:rsid w:val="00346F0B"/>
    <w:rsid w:val="00346F7F"/>
    <w:rsid w:val="00350108"/>
    <w:rsid w:val="00350762"/>
    <w:rsid w:val="003507C4"/>
    <w:rsid w:val="003507DE"/>
    <w:rsid w:val="00350C55"/>
    <w:rsid w:val="00350DB2"/>
    <w:rsid w:val="00350DDE"/>
    <w:rsid w:val="00351319"/>
    <w:rsid w:val="0035185D"/>
    <w:rsid w:val="003519A1"/>
    <w:rsid w:val="00351C82"/>
    <w:rsid w:val="00352480"/>
    <w:rsid w:val="00352D9C"/>
    <w:rsid w:val="00352DA4"/>
    <w:rsid w:val="003530D2"/>
    <w:rsid w:val="0035331A"/>
    <w:rsid w:val="003534E1"/>
    <w:rsid w:val="0035371C"/>
    <w:rsid w:val="00353832"/>
    <w:rsid w:val="003538E3"/>
    <w:rsid w:val="00353C36"/>
    <w:rsid w:val="003545D6"/>
    <w:rsid w:val="003547A4"/>
    <w:rsid w:val="003548D8"/>
    <w:rsid w:val="00354A47"/>
    <w:rsid w:val="0035536F"/>
    <w:rsid w:val="00355422"/>
    <w:rsid w:val="003554CA"/>
    <w:rsid w:val="003559B5"/>
    <w:rsid w:val="00355CF0"/>
    <w:rsid w:val="003567A1"/>
    <w:rsid w:val="003567E7"/>
    <w:rsid w:val="0035692C"/>
    <w:rsid w:val="00357448"/>
    <w:rsid w:val="003574EA"/>
    <w:rsid w:val="00357655"/>
    <w:rsid w:val="00357B56"/>
    <w:rsid w:val="0036021C"/>
    <w:rsid w:val="00360232"/>
    <w:rsid w:val="003602E0"/>
    <w:rsid w:val="0036084D"/>
    <w:rsid w:val="00360C0F"/>
    <w:rsid w:val="00360D01"/>
    <w:rsid w:val="00360F1C"/>
    <w:rsid w:val="00361816"/>
    <w:rsid w:val="00362569"/>
    <w:rsid w:val="003626CD"/>
    <w:rsid w:val="00362C20"/>
    <w:rsid w:val="00362D91"/>
    <w:rsid w:val="00363397"/>
    <w:rsid w:val="003636CD"/>
    <w:rsid w:val="00364092"/>
    <w:rsid w:val="003642B2"/>
    <w:rsid w:val="003645F8"/>
    <w:rsid w:val="0036487C"/>
    <w:rsid w:val="00364FC3"/>
    <w:rsid w:val="00365411"/>
    <w:rsid w:val="0036556D"/>
    <w:rsid w:val="00365FA2"/>
    <w:rsid w:val="00366A9C"/>
    <w:rsid w:val="00366C69"/>
    <w:rsid w:val="00366D2A"/>
    <w:rsid w:val="00367441"/>
    <w:rsid w:val="00367779"/>
    <w:rsid w:val="003677C1"/>
    <w:rsid w:val="00367B1D"/>
    <w:rsid w:val="00367ED8"/>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88A"/>
    <w:rsid w:val="00372891"/>
    <w:rsid w:val="00372EFA"/>
    <w:rsid w:val="00372F0D"/>
    <w:rsid w:val="00373200"/>
    <w:rsid w:val="00373244"/>
    <w:rsid w:val="00373280"/>
    <w:rsid w:val="00373679"/>
    <w:rsid w:val="003738E1"/>
    <w:rsid w:val="00373ABB"/>
    <w:rsid w:val="00373C75"/>
    <w:rsid w:val="00373DBA"/>
    <w:rsid w:val="00374059"/>
    <w:rsid w:val="003749C4"/>
    <w:rsid w:val="003749F2"/>
    <w:rsid w:val="00374B14"/>
    <w:rsid w:val="0037535B"/>
    <w:rsid w:val="0037552D"/>
    <w:rsid w:val="003756DB"/>
    <w:rsid w:val="00375BE3"/>
    <w:rsid w:val="00375E68"/>
    <w:rsid w:val="00375F44"/>
    <w:rsid w:val="00375F6C"/>
    <w:rsid w:val="0037643C"/>
    <w:rsid w:val="0037665D"/>
    <w:rsid w:val="003766FC"/>
    <w:rsid w:val="00376EAA"/>
    <w:rsid w:val="003770BB"/>
    <w:rsid w:val="003770BD"/>
    <w:rsid w:val="00377412"/>
    <w:rsid w:val="0037771A"/>
    <w:rsid w:val="00377BAB"/>
    <w:rsid w:val="00377E0A"/>
    <w:rsid w:val="003802C4"/>
    <w:rsid w:val="003802DC"/>
    <w:rsid w:val="0038064C"/>
    <w:rsid w:val="00380CE4"/>
    <w:rsid w:val="00380E4E"/>
    <w:rsid w:val="00380FBF"/>
    <w:rsid w:val="003815B7"/>
    <w:rsid w:val="00382229"/>
    <w:rsid w:val="00382261"/>
    <w:rsid w:val="003824C9"/>
    <w:rsid w:val="0038294F"/>
    <w:rsid w:val="00382A43"/>
    <w:rsid w:val="00382D60"/>
    <w:rsid w:val="00382F29"/>
    <w:rsid w:val="00383486"/>
    <w:rsid w:val="00383C8D"/>
    <w:rsid w:val="003840DC"/>
    <w:rsid w:val="003849A8"/>
    <w:rsid w:val="00384F9E"/>
    <w:rsid w:val="00385161"/>
    <w:rsid w:val="003852FB"/>
    <w:rsid w:val="00385429"/>
    <w:rsid w:val="00385842"/>
    <w:rsid w:val="00385885"/>
    <w:rsid w:val="00385B05"/>
    <w:rsid w:val="00385DED"/>
    <w:rsid w:val="003862F4"/>
    <w:rsid w:val="00386382"/>
    <w:rsid w:val="003865EF"/>
    <w:rsid w:val="00386637"/>
    <w:rsid w:val="00386BA9"/>
    <w:rsid w:val="00386F76"/>
    <w:rsid w:val="0038734D"/>
    <w:rsid w:val="003875CA"/>
    <w:rsid w:val="00387F8C"/>
    <w:rsid w:val="00390017"/>
    <w:rsid w:val="003901A3"/>
    <w:rsid w:val="003905E7"/>
    <w:rsid w:val="0039072F"/>
    <w:rsid w:val="0039079C"/>
    <w:rsid w:val="003909D7"/>
    <w:rsid w:val="00390DE3"/>
    <w:rsid w:val="0039100B"/>
    <w:rsid w:val="003911A0"/>
    <w:rsid w:val="00391914"/>
    <w:rsid w:val="003919F3"/>
    <w:rsid w:val="00391B66"/>
    <w:rsid w:val="003923E7"/>
    <w:rsid w:val="003925F0"/>
    <w:rsid w:val="00392CE0"/>
    <w:rsid w:val="00392F33"/>
    <w:rsid w:val="00393400"/>
    <w:rsid w:val="00393C7A"/>
    <w:rsid w:val="00393D0B"/>
    <w:rsid w:val="003940BA"/>
    <w:rsid w:val="003940CE"/>
    <w:rsid w:val="00394362"/>
    <w:rsid w:val="003945BF"/>
    <w:rsid w:val="00394CD6"/>
    <w:rsid w:val="00395405"/>
    <w:rsid w:val="003955C3"/>
    <w:rsid w:val="00395805"/>
    <w:rsid w:val="00395E66"/>
    <w:rsid w:val="00396234"/>
    <w:rsid w:val="00396350"/>
    <w:rsid w:val="00396737"/>
    <w:rsid w:val="00396998"/>
    <w:rsid w:val="00396C1C"/>
    <w:rsid w:val="00396F0D"/>
    <w:rsid w:val="00397C1D"/>
    <w:rsid w:val="00397D9E"/>
    <w:rsid w:val="00397FC3"/>
    <w:rsid w:val="003A08EA"/>
    <w:rsid w:val="003A180F"/>
    <w:rsid w:val="003A18DD"/>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E43"/>
    <w:rsid w:val="003A63D7"/>
    <w:rsid w:val="003A68AD"/>
    <w:rsid w:val="003A6A4C"/>
    <w:rsid w:val="003A6AF9"/>
    <w:rsid w:val="003A700A"/>
    <w:rsid w:val="003A7346"/>
    <w:rsid w:val="003A73B9"/>
    <w:rsid w:val="003A7834"/>
    <w:rsid w:val="003B00C2"/>
    <w:rsid w:val="003B01B8"/>
    <w:rsid w:val="003B0676"/>
    <w:rsid w:val="003B0B5B"/>
    <w:rsid w:val="003B0E79"/>
    <w:rsid w:val="003B1C92"/>
    <w:rsid w:val="003B224E"/>
    <w:rsid w:val="003B2494"/>
    <w:rsid w:val="003B2F53"/>
    <w:rsid w:val="003B3575"/>
    <w:rsid w:val="003B3B2F"/>
    <w:rsid w:val="003B404F"/>
    <w:rsid w:val="003B429E"/>
    <w:rsid w:val="003B4351"/>
    <w:rsid w:val="003B45F6"/>
    <w:rsid w:val="003B50BC"/>
    <w:rsid w:val="003B515A"/>
    <w:rsid w:val="003B566E"/>
    <w:rsid w:val="003B56B0"/>
    <w:rsid w:val="003B5D97"/>
    <w:rsid w:val="003B63A4"/>
    <w:rsid w:val="003B68FE"/>
    <w:rsid w:val="003B6B48"/>
    <w:rsid w:val="003B6D7D"/>
    <w:rsid w:val="003B71B5"/>
    <w:rsid w:val="003B7D7E"/>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A9D"/>
    <w:rsid w:val="003C3F6E"/>
    <w:rsid w:val="003C4141"/>
    <w:rsid w:val="003C4262"/>
    <w:rsid w:val="003C4267"/>
    <w:rsid w:val="003C42BF"/>
    <w:rsid w:val="003C4580"/>
    <w:rsid w:val="003C465E"/>
    <w:rsid w:val="003C4F9C"/>
    <w:rsid w:val="003C5405"/>
    <w:rsid w:val="003C54A0"/>
    <w:rsid w:val="003C599C"/>
    <w:rsid w:val="003C59C1"/>
    <w:rsid w:val="003C5D7B"/>
    <w:rsid w:val="003C5E6B"/>
    <w:rsid w:val="003C6876"/>
    <w:rsid w:val="003C6AEC"/>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493"/>
    <w:rsid w:val="003D2C1D"/>
    <w:rsid w:val="003D2C34"/>
    <w:rsid w:val="003D2CCB"/>
    <w:rsid w:val="003D2E2B"/>
    <w:rsid w:val="003D309F"/>
    <w:rsid w:val="003D3504"/>
    <w:rsid w:val="003D3565"/>
    <w:rsid w:val="003D394D"/>
    <w:rsid w:val="003D3DDD"/>
    <w:rsid w:val="003D41A6"/>
    <w:rsid w:val="003D4363"/>
    <w:rsid w:val="003D441C"/>
    <w:rsid w:val="003D46A1"/>
    <w:rsid w:val="003D4E26"/>
    <w:rsid w:val="003D542B"/>
    <w:rsid w:val="003D5CBF"/>
    <w:rsid w:val="003D647F"/>
    <w:rsid w:val="003D6508"/>
    <w:rsid w:val="003D6525"/>
    <w:rsid w:val="003D66D2"/>
    <w:rsid w:val="003D67F2"/>
    <w:rsid w:val="003D7D52"/>
    <w:rsid w:val="003D7F24"/>
    <w:rsid w:val="003E00B7"/>
    <w:rsid w:val="003E016B"/>
    <w:rsid w:val="003E0409"/>
    <w:rsid w:val="003E07AE"/>
    <w:rsid w:val="003E0B88"/>
    <w:rsid w:val="003E14FC"/>
    <w:rsid w:val="003E245A"/>
    <w:rsid w:val="003E2633"/>
    <w:rsid w:val="003E28A1"/>
    <w:rsid w:val="003E2976"/>
    <w:rsid w:val="003E2E41"/>
    <w:rsid w:val="003E2EE7"/>
    <w:rsid w:val="003E2FAB"/>
    <w:rsid w:val="003E2FCE"/>
    <w:rsid w:val="003E3572"/>
    <w:rsid w:val="003E3BEC"/>
    <w:rsid w:val="003E3C7E"/>
    <w:rsid w:val="003E3D2A"/>
    <w:rsid w:val="003E3D30"/>
    <w:rsid w:val="003E405C"/>
    <w:rsid w:val="003E44C7"/>
    <w:rsid w:val="003E4858"/>
    <w:rsid w:val="003E4AF4"/>
    <w:rsid w:val="003E5327"/>
    <w:rsid w:val="003E568F"/>
    <w:rsid w:val="003E57E1"/>
    <w:rsid w:val="003E5D4F"/>
    <w:rsid w:val="003E6316"/>
    <w:rsid w:val="003E651B"/>
    <w:rsid w:val="003E6884"/>
    <w:rsid w:val="003E6AC5"/>
    <w:rsid w:val="003E6CBB"/>
    <w:rsid w:val="003E6D8B"/>
    <w:rsid w:val="003E7088"/>
    <w:rsid w:val="003E71B9"/>
    <w:rsid w:val="003E757A"/>
    <w:rsid w:val="003E76C2"/>
    <w:rsid w:val="003E773B"/>
    <w:rsid w:val="003F0096"/>
    <w:rsid w:val="003F0522"/>
    <w:rsid w:val="003F07B2"/>
    <w:rsid w:val="003F0850"/>
    <w:rsid w:val="003F0927"/>
    <w:rsid w:val="003F0BC1"/>
    <w:rsid w:val="003F0D12"/>
    <w:rsid w:val="003F160C"/>
    <w:rsid w:val="003F27C5"/>
    <w:rsid w:val="003F2F21"/>
    <w:rsid w:val="003F324F"/>
    <w:rsid w:val="003F33BC"/>
    <w:rsid w:val="003F3458"/>
    <w:rsid w:val="003F3B9A"/>
    <w:rsid w:val="003F3D4E"/>
    <w:rsid w:val="003F4090"/>
    <w:rsid w:val="003F4271"/>
    <w:rsid w:val="003F43E6"/>
    <w:rsid w:val="003F4437"/>
    <w:rsid w:val="003F4743"/>
    <w:rsid w:val="003F477E"/>
    <w:rsid w:val="003F4A25"/>
    <w:rsid w:val="003F4AEB"/>
    <w:rsid w:val="003F535C"/>
    <w:rsid w:val="003F569F"/>
    <w:rsid w:val="003F5F25"/>
    <w:rsid w:val="003F630E"/>
    <w:rsid w:val="003F6CD2"/>
    <w:rsid w:val="003F6D15"/>
    <w:rsid w:val="003F6EF0"/>
    <w:rsid w:val="003F719A"/>
    <w:rsid w:val="003F769E"/>
    <w:rsid w:val="003F76D0"/>
    <w:rsid w:val="003F788D"/>
    <w:rsid w:val="003F7A89"/>
    <w:rsid w:val="0040017E"/>
    <w:rsid w:val="00400628"/>
    <w:rsid w:val="0040126E"/>
    <w:rsid w:val="00401998"/>
    <w:rsid w:val="0040209C"/>
    <w:rsid w:val="004020D4"/>
    <w:rsid w:val="004021B6"/>
    <w:rsid w:val="00402D95"/>
    <w:rsid w:val="00403701"/>
    <w:rsid w:val="004037BF"/>
    <w:rsid w:val="004037DB"/>
    <w:rsid w:val="00403BB9"/>
    <w:rsid w:val="00403C0D"/>
    <w:rsid w:val="004047C4"/>
    <w:rsid w:val="0040502F"/>
    <w:rsid w:val="0040570B"/>
    <w:rsid w:val="004057F7"/>
    <w:rsid w:val="00405B06"/>
    <w:rsid w:val="00405EDB"/>
    <w:rsid w:val="00405FB1"/>
    <w:rsid w:val="00406460"/>
    <w:rsid w:val="004064CC"/>
    <w:rsid w:val="00406B90"/>
    <w:rsid w:val="00406E18"/>
    <w:rsid w:val="00406EFB"/>
    <w:rsid w:val="004075A5"/>
    <w:rsid w:val="00407664"/>
    <w:rsid w:val="00407FC7"/>
    <w:rsid w:val="004110E7"/>
    <w:rsid w:val="00411362"/>
    <w:rsid w:val="00411CCD"/>
    <w:rsid w:val="00411CE3"/>
    <w:rsid w:val="00411D77"/>
    <w:rsid w:val="0041235E"/>
    <w:rsid w:val="00412461"/>
    <w:rsid w:val="00412546"/>
    <w:rsid w:val="0041271A"/>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6D45"/>
    <w:rsid w:val="00417429"/>
    <w:rsid w:val="004208AC"/>
    <w:rsid w:val="00421303"/>
    <w:rsid w:val="00421523"/>
    <w:rsid w:val="00421570"/>
    <w:rsid w:val="004216B6"/>
    <w:rsid w:val="00421AA7"/>
    <w:rsid w:val="00421DCF"/>
    <w:rsid w:val="00422341"/>
    <w:rsid w:val="0042259F"/>
    <w:rsid w:val="00422ADB"/>
    <w:rsid w:val="0042318A"/>
    <w:rsid w:val="0042331A"/>
    <w:rsid w:val="00423641"/>
    <w:rsid w:val="00423F27"/>
    <w:rsid w:val="00423FE9"/>
    <w:rsid w:val="00424372"/>
    <w:rsid w:val="00424640"/>
    <w:rsid w:val="004249F4"/>
    <w:rsid w:val="00424E53"/>
    <w:rsid w:val="00424F2C"/>
    <w:rsid w:val="00425269"/>
    <w:rsid w:val="0042545A"/>
    <w:rsid w:val="004259E7"/>
    <w:rsid w:val="00425BE2"/>
    <w:rsid w:val="00425DA7"/>
    <w:rsid w:val="004261C8"/>
    <w:rsid w:val="00426266"/>
    <w:rsid w:val="004268E8"/>
    <w:rsid w:val="00426EBE"/>
    <w:rsid w:val="00427F80"/>
    <w:rsid w:val="004306BC"/>
    <w:rsid w:val="004307F1"/>
    <w:rsid w:val="00430A2D"/>
    <w:rsid w:val="00431186"/>
    <w:rsid w:val="00431407"/>
    <w:rsid w:val="00431505"/>
    <w:rsid w:val="004319CE"/>
    <w:rsid w:val="00431AF0"/>
    <w:rsid w:val="00431B81"/>
    <w:rsid w:val="00431E12"/>
    <w:rsid w:val="0043213A"/>
    <w:rsid w:val="00432E06"/>
    <w:rsid w:val="004330F4"/>
    <w:rsid w:val="00433482"/>
    <w:rsid w:val="00433590"/>
    <w:rsid w:val="0043393D"/>
    <w:rsid w:val="004339F2"/>
    <w:rsid w:val="00433D3B"/>
    <w:rsid w:val="00433F69"/>
    <w:rsid w:val="004344C7"/>
    <w:rsid w:val="004344F5"/>
    <w:rsid w:val="00434642"/>
    <w:rsid w:val="00434659"/>
    <w:rsid w:val="00434794"/>
    <w:rsid w:val="0043483C"/>
    <w:rsid w:val="00434BA9"/>
    <w:rsid w:val="00435274"/>
    <w:rsid w:val="004352AD"/>
    <w:rsid w:val="0043545D"/>
    <w:rsid w:val="004354EB"/>
    <w:rsid w:val="00435EAD"/>
    <w:rsid w:val="00435FE2"/>
    <w:rsid w:val="0043600A"/>
    <w:rsid w:val="00436344"/>
    <w:rsid w:val="00436438"/>
    <w:rsid w:val="004365E8"/>
    <w:rsid w:val="00436809"/>
    <w:rsid w:val="00436A59"/>
    <w:rsid w:val="00436E2F"/>
    <w:rsid w:val="00436EAB"/>
    <w:rsid w:val="00437175"/>
    <w:rsid w:val="0043773F"/>
    <w:rsid w:val="004379D4"/>
    <w:rsid w:val="00440FED"/>
    <w:rsid w:val="004418F3"/>
    <w:rsid w:val="00441F61"/>
    <w:rsid w:val="00441FFB"/>
    <w:rsid w:val="00442B6E"/>
    <w:rsid w:val="00442F23"/>
    <w:rsid w:val="004430B9"/>
    <w:rsid w:val="004431D6"/>
    <w:rsid w:val="0044323C"/>
    <w:rsid w:val="004432A6"/>
    <w:rsid w:val="00443FF7"/>
    <w:rsid w:val="004447AB"/>
    <w:rsid w:val="00444BA7"/>
    <w:rsid w:val="00445462"/>
    <w:rsid w:val="00445F71"/>
    <w:rsid w:val="004461D9"/>
    <w:rsid w:val="004465D7"/>
    <w:rsid w:val="00446AC6"/>
    <w:rsid w:val="0044759B"/>
    <w:rsid w:val="00447724"/>
    <w:rsid w:val="00447AC6"/>
    <w:rsid w:val="00447E0C"/>
    <w:rsid w:val="00447F54"/>
    <w:rsid w:val="00450B7E"/>
    <w:rsid w:val="00450DB6"/>
    <w:rsid w:val="00451067"/>
    <w:rsid w:val="0045123B"/>
    <w:rsid w:val="0045136B"/>
    <w:rsid w:val="00451550"/>
    <w:rsid w:val="00451768"/>
    <w:rsid w:val="00451C7E"/>
    <w:rsid w:val="004520A3"/>
    <w:rsid w:val="004522AA"/>
    <w:rsid w:val="0045261E"/>
    <w:rsid w:val="00452B62"/>
    <w:rsid w:val="00452C1D"/>
    <w:rsid w:val="00452E48"/>
    <w:rsid w:val="004537E0"/>
    <w:rsid w:val="00453A99"/>
    <w:rsid w:val="00453BB6"/>
    <w:rsid w:val="00453CAA"/>
    <w:rsid w:val="00453FD1"/>
    <w:rsid w:val="00454197"/>
    <w:rsid w:val="0045459B"/>
    <w:rsid w:val="00454926"/>
    <w:rsid w:val="00454FFE"/>
    <w:rsid w:val="00455113"/>
    <w:rsid w:val="00455D7F"/>
    <w:rsid w:val="00456421"/>
    <w:rsid w:val="00456DAB"/>
    <w:rsid w:val="00456FE1"/>
    <w:rsid w:val="00457160"/>
    <w:rsid w:val="004571F4"/>
    <w:rsid w:val="00457307"/>
    <w:rsid w:val="004576CA"/>
    <w:rsid w:val="00457982"/>
    <w:rsid w:val="00457F78"/>
    <w:rsid w:val="004600AF"/>
    <w:rsid w:val="0046054A"/>
    <w:rsid w:val="004607CD"/>
    <w:rsid w:val="00460CC3"/>
    <w:rsid w:val="00460CF4"/>
    <w:rsid w:val="00460D89"/>
    <w:rsid w:val="00460D97"/>
    <w:rsid w:val="00460E86"/>
    <w:rsid w:val="00461916"/>
    <w:rsid w:val="00461B56"/>
    <w:rsid w:val="00462F5D"/>
    <w:rsid w:val="00463378"/>
    <w:rsid w:val="0046354E"/>
    <w:rsid w:val="0046355E"/>
    <w:rsid w:val="00463E1A"/>
    <w:rsid w:val="00463FD9"/>
    <w:rsid w:val="004641FE"/>
    <w:rsid w:val="00464669"/>
    <w:rsid w:val="004646B4"/>
    <w:rsid w:val="00464A88"/>
    <w:rsid w:val="00464E64"/>
    <w:rsid w:val="00464E83"/>
    <w:rsid w:val="00465001"/>
    <w:rsid w:val="004651A0"/>
    <w:rsid w:val="004653F2"/>
    <w:rsid w:val="00465CE0"/>
    <w:rsid w:val="00466532"/>
    <w:rsid w:val="004666FA"/>
    <w:rsid w:val="004668D3"/>
    <w:rsid w:val="00466B45"/>
    <w:rsid w:val="00466CC3"/>
    <w:rsid w:val="00466DF5"/>
    <w:rsid w:val="00466F4F"/>
    <w:rsid w:val="00466FCF"/>
    <w:rsid w:val="0046718F"/>
    <w:rsid w:val="00467488"/>
    <w:rsid w:val="004678D6"/>
    <w:rsid w:val="0046793F"/>
    <w:rsid w:val="00467FF3"/>
    <w:rsid w:val="0047083E"/>
    <w:rsid w:val="00470C4E"/>
    <w:rsid w:val="00470EB5"/>
    <w:rsid w:val="00470FE3"/>
    <w:rsid w:val="00471A6A"/>
    <w:rsid w:val="0047252D"/>
    <w:rsid w:val="0047286B"/>
    <w:rsid w:val="00472AA7"/>
    <w:rsid w:val="00472C0E"/>
    <w:rsid w:val="00472D29"/>
    <w:rsid w:val="00472E27"/>
    <w:rsid w:val="00473798"/>
    <w:rsid w:val="00474220"/>
    <w:rsid w:val="004745A9"/>
    <w:rsid w:val="004752D3"/>
    <w:rsid w:val="004754E1"/>
    <w:rsid w:val="00475CE0"/>
    <w:rsid w:val="00475CE2"/>
    <w:rsid w:val="00476105"/>
    <w:rsid w:val="004764C4"/>
    <w:rsid w:val="004765DB"/>
    <w:rsid w:val="00476827"/>
    <w:rsid w:val="00476BD4"/>
    <w:rsid w:val="0047729A"/>
    <w:rsid w:val="00477C35"/>
    <w:rsid w:val="00477F4A"/>
    <w:rsid w:val="004807A5"/>
    <w:rsid w:val="00480988"/>
    <w:rsid w:val="00480E05"/>
    <w:rsid w:val="00480F74"/>
    <w:rsid w:val="00481613"/>
    <w:rsid w:val="00481709"/>
    <w:rsid w:val="0048186B"/>
    <w:rsid w:val="004820BD"/>
    <w:rsid w:val="00482BBE"/>
    <w:rsid w:val="00482ED7"/>
    <w:rsid w:val="00483A12"/>
    <w:rsid w:val="00483BA2"/>
    <w:rsid w:val="00484A77"/>
    <w:rsid w:val="00485334"/>
    <w:rsid w:val="0048540F"/>
    <w:rsid w:val="00485662"/>
    <w:rsid w:val="00485970"/>
    <w:rsid w:val="00485C0D"/>
    <w:rsid w:val="00485C2F"/>
    <w:rsid w:val="00486575"/>
    <w:rsid w:val="004866D0"/>
    <w:rsid w:val="004866F9"/>
    <w:rsid w:val="00486B65"/>
    <w:rsid w:val="00486F13"/>
    <w:rsid w:val="00487F0C"/>
    <w:rsid w:val="00490171"/>
    <w:rsid w:val="00490187"/>
    <w:rsid w:val="004902CB"/>
    <w:rsid w:val="004902F4"/>
    <w:rsid w:val="00490DE3"/>
    <w:rsid w:val="00490E9B"/>
    <w:rsid w:val="00491453"/>
    <w:rsid w:val="00491959"/>
    <w:rsid w:val="00492337"/>
    <w:rsid w:val="00492453"/>
    <w:rsid w:val="004926BE"/>
    <w:rsid w:val="00492DF8"/>
    <w:rsid w:val="00493055"/>
    <w:rsid w:val="004932E0"/>
    <w:rsid w:val="004935EC"/>
    <w:rsid w:val="00494242"/>
    <w:rsid w:val="00494887"/>
    <w:rsid w:val="00494A3D"/>
    <w:rsid w:val="00494C44"/>
    <w:rsid w:val="00494DD3"/>
    <w:rsid w:val="00494E8E"/>
    <w:rsid w:val="004955BC"/>
    <w:rsid w:val="00495D63"/>
    <w:rsid w:val="00495E92"/>
    <w:rsid w:val="0049648F"/>
    <w:rsid w:val="00496606"/>
    <w:rsid w:val="0049681A"/>
    <w:rsid w:val="004968F3"/>
    <w:rsid w:val="00496991"/>
    <w:rsid w:val="00496D26"/>
    <w:rsid w:val="00496DB7"/>
    <w:rsid w:val="00496F05"/>
    <w:rsid w:val="00497370"/>
    <w:rsid w:val="00497634"/>
    <w:rsid w:val="004976CA"/>
    <w:rsid w:val="00497904"/>
    <w:rsid w:val="004A03B8"/>
    <w:rsid w:val="004A0689"/>
    <w:rsid w:val="004A0F39"/>
    <w:rsid w:val="004A12A6"/>
    <w:rsid w:val="004A1423"/>
    <w:rsid w:val="004A1561"/>
    <w:rsid w:val="004A1590"/>
    <w:rsid w:val="004A1C31"/>
    <w:rsid w:val="004A229E"/>
    <w:rsid w:val="004A251F"/>
    <w:rsid w:val="004A2B05"/>
    <w:rsid w:val="004A2D06"/>
    <w:rsid w:val="004A2E1B"/>
    <w:rsid w:val="004A2F9D"/>
    <w:rsid w:val="004A3045"/>
    <w:rsid w:val="004A328A"/>
    <w:rsid w:val="004A36EB"/>
    <w:rsid w:val="004A3BF1"/>
    <w:rsid w:val="004A3E42"/>
    <w:rsid w:val="004A4715"/>
    <w:rsid w:val="004A471F"/>
    <w:rsid w:val="004A4BF4"/>
    <w:rsid w:val="004A4C7D"/>
    <w:rsid w:val="004A503D"/>
    <w:rsid w:val="004A5046"/>
    <w:rsid w:val="004A555E"/>
    <w:rsid w:val="004A5647"/>
    <w:rsid w:val="004A565E"/>
    <w:rsid w:val="004A5DF3"/>
    <w:rsid w:val="004A5EBA"/>
    <w:rsid w:val="004A6134"/>
    <w:rsid w:val="004A6135"/>
    <w:rsid w:val="004A6328"/>
    <w:rsid w:val="004A6EE7"/>
    <w:rsid w:val="004A7092"/>
    <w:rsid w:val="004A778A"/>
    <w:rsid w:val="004B0619"/>
    <w:rsid w:val="004B0BD4"/>
    <w:rsid w:val="004B0C87"/>
    <w:rsid w:val="004B1A09"/>
    <w:rsid w:val="004B1BFF"/>
    <w:rsid w:val="004B2435"/>
    <w:rsid w:val="004B276F"/>
    <w:rsid w:val="004B27F2"/>
    <w:rsid w:val="004B2A8D"/>
    <w:rsid w:val="004B2DD1"/>
    <w:rsid w:val="004B2E6E"/>
    <w:rsid w:val="004B407B"/>
    <w:rsid w:val="004B49E6"/>
    <w:rsid w:val="004B4D69"/>
    <w:rsid w:val="004B54AF"/>
    <w:rsid w:val="004B6373"/>
    <w:rsid w:val="004B64E3"/>
    <w:rsid w:val="004B682C"/>
    <w:rsid w:val="004B6CC9"/>
    <w:rsid w:val="004B79FF"/>
    <w:rsid w:val="004C01A8"/>
    <w:rsid w:val="004C07ED"/>
    <w:rsid w:val="004C0809"/>
    <w:rsid w:val="004C0D41"/>
    <w:rsid w:val="004C0EAC"/>
    <w:rsid w:val="004C0F58"/>
    <w:rsid w:val="004C108F"/>
    <w:rsid w:val="004C1250"/>
    <w:rsid w:val="004C149C"/>
    <w:rsid w:val="004C1840"/>
    <w:rsid w:val="004C203A"/>
    <w:rsid w:val="004C218D"/>
    <w:rsid w:val="004C24C9"/>
    <w:rsid w:val="004C271A"/>
    <w:rsid w:val="004C2BE3"/>
    <w:rsid w:val="004C2C29"/>
    <w:rsid w:val="004C31B6"/>
    <w:rsid w:val="004C3C69"/>
    <w:rsid w:val="004C4FC7"/>
    <w:rsid w:val="004C5319"/>
    <w:rsid w:val="004C541E"/>
    <w:rsid w:val="004C61B9"/>
    <w:rsid w:val="004C621F"/>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1EDE"/>
    <w:rsid w:val="004D22C3"/>
    <w:rsid w:val="004D2AB0"/>
    <w:rsid w:val="004D2B08"/>
    <w:rsid w:val="004D2BC9"/>
    <w:rsid w:val="004D38DE"/>
    <w:rsid w:val="004D3920"/>
    <w:rsid w:val="004D4136"/>
    <w:rsid w:val="004D414F"/>
    <w:rsid w:val="004D4290"/>
    <w:rsid w:val="004D48A8"/>
    <w:rsid w:val="004D4C4C"/>
    <w:rsid w:val="004D4CA6"/>
    <w:rsid w:val="004D5256"/>
    <w:rsid w:val="004D645A"/>
    <w:rsid w:val="004D64E7"/>
    <w:rsid w:val="004D6710"/>
    <w:rsid w:val="004D6F4D"/>
    <w:rsid w:val="004D6F95"/>
    <w:rsid w:val="004D7045"/>
    <w:rsid w:val="004D72FE"/>
    <w:rsid w:val="004D7452"/>
    <w:rsid w:val="004D7B2E"/>
    <w:rsid w:val="004D7C2B"/>
    <w:rsid w:val="004D7E91"/>
    <w:rsid w:val="004E003A"/>
    <w:rsid w:val="004E0386"/>
    <w:rsid w:val="004E0768"/>
    <w:rsid w:val="004E1A31"/>
    <w:rsid w:val="004E1C88"/>
    <w:rsid w:val="004E2300"/>
    <w:rsid w:val="004E27A1"/>
    <w:rsid w:val="004E29C4"/>
    <w:rsid w:val="004E2C56"/>
    <w:rsid w:val="004E2D7D"/>
    <w:rsid w:val="004E2DE0"/>
    <w:rsid w:val="004E3076"/>
    <w:rsid w:val="004E32E7"/>
    <w:rsid w:val="004E3920"/>
    <w:rsid w:val="004E3E38"/>
    <w:rsid w:val="004E4060"/>
    <w:rsid w:val="004E409A"/>
    <w:rsid w:val="004E49DB"/>
    <w:rsid w:val="004E4B93"/>
    <w:rsid w:val="004E5375"/>
    <w:rsid w:val="004E6459"/>
    <w:rsid w:val="004E651F"/>
    <w:rsid w:val="004E6D71"/>
    <w:rsid w:val="004E6FA0"/>
    <w:rsid w:val="004F0634"/>
    <w:rsid w:val="004F0AFD"/>
    <w:rsid w:val="004F0FB9"/>
    <w:rsid w:val="004F1018"/>
    <w:rsid w:val="004F1866"/>
    <w:rsid w:val="004F1C38"/>
    <w:rsid w:val="004F1C51"/>
    <w:rsid w:val="004F1D6E"/>
    <w:rsid w:val="004F2599"/>
    <w:rsid w:val="004F284E"/>
    <w:rsid w:val="004F2F7E"/>
    <w:rsid w:val="004F3195"/>
    <w:rsid w:val="004F3263"/>
    <w:rsid w:val="004F3276"/>
    <w:rsid w:val="004F32B5"/>
    <w:rsid w:val="004F365E"/>
    <w:rsid w:val="004F3FC2"/>
    <w:rsid w:val="004F407E"/>
    <w:rsid w:val="004F40EF"/>
    <w:rsid w:val="004F4C79"/>
    <w:rsid w:val="004F4FFB"/>
    <w:rsid w:val="004F5479"/>
    <w:rsid w:val="004F5727"/>
    <w:rsid w:val="004F697C"/>
    <w:rsid w:val="004F6C8F"/>
    <w:rsid w:val="004F71F9"/>
    <w:rsid w:val="004F7528"/>
    <w:rsid w:val="004F76B0"/>
    <w:rsid w:val="004F7BCA"/>
    <w:rsid w:val="004F7D89"/>
    <w:rsid w:val="004F7FEB"/>
    <w:rsid w:val="005003A6"/>
    <w:rsid w:val="00500763"/>
    <w:rsid w:val="00500D9A"/>
    <w:rsid w:val="00501981"/>
    <w:rsid w:val="00501A85"/>
    <w:rsid w:val="00501BB3"/>
    <w:rsid w:val="00501F01"/>
    <w:rsid w:val="00501F52"/>
    <w:rsid w:val="00501F85"/>
    <w:rsid w:val="005021DD"/>
    <w:rsid w:val="005026CA"/>
    <w:rsid w:val="00502B72"/>
    <w:rsid w:val="00502E68"/>
    <w:rsid w:val="005038A6"/>
    <w:rsid w:val="00503F4C"/>
    <w:rsid w:val="00504619"/>
    <w:rsid w:val="00504BC1"/>
    <w:rsid w:val="00504C2B"/>
    <w:rsid w:val="00504F50"/>
    <w:rsid w:val="00505105"/>
    <w:rsid w:val="00505134"/>
    <w:rsid w:val="00505577"/>
    <w:rsid w:val="00505AE6"/>
    <w:rsid w:val="00505C04"/>
    <w:rsid w:val="005061F3"/>
    <w:rsid w:val="005071FF"/>
    <w:rsid w:val="00507E6C"/>
    <w:rsid w:val="005100F5"/>
    <w:rsid w:val="0051065C"/>
    <w:rsid w:val="00510C58"/>
    <w:rsid w:val="00511361"/>
    <w:rsid w:val="00511CB1"/>
    <w:rsid w:val="00511F15"/>
    <w:rsid w:val="005123EF"/>
    <w:rsid w:val="00512AC9"/>
    <w:rsid w:val="00512F0D"/>
    <w:rsid w:val="00512F6E"/>
    <w:rsid w:val="00513104"/>
    <w:rsid w:val="0051318C"/>
    <w:rsid w:val="00513BA5"/>
    <w:rsid w:val="005142CD"/>
    <w:rsid w:val="005143C9"/>
    <w:rsid w:val="005143E2"/>
    <w:rsid w:val="005145E2"/>
    <w:rsid w:val="00514635"/>
    <w:rsid w:val="00514D7C"/>
    <w:rsid w:val="0051502A"/>
    <w:rsid w:val="005150EC"/>
    <w:rsid w:val="00515279"/>
    <w:rsid w:val="005157A9"/>
    <w:rsid w:val="00515CF8"/>
    <w:rsid w:val="00515F3D"/>
    <w:rsid w:val="0051630D"/>
    <w:rsid w:val="005163F4"/>
    <w:rsid w:val="005165CB"/>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2589"/>
    <w:rsid w:val="0052285C"/>
    <w:rsid w:val="00523153"/>
    <w:rsid w:val="005238C4"/>
    <w:rsid w:val="0052396B"/>
    <w:rsid w:val="00524545"/>
    <w:rsid w:val="00524C1C"/>
    <w:rsid w:val="00524C1F"/>
    <w:rsid w:val="00524F50"/>
    <w:rsid w:val="00525553"/>
    <w:rsid w:val="005255BF"/>
    <w:rsid w:val="005257DE"/>
    <w:rsid w:val="00525FC4"/>
    <w:rsid w:val="00525FF3"/>
    <w:rsid w:val="005265C8"/>
    <w:rsid w:val="00526B53"/>
    <w:rsid w:val="00527200"/>
    <w:rsid w:val="005274E2"/>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BE"/>
    <w:rsid w:val="0053222C"/>
    <w:rsid w:val="0053292A"/>
    <w:rsid w:val="00532B37"/>
    <w:rsid w:val="00532F8B"/>
    <w:rsid w:val="00533244"/>
    <w:rsid w:val="00533620"/>
    <w:rsid w:val="00533737"/>
    <w:rsid w:val="005338B9"/>
    <w:rsid w:val="00534A9E"/>
    <w:rsid w:val="0053546C"/>
    <w:rsid w:val="005355D4"/>
    <w:rsid w:val="00535A0B"/>
    <w:rsid w:val="00535B79"/>
    <w:rsid w:val="00535D3A"/>
    <w:rsid w:val="00535D7C"/>
    <w:rsid w:val="00536432"/>
    <w:rsid w:val="00536579"/>
    <w:rsid w:val="00536C1E"/>
    <w:rsid w:val="00536C2D"/>
    <w:rsid w:val="00536E84"/>
    <w:rsid w:val="00536FEC"/>
    <w:rsid w:val="005370BA"/>
    <w:rsid w:val="005371DD"/>
    <w:rsid w:val="00540143"/>
    <w:rsid w:val="00540394"/>
    <w:rsid w:val="005405F0"/>
    <w:rsid w:val="00540926"/>
    <w:rsid w:val="0054094D"/>
    <w:rsid w:val="00540C6A"/>
    <w:rsid w:val="0054108B"/>
    <w:rsid w:val="00541C13"/>
    <w:rsid w:val="00541DCA"/>
    <w:rsid w:val="00541DDB"/>
    <w:rsid w:val="00542874"/>
    <w:rsid w:val="00542B58"/>
    <w:rsid w:val="005433B3"/>
    <w:rsid w:val="0054343A"/>
    <w:rsid w:val="00543974"/>
    <w:rsid w:val="00543EBF"/>
    <w:rsid w:val="00544671"/>
    <w:rsid w:val="00544ABA"/>
    <w:rsid w:val="00544B73"/>
    <w:rsid w:val="00544E14"/>
    <w:rsid w:val="00545234"/>
    <w:rsid w:val="005456C4"/>
    <w:rsid w:val="00545856"/>
    <w:rsid w:val="0054593A"/>
    <w:rsid w:val="0054622E"/>
    <w:rsid w:val="005467FB"/>
    <w:rsid w:val="00546A0E"/>
    <w:rsid w:val="00546A44"/>
    <w:rsid w:val="00546A61"/>
    <w:rsid w:val="00546AE9"/>
    <w:rsid w:val="00547669"/>
    <w:rsid w:val="00547720"/>
    <w:rsid w:val="00547989"/>
    <w:rsid w:val="00547BA6"/>
    <w:rsid w:val="00547E3B"/>
    <w:rsid w:val="00550E0E"/>
    <w:rsid w:val="00551320"/>
    <w:rsid w:val="005513DF"/>
    <w:rsid w:val="00551402"/>
    <w:rsid w:val="0055163C"/>
    <w:rsid w:val="005518A4"/>
    <w:rsid w:val="0055191F"/>
    <w:rsid w:val="00552768"/>
    <w:rsid w:val="00552935"/>
    <w:rsid w:val="005530A0"/>
    <w:rsid w:val="00553127"/>
    <w:rsid w:val="005537D5"/>
    <w:rsid w:val="005537E0"/>
    <w:rsid w:val="00553D59"/>
    <w:rsid w:val="005547A0"/>
    <w:rsid w:val="00554BE7"/>
    <w:rsid w:val="0055539B"/>
    <w:rsid w:val="00555699"/>
    <w:rsid w:val="00555AE8"/>
    <w:rsid w:val="00555FBA"/>
    <w:rsid w:val="00556976"/>
    <w:rsid w:val="00556D68"/>
    <w:rsid w:val="00557173"/>
    <w:rsid w:val="00557517"/>
    <w:rsid w:val="005576A1"/>
    <w:rsid w:val="00557729"/>
    <w:rsid w:val="005578A8"/>
    <w:rsid w:val="00557910"/>
    <w:rsid w:val="005579F3"/>
    <w:rsid w:val="00557A64"/>
    <w:rsid w:val="00557C5D"/>
    <w:rsid w:val="005601DC"/>
    <w:rsid w:val="005605C0"/>
    <w:rsid w:val="00560A70"/>
    <w:rsid w:val="00560C33"/>
    <w:rsid w:val="00560D23"/>
    <w:rsid w:val="005614E5"/>
    <w:rsid w:val="005615D8"/>
    <w:rsid w:val="005616DE"/>
    <w:rsid w:val="00561F02"/>
    <w:rsid w:val="00562113"/>
    <w:rsid w:val="005626D6"/>
    <w:rsid w:val="00563352"/>
    <w:rsid w:val="005638D0"/>
    <w:rsid w:val="005638D4"/>
    <w:rsid w:val="00563B6A"/>
    <w:rsid w:val="005644BE"/>
    <w:rsid w:val="00564AD6"/>
    <w:rsid w:val="00565664"/>
    <w:rsid w:val="005656ED"/>
    <w:rsid w:val="00565887"/>
    <w:rsid w:val="00565AAE"/>
    <w:rsid w:val="00566544"/>
    <w:rsid w:val="00566608"/>
    <w:rsid w:val="00566C83"/>
    <w:rsid w:val="00566F79"/>
    <w:rsid w:val="00567A9F"/>
    <w:rsid w:val="00567B4B"/>
    <w:rsid w:val="00570032"/>
    <w:rsid w:val="005700FE"/>
    <w:rsid w:val="005704AC"/>
    <w:rsid w:val="00570CF6"/>
    <w:rsid w:val="00570DDB"/>
    <w:rsid w:val="00570E24"/>
    <w:rsid w:val="00571168"/>
    <w:rsid w:val="005717F5"/>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589"/>
    <w:rsid w:val="0057562C"/>
    <w:rsid w:val="005759F6"/>
    <w:rsid w:val="00575E3E"/>
    <w:rsid w:val="005762DE"/>
    <w:rsid w:val="005765F5"/>
    <w:rsid w:val="00576D6C"/>
    <w:rsid w:val="00577A2E"/>
    <w:rsid w:val="00577A7D"/>
    <w:rsid w:val="00577EC0"/>
    <w:rsid w:val="0058084A"/>
    <w:rsid w:val="00580B2B"/>
    <w:rsid w:val="00580CE7"/>
    <w:rsid w:val="00580E48"/>
    <w:rsid w:val="00580F0A"/>
    <w:rsid w:val="00580F9E"/>
    <w:rsid w:val="00581246"/>
    <w:rsid w:val="00581396"/>
    <w:rsid w:val="00581BDE"/>
    <w:rsid w:val="00581CB0"/>
    <w:rsid w:val="005826B1"/>
    <w:rsid w:val="005827DE"/>
    <w:rsid w:val="00582C3A"/>
    <w:rsid w:val="00582E1A"/>
    <w:rsid w:val="00582FF7"/>
    <w:rsid w:val="00583147"/>
    <w:rsid w:val="00583574"/>
    <w:rsid w:val="0058358F"/>
    <w:rsid w:val="005836F2"/>
    <w:rsid w:val="00583B0A"/>
    <w:rsid w:val="00584149"/>
    <w:rsid w:val="00584416"/>
    <w:rsid w:val="00584480"/>
    <w:rsid w:val="00584B39"/>
    <w:rsid w:val="00585028"/>
    <w:rsid w:val="00585494"/>
    <w:rsid w:val="005854D1"/>
    <w:rsid w:val="005854F2"/>
    <w:rsid w:val="005859DA"/>
    <w:rsid w:val="00585F5B"/>
    <w:rsid w:val="0058620A"/>
    <w:rsid w:val="005864A0"/>
    <w:rsid w:val="00587502"/>
    <w:rsid w:val="00587ABD"/>
    <w:rsid w:val="00587F43"/>
    <w:rsid w:val="00587FC0"/>
    <w:rsid w:val="0059032C"/>
    <w:rsid w:val="005906AD"/>
    <w:rsid w:val="00590A44"/>
    <w:rsid w:val="00590B78"/>
    <w:rsid w:val="00590DA6"/>
    <w:rsid w:val="00590F38"/>
    <w:rsid w:val="0059146A"/>
    <w:rsid w:val="00591472"/>
    <w:rsid w:val="00591A24"/>
    <w:rsid w:val="00591C7D"/>
    <w:rsid w:val="00591EFE"/>
    <w:rsid w:val="0059240E"/>
    <w:rsid w:val="00592712"/>
    <w:rsid w:val="00592B03"/>
    <w:rsid w:val="00593917"/>
    <w:rsid w:val="00593AB9"/>
    <w:rsid w:val="00593DDC"/>
    <w:rsid w:val="005949F3"/>
    <w:rsid w:val="00594AB2"/>
    <w:rsid w:val="00594ABB"/>
    <w:rsid w:val="00594D1C"/>
    <w:rsid w:val="00594E36"/>
    <w:rsid w:val="00594F0A"/>
    <w:rsid w:val="0059525E"/>
    <w:rsid w:val="00595263"/>
    <w:rsid w:val="00595272"/>
    <w:rsid w:val="00595411"/>
    <w:rsid w:val="005956B0"/>
    <w:rsid w:val="005956E9"/>
    <w:rsid w:val="00595887"/>
    <w:rsid w:val="00595D53"/>
    <w:rsid w:val="005961F7"/>
    <w:rsid w:val="00596557"/>
    <w:rsid w:val="005966CA"/>
    <w:rsid w:val="00596B9C"/>
    <w:rsid w:val="00596CC9"/>
    <w:rsid w:val="00597082"/>
    <w:rsid w:val="005971A4"/>
    <w:rsid w:val="0059793E"/>
    <w:rsid w:val="00597AD3"/>
    <w:rsid w:val="00597E0D"/>
    <w:rsid w:val="005A054D"/>
    <w:rsid w:val="005A0A46"/>
    <w:rsid w:val="005A10B9"/>
    <w:rsid w:val="005A1103"/>
    <w:rsid w:val="005A11EA"/>
    <w:rsid w:val="005A1B24"/>
    <w:rsid w:val="005A269F"/>
    <w:rsid w:val="005A2996"/>
    <w:rsid w:val="005A2A1E"/>
    <w:rsid w:val="005A2E2E"/>
    <w:rsid w:val="005A305E"/>
    <w:rsid w:val="005A30BB"/>
    <w:rsid w:val="005A3887"/>
    <w:rsid w:val="005A3B37"/>
    <w:rsid w:val="005A499A"/>
    <w:rsid w:val="005A49FA"/>
    <w:rsid w:val="005A4E75"/>
    <w:rsid w:val="005A60F4"/>
    <w:rsid w:val="005A6445"/>
    <w:rsid w:val="005A65FC"/>
    <w:rsid w:val="005A68E8"/>
    <w:rsid w:val="005A71C1"/>
    <w:rsid w:val="005A7858"/>
    <w:rsid w:val="005A7F7B"/>
    <w:rsid w:val="005B0542"/>
    <w:rsid w:val="005B0A1E"/>
    <w:rsid w:val="005B0E64"/>
    <w:rsid w:val="005B0F40"/>
    <w:rsid w:val="005B1267"/>
    <w:rsid w:val="005B15F2"/>
    <w:rsid w:val="005B19A6"/>
    <w:rsid w:val="005B200C"/>
    <w:rsid w:val="005B21D7"/>
    <w:rsid w:val="005B2225"/>
    <w:rsid w:val="005B2246"/>
    <w:rsid w:val="005B2799"/>
    <w:rsid w:val="005B2B77"/>
    <w:rsid w:val="005B31DA"/>
    <w:rsid w:val="005B31F7"/>
    <w:rsid w:val="005B36E9"/>
    <w:rsid w:val="005B3D4A"/>
    <w:rsid w:val="005B3E28"/>
    <w:rsid w:val="005B45C7"/>
    <w:rsid w:val="005B4D87"/>
    <w:rsid w:val="005B532C"/>
    <w:rsid w:val="005B5D56"/>
    <w:rsid w:val="005B6421"/>
    <w:rsid w:val="005B6CDA"/>
    <w:rsid w:val="005B7010"/>
    <w:rsid w:val="005B7120"/>
    <w:rsid w:val="005B793E"/>
    <w:rsid w:val="005B7DD1"/>
    <w:rsid w:val="005C00A0"/>
    <w:rsid w:val="005C0985"/>
    <w:rsid w:val="005C1680"/>
    <w:rsid w:val="005C177E"/>
    <w:rsid w:val="005C1942"/>
    <w:rsid w:val="005C1AA1"/>
    <w:rsid w:val="005C28FA"/>
    <w:rsid w:val="005C29ED"/>
    <w:rsid w:val="005C2BF5"/>
    <w:rsid w:val="005C2E01"/>
    <w:rsid w:val="005C33A7"/>
    <w:rsid w:val="005C3616"/>
    <w:rsid w:val="005C38F1"/>
    <w:rsid w:val="005C3D68"/>
    <w:rsid w:val="005C3FB6"/>
    <w:rsid w:val="005C40F4"/>
    <w:rsid w:val="005C4163"/>
    <w:rsid w:val="005C43BE"/>
    <w:rsid w:val="005C44B3"/>
    <w:rsid w:val="005C44F3"/>
    <w:rsid w:val="005C477F"/>
    <w:rsid w:val="005C4DA8"/>
    <w:rsid w:val="005C5112"/>
    <w:rsid w:val="005C59B5"/>
    <w:rsid w:val="005C5B1B"/>
    <w:rsid w:val="005C622B"/>
    <w:rsid w:val="005C6735"/>
    <w:rsid w:val="005C687B"/>
    <w:rsid w:val="005C68B2"/>
    <w:rsid w:val="005C6B18"/>
    <w:rsid w:val="005C712D"/>
    <w:rsid w:val="005C7C75"/>
    <w:rsid w:val="005C7DEC"/>
    <w:rsid w:val="005C7F5B"/>
    <w:rsid w:val="005D0620"/>
    <w:rsid w:val="005D0C83"/>
    <w:rsid w:val="005D0E4F"/>
    <w:rsid w:val="005D1076"/>
    <w:rsid w:val="005D1499"/>
    <w:rsid w:val="005D1A4B"/>
    <w:rsid w:val="005D1E32"/>
    <w:rsid w:val="005D206B"/>
    <w:rsid w:val="005D22B7"/>
    <w:rsid w:val="005D2343"/>
    <w:rsid w:val="005D2BDE"/>
    <w:rsid w:val="005D3121"/>
    <w:rsid w:val="005D3169"/>
    <w:rsid w:val="005D351D"/>
    <w:rsid w:val="005D37C5"/>
    <w:rsid w:val="005D3CD9"/>
    <w:rsid w:val="005D3D76"/>
    <w:rsid w:val="005D4355"/>
    <w:rsid w:val="005D4578"/>
    <w:rsid w:val="005D48E2"/>
    <w:rsid w:val="005D4EFA"/>
    <w:rsid w:val="005D55BA"/>
    <w:rsid w:val="005D55C7"/>
    <w:rsid w:val="005D5ADB"/>
    <w:rsid w:val="005D5DB7"/>
    <w:rsid w:val="005D648A"/>
    <w:rsid w:val="005D6AA9"/>
    <w:rsid w:val="005D6FE5"/>
    <w:rsid w:val="005D748A"/>
    <w:rsid w:val="005D74AF"/>
    <w:rsid w:val="005D74BF"/>
    <w:rsid w:val="005D7E0D"/>
    <w:rsid w:val="005E096B"/>
    <w:rsid w:val="005E104E"/>
    <w:rsid w:val="005E13BF"/>
    <w:rsid w:val="005E18C1"/>
    <w:rsid w:val="005E19DC"/>
    <w:rsid w:val="005E234A"/>
    <w:rsid w:val="005E2371"/>
    <w:rsid w:val="005E265F"/>
    <w:rsid w:val="005E3588"/>
    <w:rsid w:val="005E35CC"/>
    <w:rsid w:val="005E371E"/>
    <w:rsid w:val="005E395D"/>
    <w:rsid w:val="005E427A"/>
    <w:rsid w:val="005E4F8D"/>
    <w:rsid w:val="005E53F9"/>
    <w:rsid w:val="005E5AEF"/>
    <w:rsid w:val="005E5D3D"/>
    <w:rsid w:val="005E5E71"/>
    <w:rsid w:val="005E63B7"/>
    <w:rsid w:val="005E661D"/>
    <w:rsid w:val="005E66DA"/>
    <w:rsid w:val="005E6EE2"/>
    <w:rsid w:val="005E72EB"/>
    <w:rsid w:val="005E775D"/>
    <w:rsid w:val="005E7D52"/>
    <w:rsid w:val="005F0A43"/>
    <w:rsid w:val="005F0A6C"/>
    <w:rsid w:val="005F17F6"/>
    <w:rsid w:val="005F22ED"/>
    <w:rsid w:val="005F24EC"/>
    <w:rsid w:val="005F2534"/>
    <w:rsid w:val="005F27A6"/>
    <w:rsid w:val="005F27BF"/>
    <w:rsid w:val="005F3199"/>
    <w:rsid w:val="005F338E"/>
    <w:rsid w:val="005F33BA"/>
    <w:rsid w:val="005F3585"/>
    <w:rsid w:val="005F3D2A"/>
    <w:rsid w:val="005F4171"/>
    <w:rsid w:val="005F444F"/>
    <w:rsid w:val="005F46BF"/>
    <w:rsid w:val="005F46D6"/>
    <w:rsid w:val="005F4C0F"/>
    <w:rsid w:val="005F4DD6"/>
    <w:rsid w:val="005F4F84"/>
    <w:rsid w:val="005F50D8"/>
    <w:rsid w:val="005F52D0"/>
    <w:rsid w:val="005F53A1"/>
    <w:rsid w:val="005F55A4"/>
    <w:rsid w:val="005F5CD6"/>
    <w:rsid w:val="005F627A"/>
    <w:rsid w:val="005F66FA"/>
    <w:rsid w:val="005F6B77"/>
    <w:rsid w:val="005F7216"/>
    <w:rsid w:val="005F7297"/>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489"/>
    <w:rsid w:val="0060262D"/>
    <w:rsid w:val="00602640"/>
    <w:rsid w:val="00602759"/>
    <w:rsid w:val="0060277A"/>
    <w:rsid w:val="00602B7C"/>
    <w:rsid w:val="00602E08"/>
    <w:rsid w:val="00602E83"/>
    <w:rsid w:val="00603170"/>
    <w:rsid w:val="00603312"/>
    <w:rsid w:val="006033D3"/>
    <w:rsid w:val="0060352D"/>
    <w:rsid w:val="0060397F"/>
    <w:rsid w:val="00603B8A"/>
    <w:rsid w:val="00603E06"/>
    <w:rsid w:val="006040C8"/>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82"/>
    <w:rsid w:val="00610A69"/>
    <w:rsid w:val="00610EB9"/>
    <w:rsid w:val="00610EBA"/>
    <w:rsid w:val="00611242"/>
    <w:rsid w:val="00611A9F"/>
    <w:rsid w:val="00611F8D"/>
    <w:rsid w:val="006120D4"/>
    <w:rsid w:val="006129DD"/>
    <w:rsid w:val="006130F7"/>
    <w:rsid w:val="006138B2"/>
    <w:rsid w:val="00613AF8"/>
    <w:rsid w:val="00613C73"/>
    <w:rsid w:val="00613D8E"/>
    <w:rsid w:val="00613F60"/>
    <w:rsid w:val="006142E0"/>
    <w:rsid w:val="00614593"/>
    <w:rsid w:val="00615093"/>
    <w:rsid w:val="0061531B"/>
    <w:rsid w:val="00615E23"/>
    <w:rsid w:val="00616112"/>
    <w:rsid w:val="00616FAF"/>
    <w:rsid w:val="006177F8"/>
    <w:rsid w:val="00617913"/>
    <w:rsid w:val="00617D24"/>
    <w:rsid w:val="00617DE8"/>
    <w:rsid w:val="00617E45"/>
    <w:rsid w:val="006205CA"/>
    <w:rsid w:val="0062098F"/>
    <w:rsid w:val="00620CE0"/>
    <w:rsid w:val="00620E79"/>
    <w:rsid w:val="0062119B"/>
    <w:rsid w:val="00621618"/>
    <w:rsid w:val="0062186A"/>
    <w:rsid w:val="00621A61"/>
    <w:rsid w:val="00621F53"/>
    <w:rsid w:val="00621F9E"/>
    <w:rsid w:val="00622086"/>
    <w:rsid w:val="006222BE"/>
    <w:rsid w:val="0062266A"/>
    <w:rsid w:val="006226DC"/>
    <w:rsid w:val="00622BFD"/>
    <w:rsid w:val="00622E2A"/>
    <w:rsid w:val="00623089"/>
    <w:rsid w:val="0062308E"/>
    <w:rsid w:val="006234C4"/>
    <w:rsid w:val="00623AB1"/>
    <w:rsid w:val="006244C9"/>
    <w:rsid w:val="006245F6"/>
    <w:rsid w:val="0062475D"/>
    <w:rsid w:val="0062495F"/>
    <w:rsid w:val="00624F5C"/>
    <w:rsid w:val="006252C1"/>
    <w:rsid w:val="00625A1D"/>
    <w:rsid w:val="00625F21"/>
    <w:rsid w:val="00626084"/>
    <w:rsid w:val="006261BF"/>
    <w:rsid w:val="006261EC"/>
    <w:rsid w:val="0062660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219D"/>
    <w:rsid w:val="00633298"/>
    <w:rsid w:val="006332D1"/>
    <w:rsid w:val="006335D8"/>
    <w:rsid w:val="00633A85"/>
    <w:rsid w:val="00633E73"/>
    <w:rsid w:val="00634989"/>
    <w:rsid w:val="006349EF"/>
    <w:rsid w:val="00634ACF"/>
    <w:rsid w:val="00635035"/>
    <w:rsid w:val="006353D8"/>
    <w:rsid w:val="0063580D"/>
    <w:rsid w:val="00635CAE"/>
    <w:rsid w:val="006365F9"/>
    <w:rsid w:val="00636ABD"/>
    <w:rsid w:val="00636C39"/>
    <w:rsid w:val="006370F7"/>
    <w:rsid w:val="00637240"/>
    <w:rsid w:val="0063738F"/>
    <w:rsid w:val="00637C6C"/>
    <w:rsid w:val="006402C1"/>
    <w:rsid w:val="00640561"/>
    <w:rsid w:val="00640ACD"/>
    <w:rsid w:val="00641629"/>
    <w:rsid w:val="006416D9"/>
    <w:rsid w:val="006420C0"/>
    <w:rsid w:val="006422A9"/>
    <w:rsid w:val="0064255C"/>
    <w:rsid w:val="006428D4"/>
    <w:rsid w:val="006434CF"/>
    <w:rsid w:val="00643660"/>
    <w:rsid w:val="00643714"/>
    <w:rsid w:val="00643A99"/>
    <w:rsid w:val="00643E0A"/>
    <w:rsid w:val="00644588"/>
    <w:rsid w:val="00644911"/>
    <w:rsid w:val="00644D01"/>
    <w:rsid w:val="00644DC9"/>
    <w:rsid w:val="00645560"/>
    <w:rsid w:val="00646C08"/>
    <w:rsid w:val="00646C1C"/>
    <w:rsid w:val="006473AA"/>
    <w:rsid w:val="00647869"/>
    <w:rsid w:val="00647A9A"/>
    <w:rsid w:val="00647B71"/>
    <w:rsid w:val="00647C20"/>
    <w:rsid w:val="00647F3B"/>
    <w:rsid w:val="0065002E"/>
    <w:rsid w:val="00650139"/>
    <w:rsid w:val="006502B7"/>
    <w:rsid w:val="006508ED"/>
    <w:rsid w:val="00650A06"/>
    <w:rsid w:val="00651018"/>
    <w:rsid w:val="0065120D"/>
    <w:rsid w:val="006515BE"/>
    <w:rsid w:val="00651A08"/>
    <w:rsid w:val="00651CA4"/>
    <w:rsid w:val="00651E7D"/>
    <w:rsid w:val="006526EA"/>
    <w:rsid w:val="00652756"/>
    <w:rsid w:val="00652AC1"/>
    <w:rsid w:val="00652AD8"/>
    <w:rsid w:val="00652B79"/>
    <w:rsid w:val="00652C8B"/>
    <w:rsid w:val="00652CAC"/>
    <w:rsid w:val="006532A4"/>
    <w:rsid w:val="006533C3"/>
    <w:rsid w:val="0065391E"/>
    <w:rsid w:val="00654068"/>
    <w:rsid w:val="00654A7A"/>
    <w:rsid w:val="00654B38"/>
    <w:rsid w:val="00654B83"/>
    <w:rsid w:val="00654BF5"/>
    <w:rsid w:val="0065501E"/>
    <w:rsid w:val="00655061"/>
    <w:rsid w:val="0065510C"/>
    <w:rsid w:val="0065583F"/>
    <w:rsid w:val="00655B63"/>
    <w:rsid w:val="00656032"/>
    <w:rsid w:val="006571F6"/>
    <w:rsid w:val="0065775C"/>
    <w:rsid w:val="006608AB"/>
    <w:rsid w:val="006608F8"/>
    <w:rsid w:val="00660DA9"/>
    <w:rsid w:val="00660FF3"/>
    <w:rsid w:val="006618CC"/>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D4B"/>
    <w:rsid w:val="00664EC9"/>
    <w:rsid w:val="00665336"/>
    <w:rsid w:val="00665380"/>
    <w:rsid w:val="00665850"/>
    <w:rsid w:val="00665CAE"/>
    <w:rsid w:val="006668F0"/>
    <w:rsid w:val="00666CC4"/>
    <w:rsid w:val="00667149"/>
    <w:rsid w:val="0066732C"/>
    <w:rsid w:val="006679F5"/>
    <w:rsid w:val="00667B04"/>
    <w:rsid w:val="00667B77"/>
    <w:rsid w:val="00667B7E"/>
    <w:rsid w:val="00667DAC"/>
    <w:rsid w:val="00670304"/>
    <w:rsid w:val="0067095E"/>
    <w:rsid w:val="00671354"/>
    <w:rsid w:val="006713D1"/>
    <w:rsid w:val="006716DA"/>
    <w:rsid w:val="00671F43"/>
    <w:rsid w:val="0067254F"/>
    <w:rsid w:val="0067272C"/>
    <w:rsid w:val="006728ED"/>
    <w:rsid w:val="00672A83"/>
    <w:rsid w:val="006732B1"/>
    <w:rsid w:val="00673394"/>
    <w:rsid w:val="0067344C"/>
    <w:rsid w:val="0067446F"/>
    <w:rsid w:val="006746A4"/>
    <w:rsid w:val="00674CDD"/>
    <w:rsid w:val="006753DA"/>
    <w:rsid w:val="00675543"/>
    <w:rsid w:val="00675558"/>
    <w:rsid w:val="00675611"/>
    <w:rsid w:val="00675692"/>
    <w:rsid w:val="00675A60"/>
    <w:rsid w:val="0067697E"/>
    <w:rsid w:val="00676B5E"/>
    <w:rsid w:val="00676F29"/>
    <w:rsid w:val="00677443"/>
    <w:rsid w:val="0067769A"/>
    <w:rsid w:val="006776EE"/>
    <w:rsid w:val="006777D8"/>
    <w:rsid w:val="00677B5B"/>
    <w:rsid w:val="006803E0"/>
    <w:rsid w:val="0068056A"/>
    <w:rsid w:val="006806A3"/>
    <w:rsid w:val="006806A6"/>
    <w:rsid w:val="00680741"/>
    <w:rsid w:val="00680B34"/>
    <w:rsid w:val="00681211"/>
    <w:rsid w:val="00681474"/>
    <w:rsid w:val="00681B36"/>
    <w:rsid w:val="006822AB"/>
    <w:rsid w:val="006827B4"/>
    <w:rsid w:val="00682E14"/>
    <w:rsid w:val="00682FBE"/>
    <w:rsid w:val="006836AA"/>
    <w:rsid w:val="006838CC"/>
    <w:rsid w:val="00683B2D"/>
    <w:rsid w:val="00683DF8"/>
    <w:rsid w:val="0068436C"/>
    <w:rsid w:val="006843F3"/>
    <w:rsid w:val="0068545E"/>
    <w:rsid w:val="00685931"/>
    <w:rsid w:val="00685FD4"/>
    <w:rsid w:val="00686612"/>
    <w:rsid w:val="0068661E"/>
    <w:rsid w:val="00686DF5"/>
    <w:rsid w:val="00687BBE"/>
    <w:rsid w:val="006904E7"/>
    <w:rsid w:val="00690A49"/>
    <w:rsid w:val="00690BB6"/>
    <w:rsid w:val="00690C1B"/>
    <w:rsid w:val="0069186F"/>
    <w:rsid w:val="006919DC"/>
    <w:rsid w:val="00691AB5"/>
    <w:rsid w:val="00691B30"/>
    <w:rsid w:val="00691E4B"/>
    <w:rsid w:val="00691F1E"/>
    <w:rsid w:val="0069289D"/>
    <w:rsid w:val="00692CDC"/>
    <w:rsid w:val="00693A28"/>
    <w:rsid w:val="00693E1F"/>
    <w:rsid w:val="00693ECB"/>
    <w:rsid w:val="00694266"/>
    <w:rsid w:val="006943B2"/>
    <w:rsid w:val="00694797"/>
    <w:rsid w:val="00695887"/>
    <w:rsid w:val="006966C3"/>
    <w:rsid w:val="00696B16"/>
    <w:rsid w:val="00696C5C"/>
    <w:rsid w:val="00696C9A"/>
    <w:rsid w:val="00697733"/>
    <w:rsid w:val="00697980"/>
    <w:rsid w:val="00697B84"/>
    <w:rsid w:val="00697FC9"/>
    <w:rsid w:val="006A0587"/>
    <w:rsid w:val="006A0C2A"/>
    <w:rsid w:val="006A0D6C"/>
    <w:rsid w:val="006A0D7D"/>
    <w:rsid w:val="006A130C"/>
    <w:rsid w:val="006A1510"/>
    <w:rsid w:val="006A167A"/>
    <w:rsid w:val="006A2266"/>
    <w:rsid w:val="006A254E"/>
    <w:rsid w:val="006A2794"/>
    <w:rsid w:val="006A28C8"/>
    <w:rsid w:val="006A2C30"/>
    <w:rsid w:val="006A2D0E"/>
    <w:rsid w:val="006A2DDE"/>
    <w:rsid w:val="006A2F3C"/>
    <w:rsid w:val="006A301C"/>
    <w:rsid w:val="006A3AC1"/>
    <w:rsid w:val="006A3E2B"/>
    <w:rsid w:val="006A41AA"/>
    <w:rsid w:val="006A4654"/>
    <w:rsid w:val="006A4B01"/>
    <w:rsid w:val="006A50B0"/>
    <w:rsid w:val="006A5403"/>
    <w:rsid w:val="006A59B2"/>
    <w:rsid w:val="006A5F57"/>
    <w:rsid w:val="006A6E17"/>
    <w:rsid w:val="006A6F06"/>
    <w:rsid w:val="006A7215"/>
    <w:rsid w:val="006A7602"/>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3E5"/>
    <w:rsid w:val="006B3CB9"/>
    <w:rsid w:val="006B4251"/>
    <w:rsid w:val="006B4761"/>
    <w:rsid w:val="006B555A"/>
    <w:rsid w:val="006B58B9"/>
    <w:rsid w:val="006B600A"/>
    <w:rsid w:val="006B6635"/>
    <w:rsid w:val="006B6B61"/>
    <w:rsid w:val="006B7823"/>
    <w:rsid w:val="006B7C3F"/>
    <w:rsid w:val="006B7D22"/>
    <w:rsid w:val="006B7D2C"/>
    <w:rsid w:val="006B7EAC"/>
    <w:rsid w:val="006C07EC"/>
    <w:rsid w:val="006C0DDC"/>
    <w:rsid w:val="006C0EED"/>
    <w:rsid w:val="006C1019"/>
    <w:rsid w:val="006C1048"/>
    <w:rsid w:val="006C141C"/>
    <w:rsid w:val="006C1C23"/>
    <w:rsid w:val="006C2BB5"/>
    <w:rsid w:val="006C2BEE"/>
    <w:rsid w:val="006C3AD8"/>
    <w:rsid w:val="006C42DB"/>
    <w:rsid w:val="006C4438"/>
    <w:rsid w:val="006C4516"/>
    <w:rsid w:val="006C455E"/>
    <w:rsid w:val="006C4C3E"/>
    <w:rsid w:val="006C5152"/>
    <w:rsid w:val="006C587C"/>
    <w:rsid w:val="006C5958"/>
    <w:rsid w:val="006C5B4F"/>
    <w:rsid w:val="006C5BC4"/>
    <w:rsid w:val="006C6018"/>
    <w:rsid w:val="006C60A3"/>
    <w:rsid w:val="006C6339"/>
    <w:rsid w:val="006C643C"/>
    <w:rsid w:val="006C66C0"/>
    <w:rsid w:val="006C6E3A"/>
    <w:rsid w:val="006C6F04"/>
    <w:rsid w:val="006C6FD7"/>
    <w:rsid w:val="006C735D"/>
    <w:rsid w:val="006C7601"/>
    <w:rsid w:val="006C76F8"/>
    <w:rsid w:val="006C781F"/>
    <w:rsid w:val="006C7B09"/>
    <w:rsid w:val="006C7CFF"/>
    <w:rsid w:val="006C7D58"/>
    <w:rsid w:val="006D00C2"/>
    <w:rsid w:val="006D00DB"/>
    <w:rsid w:val="006D0361"/>
    <w:rsid w:val="006D0677"/>
    <w:rsid w:val="006D07E0"/>
    <w:rsid w:val="006D16B0"/>
    <w:rsid w:val="006D1B32"/>
    <w:rsid w:val="006D214E"/>
    <w:rsid w:val="006D2182"/>
    <w:rsid w:val="006D2444"/>
    <w:rsid w:val="006D254B"/>
    <w:rsid w:val="006D2666"/>
    <w:rsid w:val="006D289B"/>
    <w:rsid w:val="006D29D3"/>
    <w:rsid w:val="006D3BE1"/>
    <w:rsid w:val="006D4604"/>
    <w:rsid w:val="006D48FC"/>
    <w:rsid w:val="006D490D"/>
    <w:rsid w:val="006D4E8B"/>
    <w:rsid w:val="006D4E9C"/>
    <w:rsid w:val="006D522D"/>
    <w:rsid w:val="006D5854"/>
    <w:rsid w:val="006D62BC"/>
    <w:rsid w:val="006D63FE"/>
    <w:rsid w:val="006D6450"/>
    <w:rsid w:val="006D6790"/>
    <w:rsid w:val="006D6939"/>
    <w:rsid w:val="006D7444"/>
    <w:rsid w:val="006D74D1"/>
    <w:rsid w:val="006D7CFF"/>
    <w:rsid w:val="006D7EB0"/>
    <w:rsid w:val="006D7FE5"/>
    <w:rsid w:val="006E012E"/>
    <w:rsid w:val="006E0138"/>
    <w:rsid w:val="006E0BA7"/>
    <w:rsid w:val="006E0BB0"/>
    <w:rsid w:val="006E0C64"/>
    <w:rsid w:val="006E10AF"/>
    <w:rsid w:val="006E12C3"/>
    <w:rsid w:val="006E15C4"/>
    <w:rsid w:val="006E1976"/>
    <w:rsid w:val="006E1FE5"/>
    <w:rsid w:val="006E2529"/>
    <w:rsid w:val="006E2666"/>
    <w:rsid w:val="006E2748"/>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2E7"/>
    <w:rsid w:val="006E749E"/>
    <w:rsid w:val="006E799D"/>
    <w:rsid w:val="006E7AD6"/>
    <w:rsid w:val="006E7AFA"/>
    <w:rsid w:val="006F01CE"/>
    <w:rsid w:val="006F0593"/>
    <w:rsid w:val="006F05EF"/>
    <w:rsid w:val="006F06C8"/>
    <w:rsid w:val="006F0D33"/>
    <w:rsid w:val="006F0F1B"/>
    <w:rsid w:val="006F1064"/>
    <w:rsid w:val="006F1437"/>
    <w:rsid w:val="006F150A"/>
    <w:rsid w:val="006F1550"/>
    <w:rsid w:val="006F1D80"/>
    <w:rsid w:val="006F1EB7"/>
    <w:rsid w:val="006F29A2"/>
    <w:rsid w:val="006F343B"/>
    <w:rsid w:val="006F39F9"/>
    <w:rsid w:val="006F4895"/>
    <w:rsid w:val="006F48D6"/>
    <w:rsid w:val="006F4BB0"/>
    <w:rsid w:val="006F4F23"/>
    <w:rsid w:val="006F5231"/>
    <w:rsid w:val="006F52E5"/>
    <w:rsid w:val="006F5682"/>
    <w:rsid w:val="006F5EC2"/>
    <w:rsid w:val="006F5F05"/>
    <w:rsid w:val="006F6066"/>
    <w:rsid w:val="006F63D8"/>
    <w:rsid w:val="006F63FC"/>
    <w:rsid w:val="006F65D2"/>
    <w:rsid w:val="006F6850"/>
    <w:rsid w:val="006F707E"/>
    <w:rsid w:val="006F72F3"/>
    <w:rsid w:val="006F77A2"/>
    <w:rsid w:val="006F7A17"/>
    <w:rsid w:val="006F7D15"/>
    <w:rsid w:val="006F7DAE"/>
    <w:rsid w:val="007001B1"/>
    <w:rsid w:val="007001DC"/>
    <w:rsid w:val="00700274"/>
    <w:rsid w:val="007002CE"/>
    <w:rsid w:val="00700528"/>
    <w:rsid w:val="00700A59"/>
    <w:rsid w:val="00701215"/>
    <w:rsid w:val="007017C2"/>
    <w:rsid w:val="00701FA6"/>
    <w:rsid w:val="007020FF"/>
    <w:rsid w:val="007025CB"/>
    <w:rsid w:val="0070281D"/>
    <w:rsid w:val="007034AA"/>
    <w:rsid w:val="00703C9D"/>
    <w:rsid w:val="00703D71"/>
    <w:rsid w:val="00703E64"/>
    <w:rsid w:val="00703EC8"/>
    <w:rsid w:val="00703ED1"/>
    <w:rsid w:val="0070421E"/>
    <w:rsid w:val="00704547"/>
    <w:rsid w:val="00704854"/>
    <w:rsid w:val="0070490C"/>
    <w:rsid w:val="00704AA8"/>
    <w:rsid w:val="00704D4B"/>
    <w:rsid w:val="00704E9A"/>
    <w:rsid w:val="00705007"/>
    <w:rsid w:val="00705C38"/>
    <w:rsid w:val="00705F6D"/>
    <w:rsid w:val="00706168"/>
    <w:rsid w:val="00706465"/>
    <w:rsid w:val="00706877"/>
    <w:rsid w:val="0070695A"/>
    <w:rsid w:val="00706A77"/>
    <w:rsid w:val="00706C00"/>
    <w:rsid w:val="00706CAA"/>
    <w:rsid w:val="00707418"/>
    <w:rsid w:val="007075E0"/>
    <w:rsid w:val="0070782D"/>
    <w:rsid w:val="00707C46"/>
    <w:rsid w:val="007100A0"/>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1DC"/>
    <w:rsid w:val="007133CE"/>
    <w:rsid w:val="007134DE"/>
    <w:rsid w:val="0071395D"/>
    <w:rsid w:val="00713A0C"/>
    <w:rsid w:val="00713DE4"/>
    <w:rsid w:val="00713E3C"/>
    <w:rsid w:val="00714471"/>
    <w:rsid w:val="00714C47"/>
    <w:rsid w:val="00715EA9"/>
    <w:rsid w:val="00715F8E"/>
    <w:rsid w:val="00716160"/>
    <w:rsid w:val="00716462"/>
    <w:rsid w:val="00716C4B"/>
    <w:rsid w:val="00716C4F"/>
    <w:rsid w:val="00716D56"/>
    <w:rsid w:val="00716E53"/>
    <w:rsid w:val="0071712C"/>
    <w:rsid w:val="0071744A"/>
    <w:rsid w:val="00717722"/>
    <w:rsid w:val="00717947"/>
    <w:rsid w:val="007200E1"/>
    <w:rsid w:val="0072039D"/>
    <w:rsid w:val="0072060F"/>
    <w:rsid w:val="00721084"/>
    <w:rsid w:val="00721262"/>
    <w:rsid w:val="0072140B"/>
    <w:rsid w:val="0072174B"/>
    <w:rsid w:val="00721B53"/>
    <w:rsid w:val="00721D9B"/>
    <w:rsid w:val="00722121"/>
    <w:rsid w:val="007224B9"/>
    <w:rsid w:val="00722D9B"/>
    <w:rsid w:val="00722F66"/>
    <w:rsid w:val="00722F94"/>
    <w:rsid w:val="007230DC"/>
    <w:rsid w:val="00723768"/>
    <w:rsid w:val="007239A9"/>
    <w:rsid w:val="00723AA7"/>
    <w:rsid w:val="0072432E"/>
    <w:rsid w:val="007244AF"/>
    <w:rsid w:val="0072496D"/>
    <w:rsid w:val="00724B4F"/>
    <w:rsid w:val="00724C3A"/>
    <w:rsid w:val="0072501B"/>
    <w:rsid w:val="0072503B"/>
    <w:rsid w:val="00725122"/>
    <w:rsid w:val="00725244"/>
    <w:rsid w:val="00725680"/>
    <w:rsid w:val="00725AB1"/>
    <w:rsid w:val="00725D86"/>
    <w:rsid w:val="00726036"/>
    <w:rsid w:val="00726279"/>
    <w:rsid w:val="00726331"/>
    <w:rsid w:val="00726A9B"/>
    <w:rsid w:val="00727281"/>
    <w:rsid w:val="00727530"/>
    <w:rsid w:val="007275AA"/>
    <w:rsid w:val="00727E76"/>
    <w:rsid w:val="007308DA"/>
    <w:rsid w:val="00730EBA"/>
    <w:rsid w:val="007312F6"/>
    <w:rsid w:val="00731309"/>
    <w:rsid w:val="00731672"/>
    <w:rsid w:val="007318BF"/>
    <w:rsid w:val="00731BB1"/>
    <w:rsid w:val="00731E2F"/>
    <w:rsid w:val="00731E7C"/>
    <w:rsid w:val="0073276B"/>
    <w:rsid w:val="007329EF"/>
    <w:rsid w:val="00732BB1"/>
    <w:rsid w:val="0073327A"/>
    <w:rsid w:val="007334C3"/>
    <w:rsid w:val="00733C9D"/>
    <w:rsid w:val="00734B20"/>
    <w:rsid w:val="00734EBE"/>
    <w:rsid w:val="007355D9"/>
    <w:rsid w:val="007357D1"/>
    <w:rsid w:val="00735B5F"/>
    <w:rsid w:val="007361DC"/>
    <w:rsid w:val="00736223"/>
    <w:rsid w:val="00736A1F"/>
    <w:rsid w:val="00736A27"/>
    <w:rsid w:val="00736B67"/>
    <w:rsid w:val="00736C63"/>
    <w:rsid w:val="00736CF3"/>
    <w:rsid w:val="00736DD8"/>
    <w:rsid w:val="00737531"/>
    <w:rsid w:val="0073759F"/>
    <w:rsid w:val="0073780E"/>
    <w:rsid w:val="00740442"/>
    <w:rsid w:val="0074076A"/>
    <w:rsid w:val="00740E4F"/>
    <w:rsid w:val="00740F79"/>
    <w:rsid w:val="00741134"/>
    <w:rsid w:val="00741A2D"/>
    <w:rsid w:val="00741AF4"/>
    <w:rsid w:val="00741DCC"/>
    <w:rsid w:val="00741DD5"/>
    <w:rsid w:val="0074203A"/>
    <w:rsid w:val="007427B5"/>
    <w:rsid w:val="00742865"/>
    <w:rsid w:val="007428AD"/>
    <w:rsid w:val="0074296C"/>
    <w:rsid w:val="00742B7D"/>
    <w:rsid w:val="00742BDF"/>
    <w:rsid w:val="00742C83"/>
    <w:rsid w:val="0074360F"/>
    <w:rsid w:val="00743818"/>
    <w:rsid w:val="007439A4"/>
    <w:rsid w:val="00744473"/>
    <w:rsid w:val="00744632"/>
    <w:rsid w:val="00744A64"/>
    <w:rsid w:val="00744D47"/>
    <w:rsid w:val="00744EA0"/>
    <w:rsid w:val="007451B4"/>
    <w:rsid w:val="00745248"/>
    <w:rsid w:val="00745280"/>
    <w:rsid w:val="00745F2B"/>
    <w:rsid w:val="00746130"/>
    <w:rsid w:val="0074638D"/>
    <w:rsid w:val="00746426"/>
    <w:rsid w:val="00746484"/>
    <w:rsid w:val="0074682A"/>
    <w:rsid w:val="00746D22"/>
    <w:rsid w:val="0074704F"/>
    <w:rsid w:val="007476D6"/>
    <w:rsid w:val="007479D1"/>
    <w:rsid w:val="00747BAD"/>
    <w:rsid w:val="00747F48"/>
    <w:rsid w:val="00747F4C"/>
    <w:rsid w:val="0075053D"/>
    <w:rsid w:val="00751091"/>
    <w:rsid w:val="00751B6D"/>
    <w:rsid w:val="00751B83"/>
    <w:rsid w:val="00751CBB"/>
    <w:rsid w:val="00751D40"/>
    <w:rsid w:val="00752086"/>
    <w:rsid w:val="0075214F"/>
    <w:rsid w:val="0075248A"/>
    <w:rsid w:val="00752C5B"/>
    <w:rsid w:val="00752E85"/>
    <w:rsid w:val="00753037"/>
    <w:rsid w:val="00753ABC"/>
    <w:rsid w:val="00753E38"/>
    <w:rsid w:val="007540B5"/>
    <w:rsid w:val="007541EC"/>
    <w:rsid w:val="00754359"/>
    <w:rsid w:val="00754411"/>
    <w:rsid w:val="007547A5"/>
    <w:rsid w:val="007548F8"/>
    <w:rsid w:val="00754BD9"/>
    <w:rsid w:val="00754CAB"/>
    <w:rsid w:val="00754E7A"/>
    <w:rsid w:val="00754ED3"/>
    <w:rsid w:val="00754F57"/>
    <w:rsid w:val="0075540C"/>
    <w:rsid w:val="00755AE3"/>
    <w:rsid w:val="00755DB1"/>
    <w:rsid w:val="007560DF"/>
    <w:rsid w:val="00756958"/>
    <w:rsid w:val="00756B5D"/>
    <w:rsid w:val="007574FC"/>
    <w:rsid w:val="0075790B"/>
    <w:rsid w:val="00757971"/>
    <w:rsid w:val="00757A65"/>
    <w:rsid w:val="0076010F"/>
    <w:rsid w:val="0076041A"/>
    <w:rsid w:val="0076063D"/>
    <w:rsid w:val="00760975"/>
    <w:rsid w:val="00760C3F"/>
    <w:rsid w:val="0076193A"/>
    <w:rsid w:val="00761FDA"/>
    <w:rsid w:val="0076205E"/>
    <w:rsid w:val="007621FF"/>
    <w:rsid w:val="007629A0"/>
    <w:rsid w:val="00763412"/>
    <w:rsid w:val="007634E3"/>
    <w:rsid w:val="00763799"/>
    <w:rsid w:val="00763EC5"/>
    <w:rsid w:val="00764194"/>
    <w:rsid w:val="0076463F"/>
    <w:rsid w:val="00764953"/>
    <w:rsid w:val="00764CA4"/>
    <w:rsid w:val="00764DD8"/>
    <w:rsid w:val="00765351"/>
    <w:rsid w:val="00765CDE"/>
    <w:rsid w:val="00765ED3"/>
    <w:rsid w:val="007663BE"/>
    <w:rsid w:val="00766526"/>
    <w:rsid w:val="0076681D"/>
    <w:rsid w:val="00766A65"/>
    <w:rsid w:val="00766F24"/>
    <w:rsid w:val="007671F5"/>
    <w:rsid w:val="00767689"/>
    <w:rsid w:val="007676B8"/>
    <w:rsid w:val="00767F1B"/>
    <w:rsid w:val="00770055"/>
    <w:rsid w:val="00770494"/>
    <w:rsid w:val="00771021"/>
    <w:rsid w:val="0077175C"/>
    <w:rsid w:val="00771870"/>
    <w:rsid w:val="0077187A"/>
    <w:rsid w:val="00771BF9"/>
    <w:rsid w:val="00771D84"/>
    <w:rsid w:val="00772284"/>
    <w:rsid w:val="00772438"/>
    <w:rsid w:val="00772635"/>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65C"/>
    <w:rsid w:val="007756A1"/>
    <w:rsid w:val="00775F76"/>
    <w:rsid w:val="007764F4"/>
    <w:rsid w:val="00776729"/>
    <w:rsid w:val="00776AEA"/>
    <w:rsid w:val="0077781E"/>
    <w:rsid w:val="007778A3"/>
    <w:rsid w:val="00777AE2"/>
    <w:rsid w:val="00777BA0"/>
    <w:rsid w:val="00777C62"/>
    <w:rsid w:val="00780146"/>
    <w:rsid w:val="007802AC"/>
    <w:rsid w:val="007803BD"/>
    <w:rsid w:val="007804E9"/>
    <w:rsid w:val="00780CC3"/>
    <w:rsid w:val="00780F73"/>
    <w:rsid w:val="007811DC"/>
    <w:rsid w:val="0078199D"/>
    <w:rsid w:val="007820FA"/>
    <w:rsid w:val="0078237B"/>
    <w:rsid w:val="00782644"/>
    <w:rsid w:val="00782789"/>
    <w:rsid w:val="0078285F"/>
    <w:rsid w:val="007829A0"/>
    <w:rsid w:val="00782C05"/>
    <w:rsid w:val="00783207"/>
    <w:rsid w:val="00783259"/>
    <w:rsid w:val="0078332A"/>
    <w:rsid w:val="00783659"/>
    <w:rsid w:val="00783DBB"/>
    <w:rsid w:val="00783E1D"/>
    <w:rsid w:val="0078483B"/>
    <w:rsid w:val="00784EED"/>
    <w:rsid w:val="00785332"/>
    <w:rsid w:val="0078583A"/>
    <w:rsid w:val="00785900"/>
    <w:rsid w:val="00785A92"/>
    <w:rsid w:val="00785C10"/>
    <w:rsid w:val="00785D99"/>
    <w:rsid w:val="0078657B"/>
    <w:rsid w:val="00786930"/>
    <w:rsid w:val="00786958"/>
    <w:rsid w:val="00786BC9"/>
    <w:rsid w:val="00786D72"/>
    <w:rsid w:val="00786E71"/>
    <w:rsid w:val="00787E42"/>
    <w:rsid w:val="00790CC5"/>
    <w:rsid w:val="00790E42"/>
    <w:rsid w:val="00791266"/>
    <w:rsid w:val="0079162F"/>
    <w:rsid w:val="00792657"/>
    <w:rsid w:val="00793A3B"/>
    <w:rsid w:val="007940AC"/>
    <w:rsid w:val="007942CD"/>
    <w:rsid w:val="00794300"/>
    <w:rsid w:val="00794371"/>
    <w:rsid w:val="007943CF"/>
    <w:rsid w:val="0079456F"/>
    <w:rsid w:val="00794924"/>
    <w:rsid w:val="00794C61"/>
    <w:rsid w:val="007951F3"/>
    <w:rsid w:val="00795597"/>
    <w:rsid w:val="00795A6B"/>
    <w:rsid w:val="00795C6B"/>
    <w:rsid w:val="00795F1C"/>
    <w:rsid w:val="007977B8"/>
    <w:rsid w:val="007977FC"/>
    <w:rsid w:val="007A0048"/>
    <w:rsid w:val="007A040D"/>
    <w:rsid w:val="007A06FC"/>
    <w:rsid w:val="007A0965"/>
    <w:rsid w:val="007A0BC2"/>
    <w:rsid w:val="007A0C54"/>
    <w:rsid w:val="007A1C9F"/>
    <w:rsid w:val="007A1F44"/>
    <w:rsid w:val="007A228D"/>
    <w:rsid w:val="007A23FF"/>
    <w:rsid w:val="007A2581"/>
    <w:rsid w:val="007A295B"/>
    <w:rsid w:val="007A298F"/>
    <w:rsid w:val="007A2FC3"/>
    <w:rsid w:val="007A3424"/>
    <w:rsid w:val="007A35EF"/>
    <w:rsid w:val="007A3D65"/>
    <w:rsid w:val="007A42C0"/>
    <w:rsid w:val="007A43A2"/>
    <w:rsid w:val="007A4464"/>
    <w:rsid w:val="007A4C16"/>
    <w:rsid w:val="007A4D04"/>
    <w:rsid w:val="007A4E39"/>
    <w:rsid w:val="007A5554"/>
    <w:rsid w:val="007A58D9"/>
    <w:rsid w:val="007A596E"/>
    <w:rsid w:val="007A5B7F"/>
    <w:rsid w:val="007A5E36"/>
    <w:rsid w:val="007A690F"/>
    <w:rsid w:val="007A7A96"/>
    <w:rsid w:val="007A7E75"/>
    <w:rsid w:val="007A7EF5"/>
    <w:rsid w:val="007A7F6A"/>
    <w:rsid w:val="007B03AF"/>
    <w:rsid w:val="007B04E6"/>
    <w:rsid w:val="007B0E65"/>
    <w:rsid w:val="007B0F58"/>
    <w:rsid w:val="007B114C"/>
    <w:rsid w:val="007B11C6"/>
    <w:rsid w:val="007B149E"/>
    <w:rsid w:val="007B1543"/>
    <w:rsid w:val="007B1AC0"/>
    <w:rsid w:val="007B1DA8"/>
    <w:rsid w:val="007B2019"/>
    <w:rsid w:val="007B2685"/>
    <w:rsid w:val="007B270A"/>
    <w:rsid w:val="007B2AF1"/>
    <w:rsid w:val="007B2B6D"/>
    <w:rsid w:val="007B2D3B"/>
    <w:rsid w:val="007B2FEA"/>
    <w:rsid w:val="007B366D"/>
    <w:rsid w:val="007B3880"/>
    <w:rsid w:val="007B3BE4"/>
    <w:rsid w:val="007B3E6F"/>
    <w:rsid w:val="007B400F"/>
    <w:rsid w:val="007B43CE"/>
    <w:rsid w:val="007B452F"/>
    <w:rsid w:val="007B4962"/>
    <w:rsid w:val="007B513F"/>
    <w:rsid w:val="007B52CD"/>
    <w:rsid w:val="007B56BA"/>
    <w:rsid w:val="007B58F4"/>
    <w:rsid w:val="007B71FA"/>
    <w:rsid w:val="007B7880"/>
    <w:rsid w:val="007B7A65"/>
    <w:rsid w:val="007B7AAB"/>
    <w:rsid w:val="007B7D74"/>
    <w:rsid w:val="007B7DC1"/>
    <w:rsid w:val="007B7EDB"/>
    <w:rsid w:val="007C088E"/>
    <w:rsid w:val="007C0F32"/>
    <w:rsid w:val="007C12D0"/>
    <w:rsid w:val="007C151B"/>
    <w:rsid w:val="007C199F"/>
    <w:rsid w:val="007C19AD"/>
    <w:rsid w:val="007C1B13"/>
    <w:rsid w:val="007C1F33"/>
    <w:rsid w:val="007C215E"/>
    <w:rsid w:val="007C24FA"/>
    <w:rsid w:val="007C2540"/>
    <w:rsid w:val="007C26EB"/>
    <w:rsid w:val="007C3012"/>
    <w:rsid w:val="007C3267"/>
    <w:rsid w:val="007C3598"/>
    <w:rsid w:val="007C3FA8"/>
    <w:rsid w:val="007C50E4"/>
    <w:rsid w:val="007C5FE6"/>
    <w:rsid w:val="007C61F7"/>
    <w:rsid w:val="007C620C"/>
    <w:rsid w:val="007C68DA"/>
    <w:rsid w:val="007C6B2B"/>
    <w:rsid w:val="007C6D5B"/>
    <w:rsid w:val="007C6F91"/>
    <w:rsid w:val="007C6FA8"/>
    <w:rsid w:val="007C7CA1"/>
    <w:rsid w:val="007C7DD7"/>
    <w:rsid w:val="007D0F8C"/>
    <w:rsid w:val="007D1854"/>
    <w:rsid w:val="007D229A"/>
    <w:rsid w:val="007D2B32"/>
    <w:rsid w:val="007D2E0D"/>
    <w:rsid w:val="007D2F44"/>
    <w:rsid w:val="007D2F4D"/>
    <w:rsid w:val="007D34C5"/>
    <w:rsid w:val="007D4178"/>
    <w:rsid w:val="007D483A"/>
    <w:rsid w:val="007D4D33"/>
    <w:rsid w:val="007D4F13"/>
    <w:rsid w:val="007D51DD"/>
    <w:rsid w:val="007D5248"/>
    <w:rsid w:val="007D5257"/>
    <w:rsid w:val="007D53F1"/>
    <w:rsid w:val="007D6D91"/>
    <w:rsid w:val="007D7175"/>
    <w:rsid w:val="007D71D4"/>
    <w:rsid w:val="007D75E2"/>
    <w:rsid w:val="007D79B1"/>
    <w:rsid w:val="007D7AF0"/>
    <w:rsid w:val="007D7F4D"/>
    <w:rsid w:val="007E00B4"/>
    <w:rsid w:val="007E054B"/>
    <w:rsid w:val="007E0D4B"/>
    <w:rsid w:val="007E128B"/>
    <w:rsid w:val="007E1369"/>
    <w:rsid w:val="007E1A1B"/>
    <w:rsid w:val="007E1A88"/>
    <w:rsid w:val="007E228B"/>
    <w:rsid w:val="007E2291"/>
    <w:rsid w:val="007E324A"/>
    <w:rsid w:val="007E3294"/>
    <w:rsid w:val="007E3296"/>
    <w:rsid w:val="007E36EE"/>
    <w:rsid w:val="007E3915"/>
    <w:rsid w:val="007E409F"/>
    <w:rsid w:val="007E444A"/>
    <w:rsid w:val="007E4AC3"/>
    <w:rsid w:val="007E4C88"/>
    <w:rsid w:val="007E5816"/>
    <w:rsid w:val="007E585E"/>
    <w:rsid w:val="007E671D"/>
    <w:rsid w:val="007E6CDB"/>
    <w:rsid w:val="007E7067"/>
    <w:rsid w:val="007E7717"/>
    <w:rsid w:val="007E781D"/>
    <w:rsid w:val="007E7DDF"/>
    <w:rsid w:val="007F00BC"/>
    <w:rsid w:val="007F05B8"/>
    <w:rsid w:val="007F11C8"/>
    <w:rsid w:val="007F13F0"/>
    <w:rsid w:val="007F14C6"/>
    <w:rsid w:val="007F1A74"/>
    <w:rsid w:val="007F1CFB"/>
    <w:rsid w:val="007F213A"/>
    <w:rsid w:val="007F220B"/>
    <w:rsid w:val="007F2229"/>
    <w:rsid w:val="007F27DD"/>
    <w:rsid w:val="007F288B"/>
    <w:rsid w:val="007F2DF1"/>
    <w:rsid w:val="007F3E03"/>
    <w:rsid w:val="007F416C"/>
    <w:rsid w:val="007F45DF"/>
    <w:rsid w:val="007F46C1"/>
    <w:rsid w:val="007F4C43"/>
    <w:rsid w:val="007F4D88"/>
    <w:rsid w:val="007F4E3F"/>
    <w:rsid w:val="007F50E5"/>
    <w:rsid w:val="007F527B"/>
    <w:rsid w:val="007F5B5D"/>
    <w:rsid w:val="007F5D61"/>
    <w:rsid w:val="007F5EC1"/>
    <w:rsid w:val="007F622F"/>
    <w:rsid w:val="007F6880"/>
    <w:rsid w:val="007F698D"/>
    <w:rsid w:val="007F76B4"/>
    <w:rsid w:val="007F7754"/>
    <w:rsid w:val="007F7E89"/>
    <w:rsid w:val="008001B4"/>
    <w:rsid w:val="0080068B"/>
    <w:rsid w:val="00800712"/>
    <w:rsid w:val="00800769"/>
    <w:rsid w:val="00800ED2"/>
    <w:rsid w:val="0080120C"/>
    <w:rsid w:val="008012D8"/>
    <w:rsid w:val="0080148A"/>
    <w:rsid w:val="008019B9"/>
    <w:rsid w:val="00801A7E"/>
    <w:rsid w:val="00802D4B"/>
    <w:rsid w:val="00802E74"/>
    <w:rsid w:val="00803020"/>
    <w:rsid w:val="00803343"/>
    <w:rsid w:val="008033FB"/>
    <w:rsid w:val="00803404"/>
    <w:rsid w:val="00803A3C"/>
    <w:rsid w:val="00803A8E"/>
    <w:rsid w:val="008041D5"/>
    <w:rsid w:val="00804200"/>
    <w:rsid w:val="00804202"/>
    <w:rsid w:val="008042FE"/>
    <w:rsid w:val="00804B92"/>
    <w:rsid w:val="00804E21"/>
    <w:rsid w:val="00804E67"/>
    <w:rsid w:val="00805092"/>
    <w:rsid w:val="00805CC4"/>
    <w:rsid w:val="00806179"/>
    <w:rsid w:val="00806377"/>
    <w:rsid w:val="00806AAF"/>
    <w:rsid w:val="00806E1A"/>
    <w:rsid w:val="00806EB4"/>
    <w:rsid w:val="008070AC"/>
    <w:rsid w:val="0081006E"/>
    <w:rsid w:val="0081010B"/>
    <w:rsid w:val="008101FD"/>
    <w:rsid w:val="00810A04"/>
    <w:rsid w:val="00810A1E"/>
    <w:rsid w:val="00810B5F"/>
    <w:rsid w:val="00810CDB"/>
    <w:rsid w:val="00810D8D"/>
    <w:rsid w:val="008112BB"/>
    <w:rsid w:val="00811835"/>
    <w:rsid w:val="00812090"/>
    <w:rsid w:val="008123A6"/>
    <w:rsid w:val="00812767"/>
    <w:rsid w:val="00812B1B"/>
    <w:rsid w:val="0081449A"/>
    <w:rsid w:val="00814565"/>
    <w:rsid w:val="00814A06"/>
    <w:rsid w:val="00814ED9"/>
    <w:rsid w:val="0081505C"/>
    <w:rsid w:val="008157E8"/>
    <w:rsid w:val="0081581D"/>
    <w:rsid w:val="00816F50"/>
    <w:rsid w:val="008172BE"/>
    <w:rsid w:val="0081735F"/>
    <w:rsid w:val="008177BB"/>
    <w:rsid w:val="008177C3"/>
    <w:rsid w:val="00817B71"/>
    <w:rsid w:val="00817D32"/>
    <w:rsid w:val="00817D9A"/>
    <w:rsid w:val="00820184"/>
    <w:rsid w:val="00820244"/>
    <w:rsid w:val="00820F07"/>
    <w:rsid w:val="008221B3"/>
    <w:rsid w:val="0082248E"/>
    <w:rsid w:val="00822508"/>
    <w:rsid w:val="00822565"/>
    <w:rsid w:val="008228EA"/>
    <w:rsid w:val="00824B8C"/>
    <w:rsid w:val="00824FDF"/>
    <w:rsid w:val="00825125"/>
    <w:rsid w:val="008257CC"/>
    <w:rsid w:val="00825C78"/>
    <w:rsid w:val="00826156"/>
    <w:rsid w:val="00826290"/>
    <w:rsid w:val="0082692D"/>
    <w:rsid w:val="00826BA4"/>
    <w:rsid w:val="008274BF"/>
    <w:rsid w:val="00830721"/>
    <w:rsid w:val="00830DC3"/>
    <w:rsid w:val="0083100A"/>
    <w:rsid w:val="00831555"/>
    <w:rsid w:val="008315A0"/>
    <w:rsid w:val="008319F4"/>
    <w:rsid w:val="00831F52"/>
    <w:rsid w:val="00832154"/>
    <w:rsid w:val="00832256"/>
    <w:rsid w:val="00832299"/>
    <w:rsid w:val="00832DEA"/>
    <w:rsid w:val="00832DF1"/>
    <w:rsid w:val="00832F5C"/>
    <w:rsid w:val="00832FD0"/>
    <w:rsid w:val="00833C32"/>
    <w:rsid w:val="00833C56"/>
    <w:rsid w:val="00833E09"/>
    <w:rsid w:val="008349FA"/>
    <w:rsid w:val="00835410"/>
    <w:rsid w:val="00835762"/>
    <w:rsid w:val="008359E0"/>
    <w:rsid w:val="00835FE5"/>
    <w:rsid w:val="00836028"/>
    <w:rsid w:val="00836E70"/>
    <w:rsid w:val="00836F92"/>
    <w:rsid w:val="00836FEB"/>
    <w:rsid w:val="008376F6"/>
    <w:rsid w:val="008377EA"/>
    <w:rsid w:val="00837A73"/>
    <w:rsid w:val="00837D5B"/>
    <w:rsid w:val="0084009A"/>
    <w:rsid w:val="00840607"/>
    <w:rsid w:val="00840A89"/>
    <w:rsid w:val="00840D29"/>
    <w:rsid w:val="0084127A"/>
    <w:rsid w:val="008414B0"/>
    <w:rsid w:val="0084187D"/>
    <w:rsid w:val="008418C9"/>
    <w:rsid w:val="00841BE9"/>
    <w:rsid w:val="00841C9C"/>
    <w:rsid w:val="00841CD2"/>
    <w:rsid w:val="00842B77"/>
    <w:rsid w:val="0084309F"/>
    <w:rsid w:val="008436CC"/>
    <w:rsid w:val="00843BF5"/>
    <w:rsid w:val="00843D9F"/>
    <w:rsid w:val="00844318"/>
    <w:rsid w:val="00844DD0"/>
    <w:rsid w:val="00844F77"/>
    <w:rsid w:val="00845C12"/>
    <w:rsid w:val="00845D5B"/>
    <w:rsid w:val="008464BD"/>
    <w:rsid w:val="008469D9"/>
    <w:rsid w:val="00846DA3"/>
    <w:rsid w:val="00846DC0"/>
    <w:rsid w:val="00846F74"/>
    <w:rsid w:val="008474A7"/>
    <w:rsid w:val="00847541"/>
    <w:rsid w:val="008475BC"/>
    <w:rsid w:val="008476F6"/>
    <w:rsid w:val="00847D11"/>
    <w:rsid w:val="00847E0C"/>
    <w:rsid w:val="00847EF6"/>
    <w:rsid w:val="008504A6"/>
    <w:rsid w:val="008506B6"/>
    <w:rsid w:val="0085085F"/>
    <w:rsid w:val="00850AE0"/>
    <w:rsid w:val="00850D3E"/>
    <w:rsid w:val="00851581"/>
    <w:rsid w:val="008516BD"/>
    <w:rsid w:val="00851A7A"/>
    <w:rsid w:val="00851B01"/>
    <w:rsid w:val="008524D2"/>
    <w:rsid w:val="00852916"/>
    <w:rsid w:val="0085299A"/>
    <w:rsid w:val="00852A57"/>
    <w:rsid w:val="00852D56"/>
    <w:rsid w:val="00852E19"/>
    <w:rsid w:val="00853744"/>
    <w:rsid w:val="00853746"/>
    <w:rsid w:val="00854876"/>
    <w:rsid w:val="00854940"/>
    <w:rsid w:val="00854E5E"/>
    <w:rsid w:val="00855914"/>
    <w:rsid w:val="00855CAD"/>
    <w:rsid w:val="00855CDE"/>
    <w:rsid w:val="0085619F"/>
    <w:rsid w:val="00856833"/>
    <w:rsid w:val="00856840"/>
    <w:rsid w:val="00856ABF"/>
    <w:rsid w:val="0085703F"/>
    <w:rsid w:val="00857907"/>
    <w:rsid w:val="008579BB"/>
    <w:rsid w:val="00857AB7"/>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75E"/>
    <w:rsid w:val="0086303C"/>
    <w:rsid w:val="0086312C"/>
    <w:rsid w:val="0086340B"/>
    <w:rsid w:val="008636DA"/>
    <w:rsid w:val="00863841"/>
    <w:rsid w:val="008643BA"/>
    <w:rsid w:val="00864440"/>
    <w:rsid w:val="00864D76"/>
    <w:rsid w:val="008650FC"/>
    <w:rsid w:val="0086512A"/>
    <w:rsid w:val="0086576E"/>
    <w:rsid w:val="00865F96"/>
    <w:rsid w:val="00866394"/>
    <w:rsid w:val="00866683"/>
    <w:rsid w:val="00866879"/>
    <w:rsid w:val="00866EB3"/>
    <w:rsid w:val="0086701A"/>
    <w:rsid w:val="00867A92"/>
    <w:rsid w:val="00867BD2"/>
    <w:rsid w:val="00867DAC"/>
    <w:rsid w:val="00870039"/>
    <w:rsid w:val="008702BF"/>
    <w:rsid w:val="008712F3"/>
    <w:rsid w:val="008712FD"/>
    <w:rsid w:val="00871389"/>
    <w:rsid w:val="008716A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8F9"/>
    <w:rsid w:val="00880438"/>
    <w:rsid w:val="0088090C"/>
    <w:rsid w:val="00880A29"/>
    <w:rsid w:val="00880F30"/>
    <w:rsid w:val="008823E2"/>
    <w:rsid w:val="0088276C"/>
    <w:rsid w:val="00882A77"/>
    <w:rsid w:val="008833E8"/>
    <w:rsid w:val="008838D5"/>
    <w:rsid w:val="008839EB"/>
    <w:rsid w:val="00883F6D"/>
    <w:rsid w:val="008841C4"/>
    <w:rsid w:val="00884268"/>
    <w:rsid w:val="00884B2C"/>
    <w:rsid w:val="00884B5E"/>
    <w:rsid w:val="00885865"/>
    <w:rsid w:val="008860AB"/>
    <w:rsid w:val="008861F4"/>
    <w:rsid w:val="008862F6"/>
    <w:rsid w:val="0088630B"/>
    <w:rsid w:val="0088678B"/>
    <w:rsid w:val="00886A0C"/>
    <w:rsid w:val="00886C71"/>
    <w:rsid w:val="00886E23"/>
    <w:rsid w:val="00886FA8"/>
    <w:rsid w:val="00887472"/>
    <w:rsid w:val="0088784C"/>
    <w:rsid w:val="00887B48"/>
    <w:rsid w:val="0089047B"/>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7C"/>
    <w:rsid w:val="0089387E"/>
    <w:rsid w:val="00893AC3"/>
    <w:rsid w:val="00893F30"/>
    <w:rsid w:val="0089444E"/>
    <w:rsid w:val="008945CB"/>
    <w:rsid w:val="0089473D"/>
    <w:rsid w:val="008949DF"/>
    <w:rsid w:val="008950FE"/>
    <w:rsid w:val="008951DB"/>
    <w:rsid w:val="008952E6"/>
    <w:rsid w:val="00895865"/>
    <w:rsid w:val="00896322"/>
    <w:rsid w:val="00896735"/>
    <w:rsid w:val="00896C81"/>
    <w:rsid w:val="00896D83"/>
    <w:rsid w:val="008970BF"/>
    <w:rsid w:val="008975E6"/>
    <w:rsid w:val="00897A1B"/>
    <w:rsid w:val="00897AEC"/>
    <w:rsid w:val="00897C63"/>
    <w:rsid w:val="008A0546"/>
    <w:rsid w:val="008A0AB2"/>
    <w:rsid w:val="008A0CFC"/>
    <w:rsid w:val="008A0E18"/>
    <w:rsid w:val="008A12FE"/>
    <w:rsid w:val="008A1443"/>
    <w:rsid w:val="008A1B62"/>
    <w:rsid w:val="008A1D92"/>
    <w:rsid w:val="008A1E2C"/>
    <w:rsid w:val="008A22E3"/>
    <w:rsid w:val="008A23D5"/>
    <w:rsid w:val="008A28B6"/>
    <w:rsid w:val="008A2BB1"/>
    <w:rsid w:val="008A3466"/>
    <w:rsid w:val="008A3529"/>
    <w:rsid w:val="008A389F"/>
    <w:rsid w:val="008A38A0"/>
    <w:rsid w:val="008A3BEC"/>
    <w:rsid w:val="008A3D02"/>
    <w:rsid w:val="008A4205"/>
    <w:rsid w:val="008A4244"/>
    <w:rsid w:val="008A439D"/>
    <w:rsid w:val="008A46B1"/>
    <w:rsid w:val="008A5159"/>
    <w:rsid w:val="008A51AC"/>
    <w:rsid w:val="008A5940"/>
    <w:rsid w:val="008A5B54"/>
    <w:rsid w:val="008A5D0A"/>
    <w:rsid w:val="008A66D9"/>
    <w:rsid w:val="008A6A8A"/>
    <w:rsid w:val="008A6C6E"/>
    <w:rsid w:val="008A6C83"/>
    <w:rsid w:val="008A73B2"/>
    <w:rsid w:val="008A7E32"/>
    <w:rsid w:val="008B0187"/>
    <w:rsid w:val="008B043F"/>
    <w:rsid w:val="008B0808"/>
    <w:rsid w:val="008B0AEC"/>
    <w:rsid w:val="008B1B1F"/>
    <w:rsid w:val="008B1E53"/>
    <w:rsid w:val="008B1E5B"/>
    <w:rsid w:val="008B2666"/>
    <w:rsid w:val="008B272F"/>
    <w:rsid w:val="008B2931"/>
    <w:rsid w:val="008B2C48"/>
    <w:rsid w:val="008B313F"/>
    <w:rsid w:val="008B3677"/>
    <w:rsid w:val="008B389D"/>
    <w:rsid w:val="008B3959"/>
    <w:rsid w:val="008B3C5C"/>
    <w:rsid w:val="008B4123"/>
    <w:rsid w:val="008B4286"/>
    <w:rsid w:val="008B49B1"/>
    <w:rsid w:val="008B5299"/>
    <w:rsid w:val="008B5A5F"/>
    <w:rsid w:val="008B5AB0"/>
    <w:rsid w:val="008B6054"/>
    <w:rsid w:val="008B68AD"/>
    <w:rsid w:val="008B73DF"/>
    <w:rsid w:val="008B7609"/>
    <w:rsid w:val="008B794A"/>
    <w:rsid w:val="008B7B08"/>
    <w:rsid w:val="008C07F5"/>
    <w:rsid w:val="008C08B5"/>
    <w:rsid w:val="008C094E"/>
    <w:rsid w:val="008C09BE"/>
    <w:rsid w:val="008C0B09"/>
    <w:rsid w:val="008C0BFE"/>
    <w:rsid w:val="008C13F0"/>
    <w:rsid w:val="008C16CC"/>
    <w:rsid w:val="008C1E2E"/>
    <w:rsid w:val="008C1F26"/>
    <w:rsid w:val="008C2129"/>
    <w:rsid w:val="008C27A1"/>
    <w:rsid w:val="008C2A0A"/>
    <w:rsid w:val="008C2A3A"/>
    <w:rsid w:val="008C2BA5"/>
    <w:rsid w:val="008C2BB4"/>
    <w:rsid w:val="008C3468"/>
    <w:rsid w:val="008C3C0D"/>
    <w:rsid w:val="008C3E4A"/>
    <w:rsid w:val="008C4312"/>
    <w:rsid w:val="008C4924"/>
    <w:rsid w:val="008C4C7E"/>
    <w:rsid w:val="008C4EE5"/>
    <w:rsid w:val="008C4EFB"/>
    <w:rsid w:val="008C54F8"/>
    <w:rsid w:val="008C5669"/>
    <w:rsid w:val="008C5C46"/>
    <w:rsid w:val="008C5D68"/>
    <w:rsid w:val="008C5E30"/>
    <w:rsid w:val="008C5FCD"/>
    <w:rsid w:val="008C6184"/>
    <w:rsid w:val="008C6A0D"/>
    <w:rsid w:val="008C6FC7"/>
    <w:rsid w:val="008C785E"/>
    <w:rsid w:val="008D000E"/>
    <w:rsid w:val="008D01B6"/>
    <w:rsid w:val="008D082F"/>
    <w:rsid w:val="008D084E"/>
    <w:rsid w:val="008D0AFB"/>
    <w:rsid w:val="008D14F4"/>
    <w:rsid w:val="008D1511"/>
    <w:rsid w:val="008D1A81"/>
    <w:rsid w:val="008D1C9B"/>
    <w:rsid w:val="008D210D"/>
    <w:rsid w:val="008D2171"/>
    <w:rsid w:val="008D2E96"/>
    <w:rsid w:val="008D32DF"/>
    <w:rsid w:val="008D33A8"/>
    <w:rsid w:val="008D35E9"/>
    <w:rsid w:val="008D38CA"/>
    <w:rsid w:val="008D3959"/>
    <w:rsid w:val="008D3966"/>
    <w:rsid w:val="008D3A2E"/>
    <w:rsid w:val="008D4352"/>
    <w:rsid w:val="008D4825"/>
    <w:rsid w:val="008D4FDE"/>
    <w:rsid w:val="008D5ED2"/>
    <w:rsid w:val="008D60BC"/>
    <w:rsid w:val="008D6D7B"/>
    <w:rsid w:val="008D717A"/>
    <w:rsid w:val="008D7BA0"/>
    <w:rsid w:val="008D7D93"/>
    <w:rsid w:val="008D7EB7"/>
    <w:rsid w:val="008E0458"/>
    <w:rsid w:val="008E0716"/>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8AD"/>
    <w:rsid w:val="008E3926"/>
    <w:rsid w:val="008E3EEC"/>
    <w:rsid w:val="008E4514"/>
    <w:rsid w:val="008E4BC6"/>
    <w:rsid w:val="008E5034"/>
    <w:rsid w:val="008E54FA"/>
    <w:rsid w:val="008E5BF2"/>
    <w:rsid w:val="008E5C81"/>
    <w:rsid w:val="008E5E22"/>
    <w:rsid w:val="008E6A0D"/>
    <w:rsid w:val="008E6B63"/>
    <w:rsid w:val="008E7332"/>
    <w:rsid w:val="008E7D7C"/>
    <w:rsid w:val="008F0017"/>
    <w:rsid w:val="008F04E7"/>
    <w:rsid w:val="008F0A38"/>
    <w:rsid w:val="008F0BF5"/>
    <w:rsid w:val="008F0E0A"/>
    <w:rsid w:val="008F0F84"/>
    <w:rsid w:val="008F1014"/>
    <w:rsid w:val="008F11C9"/>
    <w:rsid w:val="008F18C2"/>
    <w:rsid w:val="008F23D8"/>
    <w:rsid w:val="008F2C03"/>
    <w:rsid w:val="008F2FD5"/>
    <w:rsid w:val="008F37E5"/>
    <w:rsid w:val="008F4406"/>
    <w:rsid w:val="008F44FC"/>
    <w:rsid w:val="008F48C2"/>
    <w:rsid w:val="008F4A18"/>
    <w:rsid w:val="008F4BFD"/>
    <w:rsid w:val="008F5840"/>
    <w:rsid w:val="008F58F7"/>
    <w:rsid w:val="008F5A4C"/>
    <w:rsid w:val="008F5B93"/>
    <w:rsid w:val="008F5D7E"/>
    <w:rsid w:val="008F5EEF"/>
    <w:rsid w:val="008F65A8"/>
    <w:rsid w:val="008F65DB"/>
    <w:rsid w:val="008F66FE"/>
    <w:rsid w:val="008F6890"/>
    <w:rsid w:val="008F6932"/>
    <w:rsid w:val="008F70D3"/>
    <w:rsid w:val="008F72CC"/>
    <w:rsid w:val="008F72CD"/>
    <w:rsid w:val="008F7C6E"/>
    <w:rsid w:val="008F7F12"/>
    <w:rsid w:val="00900053"/>
    <w:rsid w:val="00900148"/>
    <w:rsid w:val="009003A0"/>
    <w:rsid w:val="00900930"/>
    <w:rsid w:val="00900C07"/>
    <w:rsid w:val="00900F9D"/>
    <w:rsid w:val="009017ED"/>
    <w:rsid w:val="00901AA8"/>
    <w:rsid w:val="00902016"/>
    <w:rsid w:val="00902190"/>
    <w:rsid w:val="0090325F"/>
    <w:rsid w:val="00903336"/>
    <w:rsid w:val="00903742"/>
    <w:rsid w:val="00903802"/>
    <w:rsid w:val="009044A6"/>
    <w:rsid w:val="00904735"/>
    <w:rsid w:val="00904D38"/>
    <w:rsid w:val="009050A2"/>
    <w:rsid w:val="0090531A"/>
    <w:rsid w:val="00905591"/>
    <w:rsid w:val="00905779"/>
    <w:rsid w:val="00905F19"/>
    <w:rsid w:val="009065D4"/>
    <w:rsid w:val="0090696D"/>
    <w:rsid w:val="00906CD6"/>
    <w:rsid w:val="00906E4D"/>
    <w:rsid w:val="00906F31"/>
    <w:rsid w:val="009075EF"/>
    <w:rsid w:val="00907882"/>
    <w:rsid w:val="009078B3"/>
    <w:rsid w:val="00907A05"/>
    <w:rsid w:val="00907A40"/>
    <w:rsid w:val="00907A77"/>
    <w:rsid w:val="00907E00"/>
    <w:rsid w:val="0091088D"/>
    <w:rsid w:val="00910FC9"/>
    <w:rsid w:val="00911472"/>
    <w:rsid w:val="009115B4"/>
    <w:rsid w:val="0091238F"/>
    <w:rsid w:val="009126DA"/>
    <w:rsid w:val="0091291A"/>
    <w:rsid w:val="00913264"/>
    <w:rsid w:val="00913612"/>
    <w:rsid w:val="0091366A"/>
    <w:rsid w:val="00913824"/>
    <w:rsid w:val="00913B03"/>
    <w:rsid w:val="00913BE0"/>
    <w:rsid w:val="00913D22"/>
    <w:rsid w:val="00914129"/>
    <w:rsid w:val="0091443E"/>
    <w:rsid w:val="00914851"/>
    <w:rsid w:val="00914B0C"/>
    <w:rsid w:val="00914C1A"/>
    <w:rsid w:val="00915757"/>
    <w:rsid w:val="009157B6"/>
    <w:rsid w:val="00915851"/>
    <w:rsid w:val="009159B3"/>
    <w:rsid w:val="00915A01"/>
    <w:rsid w:val="00915C4C"/>
    <w:rsid w:val="00916181"/>
    <w:rsid w:val="00916630"/>
    <w:rsid w:val="0091663C"/>
    <w:rsid w:val="00916719"/>
    <w:rsid w:val="00916925"/>
    <w:rsid w:val="00916B19"/>
    <w:rsid w:val="00917236"/>
    <w:rsid w:val="009172B7"/>
    <w:rsid w:val="009204C5"/>
    <w:rsid w:val="009207AA"/>
    <w:rsid w:val="00921668"/>
    <w:rsid w:val="009217BB"/>
    <w:rsid w:val="0092180D"/>
    <w:rsid w:val="00921FBE"/>
    <w:rsid w:val="00921FCE"/>
    <w:rsid w:val="0092277E"/>
    <w:rsid w:val="009228E6"/>
    <w:rsid w:val="00922C06"/>
    <w:rsid w:val="009232B7"/>
    <w:rsid w:val="009232C9"/>
    <w:rsid w:val="0092344E"/>
    <w:rsid w:val="009235F1"/>
    <w:rsid w:val="00923608"/>
    <w:rsid w:val="0092373C"/>
    <w:rsid w:val="009238B6"/>
    <w:rsid w:val="009238E5"/>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EEB"/>
    <w:rsid w:val="00927F8B"/>
    <w:rsid w:val="00927F95"/>
    <w:rsid w:val="009302BD"/>
    <w:rsid w:val="009308FA"/>
    <w:rsid w:val="0093094D"/>
    <w:rsid w:val="009309B7"/>
    <w:rsid w:val="0093117D"/>
    <w:rsid w:val="009318F1"/>
    <w:rsid w:val="00931CCE"/>
    <w:rsid w:val="00931EF1"/>
    <w:rsid w:val="00932091"/>
    <w:rsid w:val="00932166"/>
    <w:rsid w:val="00932381"/>
    <w:rsid w:val="009328C7"/>
    <w:rsid w:val="00933184"/>
    <w:rsid w:val="009336EC"/>
    <w:rsid w:val="00933776"/>
    <w:rsid w:val="00933F31"/>
    <w:rsid w:val="00933F56"/>
    <w:rsid w:val="00934439"/>
    <w:rsid w:val="009349D6"/>
    <w:rsid w:val="00934C13"/>
    <w:rsid w:val="00934CA3"/>
    <w:rsid w:val="00934DCE"/>
    <w:rsid w:val="00935228"/>
    <w:rsid w:val="009355A2"/>
    <w:rsid w:val="00935ACA"/>
    <w:rsid w:val="00935F9E"/>
    <w:rsid w:val="0093680B"/>
    <w:rsid w:val="00936A21"/>
    <w:rsid w:val="00936AB9"/>
    <w:rsid w:val="00936CE8"/>
    <w:rsid w:val="00936D98"/>
    <w:rsid w:val="00937590"/>
    <w:rsid w:val="009377AB"/>
    <w:rsid w:val="00937A9E"/>
    <w:rsid w:val="00937AEF"/>
    <w:rsid w:val="00937F95"/>
    <w:rsid w:val="00937FF9"/>
    <w:rsid w:val="0094063C"/>
    <w:rsid w:val="0094086A"/>
    <w:rsid w:val="009408DF"/>
    <w:rsid w:val="00941782"/>
    <w:rsid w:val="00941A67"/>
    <w:rsid w:val="00941AC1"/>
    <w:rsid w:val="00941F7C"/>
    <w:rsid w:val="00942C80"/>
    <w:rsid w:val="00943197"/>
    <w:rsid w:val="009435F2"/>
    <w:rsid w:val="00943C23"/>
    <w:rsid w:val="00943D3C"/>
    <w:rsid w:val="00943F2C"/>
    <w:rsid w:val="009443EA"/>
    <w:rsid w:val="00944D11"/>
    <w:rsid w:val="00945180"/>
    <w:rsid w:val="0094590C"/>
    <w:rsid w:val="009459DF"/>
    <w:rsid w:val="00945F4D"/>
    <w:rsid w:val="00946355"/>
    <w:rsid w:val="009468B7"/>
    <w:rsid w:val="009469A2"/>
    <w:rsid w:val="00946BD0"/>
    <w:rsid w:val="00946E53"/>
    <w:rsid w:val="0094724E"/>
    <w:rsid w:val="00947BE6"/>
    <w:rsid w:val="0095048D"/>
    <w:rsid w:val="009510DE"/>
    <w:rsid w:val="0095146F"/>
    <w:rsid w:val="00951660"/>
    <w:rsid w:val="0095167F"/>
    <w:rsid w:val="00951ADB"/>
    <w:rsid w:val="00951CBD"/>
    <w:rsid w:val="009520BC"/>
    <w:rsid w:val="00952620"/>
    <w:rsid w:val="00952C7B"/>
    <w:rsid w:val="0095380C"/>
    <w:rsid w:val="00953C29"/>
    <w:rsid w:val="00953C36"/>
    <w:rsid w:val="00953FF5"/>
    <w:rsid w:val="00954353"/>
    <w:rsid w:val="00954BF4"/>
    <w:rsid w:val="00954C95"/>
    <w:rsid w:val="00954D30"/>
    <w:rsid w:val="00954E40"/>
    <w:rsid w:val="009550E1"/>
    <w:rsid w:val="0095558D"/>
    <w:rsid w:val="0095568D"/>
    <w:rsid w:val="00955928"/>
    <w:rsid w:val="00955C0A"/>
    <w:rsid w:val="00955C4F"/>
    <w:rsid w:val="00956ABD"/>
    <w:rsid w:val="00956AC2"/>
    <w:rsid w:val="00956ADA"/>
    <w:rsid w:val="00956E11"/>
    <w:rsid w:val="00956E3E"/>
    <w:rsid w:val="00956F11"/>
    <w:rsid w:val="00957749"/>
    <w:rsid w:val="00957E78"/>
    <w:rsid w:val="0096018E"/>
    <w:rsid w:val="00960382"/>
    <w:rsid w:val="00960464"/>
    <w:rsid w:val="00960B91"/>
    <w:rsid w:val="00960E4A"/>
    <w:rsid w:val="0096107C"/>
    <w:rsid w:val="00961288"/>
    <w:rsid w:val="00961E72"/>
    <w:rsid w:val="009627E8"/>
    <w:rsid w:val="00962A01"/>
    <w:rsid w:val="00962B73"/>
    <w:rsid w:val="009631FE"/>
    <w:rsid w:val="00963639"/>
    <w:rsid w:val="0096450F"/>
    <w:rsid w:val="009651E9"/>
    <w:rsid w:val="00965412"/>
    <w:rsid w:val="009657F1"/>
    <w:rsid w:val="0096608A"/>
    <w:rsid w:val="0096621C"/>
    <w:rsid w:val="0096625D"/>
    <w:rsid w:val="00966BBC"/>
    <w:rsid w:val="00967460"/>
    <w:rsid w:val="00967645"/>
    <w:rsid w:val="00967B13"/>
    <w:rsid w:val="009700DC"/>
    <w:rsid w:val="009701F4"/>
    <w:rsid w:val="009703FD"/>
    <w:rsid w:val="009709F8"/>
    <w:rsid w:val="00970EDC"/>
    <w:rsid w:val="00971331"/>
    <w:rsid w:val="00971488"/>
    <w:rsid w:val="00972423"/>
    <w:rsid w:val="009724EA"/>
    <w:rsid w:val="00972546"/>
    <w:rsid w:val="00972929"/>
    <w:rsid w:val="00972F91"/>
    <w:rsid w:val="00973208"/>
    <w:rsid w:val="00973348"/>
    <w:rsid w:val="00973398"/>
    <w:rsid w:val="0097345F"/>
    <w:rsid w:val="009737A3"/>
    <w:rsid w:val="009737E3"/>
    <w:rsid w:val="00973827"/>
    <w:rsid w:val="009739EB"/>
    <w:rsid w:val="009742D3"/>
    <w:rsid w:val="00974A38"/>
    <w:rsid w:val="00974B31"/>
    <w:rsid w:val="00974E1A"/>
    <w:rsid w:val="0097538F"/>
    <w:rsid w:val="009758AD"/>
    <w:rsid w:val="00975D6A"/>
    <w:rsid w:val="00975E48"/>
    <w:rsid w:val="00975ECF"/>
    <w:rsid w:val="00976257"/>
    <w:rsid w:val="009768DE"/>
    <w:rsid w:val="00976E0D"/>
    <w:rsid w:val="00977091"/>
    <w:rsid w:val="009771DA"/>
    <w:rsid w:val="0097775D"/>
    <w:rsid w:val="009778B6"/>
    <w:rsid w:val="0097791F"/>
    <w:rsid w:val="009779A8"/>
    <w:rsid w:val="00977BA7"/>
    <w:rsid w:val="00977CF1"/>
    <w:rsid w:val="0098092F"/>
    <w:rsid w:val="009809CE"/>
    <w:rsid w:val="0098194F"/>
    <w:rsid w:val="00981ACB"/>
    <w:rsid w:val="00981C99"/>
    <w:rsid w:val="009822D8"/>
    <w:rsid w:val="009826C8"/>
    <w:rsid w:val="00982BA6"/>
    <w:rsid w:val="009836E4"/>
    <w:rsid w:val="00983994"/>
    <w:rsid w:val="00983E12"/>
    <w:rsid w:val="009840EC"/>
    <w:rsid w:val="0098412F"/>
    <w:rsid w:val="00984534"/>
    <w:rsid w:val="00984748"/>
    <w:rsid w:val="00984845"/>
    <w:rsid w:val="00984A8E"/>
    <w:rsid w:val="00984CD7"/>
    <w:rsid w:val="009856C8"/>
    <w:rsid w:val="00985892"/>
    <w:rsid w:val="00985F28"/>
    <w:rsid w:val="00985F70"/>
    <w:rsid w:val="0098608B"/>
    <w:rsid w:val="00986149"/>
    <w:rsid w:val="00986176"/>
    <w:rsid w:val="0098693D"/>
    <w:rsid w:val="00986E7F"/>
    <w:rsid w:val="00987536"/>
    <w:rsid w:val="009878B0"/>
    <w:rsid w:val="00990BD5"/>
    <w:rsid w:val="00991378"/>
    <w:rsid w:val="009913B4"/>
    <w:rsid w:val="009913C4"/>
    <w:rsid w:val="0099196F"/>
    <w:rsid w:val="00991D15"/>
    <w:rsid w:val="0099254D"/>
    <w:rsid w:val="00992B98"/>
    <w:rsid w:val="00992D27"/>
    <w:rsid w:val="00992E5A"/>
    <w:rsid w:val="00993162"/>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566"/>
    <w:rsid w:val="00995A93"/>
    <w:rsid w:val="00995C95"/>
    <w:rsid w:val="00995E85"/>
    <w:rsid w:val="00996468"/>
    <w:rsid w:val="00996876"/>
    <w:rsid w:val="00996FFA"/>
    <w:rsid w:val="009973F1"/>
    <w:rsid w:val="009973F3"/>
    <w:rsid w:val="00997663"/>
    <w:rsid w:val="009978A4"/>
    <w:rsid w:val="00997F89"/>
    <w:rsid w:val="009A010D"/>
    <w:rsid w:val="009A0608"/>
    <w:rsid w:val="009A0B28"/>
    <w:rsid w:val="009A0C6F"/>
    <w:rsid w:val="009A1035"/>
    <w:rsid w:val="009A14EF"/>
    <w:rsid w:val="009A290E"/>
    <w:rsid w:val="009A291A"/>
    <w:rsid w:val="009A2AAD"/>
    <w:rsid w:val="009A2D22"/>
    <w:rsid w:val="009A2DF9"/>
    <w:rsid w:val="009A2E39"/>
    <w:rsid w:val="009A3A86"/>
    <w:rsid w:val="009A3CAC"/>
    <w:rsid w:val="009A3E27"/>
    <w:rsid w:val="009A4869"/>
    <w:rsid w:val="009A4A12"/>
    <w:rsid w:val="009A52FC"/>
    <w:rsid w:val="009A5D7D"/>
    <w:rsid w:val="009A6033"/>
    <w:rsid w:val="009A60CC"/>
    <w:rsid w:val="009A65FD"/>
    <w:rsid w:val="009A6A6B"/>
    <w:rsid w:val="009A6B08"/>
    <w:rsid w:val="009A6DA0"/>
    <w:rsid w:val="009A6FE5"/>
    <w:rsid w:val="009A7177"/>
    <w:rsid w:val="009A745C"/>
    <w:rsid w:val="009A7B3F"/>
    <w:rsid w:val="009A7D66"/>
    <w:rsid w:val="009B081F"/>
    <w:rsid w:val="009B0E89"/>
    <w:rsid w:val="009B0FDC"/>
    <w:rsid w:val="009B12A1"/>
    <w:rsid w:val="009B174D"/>
    <w:rsid w:val="009B1EF2"/>
    <w:rsid w:val="009B1EF9"/>
    <w:rsid w:val="009B20B3"/>
    <w:rsid w:val="009B246F"/>
    <w:rsid w:val="009B26AC"/>
    <w:rsid w:val="009B2B23"/>
    <w:rsid w:val="009B31DE"/>
    <w:rsid w:val="009B3244"/>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689D"/>
    <w:rsid w:val="009B6EE7"/>
    <w:rsid w:val="009B7204"/>
    <w:rsid w:val="009B7937"/>
    <w:rsid w:val="009B7B5F"/>
    <w:rsid w:val="009B7DA4"/>
    <w:rsid w:val="009C0074"/>
    <w:rsid w:val="009C0564"/>
    <w:rsid w:val="009C0ACC"/>
    <w:rsid w:val="009C0B4A"/>
    <w:rsid w:val="009C19A9"/>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2DA"/>
    <w:rsid w:val="009C64EB"/>
    <w:rsid w:val="009C6F8D"/>
    <w:rsid w:val="009C7320"/>
    <w:rsid w:val="009C7340"/>
    <w:rsid w:val="009D02BE"/>
    <w:rsid w:val="009D0729"/>
    <w:rsid w:val="009D0AE8"/>
    <w:rsid w:val="009D0F66"/>
    <w:rsid w:val="009D0F85"/>
    <w:rsid w:val="009D1028"/>
    <w:rsid w:val="009D10AE"/>
    <w:rsid w:val="009D16BE"/>
    <w:rsid w:val="009D1A06"/>
    <w:rsid w:val="009D1B29"/>
    <w:rsid w:val="009D1BA4"/>
    <w:rsid w:val="009D22E4"/>
    <w:rsid w:val="009D22F7"/>
    <w:rsid w:val="009D2602"/>
    <w:rsid w:val="009D30A9"/>
    <w:rsid w:val="009D319C"/>
    <w:rsid w:val="009D3636"/>
    <w:rsid w:val="009D4042"/>
    <w:rsid w:val="009D46E6"/>
    <w:rsid w:val="009D4A5B"/>
    <w:rsid w:val="009D503F"/>
    <w:rsid w:val="009D5137"/>
    <w:rsid w:val="009D5AD2"/>
    <w:rsid w:val="009D5BAB"/>
    <w:rsid w:val="009D5DD3"/>
    <w:rsid w:val="009D6245"/>
    <w:rsid w:val="009D6A0A"/>
    <w:rsid w:val="009D6B37"/>
    <w:rsid w:val="009D6F69"/>
    <w:rsid w:val="009D6FD7"/>
    <w:rsid w:val="009D7518"/>
    <w:rsid w:val="009D758D"/>
    <w:rsid w:val="009D7C57"/>
    <w:rsid w:val="009E0110"/>
    <w:rsid w:val="009E058F"/>
    <w:rsid w:val="009E07C6"/>
    <w:rsid w:val="009E0A9E"/>
    <w:rsid w:val="009E19A2"/>
    <w:rsid w:val="009E1C0B"/>
    <w:rsid w:val="009E1EC2"/>
    <w:rsid w:val="009E2671"/>
    <w:rsid w:val="009E2807"/>
    <w:rsid w:val="009E2D34"/>
    <w:rsid w:val="009E3AFD"/>
    <w:rsid w:val="009E3CDD"/>
    <w:rsid w:val="009E3D2F"/>
    <w:rsid w:val="009E3E7D"/>
    <w:rsid w:val="009E4B16"/>
    <w:rsid w:val="009E55DA"/>
    <w:rsid w:val="009E563F"/>
    <w:rsid w:val="009E56EE"/>
    <w:rsid w:val="009E5C60"/>
    <w:rsid w:val="009E5F05"/>
    <w:rsid w:val="009E64DB"/>
    <w:rsid w:val="009E6794"/>
    <w:rsid w:val="009E67FB"/>
    <w:rsid w:val="009E6D65"/>
    <w:rsid w:val="009E7010"/>
    <w:rsid w:val="009E7189"/>
    <w:rsid w:val="009E746E"/>
    <w:rsid w:val="009E795B"/>
    <w:rsid w:val="009E7A3E"/>
    <w:rsid w:val="009E7E46"/>
    <w:rsid w:val="009E7FC1"/>
    <w:rsid w:val="009F003B"/>
    <w:rsid w:val="009F007F"/>
    <w:rsid w:val="009F01E1"/>
    <w:rsid w:val="009F03DB"/>
    <w:rsid w:val="009F0433"/>
    <w:rsid w:val="009F0615"/>
    <w:rsid w:val="009F095E"/>
    <w:rsid w:val="009F0B4D"/>
    <w:rsid w:val="009F0B8C"/>
    <w:rsid w:val="009F1096"/>
    <w:rsid w:val="009F10AD"/>
    <w:rsid w:val="009F10DE"/>
    <w:rsid w:val="009F150E"/>
    <w:rsid w:val="009F16FD"/>
    <w:rsid w:val="009F1E48"/>
    <w:rsid w:val="009F1ED5"/>
    <w:rsid w:val="009F27AD"/>
    <w:rsid w:val="009F2921"/>
    <w:rsid w:val="009F3FB5"/>
    <w:rsid w:val="009F4709"/>
    <w:rsid w:val="009F49E0"/>
    <w:rsid w:val="009F4A59"/>
    <w:rsid w:val="009F521F"/>
    <w:rsid w:val="009F524D"/>
    <w:rsid w:val="009F553C"/>
    <w:rsid w:val="009F56F9"/>
    <w:rsid w:val="009F59F8"/>
    <w:rsid w:val="009F612B"/>
    <w:rsid w:val="009F62B2"/>
    <w:rsid w:val="009F62EB"/>
    <w:rsid w:val="009F63AC"/>
    <w:rsid w:val="009F649E"/>
    <w:rsid w:val="009F6548"/>
    <w:rsid w:val="009F7D73"/>
    <w:rsid w:val="009F7E9D"/>
    <w:rsid w:val="00A003C2"/>
    <w:rsid w:val="00A005B0"/>
    <w:rsid w:val="00A00E87"/>
    <w:rsid w:val="00A00EE2"/>
    <w:rsid w:val="00A0105F"/>
    <w:rsid w:val="00A010B3"/>
    <w:rsid w:val="00A01771"/>
    <w:rsid w:val="00A01EA9"/>
    <w:rsid w:val="00A01F17"/>
    <w:rsid w:val="00A01F40"/>
    <w:rsid w:val="00A0200A"/>
    <w:rsid w:val="00A022A5"/>
    <w:rsid w:val="00A024A7"/>
    <w:rsid w:val="00A02634"/>
    <w:rsid w:val="00A02D73"/>
    <w:rsid w:val="00A0323D"/>
    <w:rsid w:val="00A0362E"/>
    <w:rsid w:val="00A03882"/>
    <w:rsid w:val="00A03A22"/>
    <w:rsid w:val="00A04616"/>
    <w:rsid w:val="00A04634"/>
    <w:rsid w:val="00A0498A"/>
    <w:rsid w:val="00A04DE8"/>
    <w:rsid w:val="00A04E7E"/>
    <w:rsid w:val="00A0536E"/>
    <w:rsid w:val="00A0556D"/>
    <w:rsid w:val="00A06119"/>
    <w:rsid w:val="00A07278"/>
    <w:rsid w:val="00A07677"/>
    <w:rsid w:val="00A07896"/>
    <w:rsid w:val="00A079A9"/>
    <w:rsid w:val="00A07A48"/>
    <w:rsid w:val="00A07BB2"/>
    <w:rsid w:val="00A07C4D"/>
    <w:rsid w:val="00A07FF9"/>
    <w:rsid w:val="00A10304"/>
    <w:rsid w:val="00A1031D"/>
    <w:rsid w:val="00A10554"/>
    <w:rsid w:val="00A10678"/>
    <w:rsid w:val="00A106E5"/>
    <w:rsid w:val="00A108EE"/>
    <w:rsid w:val="00A10943"/>
    <w:rsid w:val="00A10B5A"/>
    <w:rsid w:val="00A10BB8"/>
    <w:rsid w:val="00A10D59"/>
    <w:rsid w:val="00A10F29"/>
    <w:rsid w:val="00A11213"/>
    <w:rsid w:val="00A11295"/>
    <w:rsid w:val="00A130D7"/>
    <w:rsid w:val="00A131F6"/>
    <w:rsid w:val="00A13687"/>
    <w:rsid w:val="00A137E4"/>
    <w:rsid w:val="00A13922"/>
    <w:rsid w:val="00A1399F"/>
    <w:rsid w:val="00A13A57"/>
    <w:rsid w:val="00A13B00"/>
    <w:rsid w:val="00A13F2A"/>
    <w:rsid w:val="00A1420F"/>
    <w:rsid w:val="00A144CB"/>
    <w:rsid w:val="00A14813"/>
    <w:rsid w:val="00A1566A"/>
    <w:rsid w:val="00A1601C"/>
    <w:rsid w:val="00A16471"/>
    <w:rsid w:val="00A165BF"/>
    <w:rsid w:val="00A172E8"/>
    <w:rsid w:val="00A179FF"/>
    <w:rsid w:val="00A17FE6"/>
    <w:rsid w:val="00A206C8"/>
    <w:rsid w:val="00A207C1"/>
    <w:rsid w:val="00A20BDB"/>
    <w:rsid w:val="00A2142A"/>
    <w:rsid w:val="00A21A36"/>
    <w:rsid w:val="00A21C31"/>
    <w:rsid w:val="00A21C87"/>
    <w:rsid w:val="00A226EC"/>
    <w:rsid w:val="00A22909"/>
    <w:rsid w:val="00A229AD"/>
    <w:rsid w:val="00A22DF7"/>
    <w:rsid w:val="00A23859"/>
    <w:rsid w:val="00A2402C"/>
    <w:rsid w:val="00A242C3"/>
    <w:rsid w:val="00A24922"/>
    <w:rsid w:val="00A25294"/>
    <w:rsid w:val="00A253FC"/>
    <w:rsid w:val="00A254BD"/>
    <w:rsid w:val="00A254EE"/>
    <w:rsid w:val="00A2575C"/>
    <w:rsid w:val="00A2590E"/>
    <w:rsid w:val="00A25BE7"/>
    <w:rsid w:val="00A26947"/>
    <w:rsid w:val="00A27008"/>
    <w:rsid w:val="00A27392"/>
    <w:rsid w:val="00A27CDF"/>
    <w:rsid w:val="00A3095F"/>
    <w:rsid w:val="00A309C6"/>
    <w:rsid w:val="00A30D13"/>
    <w:rsid w:val="00A3127C"/>
    <w:rsid w:val="00A31370"/>
    <w:rsid w:val="00A31594"/>
    <w:rsid w:val="00A318DE"/>
    <w:rsid w:val="00A319D0"/>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C22"/>
    <w:rsid w:val="00A35DA7"/>
    <w:rsid w:val="00A3611D"/>
    <w:rsid w:val="00A36339"/>
    <w:rsid w:val="00A366E4"/>
    <w:rsid w:val="00A37430"/>
    <w:rsid w:val="00A377CF"/>
    <w:rsid w:val="00A378CD"/>
    <w:rsid w:val="00A379A6"/>
    <w:rsid w:val="00A37D4A"/>
    <w:rsid w:val="00A400BF"/>
    <w:rsid w:val="00A400F1"/>
    <w:rsid w:val="00A402A2"/>
    <w:rsid w:val="00A420C8"/>
    <w:rsid w:val="00A42EB2"/>
    <w:rsid w:val="00A43157"/>
    <w:rsid w:val="00A4348E"/>
    <w:rsid w:val="00A4376F"/>
    <w:rsid w:val="00A43BBB"/>
    <w:rsid w:val="00A44729"/>
    <w:rsid w:val="00A44CAC"/>
    <w:rsid w:val="00A45295"/>
    <w:rsid w:val="00A45437"/>
    <w:rsid w:val="00A4549F"/>
    <w:rsid w:val="00A455C9"/>
    <w:rsid w:val="00A45B67"/>
    <w:rsid w:val="00A45B9B"/>
    <w:rsid w:val="00A45BA2"/>
    <w:rsid w:val="00A45DD7"/>
    <w:rsid w:val="00A462D6"/>
    <w:rsid w:val="00A462FE"/>
    <w:rsid w:val="00A469AF"/>
    <w:rsid w:val="00A4706E"/>
    <w:rsid w:val="00A476DA"/>
    <w:rsid w:val="00A47A4D"/>
    <w:rsid w:val="00A47DD3"/>
    <w:rsid w:val="00A500B8"/>
    <w:rsid w:val="00A500DF"/>
    <w:rsid w:val="00A501C9"/>
    <w:rsid w:val="00A503CC"/>
    <w:rsid w:val="00A50506"/>
    <w:rsid w:val="00A50AAE"/>
    <w:rsid w:val="00A50DEC"/>
    <w:rsid w:val="00A50E88"/>
    <w:rsid w:val="00A51AD7"/>
    <w:rsid w:val="00A5237B"/>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E0"/>
    <w:rsid w:val="00A5729D"/>
    <w:rsid w:val="00A576CE"/>
    <w:rsid w:val="00A579CC"/>
    <w:rsid w:val="00A57F1A"/>
    <w:rsid w:val="00A60163"/>
    <w:rsid w:val="00A6038D"/>
    <w:rsid w:val="00A60AB8"/>
    <w:rsid w:val="00A60BF4"/>
    <w:rsid w:val="00A60C0D"/>
    <w:rsid w:val="00A60CF0"/>
    <w:rsid w:val="00A61429"/>
    <w:rsid w:val="00A61514"/>
    <w:rsid w:val="00A61645"/>
    <w:rsid w:val="00A619F2"/>
    <w:rsid w:val="00A61CC0"/>
    <w:rsid w:val="00A61E6A"/>
    <w:rsid w:val="00A62080"/>
    <w:rsid w:val="00A6224A"/>
    <w:rsid w:val="00A626CB"/>
    <w:rsid w:val="00A628EF"/>
    <w:rsid w:val="00A62E3E"/>
    <w:rsid w:val="00A630A2"/>
    <w:rsid w:val="00A632B8"/>
    <w:rsid w:val="00A63BF3"/>
    <w:rsid w:val="00A641E4"/>
    <w:rsid w:val="00A64813"/>
    <w:rsid w:val="00A64942"/>
    <w:rsid w:val="00A64FEB"/>
    <w:rsid w:val="00A654E1"/>
    <w:rsid w:val="00A65500"/>
    <w:rsid w:val="00A658D2"/>
    <w:rsid w:val="00A65911"/>
    <w:rsid w:val="00A65A9F"/>
    <w:rsid w:val="00A65ABF"/>
    <w:rsid w:val="00A65CED"/>
    <w:rsid w:val="00A65DB8"/>
    <w:rsid w:val="00A6643C"/>
    <w:rsid w:val="00A66C46"/>
    <w:rsid w:val="00A6707D"/>
    <w:rsid w:val="00A67544"/>
    <w:rsid w:val="00A67856"/>
    <w:rsid w:val="00A67B39"/>
    <w:rsid w:val="00A7075B"/>
    <w:rsid w:val="00A70C02"/>
    <w:rsid w:val="00A70C67"/>
    <w:rsid w:val="00A70E14"/>
    <w:rsid w:val="00A70FED"/>
    <w:rsid w:val="00A71A89"/>
    <w:rsid w:val="00A71CE6"/>
    <w:rsid w:val="00A71D23"/>
    <w:rsid w:val="00A71DBC"/>
    <w:rsid w:val="00A7241B"/>
    <w:rsid w:val="00A72434"/>
    <w:rsid w:val="00A72607"/>
    <w:rsid w:val="00A72A2D"/>
    <w:rsid w:val="00A7308C"/>
    <w:rsid w:val="00A7333A"/>
    <w:rsid w:val="00A73689"/>
    <w:rsid w:val="00A73B56"/>
    <w:rsid w:val="00A73D0D"/>
    <w:rsid w:val="00A74A64"/>
    <w:rsid w:val="00A74A92"/>
    <w:rsid w:val="00A75CC1"/>
    <w:rsid w:val="00A75E88"/>
    <w:rsid w:val="00A7664A"/>
    <w:rsid w:val="00A76AA9"/>
    <w:rsid w:val="00A76AF7"/>
    <w:rsid w:val="00A8056E"/>
    <w:rsid w:val="00A80C74"/>
    <w:rsid w:val="00A80ED4"/>
    <w:rsid w:val="00A81833"/>
    <w:rsid w:val="00A819D1"/>
    <w:rsid w:val="00A81B29"/>
    <w:rsid w:val="00A81D3D"/>
    <w:rsid w:val="00A81E8D"/>
    <w:rsid w:val="00A824CF"/>
    <w:rsid w:val="00A82755"/>
    <w:rsid w:val="00A82860"/>
    <w:rsid w:val="00A82D58"/>
    <w:rsid w:val="00A8307C"/>
    <w:rsid w:val="00A832CB"/>
    <w:rsid w:val="00A8336E"/>
    <w:rsid w:val="00A8395D"/>
    <w:rsid w:val="00A8399D"/>
    <w:rsid w:val="00A83B1B"/>
    <w:rsid w:val="00A83DF6"/>
    <w:rsid w:val="00A83E3D"/>
    <w:rsid w:val="00A84411"/>
    <w:rsid w:val="00A8443A"/>
    <w:rsid w:val="00A8479C"/>
    <w:rsid w:val="00A8557B"/>
    <w:rsid w:val="00A856E8"/>
    <w:rsid w:val="00A857CF"/>
    <w:rsid w:val="00A85A05"/>
    <w:rsid w:val="00A85ED5"/>
    <w:rsid w:val="00A86365"/>
    <w:rsid w:val="00A86D63"/>
    <w:rsid w:val="00A86E57"/>
    <w:rsid w:val="00A87797"/>
    <w:rsid w:val="00A87977"/>
    <w:rsid w:val="00A87E7B"/>
    <w:rsid w:val="00A909BB"/>
    <w:rsid w:val="00A90B97"/>
    <w:rsid w:val="00A90DE9"/>
    <w:rsid w:val="00A90E72"/>
    <w:rsid w:val="00A910F9"/>
    <w:rsid w:val="00A91DC1"/>
    <w:rsid w:val="00A922A2"/>
    <w:rsid w:val="00A92ED8"/>
    <w:rsid w:val="00A9327B"/>
    <w:rsid w:val="00A93A98"/>
    <w:rsid w:val="00A93B69"/>
    <w:rsid w:val="00A94633"/>
    <w:rsid w:val="00A948D6"/>
    <w:rsid w:val="00A94D6A"/>
    <w:rsid w:val="00A94F4D"/>
    <w:rsid w:val="00A95BAC"/>
    <w:rsid w:val="00A95CC6"/>
    <w:rsid w:val="00A95CE8"/>
    <w:rsid w:val="00A95F65"/>
    <w:rsid w:val="00A960C9"/>
    <w:rsid w:val="00A96259"/>
    <w:rsid w:val="00A963C7"/>
    <w:rsid w:val="00A96CA4"/>
    <w:rsid w:val="00AA016B"/>
    <w:rsid w:val="00AA0A51"/>
    <w:rsid w:val="00AA0DF1"/>
    <w:rsid w:val="00AA0FCE"/>
    <w:rsid w:val="00AA1596"/>
    <w:rsid w:val="00AA15BE"/>
    <w:rsid w:val="00AA1626"/>
    <w:rsid w:val="00AA172A"/>
    <w:rsid w:val="00AA1C25"/>
    <w:rsid w:val="00AA2111"/>
    <w:rsid w:val="00AA26E3"/>
    <w:rsid w:val="00AA2AC8"/>
    <w:rsid w:val="00AA31EE"/>
    <w:rsid w:val="00AA3842"/>
    <w:rsid w:val="00AA384D"/>
    <w:rsid w:val="00AA3DB7"/>
    <w:rsid w:val="00AA4876"/>
    <w:rsid w:val="00AA4F18"/>
    <w:rsid w:val="00AA505A"/>
    <w:rsid w:val="00AA51F5"/>
    <w:rsid w:val="00AA59BE"/>
    <w:rsid w:val="00AA5CB9"/>
    <w:rsid w:val="00AA5E3B"/>
    <w:rsid w:val="00AA601F"/>
    <w:rsid w:val="00AA68B4"/>
    <w:rsid w:val="00AA6938"/>
    <w:rsid w:val="00AA6A0E"/>
    <w:rsid w:val="00AA74AC"/>
    <w:rsid w:val="00AA76F0"/>
    <w:rsid w:val="00AA7AB8"/>
    <w:rsid w:val="00AA7CED"/>
    <w:rsid w:val="00AA7E61"/>
    <w:rsid w:val="00AA7F24"/>
    <w:rsid w:val="00AA7F3C"/>
    <w:rsid w:val="00AA7F53"/>
    <w:rsid w:val="00AB027A"/>
    <w:rsid w:val="00AB0456"/>
    <w:rsid w:val="00AB0489"/>
    <w:rsid w:val="00AB0543"/>
    <w:rsid w:val="00AB0AC9"/>
    <w:rsid w:val="00AB0BF8"/>
    <w:rsid w:val="00AB0DA8"/>
    <w:rsid w:val="00AB0DB3"/>
    <w:rsid w:val="00AB185A"/>
    <w:rsid w:val="00AB1BA7"/>
    <w:rsid w:val="00AB1C98"/>
    <w:rsid w:val="00AB1E04"/>
    <w:rsid w:val="00AB227B"/>
    <w:rsid w:val="00AB23B8"/>
    <w:rsid w:val="00AB292B"/>
    <w:rsid w:val="00AB2D10"/>
    <w:rsid w:val="00AB2EE5"/>
    <w:rsid w:val="00AB2F85"/>
    <w:rsid w:val="00AB3113"/>
    <w:rsid w:val="00AB3178"/>
    <w:rsid w:val="00AB348A"/>
    <w:rsid w:val="00AB359A"/>
    <w:rsid w:val="00AB3C99"/>
    <w:rsid w:val="00AB3F38"/>
    <w:rsid w:val="00AB40AB"/>
    <w:rsid w:val="00AB43EC"/>
    <w:rsid w:val="00AB48F1"/>
    <w:rsid w:val="00AB4921"/>
    <w:rsid w:val="00AB4BF4"/>
    <w:rsid w:val="00AB4C00"/>
    <w:rsid w:val="00AB4E4F"/>
    <w:rsid w:val="00AB4F8A"/>
    <w:rsid w:val="00AB56D4"/>
    <w:rsid w:val="00AB58E6"/>
    <w:rsid w:val="00AB5ADF"/>
    <w:rsid w:val="00AB5CFD"/>
    <w:rsid w:val="00AB5DFE"/>
    <w:rsid w:val="00AB5E57"/>
    <w:rsid w:val="00AB665D"/>
    <w:rsid w:val="00AB721B"/>
    <w:rsid w:val="00AB725F"/>
    <w:rsid w:val="00AB7328"/>
    <w:rsid w:val="00AB758C"/>
    <w:rsid w:val="00AB7601"/>
    <w:rsid w:val="00AB7FCB"/>
    <w:rsid w:val="00AC006D"/>
    <w:rsid w:val="00AC0095"/>
    <w:rsid w:val="00AC0705"/>
    <w:rsid w:val="00AC0F3F"/>
    <w:rsid w:val="00AC109B"/>
    <w:rsid w:val="00AC12BC"/>
    <w:rsid w:val="00AC22FA"/>
    <w:rsid w:val="00AC268E"/>
    <w:rsid w:val="00AC2EC3"/>
    <w:rsid w:val="00AC32B0"/>
    <w:rsid w:val="00AC32FC"/>
    <w:rsid w:val="00AC349D"/>
    <w:rsid w:val="00AC3C38"/>
    <w:rsid w:val="00AC3DEA"/>
    <w:rsid w:val="00AC3E0A"/>
    <w:rsid w:val="00AC4903"/>
    <w:rsid w:val="00AC5144"/>
    <w:rsid w:val="00AC5243"/>
    <w:rsid w:val="00AC5548"/>
    <w:rsid w:val="00AC63D7"/>
    <w:rsid w:val="00AC63D8"/>
    <w:rsid w:val="00AC6B0F"/>
    <w:rsid w:val="00AC71DB"/>
    <w:rsid w:val="00AC74DA"/>
    <w:rsid w:val="00AC7A2B"/>
    <w:rsid w:val="00AC7C25"/>
    <w:rsid w:val="00AC7C89"/>
    <w:rsid w:val="00AD06C6"/>
    <w:rsid w:val="00AD0701"/>
    <w:rsid w:val="00AD0A51"/>
    <w:rsid w:val="00AD0B37"/>
    <w:rsid w:val="00AD0C8F"/>
    <w:rsid w:val="00AD11F7"/>
    <w:rsid w:val="00AD1379"/>
    <w:rsid w:val="00AD1426"/>
    <w:rsid w:val="00AD1DB7"/>
    <w:rsid w:val="00AD249B"/>
    <w:rsid w:val="00AD269B"/>
    <w:rsid w:val="00AD2852"/>
    <w:rsid w:val="00AD3059"/>
    <w:rsid w:val="00AD30B9"/>
    <w:rsid w:val="00AD31A3"/>
    <w:rsid w:val="00AD38AF"/>
    <w:rsid w:val="00AD3976"/>
    <w:rsid w:val="00AD42D9"/>
    <w:rsid w:val="00AD448B"/>
    <w:rsid w:val="00AD49DB"/>
    <w:rsid w:val="00AD4D2A"/>
    <w:rsid w:val="00AD4E90"/>
    <w:rsid w:val="00AD542F"/>
    <w:rsid w:val="00AD5767"/>
    <w:rsid w:val="00AD5854"/>
    <w:rsid w:val="00AD5BEB"/>
    <w:rsid w:val="00AD60F6"/>
    <w:rsid w:val="00AD6A9C"/>
    <w:rsid w:val="00AD71D5"/>
    <w:rsid w:val="00AD7305"/>
    <w:rsid w:val="00AD7E64"/>
    <w:rsid w:val="00AE004E"/>
    <w:rsid w:val="00AE00BC"/>
    <w:rsid w:val="00AE0689"/>
    <w:rsid w:val="00AE085B"/>
    <w:rsid w:val="00AE0C56"/>
    <w:rsid w:val="00AE12EC"/>
    <w:rsid w:val="00AE13E7"/>
    <w:rsid w:val="00AE149E"/>
    <w:rsid w:val="00AE180A"/>
    <w:rsid w:val="00AE1978"/>
    <w:rsid w:val="00AE1B31"/>
    <w:rsid w:val="00AE22F2"/>
    <w:rsid w:val="00AE24BF"/>
    <w:rsid w:val="00AE2557"/>
    <w:rsid w:val="00AE29FC"/>
    <w:rsid w:val="00AE2F3F"/>
    <w:rsid w:val="00AE303D"/>
    <w:rsid w:val="00AE324B"/>
    <w:rsid w:val="00AE328B"/>
    <w:rsid w:val="00AE39F7"/>
    <w:rsid w:val="00AE3A70"/>
    <w:rsid w:val="00AE3B4E"/>
    <w:rsid w:val="00AE3D13"/>
    <w:rsid w:val="00AE4026"/>
    <w:rsid w:val="00AE465C"/>
    <w:rsid w:val="00AE4A7D"/>
    <w:rsid w:val="00AE4B3A"/>
    <w:rsid w:val="00AE4E2D"/>
    <w:rsid w:val="00AE57A7"/>
    <w:rsid w:val="00AE5998"/>
    <w:rsid w:val="00AE59EC"/>
    <w:rsid w:val="00AE5FD8"/>
    <w:rsid w:val="00AE6183"/>
    <w:rsid w:val="00AE67B3"/>
    <w:rsid w:val="00AE69BF"/>
    <w:rsid w:val="00AE6DB5"/>
    <w:rsid w:val="00AE7059"/>
    <w:rsid w:val="00AE7845"/>
    <w:rsid w:val="00AE7864"/>
    <w:rsid w:val="00AE7949"/>
    <w:rsid w:val="00AE7A88"/>
    <w:rsid w:val="00AF01D1"/>
    <w:rsid w:val="00AF023C"/>
    <w:rsid w:val="00AF1258"/>
    <w:rsid w:val="00AF14D7"/>
    <w:rsid w:val="00AF1737"/>
    <w:rsid w:val="00AF1B79"/>
    <w:rsid w:val="00AF1C11"/>
    <w:rsid w:val="00AF25D5"/>
    <w:rsid w:val="00AF3522"/>
    <w:rsid w:val="00AF3DBB"/>
    <w:rsid w:val="00AF3DDD"/>
    <w:rsid w:val="00AF456D"/>
    <w:rsid w:val="00AF4C11"/>
    <w:rsid w:val="00AF4DC9"/>
    <w:rsid w:val="00AF5194"/>
    <w:rsid w:val="00AF53EF"/>
    <w:rsid w:val="00AF5837"/>
    <w:rsid w:val="00AF5AF4"/>
    <w:rsid w:val="00AF5C81"/>
    <w:rsid w:val="00AF621F"/>
    <w:rsid w:val="00AF6695"/>
    <w:rsid w:val="00AF6BBC"/>
    <w:rsid w:val="00AF6FF5"/>
    <w:rsid w:val="00AF73C3"/>
    <w:rsid w:val="00AF795C"/>
    <w:rsid w:val="00AF7A60"/>
    <w:rsid w:val="00AF7C21"/>
    <w:rsid w:val="00B00424"/>
    <w:rsid w:val="00B00752"/>
    <w:rsid w:val="00B00E50"/>
    <w:rsid w:val="00B0103C"/>
    <w:rsid w:val="00B0109B"/>
    <w:rsid w:val="00B010DB"/>
    <w:rsid w:val="00B019DC"/>
    <w:rsid w:val="00B01F39"/>
    <w:rsid w:val="00B021DB"/>
    <w:rsid w:val="00B026C1"/>
    <w:rsid w:val="00B02827"/>
    <w:rsid w:val="00B02A69"/>
    <w:rsid w:val="00B02B9C"/>
    <w:rsid w:val="00B0353B"/>
    <w:rsid w:val="00B03701"/>
    <w:rsid w:val="00B03B08"/>
    <w:rsid w:val="00B03D87"/>
    <w:rsid w:val="00B040B2"/>
    <w:rsid w:val="00B0471F"/>
    <w:rsid w:val="00B04BD3"/>
    <w:rsid w:val="00B04D49"/>
    <w:rsid w:val="00B0524A"/>
    <w:rsid w:val="00B05369"/>
    <w:rsid w:val="00B05477"/>
    <w:rsid w:val="00B055DC"/>
    <w:rsid w:val="00B05746"/>
    <w:rsid w:val="00B05931"/>
    <w:rsid w:val="00B05C4B"/>
    <w:rsid w:val="00B05C5E"/>
    <w:rsid w:val="00B0647F"/>
    <w:rsid w:val="00B064BA"/>
    <w:rsid w:val="00B0688B"/>
    <w:rsid w:val="00B069DA"/>
    <w:rsid w:val="00B07050"/>
    <w:rsid w:val="00B07113"/>
    <w:rsid w:val="00B07149"/>
    <w:rsid w:val="00B07585"/>
    <w:rsid w:val="00B07704"/>
    <w:rsid w:val="00B07EFB"/>
    <w:rsid w:val="00B10558"/>
    <w:rsid w:val="00B1109C"/>
    <w:rsid w:val="00B11500"/>
    <w:rsid w:val="00B11EE8"/>
    <w:rsid w:val="00B11FFB"/>
    <w:rsid w:val="00B126FC"/>
    <w:rsid w:val="00B12FCC"/>
    <w:rsid w:val="00B13FDF"/>
    <w:rsid w:val="00B14802"/>
    <w:rsid w:val="00B14860"/>
    <w:rsid w:val="00B14C64"/>
    <w:rsid w:val="00B14D92"/>
    <w:rsid w:val="00B156A9"/>
    <w:rsid w:val="00B15AF9"/>
    <w:rsid w:val="00B15E4E"/>
    <w:rsid w:val="00B15EA3"/>
    <w:rsid w:val="00B15F83"/>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1290"/>
    <w:rsid w:val="00B21850"/>
    <w:rsid w:val="00B218E6"/>
    <w:rsid w:val="00B21C92"/>
    <w:rsid w:val="00B22137"/>
    <w:rsid w:val="00B22294"/>
    <w:rsid w:val="00B2281F"/>
    <w:rsid w:val="00B22C0D"/>
    <w:rsid w:val="00B23619"/>
    <w:rsid w:val="00B236FF"/>
    <w:rsid w:val="00B23AF4"/>
    <w:rsid w:val="00B23C15"/>
    <w:rsid w:val="00B23C47"/>
    <w:rsid w:val="00B24737"/>
    <w:rsid w:val="00B24F0F"/>
    <w:rsid w:val="00B25624"/>
    <w:rsid w:val="00B25762"/>
    <w:rsid w:val="00B25B40"/>
    <w:rsid w:val="00B25B5A"/>
    <w:rsid w:val="00B25FDE"/>
    <w:rsid w:val="00B26034"/>
    <w:rsid w:val="00B2621F"/>
    <w:rsid w:val="00B26551"/>
    <w:rsid w:val="00B26A06"/>
    <w:rsid w:val="00B26AB0"/>
    <w:rsid w:val="00B26AD2"/>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62E"/>
    <w:rsid w:val="00B326FF"/>
    <w:rsid w:val="00B32DF4"/>
    <w:rsid w:val="00B33665"/>
    <w:rsid w:val="00B33819"/>
    <w:rsid w:val="00B3389B"/>
    <w:rsid w:val="00B3397C"/>
    <w:rsid w:val="00B33A96"/>
    <w:rsid w:val="00B33F16"/>
    <w:rsid w:val="00B340AA"/>
    <w:rsid w:val="00B3429F"/>
    <w:rsid w:val="00B34A9F"/>
    <w:rsid w:val="00B34B80"/>
    <w:rsid w:val="00B35C82"/>
    <w:rsid w:val="00B35CDA"/>
    <w:rsid w:val="00B35D87"/>
    <w:rsid w:val="00B36160"/>
    <w:rsid w:val="00B36664"/>
    <w:rsid w:val="00B372B8"/>
    <w:rsid w:val="00B374D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CDF"/>
    <w:rsid w:val="00B44F99"/>
    <w:rsid w:val="00B451FE"/>
    <w:rsid w:val="00B453B6"/>
    <w:rsid w:val="00B4570F"/>
    <w:rsid w:val="00B45876"/>
    <w:rsid w:val="00B458A1"/>
    <w:rsid w:val="00B45B16"/>
    <w:rsid w:val="00B45E96"/>
    <w:rsid w:val="00B4655C"/>
    <w:rsid w:val="00B46A38"/>
    <w:rsid w:val="00B46CBC"/>
    <w:rsid w:val="00B47235"/>
    <w:rsid w:val="00B505EB"/>
    <w:rsid w:val="00B50B58"/>
    <w:rsid w:val="00B50EB7"/>
    <w:rsid w:val="00B511CE"/>
    <w:rsid w:val="00B51542"/>
    <w:rsid w:val="00B51D1D"/>
    <w:rsid w:val="00B5262A"/>
    <w:rsid w:val="00B52A47"/>
    <w:rsid w:val="00B52FA9"/>
    <w:rsid w:val="00B5310E"/>
    <w:rsid w:val="00B5351B"/>
    <w:rsid w:val="00B536EA"/>
    <w:rsid w:val="00B5386A"/>
    <w:rsid w:val="00B542BA"/>
    <w:rsid w:val="00B54ACC"/>
    <w:rsid w:val="00B54DCB"/>
    <w:rsid w:val="00B54F4F"/>
    <w:rsid w:val="00B552AD"/>
    <w:rsid w:val="00B55714"/>
    <w:rsid w:val="00B558A8"/>
    <w:rsid w:val="00B55AC0"/>
    <w:rsid w:val="00B55AC2"/>
    <w:rsid w:val="00B560C9"/>
    <w:rsid w:val="00B5610C"/>
    <w:rsid w:val="00B56238"/>
    <w:rsid w:val="00B56533"/>
    <w:rsid w:val="00B56CFC"/>
    <w:rsid w:val="00B5710A"/>
    <w:rsid w:val="00B574D2"/>
    <w:rsid w:val="00B574DA"/>
    <w:rsid w:val="00B57777"/>
    <w:rsid w:val="00B577A7"/>
    <w:rsid w:val="00B578F1"/>
    <w:rsid w:val="00B57A17"/>
    <w:rsid w:val="00B57E48"/>
    <w:rsid w:val="00B57F2E"/>
    <w:rsid w:val="00B57F63"/>
    <w:rsid w:val="00B603D5"/>
    <w:rsid w:val="00B611C5"/>
    <w:rsid w:val="00B61564"/>
    <w:rsid w:val="00B61843"/>
    <w:rsid w:val="00B61A1C"/>
    <w:rsid w:val="00B61BE2"/>
    <w:rsid w:val="00B62060"/>
    <w:rsid w:val="00B6266F"/>
    <w:rsid w:val="00B62CC6"/>
    <w:rsid w:val="00B62E0B"/>
    <w:rsid w:val="00B63A44"/>
    <w:rsid w:val="00B63C32"/>
    <w:rsid w:val="00B6422E"/>
    <w:rsid w:val="00B64424"/>
    <w:rsid w:val="00B64434"/>
    <w:rsid w:val="00B64436"/>
    <w:rsid w:val="00B64956"/>
    <w:rsid w:val="00B650B9"/>
    <w:rsid w:val="00B65719"/>
    <w:rsid w:val="00B65BA1"/>
    <w:rsid w:val="00B6648C"/>
    <w:rsid w:val="00B6649B"/>
    <w:rsid w:val="00B6674F"/>
    <w:rsid w:val="00B66B4F"/>
    <w:rsid w:val="00B66C00"/>
    <w:rsid w:val="00B66C53"/>
    <w:rsid w:val="00B67675"/>
    <w:rsid w:val="00B676FC"/>
    <w:rsid w:val="00B67B0E"/>
    <w:rsid w:val="00B67F98"/>
    <w:rsid w:val="00B70204"/>
    <w:rsid w:val="00B70F05"/>
    <w:rsid w:val="00B711CE"/>
    <w:rsid w:val="00B7136E"/>
    <w:rsid w:val="00B71480"/>
    <w:rsid w:val="00B7181D"/>
    <w:rsid w:val="00B71DC8"/>
    <w:rsid w:val="00B72018"/>
    <w:rsid w:val="00B725C2"/>
    <w:rsid w:val="00B72660"/>
    <w:rsid w:val="00B72E8A"/>
    <w:rsid w:val="00B73671"/>
    <w:rsid w:val="00B7408D"/>
    <w:rsid w:val="00B74163"/>
    <w:rsid w:val="00B746C6"/>
    <w:rsid w:val="00B7487E"/>
    <w:rsid w:val="00B7522F"/>
    <w:rsid w:val="00B7537B"/>
    <w:rsid w:val="00B75C05"/>
    <w:rsid w:val="00B75CE5"/>
    <w:rsid w:val="00B75E43"/>
    <w:rsid w:val="00B7604C"/>
    <w:rsid w:val="00B7651F"/>
    <w:rsid w:val="00B7652C"/>
    <w:rsid w:val="00B766BF"/>
    <w:rsid w:val="00B76B62"/>
    <w:rsid w:val="00B76D54"/>
    <w:rsid w:val="00B76E94"/>
    <w:rsid w:val="00B76F93"/>
    <w:rsid w:val="00B76FA6"/>
    <w:rsid w:val="00B77193"/>
    <w:rsid w:val="00B77379"/>
    <w:rsid w:val="00B779C5"/>
    <w:rsid w:val="00B77A7F"/>
    <w:rsid w:val="00B8014F"/>
    <w:rsid w:val="00B8029E"/>
    <w:rsid w:val="00B80910"/>
    <w:rsid w:val="00B809F8"/>
    <w:rsid w:val="00B80B20"/>
    <w:rsid w:val="00B818F4"/>
    <w:rsid w:val="00B81934"/>
    <w:rsid w:val="00B81B9A"/>
    <w:rsid w:val="00B81BC9"/>
    <w:rsid w:val="00B81D54"/>
    <w:rsid w:val="00B81E52"/>
    <w:rsid w:val="00B8222F"/>
    <w:rsid w:val="00B82233"/>
    <w:rsid w:val="00B82615"/>
    <w:rsid w:val="00B82AC3"/>
    <w:rsid w:val="00B83444"/>
    <w:rsid w:val="00B836ED"/>
    <w:rsid w:val="00B83A9F"/>
    <w:rsid w:val="00B83FFB"/>
    <w:rsid w:val="00B84511"/>
    <w:rsid w:val="00B8459A"/>
    <w:rsid w:val="00B84873"/>
    <w:rsid w:val="00B849C9"/>
    <w:rsid w:val="00B84CB4"/>
    <w:rsid w:val="00B84D9B"/>
    <w:rsid w:val="00B853BE"/>
    <w:rsid w:val="00B85874"/>
    <w:rsid w:val="00B85CC3"/>
    <w:rsid w:val="00B86476"/>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5DF"/>
    <w:rsid w:val="00B9290A"/>
    <w:rsid w:val="00B92EE1"/>
    <w:rsid w:val="00B93204"/>
    <w:rsid w:val="00B93261"/>
    <w:rsid w:val="00B93A67"/>
    <w:rsid w:val="00B93BFD"/>
    <w:rsid w:val="00B93FBF"/>
    <w:rsid w:val="00B942E1"/>
    <w:rsid w:val="00B9448C"/>
    <w:rsid w:val="00B94E17"/>
    <w:rsid w:val="00B95395"/>
    <w:rsid w:val="00B953D2"/>
    <w:rsid w:val="00B95618"/>
    <w:rsid w:val="00B956F8"/>
    <w:rsid w:val="00B957FE"/>
    <w:rsid w:val="00B95B6A"/>
    <w:rsid w:val="00B95F02"/>
    <w:rsid w:val="00B96813"/>
    <w:rsid w:val="00B968A2"/>
    <w:rsid w:val="00B969A6"/>
    <w:rsid w:val="00B96BEF"/>
    <w:rsid w:val="00B96F64"/>
    <w:rsid w:val="00B96FC0"/>
    <w:rsid w:val="00B97260"/>
    <w:rsid w:val="00B97A69"/>
    <w:rsid w:val="00B97E72"/>
    <w:rsid w:val="00B97EDC"/>
    <w:rsid w:val="00BA00DD"/>
    <w:rsid w:val="00BA0542"/>
    <w:rsid w:val="00BA0632"/>
    <w:rsid w:val="00BA0743"/>
    <w:rsid w:val="00BA0AAA"/>
    <w:rsid w:val="00BA0BE9"/>
    <w:rsid w:val="00BA0DFB"/>
    <w:rsid w:val="00BA107D"/>
    <w:rsid w:val="00BA271B"/>
    <w:rsid w:val="00BA2FEF"/>
    <w:rsid w:val="00BA335D"/>
    <w:rsid w:val="00BA348A"/>
    <w:rsid w:val="00BA35B3"/>
    <w:rsid w:val="00BA3A30"/>
    <w:rsid w:val="00BA3A83"/>
    <w:rsid w:val="00BA3C1F"/>
    <w:rsid w:val="00BA438F"/>
    <w:rsid w:val="00BA4A4F"/>
    <w:rsid w:val="00BA4BFA"/>
    <w:rsid w:val="00BA5376"/>
    <w:rsid w:val="00BA53DB"/>
    <w:rsid w:val="00BA558C"/>
    <w:rsid w:val="00BA6553"/>
    <w:rsid w:val="00BA66E4"/>
    <w:rsid w:val="00BA6CA0"/>
    <w:rsid w:val="00BA6E34"/>
    <w:rsid w:val="00BA6EF6"/>
    <w:rsid w:val="00BA7241"/>
    <w:rsid w:val="00BA734F"/>
    <w:rsid w:val="00BA7D43"/>
    <w:rsid w:val="00BB05DF"/>
    <w:rsid w:val="00BB0684"/>
    <w:rsid w:val="00BB085D"/>
    <w:rsid w:val="00BB0E90"/>
    <w:rsid w:val="00BB0E9C"/>
    <w:rsid w:val="00BB1548"/>
    <w:rsid w:val="00BB1C0C"/>
    <w:rsid w:val="00BB1CE7"/>
    <w:rsid w:val="00BB1E73"/>
    <w:rsid w:val="00BB2470"/>
    <w:rsid w:val="00BB2680"/>
    <w:rsid w:val="00BB2899"/>
    <w:rsid w:val="00BB2FD3"/>
    <w:rsid w:val="00BB2FDF"/>
    <w:rsid w:val="00BB2FFF"/>
    <w:rsid w:val="00BB335C"/>
    <w:rsid w:val="00BB3A0F"/>
    <w:rsid w:val="00BB3F30"/>
    <w:rsid w:val="00BB4D92"/>
    <w:rsid w:val="00BB4FE3"/>
    <w:rsid w:val="00BB531B"/>
    <w:rsid w:val="00BB5FCB"/>
    <w:rsid w:val="00BB604B"/>
    <w:rsid w:val="00BB62E9"/>
    <w:rsid w:val="00BB6A7D"/>
    <w:rsid w:val="00BB70DA"/>
    <w:rsid w:val="00BB7201"/>
    <w:rsid w:val="00BB798A"/>
    <w:rsid w:val="00BB7BF3"/>
    <w:rsid w:val="00BC00EC"/>
    <w:rsid w:val="00BC0248"/>
    <w:rsid w:val="00BC0313"/>
    <w:rsid w:val="00BC04A7"/>
    <w:rsid w:val="00BC08C5"/>
    <w:rsid w:val="00BC1122"/>
    <w:rsid w:val="00BC12FB"/>
    <w:rsid w:val="00BC1C3C"/>
    <w:rsid w:val="00BC1D12"/>
    <w:rsid w:val="00BC228A"/>
    <w:rsid w:val="00BC2795"/>
    <w:rsid w:val="00BC307F"/>
    <w:rsid w:val="00BC3159"/>
    <w:rsid w:val="00BC3257"/>
    <w:rsid w:val="00BC398E"/>
    <w:rsid w:val="00BC39DB"/>
    <w:rsid w:val="00BC3A32"/>
    <w:rsid w:val="00BC4020"/>
    <w:rsid w:val="00BC410E"/>
    <w:rsid w:val="00BC46EF"/>
    <w:rsid w:val="00BC67CB"/>
    <w:rsid w:val="00BC6A5F"/>
    <w:rsid w:val="00BC6A75"/>
    <w:rsid w:val="00BC6FD6"/>
    <w:rsid w:val="00BC7C94"/>
    <w:rsid w:val="00BD008E"/>
    <w:rsid w:val="00BD0582"/>
    <w:rsid w:val="00BD08B7"/>
    <w:rsid w:val="00BD09B1"/>
    <w:rsid w:val="00BD12B3"/>
    <w:rsid w:val="00BD16F6"/>
    <w:rsid w:val="00BD1781"/>
    <w:rsid w:val="00BD17CD"/>
    <w:rsid w:val="00BD2205"/>
    <w:rsid w:val="00BD25DD"/>
    <w:rsid w:val="00BD28F1"/>
    <w:rsid w:val="00BD2AD9"/>
    <w:rsid w:val="00BD2B45"/>
    <w:rsid w:val="00BD2F3B"/>
    <w:rsid w:val="00BD3297"/>
    <w:rsid w:val="00BD3372"/>
    <w:rsid w:val="00BD3430"/>
    <w:rsid w:val="00BD3F4B"/>
    <w:rsid w:val="00BD4FC8"/>
    <w:rsid w:val="00BD50AA"/>
    <w:rsid w:val="00BD5135"/>
    <w:rsid w:val="00BD5B43"/>
    <w:rsid w:val="00BD5CC4"/>
    <w:rsid w:val="00BD6ED0"/>
    <w:rsid w:val="00BD70A0"/>
    <w:rsid w:val="00BD70E0"/>
    <w:rsid w:val="00BD7291"/>
    <w:rsid w:val="00BD79CE"/>
    <w:rsid w:val="00BD7C20"/>
    <w:rsid w:val="00BD7E37"/>
    <w:rsid w:val="00BD7EA3"/>
    <w:rsid w:val="00BD7FE2"/>
    <w:rsid w:val="00BE00E1"/>
    <w:rsid w:val="00BE077B"/>
    <w:rsid w:val="00BE08E7"/>
    <w:rsid w:val="00BE0B19"/>
    <w:rsid w:val="00BE0D30"/>
    <w:rsid w:val="00BE0DD8"/>
    <w:rsid w:val="00BE0DF2"/>
    <w:rsid w:val="00BE0E51"/>
    <w:rsid w:val="00BE14ED"/>
    <w:rsid w:val="00BE18F5"/>
    <w:rsid w:val="00BE1D82"/>
    <w:rsid w:val="00BE1EE4"/>
    <w:rsid w:val="00BE1F8B"/>
    <w:rsid w:val="00BE2726"/>
    <w:rsid w:val="00BE2B4F"/>
    <w:rsid w:val="00BE2F35"/>
    <w:rsid w:val="00BE2F39"/>
    <w:rsid w:val="00BE332D"/>
    <w:rsid w:val="00BE3814"/>
    <w:rsid w:val="00BE3AF0"/>
    <w:rsid w:val="00BE3CF1"/>
    <w:rsid w:val="00BE3ECB"/>
    <w:rsid w:val="00BE400E"/>
    <w:rsid w:val="00BE419C"/>
    <w:rsid w:val="00BE4798"/>
    <w:rsid w:val="00BE4B20"/>
    <w:rsid w:val="00BE4DE1"/>
    <w:rsid w:val="00BE51E1"/>
    <w:rsid w:val="00BE59BE"/>
    <w:rsid w:val="00BE5FC4"/>
    <w:rsid w:val="00BE61C8"/>
    <w:rsid w:val="00BE6586"/>
    <w:rsid w:val="00BE6C0A"/>
    <w:rsid w:val="00BE6CF2"/>
    <w:rsid w:val="00BE76DD"/>
    <w:rsid w:val="00BE79FB"/>
    <w:rsid w:val="00BE7C4D"/>
    <w:rsid w:val="00BE7F6A"/>
    <w:rsid w:val="00BF0274"/>
    <w:rsid w:val="00BF08C4"/>
    <w:rsid w:val="00BF0BAF"/>
    <w:rsid w:val="00BF0C4E"/>
    <w:rsid w:val="00BF0F9D"/>
    <w:rsid w:val="00BF1116"/>
    <w:rsid w:val="00BF19CE"/>
    <w:rsid w:val="00BF2B6F"/>
    <w:rsid w:val="00BF3080"/>
    <w:rsid w:val="00BF319D"/>
    <w:rsid w:val="00BF326C"/>
    <w:rsid w:val="00BF351A"/>
    <w:rsid w:val="00BF35A4"/>
    <w:rsid w:val="00BF3813"/>
    <w:rsid w:val="00BF3914"/>
    <w:rsid w:val="00BF397A"/>
    <w:rsid w:val="00BF39CD"/>
    <w:rsid w:val="00BF3B56"/>
    <w:rsid w:val="00BF4123"/>
    <w:rsid w:val="00BF49B1"/>
    <w:rsid w:val="00BF5285"/>
    <w:rsid w:val="00BF532A"/>
    <w:rsid w:val="00BF5552"/>
    <w:rsid w:val="00BF5EAE"/>
    <w:rsid w:val="00BF60E2"/>
    <w:rsid w:val="00BF616A"/>
    <w:rsid w:val="00BF66A8"/>
    <w:rsid w:val="00BF7243"/>
    <w:rsid w:val="00BF7395"/>
    <w:rsid w:val="00BF73F2"/>
    <w:rsid w:val="00C0076C"/>
    <w:rsid w:val="00C009CB"/>
    <w:rsid w:val="00C01671"/>
    <w:rsid w:val="00C01F5A"/>
    <w:rsid w:val="00C02419"/>
    <w:rsid w:val="00C02554"/>
    <w:rsid w:val="00C02766"/>
    <w:rsid w:val="00C03CA8"/>
    <w:rsid w:val="00C03EE8"/>
    <w:rsid w:val="00C04205"/>
    <w:rsid w:val="00C04513"/>
    <w:rsid w:val="00C04839"/>
    <w:rsid w:val="00C04873"/>
    <w:rsid w:val="00C055E8"/>
    <w:rsid w:val="00C0574C"/>
    <w:rsid w:val="00C05815"/>
    <w:rsid w:val="00C05BEC"/>
    <w:rsid w:val="00C05E6E"/>
    <w:rsid w:val="00C06933"/>
    <w:rsid w:val="00C06E7D"/>
    <w:rsid w:val="00C070CF"/>
    <w:rsid w:val="00C076CB"/>
    <w:rsid w:val="00C07C9D"/>
    <w:rsid w:val="00C10D9A"/>
    <w:rsid w:val="00C1112B"/>
    <w:rsid w:val="00C11225"/>
    <w:rsid w:val="00C1168B"/>
    <w:rsid w:val="00C11A88"/>
    <w:rsid w:val="00C11CBE"/>
    <w:rsid w:val="00C11F37"/>
    <w:rsid w:val="00C12012"/>
    <w:rsid w:val="00C12874"/>
    <w:rsid w:val="00C12B4B"/>
    <w:rsid w:val="00C12BC1"/>
    <w:rsid w:val="00C136D6"/>
    <w:rsid w:val="00C13BDA"/>
    <w:rsid w:val="00C13D73"/>
    <w:rsid w:val="00C13FFD"/>
    <w:rsid w:val="00C14094"/>
    <w:rsid w:val="00C1415F"/>
    <w:rsid w:val="00C14632"/>
    <w:rsid w:val="00C149A1"/>
    <w:rsid w:val="00C14EF5"/>
    <w:rsid w:val="00C15137"/>
    <w:rsid w:val="00C159AC"/>
    <w:rsid w:val="00C169AF"/>
    <w:rsid w:val="00C16C30"/>
    <w:rsid w:val="00C16E7C"/>
    <w:rsid w:val="00C172C6"/>
    <w:rsid w:val="00C174B6"/>
    <w:rsid w:val="00C1778E"/>
    <w:rsid w:val="00C17DB4"/>
    <w:rsid w:val="00C203D5"/>
    <w:rsid w:val="00C20A00"/>
    <w:rsid w:val="00C20BA3"/>
    <w:rsid w:val="00C210AB"/>
    <w:rsid w:val="00C21179"/>
    <w:rsid w:val="00C21673"/>
    <w:rsid w:val="00C216C8"/>
    <w:rsid w:val="00C21C7A"/>
    <w:rsid w:val="00C21E07"/>
    <w:rsid w:val="00C2208E"/>
    <w:rsid w:val="00C22507"/>
    <w:rsid w:val="00C22859"/>
    <w:rsid w:val="00C23130"/>
    <w:rsid w:val="00C2330E"/>
    <w:rsid w:val="00C23D56"/>
    <w:rsid w:val="00C23D9E"/>
    <w:rsid w:val="00C24200"/>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7FD"/>
    <w:rsid w:val="00C3043E"/>
    <w:rsid w:val="00C30976"/>
    <w:rsid w:val="00C30EB8"/>
    <w:rsid w:val="00C30FF6"/>
    <w:rsid w:val="00C31934"/>
    <w:rsid w:val="00C319AD"/>
    <w:rsid w:val="00C31F04"/>
    <w:rsid w:val="00C32B82"/>
    <w:rsid w:val="00C32CE6"/>
    <w:rsid w:val="00C33691"/>
    <w:rsid w:val="00C33DE7"/>
    <w:rsid w:val="00C3400F"/>
    <w:rsid w:val="00C34289"/>
    <w:rsid w:val="00C349BA"/>
    <w:rsid w:val="00C34B64"/>
    <w:rsid w:val="00C34C36"/>
    <w:rsid w:val="00C352B3"/>
    <w:rsid w:val="00C35345"/>
    <w:rsid w:val="00C35365"/>
    <w:rsid w:val="00C355A4"/>
    <w:rsid w:val="00C35D3B"/>
    <w:rsid w:val="00C36089"/>
    <w:rsid w:val="00C3654C"/>
    <w:rsid w:val="00C36BF5"/>
    <w:rsid w:val="00C36DBC"/>
    <w:rsid w:val="00C3705B"/>
    <w:rsid w:val="00C376BA"/>
    <w:rsid w:val="00C37CBD"/>
    <w:rsid w:val="00C37E2C"/>
    <w:rsid w:val="00C401C6"/>
    <w:rsid w:val="00C40373"/>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B2D"/>
    <w:rsid w:val="00C45F9E"/>
    <w:rsid w:val="00C46422"/>
    <w:rsid w:val="00C46555"/>
    <w:rsid w:val="00C46613"/>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24A"/>
    <w:rsid w:val="00C5181A"/>
    <w:rsid w:val="00C51A82"/>
    <w:rsid w:val="00C51BDF"/>
    <w:rsid w:val="00C51FED"/>
    <w:rsid w:val="00C52023"/>
    <w:rsid w:val="00C52261"/>
    <w:rsid w:val="00C526C1"/>
    <w:rsid w:val="00C52744"/>
    <w:rsid w:val="00C528EB"/>
    <w:rsid w:val="00C52EAF"/>
    <w:rsid w:val="00C536BF"/>
    <w:rsid w:val="00C53D3B"/>
    <w:rsid w:val="00C53EB3"/>
    <w:rsid w:val="00C54018"/>
    <w:rsid w:val="00C540B5"/>
    <w:rsid w:val="00C542D4"/>
    <w:rsid w:val="00C54B6F"/>
    <w:rsid w:val="00C54D71"/>
    <w:rsid w:val="00C54E65"/>
    <w:rsid w:val="00C555FC"/>
    <w:rsid w:val="00C563F5"/>
    <w:rsid w:val="00C566AF"/>
    <w:rsid w:val="00C56D58"/>
    <w:rsid w:val="00C570F7"/>
    <w:rsid w:val="00C5796D"/>
    <w:rsid w:val="00C57BC9"/>
    <w:rsid w:val="00C57CB2"/>
    <w:rsid w:val="00C57D8E"/>
    <w:rsid w:val="00C57F54"/>
    <w:rsid w:val="00C60B3C"/>
    <w:rsid w:val="00C60C69"/>
    <w:rsid w:val="00C60D26"/>
    <w:rsid w:val="00C60E3E"/>
    <w:rsid w:val="00C61032"/>
    <w:rsid w:val="00C622FE"/>
    <w:rsid w:val="00C62578"/>
    <w:rsid w:val="00C626DF"/>
    <w:rsid w:val="00C62CD5"/>
    <w:rsid w:val="00C62F50"/>
    <w:rsid w:val="00C6306D"/>
    <w:rsid w:val="00C6323D"/>
    <w:rsid w:val="00C636E6"/>
    <w:rsid w:val="00C639D6"/>
    <w:rsid w:val="00C63A5F"/>
    <w:rsid w:val="00C63B55"/>
    <w:rsid w:val="00C63D20"/>
    <w:rsid w:val="00C63EA2"/>
    <w:rsid w:val="00C63F8E"/>
    <w:rsid w:val="00C647FB"/>
    <w:rsid w:val="00C654E0"/>
    <w:rsid w:val="00C65589"/>
    <w:rsid w:val="00C656E6"/>
    <w:rsid w:val="00C65BA8"/>
    <w:rsid w:val="00C65D3D"/>
    <w:rsid w:val="00C65E5A"/>
    <w:rsid w:val="00C6695C"/>
    <w:rsid w:val="00C66A04"/>
    <w:rsid w:val="00C67357"/>
    <w:rsid w:val="00C677C2"/>
    <w:rsid w:val="00C67822"/>
    <w:rsid w:val="00C6785D"/>
    <w:rsid w:val="00C67D63"/>
    <w:rsid w:val="00C67EAB"/>
    <w:rsid w:val="00C70342"/>
    <w:rsid w:val="00C70584"/>
    <w:rsid w:val="00C70DFF"/>
    <w:rsid w:val="00C719DD"/>
    <w:rsid w:val="00C71F93"/>
    <w:rsid w:val="00C723DC"/>
    <w:rsid w:val="00C729AA"/>
    <w:rsid w:val="00C72A52"/>
    <w:rsid w:val="00C72F91"/>
    <w:rsid w:val="00C7324F"/>
    <w:rsid w:val="00C733B0"/>
    <w:rsid w:val="00C735D1"/>
    <w:rsid w:val="00C7364D"/>
    <w:rsid w:val="00C74A5A"/>
    <w:rsid w:val="00C750CF"/>
    <w:rsid w:val="00C751FE"/>
    <w:rsid w:val="00C75539"/>
    <w:rsid w:val="00C75812"/>
    <w:rsid w:val="00C75A6B"/>
    <w:rsid w:val="00C75F26"/>
    <w:rsid w:val="00C7615D"/>
    <w:rsid w:val="00C763B6"/>
    <w:rsid w:val="00C7644F"/>
    <w:rsid w:val="00C765A0"/>
    <w:rsid w:val="00C768F6"/>
    <w:rsid w:val="00C76A1F"/>
    <w:rsid w:val="00C77A1D"/>
    <w:rsid w:val="00C77C58"/>
    <w:rsid w:val="00C80073"/>
    <w:rsid w:val="00C807ED"/>
    <w:rsid w:val="00C80C69"/>
    <w:rsid w:val="00C80DEA"/>
    <w:rsid w:val="00C8103F"/>
    <w:rsid w:val="00C8143F"/>
    <w:rsid w:val="00C8169A"/>
    <w:rsid w:val="00C81C85"/>
    <w:rsid w:val="00C82CE5"/>
    <w:rsid w:val="00C832DC"/>
    <w:rsid w:val="00C834A8"/>
    <w:rsid w:val="00C8377F"/>
    <w:rsid w:val="00C83874"/>
    <w:rsid w:val="00C83968"/>
    <w:rsid w:val="00C83B69"/>
    <w:rsid w:val="00C8402B"/>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AAA"/>
    <w:rsid w:val="00C92C7F"/>
    <w:rsid w:val="00C931E8"/>
    <w:rsid w:val="00C933C8"/>
    <w:rsid w:val="00C93479"/>
    <w:rsid w:val="00C9369D"/>
    <w:rsid w:val="00C93A7C"/>
    <w:rsid w:val="00C94235"/>
    <w:rsid w:val="00C944FA"/>
    <w:rsid w:val="00C94509"/>
    <w:rsid w:val="00C948EA"/>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4E"/>
    <w:rsid w:val="00C97B02"/>
    <w:rsid w:val="00C97F60"/>
    <w:rsid w:val="00CA00DC"/>
    <w:rsid w:val="00CA02A1"/>
    <w:rsid w:val="00CA0532"/>
    <w:rsid w:val="00CA0B09"/>
    <w:rsid w:val="00CA0BA2"/>
    <w:rsid w:val="00CA133C"/>
    <w:rsid w:val="00CA156B"/>
    <w:rsid w:val="00CA1A11"/>
    <w:rsid w:val="00CA2241"/>
    <w:rsid w:val="00CA276D"/>
    <w:rsid w:val="00CA2E36"/>
    <w:rsid w:val="00CA31C2"/>
    <w:rsid w:val="00CA34EE"/>
    <w:rsid w:val="00CA3509"/>
    <w:rsid w:val="00CA38C7"/>
    <w:rsid w:val="00CA3CDD"/>
    <w:rsid w:val="00CA3E4F"/>
    <w:rsid w:val="00CA403B"/>
    <w:rsid w:val="00CA41F6"/>
    <w:rsid w:val="00CA49DA"/>
    <w:rsid w:val="00CA4AD2"/>
    <w:rsid w:val="00CA4C55"/>
    <w:rsid w:val="00CA4D83"/>
    <w:rsid w:val="00CA4DA7"/>
    <w:rsid w:val="00CA505A"/>
    <w:rsid w:val="00CA5449"/>
    <w:rsid w:val="00CA5479"/>
    <w:rsid w:val="00CA59DD"/>
    <w:rsid w:val="00CA6FA3"/>
    <w:rsid w:val="00CA6FAC"/>
    <w:rsid w:val="00CA711A"/>
    <w:rsid w:val="00CA738A"/>
    <w:rsid w:val="00CA7680"/>
    <w:rsid w:val="00CA77AF"/>
    <w:rsid w:val="00CB008E"/>
    <w:rsid w:val="00CB0138"/>
    <w:rsid w:val="00CB01FA"/>
    <w:rsid w:val="00CB0737"/>
    <w:rsid w:val="00CB097A"/>
    <w:rsid w:val="00CB0A3A"/>
    <w:rsid w:val="00CB10F6"/>
    <w:rsid w:val="00CB1C37"/>
    <w:rsid w:val="00CB1E1D"/>
    <w:rsid w:val="00CB1EF1"/>
    <w:rsid w:val="00CB21F0"/>
    <w:rsid w:val="00CB22B2"/>
    <w:rsid w:val="00CB22BD"/>
    <w:rsid w:val="00CB23BB"/>
    <w:rsid w:val="00CB26EC"/>
    <w:rsid w:val="00CB29EF"/>
    <w:rsid w:val="00CB2D2A"/>
    <w:rsid w:val="00CB2E6B"/>
    <w:rsid w:val="00CB2FFA"/>
    <w:rsid w:val="00CB348C"/>
    <w:rsid w:val="00CB39A5"/>
    <w:rsid w:val="00CB3ED9"/>
    <w:rsid w:val="00CB4695"/>
    <w:rsid w:val="00CB4729"/>
    <w:rsid w:val="00CB4A33"/>
    <w:rsid w:val="00CB4B3E"/>
    <w:rsid w:val="00CB51F5"/>
    <w:rsid w:val="00CB5310"/>
    <w:rsid w:val="00CB56FA"/>
    <w:rsid w:val="00CB591E"/>
    <w:rsid w:val="00CB5AE7"/>
    <w:rsid w:val="00CB5B1E"/>
    <w:rsid w:val="00CB5FFB"/>
    <w:rsid w:val="00CB606D"/>
    <w:rsid w:val="00CB6287"/>
    <w:rsid w:val="00CB62D0"/>
    <w:rsid w:val="00CB6589"/>
    <w:rsid w:val="00CB677E"/>
    <w:rsid w:val="00CB692D"/>
    <w:rsid w:val="00CB7683"/>
    <w:rsid w:val="00CB787A"/>
    <w:rsid w:val="00CB7BC1"/>
    <w:rsid w:val="00CB7D07"/>
    <w:rsid w:val="00CC0439"/>
    <w:rsid w:val="00CC0B8A"/>
    <w:rsid w:val="00CC0C4A"/>
    <w:rsid w:val="00CC131D"/>
    <w:rsid w:val="00CC17F0"/>
    <w:rsid w:val="00CC1853"/>
    <w:rsid w:val="00CC1A34"/>
    <w:rsid w:val="00CC1E20"/>
    <w:rsid w:val="00CC1FAE"/>
    <w:rsid w:val="00CC237C"/>
    <w:rsid w:val="00CC24BB"/>
    <w:rsid w:val="00CC29EF"/>
    <w:rsid w:val="00CC2D14"/>
    <w:rsid w:val="00CC2F60"/>
    <w:rsid w:val="00CC3A23"/>
    <w:rsid w:val="00CC3D59"/>
    <w:rsid w:val="00CC4343"/>
    <w:rsid w:val="00CC44D8"/>
    <w:rsid w:val="00CC47D7"/>
    <w:rsid w:val="00CC481E"/>
    <w:rsid w:val="00CC4D2A"/>
    <w:rsid w:val="00CC5439"/>
    <w:rsid w:val="00CC55AF"/>
    <w:rsid w:val="00CC567B"/>
    <w:rsid w:val="00CC5CCF"/>
    <w:rsid w:val="00CC6D10"/>
    <w:rsid w:val="00CC6E22"/>
    <w:rsid w:val="00CC6F87"/>
    <w:rsid w:val="00CC7082"/>
    <w:rsid w:val="00CC7127"/>
    <w:rsid w:val="00CC737C"/>
    <w:rsid w:val="00CC7DB8"/>
    <w:rsid w:val="00CD03F5"/>
    <w:rsid w:val="00CD0683"/>
    <w:rsid w:val="00CD06ED"/>
    <w:rsid w:val="00CD087D"/>
    <w:rsid w:val="00CD0CF3"/>
    <w:rsid w:val="00CD0F5D"/>
    <w:rsid w:val="00CD196B"/>
    <w:rsid w:val="00CD1C0B"/>
    <w:rsid w:val="00CD2225"/>
    <w:rsid w:val="00CD2396"/>
    <w:rsid w:val="00CD239A"/>
    <w:rsid w:val="00CD34C5"/>
    <w:rsid w:val="00CD3508"/>
    <w:rsid w:val="00CD3548"/>
    <w:rsid w:val="00CD368D"/>
    <w:rsid w:val="00CD3AE3"/>
    <w:rsid w:val="00CD3F17"/>
    <w:rsid w:val="00CD43D0"/>
    <w:rsid w:val="00CD441B"/>
    <w:rsid w:val="00CD442B"/>
    <w:rsid w:val="00CD4A58"/>
    <w:rsid w:val="00CD4DF0"/>
    <w:rsid w:val="00CD5512"/>
    <w:rsid w:val="00CD6E3D"/>
    <w:rsid w:val="00CD71AB"/>
    <w:rsid w:val="00CD746A"/>
    <w:rsid w:val="00CD77F2"/>
    <w:rsid w:val="00CE0109"/>
    <w:rsid w:val="00CE0A18"/>
    <w:rsid w:val="00CE1377"/>
    <w:rsid w:val="00CE198D"/>
    <w:rsid w:val="00CE1A12"/>
    <w:rsid w:val="00CE1CCB"/>
    <w:rsid w:val="00CE1DF4"/>
    <w:rsid w:val="00CE1F89"/>
    <w:rsid w:val="00CE1FC5"/>
    <w:rsid w:val="00CE27A4"/>
    <w:rsid w:val="00CE329A"/>
    <w:rsid w:val="00CE331F"/>
    <w:rsid w:val="00CE364C"/>
    <w:rsid w:val="00CE3FEB"/>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7422"/>
    <w:rsid w:val="00CE75E5"/>
    <w:rsid w:val="00CE76D2"/>
    <w:rsid w:val="00CE78AE"/>
    <w:rsid w:val="00CE7AD2"/>
    <w:rsid w:val="00CE7B8F"/>
    <w:rsid w:val="00CE7E62"/>
    <w:rsid w:val="00CF00FB"/>
    <w:rsid w:val="00CF0333"/>
    <w:rsid w:val="00CF0ABD"/>
    <w:rsid w:val="00CF11E3"/>
    <w:rsid w:val="00CF155A"/>
    <w:rsid w:val="00CF166B"/>
    <w:rsid w:val="00CF19DA"/>
    <w:rsid w:val="00CF1B19"/>
    <w:rsid w:val="00CF1C7F"/>
    <w:rsid w:val="00CF1CC0"/>
    <w:rsid w:val="00CF1D7F"/>
    <w:rsid w:val="00CF1E7A"/>
    <w:rsid w:val="00CF1F28"/>
    <w:rsid w:val="00CF2234"/>
    <w:rsid w:val="00CF24F8"/>
    <w:rsid w:val="00CF2653"/>
    <w:rsid w:val="00CF313D"/>
    <w:rsid w:val="00CF353B"/>
    <w:rsid w:val="00CF3789"/>
    <w:rsid w:val="00CF3B1E"/>
    <w:rsid w:val="00CF4247"/>
    <w:rsid w:val="00CF44CE"/>
    <w:rsid w:val="00CF4AA6"/>
    <w:rsid w:val="00CF5263"/>
    <w:rsid w:val="00CF60B5"/>
    <w:rsid w:val="00CF6265"/>
    <w:rsid w:val="00CF6C71"/>
    <w:rsid w:val="00CF7076"/>
    <w:rsid w:val="00CF7571"/>
    <w:rsid w:val="00CF774C"/>
    <w:rsid w:val="00CF7BEB"/>
    <w:rsid w:val="00D004FA"/>
    <w:rsid w:val="00D00636"/>
    <w:rsid w:val="00D00A57"/>
    <w:rsid w:val="00D012D7"/>
    <w:rsid w:val="00D0156C"/>
    <w:rsid w:val="00D01B21"/>
    <w:rsid w:val="00D01E2F"/>
    <w:rsid w:val="00D0285F"/>
    <w:rsid w:val="00D02AB3"/>
    <w:rsid w:val="00D02F03"/>
    <w:rsid w:val="00D03000"/>
    <w:rsid w:val="00D03102"/>
    <w:rsid w:val="00D03356"/>
    <w:rsid w:val="00D03534"/>
    <w:rsid w:val="00D035D4"/>
    <w:rsid w:val="00D03727"/>
    <w:rsid w:val="00D0378A"/>
    <w:rsid w:val="00D03C18"/>
    <w:rsid w:val="00D04848"/>
    <w:rsid w:val="00D04A40"/>
    <w:rsid w:val="00D05039"/>
    <w:rsid w:val="00D05045"/>
    <w:rsid w:val="00D05132"/>
    <w:rsid w:val="00D05E2B"/>
    <w:rsid w:val="00D05EA9"/>
    <w:rsid w:val="00D060CC"/>
    <w:rsid w:val="00D061ED"/>
    <w:rsid w:val="00D063F1"/>
    <w:rsid w:val="00D064D3"/>
    <w:rsid w:val="00D0676F"/>
    <w:rsid w:val="00D06D6D"/>
    <w:rsid w:val="00D071F8"/>
    <w:rsid w:val="00D07252"/>
    <w:rsid w:val="00D074F4"/>
    <w:rsid w:val="00D079E7"/>
    <w:rsid w:val="00D07CE1"/>
    <w:rsid w:val="00D07FD4"/>
    <w:rsid w:val="00D1026A"/>
    <w:rsid w:val="00D103ED"/>
    <w:rsid w:val="00D107CF"/>
    <w:rsid w:val="00D111CA"/>
    <w:rsid w:val="00D111CF"/>
    <w:rsid w:val="00D117B9"/>
    <w:rsid w:val="00D11A10"/>
    <w:rsid w:val="00D11B0B"/>
    <w:rsid w:val="00D1204D"/>
    <w:rsid w:val="00D12293"/>
    <w:rsid w:val="00D12365"/>
    <w:rsid w:val="00D1241E"/>
    <w:rsid w:val="00D127AD"/>
    <w:rsid w:val="00D12F30"/>
    <w:rsid w:val="00D13D26"/>
    <w:rsid w:val="00D13F9F"/>
    <w:rsid w:val="00D14236"/>
    <w:rsid w:val="00D14553"/>
    <w:rsid w:val="00D14BC9"/>
    <w:rsid w:val="00D14DB1"/>
    <w:rsid w:val="00D14E28"/>
    <w:rsid w:val="00D15368"/>
    <w:rsid w:val="00D15A1B"/>
    <w:rsid w:val="00D15F43"/>
    <w:rsid w:val="00D16014"/>
    <w:rsid w:val="00D16542"/>
    <w:rsid w:val="00D1699D"/>
    <w:rsid w:val="00D16A87"/>
    <w:rsid w:val="00D16D3A"/>
    <w:rsid w:val="00D16E87"/>
    <w:rsid w:val="00D17953"/>
    <w:rsid w:val="00D17AF2"/>
    <w:rsid w:val="00D17EBA"/>
    <w:rsid w:val="00D20004"/>
    <w:rsid w:val="00D20243"/>
    <w:rsid w:val="00D2084D"/>
    <w:rsid w:val="00D20B8B"/>
    <w:rsid w:val="00D20D28"/>
    <w:rsid w:val="00D212E6"/>
    <w:rsid w:val="00D2162C"/>
    <w:rsid w:val="00D21A3C"/>
    <w:rsid w:val="00D21B1C"/>
    <w:rsid w:val="00D22342"/>
    <w:rsid w:val="00D22ABA"/>
    <w:rsid w:val="00D22C56"/>
    <w:rsid w:val="00D22CEE"/>
    <w:rsid w:val="00D230E4"/>
    <w:rsid w:val="00D233F1"/>
    <w:rsid w:val="00D2490B"/>
    <w:rsid w:val="00D24B4C"/>
    <w:rsid w:val="00D24E25"/>
    <w:rsid w:val="00D256F8"/>
    <w:rsid w:val="00D2580C"/>
    <w:rsid w:val="00D2586E"/>
    <w:rsid w:val="00D25BDA"/>
    <w:rsid w:val="00D25FA9"/>
    <w:rsid w:val="00D26142"/>
    <w:rsid w:val="00D2685C"/>
    <w:rsid w:val="00D26A22"/>
    <w:rsid w:val="00D26A3B"/>
    <w:rsid w:val="00D26E6F"/>
    <w:rsid w:val="00D2749D"/>
    <w:rsid w:val="00D27AB2"/>
    <w:rsid w:val="00D27B70"/>
    <w:rsid w:val="00D302FD"/>
    <w:rsid w:val="00D30326"/>
    <w:rsid w:val="00D3038A"/>
    <w:rsid w:val="00D30436"/>
    <w:rsid w:val="00D3098D"/>
    <w:rsid w:val="00D318AE"/>
    <w:rsid w:val="00D319AD"/>
    <w:rsid w:val="00D31A02"/>
    <w:rsid w:val="00D31A68"/>
    <w:rsid w:val="00D31C2D"/>
    <w:rsid w:val="00D327DC"/>
    <w:rsid w:val="00D32D16"/>
    <w:rsid w:val="00D3323C"/>
    <w:rsid w:val="00D333A9"/>
    <w:rsid w:val="00D33456"/>
    <w:rsid w:val="00D33581"/>
    <w:rsid w:val="00D3396F"/>
    <w:rsid w:val="00D33A1E"/>
    <w:rsid w:val="00D33D4D"/>
    <w:rsid w:val="00D34A0B"/>
    <w:rsid w:val="00D34E95"/>
    <w:rsid w:val="00D35513"/>
    <w:rsid w:val="00D35672"/>
    <w:rsid w:val="00D36234"/>
    <w:rsid w:val="00D36371"/>
    <w:rsid w:val="00D36A61"/>
    <w:rsid w:val="00D3786D"/>
    <w:rsid w:val="00D37A2E"/>
    <w:rsid w:val="00D37B77"/>
    <w:rsid w:val="00D37F2B"/>
    <w:rsid w:val="00D40246"/>
    <w:rsid w:val="00D404C3"/>
    <w:rsid w:val="00D40F00"/>
    <w:rsid w:val="00D40F74"/>
    <w:rsid w:val="00D4135C"/>
    <w:rsid w:val="00D4162F"/>
    <w:rsid w:val="00D41980"/>
    <w:rsid w:val="00D42521"/>
    <w:rsid w:val="00D42ABC"/>
    <w:rsid w:val="00D42D68"/>
    <w:rsid w:val="00D42E2F"/>
    <w:rsid w:val="00D437D8"/>
    <w:rsid w:val="00D439CF"/>
    <w:rsid w:val="00D43A0C"/>
    <w:rsid w:val="00D43F71"/>
    <w:rsid w:val="00D44318"/>
    <w:rsid w:val="00D44427"/>
    <w:rsid w:val="00D44994"/>
    <w:rsid w:val="00D44E58"/>
    <w:rsid w:val="00D45285"/>
    <w:rsid w:val="00D45504"/>
    <w:rsid w:val="00D455D6"/>
    <w:rsid w:val="00D45D55"/>
    <w:rsid w:val="00D45DF3"/>
    <w:rsid w:val="00D4607B"/>
    <w:rsid w:val="00D46174"/>
    <w:rsid w:val="00D46349"/>
    <w:rsid w:val="00D46B05"/>
    <w:rsid w:val="00D4725A"/>
    <w:rsid w:val="00D47627"/>
    <w:rsid w:val="00D47DD0"/>
    <w:rsid w:val="00D50069"/>
    <w:rsid w:val="00D50183"/>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E69"/>
    <w:rsid w:val="00D5416A"/>
    <w:rsid w:val="00D54202"/>
    <w:rsid w:val="00D54255"/>
    <w:rsid w:val="00D548F1"/>
    <w:rsid w:val="00D54F0E"/>
    <w:rsid w:val="00D54F9F"/>
    <w:rsid w:val="00D55072"/>
    <w:rsid w:val="00D551B5"/>
    <w:rsid w:val="00D55AAC"/>
    <w:rsid w:val="00D563AE"/>
    <w:rsid w:val="00D56DB2"/>
    <w:rsid w:val="00D56DDB"/>
    <w:rsid w:val="00D571E4"/>
    <w:rsid w:val="00D5747F"/>
    <w:rsid w:val="00D57495"/>
    <w:rsid w:val="00D574FA"/>
    <w:rsid w:val="00D5785E"/>
    <w:rsid w:val="00D60463"/>
    <w:rsid w:val="00D60C8D"/>
    <w:rsid w:val="00D60F60"/>
    <w:rsid w:val="00D61018"/>
    <w:rsid w:val="00D61341"/>
    <w:rsid w:val="00D61374"/>
    <w:rsid w:val="00D6168A"/>
    <w:rsid w:val="00D616A5"/>
    <w:rsid w:val="00D61FF0"/>
    <w:rsid w:val="00D6211D"/>
    <w:rsid w:val="00D626CD"/>
    <w:rsid w:val="00D62C97"/>
    <w:rsid w:val="00D62DF0"/>
    <w:rsid w:val="00D63517"/>
    <w:rsid w:val="00D636D1"/>
    <w:rsid w:val="00D637CA"/>
    <w:rsid w:val="00D63825"/>
    <w:rsid w:val="00D638B9"/>
    <w:rsid w:val="00D63B75"/>
    <w:rsid w:val="00D647CC"/>
    <w:rsid w:val="00D65527"/>
    <w:rsid w:val="00D658EF"/>
    <w:rsid w:val="00D659B1"/>
    <w:rsid w:val="00D65D9C"/>
    <w:rsid w:val="00D65EAA"/>
    <w:rsid w:val="00D6622B"/>
    <w:rsid w:val="00D662AA"/>
    <w:rsid w:val="00D6636B"/>
    <w:rsid w:val="00D66413"/>
    <w:rsid w:val="00D66608"/>
    <w:rsid w:val="00D66634"/>
    <w:rsid w:val="00D66B5C"/>
    <w:rsid w:val="00D66CF6"/>
    <w:rsid w:val="00D66D59"/>
    <w:rsid w:val="00D66E18"/>
    <w:rsid w:val="00D6734D"/>
    <w:rsid w:val="00D679CF"/>
    <w:rsid w:val="00D679D3"/>
    <w:rsid w:val="00D7010B"/>
    <w:rsid w:val="00D702EA"/>
    <w:rsid w:val="00D7037A"/>
    <w:rsid w:val="00D703F5"/>
    <w:rsid w:val="00D70640"/>
    <w:rsid w:val="00D709C0"/>
    <w:rsid w:val="00D70E3C"/>
    <w:rsid w:val="00D71519"/>
    <w:rsid w:val="00D7157B"/>
    <w:rsid w:val="00D715AD"/>
    <w:rsid w:val="00D71A8D"/>
    <w:rsid w:val="00D7207D"/>
    <w:rsid w:val="00D724A9"/>
    <w:rsid w:val="00D72E92"/>
    <w:rsid w:val="00D72F28"/>
    <w:rsid w:val="00D7356F"/>
    <w:rsid w:val="00D73587"/>
    <w:rsid w:val="00D73BA8"/>
    <w:rsid w:val="00D73EBB"/>
    <w:rsid w:val="00D7403B"/>
    <w:rsid w:val="00D74059"/>
    <w:rsid w:val="00D743AB"/>
    <w:rsid w:val="00D74E1D"/>
    <w:rsid w:val="00D751FB"/>
    <w:rsid w:val="00D754D6"/>
    <w:rsid w:val="00D755EB"/>
    <w:rsid w:val="00D761AA"/>
    <w:rsid w:val="00D76C5E"/>
    <w:rsid w:val="00D76D18"/>
    <w:rsid w:val="00D76ED6"/>
    <w:rsid w:val="00D76FA8"/>
    <w:rsid w:val="00D76FAE"/>
    <w:rsid w:val="00D77372"/>
    <w:rsid w:val="00D777D7"/>
    <w:rsid w:val="00D77885"/>
    <w:rsid w:val="00D77A2C"/>
    <w:rsid w:val="00D77DCE"/>
    <w:rsid w:val="00D80854"/>
    <w:rsid w:val="00D80AB8"/>
    <w:rsid w:val="00D80B5F"/>
    <w:rsid w:val="00D81792"/>
    <w:rsid w:val="00D819B1"/>
    <w:rsid w:val="00D81E6A"/>
    <w:rsid w:val="00D82494"/>
    <w:rsid w:val="00D82E86"/>
    <w:rsid w:val="00D83009"/>
    <w:rsid w:val="00D833F9"/>
    <w:rsid w:val="00D83AE9"/>
    <w:rsid w:val="00D83BC8"/>
    <w:rsid w:val="00D83FFE"/>
    <w:rsid w:val="00D841FB"/>
    <w:rsid w:val="00D84309"/>
    <w:rsid w:val="00D8515D"/>
    <w:rsid w:val="00D85183"/>
    <w:rsid w:val="00D85488"/>
    <w:rsid w:val="00D857B8"/>
    <w:rsid w:val="00D85993"/>
    <w:rsid w:val="00D85C0F"/>
    <w:rsid w:val="00D85D1E"/>
    <w:rsid w:val="00D85D58"/>
    <w:rsid w:val="00D85F13"/>
    <w:rsid w:val="00D863E2"/>
    <w:rsid w:val="00D866AB"/>
    <w:rsid w:val="00D86858"/>
    <w:rsid w:val="00D86F3F"/>
    <w:rsid w:val="00D87175"/>
    <w:rsid w:val="00D8738A"/>
    <w:rsid w:val="00D87851"/>
    <w:rsid w:val="00D87ABF"/>
    <w:rsid w:val="00D87F1D"/>
    <w:rsid w:val="00D87FC9"/>
    <w:rsid w:val="00D907BF"/>
    <w:rsid w:val="00D90984"/>
    <w:rsid w:val="00D90CD3"/>
    <w:rsid w:val="00D90D1A"/>
    <w:rsid w:val="00D90F99"/>
    <w:rsid w:val="00D919E6"/>
    <w:rsid w:val="00D91A05"/>
    <w:rsid w:val="00D91ABB"/>
    <w:rsid w:val="00D91BC2"/>
    <w:rsid w:val="00D91BE1"/>
    <w:rsid w:val="00D92508"/>
    <w:rsid w:val="00D929AE"/>
    <w:rsid w:val="00D92ABA"/>
    <w:rsid w:val="00D92C29"/>
    <w:rsid w:val="00D92DB9"/>
    <w:rsid w:val="00D936E2"/>
    <w:rsid w:val="00D93D98"/>
    <w:rsid w:val="00D93F43"/>
    <w:rsid w:val="00D941D7"/>
    <w:rsid w:val="00D95034"/>
    <w:rsid w:val="00D95104"/>
    <w:rsid w:val="00D95600"/>
    <w:rsid w:val="00D9566D"/>
    <w:rsid w:val="00D95E34"/>
    <w:rsid w:val="00D96219"/>
    <w:rsid w:val="00D96443"/>
    <w:rsid w:val="00D964F8"/>
    <w:rsid w:val="00D9683C"/>
    <w:rsid w:val="00D96ECB"/>
    <w:rsid w:val="00D96FB7"/>
    <w:rsid w:val="00D97884"/>
    <w:rsid w:val="00D97BEB"/>
    <w:rsid w:val="00D97E40"/>
    <w:rsid w:val="00DA03C3"/>
    <w:rsid w:val="00DA03DF"/>
    <w:rsid w:val="00DA0A7F"/>
    <w:rsid w:val="00DA0BF6"/>
    <w:rsid w:val="00DA0E18"/>
    <w:rsid w:val="00DA1026"/>
    <w:rsid w:val="00DA18EE"/>
    <w:rsid w:val="00DA1BE3"/>
    <w:rsid w:val="00DA1C31"/>
    <w:rsid w:val="00DA1FB1"/>
    <w:rsid w:val="00DA20BC"/>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5CAF"/>
    <w:rsid w:val="00DA5CCF"/>
    <w:rsid w:val="00DA615D"/>
    <w:rsid w:val="00DA6494"/>
    <w:rsid w:val="00DA6598"/>
    <w:rsid w:val="00DA6C0F"/>
    <w:rsid w:val="00DA6CCE"/>
    <w:rsid w:val="00DA702F"/>
    <w:rsid w:val="00DA7326"/>
    <w:rsid w:val="00DA7A85"/>
    <w:rsid w:val="00DA7C64"/>
    <w:rsid w:val="00DA7E73"/>
    <w:rsid w:val="00DA7F8A"/>
    <w:rsid w:val="00DB0176"/>
    <w:rsid w:val="00DB0404"/>
    <w:rsid w:val="00DB05AF"/>
    <w:rsid w:val="00DB0A74"/>
    <w:rsid w:val="00DB0C2F"/>
    <w:rsid w:val="00DB0DFD"/>
    <w:rsid w:val="00DB0EEC"/>
    <w:rsid w:val="00DB11F8"/>
    <w:rsid w:val="00DB18F8"/>
    <w:rsid w:val="00DB19F8"/>
    <w:rsid w:val="00DB1BD5"/>
    <w:rsid w:val="00DB1F08"/>
    <w:rsid w:val="00DB1F2A"/>
    <w:rsid w:val="00DB200C"/>
    <w:rsid w:val="00DB2034"/>
    <w:rsid w:val="00DB297F"/>
    <w:rsid w:val="00DB2A77"/>
    <w:rsid w:val="00DB2B60"/>
    <w:rsid w:val="00DB2D1F"/>
    <w:rsid w:val="00DB301A"/>
    <w:rsid w:val="00DB3153"/>
    <w:rsid w:val="00DB317A"/>
    <w:rsid w:val="00DB3649"/>
    <w:rsid w:val="00DB388E"/>
    <w:rsid w:val="00DB3912"/>
    <w:rsid w:val="00DB3B82"/>
    <w:rsid w:val="00DB3C1C"/>
    <w:rsid w:val="00DB40B9"/>
    <w:rsid w:val="00DB45B5"/>
    <w:rsid w:val="00DB4669"/>
    <w:rsid w:val="00DB485D"/>
    <w:rsid w:val="00DB4CAE"/>
    <w:rsid w:val="00DB50DE"/>
    <w:rsid w:val="00DB5484"/>
    <w:rsid w:val="00DB56E3"/>
    <w:rsid w:val="00DB5BE8"/>
    <w:rsid w:val="00DB640E"/>
    <w:rsid w:val="00DB662E"/>
    <w:rsid w:val="00DB6CE5"/>
    <w:rsid w:val="00DB6D4E"/>
    <w:rsid w:val="00DB6F41"/>
    <w:rsid w:val="00DB701B"/>
    <w:rsid w:val="00DB7FD6"/>
    <w:rsid w:val="00DC1327"/>
    <w:rsid w:val="00DC1350"/>
    <w:rsid w:val="00DC15D3"/>
    <w:rsid w:val="00DC16BC"/>
    <w:rsid w:val="00DC2406"/>
    <w:rsid w:val="00DC2474"/>
    <w:rsid w:val="00DC30EE"/>
    <w:rsid w:val="00DC313B"/>
    <w:rsid w:val="00DC3237"/>
    <w:rsid w:val="00DC3508"/>
    <w:rsid w:val="00DC3E7D"/>
    <w:rsid w:val="00DC4157"/>
    <w:rsid w:val="00DC41A4"/>
    <w:rsid w:val="00DC44A2"/>
    <w:rsid w:val="00DC4866"/>
    <w:rsid w:val="00DC4B2B"/>
    <w:rsid w:val="00DC5672"/>
    <w:rsid w:val="00DC60A2"/>
    <w:rsid w:val="00DC6197"/>
    <w:rsid w:val="00DC6304"/>
    <w:rsid w:val="00DC631F"/>
    <w:rsid w:val="00DC6600"/>
    <w:rsid w:val="00DC67BD"/>
    <w:rsid w:val="00DC6924"/>
    <w:rsid w:val="00DC71F2"/>
    <w:rsid w:val="00DC73D7"/>
    <w:rsid w:val="00DC78FF"/>
    <w:rsid w:val="00DC7E88"/>
    <w:rsid w:val="00DD018D"/>
    <w:rsid w:val="00DD0399"/>
    <w:rsid w:val="00DD0825"/>
    <w:rsid w:val="00DD1222"/>
    <w:rsid w:val="00DD180F"/>
    <w:rsid w:val="00DD1A56"/>
    <w:rsid w:val="00DD1C48"/>
    <w:rsid w:val="00DD2025"/>
    <w:rsid w:val="00DD22EA"/>
    <w:rsid w:val="00DD23A0"/>
    <w:rsid w:val="00DD2429"/>
    <w:rsid w:val="00DD253B"/>
    <w:rsid w:val="00DD2978"/>
    <w:rsid w:val="00DD2A00"/>
    <w:rsid w:val="00DD2A70"/>
    <w:rsid w:val="00DD2F2B"/>
    <w:rsid w:val="00DD2F43"/>
    <w:rsid w:val="00DD382D"/>
    <w:rsid w:val="00DD384F"/>
    <w:rsid w:val="00DD3C04"/>
    <w:rsid w:val="00DD3C3A"/>
    <w:rsid w:val="00DD3C43"/>
    <w:rsid w:val="00DD3EF5"/>
    <w:rsid w:val="00DD482D"/>
    <w:rsid w:val="00DD500A"/>
    <w:rsid w:val="00DD519C"/>
    <w:rsid w:val="00DD53FA"/>
    <w:rsid w:val="00DD5C88"/>
    <w:rsid w:val="00DD5F42"/>
    <w:rsid w:val="00DD617B"/>
    <w:rsid w:val="00DD6A37"/>
    <w:rsid w:val="00DD70EC"/>
    <w:rsid w:val="00DD7261"/>
    <w:rsid w:val="00DD7E09"/>
    <w:rsid w:val="00DE0761"/>
    <w:rsid w:val="00DE092E"/>
    <w:rsid w:val="00DE0C69"/>
    <w:rsid w:val="00DE0E43"/>
    <w:rsid w:val="00DE0E59"/>
    <w:rsid w:val="00DE0F6C"/>
    <w:rsid w:val="00DE1963"/>
    <w:rsid w:val="00DE1BCE"/>
    <w:rsid w:val="00DE2020"/>
    <w:rsid w:val="00DE219B"/>
    <w:rsid w:val="00DE22DA"/>
    <w:rsid w:val="00DE2380"/>
    <w:rsid w:val="00DE2521"/>
    <w:rsid w:val="00DE2AC3"/>
    <w:rsid w:val="00DE2F3C"/>
    <w:rsid w:val="00DE338C"/>
    <w:rsid w:val="00DE3FD6"/>
    <w:rsid w:val="00DE4451"/>
    <w:rsid w:val="00DE4C02"/>
    <w:rsid w:val="00DE52E3"/>
    <w:rsid w:val="00DE5343"/>
    <w:rsid w:val="00DE68E1"/>
    <w:rsid w:val="00DE6A3B"/>
    <w:rsid w:val="00DE6CBC"/>
    <w:rsid w:val="00DE70EA"/>
    <w:rsid w:val="00DE7C00"/>
    <w:rsid w:val="00DF03E9"/>
    <w:rsid w:val="00DF03ED"/>
    <w:rsid w:val="00DF04EE"/>
    <w:rsid w:val="00DF0BF4"/>
    <w:rsid w:val="00DF0C51"/>
    <w:rsid w:val="00DF179D"/>
    <w:rsid w:val="00DF1BBB"/>
    <w:rsid w:val="00DF1E9C"/>
    <w:rsid w:val="00DF2868"/>
    <w:rsid w:val="00DF4455"/>
    <w:rsid w:val="00DF4572"/>
    <w:rsid w:val="00DF4640"/>
    <w:rsid w:val="00DF4658"/>
    <w:rsid w:val="00DF4999"/>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F13"/>
    <w:rsid w:val="00E002C3"/>
    <w:rsid w:val="00E002F1"/>
    <w:rsid w:val="00E0082C"/>
    <w:rsid w:val="00E00F5D"/>
    <w:rsid w:val="00E01359"/>
    <w:rsid w:val="00E0167F"/>
    <w:rsid w:val="00E01765"/>
    <w:rsid w:val="00E01DAA"/>
    <w:rsid w:val="00E01F06"/>
    <w:rsid w:val="00E021C5"/>
    <w:rsid w:val="00E023E5"/>
    <w:rsid w:val="00E02432"/>
    <w:rsid w:val="00E02838"/>
    <w:rsid w:val="00E03016"/>
    <w:rsid w:val="00E0305E"/>
    <w:rsid w:val="00E033D3"/>
    <w:rsid w:val="00E033FB"/>
    <w:rsid w:val="00E038FC"/>
    <w:rsid w:val="00E03E8A"/>
    <w:rsid w:val="00E04022"/>
    <w:rsid w:val="00E040A1"/>
    <w:rsid w:val="00E05BAE"/>
    <w:rsid w:val="00E064B4"/>
    <w:rsid w:val="00E066A1"/>
    <w:rsid w:val="00E0671B"/>
    <w:rsid w:val="00E06900"/>
    <w:rsid w:val="00E06B3D"/>
    <w:rsid w:val="00E070C5"/>
    <w:rsid w:val="00E07255"/>
    <w:rsid w:val="00E0728F"/>
    <w:rsid w:val="00E0755C"/>
    <w:rsid w:val="00E075C8"/>
    <w:rsid w:val="00E07877"/>
    <w:rsid w:val="00E07C85"/>
    <w:rsid w:val="00E07EA3"/>
    <w:rsid w:val="00E07F4D"/>
    <w:rsid w:val="00E10317"/>
    <w:rsid w:val="00E11654"/>
    <w:rsid w:val="00E12CBA"/>
    <w:rsid w:val="00E13A42"/>
    <w:rsid w:val="00E14028"/>
    <w:rsid w:val="00E14A7E"/>
    <w:rsid w:val="00E14BFA"/>
    <w:rsid w:val="00E1504F"/>
    <w:rsid w:val="00E151E1"/>
    <w:rsid w:val="00E153A6"/>
    <w:rsid w:val="00E15CC0"/>
    <w:rsid w:val="00E163D4"/>
    <w:rsid w:val="00E16DBC"/>
    <w:rsid w:val="00E17619"/>
    <w:rsid w:val="00E17805"/>
    <w:rsid w:val="00E201B1"/>
    <w:rsid w:val="00E202CC"/>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E0B"/>
    <w:rsid w:val="00E23FB7"/>
    <w:rsid w:val="00E2463F"/>
    <w:rsid w:val="00E24A27"/>
    <w:rsid w:val="00E24DE1"/>
    <w:rsid w:val="00E25037"/>
    <w:rsid w:val="00E25626"/>
    <w:rsid w:val="00E25911"/>
    <w:rsid w:val="00E25C31"/>
    <w:rsid w:val="00E25CFA"/>
    <w:rsid w:val="00E25F89"/>
    <w:rsid w:val="00E26080"/>
    <w:rsid w:val="00E26597"/>
    <w:rsid w:val="00E273CB"/>
    <w:rsid w:val="00E2745B"/>
    <w:rsid w:val="00E27F60"/>
    <w:rsid w:val="00E30022"/>
    <w:rsid w:val="00E30719"/>
    <w:rsid w:val="00E30EBD"/>
    <w:rsid w:val="00E3115F"/>
    <w:rsid w:val="00E3138F"/>
    <w:rsid w:val="00E31491"/>
    <w:rsid w:val="00E31D1C"/>
    <w:rsid w:val="00E31FB9"/>
    <w:rsid w:val="00E32274"/>
    <w:rsid w:val="00E32617"/>
    <w:rsid w:val="00E3271D"/>
    <w:rsid w:val="00E32D62"/>
    <w:rsid w:val="00E339DC"/>
    <w:rsid w:val="00E33A5E"/>
    <w:rsid w:val="00E33DDF"/>
    <w:rsid w:val="00E33E15"/>
    <w:rsid w:val="00E340B5"/>
    <w:rsid w:val="00E343B7"/>
    <w:rsid w:val="00E3538B"/>
    <w:rsid w:val="00E354DD"/>
    <w:rsid w:val="00E355F3"/>
    <w:rsid w:val="00E3561A"/>
    <w:rsid w:val="00E35716"/>
    <w:rsid w:val="00E35C7D"/>
    <w:rsid w:val="00E361B8"/>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45D"/>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31"/>
    <w:rsid w:val="00E500FB"/>
    <w:rsid w:val="00E501DD"/>
    <w:rsid w:val="00E504BB"/>
    <w:rsid w:val="00E505DB"/>
    <w:rsid w:val="00E50AC6"/>
    <w:rsid w:val="00E51139"/>
    <w:rsid w:val="00E513F0"/>
    <w:rsid w:val="00E51A78"/>
    <w:rsid w:val="00E51DDD"/>
    <w:rsid w:val="00E51FDD"/>
    <w:rsid w:val="00E52041"/>
    <w:rsid w:val="00E523EA"/>
    <w:rsid w:val="00E52435"/>
    <w:rsid w:val="00E52AB0"/>
    <w:rsid w:val="00E53122"/>
    <w:rsid w:val="00E5351B"/>
    <w:rsid w:val="00E53941"/>
    <w:rsid w:val="00E53AC6"/>
    <w:rsid w:val="00E53CAC"/>
    <w:rsid w:val="00E53FA9"/>
    <w:rsid w:val="00E5414C"/>
    <w:rsid w:val="00E547B3"/>
    <w:rsid w:val="00E54B68"/>
    <w:rsid w:val="00E54C33"/>
    <w:rsid w:val="00E5577C"/>
    <w:rsid w:val="00E559A0"/>
    <w:rsid w:val="00E55A4B"/>
    <w:rsid w:val="00E5604D"/>
    <w:rsid w:val="00E564E4"/>
    <w:rsid w:val="00E5680D"/>
    <w:rsid w:val="00E56DD6"/>
    <w:rsid w:val="00E5733D"/>
    <w:rsid w:val="00E579CE"/>
    <w:rsid w:val="00E57AFC"/>
    <w:rsid w:val="00E57CF6"/>
    <w:rsid w:val="00E60103"/>
    <w:rsid w:val="00E60534"/>
    <w:rsid w:val="00E60961"/>
    <w:rsid w:val="00E60DC5"/>
    <w:rsid w:val="00E60F30"/>
    <w:rsid w:val="00E6148D"/>
    <w:rsid w:val="00E61778"/>
    <w:rsid w:val="00E619AF"/>
    <w:rsid w:val="00E61A85"/>
    <w:rsid w:val="00E61CC0"/>
    <w:rsid w:val="00E6277B"/>
    <w:rsid w:val="00E63309"/>
    <w:rsid w:val="00E63794"/>
    <w:rsid w:val="00E63B36"/>
    <w:rsid w:val="00E63B42"/>
    <w:rsid w:val="00E63F21"/>
    <w:rsid w:val="00E63FCC"/>
    <w:rsid w:val="00E64424"/>
    <w:rsid w:val="00E6484D"/>
    <w:rsid w:val="00E64BA2"/>
    <w:rsid w:val="00E64C8C"/>
    <w:rsid w:val="00E64C99"/>
    <w:rsid w:val="00E64CD3"/>
    <w:rsid w:val="00E652E2"/>
    <w:rsid w:val="00E65512"/>
    <w:rsid w:val="00E65523"/>
    <w:rsid w:val="00E659A0"/>
    <w:rsid w:val="00E65DEE"/>
    <w:rsid w:val="00E6646D"/>
    <w:rsid w:val="00E66CE4"/>
    <w:rsid w:val="00E671C9"/>
    <w:rsid w:val="00E671D1"/>
    <w:rsid w:val="00E6743F"/>
    <w:rsid w:val="00E6758E"/>
    <w:rsid w:val="00E67617"/>
    <w:rsid w:val="00E67A2A"/>
    <w:rsid w:val="00E67A56"/>
    <w:rsid w:val="00E67E23"/>
    <w:rsid w:val="00E70016"/>
    <w:rsid w:val="00E7043B"/>
    <w:rsid w:val="00E70BC7"/>
    <w:rsid w:val="00E70F9A"/>
    <w:rsid w:val="00E70FBC"/>
    <w:rsid w:val="00E71A2D"/>
    <w:rsid w:val="00E72738"/>
    <w:rsid w:val="00E72C01"/>
    <w:rsid w:val="00E72D80"/>
    <w:rsid w:val="00E73065"/>
    <w:rsid w:val="00E733DD"/>
    <w:rsid w:val="00E734C5"/>
    <w:rsid w:val="00E73930"/>
    <w:rsid w:val="00E73982"/>
    <w:rsid w:val="00E73A3B"/>
    <w:rsid w:val="00E73B2E"/>
    <w:rsid w:val="00E7419D"/>
    <w:rsid w:val="00E741AC"/>
    <w:rsid w:val="00E74568"/>
    <w:rsid w:val="00E7488C"/>
    <w:rsid w:val="00E74A55"/>
    <w:rsid w:val="00E74CB9"/>
    <w:rsid w:val="00E74F87"/>
    <w:rsid w:val="00E75174"/>
    <w:rsid w:val="00E756D2"/>
    <w:rsid w:val="00E75A8A"/>
    <w:rsid w:val="00E75DF2"/>
    <w:rsid w:val="00E75EBA"/>
    <w:rsid w:val="00E762A3"/>
    <w:rsid w:val="00E762DD"/>
    <w:rsid w:val="00E763B4"/>
    <w:rsid w:val="00E77296"/>
    <w:rsid w:val="00E77571"/>
    <w:rsid w:val="00E77690"/>
    <w:rsid w:val="00E777F5"/>
    <w:rsid w:val="00E77848"/>
    <w:rsid w:val="00E80514"/>
    <w:rsid w:val="00E80A4B"/>
    <w:rsid w:val="00E80E5B"/>
    <w:rsid w:val="00E816C5"/>
    <w:rsid w:val="00E81837"/>
    <w:rsid w:val="00E81CE0"/>
    <w:rsid w:val="00E81E7C"/>
    <w:rsid w:val="00E82077"/>
    <w:rsid w:val="00E8224D"/>
    <w:rsid w:val="00E82325"/>
    <w:rsid w:val="00E83032"/>
    <w:rsid w:val="00E833A7"/>
    <w:rsid w:val="00E834B1"/>
    <w:rsid w:val="00E83752"/>
    <w:rsid w:val="00E84B24"/>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90279"/>
    <w:rsid w:val="00E90635"/>
    <w:rsid w:val="00E909A1"/>
    <w:rsid w:val="00E90BFF"/>
    <w:rsid w:val="00E9140B"/>
    <w:rsid w:val="00E919A7"/>
    <w:rsid w:val="00E91A77"/>
    <w:rsid w:val="00E91B1A"/>
    <w:rsid w:val="00E91B79"/>
    <w:rsid w:val="00E91F04"/>
    <w:rsid w:val="00E91F35"/>
    <w:rsid w:val="00E93043"/>
    <w:rsid w:val="00E93C5B"/>
    <w:rsid w:val="00E9431E"/>
    <w:rsid w:val="00E94557"/>
    <w:rsid w:val="00E947A6"/>
    <w:rsid w:val="00E9497A"/>
    <w:rsid w:val="00E94BFA"/>
    <w:rsid w:val="00E951F8"/>
    <w:rsid w:val="00E957E3"/>
    <w:rsid w:val="00E959C0"/>
    <w:rsid w:val="00E95BA6"/>
    <w:rsid w:val="00E95BEF"/>
    <w:rsid w:val="00E96452"/>
    <w:rsid w:val="00E966DB"/>
    <w:rsid w:val="00E96C3C"/>
    <w:rsid w:val="00E974AD"/>
    <w:rsid w:val="00E97648"/>
    <w:rsid w:val="00E97775"/>
    <w:rsid w:val="00EA0E4A"/>
    <w:rsid w:val="00EA1A54"/>
    <w:rsid w:val="00EA1B7A"/>
    <w:rsid w:val="00EA2226"/>
    <w:rsid w:val="00EA23DA"/>
    <w:rsid w:val="00EA25F7"/>
    <w:rsid w:val="00EA26FC"/>
    <w:rsid w:val="00EA28A3"/>
    <w:rsid w:val="00EA2D9D"/>
    <w:rsid w:val="00EA2FDA"/>
    <w:rsid w:val="00EA322B"/>
    <w:rsid w:val="00EA3B5A"/>
    <w:rsid w:val="00EA3E5B"/>
    <w:rsid w:val="00EA410E"/>
    <w:rsid w:val="00EA4686"/>
    <w:rsid w:val="00EA4FD1"/>
    <w:rsid w:val="00EA53C2"/>
    <w:rsid w:val="00EA5695"/>
    <w:rsid w:val="00EA5B0A"/>
    <w:rsid w:val="00EA5FCC"/>
    <w:rsid w:val="00EA65AD"/>
    <w:rsid w:val="00EA6672"/>
    <w:rsid w:val="00EA6744"/>
    <w:rsid w:val="00EA6A48"/>
    <w:rsid w:val="00EA6E19"/>
    <w:rsid w:val="00EA73FC"/>
    <w:rsid w:val="00EA7500"/>
    <w:rsid w:val="00EA7C37"/>
    <w:rsid w:val="00EA7E86"/>
    <w:rsid w:val="00EA7FCF"/>
    <w:rsid w:val="00EB0877"/>
    <w:rsid w:val="00EB0CA3"/>
    <w:rsid w:val="00EB104F"/>
    <w:rsid w:val="00EB1287"/>
    <w:rsid w:val="00EB1883"/>
    <w:rsid w:val="00EB1B27"/>
    <w:rsid w:val="00EB1BDA"/>
    <w:rsid w:val="00EB1DA8"/>
    <w:rsid w:val="00EB268B"/>
    <w:rsid w:val="00EB2703"/>
    <w:rsid w:val="00EB2ABA"/>
    <w:rsid w:val="00EB2B53"/>
    <w:rsid w:val="00EB2CF1"/>
    <w:rsid w:val="00EB3037"/>
    <w:rsid w:val="00EB3B30"/>
    <w:rsid w:val="00EB4509"/>
    <w:rsid w:val="00EB465D"/>
    <w:rsid w:val="00EB4A86"/>
    <w:rsid w:val="00EB4CFF"/>
    <w:rsid w:val="00EB4EDE"/>
    <w:rsid w:val="00EB4F51"/>
    <w:rsid w:val="00EB5476"/>
    <w:rsid w:val="00EB588A"/>
    <w:rsid w:val="00EB600D"/>
    <w:rsid w:val="00EB6039"/>
    <w:rsid w:val="00EB6BC4"/>
    <w:rsid w:val="00EB6DA7"/>
    <w:rsid w:val="00EB70B0"/>
    <w:rsid w:val="00EB73DC"/>
    <w:rsid w:val="00EB7554"/>
    <w:rsid w:val="00EB7633"/>
    <w:rsid w:val="00EB7736"/>
    <w:rsid w:val="00EB7CA8"/>
    <w:rsid w:val="00EC00F6"/>
    <w:rsid w:val="00EC100B"/>
    <w:rsid w:val="00EC12A2"/>
    <w:rsid w:val="00EC1837"/>
    <w:rsid w:val="00EC206D"/>
    <w:rsid w:val="00EC2D80"/>
    <w:rsid w:val="00EC2E2D"/>
    <w:rsid w:val="00EC34C3"/>
    <w:rsid w:val="00EC3B64"/>
    <w:rsid w:val="00EC462B"/>
    <w:rsid w:val="00EC4723"/>
    <w:rsid w:val="00EC4830"/>
    <w:rsid w:val="00EC4FFC"/>
    <w:rsid w:val="00EC5636"/>
    <w:rsid w:val="00EC568D"/>
    <w:rsid w:val="00EC56E0"/>
    <w:rsid w:val="00EC5F13"/>
    <w:rsid w:val="00EC6057"/>
    <w:rsid w:val="00EC63FE"/>
    <w:rsid w:val="00EC64BA"/>
    <w:rsid w:val="00EC6577"/>
    <w:rsid w:val="00EC6847"/>
    <w:rsid w:val="00EC716D"/>
    <w:rsid w:val="00EC7401"/>
    <w:rsid w:val="00EC7455"/>
    <w:rsid w:val="00EC7508"/>
    <w:rsid w:val="00EC7DB6"/>
    <w:rsid w:val="00ED0D5D"/>
    <w:rsid w:val="00ED1596"/>
    <w:rsid w:val="00ED162F"/>
    <w:rsid w:val="00ED193A"/>
    <w:rsid w:val="00ED1A46"/>
    <w:rsid w:val="00ED251F"/>
    <w:rsid w:val="00ED2E52"/>
    <w:rsid w:val="00ED2EEE"/>
    <w:rsid w:val="00ED2F7B"/>
    <w:rsid w:val="00ED3024"/>
    <w:rsid w:val="00ED3E70"/>
    <w:rsid w:val="00ED3F7B"/>
    <w:rsid w:val="00ED445A"/>
    <w:rsid w:val="00ED46A8"/>
    <w:rsid w:val="00ED482B"/>
    <w:rsid w:val="00ED57AA"/>
    <w:rsid w:val="00ED5C55"/>
    <w:rsid w:val="00ED5FE4"/>
    <w:rsid w:val="00ED6CFA"/>
    <w:rsid w:val="00ED6FF5"/>
    <w:rsid w:val="00ED7164"/>
    <w:rsid w:val="00ED71C5"/>
    <w:rsid w:val="00ED770B"/>
    <w:rsid w:val="00EE0D10"/>
    <w:rsid w:val="00EE0FEF"/>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44B"/>
    <w:rsid w:val="00EE4B3C"/>
    <w:rsid w:val="00EE4B6D"/>
    <w:rsid w:val="00EE522D"/>
    <w:rsid w:val="00EE534D"/>
    <w:rsid w:val="00EE5560"/>
    <w:rsid w:val="00EE5714"/>
    <w:rsid w:val="00EE58A4"/>
    <w:rsid w:val="00EE5A66"/>
    <w:rsid w:val="00EE643A"/>
    <w:rsid w:val="00EE673C"/>
    <w:rsid w:val="00EE6745"/>
    <w:rsid w:val="00EE6756"/>
    <w:rsid w:val="00EE6F1E"/>
    <w:rsid w:val="00EE780E"/>
    <w:rsid w:val="00EF0348"/>
    <w:rsid w:val="00EF04F2"/>
    <w:rsid w:val="00EF0DB6"/>
    <w:rsid w:val="00EF0E00"/>
    <w:rsid w:val="00EF0EEB"/>
    <w:rsid w:val="00EF0FE4"/>
    <w:rsid w:val="00EF1543"/>
    <w:rsid w:val="00EF1F9C"/>
    <w:rsid w:val="00EF20F4"/>
    <w:rsid w:val="00EF2E01"/>
    <w:rsid w:val="00EF30A3"/>
    <w:rsid w:val="00EF3107"/>
    <w:rsid w:val="00EF3DFA"/>
    <w:rsid w:val="00EF4170"/>
    <w:rsid w:val="00EF4366"/>
    <w:rsid w:val="00EF4CD6"/>
    <w:rsid w:val="00EF50DE"/>
    <w:rsid w:val="00EF5458"/>
    <w:rsid w:val="00EF55A0"/>
    <w:rsid w:val="00EF60B7"/>
    <w:rsid w:val="00EF6289"/>
    <w:rsid w:val="00EF63D1"/>
    <w:rsid w:val="00EF6513"/>
    <w:rsid w:val="00EF6683"/>
    <w:rsid w:val="00EF69A9"/>
    <w:rsid w:val="00EF7002"/>
    <w:rsid w:val="00EF758A"/>
    <w:rsid w:val="00EF769B"/>
    <w:rsid w:val="00EF788F"/>
    <w:rsid w:val="00EF7C54"/>
    <w:rsid w:val="00F0009F"/>
    <w:rsid w:val="00F000A0"/>
    <w:rsid w:val="00F00E88"/>
    <w:rsid w:val="00F0102B"/>
    <w:rsid w:val="00F0169A"/>
    <w:rsid w:val="00F0172B"/>
    <w:rsid w:val="00F027BA"/>
    <w:rsid w:val="00F02E8A"/>
    <w:rsid w:val="00F02F1A"/>
    <w:rsid w:val="00F030B4"/>
    <w:rsid w:val="00F031CA"/>
    <w:rsid w:val="00F03508"/>
    <w:rsid w:val="00F03D84"/>
    <w:rsid w:val="00F03DC6"/>
    <w:rsid w:val="00F03E79"/>
    <w:rsid w:val="00F03EDA"/>
    <w:rsid w:val="00F03F72"/>
    <w:rsid w:val="00F04273"/>
    <w:rsid w:val="00F046F3"/>
    <w:rsid w:val="00F05C23"/>
    <w:rsid w:val="00F05C89"/>
    <w:rsid w:val="00F0628D"/>
    <w:rsid w:val="00F064D7"/>
    <w:rsid w:val="00F06532"/>
    <w:rsid w:val="00F06651"/>
    <w:rsid w:val="00F067F7"/>
    <w:rsid w:val="00F06C7E"/>
    <w:rsid w:val="00F06E8D"/>
    <w:rsid w:val="00F07DE6"/>
    <w:rsid w:val="00F10377"/>
    <w:rsid w:val="00F10525"/>
    <w:rsid w:val="00F1056C"/>
    <w:rsid w:val="00F107F1"/>
    <w:rsid w:val="00F1093F"/>
    <w:rsid w:val="00F10AC8"/>
    <w:rsid w:val="00F10E29"/>
    <w:rsid w:val="00F10F18"/>
    <w:rsid w:val="00F10FC1"/>
    <w:rsid w:val="00F110B9"/>
    <w:rsid w:val="00F112FD"/>
    <w:rsid w:val="00F11874"/>
    <w:rsid w:val="00F1285A"/>
    <w:rsid w:val="00F133A1"/>
    <w:rsid w:val="00F138DB"/>
    <w:rsid w:val="00F13DA4"/>
    <w:rsid w:val="00F13ECD"/>
    <w:rsid w:val="00F140CF"/>
    <w:rsid w:val="00F14277"/>
    <w:rsid w:val="00F143CA"/>
    <w:rsid w:val="00F145F1"/>
    <w:rsid w:val="00F1470B"/>
    <w:rsid w:val="00F14740"/>
    <w:rsid w:val="00F149DE"/>
    <w:rsid w:val="00F14A8E"/>
    <w:rsid w:val="00F14AAE"/>
    <w:rsid w:val="00F14B3D"/>
    <w:rsid w:val="00F14E52"/>
    <w:rsid w:val="00F14F0C"/>
    <w:rsid w:val="00F155CE"/>
    <w:rsid w:val="00F15645"/>
    <w:rsid w:val="00F16059"/>
    <w:rsid w:val="00F16A9F"/>
    <w:rsid w:val="00F1797E"/>
    <w:rsid w:val="00F17A45"/>
    <w:rsid w:val="00F17DC2"/>
    <w:rsid w:val="00F17EAE"/>
    <w:rsid w:val="00F17F50"/>
    <w:rsid w:val="00F20A3E"/>
    <w:rsid w:val="00F20DFF"/>
    <w:rsid w:val="00F218D4"/>
    <w:rsid w:val="00F21B8A"/>
    <w:rsid w:val="00F21D85"/>
    <w:rsid w:val="00F21EEC"/>
    <w:rsid w:val="00F2250A"/>
    <w:rsid w:val="00F229A0"/>
    <w:rsid w:val="00F22D87"/>
    <w:rsid w:val="00F2380E"/>
    <w:rsid w:val="00F23B4A"/>
    <w:rsid w:val="00F2467D"/>
    <w:rsid w:val="00F24788"/>
    <w:rsid w:val="00F256A9"/>
    <w:rsid w:val="00F2640F"/>
    <w:rsid w:val="00F268C3"/>
    <w:rsid w:val="00F26E30"/>
    <w:rsid w:val="00F2747E"/>
    <w:rsid w:val="00F27BC6"/>
    <w:rsid w:val="00F27C34"/>
    <w:rsid w:val="00F27D0B"/>
    <w:rsid w:val="00F27E46"/>
    <w:rsid w:val="00F301C2"/>
    <w:rsid w:val="00F302E1"/>
    <w:rsid w:val="00F30C3A"/>
    <w:rsid w:val="00F31217"/>
    <w:rsid w:val="00F312EF"/>
    <w:rsid w:val="00F3139E"/>
    <w:rsid w:val="00F3154C"/>
    <w:rsid w:val="00F31819"/>
    <w:rsid w:val="00F31B22"/>
    <w:rsid w:val="00F31B49"/>
    <w:rsid w:val="00F32A08"/>
    <w:rsid w:val="00F32F56"/>
    <w:rsid w:val="00F3347D"/>
    <w:rsid w:val="00F335B4"/>
    <w:rsid w:val="00F336DE"/>
    <w:rsid w:val="00F33D4F"/>
    <w:rsid w:val="00F33EDB"/>
    <w:rsid w:val="00F33FA8"/>
    <w:rsid w:val="00F346A0"/>
    <w:rsid w:val="00F34805"/>
    <w:rsid w:val="00F34BB7"/>
    <w:rsid w:val="00F34CD6"/>
    <w:rsid w:val="00F35873"/>
    <w:rsid w:val="00F35920"/>
    <w:rsid w:val="00F364C3"/>
    <w:rsid w:val="00F366A5"/>
    <w:rsid w:val="00F36C5F"/>
    <w:rsid w:val="00F36E8C"/>
    <w:rsid w:val="00F37259"/>
    <w:rsid w:val="00F375D1"/>
    <w:rsid w:val="00F401A9"/>
    <w:rsid w:val="00F405A4"/>
    <w:rsid w:val="00F41767"/>
    <w:rsid w:val="00F419C5"/>
    <w:rsid w:val="00F41B6A"/>
    <w:rsid w:val="00F41BAC"/>
    <w:rsid w:val="00F41F05"/>
    <w:rsid w:val="00F41FD2"/>
    <w:rsid w:val="00F420CB"/>
    <w:rsid w:val="00F42F0E"/>
    <w:rsid w:val="00F433BD"/>
    <w:rsid w:val="00F435B5"/>
    <w:rsid w:val="00F43C29"/>
    <w:rsid w:val="00F43F0C"/>
    <w:rsid w:val="00F43F5C"/>
    <w:rsid w:val="00F44363"/>
    <w:rsid w:val="00F44D95"/>
    <w:rsid w:val="00F44EC5"/>
    <w:rsid w:val="00F44EFB"/>
    <w:rsid w:val="00F45F46"/>
    <w:rsid w:val="00F45F9C"/>
    <w:rsid w:val="00F47498"/>
    <w:rsid w:val="00F47FC1"/>
    <w:rsid w:val="00F5036E"/>
    <w:rsid w:val="00F505D9"/>
    <w:rsid w:val="00F512B2"/>
    <w:rsid w:val="00F51863"/>
    <w:rsid w:val="00F51A40"/>
    <w:rsid w:val="00F52506"/>
    <w:rsid w:val="00F5283D"/>
    <w:rsid w:val="00F52A01"/>
    <w:rsid w:val="00F52ABA"/>
    <w:rsid w:val="00F52BC7"/>
    <w:rsid w:val="00F52CBC"/>
    <w:rsid w:val="00F5335D"/>
    <w:rsid w:val="00F53524"/>
    <w:rsid w:val="00F537D9"/>
    <w:rsid w:val="00F53BF4"/>
    <w:rsid w:val="00F54266"/>
    <w:rsid w:val="00F54453"/>
    <w:rsid w:val="00F5499B"/>
    <w:rsid w:val="00F54B09"/>
    <w:rsid w:val="00F54F1A"/>
    <w:rsid w:val="00F5502A"/>
    <w:rsid w:val="00F55043"/>
    <w:rsid w:val="00F558BF"/>
    <w:rsid w:val="00F55BDE"/>
    <w:rsid w:val="00F560DD"/>
    <w:rsid w:val="00F561AC"/>
    <w:rsid w:val="00F56231"/>
    <w:rsid w:val="00F56C21"/>
    <w:rsid w:val="00F56DCF"/>
    <w:rsid w:val="00F57034"/>
    <w:rsid w:val="00F57D76"/>
    <w:rsid w:val="00F60885"/>
    <w:rsid w:val="00F60BE9"/>
    <w:rsid w:val="00F614D1"/>
    <w:rsid w:val="00F61FD8"/>
    <w:rsid w:val="00F62267"/>
    <w:rsid w:val="00F62780"/>
    <w:rsid w:val="00F62DBF"/>
    <w:rsid w:val="00F6336D"/>
    <w:rsid w:val="00F637C8"/>
    <w:rsid w:val="00F641FC"/>
    <w:rsid w:val="00F647F7"/>
    <w:rsid w:val="00F64EB0"/>
    <w:rsid w:val="00F65742"/>
    <w:rsid w:val="00F6583C"/>
    <w:rsid w:val="00F6589A"/>
    <w:rsid w:val="00F6605D"/>
    <w:rsid w:val="00F662F6"/>
    <w:rsid w:val="00F6754E"/>
    <w:rsid w:val="00F6783E"/>
    <w:rsid w:val="00F67D5C"/>
    <w:rsid w:val="00F7033F"/>
    <w:rsid w:val="00F70345"/>
    <w:rsid w:val="00F707E3"/>
    <w:rsid w:val="00F70BDF"/>
    <w:rsid w:val="00F70C5F"/>
    <w:rsid w:val="00F70DBE"/>
    <w:rsid w:val="00F71124"/>
    <w:rsid w:val="00F714FE"/>
    <w:rsid w:val="00F71888"/>
    <w:rsid w:val="00F719CD"/>
    <w:rsid w:val="00F71BB8"/>
    <w:rsid w:val="00F72584"/>
    <w:rsid w:val="00F7290D"/>
    <w:rsid w:val="00F72A10"/>
    <w:rsid w:val="00F72C94"/>
    <w:rsid w:val="00F72EFD"/>
    <w:rsid w:val="00F7302F"/>
    <w:rsid w:val="00F732EC"/>
    <w:rsid w:val="00F73D08"/>
    <w:rsid w:val="00F74D34"/>
    <w:rsid w:val="00F75671"/>
    <w:rsid w:val="00F756A4"/>
    <w:rsid w:val="00F7586B"/>
    <w:rsid w:val="00F75F2F"/>
    <w:rsid w:val="00F75F57"/>
    <w:rsid w:val="00F76124"/>
    <w:rsid w:val="00F763A0"/>
    <w:rsid w:val="00F76445"/>
    <w:rsid w:val="00F76C9A"/>
    <w:rsid w:val="00F76DCE"/>
    <w:rsid w:val="00F76E1A"/>
    <w:rsid w:val="00F76ECC"/>
    <w:rsid w:val="00F76FE8"/>
    <w:rsid w:val="00F77383"/>
    <w:rsid w:val="00F77813"/>
    <w:rsid w:val="00F77851"/>
    <w:rsid w:val="00F80039"/>
    <w:rsid w:val="00F80399"/>
    <w:rsid w:val="00F807E7"/>
    <w:rsid w:val="00F80A04"/>
    <w:rsid w:val="00F80EB3"/>
    <w:rsid w:val="00F812C8"/>
    <w:rsid w:val="00F8132D"/>
    <w:rsid w:val="00F814A5"/>
    <w:rsid w:val="00F818AE"/>
    <w:rsid w:val="00F81B40"/>
    <w:rsid w:val="00F81D52"/>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6EBA"/>
    <w:rsid w:val="00F87117"/>
    <w:rsid w:val="00F87244"/>
    <w:rsid w:val="00F87297"/>
    <w:rsid w:val="00F8732B"/>
    <w:rsid w:val="00F8736C"/>
    <w:rsid w:val="00F90043"/>
    <w:rsid w:val="00F90086"/>
    <w:rsid w:val="00F9030E"/>
    <w:rsid w:val="00F90ADB"/>
    <w:rsid w:val="00F90E6C"/>
    <w:rsid w:val="00F90E78"/>
    <w:rsid w:val="00F910D5"/>
    <w:rsid w:val="00F91209"/>
    <w:rsid w:val="00F91400"/>
    <w:rsid w:val="00F9221F"/>
    <w:rsid w:val="00F922F7"/>
    <w:rsid w:val="00F931BD"/>
    <w:rsid w:val="00F931C7"/>
    <w:rsid w:val="00F932DE"/>
    <w:rsid w:val="00F93559"/>
    <w:rsid w:val="00F935B2"/>
    <w:rsid w:val="00F937DF"/>
    <w:rsid w:val="00F93D72"/>
    <w:rsid w:val="00F93E65"/>
    <w:rsid w:val="00F93F4B"/>
    <w:rsid w:val="00F94070"/>
    <w:rsid w:val="00F94814"/>
    <w:rsid w:val="00F94890"/>
    <w:rsid w:val="00F950B5"/>
    <w:rsid w:val="00F9513F"/>
    <w:rsid w:val="00F95518"/>
    <w:rsid w:val="00F956AC"/>
    <w:rsid w:val="00F95F80"/>
    <w:rsid w:val="00F9644B"/>
    <w:rsid w:val="00F97908"/>
    <w:rsid w:val="00F97B43"/>
    <w:rsid w:val="00F97E78"/>
    <w:rsid w:val="00FA07F8"/>
    <w:rsid w:val="00FA081B"/>
    <w:rsid w:val="00FA105C"/>
    <w:rsid w:val="00FA1168"/>
    <w:rsid w:val="00FA12D1"/>
    <w:rsid w:val="00FA1475"/>
    <w:rsid w:val="00FA148A"/>
    <w:rsid w:val="00FA1D36"/>
    <w:rsid w:val="00FA27C8"/>
    <w:rsid w:val="00FA2B72"/>
    <w:rsid w:val="00FA2E67"/>
    <w:rsid w:val="00FA31A7"/>
    <w:rsid w:val="00FA32BB"/>
    <w:rsid w:val="00FA341E"/>
    <w:rsid w:val="00FA3630"/>
    <w:rsid w:val="00FA3B76"/>
    <w:rsid w:val="00FA4D4D"/>
    <w:rsid w:val="00FA4D6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725"/>
    <w:rsid w:val="00FB1527"/>
    <w:rsid w:val="00FB2537"/>
    <w:rsid w:val="00FB2A2D"/>
    <w:rsid w:val="00FB2AB5"/>
    <w:rsid w:val="00FB2F89"/>
    <w:rsid w:val="00FB33DC"/>
    <w:rsid w:val="00FB3B2B"/>
    <w:rsid w:val="00FB4338"/>
    <w:rsid w:val="00FB477E"/>
    <w:rsid w:val="00FB4C9C"/>
    <w:rsid w:val="00FB4E66"/>
    <w:rsid w:val="00FB5D6D"/>
    <w:rsid w:val="00FB6165"/>
    <w:rsid w:val="00FB61F8"/>
    <w:rsid w:val="00FB62B4"/>
    <w:rsid w:val="00FB64D6"/>
    <w:rsid w:val="00FB7BB2"/>
    <w:rsid w:val="00FB7F75"/>
    <w:rsid w:val="00FC0077"/>
    <w:rsid w:val="00FC0150"/>
    <w:rsid w:val="00FC03AB"/>
    <w:rsid w:val="00FC0BED"/>
    <w:rsid w:val="00FC1199"/>
    <w:rsid w:val="00FC1F11"/>
    <w:rsid w:val="00FC29F5"/>
    <w:rsid w:val="00FC2A5E"/>
    <w:rsid w:val="00FC2C46"/>
    <w:rsid w:val="00FC30B5"/>
    <w:rsid w:val="00FC33C6"/>
    <w:rsid w:val="00FC3C97"/>
    <w:rsid w:val="00FC3F09"/>
    <w:rsid w:val="00FC4729"/>
    <w:rsid w:val="00FC47B1"/>
    <w:rsid w:val="00FC4A8C"/>
    <w:rsid w:val="00FC4ABA"/>
    <w:rsid w:val="00FC5111"/>
    <w:rsid w:val="00FC53DB"/>
    <w:rsid w:val="00FC5FC2"/>
    <w:rsid w:val="00FC6177"/>
    <w:rsid w:val="00FC63D1"/>
    <w:rsid w:val="00FC642F"/>
    <w:rsid w:val="00FC644E"/>
    <w:rsid w:val="00FC6A34"/>
    <w:rsid w:val="00FC705A"/>
    <w:rsid w:val="00FC70B2"/>
    <w:rsid w:val="00FC734A"/>
    <w:rsid w:val="00FC7528"/>
    <w:rsid w:val="00FC7B7B"/>
    <w:rsid w:val="00FD0572"/>
    <w:rsid w:val="00FD1416"/>
    <w:rsid w:val="00FD14DC"/>
    <w:rsid w:val="00FD17FA"/>
    <w:rsid w:val="00FD18C1"/>
    <w:rsid w:val="00FD1A97"/>
    <w:rsid w:val="00FD20FD"/>
    <w:rsid w:val="00FD2D7B"/>
    <w:rsid w:val="00FD2ECA"/>
    <w:rsid w:val="00FD3070"/>
    <w:rsid w:val="00FD37F6"/>
    <w:rsid w:val="00FD3EBB"/>
    <w:rsid w:val="00FD4589"/>
    <w:rsid w:val="00FD473E"/>
    <w:rsid w:val="00FD47E0"/>
    <w:rsid w:val="00FD4C09"/>
    <w:rsid w:val="00FD4D67"/>
    <w:rsid w:val="00FD5032"/>
    <w:rsid w:val="00FD626F"/>
    <w:rsid w:val="00FD6C57"/>
    <w:rsid w:val="00FD7DF9"/>
    <w:rsid w:val="00FE0B17"/>
    <w:rsid w:val="00FE0B51"/>
    <w:rsid w:val="00FE0B78"/>
    <w:rsid w:val="00FE0CBC"/>
    <w:rsid w:val="00FE0ED4"/>
    <w:rsid w:val="00FE10DA"/>
    <w:rsid w:val="00FE136E"/>
    <w:rsid w:val="00FE1DE4"/>
    <w:rsid w:val="00FE1EAB"/>
    <w:rsid w:val="00FE2302"/>
    <w:rsid w:val="00FE2AC8"/>
    <w:rsid w:val="00FE2B2C"/>
    <w:rsid w:val="00FE3465"/>
    <w:rsid w:val="00FE3D62"/>
    <w:rsid w:val="00FE3E00"/>
    <w:rsid w:val="00FE45D0"/>
    <w:rsid w:val="00FE4B1A"/>
    <w:rsid w:val="00FE4FC2"/>
    <w:rsid w:val="00FE5205"/>
    <w:rsid w:val="00FE5953"/>
    <w:rsid w:val="00FE5F34"/>
    <w:rsid w:val="00FE6031"/>
    <w:rsid w:val="00FE67CF"/>
    <w:rsid w:val="00FE6D20"/>
    <w:rsid w:val="00FE6FB9"/>
    <w:rsid w:val="00FE70BE"/>
    <w:rsid w:val="00FE7157"/>
    <w:rsid w:val="00FE7390"/>
    <w:rsid w:val="00FE7549"/>
    <w:rsid w:val="00FE7BCC"/>
    <w:rsid w:val="00FE7C2F"/>
    <w:rsid w:val="00FE7E5D"/>
    <w:rsid w:val="00FF0355"/>
    <w:rsid w:val="00FF047C"/>
    <w:rsid w:val="00FF04F3"/>
    <w:rsid w:val="00FF0F73"/>
    <w:rsid w:val="00FF1225"/>
    <w:rsid w:val="00FF126D"/>
    <w:rsid w:val="00FF131B"/>
    <w:rsid w:val="00FF1898"/>
    <w:rsid w:val="00FF1B0A"/>
    <w:rsid w:val="00FF2310"/>
    <w:rsid w:val="00FF2E73"/>
    <w:rsid w:val="00FF3538"/>
    <w:rsid w:val="00FF389D"/>
    <w:rsid w:val="00FF3918"/>
    <w:rsid w:val="00FF412D"/>
    <w:rsid w:val="00FF4384"/>
    <w:rsid w:val="00FF4AE2"/>
    <w:rsid w:val="00FF4B89"/>
    <w:rsid w:val="00FF50A8"/>
    <w:rsid w:val="00FF571E"/>
    <w:rsid w:val="00FF5C78"/>
    <w:rsid w:val="00FF6108"/>
    <w:rsid w:val="00FF6BD1"/>
    <w:rsid w:val="00FF6CC0"/>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F8DA63FB-C5A3-4C6A-95E1-F592CA9B20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1A78"/>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
    <w:basedOn w:val="a"/>
    <w:next w:val="a"/>
    <w:link w:val="Char0"/>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basedOn w:val="a0"/>
    <w:link w:val="3"/>
    <w:rsid w:val="00116E19"/>
    <w:rPr>
      <w:b/>
      <w:sz w:val="22"/>
      <w:szCs w:val="22"/>
      <w:lang w:val="en-GB" w:eastAsia="en-US"/>
    </w:rPr>
  </w:style>
  <w:style w:type="paragraph" w:styleId="af">
    <w:name w:val="List Paragraph"/>
    <w:basedOn w:val="a"/>
    <w:uiPriority w:val="34"/>
    <w:qFormat/>
    <w:rsid w:val="00116E19"/>
    <w:pPr>
      <w:ind w:firstLineChars="200" w:firstLine="420"/>
    </w:pPr>
  </w:style>
  <w:style w:type="character" w:styleId="af0">
    <w:name w:val="annotation reference"/>
    <w:basedOn w:val="a0"/>
    <w:rsid w:val="00722F66"/>
    <w:rPr>
      <w:sz w:val="16"/>
      <w:szCs w:val="16"/>
    </w:rPr>
  </w:style>
  <w:style w:type="paragraph" w:styleId="af1">
    <w:name w:val="annotation text"/>
    <w:basedOn w:val="a"/>
    <w:link w:val="Char3"/>
    <w:rsid w:val="00722F66"/>
    <w:rPr>
      <w:sz w:val="20"/>
      <w:szCs w:val="20"/>
    </w:rPr>
  </w:style>
  <w:style w:type="character" w:customStyle="1" w:styleId="Char3">
    <w:name w:val="批注文字 Char"/>
    <w:basedOn w:val="a0"/>
    <w:link w:val="af1"/>
    <w:rsid w:val="00722F66"/>
    <w:rPr>
      <w:lang w:eastAsia="en-US"/>
    </w:rPr>
  </w:style>
  <w:style w:type="paragraph" w:styleId="af2">
    <w:name w:val="annotation subject"/>
    <w:basedOn w:val="af1"/>
    <w:next w:val="af1"/>
    <w:link w:val="Char4"/>
    <w:rsid w:val="00722F66"/>
    <w:rPr>
      <w:b/>
      <w:bCs/>
    </w:rPr>
  </w:style>
  <w:style w:type="character" w:customStyle="1" w:styleId="Char4">
    <w:name w:val="批注主题 Char"/>
    <w:basedOn w:val="Char3"/>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5"/>
    <w:rsid w:val="00C35365"/>
    <w:rPr>
      <w:rFonts w:ascii="宋体"/>
      <w:sz w:val="18"/>
      <w:szCs w:val="18"/>
    </w:rPr>
  </w:style>
  <w:style w:type="character" w:customStyle="1" w:styleId="Char5">
    <w:name w:val="文档结构图 Char"/>
    <w:basedOn w:val="a0"/>
    <w:link w:val="af3"/>
    <w:rsid w:val="00C35365"/>
    <w:rPr>
      <w:rFonts w:ascii="宋体"/>
      <w:sz w:val="18"/>
      <w:szCs w:val="18"/>
      <w:lang w:eastAsia="en-US"/>
    </w:rPr>
  </w:style>
  <w:style w:type="paragraph" w:styleId="af4">
    <w:name w:val="Body Text Indent"/>
    <w:basedOn w:val="a"/>
    <w:link w:val="Char6"/>
    <w:rsid w:val="00F44EFB"/>
    <w:pPr>
      <w:ind w:leftChars="200" w:left="420"/>
    </w:pPr>
  </w:style>
  <w:style w:type="character" w:customStyle="1" w:styleId="Char6">
    <w:name w:val="正文文本缩进 Char"/>
    <w:basedOn w:val="a0"/>
    <w:link w:val="af4"/>
    <w:rsid w:val="00F44EFB"/>
    <w:rPr>
      <w:sz w:val="22"/>
      <w:szCs w:val="22"/>
      <w:lang w:eastAsia="en-US"/>
    </w:rPr>
  </w:style>
  <w:style w:type="paragraph" w:styleId="22">
    <w:name w:val="Body Text First Indent 2"/>
    <w:basedOn w:val="af4"/>
    <w:link w:val="2Char"/>
    <w:rsid w:val="00F44EFB"/>
    <w:pPr>
      <w:ind w:firstLineChars="200" w:firstLine="420"/>
    </w:pPr>
  </w:style>
  <w:style w:type="character" w:customStyle="1" w:styleId="2Char">
    <w:name w:val="正文首行缩进 2 Char"/>
    <w:basedOn w:val="Char6"/>
    <w:link w:val="22"/>
    <w:rsid w:val="00F44EFB"/>
    <w:rPr>
      <w:sz w:val="22"/>
      <w:szCs w:val="22"/>
      <w:lang w:eastAsia="en-US"/>
    </w:rPr>
  </w:style>
  <w:style w:type="paragraph" w:styleId="20">
    <w:name w:val="List 2"/>
    <w:basedOn w:val="a7"/>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rsid w:val="005C477F"/>
    <w:pPr>
      <w:overflowPunct/>
      <w:autoSpaceDE/>
      <w:autoSpaceDN/>
      <w:adjustRightInd/>
      <w:textAlignment w:val="auto"/>
    </w:pPr>
    <w:rPr>
      <w:rFonts w:eastAsia="Malgun Gothic"/>
      <w:b/>
      <w:color w:val="000000"/>
    </w:rPr>
  </w:style>
  <w:style w:type="paragraph" w:customStyle="1" w:styleId="B1">
    <w:name w:val="B1"/>
    <w:basedOn w:val="a7"/>
    <w:link w:val="B10"/>
    <w:rsid w:val="00350DDE"/>
    <w:pPr>
      <w:autoSpaceDE/>
      <w:autoSpaceDN/>
      <w:adjustRightInd/>
      <w:snapToGrid/>
      <w:spacing w:after="180"/>
      <w:ind w:left="568" w:hanging="284"/>
      <w:jc w:val="left"/>
    </w:pPr>
    <w:rPr>
      <w:sz w:val="20"/>
      <w:szCs w:val="20"/>
      <w:lang w:val="en-GB"/>
    </w:rPr>
  </w:style>
  <w:style w:type="paragraph" w:customStyle="1" w:styleId="B2">
    <w:name w:val="B2"/>
    <w:basedOn w:val="20"/>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Default">
    <w:name w:val="Default"/>
    <w:rsid w:val="00B07585"/>
    <w:pPr>
      <w:widowControl w:val="0"/>
      <w:autoSpaceDE w:val="0"/>
      <w:autoSpaceDN w:val="0"/>
      <w:adjustRightInd w:val="0"/>
    </w:pPr>
    <w:rPr>
      <w:rFonts w:eastAsia="MS Mincho"/>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4D8E2-7FEF-49CD-B1C0-53F38D9788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9240</TotalTime>
  <Pages>3</Pages>
  <Words>945</Words>
  <Characters>5392</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6325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Windows 用户</cp:lastModifiedBy>
  <cp:revision>228</cp:revision>
  <cp:lastPrinted>2015-03-27T14:25:00Z</cp:lastPrinted>
  <dcterms:created xsi:type="dcterms:W3CDTF">2016-04-01T01:50:00Z</dcterms:created>
  <dcterms:modified xsi:type="dcterms:W3CDTF">2016-11-04T08:30:00Z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