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332471"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 Meeting #</w:t>
      </w:r>
      <w:r w:rsidR="00E96527">
        <w:rPr>
          <w:b/>
          <w:kern w:val="2"/>
          <w:lang w:eastAsia="zh-CN"/>
        </w:rPr>
        <w:t>8</w:t>
      </w:r>
      <w:r w:rsidR="00E60974">
        <w:rPr>
          <w:rFonts w:hint="eastAsia"/>
          <w:b/>
          <w:kern w:val="2"/>
          <w:lang w:eastAsia="zh-CN"/>
        </w:rPr>
        <w:t>7</w:t>
      </w:r>
      <w:r w:rsidR="00E96527" w:rsidRPr="00CF195E">
        <w:rPr>
          <w:b/>
          <w:kern w:val="2"/>
          <w:lang w:eastAsia="zh-CN"/>
        </w:rPr>
        <w:tab/>
      </w:r>
      <w:r w:rsidR="001D1234" w:rsidRPr="001D1234">
        <w:rPr>
          <w:b/>
          <w:kern w:val="2"/>
          <w:lang w:eastAsia="zh-CN"/>
        </w:rPr>
        <w:t>R1-1611659</w:t>
      </w:r>
    </w:p>
    <w:p w:rsidR="00AC4591" w:rsidRPr="000B6397" w:rsidRDefault="003B73E1" w:rsidP="008518E9">
      <w:pPr>
        <w:jc w:val="left"/>
        <w:rPr>
          <w:b/>
          <w:lang w:eastAsia="zh-CN"/>
        </w:rPr>
      </w:pPr>
      <w:r w:rsidRPr="003B73E1">
        <w:rPr>
          <w:b/>
          <w:lang w:eastAsia="zh-CN"/>
        </w:rPr>
        <w:t xml:space="preserve">Reno, </w:t>
      </w:r>
      <w:r w:rsidR="005403DC">
        <w:rPr>
          <w:b/>
          <w:lang w:eastAsia="zh-CN"/>
        </w:rPr>
        <w:t xml:space="preserve">Nevada, </w:t>
      </w:r>
      <w:r>
        <w:rPr>
          <w:b/>
          <w:lang w:eastAsia="zh-CN"/>
        </w:rPr>
        <w:t>USA</w:t>
      </w:r>
      <w:r w:rsidR="00E96527" w:rsidRPr="008518E9">
        <w:rPr>
          <w:b/>
          <w:lang w:eastAsia="zh-CN"/>
        </w:rPr>
        <w:t xml:space="preserve">, </w:t>
      </w:r>
      <w:r w:rsidR="00E231A6">
        <w:rPr>
          <w:b/>
          <w:lang w:eastAsia="zh-CN"/>
        </w:rPr>
        <w:t>Nov</w:t>
      </w:r>
      <w:r w:rsidR="00E96527">
        <w:rPr>
          <w:rFonts w:hint="eastAsia"/>
          <w:b/>
          <w:lang w:eastAsia="zh-CN"/>
        </w:rPr>
        <w:t xml:space="preserve"> </w:t>
      </w:r>
      <w:r w:rsidR="00E231A6">
        <w:rPr>
          <w:b/>
          <w:lang w:eastAsia="zh-CN"/>
        </w:rPr>
        <w:t>14</w:t>
      </w:r>
      <w:r w:rsidR="00E96527" w:rsidRPr="008518E9">
        <w:rPr>
          <w:b/>
          <w:lang w:eastAsia="zh-CN"/>
        </w:rPr>
        <w:t xml:space="preserve"> </w:t>
      </w:r>
      <w:r w:rsidR="00E96527">
        <w:rPr>
          <w:b/>
          <w:lang w:eastAsia="zh-CN"/>
        </w:rPr>
        <w:t>-</w:t>
      </w:r>
      <w:r w:rsidR="00E96527" w:rsidRPr="008518E9">
        <w:rPr>
          <w:b/>
          <w:lang w:eastAsia="zh-CN"/>
        </w:rPr>
        <w:t xml:space="preserve"> </w:t>
      </w:r>
      <w:r w:rsidR="0057471C">
        <w:rPr>
          <w:b/>
          <w:lang w:eastAsia="zh-CN"/>
        </w:rPr>
        <w:t>1</w:t>
      </w:r>
      <w:r w:rsidR="00E231A6">
        <w:rPr>
          <w:b/>
          <w:lang w:eastAsia="zh-CN"/>
        </w:rPr>
        <w:t>8</w:t>
      </w:r>
      <w:r w:rsidR="00E96527">
        <w:rPr>
          <w:rFonts w:hint="eastAsia"/>
          <w:b/>
          <w:lang w:eastAsia="zh-CN"/>
        </w:rPr>
        <w:t xml:space="preserve">, </w:t>
      </w:r>
      <w:r w:rsidR="00E96527" w:rsidRPr="008518E9">
        <w:rPr>
          <w:b/>
        </w:rPr>
        <w:t>20</w:t>
      </w:r>
      <w:r w:rsidR="00E96527" w:rsidRPr="008518E9">
        <w:rPr>
          <w:b/>
          <w:lang w:eastAsia="zh-CN"/>
        </w:rPr>
        <w:t>1</w:t>
      </w:r>
      <w:r w:rsidR="00E96527">
        <w:rPr>
          <w:rFonts w:hint="eastAsia"/>
          <w:b/>
          <w:lang w:eastAsia="zh-CN"/>
        </w:rPr>
        <w:t>6</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4E51A1">
        <w:rPr>
          <w:rFonts w:hint="eastAsia"/>
          <w:b/>
          <w:lang w:eastAsia="zh-CN"/>
        </w:rPr>
        <w:t>7.1.4.4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4E51A1" w:rsidRPr="004E51A1">
        <w:rPr>
          <w:b/>
        </w:rPr>
        <w:t>HARQ design for DL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E558F7" w:rsidRDefault="008551AB" w:rsidP="00EC122E">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xml:space="preserve">) system. </w:t>
      </w:r>
      <w:r w:rsidR="002B7B7E" w:rsidRPr="004F6A8E">
        <w:t xml:space="preserve">A general requirement </w:t>
      </w:r>
      <w:r w:rsidR="002B7B7E">
        <w:t xml:space="preserve">for URLLC is </w:t>
      </w:r>
      <w:r w:rsidR="00525EE5">
        <w:t xml:space="preserve">to ensure </w:t>
      </w:r>
      <w:r w:rsidR="002B7B7E">
        <w:t>99.999%</w:t>
      </w:r>
      <w:r w:rsidR="002B7B7E" w:rsidRPr="004F6A8E">
        <w:t xml:space="preserve"> </w:t>
      </w:r>
      <w:r w:rsidR="00525EE5" w:rsidRPr="00525EE5">
        <w:t xml:space="preserve">success probability </w:t>
      </w:r>
      <w:r w:rsidR="00525EE5">
        <w:t>of transmitting</w:t>
      </w:r>
      <w:r w:rsidR="002B7B7E" w:rsidRPr="004F6A8E">
        <w:t xml:space="preserve"> X bytes with</w:t>
      </w:r>
      <w:r w:rsidR="002B7B7E">
        <w:t>in</w:t>
      </w:r>
      <w:r w:rsidR="002B7B7E" w:rsidRPr="004F6A8E">
        <w:t xml:space="preserve"> a user plane latency of 1ms</w:t>
      </w:r>
      <w:r w:rsidR="002B7B7E">
        <w:t xml:space="preserve">. </w:t>
      </w:r>
    </w:p>
    <w:p w:rsidR="00946AF7" w:rsidRDefault="002B7B7E" w:rsidP="00EC122E">
      <w:pPr>
        <w:rPr>
          <w:lang w:eastAsia="zh-CN"/>
        </w:rPr>
      </w:pPr>
      <w:r>
        <w:t>Despite of the tight latency</w:t>
      </w:r>
      <w:r w:rsidR="00757A6C">
        <w:t xml:space="preserve"> budget</w:t>
      </w:r>
      <w:r>
        <w:t xml:space="preserve">, </w:t>
      </w:r>
      <w:r>
        <w:rPr>
          <w:lang w:eastAsia="zh-CN"/>
        </w:rPr>
        <w:t xml:space="preserve">HARQ scheme </w:t>
      </w:r>
      <w:r w:rsidR="00757A6C">
        <w:rPr>
          <w:lang w:eastAsia="zh-CN"/>
        </w:rPr>
        <w:t>could</w:t>
      </w:r>
      <w:r>
        <w:rPr>
          <w:lang w:eastAsia="zh-CN"/>
        </w:rPr>
        <w:t xml:space="preserve"> be </w:t>
      </w:r>
      <w:r w:rsidR="00B27F62">
        <w:rPr>
          <w:lang w:eastAsia="zh-CN"/>
        </w:rPr>
        <w:t>used</w:t>
      </w:r>
      <w:r>
        <w:rPr>
          <w:lang w:eastAsia="zh-CN"/>
        </w:rPr>
        <w:t xml:space="preserve"> to</w:t>
      </w:r>
      <w:r w:rsidR="00E7687F">
        <w:rPr>
          <w:lang w:eastAsia="zh-CN"/>
        </w:rPr>
        <w:t xml:space="preserve"> i</w:t>
      </w:r>
      <w:r>
        <w:rPr>
          <w:lang w:eastAsia="zh-CN"/>
        </w:rPr>
        <w:t>mprove the resource utilization</w:t>
      </w:r>
      <w:r w:rsidR="00170CCA">
        <w:rPr>
          <w:lang w:eastAsia="zh-CN"/>
        </w:rPr>
        <w:t xml:space="preserve"> </w:t>
      </w:r>
      <w:r w:rsidR="00332471">
        <w:rPr>
          <w:lang w:eastAsia="zh-CN"/>
        </w:rPr>
        <w:fldChar w:fldCharType="begin"/>
      </w:r>
      <w:r w:rsidR="00170CCA">
        <w:rPr>
          <w:lang w:eastAsia="zh-CN"/>
        </w:rPr>
        <w:instrText xml:space="preserve"> REF _Ref464747989 \r \h </w:instrText>
      </w:r>
      <w:r w:rsidR="00332471">
        <w:rPr>
          <w:lang w:eastAsia="zh-CN"/>
        </w:rPr>
      </w:r>
      <w:r w:rsidR="00332471">
        <w:rPr>
          <w:lang w:eastAsia="zh-CN"/>
        </w:rPr>
        <w:fldChar w:fldCharType="separate"/>
      </w:r>
      <w:r w:rsidR="004F3168">
        <w:rPr>
          <w:lang w:eastAsia="zh-CN"/>
        </w:rPr>
        <w:t>[1]</w:t>
      </w:r>
      <w:r w:rsidR="00332471">
        <w:rPr>
          <w:lang w:eastAsia="zh-CN"/>
        </w:rPr>
        <w:fldChar w:fldCharType="end"/>
      </w:r>
      <w:r w:rsidR="00F319F8">
        <w:rPr>
          <w:lang w:eastAsia="zh-CN"/>
        </w:rPr>
        <w:t xml:space="preserve">. </w:t>
      </w:r>
      <w:r w:rsidR="008C2C10">
        <w:rPr>
          <w:lang w:eastAsia="zh-CN"/>
        </w:rPr>
        <w:t xml:space="preserve">The </w:t>
      </w:r>
      <w:r w:rsidR="00F319F8">
        <w:rPr>
          <w:lang w:eastAsia="zh-CN"/>
        </w:rPr>
        <w:t xml:space="preserve">HARQ </w:t>
      </w:r>
      <w:r w:rsidR="00F26B11">
        <w:rPr>
          <w:lang w:eastAsia="zh-CN"/>
        </w:rPr>
        <w:t>related aspects</w:t>
      </w:r>
      <w:r w:rsidR="00F319F8">
        <w:rPr>
          <w:lang w:eastAsia="zh-CN"/>
        </w:rPr>
        <w:t xml:space="preserve"> for URLLC was </w:t>
      </w:r>
      <w:r w:rsidR="00346E58">
        <w:rPr>
          <w:lang w:eastAsia="zh-CN"/>
        </w:rPr>
        <w:t xml:space="preserve">discussed at RAN1 #86bis </w:t>
      </w:r>
      <w:r w:rsidR="00CC3175">
        <w:rPr>
          <w:lang w:eastAsia="zh-CN"/>
        </w:rPr>
        <w:t>and the following was agreed</w:t>
      </w:r>
    </w:p>
    <w:p w:rsidR="00946AF7" w:rsidRPr="00946AF7" w:rsidRDefault="00946AF7" w:rsidP="00946AF7">
      <w:pPr>
        <w:spacing w:after="0"/>
        <w:ind w:left="720" w:hanging="360"/>
        <w:rPr>
          <w:i/>
          <w:lang w:val="en-GB"/>
        </w:rPr>
      </w:pPr>
      <w:r w:rsidRPr="00946AF7">
        <w:rPr>
          <w:rFonts w:ascii="Arial" w:hAnsi="Arial" w:cs="Arial"/>
          <w:i/>
          <w:lang w:val="en-GB"/>
        </w:rPr>
        <w:t>•</w:t>
      </w:r>
      <w:r w:rsidRPr="00946AF7">
        <w:rPr>
          <w:i/>
          <w:sz w:val="14"/>
          <w:szCs w:val="14"/>
          <w:lang w:val="en-GB"/>
        </w:rPr>
        <w:t xml:space="preserve">       </w:t>
      </w:r>
      <w:r w:rsidRPr="00946AF7">
        <w:rPr>
          <w:i/>
          <w:lang w:val="en-GB"/>
        </w:rPr>
        <w:t>Study how to meet RAN requirements on latency and reliability using at least one HARQ retransmission for DL data and UL data</w:t>
      </w:r>
    </w:p>
    <w:p w:rsidR="00946AF7" w:rsidRPr="00946AF7" w:rsidRDefault="00946AF7" w:rsidP="00946AF7">
      <w:pPr>
        <w:spacing w:after="0"/>
        <w:ind w:left="1440" w:hanging="360"/>
        <w:rPr>
          <w:i/>
          <w:lang w:val="en-GB"/>
        </w:rPr>
      </w:pPr>
      <w:r w:rsidRPr="00946AF7">
        <w:rPr>
          <w:rFonts w:ascii="Arial" w:hAnsi="Arial" w:cs="Arial"/>
          <w:i/>
          <w:lang w:val="en-GB"/>
        </w:rPr>
        <w:t>–</w:t>
      </w:r>
      <w:r w:rsidRPr="00946AF7">
        <w:rPr>
          <w:i/>
          <w:sz w:val="14"/>
          <w:szCs w:val="14"/>
          <w:lang w:val="en-GB"/>
        </w:rPr>
        <w:t xml:space="preserve">      </w:t>
      </w:r>
      <w:r w:rsidRPr="00946AF7">
        <w:rPr>
          <w:i/>
          <w:lang w:val="en-GB"/>
        </w:rPr>
        <w:t>Further study TTI duration and achievable latency based on at least one retransmission</w:t>
      </w:r>
    </w:p>
    <w:p w:rsidR="00946AF7" w:rsidRPr="00946AF7" w:rsidRDefault="00946AF7" w:rsidP="00946AF7">
      <w:pPr>
        <w:spacing w:after="0"/>
        <w:ind w:left="1440" w:hanging="360"/>
        <w:rPr>
          <w:i/>
          <w:lang w:val="en-GB"/>
        </w:rPr>
      </w:pPr>
      <w:r w:rsidRPr="00946AF7">
        <w:rPr>
          <w:rFonts w:ascii="Arial" w:hAnsi="Arial" w:cs="Arial"/>
          <w:i/>
          <w:lang w:val="en-GB"/>
        </w:rPr>
        <w:t>–</w:t>
      </w:r>
      <w:r w:rsidRPr="00946AF7">
        <w:rPr>
          <w:i/>
          <w:sz w:val="14"/>
          <w:szCs w:val="14"/>
          <w:lang w:val="en-GB"/>
        </w:rPr>
        <w:t xml:space="preserve">      </w:t>
      </w:r>
      <w:r w:rsidRPr="00946AF7">
        <w:rPr>
          <w:i/>
          <w:lang w:val="en-GB"/>
        </w:rPr>
        <w:t xml:space="preserve">Further study details of HARQ operation in DL and UL taking into account reliability of overall HARQ </w:t>
      </w:r>
      <w:proofErr w:type="spellStart"/>
      <w:r w:rsidRPr="00946AF7">
        <w:rPr>
          <w:i/>
          <w:lang w:val="en-GB"/>
        </w:rPr>
        <w:t>signaling</w:t>
      </w:r>
      <w:proofErr w:type="spellEnd"/>
      <w:r w:rsidRPr="00946AF7">
        <w:rPr>
          <w:i/>
          <w:lang w:val="en-GB"/>
        </w:rPr>
        <w:t xml:space="preserve"> procedure (control, data and feedback channels)</w:t>
      </w:r>
    </w:p>
    <w:p w:rsidR="00946AF7" w:rsidRPr="00946AF7" w:rsidRDefault="00946AF7" w:rsidP="000A5E79">
      <w:pPr>
        <w:ind w:left="714" w:hanging="357"/>
        <w:rPr>
          <w:i/>
          <w:lang w:val="en-GB"/>
        </w:rPr>
      </w:pPr>
      <w:r w:rsidRPr="00946AF7">
        <w:rPr>
          <w:rFonts w:ascii="Arial" w:hAnsi="Arial" w:cs="Arial"/>
          <w:i/>
          <w:lang w:val="en-GB"/>
        </w:rPr>
        <w:t>•</w:t>
      </w:r>
      <w:r w:rsidRPr="00946AF7">
        <w:rPr>
          <w:i/>
          <w:sz w:val="14"/>
          <w:szCs w:val="14"/>
          <w:lang w:val="en-GB"/>
        </w:rPr>
        <w:t xml:space="preserve">       </w:t>
      </w:r>
      <w:r w:rsidRPr="00946AF7">
        <w:rPr>
          <w:i/>
          <w:lang w:val="en-GB"/>
        </w:rPr>
        <w:t>This does not preclude studying single transmission to meet the RAN requirements on latency and reliability</w:t>
      </w:r>
    </w:p>
    <w:p w:rsidR="00BE211C" w:rsidRDefault="00D82E63" w:rsidP="00EC122E">
      <w:pPr>
        <w:rPr>
          <w:lang w:eastAsia="zh-CN"/>
        </w:rPr>
      </w:pPr>
      <w:r>
        <w:rPr>
          <w:lang w:eastAsia="zh-CN"/>
        </w:rPr>
        <w:t xml:space="preserve">In </w:t>
      </w:r>
      <w:r w:rsidR="00690C5F">
        <w:rPr>
          <w:lang w:eastAsia="zh-CN"/>
        </w:rPr>
        <w:t>this contribution</w:t>
      </w:r>
      <w:r>
        <w:rPr>
          <w:lang w:eastAsia="zh-CN"/>
        </w:rPr>
        <w:t xml:space="preserve">, </w:t>
      </w:r>
      <w:r w:rsidR="008C4107">
        <w:rPr>
          <w:lang w:eastAsia="zh-CN"/>
        </w:rPr>
        <w:t xml:space="preserve">we discussed </w:t>
      </w:r>
      <w:r w:rsidR="00EF653E">
        <w:rPr>
          <w:lang w:eastAsia="zh-CN"/>
        </w:rPr>
        <w:t>HARQ</w:t>
      </w:r>
      <w:r w:rsidR="00CB64C4">
        <w:rPr>
          <w:lang w:eastAsia="zh-CN"/>
        </w:rPr>
        <w:t xml:space="preserve"> design</w:t>
      </w:r>
      <w:r w:rsidR="00EF653E">
        <w:rPr>
          <w:lang w:eastAsia="zh-CN"/>
        </w:rPr>
        <w:t xml:space="preserve"> for </w:t>
      </w:r>
      <w:r w:rsidR="006023B7">
        <w:rPr>
          <w:lang w:eastAsia="zh-CN"/>
        </w:rPr>
        <w:t xml:space="preserve">DL </w:t>
      </w:r>
      <w:r w:rsidR="00EF653E">
        <w:rPr>
          <w:lang w:eastAsia="zh-CN"/>
        </w:rPr>
        <w:t>URLLC</w:t>
      </w:r>
      <w:r w:rsidR="00E9738C">
        <w:rPr>
          <w:lang w:eastAsia="zh-CN"/>
        </w:rPr>
        <w:t>.</w:t>
      </w:r>
      <w:r w:rsidR="00873AB0">
        <w:rPr>
          <w:lang w:eastAsia="zh-CN"/>
        </w:rPr>
        <w:t xml:space="preserve"> The UL HARQ </w:t>
      </w:r>
      <w:proofErr w:type="gramStart"/>
      <w:r w:rsidR="008F1202">
        <w:rPr>
          <w:lang w:eastAsia="zh-CN"/>
        </w:rPr>
        <w:t xml:space="preserve">design </w:t>
      </w:r>
      <w:r w:rsidR="00873AB0">
        <w:rPr>
          <w:lang w:eastAsia="zh-CN"/>
        </w:rPr>
        <w:t>for URLLC are</w:t>
      </w:r>
      <w:proofErr w:type="gramEnd"/>
      <w:r w:rsidR="00873AB0">
        <w:rPr>
          <w:lang w:eastAsia="zh-CN"/>
        </w:rPr>
        <w:t xml:space="preserve"> discussed in our companion paper </w:t>
      </w:r>
      <w:r w:rsidR="00332471">
        <w:rPr>
          <w:lang w:eastAsia="zh-CN"/>
        </w:rPr>
        <w:fldChar w:fldCharType="begin"/>
      </w:r>
      <w:r w:rsidR="0050673D">
        <w:rPr>
          <w:lang w:eastAsia="zh-CN"/>
        </w:rPr>
        <w:instrText xml:space="preserve"> REF _Ref465670159 \r \h </w:instrText>
      </w:r>
      <w:r w:rsidR="00332471">
        <w:rPr>
          <w:lang w:eastAsia="zh-CN"/>
        </w:rPr>
      </w:r>
      <w:r w:rsidR="00332471">
        <w:rPr>
          <w:lang w:eastAsia="zh-CN"/>
        </w:rPr>
        <w:fldChar w:fldCharType="separate"/>
      </w:r>
      <w:r w:rsidR="004F3168">
        <w:rPr>
          <w:lang w:eastAsia="zh-CN"/>
        </w:rPr>
        <w:t>[2]</w:t>
      </w:r>
      <w:r w:rsidR="00332471">
        <w:rPr>
          <w:lang w:eastAsia="zh-CN"/>
        </w:rPr>
        <w:fldChar w:fldCharType="end"/>
      </w:r>
      <w:r w:rsidR="0050673D">
        <w:rPr>
          <w:lang w:eastAsia="zh-CN"/>
        </w:rPr>
        <w:t>.</w:t>
      </w:r>
    </w:p>
    <w:p w:rsidR="00E40FA5" w:rsidRDefault="00EC122E" w:rsidP="00265F48">
      <w:pPr>
        <w:pStyle w:val="Heading1"/>
        <w:rPr>
          <w:lang w:eastAsia="zh-CN"/>
        </w:rPr>
      </w:pPr>
      <w:r>
        <w:rPr>
          <w:lang w:eastAsia="zh-CN"/>
        </w:rPr>
        <w:t>Discussion</w:t>
      </w:r>
    </w:p>
    <w:p w:rsidR="008C782A" w:rsidRDefault="008C782A" w:rsidP="00647D1C">
      <w:pPr>
        <w:pStyle w:val="Heading2"/>
        <w:rPr>
          <w:lang w:eastAsia="zh-CN"/>
        </w:rPr>
      </w:pPr>
      <w:bookmarkStart w:id="2" w:name="_Ref129681832"/>
      <w:r>
        <w:rPr>
          <w:lang w:eastAsia="zh-CN"/>
        </w:rPr>
        <w:t>Single</w:t>
      </w:r>
      <w:r w:rsidR="00F80B17">
        <w:rPr>
          <w:lang w:eastAsia="zh-CN"/>
        </w:rPr>
        <w:t xml:space="preserve"> </w:t>
      </w:r>
      <w:r w:rsidR="004D1C8A">
        <w:rPr>
          <w:lang w:eastAsia="zh-CN"/>
        </w:rPr>
        <w:t xml:space="preserve">shot </w:t>
      </w:r>
      <w:bookmarkStart w:id="3" w:name="_GoBack"/>
      <w:bookmarkEnd w:id="3"/>
      <w:r>
        <w:rPr>
          <w:lang w:eastAsia="zh-CN"/>
        </w:rPr>
        <w:t xml:space="preserve">transmission </w:t>
      </w:r>
      <w:r w:rsidR="00F70312">
        <w:rPr>
          <w:lang w:eastAsia="zh-CN"/>
        </w:rPr>
        <w:t>for URLLC</w:t>
      </w:r>
    </w:p>
    <w:p w:rsidR="007E4D38" w:rsidRDefault="007E4D38" w:rsidP="007E4D38">
      <w:pPr>
        <w:rPr>
          <w:lang w:eastAsia="zh-CN"/>
        </w:rPr>
      </w:pPr>
      <w:r>
        <w:rPr>
          <w:lang w:eastAsia="zh-CN"/>
        </w:rPr>
        <w:t xml:space="preserve">To meet the </w:t>
      </w:r>
      <w:r w:rsidR="001464CA">
        <w:rPr>
          <w:lang w:eastAsia="zh-CN"/>
        </w:rPr>
        <w:t xml:space="preserve">RAN </w:t>
      </w:r>
      <w:r>
        <w:rPr>
          <w:lang w:eastAsia="zh-CN"/>
        </w:rPr>
        <w:t xml:space="preserve">requirement </w:t>
      </w:r>
      <w:r w:rsidR="001464CA">
        <w:rPr>
          <w:lang w:eastAsia="zh-CN"/>
        </w:rPr>
        <w:t xml:space="preserve">on latency and reliability </w:t>
      </w:r>
      <w:r>
        <w:rPr>
          <w:lang w:eastAsia="zh-CN"/>
        </w:rPr>
        <w:t xml:space="preserve">for URLLC, </w:t>
      </w:r>
      <w:r w:rsidR="001464CA">
        <w:rPr>
          <w:lang w:eastAsia="zh-CN"/>
        </w:rPr>
        <w:t>the</w:t>
      </w:r>
      <w:r>
        <w:rPr>
          <w:lang w:eastAsia="zh-CN"/>
        </w:rPr>
        <w:t xml:space="preserve"> simple</w:t>
      </w:r>
      <w:r w:rsidR="001464CA">
        <w:rPr>
          <w:lang w:eastAsia="zh-CN"/>
        </w:rPr>
        <w:t xml:space="preserve">st </w:t>
      </w:r>
      <w:r w:rsidR="000141EF">
        <w:rPr>
          <w:lang w:eastAsia="zh-CN"/>
        </w:rPr>
        <w:t>way</w:t>
      </w:r>
      <w:r>
        <w:rPr>
          <w:lang w:eastAsia="zh-CN"/>
        </w:rPr>
        <w:t xml:space="preserve"> is </w:t>
      </w:r>
      <w:r w:rsidR="001464CA">
        <w:rPr>
          <w:lang w:eastAsia="zh-CN"/>
        </w:rPr>
        <w:t xml:space="preserve">to use </w:t>
      </w:r>
      <w:r w:rsidR="00DD158E" w:rsidRPr="001F6E7A">
        <w:rPr>
          <w:lang w:eastAsia="zh-CN"/>
        </w:rPr>
        <w:t>single</w:t>
      </w:r>
      <w:r w:rsidR="007F6E76" w:rsidRPr="001F6E7A">
        <w:rPr>
          <w:lang w:eastAsia="zh-CN"/>
        </w:rPr>
        <w:t xml:space="preserve"> </w:t>
      </w:r>
      <w:r w:rsidR="00262901">
        <w:rPr>
          <w:lang w:eastAsia="zh-CN"/>
        </w:rPr>
        <w:t xml:space="preserve">shot </w:t>
      </w:r>
      <w:r w:rsidR="007F6E76" w:rsidRPr="001F6E7A">
        <w:rPr>
          <w:lang w:eastAsia="zh-CN"/>
        </w:rPr>
        <w:t>transmission.</w:t>
      </w:r>
      <w:r w:rsidR="007F6E76">
        <w:rPr>
          <w:lang w:eastAsia="zh-CN"/>
        </w:rPr>
        <w:t xml:space="preserve"> </w:t>
      </w:r>
      <w:r w:rsidR="007F6E76" w:rsidRPr="003D01A8">
        <w:rPr>
          <w:lang w:eastAsia="zh-CN"/>
        </w:rPr>
        <w:t xml:space="preserve">This scheme does not rely on </w:t>
      </w:r>
      <w:r w:rsidR="000141EF" w:rsidRPr="003D01A8">
        <w:rPr>
          <w:lang w:eastAsia="zh-CN"/>
        </w:rPr>
        <w:t>ACK</w:t>
      </w:r>
      <w:r w:rsidR="00D64151" w:rsidRPr="003D01A8">
        <w:rPr>
          <w:lang w:eastAsia="zh-CN"/>
        </w:rPr>
        <w:t>/NACK</w:t>
      </w:r>
      <w:r w:rsidR="000141EF" w:rsidRPr="003D01A8">
        <w:rPr>
          <w:lang w:eastAsia="zh-CN"/>
        </w:rPr>
        <w:t xml:space="preserve"> </w:t>
      </w:r>
      <w:r w:rsidR="00A25038" w:rsidRPr="003D01A8">
        <w:rPr>
          <w:lang w:eastAsia="zh-CN"/>
        </w:rPr>
        <w:t>based</w:t>
      </w:r>
      <w:r w:rsidR="00BA3BF6" w:rsidRPr="003D01A8">
        <w:rPr>
          <w:lang w:eastAsia="zh-CN"/>
        </w:rPr>
        <w:t xml:space="preserve"> </w:t>
      </w:r>
      <w:r w:rsidR="007F6E76" w:rsidRPr="003D01A8">
        <w:rPr>
          <w:lang w:eastAsia="zh-CN"/>
        </w:rPr>
        <w:t>retransmission</w:t>
      </w:r>
      <w:r w:rsidR="00FD54FA" w:rsidRPr="003D01A8">
        <w:rPr>
          <w:lang w:eastAsia="zh-CN"/>
        </w:rPr>
        <w:t>s</w:t>
      </w:r>
      <w:r w:rsidR="00A25038" w:rsidRPr="003D01A8">
        <w:rPr>
          <w:lang w:eastAsia="zh-CN"/>
        </w:rPr>
        <w:t xml:space="preserve"> wherein th</w:t>
      </w:r>
      <w:r w:rsidR="007F6E76" w:rsidRPr="003D01A8">
        <w:rPr>
          <w:lang w:eastAsia="zh-CN"/>
        </w:rPr>
        <w:t xml:space="preserve">e </w:t>
      </w:r>
      <w:r w:rsidR="00885C91" w:rsidRPr="003D01A8">
        <w:rPr>
          <w:lang w:eastAsia="zh-CN"/>
        </w:rPr>
        <w:t xml:space="preserve">overall </w:t>
      </w:r>
      <w:r w:rsidR="007F6E76" w:rsidRPr="003D01A8">
        <w:rPr>
          <w:lang w:eastAsia="zh-CN"/>
        </w:rPr>
        <w:t>latency</w:t>
      </w:r>
      <w:r w:rsidR="00791390" w:rsidRPr="003D01A8">
        <w:rPr>
          <w:lang w:eastAsia="zh-CN"/>
        </w:rPr>
        <w:t xml:space="preserve"> only</w:t>
      </w:r>
      <w:r w:rsidR="007F6E76" w:rsidRPr="003D01A8">
        <w:rPr>
          <w:lang w:eastAsia="zh-CN"/>
        </w:rPr>
        <w:t xml:space="preserve"> includes </w:t>
      </w:r>
      <w:r w:rsidR="00353EE8" w:rsidRPr="003D01A8">
        <w:rPr>
          <w:lang w:eastAsia="zh-CN"/>
        </w:rPr>
        <w:t xml:space="preserve">queuing/scheduling time, </w:t>
      </w:r>
      <w:r w:rsidR="007F6E76" w:rsidRPr="003D01A8">
        <w:rPr>
          <w:lang w:eastAsia="zh-CN"/>
        </w:rPr>
        <w:t>transmission</w:t>
      </w:r>
      <w:r w:rsidR="00353EE8" w:rsidRPr="003D01A8">
        <w:rPr>
          <w:lang w:eastAsia="zh-CN"/>
        </w:rPr>
        <w:t xml:space="preserve"> time</w:t>
      </w:r>
      <w:r w:rsidR="007F6E76" w:rsidRPr="003D01A8">
        <w:rPr>
          <w:lang w:eastAsia="zh-CN"/>
        </w:rPr>
        <w:t>,</w:t>
      </w:r>
      <w:r w:rsidR="00353EE8" w:rsidRPr="003D01A8">
        <w:rPr>
          <w:lang w:eastAsia="zh-CN"/>
        </w:rPr>
        <w:t xml:space="preserve"> and </w:t>
      </w:r>
      <w:r w:rsidR="007F6E76" w:rsidRPr="003D01A8">
        <w:rPr>
          <w:lang w:eastAsia="zh-CN"/>
        </w:rPr>
        <w:t>processing</w:t>
      </w:r>
      <w:r w:rsidR="00353EE8" w:rsidRPr="003D01A8">
        <w:rPr>
          <w:lang w:eastAsia="zh-CN"/>
        </w:rPr>
        <w:t xml:space="preserve"> time.</w:t>
      </w:r>
      <w:r w:rsidR="00D64151">
        <w:rPr>
          <w:lang w:eastAsia="zh-CN"/>
        </w:rPr>
        <w:t xml:space="preserve"> It should be noted that slot aggregation</w:t>
      </w:r>
      <w:r w:rsidR="003E4975">
        <w:rPr>
          <w:lang w:eastAsia="zh-CN"/>
        </w:rPr>
        <w:t xml:space="preserve"> as agreed in </w:t>
      </w:r>
      <w:r w:rsidR="00332471">
        <w:rPr>
          <w:lang w:eastAsia="zh-CN"/>
        </w:rPr>
        <w:fldChar w:fldCharType="begin"/>
      </w:r>
      <w:r w:rsidR="004F3168">
        <w:rPr>
          <w:lang w:eastAsia="zh-CN"/>
        </w:rPr>
        <w:instrText xml:space="preserve"> REF _Ref466011639 \n \h </w:instrText>
      </w:r>
      <w:r w:rsidR="00332471">
        <w:rPr>
          <w:lang w:eastAsia="zh-CN"/>
        </w:rPr>
      </w:r>
      <w:r w:rsidR="00332471">
        <w:rPr>
          <w:lang w:eastAsia="zh-CN"/>
        </w:rPr>
        <w:fldChar w:fldCharType="separate"/>
      </w:r>
      <w:r w:rsidR="004F3168">
        <w:rPr>
          <w:lang w:eastAsia="zh-CN"/>
        </w:rPr>
        <w:t>[3]</w:t>
      </w:r>
      <w:r w:rsidR="00332471">
        <w:rPr>
          <w:lang w:eastAsia="zh-CN"/>
        </w:rPr>
        <w:fldChar w:fldCharType="end"/>
      </w:r>
      <w:r w:rsidR="00D64151">
        <w:rPr>
          <w:lang w:eastAsia="zh-CN"/>
        </w:rPr>
        <w:t xml:space="preserve"> can also </w:t>
      </w:r>
      <w:r w:rsidR="00CC46CC">
        <w:rPr>
          <w:lang w:eastAsia="zh-CN"/>
        </w:rPr>
        <w:t xml:space="preserve">be </w:t>
      </w:r>
      <w:r w:rsidR="00D64151">
        <w:rPr>
          <w:lang w:eastAsia="zh-CN"/>
        </w:rPr>
        <w:t>adopted in single shot transmission</w:t>
      </w:r>
      <w:r w:rsidR="00C87BE2">
        <w:rPr>
          <w:lang w:eastAsia="zh-CN"/>
        </w:rPr>
        <w:t xml:space="preserve"> as shown in </w:t>
      </w:r>
      <w:r w:rsidR="00332471">
        <w:rPr>
          <w:lang w:eastAsia="zh-CN"/>
        </w:rPr>
        <w:fldChar w:fldCharType="begin"/>
      </w:r>
      <w:r w:rsidR="00C87BE2">
        <w:rPr>
          <w:lang w:eastAsia="zh-CN"/>
        </w:rPr>
        <w:instrText xml:space="preserve"> REF _Ref465687117 \h </w:instrText>
      </w:r>
      <w:r w:rsidR="00332471">
        <w:rPr>
          <w:lang w:eastAsia="zh-CN"/>
        </w:rPr>
      </w:r>
      <w:r w:rsidR="00332471">
        <w:rPr>
          <w:lang w:eastAsia="zh-CN"/>
        </w:rPr>
        <w:fldChar w:fldCharType="separate"/>
      </w:r>
      <w:r w:rsidR="004F3168">
        <w:t xml:space="preserve">Figure </w:t>
      </w:r>
      <w:r w:rsidR="004F3168">
        <w:rPr>
          <w:noProof/>
        </w:rPr>
        <w:t>1</w:t>
      </w:r>
      <w:r w:rsidR="00332471">
        <w:rPr>
          <w:lang w:eastAsia="zh-CN"/>
        </w:rPr>
        <w:fldChar w:fldCharType="end"/>
      </w:r>
      <w:r w:rsidR="007F6E76">
        <w:rPr>
          <w:lang w:eastAsia="zh-CN"/>
        </w:rPr>
        <w:t xml:space="preserve">. </w:t>
      </w:r>
      <w:r w:rsidR="00CC46CC">
        <w:rPr>
          <w:lang w:eastAsia="zh-CN"/>
        </w:rPr>
        <w:t>Since t</w:t>
      </w:r>
      <w:r w:rsidR="00E526F5">
        <w:rPr>
          <w:lang w:eastAsia="zh-CN"/>
        </w:rPr>
        <w:t xml:space="preserve">he </w:t>
      </w:r>
      <w:r w:rsidR="007F6E76">
        <w:rPr>
          <w:lang w:eastAsia="zh-CN"/>
        </w:rPr>
        <w:t xml:space="preserve">reliability </w:t>
      </w:r>
      <w:r w:rsidR="00E526F5">
        <w:rPr>
          <w:lang w:eastAsia="zh-CN"/>
        </w:rPr>
        <w:t>h</w:t>
      </w:r>
      <w:r w:rsidR="002B4B21">
        <w:rPr>
          <w:lang w:eastAsia="zh-CN"/>
        </w:rPr>
        <w:t>as to</w:t>
      </w:r>
      <w:r w:rsidR="007F6E76">
        <w:rPr>
          <w:lang w:eastAsia="zh-CN"/>
        </w:rPr>
        <w:t xml:space="preserve"> be ensured </w:t>
      </w:r>
      <w:r w:rsidR="003E6598">
        <w:rPr>
          <w:lang w:eastAsia="zh-CN"/>
        </w:rPr>
        <w:t>with</w:t>
      </w:r>
      <w:r w:rsidR="007F6E76">
        <w:rPr>
          <w:lang w:eastAsia="zh-CN"/>
        </w:rPr>
        <w:t xml:space="preserve"> one shot transmission, </w:t>
      </w:r>
      <w:r w:rsidR="002723C4">
        <w:rPr>
          <w:lang w:eastAsia="zh-CN"/>
        </w:rPr>
        <w:t>the</w:t>
      </w:r>
      <w:r w:rsidR="007F6E76">
        <w:rPr>
          <w:lang w:eastAsia="zh-CN"/>
        </w:rPr>
        <w:t xml:space="preserve"> </w:t>
      </w:r>
      <w:r w:rsidR="00BC531F">
        <w:rPr>
          <w:lang w:eastAsia="zh-CN"/>
        </w:rPr>
        <w:t>resource</w:t>
      </w:r>
      <w:r w:rsidR="00394E3D">
        <w:rPr>
          <w:lang w:eastAsia="zh-CN"/>
        </w:rPr>
        <w:t xml:space="preserve"> needed to ensure the reliability requirement</w:t>
      </w:r>
      <w:r w:rsidR="00BC531F">
        <w:rPr>
          <w:lang w:eastAsia="zh-CN"/>
        </w:rPr>
        <w:t xml:space="preserve"> </w:t>
      </w:r>
      <w:r w:rsidR="0077394F">
        <w:rPr>
          <w:lang w:eastAsia="zh-CN"/>
        </w:rPr>
        <w:t xml:space="preserve">has to be provisioned </w:t>
      </w:r>
      <w:r w:rsidR="004B2400">
        <w:rPr>
          <w:lang w:eastAsia="zh-CN"/>
        </w:rPr>
        <w:t>wherever</w:t>
      </w:r>
      <w:r w:rsidR="00394E3D">
        <w:rPr>
          <w:lang w:eastAsia="zh-CN"/>
        </w:rPr>
        <w:t xml:space="preserve"> the user is</w:t>
      </w:r>
      <w:r w:rsidR="0077394F">
        <w:rPr>
          <w:lang w:eastAsia="zh-CN"/>
        </w:rPr>
        <w:t xml:space="preserve"> scheduled</w:t>
      </w:r>
      <w:r w:rsidR="003E6598">
        <w:rPr>
          <w:lang w:eastAsia="zh-CN"/>
        </w:rPr>
        <w:t xml:space="preserve">. This leads to low resource </w:t>
      </w:r>
      <w:r w:rsidR="004B2400">
        <w:rPr>
          <w:lang w:eastAsia="zh-CN"/>
        </w:rPr>
        <w:t>efficiency</w:t>
      </w:r>
      <w:r w:rsidR="003E6598">
        <w:rPr>
          <w:lang w:eastAsia="zh-CN"/>
        </w:rPr>
        <w:t xml:space="preserve"> </w:t>
      </w:r>
      <w:r w:rsidR="004B2400">
        <w:rPr>
          <w:lang w:eastAsia="zh-CN"/>
        </w:rPr>
        <w:t>and</w:t>
      </w:r>
      <w:r w:rsidR="004F6BCF">
        <w:rPr>
          <w:lang w:eastAsia="zh-CN"/>
        </w:rPr>
        <w:t xml:space="preserve"> low system capacity </w:t>
      </w:r>
      <w:r w:rsidR="003E6598">
        <w:rPr>
          <w:lang w:eastAsia="zh-CN"/>
        </w:rPr>
        <w:t>which</w:t>
      </w:r>
      <w:r w:rsidR="004F6BCF">
        <w:rPr>
          <w:lang w:eastAsia="zh-CN"/>
        </w:rPr>
        <w:t xml:space="preserve"> </w:t>
      </w:r>
      <w:r w:rsidR="001C5625">
        <w:rPr>
          <w:lang w:eastAsia="zh-CN"/>
        </w:rPr>
        <w:t xml:space="preserve">is </w:t>
      </w:r>
      <w:r w:rsidR="004F6BCF">
        <w:rPr>
          <w:lang w:eastAsia="zh-CN"/>
        </w:rPr>
        <w:t>preferable at high system load</w:t>
      </w:r>
      <w:r w:rsidR="003E6598">
        <w:rPr>
          <w:lang w:eastAsia="zh-CN"/>
        </w:rPr>
        <w:t>.</w:t>
      </w:r>
      <w:r w:rsidR="004F6BCF">
        <w:rPr>
          <w:lang w:eastAsia="zh-CN"/>
        </w:rPr>
        <w:t xml:space="preserve"> </w:t>
      </w:r>
    </w:p>
    <w:p w:rsidR="00CC46CC" w:rsidRDefault="00CC46CC" w:rsidP="001F6E7A">
      <w:pPr>
        <w:jc w:val="center"/>
        <w:rPr>
          <w:lang w:eastAsia="zh-CN"/>
        </w:rPr>
      </w:pPr>
      <w:r>
        <w:rPr>
          <w:noProof/>
          <w:lang w:eastAsia="zh-CN"/>
        </w:rPr>
        <w:drawing>
          <wp:inline distT="0" distB="0" distL="0" distR="0">
            <wp:extent cx="5187950" cy="6521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CC46CC" w:rsidRDefault="00CC46CC" w:rsidP="001F6E7A">
      <w:pPr>
        <w:pStyle w:val="Caption"/>
        <w:jc w:val="center"/>
        <w:rPr>
          <w:lang w:eastAsia="zh-CN"/>
        </w:rPr>
      </w:pPr>
      <w:bookmarkStart w:id="4" w:name="_Ref465687117"/>
      <w:r>
        <w:t xml:space="preserve">Figure </w:t>
      </w:r>
      <w:r w:rsidR="00332471">
        <w:fldChar w:fldCharType="begin"/>
      </w:r>
      <w:r>
        <w:instrText xml:space="preserve"> SEQ Figure \* ARABIC </w:instrText>
      </w:r>
      <w:r w:rsidR="00332471">
        <w:fldChar w:fldCharType="separate"/>
      </w:r>
      <w:r w:rsidR="004F3168">
        <w:rPr>
          <w:noProof/>
        </w:rPr>
        <w:t>1</w:t>
      </w:r>
      <w:r w:rsidR="00332471">
        <w:fldChar w:fldCharType="end"/>
      </w:r>
      <w:bookmarkEnd w:id="4"/>
      <w:r>
        <w:t xml:space="preserve"> Single shot transmission for URLLC with</w:t>
      </w:r>
      <w:r w:rsidR="00BE0540">
        <w:t>/</w:t>
      </w:r>
      <w:r>
        <w:t>without slot aggregation</w:t>
      </w:r>
    </w:p>
    <w:p w:rsidR="00FF2E30" w:rsidRDefault="00FF2E30" w:rsidP="007E4D38">
      <w:pPr>
        <w:rPr>
          <w:lang w:eastAsia="zh-CN"/>
        </w:rPr>
      </w:pPr>
      <w:r>
        <w:rPr>
          <w:lang w:eastAsia="zh-CN"/>
        </w:rPr>
        <w:t xml:space="preserve">It should be noted that </w:t>
      </w:r>
      <w:r w:rsidR="00262901">
        <w:rPr>
          <w:lang w:eastAsia="zh-CN"/>
        </w:rPr>
        <w:t>al</w:t>
      </w:r>
      <w:r>
        <w:rPr>
          <w:lang w:eastAsia="zh-CN"/>
        </w:rPr>
        <w:t>though the resource efficiency is low, single</w:t>
      </w:r>
      <w:r w:rsidR="00262901">
        <w:rPr>
          <w:lang w:eastAsia="zh-CN"/>
        </w:rPr>
        <w:t xml:space="preserve"> shot</w:t>
      </w:r>
      <w:r>
        <w:rPr>
          <w:lang w:eastAsia="zh-CN"/>
        </w:rPr>
        <w:t xml:space="preserve"> transmission </w:t>
      </w:r>
      <w:r w:rsidR="00262901">
        <w:rPr>
          <w:lang w:eastAsia="zh-CN"/>
        </w:rPr>
        <w:t>may be</w:t>
      </w:r>
      <w:r w:rsidR="00E322F5">
        <w:rPr>
          <w:lang w:eastAsia="zh-CN"/>
        </w:rPr>
        <w:t xml:space="preserve"> the only </w:t>
      </w:r>
      <w:r w:rsidR="00706CCE">
        <w:rPr>
          <w:lang w:eastAsia="zh-CN"/>
        </w:rPr>
        <w:t xml:space="preserve">or preferable </w:t>
      </w:r>
      <w:r w:rsidR="00E322F5">
        <w:rPr>
          <w:lang w:eastAsia="zh-CN"/>
        </w:rPr>
        <w:t xml:space="preserve">choice </w:t>
      </w:r>
      <w:r w:rsidR="0080670B">
        <w:rPr>
          <w:lang w:eastAsia="zh-CN"/>
        </w:rPr>
        <w:t>in some cases as listed below</w:t>
      </w:r>
      <w:r w:rsidR="00C63FC2">
        <w:rPr>
          <w:lang w:eastAsia="zh-CN"/>
        </w:rPr>
        <w:t xml:space="preserve">: </w:t>
      </w:r>
    </w:p>
    <w:p w:rsidR="005D5340" w:rsidRDefault="00E322F5" w:rsidP="005D5340">
      <w:pPr>
        <w:rPr>
          <w:lang w:eastAsia="zh-CN"/>
        </w:rPr>
      </w:pPr>
      <w:r>
        <w:rPr>
          <w:lang w:eastAsia="zh-CN"/>
        </w:rPr>
        <w:t xml:space="preserve">Case 1: </w:t>
      </w:r>
      <w:r w:rsidR="0017727D">
        <w:rPr>
          <w:lang w:eastAsia="zh-CN"/>
        </w:rPr>
        <w:t xml:space="preserve">In case of </w:t>
      </w:r>
      <w:r>
        <w:rPr>
          <w:lang w:eastAsia="zh-CN"/>
        </w:rPr>
        <w:t xml:space="preserve">TDD, </w:t>
      </w:r>
      <w:r w:rsidR="007946CA">
        <w:rPr>
          <w:lang w:eastAsia="zh-CN"/>
        </w:rPr>
        <w:t>especially</w:t>
      </w:r>
      <w:r>
        <w:rPr>
          <w:lang w:eastAsia="zh-CN"/>
        </w:rPr>
        <w:t xml:space="preserve"> for macro deployment, </w:t>
      </w:r>
      <w:r w:rsidR="00D53027">
        <w:rPr>
          <w:lang w:eastAsia="zh-CN"/>
        </w:rPr>
        <w:t xml:space="preserve">it </w:t>
      </w:r>
      <w:r w:rsidR="00701336">
        <w:rPr>
          <w:lang w:eastAsia="zh-CN"/>
        </w:rPr>
        <w:t>is not</w:t>
      </w:r>
      <w:r w:rsidR="00D53027">
        <w:rPr>
          <w:lang w:eastAsia="zh-CN"/>
        </w:rPr>
        <w:t xml:space="preserve"> preferable to change</w:t>
      </w:r>
      <w:r w:rsidR="005D5340">
        <w:rPr>
          <w:lang w:eastAsia="zh-CN"/>
        </w:rPr>
        <w:t xml:space="preserve"> the</w:t>
      </w:r>
      <w:r>
        <w:rPr>
          <w:lang w:eastAsia="zh-CN"/>
        </w:rPr>
        <w:t xml:space="preserve"> </w:t>
      </w:r>
      <w:r>
        <w:rPr>
          <w:rFonts w:eastAsia="MS Mincho"/>
          <w:lang w:eastAsia="ja-JP"/>
        </w:rPr>
        <w:t>frame structure</w:t>
      </w:r>
      <w:r w:rsidR="007544F0">
        <w:rPr>
          <w:rFonts w:eastAsia="MS Mincho"/>
          <w:lang w:eastAsia="ja-JP"/>
        </w:rPr>
        <w:t xml:space="preserve"> </w:t>
      </w:r>
      <w:r w:rsidR="00D53027">
        <w:rPr>
          <w:rFonts w:eastAsia="MS Mincho"/>
          <w:lang w:eastAsia="ja-JP"/>
        </w:rPr>
        <w:t>in a very dynamic manner</w:t>
      </w:r>
      <w:r w:rsidR="00706128">
        <w:rPr>
          <w:rFonts w:eastAsia="MS Mincho"/>
          <w:lang w:eastAsia="ja-JP"/>
        </w:rPr>
        <w:t>.</w:t>
      </w:r>
      <w:r w:rsidR="003E4065">
        <w:rPr>
          <w:rFonts w:eastAsia="MS Mincho"/>
          <w:lang w:eastAsia="ja-JP"/>
        </w:rPr>
        <w:t xml:space="preserve"> </w:t>
      </w:r>
      <w:r w:rsidR="00706128">
        <w:rPr>
          <w:rFonts w:eastAsia="MS Mincho"/>
          <w:lang w:eastAsia="ja-JP"/>
        </w:rPr>
        <w:t>T</w:t>
      </w:r>
      <w:r w:rsidR="003E4065">
        <w:rPr>
          <w:rFonts w:eastAsia="MS Mincho"/>
          <w:lang w:eastAsia="ja-JP"/>
        </w:rPr>
        <w:t xml:space="preserve">he </w:t>
      </w:r>
      <w:r w:rsidR="003E4065">
        <w:t xml:space="preserve">DL/UL split is usually determined by the average traffic load </w:t>
      </w:r>
      <w:r w:rsidR="006E096E">
        <w:t>within the network</w:t>
      </w:r>
      <w:r w:rsidR="00D53027">
        <w:rPr>
          <w:rFonts w:eastAsia="MS Mincho"/>
          <w:lang w:eastAsia="ja-JP"/>
        </w:rPr>
        <w:t xml:space="preserve">. </w:t>
      </w:r>
      <w:r w:rsidR="00706128">
        <w:rPr>
          <w:rFonts w:eastAsia="MS Mincho"/>
          <w:lang w:eastAsia="ja-JP"/>
        </w:rPr>
        <w:t>F</w:t>
      </w:r>
      <w:r w:rsidR="00822745">
        <w:rPr>
          <w:rFonts w:eastAsia="MS Mincho"/>
          <w:lang w:eastAsia="ja-JP"/>
        </w:rPr>
        <w:t>requent UL/DL switching</w:t>
      </w:r>
      <w:r w:rsidR="00D53027">
        <w:rPr>
          <w:rFonts w:eastAsia="MS Mincho"/>
          <w:lang w:eastAsia="ja-JP"/>
        </w:rPr>
        <w:t xml:space="preserve"> </w:t>
      </w:r>
      <w:r w:rsidR="00822745">
        <w:rPr>
          <w:rFonts w:eastAsia="MS Mincho"/>
          <w:lang w:eastAsia="ja-JP"/>
        </w:rPr>
        <w:t>may lead</w:t>
      </w:r>
      <w:r w:rsidR="00D53027">
        <w:rPr>
          <w:rFonts w:eastAsia="MS Mincho"/>
          <w:lang w:eastAsia="ja-JP"/>
        </w:rPr>
        <w:t xml:space="preserve"> to the strong cross-link interference and large GP overhead</w:t>
      </w:r>
      <w:r w:rsidR="00DE5A56">
        <w:rPr>
          <w:rFonts w:eastAsia="MS Mincho"/>
          <w:lang w:eastAsia="ja-JP"/>
        </w:rPr>
        <w:t>.</w:t>
      </w:r>
      <w:r w:rsidR="00A01E14">
        <w:rPr>
          <w:rFonts w:eastAsia="MS Mincho"/>
          <w:lang w:eastAsia="ja-JP"/>
        </w:rPr>
        <w:t xml:space="preserve"> In this case, if the URLLC packet arrives at during the last transmission </w:t>
      </w:r>
      <w:r w:rsidR="00566687">
        <w:rPr>
          <w:rFonts w:eastAsia="MS Mincho"/>
          <w:lang w:eastAsia="ja-JP"/>
        </w:rPr>
        <w:t>opportunity</w:t>
      </w:r>
      <w:r w:rsidR="00A01E14">
        <w:rPr>
          <w:rFonts w:eastAsia="MS Mincho"/>
          <w:lang w:eastAsia="ja-JP"/>
        </w:rPr>
        <w:t xml:space="preserve"> </w:t>
      </w:r>
      <w:r w:rsidR="00CE0AB7">
        <w:rPr>
          <w:rFonts w:eastAsia="MS Mincho"/>
          <w:lang w:eastAsia="ja-JP"/>
        </w:rPr>
        <w:t xml:space="preserve">of </w:t>
      </w:r>
      <w:r w:rsidR="00F717D7">
        <w:rPr>
          <w:rFonts w:eastAsia="MS Mincho"/>
          <w:lang w:eastAsia="ja-JP"/>
        </w:rPr>
        <w:t>a given</w:t>
      </w:r>
      <w:r w:rsidR="00CE0AB7">
        <w:rPr>
          <w:rFonts w:eastAsia="MS Mincho"/>
          <w:lang w:eastAsia="ja-JP"/>
        </w:rPr>
        <w:t xml:space="preserve"> link direction, it has to wait at least the duration of the</w:t>
      </w:r>
      <w:r w:rsidR="00566687">
        <w:rPr>
          <w:rFonts w:eastAsia="MS Mincho"/>
          <w:lang w:eastAsia="ja-JP"/>
        </w:rPr>
        <w:t xml:space="preserve"> whole</w:t>
      </w:r>
      <w:r w:rsidR="00CE0AB7">
        <w:rPr>
          <w:rFonts w:eastAsia="MS Mincho"/>
          <w:lang w:eastAsia="ja-JP"/>
        </w:rPr>
        <w:t xml:space="preserve"> reverse link</w:t>
      </w:r>
      <w:r w:rsidR="00F717D7">
        <w:rPr>
          <w:rFonts w:eastAsia="MS Mincho"/>
          <w:lang w:eastAsia="ja-JP"/>
        </w:rPr>
        <w:t xml:space="preserve"> </w:t>
      </w:r>
      <w:r w:rsidR="00566687">
        <w:rPr>
          <w:rFonts w:eastAsia="MS Mincho"/>
          <w:lang w:eastAsia="ja-JP"/>
        </w:rPr>
        <w:t>un</w:t>
      </w:r>
      <w:r w:rsidR="00F717D7">
        <w:rPr>
          <w:rFonts w:eastAsia="MS Mincho"/>
          <w:lang w:eastAsia="ja-JP"/>
        </w:rPr>
        <w:t>til the next</w:t>
      </w:r>
      <w:r w:rsidR="00CE0AB7">
        <w:rPr>
          <w:rFonts w:eastAsia="MS Mincho"/>
          <w:lang w:eastAsia="ja-JP"/>
        </w:rPr>
        <w:t xml:space="preserve"> transmission opportunity</w:t>
      </w:r>
      <w:r w:rsidR="00566687">
        <w:rPr>
          <w:rFonts w:eastAsia="MS Mincho"/>
          <w:lang w:eastAsia="ja-JP"/>
        </w:rPr>
        <w:t xml:space="preserve"> </w:t>
      </w:r>
      <w:r w:rsidR="00B31BAE">
        <w:rPr>
          <w:rFonts w:eastAsia="MS Mincho"/>
          <w:lang w:eastAsia="ja-JP"/>
        </w:rPr>
        <w:t>is available</w:t>
      </w:r>
      <w:r w:rsidR="00CE0AB7">
        <w:rPr>
          <w:rFonts w:eastAsia="MS Mincho"/>
          <w:lang w:eastAsia="ja-JP"/>
        </w:rPr>
        <w:t>.</w:t>
      </w:r>
      <w:r w:rsidR="002A2782">
        <w:rPr>
          <w:rFonts w:eastAsia="MS Mincho"/>
          <w:lang w:eastAsia="ja-JP"/>
        </w:rPr>
        <w:t xml:space="preserve"> </w:t>
      </w:r>
      <w:r w:rsidR="0017727D">
        <w:rPr>
          <w:rFonts w:eastAsia="MS Mincho"/>
          <w:lang w:eastAsia="ja-JP"/>
        </w:rPr>
        <w:t xml:space="preserve">Then it has to wait for the next </w:t>
      </w:r>
      <w:r w:rsidR="00F730E0">
        <w:rPr>
          <w:rFonts w:eastAsia="MS Mincho"/>
          <w:lang w:eastAsia="ja-JP"/>
        </w:rPr>
        <w:t xml:space="preserve">reverse </w:t>
      </w:r>
      <w:r w:rsidR="0017727D">
        <w:rPr>
          <w:rFonts w:eastAsia="MS Mincho"/>
          <w:lang w:eastAsia="ja-JP"/>
        </w:rPr>
        <w:t xml:space="preserve">opportunity for </w:t>
      </w:r>
      <w:r w:rsidR="00F730E0">
        <w:rPr>
          <w:rFonts w:eastAsia="MS Mincho"/>
          <w:lang w:eastAsia="ja-JP"/>
        </w:rPr>
        <w:t>ACK</w:t>
      </w:r>
      <w:r w:rsidR="0057662A">
        <w:rPr>
          <w:rFonts w:eastAsia="MS Mincho"/>
          <w:lang w:eastAsia="ja-JP"/>
        </w:rPr>
        <w:t>/NACK</w:t>
      </w:r>
      <w:r w:rsidR="00F730E0">
        <w:rPr>
          <w:rFonts w:eastAsia="MS Mincho"/>
          <w:lang w:eastAsia="ja-JP"/>
        </w:rPr>
        <w:t xml:space="preserve"> </w:t>
      </w:r>
      <w:r w:rsidR="0017727D">
        <w:rPr>
          <w:rFonts w:eastAsia="MS Mincho"/>
          <w:lang w:eastAsia="ja-JP"/>
        </w:rPr>
        <w:t>feedback</w:t>
      </w:r>
      <w:r w:rsidR="00F730E0">
        <w:rPr>
          <w:rFonts w:eastAsia="MS Mincho"/>
          <w:lang w:eastAsia="ja-JP"/>
        </w:rPr>
        <w:t xml:space="preserve">. </w:t>
      </w:r>
      <w:r w:rsidR="00D45E06">
        <w:rPr>
          <w:rFonts w:eastAsia="MS Mincho"/>
          <w:lang w:eastAsia="ja-JP"/>
        </w:rPr>
        <w:t>T</w:t>
      </w:r>
      <w:r w:rsidR="00F730E0">
        <w:rPr>
          <w:rFonts w:eastAsia="MS Mincho"/>
          <w:lang w:eastAsia="ja-JP"/>
        </w:rPr>
        <w:t>he delay introduced by the frame alignment and ACK</w:t>
      </w:r>
      <w:r w:rsidR="0057662A">
        <w:rPr>
          <w:rFonts w:eastAsia="MS Mincho"/>
          <w:lang w:eastAsia="ja-JP"/>
        </w:rPr>
        <w:t>/NACK</w:t>
      </w:r>
      <w:r w:rsidR="00F730E0">
        <w:rPr>
          <w:rFonts w:eastAsia="MS Mincho"/>
          <w:lang w:eastAsia="ja-JP"/>
        </w:rPr>
        <w:t xml:space="preserve"> feedback is almost same as the switching periodicity.</w:t>
      </w:r>
      <w:r w:rsidR="0065325F">
        <w:rPr>
          <w:rFonts w:eastAsia="MS Mincho"/>
          <w:lang w:eastAsia="ja-JP"/>
        </w:rPr>
        <w:t xml:space="preserve"> </w:t>
      </w:r>
      <w:r w:rsidR="0065325F">
        <w:rPr>
          <w:rFonts w:eastAsia="MS Mincho"/>
          <w:lang w:eastAsia="ja-JP"/>
        </w:rPr>
        <w:lastRenderedPageBreak/>
        <w:t xml:space="preserve">Therefore, </w:t>
      </w:r>
      <w:r w:rsidR="00EC4B21">
        <w:rPr>
          <w:rFonts w:eastAsia="MS Mincho"/>
          <w:lang w:eastAsia="ja-JP"/>
        </w:rPr>
        <w:t xml:space="preserve">ACK/NACK based retransmission </w:t>
      </w:r>
      <w:r w:rsidR="0065325F">
        <w:rPr>
          <w:rFonts w:eastAsia="MS Mincho"/>
          <w:lang w:eastAsia="ja-JP"/>
        </w:rPr>
        <w:t>is not proper for</w:t>
      </w:r>
      <w:r w:rsidR="005B2A3F">
        <w:rPr>
          <w:rFonts w:eastAsia="MS Mincho"/>
          <w:lang w:eastAsia="ja-JP"/>
        </w:rPr>
        <w:t xml:space="preserve"> the case</w:t>
      </w:r>
      <w:r w:rsidR="0036137C">
        <w:rPr>
          <w:rFonts w:eastAsia="MS Mincho"/>
          <w:lang w:eastAsia="ja-JP"/>
        </w:rPr>
        <w:t xml:space="preserve"> </w:t>
      </w:r>
      <w:r w:rsidR="005B2A3F">
        <w:rPr>
          <w:rFonts w:eastAsia="MS Mincho"/>
          <w:lang w:eastAsia="ja-JP"/>
        </w:rPr>
        <w:t>when</w:t>
      </w:r>
      <w:r w:rsidR="0036137C">
        <w:rPr>
          <w:rFonts w:eastAsia="MS Mincho"/>
          <w:lang w:eastAsia="ja-JP"/>
        </w:rPr>
        <w:t xml:space="preserve"> the </w:t>
      </w:r>
      <w:r w:rsidR="005B2A3F">
        <w:rPr>
          <w:rFonts w:eastAsia="MS Mincho"/>
          <w:lang w:eastAsia="ja-JP"/>
        </w:rPr>
        <w:t xml:space="preserve">UL/DL </w:t>
      </w:r>
      <w:r w:rsidR="0036137C">
        <w:rPr>
          <w:rFonts w:eastAsia="MS Mincho"/>
          <w:lang w:eastAsia="ja-JP"/>
        </w:rPr>
        <w:t>switching periodicity is relatively large</w:t>
      </w:r>
      <w:r w:rsidR="0065325F">
        <w:rPr>
          <w:rFonts w:eastAsia="MS Mincho"/>
          <w:lang w:eastAsia="ja-JP"/>
        </w:rPr>
        <w:t xml:space="preserve">. </w:t>
      </w:r>
    </w:p>
    <w:p w:rsidR="00FF2E30" w:rsidRDefault="00E322F5" w:rsidP="007E4D38">
      <w:pPr>
        <w:rPr>
          <w:lang w:eastAsia="zh-CN"/>
        </w:rPr>
      </w:pPr>
      <w:r>
        <w:rPr>
          <w:lang w:eastAsia="zh-CN"/>
        </w:rPr>
        <w:t>Case 2</w:t>
      </w:r>
      <w:r w:rsidR="00FF2E30">
        <w:rPr>
          <w:lang w:eastAsia="zh-CN"/>
        </w:rPr>
        <w:t xml:space="preserve">: In case the URLLC traffic load </w:t>
      </w:r>
      <w:r w:rsidR="00446F41">
        <w:rPr>
          <w:lang w:eastAsia="zh-CN"/>
        </w:rPr>
        <w:t>becomes</w:t>
      </w:r>
      <w:r w:rsidR="00FF2E30">
        <w:rPr>
          <w:lang w:eastAsia="zh-CN"/>
        </w:rPr>
        <w:t xml:space="preserve"> high, the queuing delay </w:t>
      </w:r>
      <w:r w:rsidR="0065325F">
        <w:rPr>
          <w:lang w:eastAsia="zh-CN"/>
        </w:rPr>
        <w:t xml:space="preserve">for each URLLC UE </w:t>
      </w:r>
      <w:r w:rsidR="00FF2E30">
        <w:rPr>
          <w:lang w:eastAsia="zh-CN"/>
        </w:rPr>
        <w:t>will be increased</w:t>
      </w:r>
      <w:r>
        <w:rPr>
          <w:lang w:eastAsia="zh-CN"/>
        </w:rPr>
        <w:t xml:space="preserve"> since </w:t>
      </w:r>
      <w:r w:rsidR="00BF3170">
        <w:rPr>
          <w:lang w:eastAsia="zh-CN"/>
        </w:rPr>
        <w:t>it may be possible</w:t>
      </w:r>
      <w:r>
        <w:rPr>
          <w:lang w:eastAsia="zh-CN"/>
        </w:rPr>
        <w:t xml:space="preserve"> to serve all the UEs simultaneously.</w:t>
      </w:r>
      <w:r w:rsidR="00FF2E30">
        <w:rPr>
          <w:lang w:eastAsia="zh-CN"/>
        </w:rPr>
        <w:t xml:space="preserve"> </w:t>
      </w:r>
      <w:r>
        <w:rPr>
          <w:lang w:eastAsia="zh-CN"/>
        </w:rPr>
        <w:t>Hence, for UE</w:t>
      </w:r>
      <w:r w:rsidR="0065325F">
        <w:rPr>
          <w:lang w:eastAsia="zh-CN"/>
        </w:rPr>
        <w:t>s</w:t>
      </w:r>
      <w:r w:rsidR="00727953">
        <w:rPr>
          <w:lang w:eastAsia="zh-CN"/>
        </w:rPr>
        <w:t xml:space="preserve"> with large queuing delays</w:t>
      </w:r>
      <w:r>
        <w:rPr>
          <w:lang w:eastAsia="zh-CN"/>
        </w:rPr>
        <w:t xml:space="preserve">, there may </w:t>
      </w:r>
      <w:r w:rsidRPr="001F6E7A">
        <w:rPr>
          <w:lang w:eastAsia="zh-CN"/>
        </w:rPr>
        <w:t>no</w:t>
      </w:r>
      <w:r w:rsidR="0065325F" w:rsidRPr="001F6E7A">
        <w:rPr>
          <w:lang w:eastAsia="zh-CN"/>
        </w:rPr>
        <w:t xml:space="preserve">t </w:t>
      </w:r>
      <w:r w:rsidR="008612BA">
        <w:rPr>
          <w:lang w:eastAsia="zh-CN"/>
        </w:rPr>
        <w:t xml:space="preserve">be </w:t>
      </w:r>
      <w:r w:rsidR="0065325F" w:rsidRPr="001F6E7A">
        <w:rPr>
          <w:lang w:eastAsia="zh-CN"/>
        </w:rPr>
        <w:t>enough</w:t>
      </w:r>
      <w:r w:rsidRPr="001F6E7A">
        <w:rPr>
          <w:lang w:eastAsia="zh-CN"/>
        </w:rPr>
        <w:t xml:space="preserve"> time</w:t>
      </w:r>
      <w:r w:rsidR="00AB04B3" w:rsidRPr="001F6E7A">
        <w:rPr>
          <w:lang w:eastAsia="zh-CN"/>
        </w:rPr>
        <w:t xml:space="preserve"> </w:t>
      </w:r>
      <w:r w:rsidR="00B45610">
        <w:rPr>
          <w:lang w:eastAsia="zh-CN"/>
        </w:rPr>
        <w:t xml:space="preserve">left </w:t>
      </w:r>
      <w:r w:rsidR="00AB04B3" w:rsidRPr="001F6E7A">
        <w:rPr>
          <w:lang w:eastAsia="zh-CN"/>
        </w:rPr>
        <w:t>to allow</w:t>
      </w:r>
      <w:r w:rsidRPr="001F6E7A">
        <w:rPr>
          <w:lang w:eastAsia="zh-CN"/>
        </w:rPr>
        <w:t xml:space="preserve"> HARQ retransmission</w:t>
      </w:r>
      <w:r w:rsidR="00AB04B3" w:rsidRPr="001F6E7A">
        <w:rPr>
          <w:lang w:eastAsia="zh-CN"/>
        </w:rPr>
        <w:t>s</w:t>
      </w:r>
      <w:r w:rsidRPr="001F6E7A">
        <w:rPr>
          <w:lang w:eastAsia="zh-CN"/>
        </w:rPr>
        <w:t xml:space="preserve"> at the time when </w:t>
      </w:r>
      <w:r w:rsidR="00AB04B3" w:rsidRPr="001F6E7A">
        <w:rPr>
          <w:lang w:eastAsia="zh-CN"/>
        </w:rPr>
        <w:t xml:space="preserve">the </w:t>
      </w:r>
      <w:r w:rsidR="00366427">
        <w:rPr>
          <w:lang w:eastAsia="zh-CN"/>
        </w:rPr>
        <w:t>UE</w:t>
      </w:r>
      <w:r w:rsidR="00AB04B3" w:rsidRPr="001F6E7A">
        <w:rPr>
          <w:lang w:eastAsia="zh-CN"/>
        </w:rPr>
        <w:t xml:space="preserve"> is </w:t>
      </w:r>
      <w:r w:rsidRPr="001F6E7A">
        <w:rPr>
          <w:lang w:eastAsia="zh-CN"/>
        </w:rPr>
        <w:t>scheduled.</w:t>
      </w:r>
      <w:r>
        <w:rPr>
          <w:lang w:eastAsia="zh-CN"/>
        </w:rPr>
        <w:t xml:space="preserve"> In this case, </w:t>
      </w:r>
      <w:r w:rsidR="00B45610">
        <w:rPr>
          <w:lang w:eastAsia="zh-CN"/>
        </w:rPr>
        <w:t xml:space="preserve">single </w:t>
      </w:r>
      <w:r>
        <w:rPr>
          <w:lang w:eastAsia="zh-CN"/>
        </w:rPr>
        <w:t xml:space="preserve">shot </w:t>
      </w:r>
      <w:r w:rsidR="00CC7C9D">
        <w:rPr>
          <w:lang w:eastAsia="zh-CN"/>
        </w:rPr>
        <w:t xml:space="preserve">transmission </w:t>
      </w:r>
      <w:r>
        <w:rPr>
          <w:lang w:eastAsia="zh-CN"/>
        </w:rPr>
        <w:t xml:space="preserve">should be </w:t>
      </w:r>
      <w:r w:rsidR="00F379D2">
        <w:rPr>
          <w:lang w:eastAsia="zh-CN"/>
        </w:rPr>
        <w:t>adopted</w:t>
      </w:r>
      <w:r>
        <w:rPr>
          <w:lang w:eastAsia="zh-CN"/>
        </w:rPr>
        <w:t>.</w:t>
      </w:r>
    </w:p>
    <w:p w:rsidR="00E322F5" w:rsidRDefault="00E322F5" w:rsidP="007E4D38">
      <w:pPr>
        <w:rPr>
          <w:lang w:eastAsia="zh-CN"/>
        </w:rPr>
      </w:pPr>
      <w:r>
        <w:rPr>
          <w:lang w:eastAsia="zh-CN"/>
        </w:rPr>
        <w:t>Case 3:</w:t>
      </w:r>
      <w:r w:rsidR="0080670B">
        <w:rPr>
          <w:lang w:eastAsia="zh-CN"/>
        </w:rPr>
        <w:t xml:space="preserve"> </w:t>
      </w:r>
      <w:r w:rsidR="00C63FC2">
        <w:rPr>
          <w:lang w:eastAsia="zh-CN"/>
        </w:rPr>
        <w:t xml:space="preserve">In case </w:t>
      </w:r>
      <w:r w:rsidR="003057CC">
        <w:rPr>
          <w:lang w:eastAsia="zh-CN"/>
        </w:rPr>
        <w:t xml:space="preserve">of </w:t>
      </w:r>
      <w:r w:rsidR="00ED561D">
        <w:rPr>
          <w:lang w:eastAsia="zh-CN"/>
        </w:rPr>
        <w:t xml:space="preserve">dynamic resource sharing </w:t>
      </w:r>
      <w:r w:rsidR="00DA1B79">
        <w:rPr>
          <w:lang w:eastAsia="zh-CN"/>
        </w:rPr>
        <w:t>between</w:t>
      </w:r>
      <w:r w:rsidR="00ED561D">
        <w:rPr>
          <w:lang w:eastAsia="zh-CN"/>
        </w:rPr>
        <w:t xml:space="preserve"> </w:t>
      </w:r>
      <w:r w:rsidR="00C63FC2">
        <w:rPr>
          <w:lang w:eastAsia="zh-CN"/>
        </w:rPr>
        <w:t xml:space="preserve">URLLC and </w:t>
      </w:r>
      <w:proofErr w:type="spellStart"/>
      <w:r w:rsidR="00C63FC2">
        <w:rPr>
          <w:lang w:eastAsia="zh-CN"/>
        </w:rPr>
        <w:t>eMBB</w:t>
      </w:r>
      <w:proofErr w:type="spellEnd"/>
      <w:r w:rsidR="00C63FC2">
        <w:rPr>
          <w:lang w:eastAsia="zh-CN"/>
        </w:rPr>
        <w:t xml:space="preserve">, when the </w:t>
      </w:r>
      <w:proofErr w:type="spellStart"/>
      <w:r w:rsidR="00C63FC2">
        <w:rPr>
          <w:lang w:eastAsia="zh-CN"/>
        </w:rPr>
        <w:t>eMBB</w:t>
      </w:r>
      <w:proofErr w:type="spellEnd"/>
      <w:r w:rsidR="00C63FC2">
        <w:rPr>
          <w:lang w:eastAsia="zh-CN"/>
        </w:rPr>
        <w:t xml:space="preserve"> traffic load </w:t>
      </w:r>
      <w:r w:rsidR="00307056">
        <w:rPr>
          <w:lang w:eastAsia="zh-CN"/>
        </w:rPr>
        <w:t>is</w:t>
      </w:r>
      <w:r w:rsidR="00C63FC2">
        <w:rPr>
          <w:lang w:eastAsia="zh-CN"/>
        </w:rPr>
        <w:t xml:space="preserve"> low, it may be preferable to use </w:t>
      </w:r>
      <w:r w:rsidR="00A058A1">
        <w:rPr>
          <w:lang w:eastAsia="zh-CN"/>
        </w:rPr>
        <w:t>single</w:t>
      </w:r>
      <w:r w:rsidR="00C63FC2">
        <w:rPr>
          <w:lang w:eastAsia="zh-CN"/>
        </w:rPr>
        <w:t xml:space="preserve"> shot transmission for URLLC in order to provide </w:t>
      </w:r>
      <w:r w:rsidR="00BB44DC">
        <w:rPr>
          <w:lang w:eastAsia="zh-CN"/>
        </w:rPr>
        <w:t>low latency</w:t>
      </w:r>
      <w:r w:rsidR="00D833A5">
        <w:rPr>
          <w:lang w:eastAsia="zh-CN"/>
        </w:rPr>
        <w:t xml:space="preserve"> </w:t>
      </w:r>
      <w:r w:rsidR="00C63FC2">
        <w:rPr>
          <w:lang w:eastAsia="zh-CN"/>
        </w:rPr>
        <w:t xml:space="preserve">without </w:t>
      </w:r>
      <w:r w:rsidR="00111F7E">
        <w:rPr>
          <w:lang w:eastAsia="zh-CN"/>
        </w:rPr>
        <w:t xml:space="preserve">causing </w:t>
      </w:r>
      <w:r w:rsidR="003F7CE1">
        <w:rPr>
          <w:lang w:eastAsia="zh-CN"/>
        </w:rPr>
        <w:t>a big</w:t>
      </w:r>
      <w:r w:rsidR="00C63FC2">
        <w:rPr>
          <w:lang w:eastAsia="zh-CN"/>
        </w:rPr>
        <w:t xml:space="preserve"> impact on the </w:t>
      </w:r>
      <w:proofErr w:type="spellStart"/>
      <w:r w:rsidR="00C63FC2">
        <w:rPr>
          <w:lang w:eastAsia="zh-CN"/>
        </w:rPr>
        <w:t>eMBB</w:t>
      </w:r>
      <w:proofErr w:type="spellEnd"/>
      <w:r w:rsidR="00C63FC2">
        <w:rPr>
          <w:lang w:eastAsia="zh-CN"/>
        </w:rPr>
        <w:t xml:space="preserve"> service. </w:t>
      </w:r>
      <w:r w:rsidR="00DF102E">
        <w:rPr>
          <w:lang w:eastAsia="zh-CN"/>
        </w:rPr>
        <w:t xml:space="preserve">However, when the </w:t>
      </w:r>
      <w:proofErr w:type="spellStart"/>
      <w:r w:rsidR="00DF102E">
        <w:rPr>
          <w:lang w:eastAsia="zh-CN"/>
        </w:rPr>
        <w:t>eMBB</w:t>
      </w:r>
      <w:proofErr w:type="spellEnd"/>
      <w:r w:rsidR="00DF102E">
        <w:rPr>
          <w:lang w:eastAsia="zh-CN"/>
        </w:rPr>
        <w:t xml:space="preserve"> traffic load is high, the system capacity becomes the main concern hence the HARQ retransmission is more suitable.</w:t>
      </w:r>
    </w:p>
    <w:p w:rsidR="00FF2E30" w:rsidRDefault="00FF2E30" w:rsidP="007E4D38">
      <w:pPr>
        <w:rPr>
          <w:lang w:eastAsia="zh-CN"/>
        </w:rPr>
      </w:pPr>
      <w:r w:rsidRPr="00A47898">
        <w:rPr>
          <w:b/>
        </w:rPr>
        <w:t xml:space="preserve">Proposal 1: </w:t>
      </w:r>
      <w:r>
        <w:rPr>
          <w:b/>
        </w:rPr>
        <w:t>Single shot transmission</w:t>
      </w:r>
      <w:r w:rsidR="00DA564D">
        <w:rPr>
          <w:b/>
        </w:rPr>
        <w:t xml:space="preserve"> with</w:t>
      </w:r>
      <w:r w:rsidR="002279C0">
        <w:rPr>
          <w:b/>
        </w:rPr>
        <w:t xml:space="preserve"> and </w:t>
      </w:r>
      <w:r w:rsidR="00DA564D">
        <w:rPr>
          <w:b/>
        </w:rPr>
        <w:t>without slot aggregation</w:t>
      </w:r>
      <w:r>
        <w:rPr>
          <w:b/>
        </w:rPr>
        <w:t xml:space="preserve"> should be support</w:t>
      </w:r>
      <w:r w:rsidR="00E83185">
        <w:rPr>
          <w:b/>
        </w:rPr>
        <w:t>ed</w:t>
      </w:r>
      <w:r>
        <w:rPr>
          <w:b/>
        </w:rPr>
        <w:t xml:space="preserve"> for URLLC.</w:t>
      </w:r>
    </w:p>
    <w:p w:rsidR="00600DA6" w:rsidRDefault="00600DA6" w:rsidP="00647D1C">
      <w:pPr>
        <w:pStyle w:val="Heading2"/>
        <w:rPr>
          <w:lang w:eastAsia="zh-CN"/>
        </w:rPr>
      </w:pPr>
      <w:r>
        <w:rPr>
          <w:lang w:eastAsia="zh-CN"/>
        </w:rPr>
        <w:t>HARQ retransmission</w:t>
      </w:r>
      <w:r w:rsidR="008C782A">
        <w:rPr>
          <w:lang w:eastAsia="zh-CN"/>
        </w:rPr>
        <w:t xml:space="preserve"> </w:t>
      </w:r>
      <w:r w:rsidR="008D7859">
        <w:rPr>
          <w:lang w:eastAsia="zh-CN"/>
        </w:rPr>
        <w:t>for URLLC</w:t>
      </w:r>
    </w:p>
    <w:p w:rsidR="00BE454B" w:rsidRDefault="00BE454B" w:rsidP="0042265B">
      <w:pPr>
        <w:rPr>
          <w:lang w:eastAsia="zh-CN"/>
        </w:rPr>
      </w:pPr>
      <w:r>
        <w:rPr>
          <w:lang w:eastAsia="zh-CN"/>
        </w:rPr>
        <w:t>Without HARQ retransmission</w:t>
      </w:r>
      <w:r w:rsidR="00B9291F">
        <w:rPr>
          <w:lang w:eastAsia="zh-CN"/>
        </w:rPr>
        <w:t>s</w:t>
      </w:r>
      <w:r>
        <w:rPr>
          <w:lang w:eastAsia="zh-CN"/>
        </w:rPr>
        <w:t xml:space="preserve">, the </w:t>
      </w:r>
      <w:r w:rsidR="008825B2">
        <w:rPr>
          <w:lang w:eastAsia="zh-CN"/>
        </w:rPr>
        <w:t>reliability</w:t>
      </w:r>
      <w:r w:rsidR="00757C42">
        <w:rPr>
          <w:lang w:eastAsia="zh-CN"/>
        </w:rPr>
        <w:t xml:space="preserve"> for the initial transmission </w:t>
      </w:r>
      <w:r>
        <w:rPr>
          <w:lang w:eastAsia="zh-CN"/>
        </w:rPr>
        <w:t>has to be very high</w:t>
      </w:r>
      <w:r w:rsidR="00DD3545">
        <w:rPr>
          <w:lang w:eastAsia="zh-CN"/>
        </w:rPr>
        <w:t>, i.e. higher than 99.999%,</w:t>
      </w:r>
      <w:r>
        <w:rPr>
          <w:lang w:eastAsia="zh-CN"/>
        </w:rPr>
        <w:t xml:space="preserve"> as </w:t>
      </w:r>
      <w:r w:rsidR="00BF2CF2">
        <w:rPr>
          <w:lang w:eastAsia="zh-CN"/>
        </w:rPr>
        <w:t>discussed</w:t>
      </w:r>
      <w:r>
        <w:rPr>
          <w:lang w:eastAsia="zh-CN"/>
        </w:rPr>
        <w:t xml:space="preserve"> in</w:t>
      </w:r>
      <w:r w:rsidR="00101E57">
        <w:rPr>
          <w:lang w:eastAsia="zh-CN"/>
        </w:rPr>
        <w:t xml:space="preserve"> </w:t>
      </w:r>
      <w:r w:rsidR="00332471">
        <w:rPr>
          <w:lang w:eastAsia="zh-CN"/>
        </w:rPr>
        <w:fldChar w:fldCharType="begin"/>
      </w:r>
      <w:r w:rsidR="00A57EA6">
        <w:rPr>
          <w:lang w:eastAsia="zh-CN"/>
        </w:rPr>
        <w:instrText xml:space="preserve"> REF _Ref464747989 \r \h </w:instrText>
      </w:r>
      <w:r w:rsidR="00332471">
        <w:rPr>
          <w:lang w:eastAsia="zh-CN"/>
        </w:rPr>
      </w:r>
      <w:r w:rsidR="00332471">
        <w:rPr>
          <w:lang w:eastAsia="zh-CN"/>
        </w:rPr>
        <w:fldChar w:fldCharType="separate"/>
      </w:r>
      <w:r w:rsidR="004F3168">
        <w:rPr>
          <w:lang w:eastAsia="zh-CN"/>
        </w:rPr>
        <w:t>[1]</w:t>
      </w:r>
      <w:r w:rsidR="00332471">
        <w:rPr>
          <w:lang w:eastAsia="zh-CN"/>
        </w:rPr>
        <w:fldChar w:fldCharType="end"/>
      </w:r>
      <w:r>
        <w:rPr>
          <w:lang w:eastAsia="zh-CN"/>
        </w:rPr>
        <w:t>. With HARQ retransmission</w:t>
      </w:r>
      <w:r w:rsidR="00870254">
        <w:rPr>
          <w:lang w:eastAsia="zh-CN"/>
        </w:rPr>
        <w:t>s</w:t>
      </w:r>
      <w:r>
        <w:rPr>
          <w:lang w:eastAsia="zh-CN"/>
        </w:rPr>
        <w:t xml:space="preserve">, </w:t>
      </w:r>
      <w:r w:rsidR="005F7B35">
        <w:rPr>
          <w:lang w:eastAsia="zh-CN"/>
        </w:rPr>
        <w:t xml:space="preserve">the reliability for the initial transmission can be relaxed hence </w:t>
      </w:r>
      <w:r>
        <w:rPr>
          <w:lang w:eastAsia="zh-CN"/>
        </w:rPr>
        <w:t>the resource efficiency can be improve</w:t>
      </w:r>
      <w:r w:rsidR="00DD3545">
        <w:rPr>
          <w:lang w:eastAsia="zh-CN"/>
        </w:rPr>
        <w:t>d.</w:t>
      </w:r>
      <w:r>
        <w:rPr>
          <w:lang w:eastAsia="zh-CN"/>
        </w:rPr>
        <w:t xml:space="preserve"> </w:t>
      </w:r>
      <w:r w:rsidR="00F87EFC">
        <w:rPr>
          <w:lang w:eastAsia="zh-CN"/>
        </w:rPr>
        <w:t>As an example,</w:t>
      </w:r>
      <w:r>
        <w:rPr>
          <w:lang w:eastAsia="zh-CN"/>
        </w:rPr>
        <w:t xml:space="preserve"> if the BLER target for the initial transmission is 1%, there is </w:t>
      </w:r>
      <w:r w:rsidR="005F7B35">
        <w:rPr>
          <w:lang w:eastAsia="zh-CN"/>
        </w:rPr>
        <w:t>99%</w:t>
      </w:r>
      <w:r w:rsidR="00870254">
        <w:rPr>
          <w:lang w:eastAsia="zh-CN"/>
        </w:rPr>
        <w:t xml:space="preserve"> </w:t>
      </w:r>
      <w:r w:rsidR="00F87EFC">
        <w:rPr>
          <w:lang w:eastAsia="zh-CN"/>
        </w:rPr>
        <w:t xml:space="preserve">probability </w:t>
      </w:r>
      <w:r>
        <w:rPr>
          <w:lang w:eastAsia="zh-CN"/>
        </w:rPr>
        <w:t>that the transmission can only consume the resources that are allocated for the tr</w:t>
      </w:r>
      <w:r w:rsidR="00241694">
        <w:rPr>
          <w:lang w:eastAsia="zh-CN"/>
        </w:rPr>
        <w:t xml:space="preserve">ansmission to ensure 1% BLER. As </w:t>
      </w:r>
      <w:r w:rsidR="001D587D">
        <w:rPr>
          <w:lang w:eastAsia="zh-CN"/>
        </w:rPr>
        <w:t>discussed</w:t>
      </w:r>
      <w:r w:rsidR="00241694">
        <w:rPr>
          <w:lang w:eastAsia="zh-CN"/>
        </w:rPr>
        <w:t xml:space="preserve"> in</w:t>
      </w:r>
      <w:r w:rsidR="004F3168">
        <w:rPr>
          <w:lang w:eastAsia="zh-CN"/>
        </w:rPr>
        <w:t xml:space="preserve"> </w:t>
      </w:r>
      <w:r w:rsidR="00332471">
        <w:rPr>
          <w:lang w:eastAsia="zh-CN"/>
        </w:rPr>
        <w:fldChar w:fldCharType="begin"/>
      </w:r>
      <w:r w:rsidR="004F3168">
        <w:rPr>
          <w:lang w:eastAsia="zh-CN"/>
        </w:rPr>
        <w:instrText xml:space="preserve"> REF _Ref466011675 \n \h </w:instrText>
      </w:r>
      <w:r w:rsidR="00332471">
        <w:rPr>
          <w:lang w:eastAsia="zh-CN"/>
        </w:rPr>
      </w:r>
      <w:r w:rsidR="00332471">
        <w:rPr>
          <w:lang w:eastAsia="zh-CN"/>
        </w:rPr>
        <w:fldChar w:fldCharType="separate"/>
      </w:r>
      <w:r w:rsidR="004F3168">
        <w:rPr>
          <w:lang w:eastAsia="zh-CN"/>
        </w:rPr>
        <w:t>[4]</w:t>
      </w:r>
      <w:r w:rsidR="00332471">
        <w:rPr>
          <w:lang w:eastAsia="zh-CN"/>
        </w:rPr>
        <w:fldChar w:fldCharType="end"/>
      </w:r>
      <w:r w:rsidR="0042265B">
        <w:rPr>
          <w:lang w:eastAsia="zh-CN"/>
        </w:rPr>
        <w:t xml:space="preserve">, HARQ </w:t>
      </w:r>
      <w:r w:rsidR="003955D7">
        <w:rPr>
          <w:lang w:eastAsia="zh-CN"/>
        </w:rPr>
        <w:t xml:space="preserve">retransmission </w:t>
      </w:r>
      <w:r w:rsidR="0042265B">
        <w:rPr>
          <w:lang w:eastAsia="zh-CN"/>
        </w:rPr>
        <w:t xml:space="preserve">is </w:t>
      </w:r>
      <w:r w:rsidR="00512D41">
        <w:rPr>
          <w:lang w:eastAsia="zh-CN"/>
        </w:rPr>
        <w:t xml:space="preserve">also </w:t>
      </w:r>
      <w:r w:rsidR="0042265B">
        <w:rPr>
          <w:lang w:eastAsia="zh-CN"/>
        </w:rPr>
        <w:t xml:space="preserve">beneficial to </w:t>
      </w:r>
      <w:r w:rsidR="00421BC1">
        <w:rPr>
          <w:lang w:eastAsia="zh-CN"/>
        </w:rPr>
        <w:t xml:space="preserve">cope with </w:t>
      </w:r>
      <w:r w:rsidR="0042265B">
        <w:rPr>
          <w:lang w:eastAsia="zh-CN"/>
        </w:rPr>
        <w:t>busty inter-cell interference.</w:t>
      </w:r>
    </w:p>
    <w:p w:rsidR="00237648" w:rsidRDefault="00237648" w:rsidP="00237648">
      <w:pPr>
        <w:widowControl w:val="0"/>
        <w:autoSpaceDE/>
        <w:autoSpaceDN/>
        <w:adjustRightInd/>
        <w:snapToGrid/>
        <w:rPr>
          <w:b/>
        </w:rPr>
      </w:pPr>
      <w:r>
        <w:rPr>
          <w:b/>
        </w:rPr>
        <w:t>Proposal 2</w:t>
      </w:r>
      <w:r w:rsidRPr="00A47898">
        <w:rPr>
          <w:b/>
        </w:rPr>
        <w:t xml:space="preserve">: </w:t>
      </w:r>
      <w:r>
        <w:rPr>
          <w:b/>
        </w:rPr>
        <w:t>DL HARQ should be support</w:t>
      </w:r>
      <w:r w:rsidR="001F63CF">
        <w:rPr>
          <w:b/>
        </w:rPr>
        <w:t>ed</w:t>
      </w:r>
      <w:r>
        <w:rPr>
          <w:b/>
        </w:rPr>
        <w:t xml:space="preserve"> to improve the resource efficiency</w:t>
      </w:r>
      <w:r w:rsidR="00B13E09" w:rsidRPr="00B13E09">
        <w:rPr>
          <w:b/>
        </w:rPr>
        <w:t xml:space="preserve"> </w:t>
      </w:r>
      <w:r w:rsidR="00B13E09">
        <w:rPr>
          <w:b/>
        </w:rPr>
        <w:t>for URLLC</w:t>
      </w:r>
      <w:r>
        <w:rPr>
          <w:b/>
        </w:rPr>
        <w:t>.</w:t>
      </w:r>
    </w:p>
    <w:p w:rsidR="008B229B" w:rsidRPr="001F6E7A" w:rsidRDefault="0042265B" w:rsidP="0042265B">
      <w:pPr>
        <w:rPr>
          <w:lang w:eastAsia="zh-CN"/>
        </w:rPr>
      </w:pPr>
      <w:r>
        <w:rPr>
          <w:lang w:eastAsia="zh-CN"/>
        </w:rPr>
        <w:t xml:space="preserve">The basic HARQ scheme is </w:t>
      </w:r>
      <w:r w:rsidR="008F113F">
        <w:rPr>
          <w:lang w:eastAsia="zh-CN"/>
        </w:rPr>
        <w:t xml:space="preserve">the </w:t>
      </w:r>
      <w:r>
        <w:rPr>
          <w:lang w:eastAsia="zh-CN"/>
        </w:rPr>
        <w:t xml:space="preserve">stop-and-wait mechanism. In general, it is always beneficial to reduce the HARQ RTT so that more HARQ retransmission opportunities are </w:t>
      </w:r>
      <w:r w:rsidR="00A55E46">
        <w:rPr>
          <w:lang w:eastAsia="zh-CN"/>
        </w:rPr>
        <w:t xml:space="preserve">allowed </w:t>
      </w:r>
      <w:r>
        <w:rPr>
          <w:lang w:eastAsia="zh-CN"/>
        </w:rPr>
        <w:t xml:space="preserve">within the latency bound. </w:t>
      </w:r>
      <w:r w:rsidR="008B229B">
        <w:rPr>
          <w:lang w:eastAsia="zh-CN"/>
        </w:rPr>
        <w:t>In the following, some analysis on transmission</w:t>
      </w:r>
      <w:r w:rsidR="00523249">
        <w:rPr>
          <w:lang w:eastAsia="zh-CN"/>
        </w:rPr>
        <w:t xml:space="preserve"> opportunities</w:t>
      </w:r>
      <w:r w:rsidR="00493275">
        <w:rPr>
          <w:lang w:eastAsia="zh-CN"/>
        </w:rPr>
        <w:t xml:space="preserve"> </w:t>
      </w:r>
      <w:r w:rsidR="00ED7318">
        <w:rPr>
          <w:lang w:eastAsia="zh-CN"/>
        </w:rPr>
        <w:t xml:space="preserve">are provided </w:t>
      </w:r>
      <w:r w:rsidR="00493275">
        <w:rPr>
          <w:lang w:eastAsia="zh-CN"/>
        </w:rPr>
        <w:t>for FDD and TDD respectively.</w:t>
      </w:r>
    </w:p>
    <w:p w:rsidR="008B229B" w:rsidRPr="001F6E7A" w:rsidRDefault="008B229B" w:rsidP="001F6E7A">
      <w:pPr>
        <w:rPr>
          <w:lang w:eastAsia="zh-CN"/>
        </w:rPr>
      </w:pPr>
      <w:r w:rsidRPr="001F6E7A">
        <w:rPr>
          <w:b/>
          <w:lang w:eastAsia="zh-CN"/>
        </w:rPr>
        <w:t>Transmission opportunity analysis in FDD</w:t>
      </w:r>
    </w:p>
    <w:p w:rsidR="008B229B" w:rsidRPr="00715017" w:rsidRDefault="00B855C3" w:rsidP="008F1F91">
      <w:r>
        <w:rPr>
          <w:lang w:eastAsia="zh-CN"/>
        </w:rPr>
        <w:t>T</w:t>
      </w:r>
      <w:r w:rsidR="008B229B">
        <w:rPr>
          <w:rFonts w:hint="eastAsia"/>
          <w:lang w:eastAsia="zh-CN"/>
        </w:rPr>
        <w:t xml:space="preserve">he </w:t>
      </w:r>
      <w:r w:rsidR="008F637B">
        <w:rPr>
          <w:lang w:eastAsia="zh-CN"/>
        </w:rPr>
        <w:t>basic</w:t>
      </w:r>
      <w:r w:rsidR="00E17A61">
        <w:rPr>
          <w:lang w:eastAsia="zh-CN"/>
        </w:rPr>
        <w:t xml:space="preserve"> </w:t>
      </w:r>
      <w:r w:rsidR="00BD06F4">
        <w:rPr>
          <w:lang w:eastAsia="zh-CN"/>
        </w:rPr>
        <w:t>HARQ</w:t>
      </w:r>
      <w:r w:rsidR="008B229B">
        <w:rPr>
          <w:rFonts w:hint="eastAsia"/>
          <w:lang w:eastAsia="zh-CN"/>
        </w:rPr>
        <w:t xml:space="preserve"> </w:t>
      </w:r>
      <w:r w:rsidR="00AE3C54">
        <w:rPr>
          <w:lang w:eastAsia="zh-CN"/>
        </w:rPr>
        <w:t>scheme</w:t>
      </w:r>
      <w:r w:rsidR="008B229B">
        <w:rPr>
          <w:rFonts w:hint="eastAsia"/>
          <w:lang w:eastAsia="zh-CN"/>
        </w:rPr>
        <w:t xml:space="preserve"> </w:t>
      </w:r>
      <w:r w:rsidR="0006286A">
        <w:rPr>
          <w:lang w:eastAsia="zh-CN"/>
        </w:rPr>
        <w:t xml:space="preserve">does not allow </w:t>
      </w:r>
      <w:r w:rsidR="008B229B">
        <w:rPr>
          <w:rFonts w:hint="eastAsia"/>
          <w:lang w:eastAsia="zh-CN"/>
        </w:rPr>
        <w:t>m</w:t>
      </w:r>
      <w:r>
        <w:rPr>
          <w:rFonts w:hint="eastAsia"/>
          <w:lang w:eastAsia="zh-CN"/>
        </w:rPr>
        <w:t>any transmission opportunities</w:t>
      </w:r>
      <w:r>
        <w:rPr>
          <w:lang w:eastAsia="zh-CN"/>
        </w:rPr>
        <w:t>,</w:t>
      </w:r>
      <w:r w:rsidR="006A44CA">
        <w:rPr>
          <w:rFonts w:hint="eastAsia"/>
          <w:lang w:eastAsia="zh-CN"/>
        </w:rPr>
        <w:t xml:space="preserve"> </w:t>
      </w:r>
      <w:r>
        <w:rPr>
          <w:lang w:eastAsia="zh-CN"/>
        </w:rPr>
        <w:t>if it is assumed that</w:t>
      </w:r>
      <w:r w:rsidR="008B229B">
        <w:rPr>
          <w:rFonts w:hint="eastAsia"/>
          <w:lang w:eastAsia="zh-CN"/>
        </w:rPr>
        <w:t xml:space="preserve"> </w:t>
      </w:r>
      <w:r>
        <w:rPr>
          <w:lang w:eastAsia="zh-CN"/>
        </w:rPr>
        <w:t xml:space="preserve">there is </w:t>
      </w:r>
      <w:r w:rsidR="008B229B">
        <w:rPr>
          <w:rFonts w:hint="eastAsia"/>
          <w:lang w:eastAsia="zh-CN"/>
        </w:rPr>
        <w:t xml:space="preserve">an </w:t>
      </w:r>
      <w:r w:rsidR="00ED62E4">
        <w:rPr>
          <w:lang w:eastAsia="zh-CN"/>
        </w:rPr>
        <w:t>ACK/NAC</w:t>
      </w:r>
      <w:r w:rsidR="00B1733E">
        <w:rPr>
          <w:lang w:eastAsia="zh-CN"/>
        </w:rPr>
        <w:t>K</w:t>
      </w:r>
      <w:r w:rsidR="00ED62E4">
        <w:rPr>
          <w:lang w:eastAsia="zh-CN"/>
        </w:rPr>
        <w:t xml:space="preserve"> </w:t>
      </w:r>
      <w:r w:rsidR="00743507">
        <w:rPr>
          <w:lang w:eastAsia="zh-CN"/>
        </w:rPr>
        <w:t>for</w:t>
      </w:r>
      <w:r w:rsidR="008B229B">
        <w:rPr>
          <w:lang w:eastAsia="zh-CN"/>
        </w:rPr>
        <w:t xml:space="preserve"> each transmission, occupying almost the</w:t>
      </w:r>
      <w:r w:rsidR="008B229B">
        <w:rPr>
          <w:rFonts w:hint="eastAsia"/>
          <w:lang w:eastAsia="zh-CN"/>
        </w:rPr>
        <w:t xml:space="preserve"> 1ms duration.</w:t>
      </w:r>
      <w:r w:rsidR="00BD06F4" w:rsidRPr="00BD06F4">
        <w:rPr>
          <w:rFonts w:hint="eastAsia"/>
          <w:lang w:eastAsia="zh-CN"/>
        </w:rPr>
        <w:t xml:space="preserve"> </w:t>
      </w:r>
      <w:r w:rsidR="009F4F42">
        <w:rPr>
          <w:lang w:eastAsia="zh-CN"/>
        </w:rPr>
        <w:t>T</w:t>
      </w:r>
      <w:r w:rsidR="00BD06F4">
        <w:rPr>
          <w:rFonts w:hint="eastAsia"/>
          <w:lang w:eastAsia="zh-CN"/>
        </w:rPr>
        <w:t xml:space="preserve">o </w:t>
      </w:r>
      <w:r w:rsidR="00A77B6F">
        <w:rPr>
          <w:lang w:eastAsia="zh-CN"/>
        </w:rPr>
        <w:t xml:space="preserve">increase </w:t>
      </w:r>
      <w:r w:rsidR="00BD06F4">
        <w:rPr>
          <w:rFonts w:hint="eastAsia"/>
          <w:lang w:eastAsia="zh-CN"/>
        </w:rPr>
        <w:t>transmission opportunit</w:t>
      </w:r>
      <w:r w:rsidR="005D2C5B">
        <w:rPr>
          <w:lang w:eastAsia="zh-CN"/>
        </w:rPr>
        <w:t>ies</w:t>
      </w:r>
      <w:r w:rsidR="00BD06F4">
        <w:rPr>
          <w:rFonts w:hint="eastAsia"/>
          <w:lang w:eastAsia="zh-CN"/>
        </w:rPr>
        <w:t>, o</w:t>
      </w:r>
      <w:r w:rsidR="00BD06F4">
        <w:rPr>
          <w:lang w:eastAsia="zh-CN"/>
        </w:rPr>
        <w:t xml:space="preserve">ne possible </w:t>
      </w:r>
      <w:r w:rsidR="000B35B7">
        <w:rPr>
          <w:lang w:eastAsia="zh-CN"/>
        </w:rPr>
        <w:t xml:space="preserve">scheme </w:t>
      </w:r>
      <w:r w:rsidR="00BD06F4">
        <w:rPr>
          <w:lang w:eastAsia="zh-CN"/>
        </w:rPr>
        <w:t xml:space="preserve">is </w:t>
      </w:r>
      <w:r w:rsidR="000B35B7">
        <w:rPr>
          <w:lang w:eastAsia="zh-CN"/>
        </w:rPr>
        <w:t xml:space="preserve">provided </w:t>
      </w:r>
      <w:r w:rsidR="008F1F91">
        <w:rPr>
          <w:lang w:eastAsia="zh-CN"/>
        </w:rPr>
        <w:t>by</w:t>
      </w:r>
      <w:r w:rsidR="008B229B">
        <w:rPr>
          <w:rFonts w:hint="eastAsia"/>
          <w:lang w:eastAsia="zh-CN"/>
        </w:rPr>
        <w:t xml:space="preserve"> </w:t>
      </w:r>
      <w:r w:rsidR="005661E5">
        <w:rPr>
          <w:lang w:eastAsia="zh-CN"/>
        </w:rPr>
        <w:t xml:space="preserve">applying </w:t>
      </w:r>
      <w:r w:rsidR="008B229B">
        <w:rPr>
          <w:rFonts w:hint="eastAsia"/>
          <w:lang w:eastAsia="zh-CN"/>
        </w:rPr>
        <w:t>slot</w:t>
      </w:r>
      <w:r w:rsidR="005661E5">
        <w:rPr>
          <w:lang w:eastAsia="zh-CN"/>
        </w:rPr>
        <w:t xml:space="preserve"> aggregation</w:t>
      </w:r>
      <w:r w:rsidR="008B229B">
        <w:rPr>
          <w:rFonts w:hint="eastAsia"/>
          <w:lang w:eastAsia="zh-CN"/>
        </w:rPr>
        <w:t xml:space="preserve"> in </w:t>
      </w:r>
      <w:r w:rsidR="00A12132">
        <w:rPr>
          <w:lang w:eastAsia="zh-CN"/>
        </w:rPr>
        <w:t>both</w:t>
      </w:r>
      <w:r w:rsidR="00EF3C16">
        <w:rPr>
          <w:lang w:eastAsia="zh-CN"/>
        </w:rPr>
        <w:t xml:space="preserve"> </w:t>
      </w:r>
      <w:r w:rsidR="008B229B">
        <w:rPr>
          <w:rFonts w:hint="eastAsia"/>
          <w:lang w:eastAsia="zh-CN"/>
        </w:rPr>
        <w:t>initial transmission and retransmission</w:t>
      </w:r>
      <w:r w:rsidR="008B229B">
        <w:rPr>
          <w:lang w:eastAsia="zh-CN"/>
        </w:rPr>
        <w:t xml:space="preserve">, </w:t>
      </w:r>
      <w:r w:rsidR="00F959DC">
        <w:rPr>
          <w:lang w:eastAsia="zh-CN"/>
        </w:rPr>
        <w:t>5</w:t>
      </w:r>
      <w:r w:rsidR="008B229B">
        <w:rPr>
          <w:rFonts w:hint="eastAsia"/>
          <w:lang w:eastAsia="zh-CN"/>
        </w:rPr>
        <w:t xml:space="preserve"> transmission opportunities</w:t>
      </w:r>
      <w:r w:rsidR="00143196">
        <w:rPr>
          <w:lang w:eastAsia="zh-CN"/>
        </w:rPr>
        <w:t xml:space="preserve"> can be supported</w:t>
      </w:r>
      <w:r w:rsidR="008B229B">
        <w:rPr>
          <w:lang w:eastAsia="zh-CN"/>
        </w:rPr>
        <w:t>.</w:t>
      </w:r>
      <w:r w:rsidR="008B229B">
        <w:rPr>
          <w:rFonts w:hint="eastAsia"/>
          <w:lang w:eastAsia="zh-CN"/>
        </w:rPr>
        <w:t xml:space="preserve"> It is noted that in the </w:t>
      </w:r>
      <w:r w:rsidR="009C2C67">
        <w:rPr>
          <w:lang w:eastAsia="zh-CN"/>
        </w:rPr>
        <w:t>aggregated</w:t>
      </w:r>
      <w:r w:rsidR="00371A13">
        <w:rPr>
          <w:lang w:eastAsia="zh-CN"/>
        </w:rPr>
        <w:t xml:space="preserve"> </w:t>
      </w:r>
      <w:r w:rsidR="008B229B">
        <w:rPr>
          <w:rFonts w:hint="eastAsia"/>
          <w:lang w:eastAsia="zh-CN"/>
        </w:rPr>
        <w:t xml:space="preserve">slots </w:t>
      </w:r>
      <w:r w:rsidR="00FC615D">
        <w:rPr>
          <w:lang w:eastAsia="zh-CN"/>
        </w:rPr>
        <w:t>for</w:t>
      </w:r>
      <w:r w:rsidR="008B229B">
        <w:rPr>
          <w:rFonts w:hint="eastAsia"/>
          <w:lang w:eastAsia="zh-CN"/>
        </w:rPr>
        <w:t xml:space="preserve"> initial </w:t>
      </w:r>
      <w:r w:rsidR="008B229B">
        <w:rPr>
          <w:lang w:eastAsia="zh-CN"/>
        </w:rPr>
        <w:t>transmission</w:t>
      </w:r>
      <w:r w:rsidR="008B229B">
        <w:rPr>
          <w:rFonts w:hint="eastAsia"/>
          <w:lang w:eastAsia="zh-CN"/>
        </w:rPr>
        <w:t xml:space="preserve">, </w:t>
      </w:r>
      <w:r w:rsidR="00371A13">
        <w:rPr>
          <w:lang w:eastAsia="zh-CN"/>
        </w:rPr>
        <w:t xml:space="preserve">there is </w:t>
      </w:r>
      <w:r w:rsidR="008B229B">
        <w:rPr>
          <w:rFonts w:hint="eastAsia"/>
          <w:lang w:eastAsia="zh-CN"/>
        </w:rPr>
        <w:t xml:space="preserve">no ACK/NACK </w:t>
      </w:r>
      <w:r w:rsidR="00FD35FF">
        <w:rPr>
          <w:lang w:eastAsia="zh-CN"/>
        </w:rPr>
        <w:t xml:space="preserve">feedback </w:t>
      </w:r>
      <w:r w:rsidR="00A12132">
        <w:rPr>
          <w:lang w:eastAsia="zh-CN"/>
        </w:rPr>
        <w:t xml:space="preserve">in </w:t>
      </w:r>
      <w:r w:rsidR="008B229B">
        <w:rPr>
          <w:rFonts w:hint="eastAsia"/>
          <w:lang w:eastAsia="zh-CN"/>
        </w:rPr>
        <w:t xml:space="preserve">between. The number of </w:t>
      </w:r>
      <w:r w:rsidR="00BA4CC5">
        <w:rPr>
          <w:lang w:eastAsia="zh-CN"/>
        </w:rPr>
        <w:t>aggregated</w:t>
      </w:r>
      <w:r w:rsidR="00B5777B">
        <w:rPr>
          <w:lang w:eastAsia="zh-CN"/>
        </w:rPr>
        <w:t xml:space="preserve"> </w:t>
      </w:r>
      <w:r w:rsidR="008B229B">
        <w:rPr>
          <w:rFonts w:hint="eastAsia"/>
          <w:lang w:eastAsia="zh-CN"/>
        </w:rPr>
        <w:t xml:space="preserve">slots in </w:t>
      </w:r>
      <w:r w:rsidR="00494EDB">
        <w:rPr>
          <w:lang w:eastAsia="zh-CN"/>
        </w:rPr>
        <w:t xml:space="preserve">the </w:t>
      </w:r>
      <w:r w:rsidR="008B229B">
        <w:rPr>
          <w:rFonts w:hint="eastAsia"/>
          <w:lang w:eastAsia="zh-CN"/>
        </w:rPr>
        <w:t xml:space="preserve">initial transmission </w:t>
      </w:r>
      <w:r w:rsidR="001A477B">
        <w:rPr>
          <w:lang w:eastAsia="zh-CN"/>
        </w:rPr>
        <w:t>can</w:t>
      </w:r>
      <w:r w:rsidR="00494EDB">
        <w:rPr>
          <w:lang w:eastAsia="zh-CN"/>
        </w:rPr>
        <w:t xml:space="preserve"> also</w:t>
      </w:r>
      <w:r w:rsidR="001A477B">
        <w:rPr>
          <w:lang w:eastAsia="zh-CN"/>
        </w:rPr>
        <w:t xml:space="preserve"> be adapted </w:t>
      </w:r>
      <w:r w:rsidR="004F63D1">
        <w:rPr>
          <w:lang w:eastAsia="zh-CN"/>
        </w:rPr>
        <w:t xml:space="preserve">based </w:t>
      </w:r>
      <w:r w:rsidR="008B229B">
        <w:rPr>
          <w:rFonts w:hint="eastAsia"/>
          <w:lang w:eastAsia="zh-CN"/>
        </w:rPr>
        <w:t xml:space="preserve">on </w:t>
      </w:r>
      <w:r w:rsidR="00A81C4B">
        <w:rPr>
          <w:lang w:eastAsia="zh-CN"/>
        </w:rPr>
        <w:t xml:space="preserve">the </w:t>
      </w:r>
      <w:r w:rsidR="00BA4CC5">
        <w:rPr>
          <w:rFonts w:hint="eastAsia"/>
          <w:lang w:eastAsia="zh-CN"/>
        </w:rPr>
        <w:t>CQI report</w:t>
      </w:r>
      <w:r w:rsidR="008B229B">
        <w:rPr>
          <w:rFonts w:hint="eastAsia"/>
          <w:lang w:eastAsia="zh-CN"/>
        </w:rPr>
        <w:t xml:space="preserve">. </w:t>
      </w:r>
      <w:r w:rsidR="0009559B">
        <w:rPr>
          <w:lang w:eastAsia="zh-CN"/>
        </w:rPr>
        <w:t>T</w:t>
      </w:r>
      <w:r w:rsidR="008B229B">
        <w:rPr>
          <w:rFonts w:hint="eastAsia"/>
          <w:lang w:eastAsia="zh-CN"/>
        </w:rPr>
        <w:t xml:space="preserve">he ACK/NACK </w:t>
      </w:r>
      <w:r w:rsidR="00494EDB">
        <w:rPr>
          <w:lang w:eastAsia="zh-CN"/>
        </w:rPr>
        <w:t xml:space="preserve">feedback </w:t>
      </w:r>
      <w:r w:rsidR="0009559B">
        <w:rPr>
          <w:lang w:eastAsia="zh-CN"/>
        </w:rPr>
        <w:t>for</w:t>
      </w:r>
      <w:r w:rsidR="007B417A">
        <w:rPr>
          <w:lang w:eastAsia="zh-CN"/>
        </w:rPr>
        <w:t xml:space="preserve"> </w:t>
      </w:r>
      <w:r w:rsidR="0009559B">
        <w:rPr>
          <w:lang w:eastAsia="zh-CN"/>
        </w:rPr>
        <w:t xml:space="preserve">the </w:t>
      </w:r>
      <w:r w:rsidR="007B417A">
        <w:rPr>
          <w:lang w:eastAsia="zh-CN"/>
        </w:rPr>
        <w:t xml:space="preserve">initial transmission </w:t>
      </w:r>
      <w:r w:rsidR="00F41A43">
        <w:rPr>
          <w:lang w:eastAsia="zh-CN"/>
        </w:rPr>
        <w:t>can</w:t>
      </w:r>
      <w:r w:rsidR="005D6EF5">
        <w:rPr>
          <w:lang w:eastAsia="zh-CN"/>
        </w:rPr>
        <w:t xml:space="preserve"> </w:t>
      </w:r>
      <w:r w:rsidR="001065E4">
        <w:rPr>
          <w:lang w:eastAsia="zh-CN"/>
        </w:rPr>
        <w:t xml:space="preserve">be used to </w:t>
      </w:r>
      <w:r w:rsidR="008B229B">
        <w:rPr>
          <w:rFonts w:hint="eastAsia"/>
          <w:lang w:eastAsia="zh-CN"/>
        </w:rPr>
        <w:t xml:space="preserve">indicate the number of slots </w:t>
      </w:r>
      <w:r w:rsidR="005D6EF5">
        <w:rPr>
          <w:lang w:eastAsia="zh-CN"/>
        </w:rPr>
        <w:t xml:space="preserve">required </w:t>
      </w:r>
      <w:r w:rsidR="008B229B">
        <w:rPr>
          <w:rFonts w:hint="eastAsia"/>
          <w:lang w:eastAsia="zh-CN"/>
        </w:rPr>
        <w:t xml:space="preserve">for </w:t>
      </w:r>
      <w:r w:rsidR="008B229B" w:rsidRPr="00925F0C">
        <w:t>re</w:t>
      </w:r>
      <w:r w:rsidR="008B229B">
        <w:rPr>
          <w:lang w:eastAsia="zh-CN"/>
        </w:rPr>
        <w:t>transmission</w:t>
      </w:r>
      <w:r w:rsidR="008B229B">
        <w:rPr>
          <w:rFonts w:hint="eastAsia"/>
          <w:lang w:eastAsia="zh-CN"/>
        </w:rPr>
        <w:t xml:space="preserve"> considering the confidence level after the initial transmission. If the confidence level is high but CRC </w:t>
      </w:r>
      <w:r w:rsidR="007C0BE9">
        <w:rPr>
          <w:lang w:eastAsia="zh-CN"/>
        </w:rPr>
        <w:t>check fails</w:t>
      </w:r>
      <w:r w:rsidR="008B229B">
        <w:rPr>
          <w:rFonts w:hint="eastAsia"/>
          <w:lang w:eastAsia="zh-CN"/>
        </w:rPr>
        <w:t xml:space="preserve"> after </w:t>
      </w:r>
      <w:r w:rsidR="009F4F42">
        <w:rPr>
          <w:lang w:eastAsia="zh-CN"/>
        </w:rPr>
        <w:t xml:space="preserve">the </w:t>
      </w:r>
      <w:r w:rsidR="008B229B">
        <w:rPr>
          <w:lang w:eastAsia="zh-CN"/>
        </w:rPr>
        <w:t>initial</w:t>
      </w:r>
      <w:r w:rsidR="008B229B">
        <w:rPr>
          <w:rFonts w:hint="eastAsia"/>
          <w:lang w:eastAsia="zh-CN"/>
        </w:rPr>
        <w:t xml:space="preserve"> transmission, then a NACK indicating one slot </w:t>
      </w:r>
      <w:r w:rsidR="00EF3C16">
        <w:rPr>
          <w:lang w:eastAsia="zh-CN"/>
        </w:rPr>
        <w:t>re</w:t>
      </w:r>
      <w:r w:rsidR="008B229B">
        <w:rPr>
          <w:rFonts w:hint="eastAsia"/>
          <w:lang w:eastAsia="zh-CN"/>
        </w:rPr>
        <w:t xml:space="preserve">transmission </w:t>
      </w:r>
      <w:r w:rsidR="00AD1165">
        <w:rPr>
          <w:lang w:eastAsia="zh-CN"/>
        </w:rPr>
        <w:t xml:space="preserve">could </w:t>
      </w:r>
      <w:r w:rsidR="008B229B">
        <w:rPr>
          <w:rFonts w:hint="eastAsia"/>
          <w:lang w:eastAsia="zh-CN"/>
        </w:rPr>
        <w:t xml:space="preserve">be sent. If confidence level is low, NACK indicating more slots </w:t>
      </w:r>
      <w:r w:rsidR="008B229B">
        <w:rPr>
          <w:lang w:eastAsia="zh-CN"/>
        </w:rPr>
        <w:t>transmission</w:t>
      </w:r>
      <w:r w:rsidR="008B229B">
        <w:rPr>
          <w:rFonts w:hint="eastAsia"/>
          <w:lang w:eastAsia="zh-CN"/>
        </w:rPr>
        <w:t xml:space="preserve"> </w:t>
      </w:r>
      <w:r w:rsidR="00AD1165">
        <w:rPr>
          <w:lang w:eastAsia="zh-CN"/>
        </w:rPr>
        <w:t>c</w:t>
      </w:r>
      <w:r w:rsidR="008B229B">
        <w:rPr>
          <w:rFonts w:hint="eastAsia"/>
          <w:lang w:eastAsia="zh-CN"/>
        </w:rPr>
        <w:t xml:space="preserve">ould be sent. Also, a simple choice of the NACK is to allow the network to send as many slots as possible, as long as the number of slots will not exceed the latency requirement. As a result, if the ACK/NACK is sent early, then more slots can be requested by the NACK. If the ACK/NACK comes late, then </w:t>
      </w:r>
      <w:r w:rsidR="00EF3C16">
        <w:rPr>
          <w:lang w:eastAsia="zh-CN"/>
        </w:rPr>
        <w:t>fewer</w:t>
      </w:r>
      <w:r w:rsidR="008B229B">
        <w:rPr>
          <w:rFonts w:hint="eastAsia"/>
          <w:lang w:eastAsia="zh-CN"/>
        </w:rPr>
        <w:t xml:space="preserve"> slots can be requested by the NACK.</w:t>
      </w:r>
      <w:r w:rsidR="008B229B">
        <w:rPr>
          <w:lang w:eastAsia="zh-CN"/>
        </w:rPr>
        <w:t xml:space="preserve"> </w:t>
      </w:r>
    </w:p>
    <w:p w:rsidR="008B229B" w:rsidRPr="009F6191" w:rsidRDefault="00332471" w:rsidP="008B229B">
      <w:pPr>
        <w:rPr>
          <w:lang w:eastAsia="zh-CN"/>
        </w:rPr>
      </w:pPr>
      <w:r>
        <w:rPr>
          <w:lang w:eastAsia="zh-CN"/>
        </w:rPr>
        <w:fldChar w:fldCharType="begin"/>
      </w:r>
      <w:r w:rsidR="004205D5">
        <w:rPr>
          <w:lang w:eastAsia="zh-CN"/>
        </w:rPr>
        <w:instrText xml:space="preserve"> </w:instrText>
      </w:r>
      <w:r w:rsidR="004205D5">
        <w:rPr>
          <w:rFonts w:hint="eastAsia"/>
          <w:lang w:eastAsia="zh-CN"/>
        </w:rPr>
        <w:instrText>REF _Ref465682756 \h</w:instrText>
      </w:r>
      <w:r w:rsidR="004205D5">
        <w:rPr>
          <w:lang w:eastAsia="zh-CN"/>
        </w:rPr>
        <w:instrText xml:space="preserve"> </w:instrText>
      </w:r>
      <w:r>
        <w:rPr>
          <w:lang w:eastAsia="zh-CN"/>
        </w:rPr>
      </w:r>
      <w:r>
        <w:rPr>
          <w:lang w:eastAsia="zh-CN"/>
        </w:rPr>
        <w:fldChar w:fldCharType="separate"/>
      </w:r>
      <w:r w:rsidR="004F3168">
        <w:t xml:space="preserve">Table </w:t>
      </w:r>
      <w:r w:rsidR="004F3168">
        <w:rPr>
          <w:noProof/>
        </w:rPr>
        <w:t>1</w:t>
      </w:r>
      <w:r>
        <w:rPr>
          <w:lang w:eastAsia="zh-CN"/>
        </w:rPr>
        <w:fldChar w:fldCharType="end"/>
      </w:r>
      <w:r w:rsidR="008140C7">
        <w:rPr>
          <w:lang w:eastAsia="zh-CN"/>
        </w:rPr>
        <w:t xml:space="preserve"> provides </w:t>
      </w:r>
      <w:r w:rsidR="008B229B">
        <w:rPr>
          <w:rFonts w:hint="eastAsia"/>
          <w:lang w:eastAsia="zh-CN"/>
        </w:rPr>
        <w:t xml:space="preserve">the number of transmission opportunities </w:t>
      </w:r>
      <w:r w:rsidR="008B229B" w:rsidRPr="006037AA">
        <w:rPr>
          <w:lang w:eastAsia="zh-CN"/>
        </w:rPr>
        <w:t xml:space="preserve">for different schemes. </w:t>
      </w:r>
      <w:r w:rsidR="00E87818">
        <w:rPr>
          <w:lang w:eastAsia="zh-CN"/>
        </w:rPr>
        <w:t>“</w:t>
      </w:r>
      <w:r w:rsidR="008B229B">
        <w:rPr>
          <w:rFonts w:hint="eastAsia"/>
          <w:lang w:eastAsia="zh-CN"/>
        </w:rPr>
        <w:t>ACK/NACK for each transmission</w:t>
      </w:r>
      <w:r w:rsidR="00E87818">
        <w:rPr>
          <w:lang w:eastAsia="zh-CN"/>
        </w:rPr>
        <w:t>”</w:t>
      </w:r>
      <w:r w:rsidR="008B229B">
        <w:rPr>
          <w:rFonts w:hint="eastAsia"/>
          <w:lang w:eastAsia="zh-CN"/>
        </w:rPr>
        <w:t xml:space="preserve"> </w:t>
      </w:r>
      <w:r w:rsidR="008B229B" w:rsidRPr="006037AA">
        <w:rPr>
          <w:lang w:eastAsia="zh-CN"/>
        </w:rPr>
        <w:t xml:space="preserve">and </w:t>
      </w:r>
      <w:r w:rsidR="00E87818">
        <w:rPr>
          <w:lang w:eastAsia="zh-CN"/>
        </w:rPr>
        <w:t>“</w:t>
      </w:r>
      <w:r w:rsidR="008B229B">
        <w:rPr>
          <w:rFonts w:hint="eastAsia"/>
          <w:lang w:eastAsia="zh-CN"/>
        </w:rPr>
        <w:t xml:space="preserve">ACK/NACK for </w:t>
      </w:r>
      <w:r w:rsidR="0041736D">
        <w:rPr>
          <w:lang w:eastAsia="zh-CN"/>
        </w:rPr>
        <w:t>aggregated</w:t>
      </w:r>
      <w:r w:rsidR="0041736D" w:rsidRPr="00371A13">
        <w:rPr>
          <w:lang w:eastAsia="zh-CN"/>
        </w:rPr>
        <w:t xml:space="preserve"> </w:t>
      </w:r>
      <w:r w:rsidR="00BC13B6">
        <w:rPr>
          <w:lang w:eastAsia="zh-CN"/>
        </w:rPr>
        <w:t>(</w:t>
      </w:r>
      <w:r w:rsidR="008B229B">
        <w:rPr>
          <w:rFonts w:hint="eastAsia"/>
          <w:lang w:eastAsia="zh-CN"/>
        </w:rPr>
        <w:t>re</w:t>
      </w:r>
      <w:r w:rsidR="00BC13B6">
        <w:rPr>
          <w:lang w:eastAsia="zh-CN"/>
        </w:rPr>
        <w:t>)</w:t>
      </w:r>
      <w:r w:rsidR="008B229B">
        <w:rPr>
          <w:rFonts w:hint="eastAsia"/>
          <w:lang w:eastAsia="zh-CN"/>
        </w:rPr>
        <w:t>transmission</w:t>
      </w:r>
      <w:r w:rsidR="00E87818">
        <w:rPr>
          <w:lang w:eastAsia="zh-CN"/>
        </w:rPr>
        <w:t>”</w:t>
      </w:r>
      <w:r w:rsidR="008B229B">
        <w:rPr>
          <w:rFonts w:hint="eastAsia"/>
          <w:lang w:eastAsia="zh-CN"/>
        </w:rPr>
        <w:t xml:space="preserve">. It can be </w:t>
      </w:r>
      <w:r w:rsidR="00A24ACF">
        <w:rPr>
          <w:lang w:eastAsia="zh-CN"/>
        </w:rPr>
        <w:t>see</w:t>
      </w:r>
      <w:r w:rsidR="008B229B">
        <w:rPr>
          <w:rFonts w:hint="eastAsia"/>
          <w:lang w:eastAsia="zh-CN"/>
        </w:rPr>
        <w:t xml:space="preserve">n that ACK/NACK for </w:t>
      </w:r>
      <w:r w:rsidR="00CE728B">
        <w:rPr>
          <w:lang w:eastAsia="zh-CN"/>
        </w:rPr>
        <w:t>aggregated</w:t>
      </w:r>
      <w:r w:rsidR="00CE728B" w:rsidRPr="00371A13">
        <w:rPr>
          <w:lang w:eastAsia="zh-CN"/>
        </w:rPr>
        <w:t xml:space="preserve"> </w:t>
      </w:r>
      <w:r w:rsidR="00E736D3">
        <w:rPr>
          <w:lang w:eastAsia="zh-CN"/>
        </w:rPr>
        <w:t>(</w:t>
      </w:r>
      <w:r w:rsidR="008B229B">
        <w:rPr>
          <w:rFonts w:hint="eastAsia"/>
          <w:lang w:eastAsia="zh-CN"/>
        </w:rPr>
        <w:t>re</w:t>
      </w:r>
      <w:r w:rsidR="00E736D3">
        <w:rPr>
          <w:lang w:eastAsia="zh-CN"/>
        </w:rPr>
        <w:t>)</w:t>
      </w:r>
      <w:r w:rsidR="008B229B">
        <w:rPr>
          <w:rFonts w:hint="eastAsia"/>
          <w:lang w:eastAsia="zh-CN"/>
        </w:rPr>
        <w:t>transmission can greatly increase transmission opportunities.</w:t>
      </w:r>
    </w:p>
    <w:p w:rsidR="008B229B" w:rsidRPr="00715017" w:rsidRDefault="004205D5">
      <w:pPr>
        <w:pStyle w:val="Caption"/>
        <w:jc w:val="center"/>
      </w:pPr>
      <w:bookmarkStart w:id="5" w:name="_Ref465682756"/>
      <w:r>
        <w:t xml:space="preserve">Table </w:t>
      </w:r>
      <w:r w:rsidR="00332471">
        <w:fldChar w:fldCharType="begin"/>
      </w:r>
      <w:r>
        <w:instrText xml:space="preserve"> SEQ Table \* ARABIC </w:instrText>
      </w:r>
      <w:r w:rsidR="00332471">
        <w:fldChar w:fldCharType="separate"/>
      </w:r>
      <w:r w:rsidR="004F3168">
        <w:rPr>
          <w:noProof/>
        </w:rPr>
        <w:t>1</w:t>
      </w:r>
      <w:r w:rsidR="00332471">
        <w:fldChar w:fldCharType="end"/>
      </w:r>
      <w:bookmarkEnd w:id="5"/>
      <w:r>
        <w:t xml:space="preserve"> </w:t>
      </w:r>
      <w:r w:rsidR="008B229B" w:rsidRPr="00715017">
        <w:t>HARQ transmission times for different schemes</w:t>
      </w:r>
      <w:r w:rsidR="008F1F91">
        <w:t xml:space="preserve"> within 1ms </w:t>
      </w:r>
      <w:proofErr w:type="gramStart"/>
      <w:r w:rsidR="009D0DFC">
        <w:t>duration</w:t>
      </w:r>
      <w:r w:rsidR="00530277">
        <w:t>(</w:t>
      </w:r>
      <w:proofErr w:type="gramEnd"/>
      <w:r w:rsidR="002E4057">
        <w:t xml:space="preserve"> </w:t>
      </w:r>
      <w:r w:rsidR="00530277">
        <w:t>0.125ms slot)</w:t>
      </w:r>
      <w:r w:rsidR="008B229B" w:rsidRPr="00715017">
        <w:t>.</w:t>
      </w:r>
    </w:p>
    <w:tbl>
      <w:tblPr>
        <w:tblStyle w:val="TableGrid"/>
        <w:tblW w:w="0" w:type="auto"/>
        <w:jc w:val="center"/>
        <w:tblLook w:val="04A0"/>
      </w:tblPr>
      <w:tblGrid>
        <w:gridCol w:w="1860"/>
        <w:gridCol w:w="3300"/>
        <w:gridCol w:w="4147"/>
      </w:tblGrid>
      <w:tr w:rsidR="008B229B" w:rsidTr="00A060F0">
        <w:trPr>
          <w:jc w:val="center"/>
        </w:trPr>
        <w:tc>
          <w:tcPr>
            <w:tcW w:w="1860" w:type="dxa"/>
          </w:tcPr>
          <w:p w:rsidR="008B229B" w:rsidRPr="00743507" w:rsidRDefault="008B229B" w:rsidP="00D709BA">
            <w:pPr>
              <w:jc w:val="center"/>
              <w:rPr>
                <w:lang w:eastAsia="zh-CN"/>
              </w:rPr>
            </w:pPr>
          </w:p>
        </w:tc>
        <w:tc>
          <w:tcPr>
            <w:tcW w:w="3300" w:type="dxa"/>
          </w:tcPr>
          <w:p w:rsidR="008B229B" w:rsidRPr="005555B7" w:rsidRDefault="008B229B">
            <w:pPr>
              <w:jc w:val="center"/>
              <w:rPr>
                <w:lang w:eastAsia="zh-CN"/>
              </w:rPr>
            </w:pPr>
            <w:r w:rsidRPr="005555B7">
              <w:rPr>
                <w:rFonts w:hint="eastAsia"/>
                <w:lang w:eastAsia="zh-CN"/>
              </w:rPr>
              <w:t>ACK/NACK for each transmission</w:t>
            </w:r>
          </w:p>
        </w:tc>
        <w:tc>
          <w:tcPr>
            <w:tcW w:w="4147" w:type="dxa"/>
          </w:tcPr>
          <w:p w:rsidR="008B229B" w:rsidRPr="005555B7" w:rsidRDefault="008B229B">
            <w:pPr>
              <w:jc w:val="center"/>
              <w:rPr>
                <w:lang w:eastAsia="zh-CN"/>
              </w:rPr>
            </w:pPr>
            <w:r w:rsidRPr="00371A13">
              <w:rPr>
                <w:lang w:eastAsia="zh-CN"/>
              </w:rPr>
              <w:t xml:space="preserve">ACK/NACK for </w:t>
            </w:r>
            <w:r w:rsidR="00CE728B">
              <w:rPr>
                <w:lang w:eastAsia="zh-CN"/>
              </w:rPr>
              <w:t>aggregated</w:t>
            </w:r>
            <w:r w:rsidRPr="00371A13">
              <w:rPr>
                <w:lang w:eastAsia="zh-CN"/>
              </w:rPr>
              <w:t xml:space="preserve"> </w:t>
            </w:r>
            <w:r w:rsidR="00FB1C0E">
              <w:rPr>
                <w:lang w:eastAsia="zh-CN"/>
              </w:rPr>
              <w:t>(</w:t>
            </w:r>
            <w:r w:rsidRPr="005555B7">
              <w:rPr>
                <w:rFonts w:hint="eastAsia"/>
                <w:lang w:eastAsia="zh-CN"/>
              </w:rPr>
              <w:t>re</w:t>
            </w:r>
            <w:r w:rsidR="00FB1C0E">
              <w:rPr>
                <w:lang w:eastAsia="zh-CN"/>
              </w:rPr>
              <w:t>)</w:t>
            </w:r>
            <w:r w:rsidRPr="005555B7">
              <w:rPr>
                <w:rFonts w:hint="eastAsia"/>
                <w:lang w:eastAsia="zh-CN"/>
              </w:rPr>
              <w:t>transmission</w:t>
            </w:r>
          </w:p>
        </w:tc>
      </w:tr>
      <w:tr w:rsidR="008B229B" w:rsidTr="00A060F0">
        <w:trPr>
          <w:jc w:val="center"/>
        </w:trPr>
        <w:tc>
          <w:tcPr>
            <w:tcW w:w="1860" w:type="dxa"/>
          </w:tcPr>
          <w:p w:rsidR="008B229B" w:rsidRPr="00743507" w:rsidRDefault="008B229B" w:rsidP="00D709BA">
            <w:pPr>
              <w:jc w:val="center"/>
              <w:rPr>
                <w:lang w:eastAsia="zh-CN"/>
              </w:rPr>
            </w:pPr>
            <w:r w:rsidRPr="001F6E7A">
              <w:rPr>
                <w:color w:val="000000" w:themeColor="text1"/>
                <w:szCs w:val="24"/>
                <w:lang w:eastAsia="zh-CN"/>
              </w:rPr>
              <w:t>7-symbols</w:t>
            </w:r>
          </w:p>
        </w:tc>
        <w:tc>
          <w:tcPr>
            <w:tcW w:w="3300" w:type="dxa"/>
          </w:tcPr>
          <w:p w:rsidR="008B229B" w:rsidRPr="005555B7" w:rsidRDefault="00A060F0" w:rsidP="00D709BA">
            <w:pPr>
              <w:jc w:val="center"/>
              <w:rPr>
                <w:lang w:eastAsia="zh-CN"/>
              </w:rPr>
            </w:pPr>
            <w:r>
              <w:rPr>
                <w:lang w:eastAsia="zh-CN"/>
              </w:rPr>
              <w:t>3</w:t>
            </w:r>
          </w:p>
        </w:tc>
        <w:tc>
          <w:tcPr>
            <w:tcW w:w="4147" w:type="dxa"/>
          </w:tcPr>
          <w:p w:rsidR="008B229B" w:rsidRPr="00371A13" w:rsidRDefault="00A060F0" w:rsidP="00D709BA">
            <w:pPr>
              <w:jc w:val="center"/>
              <w:rPr>
                <w:lang w:eastAsia="zh-CN"/>
              </w:rPr>
            </w:pPr>
            <w:r>
              <w:rPr>
                <w:lang w:eastAsia="zh-CN"/>
              </w:rPr>
              <w:t>5</w:t>
            </w:r>
          </w:p>
        </w:tc>
      </w:tr>
    </w:tbl>
    <w:p w:rsidR="00A57ACC" w:rsidRPr="001F6E7A" w:rsidRDefault="00A57ACC" w:rsidP="001F6E7A">
      <w:pPr>
        <w:spacing w:before="120"/>
        <w:rPr>
          <w:b/>
          <w:lang w:eastAsia="zh-CN"/>
        </w:rPr>
      </w:pPr>
      <w:r w:rsidRPr="001F6E7A">
        <w:rPr>
          <w:b/>
          <w:lang w:eastAsia="zh-CN"/>
        </w:rPr>
        <w:t>Transmission opportunity analysis in TDD</w:t>
      </w:r>
    </w:p>
    <w:p w:rsidR="0030543F" w:rsidRDefault="00C822C9">
      <w:pPr>
        <w:rPr>
          <w:lang w:eastAsia="zh-CN"/>
        </w:rPr>
      </w:pPr>
      <w:r>
        <w:rPr>
          <w:lang w:eastAsia="zh-CN"/>
        </w:rPr>
        <w:t>F</w:t>
      </w:r>
      <w:r>
        <w:rPr>
          <w:rFonts w:hint="eastAsia"/>
          <w:lang w:eastAsia="zh-CN"/>
        </w:rPr>
        <w:t>or TDD, transmit opportunity analysis would depend on frame structure</w:t>
      </w:r>
      <w:r w:rsidR="00A060F0">
        <w:rPr>
          <w:lang w:eastAsia="zh-CN"/>
        </w:rPr>
        <w:t>, i.e. UL/DL split</w:t>
      </w:r>
      <w:r>
        <w:rPr>
          <w:rFonts w:hint="eastAsia"/>
          <w:lang w:eastAsia="zh-CN"/>
        </w:rPr>
        <w:t xml:space="preserve">. </w:t>
      </w:r>
      <w:r w:rsidR="002723B6">
        <w:rPr>
          <w:lang w:eastAsia="zh-CN"/>
        </w:rPr>
        <w:t>One</w:t>
      </w:r>
      <w:r w:rsidR="007C7DA1">
        <w:rPr>
          <w:rFonts w:hint="eastAsia"/>
          <w:lang w:eastAsia="zh-CN"/>
        </w:rPr>
        <w:t xml:space="preserve"> example with 1 DL only slot and 1 DL dominant slot every 0.25ms</w:t>
      </w:r>
      <w:r w:rsidR="007C7DA1">
        <w:rPr>
          <w:lang w:eastAsia="zh-CN"/>
        </w:rPr>
        <w:t xml:space="preserve"> is</w:t>
      </w:r>
      <w:r w:rsidR="005324C9">
        <w:rPr>
          <w:lang w:eastAsia="zh-CN"/>
        </w:rPr>
        <w:t xml:space="preserve"> </w:t>
      </w:r>
      <w:r w:rsidR="00430FE4">
        <w:rPr>
          <w:lang w:eastAsia="zh-CN"/>
        </w:rPr>
        <w:t>provided</w:t>
      </w:r>
      <w:r>
        <w:rPr>
          <w:lang w:eastAsia="zh-CN"/>
        </w:rPr>
        <w:t xml:space="preserve"> </w:t>
      </w:r>
      <w:r w:rsidR="005324C9">
        <w:rPr>
          <w:lang w:eastAsia="zh-CN"/>
        </w:rPr>
        <w:t>in</w:t>
      </w:r>
      <w:r>
        <w:rPr>
          <w:lang w:eastAsia="zh-CN"/>
        </w:rPr>
        <w:t xml:space="preserve"> </w:t>
      </w:r>
      <w:r w:rsidR="00332471">
        <w:rPr>
          <w:lang w:eastAsia="zh-CN"/>
        </w:rPr>
        <w:fldChar w:fldCharType="begin"/>
      </w:r>
      <w:r>
        <w:rPr>
          <w:lang w:eastAsia="zh-CN"/>
        </w:rPr>
        <w:instrText xml:space="preserve"> REF _Ref465679898 \h </w:instrText>
      </w:r>
      <w:r w:rsidR="00332471">
        <w:rPr>
          <w:lang w:eastAsia="zh-CN"/>
        </w:rPr>
      </w:r>
      <w:r w:rsidR="00332471">
        <w:rPr>
          <w:lang w:eastAsia="zh-CN"/>
        </w:rPr>
        <w:fldChar w:fldCharType="separate"/>
      </w:r>
      <w:r w:rsidR="004E40EE">
        <w:t xml:space="preserve">Figure </w:t>
      </w:r>
      <w:r w:rsidR="00332471">
        <w:rPr>
          <w:lang w:eastAsia="zh-CN"/>
        </w:rPr>
        <w:fldChar w:fldCharType="end"/>
      </w:r>
      <w:r w:rsidR="004E40EE">
        <w:rPr>
          <w:lang w:eastAsia="zh-CN"/>
        </w:rPr>
        <w:t>2</w:t>
      </w:r>
      <w:r w:rsidR="005324C9">
        <w:rPr>
          <w:lang w:eastAsia="zh-CN"/>
        </w:rPr>
        <w:t xml:space="preserve">, </w:t>
      </w:r>
      <w:r w:rsidR="00561002">
        <w:rPr>
          <w:lang w:eastAsia="zh-CN"/>
        </w:rPr>
        <w:t xml:space="preserve">the first retransmission </w:t>
      </w:r>
      <w:r w:rsidR="00561002">
        <w:rPr>
          <w:lang w:eastAsia="zh-CN"/>
        </w:rPr>
        <w:lastRenderedPageBreak/>
        <w:t xml:space="preserve">always happens while </w:t>
      </w:r>
      <w:r w:rsidR="005600DE">
        <w:rPr>
          <w:lang w:eastAsia="zh-CN"/>
        </w:rPr>
        <w:t>aggregated</w:t>
      </w:r>
      <w:r w:rsidR="005600DE" w:rsidRPr="00371A13">
        <w:rPr>
          <w:lang w:eastAsia="zh-CN"/>
        </w:rPr>
        <w:t xml:space="preserve"> </w:t>
      </w:r>
      <w:r w:rsidR="0010370D">
        <w:rPr>
          <w:lang w:eastAsia="zh-CN"/>
        </w:rPr>
        <w:t xml:space="preserve">retransmissions are triggered by NACK in case the </w:t>
      </w:r>
      <w:r w:rsidR="00561002">
        <w:rPr>
          <w:lang w:eastAsia="zh-CN"/>
        </w:rPr>
        <w:t xml:space="preserve">data channel cannot be correctly decoded </w:t>
      </w:r>
      <w:r w:rsidR="0010370D">
        <w:rPr>
          <w:lang w:eastAsia="zh-CN"/>
        </w:rPr>
        <w:t xml:space="preserve">with the first two transmissions. </w:t>
      </w:r>
      <w:r w:rsidR="007C7DA1">
        <w:rPr>
          <w:rFonts w:hint="eastAsia"/>
          <w:lang w:eastAsia="zh-CN"/>
        </w:rPr>
        <w:t xml:space="preserve">With </w:t>
      </w:r>
      <w:r w:rsidR="007C7DA1">
        <w:rPr>
          <w:lang w:eastAsia="zh-CN"/>
        </w:rPr>
        <w:t>ACK/NACK based mechanism</w:t>
      </w:r>
      <w:r w:rsidR="007C7DA1">
        <w:rPr>
          <w:rFonts w:hint="eastAsia"/>
          <w:lang w:eastAsia="zh-CN"/>
        </w:rPr>
        <w:t xml:space="preserve">, 4 opportunities are available. With the ACK/NACK for </w:t>
      </w:r>
      <w:r w:rsidR="005600DE">
        <w:rPr>
          <w:lang w:eastAsia="zh-CN"/>
        </w:rPr>
        <w:t>aggregated</w:t>
      </w:r>
      <w:r w:rsidR="005600DE" w:rsidRPr="00371A13">
        <w:rPr>
          <w:lang w:eastAsia="zh-CN"/>
        </w:rPr>
        <w:t xml:space="preserve"> </w:t>
      </w:r>
      <w:r w:rsidR="007C7DA1">
        <w:rPr>
          <w:rFonts w:hint="eastAsia"/>
          <w:lang w:eastAsia="zh-CN"/>
        </w:rPr>
        <w:t xml:space="preserve">retransmission scheme, 6 transmission opportunities are </w:t>
      </w:r>
      <w:r w:rsidR="003117F0">
        <w:rPr>
          <w:rFonts w:hint="eastAsia"/>
          <w:lang w:eastAsia="zh-CN"/>
        </w:rPr>
        <w:t>available</w:t>
      </w:r>
      <w:r w:rsidR="007C7DA1">
        <w:rPr>
          <w:rFonts w:hint="eastAsia"/>
          <w:lang w:eastAsia="zh-CN"/>
        </w:rPr>
        <w:t>.</w:t>
      </w:r>
      <w:r w:rsidR="00483709">
        <w:rPr>
          <w:lang w:eastAsia="zh-CN"/>
        </w:rPr>
        <w:t xml:space="preserve"> </w:t>
      </w:r>
    </w:p>
    <w:p w:rsidR="007C7DA1" w:rsidRDefault="007C7DA1" w:rsidP="0042265B">
      <w:pPr>
        <w:rPr>
          <w:lang w:eastAsia="zh-CN"/>
        </w:rPr>
      </w:pPr>
    </w:p>
    <w:p w:rsidR="00561002" w:rsidRDefault="00561002" w:rsidP="0042265B">
      <w:pPr>
        <w:rPr>
          <w:lang w:eastAsia="zh-CN"/>
        </w:rPr>
      </w:pPr>
      <w:r>
        <w:rPr>
          <w:noProof/>
          <w:lang w:eastAsia="zh-CN"/>
        </w:rPr>
        <w:drawing>
          <wp:inline distT="0" distB="0" distL="0" distR="0">
            <wp:extent cx="5752800" cy="1170000"/>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2800" cy="1170000"/>
                    </a:xfrm>
                    <a:prstGeom prst="rect">
                      <a:avLst/>
                    </a:prstGeom>
                    <a:noFill/>
                  </pic:spPr>
                </pic:pic>
              </a:graphicData>
            </a:graphic>
          </wp:inline>
        </w:drawing>
      </w:r>
    </w:p>
    <w:p w:rsidR="007C7DA1" w:rsidRDefault="00313AC4" w:rsidP="007C7DA1">
      <w:pPr>
        <w:pStyle w:val="Caption"/>
        <w:jc w:val="center"/>
      </w:pPr>
      <w:bookmarkStart w:id="6" w:name="_Ref465679898"/>
      <w:r>
        <w:t xml:space="preserve">Figure </w:t>
      </w:r>
      <w:bookmarkEnd w:id="6"/>
      <w:r w:rsidR="004E40EE">
        <w:t>2</w:t>
      </w:r>
      <w:r>
        <w:t xml:space="preserve"> </w:t>
      </w:r>
      <w:r w:rsidR="00DC4139">
        <w:t>T</w:t>
      </w:r>
      <w:r w:rsidR="00C40316">
        <w:t>ransmission/retransmission</w:t>
      </w:r>
      <w:r w:rsidR="00DC4139">
        <w:t xml:space="preserve"> with slot aggregation</w:t>
      </w:r>
      <w:r w:rsidR="00C40316">
        <w:t xml:space="preserve"> for URLLC in TDD</w:t>
      </w:r>
      <w:r w:rsidR="00C40316" w:rsidDel="00C40316">
        <w:t xml:space="preserve"> </w:t>
      </w:r>
    </w:p>
    <w:p w:rsidR="00ED340E" w:rsidRPr="00060997" w:rsidRDefault="00ED340E" w:rsidP="002C23FB">
      <w:pPr>
        <w:rPr>
          <w:b/>
          <w:kern w:val="2"/>
          <w:lang w:val="en-GB" w:eastAsia="zh-CN"/>
        </w:rPr>
      </w:pPr>
      <w:r>
        <w:rPr>
          <w:rFonts w:hint="eastAsia"/>
          <w:b/>
          <w:kern w:val="2"/>
          <w:lang w:val="en-GB" w:eastAsia="zh-CN"/>
        </w:rPr>
        <w:t xml:space="preserve">Proposal 3: </w:t>
      </w:r>
      <w:r w:rsidR="00326A4B">
        <w:rPr>
          <w:b/>
          <w:kern w:val="2"/>
          <w:lang w:val="en-GB" w:eastAsia="zh-CN"/>
        </w:rPr>
        <w:t>HARQ retransmissions with slot aggregation should be supported for URLLC.</w:t>
      </w:r>
    </w:p>
    <w:p w:rsidR="00BC7058" w:rsidRDefault="00B53F13" w:rsidP="00F80468">
      <w:pPr>
        <w:rPr>
          <w:lang w:eastAsia="zh-CN"/>
        </w:rPr>
      </w:pPr>
      <w:r>
        <w:rPr>
          <w:lang w:eastAsia="zh-CN"/>
        </w:rPr>
        <w:t xml:space="preserve">As discussed above, both </w:t>
      </w:r>
      <w:r w:rsidR="00224261">
        <w:rPr>
          <w:lang w:eastAsia="zh-CN"/>
        </w:rPr>
        <w:t xml:space="preserve">single transmission </w:t>
      </w:r>
      <w:r>
        <w:rPr>
          <w:lang w:eastAsia="zh-CN"/>
        </w:rPr>
        <w:t>and</w:t>
      </w:r>
      <w:r w:rsidR="00224261">
        <w:rPr>
          <w:lang w:eastAsia="zh-CN"/>
        </w:rPr>
        <w:t xml:space="preserve"> HARQ retransmission </w:t>
      </w:r>
      <w:r>
        <w:rPr>
          <w:lang w:eastAsia="zh-CN"/>
        </w:rPr>
        <w:t xml:space="preserve">should be supported for URLLC since they </w:t>
      </w:r>
      <w:r w:rsidR="0030543F">
        <w:rPr>
          <w:lang w:eastAsia="zh-CN"/>
        </w:rPr>
        <w:t>are suitable for</w:t>
      </w:r>
      <w:r>
        <w:rPr>
          <w:lang w:eastAsia="zh-CN"/>
        </w:rPr>
        <w:t xml:space="preserve"> different </w:t>
      </w:r>
      <w:r w:rsidR="0030543F">
        <w:rPr>
          <w:lang w:eastAsia="zh-CN"/>
        </w:rPr>
        <w:t xml:space="preserve">cases and </w:t>
      </w:r>
      <w:r>
        <w:rPr>
          <w:lang w:eastAsia="zh-CN"/>
        </w:rPr>
        <w:t>scenarios</w:t>
      </w:r>
      <w:r w:rsidR="00224261">
        <w:rPr>
          <w:lang w:eastAsia="zh-CN"/>
        </w:rPr>
        <w:t xml:space="preserve">. </w:t>
      </w:r>
      <w:r w:rsidR="0030543F">
        <w:rPr>
          <w:lang w:eastAsia="zh-CN"/>
        </w:rPr>
        <w:t>Therefore, there is a need to</w:t>
      </w:r>
      <w:r w:rsidR="00224261">
        <w:rPr>
          <w:lang w:eastAsia="zh-CN"/>
        </w:rPr>
        <w:t xml:space="preserve"> switch between single transmission and HARQ retr</w:t>
      </w:r>
      <w:r w:rsidR="0030543F">
        <w:rPr>
          <w:lang w:eastAsia="zh-CN"/>
        </w:rPr>
        <w:t>ansmission. Both semi-static and dynamic switching can be considered.</w:t>
      </w:r>
      <w:r w:rsidR="005F194A">
        <w:rPr>
          <w:lang w:eastAsia="zh-CN"/>
        </w:rPr>
        <w:t xml:space="preserve"> </w:t>
      </w:r>
    </w:p>
    <w:p w:rsidR="00044E5D" w:rsidRPr="000B6397" w:rsidRDefault="00044E5D" w:rsidP="00876935">
      <w:pPr>
        <w:pStyle w:val="Heading1"/>
      </w:pPr>
      <w:bookmarkStart w:id="7" w:name="_Ref124589665"/>
      <w:bookmarkStart w:id="8" w:name="_Ref71620620"/>
      <w:bookmarkStart w:id="9"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2279C0" w:rsidRDefault="002279C0" w:rsidP="002279C0">
      <w:pPr>
        <w:rPr>
          <w:lang w:eastAsia="zh-CN"/>
        </w:rPr>
      </w:pPr>
      <w:r w:rsidRPr="00A47898">
        <w:rPr>
          <w:b/>
        </w:rPr>
        <w:t xml:space="preserve">Proposal 1: </w:t>
      </w:r>
      <w:r>
        <w:rPr>
          <w:b/>
        </w:rPr>
        <w:t>Single shot transmission with and without slot aggregation should be supported for URLLC.</w:t>
      </w:r>
    </w:p>
    <w:p w:rsidR="00B13E09" w:rsidRDefault="00B13E09" w:rsidP="00B13E09">
      <w:pPr>
        <w:widowControl w:val="0"/>
        <w:autoSpaceDE/>
        <w:autoSpaceDN/>
        <w:adjustRightInd/>
        <w:snapToGrid/>
        <w:rPr>
          <w:b/>
        </w:rPr>
      </w:pPr>
      <w:r>
        <w:rPr>
          <w:b/>
        </w:rPr>
        <w:t>Proposal 2</w:t>
      </w:r>
      <w:r w:rsidRPr="00A47898">
        <w:rPr>
          <w:b/>
        </w:rPr>
        <w:t xml:space="preserve">: </w:t>
      </w:r>
      <w:r>
        <w:rPr>
          <w:b/>
        </w:rPr>
        <w:t>DL HARQ should be supported to improve the resource efficiency</w:t>
      </w:r>
      <w:r w:rsidRPr="00B13E09">
        <w:rPr>
          <w:b/>
        </w:rPr>
        <w:t xml:space="preserve"> </w:t>
      </w:r>
      <w:r>
        <w:rPr>
          <w:b/>
        </w:rPr>
        <w:t>for URLLC.</w:t>
      </w:r>
    </w:p>
    <w:p w:rsidR="00015E14" w:rsidRPr="00060997" w:rsidRDefault="00015E14" w:rsidP="00015E14">
      <w:pPr>
        <w:rPr>
          <w:b/>
          <w:kern w:val="2"/>
          <w:lang w:val="en-GB" w:eastAsia="zh-CN"/>
        </w:rPr>
      </w:pPr>
      <w:r>
        <w:rPr>
          <w:rFonts w:hint="eastAsia"/>
          <w:b/>
          <w:kern w:val="2"/>
          <w:lang w:val="en-GB" w:eastAsia="zh-CN"/>
        </w:rPr>
        <w:t xml:space="preserve">Proposal 3: </w:t>
      </w:r>
      <w:r>
        <w:rPr>
          <w:b/>
          <w:kern w:val="2"/>
          <w:lang w:val="en-GB" w:eastAsia="zh-CN"/>
        </w:rPr>
        <w:t>HARQ retransmissions with slot aggregation should be supported for URLLC.</w:t>
      </w:r>
    </w:p>
    <w:p w:rsidR="009B54A4" w:rsidRDefault="00351FB6" w:rsidP="000B64EA">
      <w:pPr>
        <w:pStyle w:val="Heading1"/>
        <w:numPr>
          <w:ilvl w:val="0"/>
          <w:numId w:val="0"/>
        </w:numPr>
      </w:pPr>
      <w:r w:rsidRPr="000B6397">
        <w:t>References</w:t>
      </w:r>
      <w:bookmarkEnd w:id="2"/>
      <w:bookmarkEnd w:id="7"/>
      <w:bookmarkEnd w:id="8"/>
      <w:bookmarkEnd w:id="9"/>
    </w:p>
    <w:p w:rsidR="00E73341" w:rsidRDefault="00721988" w:rsidP="00721988">
      <w:pPr>
        <w:pStyle w:val="References"/>
        <w:numPr>
          <w:ilvl w:val="0"/>
          <w:numId w:val="12"/>
        </w:numPr>
        <w:adjustRightInd w:val="0"/>
        <w:spacing w:after="0"/>
        <w:rPr>
          <w:lang w:eastAsia="zh-CN"/>
        </w:rPr>
      </w:pPr>
      <w:bookmarkStart w:id="10" w:name="_Ref464747989"/>
      <w:r w:rsidRPr="00721988">
        <w:rPr>
          <w:lang w:eastAsia="zh-CN"/>
        </w:rPr>
        <w:t>R1-16</w:t>
      </w:r>
      <w:r w:rsidR="00B37F96">
        <w:rPr>
          <w:lang w:eastAsia="zh-CN"/>
        </w:rPr>
        <w:t>11221</w:t>
      </w:r>
      <w:r>
        <w:rPr>
          <w:lang w:eastAsia="zh-CN"/>
        </w:rPr>
        <w:t>, “Control channel design for URLLC”, Huawei, HiSilicon.</w:t>
      </w:r>
      <w:bookmarkEnd w:id="10"/>
    </w:p>
    <w:p w:rsidR="00DD158E" w:rsidRDefault="00DD158E" w:rsidP="00DD158E">
      <w:pPr>
        <w:pStyle w:val="References"/>
        <w:numPr>
          <w:ilvl w:val="0"/>
          <w:numId w:val="12"/>
        </w:numPr>
        <w:adjustRightInd w:val="0"/>
        <w:spacing w:after="0"/>
        <w:rPr>
          <w:lang w:eastAsia="zh-CN"/>
        </w:rPr>
      </w:pPr>
      <w:bookmarkStart w:id="11" w:name="_Ref465670159"/>
      <w:r w:rsidRPr="00721988">
        <w:rPr>
          <w:lang w:eastAsia="zh-CN"/>
        </w:rPr>
        <w:t>R1-16</w:t>
      </w:r>
      <w:r w:rsidR="00B37F96">
        <w:rPr>
          <w:lang w:eastAsia="zh-CN"/>
        </w:rPr>
        <w:t>11658</w:t>
      </w:r>
      <w:r>
        <w:rPr>
          <w:lang w:eastAsia="zh-CN"/>
        </w:rPr>
        <w:t>, “HARQ design for UL URLLC”, Huawei, HiSilicon.</w:t>
      </w:r>
      <w:bookmarkEnd w:id="11"/>
    </w:p>
    <w:p w:rsidR="00857E48" w:rsidRPr="00857E48" w:rsidRDefault="00857E48" w:rsidP="00857E48">
      <w:pPr>
        <w:pStyle w:val="ListParagraph"/>
        <w:numPr>
          <w:ilvl w:val="0"/>
          <w:numId w:val="12"/>
        </w:numPr>
        <w:ind w:firstLineChars="0"/>
        <w:rPr>
          <w:rFonts w:ascii="Times New Roman" w:hAnsi="Times New Roman"/>
          <w:kern w:val="0"/>
          <w:sz w:val="20"/>
          <w:szCs w:val="16"/>
          <w:lang w:eastAsia="en-US"/>
        </w:rPr>
      </w:pPr>
      <w:bookmarkStart w:id="12" w:name="_Ref465344426"/>
      <w:bookmarkStart w:id="13" w:name="_Ref466011675"/>
      <w:r>
        <w:rPr>
          <w:rFonts w:ascii="Times New Roman" w:hAnsi="Times New Roman"/>
          <w:kern w:val="0"/>
          <w:sz w:val="20"/>
          <w:szCs w:val="16"/>
          <w:lang w:eastAsia="en-US"/>
        </w:rPr>
        <w:t xml:space="preserve">RAN1 </w:t>
      </w:r>
      <w:r w:rsidRPr="00857E48">
        <w:rPr>
          <w:rFonts w:ascii="Times New Roman" w:hAnsi="Times New Roman"/>
          <w:kern w:val="0"/>
          <w:sz w:val="20"/>
          <w:szCs w:val="16"/>
          <w:lang w:eastAsia="en-US"/>
        </w:rPr>
        <w:t xml:space="preserve">Chairman’s notes, RAN1#86bis, Lisbon, Portugal, Oct 10 - 14, 2016. </w:t>
      </w:r>
    </w:p>
    <w:p w:rsidR="00072E6A" w:rsidRPr="00A66D2E" w:rsidRDefault="00241694" w:rsidP="00522279">
      <w:pPr>
        <w:pStyle w:val="References"/>
        <w:numPr>
          <w:ilvl w:val="0"/>
          <w:numId w:val="12"/>
        </w:numPr>
        <w:adjustRightInd w:val="0"/>
        <w:spacing w:after="0"/>
      </w:pPr>
      <w:r w:rsidRPr="00241694">
        <w:rPr>
          <w:lang w:eastAsia="zh-CN"/>
        </w:rPr>
        <w:t>R1-1609543</w:t>
      </w:r>
      <w:r>
        <w:rPr>
          <w:lang w:eastAsia="zh-CN"/>
        </w:rPr>
        <w:t>, “</w:t>
      </w:r>
      <w:r w:rsidRPr="00241694">
        <w:rPr>
          <w:lang w:eastAsia="zh-CN"/>
        </w:rPr>
        <w:t>On HARQ support for URLLC</w:t>
      </w:r>
      <w:r>
        <w:rPr>
          <w:lang w:eastAsia="zh-CN"/>
        </w:rPr>
        <w:t xml:space="preserve">”, Intel </w:t>
      </w:r>
      <w:r w:rsidRPr="00241694">
        <w:rPr>
          <w:lang w:eastAsia="zh-CN"/>
        </w:rPr>
        <w:t>Corporation</w:t>
      </w:r>
      <w:bookmarkEnd w:id="12"/>
      <w:bookmarkEnd w:id="13"/>
    </w:p>
    <w:sectPr w:rsidR="00072E6A" w:rsidRPr="00A66D2E"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11C" w:rsidRDefault="0083511C">
      <w:r>
        <w:separator/>
      </w:r>
    </w:p>
  </w:endnote>
  <w:endnote w:type="continuationSeparator" w:id="0">
    <w:p w:rsidR="0083511C" w:rsidRDefault="008351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11C" w:rsidRDefault="0083511C">
      <w:r>
        <w:separator/>
      </w:r>
    </w:p>
  </w:footnote>
  <w:footnote w:type="continuationSeparator" w:id="0">
    <w:p w:rsidR="0083511C" w:rsidRDefault="00835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0A2A71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7">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8">
    <w:nsid w:val="3A877D64"/>
    <w:multiLevelType w:val="singleLevel"/>
    <w:tmpl w:val="5DA6FC16"/>
    <w:lvl w:ilvl="0">
      <w:start w:val="1"/>
      <w:numFmt w:val="decimal"/>
      <w:lvlText w:val="[%1]"/>
      <w:lvlJc w:val="left"/>
      <w:pPr>
        <w:tabs>
          <w:tab w:val="num" w:pos="2061"/>
        </w:tabs>
        <w:ind w:left="2061" w:hanging="360"/>
      </w:pPr>
    </w:lvl>
  </w:abstractNum>
  <w:abstractNum w:abstractNumId="9">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2">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15">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16">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17">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18">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25">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1"/>
  </w:num>
  <w:num w:numId="4">
    <w:abstractNumId w:val="2"/>
  </w:num>
  <w:num w:numId="5">
    <w:abstractNumId w:val="10"/>
  </w:num>
  <w:num w:numId="6">
    <w:abstractNumId w:val="6"/>
  </w:num>
  <w:num w:numId="7">
    <w:abstractNumId w:val="12"/>
  </w:num>
  <w:num w:numId="8">
    <w:abstractNumId w:val="11"/>
  </w:num>
  <w:num w:numId="9">
    <w:abstractNumId w:val="15"/>
  </w:num>
  <w:num w:numId="10">
    <w:abstractNumId w:val="20"/>
  </w:num>
  <w:num w:numId="11">
    <w:abstractNumId w:val="8"/>
  </w:num>
  <w:num w:numId="12">
    <w:abstractNumId w:val="13"/>
  </w:num>
  <w:num w:numId="13">
    <w:abstractNumId w:val="17"/>
  </w:num>
  <w:num w:numId="14">
    <w:abstractNumId w:val="14"/>
  </w:num>
  <w:num w:numId="15">
    <w:abstractNumId w:val="16"/>
  </w:num>
  <w:num w:numId="16">
    <w:abstractNumId w:val="3"/>
  </w:num>
  <w:num w:numId="17">
    <w:abstractNumId w:val="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9"/>
  </w:num>
  <w:num w:numId="21">
    <w:abstractNumId w:val="7"/>
  </w:num>
  <w:num w:numId="22">
    <w:abstractNumId w:val="19"/>
  </w:num>
  <w:num w:numId="23">
    <w:abstractNumId w:val="22"/>
  </w:num>
  <w:num w:numId="24">
    <w:abstractNumId w:val="0"/>
  </w:num>
  <w:num w:numId="25">
    <w:abstractNumId w:val="4"/>
  </w:num>
  <w:num w:numId="26">
    <w:abstractNumId w:val="5"/>
  </w:num>
  <w:num w:numId="27">
    <w:abstractNumId w:val="23"/>
  </w:num>
  <w:num w:numId="28">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E2B"/>
    <w:rsid w:val="00001F1C"/>
    <w:rsid w:val="00001F66"/>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1EF"/>
    <w:rsid w:val="00014217"/>
    <w:rsid w:val="000143CE"/>
    <w:rsid w:val="000145C7"/>
    <w:rsid w:val="000146A7"/>
    <w:rsid w:val="00014795"/>
    <w:rsid w:val="00014B0F"/>
    <w:rsid w:val="00014BF2"/>
    <w:rsid w:val="00014C02"/>
    <w:rsid w:val="00014DCE"/>
    <w:rsid w:val="00014E5D"/>
    <w:rsid w:val="000153A8"/>
    <w:rsid w:val="000159E3"/>
    <w:rsid w:val="00015E14"/>
    <w:rsid w:val="00015EFB"/>
    <w:rsid w:val="00016350"/>
    <w:rsid w:val="00016362"/>
    <w:rsid w:val="000165E2"/>
    <w:rsid w:val="00016BF0"/>
    <w:rsid w:val="00016CC1"/>
    <w:rsid w:val="00016F60"/>
    <w:rsid w:val="00016FB7"/>
    <w:rsid w:val="000172BE"/>
    <w:rsid w:val="00017420"/>
    <w:rsid w:val="000175AE"/>
    <w:rsid w:val="000176DC"/>
    <w:rsid w:val="00017934"/>
    <w:rsid w:val="00017C2C"/>
    <w:rsid w:val="00017D8A"/>
    <w:rsid w:val="00020244"/>
    <w:rsid w:val="000204EF"/>
    <w:rsid w:val="000208EE"/>
    <w:rsid w:val="00020B00"/>
    <w:rsid w:val="00020EAD"/>
    <w:rsid w:val="00020F2B"/>
    <w:rsid w:val="0002163F"/>
    <w:rsid w:val="00021673"/>
    <w:rsid w:val="00021965"/>
    <w:rsid w:val="00021AE1"/>
    <w:rsid w:val="00021B9E"/>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2AA"/>
    <w:rsid w:val="0002654A"/>
    <w:rsid w:val="0002661D"/>
    <w:rsid w:val="00026637"/>
    <w:rsid w:val="000268A6"/>
    <w:rsid w:val="00026D4B"/>
    <w:rsid w:val="00026D7F"/>
    <w:rsid w:val="00026F4F"/>
    <w:rsid w:val="00027128"/>
    <w:rsid w:val="00027297"/>
    <w:rsid w:val="0002739F"/>
    <w:rsid w:val="000275C6"/>
    <w:rsid w:val="000275F5"/>
    <w:rsid w:val="000279B7"/>
    <w:rsid w:val="00027ACC"/>
    <w:rsid w:val="00027AD6"/>
    <w:rsid w:val="00027C05"/>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B3"/>
    <w:rsid w:val="00035643"/>
    <w:rsid w:val="00035977"/>
    <w:rsid w:val="00035E5E"/>
    <w:rsid w:val="0003600C"/>
    <w:rsid w:val="000362F1"/>
    <w:rsid w:val="00036641"/>
    <w:rsid w:val="00036CB6"/>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C"/>
    <w:rsid w:val="00044E5D"/>
    <w:rsid w:val="00045097"/>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AD"/>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997"/>
    <w:rsid w:val="00060C19"/>
    <w:rsid w:val="00060F6E"/>
    <w:rsid w:val="00060FAA"/>
    <w:rsid w:val="00060FAF"/>
    <w:rsid w:val="0006110D"/>
    <w:rsid w:val="00061151"/>
    <w:rsid w:val="00061207"/>
    <w:rsid w:val="00061278"/>
    <w:rsid w:val="000612E1"/>
    <w:rsid w:val="000614FE"/>
    <w:rsid w:val="00061589"/>
    <w:rsid w:val="00061886"/>
    <w:rsid w:val="000619F1"/>
    <w:rsid w:val="00061A87"/>
    <w:rsid w:val="00061D81"/>
    <w:rsid w:val="000621CB"/>
    <w:rsid w:val="000621DE"/>
    <w:rsid w:val="000622E6"/>
    <w:rsid w:val="00062570"/>
    <w:rsid w:val="000627F7"/>
    <w:rsid w:val="0006286A"/>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9AD"/>
    <w:rsid w:val="00067AB6"/>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907"/>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1072"/>
    <w:rsid w:val="000810B6"/>
    <w:rsid w:val="000812C8"/>
    <w:rsid w:val="000817AB"/>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C49"/>
    <w:rsid w:val="00090C61"/>
    <w:rsid w:val="00090CC5"/>
    <w:rsid w:val="00090D27"/>
    <w:rsid w:val="000911AE"/>
    <w:rsid w:val="000915BE"/>
    <w:rsid w:val="0009197F"/>
    <w:rsid w:val="000919F7"/>
    <w:rsid w:val="00091C8E"/>
    <w:rsid w:val="00091EC3"/>
    <w:rsid w:val="0009210A"/>
    <w:rsid w:val="000922A8"/>
    <w:rsid w:val="0009246A"/>
    <w:rsid w:val="000924C2"/>
    <w:rsid w:val="00092750"/>
    <w:rsid w:val="000927EB"/>
    <w:rsid w:val="00092A7D"/>
    <w:rsid w:val="00092ACA"/>
    <w:rsid w:val="00092CA9"/>
    <w:rsid w:val="00092EE3"/>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59B"/>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9E5"/>
    <w:rsid w:val="000A2CC7"/>
    <w:rsid w:val="000A2CC8"/>
    <w:rsid w:val="000A2E19"/>
    <w:rsid w:val="000A2ED6"/>
    <w:rsid w:val="000A339B"/>
    <w:rsid w:val="000A3721"/>
    <w:rsid w:val="000A37AE"/>
    <w:rsid w:val="000A3BB0"/>
    <w:rsid w:val="000A3C29"/>
    <w:rsid w:val="000A3E67"/>
    <w:rsid w:val="000A3E8D"/>
    <w:rsid w:val="000A3FB7"/>
    <w:rsid w:val="000A41D1"/>
    <w:rsid w:val="000A4205"/>
    <w:rsid w:val="000A45FE"/>
    <w:rsid w:val="000A47B2"/>
    <w:rsid w:val="000A4A19"/>
    <w:rsid w:val="000A4E44"/>
    <w:rsid w:val="000A4EB2"/>
    <w:rsid w:val="000A4ED8"/>
    <w:rsid w:val="000A50E2"/>
    <w:rsid w:val="000A5116"/>
    <w:rsid w:val="000A511D"/>
    <w:rsid w:val="000A51B2"/>
    <w:rsid w:val="000A59F9"/>
    <w:rsid w:val="000A5D88"/>
    <w:rsid w:val="000A5E79"/>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59"/>
    <w:rsid w:val="000B2C88"/>
    <w:rsid w:val="000B2DDF"/>
    <w:rsid w:val="000B32D5"/>
    <w:rsid w:val="000B3342"/>
    <w:rsid w:val="000B3597"/>
    <w:rsid w:val="000B35B7"/>
    <w:rsid w:val="000B38F0"/>
    <w:rsid w:val="000B390F"/>
    <w:rsid w:val="000B39EE"/>
    <w:rsid w:val="000B3AA2"/>
    <w:rsid w:val="000B3ACC"/>
    <w:rsid w:val="000B3B5A"/>
    <w:rsid w:val="000B3CC7"/>
    <w:rsid w:val="000B3E4D"/>
    <w:rsid w:val="000B3FE5"/>
    <w:rsid w:val="000B442E"/>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3F0E"/>
    <w:rsid w:val="000C4045"/>
    <w:rsid w:val="000C4147"/>
    <w:rsid w:val="000C422D"/>
    <w:rsid w:val="000C4582"/>
    <w:rsid w:val="000C461B"/>
    <w:rsid w:val="000C4B21"/>
    <w:rsid w:val="000C505D"/>
    <w:rsid w:val="000C558F"/>
    <w:rsid w:val="000C5946"/>
    <w:rsid w:val="000C5D19"/>
    <w:rsid w:val="000C5D95"/>
    <w:rsid w:val="000C5E1D"/>
    <w:rsid w:val="000C5E28"/>
    <w:rsid w:val="000C5F91"/>
    <w:rsid w:val="000C6025"/>
    <w:rsid w:val="000C611A"/>
    <w:rsid w:val="000C61D6"/>
    <w:rsid w:val="000C6257"/>
    <w:rsid w:val="000C6281"/>
    <w:rsid w:val="000C6587"/>
    <w:rsid w:val="000C6792"/>
    <w:rsid w:val="000C683E"/>
    <w:rsid w:val="000C6BD3"/>
    <w:rsid w:val="000C6CE8"/>
    <w:rsid w:val="000C6FE9"/>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325"/>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90A"/>
    <w:rsid w:val="00100E38"/>
    <w:rsid w:val="00100FF3"/>
    <w:rsid w:val="00101056"/>
    <w:rsid w:val="001011A4"/>
    <w:rsid w:val="00101415"/>
    <w:rsid w:val="00101667"/>
    <w:rsid w:val="001019FF"/>
    <w:rsid w:val="00101A25"/>
    <w:rsid w:val="00101D62"/>
    <w:rsid w:val="00101E24"/>
    <w:rsid w:val="00101E57"/>
    <w:rsid w:val="00101E9E"/>
    <w:rsid w:val="00101F40"/>
    <w:rsid w:val="00101FB8"/>
    <w:rsid w:val="001021BD"/>
    <w:rsid w:val="00102613"/>
    <w:rsid w:val="00102614"/>
    <w:rsid w:val="001026CA"/>
    <w:rsid w:val="00102B11"/>
    <w:rsid w:val="00102C73"/>
    <w:rsid w:val="00102E8D"/>
    <w:rsid w:val="00103070"/>
    <w:rsid w:val="00103515"/>
    <w:rsid w:val="00103585"/>
    <w:rsid w:val="0010366B"/>
    <w:rsid w:val="0010370D"/>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5E4"/>
    <w:rsid w:val="0010683A"/>
    <w:rsid w:val="00107186"/>
    <w:rsid w:val="001071B5"/>
    <w:rsid w:val="001075B0"/>
    <w:rsid w:val="001078C2"/>
    <w:rsid w:val="00107995"/>
    <w:rsid w:val="00107B45"/>
    <w:rsid w:val="00107E1C"/>
    <w:rsid w:val="00110243"/>
    <w:rsid w:val="0011024C"/>
    <w:rsid w:val="00110704"/>
    <w:rsid w:val="00110A56"/>
    <w:rsid w:val="00110B69"/>
    <w:rsid w:val="00110C35"/>
    <w:rsid w:val="00110EAA"/>
    <w:rsid w:val="001112AD"/>
    <w:rsid w:val="001112C4"/>
    <w:rsid w:val="00111314"/>
    <w:rsid w:val="00111396"/>
    <w:rsid w:val="001113FF"/>
    <w:rsid w:val="00111444"/>
    <w:rsid w:val="00111568"/>
    <w:rsid w:val="00111723"/>
    <w:rsid w:val="00111A62"/>
    <w:rsid w:val="00111C4C"/>
    <w:rsid w:val="00111E45"/>
    <w:rsid w:val="00111F7E"/>
    <w:rsid w:val="00111F91"/>
    <w:rsid w:val="001121BF"/>
    <w:rsid w:val="001124A5"/>
    <w:rsid w:val="00112529"/>
    <w:rsid w:val="0011263E"/>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4DF"/>
    <w:rsid w:val="00114BC7"/>
    <w:rsid w:val="00114CCF"/>
    <w:rsid w:val="0011511D"/>
    <w:rsid w:val="0011557B"/>
    <w:rsid w:val="00115586"/>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358"/>
    <w:rsid w:val="001224B2"/>
    <w:rsid w:val="001224DF"/>
    <w:rsid w:val="00122712"/>
    <w:rsid w:val="00122C28"/>
    <w:rsid w:val="00122EDB"/>
    <w:rsid w:val="00122F85"/>
    <w:rsid w:val="00123190"/>
    <w:rsid w:val="00123764"/>
    <w:rsid w:val="00123BDE"/>
    <w:rsid w:val="00123FEA"/>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55"/>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11F"/>
    <w:rsid w:val="001425B2"/>
    <w:rsid w:val="00142665"/>
    <w:rsid w:val="00142D98"/>
    <w:rsid w:val="00142DD9"/>
    <w:rsid w:val="00143071"/>
    <w:rsid w:val="00143196"/>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CA"/>
    <w:rsid w:val="001467A4"/>
    <w:rsid w:val="00146D0C"/>
    <w:rsid w:val="00146E32"/>
    <w:rsid w:val="001470DE"/>
    <w:rsid w:val="0014720B"/>
    <w:rsid w:val="0014736A"/>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D4"/>
    <w:rsid w:val="00154361"/>
    <w:rsid w:val="00154B62"/>
    <w:rsid w:val="00154B70"/>
    <w:rsid w:val="00154BE3"/>
    <w:rsid w:val="00154EDD"/>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34"/>
    <w:rsid w:val="00157F88"/>
    <w:rsid w:val="00157FC3"/>
    <w:rsid w:val="00160421"/>
    <w:rsid w:val="00160589"/>
    <w:rsid w:val="00160739"/>
    <w:rsid w:val="00160A0B"/>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761"/>
    <w:rsid w:val="0016384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CA"/>
    <w:rsid w:val="00170CDE"/>
    <w:rsid w:val="00170FDC"/>
    <w:rsid w:val="00171143"/>
    <w:rsid w:val="00171280"/>
    <w:rsid w:val="00171B33"/>
    <w:rsid w:val="00171FFF"/>
    <w:rsid w:val="001721EB"/>
    <w:rsid w:val="00172202"/>
    <w:rsid w:val="001722C4"/>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074"/>
    <w:rsid w:val="00177157"/>
    <w:rsid w:val="0017727D"/>
    <w:rsid w:val="0017773C"/>
    <w:rsid w:val="001779D0"/>
    <w:rsid w:val="001779D1"/>
    <w:rsid w:val="00177B75"/>
    <w:rsid w:val="00177C5F"/>
    <w:rsid w:val="00177E72"/>
    <w:rsid w:val="00177E7B"/>
    <w:rsid w:val="00177FC1"/>
    <w:rsid w:val="0018036B"/>
    <w:rsid w:val="001805CA"/>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09D"/>
    <w:rsid w:val="00190158"/>
    <w:rsid w:val="0019071B"/>
    <w:rsid w:val="00190764"/>
    <w:rsid w:val="00190BFB"/>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9FF"/>
    <w:rsid w:val="00197AD1"/>
    <w:rsid w:val="00197B95"/>
    <w:rsid w:val="00197BEC"/>
    <w:rsid w:val="00197C87"/>
    <w:rsid w:val="00197D3D"/>
    <w:rsid w:val="00197D61"/>
    <w:rsid w:val="001A005D"/>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77B"/>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4A8"/>
    <w:rsid w:val="001B275A"/>
    <w:rsid w:val="001B2D15"/>
    <w:rsid w:val="001B2DCF"/>
    <w:rsid w:val="001B313B"/>
    <w:rsid w:val="001B319C"/>
    <w:rsid w:val="001B330A"/>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6F26"/>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43C"/>
    <w:rsid w:val="001C2505"/>
    <w:rsid w:val="001C25EA"/>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25"/>
    <w:rsid w:val="001C569F"/>
    <w:rsid w:val="001C5A00"/>
    <w:rsid w:val="001C5AFF"/>
    <w:rsid w:val="001C5C38"/>
    <w:rsid w:val="001C5D4F"/>
    <w:rsid w:val="001C6070"/>
    <w:rsid w:val="001C629A"/>
    <w:rsid w:val="001C64C0"/>
    <w:rsid w:val="001C64E4"/>
    <w:rsid w:val="001C6777"/>
    <w:rsid w:val="001C69BE"/>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8C"/>
    <w:rsid w:val="001D07EA"/>
    <w:rsid w:val="001D0B28"/>
    <w:rsid w:val="001D0B91"/>
    <w:rsid w:val="001D1234"/>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72"/>
    <w:rsid w:val="001D3FCD"/>
    <w:rsid w:val="001D46DD"/>
    <w:rsid w:val="001D4987"/>
    <w:rsid w:val="001D49B6"/>
    <w:rsid w:val="001D5033"/>
    <w:rsid w:val="001D505F"/>
    <w:rsid w:val="001D516F"/>
    <w:rsid w:val="001D531A"/>
    <w:rsid w:val="001D5643"/>
    <w:rsid w:val="001D587D"/>
    <w:rsid w:val="001D5C88"/>
    <w:rsid w:val="001D6054"/>
    <w:rsid w:val="001D6567"/>
    <w:rsid w:val="001D689D"/>
    <w:rsid w:val="001D695C"/>
    <w:rsid w:val="001D6C09"/>
    <w:rsid w:val="001D6FD9"/>
    <w:rsid w:val="001D7288"/>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3CF"/>
    <w:rsid w:val="001F6751"/>
    <w:rsid w:val="001F6946"/>
    <w:rsid w:val="001F6B5A"/>
    <w:rsid w:val="001F6E7A"/>
    <w:rsid w:val="001F7121"/>
    <w:rsid w:val="001F7207"/>
    <w:rsid w:val="001F720B"/>
    <w:rsid w:val="001F7374"/>
    <w:rsid w:val="001F75B2"/>
    <w:rsid w:val="001F75FF"/>
    <w:rsid w:val="001F798A"/>
    <w:rsid w:val="002005F8"/>
    <w:rsid w:val="00200669"/>
    <w:rsid w:val="002008FD"/>
    <w:rsid w:val="00200BB5"/>
    <w:rsid w:val="00200C7C"/>
    <w:rsid w:val="00200D2C"/>
    <w:rsid w:val="00200E44"/>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2E4D"/>
    <w:rsid w:val="002032BF"/>
    <w:rsid w:val="0020349A"/>
    <w:rsid w:val="002034B4"/>
    <w:rsid w:val="002034F6"/>
    <w:rsid w:val="00203552"/>
    <w:rsid w:val="00203AB6"/>
    <w:rsid w:val="00203C86"/>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61"/>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9C0"/>
    <w:rsid w:val="00227AF1"/>
    <w:rsid w:val="00227C67"/>
    <w:rsid w:val="00227FB4"/>
    <w:rsid w:val="00227FF4"/>
    <w:rsid w:val="00230123"/>
    <w:rsid w:val="00230776"/>
    <w:rsid w:val="0023077B"/>
    <w:rsid w:val="0023089E"/>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7585"/>
    <w:rsid w:val="00237648"/>
    <w:rsid w:val="00237ADA"/>
    <w:rsid w:val="00237B38"/>
    <w:rsid w:val="00237BFF"/>
    <w:rsid w:val="00237C1B"/>
    <w:rsid w:val="00237EAC"/>
    <w:rsid w:val="002401F5"/>
    <w:rsid w:val="002403AF"/>
    <w:rsid w:val="002405CA"/>
    <w:rsid w:val="002409C2"/>
    <w:rsid w:val="00240C21"/>
    <w:rsid w:val="00240E54"/>
    <w:rsid w:val="00240EB6"/>
    <w:rsid w:val="002410B1"/>
    <w:rsid w:val="002411F8"/>
    <w:rsid w:val="0024122C"/>
    <w:rsid w:val="00241345"/>
    <w:rsid w:val="0024149B"/>
    <w:rsid w:val="00241694"/>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50"/>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25"/>
    <w:rsid w:val="002471DC"/>
    <w:rsid w:val="00250067"/>
    <w:rsid w:val="00250349"/>
    <w:rsid w:val="00250697"/>
    <w:rsid w:val="00250FE2"/>
    <w:rsid w:val="00251254"/>
    <w:rsid w:val="002516DE"/>
    <w:rsid w:val="002519D5"/>
    <w:rsid w:val="00251F81"/>
    <w:rsid w:val="00251F9B"/>
    <w:rsid w:val="00252577"/>
    <w:rsid w:val="002527B0"/>
    <w:rsid w:val="00252850"/>
    <w:rsid w:val="0025297E"/>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4F25"/>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0D14"/>
    <w:rsid w:val="002614A7"/>
    <w:rsid w:val="00261523"/>
    <w:rsid w:val="00261AC4"/>
    <w:rsid w:val="00261C98"/>
    <w:rsid w:val="00261E00"/>
    <w:rsid w:val="00261E22"/>
    <w:rsid w:val="00262488"/>
    <w:rsid w:val="0026248E"/>
    <w:rsid w:val="00262618"/>
    <w:rsid w:val="00262720"/>
    <w:rsid w:val="002627B6"/>
    <w:rsid w:val="00262901"/>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3B6"/>
    <w:rsid w:val="002723C4"/>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6C8"/>
    <w:rsid w:val="0027779E"/>
    <w:rsid w:val="00277835"/>
    <w:rsid w:val="00277C88"/>
    <w:rsid w:val="0028032A"/>
    <w:rsid w:val="002803D6"/>
    <w:rsid w:val="00280527"/>
    <w:rsid w:val="00280715"/>
    <w:rsid w:val="0028084A"/>
    <w:rsid w:val="00280A2B"/>
    <w:rsid w:val="00280AB1"/>
    <w:rsid w:val="00280C65"/>
    <w:rsid w:val="00280D52"/>
    <w:rsid w:val="00280F3C"/>
    <w:rsid w:val="00280FA8"/>
    <w:rsid w:val="00281050"/>
    <w:rsid w:val="00281106"/>
    <w:rsid w:val="00281178"/>
    <w:rsid w:val="00281370"/>
    <w:rsid w:val="00281430"/>
    <w:rsid w:val="00281572"/>
    <w:rsid w:val="002816FD"/>
    <w:rsid w:val="002819BB"/>
    <w:rsid w:val="00281AA4"/>
    <w:rsid w:val="00281BE8"/>
    <w:rsid w:val="00281D59"/>
    <w:rsid w:val="00281EAA"/>
    <w:rsid w:val="002820F7"/>
    <w:rsid w:val="00282187"/>
    <w:rsid w:val="0028244F"/>
    <w:rsid w:val="002824AC"/>
    <w:rsid w:val="002826F1"/>
    <w:rsid w:val="002827CE"/>
    <w:rsid w:val="00282834"/>
    <w:rsid w:val="00282AD7"/>
    <w:rsid w:val="0028329E"/>
    <w:rsid w:val="00283397"/>
    <w:rsid w:val="002837A5"/>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7C8"/>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2F"/>
    <w:rsid w:val="00294EBE"/>
    <w:rsid w:val="0029566B"/>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616"/>
    <w:rsid w:val="002A262E"/>
    <w:rsid w:val="002A26E1"/>
    <w:rsid w:val="002A2782"/>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6C"/>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1D8"/>
    <w:rsid w:val="002B48C8"/>
    <w:rsid w:val="002B4A95"/>
    <w:rsid w:val="002B4B21"/>
    <w:rsid w:val="002B4E67"/>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B7E"/>
    <w:rsid w:val="002B7D02"/>
    <w:rsid w:val="002B7EAF"/>
    <w:rsid w:val="002B7F4A"/>
    <w:rsid w:val="002C01CC"/>
    <w:rsid w:val="002C037B"/>
    <w:rsid w:val="002C099C"/>
    <w:rsid w:val="002C0B74"/>
    <w:rsid w:val="002C0C8B"/>
    <w:rsid w:val="002C0CBB"/>
    <w:rsid w:val="002C1201"/>
    <w:rsid w:val="002C1460"/>
    <w:rsid w:val="002C16F6"/>
    <w:rsid w:val="002C17E0"/>
    <w:rsid w:val="002C1886"/>
    <w:rsid w:val="002C18F5"/>
    <w:rsid w:val="002C19E9"/>
    <w:rsid w:val="002C20F2"/>
    <w:rsid w:val="002C2371"/>
    <w:rsid w:val="002C23FB"/>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057"/>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492"/>
    <w:rsid w:val="002F3498"/>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B9F"/>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3F"/>
    <w:rsid w:val="00305456"/>
    <w:rsid w:val="003056CE"/>
    <w:rsid w:val="003057CC"/>
    <w:rsid w:val="00305BFD"/>
    <w:rsid w:val="00305FEA"/>
    <w:rsid w:val="00305FF9"/>
    <w:rsid w:val="00306330"/>
    <w:rsid w:val="00306625"/>
    <w:rsid w:val="003068C1"/>
    <w:rsid w:val="00306A55"/>
    <w:rsid w:val="00306AF6"/>
    <w:rsid w:val="00306E6B"/>
    <w:rsid w:val="00306E71"/>
    <w:rsid w:val="00307056"/>
    <w:rsid w:val="003071A6"/>
    <w:rsid w:val="00307AC3"/>
    <w:rsid w:val="003100C8"/>
    <w:rsid w:val="003100EF"/>
    <w:rsid w:val="00310344"/>
    <w:rsid w:val="00310401"/>
    <w:rsid w:val="00310D33"/>
    <w:rsid w:val="0031104E"/>
    <w:rsid w:val="003110ED"/>
    <w:rsid w:val="00311161"/>
    <w:rsid w:val="003114F1"/>
    <w:rsid w:val="00311592"/>
    <w:rsid w:val="003117F0"/>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AC4"/>
    <w:rsid w:val="00313CA0"/>
    <w:rsid w:val="00313D50"/>
    <w:rsid w:val="00313EF7"/>
    <w:rsid w:val="00314350"/>
    <w:rsid w:val="00314381"/>
    <w:rsid w:val="0031475C"/>
    <w:rsid w:val="003147FD"/>
    <w:rsid w:val="00314F32"/>
    <w:rsid w:val="0031573F"/>
    <w:rsid w:val="0031575B"/>
    <w:rsid w:val="00315933"/>
    <w:rsid w:val="00315D4B"/>
    <w:rsid w:val="00315F79"/>
    <w:rsid w:val="003161A4"/>
    <w:rsid w:val="00316238"/>
    <w:rsid w:val="00316D21"/>
    <w:rsid w:val="003171C2"/>
    <w:rsid w:val="00317596"/>
    <w:rsid w:val="003175F5"/>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4B"/>
    <w:rsid w:val="00326AE2"/>
    <w:rsid w:val="00326F5C"/>
    <w:rsid w:val="003271C1"/>
    <w:rsid w:val="00327265"/>
    <w:rsid w:val="0032750A"/>
    <w:rsid w:val="00327536"/>
    <w:rsid w:val="00327920"/>
    <w:rsid w:val="00327F4B"/>
    <w:rsid w:val="003301AD"/>
    <w:rsid w:val="003306A2"/>
    <w:rsid w:val="0033088F"/>
    <w:rsid w:val="00330B6E"/>
    <w:rsid w:val="0033171D"/>
    <w:rsid w:val="00331910"/>
    <w:rsid w:val="00331A5D"/>
    <w:rsid w:val="00331AFC"/>
    <w:rsid w:val="00331C61"/>
    <w:rsid w:val="00331FC3"/>
    <w:rsid w:val="003320F9"/>
    <w:rsid w:val="00332314"/>
    <w:rsid w:val="0033245A"/>
    <w:rsid w:val="00332471"/>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E58"/>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C9E"/>
    <w:rsid w:val="00352E39"/>
    <w:rsid w:val="003530D2"/>
    <w:rsid w:val="003531A0"/>
    <w:rsid w:val="00353307"/>
    <w:rsid w:val="0035331A"/>
    <w:rsid w:val="003534E1"/>
    <w:rsid w:val="003539A1"/>
    <w:rsid w:val="003539FF"/>
    <w:rsid w:val="00353ECE"/>
    <w:rsid w:val="00353EDA"/>
    <w:rsid w:val="00353EE8"/>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66A"/>
    <w:rsid w:val="003569A6"/>
    <w:rsid w:val="00356AC9"/>
    <w:rsid w:val="00356F7D"/>
    <w:rsid w:val="00357095"/>
    <w:rsid w:val="0035736B"/>
    <w:rsid w:val="00357947"/>
    <w:rsid w:val="00357A0C"/>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37C"/>
    <w:rsid w:val="00361763"/>
    <w:rsid w:val="00361A03"/>
    <w:rsid w:val="00361ACE"/>
    <w:rsid w:val="00361B18"/>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427"/>
    <w:rsid w:val="003666BD"/>
    <w:rsid w:val="003669BE"/>
    <w:rsid w:val="00366A2A"/>
    <w:rsid w:val="00366C69"/>
    <w:rsid w:val="00367037"/>
    <w:rsid w:val="0036707B"/>
    <w:rsid w:val="003670A9"/>
    <w:rsid w:val="003673C6"/>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13"/>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CCE"/>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3E20"/>
    <w:rsid w:val="0038451B"/>
    <w:rsid w:val="003849A5"/>
    <w:rsid w:val="00384B18"/>
    <w:rsid w:val="00384C99"/>
    <w:rsid w:val="00384EC0"/>
    <w:rsid w:val="003851F4"/>
    <w:rsid w:val="00385247"/>
    <w:rsid w:val="003852FB"/>
    <w:rsid w:val="00385429"/>
    <w:rsid w:val="003854B4"/>
    <w:rsid w:val="00385738"/>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90017"/>
    <w:rsid w:val="003900D9"/>
    <w:rsid w:val="003901A3"/>
    <w:rsid w:val="003902A1"/>
    <w:rsid w:val="003902AA"/>
    <w:rsid w:val="0039030F"/>
    <w:rsid w:val="0039054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E3D"/>
    <w:rsid w:val="00394E59"/>
    <w:rsid w:val="00395051"/>
    <w:rsid w:val="0039535F"/>
    <w:rsid w:val="003953DE"/>
    <w:rsid w:val="003955D7"/>
    <w:rsid w:val="00395A41"/>
    <w:rsid w:val="00395CB8"/>
    <w:rsid w:val="00395CCF"/>
    <w:rsid w:val="00395D9A"/>
    <w:rsid w:val="00395E1D"/>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BC3"/>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AB2"/>
    <w:rsid w:val="003C6B12"/>
    <w:rsid w:val="003C6CD0"/>
    <w:rsid w:val="003C708A"/>
    <w:rsid w:val="003C72B3"/>
    <w:rsid w:val="003C75B0"/>
    <w:rsid w:val="003C7600"/>
    <w:rsid w:val="003C7700"/>
    <w:rsid w:val="003C7AD7"/>
    <w:rsid w:val="003C7BED"/>
    <w:rsid w:val="003C7BF1"/>
    <w:rsid w:val="003C7DE7"/>
    <w:rsid w:val="003C7F34"/>
    <w:rsid w:val="003C7F60"/>
    <w:rsid w:val="003C7FA7"/>
    <w:rsid w:val="003D0020"/>
    <w:rsid w:val="003D01A8"/>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A9B"/>
    <w:rsid w:val="003D5CBF"/>
    <w:rsid w:val="003D5E28"/>
    <w:rsid w:val="003D5E5A"/>
    <w:rsid w:val="003D5FDD"/>
    <w:rsid w:val="003D6398"/>
    <w:rsid w:val="003D63DD"/>
    <w:rsid w:val="003D66D2"/>
    <w:rsid w:val="003D6774"/>
    <w:rsid w:val="003D67CC"/>
    <w:rsid w:val="003D6A57"/>
    <w:rsid w:val="003D6BFA"/>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065"/>
    <w:rsid w:val="003E432B"/>
    <w:rsid w:val="003E43A5"/>
    <w:rsid w:val="003E445C"/>
    <w:rsid w:val="003E483A"/>
    <w:rsid w:val="003E4858"/>
    <w:rsid w:val="003E48AD"/>
    <w:rsid w:val="003E4975"/>
    <w:rsid w:val="003E4AC7"/>
    <w:rsid w:val="003E4BDA"/>
    <w:rsid w:val="003E4BF9"/>
    <w:rsid w:val="003E4ED9"/>
    <w:rsid w:val="003E515A"/>
    <w:rsid w:val="003E51CE"/>
    <w:rsid w:val="003E51EB"/>
    <w:rsid w:val="003E5432"/>
    <w:rsid w:val="003E5D3E"/>
    <w:rsid w:val="003E6316"/>
    <w:rsid w:val="003E6365"/>
    <w:rsid w:val="003E6598"/>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7A4"/>
    <w:rsid w:val="003F77F0"/>
    <w:rsid w:val="003F788D"/>
    <w:rsid w:val="003F7CE1"/>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1DD5"/>
    <w:rsid w:val="004020D4"/>
    <w:rsid w:val="004021B6"/>
    <w:rsid w:val="00402521"/>
    <w:rsid w:val="004026F1"/>
    <w:rsid w:val="00402C17"/>
    <w:rsid w:val="00402D04"/>
    <w:rsid w:val="00402D57"/>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516"/>
    <w:rsid w:val="004079F8"/>
    <w:rsid w:val="00407B1F"/>
    <w:rsid w:val="00410108"/>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B62"/>
    <w:rsid w:val="00413C05"/>
    <w:rsid w:val="00413C10"/>
    <w:rsid w:val="00413C2E"/>
    <w:rsid w:val="00413CD9"/>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5E17"/>
    <w:rsid w:val="004160D0"/>
    <w:rsid w:val="004163DC"/>
    <w:rsid w:val="00416471"/>
    <w:rsid w:val="00416665"/>
    <w:rsid w:val="0041678E"/>
    <w:rsid w:val="00416A67"/>
    <w:rsid w:val="00416ACB"/>
    <w:rsid w:val="00416F9C"/>
    <w:rsid w:val="0041736D"/>
    <w:rsid w:val="004174BB"/>
    <w:rsid w:val="0041754B"/>
    <w:rsid w:val="00417623"/>
    <w:rsid w:val="00417E10"/>
    <w:rsid w:val="00420194"/>
    <w:rsid w:val="004203A6"/>
    <w:rsid w:val="00420537"/>
    <w:rsid w:val="004205D5"/>
    <w:rsid w:val="0042084D"/>
    <w:rsid w:val="00420D74"/>
    <w:rsid w:val="00420F0B"/>
    <w:rsid w:val="0042143F"/>
    <w:rsid w:val="00421BC1"/>
    <w:rsid w:val="00421CA6"/>
    <w:rsid w:val="00421DB1"/>
    <w:rsid w:val="00421DCF"/>
    <w:rsid w:val="00422197"/>
    <w:rsid w:val="00422341"/>
    <w:rsid w:val="0042265B"/>
    <w:rsid w:val="004226B1"/>
    <w:rsid w:val="004226F6"/>
    <w:rsid w:val="00422780"/>
    <w:rsid w:val="004227C4"/>
    <w:rsid w:val="00422E9B"/>
    <w:rsid w:val="00422ED7"/>
    <w:rsid w:val="00422F3C"/>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0FE4"/>
    <w:rsid w:val="0043145F"/>
    <w:rsid w:val="004314CA"/>
    <w:rsid w:val="00431505"/>
    <w:rsid w:val="00431898"/>
    <w:rsid w:val="00431A31"/>
    <w:rsid w:val="00431AF0"/>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6D7"/>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41"/>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15D"/>
    <w:rsid w:val="00460203"/>
    <w:rsid w:val="004602E5"/>
    <w:rsid w:val="00460343"/>
    <w:rsid w:val="004608BC"/>
    <w:rsid w:val="00460BC4"/>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5BE"/>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77F7D"/>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BBE"/>
    <w:rsid w:val="004836F0"/>
    <w:rsid w:val="00483709"/>
    <w:rsid w:val="00483776"/>
    <w:rsid w:val="00483993"/>
    <w:rsid w:val="00483A12"/>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87D29"/>
    <w:rsid w:val="00487FED"/>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275"/>
    <w:rsid w:val="00493A8F"/>
    <w:rsid w:val="00493B55"/>
    <w:rsid w:val="00493C8F"/>
    <w:rsid w:val="00493CC0"/>
    <w:rsid w:val="0049412A"/>
    <w:rsid w:val="0049420F"/>
    <w:rsid w:val="00494242"/>
    <w:rsid w:val="00494491"/>
    <w:rsid w:val="00494517"/>
    <w:rsid w:val="00494538"/>
    <w:rsid w:val="00494990"/>
    <w:rsid w:val="00494E8E"/>
    <w:rsid w:val="00494EDB"/>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E54"/>
    <w:rsid w:val="004A009C"/>
    <w:rsid w:val="004A01AD"/>
    <w:rsid w:val="004A0276"/>
    <w:rsid w:val="004A0493"/>
    <w:rsid w:val="004A0C70"/>
    <w:rsid w:val="004A0F39"/>
    <w:rsid w:val="004A14D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78"/>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400"/>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985"/>
    <w:rsid w:val="004D0DFE"/>
    <w:rsid w:val="004D127E"/>
    <w:rsid w:val="004D14EF"/>
    <w:rsid w:val="004D17DD"/>
    <w:rsid w:val="004D1C8A"/>
    <w:rsid w:val="004D1D91"/>
    <w:rsid w:val="004D2056"/>
    <w:rsid w:val="004D22A6"/>
    <w:rsid w:val="004D22C3"/>
    <w:rsid w:val="004D2453"/>
    <w:rsid w:val="004D28EE"/>
    <w:rsid w:val="004D2AD7"/>
    <w:rsid w:val="004D2B09"/>
    <w:rsid w:val="004D2BED"/>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0999"/>
    <w:rsid w:val="004E10FA"/>
    <w:rsid w:val="004E1316"/>
    <w:rsid w:val="004E13F2"/>
    <w:rsid w:val="004E1671"/>
    <w:rsid w:val="004E1941"/>
    <w:rsid w:val="004E1A31"/>
    <w:rsid w:val="004E1A3B"/>
    <w:rsid w:val="004E1AA6"/>
    <w:rsid w:val="004E1AB2"/>
    <w:rsid w:val="004E1ABD"/>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0EE"/>
    <w:rsid w:val="004E443B"/>
    <w:rsid w:val="004E4832"/>
    <w:rsid w:val="004E4AA1"/>
    <w:rsid w:val="004E4E43"/>
    <w:rsid w:val="004E4E8E"/>
    <w:rsid w:val="004E51A1"/>
    <w:rsid w:val="004E5280"/>
    <w:rsid w:val="004E52C6"/>
    <w:rsid w:val="004E569B"/>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168"/>
    <w:rsid w:val="004F325D"/>
    <w:rsid w:val="004F32B5"/>
    <w:rsid w:val="004F370D"/>
    <w:rsid w:val="004F3816"/>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3D1"/>
    <w:rsid w:val="004F65A8"/>
    <w:rsid w:val="004F6A8E"/>
    <w:rsid w:val="004F6BCF"/>
    <w:rsid w:val="004F6CF0"/>
    <w:rsid w:val="004F6EBE"/>
    <w:rsid w:val="004F6F4F"/>
    <w:rsid w:val="004F7528"/>
    <w:rsid w:val="004F7B0E"/>
    <w:rsid w:val="004F7B17"/>
    <w:rsid w:val="004F7BCA"/>
    <w:rsid w:val="004F7C42"/>
    <w:rsid w:val="004F7D36"/>
    <w:rsid w:val="004F7D89"/>
    <w:rsid w:val="004F7E3F"/>
    <w:rsid w:val="004F7E7F"/>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3D70"/>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73D"/>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1"/>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249"/>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5EE5"/>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9C6"/>
    <w:rsid w:val="00527C40"/>
    <w:rsid w:val="00530157"/>
    <w:rsid w:val="0053027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4C9"/>
    <w:rsid w:val="0053298C"/>
    <w:rsid w:val="00532BAF"/>
    <w:rsid w:val="00532DA0"/>
    <w:rsid w:val="00532F8B"/>
    <w:rsid w:val="00533068"/>
    <w:rsid w:val="00533282"/>
    <w:rsid w:val="00533473"/>
    <w:rsid w:val="00533737"/>
    <w:rsid w:val="0053399C"/>
    <w:rsid w:val="00533AE5"/>
    <w:rsid w:val="00533C5A"/>
    <w:rsid w:val="0053439D"/>
    <w:rsid w:val="00534502"/>
    <w:rsid w:val="00534686"/>
    <w:rsid w:val="00534DDA"/>
    <w:rsid w:val="00535343"/>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103"/>
    <w:rsid w:val="0054020D"/>
    <w:rsid w:val="005403DC"/>
    <w:rsid w:val="00540AFD"/>
    <w:rsid w:val="00540E11"/>
    <w:rsid w:val="0054128D"/>
    <w:rsid w:val="00541320"/>
    <w:rsid w:val="00541743"/>
    <w:rsid w:val="00541DF5"/>
    <w:rsid w:val="0054220A"/>
    <w:rsid w:val="0054224B"/>
    <w:rsid w:val="0054282E"/>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8A7"/>
    <w:rsid w:val="00554BE7"/>
    <w:rsid w:val="00554D8D"/>
    <w:rsid w:val="00555297"/>
    <w:rsid w:val="005553E4"/>
    <w:rsid w:val="0055544A"/>
    <w:rsid w:val="005555B7"/>
    <w:rsid w:val="00555932"/>
    <w:rsid w:val="00555BA7"/>
    <w:rsid w:val="00556023"/>
    <w:rsid w:val="0055679E"/>
    <w:rsid w:val="00556BC0"/>
    <w:rsid w:val="00556C0B"/>
    <w:rsid w:val="00556C5A"/>
    <w:rsid w:val="00556D68"/>
    <w:rsid w:val="00557173"/>
    <w:rsid w:val="0055724C"/>
    <w:rsid w:val="00557389"/>
    <w:rsid w:val="005576A1"/>
    <w:rsid w:val="00557A64"/>
    <w:rsid w:val="00557B4D"/>
    <w:rsid w:val="00557B89"/>
    <w:rsid w:val="005600DE"/>
    <w:rsid w:val="00560129"/>
    <w:rsid w:val="005605C0"/>
    <w:rsid w:val="005606BF"/>
    <w:rsid w:val="00560864"/>
    <w:rsid w:val="005608A3"/>
    <w:rsid w:val="00560A2F"/>
    <w:rsid w:val="00560D23"/>
    <w:rsid w:val="00561002"/>
    <w:rsid w:val="005611E7"/>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1E5"/>
    <w:rsid w:val="00566345"/>
    <w:rsid w:val="0056635C"/>
    <w:rsid w:val="00566402"/>
    <w:rsid w:val="00566484"/>
    <w:rsid w:val="0056652A"/>
    <w:rsid w:val="00566544"/>
    <w:rsid w:val="00566608"/>
    <w:rsid w:val="00566687"/>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95"/>
    <w:rsid w:val="005762E7"/>
    <w:rsid w:val="005765F5"/>
    <w:rsid w:val="0057662A"/>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985"/>
    <w:rsid w:val="0058799E"/>
    <w:rsid w:val="005879BB"/>
    <w:rsid w:val="00587AA0"/>
    <w:rsid w:val="00587F51"/>
    <w:rsid w:val="00587F83"/>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AD4"/>
    <w:rsid w:val="005A3BA7"/>
    <w:rsid w:val="005A3BDA"/>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AAE"/>
    <w:rsid w:val="005A6C87"/>
    <w:rsid w:val="005A6D5A"/>
    <w:rsid w:val="005A6F2F"/>
    <w:rsid w:val="005A6F30"/>
    <w:rsid w:val="005A6FF9"/>
    <w:rsid w:val="005A7071"/>
    <w:rsid w:val="005A70A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B7"/>
    <w:rsid w:val="005B2568"/>
    <w:rsid w:val="005B2655"/>
    <w:rsid w:val="005B2799"/>
    <w:rsid w:val="005B2A3F"/>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8B1"/>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A23"/>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2C5B"/>
    <w:rsid w:val="005D3080"/>
    <w:rsid w:val="005D3A2C"/>
    <w:rsid w:val="005D3D76"/>
    <w:rsid w:val="005D3DF3"/>
    <w:rsid w:val="005D3E45"/>
    <w:rsid w:val="005D433C"/>
    <w:rsid w:val="005D4578"/>
    <w:rsid w:val="005D45C3"/>
    <w:rsid w:val="005D48F8"/>
    <w:rsid w:val="005D4ED7"/>
    <w:rsid w:val="005D4EFA"/>
    <w:rsid w:val="005D5227"/>
    <w:rsid w:val="005D5340"/>
    <w:rsid w:val="005D5350"/>
    <w:rsid w:val="005D538C"/>
    <w:rsid w:val="005D55BA"/>
    <w:rsid w:val="005D5A8C"/>
    <w:rsid w:val="005D5ADB"/>
    <w:rsid w:val="005D6033"/>
    <w:rsid w:val="005D61BB"/>
    <w:rsid w:val="005D642F"/>
    <w:rsid w:val="005D648A"/>
    <w:rsid w:val="005D69ED"/>
    <w:rsid w:val="005D6A6C"/>
    <w:rsid w:val="005D6D45"/>
    <w:rsid w:val="005D6EF5"/>
    <w:rsid w:val="005D7C02"/>
    <w:rsid w:val="005D7E0D"/>
    <w:rsid w:val="005E0339"/>
    <w:rsid w:val="005E0FE5"/>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E"/>
    <w:rsid w:val="005E3CA3"/>
    <w:rsid w:val="005E45BB"/>
    <w:rsid w:val="005E4665"/>
    <w:rsid w:val="005E4A51"/>
    <w:rsid w:val="005E4B74"/>
    <w:rsid w:val="005E4EDF"/>
    <w:rsid w:val="005E5124"/>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C3"/>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94A"/>
    <w:rsid w:val="005F1ACD"/>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F39"/>
    <w:rsid w:val="005F61BF"/>
    <w:rsid w:val="005F649E"/>
    <w:rsid w:val="005F695F"/>
    <w:rsid w:val="005F6B77"/>
    <w:rsid w:val="005F7239"/>
    <w:rsid w:val="005F7487"/>
    <w:rsid w:val="005F7663"/>
    <w:rsid w:val="005F7669"/>
    <w:rsid w:val="005F79E5"/>
    <w:rsid w:val="005F7B35"/>
    <w:rsid w:val="005F7F7B"/>
    <w:rsid w:val="006002C7"/>
    <w:rsid w:val="006003DA"/>
    <w:rsid w:val="00600692"/>
    <w:rsid w:val="00600765"/>
    <w:rsid w:val="00600A91"/>
    <w:rsid w:val="00600DA6"/>
    <w:rsid w:val="00600F95"/>
    <w:rsid w:val="006012C4"/>
    <w:rsid w:val="0060139E"/>
    <w:rsid w:val="00601792"/>
    <w:rsid w:val="006017E9"/>
    <w:rsid w:val="00601839"/>
    <w:rsid w:val="0060189C"/>
    <w:rsid w:val="00601BC2"/>
    <w:rsid w:val="00601C59"/>
    <w:rsid w:val="00601D8D"/>
    <w:rsid w:val="00601F2A"/>
    <w:rsid w:val="00602167"/>
    <w:rsid w:val="006021C0"/>
    <w:rsid w:val="006023B7"/>
    <w:rsid w:val="006023EB"/>
    <w:rsid w:val="00602484"/>
    <w:rsid w:val="006024E9"/>
    <w:rsid w:val="00602759"/>
    <w:rsid w:val="0060277A"/>
    <w:rsid w:val="00602B7C"/>
    <w:rsid w:val="00603312"/>
    <w:rsid w:val="00603316"/>
    <w:rsid w:val="00603399"/>
    <w:rsid w:val="006035B9"/>
    <w:rsid w:val="0060370D"/>
    <w:rsid w:val="00603773"/>
    <w:rsid w:val="00603CFE"/>
    <w:rsid w:val="006040EA"/>
    <w:rsid w:val="006044EA"/>
    <w:rsid w:val="00604647"/>
    <w:rsid w:val="006046DC"/>
    <w:rsid w:val="006046FA"/>
    <w:rsid w:val="00604D88"/>
    <w:rsid w:val="00604DC7"/>
    <w:rsid w:val="00604E47"/>
    <w:rsid w:val="00604EB2"/>
    <w:rsid w:val="00604EBD"/>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2F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B2"/>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176"/>
    <w:rsid w:val="0063580D"/>
    <w:rsid w:val="00635CAE"/>
    <w:rsid w:val="00635DAA"/>
    <w:rsid w:val="00636A15"/>
    <w:rsid w:val="00636CDC"/>
    <w:rsid w:val="0063713B"/>
    <w:rsid w:val="00637154"/>
    <w:rsid w:val="00637240"/>
    <w:rsid w:val="0063762E"/>
    <w:rsid w:val="00637C37"/>
    <w:rsid w:val="00637E8C"/>
    <w:rsid w:val="00640A24"/>
    <w:rsid w:val="00640B21"/>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309E"/>
    <w:rsid w:val="006430F4"/>
    <w:rsid w:val="00643660"/>
    <w:rsid w:val="00643769"/>
    <w:rsid w:val="00643A2F"/>
    <w:rsid w:val="00643BF8"/>
    <w:rsid w:val="00643EB2"/>
    <w:rsid w:val="0064449B"/>
    <w:rsid w:val="00644711"/>
    <w:rsid w:val="006449DB"/>
    <w:rsid w:val="00644AA4"/>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20"/>
    <w:rsid w:val="00647530"/>
    <w:rsid w:val="0064775D"/>
    <w:rsid w:val="006478FC"/>
    <w:rsid w:val="00647AA1"/>
    <w:rsid w:val="00647D1C"/>
    <w:rsid w:val="00650139"/>
    <w:rsid w:val="0065016E"/>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25F"/>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952"/>
    <w:rsid w:val="00655A58"/>
    <w:rsid w:val="00655B63"/>
    <w:rsid w:val="00655C7A"/>
    <w:rsid w:val="00655C82"/>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60268"/>
    <w:rsid w:val="00660379"/>
    <w:rsid w:val="00660DB3"/>
    <w:rsid w:val="00660DCF"/>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54"/>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0C5F"/>
    <w:rsid w:val="006910AF"/>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611"/>
    <w:rsid w:val="00694797"/>
    <w:rsid w:val="00694A40"/>
    <w:rsid w:val="00694BA0"/>
    <w:rsid w:val="006951AE"/>
    <w:rsid w:val="0069532C"/>
    <w:rsid w:val="006955E4"/>
    <w:rsid w:val="00695608"/>
    <w:rsid w:val="00695887"/>
    <w:rsid w:val="00695939"/>
    <w:rsid w:val="00695A90"/>
    <w:rsid w:val="00695CF4"/>
    <w:rsid w:val="00695D7C"/>
    <w:rsid w:val="00695E03"/>
    <w:rsid w:val="00695F87"/>
    <w:rsid w:val="0069606E"/>
    <w:rsid w:val="0069616C"/>
    <w:rsid w:val="00696705"/>
    <w:rsid w:val="00696777"/>
    <w:rsid w:val="00696918"/>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36"/>
    <w:rsid w:val="006A2654"/>
    <w:rsid w:val="006A29FF"/>
    <w:rsid w:val="006A2C30"/>
    <w:rsid w:val="006A301C"/>
    <w:rsid w:val="006A30DE"/>
    <w:rsid w:val="006A32D4"/>
    <w:rsid w:val="006A36DA"/>
    <w:rsid w:val="006A384A"/>
    <w:rsid w:val="006A3A21"/>
    <w:rsid w:val="006A3E2B"/>
    <w:rsid w:val="006A43A6"/>
    <w:rsid w:val="006A44CA"/>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5D"/>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C3"/>
    <w:rsid w:val="006D16B0"/>
    <w:rsid w:val="006D16CD"/>
    <w:rsid w:val="006D1A83"/>
    <w:rsid w:val="006D1FD4"/>
    <w:rsid w:val="006D2182"/>
    <w:rsid w:val="006D2223"/>
    <w:rsid w:val="006D2444"/>
    <w:rsid w:val="006D2492"/>
    <w:rsid w:val="006D254B"/>
    <w:rsid w:val="006D26B9"/>
    <w:rsid w:val="006D289B"/>
    <w:rsid w:val="006D2AA0"/>
    <w:rsid w:val="006D2C8D"/>
    <w:rsid w:val="006D34AA"/>
    <w:rsid w:val="006D37E8"/>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96E"/>
    <w:rsid w:val="006E0A2A"/>
    <w:rsid w:val="006E0BB0"/>
    <w:rsid w:val="006E0FB3"/>
    <w:rsid w:val="006E115F"/>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6F7E2E"/>
    <w:rsid w:val="007001DC"/>
    <w:rsid w:val="007004D5"/>
    <w:rsid w:val="00700991"/>
    <w:rsid w:val="00700E73"/>
    <w:rsid w:val="00700ED8"/>
    <w:rsid w:val="00701060"/>
    <w:rsid w:val="00701210"/>
    <w:rsid w:val="00701336"/>
    <w:rsid w:val="00701443"/>
    <w:rsid w:val="00701A05"/>
    <w:rsid w:val="00701ACF"/>
    <w:rsid w:val="00701D8B"/>
    <w:rsid w:val="0070209C"/>
    <w:rsid w:val="007022DA"/>
    <w:rsid w:val="007023C3"/>
    <w:rsid w:val="007025CB"/>
    <w:rsid w:val="007026DD"/>
    <w:rsid w:val="007028A4"/>
    <w:rsid w:val="007028E5"/>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28"/>
    <w:rsid w:val="00706182"/>
    <w:rsid w:val="007063A7"/>
    <w:rsid w:val="00706465"/>
    <w:rsid w:val="00706492"/>
    <w:rsid w:val="0070672E"/>
    <w:rsid w:val="00706951"/>
    <w:rsid w:val="0070695A"/>
    <w:rsid w:val="00706A15"/>
    <w:rsid w:val="00706CCE"/>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681"/>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BB"/>
    <w:rsid w:val="007271B4"/>
    <w:rsid w:val="00727530"/>
    <w:rsid w:val="00727913"/>
    <w:rsid w:val="00727953"/>
    <w:rsid w:val="0072796C"/>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83"/>
    <w:rsid w:val="007430BF"/>
    <w:rsid w:val="0074313C"/>
    <w:rsid w:val="00743507"/>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12"/>
    <w:rsid w:val="0075428B"/>
    <w:rsid w:val="00754359"/>
    <w:rsid w:val="00754411"/>
    <w:rsid w:val="007544F0"/>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A6C"/>
    <w:rsid w:val="00757C4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B5D"/>
    <w:rsid w:val="00761FDA"/>
    <w:rsid w:val="0076201A"/>
    <w:rsid w:val="0076203F"/>
    <w:rsid w:val="007621FF"/>
    <w:rsid w:val="00762259"/>
    <w:rsid w:val="00762425"/>
    <w:rsid w:val="007624C1"/>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A8"/>
    <w:rsid w:val="007648BE"/>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290"/>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1D8"/>
    <w:rsid w:val="007735F6"/>
    <w:rsid w:val="007738DA"/>
    <w:rsid w:val="0077394F"/>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4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32D"/>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87ED0"/>
    <w:rsid w:val="00787FAC"/>
    <w:rsid w:val="00790061"/>
    <w:rsid w:val="0079026A"/>
    <w:rsid w:val="0079043E"/>
    <w:rsid w:val="00790A16"/>
    <w:rsid w:val="00790DD5"/>
    <w:rsid w:val="00791061"/>
    <w:rsid w:val="007912C0"/>
    <w:rsid w:val="00791390"/>
    <w:rsid w:val="007915F1"/>
    <w:rsid w:val="0079162F"/>
    <w:rsid w:val="00791C71"/>
    <w:rsid w:val="0079218F"/>
    <w:rsid w:val="007921DD"/>
    <w:rsid w:val="00792401"/>
    <w:rsid w:val="0079245C"/>
    <w:rsid w:val="00792513"/>
    <w:rsid w:val="007925A6"/>
    <w:rsid w:val="00792691"/>
    <w:rsid w:val="0079295A"/>
    <w:rsid w:val="00792988"/>
    <w:rsid w:val="00792A52"/>
    <w:rsid w:val="007932A7"/>
    <w:rsid w:val="00793569"/>
    <w:rsid w:val="007937BA"/>
    <w:rsid w:val="007938A0"/>
    <w:rsid w:val="007939CB"/>
    <w:rsid w:val="00794466"/>
    <w:rsid w:val="007946CA"/>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305E"/>
    <w:rsid w:val="007A33BE"/>
    <w:rsid w:val="007A3424"/>
    <w:rsid w:val="007A35EF"/>
    <w:rsid w:val="007A38C4"/>
    <w:rsid w:val="007A3BF7"/>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FA6"/>
    <w:rsid w:val="007B3234"/>
    <w:rsid w:val="007B3247"/>
    <w:rsid w:val="007B3396"/>
    <w:rsid w:val="007B3A09"/>
    <w:rsid w:val="007B3BCF"/>
    <w:rsid w:val="007B3EE9"/>
    <w:rsid w:val="007B3F4B"/>
    <w:rsid w:val="007B3FED"/>
    <w:rsid w:val="007B4034"/>
    <w:rsid w:val="007B40D9"/>
    <w:rsid w:val="007B417A"/>
    <w:rsid w:val="007B441D"/>
    <w:rsid w:val="007B4610"/>
    <w:rsid w:val="007B46D8"/>
    <w:rsid w:val="007B4D04"/>
    <w:rsid w:val="007B4E77"/>
    <w:rsid w:val="007B4F22"/>
    <w:rsid w:val="007B50EB"/>
    <w:rsid w:val="007B52CD"/>
    <w:rsid w:val="007B5600"/>
    <w:rsid w:val="007B56EF"/>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BE9"/>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276"/>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CF5"/>
    <w:rsid w:val="007C6E63"/>
    <w:rsid w:val="007C751E"/>
    <w:rsid w:val="007C765A"/>
    <w:rsid w:val="007C7B74"/>
    <w:rsid w:val="007C7DA1"/>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018"/>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4D3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32B"/>
    <w:rsid w:val="007E741D"/>
    <w:rsid w:val="007E7473"/>
    <w:rsid w:val="007E7B03"/>
    <w:rsid w:val="007E7B4E"/>
    <w:rsid w:val="007E7DDF"/>
    <w:rsid w:val="007E7E51"/>
    <w:rsid w:val="007F04F6"/>
    <w:rsid w:val="007F0567"/>
    <w:rsid w:val="007F05D7"/>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96C"/>
    <w:rsid w:val="007F49E6"/>
    <w:rsid w:val="007F4A31"/>
    <w:rsid w:val="007F4F1F"/>
    <w:rsid w:val="007F51E5"/>
    <w:rsid w:val="007F5B32"/>
    <w:rsid w:val="007F6104"/>
    <w:rsid w:val="007F63A1"/>
    <w:rsid w:val="007F67F9"/>
    <w:rsid w:val="007F6880"/>
    <w:rsid w:val="007F6C12"/>
    <w:rsid w:val="007F6DD2"/>
    <w:rsid w:val="007F6E76"/>
    <w:rsid w:val="007F6F38"/>
    <w:rsid w:val="007F6FDC"/>
    <w:rsid w:val="007F7185"/>
    <w:rsid w:val="007F7260"/>
    <w:rsid w:val="007F74E4"/>
    <w:rsid w:val="007F76B4"/>
    <w:rsid w:val="007F7980"/>
    <w:rsid w:val="007F7A5E"/>
    <w:rsid w:val="008001B4"/>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70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05"/>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0C7"/>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BFD"/>
    <w:rsid w:val="00817CED"/>
    <w:rsid w:val="00820244"/>
    <w:rsid w:val="0082046A"/>
    <w:rsid w:val="008206D4"/>
    <w:rsid w:val="008207AB"/>
    <w:rsid w:val="0082098A"/>
    <w:rsid w:val="00820B2F"/>
    <w:rsid w:val="00820D57"/>
    <w:rsid w:val="008219F7"/>
    <w:rsid w:val="00821CAF"/>
    <w:rsid w:val="00821D6A"/>
    <w:rsid w:val="00821F2D"/>
    <w:rsid w:val="008221B3"/>
    <w:rsid w:val="0082248E"/>
    <w:rsid w:val="00822745"/>
    <w:rsid w:val="00822F43"/>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11C"/>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1D1F"/>
    <w:rsid w:val="00841E7E"/>
    <w:rsid w:val="00842042"/>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2F42"/>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E48"/>
    <w:rsid w:val="00860297"/>
    <w:rsid w:val="0086051D"/>
    <w:rsid w:val="008605B3"/>
    <w:rsid w:val="00860872"/>
    <w:rsid w:val="0086087C"/>
    <w:rsid w:val="00860D8E"/>
    <w:rsid w:val="00860FF5"/>
    <w:rsid w:val="0086106A"/>
    <w:rsid w:val="008610FF"/>
    <w:rsid w:val="008612BA"/>
    <w:rsid w:val="00861366"/>
    <w:rsid w:val="0086137C"/>
    <w:rsid w:val="00861390"/>
    <w:rsid w:val="00861636"/>
    <w:rsid w:val="00861B68"/>
    <w:rsid w:val="0086219D"/>
    <w:rsid w:val="008622A0"/>
    <w:rsid w:val="00862342"/>
    <w:rsid w:val="0086275E"/>
    <w:rsid w:val="00862849"/>
    <w:rsid w:val="00862A22"/>
    <w:rsid w:val="00862ACA"/>
    <w:rsid w:val="00862B7F"/>
    <w:rsid w:val="00863584"/>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54"/>
    <w:rsid w:val="00870736"/>
    <w:rsid w:val="00870762"/>
    <w:rsid w:val="0087076D"/>
    <w:rsid w:val="008709A4"/>
    <w:rsid w:val="00870DA6"/>
    <w:rsid w:val="008712FD"/>
    <w:rsid w:val="0087154F"/>
    <w:rsid w:val="0087166B"/>
    <w:rsid w:val="008716A1"/>
    <w:rsid w:val="00871880"/>
    <w:rsid w:val="00871ABE"/>
    <w:rsid w:val="00871C31"/>
    <w:rsid w:val="00871D14"/>
    <w:rsid w:val="00871F8F"/>
    <w:rsid w:val="008721E8"/>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AB0"/>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5B2"/>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5C91"/>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7AD"/>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29B"/>
    <w:rsid w:val="008B23FB"/>
    <w:rsid w:val="008B24DF"/>
    <w:rsid w:val="008B25FD"/>
    <w:rsid w:val="008B27E2"/>
    <w:rsid w:val="008B2C1A"/>
    <w:rsid w:val="008B2D4F"/>
    <w:rsid w:val="008B345E"/>
    <w:rsid w:val="008B365C"/>
    <w:rsid w:val="008B37F4"/>
    <w:rsid w:val="008B389D"/>
    <w:rsid w:val="008B3C2F"/>
    <w:rsid w:val="008B3C5B"/>
    <w:rsid w:val="008B3C5C"/>
    <w:rsid w:val="008B3D80"/>
    <w:rsid w:val="008B3E7E"/>
    <w:rsid w:val="008B426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B08"/>
    <w:rsid w:val="008B7BB4"/>
    <w:rsid w:val="008C0377"/>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10"/>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2A"/>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859"/>
    <w:rsid w:val="008D7A52"/>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4D"/>
    <w:rsid w:val="008E4A4E"/>
    <w:rsid w:val="008E4B76"/>
    <w:rsid w:val="008E5013"/>
    <w:rsid w:val="008E50CD"/>
    <w:rsid w:val="008E5835"/>
    <w:rsid w:val="008E5954"/>
    <w:rsid w:val="008E5ACC"/>
    <w:rsid w:val="008E5BF2"/>
    <w:rsid w:val="008E5C81"/>
    <w:rsid w:val="008E5DE6"/>
    <w:rsid w:val="008E65C1"/>
    <w:rsid w:val="008E69B1"/>
    <w:rsid w:val="008E6C09"/>
    <w:rsid w:val="008E6D5B"/>
    <w:rsid w:val="008E70FD"/>
    <w:rsid w:val="008E7355"/>
    <w:rsid w:val="008E7654"/>
    <w:rsid w:val="008E7820"/>
    <w:rsid w:val="008E7BCE"/>
    <w:rsid w:val="008F0A38"/>
    <w:rsid w:val="008F0F84"/>
    <w:rsid w:val="008F1014"/>
    <w:rsid w:val="008F113F"/>
    <w:rsid w:val="008F11C9"/>
    <w:rsid w:val="008F1202"/>
    <w:rsid w:val="008F12C5"/>
    <w:rsid w:val="008F1333"/>
    <w:rsid w:val="008F13D9"/>
    <w:rsid w:val="008F1B9F"/>
    <w:rsid w:val="008F1BE3"/>
    <w:rsid w:val="008F1F91"/>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035"/>
    <w:rsid w:val="008F4175"/>
    <w:rsid w:val="008F4344"/>
    <w:rsid w:val="008F48C2"/>
    <w:rsid w:val="008F49BC"/>
    <w:rsid w:val="008F4BD7"/>
    <w:rsid w:val="008F5462"/>
    <w:rsid w:val="008F5840"/>
    <w:rsid w:val="008F584A"/>
    <w:rsid w:val="008F5DBA"/>
    <w:rsid w:val="008F5EEF"/>
    <w:rsid w:val="008F6176"/>
    <w:rsid w:val="008F637B"/>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94"/>
    <w:rsid w:val="00900FEB"/>
    <w:rsid w:val="0090110B"/>
    <w:rsid w:val="00901452"/>
    <w:rsid w:val="00901891"/>
    <w:rsid w:val="0090247C"/>
    <w:rsid w:val="009029A2"/>
    <w:rsid w:val="00902A99"/>
    <w:rsid w:val="00902D05"/>
    <w:rsid w:val="00903205"/>
    <w:rsid w:val="0090331F"/>
    <w:rsid w:val="00903802"/>
    <w:rsid w:val="00903E6F"/>
    <w:rsid w:val="00903FC4"/>
    <w:rsid w:val="0090401C"/>
    <w:rsid w:val="00904269"/>
    <w:rsid w:val="00904347"/>
    <w:rsid w:val="009044A0"/>
    <w:rsid w:val="0090456F"/>
    <w:rsid w:val="00904BA3"/>
    <w:rsid w:val="00904C04"/>
    <w:rsid w:val="00904FE5"/>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D61"/>
    <w:rsid w:val="00907E00"/>
    <w:rsid w:val="00907EF9"/>
    <w:rsid w:val="00907F7B"/>
    <w:rsid w:val="0091088D"/>
    <w:rsid w:val="00910B91"/>
    <w:rsid w:val="00910CC2"/>
    <w:rsid w:val="00910D3B"/>
    <w:rsid w:val="00910FA8"/>
    <w:rsid w:val="00910FC9"/>
    <w:rsid w:val="0091116F"/>
    <w:rsid w:val="00911269"/>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BE0"/>
    <w:rsid w:val="009150DC"/>
    <w:rsid w:val="00915194"/>
    <w:rsid w:val="00915530"/>
    <w:rsid w:val="00915757"/>
    <w:rsid w:val="00915769"/>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628"/>
    <w:rsid w:val="00946818"/>
    <w:rsid w:val="009468B7"/>
    <w:rsid w:val="009469E9"/>
    <w:rsid w:val="00946AF7"/>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299"/>
    <w:rsid w:val="0095295F"/>
    <w:rsid w:val="00952ABA"/>
    <w:rsid w:val="00952C7E"/>
    <w:rsid w:val="00952CD0"/>
    <w:rsid w:val="00952EA2"/>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3F26"/>
    <w:rsid w:val="009640B6"/>
    <w:rsid w:val="00964563"/>
    <w:rsid w:val="0096459F"/>
    <w:rsid w:val="009647E4"/>
    <w:rsid w:val="00964B76"/>
    <w:rsid w:val="00964D25"/>
    <w:rsid w:val="00964E38"/>
    <w:rsid w:val="009651B9"/>
    <w:rsid w:val="0096521D"/>
    <w:rsid w:val="009653A2"/>
    <w:rsid w:val="00965406"/>
    <w:rsid w:val="0096554B"/>
    <w:rsid w:val="00965611"/>
    <w:rsid w:val="009657F1"/>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80692"/>
    <w:rsid w:val="00980701"/>
    <w:rsid w:val="00980811"/>
    <w:rsid w:val="00980CAA"/>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623"/>
    <w:rsid w:val="00985786"/>
    <w:rsid w:val="009857AD"/>
    <w:rsid w:val="00985CF2"/>
    <w:rsid w:val="00985F01"/>
    <w:rsid w:val="00985F28"/>
    <w:rsid w:val="00986149"/>
    <w:rsid w:val="0098617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743"/>
    <w:rsid w:val="0099196F"/>
    <w:rsid w:val="00991A2A"/>
    <w:rsid w:val="00991CA5"/>
    <w:rsid w:val="0099291C"/>
    <w:rsid w:val="009929DA"/>
    <w:rsid w:val="00992B98"/>
    <w:rsid w:val="00992CAF"/>
    <w:rsid w:val="00992D35"/>
    <w:rsid w:val="00992E98"/>
    <w:rsid w:val="009930BE"/>
    <w:rsid w:val="009930FB"/>
    <w:rsid w:val="009934FD"/>
    <w:rsid w:val="0099359F"/>
    <w:rsid w:val="0099365A"/>
    <w:rsid w:val="009936B3"/>
    <w:rsid w:val="009936E2"/>
    <w:rsid w:val="009938A5"/>
    <w:rsid w:val="00993C73"/>
    <w:rsid w:val="00993F85"/>
    <w:rsid w:val="0099436F"/>
    <w:rsid w:val="00994523"/>
    <w:rsid w:val="009946E3"/>
    <w:rsid w:val="00994871"/>
    <w:rsid w:val="009949EF"/>
    <w:rsid w:val="00994CEA"/>
    <w:rsid w:val="00994D83"/>
    <w:rsid w:val="00994E08"/>
    <w:rsid w:val="00994EED"/>
    <w:rsid w:val="009950BC"/>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4B8"/>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589"/>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C67"/>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64B"/>
    <w:rsid w:val="009D0729"/>
    <w:rsid w:val="009D0ACA"/>
    <w:rsid w:val="009D0DFC"/>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7B3"/>
    <w:rsid w:val="009D29C5"/>
    <w:rsid w:val="009D2E37"/>
    <w:rsid w:val="009D319C"/>
    <w:rsid w:val="009D3313"/>
    <w:rsid w:val="009D3A2D"/>
    <w:rsid w:val="009D3B45"/>
    <w:rsid w:val="009D3B98"/>
    <w:rsid w:val="009D5241"/>
    <w:rsid w:val="009D5505"/>
    <w:rsid w:val="009D56DA"/>
    <w:rsid w:val="009D5BAB"/>
    <w:rsid w:val="009D5CB0"/>
    <w:rsid w:val="009D602B"/>
    <w:rsid w:val="009D6593"/>
    <w:rsid w:val="009D6A0A"/>
    <w:rsid w:val="009D71A0"/>
    <w:rsid w:val="009D7201"/>
    <w:rsid w:val="009D74F4"/>
    <w:rsid w:val="009D791E"/>
    <w:rsid w:val="009D7B30"/>
    <w:rsid w:val="009D7BA3"/>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B61"/>
    <w:rsid w:val="009F3C37"/>
    <w:rsid w:val="009F3F48"/>
    <w:rsid w:val="009F3FB5"/>
    <w:rsid w:val="009F40A9"/>
    <w:rsid w:val="009F421F"/>
    <w:rsid w:val="009F448D"/>
    <w:rsid w:val="009F4623"/>
    <w:rsid w:val="009F4752"/>
    <w:rsid w:val="009F4A68"/>
    <w:rsid w:val="009F4B72"/>
    <w:rsid w:val="009F4D22"/>
    <w:rsid w:val="009F4F4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BAC"/>
    <w:rsid w:val="00A01E14"/>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9EB"/>
    <w:rsid w:val="00A04B78"/>
    <w:rsid w:val="00A04F99"/>
    <w:rsid w:val="00A05465"/>
    <w:rsid w:val="00A0576F"/>
    <w:rsid w:val="00A058A1"/>
    <w:rsid w:val="00A05D3E"/>
    <w:rsid w:val="00A05FA3"/>
    <w:rsid w:val="00A06023"/>
    <w:rsid w:val="00A060F0"/>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32"/>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152"/>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993"/>
    <w:rsid w:val="00A24ACF"/>
    <w:rsid w:val="00A24B65"/>
    <w:rsid w:val="00A24D26"/>
    <w:rsid w:val="00A25038"/>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86F"/>
    <w:rsid w:val="00A4787B"/>
    <w:rsid w:val="00A4787E"/>
    <w:rsid w:val="00A47898"/>
    <w:rsid w:val="00A47BE9"/>
    <w:rsid w:val="00A500DB"/>
    <w:rsid w:val="00A501C9"/>
    <w:rsid w:val="00A50467"/>
    <w:rsid w:val="00A50506"/>
    <w:rsid w:val="00A506E3"/>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526"/>
    <w:rsid w:val="00A55688"/>
    <w:rsid w:val="00A55E46"/>
    <w:rsid w:val="00A55EF8"/>
    <w:rsid w:val="00A55F68"/>
    <w:rsid w:val="00A560AB"/>
    <w:rsid w:val="00A5619A"/>
    <w:rsid w:val="00A565CA"/>
    <w:rsid w:val="00A56974"/>
    <w:rsid w:val="00A569D4"/>
    <w:rsid w:val="00A56C36"/>
    <w:rsid w:val="00A57281"/>
    <w:rsid w:val="00A579D2"/>
    <w:rsid w:val="00A57ACC"/>
    <w:rsid w:val="00A57CA6"/>
    <w:rsid w:val="00A57EA6"/>
    <w:rsid w:val="00A57F1A"/>
    <w:rsid w:val="00A60163"/>
    <w:rsid w:val="00A6038D"/>
    <w:rsid w:val="00A60C3A"/>
    <w:rsid w:val="00A60CF0"/>
    <w:rsid w:val="00A61327"/>
    <w:rsid w:val="00A61429"/>
    <w:rsid w:val="00A61514"/>
    <w:rsid w:val="00A61645"/>
    <w:rsid w:val="00A6188F"/>
    <w:rsid w:val="00A619AC"/>
    <w:rsid w:val="00A61C7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280"/>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AF5"/>
    <w:rsid w:val="00A72B23"/>
    <w:rsid w:val="00A72D1C"/>
    <w:rsid w:val="00A72DAF"/>
    <w:rsid w:val="00A72E8A"/>
    <w:rsid w:val="00A731F5"/>
    <w:rsid w:val="00A7333A"/>
    <w:rsid w:val="00A736A2"/>
    <w:rsid w:val="00A73D0D"/>
    <w:rsid w:val="00A73E6C"/>
    <w:rsid w:val="00A73E7D"/>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B6F"/>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4B"/>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D63"/>
    <w:rsid w:val="00A87797"/>
    <w:rsid w:val="00A8783A"/>
    <w:rsid w:val="00A90138"/>
    <w:rsid w:val="00A902BF"/>
    <w:rsid w:val="00A90590"/>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DD5"/>
    <w:rsid w:val="00AA0F82"/>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4B3"/>
    <w:rsid w:val="00AB0543"/>
    <w:rsid w:val="00AB0AAF"/>
    <w:rsid w:val="00AB0AC9"/>
    <w:rsid w:val="00AB0EDD"/>
    <w:rsid w:val="00AB15EA"/>
    <w:rsid w:val="00AB17EB"/>
    <w:rsid w:val="00AB185A"/>
    <w:rsid w:val="00AB1BA7"/>
    <w:rsid w:val="00AB1D88"/>
    <w:rsid w:val="00AB1D91"/>
    <w:rsid w:val="00AB1E04"/>
    <w:rsid w:val="00AB1EBE"/>
    <w:rsid w:val="00AB1FD2"/>
    <w:rsid w:val="00AB216E"/>
    <w:rsid w:val="00AB23B3"/>
    <w:rsid w:val="00AB2706"/>
    <w:rsid w:val="00AB29B9"/>
    <w:rsid w:val="00AB2BC7"/>
    <w:rsid w:val="00AB303B"/>
    <w:rsid w:val="00AB3113"/>
    <w:rsid w:val="00AB348A"/>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58"/>
    <w:rsid w:val="00AC029B"/>
    <w:rsid w:val="00AC02AC"/>
    <w:rsid w:val="00AC0320"/>
    <w:rsid w:val="00AC068C"/>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659"/>
    <w:rsid w:val="00AC368C"/>
    <w:rsid w:val="00AC36E2"/>
    <w:rsid w:val="00AC3A46"/>
    <w:rsid w:val="00AC3BAC"/>
    <w:rsid w:val="00AC3D97"/>
    <w:rsid w:val="00AC3F10"/>
    <w:rsid w:val="00AC4094"/>
    <w:rsid w:val="00AC411E"/>
    <w:rsid w:val="00AC4211"/>
    <w:rsid w:val="00AC425B"/>
    <w:rsid w:val="00AC4352"/>
    <w:rsid w:val="00AC4474"/>
    <w:rsid w:val="00AC452E"/>
    <w:rsid w:val="00AC4542"/>
    <w:rsid w:val="00AC4591"/>
    <w:rsid w:val="00AC45C6"/>
    <w:rsid w:val="00AC4E87"/>
    <w:rsid w:val="00AC4FCB"/>
    <w:rsid w:val="00AC52C4"/>
    <w:rsid w:val="00AC5345"/>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65"/>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02"/>
    <w:rsid w:val="00AD608A"/>
    <w:rsid w:val="00AD62E9"/>
    <w:rsid w:val="00AD640A"/>
    <w:rsid w:val="00AD6675"/>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C54"/>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689"/>
    <w:rsid w:val="00AE781E"/>
    <w:rsid w:val="00AE7864"/>
    <w:rsid w:val="00AE7949"/>
    <w:rsid w:val="00AE7C35"/>
    <w:rsid w:val="00AF04F9"/>
    <w:rsid w:val="00AF0AE5"/>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A8D"/>
    <w:rsid w:val="00AF6EBE"/>
    <w:rsid w:val="00AF7064"/>
    <w:rsid w:val="00AF73C3"/>
    <w:rsid w:val="00AF776D"/>
    <w:rsid w:val="00AF786A"/>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12B"/>
    <w:rsid w:val="00B05410"/>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1FCA"/>
    <w:rsid w:val="00B125E5"/>
    <w:rsid w:val="00B127F8"/>
    <w:rsid w:val="00B128DD"/>
    <w:rsid w:val="00B12BC1"/>
    <w:rsid w:val="00B13149"/>
    <w:rsid w:val="00B131D7"/>
    <w:rsid w:val="00B1324D"/>
    <w:rsid w:val="00B1352D"/>
    <w:rsid w:val="00B137F4"/>
    <w:rsid w:val="00B13B2F"/>
    <w:rsid w:val="00B13C44"/>
    <w:rsid w:val="00B13DDC"/>
    <w:rsid w:val="00B13E09"/>
    <w:rsid w:val="00B13F7E"/>
    <w:rsid w:val="00B14590"/>
    <w:rsid w:val="00B146D8"/>
    <w:rsid w:val="00B14992"/>
    <w:rsid w:val="00B14A5B"/>
    <w:rsid w:val="00B14BF5"/>
    <w:rsid w:val="00B1511E"/>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33E"/>
    <w:rsid w:val="00B17675"/>
    <w:rsid w:val="00B17DC0"/>
    <w:rsid w:val="00B200DA"/>
    <w:rsid w:val="00B20174"/>
    <w:rsid w:val="00B2019B"/>
    <w:rsid w:val="00B201C4"/>
    <w:rsid w:val="00B20317"/>
    <w:rsid w:val="00B205DF"/>
    <w:rsid w:val="00B20AA0"/>
    <w:rsid w:val="00B20CF6"/>
    <w:rsid w:val="00B211A5"/>
    <w:rsid w:val="00B2130C"/>
    <w:rsid w:val="00B21854"/>
    <w:rsid w:val="00B219C3"/>
    <w:rsid w:val="00B220E3"/>
    <w:rsid w:val="00B22225"/>
    <w:rsid w:val="00B224FC"/>
    <w:rsid w:val="00B22738"/>
    <w:rsid w:val="00B228BF"/>
    <w:rsid w:val="00B22AC8"/>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498"/>
    <w:rsid w:val="00B246C9"/>
    <w:rsid w:val="00B25033"/>
    <w:rsid w:val="00B25127"/>
    <w:rsid w:val="00B252FA"/>
    <w:rsid w:val="00B25487"/>
    <w:rsid w:val="00B254AB"/>
    <w:rsid w:val="00B25656"/>
    <w:rsid w:val="00B25758"/>
    <w:rsid w:val="00B25762"/>
    <w:rsid w:val="00B258F7"/>
    <w:rsid w:val="00B259DD"/>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F62"/>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AE"/>
    <w:rsid w:val="00B31C04"/>
    <w:rsid w:val="00B321B7"/>
    <w:rsid w:val="00B321EA"/>
    <w:rsid w:val="00B32447"/>
    <w:rsid w:val="00B32545"/>
    <w:rsid w:val="00B326C4"/>
    <w:rsid w:val="00B326FF"/>
    <w:rsid w:val="00B33240"/>
    <w:rsid w:val="00B333AE"/>
    <w:rsid w:val="00B3342E"/>
    <w:rsid w:val="00B33620"/>
    <w:rsid w:val="00B33811"/>
    <w:rsid w:val="00B33978"/>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A8F"/>
    <w:rsid w:val="00B37D97"/>
    <w:rsid w:val="00B37E76"/>
    <w:rsid w:val="00B37F9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10"/>
    <w:rsid w:val="00B45690"/>
    <w:rsid w:val="00B45870"/>
    <w:rsid w:val="00B45876"/>
    <w:rsid w:val="00B458E7"/>
    <w:rsid w:val="00B458EA"/>
    <w:rsid w:val="00B45C08"/>
    <w:rsid w:val="00B45C33"/>
    <w:rsid w:val="00B45D0F"/>
    <w:rsid w:val="00B45D26"/>
    <w:rsid w:val="00B46694"/>
    <w:rsid w:val="00B4684C"/>
    <w:rsid w:val="00B46AF2"/>
    <w:rsid w:val="00B46EC1"/>
    <w:rsid w:val="00B474ED"/>
    <w:rsid w:val="00B477FD"/>
    <w:rsid w:val="00B47812"/>
    <w:rsid w:val="00B47855"/>
    <w:rsid w:val="00B478E3"/>
    <w:rsid w:val="00B47AB3"/>
    <w:rsid w:val="00B47C63"/>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3A7"/>
    <w:rsid w:val="00B52485"/>
    <w:rsid w:val="00B526E6"/>
    <w:rsid w:val="00B52AA0"/>
    <w:rsid w:val="00B52B71"/>
    <w:rsid w:val="00B5310E"/>
    <w:rsid w:val="00B53171"/>
    <w:rsid w:val="00B53560"/>
    <w:rsid w:val="00B53AF1"/>
    <w:rsid w:val="00B53F13"/>
    <w:rsid w:val="00B54026"/>
    <w:rsid w:val="00B5402C"/>
    <w:rsid w:val="00B543F7"/>
    <w:rsid w:val="00B545BF"/>
    <w:rsid w:val="00B549CC"/>
    <w:rsid w:val="00B54A04"/>
    <w:rsid w:val="00B54A96"/>
    <w:rsid w:val="00B54A9D"/>
    <w:rsid w:val="00B54ACC"/>
    <w:rsid w:val="00B54DCB"/>
    <w:rsid w:val="00B54ED3"/>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7B"/>
    <w:rsid w:val="00B577DC"/>
    <w:rsid w:val="00B57A17"/>
    <w:rsid w:val="00B57AF1"/>
    <w:rsid w:val="00B57D82"/>
    <w:rsid w:val="00B600B1"/>
    <w:rsid w:val="00B6031C"/>
    <w:rsid w:val="00B60389"/>
    <w:rsid w:val="00B60489"/>
    <w:rsid w:val="00B6057E"/>
    <w:rsid w:val="00B6077A"/>
    <w:rsid w:val="00B6080F"/>
    <w:rsid w:val="00B6096D"/>
    <w:rsid w:val="00B609BE"/>
    <w:rsid w:val="00B60E97"/>
    <w:rsid w:val="00B613B0"/>
    <w:rsid w:val="00B61A2A"/>
    <w:rsid w:val="00B61BE2"/>
    <w:rsid w:val="00B6266C"/>
    <w:rsid w:val="00B6266F"/>
    <w:rsid w:val="00B62684"/>
    <w:rsid w:val="00B626EE"/>
    <w:rsid w:val="00B62912"/>
    <w:rsid w:val="00B62ABF"/>
    <w:rsid w:val="00B62B8A"/>
    <w:rsid w:val="00B62E0B"/>
    <w:rsid w:val="00B6320E"/>
    <w:rsid w:val="00B634FE"/>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CB8"/>
    <w:rsid w:val="00B67E60"/>
    <w:rsid w:val="00B700D1"/>
    <w:rsid w:val="00B7022B"/>
    <w:rsid w:val="00B7028F"/>
    <w:rsid w:val="00B702A1"/>
    <w:rsid w:val="00B7060D"/>
    <w:rsid w:val="00B70826"/>
    <w:rsid w:val="00B708E7"/>
    <w:rsid w:val="00B7113B"/>
    <w:rsid w:val="00B711CE"/>
    <w:rsid w:val="00B71295"/>
    <w:rsid w:val="00B71484"/>
    <w:rsid w:val="00B71B93"/>
    <w:rsid w:val="00B71BE2"/>
    <w:rsid w:val="00B71DC8"/>
    <w:rsid w:val="00B7249A"/>
    <w:rsid w:val="00B72895"/>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5C3"/>
    <w:rsid w:val="00B85A5A"/>
    <w:rsid w:val="00B85CF5"/>
    <w:rsid w:val="00B85EDD"/>
    <w:rsid w:val="00B862BE"/>
    <w:rsid w:val="00B86476"/>
    <w:rsid w:val="00B866B3"/>
    <w:rsid w:val="00B86A3D"/>
    <w:rsid w:val="00B86BCF"/>
    <w:rsid w:val="00B87081"/>
    <w:rsid w:val="00B870B8"/>
    <w:rsid w:val="00B870C1"/>
    <w:rsid w:val="00B87564"/>
    <w:rsid w:val="00B875C6"/>
    <w:rsid w:val="00B875C7"/>
    <w:rsid w:val="00B876A8"/>
    <w:rsid w:val="00B876B3"/>
    <w:rsid w:val="00B877E8"/>
    <w:rsid w:val="00B87FCF"/>
    <w:rsid w:val="00B9010B"/>
    <w:rsid w:val="00B905FA"/>
    <w:rsid w:val="00B90B36"/>
    <w:rsid w:val="00B90D10"/>
    <w:rsid w:val="00B90DCB"/>
    <w:rsid w:val="00B90FE5"/>
    <w:rsid w:val="00B91075"/>
    <w:rsid w:val="00B919AD"/>
    <w:rsid w:val="00B91A2B"/>
    <w:rsid w:val="00B91CB7"/>
    <w:rsid w:val="00B91F84"/>
    <w:rsid w:val="00B92115"/>
    <w:rsid w:val="00B92568"/>
    <w:rsid w:val="00B9258C"/>
    <w:rsid w:val="00B9265B"/>
    <w:rsid w:val="00B927A3"/>
    <w:rsid w:val="00B928F4"/>
    <w:rsid w:val="00B92900"/>
    <w:rsid w:val="00B9291F"/>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83A"/>
    <w:rsid w:val="00BA1CEB"/>
    <w:rsid w:val="00BA1DB2"/>
    <w:rsid w:val="00BA1F89"/>
    <w:rsid w:val="00BA229C"/>
    <w:rsid w:val="00BA25CA"/>
    <w:rsid w:val="00BA2950"/>
    <w:rsid w:val="00BA2A37"/>
    <w:rsid w:val="00BA2FEF"/>
    <w:rsid w:val="00BA3274"/>
    <w:rsid w:val="00BA3945"/>
    <w:rsid w:val="00BA39EB"/>
    <w:rsid w:val="00BA3B16"/>
    <w:rsid w:val="00BA3BF6"/>
    <w:rsid w:val="00BA41BD"/>
    <w:rsid w:val="00BA4333"/>
    <w:rsid w:val="00BA4494"/>
    <w:rsid w:val="00BA4CC5"/>
    <w:rsid w:val="00BA4DA8"/>
    <w:rsid w:val="00BA5020"/>
    <w:rsid w:val="00BA5270"/>
    <w:rsid w:val="00BA527D"/>
    <w:rsid w:val="00BA53A3"/>
    <w:rsid w:val="00BA5C3F"/>
    <w:rsid w:val="00BA5F87"/>
    <w:rsid w:val="00BA624C"/>
    <w:rsid w:val="00BA699B"/>
    <w:rsid w:val="00BA6A31"/>
    <w:rsid w:val="00BA70D7"/>
    <w:rsid w:val="00BA7739"/>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4DC"/>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6DD"/>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3B6"/>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104"/>
    <w:rsid w:val="00BC5238"/>
    <w:rsid w:val="00BC5247"/>
    <w:rsid w:val="00BC531F"/>
    <w:rsid w:val="00BC53F5"/>
    <w:rsid w:val="00BC565E"/>
    <w:rsid w:val="00BC572A"/>
    <w:rsid w:val="00BC57DB"/>
    <w:rsid w:val="00BC5854"/>
    <w:rsid w:val="00BC5F9A"/>
    <w:rsid w:val="00BC654C"/>
    <w:rsid w:val="00BC6AE2"/>
    <w:rsid w:val="00BC6C42"/>
    <w:rsid w:val="00BC6C72"/>
    <w:rsid w:val="00BC6FD6"/>
    <w:rsid w:val="00BC7058"/>
    <w:rsid w:val="00BC710D"/>
    <w:rsid w:val="00BC7821"/>
    <w:rsid w:val="00BC7887"/>
    <w:rsid w:val="00BC7A8E"/>
    <w:rsid w:val="00BD003E"/>
    <w:rsid w:val="00BD008E"/>
    <w:rsid w:val="00BD0211"/>
    <w:rsid w:val="00BD0353"/>
    <w:rsid w:val="00BD06F4"/>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EF9"/>
    <w:rsid w:val="00BD2F3B"/>
    <w:rsid w:val="00BD30E4"/>
    <w:rsid w:val="00BD3297"/>
    <w:rsid w:val="00BD3372"/>
    <w:rsid w:val="00BD3AD2"/>
    <w:rsid w:val="00BD3B1E"/>
    <w:rsid w:val="00BD3B4A"/>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540"/>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AD5"/>
    <w:rsid w:val="00BE3B06"/>
    <w:rsid w:val="00BE3C23"/>
    <w:rsid w:val="00BE3CF1"/>
    <w:rsid w:val="00BE4178"/>
    <w:rsid w:val="00BE417C"/>
    <w:rsid w:val="00BE4375"/>
    <w:rsid w:val="00BE454B"/>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95"/>
    <w:rsid w:val="00BF150B"/>
    <w:rsid w:val="00BF16D3"/>
    <w:rsid w:val="00BF18C5"/>
    <w:rsid w:val="00BF19CE"/>
    <w:rsid w:val="00BF1A1A"/>
    <w:rsid w:val="00BF2A33"/>
    <w:rsid w:val="00BF2B6F"/>
    <w:rsid w:val="00BF2CF2"/>
    <w:rsid w:val="00BF2D75"/>
    <w:rsid w:val="00BF2FB2"/>
    <w:rsid w:val="00BF3170"/>
    <w:rsid w:val="00BF33AB"/>
    <w:rsid w:val="00BF346A"/>
    <w:rsid w:val="00BF351A"/>
    <w:rsid w:val="00BF3705"/>
    <w:rsid w:val="00BF3914"/>
    <w:rsid w:val="00BF3C68"/>
    <w:rsid w:val="00BF40BF"/>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2FB"/>
    <w:rsid w:val="00C103BF"/>
    <w:rsid w:val="00C10450"/>
    <w:rsid w:val="00C1052D"/>
    <w:rsid w:val="00C10557"/>
    <w:rsid w:val="00C10738"/>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451"/>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16"/>
    <w:rsid w:val="00C40373"/>
    <w:rsid w:val="00C404E7"/>
    <w:rsid w:val="00C40563"/>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E7"/>
    <w:rsid w:val="00C44186"/>
    <w:rsid w:val="00C44315"/>
    <w:rsid w:val="00C443DF"/>
    <w:rsid w:val="00C446AF"/>
    <w:rsid w:val="00C4498A"/>
    <w:rsid w:val="00C44B75"/>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03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B9D"/>
    <w:rsid w:val="00C57DE1"/>
    <w:rsid w:val="00C57F87"/>
    <w:rsid w:val="00C601F4"/>
    <w:rsid w:val="00C60290"/>
    <w:rsid w:val="00C60554"/>
    <w:rsid w:val="00C60710"/>
    <w:rsid w:val="00C6079F"/>
    <w:rsid w:val="00C607D7"/>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CD5"/>
    <w:rsid w:val="00C62D89"/>
    <w:rsid w:val="00C62F6B"/>
    <w:rsid w:val="00C6347D"/>
    <w:rsid w:val="00C63545"/>
    <w:rsid w:val="00C636E6"/>
    <w:rsid w:val="00C6378F"/>
    <w:rsid w:val="00C639D6"/>
    <w:rsid w:val="00C63F55"/>
    <w:rsid w:val="00C63F8E"/>
    <w:rsid w:val="00C63FC2"/>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A01"/>
    <w:rsid w:val="00C71ADB"/>
    <w:rsid w:val="00C71C1F"/>
    <w:rsid w:val="00C72B9C"/>
    <w:rsid w:val="00C72F32"/>
    <w:rsid w:val="00C73139"/>
    <w:rsid w:val="00C7342E"/>
    <w:rsid w:val="00C73768"/>
    <w:rsid w:val="00C73966"/>
    <w:rsid w:val="00C739F6"/>
    <w:rsid w:val="00C73A0F"/>
    <w:rsid w:val="00C73CE0"/>
    <w:rsid w:val="00C73EF6"/>
    <w:rsid w:val="00C73F12"/>
    <w:rsid w:val="00C74188"/>
    <w:rsid w:val="00C742F0"/>
    <w:rsid w:val="00C74353"/>
    <w:rsid w:val="00C74364"/>
    <w:rsid w:val="00C7458E"/>
    <w:rsid w:val="00C74F6E"/>
    <w:rsid w:val="00C75049"/>
    <w:rsid w:val="00C754C4"/>
    <w:rsid w:val="00C75788"/>
    <w:rsid w:val="00C75A6B"/>
    <w:rsid w:val="00C75D14"/>
    <w:rsid w:val="00C7603E"/>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2C9"/>
    <w:rsid w:val="00C82596"/>
    <w:rsid w:val="00C82A74"/>
    <w:rsid w:val="00C82B35"/>
    <w:rsid w:val="00C82DCF"/>
    <w:rsid w:val="00C832DC"/>
    <w:rsid w:val="00C835AE"/>
    <w:rsid w:val="00C8377F"/>
    <w:rsid w:val="00C83804"/>
    <w:rsid w:val="00C839B9"/>
    <w:rsid w:val="00C83A2D"/>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BE2"/>
    <w:rsid w:val="00C87E04"/>
    <w:rsid w:val="00C87FD8"/>
    <w:rsid w:val="00C90047"/>
    <w:rsid w:val="00C90448"/>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21C"/>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4C4"/>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5D7"/>
    <w:rsid w:val="00CC2663"/>
    <w:rsid w:val="00CC2679"/>
    <w:rsid w:val="00CC2C72"/>
    <w:rsid w:val="00CC2E90"/>
    <w:rsid w:val="00CC304D"/>
    <w:rsid w:val="00CC30D7"/>
    <w:rsid w:val="00CC3175"/>
    <w:rsid w:val="00CC3468"/>
    <w:rsid w:val="00CC3A23"/>
    <w:rsid w:val="00CC3F1D"/>
    <w:rsid w:val="00CC4084"/>
    <w:rsid w:val="00CC41DA"/>
    <w:rsid w:val="00CC4363"/>
    <w:rsid w:val="00CC443F"/>
    <w:rsid w:val="00CC46CC"/>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C9D"/>
    <w:rsid w:val="00CC7D08"/>
    <w:rsid w:val="00CC7F0B"/>
    <w:rsid w:val="00CD030B"/>
    <w:rsid w:val="00CD0425"/>
    <w:rsid w:val="00CD087D"/>
    <w:rsid w:val="00CD0A74"/>
    <w:rsid w:val="00CD0CFF"/>
    <w:rsid w:val="00CD0F5D"/>
    <w:rsid w:val="00CD0FAD"/>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2F88"/>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B7"/>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4FB"/>
    <w:rsid w:val="00CE3758"/>
    <w:rsid w:val="00CE3BD7"/>
    <w:rsid w:val="00CE3C58"/>
    <w:rsid w:val="00CE3E66"/>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8B"/>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01"/>
    <w:rsid w:val="00CF0FC9"/>
    <w:rsid w:val="00CF1073"/>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4E44"/>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BDC"/>
    <w:rsid w:val="00D401E7"/>
    <w:rsid w:val="00D4034A"/>
    <w:rsid w:val="00D4069A"/>
    <w:rsid w:val="00D409B0"/>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F3"/>
    <w:rsid w:val="00D42C3A"/>
    <w:rsid w:val="00D43280"/>
    <w:rsid w:val="00D4344F"/>
    <w:rsid w:val="00D437D8"/>
    <w:rsid w:val="00D43BD1"/>
    <w:rsid w:val="00D43C6D"/>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575"/>
    <w:rsid w:val="00D45C57"/>
    <w:rsid w:val="00D45DF3"/>
    <w:rsid w:val="00D45E06"/>
    <w:rsid w:val="00D45E49"/>
    <w:rsid w:val="00D45F6D"/>
    <w:rsid w:val="00D46174"/>
    <w:rsid w:val="00D4634C"/>
    <w:rsid w:val="00D463FE"/>
    <w:rsid w:val="00D464AB"/>
    <w:rsid w:val="00D466E9"/>
    <w:rsid w:val="00D46961"/>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27"/>
    <w:rsid w:val="00D53087"/>
    <w:rsid w:val="00D53123"/>
    <w:rsid w:val="00D53248"/>
    <w:rsid w:val="00D5362B"/>
    <w:rsid w:val="00D53842"/>
    <w:rsid w:val="00D5389E"/>
    <w:rsid w:val="00D53AF7"/>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B5F"/>
    <w:rsid w:val="00D63B75"/>
    <w:rsid w:val="00D63BC9"/>
    <w:rsid w:val="00D63EBE"/>
    <w:rsid w:val="00D6407A"/>
    <w:rsid w:val="00D64151"/>
    <w:rsid w:val="00D6416F"/>
    <w:rsid w:val="00D64848"/>
    <w:rsid w:val="00D64A9B"/>
    <w:rsid w:val="00D64C74"/>
    <w:rsid w:val="00D64F52"/>
    <w:rsid w:val="00D6500E"/>
    <w:rsid w:val="00D65645"/>
    <w:rsid w:val="00D6567D"/>
    <w:rsid w:val="00D65884"/>
    <w:rsid w:val="00D6588A"/>
    <w:rsid w:val="00D659B1"/>
    <w:rsid w:val="00D65BD1"/>
    <w:rsid w:val="00D65C8D"/>
    <w:rsid w:val="00D66672"/>
    <w:rsid w:val="00D6670C"/>
    <w:rsid w:val="00D66908"/>
    <w:rsid w:val="00D66DD3"/>
    <w:rsid w:val="00D66E18"/>
    <w:rsid w:val="00D66E71"/>
    <w:rsid w:val="00D66FBF"/>
    <w:rsid w:val="00D66FF7"/>
    <w:rsid w:val="00D6734D"/>
    <w:rsid w:val="00D67608"/>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67"/>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3A5"/>
    <w:rsid w:val="00D835DC"/>
    <w:rsid w:val="00D8362E"/>
    <w:rsid w:val="00D8391C"/>
    <w:rsid w:val="00D83973"/>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4E0"/>
    <w:rsid w:val="00DA16EC"/>
    <w:rsid w:val="00DA17D7"/>
    <w:rsid w:val="00DA1828"/>
    <w:rsid w:val="00DA193E"/>
    <w:rsid w:val="00DA1B79"/>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64D"/>
    <w:rsid w:val="00DA5817"/>
    <w:rsid w:val="00DA59CF"/>
    <w:rsid w:val="00DA5A00"/>
    <w:rsid w:val="00DA5B5E"/>
    <w:rsid w:val="00DA5C03"/>
    <w:rsid w:val="00DA5FF2"/>
    <w:rsid w:val="00DA615D"/>
    <w:rsid w:val="00DA6486"/>
    <w:rsid w:val="00DA6598"/>
    <w:rsid w:val="00DA68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46"/>
    <w:rsid w:val="00DB4C66"/>
    <w:rsid w:val="00DB4C6E"/>
    <w:rsid w:val="00DB4FC8"/>
    <w:rsid w:val="00DB5056"/>
    <w:rsid w:val="00DB559B"/>
    <w:rsid w:val="00DB5874"/>
    <w:rsid w:val="00DB62D1"/>
    <w:rsid w:val="00DB660B"/>
    <w:rsid w:val="00DB67E0"/>
    <w:rsid w:val="00DB6983"/>
    <w:rsid w:val="00DB6A60"/>
    <w:rsid w:val="00DB6EB0"/>
    <w:rsid w:val="00DB7A1E"/>
    <w:rsid w:val="00DB7C3C"/>
    <w:rsid w:val="00DB7CE4"/>
    <w:rsid w:val="00DC0085"/>
    <w:rsid w:val="00DC00ED"/>
    <w:rsid w:val="00DC01B1"/>
    <w:rsid w:val="00DC03CB"/>
    <w:rsid w:val="00DC07DB"/>
    <w:rsid w:val="00DC0827"/>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39"/>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58E"/>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545"/>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6B2"/>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A56"/>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CB"/>
    <w:rsid w:val="00DF0334"/>
    <w:rsid w:val="00DF03E9"/>
    <w:rsid w:val="00DF03ED"/>
    <w:rsid w:val="00DF0488"/>
    <w:rsid w:val="00DF04EE"/>
    <w:rsid w:val="00DF056D"/>
    <w:rsid w:val="00DF06B8"/>
    <w:rsid w:val="00DF07E2"/>
    <w:rsid w:val="00DF0825"/>
    <w:rsid w:val="00DF0AEB"/>
    <w:rsid w:val="00DF0B51"/>
    <w:rsid w:val="00DF0BF4"/>
    <w:rsid w:val="00DF102E"/>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915"/>
    <w:rsid w:val="00E02A1C"/>
    <w:rsid w:val="00E02C56"/>
    <w:rsid w:val="00E032F2"/>
    <w:rsid w:val="00E0350F"/>
    <w:rsid w:val="00E0365B"/>
    <w:rsid w:val="00E0369F"/>
    <w:rsid w:val="00E03BA3"/>
    <w:rsid w:val="00E03D55"/>
    <w:rsid w:val="00E03EA7"/>
    <w:rsid w:val="00E04022"/>
    <w:rsid w:val="00E04336"/>
    <w:rsid w:val="00E046DE"/>
    <w:rsid w:val="00E0478F"/>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A7E"/>
    <w:rsid w:val="00E14B05"/>
    <w:rsid w:val="00E14B65"/>
    <w:rsid w:val="00E14CB5"/>
    <w:rsid w:val="00E14CF3"/>
    <w:rsid w:val="00E14EBB"/>
    <w:rsid w:val="00E151E1"/>
    <w:rsid w:val="00E15245"/>
    <w:rsid w:val="00E155A6"/>
    <w:rsid w:val="00E1599D"/>
    <w:rsid w:val="00E15A56"/>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A61"/>
    <w:rsid w:val="00E17D47"/>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350"/>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056"/>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2F5"/>
    <w:rsid w:val="00E32309"/>
    <w:rsid w:val="00E323D2"/>
    <w:rsid w:val="00E325D3"/>
    <w:rsid w:val="00E327DA"/>
    <w:rsid w:val="00E32D62"/>
    <w:rsid w:val="00E33001"/>
    <w:rsid w:val="00E330F4"/>
    <w:rsid w:val="00E3310C"/>
    <w:rsid w:val="00E33172"/>
    <w:rsid w:val="00E33369"/>
    <w:rsid w:val="00E33421"/>
    <w:rsid w:val="00E339DC"/>
    <w:rsid w:val="00E33D11"/>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83F"/>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6F5"/>
    <w:rsid w:val="00E52B8B"/>
    <w:rsid w:val="00E52CEF"/>
    <w:rsid w:val="00E52E16"/>
    <w:rsid w:val="00E5300A"/>
    <w:rsid w:val="00E53122"/>
    <w:rsid w:val="00E531BF"/>
    <w:rsid w:val="00E5331E"/>
    <w:rsid w:val="00E533B7"/>
    <w:rsid w:val="00E5343B"/>
    <w:rsid w:val="00E5351B"/>
    <w:rsid w:val="00E535ED"/>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8F7"/>
    <w:rsid w:val="00E55954"/>
    <w:rsid w:val="00E5596E"/>
    <w:rsid w:val="00E55CFB"/>
    <w:rsid w:val="00E55E26"/>
    <w:rsid w:val="00E55EB5"/>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1063"/>
    <w:rsid w:val="00E615B7"/>
    <w:rsid w:val="00E61896"/>
    <w:rsid w:val="00E61B79"/>
    <w:rsid w:val="00E61CC0"/>
    <w:rsid w:val="00E621A0"/>
    <w:rsid w:val="00E622D1"/>
    <w:rsid w:val="00E6277B"/>
    <w:rsid w:val="00E628DF"/>
    <w:rsid w:val="00E62C37"/>
    <w:rsid w:val="00E62C70"/>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6D3"/>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EBA"/>
    <w:rsid w:val="00E75FEB"/>
    <w:rsid w:val="00E763B4"/>
    <w:rsid w:val="00E76747"/>
    <w:rsid w:val="00E7687F"/>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85"/>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695"/>
    <w:rsid w:val="00E87818"/>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2A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BE"/>
    <w:rsid w:val="00EA0ACC"/>
    <w:rsid w:val="00EA0E4A"/>
    <w:rsid w:val="00EA0EBB"/>
    <w:rsid w:val="00EA0F2C"/>
    <w:rsid w:val="00EA146B"/>
    <w:rsid w:val="00EA148C"/>
    <w:rsid w:val="00EA16FF"/>
    <w:rsid w:val="00EA1A54"/>
    <w:rsid w:val="00EA2226"/>
    <w:rsid w:val="00EA2402"/>
    <w:rsid w:val="00EA2614"/>
    <w:rsid w:val="00EA26FC"/>
    <w:rsid w:val="00EA2AE2"/>
    <w:rsid w:val="00EA2BB1"/>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6983"/>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B2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B9B"/>
    <w:rsid w:val="00ED2E52"/>
    <w:rsid w:val="00ED2F51"/>
    <w:rsid w:val="00ED3024"/>
    <w:rsid w:val="00ED340E"/>
    <w:rsid w:val="00ED34D2"/>
    <w:rsid w:val="00ED38DA"/>
    <w:rsid w:val="00ED3A71"/>
    <w:rsid w:val="00ED3D54"/>
    <w:rsid w:val="00ED4444"/>
    <w:rsid w:val="00ED4772"/>
    <w:rsid w:val="00ED492C"/>
    <w:rsid w:val="00ED4C3D"/>
    <w:rsid w:val="00ED4F1A"/>
    <w:rsid w:val="00ED530B"/>
    <w:rsid w:val="00ED53AE"/>
    <w:rsid w:val="00ED559C"/>
    <w:rsid w:val="00ED561D"/>
    <w:rsid w:val="00ED5995"/>
    <w:rsid w:val="00ED5A12"/>
    <w:rsid w:val="00ED5F9F"/>
    <w:rsid w:val="00ED5FE4"/>
    <w:rsid w:val="00ED6256"/>
    <w:rsid w:val="00ED62E4"/>
    <w:rsid w:val="00ED642B"/>
    <w:rsid w:val="00ED651F"/>
    <w:rsid w:val="00ED693A"/>
    <w:rsid w:val="00ED6AEE"/>
    <w:rsid w:val="00ED6D54"/>
    <w:rsid w:val="00ED7182"/>
    <w:rsid w:val="00ED71C5"/>
    <w:rsid w:val="00ED7318"/>
    <w:rsid w:val="00ED7B63"/>
    <w:rsid w:val="00ED7F16"/>
    <w:rsid w:val="00ED7FA0"/>
    <w:rsid w:val="00EE0B4A"/>
    <w:rsid w:val="00EE1061"/>
    <w:rsid w:val="00EE1147"/>
    <w:rsid w:val="00EE1495"/>
    <w:rsid w:val="00EE16FA"/>
    <w:rsid w:val="00EE180A"/>
    <w:rsid w:val="00EE18D3"/>
    <w:rsid w:val="00EE1DB1"/>
    <w:rsid w:val="00EE1F5E"/>
    <w:rsid w:val="00EE23AB"/>
    <w:rsid w:val="00EE2503"/>
    <w:rsid w:val="00EE2705"/>
    <w:rsid w:val="00EE28C9"/>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B52"/>
    <w:rsid w:val="00EF1F9C"/>
    <w:rsid w:val="00EF239C"/>
    <w:rsid w:val="00EF2AEB"/>
    <w:rsid w:val="00EF2D89"/>
    <w:rsid w:val="00EF3198"/>
    <w:rsid w:val="00EF3244"/>
    <w:rsid w:val="00EF3670"/>
    <w:rsid w:val="00EF3A85"/>
    <w:rsid w:val="00EF3C14"/>
    <w:rsid w:val="00EF3C16"/>
    <w:rsid w:val="00EF3D64"/>
    <w:rsid w:val="00EF3F51"/>
    <w:rsid w:val="00EF4108"/>
    <w:rsid w:val="00EF4207"/>
    <w:rsid w:val="00EF4366"/>
    <w:rsid w:val="00EF4B34"/>
    <w:rsid w:val="00EF4CD6"/>
    <w:rsid w:val="00EF5229"/>
    <w:rsid w:val="00EF553B"/>
    <w:rsid w:val="00EF55A0"/>
    <w:rsid w:val="00EF5785"/>
    <w:rsid w:val="00EF6100"/>
    <w:rsid w:val="00EF63D1"/>
    <w:rsid w:val="00EF6513"/>
    <w:rsid w:val="00EF653E"/>
    <w:rsid w:val="00EF6623"/>
    <w:rsid w:val="00EF6658"/>
    <w:rsid w:val="00EF6683"/>
    <w:rsid w:val="00EF67A2"/>
    <w:rsid w:val="00EF6848"/>
    <w:rsid w:val="00EF696A"/>
    <w:rsid w:val="00EF6CCA"/>
    <w:rsid w:val="00EF6D2E"/>
    <w:rsid w:val="00EF6E28"/>
    <w:rsid w:val="00EF6F24"/>
    <w:rsid w:val="00EF7002"/>
    <w:rsid w:val="00EF714E"/>
    <w:rsid w:val="00EF73AE"/>
    <w:rsid w:val="00EF74BB"/>
    <w:rsid w:val="00EF769B"/>
    <w:rsid w:val="00EF7920"/>
    <w:rsid w:val="00EF7B36"/>
    <w:rsid w:val="00F003BA"/>
    <w:rsid w:val="00F003ED"/>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27BA"/>
    <w:rsid w:val="00F02E16"/>
    <w:rsid w:val="00F02F1C"/>
    <w:rsid w:val="00F033F8"/>
    <w:rsid w:val="00F0369D"/>
    <w:rsid w:val="00F03870"/>
    <w:rsid w:val="00F03884"/>
    <w:rsid w:val="00F039B3"/>
    <w:rsid w:val="00F039E4"/>
    <w:rsid w:val="00F03BC0"/>
    <w:rsid w:val="00F03E63"/>
    <w:rsid w:val="00F03E79"/>
    <w:rsid w:val="00F03F2C"/>
    <w:rsid w:val="00F0419C"/>
    <w:rsid w:val="00F042DA"/>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B11"/>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9F8"/>
    <w:rsid w:val="00F31B22"/>
    <w:rsid w:val="00F31B49"/>
    <w:rsid w:val="00F31D2A"/>
    <w:rsid w:val="00F31EC7"/>
    <w:rsid w:val="00F3218C"/>
    <w:rsid w:val="00F321F4"/>
    <w:rsid w:val="00F32360"/>
    <w:rsid w:val="00F32379"/>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BFE"/>
    <w:rsid w:val="00F36C5F"/>
    <w:rsid w:val="00F37259"/>
    <w:rsid w:val="00F372D3"/>
    <w:rsid w:val="00F378E9"/>
    <w:rsid w:val="00F378FB"/>
    <w:rsid w:val="00F379D2"/>
    <w:rsid w:val="00F37AB1"/>
    <w:rsid w:val="00F37DA9"/>
    <w:rsid w:val="00F400BB"/>
    <w:rsid w:val="00F405A4"/>
    <w:rsid w:val="00F407A0"/>
    <w:rsid w:val="00F40956"/>
    <w:rsid w:val="00F409F9"/>
    <w:rsid w:val="00F40AE1"/>
    <w:rsid w:val="00F40B8E"/>
    <w:rsid w:val="00F40FE2"/>
    <w:rsid w:val="00F4124C"/>
    <w:rsid w:val="00F414B1"/>
    <w:rsid w:val="00F416A0"/>
    <w:rsid w:val="00F41A43"/>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5A3C"/>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D00"/>
    <w:rsid w:val="00F670BB"/>
    <w:rsid w:val="00F6735A"/>
    <w:rsid w:val="00F67370"/>
    <w:rsid w:val="00F676EE"/>
    <w:rsid w:val="00F6783E"/>
    <w:rsid w:val="00F67911"/>
    <w:rsid w:val="00F67ED9"/>
    <w:rsid w:val="00F7010C"/>
    <w:rsid w:val="00F702F4"/>
    <w:rsid w:val="00F70312"/>
    <w:rsid w:val="00F7078D"/>
    <w:rsid w:val="00F70903"/>
    <w:rsid w:val="00F70C3D"/>
    <w:rsid w:val="00F70D33"/>
    <w:rsid w:val="00F70DBE"/>
    <w:rsid w:val="00F70F56"/>
    <w:rsid w:val="00F71124"/>
    <w:rsid w:val="00F711D4"/>
    <w:rsid w:val="00F71220"/>
    <w:rsid w:val="00F71224"/>
    <w:rsid w:val="00F7179E"/>
    <w:rsid w:val="00F717D7"/>
    <w:rsid w:val="00F71888"/>
    <w:rsid w:val="00F719CD"/>
    <w:rsid w:val="00F719F1"/>
    <w:rsid w:val="00F71B6F"/>
    <w:rsid w:val="00F71BB8"/>
    <w:rsid w:val="00F722EF"/>
    <w:rsid w:val="00F72584"/>
    <w:rsid w:val="00F7290D"/>
    <w:rsid w:val="00F72AD9"/>
    <w:rsid w:val="00F72C7E"/>
    <w:rsid w:val="00F72DCC"/>
    <w:rsid w:val="00F72E22"/>
    <w:rsid w:val="00F7302F"/>
    <w:rsid w:val="00F730E0"/>
    <w:rsid w:val="00F730E9"/>
    <w:rsid w:val="00F73294"/>
    <w:rsid w:val="00F732A6"/>
    <w:rsid w:val="00F732EC"/>
    <w:rsid w:val="00F73326"/>
    <w:rsid w:val="00F73604"/>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468"/>
    <w:rsid w:val="00F80543"/>
    <w:rsid w:val="00F80B17"/>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BE"/>
    <w:rsid w:val="00F836E8"/>
    <w:rsid w:val="00F83829"/>
    <w:rsid w:val="00F83A33"/>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27B"/>
    <w:rsid w:val="00F86350"/>
    <w:rsid w:val="00F8655E"/>
    <w:rsid w:val="00F8657A"/>
    <w:rsid w:val="00F86592"/>
    <w:rsid w:val="00F8679A"/>
    <w:rsid w:val="00F86C2D"/>
    <w:rsid w:val="00F8706F"/>
    <w:rsid w:val="00F870B1"/>
    <w:rsid w:val="00F870F4"/>
    <w:rsid w:val="00F87117"/>
    <w:rsid w:val="00F871FB"/>
    <w:rsid w:val="00F8736C"/>
    <w:rsid w:val="00F87DDB"/>
    <w:rsid w:val="00F87EE7"/>
    <w:rsid w:val="00F87EFC"/>
    <w:rsid w:val="00F900A8"/>
    <w:rsid w:val="00F9025E"/>
    <w:rsid w:val="00F9030E"/>
    <w:rsid w:val="00F9048A"/>
    <w:rsid w:val="00F9090D"/>
    <w:rsid w:val="00F909E2"/>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9DC"/>
    <w:rsid w:val="00F95D30"/>
    <w:rsid w:val="00F9620B"/>
    <w:rsid w:val="00F96264"/>
    <w:rsid w:val="00F962B3"/>
    <w:rsid w:val="00F9638A"/>
    <w:rsid w:val="00F96638"/>
    <w:rsid w:val="00F96E29"/>
    <w:rsid w:val="00F96EA0"/>
    <w:rsid w:val="00F97572"/>
    <w:rsid w:val="00F97623"/>
    <w:rsid w:val="00F9788C"/>
    <w:rsid w:val="00F97908"/>
    <w:rsid w:val="00F97A59"/>
    <w:rsid w:val="00F97B43"/>
    <w:rsid w:val="00F97E8C"/>
    <w:rsid w:val="00F97FF2"/>
    <w:rsid w:val="00FA000F"/>
    <w:rsid w:val="00FA07F8"/>
    <w:rsid w:val="00FA08B0"/>
    <w:rsid w:val="00FA105C"/>
    <w:rsid w:val="00FA11D3"/>
    <w:rsid w:val="00FA1475"/>
    <w:rsid w:val="00FA148A"/>
    <w:rsid w:val="00FA1623"/>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1527"/>
    <w:rsid w:val="00FB15C4"/>
    <w:rsid w:val="00FB17D9"/>
    <w:rsid w:val="00FB18CC"/>
    <w:rsid w:val="00FB1A11"/>
    <w:rsid w:val="00FB1BF0"/>
    <w:rsid w:val="00FB1C0E"/>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17B"/>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0D3"/>
    <w:rsid w:val="00FC52F7"/>
    <w:rsid w:val="00FC53DB"/>
    <w:rsid w:val="00FC544F"/>
    <w:rsid w:val="00FC54FF"/>
    <w:rsid w:val="00FC5D0E"/>
    <w:rsid w:val="00FC5FC2"/>
    <w:rsid w:val="00FC615D"/>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5FF"/>
    <w:rsid w:val="00FD37F6"/>
    <w:rsid w:val="00FD3D92"/>
    <w:rsid w:val="00FD4247"/>
    <w:rsid w:val="00FD43A3"/>
    <w:rsid w:val="00FD4589"/>
    <w:rsid w:val="00FD473E"/>
    <w:rsid w:val="00FD4987"/>
    <w:rsid w:val="00FD4AE7"/>
    <w:rsid w:val="00FD4B45"/>
    <w:rsid w:val="00FD4C58"/>
    <w:rsid w:val="00FD4ED8"/>
    <w:rsid w:val="00FD4F73"/>
    <w:rsid w:val="00FD529F"/>
    <w:rsid w:val="00FD52F3"/>
    <w:rsid w:val="00FD54FA"/>
    <w:rsid w:val="00FD5586"/>
    <w:rsid w:val="00FD5AF1"/>
    <w:rsid w:val="00FD5B6C"/>
    <w:rsid w:val="00FD5C2A"/>
    <w:rsid w:val="00FD604F"/>
    <w:rsid w:val="00FD60C1"/>
    <w:rsid w:val="00FD60D8"/>
    <w:rsid w:val="00FD6354"/>
    <w:rsid w:val="00FD64DD"/>
    <w:rsid w:val="00FD69AE"/>
    <w:rsid w:val="00FD6CED"/>
    <w:rsid w:val="00FD71FE"/>
    <w:rsid w:val="00FD7555"/>
    <w:rsid w:val="00FD7DF9"/>
    <w:rsid w:val="00FE0866"/>
    <w:rsid w:val="00FE09DB"/>
    <w:rsid w:val="00FE0A9A"/>
    <w:rsid w:val="00FE0B51"/>
    <w:rsid w:val="00FE0B78"/>
    <w:rsid w:val="00FE0CC2"/>
    <w:rsid w:val="00FE0D17"/>
    <w:rsid w:val="00FE0E7D"/>
    <w:rsid w:val="00FE0ED4"/>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78"/>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0"/>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07220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1F41B-070F-4C6E-BE38-59C672F7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1321</Words>
  <Characters>7535</Characters>
  <Application>Microsoft Office Word</Application>
  <DocSecurity>0</DocSecurity>
  <Lines>62</Lines>
  <Paragraphs>17</Paragraphs>
  <ScaleCrop>false</ScaleCrop>
  <Company>Huawei Technologies Co.,Ltd.</Company>
  <LinksUpToDate>false</LinksUpToDate>
  <CharactersWithSpaces>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11</cp:revision>
  <cp:lastPrinted>2009-04-23T06:31:00Z</cp:lastPrinted>
  <dcterms:created xsi:type="dcterms:W3CDTF">2016-11-04T10:25:00Z</dcterms:created>
  <dcterms:modified xsi:type="dcterms:W3CDTF">2016-11-05T04:19:00Z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(3)AbCBzuUeYnGvT28njF8tIlcMrPe0ytKT/vo57FlUYoLQc3S4aw1/E4tzNaxWItCvaUNGB4GE
c1HUh51bUeeKHCOZYJt2L2QLR86sse+ThxXSblpXucpmNRldlrn8HoEWvaLnYk1TF78IbG2R
vUsmReSNCjL2V1uiRSHE735Q6tKjtGis3V28YsNBmm0JCtM9WxFU/6tnMzEsvOrq7qtkGcno
g/WG+Ql5IsJ70SpAQc</vt:lpwstr>
  </property>
  <property fmtid="{D5CDD505-2E9C-101B-9397-08002B2CF9AE}" pid="30" name="_2015_ms_pID_725343_00">
    <vt:lpwstr>_2015_ms_pID_725343</vt:lpwstr>
  </property>
  <property fmtid="{D5CDD505-2E9C-101B-9397-08002B2CF9AE}" pid="31" name="_2015_ms_pID_7253431">
    <vt:lpwstr>B35zAdcY8c6NvP3qOvbyGoEwAZHWcahvcmtvKQD+9LdjhlVzChEkPI
QQjgMfGyPY2qcmYns4MBdjl9y6QDo8qagmjj0CME/lsCP2J6w+w21Bg3OzgdNIgekafU8x/O
gkUuZ7n5s9jSl6cvZzbOzSWTrFU5fNkDE/IRzcTBt8NjACbvKukJ1Y+LhUHEEKRrbu3NzDPT
VUVsL5xU+2uh4JR6yQkHDz0G7mMzK9mvCqy+</vt:lpwstr>
  </property>
  <property fmtid="{D5CDD505-2E9C-101B-9397-08002B2CF9AE}" pid="32" name="_2015_ms_pID_7253431_00">
    <vt:lpwstr>_2015_ms_pID_7253431</vt:lpwstr>
  </property>
  <property fmtid="{D5CDD505-2E9C-101B-9397-08002B2CF9AE}" pid="33" name="_2015_ms_pID_7253432">
    <vt:lpwstr>oMwW94yO2StUcy81MPpovmouvO6rbq0Wk3Y6
GAsIkazx</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1478318367</vt:lpwstr>
  </property>
</Properties>
</file>