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F7B532" w14:textId="30732868" w:rsidR="000A6DC1" w:rsidRPr="000A6DC1" w:rsidRDefault="000A6DC1" w:rsidP="000A6DC1">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rPr>
      </w:pPr>
      <w:bookmarkStart w:id="0" w:name="DocumentFor"/>
      <w:bookmarkStart w:id="1" w:name="Title"/>
      <w:bookmarkStart w:id="2" w:name="_Ref399006623"/>
      <w:bookmarkStart w:id="3" w:name="_Toc92513360"/>
      <w:bookmarkStart w:id="4" w:name="_Hlk117841894"/>
      <w:bookmarkStart w:id="5" w:name="_Hlk145670493"/>
      <w:bookmarkEnd w:id="0"/>
      <w:bookmarkEnd w:id="1"/>
      <w:r w:rsidRPr="000A6DC1">
        <w:rPr>
          <w:rFonts w:ascii="Arial" w:eastAsia="Batang" w:hAnsi="Arial" w:cs="Arial"/>
          <w:b/>
          <w:bCs/>
          <w:sz w:val="28"/>
          <w:szCs w:val="24"/>
        </w:rPr>
        <w:t>3GPP TSG RAN WG1 #120</w:t>
      </w:r>
      <w:r w:rsidRPr="000A6DC1">
        <w:rPr>
          <w:rFonts w:ascii="Arial" w:eastAsia="Batang" w:hAnsi="Arial" w:cs="Arial"/>
          <w:b/>
          <w:bCs/>
          <w:sz w:val="28"/>
          <w:szCs w:val="24"/>
        </w:rPr>
        <w:tab/>
      </w:r>
      <w:r w:rsidRPr="000A6DC1">
        <w:rPr>
          <w:rFonts w:ascii="Arial" w:eastAsia="Batang" w:hAnsi="Arial" w:cs="Arial"/>
          <w:b/>
          <w:bCs/>
          <w:sz w:val="28"/>
          <w:szCs w:val="24"/>
        </w:rPr>
        <w:tab/>
      </w:r>
      <w:r w:rsidRPr="000A6DC1">
        <w:rPr>
          <w:rFonts w:ascii="Arial" w:eastAsia="Batang" w:hAnsi="Arial" w:cs="Arial"/>
          <w:b/>
          <w:bCs/>
          <w:sz w:val="28"/>
          <w:szCs w:val="24"/>
        </w:rPr>
        <w:tab/>
        <w:t>R1-250</w:t>
      </w:r>
      <w:r w:rsidRPr="000A6DC1">
        <w:rPr>
          <w:rFonts w:ascii="Arial" w:eastAsia="Batang" w:hAnsi="Arial" w:cs="Arial"/>
          <w:b/>
          <w:bCs/>
          <w:sz w:val="28"/>
          <w:szCs w:val="24"/>
          <w:lang w:eastAsia="ko-KR"/>
        </w:rPr>
        <w:t>00</w:t>
      </w:r>
      <w:r>
        <w:rPr>
          <w:rFonts w:ascii="Arial" w:eastAsia="Batang" w:hAnsi="Arial" w:cs="Arial"/>
          <w:b/>
          <w:bCs/>
          <w:sz w:val="28"/>
          <w:szCs w:val="24"/>
          <w:lang w:eastAsia="ko-KR"/>
        </w:rPr>
        <w:t>25</w:t>
      </w:r>
    </w:p>
    <w:p w14:paraId="08EF0274" w14:textId="77777777" w:rsidR="000A6DC1" w:rsidRPr="000A6DC1" w:rsidRDefault="000A6DC1" w:rsidP="000A6DC1">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0A6DC1">
        <w:rPr>
          <w:rFonts w:ascii="Arial" w:eastAsia="MS Mincho" w:hAnsi="Arial" w:cs="Arial"/>
          <w:b/>
          <w:bCs/>
          <w:sz w:val="28"/>
          <w:szCs w:val="24"/>
          <w:lang w:eastAsia="ja-JP"/>
        </w:rPr>
        <w:t xml:space="preserve">Athens, Greece, </w:t>
      </w:r>
      <w:r w:rsidRPr="000A6DC1">
        <w:rPr>
          <w:rFonts w:ascii="Malgun Gothic" w:eastAsia="Malgun Gothic" w:hAnsi="Malgun Gothic" w:cs="Malgun Gothic"/>
          <w:b/>
          <w:bCs/>
          <w:sz w:val="28"/>
          <w:szCs w:val="24"/>
          <w:lang w:eastAsia="ko-KR"/>
        </w:rPr>
        <w:t xml:space="preserve">February </w:t>
      </w:r>
      <w:r w:rsidRPr="000A6DC1">
        <w:rPr>
          <w:rFonts w:ascii="Arial" w:eastAsia="MS Mincho" w:hAnsi="Arial" w:cs="Arial"/>
          <w:b/>
          <w:bCs/>
          <w:sz w:val="28"/>
          <w:szCs w:val="24"/>
          <w:lang w:eastAsia="ja-JP"/>
        </w:rPr>
        <w:t>17</w:t>
      </w:r>
      <w:r w:rsidRPr="000A6DC1">
        <w:rPr>
          <w:rFonts w:ascii="Malgun Gothic" w:eastAsia="Malgun Gothic" w:hAnsi="Malgun Gothic" w:cs="Malgun Gothic" w:hint="eastAsia"/>
          <w:b/>
          <w:bCs/>
          <w:sz w:val="28"/>
          <w:szCs w:val="24"/>
          <w:vertAlign w:val="superscript"/>
          <w:lang w:eastAsia="ko-KR"/>
        </w:rPr>
        <w:t>th</w:t>
      </w:r>
      <w:r w:rsidRPr="000A6DC1">
        <w:rPr>
          <w:rFonts w:ascii="Arial" w:eastAsia="MS Mincho" w:hAnsi="Arial" w:cs="Arial"/>
          <w:b/>
          <w:bCs/>
          <w:sz w:val="28"/>
          <w:szCs w:val="24"/>
          <w:lang w:eastAsia="ja-JP"/>
        </w:rPr>
        <w:t xml:space="preserve"> </w:t>
      </w:r>
      <w:r w:rsidRPr="000A6DC1">
        <w:rPr>
          <w:rFonts w:ascii="Arial" w:eastAsia="Batang" w:hAnsi="Arial" w:cs="Arial"/>
          <w:b/>
          <w:bCs/>
          <w:sz w:val="28"/>
          <w:szCs w:val="24"/>
        </w:rPr>
        <w:t>– 21</w:t>
      </w:r>
      <w:r w:rsidRPr="000A6DC1">
        <w:rPr>
          <w:rFonts w:ascii="Arial" w:eastAsia="Batang" w:hAnsi="Arial" w:cs="Arial"/>
          <w:b/>
          <w:bCs/>
          <w:sz w:val="28"/>
          <w:szCs w:val="24"/>
          <w:vertAlign w:val="superscript"/>
        </w:rPr>
        <w:t>st</w:t>
      </w:r>
      <w:r w:rsidRPr="000A6DC1">
        <w:rPr>
          <w:rFonts w:ascii="Arial" w:eastAsia="MS Mincho" w:hAnsi="Arial" w:cs="Arial"/>
          <w:b/>
          <w:bCs/>
          <w:sz w:val="28"/>
          <w:szCs w:val="24"/>
          <w:lang w:eastAsia="ja-JP"/>
        </w:rPr>
        <w:t>, 2025</w:t>
      </w:r>
    </w:p>
    <w:bookmarkEnd w:id="5"/>
    <w:p w14:paraId="543DD3F6" w14:textId="77777777" w:rsidR="000A6DC1" w:rsidRPr="000A6DC1" w:rsidRDefault="000A6DC1" w:rsidP="000A6DC1">
      <w:pPr>
        <w:overflowPunct/>
        <w:autoSpaceDE/>
        <w:autoSpaceDN/>
        <w:adjustRightInd/>
        <w:spacing w:after="0"/>
        <w:textAlignment w:val="auto"/>
        <w:rPr>
          <w:rFonts w:ascii="Times" w:eastAsia="Batang" w:hAnsi="Times"/>
        </w:rPr>
      </w:pPr>
    </w:p>
    <w:bookmarkEnd w:id="4"/>
    <w:p w14:paraId="3FC49172" w14:textId="6CDDA7D6" w:rsidR="00667E78" w:rsidRDefault="00CF45D6">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3GPP TSG-RAN WG4 Meeting # 113</w:t>
      </w:r>
      <w:r>
        <w:rPr>
          <w:rFonts w:eastAsia="SimSun" w:cs="Arial"/>
          <w:sz w:val="24"/>
          <w:szCs w:val="24"/>
          <w:lang w:eastAsia="zh-CN"/>
        </w:rPr>
        <w:tab/>
        <w:t>R4-2419</w:t>
      </w:r>
      <w:r w:rsidR="003C34C0">
        <w:rPr>
          <w:rFonts w:eastAsia="SimSun" w:cs="Arial"/>
          <w:sz w:val="24"/>
          <w:szCs w:val="24"/>
          <w:lang w:eastAsia="zh-CN"/>
        </w:rPr>
        <w:t>898</w:t>
      </w:r>
    </w:p>
    <w:p w14:paraId="730C9ECD" w14:textId="77777777" w:rsidR="00667E78" w:rsidRDefault="00CF45D6">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Orlando, US, 18</w:t>
      </w:r>
      <w:r>
        <w:rPr>
          <w:rFonts w:eastAsia="SimSun" w:cs="Arial"/>
          <w:sz w:val="24"/>
          <w:szCs w:val="24"/>
          <w:vertAlign w:val="superscript"/>
          <w:lang w:eastAsia="zh-CN"/>
        </w:rPr>
        <w:t>th</w:t>
      </w:r>
      <w:r>
        <w:rPr>
          <w:rFonts w:eastAsia="SimSun" w:cs="Arial"/>
          <w:sz w:val="24"/>
          <w:szCs w:val="24"/>
          <w:lang w:eastAsia="zh-CN"/>
        </w:rPr>
        <w:t xml:space="preserve"> – 22</w:t>
      </w:r>
      <w:r>
        <w:rPr>
          <w:rFonts w:eastAsia="SimSun" w:cs="Arial"/>
          <w:sz w:val="24"/>
          <w:szCs w:val="24"/>
          <w:vertAlign w:val="superscript"/>
          <w:lang w:eastAsia="zh-CN"/>
        </w:rPr>
        <w:t>nd</w:t>
      </w:r>
      <w:r>
        <w:rPr>
          <w:rFonts w:eastAsia="SimSun" w:cs="Arial"/>
          <w:sz w:val="24"/>
          <w:szCs w:val="24"/>
          <w:lang w:eastAsia="zh-CN"/>
        </w:rPr>
        <w:t xml:space="preserve"> November, 2024</w:t>
      </w:r>
    </w:p>
    <w:p w14:paraId="46350DE4" w14:textId="77777777" w:rsidR="00667E78" w:rsidRDefault="00667E78">
      <w:pPr>
        <w:pStyle w:val="Header"/>
        <w:tabs>
          <w:tab w:val="left" w:pos="8040"/>
        </w:tabs>
        <w:spacing w:line="280" w:lineRule="exact"/>
        <w:rPr>
          <w:rFonts w:cs="Arial"/>
          <w:sz w:val="24"/>
          <w:szCs w:val="24"/>
        </w:rPr>
      </w:pPr>
    </w:p>
    <w:bookmarkEnd w:id="2"/>
    <w:bookmarkEnd w:id="3"/>
    <w:p w14:paraId="7F40EDA6" w14:textId="77777777" w:rsidR="00667E78" w:rsidRDefault="00CF45D6">
      <w:pPr>
        <w:tabs>
          <w:tab w:val="left" w:pos="1985"/>
        </w:tabs>
        <w:spacing w:after="120"/>
        <w:ind w:left="1985" w:hanging="1985"/>
        <w:rPr>
          <w:rFonts w:ascii="Arial" w:hAnsi="Arial" w:cs="Arial"/>
          <w:sz w:val="22"/>
          <w:szCs w:val="22"/>
        </w:rPr>
      </w:pPr>
      <w:r>
        <w:rPr>
          <w:rFonts w:ascii="Arial" w:hAnsi="Arial" w:cs="Arial"/>
          <w:b/>
          <w:bCs/>
          <w:sz w:val="22"/>
          <w:szCs w:val="22"/>
        </w:rPr>
        <w:t>Title:</w:t>
      </w:r>
      <w:r>
        <w:rPr>
          <w:rFonts w:ascii="Arial" w:hAnsi="Arial" w:cs="Arial"/>
          <w:b/>
          <w:bCs/>
          <w:sz w:val="22"/>
          <w:szCs w:val="22"/>
        </w:rPr>
        <w:tab/>
        <w:t>LS on simultaneous operation between GNSS and NR NTN</w:t>
      </w:r>
    </w:p>
    <w:p w14:paraId="78E9F66F" w14:textId="77777777" w:rsidR="00667E78" w:rsidRDefault="00CF45D6">
      <w:pPr>
        <w:tabs>
          <w:tab w:val="left" w:pos="1985"/>
        </w:tabs>
        <w:spacing w:after="120"/>
        <w:ind w:left="1985" w:hanging="1985"/>
        <w:rPr>
          <w:rFonts w:ascii="Arial" w:hAnsi="Arial" w:cs="Arial"/>
          <w:sz w:val="22"/>
          <w:szCs w:val="22"/>
          <w:lang w:eastAsia="zh-CN"/>
        </w:rPr>
      </w:pPr>
      <w:r>
        <w:rPr>
          <w:rFonts w:ascii="Arial" w:hAnsi="Arial" w:cs="Arial"/>
          <w:b/>
          <w:bCs/>
          <w:sz w:val="22"/>
          <w:szCs w:val="22"/>
        </w:rPr>
        <w:t>Response to:</w:t>
      </w:r>
      <w:r>
        <w:rPr>
          <w:rFonts w:ascii="Arial" w:hAnsi="Arial" w:cs="Arial"/>
          <w:sz w:val="22"/>
          <w:szCs w:val="22"/>
        </w:rPr>
        <w:t xml:space="preserve"> </w:t>
      </w:r>
      <w:r>
        <w:rPr>
          <w:rFonts w:ascii="Arial" w:hAnsi="Arial" w:cs="Arial"/>
          <w:sz w:val="22"/>
          <w:szCs w:val="22"/>
        </w:rPr>
        <w:tab/>
      </w:r>
    </w:p>
    <w:p w14:paraId="429FE75A" w14:textId="77777777" w:rsidR="00667E78" w:rsidRDefault="00CF45D6">
      <w:pPr>
        <w:tabs>
          <w:tab w:val="left" w:pos="1985"/>
        </w:tabs>
        <w:spacing w:after="120"/>
        <w:ind w:left="1985" w:hanging="1985"/>
        <w:rPr>
          <w:rFonts w:ascii="Arial" w:hAnsi="Arial" w:cs="Arial"/>
          <w:sz w:val="22"/>
          <w:szCs w:val="22"/>
          <w:lang w:eastAsia="zh-CN"/>
        </w:rPr>
      </w:pPr>
      <w:r>
        <w:rPr>
          <w:rFonts w:ascii="Arial" w:hAnsi="Arial" w:cs="Arial"/>
          <w:b/>
          <w:bCs/>
          <w:sz w:val="22"/>
          <w:szCs w:val="22"/>
        </w:rPr>
        <w:t>Release:</w:t>
      </w:r>
      <w:r>
        <w:rPr>
          <w:rFonts w:ascii="Arial" w:hAnsi="Arial" w:cs="Arial"/>
          <w:b/>
          <w:bCs/>
          <w:sz w:val="22"/>
          <w:szCs w:val="22"/>
        </w:rPr>
        <w:tab/>
      </w:r>
      <w:r>
        <w:rPr>
          <w:rFonts w:ascii="Arial" w:hAnsi="Arial" w:cs="Arial"/>
          <w:sz w:val="22"/>
          <w:szCs w:val="22"/>
        </w:rPr>
        <w:t>Release 1</w:t>
      </w:r>
      <w:r>
        <w:rPr>
          <w:rFonts w:ascii="Arial" w:hAnsi="Arial" w:cs="Arial"/>
          <w:sz w:val="22"/>
          <w:szCs w:val="22"/>
          <w:lang w:eastAsia="zh-CN"/>
        </w:rPr>
        <w:t>9</w:t>
      </w:r>
    </w:p>
    <w:p w14:paraId="0B7B383F" w14:textId="77777777" w:rsidR="00667E78" w:rsidRDefault="00CF45D6">
      <w:pPr>
        <w:tabs>
          <w:tab w:val="left" w:pos="1985"/>
        </w:tabs>
        <w:spacing w:after="120"/>
        <w:ind w:left="1985" w:hanging="1985"/>
        <w:rPr>
          <w:rFonts w:ascii="Arial" w:hAnsi="Arial" w:cs="Arial"/>
          <w:sz w:val="22"/>
          <w:szCs w:val="22"/>
        </w:rPr>
      </w:pPr>
      <w:r>
        <w:rPr>
          <w:rFonts w:ascii="Arial" w:hAnsi="Arial" w:cs="Arial"/>
          <w:b/>
          <w:bCs/>
          <w:sz w:val="22"/>
          <w:szCs w:val="22"/>
        </w:rPr>
        <w:t>Work Item:</w:t>
      </w:r>
      <w:r>
        <w:rPr>
          <w:rFonts w:ascii="Arial" w:hAnsi="Arial" w:cs="Arial"/>
          <w:b/>
          <w:bCs/>
          <w:sz w:val="22"/>
          <w:szCs w:val="22"/>
        </w:rPr>
        <w:tab/>
      </w:r>
      <w:r>
        <w:rPr>
          <w:rFonts w:ascii="Arial" w:hAnsi="Arial" w:cs="Arial"/>
          <w:sz w:val="22"/>
          <w:szCs w:val="22"/>
          <w:lang w:eastAsia="ja-JP"/>
        </w:rPr>
        <w:t>NR_NTN_enh-Core</w:t>
      </w:r>
    </w:p>
    <w:p w14:paraId="1129867B" w14:textId="77777777" w:rsidR="00667E78" w:rsidRDefault="00667E78">
      <w:pPr>
        <w:tabs>
          <w:tab w:val="left" w:pos="1985"/>
        </w:tabs>
        <w:spacing w:after="120"/>
        <w:ind w:left="1985" w:hanging="1985"/>
        <w:rPr>
          <w:rFonts w:ascii="Arial" w:hAnsi="Arial" w:cs="Arial"/>
          <w:b/>
          <w:bCs/>
          <w:sz w:val="22"/>
          <w:szCs w:val="22"/>
        </w:rPr>
      </w:pPr>
    </w:p>
    <w:p w14:paraId="0118DC01" w14:textId="77777777" w:rsidR="00667E78" w:rsidRDefault="00CF45D6">
      <w:pPr>
        <w:tabs>
          <w:tab w:val="left" w:pos="1985"/>
        </w:tabs>
        <w:spacing w:after="120"/>
        <w:ind w:left="1985" w:hanging="1985"/>
        <w:rPr>
          <w:rFonts w:ascii="Arial" w:hAnsi="Arial" w:cs="Arial"/>
          <w:sz w:val="22"/>
          <w:szCs w:val="22"/>
        </w:rPr>
      </w:pPr>
      <w:r>
        <w:rPr>
          <w:rFonts w:ascii="Arial" w:hAnsi="Arial" w:cs="Arial"/>
          <w:b/>
          <w:bCs/>
          <w:sz w:val="22"/>
          <w:szCs w:val="22"/>
        </w:rPr>
        <w:t>Source:</w:t>
      </w:r>
      <w:r>
        <w:rPr>
          <w:rFonts w:ascii="Arial" w:hAnsi="Arial" w:cs="Arial"/>
          <w:sz w:val="22"/>
          <w:szCs w:val="22"/>
        </w:rPr>
        <w:tab/>
        <w:t>RAN4</w:t>
      </w:r>
    </w:p>
    <w:p w14:paraId="31BCB222" w14:textId="77777777" w:rsidR="00667E78" w:rsidRDefault="00CF45D6">
      <w:pPr>
        <w:tabs>
          <w:tab w:val="left" w:pos="1985"/>
        </w:tabs>
        <w:spacing w:after="120"/>
        <w:ind w:left="1985" w:hanging="1985"/>
        <w:rPr>
          <w:rFonts w:ascii="Arial" w:hAnsi="Arial" w:cs="Arial"/>
          <w:sz w:val="22"/>
          <w:szCs w:val="22"/>
          <w:lang w:val="en-US" w:eastAsia="zh-CN"/>
        </w:rPr>
      </w:pPr>
      <w:r>
        <w:rPr>
          <w:rFonts w:ascii="Arial" w:hAnsi="Arial" w:cs="Arial"/>
          <w:b/>
          <w:bCs/>
          <w:sz w:val="22"/>
          <w:szCs w:val="22"/>
        </w:rPr>
        <w:t>To:</w:t>
      </w:r>
      <w:r>
        <w:rPr>
          <w:rFonts w:ascii="Arial" w:hAnsi="Arial" w:cs="Arial"/>
          <w:sz w:val="22"/>
          <w:szCs w:val="22"/>
          <w:lang w:val="en-US"/>
        </w:rPr>
        <w:tab/>
      </w:r>
      <w:r>
        <w:rPr>
          <w:rFonts w:ascii="Arial" w:hAnsi="Arial" w:cs="Arial"/>
          <w:sz w:val="22"/>
          <w:szCs w:val="22"/>
          <w:lang w:val="en-US" w:eastAsia="zh-CN"/>
        </w:rPr>
        <w:t>RAN2</w:t>
      </w:r>
    </w:p>
    <w:p w14:paraId="2F0A9CCB" w14:textId="77777777" w:rsidR="00667E78" w:rsidRDefault="00CF45D6">
      <w:pPr>
        <w:tabs>
          <w:tab w:val="left" w:pos="1985"/>
        </w:tabs>
        <w:spacing w:after="120"/>
        <w:ind w:left="1985" w:hanging="1985"/>
        <w:rPr>
          <w:rFonts w:ascii="Arial" w:hAnsi="Arial" w:cs="Arial"/>
          <w:sz w:val="22"/>
          <w:szCs w:val="22"/>
        </w:rPr>
      </w:pPr>
      <w:r>
        <w:rPr>
          <w:rFonts w:ascii="Arial" w:hAnsi="Arial" w:cs="Arial"/>
          <w:b/>
          <w:bCs/>
          <w:sz w:val="22"/>
          <w:szCs w:val="22"/>
        </w:rPr>
        <w:t>Cc:</w:t>
      </w:r>
      <w:r>
        <w:rPr>
          <w:rFonts w:ascii="Arial" w:hAnsi="Arial" w:cs="Arial"/>
          <w:sz w:val="22"/>
          <w:szCs w:val="22"/>
        </w:rPr>
        <w:tab/>
      </w:r>
      <w:r>
        <w:rPr>
          <w:rFonts w:ascii="Arial" w:hAnsi="Arial" w:cs="Arial"/>
          <w:sz w:val="22"/>
          <w:szCs w:val="22"/>
          <w:lang w:val="en-US"/>
        </w:rPr>
        <w:t>RAN1</w:t>
      </w:r>
    </w:p>
    <w:p w14:paraId="452DDFF1" w14:textId="77777777" w:rsidR="00667E78" w:rsidRDefault="00667E78">
      <w:pPr>
        <w:tabs>
          <w:tab w:val="left" w:pos="1985"/>
        </w:tabs>
        <w:spacing w:after="120"/>
        <w:ind w:left="1985" w:hanging="1985"/>
        <w:rPr>
          <w:rFonts w:ascii="Arial" w:hAnsi="Arial" w:cs="Arial"/>
          <w:b/>
          <w:bCs/>
          <w:sz w:val="22"/>
          <w:szCs w:val="22"/>
        </w:rPr>
      </w:pPr>
    </w:p>
    <w:p w14:paraId="0BF4E7A0" w14:textId="77777777" w:rsidR="00667E78" w:rsidRDefault="00CF45D6">
      <w:pPr>
        <w:tabs>
          <w:tab w:val="left" w:pos="1985"/>
        </w:tabs>
        <w:spacing w:after="120"/>
        <w:ind w:left="1985" w:hanging="1985"/>
        <w:rPr>
          <w:rFonts w:ascii="Arial" w:hAnsi="Arial" w:cs="Arial"/>
          <w:b/>
          <w:bCs/>
          <w:sz w:val="22"/>
          <w:szCs w:val="22"/>
        </w:rPr>
      </w:pPr>
      <w:r>
        <w:rPr>
          <w:rFonts w:ascii="Arial" w:hAnsi="Arial" w:cs="Arial"/>
          <w:b/>
          <w:bCs/>
          <w:sz w:val="22"/>
          <w:szCs w:val="22"/>
        </w:rPr>
        <w:t>Contact Person:</w:t>
      </w:r>
    </w:p>
    <w:p w14:paraId="4D66906F" w14:textId="77777777" w:rsidR="00667E78" w:rsidRDefault="00CF45D6">
      <w:pPr>
        <w:tabs>
          <w:tab w:val="left" w:pos="1985"/>
        </w:tabs>
        <w:spacing w:after="120"/>
        <w:ind w:left="1985" w:hanging="1985"/>
        <w:rPr>
          <w:rFonts w:ascii="Arial" w:hAnsi="Arial" w:cs="Arial"/>
          <w:sz w:val="22"/>
          <w:szCs w:val="22"/>
          <w:lang w:val="en-US" w:eastAsia="zh-CN"/>
        </w:rPr>
      </w:pPr>
      <w:r>
        <w:rPr>
          <w:rFonts w:ascii="Arial" w:hAnsi="Arial" w:cs="Arial"/>
          <w:b/>
          <w:bCs/>
          <w:sz w:val="22"/>
          <w:szCs w:val="22"/>
        </w:rPr>
        <w:t xml:space="preserve">    Name:</w:t>
      </w:r>
      <w:r>
        <w:rPr>
          <w:rFonts w:ascii="Arial" w:hAnsi="Arial" w:cs="Arial"/>
          <w:b/>
          <w:bCs/>
          <w:sz w:val="22"/>
          <w:szCs w:val="22"/>
        </w:rPr>
        <w:tab/>
        <w:t xml:space="preserve">   </w:t>
      </w:r>
      <w:r>
        <w:rPr>
          <w:rFonts w:ascii="Arial" w:hAnsi="Arial" w:cs="Arial"/>
          <w:sz w:val="22"/>
          <w:szCs w:val="22"/>
          <w:lang w:eastAsia="zh-CN"/>
        </w:rPr>
        <w:t>Peng Zhang</w:t>
      </w:r>
    </w:p>
    <w:p w14:paraId="72BFCBB6" w14:textId="77777777" w:rsidR="00667E78" w:rsidRDefault="00CF45D6">
      <w:pPr>
        <w:ind w:firstLine="480"/>
        <w:rPr>
          <w:rFonts w:ascii="Arial" w:hAnsi="Arial" w:cs="Arial"/>
          <w:sz w:val="22"/>
          <w:szCs w:val="22"/>
        </w:rPr>
      </w:pPr>
      <w:r>
        <w:rPr>
          <w:rFonts w:ascii="Arial" w:hAnsi="Arial" w:cs="Arial"/>
          <w:b/>
          <w:bCs/>
          <w:sz w:val="22"/>
          <w:szCs w:val="22"/>
        </w:rPr>
        <w:t xml:space="preserve">Email Address:  </w:t>
      </w:r>
      <w:hyperlink r:id="rId8" w:history="1">
        <w:r>
          <w:rPr>
            <w:rStyle w:val="Hyperlink"/>
            <w:rFonts w:eastAsia="Arial" w:cs="Arial"/>
            <w:sz w:val="22"/>
            <w:szCs w:val="22"/>
            <w:lang w:eastAsia="zh-CN"/>
          </w:rPr>
          <w:t>zhangpeng169@huawei.com</w:t>
        </w:r>
      </w:hyperlink>
    </w:p>
    <w:p w14:paraId="42F6F9B5" w14:textId="77777777" w:rsidR="00667E78" w:rsidRDefault="00CF45D6">
      <w:pPr>
        <w:spacing w:after="60"/>
        <w:rPr>
          <w:rStyle w:val="Hyperlink"/>
          <w:rFonts w:eastAsia="Arial"/>
          <w:b/>
        </w:rPr>
      </w:pPr>
      <w:r>
        <w:rPr>
          <w:rFonts w:ascii="Arial" w:hAnsi="Arial" w:cs="Arial"/>
          <w:b/>
          <w:sz w:val="22"/>
          <w:szCs w:val="22"/>
        </w:rPr>
        <w:t>Send any reply LS to:</w:t>
      </w:r>
      <w:r>
        <w:rPr>
          <w:rFonts w:ascii="Arial" w:hAnsi="Arial" w:cs="Arial"/>
          <w:b/>
          <w:sz w:val="22"/>
          <w:szCs w:val="22"/>
        </w:rPr>
        <w:tab/>
        <w:t xml:space="preserve"> 3GPP Liaisons Coordinator, </w:t>
      </w:r>
      <w:hyperlink r:id="rId9" w:history="1">
        <w:r>
          <w:rPr>
            <w:rStyle w:val="Hyperlink"/>
            <w:rFonts w:eastAsia="Arial" w:cs="Arial"/>
            <w:b/>
            <w:sz w:val="22"/>
            <w:szCs w:val="22"/>
          </w:rPr>
          <w:t>mailto:3GPPLiaison@etsi.org</w:t>
        </w:r>
      </w:hyperlink>
    </w:p>
    <w:p w14:paraId="17D66082" w14:textId="77777777" w:rsidR="00667E78" w:rsidRDefault="00667E78">
      <w:pPr>
        <w:spacing w:after="60"/>
        <w:rPr>
          <w:rFonts w:eastAsia="Malgun Gothic"/>
          <w:sz w:val="32"/>
          <w:szCs w:val="32"/>
        </w:rPr>
      </w:pPr>
    </w:p>
    <w:p w14:paraId="16412735" w14:textId="77777777" w:rsidR="00667E78" w:rsidRDefault="00CF45D6">
      <w:pPr>
        <w:spacing w:after="60"/>
        <w:ind w:left="1985" w:hanging="1985"/>
        <w:rPr>
          <w:rFonts w:ascii="Arial" w:eastAsia="SimSun" w:hAnsi="Arial" w:cs="Arial"/>
          <w:bCs/>
          <w:sz w:val="24"/>
          <w:szCs w:val="24"/>
          <w:lang w:eastAsia="zh-CN"/>
        </w:rPr>
      </w:pPr>
      <w:r>
        <w:rPr>
          <w:rFonts w:ascii="Arial" w:hAnsi="Arial" w:cs="Arial"/>
          <w:b/>
          <w:sz w:val="24"/>
          <w:szCs w:val="24"/>
        </w:rPr>
        <w:t>Attachments:</w:t>
      </w:r>
      <w:r>
        <w:rPr>
          <w:rFonts w:ascii="Arial" w:hAnsi="Arial" w:cs="Arial"/>
          <w:bCs/>
          <w:sz w:val="24"/>
          <w:szCs w:val="24"/>
        </w:rPr>
        <w:tab/>
      </w:r>
      <w:bookmarkStart w:id="6" w:name="_Hlk42070638"/>
    </w:p>
    <w:bookmarkEnd w:id="6"/>
    <w:p w14:paraId="5C89D6C6" w14:textId="77777777" w:rsidR="00667E78" w:rsidRDefault="00CF45D6">
      <w:pPr>
        <w:pStyle w:val="Heading1"/>
        <w:numPr>
          <w:ilvl w:val="0"/>
          <w:numId w:val="6"/>
        </w:numPr>
        <w:ind w:left="540" w:hanging="540"/>
        <w:textAlignment w:val="auto"/>
        <w:rPr>
          <w:rFonts w:cs="Arial"/>
        </w:rPr>
      </w:pPr>
      <w:r>
        <w:rPr>
          <w:rFonts w:cs="Arial"/>
        </w:rPr>
        <w:t>Overall description</w:t>
      </w:r>
    </w:p>
    <w:p w14:paraId="1345CCA0" w14:textId="1FF075F5" w:rsidR="00667E78" w:rsidRDefault="00CF45D6">
      <w:pPr>
        <w:spacing w:before="120"/>
        <w:jc w:val="both"/>
        <w:rPr>
          <w:rFonts w:eastAsiaTheme="minorEastAsia"/>
          <w:lang w:eastAsia="zh-CN"/>
        </w:rPr>
      </w:pPr>
      <w:r>
        <w:rPr>
          <w:rFonts w:eastAsiaTheme="minorEastAsia"/>
          <w:lang w:eastAsia="zh-CN"/>
        </w:rPr>
        <w:t xml:space="preserve">RAN4 reach consensus that </w:t>
      </w:r>
      <w:r w:rsidR="009E19D2">
        <w:rPr>
          <w:rFonts w:eastAsiaTheme="minorEastAsia"/>
          <w:lang w:eastAsia="zh-CN"/>
        </w:rPr>
        <w:t>simultaneous</w:t>
      </w:r>
      <w:r>
        <w:rPr>
          <w:rFonts w:eastAsiaTheme="minorEastAsia"/>
          <w:lang w:eastAsia="zh-CN"/>
        </w:rPr>
        <w:t xml:space="preserve"> GNSS and NR-NTN operation for (e)Redcap UE and non-(e)Redcap UE</w:t>
      </w:r>
      <w:r>
        <w:rPr>
          <w:rFonts w:eastAsiaTheme="minorEastAsia" w:hint="eastAsia"/>
          <w:lang w:val="en-US" w:eastAsia="zh-CN"/>
        </w:rPr>
        <w:t xml:space="preserve"> is required, however it</w:t>
      </w:r>
      <w:r>
        <w:rPr>
          <w:rFonts w:eastAsiaTheme="minorEastAsia"/>
          <w:lang w:eastAsia="zh-CN"/>
        </w:rPr>
        <w:t xml:space="preserve"> cannot be guaranteed </w:t>
      </w:r>
      <w:r w:rsidR="003A447D">
        <w:rPr>
          <w:rFonts w:eastAsiaTheme="minorEastAsia" w:hint="eastAsia"/>
          <w:lang w:val="en-US" w:eastAsia="zh-CN"/>
        </w:rPr>
        <w:t>in some occasion</w:t>
      </w:r>
      <w:r w:rsidR="003A447D">
        <w:rPr>
          <w:rFonts w:eastAsiaTheme="minorEastAsia"/>
          <w:lang w:eastAsia="zh-CN"/>
        </w:rPr>
        <w:t xml:space="preserve"> for some implementations </w:t>
      </w:r>
      <w:r>
        <w:rPr>
          <w:rFonts w:eastAsiaTheme="minorEastAsia"/>
          <w:lang w:eastAsia="zh-CN"/>
        </w:rPr>
        <w:t xml:space="preserve">for some NTN bands. </w:t>
      </w:r>
    </w:p>
    <w:p w14:paraId="7787C7E6" w14:textId="66EA0674" w:rsidR="00667E78" w:rsidRDefault="00CF45D6">
      <w:pPr>
        <w:spacing w:before="120"/>
        <w:jc w:val="both"/>
        <w:rPr>
          <w:rFonts w:eastAsiaTheme="minorEastAsia"/>
          <w:lang w:eastAsia="zh-CN"/>
        </w:rPr>
      </w:pPr>
      <w:r>
        <w:rPr>
          <w:rFonts w:eastAsiaTheme="minorEastAsia"/>
          <w:lang w:eastAsia="zh-CN"/>
        </w:rPr>
        <w:t>For some UEs with limited form factor, e.g. handheld UE,</w:t>
      </w:r>
      <w:r>
        <w:rPr>
          <w:rFonts w:eastAsiaTheme="minorEastAsia" w:hint="eastAsia"/>
          <w:lang w:eastAsia="zh-CN"/>
        </w:rPr>
        <w:t xml:space="preserve"> R</w:t>
      </w:r>
      <w:r>
        <w:rPr>
          <w:rFonts w:eastAsiaTheme="minorEastAsia"/>
          <w:lang w:eastAsia="zh-CN"/>
        </w:rPr>
        <w:t>AN4 has identified that simultaneous operation between NR NTN transmission and GNSS reception cannot be guaranteed due to the GNSS receiver blocking effects and Tx leakage to GNSS receiver, the problem being worst when the nearby frequency band is transmitting uplink (UL) signal. To avoid any field performance issues both for NR NTN RedCap as well as NR NTN non-RedCap UEs, a reliable in-device co-existence solution needs to be available in real deployments.</w:t>
      </w:r>
    </w:p>
    <w:p w14:paraId="033EBB69" w14:textId="3B0670CC" w:rsidR="00042708" w:rsidRPr="00042708" w:rsidRDefault="00CF45D6" w:rsidP="009E19D2">
      <w:pPr>
        <w:spacing w:before="120"/>
        <w:jc w:val="both"/>
        <w:rPr>
          <w:rFonts w:eastAsiaTheme="minorEastAsia"/>
        </w:rPr>
      </w:pPr>
      <w:r>
        <w:rPr>
          <w:rFonts w:eastAsiaTheme="minorEastAsia"/>
          <w:lang w:eastAsia="zh-CN"/>
        </w:rPr>
        <w:t xml:space="preserve">RAN4 respectfully ask </w:t>
      </w:r>
      <w:r w:rsidR="003A447D">
        <w:rPr>
          <w:rFonts w:eastAsiaTheme="minorEastAsia"/>
          <w:lang w:eastAsia="zh-CN"/>
        </w:rPr>
        <w:t>to</w:t>
      </w:r>
      <w:r w:rsidR="00086C44">
        <w:rPr>
          <w:rFonts w:eastAsiaTheme="minorEastAsia"/>
          <w:lang w:eastAsia="zh-CN"/>
        </w:rPr>
        <w:t xml:space="preserve"> introduce </w:t>
      </w:r>
      <w:r w:rsidR="003A447D">
        <w:rPr>
          <w:rFonts w:eastAsiaTheme="minorEastAsia"/>
          <w:lang w:eastAsia="zh-CN"/>
        </w:rPr>
        <w:t>improvements</w:t>
      </w:r>
      <w:r w:rsidR="003C34C0">
        <w:rPr>
          <w:rFonts w:eastAsiaTheme="minorEastAsia"/>
          <w:lang w:eastAsia="zh-CN"/>
        </w:rPr>
        <w:t xml:space="preserve">, </w:t>
      </w:r>
      <w:r w:rsidR="003C34C0">
        <w:rPr>
          <w:rFonts w:eastAsiaTheme="minorEastAsia" w:hint="eastAsia"/>
          <w:lang w:eastAsia="zh-CN"/>
        </w:rPr>
        <w:t>if</w:t>
      </w:r>
      <w:r w:rsidR="003C34C0">
        <w:rPr>
          <w:rFonts w:eastAsiaTheme="minorEastAsia"/>
          <w:lang w:eastAsia="zh-CN"/>
        </w:rPr>
        <w:t xml:space="preserve"> </w:t>
      </w:r>
      <w:r w:rsidR="003C34C0">
        <w:rPr>
          <w:rFonts w:eastAsiaTheme="minorEastAsia" w:hint="eastAsia"/>
          <w:lang w:eastAsia="zh-CN"/>
        </w:rPr>
        <w:t>ne</w:t>
      </w:r>
      <w:r w:rsidR="003C34C0">
        <w:rPr>
          <w:rFonts w:eastAsiaTheme="minorEastAsia"/>
          <w:lang w:eastAsia="zh-CN"/>
        </w:rPr>
        <w:t>cessary,</w:t>
      </w:r>
      <w:r w:rsidR="003A447D">
        <w:rPr>
          <w:rFonts w:eastAsiaTheme="minorEastAsia"/>
          <w:lang w:eastAsia="zh-CN"/>
        </w:rPr>
        <w:t xml:space="preserve"> to existing IDC solution(s)</w:t>
      </w:r>
      <w:r w:rsidR="003C34C0">
        <w:rPr>
          <w:rFonts w:eastAsiaTheme="minorEastAsia"/>
          <w:lang w:eastAsia="zh-CN"/>
        </w:rPr>
        <w:t xml:space="preserve"> and related </w:t>
      </w:r>
      <w:r w:rsidR="003C34C0">
        <w:rPr>
          <w:rFonts w:eastAsiaTheme="minorEastAsia" w:hint="eastAsia"/>
          <w:lang w:eastAsia="zh-CN"/>
        </w:rPr>
        <w:t>IDC</w:t>
      </w:r>
      <w:r w:rsidR="003C34C0">
        <w:rPr>
          <w:rFonts w:eastAsiaTheme="minorEastAsia"/>
          <w:lang w:eastAsia="zh-CN"/>
        </w:rPr>
        <w:t xml:space="preserve"> </w:t>
      </w:r>
      <w:r w:rsidR="003C34C0">
        <w:rPr>
          <w:rFonts w:eastAsiaTheme="minorEastAsia" w:hint="eastAsia"/>
          <w:lang w:eastAsia="zh-CN"/>
        </w:rPr>
        <w:t>capabilities</w:t>
      </w:r>
      <w:r w:rsidR="003A447D">
        <w:rPr>
          <w:rFonts w:eastAsiaTheme="minorEastAsia"/>
          <w:lang w:eastAsia="zh-CN"/>
        </w:rPr>
        <w:t xml:space="preserve"> </w:t>
      </w:r>
      <w:r w:rsidR="00086C44">
        <w:rPr>
          <w:rFonts w:eastAsiaTheme="minorEastAsia"/>
          <w:lang w:eastAsia="zh-CN"/>
        </w:rPr>
        <w:t>to address this in-device coexistence issue between GNSS reception and NR NTN transmission.</w:t>
      </w:r>
    </w:p>
    <w:p w14:paraId="7D2DE1E0" w14:textId="77777777" w:rsidR="00667E78" w:rsidRDefault="00CF45D6">
      <w:pPr>
        <w:pStyle w:val="Heading1"/>
        <w:numPr>
          <w:ilvl w:val="0"/>
          <w:numId w:val="6"/>
        </w:numPr>
        <w:spacing w:before="120"/>
        <w:ind w:left="540" w:hanging="540"/>
        <w:textAlignment w:val="auto"/>
        <w:rPr>
          <w:rFonts w:eastAsia="SimSun"/>
        </w:rPr>
      </w:pPr>
      <w:r>
        <w:t>Actions</w:t>
      </w:r>
    </w:p>
    <w:p w14:paraId="643F3939" w14:textId="77777777" w:rsidR="00667E78" w:rsidRDefault="00CF45D6">
      <w:pPr>
        <w:spacing w:before="120" w:afterLines="100" w:after="240"/>
        <w:rPr>
          <w:b/>
          <w:bCs/>
          <w:lang w:eastAsia="zh-CN"/>
        </w:rPr>
      </w:pPr>
      <w:r>
        <w:rPr>
          <w:b/>
          <w:bCs/>
          <w:lang w:eastAsia="zh-CN"/>
        </w:rPr>
        <w:t xml:space="preserve">To RAN WG2: </w:t>
      </w:r>
    </w:p>
    <w:p w14:paraId="3DCE1D58" w14:textId="77777777" w:rsidR="003A447D" w:rsidRDefault="00CF45D6" w:rsidP="003A447D">
      <w:pPr>
        <w:spacing w:before="120"/>
        <w:jc w:val="both"/>
        <w:rPr>
          <w:rFonts w:eastAsiaTheme="minorEastAsia"/>
          <w:lang w:eastAsia="zh-CN"/>
        </w:rPr>
      </w:pPr>
      <w:r>
        <w:rPr>
          <w:b/>
          <w:bCs/>
          <w:lang w:eastAsia="zh-CN"/>
        </w:rPr>
        <w:t>ACTION:</w:t>
      </w:r>
      <w:r>
        <w:rPr>
          <w:lang w:eastAsia="zh-CN"/>
        </w:rPr>
        <w:t xml:space="preserve"> </w:t>
      </w:r>
    </w:p>
    <w:p w14:paraId="440C4BC6" w14:textId="544A8D1E" w:rsidR="003A447D" w:rsidRDefault="003C34C0" w:rsidP="003A447D">
      <w:pPr>
        <w:spacing w:before="120"/>
        <w:jc w:val="both"/>
        <w:rPr>
          <w:rFonts w:eastAsiaTheme="minorEastAsia"/>
        </w:rPr>
      </w:pPr>
      <w:r w:rsidRPr="003C34C0">
        <w:rPr>
          <w:rFonts w:eastAsiaTheme="minorEastAsia"/>
          <w:lang w:eastAsia="zh-CN"/>
        </w:rPr>
        <w:t>RAN4 respectfully ask to introduce improvements, if necessary, to existing IDC solution(s) and related IDC capabilities to address this in-device coexistence issue between GNSS reception and NR NTN transmission.</w:t>
      </w:r>
    </w:p>
    <w:p w14:paraId="68831A71" w14:textId="33ECD692" w:rsidR="00667E78" w:rsidRDefault="00667E78">
      <w:pPr>
        <w:spacing w:before="120" w:afterLines="100" w:after="240"/>
        <w:jc w:val="both"/>
        <w:rPr>
          <w:lang w:eastAsia="zh-CN"/>
        </w:rPr>
      </w:pPr>
    </w:p>
    <w:p w14:paraId="089A5FFC" w14:textId="77777777" w:rsidR="00667E78" w:rsidRDefault="00667E78">
      <w:pPr>
        <w:tabs>
          <w:tab w:val="left" w:pos="6463"/>
        </w:tabs>
        <w:spacing w:after="60"/>
        <w:rPr>
          <w:bCs/>
          <w:sz w:val="24"/>
          <w:szCs w:val="24"/>
          <w:lang w:val="en-US"/>
        </w:rPr>
      </w:pPr>
    </w:p>
    <w:p w14:paraId="2560EE7C" w14:textId="77777777" w:rsidR="00667E78" w:rsidRDefault="00CF45D6">
      <w:pPr>
        <w:pStyle w:val="Heading1"/>
        <w:numPr>
          <w:ilvl w:val="0"/>
          <w:numId w:val="6"/>
        </w:numPr>
        <w:ind w:left="540" w:hanging="540"/>
        <w:textAlignment w:val="auto"/>
        <w:rPr>
          <w:rFonts w:cs="Arial"/>
        </w:rPr>
      </w:pPr>
      <w:r>
        <w:rPr>
          <w:rFonts w:cs="Arial"/>
        </w:rPr>
        <w:t>Dates of Next TSG-RAN WG1</w:t>
      </w:r>
    </w:p>
    <w:p w14:paraId="1C12EC63" w14:textId="77777777" w:rsidR="00667E78" w:rsidRDefault="00CF45D6">
      <w:r>
        <w:t>TSG RAN WG4 Meeting #114            17</w:t>
      </w:r>
      <w:r>
        <w:rPr>
          <w:vertAlign w:val="superscript"/>
        </w:rPr>
        <w:t>th</w:t>
      </w:r>
      <w:r>
        <w:t xml:space="preserve"> – 21</w:t>
      </w:r>
      <w:r>
        <w:rPr>
          <w:vertAlign w:val="superscript"/>
        </w:rPr>
        <w:t>nd</w:t>
      </w:r>
      <w:r>
        <w:t xml:space="preserve"> February, 2025      </w:t>
      </w:r>
      <w:bookmarkStart w:id="7" w:name="_Hlk174021183"/>
      <w:r>
        <w:t xml:space="preserve">Athens, </w:t>
      </w:r>
      <w:bookmarkEnd w:id="7"/>
      <w:r>
        <w:t>Greece</w:t>
      </w:r>
    </w:p>
    <w:p w14:paraId="12A9DDC5" w14:textId="77777777" w:rsidR="00667E78" w:rsidRDefault="00CF45D6">
      <w:r>
        <w:t>TSG RAN WG4 Meeting #114bis         07</w:t>
      </w:r>
      <w:r>
        <w:rPr>
          <w:vertAlign w:val="superscript"/>
        </w:rPr>
        <w:t>th</w:t>
      </w:r>
      <w:r>
        <w:t xml:space="preserve"> – 11</w:t>
      </w:r>
      <w:r>
        <w:rPr>
          <w:vertAlign w:val="superscript"/>
        </w:rPr>
        <w:t>th</w:t>
      </w:r>
      <w:r>
        <w:t xml:space="preserve"> April, 2025          China</w:t>
      </w:r>
    </w:p>
    <w:p w14:paraId="19AD966D" w14:textId="77777777" w:rsidR="00667E78" w:rsidRDefault="00667E78"/>
    <w:p w14:paraId="33708E7E" w14:textId="77777777" w:rsidR="00667E78" w:rsidRDefault="00667E78">
      <w:pPr>
        <w:overflowPunct/>
        <w:autoSpaceDE/>
        <w:autoSpaceDN/>
        <w:adjustRightInd/>
        <w:textAlignment w:val="auto"/>
        <w:rPr>
          <w:rFonts w:eastAsia="SimSun"/>
          <w:lang w:eastAsia="zh-CN"/>
        </w:rPr>
      </w:pPr>
    </w:p>
    <w:sectPr w:rsidR="00667E78">
      <w:footerReference w:type="default" r:id="rId10"/>
      <w:footnotePr>
        <w:numRestart w:val="eachSect"/>
      </w:footnotePr>
      <w:pgSz w:w="11907" w:h="1683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6DFC6A" w14:textId="77777777" w:rsidR="009248FF" w:rsidRDefault="009248FF">
      <w:pPr>
        <w:spacing w:after="0"/>
      </w:pPr>
      <w:r>
        <w:separator/>
      </w:r>
    </w:p>
  </w:endnote>
  <w:endnote w:type="continuationSeparator" w:id="0">
    <w:p w14:paraId="7071122F" w14:textId="77777777" w:rsidR="009248FF" w:rsidRDefault="009248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¾’©">
    <w:altName w:val="MS Mincho"/>
    <w:charset w:val="80"/>
    <w:family w:val="roman"/>
    <w:pitch w:val="default"/>
    <w:sig w:usb0="00000000" w:usb1="00000000" w:usb2="00000010" w:usb3="00000000" w:csb0="00020000" w:csb1="00000000"/>
  </w:font>
  <w:font w:name="Osaka">
    <w:altName w:val="Arial Unicode MS"/>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798FE0" w14:textId="77777777" w:rsidR="00667E78" w:rsidRDefault="00CF45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330039" w14:textId="77777777" w:rsidR="009248FF" w:rsidRDefault="009248FF">
      <w:pPr>
        <w:spacing w:after="0"/>
      </w:pPr>
      <w:r>
        <w:separator/>
      </w:r>
    </w:p>
  </w:footnote>
  <w:footnote w:type="continuationSeparator" w:id="0">
    <w:p w14:paraId="30B098B7" w14:textId="77777777" w:rsidR="009248FF" w:rsidRDefault="009248F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CD443F"/>
    <w:multiLevelType w:val="multilevel"/>
    <w:tmpl w:val="0CCD443F"/>
    <w:lvl w:ilvl="0">
      <w:start w:val="1"/>
      <w:numFmt w:val="decimal"/>
      <w:lvlText w:val="%1"/>
      <w:lvlJc w:val="left"/>
      <w:pPr>
        <w:ind w:left="1140" w:hanging="114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A5A270E"/>
    <w:multiLevelType w:val="multilevel"/>
    <w:tmpl w:val="1A5A270E"/>
    <w:lvl w:ilvl="0">
      <w:start w:val="1"/>
      <w:numFmt w:val="decimal"/>
      <w:pStyle w:val="Heading1"/>
      <w:lvlText w:val="%1"/>
      <w:lvlJc w:val="left"/>
      <w:pPr>
        <w:tabs>
          <w:tab w:val="left" w:pos="539"/>
        </w:tabs>
        <w:ind w:left="675" w:hanging="533"/>
      </w:pPr>
      <w:rPr>
        <w:rFonts w:hint="eastAsia"/>
      </w:rPr>
    </w:lvl>
    <w:lvl w:ilvl="1">
      <w:start w:val="1"/>
      <w:numFmt w:val="decimal"/>
      <w:pStyle w:val="Heading2"/>
      <w:lvlText w:val="%1.%2"/>
      <w:lvlJc w:val="left"/>
      <w:pPr>
        <w:tabs>
          <w:tab w:val="left" w:pos="397"/>
        </w:tabs>
        <w:ind w:left="0" w:firstLine="0"/>
      </w:pPr>
      <w:rPr>
        <w:rFonts w:hint="eastAsia"/>
      </w:rPr>
    </w:lvl>
    <w:lvl w:ilvl="2">
      <w:start w:val="1"/>
      <w:numFmt w:val="decimal"/>
      <w:pStyle w:val="Heading3"/>
      <w:lvlText w:val="%1.%2.%3"/>
      <w:lvlJc w:val="left"/>
      <w:pPr>
        <w:tabs>
          <w:tab w:val="left" w:pos="1100"/>
        </w:tabs>
        <w:ind w:left="930" w:hanging="510"/>
      </w:pPr>
      <w:rPr>
        <w:rFonts w:hint="eastAsia"/>
      </w:rPr>
    </w:lvl>
    <w:lvl w:ilvl="3">
      <w:start w:val="1"/>
      <w:numFmt w:val="decimal"/>
      <w:pStyle w:val="Heading4"/>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pStyle w:val="Heading5"/>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396391521">
    <w:abstractNumId w:val="1"/>
  </w:num>
  <w:num w:numId="2" w16cid:durableId="177743306">
    <w:abstractNumId w:val="3"/>
  </w:num>
  <w:num w:numId="3" w16cid:durableId="1641763427">
    <w:abstractNumId w:val="4"/>
  </w:num>
  <w:num w:numId="4" w16cid:durableId="499387789">
    <w:abstractNumId w:val="5"/>
  </w:num>
  <w:num w:numId="5" w16cid:durableId="898829130">
    <w:abstractNumId w:val="2"/>
  </w:num>
  <w:num w:numId="6" w16cid:durableId="14523572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WI4ZTkyMTU1ZWFiMmY0ZmU2N2JkZjQ2M2FlNTk1ZGQifQ=="/>
  </w:docVars>
  <w:rsids>
    <w:rsidRoot w:val="00E07C0A"/>
    <w:rsid w:val="000000EF"/>
    <w:rsid w:val="00000594"/>
    <w:rsid w:val="000006F4"/>
    <w:rsid w:val="0000111A"/>
    <w:rsid w:val="000012E5"/>
    <w:rsid w:val="00001BD0"/>
    <w:rsid w:val="000042FB"/>
    <w:rsid w:val="000046FC"/>
    <w:rsid w:val="000052A1"/>
    <w:rsid w:val="0000533B"/>
    <w:rsid w:val="000059BB"/>
    <w:rsid w:val="000059D0"/>
    <w:rsid w:val="00005BB3"/>
    <w:rsid w:val="000063C5"/>
    <w:rsid w:val="00006F04"/>
    <w:rsid w:val="0001083D"/>
    <w:rsid w:val="000116BD"/>
    <w:rsid w:val="00012177"/>
    <w:rsid w:val="00012217"/>
    <w:rsid w:val="000122DC"/>
    <w:rsid w:val="00012A63"/>
    <w:rsid w:val="000130F2"/>
    <w:rsid w:val="00013C47"/>
    <w:rsid w:val="00014451"/>
    <w:rsid w:val="00014963"/>
    <w:rsid w:val="00014C47"/>
    <w:rsid w:val="00014DE3"/>
    <w:rsid w:val="0001536D"/>
    <w:rsid w:val="00015BB5"/>
    <w:rsid w:val="00015DA1"/>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4B53"/>
    <w:rsid w:val="00025C6B"/>
    <w:rsid w:val="00026607"/>
    <w:rsid w:val="00026764"/>
    <w:rsid w:val="00026904"/>
    <w:rsid w:val="00026A59"/>
    <w:rsid w:val="00026F5D"/>
    <w:rsid w:val="00030B9F"/>
    <w:rsid w:val="00031165"/>
    <w:rsid w:val="000315B9"/>
    <w:rsid w:val="00031CC0"/>
    <w:rsid w:val="00031EE4"/>
    <w:rsid w:val="00032561"/>
    <w:rsid w:val="000326E2"/>
    <w:rsid w:val="000339D0"/>
    <w:rsid w:val="00033A4B"/>
    <w:rsid w:val="00033F47"/>
    <w:rsid w:val="00034F28"/>
    <w:rsid w:val="0003564D"/>
    <w:rsid w:val="00035ADE"/>
    <w:rsid w:val="000368DA"/>
    <w:rsid w:val="000402AB"/>
    <w:rsid w:val="000416D2"/>
    <w:rsid w:val="00041AF5"/>
    <w:rsid w:val="0004204D"/>
    <w:rsid w:val="00042708"/>
    <w:rsid w:val="00042C3A"/>
    <w:rsid w:val="000432D7"/>
    <w:rsid w:val="000437E0"/>
    <w:rsid w:val="0004406F"/>
    <w:rsid w:val="00044123"/>
    <w:rsid w:val="00044308"/>
    <w:rsid w:val="00044985"/>
    <w:rsid w:val="00044BFD"/>
    <w:rsid w:val="00045776"/>
    <w:rsid w:val="00045975"/>
    <w:rsid w:val="00045EEA"/>
    <w:rsid w:val="00045FD7"/>
    <w:rsid w:val="0004608F"/>
    <w:rsid w:val="00046C34"/>
    <w:rsid w:val="00047059"/>
    <w:rsid w:val="0004729B"/>
    <w:rsid w:val="00047A83"/>
    <w:rsid w:val="000503DF"/>
    <w:rsid w:val="000504D0"/>
    <w:rsid w:val="000505B8"/>
    <w:rsid w:val="00050DA6"/>
    <w:rsid w:val="00050DBE"/>
    <w:rsid w:val="00051A92"/>
    <w:rsid w:val="00051C86"/>
    <w:rsid w:val="0005248C"/>
    <w:rsid w:val="00052612"/>
    <w:rsid w:val="00052A52"/>
    <w:rsid w:val="0005366B"/>
    <w:rsid w:val="000547B5"/>
    <w:rsid w:val="00055AD9"/>
    <w:rsid w:val="00055EF5"/>
    <w:rsid w:val="0005679D"/>
    <w:rsid w:val="00056CBD"/>
    <w:rsid w:val="000572EF"/>
    <w:rsid w:val="00060C10"/>
    <w:rsid w:val="00062143"/>
    <w:rsid w:val="00063243"/>
    <w:rsid w:val="000633D5"/>
    <w:rsid w:val="000639B3"/>
    <w:rsid w:val="00063B92"/>
    <w:rsid w:val="0006423A"/>
    <w:rsid w:val="0006514B"/>
    <w:rsid w:val="000658D0"/>
    <w:rsid w:val="00065D07"/>
    <w:rsid w:val="00066134"/>
    <w:rsid w:val="000667C2"/>
    <w:rsid w:val="00066E67"/>
    <w:rsid w:val="0006712A"/>
    <w:rsid w:val="0006739A"/>
    <w:rsid w:val="00067AAD"/>
    <w:rsid w:val="00067DAE"/>
    <w:rsid w:val="000707F9"/>
    <w:rsid w:val="00070DD0"/>
    <w:rsid w:val="00070E01"/>
    <w:rsid w:val="000710F4"/>
    <w:rsid w:val="00071DB0"/>
    <w:rsid w:val="00071FF8"/>
    <w:rsid w:val="000723F1"/>
    <w:rsid w:val="0007296C"/>
    <w:rsid w:val="0007299B"/>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B00"/>
    <w:rsid w:val="00083ED8"/>
    <w:rsid w:val="0008506B"/>
    <w:rsid w:val="00085AC1"/>
    <w:rsid w:val="00085C18"/>
    <w:rsid w:val="00085E01"/>
    <w:rsid w:val="000860C0"/>
    <w:rsid w:val="00086C44"/>
    <w:rsid w:val="0008727B"/>
    <w:rsid w:val="0008742B"/>
    <w:rsid w:val="0009044A"/>
    <w:rsid w:val="0009132F"/>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64E2"/>
    <w:rsid w:val="000A6DC1"/>
    <w:rsid w:val="000A7627"/>
    <w:rsid w:val="000A77AD"/>
    <w:rsid w:val="000A7819"/>
    <w:rsid w:val="000A7B11"/>
    <w:rsid w:val="000A7BD5"/>
    <w:rsid w:val="000A7C07"/>
    <w:rsid w:val="000B0854"/>
    <w:rsid w:val="000B0BA7"/>
    <w:rsid w:val="000B14F3"/>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6ED"/>
    <w:rsid w:val="000B770A"/>
    <w:rsid w:val="000C00A2"/>
    <w:rsid w:val="000C0293"/>
    <w:rsid w:val="000C0A0E"/>
    <w:rsid w:val="000C215C"/>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A20"/>
    <w:rsid w:val="000D1B0B"/>
    <w:rsid w:val="000D1FEC"/>
    <w:rsid w:val="000D22DB"/>
    <w:rsid w:val="000D2359"/>
    <w:rsid w:val="000D3976"/>
    <w:rsid w:val="000D4391"/>
    <w:rsid w:val="000D4A00"/>
    <w:rsid w:val="000D4FE3"/>
    <w:rsid w:val="000D507E"/>
    <w:rsid w:val="000D58BA"/>
    <w:rsid w:val="000D59BD"/>
    <w:rsid w:val="000D5CDB"/>
    <w:rsid w:val="000D60F8"/>
    <w:rsid w:val="000D6118"/>
    <w:rsid w:val="000D627E"/>
    <w:rsid w:val="000D6564"/>
    <w:rsid w:val="000D659E"/>
    <w:rsid w:val="000D662B"/>
    <w:rsid w:val="000D760C"/>
    <w:rsid w:val="000D765D"/>
    <w:rsid w:val="000D7E31"/>
    <w:rsid w:val="000E08AA"/>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3DC"/>
    <w:rsid w:val="001047DA"/>
    <w:rsid w:val="00104A73"/>
    <w:rsid w:val="001051FC"/>
    <w:rsid w:val="0010552D"/>
    <w:rsid w:val="00105D85"/>
    <w:rsid w:val="00105FAF"/>
    <w:rsid w:val="0010684E"/>
    <w:rsid w:val="0010734F"/>
    <w:rsid w:val="001076AC"/>
    <w:rsid w:val="00107A88"/>
    <w:rsid w:val="001102A6"/>
    <w:rsid w:val="00110658"/>
    <w:rsid w:val="00110A2F"/>
    <w:rsid w:val="00111828"/>
    <w:rsid w:val="0011274D"/>
    <w:rsid w:val="0011282B"/>
    <w:rsid w:val="00112D66"/>
    <w:rsid w:val="00112DDC"/>
    <w:rsid w:val="00114764"/>
    <w:rsid w:val="00114D07"/>
    <w:rsid w:val="00117499"/>
    <w:rsid w:val="001177DB"/>
    <w:rsid w:val="00117964"/>
    <w:rsid w:val="00117FBE"/>
    <w:rsid w:val="00120A59"/>
    <w:rsid w:val="00120BBB"/>
    <w:rsid w:val="0012120A"/>
    <w:rsid w:val="00121D94"/>
    <w:rsid w:val="00122E67"/>
    <w:rsid w:val="001232C5"/>
    <w:rsid w:val="00123389"/>
    <w:rsid w:val="001236B5"/>
    <w:rsid w:val="0012382C"/>
    <w:rsid w:val="0012411B"/>
    <w:rsid w:val="0012463E"/>
    <w:rsid w:val="001254BE"/>
    <w:rsid w:val="00125824"/>
    <w:rsid w:val="00125FC0"/>
    <w:rsid w:val="0012618D"/>
    <w:rsid w:val="00126A3F"/>
    <w:rsid w:val="001270ED"/>
    <w:rsid w:val="00127ADA"/>
    <w:rsid w:val="00127CB0"/>
    <w:rsid w:val="001300F3"/>
    <w:rsid w:val="00130D3E"/>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ECA"/>
    <w:rsid w:val="00137910"/>
    <w:rsid w:val="00140CB7"/>
    <w:rsid w:val="00140F21"/>
    <w:rsid w:val="00141271"/>
    <w:rsid w:val="001420CF"/>
    <w:rsid w:val="00143488"/>
    <w:rsid w:val="00143759"/>
    <w:rsid w:val="00143C8B"/>
    <w:rsid w:val="00143F56"/>
    <w:rsid w:val="001446B1"/>
    <w:rsid w:val="001448B7"/>
    <w:rsid w:val="00145385"/>
    <w:rsid w:val="0014597A"/>
    <w:rsid w:val="00145F01"/>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1B3"/>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5FAF"/>
    <w:rsid w:val="001668D7"/>
    <w:rsid w:val="0016727F"/>
    <w:rsid w:val="0016752D"/>
    <w:rsid w:val="0016772E"/>
    <w:rsid w:val="00167BA0"/>
    <w:rsid w:val="001701BB"/>
    <w:rsid w:val="001705AC"/>
    <w:rsid w:val="001708B5"/>
    <w:rsid w:val="001708EB"/>
    <w:rsid w:val="00170A94"/>
    <w:rsid w:val="001713BB"/>
    <w:rsid w:val="00171550"/>
    <w:rsid w:val="00171D17"/>
    <w:rsid w:val="0017246C"/>
    <w:rsid w:val="00173B5D"/>
    <w:rsid w:val="00173CED"/>
    <w:rsid w:val="001741F4"/>
    <w:rsid w:val="0017487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C27"/>
    <w:rsid w:val="00182D6C"/>
    <w:rsid w:val="00182F39"/>
    <w:rsid w:val="001830FD"/>
    <w:rsid w:val="0018314E"/>
    <w:rsid w:val="001835CD"/>
    <w:rsid w:val="00183C77"/>
    <w:rsid w:val="00183F6D"/>
    <w:rsid w:val="001841B0"/>
    <w:rsid w:val="0018686E"/>
    <w:rsid w:val="0018689E"/>
    <w:rsid w:val="00186918"/>
    <w:rsid w:val="001874A3"/>
    <w:rsid w:val="001878F6"/>
    <w:rsid w:val="00187B6A"/>
    <w:rsid w:val="00191E9D"/>
    <w:rsid w:val="00192B2A"/>
    <w:rsid w:val="00192C17"/>
    <w:rsid w:val="00192CF8"/>
    <w:rsid w:val="001933B6"/>
    <w:rsid w:val="00193508"/>
    <w:rsid w:val="00193752"/>
    <w:rsid w:val="00195164"/>
    <w:rsid w:val="00195247"/>
    <w:rsid w:val="00195451"/>
    <w:rsid w:val="00195CE4"/>
    <w:rsid w:val="00195E03"/>
    <w:rsid w:val="00196165"/>
    <w:rsid w:val="0019722C"/>
    <w:rsid w:val="001A070B"/>
    <w:rsid w:val="001A08FF"/>
    <w:rsid w:val="001A094C"/>
    <w:rsid w:val="001A0D57"/>
    <w:rsid w:val="001A183C"/>
    <w:rsid w:val="001A1F17"/>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1EB3"/>
    <w:rsid w:val="001B20E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B86"/>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0A1"/>
    <w:rsid w:val="001D4155"/>
    <w:rsid w:val="001D4717"/>
    <w:rsid w:val="001D4AC5"/>
    <w:rsid w:val="001D4F42"/>
    <w:rsid w:val="001D509A"/>
    <w:rsid w:val="001D5249"/>
    <w:rsid w:val="001D53AF"/>
    <w:rsid w:val="001D54EC"/>
    <w:rsid w:val="001D6045"/>
    <w:rsid w:val="001D6D23"/>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E792E"/>
    <w:rsid w:val="001F00E3"/>
    <w:rsid w:val="001F0165"/>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1F7E97"/>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56B6"/>
    <w:rsid w:val="00206039"/>
    <w:rsid w:val="002071CE"/>
    <w:rsid w:val="002072F3"/>
    <w:rsid w:val="00207C51"/>
    <w:rsid w:val="00207D80"/>
    <w:rsid w:val="00210250"/>
    <w:rsid w:val="00210A00"/>
    <w:rsid w:val="00210AB3"/>
    <w:rsid w:val="00211125"/>
    <w:rsid w:val="002113BC"/>
    <w:rsid w:val="002122E4"/>
    <w:rsid w:val="00212630"/>
    <w:rsid w:val="00212F58"/>
    <w:rsid w:val="002131EA"/>
    <w:rsid w:val="002132E3"/>
    <w:rsid w:val="002151E7"/>
    <w:rsid w:val="00215964"/>
    <w:rsid w:val="00215988"/>
    <w:rsid w:val="00216074"/>
    <w:rsid w:val="0021617B"/>
    <w:rsid w:val="00216342"/>
    <w:rsid w:val="00216AE8"/>
    <w:rsid w:val="002175CA"/>
    <w:rsid w:val="0021761D"/>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45A"/>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615"/>
    <w:rsid w:val="002357ED"/>
    <w:rsid w:val="00235C53"/>
    <w:rsid w:val="00236834"/>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031"/>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15E"/>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DDF"/>
    <w:rsid w:val="00280251"/>
    <w:rsid w:val="00280B47"/>
    <w:rsid w:val="002816B9"/>
    <w:rsid w:val="002819CC"/>
    <w:rsid w:val="0028277B"/>
    <w:rsid w:val="00282812"/>
    <w:rsid w:val="002834E3"/>
    <w:rsid w:val="00283C23"/>
    <w:rsid w:val="00284697"/>
    <w:rsid w:val="00284F41"/>
    <w:rsid w:val="00286207"/>
    <w:rsid w:val="002862B0"/>
    <w:rsid w:val="002863D5"/>
    <w:rsid w:val="00286658"/>
    <w:rsid w:val="0028694F"/>
    <w:rsid w:val="002870EC"/>
    <w:rsid w:val="0028736A"/>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97AD9"/>
    <w:rsid w:val="002A053B"/>
    <w:rsid w:val="002A17D8"/>
    <w:rsid w:val="002A2166"/>
    <w:rsid w:val="002A22F8"/>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88C"/>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0D0A"/>
    <w:rsid w:val="002D146C"/>
    <w:rsid w:val="002D1733"/>
    <w:rsid w:val="002D20F9"/>
    <w:rsid w:val="002D231A"/>
    <w:rsid w:val="002D39A1"/>
    <w:rsid w:val="002D4A67"/>
    <w:rsid w:val="002D4B4A"/>
    <w:rsid w:val="002D57DC"/>
    <w:rsid w:val="002D586C"/>
    <w:rsid w:val="002D5E3C"/>
    <w:rsid w:val="002D6510"/>
    <w:rsid w:val="002D65C7"/>
    <w:rsid w:val="002D68CB"/>
    <w:rsid w:val="002D6908"/>
    <w:rsid w:val="002D6BDE"/>
    <w:rsid w:val="002D7230"/>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328"/>
    <w:rsid w:val="002F269A"/>
    <w:rsid w:val="002F2D3B"/>
    <w:rsid w:val="002F2DF1"/>
    <w:rsid w:val="002F3032"/>
    <w:rsid w:val="002F32C4"/>
    <w:rsid w:val="002F389A"/>
    <w:rsid w:val="002F41AD"/>
    <w:rsid w:val="002F60E9"/>
    <w:rsid w:val="002F6321"/>
    <w:rsid w:val="002F63E3"/>
    <w:rsid w:val="002F64CE"/>
    <w:rsid w:val="002F6F3F"/>
    <w:rsid w:val="002F7041"/>
    <w:rsid w:val="002F706F"/>
    <w:rsid w:val="002F744E"/>
    <w:rsid w:val="002F7FD1"/>
    <w:rsid w:val="00300ACD"/>
    <w:rsid w:val="00300FBA"/>
    <w:rsid w:val="003010F1"/>
    <w:rsid w:val="0030299D"/>
    <w:rsid w:val="00302FC2"/>
    <w:rsid w:val="00303418"/>
    <w:rsid w:val="00304482"/>
    <w:rsid w:val="00304F87"/>
    <w:rsid w:val="0030598F"/>
    <w:rsid w:val="00306786"/>
    <w:rsid w:val="00306A71"/>
    <w:rsid w:val="00306F73"/>
    <w:rsid w:val="00307585"/>
    <w:rsid w:val="00307748"/>
    <w:rsid w:val="00310806"/>
    <w:rsid w:val="00310844"/>
    <w:rsid w:val="00310A1E"/>
    <w:rsid w:val="00311578"/>
    <w:rsid w:val="00311BD1"/>
    <w:rsid w:val="00312591"/>
    <w:rsid w:val="00312CD9"/>
    <w:rsid w:val="00312DF7"/>
    <w:rsid w:val="00312FE5"/>
    <w:rsid w:val="00313433"/>
    <w:rsid w:val="00315554"/>
    <w:rsid w:val="003157EA"/>
    <w:rsid w:val="00315874"/>
    <w:rsid w:val="00316C20"/>
    <w:rsid w:val="00316E2C"/>
    <w:rsid w:val="00317DFA"/>
    <w:rsid w:val="00317EC9"/>
    <w:rsid w:val="00320075"/>
    <w:rsid w:val="003204E7"/>
    <w:rsid w:val="00320B8D"/>
    <w:rsid w:val="00321120"/>
    <w:rsid w:val="00321B37"/>
    <w:rsid w:val="00322018"/>
    <w:rsid w:val="00322F81"/>
    <w:rsid w:val="003235FD"/>
    <w:rsid w:val="00323B07"/>
    <w:rsid w:val="00323F10"/>
    <w:rsid w:val="0032413B"/>
    <w:rsid w:val="00324EF3"/>
    <w:rsid w:val="003260DD"/>
    <w:rsid w:val="003262D8"/>
    <w:rsid w:val="00326780"/>
    <w:rsid w:val="00326954"/>
    <w:rsid w:val="00326D1B"/>
    <w:rsid w:val="003278B3"/>
    <w:rsid w:val="00327C18"/>
    <w:rsid w:val="00330851"/>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538"/>
    <w:rsid w:val="0033686C"/>
    <w:rsid w:val="0033746B"/>
    <w:rsid w:val="00337B89"/>
    <w:rsid w:val="00340B71"/>
    <w:rsid w:val="00340D0A"/>
    <w:rsid w:val="00340EBF"/>
    <w:rsid w:val="0034174E"/>
    <w:rsid w:val="003442B0"/>
    <w:rsid w:val="00345E5B"/>
    <w:rsid w:val="0034618E"/>
    <w:rsid w:val="0034639D"/>
    <w:rsid w:val="003465C1"/>
    <w:rsid w:val="003467C7"/>
    <w:rsid w:val="00347336"/>
    <w:rsid w:val="003475CD"/>
    <w:rsid w:val="00347818"/>
    <w:rsid w:val="00347A1A"/>
    <w:rsid w:val="00350973"/>
    <w:rsid w:val="00350F2A"/>
    <w:rsid w:val="00351204"/>
    <w:rsid w:val="0035165A"/>
    <w:rsid w:val="00351E58"/>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1E9"/>
    <w:rsid w:val="0036665F"/>
    <w:rsid w:val="00366962"/>
    <w:rsid w:val="00366A45"/>
    <w:rsid w:val="00366A67"/>
    <w:rsid w:val="00366A81"/>
    <w:rsid w:val="00366B97"/>
    <w:rsid w:val="003674B3"/>
    <w:rsid w:val="00367BCE"/>
    <w:rsid w:val="00367D19"/>
    <w:rsid w:val="00370158"/>
    <w:rsid w:val="00370245"/>
    <w:rsid w:val="0037155A"/>
    <w:rsid w:val="00371627"/>
    <w:rsid w:val="003724EA"/>
    <w:rsid w:val="00372C70"/>
    <w:rsid w:val="003735E2"/>
    <w:rsid w:val="00373EA6"/>
    <w:rsid w:val="00373FCE"/>
    <w:rsid w:val="00374A4E"/>
    <w:rsid w:val="00375734"/>
    <w:rsid w:val="00375CE6"/>
    <w:rsid w:val="0037609D"/>
    <w:rsid w:val="0037645C"/>
    <w:rsid w:val="003765D2"/>
    <w:rsid w:val="00376966"/>
    <w:rsid w:val="00376ED2"/>
    <w:rsid w:val="00377527"/>
    <w:rsid w:val="00377570"/>
    <w:rsid w:val="0037778C"/>
    <w:rsid w:val="003778C9"/>
    <w:rsid w:val="0038054E"/>
    <w:rsid w:val="0038060E"/>
    <w:rsid w:val="003806B5"/>
    <w:rsid w:val="00382108"/>
    <w:rsid w:val="00382335"/>
    <w:rsid w:val="00382581"/>
    <w:rsid w:val="00382D5F"/>
    <w:rsid w:val="00383546"/>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2A7F"/>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338F"/>
    <w:rsid w:val="003A3D1F"/>
    <w:rsid w:val="003A3DC3"/>
    <w:rsid w:val="003A3E3A"/>
    <w:rsid w:val="003A447D"/>
    <w:rsid w:val="003A47F4"/>
    <w:rsid w:val="003A4876"/>
    <w:rsid w:val="003A48D5"/>
    <w:rsid w:val="003A4E27"/>
    <w:rsid w:val="003A5662"/>
    <w:rsid w:val="003A609A"/>
    <w:rsid w:val="003A609C"/>
    <w:rsid w:val="003A697C"/>
    <w:rsid w:val="003A6A37"/>
    <w:rsid w:val="003A6A44"/>
    <w:rsid w:val="003A70F6"/>
    <w:rsid w:val="003A76F1"/>
    <w:rsid w:val="003A7929"/>
    <w:rsid w:val="003A7986"/>
    <w:rsid w:val="003A7BFB"/>
    <w:rsid w:val="003A7E9E"/>
    <w:rsid w:val="003B08C9"/>
    <w:rsid w:val="003B1131"/>
    <w:rsid w:val="003B14D3"/>
    <w:rsid w:val="003B1B3B"/>
    <w:rsid w:val="003B1C1C"/>
    <w:rsid w:val="003B1C9D"/>
    <w:rsid w:val="003B1F56"/>
    <w:rsid w:val="003B2249"/>
    <w:rsid w:val="003B2345"/>
    <w:rsid w:val="003B2FD4"/>
    <w:rsid w:val="003B3A3B"/>
    <w:rsid w:val="003B477E"/>
    <w:rsid w:val="003B4971"/>
    <w:rsid w:val="003B5182"/>
    <w:rsid w:val="003B5239"/>
    <w:rsid w:val="003B52F7"/>
    <w:rsid w:val="003B538C"/>
    <w:rsid w:val="003B5923"/>
    <w:rsid w:val="003B5A73"/>
    <w:rsid w:val="003B5F06"/>
    <w:rsid w:val="003B6A7F"/>
    <w:rsid w:val="003B7022"/>
    <w:rsid w:val="003B7116"/>
    <w:rsid w:val="003B7D4B"/>
    <w:rsid w:val="003C0DDE"/>
    <w:rsid w:val="003C2545"/>
    <w:rsid w:val="003C34C0"/>
    <w:rsid w:val="003C3521"/>
    <w:rsid w:val="003C3A38"/>
    <w:rsid w:val="003C51DD"/>
    <w:rsid w:val="003C5C76"/>
    <w:rsid w:val="003C5F6C"/>
    <w:rsid w:val="003C6879"/>
    <w:rsid w:val="003C6A16"/>
    <w:rsid w:val="003C6E8A"/>
    <w:rsid w:val="003C6ED1"/>
    <w:rsid w:val="003C7437"/>
    <w:rsid w:val="003C770A"/>
    <w:rsid w:val="003D072B"/>
    <w:rsid w:val="003D0774"/>
    <w:rsid w:val="003D1AD3"/>
    <w:rsid w:val="003D22F7"/>
    <w:rsid w:val="003D2536"/>
    <w:rsid w:val="003D25F7"/>
    <w:rsid w:val="003D29B9"/>
    <w:rsid w:val="003D2A53"/>
    <w:rsid w:val="003D37D2"/>
    <w:rsid w:val="003D3804"/>
    <w:rsid w:val="003D414F"/>
    <w:rsid w:val="003D4FFC"/>
    <w:rsid w:val="003D508F"/>
    <w:rsid w:val="003D5620"/>
    <w:rsid w:val="003D5C37"/>
    <w:rsid w:val="003D6447"/>
    <w:rsid w:val="003D7413"/>
    <w:rsid w:val="003D7A48"/>
    <w:rsid w:val="003E1296"/>
    <w:rsid w:val="003E162A"/>
    <w:rsid w:val="003E19EB"/>
    <w:rsid w:val="003E203F"/>
    <w:rsid w:val="003E3700"/>
    <w:rsid w:val="003E387F"/>
    <w:rsid w:val="003E3882"/>
    <w:rsid w:val="003E3F54"/>
    <w:rsid w:val="003E4724"/>
    <w:rsid w:val="003E4E48"/>
    <w:rsid w:val="003E5CD9"/>
    <w:rsid w:val="003E6044"/>
    <w:rsid w:val="003E67A1"/>
    <w:rsid w:val="003E7A0E"/>
    <w:rsid w:val="003E7C34"/>
    <w:rsid w:val="003F0446"/>
    <w:rsid w:val="003F092F"/>
    <w:rsid w:val="003F0DA9"/>
    <w:rsid w:val="003F1026"/>
    <w:rsid w:val="003F13F9"/>
    <w:rsid w:val="003F163F"/>
    <w:rsid w:val="003F1884"/>
    <w:rsid w:val="003F18B0"/>
    <w:rsid w:val="003F1C38"/>
    <w:rsid w:val="003F1C6D"/>
    <w:rsid w:val="003F211F"/>
    <w:rsid w:val="003F3945"/>
    <w:rsid w:val="003F4293"/>
    <w:rsid w:val="003F4C6F"/>
    <w:rsid w:val="003F4E30"/>
    <w:rsid w:val="003F4EC9"/>
    <w:rsid w:val="003F509D"/>
    <w:rsid w:val="003F573C"/>
    <w:rsid w:val="003F59AB"/>
    <w:rsid w:val="003F6503"/>
    <w:rsid w:val="003F65A2"/>
    <w:rsid w:val="003F6F42"/>
    <w:rsid w:val="003F6FC7"/>
    <w:rsid w:val="003F71EB"/>
    <w:rsid w:val="004000A6"/>
    <w:rsid w:val="00400147"/>
    <w:rsid w:val="00400F18"/>
    <w:rsid w:val="00401648"/>
    <w:rsid w:val="00401707"/>
    <w:rsid w:val="00401C73"/>
    <w:rsid w:val="00401E1C"/>
    <w:rsid w:val="004029DE"/>
    <w:rsid w:val="0040356F"/>
    <w:rsid w:val="004035EE"/>
    <w:rsid w:val="0040416A"/>
    <w:rsid w:val="00405597"/>
    <w:rsid w:val="00405762"/>
    <w:rsid w:val="004061CC"/>
    <w:rsid w:val="00406346"/>
    <w:rsid w:val="004065E5"/>
    <w:rsid w:val="00407B50"/>
    <w:rsid w:val="00410ABC"/>
    <w:rsid w:val="00410B0A"/>
    <w:rsid w:val="00411B2F"/>
    <w:rsid w:val="00412A80"/>
    <w:rsid w:val="00412C67"/>
    <w:rsid w:val="0041310D"/>
    <w:rsid w:val="00413434"/>
    <w:rsid w:val="004134FD"/>
    <w:rsid w:val="004138D2"/>
    <w:rsid w:val="00413CB5"/>
    <w:rsid w:val="00414B81"/>
    <w:rsid w:val="00414DE3"/>
    <w:rsid w:val="004150D9"/>
    <w:rsid w:val="00415206"/>
    <w:rsid w:val="00415298"/>
    <w:rsid w:val="00415354"/>
    <w:rsid w:val="00415D8B"/>
    <w:rsid w:val="00415EC7"/>
    <w:rsid w:val="004163E0"/>
    <w:rsid w:val="00416942"/>
    <w:rsid w:val="00416BAE"/>
    <w:rsid w:val="00417786"/>
    <w:rsid w:val="00417836"/>
    <w:rsid w:val="004201F9"/>
    <w:rsid w:val="00421246"/>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55DE"/>
    <w:rsid w:val="0042714D"/>
    <w:rsid w:val="004272E5"/>
    <w:rsid w:val="004274B1"/>
    <w:rsid w:val="00427677"/>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5AFE"/>
    <w:rsid w:val="00436BD2"/>
    <w:rsid w:val="00436F3A"/>
    <w:rsid w:val="00436FD6"/>
    <w:rsid w:val="00437177"/>
    <w:rsid w:val="004377A8"/>
    <w:rsid w:val="0044060B"/>
    <w:rsid w:val="0044085B"/>
    <w:rsid w:val="00440BE8"/>
    <w:rsid w:val="00440C47"/>
    <w:rsid w:val="00440EDD"/>
    <w:rsid w:val="004428C3"/>
    <w:rsid w:val="00442BE2"/>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955"/>
    <w:rsid w:val="00457C67"/>
    <w:rsid w:val="00457FF1"/>
    <w:rsid w:val="004607D5"/>
    <w:rsid w:val="0046102D"/>
    <w:rsid w:val="00461C40"/>
    <w:rsid w:val="00461C89"/>
    <w:rsid w:val="00461D13"/>
    <w:rsid w:val="00461D1B"/>
    <w:rsid w:val="00461DBE"/>
    <w:rsid w:val="00461EE6"/>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14A6"/>
    <w:rsid w:val="0047219A"/>
    <w:rsid w:val="00472366"/>
    <w:rsid w:val="00472760"/>
    <w:rsid w:val="00473001"/>
    <w:rsid w:val="00473636"/>
    <w:rsid w:val="004736D4"/>
    <w:rsid w:val="00473A29"/>
    <w:rsid w:val="00475069"/>
    <w:rsid w:val="004750C0"/>
    <w:rsid w:val="00475160"/>
    <w:rsid w:val="0047518D"/>
    <w:rsid w:val="00475D4F"/>
    <w:rsid w:val="00476BE3"/>
    <w:rsid w:val="0047795F"/>
    <w:rsid w:val="004819D9"/>
    <w:rsid w:val="0048251A"/>
    <w:rsid w:val="0048251F"/>
    <w:rsid w:val="004827B8"/>
    <w:rsid w:val="00482EA7"/>
    <w:rsid w:val="004835A3"/>
    <w:rsid w:val="00483D01"/>
    <w:rsid w:val="00484FBF"/>
    <w:rsid w:val="00485C7E"/>
    <w:rsid w:val="00485F39"/>
    <w:rsid w:val="00486982"/>
    <w:rsid w:val="00486F04"/>
    <w:rsid w:val="004879E3"/>
    <w:rsid w:val="00487E49"/>
    <w:rsid w:val="00490145"/>
    <w:rsid w:val="00490287"/>
    <w:rsid w:val="00490FAB"/>
    <w:rsid w:val="0049171C"/>
    <w:rsid w:val="00492B50"/>
    <w:rsid w:val="0049329D"/>
    <w:rsid w:val="004943F5"/>
    <w:rsid w:val="004945D5"/>
    <w:rsid w:val="00494E24"/>
    <w:rsid w:val="00494FA2"/>
    <w:rsid w:val="00495749"/>
    <w:rsid w:val="00495A00"/>
    <w:rsid w:val="00495E61"/>
    <w:rsid w:val="0049643E"/>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53B8"/>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07B"/>
    <w:rsid w:val="004B425D"/>
    <w:rsid w:val="004B5067"/>
    <w:rsid w:val="004B5473"/>
    <w:rsid w:val="004B5DEA"/>
    <w:rsid w:val="004B63D1"/>
    <w:rsid w:val="004B665B"/>
    <w:rsid w:val="004B6F46"/>
    <w:rsid w:val="004B73EB"/>
    <w:rsid w:val="004B783F"/>
    <w:rsid w:val="004B7A29"/>
    <w:rsid w:val="004C3A4E"/>
    <w:rsid w:val="004C3AD6"/>
    <w:rsid w:val="004C4253"/>
    <w:rsid w:val="004C4271"/>
    <w:rsid w:val="004C53D8"/>
    <w:rsid w:val="004C5872"/>
    <w:rsid w:val="004C66F1"/>
    <w:rsid w:val="004C695A"/>
    <w:rsid w:val="004C6E18"/>
    <w:rsid w:val="004C7412"/>
    <w:rsid w:val="004C74BA"/>
    <w:rsid w:val="004C7742"/>
    <w:rsid w:val="004C7937"/>
    <w:rsid w:val="004C7F29"/>
    <w:rsid w:val="004D0792"/>
    <w:rsid w:val="004D0D39"/>
    <w:rsid w:val="004D1726"/>
    <w:rsid w:val="004D299B"/>
    <w:rsid w:val="004D3ADB"/>
    <w:rsid w:val="004D3C23"/>
    <w:rsid w:val="004D41F8"/>
    <w:rsid w:val="004D4538"/>
    <w:rsid w:val="004D4A9F"/>
    <w:rsid w:val="004D4FB6"/>
    <w:rsid w:val="004D572F"/>
    <w:rsid w:val="004D7610"/>
    <w:rsid w:val="004E03E3"/>
    <w:rsid w:val="004E14D0"/>
    <w:rsid w:val="004E1CB3"/>
    <w:rsid w:val="004E2198"/>
    <w:rsid w:val="004E23A7"/>
    <w:rsid w:val="004E2453"/>
    <w:rsid w:val="004E2554"/>
    <w:rsid w:val="004E2A44"/>
    <w:rsid w:val="004E3AF7"/>
    <w:rsid w:val="004E51D9"/>
    <w:rsid w:val="004E5418"/>
    <w:rsid w:val="004E5D84"/>
    <w:rsid w:val="004E68C1"/>
    <w:rsid w:val="004E6B02"/>
    <w:rsid w:val="004E76F5"/>
    <w:rsid w:val="004E7C97"/>
    <w:rsid w:val="004F042D"/>
    <w:rsid w:val="004F16E2"/>
    <w:rsid w:val="004F21EE"/>
    <w:rsid w:val="004F30C6"/>
    <w:rsid w:val="004F46F2"/>
    <w:rsid w:val="004F6373"/>
    <w:rsid w:val="004F6B1F"/>
    <w:rsid w:val="004F6E37"/>
    <w:rsid w:val="004F79F4"/>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0CC5"/>
    <w:rsid w:val="005115E2"/>
    <w:rsid w:val="00511CD1"/>
    <w:rsid w:val="00512424"/>
    <w:rsid w:val="005124A8"/>
    <w:rsid w:val="00512D6A"/>
    <w:rsid w:val="00513006"/>
    <w:rsid w:val="005135EA"/>
    <w:rsid w:val="005143DF"/>
    <w:rsid w:val="00514955"/>
    <w:rsid w:val="00514C5A"/>
    <w:rsid w:val="00514D8A"/>
    <w:rsid w:val="00515A58"/>
    <w:rsid w:val="00515DED"/>
    <w:rsid w:val="00516146"/>
    <w:rsid w:val="00516384"/>
    <w:rsid w:val="00517560"/>
    <w:rsid w:val="00517B5C"/>
    <w:rsid w:val="005202FB"/>
    <w:rsid w:val="005211C4"/>
    <w:rsid w:val="00522156"/>
    <w:rsid w:val="00522C81"/>
    <w:rsid w:val="00523AE6"/>
    <w:rsid w:val="00523E31"/>
    <w:rsid w:val="0052405A"/>
    <w:rsid w:val="00524B8C"/>
    <w:rsid w:val="00524F35"/>
    <w:rsid w:val="00524F87"/>
    <w:rsid w:val="00525BF0"/>
    <w:rsid w:val="00525C2F"/>
    <w:rsid w:val="00526206"/>
    <w:rsid w:val="00526671"/>
    <w:rsid w:val="00530063"/>
    <w:rsid w:val="00530312"/>
    <w:rsid w:val="00530791"/>
    <w:rsid w:val="00530D05"/>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517"/>
    <w:rsid w:val="005429F6"/>
    <w:rsid w:val="00542EDD"/>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124"/>
    <w:rsid w:val="005554D3"/>
    <w:rsid w:val="00555581"/>
    <w:rsid w:val="005556F5"/>
    <w:rsid w:val="00555B20"/>
    <w:rsid w:val="00555BA5"/>
    <w:rsid w:val="00555DA3"/>
    <w:rsid w:val="00555EA9"/>
    <w:rsid w:val="00556607"/>
    <w:rsid w:val="00556D0C"/>
    <w:rsid w:val="00556D18"/>
    <w:rsid w:val="00556E2F"/>
    <w:rsid w:val="00556EF2"/>
    <w:rsid w:val="00557332"/>
    <w:rsid w:val="0055766C"/>
    <w:rsid w:val="005579DA"/>
    <w:rsid w:val="005600B0"/>
    <w:rsid w:val="00560A9D"/>
    <w:rsid w:val="00561031"/>
    <w:rsid w:val="005610D2"/>
    <w:rsid w:val="00562EDA"/>
    <w:rsid w:val="00563A91"/>
    <w:rsid w:val="00563E2C"/>
    <w:rsid w:val="00564D36"/>
    <w:rsid w:val="00565571"/>
    <w:rsid w:val="005662C6"/>
    <w:rsid w:val="00566558"/>
    <w:rsid w:val="00566F9F"/>
    <w:rsid w:val="00566FFF"/>
    <w:rsid w:val="005677B6"/>
    <w:rsid w:val="00567F3B"/>
    <w:rsid w:val="00570585"/>
    <w:rsid w:val="0057170A"/>
    <w:rsid w:val="0057205F"/>
    <w:rsid w:val="00572555"/>
    <w:rsid w:val="00572570"/>
    <w:rsid w:val="00572A4C"/>
    <w:rsid w:val="00573284"/>
    <w:rsid w:val="00573D0C"/>
    <w:rsid w:val="00573D15"/>
    <w:rsid w:val="00573DD4"/>
    <w:rsid w:val="005740F1"/>
    <w:rsid w:val="005744D9"/>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DFF"/>
    <w:rsid w:val="00593E50"/>
    <w:rsid w:val="005951CA"/>
    <w:rsid w:val="00595B0C"/>
    <w:rsid w:val="005979E8"/>
    <w:rsid w:val="005A0AF5"/>
    <w:rsid w:val="005A11A6"/>
    <w:rsid w:val="005A16B1"/>
    <w:rsid w:val="005A170D"/>
    <w:rsid w:val="005A1B4F"/>
    <w:rsid w:val="005A1EEB"/>
    <w:rsid w:val="005A218D"/>
    <w:rsid w:val="005A23F4"/>
    <w:rsid w:val="005A2454"/>
    <w:rsid w:val="005A2A9B"/>
    <w:rsid w:val="005A2AA4"/>
    <w:rsid w:val="005A2E39"/>
    <w:rsid w:val="005A3CCD"/>
    <w:rsid w:val="005A5060"/>
    <w:rsid w:val="005A591A"/>
    <w:rsid w:val="005A5F75"/>
    <w:rsid w:val="005A6568"/>
    <w:rsid w:val="005A6AD0"/>
    <w:rsid w:val="005A774A"/>
    <w:rsid w:val="005B05C2"/>
    <w:rsid w:val="005B0CC9"/>
    <w:rsid w:val="005B0D15"/>
    <w:rsid w:val="005B15C2"/>
    <w:rsid w:val="005B1C66"/>
    <w:rsid w:val="005B25EB"/>
    <w:rsid w:val="005B3056"/>
    <w:rsid w:val="005B3177"/>
    <w:rsid w:val="005B420E"/>
    <w:rsid w:val="005B4B60"/>
    <w:rsid w:val="005B4D3C"/>
    <w:rsid w:val="005B61BE"/>
    <w:rsid w:val="005B622A"/>
    <w:rsid w:val="005B670C"/>
    <w:rsid w:val="005B6C6F"/>
    <w:rsid w:val="005B7577"/>
    <w:rsid w:val="005B770C"/>
    <w:rsid w:val="005B7CF7"/>
    <w:rsid w:val="005B7FE3"/>
    <w:rsid w:val="005C0023"/>
    <w:rsid w:val="005C0FCA"/>
    <w:rsid w:val="005C107E"/>
    <w:rsid w:val="005C1316"/>
    <w:rsid w:val="005C2321"/>
    <w:rsid w:val="005C25A5"/>
    <w:rsid w:val="005C319B"/>
    <w:rsid w:val="005C396D"/>
    <w:rsid w:val="005C414B"/>
    <w:rsid w:val="005C49C0"/>
    <w:rsid w:val="005C4B21"/>
    <w:rsid w:val="005C4C30"/>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2FA6"/>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06FC"/>
    <w:rsid w:val="006010A4"/>
    <w:rsid w:val="00601F77"/>
    <w:rsid w:val="006020A3"/>
    <w:rsid w:val="006020E1"/>
    <w:rsid w:val="00602B9E"/>
    <w:rsid w:val="0060311B"/>
    <w:rsid w:val="0060349C"/>
    <w:rsid w:val="006034A7"/>
    <w:rsid w:val="00604275"/>
    <w:rsid w:val="00604847"/>
    <w:rsid w:val="00604D12"/>
    <w:rsid w:val="0060652F"/>
    <w:rsid w:val="00606DD8"/>
    <w:rsid w:val="00607C77"/>
    <w:rsid w:val="00607D29"/>
    <w:rsid w:val="00607E94"/>
    <w:rsid w:val="00610135"/>
    <w:rsid w:val="006108B0"/>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7E9"/>
    <w:rsid w:val="0062093A"/>
    <w:rsid w:val="0062144E"/>
    <w:rsid w:val="0062175B"/>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8E3"/>
    <w:rsid w:val="00632E8A"/>
    <w:rsid w:val="00633C5B"/>
    <w:rsid w:val="00633CB5"/>
    <w:rsid w:val="00634B66"/>
    <w:rsid w:val="00635498"/>
    <w:rsid w:val="006358D6"/>
    <w:rsid w:val="006365C0"/>
    <w:rsid w:val="006368D3"/>
    <w:rsid w:val="00637496"/>
    <w:rsid w:val="00637A9A"/>
    <w:rsid w:val="00637E97"/>
    <w:rsid w:val="00640D88"/>
    <w:rsid w:val="00640DFF"/>
    <w:rsid w:val="00641BD1"/>
    <w:rsid w:val="00642066"/>
    <w:rsid w:val="006424E5"/>
    <w:rsid w:val="00642F9D"/>
    <w:rsid w:val="006436AF"/>
    <w:rsid w:val="00643FC5"/>
    <w:rsid w:val="006446A5"/>
    <w:rsid w:val="00644AE7"/>
    <w:rsid w:val="00644BD6"/>
    <w:rsid w:val="0064558D"/>
    <w:rsid w:val="006457E3"/>
    <w:rsid w:val="00645B48"/>
    <w:rsid w:val="006466C1"/>
    <w:rsid w:val="00646925"/>
    <w:rsid w:val="00647397"/>
    <w:rsid w:val="006474E0"/>
    <w:rsid w:val="006478F4"/>
    <w:rsid w:val="00647AF3"/>
    <w:rsid w:val="00647BB2"/>
    <w:rsid w:val="00647CAE"/>
    <w:rsid w:val="00650124"/>
    <w:rsid w:val="00650700"/>
    <w:rsid w:val="00651140"/>
    <w:rsid w:val="00651465"/>
    <w:rsid w:val="00653279"/>
    <w:rsid w:val="006550A4"/>
    <w:rsid w:val="006551B4"/>
    <w:rsid w:val="006556D9"/>
    <w:rsid w:val="00656666"/>
    <w:rsid w:val="0065692A"/>
    <w:rsid w:val="00657292"/>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7E0"/>
    <w:rsid w:val="00664901"/>
    <w:rsid w:val="00664F0E"/>
    <w:rsid w:val="00665FEA"/>
    <w:rsid w:val="00666A8C"/>
    <w:rsid w:val="00667E78"/>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0AD7"/>
    <w:rsid w:val="006811CD"/>
    <w:rsid w:val="00681722"/>
    <w:rsid w:val="00681C5B"/>
    <w:rsid w:val="00682042"/>
    <w:rsid w:val="00682A4E"/>
    <w:rsid w:val="00682A8F"/>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1367"/>
    <w:rsid w:val="00692E09"/>
    <w:rsid w:val="006930A3"/>
    <w:rsid w:val="006933C9"/>
    <w:rsid w:val="0069446A"/>
    <w:rsid w:val="00694D5D"/>
    <w:rsid w:val="00694E59"/>
    <w:rsid w:val="006955A5"/>
    <w:rsid w:val="0069563F"/>
    <w:rsid w:val="006956AF"/>
    <w:rsid w:val="006958AA"/>
    <w:rsid w:val="00696F88"/>
    <w:rsid w:val="0069733E"/>
    <w:rsid w:val="0069736E"/>
    <w:rsid w:val="006977CC"/>
    <w:rsid w:val="00697A19"/>
    <w:rsid w:val="00697A77"/>
    <w:rsid w:val="006A1830"/>
    <w:rsid w:val="006A2A6F"/>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2D47"/>
    <w:rsid w:val="006B3348"/>
    <w:rsid w:val="006B347A"/>
    <w:rsid w:val="006B35C6"/>
    <w:rsid w:val="006B3728"/>
    <w:rsid w:val="006B3F40"/>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1AD"/>
    <w:rsid w:val="006C252A"/>
    <w:rsid w:val="006C2711"/>
    <w:rsid w:val="006C344A"/>
    <w:rsid w:val="006C3804"/>
    <w:rsid w:val="006C3E81"/>
    <w:rsid w:val="006C3EB8"/>
    <w:rsid w:val="006C43FA"/>
    <w:rsid w:val="006C445D"/>
    <w:rsid w:val="006C46B0"/>
    <w:rsid w:val="006C4726"/>
    <w:rsid w:val="006C48A4"/>
    <w:rsid w:val="006C5695"/>
    <w:rsid w:val="006C59F3"/>
    <w:rsid w:val="006C5EBE"/>
    <w:rsid w:val="006C6498"/>
    <w:rsid w:val="006C64E5"/>
    <w:rsid w:val="006C69F1"/>
    <w:rsid w:val="006C6BCB"/>
    <w:rsid w:val="006C6DD8"/>
    <w:rsid w:val="006C6F1B"/>
    <w:rsid w:val="006D0DAB"/>
    <w:rsid w:val="006D0EC5"/>
    <w:rsid w:val="006D0F23"/>
    <w:rsid w:val="006D1AB2"/>
    <w:rsid w:val="006D239C"/>
    <w:rsid w:val="006D25C7"/>
    <w:rsid w:val="006D31C3"/>
    <w:rsid w:val="006D408E"/>
    <w:rsid w:val="006D4E70"/>
    <w:rsid w:val="006D5521"/>
    <w:rsid w:val="006D69F9"/>
    <w:rsid w:val="006D6DF3"/>
    <w:rsid w:val="006D7219"/>
    <w:rsid w:val="006D7F92"/>
    <w:rsid w:val="006E0CC1"/>
    <w:rsid w:val="006E0CCB"/>
    <w:rsid w:val="006E159E"/>
    <w:rsid w:val="006E2200"/>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5A8"/>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08E"/>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516"/>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8"/>
    <w:rsid w:val="00724D7B"/>
    <w:rsid w:val="00724ED6"/>
    <w:rsid w:val="007265CF"/>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968"/>
    <w:rsid w:val="00744E19"/>
    <w:rsid w:val="0074553D"/>
    <w:rsid w:val="0074615B"/>
    <w:rsid w:val="007461FB"/>
    <w:rsid w:val="00746FD1"/>
    <w:rsid w:val="00747AB0"/>
    <w:rsid w:val="0075063F"/>
    <w:rsid w:val="0075072B"/>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0E35"/>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6C7"/>
    <w:rsid w:val="007737F7"/>
    <w:rsid w:val="00774842"/>
    <w:rsid w:val="007758A6"/>
    <w:rsid w:val="007758AC"/>
    <w:rsid w:val="00775C1B"/>
    <w:rsid w:val="00775E57"/>
    <w:rsid w:val="00777D6C"/>
    <w:rsid w:val="00777FE2"/>
    <w:rsid w:val="007803A3"/>
    <w:rsid w:val="00780611"/>
    <w:rsid w:val="00780F57"/>
    <w:rsid w:val="007810AF"/>
    <w:rsid w:val="00781580"/>
    <w:rsid w:val="00781B9B"/>
    <w:rsid w:val="00782E66"/>
    <w:rsid w:val="007832CA"/>
    <w:rsid w:val="007835BB"/>
    <w:rsid w:val="00783CB5"/>
    <w:rsid w:val="0078472E"/>
    <w:rsid w:val="007848B7"/>
    <w:rsid w:val="007850B4"/>
    <w:rsid w:val="0078579E"/>
    <w:rsid w:val="007857D8"/>
    <w:rsid w:val="00786000"/>
    <w:rsid w:val="0078603F"/>
    <w:rsid w:val="00786356"/>
    <w:rsid w:val="00786CD9"/>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E4"/>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07C5"/>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A8D"/>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749"/>
    <w:rsid w:val="007E5F5F"/>
    <w:rsid w:val="007E66C3"/>
    <w:rsid w:val="007E6812"/>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45AC"/>
    <w:rsid w:val="007F50DC"/>
    <w:rsid w:val="007F5125"/>
    <w:rsid w:val="007F5C28"/>
    <w:rsid w:val="007F6371"/>
    <w:rsid w:val="007F65D5"/>
    <w:rsid w:val="007F6786"/>
    <w:rsid w:val="007F70A4"/>
    <w:rsid w:val="007F722F"/>
    <w:rsid w:val="007F72B6"/>
    <w:rsid w:val="007F7471"/>
    <w:rsid w:val="007F750B"/>
    <w:rsid w:val="007F7648"/>
    <w:rsid w:val="007F7C1D"/>
    <w:rsid w:val="0080020E"/>
    <w:rsid w:val="00801A7B"/>
    <w:rsid w:val="008021B6"/>
    <w:rsid w:val="00802C2D"/>
    <w:rsid w:val="00804A2A"/>
    <w:rsid w:val="00804EC6"/>
    <w:rsid w:val="00805355"/>
    <w:rsid w:val="0080581A"/>
    <w:rsid w:val="00805B99"/>
    <w:rsid w:val="00805D18"/>
    <w:rsid w:val="00806376"/>
    <w:rsid w:val="00807803"/>
    <w:rsid w:val="00810015"/>
    <w:rsid w:val="00810CDD"/>
    <w:rsid w:val="00811546"/>
    <w:rsid w:val="00811BDE"/>
    <w:rsid w:val="00812818"/>
    <w:rsid w:val="00812D77"/>
    <w:rsid w:val="008134ED"/>
    <w:rsid w:val="00813673"/>
    <w:rsid w:val="008150FA"/>
    <w:rsid w:val="008163E9"/>
    <w:rsid w:val="00817033"/>
    <w:rsid w:val="00817267"/>
    <w:rsid w:val="00817678"/>
    <w:rsid w:val="00817F2D"/>
    <w:rsid w:val="008200CA"/>
    <w:rsid w:val="00820235"/>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1E2B"/>
    <w:rsid w:val="00832687"/>
    <w:rsid w:val="00832BDE"/>
    <w:rsid w:val="00832ED2"/>
    <w:rsid w:val="00833758"/>
    <w:rsid w:val="0083482A"/>
    <w:rsid w:val="00835352"/>
    <w:rsid w:val="008361F2"/>
    <w:rsid w:val="00836B47"/>
    <w:rsid w:val="008370A4"/>
    <w:rsid w:val="00837381"/>
    <w:rsid w:val="00837B00"/>
    <w:rsid w:val="00837D26"/>
    <w:rsid w:val="0084003D"/>
    <w:rsid w:val="008401D6"/>
    <w:rsid w:val="00840364"/>
    <w:rsid w:val="008407FC"/>
    <w:rsid w:val="00840EAA"/>
    <w:rsid w:val="00841331"/>
    <w:rsid w:val="0084197B"/>
    <w:rsid w:val="00841DEF"/>
    <w:rsid w:val="00841E99"/>
    <w:rsid w:val="00842FE0"/>
    <w:rsid w:val="008444F9"/>
    <w:rsid w:val="00844C57"/>
    <w:rsid w:val="00844EA3"/>
    <w:rsid w:val="00844ED4"/>
    <w:rsid w:val="00845003"/>
    <w:rsid w:val="0084586C"/>
    <w:rsid w:val="00845B66"/>
    <w:rsid w:val="008460AA"/>
    <w:rsid w:val="00846E55"/>
    <w:rsid w:val="0084709C"/>
    <w:rsid w:val="0084720C"/>
    <w:rsid w:val="0084752D"/>
    <w:rsid w:val="00847930"/>
    <w:rsid w:val="00847C8B"/>
    <w:rsid w:val="00847CDE"/>
    <w:rsid w:val="00847DEC"/>
    <w:rsid w:val="00850FF1"/>
    <w:rsid w:val="00851130"/>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0929"/>
    <w:rsid w:val="008625CC"/>
    <w:rsid w:val="00862B09"/>
    <w:rsid w:val="00863426"/>
    <w:rsid w:val="008666D1"/>
    <w:rsid w:val="00870A83"/>
    <w:rsid w:val="008717DB"/>
    <w:rsid w:val="00871AD7"/>
    <w:rsid w:val="00871B59"/>
    <w:rsid w:val="00872029"/>
    <w:rsid w:val="0087220C"/>
    <w:rsid w:val="00873392"/>
    <w:rsid w:val="00873AA9"/>
    <w:rsid w:val="00874211"/>
    <w:rsid w:val="00874A9C"/>
    <w:rsid w:val="00874EA6"/>
    <w:rsid w:val="0087512A"/>
    <w:rsid w:val="008752FB"/>
    <w:rsid w:val="00875455"/>
    <w:rsid w:val="00875966"/>
    <w:rsid w:val="008760B6"/>
    <w:rsid w:val="00876A06"/>
    <w:rsid w:val="00877764"/>
    <w:rsid w:val="00877A19"/>
    <w:rsid w:val="00880AC6"/>
    <w:rsid w:val="00880DFB"/>
    <w:rsid w:val="0088160F"/>
    <w:rsid w:val="00881741"/>
    <w:rsid w:val="00881C82"/>
    <w:rsid w:val="008827AD"/>
    <w:rsid w:val="00882CD3"/>
    <w:rsid w:val="00883486"/>
    <w:rsid w:val="0088385E"/>
    <w:rsid w:val="00883878"/>
    <w:rsid w:val="008838E2"/>
    <w:rsid w:val="00883A44"/>
    <w:rsid w:val="00883CED"/>
    <w:rsid w:val="0088409C"/>
    <w:rsid w:val="008863CE"/>
    <w:rsid w:val="00887C45"/>
    <w:rsid w:val="008904DF"/>
    <w:rsid w:val="0089071A"/>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0E8"/>
    <w:rsid w:val="008A4855"/>
    <w:rsid w:val="008A5152"/>
    <w:rsid w:val="008A5419"/>
    <w:rsid w:val="008A580F"/>
    <w:rsid w:val="008A5E3E"/>
    <w:rsid w:val="008A6233"/>
    <w:rsid w:val="008A632E"/>
    <w:rsid w:val="008A6421"/>
    <w:rsid w:val="008A6776"/>
    <w:rsid w:val="008A6BD4"/>
    <w:rsid w:val="008A6BDC"/>
    <w:rsid w:val="008A7ABB"/>
    <w:rsid w:val="008A7D3D"/>
    <w:rsid w:val="008B0584"/>
    <w:rsid w:val="008B09D6"/>
    <w:rsid w:val="008B0F35"/>
    <w:rsid w:val="008B11F3"/>
    <w:rsid w:val="008B1696"/>
    <w:rsid w:val="008B1B00"/>
    <w:rsid w:val="008B22CE"/>
    <w:rsid w:val="008B3131"/>
    <w:rsid w:val="008B35A0"/>
    <w:rsid w:val="008B36A1"/>
    <w:rsid w:val="008B3F53"/>
    <w:rsid w:val="008B4333"/>
    <w:rsid w:val="008B529D"/>
    <w:rsid w:val="008B53DF"/>
    <w:rsid w:val="008B6034"/>
    <w:rsid w:val="008B74D7"/>
    <w:rsid w:val="008B7823"/>
    <w:rsid w:val="008B7DA5"/>
    <w:rsid w:val="008B7F5D"/>
    <w:rsid w:val="008C014D"/>
    <w:rsid w:val="008C021E"/>
    <w:rsid w:val="008C05A9"/>
    <w:rsid w:val="008C0BE9"/>
    <w:rsid w:val="008C0D9B"/>
    <w:rsid w:val="008C0EBD"/>
    <w:rsid w:val="008C1AA5"/>
    <w:rsid w:val="008C1B28"/>
    <w:rsid w:val="008C1B45"/>
    <w:rsid w:val="008C1CEE"/>
    <w:rsid w:val="008C2412"/>
    <w:rsid w:val="008C27BB"/>
    <w:rsid w:val="008C27C3"/>
    <w:rsid w:val="008C3D9A"/>
    <w:rsid w:val="008C4057"/>
    <w:rsid w:val="008C45BD"/>
    <w:rsid w:val="008C49AC"/>
    <w:rsid w:val="008C57A9"/>
    <w:rsid w:val="008C5C9E"/>
    <w:rsid w:val="008C5F47"/>
    <w:rsid w:val="008C6315"/>
    <w:rsid w:val="008C65BC"/>
    <w:rsid w:val="008C7CC9"/>
    <w:rsid w:val="008C7D8A"/>
    <w:rsid w:val="008D0570"/>
    <w:rsid w:val="008D0F24"/>
    <w:rsid w:val="008D169B"/>
    <w:rsid w:val="008D17F9"/>
    <w:rsid w:val="008D2462"/>
    <w:rsid w:val="008D25F7"/>
    <w:rsid w:val="008D353A"/>
    <w:rsid w:val="008D436F"/>
    <w:rsid w:val="008D4453"/>
    <w:rsid w:val="008D45C6"/>
    <w:rsid w:val="008D473E"/>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B4"/>
    <w:rsid w:val="008E3BCB"/>
    <w:rsid w:val="008E40CC"/>
    <w:rsid w:val="008E562F"/>
    <w:rsid w:val="008E56E6"/>
    <w:rsid w:val="008E5A0F"/>
    <w:rsid w:val="008E5D59"/>
    <w:rsid w:val="008E650C"/>
    <w:rsid w:val="008E6D6C"/>
    <w:rsid w:val="008E6EF3"/>
    <w:rsid w:val="008E7716"/>
    <w:rsid w:val="008E7E74"/>
    <w:rsid w:val="008F00AF"/>
    <w:rsid w:val="008F035D"/>
    <w:rsid w:val="008F07D1"/>
    <w:rsid w:val="008F0E88"/>
    <w:rsid w:val="008F118B"/>
    <w:rsid w:val="008F2112"/>
    <w:rsid w:val="008F21B4"/>
    <w:rsid w:val="008F2632"/>
    <w:rsid w:val="008F2763"/>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990"/>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48FF"/>
    <w:rsid w:val="0092579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091C"/>
    <w:rsid w:val="009414CE"/>
    <w:rsid w:val="00941B69"/>
    <w:rsid w:val="00941DE7"/>
    <w:rsid w:val="00942029"/>
    <w:rsid w:val="009427EC"/>
    <w:rsid w:val="00942868"/>
    <w:rsid w:val="0094295D"/>
    <w:rsid w:val="00942F29"/>
    <w:rsid w:val="009435E6"/>
    <w:rsid w:val="00944791"/>
    <w:rsid w:val="00944943"/>
    <w:rsid w:val="00945C0A"/>
    <w:rsid w:val="00947AD7"/>
    <w:rsid w:val="00947BAE"/>
    <w:rsid w:val="00950D30"/>
    <w:rsid w:val="009511F3"/>
    <w:rsid w:val="00951560"/>
    <w:rsid w:val="00951693"/>
    <w:rsid w:val="009519B3"/>
    <w:rsid w:val="0095207E"/>
    <w:rsid w:val="0095234C"/>
    <w:rsid w:val="009528F4"/>
    <w:rsid w:val="00953878"/>
    <w:rsid w:val="00953A7B"/>
    <w:rsid w:val="00954B8D"/>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96E"/>
    <w:rsid w:val="00964A9A"/>
    <w:rsid w:val="00964FB6"/>
    <w:rsid w:val="009651F7"/>
    <w:rsid w:val="009656A8"/>
    <w:rsid w:val="009660DF"/>
    <w:rsid w:val="00966238"/>
    <w:rsid w:val="009665BE"/>
    <w:rsid w:val="00970CB3"/>
    <w:rsid w:val="00970F79"/>
    <w:rsid w:val="0097123A"/>
    <w:rsid w:val="00971280"/>
    <w:rsid w:val="0097292F"/>
    <w:rsid w:val="00974025"/>
    <w:rsid w:val="00974092"/>
    <w:rsid w:val="009742C0"/>
    <w:rsid w:val="00974C8F"/>
    <w:rsid w:val="00975F6C"/>
    <w:rsid w:val="00976057"/>
    <w:rsid w:val="0097639C"/>
    <w:rsid w:val="00976682"/>
    <w:rsid w:val="00977056"/>
    <w:rsid w:val="00977FD7"/>
    <w:rsid w:val="009816BB"/>
    <w:rsid w:val="00981B6D"/>
    <w:rsid w:val="009824C3"/>
    <w:rsid w:val="00982E66"/>
    <w:rsid w:val="009831C4"/>
    <w:rsid w:val="009845C3"/>
    <w:rsid w:val="009848B8"/>
    <w:rsid w:val="00985FFE"/>
    <w:rsid w:val="00986289"/>
    <w:rsid w:val="009865DF"/>
    <w:rsid w:val="009867CC"/>
    <w:rsid w:val="00986C52"/>
    <w:rsid w:val="00987DF6"/>
    <w:rsid w:val="0099056B"/>
    <w:rsid w:val="00990814"/>
    <w:rsid w:val="00990ADF"/>
    <w:rsid w:val="00991450"/>
    <w:rsid w:val="00991B2D"/>
    <w:rsid w:val="009922CE"/>
    <w:rsid w:val="00992728"/>
    <w:rsid w:val="009928DF"/>
    <w:rsid w:val="00993D31"/>
    <w:rsid w:val="00993D71"/>
    <w:rsid w:val="00994B39"/>
    <w:rsid w:val="0099560D"/>
    <w:rsid w:val="00995E02"/>
    <w:rsid w:val="0099606A"/>
    <w:rsid w:val="009961C4"/>
    <w:rsid w:val="009963FC"/>
    <w:rsid w:val="00996400"/>
    <w:rsid w:val="009967F4"/>
    <w:rsid w:val="00996A33"/>
    <w:rsid w:val="009976CE"/>
    <w:rsid w:val="00997B77"/>
    <w:rsid w:val="00997E8B"/>
    <w:rsid w:val="009A0010"/>
    <w:rsid w:val="009A0322"/>
    <w:rsid w:val="009A08C9"/>
    <w:rsid w:val="009A08D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273"/>
    <w:rsid w:val="009B0551"/>
    <w:rsid w:val="009B097E"/>
    <w:rsid w:val="009B1168"/>
    <w:rsid w:val="009B16F2"/>
    <w:rsid w:val="009B1A96"/>
    <w:rsid w:val="009B348C"/>
    <w:rsid w:val="009B36B5"/>
    <w:rsid w:val="009B3708"/>
    <w:rsid w:val="009B384B"/>
    <w:rsid w:val="009B3B4E"/>
    <w:rsid w:val="009B3CB4"/>
    <w:rsid w:val="009B4262"/>
    <w:rsid w:val="009B43B6"/>
    <w:rsid w:val="009B43EC"/>
    <w:rsid w:val="009B513A"/>
    <w:rsid w:val="009B6091"/>
    <w:rsid w:val="009B65D0"/>
    <w:rsid w:val="009B6AAF"/>
    <w:rsid w:val="009B6DD9"/>
    <w:rsid w:val="009B6F6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24D"/>
    <w:rsid w:val="009D0598"/>
    <w:rsid w:val="009D118A"/>
    <w:rsid w:val="009D175C"/>
    <w:rsid w:val="009D184B"/>
    <w:rsid w:val="009D2425"/>
    <w:rsid w:val="009D2436"/>
    <w:rsid w:val="009D2961"/>
    <w:rsid w:val="009D3208"/>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19D2"/>
    <w:rsid w:val="009E21EF"/>
    <w:rsid w:val="009E32C6"/>
    <w:rsid w:val="009E3CE4"/>
    <w:rsid w:val="009E4300"/>
    <w:rsid w:val="009E4618"/>
    <w:rsid w:val="009E48D9"/>
    <w:rsid w:val="009E4BC1"/>
    <w:rsid w:val="009E4F63"/>
    <w:rsid w:val="009E601D"/>
    <w:rsid w:val="009E61C6"/>
    <w:rsid w:val="009E6373"/>
    <w:rsid w:val="009E6753"/>
    <w:rsid w:val="009E6E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9F7E9B"/>
    <w:rsid w:val="00A00133"/>
    <w:rsid w:val="00A00639"/>
    <w:rsid w:val="00A00800"/>
    <w:rsid w:val="00A01457"/>
    <w:rsid w:val="00A01578"/>
    <w:rsid w:val="00A017F2"/>
    <w:rsid w:val="00A01ABD"/>
    <w:rsid w:val="00A01C34"/>
    <w:rsid w:val="00A0235F"/>
    <w:rsid w:val="00A02434"/>
    <w:rsid w:val="00A03087"/>
    <w:rsid w:val="00A041D3"/>
    <w:rsid w:val="00A051E3"/>
    <w:rsid w:val="00A055F0"/>
    <w:rsid w:val="00A05753"/>
    <w:rsid w:val="00A06276"/>
    <w:rsid w:val="00A0638E"/>
    <w:rsid w:val="00A07369"/>
    <w:rsid w:val="00A07BB3"/>
    <w:rsid w:val="00A1011E"/>
    <w:rsid w:val="00A10A06"/>
    <w:rsid w:val="00A10F8F"/>
    <w:rsid w:val="00A111EE"/>
    <w:rsid w:val="00A11224"/>
    <w:rsid w:val="00A11A09"/>
    <w:rsid w:val="00A12079"/>
    <w:rsid w:val="00A1210B"/>
    <w:rsid w:val="00A128B8"/>
    <w:rsid w:val="00A12952"/>
    <w:rsid w:val="00A12B48"/>
    <w:rsid w:val="00A1389C"/>
    <w:rsid w:val="00A14737"/>
    <w:rsid w:val="00A14781"/>
    <w:rsid w:val="00A147D7"/>
    <w:rsid w:val="00A150F1"/>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935"/>
    <w:rsid w:val="00A34BB4"/>
    <w:rsid w:val="00A34BE2"/>
    <w:rsid w:val="00A34C5F"/>
    <w:rsid w:val="00A35816"/>
    <w:rsid w:val="00A35A01"/>
    <w:rsid w:val="00A3746B"/>
    <w:rsid w:val="00A40542"/>
    <w:rsid w:val="00A413CA"/>
    <w:rsid w:val="00A4196D"/>
    <w:rsid w:val="00A42C7F"/>
    <w:rsid w:val="00A437E8"/>
    <w:rsid w:val="00A447FE"/>
    <w:rsid w:val="00A44E90"/>
    <w:rsid w:val="00A454DE"/>
    <w:rsid w:val="00A46404"/>
    <w:rsid w:val="00A46545"/>
    <w:rsid w:val="00A465D9"/>
    <w:rsid w:val="00A46C45"/>
    <w:rsid w:val="00A46CE4"/>
    <w:rsid w:val="00A47897"/>
    <w:rsid w:val="00A47926"/>
    <w:rsid w:val="00A47B96"/>
    <w:rsid w:val="00A47C2F"/>
    <w:rsid w:val="00A50141"/>
    <w:rsid w:val="00A50373"/>
    <w:rsid w:val="00A503C5"/>
    <w:rsid w:val="00A50530"/>
    <w:rsid w:val="00A506ED"/>
    <w:rsid w:val="00A51194"/>
    <w:rsid w:val="00A5144B"/>
    <w:rsid w:val="00A51B83"/>
    <w:rsid w:val="00A525F9"/>
    <w:rsid w:val="00A52E03"/>
    <w:rsid w:val="00A53FED"/>
    <w:rsid w:val="00A54432"/>
    <w:rsid w:val="00A5471E"/>
    <w:rsid w:val="00A55667"/>
    <w:rsid w:val="00A557B8"/>
    <w:rsid w:val="00A56490"/>
    <w:rsid w:val="00A569C4"/>
    <w:rsid w:val="00A57E9D"/>
    <w:rsid w:val="00A605FB"/>
    <w:rsid w:val="00A61049"/>
    <w:rsid w:val="00A62109"/>
    <w:rsid w:val="00A62123"/>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00D"/>
    <w:rsid w:val="00A8150E"/>
    <w:rsid w:val="00A81922"/>
    <w:rsid w:val="00A81A25"/>
    <w:rsid w:val="00A81AAF"/>
    <w:rsid w:val="00A81E22"/>
    <w:rsid w:val="00A81E2C"/>
    <w:rsid w:val="00A81F40"/>
    <w:rsid w:val="00A82633"/>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85E"/>
    <w:rsid w:val="00A92AAF"/>
    <w:rsid w:val="00A9304C"/>
    <w:rsid w:val="00A9447D"/>
    <w:rsid w:val="00A9452B"/>
    <w:rsid w:val="00A95C1A"/>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5B66"/>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B67"/>
    <w:rsid w:val="00AD1D7A"/>
    <w:rsid w:val="00AD2FE8"/>
    <w:rsid w:val="00AD3782"/>
    <w:rsid w:val="00AD37E5"/>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0E3"/>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24D"/>
    <w:rsid w:val="00AF1630"/>
    <w:rsid w:val="00AF21D1"/>
    <w:rsid w:val="00AF2215"/>
    <w:rsid w:val="00AF344A"/>
    <w:rsid w:val="00AF3579"/>
    <w:rsid w:val="00AF4991"/>
    <w:rsid w:val="00AF4FB6"/>
    <w:rsid w:val="00AF57D6"/>
    <w:rsid w:val="00AF5B11"/>
    <w:rsid w:val="00AF5DAA"/>
    <w:rsid w:val="00AF6947"/>
    <w:rsid w:val="00AF74D6"/>
    <w:rsid w:val="00B01301"/>
    <w:rsid w:val="00B01398"/>
    <w:rsid w:val="00B01914"/>
    <w:rsid w:val="00B029D8"/>
    <w:rsid w:val="00B02AE0"/>
    <w:rsid w:val="00B02FFE"/>
    <w:rsid w:val="00B03093"/>
    <w:rsid w:val="00B03C3F"/>
    <w:rsid w:val="00B043FD"/>
    <w:rsid w:val="00B04A98"/>
    <w:rsid w:val="00B04DE1"/>
    <w:rsid w:val="00B04ED1"/>
    <w:rsid w:val="00B06005"/>
    <w:rsid w:val="00B061BA"/>
    <w:rsid w:val="00B063D8"/>
    <w:rsid w:val="00B0658C"/>
    <w:rsid w:val="00B07493"/>
    <w:rsid w:val="00B074A4"/>
    <w:rsid w:val="00B07565"/>
    <w:rsid w:val="00B100C4"/>
    <w:rsid w:val="00B102EC"/>
    <w:rsid w:val="00B10A3C"/>
    <w:rsid w:val="00B10B65"/>
    <w:rsid w:val="00B12896"/>
    <w:rsid w:val="00B1383A"/>
    <w:rsid w:val="00B13ADB"/>
    <w:rsid w:val="00B1596D"/>
    <w:rsid w:val="00B1607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4F57"/>
    <w:rsid w:val="00B256B8"/>
    <w:rsid w:val="00B2583C"/>
    <w:rsid w:val="00B25D5C"/>
    <w:rsid w:val="00B264D8"/>
    <w:rsid w:val="00B26559"/>
    <w:rsid w:val="00B279BA"/>
    <w:rsid w:val="00B3021A"/>
    <w:rsid w:val="00B30FE6"/>
    <w:rsid w:val="00B31897"/>
    <w:rsid w:val="00B31970"/>
    <w:rsid w:val="00B3264E"/>
    <w:rsid w:val="00B32B8D"/>
    <w:rsid w:val="00B3324B"/>
    <w:rsid w:val="00B33D7B"/>
    <w:rsid w:val="00B33DBE"/>
    <w:rsid w:val="00B34396"/>
    <w:rsid w:val="00B34585"/>
    <w:rsid w:val="00B34711"/>
    <w:rsid w:val="00B34E24"/>
    <w:rsid w:val="00B351BF"/>
    <w:rsid w:val="00B35378"/>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6EF7"/>
    <w:rsid w:val="00B470EF"/>
    <w:rsid w:val="00B47509"/>
    <w:rsid w:val="00B50181"/>
    <w:rsid w:val="00B50A30"/>
    <w:rsid w:val="00B50C96"/>
    <w:rsid w:val="00B52195"/>
    <w:rsid w:val="00B52FE7"/>
    <w:rsid w:val="00B52FFE"/>
    <w:rsid w:val="00B533EA"/>
    <w:rsid w:val="00B534F5"/>
    <w:rsid w:val="00B53D1D"/>
    <w:rsid w:val="00B54242"/>
    <w:rsid w:val="00B55195"/>
    <w:rsid w:val="00B5527B"/>
    <w:rsid w:val="00B55383"/>
    <w:rsid w:val="00B553BD"/>
    <w:rsid w:val="00B55640"/>
    <w:rsid w:val="00B55C59"/>
    <w:rsid w:val="00B560F2"/>
    <w:rsid w:val="00B563E4"/>
    <w:rsid w:val="00B5788D"/>
    <w:rsid w:val="00B60013"/>
    <w:rsid w:val="00B6005B"/>
    <w:rsid w:val="00B60608"/>
    <w:rsid w:val="00B606BA"/>
    <w:rsid w:val="00B60A05"/>
    <w:rsid w:val="00B60BB8"/>
    <w:rsid w:val="00B60FAE"/>
    <w:rsid w:val="00B61165"/>
    <w:rsid w:val="00B61427"/>
    <w:rsid w:val="00B619D0"/>
    <w:rsid w:val="00B61FC0"/>
    <w:rsid w:val="00B6280C"/>
    <w:rsid w:val="00B62B5B"/>
    <w:rsid w:val="00B63FC6"/>
    <w:rsid w:val="00B6449F"/>
    <w:rsid w:val="00B64DC6"/>
    <w:rsid w:val="00B652B4"/>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3C9"/>
    <w:rsid w:val="00B814EE"/>
    <w:rsid w:val="00B81F44"/>
    <w:rsid w:val="00B82295"/>
    <w:rsid w:val="00B82750"/>
    <w:rsid w:val="00B82766"/>
    <w:rsid w:val="00B82E8D"/>
    <w:rsid w:val="00B82FA8"/>
    <w:rsid w:val="00B83694"/>
    <w:rsid w:val="00B83C9E"/>
    <w:rsid w:val="00B83EAB"/>
    <w:rsid w:val="00B83FF6"/>
    <w:rsid w:val="00B84179"/>
    <w:rsid w:val="00B84388"/>
    <w:rsid w:val="00B845D3"/>
    <w:rsid w:val="00B84CD1"/>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97675"/>
    <w:rsid w:val="00BA105E"/>
    <w:rsid w:val="00BA16C8"/>
    <w:rsid w:val="00BA16F6"/>
    <w:rsid w:val="00BA22AA"/>
    <w:rsid w:val="00BA27FC"/>
    <w:rsid w:val="00BA3D64"/>
    <w:rsid w:val="00BA3FFA"/>
    <w:rsid w:val="00BA4081"/>
    <w:rsid w:val="00BA4225"/>
    <w:rsid w:val="00BA4651"/>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51E"/>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123"/>
    <w:rsid w:val="00BD10F6"/>
    <w:rsid w:val="00BD19A2"/>
    <w:rsid w:val="00BD1FC7"/>
    <w:rsid w:val="00BD2087"/>
    <w:rsid w:val="00BD2272"/>
    <w:rsid w:val="00BD2345"/>
    <w:rsid w:val="00BD293D"/>
    <w:rsid w:val="00BD3AF3"/>
    <w:rsid w:val="00BD3B8E"/>
    <w:rsid w:val="00BD429F"/>
    <w:rsid w:val="00BD439B"/>
    <w:rsid w:val="00BD4A9D"/>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4760"/>
    <w:rsid w:val="00BE50F7"/>
    <w:rsid w:val="00BE56DC"/>
    <w:rsid w:val="00BE6F51"/>
    <w:rsid w:val="00BE70CC"/>
    <w:rsid w:val="00BE73AA"/>
    <w:rsid w:val="00BE7F5C"/>
    <w:rsid w:val="00BF045F"/>
    <w:rsid w:val="00BF18C7"/>
    <w:rsid w:val="00BF1BDB"/>
    <w:rsid w:val="00BF2A5A"/>
    <w:rsid w:val="00BF2CC5"/>
    <w:rsid w:val="00BF3052"/>
    <w:rsid w:val="00BF33AD"/>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CA2"/>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643"/>
    <w:rsid w:val="00C202E9"/>
    <w:rsid w:val="00C204A9"/>
    <w:rsid w:val="00C2080B"/>
    <w:rsid w:val="00C20901"/>
    <w:rsid w:val="00C2151F"/>
    <w:rsid w:val="00C21A13"/>
    <w:rsid w:val="00C235E4"/>
    <w:rsid w:val="00C23F5B"/>
    <w:rsid w:val="00C246EE"/>
    <w:rsid w:val="00C24C80"/>
    <w:rsid w:val="00C25A08"/>
    <w:rsid w:val="00C305F1"/>
    <w:rsid w:val="00C30712"/>
    <w:rsid w:val="00C307B2"/>
    <w:rsid w:val="00C30DCD"/>
    <w:rsid w:val="00C31680"/>
    <w:rsid w:val="00C327C6"/>
    <w:rsid w:val="00C32C20"/>
    <w:rsid w:val="00C32FE0"/>
    <w:rsid w:val="00C33EA2"/>
    <w:rsid w:val="00C34043"/>
    <w:rsid w:val="00C3429F"/>
    <w:rsid w:val="00C3471C"/>
    <w:rsid w:val="00C34C17"/>
    <w:rsid w:val="00C354CE"/>
    <w:rsid w:val="00C358D9"/>
    <w:rsid w:val="00C35942"/>
    <w:rsid w:val="00C35AC5"/>
    <w:rsid w:val="00C35C24"/>
    <w:rsid w:val="00C365A5"/>
    <w:rsid w:val="00C36E28"/>
    <w:rsid w:val="00C379A7"/>
    <w:rsid w:val="00C379C7"/>
    <w:rsid w:val="00C401EC"/>
    <w:rsid w:val="00C418EF"/>
    <w:rsid w:val="00C41A8D"/>
    <w:rsid w:val="00C41D95"/>
    <w:rsid w:val="00C41DB0"/>
    <w:rsid w:val="00C41DB4"/>
    <w:rsid w:val="00C4283F"/>
    <w:rsid w:val="00C43D1B"/>
    <w:rsid w:val="00C4561A"/>
    <w:rsid w:val="00C45A95"/>
    <w:rsid w:val="00C46194"/>
    <w:rsid w:val="00C46D24"/>
    <w:rsid w:val="00C4754E"/>
    <w:rsid w:val="00C47605"/>
    <w:rsid w:val="00C476F3"/>
    <w:rsid w:val="00C477DC"/>
    <w:rsid w:val="00C47E87"/>
    <w:rsid w:val="00C501E9"/>
    <w:rsid w:val="00C50ED7"/>
    <w:rsid w:val="00C51773"/>
    <w:rsid w:val="00C5185E"/>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0E7"/>
    <w:rsid w:val="00C60565"/>
    <w:rsid w:val="00C60843"/>
    <w:rsid w:val="00C612A5"/>
    <w:rsid w:val="00C61411"/>
    <w:rsid w:val="00C62217"/>
    <w:rsid w:val="00C62489"/>
    <w:rsid w:val="00C625B8"/>
    <w:rsid w:val="00C62A2A"/>
    <w:rsid w:val="00C62FB4"/>
    <w:rsid w:val="00C6329B"/>
    <w:rsid w:val="00C634B9"/>
    <w:rsid w:val="00C63AE3"/>
    <w:rsid w:val="00C63CAA"/>
    <w:rsid w:val="00C64439"/>
    <w:rsid w:val="00C64CBF"/>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2CC0"/>
    <w:rsid w:val="00C83033"/>
    <w:rsid w:val="00C836DF"/>
    <w:rsid w:val="00C83C22"/>
    <w:rsid w:val="00C83F91"/>
    <w:rsid w:val="00C8427D"/>
    <w:rsid w:val="00C84472"/>
    <w:rsid w:val="00C844F7"/>
    <w:rsid w:val="00C85254"/>
    <w:rsid w:val="00C858D0"/>
    <w:rsid w:val="00C85ED2"/>
    <w:rsid w:val="00C85F84"/>
    <w:rsid w:val="00C860FB"/>
    <w:rsid w:val="00C862D2"/>
    <w:rsid w:val="00C87160"/>
    <w:rsid w:val="00C8740E"/>
    <w:rsid w:val="00C877A0"/>
    <w:rsid w:val="00C912E2"/>
    <w:rsid w:val="00C918DD"/>
    <w:rsid w:val="00C91ACA"/>
    <w:rsid w:val="00C91DB5"/>
    <w:rsid w:val="00C93008"/>
    <w:rsid w:val="00C938DE"/>
    <w:rsid w:val="00C94BF2"/>
    <w:rsid w:val="00C9533C"/>
    <w:rsid w:val="00C95D40"/>
    <w:rsid w:val="00C964C9"/>
    <w:rsid w:val="00C97312"/>
    <w:rsid w:val="00C9779D"/>
    <w:rsid w:val="00C97A37"/>
    <w:rsid w:val="00CA016D"/>
    <w:rsid w:val="00CA069A"/>
    <w:rsid w:val="00CA0ABE"/>
    <w:rsid w:val="00CA1A4B"/>
    <w:rsid w:val="00CA2C40"/>
    <w:rsid w:val="00CA2C91"/>
    <w:rsid w:val="00CA2CDD"/>
    <w:rsid w:val="00CA2EC3"/>
    <w:rsid w:val="00CA39C1"/>
    <w:rsid w:val="00CA3CF7"/>
    <w:rsid w:val="00CA48BF"/>
    <w:rsid w:val="00CA4CBC"/>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2685"/>
    <w:rsid w:val="00CB2C6B"/>
    <w:rsid w:val="00CB311F"/>
    <w:rsid w:val="00CB342F"/>
    <w:rsid w:val="00CB494A"/>
    <w:rsid w:val="00CB503B"/>
    <w:rsid w:val="00CB5115"/>
    <w:rsid w:val="00CB5177"/>
    <w:rsid w:val="00CB5CD5"/>
    <w:rsid w:val="00CB6710"/>
    <w:rsid w:val="00CB67C8"/>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62A"/>
    <w:rsid w:val="00CC585D"/>
    <w:rsid w:val="00CC5D27"/>
    <w:rsid w:val="00CC646C"/>
    <w:rsid w:val="00CC693F"/>
    <w:rsid w:val="00CC6E0B"/>
    <w:rsid w:val="00CC7E17"/>
    <w:rsid w:val="00CD0050"/>
    <w:rsid w:val="00CD036C"/>
    <w:rsid w:val="00CD07CF"/>
    <w:rsid w:val="00CD10C7"/>
    <w:rsid w:val="00CD117B"/>
    <w:rsid w:val="00CD11E1"/>
    <w:rsid w:val="00CD158D"/>
    <w:rsid w:val="00CD1A6C"/>
    <w:rsid w:val="00CD368F"/>
    <w:rsid w:val="00CD406D"/>
    <w:rsid w:val="00CD44DE"/>
    <w:rsid w:val="00CD4771"/>
    <w:rsid w:val="00CD52E7"/>
    <w:rsid w:val="00CD55E9"/>
    <w:rsid w:val="00CD57A7"/>
    <w:rsid w:val="00CD5D6C"/>
    <w:rsid w:val="00CD69B8"/>
    <w:rsid w:val="00CD6D76"/>
    <w:rsid w:val="00CD7A0D"/>
    <w:rsid w:val="00CE03A3"/>
    <w:rsid w:val="00CE05F0"/>
    <w:rsid w:val="00CE085D"/>
    <w:rsid w:val="00CE0A06"/>
    <w:rsid w:val="00CE0B1B"/>
    <w:rsid w:val="00CE0BFA"/>
    <w:rsid w:val="00CE0F45"/>
    <w:rsid w:val="00CE0FDE"/>
    <w:rsid w:val="00CE1B85"/>
    <w:rsid w:val="00CE1C7F"/>
    <w:rsid w:val="00CE3C96"/>
    <w:rsid w:val="00CE3FBF"/>
    <w:rsid w:val="00CE589E"/>
    <w:rsid w:val="00CE5A60"/>
    <w:rsid w:val="00CE5F3A"/>
    <w:rsid w:val="00CE66ED"/>
    <w:rsid w:val="00CE6C39"/>
    <w:rsid w:val="00CE71DC"/>
    <w:rsid w:val="00CE72B9"/>
    <w:rsid w:val="00CE752E"/>
    <w:rsid w:val="00CF045F"/>
    <w:rsid w:val="00CF0CC0"/>
    <w:rsid w:val="00CF1715"/>
    <w:rsid w:val="00CF1922"/>
    <w:rsid w:val="00CF2558"/>
    <w:rsid w:val="00CF28A3"/>
    <w:rsid w:val="00CF2DA8"/>
    <w:rsid w:val="00CF45D6"/>
    <w:rsid w:val="00CF4BD6"/>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3E07"/>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759"/>
    <w:rsid w:val="00D17D81"/>
    <w:rsid w:val="00D17D95"/>
    <w:rsid w:val="00D2087D"/>
    <w:rsid w:val="00D218A0"/>
    <w:rsid w:val="00D231ED"/>
    <w:rsid w:val="00D23C52"/>
    <w:rsid w:val="00D23D4F"/>
    <w:rsid w:val="00D26A8F"/>
    <w:rsid w:val="00D26E94"/>
    <w:rsid w:val="00D27340"/>
    <w:rsid w:val="00D27F12"/>
    <w:rsid w:val="00D302B5"/>
    <w:rsid w:val="00D3085D"/>
    <w:rsid w:val="00D31AEA"/>
    <w:rsid w:val="00D328AB"/>
    <w:rsid w:val="00D34AF5"/>
    <w:rsid w:val="00D35B4A"/>
    <w:rsid w:val="00D35EF1"/>
    <w:rsid w:val="00D36495"/>
    <w:rsid w:val="00D36ABD"/>
    <w:rsid w:val="00D37CC5"/>
    <w:rsid w:val="00D406AD"/>
    <w:rsid w:val="00D40AC7"/>
    <w:rsid w:val="00D40BB7"/>
    <w:rsid w:val="00D40FD5"/>
    <w:rsid w:val="00D41A63"/>
    <w:rsid w:val="00D41FE7"/>
    <w:rsid w:val="00D429E2"/>
    <w:rsid w:val="00D43096"/>
    <w:rsid w:val="00D43EE0"/>
    <w:rsid w:val="00D44596"/>
    <w:rsid w:val="00D461CD"/>
    <w:rsid w:val="00D46F0A"/>
    <w:rsid w:val="00D472EA"/>
    <w:rsid w:val="00D472EB"/>
    <w:rsid w:val="00D50995"/>
    <w:rsid w:val="00D516B2"/>
    <w:rsid w:val="00D51743"/>
    <w:rsid w:val="00D519B9"/>
    <w:rsid w:val="00D51DBD"/>
    <w:rsid w:val="00D52300"/>
    <w:rsid w:val="00D53443"/>
    <w:rsid w:val="00D53DED"/>
    <w:rsid w:val="00D53EDC"/>
    <w:rsid w:val="00D54453"/>
    <w:rsid w:val="00D54D49"/>
    <w:rsid w:val="00D5549A"/>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5FC8"/>
    <w:rsid w:val="00D76239"/>
    <w:rsid w:val="00D7633B"/>
    <w:rsid w:val="00D76AC9"/>
    <w:rsid w:val="00D776F3"/>
    <w:rsid w:val="00D77849"/>
    <w:rsid w:val="00D8001F"/>
    <w:rsid w:val="00D80463"/>
    <w:rsid w:val="00D808D9"/>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3AE"/>
    <w:rsid w:val="00D9496A"/>
    <w:rsid w:val="00D9497C"/>
    <w:rsid w:val="00D949FE"/>
    <w:rsid w:val="00D94BAE"/>
    <w:rsid w:val="00D958C7"/>
    <w:rsid w:val="00D95A78"/>
    <w:rsid w:val="00D95D04"/>
    <w:rsid w:val="00D96638"/>
    <w:rsid w:val="00D966DF"/>
    <w:rsid w:val="00D968F2"/>
    <w:rsid w:val="00DA1AAE"/>
    <w:rsid w:val="00DA1C91"/>
    <w:rsid w:val="00DA1DD4"/>
    <w:rsid w:val="00DA2020"/>
    <w:rsid w:val="00DA29C8"/>
    <w:rsid w:val="00DA2ACA"/>
    <w:rsid w:val="00DA3646"/>
    <w:rsid w:val="00DA3BB6"/>
    <w:rsid w:val="00DA42A6"/>
    <w:rsid w:val="00DA42F2"/>
    <w:rsid w:val="00DA42F4"/>
    <w:rsid w:val="00DA44D3"/>
    <w:rsid w:val="00DA4DDA"/>
    <w:rsid w:val="00DA4FD3"/>
    <w:rsid w:val="00DA5A6D"/>
    <w:rsid w:val="00DA5EA1"/>
    <w:rsid w:val="00DA6358"/>
    <w:rsid w:val="00DA67AD"/>
    <w:rsid w:val="00DA6DC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362"/>
    <w:rsid w:val="00DB4625"/>
    <w:rsid w:val="00DB524A"/>
    <w:rsid w:val="00DB5500"/>
    <w:rsid w:val="00DB580B"/>
    <w:rsid w:val="00DB5B58"/>
    <w:rsid w:val="00DB6AFD"/>
    <w:rsid w:val="00DB6F9E"/>
    <w:rsid w:val="00DB7162"/>
    <w:rsid w:val="00DB7188"/>
    <w:rsid w:val="00DB7291"/>
    <w:rsid w:val="00DB794A"/>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23B"/>
    <w:rsid w:val="00DC7B26"/>
    <w:rsid w:val="00DD042E"/>
    <w:rsid w:val="00DD044A"/>
    <w:rsid w:val="00DD0CE1"/>
    <w:rsid w:val="00DD11F4"/>
    <w:rsid w:val="00DD1409"/>
    <w:rsid w:val="00DD1CD6"/>
    <w:rsid w:val="00DD1DE8"/>
    <w:rsid w:val="00DD1EAE"/>
    <w:rsid w:val="00DD2202"/>
    <w:rsid w:val="00DD258E"/>
    <w:rsid w:val="00DD25F3"/>
    <w:rsid w:val="00DD3054"/>
    <w:rsid w:val="00DD3168"/>
    <w:rsid w:val="00DD3255"/>
    <w:rsid w:val="00DD3B98"/>
    <w:rsid w:val="00DD4D95"/>
    <w:rsid w:val="00DD4F6D"/>
    <w:rsid w:val="00DD5622"/>
    <w:rsid w:val="00DD58F8"/>
    <w:rsid w:val="00DD6A54"/>
    <w:rsid w:val="00DD6ADD"/>
    <w:rsid w:val="00DD70EC"/>
    <w:rsid w:val="00DD7C2F"/>
    <w:rsid w:val="00DD7F8A"/>
    <w:rsid w:val="00DE0CE6"/>
    <w:rsid w:val="00DE221F"/>
    <w:rsid w:val="00DE22A7"/>
    <w:rsid w:val="00DE277D"/>
    <w:rsid w:val="00DE2A08"/>
    <w:rsid w:val="00DE2D2E"/>
    <w:rsid w:val="00DE2DD3"/>
    <w:rsid w:val="00DE2F8F"/>
    <w:rsid w:val="00DE39B6"/>
    <w:rsid w:val="00DE3F1E"/>
    <w:rsid w:val="00DE4235"/>
    <w:rsid w:val="00DE42E1"/>
    <w:rsid w:val="00DE453A"/>
    <w:rsid w:val="00DE498B"/>
    <w:rsid w:val="00DE4B21"/>
    <w:rsid w:val="00DE4CFF"/>
    <w:rsid w:val="00DE556B"/>
    <w:rsid w:val="00DE5573"/>
    <w:rsid w:val="00DE5740"/>
    <w:rsid w:val="00DE581C"/>
    <w:rsid w:val="00DE5EDC"/>
    <w:rsid w:val="00DE61DC"/>
    <w:rsid w:val="00DE6FAD"/>
    <w:rsid w:val="00DE745F"/>
    <w:rsid w:val="00DE79AB"/>
    <w:rsid w:val="00DE7CB3"/>
    <w:rsid w:val="00DF0772"/>
    <w:rsid w:val="00DF089D"/>
    <w:rsid w:val="00DF0C82"/>
    <w:rsid w:val="00DF36C6"/>
    <w:rsid w:val="00DF3764"/>
    <w:rsid w:val="00DF37BA"/>
    <w:rsid w:val="00DF4632"/>
    <w:rsid w:val="00DF53DD"/>
    <w:rsid w:val="00DF53EB"/>
    <w:rsid w:val="00DF5E57"/>
    <w:rsid w:val="00DF6350"/>
    <w:rsid w:val="00DF66BA"/>
    <w:rsid w:val="00DF66D9"/>
    <w:rsid w:val="00DF718E"/>
    <w:rsid w:val="00DF7380"/>
    <w:rsid w:val="00DF7505"/>
    <w:rsid w:val="00DF7684"/>
    <w:rsid w:val="00DF7F08"/>
    <w:rsid w:val="00E00404"/>
    <w:rsid w:val="00E0195D"/>
    <w:rsid w:val="00E01DC9"/>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694"/>
    <w:rsid w:val="00E15C20"/>
    <w:rsid w:val="00E15E40"/>
    <w:rsid w:val="00E164FB"/>
    <w:rsid w:val="00E165AB"/>
    <w:rsid w:val="00E170CB"/>
    <w:rsid w:val="00E17333"/>
    <w:rsid w:val="00E176A4"/>
    <w:rsid w:val="00E17A5D"/>
    <w:rsid w:val="00E17EAD"/>
    <w:rsid w:val="00E21BC1"/>
    <w:rsid w:val="00E22AC6"/>
    <w:rsid w:val="00E23C3E"/>
    <w:rsid w:val="00E24916"/>
    <w:rsid w:val="00E25A5D"/>
    <w:rsid w:val="00E2620C"/>
    <w:rsid w:val="00E266E4"/>
    <w:rsid w:val="00E26960"/>
    <w:rsid w:val="00E2720B"/>
    <w:rsid w:val="00E27801"/>
    <w:rsid w:val="00E2780F"/>
    <w:rsid w:val="00E27F9B"/>
    <w:rsid w:val="00E30600"/>
    <w:rsid w:val="00E30F3F"/>
    <w:rsid w:val="00E31AB9"/>
    <w:rsid w:val="00E31F45"/>
    <w:rsid w:val="00E329B6"/>
    <w:rsid w:val="00E32B29"/>
    <w:rsid w:val="00E32C9E"/>
    <w:rsid w:val="00E337C9"/>
    <w:rsid w:val="00E33ABD"/>
    <w:rsid w:val="00E345A0"/>
    <w:rsid w:val="00E3482C"/>
    <w:rsid w:val="00E34A05"/>
    <w:rsid w:val="00E35947"/>
    <w:rsid w:val="00E36478"/>
    <w:rsid w:val="00E3658C"/>
    <w:rsid w:val="00E36B35"/>
    <w:rsid w:val="00E402A1"/>
    <w:rsid w:val="00E40AA3"/>
    <w:rsid w:val="00E42879"/>
    <w:rsid w:val="00E429C7"/>
    <w:rsid w:val="00E42C21"/>
    <w:rsid w:val="00E42C53"/>
    <w:rsid w:val="00E437D2"/>
    <w:rsid w:val="00E43B13"/>
    <w:rsid w:val="00E43CCD"/>
    <w:rsid w:val="00E44258"/>
    <w:rsid w:val="00E443A8"/>
    <w:rsid w:val="00E44BCB"/>
    <w:rsid w:val="00E4533E"/>
    <w:rsid w:val="00E45E4E"/>
    <w:rsid w:val="00E4663F"/>
    <w:rsid w:val="00E46D16"/>
    <w:rsid w:val="00E513DE"/>
    <w:rsid w:val="00E514E0"/>
    <w:rsid w:val="00E51C99"/>
    <w:rsid w:val="00E5200D"/>
    <w:rsid w:val="00E527AA"/>
    <w:rsid w:val="00E532A6"/>
    <w:rsid w:val="00E532D3"/>
    <w:rsid w:val="00E53339"/>
    <w:rsid w:val="00E53491"/>
    <w:rsid w:val="00E5454B"/>
    <w:rsid w:val="00E54643"/>
    <w:rsid w:val="00E54FFA"/>
    <w:rsid w:val="00E5550E"/>
    <w:rsid w:val="00E55B05"/>
    <w:rsid w:val="00E55C34"/>
    <w:rsid w:val="00E56B62"/>
    <w:rsid w:val="00E5726F"/>
    <w:rsid w:val="00E57BC5"/>
    <w:rsid w:val="00E604A0"/>
    <w:rsid w:val="00E604A7"/>
    <w:rsid w:val="00E61783"/>
    <w:rsid w:val="00E62484"/>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E60"/>
    <w:rsid w:val="00E81926"/>
    <w:rsid w:val="00E81B0B"/>
    <w:rsid w:val="00E81BB6"/>
    <w:rsid w:val="00E81D8D"/>
    <w:rsid w:val="00E82B2E"/>
    <w:rsid w:val="00E83233"/>
    <w:rsid w:val="00E83758"/>
    <w:rsid w:val="00E83899"/>
    <w:rsid w:val="00E838AD"/>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3423"/>
    <w:rsid w:val="00E94169"/>
    <w:rsid w:val="00E95127"/>
    <w:rsid w:val="00E95567"/>
    <w:rsid w:val="00E958AA"/>
    <w:rsid w:val="00E95ED4"/>
    <w:rsid w:val="00E97891"/>
    <w:rsid w:val="00EA0129"/>
    <w:rsid w:val="00EA2270"/>
    <w:rsid w:val="00EA2520"/>
    <w:rsid w:val="00EA286D"/>
    <w:rsid w:val="00EA2E2C"/>
    <w:rsid w:val="00EA31C2"/>
    <w:rsid w:val="00EA36F6"/>
    <w:rsid w:val="00EA38D3"/>
    <w:rsid w:val="00EA3E9C"/>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378"/>
    <w:rsid w:val="00EB34B6"/>
    <w:rsid w:val="00EB3663"/>
    <w:rsid w:val="00EB4467"/>
    <w:rsid w:val="00EB5875"/>
    <w:rsid w:val="00EB58C7"/>
    <w:rsid w:val="00EB621B"/>
    <w:rsid w:val="00EB643B"/>
    <w:rsid w:val="00EB7245"/>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8C7"/>
    <w:rsid w:val="00ED2CDD"/>
    <w:rsid w:val="00ED2D48"/>
    <w:rsid w:val="00ED2E0E"/>
    <w:rsid w:val="00ED2E2A"/>
    <w:rsid w:val="00ED3063"/>
    <w:rsid w:val="00ED34A4"/>
    <w:rsid w:val="00ED3534"/>
    <w:rsid w:val="00ED3776"/>
    <w:rsid w:val="00ED3AA5"/>
    <w:rsid w:val="00ED3CA3"/>
    <w:rsid w:val="00ED3D3E"/>
    <w:rsid w:val="00ED3F2B"/>
    <w:rsid w:val="00ED4079"/>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4BA3"/>
    <w:rsid w:val="00EE5186"/>
    <w:rsid w:val="00EE52F8"/>
    <w:rsid w:val="00EE53AA"/>
    <w:rsid w:val="00EE57BF"/>
    <w:rsid w:val="00EE6D6C"/>
    <w:rsid w:val="00EE716D"/>
    <w:rsid w:val="00EE7666"/>
    <w:rsid w:val="00EF0454"/>
    <w:rsid w:val="00EF1031"/>
    <w:rsid w:val="00EF1566"/>
    <w:rsid w:val="00EF1992"/>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0487"/>
    <w:rsid w:val="00F0143D"/>
    <w:rsid w:val="00F027FD"/>
    <w:rsid w:val="00F03B76"/>
    <w:rsid w:val="00F03CAF"/>
    <w:rsid w:val="00F040E7"/>
    <w:rsid w:val="00F05069"/>
    <w:rsid w:val="00F05F67"/>
    <w:rsid w:val="00F06232"/>
    <w:rsid w:val="00F062B5"/>
    <w:rsid w:val="00F06846"/>
    <w:rsid w:val="00F07553"/>
    <w:rsid w:val="00F1008B"/>
    <w:rsid w:val="00F105E2"/>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3DA"/>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98C"/>
    <w:rsid w:val="00F34B44"/>
    <w:rsid w:val="00F355A4"/>
    <w:rsid w:val="00F363F3"/>
    <w:rsid w:val="00F36769"/>
    <w:rsid w:val="00F36CB5"/>
    <w:rsid w:val="00F36EA7"/>
    <w:rsid w:val="00F371C9"/>
    <w:rsid w:val="00F37F3C"/>
    <w:rsid w:val="00F40357"/>
    <w:rsid w:val="00F40EDD"/>
    <w:rsid w:val="00F40F33"/>
    <w:rsid w:val="00F41213"/>
    <w:rsid w:val="00F41D17"/>
    <w:rsid w:val="00F42951"/>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83A"/>
    <w:rsid w:val="00F51CD4"/>
    <w:rsid w:val="00F51F24"/>
    <w:rsid w:val="00F535A2"/>
    <w:rsid w:val="00F53926"/>
    <w:rsid w:val="00F53BC0"/>
    <w:rsid w:val="00F55254"/>
    <w:rsid w:val="00F554A4"/>
    <w:rsid w:val="00F55D2E"/>
    <w:rsid w:val="00F5606F"/>
    <w:rsid w:val="00F56432"/>
    <w:rsid w:val="00F56A62"/>
    <w:rsid w:val="00F56E8B"/>
    <w:rsid w:val="00F611F4"/>
    <w:rsid w:val="00F61CF8"/>
    <w:rsid w:val="00F61EC6"/>
    <w:rsid w:val="00F62579"/>
    <w:rsid w:val="00F6325F"/>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5A6"/>
    <w:rsid w:val="00F71CEC"/>
    <w:rsid w:val="00F7219C"/>
    <w:rsid w:val="00F7579F"/>
    <w:rsid w:val="00F759DF"/>
    <w:rsid w:val="00F75A02"/>
    <w:rsid w:val="00F75B07"/>
    <w:rsid w:val="00F766B1"/>
    <w:rsid w:val="00F768F2"/>
    <w:rsid w:val="00F76F71"/>
    <w:rsid w:val="00F77234"/>
    <w:rsid w:val="00F77458"/>
    <w:rsid w:val="00F774C2"/>
    <w:rsid w:val="00F778F5"/>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38B"/>
    <w:rsid w:val="00F837E7"/>
    <w:rsid w:val="00F843A4"/>
    <w:rsid w:val="00F8454D"/>
    <w:rsid w:val="00F84DFF"/>
    <w:rsid w:val="00F84E0B"/>
    <w:rsid w:val="00F850A0"/>
    <w:rsid w:val="00F85587"/>
    <w:rsid w:val="00F85655"/>
    <w:rsid w:val="00F85E38"/>
    <w:rsid w:val="00F86516"/>
    <w:rsid w:val="00F87227"/>
    <w:rsid w:val="00F8742E"/>
    <w:rsid w:val="00F87874"/>
    <w:rsid w:val="00F9033D"/>
    <w:rsid w:val="00F90AA8"/>
    <w:rsid w:val="00F90DFC"/>
    <w:rsid w:val="00F9135B"/>
    <w:rsid w:val="00F91E13"/>
    <w:rsid w:val="00F92136"/>
    <w:rsid w:val="00F931FC"/>
    <w:rsid w:val="00F94662"/>
    <w:rsid w:val="00F95271"/>
    <w:rsid w:val="00F95382"/>
    <w:rsid w:val="00F9566A"/>
    <w:rsid w:val="00F95CA4"/>
    <w:rsid w:val="00F963C9"/>
    <w:rsid w:val="00F9653D"/>
    <w:rsid w:val="00F970BF"/>
    <w:rsid w:val="00F974FB"/>
    <w:rsid w:val="00F97837"/>
    <w:rsid w:val="00F97D87"/>
    <w:rsid w:val="00F97FB9"/>
    <w:rsid w:val="00FA0A5D"/>
    <w:rsid w:val="00FA0D2E"/>
    <w:rsid w:val="00FA15A1"/>
    <w:rsid w:val="00FA1BAC"/>
    <w:rsid w:val="00FA26D4"/>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962"/>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06C5"/>
    <w:rsid w:val="00FC100A"/>
    <w:rsid w:val="00FC174F"/>
    <w:rsid w:val="00FC2093"/>
    <w:rsid w:val="00FC36E4"/>
    <w:rsid w:val="00FC3AA9"/>
    <w:rsid w:val="00FC3C34"/>
    <w:rsid w:val="00FC4786"/>
    <w:rsid w:val="00FC4A63"/>
    <w:rsid w:val="00FC56FE"/>
    <w:rsid w:val="00FC5F8C"/>
    <w:rsid w:val="00FC6068"/>
    <w:rsid w:val="00FC6DB3"/>
    <w:rsid w:val="00FC7009"/>
    <w:rsid w:val="00FC731C"/>
    <w:rsid w:val="00FC7650"/>
    <w:rsid w:val="00FC7B87"/>
    <w:rsid w:val="00FC7F86"/>
    <w:rsid w:val="00FD0706"/>
    <w:rsid w:val="00FD08BA"/>
    <w:rsid w:val="00FD1CA5"/>
    <w:rsid w:val="00FD1D5A"/>
    <w:rsid w:val="00FD1DFC"/>
    <w:rsid w:val="00FD2727"/>
    <w:rsid w:val="00FD2DFA"/>
    <w:rsid w:val="00FD32F8"/>
    <w:rsid w:val="00FD40A9"/>
    <w:rsid w:val="00FD418C"/>
    <w:rsid w:val="00FD41E0"/>
    <w:rsid w:val="00FD5731"/>
    <w:rsid w:val="00FD5A66"/>
    <w:rsid w:val="00FD63F9"/>
    <w:rsid w:val="00FD65C6"/>
    <w:rsid w:val="00FD69E7"/>
    <w:rsid w:val="00FD700F"/>
    <w:rsid w:val="00FD7538"/>
    <w:rsid w:val="00FD760B"/>
    <w:rsid w:val="00FE02E7"/>
    <w:rsid w:val="00FE0AC8"/>
    <w:rsid w:val="00FE163B"/>
    <w:rsid w:val="00FE1660"/>
    <w:rsid w:val="00FE1682"/>
    <w:rsid w:val="00FE17CD"/>
    <w:rsid w:val="00FE22EE"/>
    <w:rsid w:val="00FE25A2"/>
    <w:rsid w:val="00FE3198"/>
    <w:rsid w:val="00FE3899"/>
    <w:rsid w:val="00FE3F11"/>
    <w:rsid w:val="00FE3F17"/>
    <w:rsid w:val="00FE4912"/>
    <w:rsid w:val="00FE4A80"/>
    <w:rsid w:val="00FE6498"/>
    <w:rsid w:val="00FE6B2C"/>
    <w:rsid w:val="00FE6C70"/>
    <w:rsid w:val="00FE6F47"/>
    <w:rsid w:val="00FE72B2"/>
    <w:rsid w:val="00FE76B1"/>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 w:val="40E11358"/>
    <w:rsid w:val="5A9F6CEF"/>
    <w:rsid w:val="782E16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1CAE692"/>
  <w15:docId w15:val="{718E2334-7057-467B-8027-3F4F1AFAC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uiPriority="99"/>
    <w:lsdException w:name="annotation text" w:semiHidden="1" w:qFormat="1"/>
    <w:lsdException w:name="header" w:qFormat="1"/>
    <w:lsdException w:name="footer" w:semiHidden="1"/>
    <w:lsdException w:name="index heading" w:semiHidden="1" w:qFormat="1"/>
    <w:lsdException w:name="caption" w:qFormat="1"/>
    <w:lsdException w:name="table of figures" w:semiHidden="1" w:qFormat="1"/>
    <w:lsdException w:name="footnote reference" w:uiPriority="99"/>
    <w:lsdException w:name="annotation reference" w:semiHidden="1" w:qFormat="1"/>
    <w:lsdException w:name="page number" w:semiHidden="1" w:qFormat="1"/>
    <w:lsdException w:name="List" w:semiHidden="1"/>
    <w:lsdException w:name="List Bullet" w:semiHidden="1"/>
    <w:lsdException w:name="List Number" w:semiHidden="1"/>
    <w:lsdException w:name="List 2" w:semiHidden="1" w:qFormat="1"/>
    <w:lsdException w:name="List 3" w:semiHidden="1" w:qFormat="1"/>
    <w:lsdException w:name="List 4" w:semiHidden="1" w:qFormat="1"/>
    <w:lsdException w:name="List 5" w:semiHidden="1" w:qFormat="1"/>
    <w:lsdException w:name="List Bullet 2" w:semiHidden="1"/>
    <w:lsdException w:name="List Bullet 3" w:semiHidden="1" w:qFormat="1"/>
    <w:lsdException w:name="List Bullet 4" w:semiHidden="1" w:qFormat="1"/>
    <w:lsdException w:name="List Bullet 5" w:semiHidden="1" w:qFormat="1"/>
    <w:lsdException w:name="List Number 2" w:semiHidden="1"/>
    <w:lsdException w:name="Title" w:qFormat="1"/>
    <w:lsdException w:name="Default Paragraph Font" w:semiHidden="1" w:uiPriority="1" w:unhideWhenUsed="1"/>
    <w:lsdException w:name="Body Text" w:semiHidden="1" w:qFormat="1"/>
    <w:lsdException w:name="Body Text Indent" w:semiHidden="1" w:qFormat="1"/>
    <w:lsdException w:name="Subtitle" w:qFormat="1"/>
    <w:lsdException w:name="Body Text 2" w:semiHidden="1" w:qFormat="1"/>
    <w:lsdException w:name="Body Text 3" w:semiHidden="1" w:qFormat="1"/>
    <w:lsdException w:name="Body Text Indent 3" w:semiHidden="1" w:qFormat="1"/>
    <w:lsdException w:name="Hyperlink" w:semiHidden="1" w:qFormat="1"/>
    <w:lsdException w:name="FollowedHyperlink" w:semiHidden="1" w:qFormat="1"/>
    <w:lsdException w:name="Strong" w:qFormat="1"/>
    <w:lsdException w:name="Emphasis" w:qFormat="1"/>
    <w:lsdException w:name="Document Map" w:semiHidden="1" w:qFormat="1"/>
    <w:lsdException w:name="Plain Text"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Heading2"/>
    <w:link w:val="Heading1Char"/>
    <w:qFormat/>
    <w:pPr>
      <w:keepNext/>
      <w:keepLines/>
      <w:numPr>
        <w:numId w:val="1"/>
      </w:numPr>
      <w:pBdr>
        <w:top w:val="single" w:sz="12" w:space="3" w:color="auto"/>
      </w:pBdr>
      <w:tabs>
        <w:tab w:val="clear" w:pos="539"/>
        <w:tab w:val="left"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Heading2">
    <w:name w:val="heading 2"/>
    <w:next w:val="Normal"/>
    <w:link w:val="Heading2Char"/>
    <w:qFormat/>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pPr>
      <w:ind w:left="851"/>
    </w:pPr>
  </w:style>
  <w:style w:type="paragraph" w:styleId="ListBullet">
    <w:name w:val="List Bullet"/>
    <w:basedOn w:val="List"/>
    <w:semiHidden/>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semiHidden/>
    <w:qFormat/>
    <w:pPr>
      <w:widowControl w:val="0"/>
      <w:spacing w:line="360" w:lineRule="atLeast"/>
    </w:pPr>
    <w:rPr>
      <w:rFonts w:ascii="–¾’©" w:eastAsia="–¾’©"/>
      <w:sz w:val="24"/>
    </w:rPr>
  </w:style>
  <w:style w:type="paragraph" w:styleId="BodyText3">
    <w:name w:val="Body Text 3"/>
    <w:basedOn w:val="Normal"/>
    <w:semiHidden/>
    <w:qFormat/>
    <w:pPr>
      <w:keepNext/>
      <w:keepLines/>
    </w:pPr>
    <w:rPr>
      <w:rFonts w:eastAsia="Osaka"/>
      <w:color w:val="000000"/>
    </w:rPr>
  </w:style>
  <w:style w:type="paragraph" w:styleId="BodyText">
    <w:name w:val="Body Text"/>
    <w:basedOn w:val="Normal"/>
    <w:link w:val="BodyTextChar"/>
    <w:semiHidden/>
    <w:qFormat/>
    <w:rPr>
      <w:rFonts w:eastAsia="MS Mincho"/>
      <w:lang w:eastAsia="en-GB"/>
    </w:rPr>
  </w:style>
  <w:style w:type="paragraph" w:styleId="BodyTextIndent">
    <w:name w:val="Body Text Indent"/>
    <w:basedOn w:val="Normal"/>
    <w:semiHidden/>
    <w:qFormat/>
    <w:pPr>
      <w:widowControl w:val="0"/>
      <w:ind w:left="210"/>
      <w:jc w:val="both"/>
    </w:pPr>
    <w:rPr>
      <w:snapToGrid w:val="0"/>
      <w:kern w:val="2"/>
      <w:sz w:val="21"/>
    </w:rPr>
  </w:style>
  <w:style w:type="paragraph" w:styleId="PlainText">
    <w:name w:val="Plain Text"/>
    <w:basedOn w:val="Normal"/>
    <w:semiHidden/>
    <w:qFormat/>
    <w:rPr>
      <w:rFonts w:ascii="Courier New" w:hAnsi="Courier New"/>
      <w:lang w:val="nb-NO"/>
    </w:rPr>
  </w:style>
  <w:style w:type="paragraph" w:styleId="ListBullet5">
    <w:name w:val="List Bullet 5"/>
    <w:basedOn w:val="ListBullet4"/>
    <w:semiHidden/>
    <w:qFormat/>
    <w:pPr>
      <w:ind w:left="1702"/>
    </w:pPr>
  </w:style>
  <w:style w:type="paragraph" w:styleId="TOC8">
    <w:name w:val="toc 8"/>
    <w:basedOn w:val="TOC1"/>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uiPriority w:val="99"/>
    <w:pPr>
      <w:keepLines/>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semiHidden/>
    <w:qFormat/>
    <w:pPr>
      <w:ind w:left="1080"/>
    </w:pPr>
  </w:style>
  <w:style w:type="paragraph" w:styleId="TableofFigures">
    <w:name w:val="table of figures"/>
    <w:basedOn w:val="Normal"/>
    <w:next w:val="Normal"/>
    <w:semiHidden/>
    <w:qFormat/>
    <w:pPr>
      <w:ind w:left="400" w:hanging="400"/>
      <w:jc w:val="center"/>
    </w:pPr>
    <w:rPr>
      <w:b/>
    </w:rPr>
  </w:style>
  <w:style w:type="paragraph" w:styleId="TOC9">
    <w:name w:val="toc 9"/>
    <w:basedOn w:val="TOC8"/>
    <w:semiHidden/>
    <w:pPr>
      <w:ind w:left="1418" w:hanging="1418"/>
    </w:pPr>
  </w:style>
  <w:style w:type="paragraph" w:styleId="BodyText2">
    <w:name w:val="Body Text 2"/>
    <w:basedOn w:val="Normal"/>
    <w:semiHidden/>
    <w:qFormat/>
    <w:rPr>
      <w:i/>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Index1">
    <w:name w:val="index 1"/>
    <w:basedOn w:val="Normal"/>
    <w:semiHidden/>
    <w:pPr>
      <w:keepLines/>
    </w:pPr>
  </w:style>
  <w:style w:type="paragraph" w:styleId="Index2">
    <w:name w:val="index 2"/>
    <w:basedOn w:val="Index1"/>
    <w:semiHidden/>
    <w:pPr>
      <w:ind w:left="284"/>
    </w:pPr>
  </w:style>
  <w:style w:type="paragraph" w:styleId="CommentSubject">
    <w:name w:val="annotation subject"/>
    <w:basedOn w:val="CommentText"/>
    <w:next w:val="CommentText"/>
    <w:semiHidden/>
    <w:qFormat/>
    <w:pPr>
      <w:widowControl/>
      <w:spacing w:line="240" w:lineRule="auto"/>
    </w:pPr>
    <w:rPr>
      <w:rFonts w:ascii="Times New Roman" w:eastAsia="Times New Roman"/>
      <w:b/>
      <w:bCs/>
      <w:sz w:val="20"/>
      <w:lang w:eastAsia="en-GB"/>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PageNumber">
    <w:name w:val="page number"/>
    <w:basedOn w:val="DefaultParagraphFont"/>
    <w:semiHidden/>
    <w:qFormat/>
  </w:style>
  <w:style w:type="character" w:styleId="FollowedHyperlink">
    <w:name w:val="FollowedHyperlink"/>
    <w:semiHidden/>
    <w:qFormat/>
    <w:rPr>
      <w:color w:val="800080"/>
      <w:u w:val="single"/>
    </w:rPr>
  </w:style>
  <w:style w:type="character" w:styleId="Hyperlink">
    <w:name w:val="Hyperlink"/>
    <w:semiHidden/>
    <w:qFormat/>
    <w:rPr>
      <w:color w:val="0000FF"/>
      <w:u w:val="single"/>
    </w:rPr>
  </w:style>
  <w:style w:type="character" w:styleId="CommentReference">
    <w:name w:val="annotation reference"/>
    <w:semiHidden/>
    <w:qFormat/>
    <w:rPr>
      <w:sz w:val="16"/>
      <w:szCs w:val="16"/>
    </w:rPr>
  </w:style>
  <w:style w:type="character" w:styleId="FootnoteReference">
    <w:name w:val="footnote reference"/>
    <w:uiPriority w:val="99"/>
    <w:rPr>
      <w:b/>
      <w:position w:val="6"/>
      <w:sz w:val="16"/>
    </w:rPr>
  </w:style>
  <w:style w:type="character" w:customStyle="1" w:styleId="Heading1Char">
    <w:name w:val="Heading 1 Char"/>
    <w:link w:val="Heading1"/>
    <w:qFormat/>
    <w:rPr>
      <w:rFonts w:ascii="Arial" w:eastAsia="Arial" w:hAnsi="Arial"/>
      <w:sz w:val="36"/>
      <w:lang w:val="en-GB" w:eastAsia="en-US"/>
    </w:rPr>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link w:val="Heading2"/>
    <w:qFormat/>
    <w:rPr>
      <w:rFonts w:ascii="Arial" w:eastAsia="Arial" w:hAnsi="Arial"/>
      <w:sz w:val="32"/>
      <w:lang w:val="en-GB" w:eastAsia="en-US"/>
    </w:rPr>
  </w:style>
  <w:style w:type="character" w:customStyle="1" w:styleId="Heading3Char">
    <w:name w:val="Heading 3 Char"/>
    <w:link w:val="Heading3"/>
    <w:qFormat/>
    <w:rPr>
      <w:rFonts w:ascii="Arial" w:eastAsia="Arial" w:hAnsi="Arial"/>
      <w:sz w:val="28"/>
      <w:lang w:val="en-GB" w:eastAsia="en-US"/>
    </w:rPr>
  </w:style>
  <w:style w:type="character" w:customStyle="1" w:styleId="Heading4Char">
    <w:name w:val="Heading 4 Char"/>
    <w:link w:val="Heading4"/>
    <w:rPr>
      <w:rFonts w:ascii="Arial" w:eastAsia="Arial" w:hAnsi="Arial"/>
      <w:sz w:val="24"/>
      <w:lang w:val="en-GB" w:eastAsia="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emiHidden/>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TT">
    <w:name w:val="TT"/>
    <w:basedOn w:val="Heading1"/>
    <w:next w:val="Normal"/>
    <w:semiHidden/>
    <w:pPr>
      <w:outlineLvl w:val="9"/>
    </w:pPr>
  </w:style>
  <w:style w:type="paragraph" w:customStyle="1" w:styleId="contribution">
    <w:name w:val="contribution"/>
    <w:basedOn w:val="Heading1"/>
    <w:semiHidden/>
    <w:pPr>
      <w:numPr>
        <w:numId w:val="0"/>
      </w:numPr>
      <w:tabs>
        <w:tab w:val="clear" w:pos="539"/>
        <w:tab w:val="left" w:pos="45"/>
      </w:tabs>
      <w:ind w:left="405" w:hanging="405"/>
    </w:pPr>
  </w:style>
  <w:style w:type="paragraph" w:customStyle="1" w:styleId="NO">
    <w:name w:val="NO"/>
    <w:basedOn w:val="Normal"/>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semiHidden/>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character" w:customStyle="1" w:styleId="TALChar">
    <w:name w:val="TAL Char"/>
    <w:link w:val="TAL"/>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semiHidden/>
    <w:pPr>
      <w:spacing w:after="0"/>
    </w:pPr>
  </w:style>
  <w:style w:type="paragraph" w:customStyle="1" w:styleId="EditorsNote">
    <w:name w:val="Editor's Note"/>
    <w:basedOn w:val="NO"/>
    <w:semiHidden/>
    <w:rPr>
      <w:color w:val="FF0000"/>
    </w:rPr>
  </w:style>
  <w:style w:type="paragraph" w:customStyle="1" w:styleId="TH">
    <w:name w:val="TH"/>
    <w:basedOn w:val="Normal"/>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semiHidden/>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semiHidden/>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ZG">
    <w:name w:val="ZG"/>
    <w:semiHidden/>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ZTD">
    <w:name w:val="ZTD"/>
    <w:basedOn w:val="ZB"/>
    <w:semiHidden/>
    <w:qFormat/>
    <w:pPr>
      <w:framePr w:hRule="auto" w:wrap="notBeside" w:y="852"/>
    </w:pPr>
    <w:rPr>
      <w:i w:val="0"/>
      <w:sz w:val="40"/>
    </w:rPr>
  </w:style>
  <w:style w:type="paragraph" w:customStyle="1" w:styleId="ZV">
    <w:name w:val="ZV"/>
    <w:basedOn w:val="ZU"/>
    <w:semiHidden/>
    <w:qFormat/>
    <w:pPr>
      <w:framePr w:wrap="notBeside" w:y="16161"/>
    </w:pPr>
  </w:style>
  <w:style w:type="character" w:customStyle="1" w:styleId="BodyTextChar">
    <w:name w:val="Body Text Char"/>
    <w:link w:val="BodyText"/>
    <w:qFormat/>
    <w:rPr>
      <w:lang w:val="en-GB" w:eastAsia="en-GB"/>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qFormat/>
    <w:pPr>
      <w:overflowPunct/>
      <w:autoSpaceDE/>
      <w:autoSpaceDN/>
      <w:adjustRightInd/>
      <w:textAlignment w:val="auto"/>
    </w:pPr>
    <w:rPr>
      <w:rFonts w:eastAsia="MS Mincho"/>
      <w:i/>
      <w:color w:val="0000FF"/>
    </w:rPr>
  </w:style>
  <w:style w:type="character" w:customStyle="1" w:styleId="GuidanceChar">
    <w:name w:val="Guidance Char"/>
    <w:link w:val="Guidance"/>
    <w:qFormat/>
    <w:rPr>
      <w:i/>
      <w:color w:val="0000FF"/>
      <w:lang w:val="en-GB" w:eastAsia="en-US" w:bidi="ar-SA"/>
    </w:rPr>
  </w:style>
  <w:style w:type="paragraph" w:customStyle="1" w:styleId="MTDisplayEquation">
    <w:name w:val="MTDisplayEquation"/>
    <w:basedOn w:val="Normal"/>
    <w:semiHidden/>
    <w:qFormat/>
    <w:pPr>
      <w:tabs>
        <w:tab w:val="center" w:pos="4820"/>
        <w:tab w:val="right" w:pos="9640"/>
      </w:tabs>
      <w:overflowPunct/>
      <w:autoSpaceDE/>
      <w:autoSpaceDN/>
      <w:adjustRightInd/>
      <w:textAlignment w:val="auto"/>
    </w:pPr>
  </w:style>
  <w:style w:type="paragraph" w:customStyle="1" w:styleId="Char">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eastAsia="Batang"/>
      <w:sz w:val="24"/>
      <w:lang w:val="fr-FR" w:eastAsia="en-US" w:bidi="ar-SA"/>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qFormat/>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1">
    <w:name w:val="样式 页眉"/>
    <w:basedOn w:val="Header"/>
    <w:link w:val="Char0"/>
    <w:qFormat/>
    <w:rPr>
      <w:rFonts w:eastAsia="Arial"/>
      <w:bCs/>
      <w:sz w:val="22"/>
    </w:rPr>
  </w:style>
  <w:style w:type="character" w:customStyle="1" w:styleId="HeaderChar">
    <w:name w:val="Header Char"/>
    <w:link w:val="Header"/>
    <w:qFormat/>
    <w:rPr>
      <w:rFonts w:ascii="Arial" w:eastAsia="Times New Roman" w:hAnsi="Arial"/>
      <w:b/>
      <w:sz w:val="18"/>
      <w:lang w:val="en-GB" w:eastAsia="en-US" w:bidi="ar-SA"/>
    </w:rPr>
  </w:style>
  <w:style w:type="character" w:customStyle="1" w:styleId="Char0">
    <w:name w:val="样式 页眉 Char"/>
    <w:link w:val="a1"/>
    <w:qFormat/>
    <w:rPr>
      <w:rFonts w:ascii="Arial" w:eastAsia="Arial" w:hAnsi="Arial"/>
      <w:b/>
      <w:bCs/>
      <w:sz w:val="22"/>
      <w:lang w:val="en-GB" w:eastAsia="en-US" w:bidi="ar-SA"/>
    </w:rPr>
  </w:style>
  <w:style w:type="paragraph" w:customStyle="1" w:styleId="a">
    <w:name w:val="表格题注"/>
    <w:next w:val="Normal"/>
    <w:qFormat/>
    <w:pPr>
      <w:numPr>
        <w:numId w:val="2"/>
      </w:numPr>
      <w:spacing w:beforeLines="50" w:before="50" w:afterLines="50" w:after="50"/>
      <w:jc w:val="center"/>
    </w:pPr>
    <w:rPr>
      <w:rFonts w:eastAsia="Times New Roman"/>
      <w:b/>
      <w:lang w:val="en-GB"/>
    </w:rPr>
  </w:style>
  <w:style w:type="paragraph" w:customStyle="1" w:styleId="a0">
    <w:name w:val="插图题注"/>
    <w:next w:val="Normal"/>
    <w:qFormat/>
    <w:pPr>
      <w:numPr>
        <w:numId w:val="3"/>
      </w:numPr>
      <w:jc w:val="center"/>
    </w:pPr>
    <w:rPr>
      <w:rFonts w:eastAsia="Times New Roman"/>
      <w:b/>
      <w:lang w:val="en-GB"/>
    </w:rPr>
  </w:style>
  <w:style w:type="paragraph" w:styleId="ListParagraph">
    <w:name w:val="List Paragraph"/>
    <w:basedOn w:val="Normal"/>
    <w:link w:val="ListParagraphChar"/>
    <w:uiPriority w:val="34"/>
    <w:qFormat/>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Pr>
      <w:rFonts w:ascii="Arial" w:eastAsia="Times New Roman" w:hAnsi="Arial"/>
      <w:b/>
      <w:sz w:val="18"/>
      <w:lang w:val="en-GB" w:eastAsia="en-US"/>
    </w:rPr>
  </w:style>
  <w:style w:type="character" w:customStyle="1" w:styleId="CaptionChar">
    <w:name w:val="Caption Char"/>
    <w:link w:val="Caption"/>
    <w:qFormat/>
    <w:rPr>
      <w:rFonts w:eastAsia="Times New Roman"/>
      <w:b/>
      <w:lang w:val="en-GB" w:eastAsia="en-US"/>
    </w:rPr>
  </w:style>
  <w:style w:type="paragraph" w:customStyle="1" w:styleId="TF">
    <w:name w:val="TF"/>
    <w:basedOn w:val="TH"/>
    <w:link w:val="TFChar"/>
    <w:qFormat/>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Pr>
      <w:rFonts w:ascii="Arial" w:eastAsia="Malgun Gothic" w:hAnsi="Arial"/>
      <w:b/>
      <w:lang w:val="en-GB" w:eastAsia="en-US" w:bidi="ar-SA"/>
    </w:rPr>
  </w:style>
  <w:style w:type="character" w:customStyle="1" w:styleId="TALCar">
    <w:name w:val="TAL Car"/>
    <w:qFormat/>
    <w:rPr>
      <w:rFonts w:ascii="Arial" w:hAnsi="Arial"/>
      <w:sz w:val="18"/>
      <w:lang w:val="en-GB"/>
    </w:rPr>
  </w:style>
  <w:style w:type="character" w:customStyle="1" w:styleId="TANChar">
    <w:name w:val="TAN Char"/>
    <w:link w:val="TAN"/>
    <w:qFormat/>
    <w:rPr>
      <w:rFonts w:ascii="Arial" w:eastAsia="Times New Roman" w:hAnsi="Arial"/>
      <w:sz w:val="18"/>
      <w:lang w:val="en-GB" w:eastAsia="en-US"/>
    </w:rPr>
  </w:style>
  <w:style w:type="character" w:customStyle="1" w:styleId="FootnoteTextChar">
    <w:name w:val="Footnote Text Char"/>
    <w:link w:val="FootnoteText"/>
    <w:uiPriority w:val="99"/>
    <w:qFormat/>
    <w:rPr>
      <w:rFonts w:eastAsia="Times New Roman"/>
      <w:sz w:val="16"/>
      <w:lang w:val="en-GB" w:eastAsia="en-US"/>
    </w:rPr>
  </w:style>
  <w:style w:type="paragraph" w:customStyle="1" w:styleId="CRCoverPage">
    <w:name w:val="CR Cover Page"/>
    <w:next w:val="Normal"/>
    <w:link w:val="CRCoverPageChar"/>
    <w:qFormat/>
    <w:pPr>
      <w:spacing w:after="120"/>
    </w:pPr>
    <w:rPr>
      <w:rFonts w:ascii="Arial" w:eastAsia="SimSun" w:hAnsi="Arial"/>
      <w:lang w:val="en-GB" w:eastAsia="en-US"/>
    </w:rPr>
  </w:style>
  <w:style w:type="character" w:customStyle="1" w:styleId="CRCoverPageChar">
    <w:name w:val="CR Cover Page Char"/>
    <w:link w:val="CRCoverPage"/>
    <w:qFormat/>
    <w:rPr>
      <w:rFonts w:ascii="Arial" w:eastAsia="SimSun" w:hAnsi="Arial"/>
      <w:lang w:val="en-GB" w:eastAsia="en-US" w:bidi="ar-SA"/>
    </w:rPr>
  </w:style>
  <w:style w:type="character" w:customStyle="1" w:styleId="EQChar">
    <w:name w:val="EQ Char"/>
    <w:link w:val="EQ"/>
    <w:qFormat/>
    <w:locked/>
    <w:rPr>
      <w:rFonts w:eastAsia="Times New Roman"/>
      <w:lang w:val="en-GB" w:eastAsia="en-US"/>
    </w:rPr>
  </w:style>
  <w:style w:type="character" w:styleId="PlaceholderText">
    <w:name w:val="Placeholder Text"/>
    <w:basedOn w:val="DefaultParagraphFont"/>
    <w:uiPriority w:val="99"/>
    <w:semiHidden/>
    <w:qFormat/>
    <w:rPr>
      <w:color w:val="808080"/>
    </w:rPr>
  </w:style>
  <w:style w:type="paragraph" w:customStyle="1" w:styleId="B10">
    <w:name w:val="B1"/>
    <w:basedOn w:val="List"/>
    <w:link w:val="B1Char"/>
    <w:qFormat/>
    <w:pPr>
      <w:overflowPunct/>
      <w:autoSpaceDE/>
      <w:autoSpaceDN/>
      <w:adjustRightInd/>
      <w:textAlignment w:val="auto"/>
    </w:pPr>
    <w:rPr>
      <w:rFonts w:eastAsia="MS Mincho"/>
    </w:rPr>
  </w:style>
  <w:style w:type="character" w:customStyle="1" w:styleId="B1Char">
    <w:name w:val="B1 Char"/>
    <w:link w:val="B10"/>
    <w:qFormat/>
    <w:rPr>
      <w:lang w:val="en-GB" w:eastAsia="en-US"/>
    </w:rPr>
  </w:style>
  <w:style w:type="character" w:customStyle="1" w:styleId="ListParagraphChar">
    <w:name w:val="List Paragraph Char"/>
    <w:link w:val="ListParagraph"/>
    <w:uiPriority w:val="34"/>
    <w:qFormat/>
    <w:locked/>
    <w:rPr>
      <w:rFonts w:ascii="SimSun" w:eastAsia="SimSun" w:hAnsi="SimSun" w:cs="SimSun"/>
      <w:sz w:val="24"/>
      <w:szCs w:val="24"/>
    </w:rPr>
  </w:style>
  <w:style w:type="paragraph" w:customStyle="1" w:styleId="Tablehead">
    <w:name w:val="Table_head"/>
    <w:basedOn w:val="Normal"/>
    <w:next w:val="Normal"/>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rPr>
  </w:style>
  <w:style w:type="table" w:customStyle="1" w:styleId="ECCTable-redheader">
    <w:name w:val="ECC Table - red header"/>
    <w:basedOn w:val="TableNormal"/>
    <w:uiPriority w:val="99"/>
    <w:qFormat/>
    <w:pPr>
      <w:spacing w:before="60" w:after="60"/>
      <w:jc w:val="both"/>
    </w:pPr>
    <w:rPr>
      <w:rFonts w:ascii="Arial" w:eastAsia="Calibri" w:hAnsi="Arial"/>
      <w:lang w:val="de-DE" w:eastAsia="de-DE"/>
    </w:rPr>
    <w:tblPr>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auto"/>
          <w:tl2br w:val="nil"/>
          <w:tr2bl w:val="nil"/>
        </w:tcBorders>
        <w:shd w:val="clear" w:color="auto" w:fill="D22A23"/>
      </w:tcPr>
    </w:tblStyle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ableLegendNote">
    <w:name w:val="Table_Legend_Note"/>
    <w:basedOn w:val="Normal"/>
    <w:next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qFormat/>
    <w:locked/>
    <w:rPr>
      <w:rFonts w:eastAsia="SimSun"/>
      <w:sz w:val="22"/>
      <w:lang w:val="en-GB" w:eastAsia="en-US"/>
    </w:rPr>
  </w:style>
  <w:style w:type="character" w:customStyle="1" w:styleId="TableheadChar">
    <w:name w:val="Table_head Char"/>
    <w:link w:val="Tablehead"/>
    <w:qFormat/>
    <w:locked/>
    <w:rPr>
      <w:rFonts w:eastAsiaTheme="minorEastAsia"/>
      <w:b/>
      <w:sz w:val="22"/>
      <w:lang w:val="fr-FR" w:eastAsia="en-US"/>
    </w:rPr>
  </w:style>
  <w:style w:type="paragraph" w:customStyle="1" w:styleId="NF">
    <w:name w:val="NF"/>
    <w:basedOn w:val="Normal"/>
    <w:qFormat/>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Normal"/>
    <w:qFormat/>
    <w:pPr>
      <w:numPr>
        <w:numId w:val="4"/>
      </w:numPr>
      <w:tabs>
        <w:tab w:val="clear" w:pos="1191"/>
        <w:tab w:val="left" w:pos="737"/>
      </w:tabs>
      <w:ind w:left="737" w:hanging="453"/>
    </w:pPr>
    <w:rPr>
      <w:rFonts w:eastAsia="MS Mincho"/>
      <w:lang w:eastAsia="en-GB"/>
    </w:rPr>
  </w:style>
  <w:style w:type="paragraph" w:customStyle="1" w:styleId="B20">
    <w:name w:val="B2"/>
    <w:basedOn w:val="List2"/>
    <w:link w:val="B2Char"/>
    <w:qFormat/>
    <w:rPr>
      <w:rFonts w:eastAsia="SimSun"/>
      <w:lang w:eastAsia="en-GB"/>
    </w:rPr>
  </w:style>
  <w:style w:type="character" w:customStyle="1" w:styleId="B1Zchn">
    <w:name w:val="B1 Zchn"/>
    <w:qFormat/>
    <w:rPr>
      <w:lang w:val="en-GB" w:eastAsia="en-GB"/>
    </w:rPr>
  </w:style>
  <w:style w:type="character" w:customStyle="1" w:styleId="B2Char">
    <w:name w:val="B2 Char"/>
    <w:link w:val="B20"/>
    <w:qFormat/>
    <w:rPr>
      <w:rFonts w:eastAsia="SimSun"/>
      <w:lang w:val="en-GB" w:eastAsia="en-GB"/>
    </w:rPr>
  </w:style>
  <w:style w:type="paragraph" w:customStyle="1" w:styleId="xxxmsonormal">
    <w:name w:val="x_xxmsonormal"/>
    <w:basedOn w:val="Normal"/>
    <w:qFormat/>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pPr>
      <w:numPr>
        <w:numId w:val="5"/>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a2">
    <w:name w:val="编写建议"/>
    <w:basedOn w:val="Normal"/>
    <w:qFormat/>
    <w:pPr>
      <w:widowControl w:val="0"/>
      <w:overflowPunct/>
      <w:spacing w:after="0" w:line="360" w:lineRule="auto"/>
      <w:ind w:left="1134"/>
      <w:jc w:val="both"/>
      <w:textAlignment w:val="auto"/>
    </w:pPr>
    <w:rPr>
      <w:rFonts w:eastAsia="SimSun"/>
      <w:i/>
      <w:color w:val="0000FF"/>
      <w:sz w:val="21"/>
      <w:lang w:val="en-US" w:eastAsia="zh-CN"/>
    </w:rPr>
  </w:style>
  <w:style w:type="paragraph" w:customStyle="1" w:styleId="3">
    <w:name w:val="标题3"/>
    <w:basedOn w:val="Normal"/>
    <w:qFormat/>
    <w:pPr>
      <w:widowControl w:val="0"/>
      <w:overflowPunct/>
      <w:spacing w:after="0" w:line="360" w:lineRule="auto"/>
      <w:ind w:left="1134"/>
      <w:jc w:val="both"/>
      <w:textAlignment w:val="auto"/>
    </w:pPr>
    <w:rPr>
      <w:rFonts w:eastAsia="SimSun"/>
      <w:i/>
      <w:color w:val="0000FF"/>
      <w:sz w:val="21"/>
      <w:u w:color="EEECE1"/>
      <w:lang w:val="en-US" w:eastAsia="zh-CN"/>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10">
    <w:name w:val="修订1"/>
    <w:hidden/>
    <w:uiPriority w:val="99"/>
    <w:semiHidden/>
    <w:qFormat/>
    <w:rPr>
      <w:rFonts w:eastAsia="Times New Roman"/>
      <w:lang w:val="en-GB" w:eastAsia="en-US"/>
    </w:rPr>
  </w:style>
  <w:style w:type="paragraph" w:styleId="Revision">
    <w:name w:val="Revision"/>
    <w:hidden/>
    <w:uiPriority w:val="99"/>
    <w:semiHidden/>
    <w:rsid w:val="003A447D"/>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mailto:zhangpeng169@huawei.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FE817-904E-4B5E-825F-42F569AA854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ETSIW_80.dot</Template>
  <TotalTime>21</TotalTime>
  <Pages>2</Pages>
  <Words>276</Words>
  <Characters>1696</Characters>
  <Application>Microsoft Office Word</Application>
  <DocSecurity>0</DocSecurity>
  <Lines>14</Lines>
  <Paragraphs>3</Paragraphs>
  <ScaleCrop>false</ScaleCrop>
  <Company>Huawei Technologies</Company>
  <LinksUpToDate>false</LinksUpToDate>
  <CharactersWithSpaces>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CR3397</cp:lastModifiedBy>
  <cp:revision>7</cp:revision>
  <cp:lastPrinted>2010-01-07T02:23:00Z</cp:lastPrinted>
  <dcterms:created xsi:type="dcterms:W3CDTF">2024-11-22T11:34:00Z</dcterms:created>
  <dcterms:modified xsi:type="dcterms:W3CDTF">2025-01-13T15:24:00Z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(3)EL+Zvu+QOPlTgNEwwj2oeZOkjX1zrA4hX1etoD1JPEA3uNv8lw+Ls4WetpjE2z0A5EFA9252
Qo3auiZQApDk/aNGlFGiNPmQ8eV1+cZoIxW4YmogVa/2ucrjd4+RPE994aUTKpZhWpO8musN
6QGyGyoJx3J/4Be9OX74j3AlwS1dIB8CZ/FKCWDglqjNKgXVzpDHz8qQ5YUoJxzR9ktHqOOM
hikseC9iDh1PQu8x9v</vt:lpwstr>
  </property>
  <property fmtid="{D5CDD505-2E9C-101B-9397-08002B2CF9AE}" pid="3" name="_2015_ms_pID_725343_00">
    <vt:lpwstr>_2015_ms_pID_725343</vt:lpwstr>
  </property>
  <property fmtid="{D5CDD505-2E9C-101B-9397-08002B2CF9AE}" pid="4" name="_2015_ms_pID_7253431">
    <vt:lpwstr>v2xW1n7/iWA2Lkg0UxHjNcR6JsgJvDkrzRWwbMnCO+klKYTc9IASJT
pHxomckvXHw8v0jZT0uFueoM/MrwqS5KGoXFd6gMufA/9Ad4H67/feDvMAL0jkZ64c0P85JC
Bj4dFJd+6HRF1vVa2XFI7niJWdZFepTpjZ4I3xHXjmTbwNbEdIN21vfqLxUWy8/+ZaovSk+X
Mx79CxKBJGe3RVVi6uOpepiXE/TGYoyfORwA</vt:lpwstr>
  </property>
  <property fmtid="{D5CDD505-2E9C-101B-9397-08002B2CF9AE}" pid="5" name="_2015_ms_pID_7253431_00">
    <vt:lpwstr>_2015_ms_pID_7253431</vt:lpwstr>
  </property>
  <property fmtid="{D5CDD505-2E9C-101B-9397-08002B2CF9AE}" pid="6" name="_2015_ms_pID_7253432">
    <vt:lpwstr>pFnrOMHFc0rb+l3d+C0z+99OI8ZrUxYl6cKX
d1dQcRIgq2tK9YYXRtCO4+sH6nIsX4o3AInpbCR/6eKh22qNOvY=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y fmtid="{D5CDD505-2E9C-101B-9397-08002B2CF9AE}" pid="12" name="KSOProductBuildVer">
    <vt:lpwstr>2052-12.1.0.18608</vt:lpwstr>
  </property>
  <property fmtid="{D5CDD505-2E9C-101B-9397-08002B2CF9AE}" pid="13" name="ICV">
    <vt:lpwstr>1FE2F0F6C46A4D2682142EBA91E0036D_12</vt:lpwstr>
  </property>
</Properties>
</file>