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002D40CE"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 xml:space="preserve">Vahid </w:t>
            </w:r>
            <w:proofErr w:type="spellStart"/>
            <w:r>
              <w:t>Pourahmadi</w:t>
            </w:r>
            <w:proofErr w:type="spellEnd"/>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 xml:space="preserve">WANG </w:t>
            </w:r>
            <w:proofErr w:type="spellStart"/>
            <w:r>
              <w:t>Guotong</w:t>
            </w:r>
            <w:proofErr w:type="spellEnd"/>
            <w:r>
              <w:t xml:space="preserve">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proofErr w:type="spellStart"/>
            <w:r>
              <w:t>Anseok</w:t>
            </w:r>
            <w:proofErr w:type="spellEnd"/>
            <w:r>
              <w:t xml:space="preserve">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 xml:space="preserve">Shyam Vijay </w:t>
            </w:r>
            <w:proofErr w:type="spellStart"/>
            <w:r>
              <w:t>Gadhai</w:t>
            </w:r>
            <w:proofErr w:type="spellEnd"/>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proofErr w:type="spellStart"/>
            <w:r>
              <w:rPr>
                <w:lang w:eastAsia="ko-KR"/>
              </w:rPr>
              <w:t>Jaehoon</w:t>
            </w:r>
            <w:proofErr w:type="spellEnd"/>
            <w:r>
              <w:rPr>
                <w:lang w:eastAsia="ko-KR"/>
              </w:rPr>
              <w:t xml:space="preserve">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proofErr w:type="spellStart"/>
            <w:r>
              <w:t>Qianrui</w:t>
            </w:r>
            <w:proofErr w:type="spellEnd"/>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591C2792" w14:textId="77777777" w:rsidR="00FA6C2D" w:rsidRDefault="00BC5A86">
            <w:proofErr w:type="spellStart"/>
            <w:r>
              <w:rPr>
                <w:rFonts w:ascii="SimSun" w:eastAsia="SimSun" w:hAnsi="SimSun"/>
                <w:szCs w:val="20"/>
                <w:lang w:eastAsia="zh-CN"/>
              </w:rPr>
              <w:t>Liumin</w:t>
            </w:r>
            <w:proofErr w:type="spellEnd"/>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7EEFD289" w14:textId="77777777" w:rsidR="00FA6C2D" w:rsidRDefault="00BC5A86">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 xml:space="preserve">Huawei, </w:t>
      </w:r>
      <w:proofErr w:type="spellStart"/>
      <w:r>
        <w:rPr>
          <w:rStyle w:val="1"/>
          <w:bCs/>
        </w:rPr>
        <w:t>HiSilicon</w:t>
      </w:r>
      <w:proofErr w:type="spellEnd"/>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proofErr w:type="spellStart"/>
      <w:r>
        <w:rPr>
          <w:rStyle w:val="1"/>
          <w:bCs/>
        </w:rPr>
        <w:t>InterDigital</w:t>
      </w:r>
      <w:proofErr w:type="spellEnd"/>
      <w:r>
        <w:rPr>
          <w:rStyle w:val="1"/>
          <w:bCs/>
        </w:rPr>
        <w:t>,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 xml:space="preserve">Proposal 4. Evaluate the feedback error tolerance of </w:t>
      </w:r>
      <w:proofErr w:type="spellStart"/>
      <w:r>
        <w:rPr>
          <w:b/>
        </w:rPr>
        <w:t>eType</w:t>
      </w:r>
      <w:proofErr w:type="spellEnd"/>
      <w:r>
        <w:rPr>
          <w:b/>
        </w:rPr>
        <w:t xml:space="preserv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w:t>
      </w:r>
      <w:proofErr w:type="spellStart"/>
      <w:r>
        <w:rPr>
          <w:rFonts w:ascii="SamsungOne 400" w:hAnsi="SamsungOne 400" w:cs="Gulim"/>
          <w:b/>
          <w:szCs w:val="24"/>
        </w:rPr>
        <w:t>eType</w:t>
      </w:r>
      <w:proofErr w:type="spellEnd"/>
      <w:r>
        <w:rPr>
          <w:rFonts w:ascii="SamsungOne 400" w:hAnsi="SamsungOne 400" w:cs="Gulim"/>
          <w:b/>
          <w:szCs w:val="24"/>
        </w:rPr>
        <w:t xml:space="preserv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 xml:space="preserve">Proposal 4: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 xml:space="preserve">Model input: Pre-processed channel matrix is given as </w:t>
      </w:r>
      <w:proofErr w:type="gramStart"/>
      <w:r>
        <w:rPr>
          <w:b/>
          <w:i/>
        </w:rPr>
        <w:t>a</w:t>
      </w:r>
      <w:proofErr w:type="gramEnd"/>
      <w:r>
        <w:rPr>
          <w:b/>
          <w:i/>
        </w:rPr>
        <w:t xml:space="preserve"> input to the </w:t>
      </w:r>
      <w:proofErr w:type="spellStart"/>
      <w:r>
        <w:rPr>
          <w:b/>
          <w:i/>
        </w:rPr>
        <w:t>CsiNet</w:t>
      </w:r>
      <w:proofErr w:type="spellEnd"/>
      <w:r>
        <w:rPr>
          <w:b/>
          <w:i/>
        </w:rPr>
        <w:t xml:space="preserve">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 xml:space="preserve">is given as </w:t>
      </w:r>
      <w:proofErr w:type="gramStart"/>
      <w:r>
        <w:rPr>
          <w:b/>
          <w:i/>
        </w:rPr>
        <w:t>a</w:t>
      </w:r>
      <w:proofErr w:type="gramEnd"/>
      <w:r>
        <w:rPr>
          <w:b/>
          <w:i/>
        </w:rPr>
        <w:t xml:space="preserve">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 xml:space="preserve">Model output: First layer of decoder is dense fully connected layer which gives the initial estimate of the channel followed by several </w:t>
      </w:r>
      <w:proofErr w:type="spellStart"/>
      <w:r>
        <w:rPr>
          <w:b/>
          <w:i/>
        </w:rPr>
        <w:t>RefineNet</w:t>
      </w:r>
      <w:proofErr w:type="spellEnd"/>
      <w:r>
        <w:rPr>
          <w:b/>
          <w:i/>
        </w:rPr>
        <w:t xml:space="preserve">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 xml:space="preserve">Huawei, </w:t>
      </w:r>
      <w:proofErr w:type="spellStart"/>
      <w:r>
        <w:rPr>
          <w:rStyle w:val="1"/>
          <w:bCs/>
        </w:rPr>
        <w:t>HiSilicon</w:t>
      </w:r>
      <w:proofErr w:type="spellEnd"/>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 xml:space="preserve">Proposal 6: Regarding the standardization of model structure in Option 3, suggest </w:t>
      </w:r>
      <w:proofErr w:type="gramStart"/>
      <w:r>
        <w:rPr>
          <w:b/>
          <w:i/>
          <w:lang w:eastAsia="zh-CN"/>
        </w:rPr>
        <w:t>to prioritize</w:t>
      </w:r>
      <w:proofErr w:type="gramEnd"/>
      <w:r>
        <w:rPr>
          <w:b/>
          <w:i/>
          <w:lang w:eastAsia="zh-CN"/>
        </w:rPr>
        <w:t xml:space="preserv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proofErr w:type="spellStart"/>
      <w:r>
        <w:rPr>
          <w:rStyle w:val="1"/>
        </w:rPr>
        <w:t>InterDigital</w:t>
      </w:r>
      <w:proofErr w:type="spellEnd"/>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w:t>
      </w:r>
      <w:proofErr w:type="spellStart"/>
      <w:r>
        <w:rPr>
          <w:b/>
          <w:i/>
          <w:lang w:eastAsia="zh-CN"/>
        </w:rPr>
        <w:t>dequantizer</w:t>
      </w:r>
      <w:proofErr w:type="spellEnd"/>
      <w:r>
        <w:rPr>
          <w:b/>
          <w:i/>
          <w:lang w:eastAsia="zh-CN"/>
        </w:rPr>
        <w:t xml:space="preserve">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r>
      <w:proofErr w:type="gramStart"/>
      <w:r>
        <w:rPr>
          <w:b/>
          <w:i/>
          <w:lang w:eastAsia="zh-CN"/>
        </w:rPr>
        <w:t>Deprioritize  case</w:t>
      </w:r>
      <w:proofErr w:type="gramEnd"/>
      <w:r>
        <w:rPr>
          <w:b/>
          <w:i/>
          <w:lang w:eastAsia="zh-CN"/>
        </w:rPr>
        <w:t xml:space="preserv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 xml:space="preserve">Further evaluations are needed to conclude the impact of UCI loss over the benchmarks and determine whether specification is not needed (i.e., Scenario B performs well) or specification is needed for UCI loss handling (i.e., Scenario B shows nontrivial </w:t>
      </w:r>
      <w:proofErr w:type="gramStart"/>
      <w:r>
        <w:t>loss</w:t>
      </w:r>
      <w:proofErr w:type="gramEnd"/>
      <w:r>
        <w:t xml:space="preserve">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proofErr w:type="gramStart"/>
            <w:r>
              <w:rPr>
                <w:b/>
              </w:rPr>
              <w:t>Companies</w:t>
            </w:r>
            <w:proofErr w:type="gramEnd"/>
            <w:r>
              <w:rPr>
                <w:b/>
              </w:rPr>
              <w:t xml:space="preserve">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 xml:space="preserve">[oppo, vivo, QC, Fujitsu, ZTE, DOCOMO, CATT, Ericsson, Samsung, CMCC, Xiaomi, </w:t>
            </w:r>
            <w:proofErr w:type="spellStart"/>
            <w:r>
              <w:t>InterDigital</w:t>
            </w:r>
            <w:proofErr w:type="spellEnd"/>
            <w:r>
              <w:t>]</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 xml:space="preserve">Option 1. On one hand, predicted CSI may have different data distribution to the </w:t>
            </w:r>
            <w:proofErr w:type="gramStart"/>
            <w:r>
              <w:t>actually measured</w:t>
            </w:r>
            <w:proofErr w:type="gramEnd"/>
            <w:r>
              <w:t xml:space="preserve">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 xml:space="preserve">if NW-side </w:t>
      </w:r>
      <w:proofErr w:type="gramStart"/>
      <w:r>
        <w:t>is able to</w:t>
      </w:r>
      <w:proofErr w:type="gramEnd"/>
      <w:r>
        <w:t xml:space="preserve">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 xml:space="preserve">This depends on how the training samples were collected at NW-side. If NW-side </w:t>
      </w:r>
      <w:proofErr w:type="gramStart"/>
      <w:r>
        <w:rPr>
          <w:lang w:eastAsia="zh-CN"/>
        </w:rPr>
        <w:t>is able to</w:t>
      </w:r>
      <w:proofErr w:type="gramEnd"/>
      <w:r>
        <w:rPr>
          <w:lang w:eastAsia="zh-CN"/>
        </w:rPr>
        <w:t xml:space="preserve">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 xml:space="preserve">Huawei, </w:t>
      </w:r>
      <w:proofErr w:type="spellStart"/>
      <w:r>
        <w:rPr>
          <w:rStyle w:val="1"/>
          <w:bCs/>
        </w:rPr>
        <w:t>HiSilicon</w:t>
      </w:r>
      <w:proofErr w:type="spellEnd"/>
    </w:p>
    <w:p w14:paraId="4E7F24A9" w14:textId="77777777" w:rsidR="00FA6C2D" w:rsidRDefault="00BC5A86">
      <w:pPr>
        <w:spacing w:before="120"/>
        <w:rPr>
          <w:b/>
          <w:bCs/>
          <w:i/>
          <w:lang w:eastAsia="zh-CN"/>
        </w:rPr>
      </w:pPr>
      <w:r>
        <w:rPr>
          <w:b/>
          <w:bCs/>
          <w:i/>
          <w:lang w:eastAsia="zh-CN"/>
        </w:rPr>
        <w:t xml:space="preserve">Proposal 1: For additional information of </w:t>
      </w:r>
      <w:proofErr w:type="gramStart"/>
      <w:r>
        <w:rPr>
          <w:b/>
          <w:bCs/>
          <w:i/>
          <w:lang w:eastAsia="zh-CN"/>
        </w:rPr>
        <w:t>Direction</w:t>
      </w:r>
      <w:proofErr w:type="gramEnd"/>
      <w:r>
        <w:rPr>
          <w:b/>
          <w:bCs/>
          <w:i/>
          <w:lang w:eastAsia="zh-CN"/>
        </w:rPr>
        <w:t xml:space="preserve">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 xml:space="preserve">Proposal 2: For additional information of </w:t>
      </w:r>
      <w:proofErr w:type="gramStart"/>
      <w:r>
        <w:rPr>
          <w:b/>
          <w:bCs/>
          <w:i/>
          <w:lang w:eastAsia="zh-CN"/>
        </w:rPr>
        <w:t>Direction</w:t>
      </w:r>
      <w:proofErr w:type="gramEnd"/>
      <w:r>
        <w:rPr>
          <w:b/>
          <w:bCs/>
          <w:i/>
          <w:lang w:eastAsia="zh-CN"/>
        </w:rPr>
        <w:t xml:space="preserve">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The mismatch issue (if exists) can be alleviated </w:t>
      </w:r>
      <w:proofErr w:type="gramStart"/>
      <w:r>
        <w:rPr>
          <w:rFonts w:eastAsiaTheme="minorEastAsia"/>
          <w:b/>
          <w:bCs/>
          <w:i/>
          <w:lang w:eastAsia="zh-CN"/>
        </w:rPr>
        <w:t>to a large extent</w:t>
      </w:r>
      <w:proofErr w:type="gramEnd"/>
      <w:r>
        <w:rPr>
          <w:rFonts w:eastAsiaTheme="minorEastAsia"/>
          <w:b/>
          <w:bCs/>
          <w:i/>
          <w:lang w:eastAsia="zh-CN"/>
        </w:rPr>
        <w:t xml:space="preserve">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 xml:space="preserve">The mismatch issue persistently exists for long </w:t>
      </w:r>
      <w:proofErr w:type="gramStart"/>
      <w:r>
        <w:rPr>
          <w:rFonts w:eastAsiaTheme="minorEastAsia"/>
          <w:b/>
          <w:bCs/>
          <w:i/>
          <w:lang w:eastAsia="zh-CN"/>
        </w:rPr>
        <w:t>time period</w:t>
      </w:r>
      <w:proofErr w:type="gramEnd"/>
      <w:r>
        <w:rPr>
          <w:rFonts w:eastAsiaTheme="minorEastAsia"/>
          <w:b/>
          <w:bCs/>
          <w:i/>
          <w:lang w:eastAsia="zh-CN"/>
        </w:rPr>
        <w:t xml:space="preserve">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 xml:space="preserve">Among different options of </w:t>
      </w:r>
      <w:proofErr w:type="gramStart"/>
      <w:r>
        <w:rPr>
          <w:rFonts w:eastAsiaTheme="minorEastAsia" w:hint="eastAsia"/>
          <w:i/>
        </w:rPr>
        <w:t>direction</w:t>
      </w:r>
      <w:proofErr w:type="gramEnd"/>
      <w:r>
        <w:rPr>
          <w:rFonts w:eastAsiaTheme="minorEastAsia" w:hint="eastAsia"/>
          <w:i/>
        </w:rPr>
        <w:t xml:space="preserve">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 xml:space="preserve">For direction C, model retraining based on data collected in </w:t>
      </w:r>
      <w:proofErr w:type="gramStart"/>
      <w:r>
        <w:rPr>
          <w:rFonts w:hint="eastAsia"/>
          <w:b w:val="0"/>
          <w:szCs w:val="20"/>
          <w:lang w:val="en-US"/>
        </w:rPr>
        <w:t>real</w:t>
      </w:r>
      <w:proofErr w:type="gramEnd"/>
      <w:r>
        <w:rPr>
          <w:rFonts w:hint="eastAsia"/>
          <w:b w:val="0"/>
          <w:szCs w:val="20"/>
          <w:lang w:val="en-US"/>
        </w:rPr>
        <w:t xml:space="preserve">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w:t>
      </w:r>
      <w:proofErr w:type="gramStart"/>
      <w:r>
        <w:rPr>
          <w:rFonts w:hint="eastAsia"/>
          <w:b w:val="0"/>
          <w:szCs w:val="20"/>
          <w:lang w:val="en-US"/>
        </w:rPr>
        <w:t>to study</w:t>
      </w:r>
      <w:proofErr w:type="gramEnd"/>
      <w:r>
        <w:rPr>
          <w:rFonts w:hint="eastAsia"/>
          <w:b w:val="0"/>
          <w:szCs w:val="20"/>
          <w:lang w:val="en-US"/>
        </w:rPr>
        <w:t xml:space="preserve">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w:t>
      </w:r>
      <w:proofErr w:type="gramStart"/>
      <w:r>
        <w:rPr>
          <w:rFonts w:hint="eastAsia"/>
          <w:b w:val="0"/>
          <w:szCs w:val="20"/>
          <w:lang w:val="en-US"/>
        </w:rPr>
        <w:t>to study</w:t>
      </w:r>
      <w:proofErr w:type="gramEnd"/>
      <w:r>
        <w:rPr>
          <w:rFonts w:hint="eastAsia"/>
          <w:b w:val="0"/>
          <w:szCs w:val="20"/>
          <w:lang w:val="en-US"/>
        </w:rPr>
        <w:t xml:space="preserve">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 xml:space="preserve">For Option 3/4/5, prioritize </w:t>
      </w:r>
      <w:proofErr w:type="gramStart"/>
      <w:r>
        <w:rPr>
          <w:rFonts w:hint="eastAsia"/>
          <w:b w:val="0"/>
          <w:szCs w:val="20"/>
          <w:lang w:val="en-US"/>
        </w:rPr>
        <w:t>to study</w:t>
      </w:r>
      <w:proofErr w:type="gramEnd"/>
      <w:r>
        <w:rPr>
          <w:rFonts w:hint="eastAsia"/>
          <w:b w:val="0"/>
          <w:szCs w:val="20"/>
          <w:lang w:val="en-US"/>
        </w:rPr>
        <w:t xml:space="preserve">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 xml:space="preserve">For comprehensive analysis on AI/ML framework for two-sided </w:t>
      </w:r>
      <w:proofErr w:type="gramStart"/>
      <w:r>
        <w:rPr>
          <w:rFonts w:hint="eastAsia"/>
          <w:b w:val="0"/>
          <w:szCs w:val="20"/>
          <w:lang w:val="en-US"/>
        </w:rPr>
        <w:t>model</w:t>
      </w:r>
      <w:proofErr w:type="gramEnd"/>
      <w:r>
        <w:rPr>
          <w:rFonts w:hint="eastAsia"/>
          <w:b w:val="0"/>
          <w:szCs w:val="20"/>
          <w:lang w:val="en-US"/>
        </w:rPr>
        <w:t>,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w:t>
      </w:r>
      <w:proofErr w:type="gramStart"/>
      <w:r>
        <w:rPr>
          <w:rFonts w:eastAsiaTheme="minorEastAsia"/>
          <w:b/>
          <w:sz w:val="20"/>
          <w:lang w:eastAsia="zh-CN"/>
        </w:rPr>
        <w:t>dataset</w:t>
      </w:r>
      <w:proofErr w:type="gramEnd"/>
      <w:r>
        <w:rPr>
          <w:rFonts w:eastAsiaTheme="minorEastAsia"/>
          <w:b/>
          <w:sz w:val="20"/>
          <w:lang w:eastAsia="zh-CN"/>
        </w:rPr>
        <w:t xml:space="preserve">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w:t>
      </w:r>
      <w:proofErr w:type="gramStart"/>
      <w:r>
        <w:rPr>
          <w:rFonts w:eastAsiaTheme="minorEastAsia" w:hint="eastAsia"/>
          <w:b/>
          <w:sz w:val="20"/>
          <w:lang w:eastAsia="zh-CN"/>
        </w:rPr>
        <w:t>include</w:t>
      </w:r>
      <w:proofErr w:type="gramEnd"/>
      <w:r>
        <w:rPr>
          <w:rFonts w:eastAsiaTheme="minorEastAsia" w:hint="eastAsia"/>
          <w:b/>
          <w:sz w:val="20"/>
          <w:lang w:eastAsia="zh-CN"/>
        </w:rPr>
        <w:t xml:space="preserv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Sharing information related to collecting </w:t>
      </w:r>
      <w:proofErr w:type="gramStart"/>
      <w:r>
        <w:rPr>
          <w:rFonts w:eastAsiaTheme="minorEastAsia"/>
          <w:b/>
          <w:sz w:val="20"/>
          <w:lang w:eastAsia="zh-CN"/>
        </w:rPr>
        <w:t>dataset</w:t>
      </w:r>
      <w:proofErr w:type="gramEnd"/>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w:t>
      </w:r>
      <w:proofErr w:type="gramStart"/>
      <w:r>
        <w:rPr>
          <w:rFonts w:eastAsiaTheme="minorEastAsia"/>
          <w:b/>
          <w:sz w:val="20"/>
          <w:szCs w:val="24"/>
          <w:lang w:eastAsia="zh-CN"/>
        </w:rPr>
        <w:t>degradation;</w:t>
      </w:r>
      <w:proofErr w:type="gramEnd"/>
      <w:r>
        <w:rPr>
          <w:rFonts w:eastAsiaTheme="minorEastAsia"/>
          <w:b/>
          <w:sz w:val="20"/>
          <w:szCs w:val="24"/>
          <w:lang w:eastAsia="zh-CN"/>
        </w:rPr>
        <w:t xml:space="preserve">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w:t>
      </w:r>
      <w:proofErr w:type="gramStart"/>
      <w:r>
        <w:rPr>
          <w:rFonts w:eastAsiaTheme="minorEastAsia"/>
          <w:b/>
          <w:sz w:val="20"/>
          <w:szCs w:val="24"/>
          <w:lang w:eastAsia="zh-CN"/>
        </w:rPr>
        <w:t>collection;</w:t>
      </w:r>
      <w:proofErr w:type="gramEnd"/>
      <w:r>
        <w:rPr>
          <w:rFonts w:eastAsiaTheme="minorEastAsia"/>
          <w:b/>
          <w:sz w:val="20"/>
          <w:szCs w:val="24"/>
          <w:lang w:eastAsia="zh-CN"/>
        </w:rPr>
        <w:t xml:space="preserve">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w:t>
      </w:r>
      <w:proofErr w:type="gramStart"/>
      <w:r>
        <w:rPr>
          <w:rFonts w:eastAsiaTheme="minorEastAsia"/>
          <w:b/>
          <w:sz w:val="20"/>
          <w:szCs w:val="24"/>
          <w:lang w:eastAsia="zh-CN"/>
        </w:rPr>
        <w:t>manner;</w:t>
      </w:r>
      <w:proofErr w:type="gramEnd"/>
      <w:r>
        <w:rPr>
          <w:rFonts w:eastAsiaTheme="minorEastAsia"/>
          <w:b/>
          <w:sz w:val="20"/>
          <w:szCs w:val="24"/>
          <w:lang w:eastAsia="zh-CN"/>
        </w:rPr>
        <w:t xml:space="preserve">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 xml:space="preserve">From initial results of field test, the generalization performance of AI/ML model trained by </w:t>
      </w:r>
      <w:proofErr w:type="spellStart"/>
      <w:r>
        <w:rPr>
          <w:rFonts w:eastAsiaTheme="minorEastAsia"/>
          <w:b/>
          <w:sz w:val="20"/>
          <w:lang w:eastAsia="zh-CN"/>
        </w:rPr>
        <w:t>UMa</w:t>
      </w:r>
      <w:proofErr w:type="spellEnd"/>
      <w:r>
        <w:rPr>
          <w:rFonts w:eastAsiaTheme="minorEastAsia"/>
          <w:b/>
          <w:sz w:val="20"/>
          <w:lang w:eastAsia="zh-CN"/>
        </w:rPr>
        <w:t xml:space="preserve">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 xml:space="preserve">Activation </w:t>
      </w:r>
      <w:proofErr w:type="gramStart"/>
      <w:r>
        <w:rPr>
          <w:b/>
        </w:rPr>
        <w:t>function;</w:t>
      </w:r>
      <w:proofErr w:type="gramEnd"/>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 xml:space="preserve">umber of Transformer </w:t>
      </w:r>
      <w:proofErr w:type="gramStart"/>
      <w:r>
        <w:rPr>
          <w:b/>
        </w:rPr>
        <w:t>blocks;</w:t>
      </w:r>
      <w:proofErr w:type="gramEnd"/>
    </w:p>
    <w:p w14:paraId="6D5018EC" w14:textId="77777777" w:rsidR="00FA6C2D" w:rsidRDefault="00BC5A86">
      <w:pPr>
        <w:numPr>
          <w:ilvl w:val="0"/>
          <w:numId w:val="32"/>
        </w:numPr>
        <w:suppressAutoHyphens w:val="0"/>
        <w:spacing w:after="0"/>
        <w:ind w:left="1554" w:hanging="420"/>
        <w:rPr>
          <w:b/>
        </w:rPr>
      </w:pPr>
      <w:r>
        <w:rPr>
          <w:b/>
        </w:rPr>
        <w:t xml:space="preserve">Embedding </w:t>
      </w:r>
      <w:proofErr w:type="gramStart"/>
      <w:r>
        <w:rPr>
          <w:b/>
        </w:rPr>
        <w:t>length;</w:t>
      </w:r>
      <w:proofErr w:type="gramEnd"/>
    </w:p>
    <w:p w14:paraId="34D91411" w14:textId="77777777" w:rsidR="00FA6C2D" w:rsidRDefault="00BC5A86">
      <w:pPr>
        <w:numPr>
          <w:ilvl w:val="0"/>
          <w:numId w:val="32"/>
        </w:numPr>
        <w:suppressAutoHyphens w:val="0"/>
        <w:spacing w:after="0"/>
        <w:ind w:left="1554" w:hanging="420"/>
        <w:rPr>
          <w:b/>
        </w:rPr>
      </w:pPr>
      <w:r>
        <w:rPr>
          <w:b/>
        </w:rPr>
        <w:t xml:space="preserve">Hyper-parameters in the self-attention blocks, including dimension of each head, and number of attenuation heads in one transformer </w:t>
      </w:r>
      <w:proofErr w:type="gramStart"/>
      <w:r>
        <w:rPr>
          <w:b/>
        </w:rPr>
        <w:t>block</w:t>
      </w:r>
      <w:r>
        <w:rPr>
          <w:rFonts w:hint="eastAsia"/>
          <w:b/>
        </w:rPr>
        <w:t>;</w:t>
      </w:r>
      <w:proofErr w:type="gramEnd"/>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w:t>
      </w:r>
      <w:proofErr w:type="gramStart"/>
      <w:r>
        <w:rPr>
          <w:bCs/>
          <w:i/>
          <w:iCs/>
        </w:rPr>
        <w:t>matter</w:t>
      </w:r>
      <w:proofErr w:type="gramEnd"/>
      <w:r>
        <w:rPr>
          <w:bCs/>
          <w:i/>
          <w:iCs/>
        </w:rPr>
        <w:t xml:space="preserve">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w:t>
      </w:r>
      <w:proofErr w:type="gramStart"/>
      <w:r>
        <w:rPr>
          <w:bCs/>
          <w:i/>
          <w:iCs/>
        </w:rPr>
        <w:t>exchanged</w:t>
      </w:r>
      <w:proofErr w:type="gramEnd"/>
      <w:r>
        <w:rPr>
          <w:bCs/>
          <w:i/>
          <w:iCs/>
        </w:rPr>
        <w:t xml:space="preserve">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w:t>
      </w:r>
      <w:proofErr w:type="gramStart"/>
      <w:r>
        <w:rPr>
          <w:bCs/>
          <w:i/>
          <w:iCs/>
        </w:rPr>
        <w:t>following</w:t>
      </w:r>
      <w:proofErr w:type="gramEnd"/>
      <w:r>
        <w:rPr>
          <w:bCs/>
          <w:i/>
          <w:iCs/>
        </w:rPr>
        <w:t xml:space="preserve">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w:t>
      </w:r>
      <w:proofErr w:type="gramStart"/>
      <w:r>
        <w:rPr>
          <w:bCs/>
          <w:i/>
          <w:iCs/>
        </w:rPr>
        <w:t>model</w:t>
      </w:r>
      <w:proofErr w:type="gramEnd"/>
      <w:r>
        <w:rPr>
          <w:bCs/>
          <w:i/>
          <w:iCs/>
        </w:rPr>
        <w:t xml:space="preserve">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 xml:space="preserve">The reference model structure of both CSI </w:t>
      </w:r>
      <w:proofErr w:type="gramStart"/>
      <w:r>
        <w:rPr>
          <w:i/>
          <w:iCs/>
        </w:rPr>
        <w:t>generation part</w:t>
      </w:r>
      <w:proofErr w:type="gramEnd"/>
      <w:r>
        <w:rPr>
          <w:i/>
          <w:iCs/>
        </w:rPr>
        <w:t xml:space="preserve">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w:t>
      </w:r>
      <w:proofErr w:type="gramStart"/>
      <w:r>
        <w:rPr>
          <w:bCs/>
          <w:i/>
          <w:iCs/>
        </w:rPr>
        <w:t>model</w:t>
      </w:r>
      <w:proofErr w:type="gramEnd"/>
      <w:r>
        <w:rPr>
          <w:bCs/>
          <w:i/>
          <w:iCs/>
        </w:rPr>
        <w:t xml:space="preserve">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 xml:space="preserve">Dataset or information related to collecting </w:t>
      </w:r>
      <w:proofErr w:type="gramStart"/>
      <w:r>
        <w:rPr>
          <w:b/>
          <w:bCs/>
          <w:i/>
          <w:iCs/>
          <w:lang w:val="en-US" w:eastAsia="zh-CN"/>
        </w:rPr>
        <w:t>dataset</w:t>
      </w:r>
      <w:proofErr w:type="gramEnd"/>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 xml:space="preserve">option 4, there may be no need for </w:t>
      </w:r>
      <w:proofErr w:type="gramStart"/>
      <w:r>
        <w:rPr>
          <w:rFonts w:hint="eastAsia"/>
          <w:b/>
          <w:bCs/>
          <w:i/>
          <w:iCs/>
          <w:lang w:eastAsia="zh-CN"/>
        </w:rPr>
        <w:t>offline-engineering</w:t>
      </w:r>
      <w:proofErr w:type="gramEnd"/>
      <w:r>
        <w:rPr>
          <w:rFonts w:hint="eastAsia"/>
          <w:b/>
          <w:bCs/>
          <w:i/>
          <w:iCs/>
          <w:lang w:eastAsia="zh-CN"/>
        </w:rPr>
        <w:t>.</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w:t>
      </w:r>
      <w:proofErr w:type="gramStart"/>
      <w:r>
        <w:rPr>
          <w:rFonts w:eastAsia="SimSun"/>
          <w:b/>
          <w:bCs/>
          <w:i/>
          <w:iCs/>
          <w:lang w:eastAsia="zh-CN"/>
        </w:rPr>
        <w:t>model based</w:t>
      </w:r>
      <w:proofErr w:type="gramEnd"/>
      <w:r>
        <w:rPr>
          <w:rFonts w:eastAsia="SimSun"/>
          <w:b/>
          <w:bCs/>
          <w:i/>
          <w:iCs/>
          <w:lang w:eastAsia="zh-CN"/>
        </w:rPr>
        <w:t xml:space="preserve">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contents of dataset are </w:t>
      </w:r>
      <w:proofErr w:type="gramStart"/>
      <w:r>
        <w:rPr>
          <w:rFonts w:eastAsia="SimSun"/>
          <w:b/>
          <w:bCs/>
          <w:i/>
          <w:iCs/>
          <w:lang w:eastAsia="zh-CN"/>
        </w:rPr>
        <w:t>target</w:t>
      </w:r>
      <w:proofErr w:type="gramEnd"/>
      <w:r>
        <w:rPr>
          <w:rFonts w:eastAsia="SimSun"/>
          <w:b/>
          <w:bCs/>
          <w:i/>
          <w:iCs/>
          <w:lang w:eastAsia="zh-CN"/>
        </w:rPr>
        <w:t xml:space="preserve">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 xml:space="preserve">Proposal 4: </w:t>
      </w:r>
      <w:proofErr w:type="gramStart"/>
      <w:r>
        <w:rPr>
          <w:b/>
          <w:bCs/>
          <w:i/>
          <w:iCs/>
          <w:lang w:eastAsia="zh-CN"/>
        </w:rPr>
        <w:t>In order to</w:t>
      </w:r>
      <w:proofErr w:type="gramEnd"/>
      <w:r>
        <w:rPr>
          <w:b/>
          <w:bCs/>
          <w:i/>
          <w:iCs/>
          <w:lang w:eastAsia="zh-CN"/>
        </w:rPr>
        <w:t xml:space="preserve">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 xml:space="preserve">roposal 15: </w:t>
      </w:r>
      <w:proofErr w:type="gramStart"/>
      <w:r>
        <w:rPr>
          <w:b/>
          <w:bCs/>
          <w:i/>
          <w:iCs/>
          <w:lang w:eastAsia="zh-CN"/>
        </w:rPr>
        <w:t>In order to</w:t>
      </w:r>
      <w:proofErr w:type="gramEnd"/>
      <w:r>
        <w:rPr>
          <w:b/>
          <w:bCs/>
          <w:i/>
          <w:iCs/>
          <w:lang w:eastAsia="zh-CN"/>
        </w:rPr>
        <w:t xml:space="preserve">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13: Consider </w:t>
      </w:r>
      <w:proofErr w:type="gramStart"/>
      <w:r>
        <w:rPr>
          <w:b/>
          <w:bCs/>
          <w:i/>
          <w:iCs/>
          <w:lang w:val="en-US" w:eastAsia="zh-CN"/>
        </w:rPr>
        <w:t>to prioritize</w:t>
      </w:r>
      <w:proofErr w:type="gramEnd"/>
      <w:r>
        <w:rPr>
          <w:b/>
          <w:bCs/>
          <w:i/>
          <w:iCs/>
          <w:lang w:val="en-US" w:eastAsia="zh-CN"/>
        </w:rPr>
        <w:t xml:space="preserve"> </w:t>
      </w:r>
      <w:proofErr w:type="gramStart"/>
      <w:r>
        <w:rPr>
          <w:b/>
          <w:bCs/>
          <w:i/>
          <w:iCs/>
          <w:lang w:val="en-US" w:eastAsia="zh-CN"/>
        </w:rPr>
        <w:t>the option</w:t>
      </w:r>
      <w:proofErr w:type="gramEnd"/>
      <w:r>
        <w:rPr>
          <w:b/>
          <w:bCs/>
          <w:i/>
          <w:iCs/>
          <w:lang w:val="en-US" w:eastAsia="zh-CN"/>
        </w:rPr>
        <w:t xml:space="preserve">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3, if OTA signaling is considered, Option 4 has more overhead concerns. Option 3b has </w:t>
      </w:r>
      <w:proofErr w:type="gramStart"/>
      <w:r>
        <w:rPr>
          <w:rFonts w:eastAsiaTheme="minorEastAsia" w:hint="eastAsia"/>
          <w:b/>
          <w:szCs w:val="20"/>
          <w:lang w:eastAsia="zh-CN"/>
        </w:rPr>
        <w:t>less</w:t>
      </w:r>
      <w:proofErr w:type="gramEnd"/>
      <w:r>
        <w:rPr>
          <w:rFonts w:eastAsiaTheme="minorEastAsia" w:hint="eastAsia"/>
          <w:b/>
          <w:szCs w:val="20"/>
          <w:lang w:eastAsia="zh-CN"/>
        </w:rPr>
        <w:t xml:space="preserve">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 xml:space="preserve">erformance </w:t>
      </w:r>
      <w:proofErr w:type="gramStart"/>
      <w:r>
        <w:rPr>
          <w:rFonts w:eastAsiaTheme="minorEastAsia"/>
          <w:b/>
          <w:szCs w:val="20"/>
          <w:lang w:eastAsia="zh-CN"/>
        </w:rPr>
        <w:t>monitoring based</w:t>
      </w:r>
      <w:proofErr w:type="gramEnd"/>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w:t>
      </w:r>
      <w:proofErr w:type="gramStart"/>
      <w:r>
        <w:rPr>
          <w:rFonts w:eastAsiaTheme="minorEastAsia" w:hint="eastAsia"/>
          <w:b/>
          <w:szCs w:val="20"/>
          <w:lang w:eastAsia="zh-CN"/>
        </w:rPr>
        <w:t>data based</w:t>
      </w:r>
      <w:proofErr w:type="gramEnd"/>
      <w:r>
        <w:rPr>
          <w:rFonts w:eastAsiaTheme="minorEastAsia" w:hint="eastAsia"/>
          <w:b/>
          <w:szCs w:val="20"/>
          <w:lang w:eastAsia="zh-CN"/>
        </w:rPr>
        <w:t xml:space="preserve">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proofErr w:type="spellStart"/>
      <w:r>
        <w:rPr>
          <w:rStyle w:val="1"/>
          <w:b w:val="0"/>
          <w:bCs/>
        </w:rPr>
        <w:t>Fujistu</w:t>
      </w:r>
      <w:proofErr w:type="spellEnd"/>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 xml:space="preserve">Suggest </w:t>
      </w:r>
      <w:proofErr w:type="gramStart"/>
      <w:r>
        <w:rPr>
          <w:i/>
          <w:sz w:val="20"/>
        </w:rPr>
        <w:t>to distinguish</w:t>
      </w:r>
      <w:proofErr w:type="gramEnd"/>
      <w:r>
        <w:rPr>
          <w:i/>
          <w:sz w:val="20"/>
        </w:rPr>
        <w:t xml:space="preserve">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xml:space="preserve">: Regarding the standardization of model structure in Option 3, suggest </w:t>
      </w:r>
      <w:proofErr w:type="gramStart"/>
      <w:r>
        <w:rPr>
          <w:i/>
          <w:sz w:val="20"/>
          <w:szCs w:val="20"/>
        </w:rPr>
        <w:t>to prioritize</w:t>
      </w:r>
      <w:proofErr w:type="gramEnd"/>
      <w:r>
        <w:rPr>
          <w:i/>
          <w:sz w:val="20"/>
          <w:szCs w:val="20"/>
        </w:rPr>
        <w:t xml:space="preserv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Parameters </w:t>
      </w:r>
      <w:proofErr w:type="gramStart"/>
      <w:r>
        <w:rPr>
          <w:rFonts w:eastAsiaTheme="minorEastAsia"/>
          <w:b/>
          <w:i/>
          <w:lang w:eastAsia="zh-CN"/>
        </w:rPr>
        <w:t>exchange:</w:t>
      </w:r>
      <w:proofErr w:type="gramEnd"/>
      <w:r>
        <w:rPr>
          <w:rFonts w:eastAsiaTheme="minorEastAsia"/>
          <w:b/>
          <w:i/>
          <w:lang w:eastAsia="zh-CN"/>
        </w:rPr>
        <w:t xml:space="preserv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Regarding [Issue 3] for Direction A (Option 4), overhead can be alleviated by target CSI label quantization methods, e.g., float16, </w:t>
      </w:r>
      <w:proofErr w:type="spellStart"/>
      <w:r>
        <w:rPr>
          <w:i/>
          <w:sz w:val="20"/>
        </w:rPr>
        <w:t>eType</w:t>
      </w:r>
      <w:proofErr w:type="spellEnd"/>
      <w:r>
        <w:rPr>
          <w:i/>
          <w:sz w:val="20"/>
        </w:rPr>
        <w:t xml:space="preserv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 xml:space="preserve">(Target CSI) dataset characteristics (e.g., channel model, propagation conditions, </w:t>
      </w:r>
      <w:proofErr w:type="spellStart"/>
      <w:r>
        <w:rPr>
          <w:i/>
          <w:iCs/>
        </w:rPr>
        <w:t>LoS</w:t>
      </w:r>
      <w:proofErr w:type="spellEnd"/>
      <w:r>
        <w:rPr>
          <w:i/>
          <w:iCs/>
        </w:rPr>
        <w:t>/</w:t>
      </w:r>
      <w:proofErr w:type="spellStart"/>
      <w:r>
        <w:rPr>
          <w:i/>
          <w:iCs/>
        </w:rPr>
        <w:t>NLoS</w:t>
      </w:r>
      <w:proofErr w:type="spellEnd"/>
      <w:r>
        <w:rPr>
          <w:i/>
          <w:iCs/>
        </w:rPr>
        <w:t xml:space="preserve">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 xml:space="preserve">Proposal 7: For different sub-options of </w:t>
      </w:r>
      <w:proofErr w:type="gramStart"/>
      <w:r>
        <w:rPr>
          <w:rFonts w:eastAsia="Malgun Gothic"/>
          <w:i w:val="0"/>
          <w:iCs w:val="0"/>
          <w:lang w:eastAsia="en-US"/>
        </w:rPr>
        <w:t>Direction</w:t>
      </w:r>
      <w:proofErr w:type="gramEnd"/>
      <w:r>
        <w:rPr>
          <w:rFonts w:eastAsia="Malgun Gothic"/>
          <w:i w:val="0"/>
          <w:iCs w:val="0"/>
          <w:lang w:eastAsia="en-US"/>
        </w:rPr>
        <w:t xml:space="preserve"> A, a) prioritize Option 3-3, 4-3, and 5-3 if the final model intend to support UE-sided root-cause procedures, b) deprioritize Option 3-3, 4-3, and 5-3 in </w:t>
      </w:r>
      <w:proofErr w:type="spellStart"/>
      <w:r>
        <w:rPr>
          <w:rFonts w:eastAsia="Malgun Gothic"/>
          <w:i w:val="0"/>
          <w:iCs w:val="0"/>
          <w:lang w:eastAsia="en-US"/>
        </w:rPr>
        <w:t>favor</w:t>
      </w:r>
      <w:proofErr w:type="spellEnd"/>
      <w:r>
        <w:rPr>
          <w:rFonts w:eastAsia="Malgun Gothic"/>
          <w:i w:val="0"/>
          <w:iCs w:val="0"/>
          <w:lang w:eastAsia="en-US"/>
        </w:rPr>
        <w:t xml:space="preserve">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 xml:space="preserve">Proposal 8: Prioritize options based on exchange of information regarding the decoder model, i.e., (CSI feedback, reconstructed target CSI) samples (Option 4-2), over exchange of information regarding the encoder model, i.e., (target </w:t>
      </w:r>
      <w:proofErr w:type="gramStart"/>
      <w:r>
        <w:rPr>
          <w:rFonts w:eastAsia="Malgun Gothic"/>
          <w:i w:val="0"/>
          <w:iCs w:val="0"/>
          <w:lang w:eastAsia="en-US"/>
        </w:rPr>
        <w:t>CSI,  CSI</w:t>
      </w:r>
      <w:proofErr w:type="gramEnd"/>
      <w:r>
        <w:rPr>
          <w:rFonts w:eastAsia="Malgun Gothic"/>
          <w:i w:val="0"/>
          <w:iCs w:val="0"/>
          <w:lang w:eastAsia="en-US"/>
        </w:rPr>
        <w:t xml:space="preserve">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 xml:space="preserve">Proposal 12: Based on the above observations and proposals, we suggest </w:t>
      </w:r>
      <w:proofErr w:type="gramStart"/>
      <w:r>
        <w:rPr>
          <w:rFonts w:eastAsia="Malgun Gothic"/>
          <w:i w:val="0"/>
          <w:iCs w:val="0"/>
          <w:lang w:eastAsia="en-US"/>
        </w:rPr>
        <w:t>to prioritize</w:t>
      </w:r>
      <w:proofErr w:type="gramEnd"/>
      <w:r>
        <w:rPr>
          <w:rFonts w:eastAsia="Malgun Gothic"/>
          <w:i w:val="0"/>
          <w:iCs w:val="0"/>
          <w:lang w:eastAsia="en-US"/>
        </w:rPr>
        <w:t xml:space="preserv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w:t>
      </w:r>
      <w:proofErr w:type="gramStart"/>
      <w:r>
        <w:rPr>
          <w:b/>
          <w:bCs/>
        </w:rPr>
        <w:t>particular model/parameter</w:t>
      </w:r>
      <w:proofErr w:type="gramEnd"/>
      <w:r>
        <w:rPr>
          <w:b/>
          <w:bCs/>
        </w:rPr>
        <w:t xml:space="preserve">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 xml:space="preserve">[Issue 9: Data mismatch] The performance issue can be solved in multiple ways, such as layer switching or </w:t>
      </w:r>
      <w:proofErr w:type="gramStart"/>
      <w:r>
        <w:rPr>
          <w:rFonts w:eastAsia="SimSun"/>
          <w:b/>
          <w:bCs/>
          <w:lang w:val="en-US" w:eastAsia="zh-CN"/>
        </w:rPr>
        <w:t>combined</w:t>
      </w:r>
      <w:proofErr w:type="gramEnd"/>
      <w:r>
        <w:rPr>
          <w:rFonts w:eastAsia="SimSun"/>
          <w:b/>
          <w:bCs/>
          <w:lang w:val="en-US" w:eastAsia="zh-CN"/>
        </w:rPr>
        <w:t xml:space="preserve">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Pr>
          <w:b/>
          <w:bCs/>
          <w:i/>
          <w:iCs/>
        </w:rPr>
        <w:t>8:.</w:t>
      </w:r>
      <w:proofErr w:type="gramEnd"/>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 xml:space="preserve">To minimize the inter-vendor collaboration for transferring the training dataset, parameter, or reference model to support UE-side model training while reducing the </w:t>
      </w:r>
      <w:proofErr w:type="spellStart"/>
      <w:r>
        <w:rPr>
          <w:b/>
          <w:bCs/>
          <w:i/>
          <w:iCs/>
        </w:rPr>
        <w:t>Uu</w:t>
      </w:r>
      <w:proofErr w:type="spellEnd"/>
      <w:r>
        <w:rPr>
          <w:b/>
          <w:bCs/>
          <w:i/>
          <w:iCs/>
        </w:rPr>
        <w:t xml:space="preserve">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 xml:space="preserve">To minimize the inter-vendor collaboration while reducing the </w:t>
      </w:r>
      <w:proofErr w:type="spellStart"/>
      <w:r>
        <w:rPr>
          <w:b/>
          <w:bCs/>
          <w:i/>
          <w:iCs/>
        </w:rPr>
        <w:t>Uu</w:t>
      </w:r>
      <w:proofErr w:type="spellEnd"/>
      <w:r>
        <w:rPr>
          <w:b/>
          <w:bCs/>
          <w:i/>
          <w:iCs/>
        </w:rPr>
        <w:t xml:space="preserve">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E6A08EB" w:rsidR="00FA6C2D" w:rsidRDefault="00BC5A86">
      <w:pPr>
        <w:pStyle w:val="Heading3"/>
      </w:pPr>
      <w:r>
        <w:t>Direction A</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proofErr w:type="gramStart"/>
            <w:r>
              <w:t>yes</w:t>
            </w:r>
            <w:proofErr w:type="gramEnd"/>
            <w:r>
              <w:t xml:space="preserve">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 xml:space="preserve">Cannot be solely resolved by UE side training, NW model is not generalized to such new UE data (Huawei, </w:t>
            </w:r>
            <w:proofErr w:type="spellStart"/>
            <w:r>
              <w:t>Fujistu</w:t>
            </w:r>
            <w:proofErr w:type="spellEnd"/>
            <w:r>
              <w:t>)</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w:t>
      </w:r>
      <w:proofErr w:type="gramStart"/>
      <w:r>
        <w:rPr>
          <w:rFonts w:eastAsia="SimSun"/>
          <w:lang w:val="en-US" w:eastAsia="zh-CN"/>
        </w:rPr>
        <w:t>so as to</w:t>
      </w:r>
      <w:proofErr w:type="gramEnd"/>
      <w:r>
        <w:rPr>
          <w:rFonts w:eastAsia="SimSun"/>
          <w:lang w:val="en-US" w:eastAsia="zh-CN"/>
        </w:rPr>
        <w:t xml:space="preserve">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 xml:space="preserve">Regarding concern on proprietary information disclosure, 5 infra vendors mention the concern of sharing decoder </w:t>
      </w:r>
      <w:proofErr w:type="gramStart"/>
      <w:r>
        <w:rPr>
          <w:rFonts w:eastAsia="SimSun"/>
          <w:lang w:val="en-US" w:eastAsia="zh-CN"/>
        </w:rPr>
        <w:t>model</w:t>
      </w:r>
      <w:proofErr w:type="gramEnd"/>
      <w:r>
        <w:rPr>
          <w:rFonts w:eastAsia="SimSun"/>
          <w:lang w:val="en-US" w:eastAsia="zh-CN"/>
        </w:rPr>
        <w:t xml:space="preserve"> / parameters. There is less concern </w:t>
      </w:r>
      <w:proofErr w:type="gramStart"/>
      <w:r>
        <w:rPr>
          <w:rFonts w:eastAsia="SimSun"/>
          <w:lang w:val="en-US" w:eastAsia="zh-CN"/>
        </w:rPr>
        <w:t>of</w:t>
      </w:r>
      <w:proofErr w:type="gramEnd"/>
      <w:r>
        <w:rPr>
          <w:rFonts w:eastAsia="SimSun"/>
          <w:lang w:val="en-US" w:eastAsia="zh-CN"/>
        </w:rPr>
        <w:t xml:space="preserve"> sharing input/output of encoder or decoder.</w:t>
      </w:r>
    </w:p>
    <w:p w14:paraId="2971FB1D" w14:textId="77777777" w:rsidR="00FA6C2D" w:rsidRDefault="00BC5A86">
      <w:pPr>
        <w:rPr>
          <w:rFonts w:eastAsia="SimSun"/>
          <w:lang w:val="en-US" w:eastAsia="zh-CN"/>
        </w:rPr>
      </w:pPr>
      <w:r>
        <w:rPr>
          <w:rFonts w:eastAsia="SimSun"/>
          <w:lang w:val="en-US" w:eastAsia="zh-CN"/>
        </w:rPr>
        <w:t xml:space="preserve">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w:t>
      </w:r>
      <w:proofErr w:type="spellStart"/>
      <w:r>
        <w:rPr>
          <w:rFonts w:eastAsia="SimSun"/>
          <w:lang w:val="en-US" w:eastAsia="zh-CN"/>
        </w:rPr>
        <w:t>signalling</w:t>
      </w:r>
      <w:proofErr w:type="spellEnd"/>
      <w:r>
        <w:rPr>
          <w:rFonts w:eastAsia="SimSun"/>
          <w:lang w:val="en-US" w:eastAsia="zh-CN"/>
        </w:rPr>
        <w:t xml:space="preserve"> options that may address the concern, can be further discussed by </w:t>
      </w:r>
      <w:proofErr w:type="gramStart"/>
      <w:r>
        <w:rPr>
          <w:rFonts w:eastAsia="SimSun"/>
          <w:lang w:val="en-US" w:eastAsia="zh-CN"/>
        </w:rPr>
        <w:t>other</w:t>
      </w:r>
      <w:proofErr w:type="gramEnd"/>
      <w:r>
        <w:rPr>
          <w:rFonts w:eastAsia="SimSun"/>
          <w:lang w:val="en-US" w:eastAsia="zh-CN"/>
        </w:rPr>
        <w:t xml:space="preserve"> working </w:t>
      </w:r>
      <w:proofErr w:type="gramStart"/>
      <w:r>
        <w:rPr>
          <w:rFonts w:eastAsia="SimSun"/>
          <w:lang w:val="en-US" w:eastAsia="zh-CN"/>
        </w:rPr>
        <w:t>group</w:t>
      </w:r>
      <w:proofErr w:type="gramEnd"/>
      <w:r>
        <w:rPr>
          <w:rFonts w:eastAsia="SimSun"/>
          <w:lang w:val="en-US" w:eastAsia="zh-CN"/>
        </w:rPr>
        <w:t>,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w:t>
      </w:r>
      <w:proofErr w:type="gramStart"/>
      <w:r>
        <w:rPr>
          <w:rFonts w:eastAsia="SimSun"/>
          <w:lang w:val="en-US" w:eastAsia="zh-CN"/>
        </w:rPr>
        <w:t>and also</w:t>
      </w:r>
      <w:proofErr w:type="gramEnd"/>
      <w:r>
        <w:rPr>
          <w:rFonts w:eastAsia="SimSun"/>
          <w:lang w:val="en-US" w:eastAsia="zh-CN"/>
        </w:rPr>
        <w:t xml:space="preserve">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w:t>
            </w:r>
            <w:proofErr w:type="spellStart"/>
            <w:r>
              <w:rPr>
                <w:rFonts w:eastAsia="SimSun"/>
                <w:iCs/>
                <w:lang w:eastAsia="zh-CN"/>
              </w:rPr>
              <w:t>can not</w:t>
            </w:r>
            <w:proofErr w:type="spellEnd"/>
            <w:r>
              <w:rPr>
                <w:rFonts w:eastAsia="SimSun"/>
                <w:iCs/>
                <w:lang w:eastAsia="zh-CN"/>
              </w:rPr>
              <w:t xml:space="preserve">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w:t>
            </w:r>
            <w:proofErr w:type="gramStart"/>
            <w:r>
              <w:rPr>
                <w:strike/>
                <w:color w:val="FF0000"/>
              </w:rPr>
              <w:t xml:space="preserve">information) </w:t>
            </w:r>
            <w:r>
              <w:t xml:space="preserve"> update</w:t>
            </w:r>
            <w:proofErr w:type="gramEnd"/>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proofErr w:type="gramStart"/>
            <w:r>
              <w:rPr>
                <w:rFonts w:eastAsia="SimSun"/>
                <w:iCs/>
                <w:lang w:eastAsia="zh-CN"/>
              </w:rPr>
              <w:t>”, and</w:t>
            </w:r>
            <w:proofErr w:type="gramEnd"/>
            <w:r>
              <w:rPr>
                <w:rFonts w:eastAsia="SimSun"/>
                <w:iCs/>
                <w:lang w:eastAsia="zh-CN"/>
              </w:rPr>
              <w:t xml:space="preserve">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3) For model backbone, it is our understanding that </w:t>
            </w:r>
            <w:proofErr w:type="gramStart"/>
            <w:r>
              <w:rPr>
                <w:rFonts w:eastAsia="SimSun"/>
                <w:iCs/>
                <w:lang w:eastAsia="zh-CN"/>
              </w:rPr>
              <w:t>as long as</w:t>
            </w:r>
            <w:proofErr w:type="gramEnd"/>
            <w:r>
              <w:rPr>
                <w:rFonts w:eastAsia="SimSun"/>
                <w:iCs/>
                <w:lang w:eastAsia="zh-CN"/>
              </w:rPr>
              <w:t xml:space="preserve">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As we have shown, if we want to perform root-cause analysis, it is beneficial to send information regarding the NW-side decoder model to the UE, so for issue-1 we suggest </w:t>
            </w:r>
            <w:proofErr w:type="gramStart"/>
            <w:r>
              <w:rPr>
                <w:iCs/>
              </w:rPr>
              <w:t>to add</w:t>
            </w:r>
            <w:proofErr w:type="gramEnd"/>
            <w:r>
              <w:rPr>
                <w:iCs/>
              </w:rPr>
              <w:t>:</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issue 4, if we suggest to add the second </w:t>
            </w:r>
            <w:proofErr w:type="gramStart"/>
            <w:r>
              <w:rPr>
                <w:iCs/>
              </w:rPr>
              <w:t>bullet,  as</w:t>
            </w:r>
            <w:proofErr w:type="gramEnd"/>
            <w:r>
              <w:rPr>
                <w:iCs/>
              </w:rPr>
              <w:t xml:space="preserve">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w:t>
            </w:r>
            <w:proofErr w:type="gramStart"/>
            <w:r>
              <w:t>as long as</w:t>
            </w:r>
            <w:proofErr w:type="gramEnd"/>
            <w:r>
              <w:t xml:space="preserve">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issue 4, we think it should be mentioned under which case UE can develop a UE side nominal decoder comparable to the NW side decoder. Without that, UE side encoder design will not be compatible with the NW side decoder. This is shown in our </w:t>
            </w:r>
            <w:proofErr w:type="spellStart"/>
            <w:r>
              <w:t>tdoc</w:t>
            </w:r>
            <w:proofErr w:type="spellEnd"/>
            <w:r>
              <w:t>,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w:t>
            </w:r>
            <w:proofErr w:type="gramStart"/>
            <w:r>
              <w:rPr>
                <w:rFonts w:eastAsia="SimSun"/>
                <w:iCs/>
                <w:lang w:eastAsia="zh-CN"/>
              </w:rPr>
              <w:t>2,  3</w:t>
            </w:r>
            <w:proofErr w:type="gramEnd"/>
            <w:r>
              <w:rPr>
                <w:rFonts w:eastAsia="SimSun"/>
                <w:iCs/>
                <w:lang w:eastAsia="zh-CN"/>
              </w:rPr>
              <w:t>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following issues, which are </w:t>
            </w:r>
            <w:proofErr w:type="gramStart"/>
            <w:r>
              <w:rPr>
                <w:rFonts w:eastAsia="SimSun"/>
                <w:iCs/>
                <w:lang w:eastAsia="zh-CN"/>
              </w:rPr>
              <w:t>similar to</w:t>
            </w:r>
            <w:proofErr w:type="gramEnd"/>
            <w:r>
              <w:rPr>
                <w:rFonts w:eastAsia="SimSun"/>
                <w:iCs/>
                <w:lang w:eastAsia="zh-CN"/>
              </w:rPr>
              <w:t xml:space="preserve">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2: In </w:t>
            </w:r>
            <w:proofErr w:type="gramStart"/>
            <w:r>
              <w:t>addition</w:t>
            </w:r>
            <w:proofErr w:type="gramEnd"/>
            <w:r>
              <w:t xml:space="preserve">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 xml:space="preserve">Issue3, </w:t>
            </w:r>
            <w:proofErr w:type="gramStart"/>
            <w:r>
              <w:rPr>
                <w:iCs/>
                <w:lang w:eastAsia="ko-KR"/>
              </w:rPr>
              <w:t>It</w:t>
            </w:r>
            <w:proofErr w:type="gramEnd"/>
            <w:r>
              <w:rPr>
                <w:iCs/>
                <w:lang w:eastAsia="ko-KR"/>
              </w:rPr>
              <w:t xml:space="preserve">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Issue 1: The third and fourth </w:t>
            </w:r>
            <w:proofErr w:type="spellStart"/>
            <w:r>
              <w:rPr>
                <w:rFonts w:eastAsia="SimSun" w:hint="eastAsia"/>
                <w:lang w:val="en-US" w:eastAsia="zh-CN"/>
              </w:rPr>
              <w:t>subbullet</w:t>
            </w:r>
            <w:proofErr w:type="spellEnd"/>
            <w:r>
              <w:rPr>
                <w:rFonts w:eastAsia="SimSun" w:hint="eastAsia"/>
                <w:lang w:val="en-US" w:eastAsia="zh-CN"/>
              </w:rPr>
              <w:t xml:space="preserve"> seem conflict with each other. If the dataset containing the target CSI is shared from the NW side for encoder development at the UE side, </w:t>
            </w:r>
            <w:proofErr w:type="gramStart"/>
            <w:r>
              <w:rPr>
                <w:rFonts w:eastAsia="SimSun" w:hint="eastAsia"/>
                <w:lang w:val="en-US" w:eastAsia="zh-CN"/>
              </w:rPr>
              <w:t>does</w:t>
            </w:r>
            <w:proofErr w:type="gramEnd"/>
            <w:r>
              <w:rPr>
                <w:rFonts w:eastAsia="SimSun" w:hint="eastAsia"/>
                <w:lang w:val="en-US" w:eastAsia="zh-CN"/>
              </w:rPr>
              <w:t xml:space="preserve"> the i</w:t>
            </w:r>
            <w:proofErr w:type="spellStart"/>
            <w:r>
              <w:t>nformation</w:t>
            </w:r>
            <w:proofErr w:type="spellEnd"/>
            <w:r>
              <w:t xml:space="preserve"> related to collecting UE-side training dataset</w:t>
            </w:r>
            <w:r>
              <w:rPr>
                <w:rFonts w:eastAsia="SimSun" w:hint="eastAsia"/>
                <w:lang w:val="en-US" w:eastAsia="zh-CN"/>
              </w:rPr>
              <w:t xml:space="preserve"> still necessary? Besides, the content of the a</w:t>
            </w:r>
            <w:proofErr w:type="spellStart"/>
            <w:r>
              <w:t>ssistant</w:t>
            </w:r>
            <w:proofErr w:type="spellEnd"/>
            <w:r>
              <w:t xml:space="preserve"> information</w:t>
            </w:r>
            <w:r>
              <w:rPr>
                <w:rFonts w:eastAsia="SimSun" w:hint="eastAsia"/>
                <w:lang w:val="en-US" w:eastAsia="zh-CN"/>
              </w:rPr>
              <w:t xml:space="preserve"> in the second </w:t>
            </w:r>
            <w:proofErr w:type="spellStart"/>
            <w:r>
              <w:rPr>
                <w:rFonts w:eastAsia="SimSun" w:hint="eastAsia"/>
                <w:lang w:val="en-US" w:eastAsia="zh-CN"/>
              </w:rPr>
              <w:t>subbullet</w:t>
            </w:r>
            <w:proofErr w:type="spellEnd"/>
            <w:r>
              <w:rPr>
                <w:rFonts w:eastAsia="SimSun" w:hint="eastAsia"/>
                <w:lang w:val="en-US" w:eastAsia="zh-CN"/>
              </w:rPr>
              <w:t xml:space="preserve">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proofErr w:type="spellStart"/>
            <w:r>
              <w:t>nformation</w:t>
            </w:r>
            <w:proofErr w:type="spellEnd"/>
            <w:r>
              <w:t xml:space="preserve"> related to collecting UE-side training dataset</w:t>
            </w:r>
            <w:r>
              <w:rPr>
                <w:rFonts w:eastAsia="SimSun" w:hint="eastAsia"/>
                <w:lang w:val="en-US" w:eastAsia="zh-CN"/>
              </w:rPr>
              <w:t xml:space="preserve"> or m</w:t>
            </w:r>
            <w:proofErr w:type="spellStart"/>
            <w:r>
              <w:t>odel</w:t>
            </w:r>
            <w:proofErr w:type="spellEnd"/>
            <w:r>
              <w:t xml:space="preserve"> backbone </w:t>
            </w:r>
            <w:proofErr w:type="spellStart"/>
            <w:r>
              <w:t>informatio</w:t>
            </w:r>
            <w:proofErr w:type="spellEnd"/>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w:t>
            </w:r>
            <w:proofErr w:type="gramStart"/>
            <w:r w:rsidRPr="008C125D">
              <w:t>includes</w:t>
            </w:r>
            <w:proofErr w:type="gramEnd"/>
            <w:r w:rsidRPr="008C125D">
              <w:t xml:space="preserve">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47035696" w:rsidR="00FA6C2D" w:rsidRDefault="00BC5A86">
      <w:pPr>
        <w:pStyle w:val="Heading3"/>
      </w:pPr>
      <w:r>
        <w:t>Direction B</w:t>
      </w:r>
      <w:r w:rsidR="00E02561">
        <w:t xml:space="preserve"> (closed)</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 xml:space="preserve">The main issues of Direction B </w:t>
      </w:r>
      <w:proofErr w:type="gramStart"/>
      <w:r>
        <w:t>is</w:t>
      </w:r>
      <w:proofErr w:type="gramEnd"/>
      <w:r>
        <w:t xml:space="preserve">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w:t>
            </w:r>
            <w:proofErr w:type="gramStart"/>
            <w:r>
              <w:rPr>
                <w:rFonts w:eastAsia="SimSun"/>
                <w:iCs/>
                <w:lang w:eastAsia="zh-CN"/>
              </w:rPr>
              <w:t>and also</w:t>
            </w:r>
            <w:proofErr w:type="gramEnd"/>
            <w:r>
              <w:rPr>
                <w:rFonts w:eastAsia="SimSun"/>
                <w:iCs/>
                <w:lang w:eastAsia="zh-CN"/>
              </w:rPr>
              <w:t xml:space="preserve">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the overhead depends on the structure of the model – from TR38.843, the evaluated TF structure could be as large as tens of </w:t>
            </w:r>
            <w:proofErr w:type="spellStart"/>
            <w:r>
              <w:rPr>
                <w:rFonts w:eastAsia="SimSun"/>
                <w:iCs/>
                <w:lang w:eastAsia="zh-CN"/>
              </w:rPr>
              <w:t>MBytes</w:t>
            </w:r>
            <w:proofErr w:type="spellEnd"/>
            <w:r>
              <w:rPr>
                <w:rFonts w:eastAsia="SimSun"/>
                <w:iCs/>
                <w:lang w:eastAsia="zh-CN"/>
              </w:rPr>
              <w:t xml:space="preserve">, which we think is not ignorable. Thus, we can first discuss the structure before </w:t>
            </w:r>
            <w:proofErr w:type="gramStart"/>
            <w:r>
              <w:rPr>
                <w:rFonts w:eastAsia="SimSun"/>
                <w:iCs/>
                <w:lang w:eastAsia="zh-CN"/>
              </w:rPr>
              <w:t>conclude</w:t>
            </w:r>
            <w:proofErr w:type="gramEnd"/>
            <w:r>
              <w:rPr>
                <w:rFonts w:eastAsia="SimSun"/>
                <w:iCs/>
                <w:lang w:eastAsia="zh-CN"/>
              </w:rPr>
              <w:t xml:space="preserv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w:t>
            </w:r>
            <w:proofErr w:type="gramStart"/>
            <w:r>
              <w:rPr>
                <w:strike/>
                <w:color w:val="FF0000"/>
              </w:rPr>
              <w:t>concern</w:t>
            </w:r>
            <w:r>
              <w:t>..</w:t>
            </w:r>
            <w:proofErr w:type="gramEnd"/>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As in direction B, parameters are needed to be transmitted over the air, Issue 3 still needs to be further studied based on the size of the encoder and how often the transfer needs to be </w:t>
            </w:r>
            <w:proofErr w:type="gramStart"/>
            <w:r>
              <w:rPr>
                <w:iCs/>
              </w:rPr>
              <w:t>take</w:t>
            </w:r>
            <w:proofErr w:type="gramEnd"/>
            <w:r>
              <w:rPr>
                <w:iCs/>
              </w:rPr>
              <w:t xml:space="preserv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 xml:space="preserve">Further study the overhead in Direction B based on the size of the encoder and how often the parameters </w:t>
            </w:r>
            <w:proofErr w:type="gramStart"/>
            <w:r>
              <w:rPr>
                <w:color w:val="FF0000"/>
              </w:rPr>
              <w:t>needs</w:t>
            </w:r>
            <w:proofErr w:type="gramEnd"/>
            <w:r>
              <w:rPr>
                <w:color w:val="FF0000"/>
              </w:rPr>
              <w:t xml:space="preserve">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6: As simulation results shows, there could be some loss due to mismatch between NW side data distribution and UE side inference data distribution. So, we believe we can first conclude regarding this issue and </w:t>
            </w:r>
            <w:proofErr w:type="gramStart"/>
            <w:r>
              <w:t>also</w:t>
            </w:r>
            <w:proofErr w:type="gramEnd"/>
            <w:r>
              <w:t xml:space="preserve">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proofErr w:type="gramStart"/>
            <w:r>
              <w:rPr>
                <w:iCs/>
              </w:rPr>
              <w:t>[Issue3]</w:t>
            </w:r>
            <w:proofErr w:type="gramEnd"/>
            <w:r>
              <w:rPr>
                <w:iCs/>
              </w:rPr>
              <w:t xml:space="preserve">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roofErr w:type="gramStart"/>
            <w:r>
              <w:rPr>
                <w:iCs/>
              </w:rPr>
              <w:t>[Issue5]</w:t>
            </w:r>
            <w:proofErr w:type="gramEnd"/>
            <w:r>
              <w:rPr>
                <w:iCs/>
              </w:rPr>
              <w:t xml:space="preserve">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following issues, which are </w:t>
            </w:r>
            <w:proofErr w:type="gramStart"/>
            <w:r>
              <w:rPr>
                <w:rFonts w:eastAsia="SimSun"/>
                <w:iCs/>
                <w:lang w:eastAsia="zh-CN"/>
              </w:rPr>
              <w:t>similar to</w:t>
            </w:r>
            <w:proofErr w:type="gramEnd"/>
            <w:r>
              <w:rPr>
                <w:rFonts w:eastAsia="SimSun"/>
                <w:iCs/>
                <w:lang w:eastAsia="zh-CN"/>
              </w:rPr>
              <w:t xml:space="preserve">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 xml:space="preserve">[Issue 3] Transferring model parameters will incur some overhead </w:t>
            </w:r>
            <w:proofErr w:type="gramStart"/>
            <w:r>
              <w:rPr>
                <w:iCs/>
              </w:rPr>
              <w:t>concern,</w:t>
            </w:r>
            <w:proofErr w:type="gramEnd"/>
            <w:r>
              <w:rPr>
                <w:iCs/>
              </w:rPr>
              <w:t xml:space="preserve">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5C7FC2" w14:textId="3A3083B0" w:rsidR="00543BA5" w:rsidRPr="00EA3599" w:rsidRDefault="00543BA5" w:rsidP="00543BA5">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lastRenderedPageBreak/>
        <w:t>Proposal 43</w:t>
      </w:r>
      <w:r>
        <w:rPr>
          <w:sz w:val="24"/>
          <w:szCs w:val="24"/>
          <w:u w:val="single"/>
        </w:rPr>
        <w:t>c</w:t>
      </w:r>
      <w:r w:rsidRPr="00EA3599">
        <w:rPr>
          <w:sz w:val="24"/>
          <w:szCs w:val="24"/>
          <w:u w:val="single"/>
        </w:rPr>
        <w:t>: Direction B</w:t>
      </w:r>
    </w:p>
    <w:p w14:paraId="749E06C5" w14:textId="77777777" w:rsidR="00543BA5" w:rsidRPr="00EA3599" w:rsidRDefault="00543BA5" w:rsidP="00543BA5">
      <w:pPr>
        <w:rPr>
          <w:b/>
          <w:iCs/>
          <w:u w:val="single"/>
        </w:rPr>
      </w:pPr>
      <w:r w:rsidRPr="00EA3599">
        <w:t xml:space="preserve">For issues listed for inter-vendor collaboration direction B, </w:t>
      </w:r>
      <w:r w:rsidRPr="00EA3599">
        <w:rPr>
          <w:strike/>
          <w:color w:val="FF0000"/>
        </w:rPr>
        <w:t>conclude the following</w:t>
      </w:r>
    </w:p>
    <w:p w14:paraId="6D76B6D7" w14:textId="3F08641C" w:rsidR="00543BA5" w:rsidRPr="00EA3599" w:rsidRDefault="00543BA5" w:rsidP="00543BA5">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w:t>
      </w:r>
      <w:r w:rsidR="008E107F">
        <w:rPr>
          <w:color w:val="FF0000"/>
          <w:lang w:eastAsia="ko-KR"/>
        </w:rPr>
        <w:t xml:space="preserve"> and quantization level</w:t>
      </w:r>
      <w:r>
        <w:rPr>
          <w:color w:val="FF0000"/>
          <w:lang w:eastAsia="ko-KR"/>
        </w:rPr>
        <w:t>),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7E5138EF" w14:textId="7777777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D02192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248B5EB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11BD1D6C" w14:textId="3056F26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6: Further study performance due to NW / UE data mismatch considering feasibility of training </w:t>
      </w:r>
      <w:r w:rsidR="008E107F" w:rsidRPr="008E107F">
        <w:rPr>
          <w:strike/>
          <w:color w:val="5B9BD5" w:themeColor="accent5"/>
          <w:lang w:eastAsia="ko-KR"/>
        </w:rPr>
        <w:t>UE-common / UE-specific encoders</w:t>
      </w:r>
    </w:p>
    <w:p w14:paraId="1F1E7FA5" w14:textId="77777777" w:rsidR="00543BA5" w:rsidRPr="008E107F" w:rsidRDefault="00543BA5" w:rsidP="00543BA5">
      <w:pPr>
        <w:rPr>
          <w:bCs/>
          <w:iCs/>
          <w:strike/>
          <w:color w:val="5B9BD5" w:themeColor="accent5"/>
        </w:rPr>
      </w:pPr>
    </w:p>
    <w:p w14:paraId="03EDE912"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5005A35" w14:textId="77777777" w:rsidTr="00D82FBF">
        <w:tc>
          <w:tcPr>
            <w:tcW w:w="2335" w:type="dxa"/>
          </w:tcPr>
          <w:p w14:paraId="59130E4F" w14:textId="77777777" w:rsidR="00FF3BDB" w:rsidRPr="005E10A1" w:rsidRDefault="00FF3BDB" w:rsidP="00D82FBF">
            <w:pPr>
              <w:rPr>
                <w:bCs/>
                <w:i/>
              </w:rPr>
            </w:pPr>
            <w:r w:rsidRPr="005E10A1">
              <w:rPr>
                <w:i/>
                <w:color w:val="00B050"/>
              </w:rPr>
              <w:t>Support / Can accept</w:t>
            </w:r>
          </w:p>
        </w:tc>
        <w:tc>
          <w:tcPr>
            <w:tcW w:w="7015" w:type="dxa"/>
          </w:tcPr>
          <w:p w14:paraId="4B18E46F" w14:textId="77777777" w:rsidR="00FF3BDB" w:rsidRPr="005E10A1" w:rsidRDefault="00FF3BDB" w:rsidP="00D82FBF">
            <w:pPr>
              <w:rPr>
                <w:bCs/>
                <w:iCs/>
              </w:rPr>
            </w:pPr>
          </w:p>
        </w:tc>
      </w:tr>
      <w:tr w:rsidR="00FF3BDB" w:rsidRPr="005E10A1" w14:paraId="425F9797" w14:textId="77777777" w:rsidTr="00D82FBF">
        <w:tc>
          <w:tcPr>
            <w:tcW w:w="2335" w:type="dxa"/>
          </w:tcPr>
          <w:p w14:paraId="49915B9A" w14:textId="77777777" w:rsidR="00FF3BDB" w:rsidRPr="005E10A1" w:rsidRDefault="00FF3BDB" w:rsidP="00D82FBF">
            <w:pPr>
              <w:rPr>
                <w:bCs/>
                <w:i/>
              </w:rPr>
            </w:pPr>
            <w:r w:rsidRPr="005E10A1">
              <w:rPr>
                <w:i/>
                <w:color w:val="C00000"/>
              </w:rPr>
              <w:t>Object / Have a concern</w:t>
            </w:r>
          </w:p>
        </w:tc>
        <w:tc>
          <w:tcPr>
            <w:tcW w:w="7015" w:type="dxa"/>
          </w:tcPr>
          <w:p w14:paraId="6873ED32" w14:textId="77777777" w:rsidR="00FF3BDB" w:rsidRPr="005E10A1" w:rsidRDefault="00FF3BDB" w:rsidP="00D82FBF">
            <w:pPr>
              <w:rPr>
                <w:bCs/>
                <w:iCs/>
              </w:rPr>
            </w:pPr>
          </w:p>
        </w:tc>
      </w:tr>
    </w:tbl>
    <w:p w14:paraId="6847626E"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44E83A8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598095A" w14:textId="77777777" w:rsidR="00FF3BDB" w:rsidRPr="005E10A1" w:rsidRDefault="00FF3BDB" w:rsidP="00D82FBF">
            <w:pPr>
              <w:rPr>
                <w:i/>
              </w:rPr>
            </w:pPr>
            <w:r w:rsidRPr="005E10A1">
              <w:rPr>
                <w:i/>
              </w:rPr>
              <w:t>Company</w:t>
            </w:r>
          </w:p>
        </w:tc>
        <w:tc>
          <w:tcPr>
            <w:tcW w:w="7555" w:type="dxa"/>
          </w:tcPr>
          <w:p w14:paraId="04AB910C"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69ACA0E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1AE7C0" w14:textId="77777777" w:rsidR="00FF3BDB" w:rsidRPr="005E10A1" w:rsidRDefault="00FF3BDB" w:rsidP="00D82FBF">
            <w:pPr>
              <w:rPr>
                <w:b w:val="0"/>
                <w:bCs w:val="0"/>
                <w:iCs/>
              </w:rPr>
            </w:pPr>
          </w:p>
        </w:tc>
        <w:tc>
          <w:tcPr>
            <w:tcW w:w="7555" w:type="dxa"/>
          </w:tcPr>
          <w:p w14:paraId="4F3970E3"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59F0A56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EA4F7F0" w14:textId="77777777" w:rsidR="00FF3BDB" w:rsidRPr="005E10A1" w:rsidRDefault="00FF3BDB" w:rsidP="00D82FBF">
            <w:pPr>
              <w:rPr>
                <w:b w:val="0"/>
                <w:bCs w:val="0"/>
                <w:iCs/>
              </w:rPr>
            </w:pPr>
          </w:p>
        </w:tc>
        <w:tc>
          <w:tcPr>
            <w:tcW w:w="7555" w:type="dxa"/>
          </w:tcPr>
          <w:p w14:paraId="39C87300"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000681E5" w14:textId="77777777" w:rsidR="00FF3BDB" w:rsidRDefault="00FF3BDB" w:rsidP="00FF3BDB">
      <w:pPr>
        <w:rPr>
          <w:bCs/>
          <w:iCs/>
        </w:rPr>
      </w:pPr>
    </w:p>
    <w:p w14:paraId="211E6635" w14:textId="77777777" w:rsidR="00C70924" w:rsidRDefault="00C70924"/>
    <w:p w14:paraId="330DC63B" w14:textId="77777777" w:rsidR="00543BA5" w:rsidRDefault="00543BA5"/>
    <w:p w14:paraId="3EDAFBCE" w14:textId="7AB17DFC" w:rsidR="00FA6C2D" w:rsidRDefault="00BC5A86">
      <w:pPr>
        <w:pStyle w:val="Heading3"/>
      </w:pPr>
      <w:r>
        <w:t>Direction C</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lastRenderedPageBreak/>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 xml:space="preserve">Specify pre-processing of phase normalization across </w:t>
            </w:r>
            <w:proofErr w:type="spellStart"/>
            <w:r>
              <w:t>subbands</w:t>
            </w:r>
            <w:proofErr w:type="spellEnd"/>
            <w:r>
              <w:t xml:space="preserve">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lastRenderedPageBreak/>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lastRenderedPageBreak/>
        <w:t xml:space="preserve">Regarding additional information, some companies mention synthetic data may need to be specified to facilitate offline engineering at two sides. Some companies mention performance requirement is also needed </w:t>
      </w:r>
      <w:proofErr w:type="gramStart"/>
      <w:r>
        <w:t>similar to</w:t>
      </w:r>
      <w:proofErr w:type="gramEnd"/>
      <w:r>
        <w:t xml:space="preserve">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10, we think the spirit of Direction C is not to have any interaction between NW side and UE side, otherwise why not provide more information such </w:t>
            </w:r>
            <w:r>
              <w:rPr>
                <w:rFonts w:eastAsia="SimSun"/>
                <w:iCs/>
                <w:lang w:eastAsia="zh-CN"/>
              </w:rPr>
              <w:lastRenderedPageBreak/>
              <w:t>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w:t>
            </w:r>
            <w:proofErr w:type="gramStart"/>
            <w:r>
              <w:rPr>
                <w:iCs/>
              </w:rPr>
              <w:t>in order to</w:t>
            </w:r>
            <w:proofErr w:type="gramEnd"/>
            <w:r>
              <w:rPr>
                <w:iCs/>
              </w:rPr>
              <w:t xml:space="preserve">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w:t>
            </w:r>
            <w:r>
              <w:rPr>
                <w:iCs/>
              </w:rPr>
              <w:lastRenderedPageBreak/>
              <w:t xml:space="preserve">the need for offline engineering that’s required in Direction A. However, adding offline engineering to Direction C would significantly increase the overhead and complexity involved in </w:t>
            </w:r>
            <w:proofErr w:type="spellStart"/>
            <w:r>
              <w:rPr>
                <w:iCs/>
              </w:rPr>
              <w:t>intervendor</w:t>
            </w:r>
            <w:proofErr w:type="spellEnd"/>
            <w:r>
              <w:rPr>
                <w:iCs/>
              </w:rPr>
              <w:t xml:space="preserve">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lastRenderedPageBreak/>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proofErr w:type="spellStart"/>
            <w:r>
              <w:rPr>
                <w:color w:val="FF0000"/>
              </w:rPr>
              <w:t>between</w:t>
            </w:r>
            <w:proofErr w:type="spellEnd"/>
            <w:r>
              <w:rPr>
                <w:color w:val="FF0000"/>
              </w:rPr>
              <w:t xml:space="preserve"> reference model(s) training </w:t>
            </w:r>
            <w:proofErr w:type="gramStart"/>
            <w:r>
              <w:rPr>
                <w:color w:val="FF0000"/>
              </w:rPr>
              <w:t xml:space="preserve">dataset, </w:t>
            </w:r>
            <w:r>
              <w:t xml:space="preserve"> NW</w:t>
            </w:r>
            <w:proofErr w:type="gramEnd"/>
            <w:r>
              <w:t xml:space="preserve">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 xml:space="preserve">standardized </w:t>
            </w:r>
            <w:r w:rsidRPr="00784FBC">
              <w:rPr>
                <w:i/>
                <w:iCs/>
              </w:rPr>
              <w:lastRenderedPageBreak/>
              <w:t>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lastRenderedPageBreak/>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proofErr w:type="spellStart"/>
            <w:r>
              <w:rPr>
                <w:rFonts w:eastAsia="SimSun" w:hint="eastAsia"/>
              </w:rPr>
              <w:t>hether</w:t>
            </w:r>
            <w:proofErr w:type="spellEnd"/>
            <w:r>
              <w:rPr>
                <w:rFonts w:eastAsia="SimSun" w:hint="eastAsia"/>
              </w:rPr>
              <w:t xml:space="preserve">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w:t>
            </w:r>
            <w:proofErr w:type="gramStart"/>
            <w:r>
              <w:rPr>
                <w:rFonts w:eastAsia="SimSun" w:hint="eastAsia"/>
                <w:lang w:val="en-US" w:eastAsia="zh-CN"/>
              </w:rPr>
              <w:t>few</w:t>
            </w:r>
            <w:proofErr w:type="gramEnd"/>
            <w:r>
              <w:rPr>
                <w:rFonts w:eastAsia="SimSun" w:hint="eastAsia"/>
                <w:lang w:val="en-US" w:eastAsia="zh-CN"/>
              </w:rPr>
              <w:t xml:space="preserve">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lastRenderedPageBreak/>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4E1294CE" w14:textId="2A636B8C" w:rsidR="008E107F" w:rsidRPr="004D78DA" w:rsidRDefault="008E107F" w:rsidP="008E107F">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sidR="004D300C">
        <w:rPr>
          <w:sz w:val="24"/>
          <w:szCs w:val="24"/>
          <w:u w:val="single"/>
        </w:rPr>
        <w:t>c</w:t>
      </w:r>
      <w:r w:rsidRPr="004D78DA">
        <w:rPr>
          <w:sz w:val="24"/>
          <w:szCs w:val="24"/>
          <w:u w:val="single"/>
        </w:rPr>
        <w:t>: Direction C</w:t>
      </w:r>
    </w:p>
    <w:p w14:paraId="39E37016" w14:textId="77777777" w:rsidR="008E107F" w:rsidRPr="004D78DA" w:rsidRDefault="008E107F" w:rsidP="008E107F">
      <w:pPr>
        <w:rPr>
          <w:b/>
          <w:iCs/>
          <w:u w:val="single"/>
        </w:rPr>
      </w:pPr>
      <w:r w:rsidRPr="004D78DA">
        <w:t>For issues listed for inter-vendor collaboration direction C, conclude the following</w:t>
      </w:r>
    </w:p>
    <w:p w14:paraId="654FE03F" w14:textId="22AC46CF"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445AAC13" w14:textId="77777777"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658830EA"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4C95CF2"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2BFF84E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499AB3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16494F85"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157C5731" w14:textId="77777777" w:rsidR="008E107F" w:rsidRPr="008E107F" w:rsidRDefault="008E107F" w:rsidP="008E107F">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5E29BD47"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024F3BC4"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34B4820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0BEE213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97DFCF2" w14:textId="77777777" w:rsidR="008E107F" w:rsidRPr="008E107F" w:rsidRDefault="008E107F" w:rsidP="008E107F">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015DBD50" w14:textId="77777777" w:rsidR="008E107F" w:rsidRPr="004D78DA" w:rsidRDefault="008E107F" w:rsidP="008E107F">
      <w:pPr>
        <w:rPr>
          <w:bCs/>
          <w:iCs/>
        </w:rPr>
      </w:pPr>
    </w:p>
    <w:p w14:paraId="46D698BD"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1AC2E6C" w14:textId="77777777" w:rsidTr="00D82FBF">
        <w:tc>
          <w:tcPr>
            <w:tcW w:w="2335" w:type="dxa"/>
          </w:tcPr>
          <w:p w14:paraId="31AE5CEF" w14:textId="77777777" w:rsidR="00FF3BDB" w:rsidRPr="005E10A1" w:rsidRDefault="00FF3BDB" w:rsidP="00D82FBF">
            <w:pPr>
              <w:rPr>
                <w:bCs/>
                <w:i/>
              </w:rPr>
            </w:pPr>
            <w:r w:rsidRPr="005E10A1">
              <w:rPr>
                <w:i/>
                <w:color w:val="00B050"/>
              </w:rPr>
              <w:t>Support / Can accept</w:t>
            </w:r>
          </w:p>
        </w:tc>
        <w:tc>
          <w:tcPr>
            <w:tcW w:w="7015" w:type="dxa"/>
          </w:tcPr>
          <w:p w14:paraId="0930013D" w14:textId="77777777" w:rsidR="00FF3BDB" w:rsidRPr="005E10A1" w:rsidRDefault="00FF3BDB" w:rsidP="00D82FBF">
            <w:pPr>
              <w:rPr>
                <w:bCs/>
                <w:iCs/>
              </w:rPr>
            </w:pPr>
          </w:p>
        </w:tc>
      </w:tr>
      <w:tr w:rsidR="00FF3BDB" w:rsidRPr="005E10A1" w14:paraId="2C4499F5" w14:textId="77777777" w:rsidTr="00D82FBF">
        <w:tc>
          <w:tcPr>
            <w:tcW w:w="2335" w:type="dxa"/>
          </w:tcPr>
          <w:p w14:paraId="157D8DA0" w14:textId="77777777" w:rsidR="00FF3BDB" w:rsidRPr="005E10A1" w:rsidRDefault="00FF3BDB" w:rsidP="00D82FBF">
            <w:pPr>
              <w:rPr>
                <w:bCs/>
                <w:i/>
              </w:rPr>
            </w:pPr>
            <w:r w:rsidRPr="005E10A1">
              <w:rPr>
                <w:i/>
                <w:color w:val="C00000"/>
              </w:rPr>
              <w:lastRenderedPageBreak/>
              <w:t>Object / Have a concern</w:t>
            </w:r>
          </w:p>
        </w:tc>
        <w:tc>
          <w:tcPr>
            <w:tcW w:w="7015" w:type="dxa"/>
          </w:tcPr>
          <w:p w14:paraId="0CAEE2EF" w14:textId="77777777" w:rsidR="00FF3BDB" w:rsidRPr="005E10A1" w:rsidRDefault="00FF3BDB" w:rsidP="00D82FBF">
            <w:pPr>
              <w:rPr>
                <w:bCs/>
                <w:iCs/>
              </w:rPr>
            </w:pPr>
          </w:p>
        </w:tc>
      </w:tr>
    </w:tbl>
    <w:p w14:paraId="5ED30925"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07B9BB2A"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12B2AC" w14:textId="77777777" w:rsidR="00FF3BDB" w:rsidRPr="005E10A1" w:rsidRDefault="00FF3BDB" w:rsidP="00D82FBF">
            <w:pPr>
              <w:rPr>
                <w:i/>
              </w:rPr>
            </w:pPr>
            <w:r w:rsidRPr="005E10A1">
              <w:rPr>
                <w:i/>
              </w:rPr>
              <w:t>Company</w:t>
            </w:r>
          </w:p>
        </w:tc>
        <w:tc>
          <w:tcPr>
            <w:tcW w:w="7555" w:type="dxa"/>
          </w:tcPr>
          <w:p w14:paraId="255D4F58"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225DBF4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B4DE5B7" w14:textId="77777777" w:rsidR="00FF3BDB" w:rsidRPr="005E10A1" w:rsidRDefault="00FF3BDB" w:rsidP="00D82FBF">
            <w:pPr>
              <w:rPr>
                <w:b w:val="0"/>
                <w:bCs w:val="0"/>
                <w:iCs/>
              </w:rPr>
            </w:pPr>
          </w:p>
        </w:tc>
        <w:tc>
          <w:tcPr>
            <w:tcW w:w="7555" w:type="dxa"/>
          </w:tcPr>
          <w:p w14:paraId="767284CE"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FB3DF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17F1A87" w14:textId="77777777" w:rsidR="00FF3BDB" w:rsidRPr="005E10A1" w:rsidRDefault="00FF3BDB" w:rsidP="00D82FBF">
            <w:pPr>
              <w:rPr>
                <w:b w:val="0"/>
                <w:bCs w:val="0"/>
                <w:iCs/>
              </w:rPr>
            </w:pPr>
          </w:p>
        </w:tc>
        <w:tc>
          <w:tcPr>
            <w:tcW w:w="7555" w:type="dxa"/>
          </w:tcPr>
          <w:p w14:paraId="04294E7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7284E225" w14:textId="77777777" w:rsidR="00FF3BDB" w:rsidRDefault="00FF3BDB" w:rsidP="00FF3BDB">
      <w:pPr>
        <w:rPr>
          <w:bCs/>
          <w:iCs/>
        </w:rPr>
      </w:pPr>
    </w:p>
    <w:p w14:paraId="3D2D0556"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3327D60" w14:textId="77777777" w:rsidR="00403597" w:rsidRPr="004D78DA" w:rsidRDefault="00403597" w:rsidP="00403597">
      <w:pPr>
        <w:rPr>
          <w:b/>
          <w:iCs/>
          <w:u w:val="single"/>
        </w:rPr>
      </w:pPr>
      <w:r w:rsidRPr="004D78DA">
        <w:t>For issues listed for inter-vendor collaboration direction C, conclude the following</w:t>
      </w:r>
    </w:p>
    <w:p w14:paraId="43008A24"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6C05EC0" w14:textId="77777777" w:rsidR="00403597" w:rsidRPr="004D78DA" w:rsidRDefault="00403597" w:rsidP="00403597">
      <w:pPr>
        <w:rPr>
          <w:bCs/>
          <w:iCs/>
        </w:rPr>
      </w:pPr>
    </w:p>
    <w:tbl>
      <w:tblPr>
        <w:tblStyle w:val="TableGrid1"/>
        <w:tblW w:w="0" w:type="auto"/>
        <w:tblLook w:val="04A0" w:firstRow="1" w:lastRow="0" w:firstColumn="1" w:lastColumn="0" w:noHBand="0" w:noVBand="1"/>
      </w:tblPr>
      <w:tblGrid>
        <w:gridCol w:w="2335"/>
        <w:gridCol w:w="7015"/>
      </w:tblGrid>
      <w:tr w:rsidR="00403597" w:rsidRPr="005E10A1" w14:paraId="08239EBF" w14:textId="77777777" w:rsidTr="00D82FBF">
        <w:tc>
          <w:tcPr>
            <w:tcW w:w="2335" w:type="dxa"/>
          </w:tcPr>
          <w:p w14:paraId="1CFFA3CD" w14:textId="77777777" w:rsidR="00403597" w:rsidRPr="005E10A1" w:rsidRDefault="00403597" w:rsidP="00D82FBF">
            <w:pPr>
              <w:rPr>
                <w:bCs/>
                <w:i/>
              </w:rPr>
            </w:pPr>
            <w:r w:rsidRPr="005E10A1">
              <w:rPr>
                <w:i/>
                <w:color w:val="00B050"/>
              </w:rPr>
              <w:t>Support / Can accept</w:t>
            </w:r>
          </w:p>
        </w:tc>
        <w:tc>
          <w:tcPr>
            <w:tcW w:w="7015" w:type="dxa"/>
          </w:tcPr>
          <w:p w14:paraId="163B9DDB" w14:textId="77777777" w:rsidR="00403597" w:rsidRPr="005E10A1" w:rsidRDefault="00403597" w:rsidP="00D82FBF">
            <w:pPr>
              <w:rPr>
                <w:bCs/>
                <w:iCs/>
              </w:rPr>
            </w:pPr>
          </w:p>
        </w:tc>
      </w:tr>
      <w:tr w:rsidR="00403597" w:rsidRPr="005E10A1" w14:paraId="22BAE6FF" w14:textId="77777777" w:rsidTr="00D82FBF">
        <w:tc>
          <w:tcPr>
            <w:tcW w:w="2335" w:type="dxa"/>
          </w:tcPr>
          <w:p w14:paraId="598DC41A" w14:textId="77777777" w:rsidR="00403597" w:rsidRPr="005E10A1" w:rsidRDefault="00403597" w:rsidP="00D82FBF">
            <w:pPr>
              <w:rPr>
                <w:bCs/>
                <w:i/>
              </w:rPr>
            </w:pPr>
            <w:r w:rsidRPr="005E10A1">
              <w:rPr>
                <w:i/>
                <w:color w:val="C00000"/>
              </w:rPr>
              <w:t>Object / Have a concern</w:t>
            </w:r>
          </w:p>
        </w:tc>
        <w:tc>
          <w:tcPr>
            <w:tcW w:w="7015" w:type="dxa"/>
          </w:tcPr>
          <w:p w14:paraId="2EA8F48F" w14:textId="77777777" w:rsidR="00403597" w:rsidRPr="005E10A1" w:rsidRDefault="00403597" w:rsidP="00D82FBF">
            <w:pPr>
              <w:rPr>
                <w:bCs/>
                <w:iCs/>
              </w:rPr>
            </w:pPr>
          </w:p>
        </w:tc>
      </w:tr>
    </w:tbl>
    <w:p w14:paraId="773C7E54" w14:textId="77777777" w:rsidR="00403597" w:rsidRDefault="00403597" w:rsidP="00403597"/>
    <w:tbl>
      <w:tblPr>
        <w:tblStyle w:val="GridTable1Light1"/>
        <w:tblW w:w="0" w:type="auto"/>
        <w:tblLook w:val="04A0" w:firstRow="1" w:lastRow="0" w:firstColumn="1" w:lastColumn="0" w:noHBand="0" w:noVBand="1"/>
      </w:tblPr>
      <w:tblGrid>
        <w:gridCol w:w="1795"/>
        <w:gridCol w:w="7555"/>
      </w:tblGrid>
      <w:tr w:rsidR="00403597" w:rsidRPr="005E10A1" w14:paraId="55DA1CDE"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C75779" w14:textId="77777777" w:rsidR="00403597" w:rsidRPr="005E10A1" w:rsidRDefault="00403597" w:rsidP="00D82FBF">
            <w:pPr>
              <w:rPr>
                <w:i/>
              </w:rPr>
            </w:pPr>
            <w:r w:rsidRPr="005E10A1">
              <w:rPr>
                <w:i/>
              </w:rPr>
              <w:t>Company</w:t>
            </w:r>
          </w:p>
        </w:tc>
        <w:tc>
          <w:tcPr>
            <w:tcW w:w="7555" w:type="dxa"/>
          </w:tcPr>
          <w:p w14:paraId="087399A6" w14:textId="77777777" w:rsidR="00403597" w:rsidRPr="005E10A1" w:rsidRDefault="00403597"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03597" w:rsidRPr="005E10A1" w14:paraId="63BE774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9246E4" w14:textId="77777777" w:rsidR="00403597" w:rsidRPr="005E10A1" w:rsidRDefault="00403597" w:rsidP="00D82FBF">
            <w:pPr>
              <w:rPr>
                <w:b w:val="0"/>
                <w:bCs w:val="0"/>
                <w:iCs/>
              </w:rPr>
            </w:pPr>
          </w:p>
        </w:tc>
        <w:tc>
          <w:tcPr>
            <w:tcW w:w="7555" w:type="dxa"/>
          </w:tcPr>
          <w:p w14:paraId="25B6754B"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r w:rsidR="00403597" w:rsidRPr="005E10A1" w14:paraId="6D482B3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F24E50" w14:textId="77777777" w:rsidR="00403597" w:rsidRPr="005E10A1" w:rsidRDefault="00403597" w:rsidP="00D82FBF">
            <w:pPr>
              <w:rPr>
                <w:b w:val="0"/>
                <w:bCs w:val="0"/>
                <w:iCs/>
              </w:rPr>
            </w:pPr>
          </w:p>
        </w:tc>
        <w:tc>
          <w:tcPr>
            <w:tcW w:w="7555" w:type="dxa"/>
          </w:tcPr>
          <w:p w14:paraId="16B3080A"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bl>
    <w:p w14:paraId="04AED70B" w14:textId="77777777" w:rsidR="00403597" w:rsidRDefault="00403597" w:rsidP="00403597">
      <w:pPr>
        <w:rPr>
          <w:bCs/>
          <w:iCs/>
        </w:rPr>
      </w:pPr>
    </w:p>
    <w:p w14:paraId="427C706D" w14:textId="77777777" w:rsidR="00403597" w:rsidRDefault="00403597" w:rsidP="00403597">
      <w:pPr>
        <w:rPr>
          <w:bCs/>
          <w:iCs/>
        </w:rPr>
      </w:pPr>
    </w:p>
    <w:p w14:paraId="5DFDF812" w14:textId="77777777" w:rsidR="00C70924" w:rsidRDefault="00C70924" w:rsidP="00C70924">
      <w:pPr>
        <w:rPr>
          <w:bCs/>
          <w:iCs/>
        </w:rPr>
      </w:pPr>
    </w:p>
    <w:p w14:paraId="50740E53" w14:textId="77777777" w:rsidR="00FA6C2D" w:rsidRDefault="00FA6C2D"/>
    <w:p w14:paraId="0F56683D" w14:textId="71F30C73" w:rsidR="00FA6C2D" w:rsidRDefault="00BC5A86">
      <w:pPr>
        <w:pStyle w:val="Heading3"/>
      </w:pPr>
      <w:r>
        <w:t>Way forward on Directions</w:t>
      </w:r>
      <w:r w:rsidR="00E02561">
        <w:t xml:space="preserve"> (closed)</w:t>
      </w:r>
    </w:p>
    <w:p w14:paraId="00E996B9" w14:textId="77777777" w:rsidR="00FA6C2D" w:rsidRDefault="00BC5A86">
      <w:r>
        <w:t xml:space="preserve">Based on the proposals on prioritization of directions, FL observes that majority interest is lying on Direction A. There are 4 companies support direction C, given that </w:t>
      </w:r>
      <w:proofErr w:type="gramStart"/>
      <w:r>
        <w:t>offline-engineering</w:t>
      </w:r>
      <w:proofErr w:type="gramEnd"/>
      <w:r>
        <w:t xml:space="preserve">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 xml:space="preserve">Sharing decoder (QC, Lenovo, Apple, </w:t>
      </w:r>
      <w:proofErr w:type="spellStart"/>
      <w:r>
        <w:t>Fujistu</w:t>
      </w:r>
      <w:proofErr w:type="spellEnd"/>
      <w:r>
        <w:t>,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lastRenderedPageBreak/>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It is clarified that, in RAN1, the purpose of a fully specified CSI generation (reconstruction) part is to enable development/training of compatible CSI reconstruction (generation) parts at the NW </w:t>
            </w:r>
            <w:r>
              <w:lastRenderedPageBreak/>
              <w:t>(UE)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ne clarification question: what does it mean to </w:t>
            </w:r>
            <w:proofErr w:type="gramStart"/>
            <w:r>
              <w:rPr>
                <w:rFonts w:eastAsia="SimSun"/>
                <w:iCs/>
                <w:lang w:eastAsia="zh-CN"/>
              </w:rPr>
              <w:t>say</w:t>
            </w:r>
            <w:proofErr w:type="gramEnd"/>
            <w:r>
              <w:rPr>
                <w:rFonts w:eastAsia="SimSun"/>
                <w:iCs/>
                <w:lang w:eastAsia="zh-CN"/>
              </w:rPr>
              <w:t xml:space="preserve">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are generally fine with this direction. We are not sure about the FFS on second main bullet and if you mean to remove other options like 3a-1, 3a-2 and </w:t>
            </w:r>
            <w:proofErr w:type="gramStart"/>
            <w:r>
              <w:rPr>
                <w:iCs/>
              </w:rPr>
              <w:t>… .</w:t>
            </w:r>
            <w:proofErr w:type="gramEnd"/>
            <w:r>
              <w:rPr>
                <w:iCs/>
              </w:rPr>
              <w:t xml:space="preserve"> </w:t>
            </w:r>
            <w:proofErr w:type="gramStart"/>
            <w:r>
              <w:rPr>
                <w:iCs/>
              </w:rPr>
              <w:t>So</w:t>
            </w:r>
            <w:proofErr w:type="gramEnd"/>
            <w:r>
              <w:rPr>
                <w:iCs/>
              </w:rPr>
              <w:t xml:space="preserve">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Although Direction A and Direction B </w:t>
            </w:r>
            <w:proofErr w:type="gramStart"/>
            <w:r>
              <w:rPr>
                <w:iCs/>
              </w:rPr>
              <w:t>are  similar</w:t>
            </w:r>
            <w:proofErr w:type="gramEnd"/>
            <w:r>
              <w:rPr>
                <w:iCs/>
              </w:rPr>
              <w:t xml:space="preserve">, due to their online and offline flavour they result in different specifications impact. </w:t>
            </w:r>
            <w:proofErr w:type="gramStart"/>
            <w:r>
              <w:rPr>
                <w:iCs/>
              </w:rPr>
              <w:t>So</w:t>
            </w:r>
            <w:proofErr w:type="gramEnd"/>
            <w:r>
              <w:rPr>
                <w:iCs/>
              </w:rPr>
              <w:t xml:space="preserve"> we suggest to make them </w:t>
            </w:r>
            <w:r>
              <w:rPr>
                <w:iCs/>
              </w:rPr>
              <w:lastRenderedPageBreak/>
              <w:t>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w:t>
            </w:r>
            <w:proofErr w:type="spellStart"/>
            <w:r>
              <w:t>suboptions</w:t>
            </w:r>
            <w:proofErr w:type="spellEnd"/>
            <w:r>
              <w:t xml:space="preserve">.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How </w:t>
            </w:r>
            <w:proofErr w:type="gramStart"/>
            <w:r>
              <w:rPr>
                <w:rFonts w:eastAsia="SimSun"/>
                <w:iCs/>
                <w:lang w:eastAsia="zh-CN"/>
              </w:rPr>
              <w:t>it is</w:t>
            </w:r>
            <w:proofErr w:type="gramEnd"/>
            <w:r>
              <w:rPr>
                <w:rFonts w:eastAsia="SimSun"/>
                <w:iCs/>
                <w:lang w:eastAsia="zh-CN"/>
              </w:rPr>
              <w:t xml:space="preserve">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lastRenderedPageBreak/>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 xml:space="preserve">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w:t>
            </w:r>
            <w:proofErr w:type="gramStart"/>
            <w:r>
              <w:rPr>
                <w:rFonts w:eastAsia="SimSun" w:hint="eastAsia"/>
                <w:lang w:val="en-US" w:eastAsia="zh-CN"/>
              </w:rPr>
              <w:t>to postpone</w:t>
            </w:r>
            <w:proofErr w:type="gramEnd"/>
            <w:r>
              <w:rPr>
                <w:rFonts w:eastAsia="SimSun" w:hint="eastAsia"/>
                <w:lang w:val="en-US" w:eastAsia="zh-CN"/>
              </w:rPr>
              <w:t xml:space="preserv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lastRenderedPageBreak/>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 xml:space="preserve">for deployment at </w:t>
            </w:r>
            <w:r w:rsidRPr="008318F4">
              <w:rPr>
                <w:strike/>
                <w:color w:val="FF0000"/>
                <w:lang w:eastAsia="ko-KR"/>
              </w:rPr>
              <w:lastRenderedPageBreak/>
              <w:t>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w:t>
            </w:r>
            <w:proofErr w:type="spellStart"/>
            <w:r w:rsidR="001C4C9B" w:rsidRPr="001C4C9B">
              <w:rPr>
                <w:color w:val="FF0000"/>
                <w:lang w:eastAsia="ko-KR"/>
              </w:rPr>
              <w:t>gNB’s</w:t>
            </w:r>
            <w:proofErr w:type="spellEnd"/>
            <w:r w:rsidRPr="001C4C9B">
              <w:rPr>
                <w:color w:val="FF0000"/>
                <w:lang w:eastAsia="ko-KR"/>
              </w:rPr>
              <w:t xml:space="preserve"> implementation on use of fully specified CSI generation (reconstruction) part </w:t>
            </w:r>
            <w:proofErr w:type="gramStart"/>
            <w:r w:rsidRPr="001C4C9B">
              <w:rPr>
                <w:color w:val="FF0000"/>
                <w:lang w:eastAsia="ko-KR"/>
              </w:rPr>
              <w:t>as long as</w:t>
            </w:r>
            <w:proofErr w:type="gramEnd"/>
            <w:r w:rsidRPr="001C4C9B">
              <w:rPr>
                <w:color w:val="FF0000"/>
                <w:lang w:eastAsia="ko-KR"/>
              </w:rPr>
              <w:t xml:space="preserve">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FFS whether the reference model is the encoder (1-1) or decoder (1-2)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first bullet, can FL explain about “Direction A, B or both</w:t>
            </w:r>
            <w:proofErr w:type="gramStart"/>
            <w:r>
              <w:rPr>
                <w:iCs/>
              </w:rPr>
              <w:t>”?.</w:t>
            </w:r>
            <w:proofErr w:type="gramEnd"/>
            <w:r>
              <w:rPr>
                <w:iCs/>
              </w:rPr>
              <w:t xml:space="preserve"> Does it mean A or B, or </w:t>
            </w:r>
            <w:proofErr w:type="gramStart"/>
            <w:r>
              <w:rPr>
                <w:iCs/>
              </w:rPr>
              <w:t>both of them</w:t>
            </w:r>
            <w:proofErr w:type="gramEnd"/>
            <w:r>
              <w:rPr>
                <w:iCs/>
              </w:rPr>
              <w:t xml:space="preserve">? </w:t>
            </w:r>
            <w:proofErr w:type="gramStart"/>
            <w:r>
              <w:rPr>
                <w:iCs/>
              </w:rPr>
              <w:t>By the way, both</w:t>
            </w:r>
            <w:proofErr w:type="gramEnd"/>
            <w:r>
              <w:rPr>
                <w:iCs/>
              </w:rPr>
              <w:t xml:space="preserve"> directions are needed to be considered for alleviating </w:t>
            </w:r>
            <w:proofErr w:type="spellStart"/>
            <w:r>
              <w:rPr>
                <w:iCs/>
              </w:rPr>
              <w:t>intervendor</w:t>
            </w:r>
            <w:proofErr w:type="spellEnd"/>
            <w:r>
              <w:rPr>
                <w:iCs/>
              </w:rPr>
              <w:t xml:space="preserve">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 xml:space="preserve">For the second bullet (Direction A), the dataset for option 3a-1 is an additional and optional information for performance validation or alleviation of performance </w:t>
            </w:r>
            <w:proofErr w:type="gramStart"/>
            <w:r>
              <w:rPr>
                <w:iCs/>
              </w:rPr>
              <w:t>from dataset misalignment,</w:t>
            </w:r>
            <w:proofErr w:type="gramEnd"/>
            <w:r>
              <w:rPr>
                <w:iCs/>
              </w:rPr>
              <w:t xml:space="preserve"> to our understanding. Based on this, proposed modification based on </w:t>
            </w:r>
            <w:proofErr w:type="spellStart"/>
            <w:r>
              <w:rPr>
                <w:iCs/>
              </w:rPr>
              <w:t>vivo’s</w:t>
            </w:r>
            <w:proofErr w:type="spellEnd"/>
            <w:r>
              <w:rPr>
                <w:iCs/>
              </w:rPr>
              <w:t xml:space="preserve">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262C1604" w14:textId="058B89F1" w:rsidR="0043570C" w:rsidRPr="00C35A9E" w:rsidRDefault="0043570C" w:rsidP="0043570C">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c</w:t>
      </w:r>
      <w:r w:rsidRPr="00C35A9E">
        <w:rPr>
          <w:sz w:val="24"/>
          <w:szCs w:val="24"/>
          <w:u w:val="single"/>
        </w:rPr>
        <w:t>: way forward on Directions</w:t>
      </w:r>
    </w:p>
    <w:p w14:paraId="045570EC" w14:textId="77777777" w:rsidR="0043570C" w:rsidRDefault="0043570C" w:rsidP="0043570C">
      <w:pPr>
        <w:rPr>
          <w:bCs/>
          <w:iCs/>
        </w:rPr>
      </w:pPr>
      <w:r w:rsidRPr="00C35A9E">
        <w:t xml:space="preserve">For Directions of addressing inter-vendor collaboration complexity for two-sided CSI compression, </w:t>
      </w:r>
    </w:p>
    <w:p w14:paraId="5CD9BC90" w14:textId="77777777" w:rsidR="0043570C" w:rsidRPr="00C35A9E" w:rsidRDefault="0043570C" w:rsidP="0043570C">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2823CE4F" w14:textId="77777777" w:rsidR="0043570C" w:rsidRDefault="0043570C" w:rsidP="0043570C">
      <w:pPr>
        <w:pStyle w:val="ListParagraph"/>
        <w:numPr>
          <w:ilvl w:val="1"/>
          <w:numId w:val="133"/>
        </w:numPr>
        <w:contextualSpacing w:val="0"/>
        <w:rPr>
          <w:bCs/>
          <w:iCs/>
        </w:rPr>
      </w:pPr>
      <w:r>
        <w:rPr>
          <w:bCs/>
          <w:iCs/>
        </w:rPr>
        <w:lastRenderedPageBreak/>
        <w:t>Direction A, B or both</w:t>
      </w:r>
    </w:p>
    <w:p w14:paraId="00AE790E" w14:textId="77777777" w:rsidR="0043570C" w:rsidRPr="00C35A9E" w:rsidRDefault="0043570C" w:rsidP="0043570C">
      <w:pPr>
        <w:pStyle w:val="ListParagraph"/>
        <w:numPr>
          <w:ilvl w:val="1"/>
          <w:numId w:val="133"/>
        </w:numPr>
        <w:contextualSpacing w:val="0"/>
      </w:pPr>
      <w:r w:rsidRPr="009035C9">
        <w:rPr>
          <w:rFonts w:eastAsia="SimSun" w:cs="Times"/>
          <w:lang w:eastAsia="x-none"/>
        </w:rPr>
        <w:t>Direction C</w:t>
      </w:r>
    </w:p>
    <w:p w14:paraId="4066C515" w14:textId="77777777" w:rsidR="0043570C" w:rsidRDefault="0043570C" w:rsidP="0043570C">
      <w:pPr>
        <w:pStyle w:val="ListParagraph"/>
        <w:numPr>
          <w:ilvl w:val="0"/>
          <w:numId w:val="133"/>
        </w:numPr>
        <w:contextualSpacing w:val="0"/>
        <w:rPr>
          <w:bCs/>
          <w:iCs/>
        </w:rPr>
      </w:pPr>
      <w:r>
        <w:rPr>
          <w:bCs/>
          <w:iCs/>
        </w:rPr>
        <w:t>For Direction A:</w:t>
      </w:r>
    </w:p>
    <w:p w14:paraId="41A39CE8" w14:textId="77777777" w:rsidR="0043570C" w:rsidRPr="00C35A9E" w:rsidRDefault="0043570C" w:rsidP="0043570C">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CC75343" w14:textId="77777777" w:rsidR="0043570C" w:rsidRPr="00C35A9E" w:rsidRDefault="0043570C" w:rsidP="0043570C">
      <w:pPr>
        <w:pStyle w:val="ListParagraph"/>
        <w:numPr>
          <w:ilvl w:val="2"/>
          <w:numId w:val="133"/>
        </w:numPr>
        <w:contextualSpacing w:val="0"/>
        <w:rPr>
          <w:lang w:eastAsia="ko-KR"/>
        </w:rPr>
      </w:pPr>
      <w:r w:rsidRPr="00C35A9E">
        <w:rPr>
          <w:lang w:eastAsia="ko-KR"/>
        </w:rPr>
        <w:t xml:space="preserve">4-1: dataset is {target CSI, CSI feedback}, </w:t>
      </w:r>
    </w:p>
    <w:p w14:paraId="45D20928" w14:textId="77777777" w:rsidR="0043570C" w:rsidRPr="0043570C" w:rsidRDefault="0043570C" w:rsidP="0043570C">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25B618E0" w14:textId="3809DD7C" w:rsidR="0043570C" w:rsidRDefault="0043570C" w:rsidP="0043570C">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5EFA1105" w14:textId="50A3940D" w:rsidR="001103D0" w:rsidRPr="00DE6EAA" w:rsidRDefault="001103D0" w:rsidP="00161128">
      <w:pPr>
        <w:pStyle w:val="ListParagraph"/>
        <w:numPr>
          <w:ilvl w:val="2"/>
          <w:numId w:val="133"/>
        </w:numPr>
        <w:contextualSpacing w:val="0"/>
        <w:rPr>
          <w:strike/>
          <w:color w:val="0070C0"/>
          <w:lang w:eastAsia="ko-KR"/>
        </w:rPr>
      </w:pPr>
      <w:r w:rsidRPr="00DE6EAA">
        <w:rPr>
          <w:strike/>
          <w:color w:val="0070C0"/>
          <w:lang w:eastAsia="ko-KR"/>
        </w:rPr>
        <w:t xml:space="preserve">Note: </w:t>
      </w:r>
      <w:r w:rsidR="00161128" w:rsidRPr="00DE6EAA">
        <w:rPr>
          <w:strike/>
          <w:color w:val="0070C0"/>
          <w:lang w:eastAsia="ko-KR"/>
        </w:rPr>
        <w:t>T</w:t>
      </w:r>
      <w:r w:rsidRPr="00DE6EAA">
        <w:rPr>
          <w:strike/>
          <w:color w:val="0070C0"/>
          <w:lang w:eastAsia="ko-KR"/>
        </w:rPr>
        <w:t xml:space="preserve">arget CSI is needed at UE-side but may not need to be </w:t>
      </w:r>
      <w:r w:rsidR="00161128" w:rsidRPr="00DE6EAA">
        <w:rPr>
          <w:strike/>
          <w:color w:val="0070C0"/>
          <w:lang w:eastAsia="ko-KR"/>
        </w:rPr>
        <w:t>exchanged</w:t>
      </w:r>
      <w:r w:rsidRPr="00DE6EAA">
        <w:rPr>
          <w:strike/>
          <w:color w:val="0070C0"/>
          <w:lang w:eastAsia="ko-KR"/>
        </w:rPr>
        <w:t xml:space="preserve"> if UE-side </w:t>
      </w:r>
      <w:r w:rsidR="00161128" w:rsidRPr="00DE6EAA">
        <w:rPr>
          <w:strike/>
          <w:color w:val="0070C0"/>
          <w:lang w:eastAsia="ko-KR"/>
        </w:rPr>
        <w:t>has other means of obtaining it</w:t>
      </w:r>
      <w:r w:rsidRPr="00DE6EAA">
        <w:rPr>
          <w:strike/>
          <w:color w:val="0070C0"/>
          <w:lang w:eastAsia="ko-KR"/>
        </w:rPr>
        <w:t>.</w:t>
      </w:r>
    </w:p>
    <w:p w14:paraId="5F4A9A29" w14:textId="7A15A56F" w:rsidR="00B72CF1" w:rsidRDefault="001103D0" w:rsidP="001103D0">
      <w:pPr>
        <w:pStyle w:val="ListParagraph"/>
        <w:numPr>
          <w:ilvl w:val="2"/>
          <w:numId w:val="133"/>
        </w:numPr>
        <w:contextualSpacing w:val="0"/>
        <w:rPr>
          <w:color w:val="0070C0"/>
          <w:lang w:eastAsia="ko-KR"/>
        </w:rPr>
      </w:pPr>
      <w:r>
        <w:rPr>
          <w:color w:val="0070C0"/>
          <w:lang w:eastAsia="ko-KR"/>
        </w:rPr>
        <w:t xml:space="preserve">Note: </w:t>
      </w:r>
      <w:r w:rsidR="00B72CF1">
        <w:rPr>
          <w:color w:val="0070C0"/>
          <w:lang w:eastAsia="ko-KR"/>
        </w:rPr>
        <w:t>Additional information beyond what’s listed above may needs to be exchanged</w:t>
      </w:r>
      <w:r w:rsidR="005C2164">
        <w:rPr>
          <w:color w:val="0070C0"/>
          <w:lang w:eastAsia="ko-KR"/>
        </w:rPr>
        <w:t xml:space="preserve"> if necessary for the UE-side encoder development/training.</w:t>
      </w:r>
    </w:p>
    <w:p w14:paraId="7E89EF48" w14:textId="3426DFEE" w:rsidR="001103D0" w:rsidRPr="00B72CF1" w:rsidRDefault="001103D0" w:rsidP="00B72CF1">
      <w:pPr>
        <w:rPr>
          <w:color w:val="0070C0"/>
          <w:lang w:eastAsia="ko-KR"/>
        </w:rPr>
      </w:pPr>
    </w:p>
    <w:p w14:paraId="55E51EF1" w14:textId="77777777" w:rsidR="0043570C" w:rsidRPr="00C35A9E" w:rsidRDefault="0043570C" w:rsidP="0043570C">
      <w:pPr>
        <w:pStyle w:val="ListParagraph"/>
        <w:numPr>
          <w:ilvl w:val="0"/>
          <w:numId w:val="133"/>
        </w:numPr>
        <w:contextualSpacing w:val="0"/>
      </w:pPr>
      <w:r>
        <w:rPr>
          <w:rFonts w:eastAsia="SimSun" w:cs="Times"/>
          <w:lang w:eastAsia="x-none"/>
        </w:rPr>
        <w:t>For Direction C:</w:t>
      </w:r>
    </w:p>
    <w:p w14:paraId="51E0EE06" w14:textId="77777777" w:rsidR="0043570C" w:rsidRPr="004D300C" w:rsidRDefault="0043570C" w:rsidP="0043570C">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6581081D" w14:textId="31A580B0" w:rsidR="0043570C" w:rsidRDefault="0043570C" w:rsidP="004D300C">
      <w:pPr>
        <w:pStyle w:val="ListParagraph"/>
        <w:numPr>
          <w:ilvl w:val="2"/>
          <w:numId w:val="133"/>
        </w:numPr>
        <w:contextualSpacing w:val="0"/>
        <w:rPr>
          <w:bCs/>
          <w:iCs/>
          <w:lang w:eastAsia="ko-KR"/>
        </w:rPr>
      </w:pPr>
    </w:p>
    <w:p w14:paraId="22213B92" w14:textId="77777777" w:rsidR="0043570C" w:rsidRPr="00503D79" w:rsidRDefault="0043570C" w:rsidP="0043570C">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6FF70D41" w14:textId="0E76F69F" w:rsidR="0043570C" w:rsidRPr="0078141D" w:rsidRDefault="0043570C" w:rsidP="0043570C">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w:t>
      </w:r>
      <w:r w:rsidR="004D300C" w:rsidRPr="0078141D">
        <w:rPr>
          <w:strike/>
          <w:color w:val="00B050"/>
          <w:lang w:eastAsia="ko-KR"/>
        </w:rPr>
        <w:t xml:space="preserve"> </w:t>
      </w:r>
      <w:proofErr w:type="gramStart"/>
      <w:r w:rsidR="004D300C" w:rsidRPr="0078141D">
        <w:rPr>
          <w:strike/>
          <w:color w:val="00B050"/>
          <w:lang w:eastAsia="ko-KR"/>
        </w:rPr>
        <w:t>as long as</w:t>
      </w:r>
      <w:proofErr w:type="gramEnd"/>
      <w:r w:rsidR="004D300C" w:rsidRPr="0078141D">
        <w:rPr>
          <w:strike/>
          <w:color w:val="00B050"/>
          <w:lang w:eastAsia="ko-KR"/>
        </w:rPr>
        <w:t xml:space="preserve"> above compatibility purpose is satisfied</w:t>
      </w:r>
      <w:r w:rsidRPr="0078141D">
        <w:rPr>
          <w:strike/>
          <w:color w:val="00B050"/>
          <w:lang w:eastAsia="ko-KR"/>
        </w:rPr>
        <w:t>.</w:t>
      </w:r>
    </w:p>
    <w:p w14:paraId="66AA7C53" w14:textId="680B1157" w:rsidR="004D300C" w:rsidRPr="00C35A9E" w:rsidRDefault="004D300C" w:rsidP="004D300C">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w:t>
      </w:r>
      <w:r w:rsidR="00A71F3D" w:rsidRPr="00A71F3D">
        <w:rPr>
          <w:bCs/>
          <w:iCs/>
          <w:color w:val="00B050"/>
          <w:lang w:eastAsia="ko-KR"/>
        </w:rPr>
        <w:t xml:space="preserve">provide </w:t>
      </w:r>
      <w:r w:rsidR="00A71F3D">
        <w:rPr>
          <w:bCs/>
          <w:iCs/>
          <w:color w:val="00B050"/>
          <w:lang w:eastAsia="ko-KR"/>
        </w:rPr>
        <w:t>reasonable</w:t>
      </w:r>
      <w:r w:rsidR="00A71F3D" w:rsidRPr="00A71F3D">
        <w:rPr>
          <w:bCs/>
          <w:iCs/>
          <w:color w:val="00B050"/>
          <w:lang w:eastAsia="ko-KR"/>
        </w:rPr>
        <w:t xml:space="preserve"> performance </w:t>
      </w:r>
      <w:r w:rsidRPr="00C35A9E">
        <w:rPr>
          <w:lang w:eastAsia="ko-KR"/>
        </w:rPr>
        <w:t>for deployment at NW and UE</w:t>
      </w:r>
    </w:p>
    <w:p w14:paraId="598E1364" w14:textId="5684B0A8" w:rsidR="00A71F3D" w:rsidRPr="00C7149A" w:rsidRDefault="004D300C" w:rsidP="004D300C">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0078141D" w:rsidRPr="00A71F3D">
        <w:rPr>
          <w:color w:val="00B050"/>
          <w:lang w:eastAsia="ko-KR"/>
        </w:rPr>
        <w:t xml:space="preserve">(either </w:t>
      </w:r>
      <w:r w:rsidR="00C7149A">
        <w:rPr>
          <w:color w:val="00B050"/>
          <w:lang w:eastAsia="ko-KR"/>
        </w:rPr>
        <w:t>by modeling data distribution mismatch</w:t>
      </w:r>
      <w:r w:rsidR="0078141D" w:rsidRPr="00A71F3D">
        <w:rPr>
          <w:color w:val="00B050"/>
          <w:lang w:eastAsia="ko-KR"/>
        </w:rPr>
        <w:t xml:space="preserve"> </w:t>
      </w:r>
      <w:r w:rsidR="00C7149A">
        <w:rPr>
          <w:color w:val="00B050"/>
          <w:lang w:eastAsia="ko-KR"/>
        </w:rPr>
        <w:t>and/</w:t>
      </w:r>
      <w:r w:rsidR="0078141D" w:rsidRPr="00A71F3D">
        <w:rPr>
          <w:color w:val="00B050"/>
          <w:lang w:eastAsia="ko-KR"/>
        </w:rPr>
        <w:t xml:space="preserve">or </w:t>
      </w:r>
      <w:r w:rsidR="00C7149A">
        <w:rPr>
          <w:color w:val="00B050"/>
          <w:lang w:eastAsia="ko-KR"/>
        </w:rPr>
        <w:t xml:space="preserve">by using </w:t>
      </w:r>
      <w:r w:rsidR="0078141D" w:rsidRPr="00A71F3D">
        <w:rPr>
          <w:color w:val="00B050"/>
          <w:lang w:eastAsia="ko-KR"/>
        </w:rPr>
        <w:t>actual field data)</w:t>
      </w:r>
    </w:p>
    <w:p w14:paraId="53733E7D" w14:textId="72D4FE61" w:rsidR="00C7149A" w:rsidRPr="00A71F3D" w:rsidRDefault="00C7149A" w:rsidP="00C7149A">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406B1251" w14:textId="07AFC8EA" w:rsidR="004D300C" w:rsidRPr="009071F5" w:rsidRDefault="00A71F3D" w:rsidP="00A71F3D">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53C9D11" w14:textId="559237B1" w:rsidR="009071F5" w:rsidRPr="009071F5" w:rsidRDefault="009071F5" w:rsidP="009071F5">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NW-side and UE-side data distribution mismatch</w:t>
      </w:r>
      <w:r w:rsidR="00C7149A">
        <w:rPr>
          <w:color w:val="00B050"/>
          <w:lang w:eastAsia="ko-KR"/>
        </w:rPr>
        <w:t xml:space="preserve"> </w:t>
      </w:r>
    </w:p>
    <w:p w14:paraId="73C45FCF" w14:textId="36178C38" w:rsidR="0043570C" w:rsidRPr="00C35A9E" w:rsidRDefault="0043570C" w:rsidP="0043570C">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F9C894D" w14:textId="77777777" w:rsidR="0043570C" w:rsidRPr="009071F5" w:rsidRDefault="0043570C" w:rsidP="0043570C">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786B4C1" w14:textId="59CAB601" w:rsidR="009071F5" w:rsidRPr="009071F5" w:rsidRDefault="009071F5" w:rsidP="0043570C">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434C279D" w14:textId="77777777" w:rsidR="0043570C" w:rsidRDefault="0043570C" w:rsidP="0043570C">
      <w:pPr>
        <w:rPr>
          <w:bCs/>
          <w:iCs/>
          <w:lang w:eastAsia="ko-KR"/>
        </w:rPr>
      </w:pPr>
    </w:p>
    <w:p w14:paraId="60C0EC67"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3FFB93CE" w14:textId="77777777" w:rsidTr="00D82FBF">
        <w:tc>
          <w:tcPr>
            <w:tcW w:w="2335" w:type="dxa"/>
          </w:tcPr>
          <w:p w14:paraId="643A2613" w14:textId="77777777" w:rsidR="00FF3BDB" w:rsidRPr="005E10A1" w:rsidRDefault="00FF3BDB" w:rsidP="00D82FBF">
            <w:pPr>
              <w:rPr>
                <w:bCs/>
                <w:i/>
              </w:rPr>
            </w:pPr>
            <w:r w:rsidRPr="005E10A1">
              <w:rPr>
                <w:i/>
                <w:color w:val="00B050"/>
              </w:rPr>
              <w:t>Support / Can accept</w:t>
            </w:r>
          </w:p>
        </w:tc>
        <w:tc>
          <w:tcPr>
            <w:tcW w:w="7015" w:type="dxa"/>
          </w:tcPr>
          <w:p w14:paraId="25D38E01" w14:textId="77777777" w:rsidR="00FF3BDB" w:rsidRPr="005E10A1" w:rsidRDefault="00FF3BDB" w:rsidP="00D82FBF">
            <w:pPr>
              <w:rPr>
                <w:bCs/>
                <w:iCs/>
              </w:rPr>
            </w:pPr>
          </w:p>
        </w:tc>
      </w:tr>
      <w:tr w:rsidR="00FF3BDB" w:rsidRPr="005E10A1" w14:paraId="76C1C420" w14:textId="77777777" w:rsidTr="00D82FBF">
        <w:tc>
          <w:tcPr>
            <w:tcW w:w="2335" w:type="dxa"/>
          </w:tcPr>
          <w:p w14:paraId="31621EB4" w14:textId="77777777" w:rsidR="00FF3BDB" w:rsidRPr="005E10A1" w:rsidRDefault="00FF3BDB" w:rsidP="00D82FBF">
            <w:pPr>
              <w:rPr>
                <w:bCs/>
                <w:i/>
              </w:rPr>
            </w:pPr>
            <w:r w:rsidRPr="005E10A1">
              <w:rPr>
                <w:i/>
                <w:color w:val="C00000"/>
              </w:rPr>
              <w:t>Object / Have a concern</w:t>
            </w:r>
          </w:p>
        </w:tc>
        <w:tc>
          <w:tcPr>
            <w:tcW w:w="7015" w:type="dxa"/>
          </w:tcPr>
          <w:p w14:paraId="1C40A334" w14:textId="77777777" w:rsidR="00FF3BDB" w:rsidRPr="005E10A1" w:rsidRDefault="00FF3BDB" w:rsidP="00D82FBF">
            <w:pPr>
              <w:rPr>
                <w:bCs/>
                <w:iCs/>
              </w:rPr>
            </w:pPr>
          </w:p>
        </w:tc>
      </w:tr>
    </w:tbl>
    <w:p w14:paraId="028DEF59"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373E6F0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23D637" w14:textId="77777777" w:rsidR="00FF3BDB" w:rsidRPr="005E10A1" w:rsidRDefault="00FF3BDB" w:rsidP="00D82FBF">
            <w:pPr>
              <w:rPr>
                <w:i/>
              </w:rPr>
            </w:pPr>
            <w:r w:rsidRPr="005E10A1">
              <w:rPr>
                <w:i/>
              </w:rPr>
              <w:t>Company</w:t>
            </w:r>
          </w:p>
        </w:tc>
        <w:tc>
          <w:tcPr>
            <w:tcW w:w="7555" w:type="dxa"/>
          </w:tcPr>
          <w:p w14:paraId="6BDDCE40"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1BC6934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1362A18" w14:textId="77777777" w:rsidR="00FF3BDB" w:rsidRPr="005E10A1" w:rsidRDefault="00FF3BDB" w:rsidP="00D82FBF">
            <w:pPr>
              <w:rPr>
                <w:b w:val="0"/>
                <w:bCs w:val="0"/>
                <w:iCs/>
              </w:rPr>
            </w:pPr>
          </w:p>
        </w:tc>
        <w:tc>
          <w:tcPr>
            <w:tcW w:w="7555" w:type="dxa"/>
          </w:tcPr>
          <w:p w14:paraId="45F9D0A8"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66A5C3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C0CC0E5" w14:textId="77777777" w:rsidR="00FF3BDB" w:rsidRPr="005E10A1" w:rsidRDefault="00FF3BDB" w:rsidP="00D82FBF">
            <w:pPr>
              <w:rPr>
                <w:b w:val="0"/>
                <w:bCs w:val="0"/>
                <w:iCs/>
              </w:rPr>
            </w:pPr>
          </w:p>
        </w:tc>
        <w:tc>
          <w:tcPr>
            <w:tcW w:w="7555" w:type="dxa"/>
          </w:tcPr>
          <w:p w14:paraId="0050CA3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2960D20C" w14:textId="77777777" w:rsidR="00FF3BDB" w:rsidRDefault="00FF3BDB" w:rsidP="00FF3BDB">
      <w:pPr>
        <w:rPr>
          <w:bCs/>
          <w:iCs/>
        </w:rPr>
      </w:pPr>
    </w:p>
    <w:p w14:paraId="3BDD85CC" w14:textId="77777777" w:rsidR="00BD43D9" w:rsidRPr="0042662E" w:rsidRDefault="00BD43D9"/>
    <w:p w14:paraId="4A453EC8" w14:textId="77777777" w:rsidR="00FA6C2D" w:rsidRDefault="00BC5A86">
      <w:pPr>
        <w:pStyle w:val="Heading3"/>
      </w:pPr>
      <w:r>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bookmarkStart w:id="174" w:name="_Hlk179961064"/>
      <w:r>
        <w:rPr>
          <w:sz w:val="24"/>
          <w:szCs w:val="24"/>
          <w:u w:val="single"/>
        </w:rPr>
        <w:t>Proposal 46a: method of exchange for Direction A</w:t>
      </w:r>
    </w:p>
    <w:bookmarkEnd w:id="174"/>
    <w:p w14:paraId="6FC4709D" w14:textId="77777777" w:rsidR="005169B3" w:rsidRDefault="005169B3" w:rsidP="005169B3">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5E2120E8" w14:textId="77777777" w:rsidR="005169B3" w:rsidRDefault="005169B3" w:rsidP="005169B3">
      <w:r>
        <w:t>From RAN1 perspective, solutions include</w:t>
      </w:r>
    </w:p>
    <w:p w14:paraId="37F85772" w14:textId="77777777" w:rsidR="005169B3" w:rsidRDefault="005169B3" w:rsidP="005169B3">
      <w:pPr>
        <w:pStyle w:val="ListParagraph"/>
        <w:numPr>
          <w:ilvl w:val="0"/>
          <w:numId w:val="140"/>
        </w:numPr>
        <w:contextualSpacing w:val="0"/>
      </w:pPr>
      <w:r>
        <w:t>Over the air-interface, delivered to the UE-side server via UE(s)</w:t>
      </w:r>
    </w:p>
    <w:p w14:paraId="4D3F9139" w14:textId="77777777" w:rsidR="005169B3" w:rsidRDefault="005169B3" w:rsidP="005169B3">
      <w:pPr>
        <w:pStyle w:val="ListParagraph"/>
        <w:numPr>
          <w:ilvl w:val="0"/>
          <w:numId w:val="140"/>
        </w:numPr>
        <w:contextualSpacing w:val="0"/>
      </w:pPr>
      <w:r>
        <w:t>Offline delivery</w:t>
      </w:r>
    </w:p>
    <w:p w14:paraId="1AB30543" w14:textId="77777777" w:rsidR="005169B3" w:rsidRDefault="005169B3" w:rsidP="005169B3">
      <w:pPr>
        <w:pStyle w:val="ListParagraph"/>
        <w:numPr>
          <w:ilvl w:val="0"/>
          <w:numId w:val="140"/>
        </w:numPr>
        <w:contextualSpacing w:val="0"/>
      </w:pPr>
      <w:r>
        <w:t>Other options within/beyond RAN1 scope are not precluded.</w:t>
      </w:r>
    </w:p>
    <w:p w14:paraId="60DD8EBD" w14:textId="77777777" w:rsidR="005169B3" w:rsidRDefault="005169B3" w:rsidP="005169B3">
      <w:r>
        <w:t>Aspects to consider includes, at least,</w:t>
      </w:r>
    </w:p>
    <w:p w14:paraId="2EB9D9BA" w14:textId="77777777" w:rsidR="005169B3" w:rsidRDefault="005169B3" w:rsidP="005169B3">
      <w:pPr>
        <w:pStyle w:val="ListParagraph"/>
        <w:numPr>
          <w:ilvl w:val="0"/>
          <w:numId w:val="140"/>
        </w:numPr>
        <w:contextualSpacing w:val="0"/>
      </w:pPr>
      <w:r>
        <w:t>Feasibility</w:t>
      </w:r>
    </w:p>
    <w:p w14:paraId="2AE29215" w14:textId="77777777" w:rsidR="005169B3" w:rsidRDefault="005169B3" w:rsidP="005169B3">
      <w:pPr>
        <w:pStyle w:val="ListParagraph"/>
        <w:numPr>
          <w:ilvl w:val="0"/>
          <w:numId w:val="140"/>
        </w:numPr>
        <w:contextualSpacing w:val="0"/>
      </w:pPr>
      <w:r>
        <w:t>Overhead of exchange</w:t>
      </w:r>
    </w:p>
    <w:p w14:paraId="510AFD7B" w14:textId="77777777" w:rsidR="005169B3" w:rsidRDefault="005169B3" w:rsidP="005169B3">
      <w:pPr>
        <w:pStyle w:val="ListParagraph"/>
        <w:numPr>
          <w:ilvl w:val="0"/>
          <w:numId w:val="140"/>
        </w:numPr>
        <w:contextualSpacing w:val="0"/>
      </w:pPr>
      <w:r>
        <w:t>Inter-vendor collaboration complexity</w:t>
      </w:r>
    </w:p>
    <w:p w14:paraId="2DAB26F6" w14:textId="77777777" w:rsidR="005169B3" w:rsidRDefault="005169B3" w:rsidP="005169B3">
      <w:r>
        <w:t>Note: Assessment of any of the above solutions requires studies by RAN2 and/or other working groups.</w:t>
      </w:r>
    </w:p>
    <w:p w14:paraId="1A026597" w14:textId="77777777" w:rsidR="005169B3" w:rsidRDefault="005169B3" w:rsidP="005169B3">
      <w:pPr>
        <w:rPr>
          <w:bCs/>
          <w:iCs/>
          <w:lang w:val="en-US"/>
        </w:rPr>
      </w:pPr>
    </w:p>
    <w:tbl>
      <w:tblPr>
        <w:tblStyle w:val="TableGrid1"/>
        <w:tblW w:w="0" w:type="auto"/>
        <w:tblLook w:val="04A0" w:firstRow="1" w:lastRow="0" w:firstColumn="1" w:lastColumn="0" w:noHBand="0" w:noVBand="1"/>
      </w:tblPr>
      <w:tblGrid>
        <w:gridCol w:w="2335"/>
        <w:gridCol w:w="7015"/>
      </w:tblGrid>
      <w:tr w:rsidR="005169B3" w:rsidRPr="005E10A1" w14:paraId="1FAD8F98" w14:textId="77777777" w:rsidTr="00D82FBF">
        <w:tc>
          <w:tcPr>
            <w:tcW w:w="2335" w:type="dxa"/>
          </w:tcPr>
          <w:p w14:paraId="613672BB" w14:textId="77777777" w:rsidR="005169B3" w:rsidRPr="005E10A1" w:rsidRDefault="005169B3" w:rsidP="00D82FBF">
            <w:pPr>
              <w:rPr>
                <w:bCs/>
                <w:i/>
              </w:rPr>
            </w:pPr>
            <w:r w:rsidRPr="005E10A1">
              <w:rPr>
                <w:i/>
                <w:color w:val="00B050"/>
              </w:rPr>
              <w:lastRenderedPageBreak/>
              <w:t>Support / Can accept</w:t>
            </w:r>
          </w:p>
        </w:tc>
        <w:tc>
          <w:tcPr>
            <w:tcW w:w="7015" w:type="dxa"/>
          </w:tcPr>
          <w:p w14:paraId="00DC54CB" w14:textId="77777777" w:rsidR="005169B3" w:rsidRPr="005E10A1" w:rsidRDefault="005169B3" w:rsidP="00D82FBF">
            <w:pPr>
              <w:rPr>
                <w:bCs/>
                <w:iCs/>
              </w:rPr>
            </w:pPr>
          </w:p>
        </w:tc>
      </w:tr>
      <w:tr w:rsidR="005169B3" w:rsidRPr="005E10A1" w14:paraId="71B01AC6" w14:textId="77777777" w:rsidTr="00D82FBF">
        <w:tc>
          <w:tcPr>
            <w:tcW w:w="2335" w:type="dxa"/>
          </w:tcPr>
          <w:p w14:paraId="606A7543" w14:textId="77777777" w:rsidR="005169B3" w:rsidRPr="005E10A1" w:rsidRDefault="005169B3" w:rsidP="00D82FBF">
            <w:pPr>
              <w:rPr>
                <w:bCs/>
                <w:i/>
              </w:rPr>
            </w:pPr>
            <w:r w:rsidRPr="005E10A1">
              <w:rPr>
                <w:i/>
                <w:color w:val="C00000"/>
              </w:rPr>
              <w:t>Object / Have a concern</w:t>
            </w:r>
          </w:p>
        </w:tc>
        <w:tc>
          <w:tcPr>
            <w:tcW w:w="7015" w:type="dxa"/>
          </w:tcPr>
          <w:p w14:paraId="6F2175C6" w14:textId="77777777" w:rsidR="005169B3" w:rsidRPr="005E10A1" w:rsidRDefault="005169B3" w:rsidP="00D82FBF">
            <w:pPr>
              <w:rPr>
                <w:bCs/>
                <w:iCs/>
              </w:rPr>
            </w:pPr>
          </w:p>
        </w:tc>
      </w:tr>
    </w:tbl>
    <w:p w14:paraId="0C0002DD" w14:textId="77777777" w:rsidR="005169B3" w:rsidRDefault="005169B3" w:rsidP="005169B3"/>
    <w:tbl>
      <w:tblPr>
        <w:tblStyle w:val="GridTable1Light1"/>
        <w:tblW w:w="0" w:type="auto"/>
        <w:tblLook w:val="04A0" w:firstRow="1" w:lastRow="0" w:firstColumn="1" w:lastColumn="0" w:noHBand="0" w:noVBand="1"/>
      </w:tblPr>
      <w:tblGrid>
        <w:gridCol w:w="1795"/>
        <w:gridCol w:w="7555"/>
      </w:tblGrid>
      <w:tr w:rsidR="005169B3" w:rsidRPr="005E10A1" w14:paraId="5582C27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7A7F2B" w14:textId="77777777" w:rsidR="005169B3" w:rsidRPr="005E10A1" w:rsidRDefault="005169B3" w:rsidP="00D82FBF">
            <w:pPr>
              <w:rPr>
                <w:i/>
              </w:rPr>
            </w:pPr>
            <w:r w:rsidRPr="005E10A1">
              <w:rPr>
                <w:i/>
              </w:rPr>
              <w:t>Company</w:t>
            </w:r>
          </w:p>
        </w:tc>
        <w:tc>
          <w:tcPr>
            <w:tcW w:w="7555" w:type="dxa"/>
          </w:tcPr>
          <w:p w14:paraId="316D9F3D" w14:textId="77777777" w:rsidR="005169B3" w:rsidRPr="005E10A1" w:rsidRDefault="005169B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169B3" w:rsidRPr="005E10A1" w14:paraId="7D7944A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46C6C17" w14:textId="77777777" w:rsidR="005169B3" w:rsidRPr="005E10A1" w:rsidRDefault="005169B3" w:rsidP="00D82FBF">
            <w:pPr>
              <w:rPr>
                <w:b w:val="0"/>
                <w:bCs w:val="0"/>
                <w:iCs/>
              </w:rPr>
            </w:pPr>
          </w:p>
        </w:tc>
        <w:tc>
          <w:tcPr>
            <w:tcW w:w="7555" w:type="dxa"/>
          </w:tcPr>
          <w:p w14:paraId="1E7B5BB1"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r w:rsidR="005169B3" w:rsidRPr="005E10A1" w14:paraId="2509C43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BB314" w14:textId="77777777" w:rsidR="005169B3" w:rsidRPr="005E10A1" w:rsidRDefault="005169B3" w:rsidP="00D82FBF">
            <w:pPr>
              <w:rPr>
                <w:b w:val="0"/>
                <w:bCs w:val="0"/>
                <w:iCs/>
              </w:rPr>
            </w:pPr>
          </w:p>
        </w:tc>
        <w:tc>
          <w:tcPr>
            <w:tcW w:w="7555" w:type="dxa"/>
          </w:tcPr>
          <w:p w14:paraId="6321DC35"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bl>
    <w:p w14:paraId="02B8EEC3" w14:textId="77777777" w:rsidR="005169B3" w:rsidRDefault="005169B3" w:rsidP="005169B3">
      <w:pPr>
        <w:rPr>
          <w:bCs/>
          <w:iCs/>
        </w:rPr>
      </w:pPr>
    </w:p>
    <w:p w14:paraId="69000A80" w14:textId="77777777" w:rsidR="005169B3" w:rsidRDefault="005169B3" w:rsidP="005169B3">
      <w:pPr>
        <w:rPr>
          <w:bCs/>
          <w:iCs/>
          <w:lang w:val="en-US"/>
        </w:rPr>
      </w:pPr>
    </w:p>
    <w:p w14:paraId="084C6AAC" w14:textId="77777777" w:rsidR="00FA6C2D" w:rsidRPr="005169B3" w:rsidRDefault="00FA6C2D">
      <w:pPr>
        <w:rPr>
          <w:lang w:val="en-US"/>
        </w:rPr>
      </w:pPr>
    </w:p>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w:t>
            </w:r>
            <w:proofErr w:type="spellStart"/>
            <w:r>
              <w:t>eType</w:t>
            </w:r>
            <w:proofErr w:type="spellEnd"/>
            <w:r>
              <w:t>-II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w:t>
            </w:r>
            <w:proofErr w:type="spellStart"/>
            <w:r>
              <w:t>eType</w:t>
            </w:r>
            <w:proofErr w:type="spellEnd"/>
            <w:r>
              <w:t>-II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lastRenderedPageBreak/>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 xml:space="preserve">CNN [BJTU, </w:t>
      </w:r>
      <w:proofErr w:type="spellStart"/>
      <w:r>
        <w:t>InterDigital</w:t>
      </w:r>
      <w:proofErr w:type="spellEnd"/>
      <w:r>
        <w:t>]</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proofErr w:type="spellStart"/>
      <w:r>
        <w:t>ResNet</w:t>
      </w:r>
      <w:proofErr w:type="spellEnd"/>
      <w:r>
        <w:t xml:space="preserve">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w:t>
      </w:r>
      <w:proofErr w:type="spellStart"/>
      <w:r>
        <w:t>InterDigital</w:t>
      </w:r>
      <w:proofErr w:type="spellEnd"/>
      <w:r>
        <w:t>]</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w:t>
      </w:r>
      <w:proofErr w:type="spellStart"/>
      <w:r>
        <w:t>InterDigital</w:t>
      </w:r>
      <w:proofErr w:type="spellEnd"/>
      <w:r>
        <w:t>]</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lastRenderedPageBreak/>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lastRenderedPageBreak/>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lastRenderedPageBreak/>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w:t>
            </w:r>
            <w:proofErr w:type="gramStart"/>
            <w:r>
              <w:rPr>
                <w:iCs/>
              </w:rPr>
              <w:t>in to</w:t>
            </w:r>
            <w:proofErr w:type="gramEnd"/>
            <w:r>
              <w:rPr>
                <w:iCs/>
              </w:rPr>
              <w:t xml:space="preserve">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xml:space="preserve">In our view, companies consider CNN as another type of backbone </w:t>
            </w:r>
            <w:proofErr w:type="gramStart"/>
            <w:r>
              <w:rPr>
                <w:iCs/>
                <w:lang w:val="en-US" w:eastAsia="ko-KR"/>
              </w:rPr>
              <w:t>network</w:t>
            </w:r>
            <w:proofErr w:type="gramEnd"/>
            <w:r>
              <w:rPr>
                <w:iCs/>
                <w:lang w:val="en-US" w:eastAsia="ko-KR"/>
              </w:rPr>
              <w:t xml:space="preserve">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 xml:space="preserve">Our understanding is that the proposal is for studying reference model architecture, not for finalizing the model backbone </w:t>
            </w:r>
            <w:proofErr w:type="gramStart"/>
            <w:r>
              <w:rPr>
                <w:iCs/>
                <w:lang w:val="en-US" w:eastAsia="ko-KR"/>
              </w:rPr>
              <w:t>at this time</w:t>
            </w:r>
            <w:proofErr w:type="gramEnd"/>
            <w:r>
              <w:rPr>
                <w:iCs/>
                <w:lang w:val="en-US" w:eastAsia="ko-KR"/>
              </w:rPr>
              <w:t>.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lastRenderedPageBreak/>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lastRenderedPageBreak/>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lastRenderedPageBreak/>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lastRenderedPageBreak/>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lastRenderedPageBreak/>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5"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w:t>
            </w:r>
            <w:r>
              <w:rPr>
                <w:rFonts w:eastAsia="SimSun"/>
                <w:iCs/>
                <w:lang w:eastAsia="zh-CN"/>
              </w:rPr>
              <w:lastRenderedPageBreak/>
              <w:t xml:space="preserve">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lastRenderedPageBreak/>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The methods for UE side to train UE part model is UE vendor implementation. </w:t>
            </w:r>
            <w:proofErr w:type="gramStart"/>
            <w:r>
              <w:rPr>
                <w:rFonts w:eastAsia="SimSun"/>
                <w:iCs/>
                <w:lang w:eastAsia="zh-CN"/>
              </w:rPr>
              <w:t>So</w:t>
            </w:r>
            <w:proofErr w:type="gramEnd"/>
            <w:r>
              <w:rPr>
                <w:rFonts w:eastAsia="SimSun"/>
                <w:iCs/>
                <w:lang w:eastAsia="zh-CN"/>
              </w:rPr>
              <w:t xml:space="preserve">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For 4-1/4-2, similarly, UE can either first train a nominal decoder, or directly train the actual encoder based on the delivered dataset, e.g., using CSI feedback as 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proofErr w:type="gramStart"/>
            <w:r>
              <w:t>develop</w:t>
            </w:r>
            <w:r>
              <w:rPr>
                <w:strike/>
                <w:color w:val="FF0000"/>
              </w:rPr>
              <w:t>s</w:t>
            </w:r>
            <w:proofErr w:type="gramEnd"/>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proofErr w:type="gramStart"/>
            <w:r>
              <w:t>develop</w:t>
            </w:r>
            <w:r>
              <w:rPr>
                <w:strike/>
                <w:color w:val="FF0000"/>
              </w:rPr>
              <w:t>s</w:t>
            </w:r>
            <w:proofErr w:type="gramEnd"/>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proofErr w:type="gramStart"/>
            <w:r>
              <w:t>develop</w:t>
            </w:r>
            <w:r>
              <w:rPr>
                <w:strike/>
                <w:color w:val="FF0000"/>
              </w:rPr>
              <w:t>s</w:t>
            </w:r>
            <w:proofErr w:type="gramEnd"/>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proofErr w:type="gramStart"/>
            <w:r>
              <w:t>develop</w:t>
            </w:r>
            <w:r>
              <w:rPr>
                <w:strike/>
                <w:color w:val="FF0000"/>
              </w:rPr>
              <w:t>s</w:t>
            </w:r>
            <w:proofErr w:type="gramEnd"/>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 xml:space="preserve">Alt. 2: UE directly trains the actual encoder. UE can develop the </w:t>
            </w:r>
            <w:r>
              <w:rPr>
                <w:rFonts w:eastAsia="SimSun"/>
                <w:color w:val="FF0000"/>
                <w:lang w:eastAsia="zh-CN"/>
              </w:rPr>
              <w:lastRenderedPageBreak/>
              <w:t>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 xml:space="preserve">ther examples for UE side training </w:t>
            </w:r>
            <w:proofErr w:type="gramStart"/>
            <w:r>
              <w:rPr>
                <w:rFonts w:eastAsia="SimSun"/>
                <w:color w:val="FF0000"/>
                <w:lang w:eastAsia="zh-CN"/>
              </w:rPr>
              <w:t>is</w:t>
            </w:r>
            <w:proofErr w:type="gramEnd"/>
            <w:r>
              <w:rPr>
                <w:rFonts w:eastAsia="SimSun"/>
                <w:color w:val="FF0000"/>
                <w:lang w:eastAsia="zh-CN"/>
              </w:rPr>
              <w:t xml:space="preserve">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Step 2: UE-side develops actual encoder against the nominal 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our view, the </w:t>
            </w:r>
            <w:proofErr w:type="spellStart"/>
            <w:r>
              <w:rPr>
                <w:iCs/>
              </w:rPr>
              <w:t>trianing</w:t>
            </w:r>
            <w:proofErr w:type="spellEnd"/>
            <w:r>
              <w:rPr>
                <w:iCs/>
              </w:rPr>
              <w:t xml:space="preserve"> method can be different vendor to vendor and no need to </w:t>
            </w:r>
            <w:proofErr w:type="gramStart"/>
            <w:r>
              <w:rPr>
                <w:iCs/>
              </w:rPr>
              <w:t>discussed</w:t>
            </w:r>
            <w:proofErr w:type="gramEnd"/>
            <w:r>
              <w:rPr>
                <w:iCs/>
              </w:rPr>
              <w:t xml:space="preserve">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w:t>
            </w:r>
            <w:proofErr w:type="gramStart"/>
            <w:r>
              <w:rPr>
                <w:rFonts w:eastAsia="SimSun"/>
                <w:iCs/>
                <w:lang w:eastAsia="zh-CN"/>
              </w:rPr>
              <w:t>side  shared</w:t>
            </w:r>
            <w:proofErr w:type="gramEnd"/>
            <w:r>
              <w:rPr>
                <w:rFonts w:eastAsia="SimSun"/>
                <w:iCs/>
                <w:lang w:eastAsia="zh-CN"/>
              </w:rPr>
              <w:t xml:space="preserve">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w:t>
            </w:r>
            <w:r>
              <w:rPr>
                <w:rFonts w:eastAsia="SimSun"/>
                <w:iCs/>
                <w:lang w:eastAsia="zh-CN"/>
              </w:rPr>
              <w:lastRenderedPageBreak/>
              <w:t xml:space="preserve">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lastRenderedPageBreak/>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w:t>
            </w:r>
            <w:proofErr w:type="spellStart"/>
            <w:r>
              <w:rPr>
                <w:rFonts w:eastAsia="SimSun" w:hint="eastAsia"/>
                <w:bCs/>
                <w:lang w:val="en-US" w:eastAsia="zh-CN"/>
              </w:rPr>
              <w:t>subbullet</w:t>
            </w:r>
            <w:proofErr w:type="spellEnd"/>
            <w:r>
              <w:rPr>
                <w:rFonts w:eastAsia="SimSun" w:hint="eastAsia"/>
                <w:bCs/>
                <w:lang w:val="en-US" w:eastAsia="zh-CN"/>
              </w:rPr>
              <w:t xml:space="preserve">,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w:t>
            </w:r>
            <w:proofErr w:type="spellStart"/>
            <w:r>
              <w:rPr>
                <w:rFonts w:eastAsia="SimSun" w:hint="eastAsia"/>
                <w:bCs/>
                <w:lang w:val="en-US" w:eastAsia="zh-CN"/>
              </w:rPr>
              <w:t>subbullet</w:t>
            </w:r>
            <w:proofErr w:type="spellEnd"/>
            <w:r>
              <w:rPr>
                <w:rFonts w:eastAsia="SimSun" w:hint="eastAsia"/>
                <w:bCs/>
                <w:lang w:val="en-US" w:eastAsia="zh-CN"/>
              </w:rPr>
              <w:t xml:space="preserve">, there can be another possible way for encoder development, that is, </w:t>
            </w:r>
            <w:r>
              <w:rPr>
                <w:rFonts w:eastAsia="SimSun" w:hint="eastAsia"/>
                <w:bCs/>
              </w:rPr>
              <w:t xml:space="preserve">the UE directly </w:t>
            </w:r>
            <w:proofErr w:type="gramStart"/>
            <w:r>
              <w:rPr>
                <w:rFonts w:eastAsia="SimSun" w:hint="eastAsia"/>
                <w:bCs/>
              </w:rPr>
              <w:t>train</w:t>
            </w:r>
            <w:proofErr w:type="gramEnd"/>
            <w:r>
              <w:rPr>
                <w:rFonts w:eastAsia="SimSun" w:hint="eastAsia"/>
                <w:bCs/>
              </w:rPr>
              <w:t xml:space="preserve">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w:t>
            </w:r>
            <w:proofErr w:type="gramStart"/>
            <w:r>
              <w:rPr>
                <w:rFonts w:eastAsia="SimSun" w:hint="eastAsia"/>
                <w:bCs/>
                <w:lang w:val="en-US" w:eastAsia="zh-CN"/>
              </w:rPr>
              <w:t>Similar</w:t>
            </w:r>
            <w:proofErr w:type="gramEnd"/>
            <w:r>
              <w:rPr>
                <w:rFonts w:eastAsia="SimSun" w:hint="eastAsia"/>
                <w:bCs/>
                <w:lang w:val="en-US" w:eastAsia="zh-CN"/>
              </w:rPr>
              <w:t xml:space="preserve"> training method applies to the dataset exchange option in the third </w:t>
            </w:r>
            <w:proofErr w:type="spellStart"/>
            <w:r>
              <w:rPr>
                <w:rFonts w:eastAsia="SimSun" w:hint="eastAsia"/>
                <w:bCs/>
                <w:lang w:val="en-US" w:eastAsia="zh-CN"/>
              </w:rPr>
              <w:t>subbullet</w:t>
            </w:r>
            <w:proofErr w:type="spellEnd"/>
            <w:r>
              <w:rPr>
                <w:rFonts w:eastAsia="SimSun" w:hint="eastAsia"/>
                <w:bCs/>
                <w:lang w:val="en-US" w:eastAsia="zh-CN"/>
              </w:rPr>
              <w: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lang w:val="en-US" w:eastAsia="zh-CN"/>
              </w:rPr>
              <w:t>Generally</w:t>
            </w:r>
            <w:proofErr w:type="gramEnd"/>
            <w:r>
              <w:rPr>
                <w:rFonts w:eastAsia="SimSun"/>
                <w:lang w:val="en-US" w:eastAsia="zh-CN"/>
              </w:rPr>
              <w:t xml:space="preserve"> agree with the view from vivo and Huawei.</w:t>
            </w:r>
          </w:p>
        </w:tc>
      </w:tr>
      <w:bookmarkEnd w:id="175"/>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lastRenderedPageBreak/>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6"/>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 xml:space="preserve">Object / Have a </w:t>
            </w:r>
            <w:r w:rsidRPr="005E10A1">
              <w:rPr>
                <w:i/>
                <w:color w:val="C00000"/>
              </w:rPr>
              <w:lastRenderedPageBreak/>
              <w:t>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w:t>
            </w:r>
            <w:r w:rsidRPr="002B73F2">
              <w:rPr>
                <w:color w:val="FF0000"/>
              </w:rPr>
              <w:lastRenderedPageBreak/>
              <w:t xml:space="preserve">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w:t>
      </w:r>
      <w:r w:rsidRPr="00961584">
        <w:rPr>
          <w:rFonts w:eastAsia="SimSun" w:cs="Times"/>
          <w:lang w:eastAsia="x-none"/>
        </w:rPr>
        <w:lastRenderedPageBreak/>
        <w:t xml:space="preserve">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7"/>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7A7BCEDD" w14:textId="0FD4D6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7ABBE580" w14:textId="77777777" w:rsidR="007078C8" w:rsidRDefault="007078C8" w:rsidP="007078C8">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15604B06"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A2AF1D5" w14:textId="77777777" w:rsidR="007078C8" w:rsidRPr="0096158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4C8C4B40"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3D2FAC0B"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8F7B61D" w14:textId="77777777" w:rsidR="003C11E3"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190A4CA2" w14:textId="77777777" w:rsidR="003C11E3" w:rsidRDefault="003C11E3" w:rsidP="003C11E3">
      <w:pPr>
        <w:pStyle w:val="ListParagraph"/>
        <w:numPr>
          <w:ilvl w:val="2"/>
          <w:numId w:val="133"/>
        </w:numPr>
        <w:contextualSpacing w:val="0"/>
        <w:rPr>
          <w:rFonts w:eastAsia="SimSun" w:cs="Times"/>
          <w:lang w:eastAsia="x-none"/>
        </w:rPr>
      </w:pPr>
      <w:r w:rsidRPr="009840A2">
        <w:rPr>
          <w:rFonts w:eastAsia="SimSun" w:cs="Times"/>
          <w:color w:val="0070C0"/>
          <w:lang w:eastAsia="x-none"/>
        </w:rPr>
        <w:lastRenderedPageBreak/>
        <w:t xml:space="preserve">Step 1: </w:t>
      </w:r>
      <w:r w:rsidR="007078C8" w:rsidRPr="00961584">
        <w:rPr>
          <w:rFonts w:eastAsia="SimSun" w:cs="Times"/>
          <w:lang w:eastAsia="x-none"/>
        </w:rPr>
        <w:t xml:space="preserve">The AI/ML model is trained based on training dataset from a different data set than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r w:rsidR="007078C8" w:rsidRPr="00961584">
        <w:rPr>
          <w:rFonts w:eastAsia="SimSun" w:cs="Times"/>
          <w:lang w:eastAsia="x-none"/>
        </w:rPr>
        <w:t xml:space="preserve">, e.g., </w:t>
      </w:r>
      <w:proofErr w:type="spellStart"/>
      <w:r w:rsidR="007078C8" w:rsidRPr="00961584">
        <w:rPr>
          <w:rFonts w:eastAsia="SimSun" w:cs="Times"/>
          <w:lang w:eastAsia="x-none"/>
        </w:rPr>
        <w:t>Scenario#A</w:t>
      </w:r>
      <w:proofErr w:type="spellEnd"/>
      <w:r w:rsidR="007078C8" w:rsidRPr="00961584">
        <w:rPr>
          <w:rFonts w:eastAsia="SimSun" w:cs="Times"/>
          <w:lang w:eastAsia="x-none"/>
        </w:rPr>
        <w:t>/</w:t>
      </w:r>
      <w:proofErr w:type="spellStart"/>
      <w:r w:rsidR="007078C8" w:rsidRPr="00961584">
        <w:rPr>
          <w:rFonts w:eastAsia="SimSun" w:cs="Times"/>
          <w:lang w:eastAsia="x-none"/>
        </w:rPr>
        <w:t>Configuration#A</w:t>
      </w:r>
      <w:proofErr w:type="spellEnd"/>
      <w:r w:rsidR="007078C8" w:rsidRPr="00961584">
        <w:rPr>
          <w:rFonts w:eastAsia="SimSun" w:cs="Times"/>
          <w:lang w:eastAsia="x-none"/>
        </w:rPr>
        <w:t xml:space="preserve">,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Configuration#A</w:t>
      </w:r>
      <w:proofErr w:type="spellEnd"/>
      <w:r w:rsidR="007078C8" w:rsidRPr="00961584">
        <w:rPr>
          <w:rFonts w:eastAsia="SimSun" w:cs="Times"/>
          <w:lang w:eastAsia="x-none"/>
        </w:rPr>
        <w:t xml:space="preserve">, </w:t>
      </w:r>
      <w:proofErr w:type="spellStart"/>
      <w:r w:rsidR="007078C8" w:rsidRPr="00961584">
        <w:rPr>
          <w:rFonts w:eastAsia="SimSun" w:cs="Times"/>
          <w:lang w:eastAsia="x-none"/>
        </w:rPr>
        <w:t>Scenario#A</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p>
    <w:p w14:paraId="6270D5DA" w14:textId="22E81AB6" w:rsidR="00F9612D" w:rsidRPr="009840A2" w:rsidRDefault="003C11E3" w:rsidP="003C11E3">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68FF89DD" w14:textId="141A3D2B" w:rsidR="00A76D45" w:rsidRPr="009840A2" w:rsidRDefault="009840A2" w:rsidP="009840A2">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 xml:space="preserve">the AI/ML model is updated based on training dataset from one </w:t>
      </w:r>
      <w:proofErr w:type="spellStart"/>
      <w:r w:rsidRPr="009840A2">
        <w:rPr>
          <w:rFonts w:eastAsia="SimSun" w:cs="Times"/>
          <w:strike/>
          <w:color w:val="0070C0"/>
          <w:lang w:eastAsia="x-none"/>
        </w:rPr>
        <w:t>Scenario#B</w:t>
      </w:r>
      <w:proofErr w:type="spellEnd"/>
      <w:r w:rsidRPr="009840A2">
        <w:rPr>
          <w:rFonts w:eastAsia="SimSun" w:cs="Times"/>
          <w:strike/>
          <w:color w:val="0070C0"/>
          <w:lang w:eastAsia="x-none"/>
        </w:rPr>
        <w:t>/</w:t>
      </w:r>
      <w:proofErr w:type="spellStart"/>
      <w:r w:rsidRPr="009840A2">
        <w:rPr>
          <w:rFonts w:eastAsia="SimSun" w:cs="Times"/>
          <w:strike/>
          <w:color w:val="0070C0"/>
          <w:lang w:eastAsia="x-none"/>
        </w:rPr>
        <w:t>Configuration#B</w:t>
      </w:r>
      <w:proofErr w:type="spellEnd"/>
      <w:r w:rsidRPr="009840A2">
        <w:rPr>
          <w:rFonts w:eastAsia="SimSun" w:cs="Times"/>
          <w:strike/>
          <w:color w:val="0070C0"/>
          <w:lang w:eastAsia="x-none"/>
        </w:rPr>
        <w:t>,</w:t>
      </w:r>
      <w:r w:rsidRPr="009840A2">
        <w:rPr>
          <w:color w:val="0070C0"/>
        </w:rPr>
        <w:t xml:space="preserve"> </w:t>
      </w:r>
      <w:r w:rsidR="00A76D45" w:rsidRPr="009840A2">
        <w:rPr>
          <w:color w:val="0070C0"/>
        </w:rPr>
        <w:t>NW-side and</w:t>
      </w:r>
      <w:r w:rsidR="00A76D45" w:rsidRPr="009840A2">
        <w:rPr>
          <w:rFonts w:eastAsia="DengXian" w:hint="eastAsia"/>
          <w:color w:val="0070C0"/>
          <w:lang w:eastAsia="zh-CN"/>
        </w:rPr>
        <w:t>/or</w:t>
      </w:r>
      <w:r w:rsidR="00A76D45" w:rsidRPr="009840A2">
        <w:rPr>
          <w:color w:val="0070C0"/>
        </w:rPr>
        <w:t xml:space="preserve"> UE-side may train new CSI reconstruction part and/or CSI generation part separately compatible to the AI/ML model from Step 1 </w:t>
      </w:r>
      <w:r w:rsidR="00A76D45" w:rsidRPr="009840A2">
        <w:rPr>
          <w:rFonts w:eastAsia="SimSun" w:cs="Times"/>
          <w:color w:val="0070C0"/>
          <w:lang w:eastAsia="x-none"/>
        </w:rPr>
        <w:t xml:space="preserve">based on training dataset from one </w:t>
      </w:r>
      <w:proofErr w:type="spellStart"/>
      <w:r w:rsidR="00A76D45" w:rsidRPr="009840A2">
        <w:rPr>
          <w:rFonts w:eastAsia="SimSun" w:cs="Times"/>
          <w:color w:val="0070C0"/>
          <w:lang w:eastAsia="x-none"/>
        </w:rPr>
        <w:t>Scenario#B</w:t>
      </w:r>
      <w:proofErr w:type="spellEnd"/>
      <w:r w:rsidR="00A76D45" w:rsidRPr="009840A2">
        <w:rPr>
          <w:rFonts w:eastAsia="SimSun" w:cs="Times"/>
          <w:color w:val="0070C0"/>
          <w:lang w:eastAsia="x-none"/>
        </w:rPr>
        <w:t>/</w:t>
      </w:r>
      <w:proofErr w:type="spellStart"/>
      <w:r w:rsidR="00A76D45" w:rsidRPr="009840A2">
        <w:rPr>
          <w:rFonts w:eastAsia="SimSun" w:cs="Times"/>
          <w:color w:val="0070C0"/>
          <w:lang w:eastAsia="x-none"/>
        </w:rPr>
        <w:t>Configuration#B</w:t>
      </w:r>
      <w:proofErr w:type="spellEnd"/>
      <w:r w:rsidR="00A76D45" w:rsidRPr="009840A2">
        <w:rPr>
          <w:rFonts w:eastAsia="SimSun" w:cs="Times"/>
          <w:color w:val="0070C0"/>
          <w:lang w:eastAsia="x-none"/>
        </w:rPr>
        <w:t>, as agreed in Note 1-1, 1-2, and 1-3 as agreed in RAN1#118.</w:t>
      </w:r>
      <w:r>
        <w:rPr>
          <w:rFonts w:eastAsia="SimSun" w:cs="Times"/>
          <w:color w:val="0070C0"/>
          <w:lang w:eastAsia="x-none"/>
        </w:rPr>
        <w:t xml:space="preserve"> </w:t>
      </w:r>
    </w:p>
    <w:p w14:paraId="68E7FB02" w14:textId="223E75DE" w:rsidR="007078C8" w:rsidRDefault="00BF4D1B" w:rsidP="009840A2">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007078C8"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007078C8" w:rsidRPr="009840A2">
        <w:rPr>
          <w:rFonts w:eastAsia="SimSun" w:cs="Times"/>
          <w:strike/>
          <w:color w:val="0070C0"/>
          <w:lang w:eastAsia="x-none"/>
        </w:rPr>
        <w:t>AI/ML model</w:t>
      </w:r>
      <w:r w:rsidR="007078C8" w:rsidRPr="009840A2">
        <w:rPr>
          <w:rFonts w:eastAsia="SimSun" w:cs="Times"/>
          <w:color w:val="0070C0"/>
          <w:lang w:eastAsia="x-none"/>
        </w:rPr>
        <w:t xml:space="preserve"> </w:t>
      </w:r>
      <w:r w:rsidR="007078C8" w:rsidRPr="00961584">
        <w:rPr>
          <w:rFonts w:eastAsia="SimSun" w:cs="Times"/>
          <w:lang w:eastAsia="x-none"/>
        </w:rPr>
        <w:t xml:space="preserve">performs inference/test on a dataset from </w:t>
      </w:r>
      <w:r w:rsidR="007078C8" w:rsidRPr="009840A2">
        <w:rPr>
          <w:rFonts w:eastAsia="SimSun" w:cs="Times"/>
          <w:strike/>
          <w:color w:val="0070C0"/>
          <w:lang w:eastAsia="x-none"/>
        </w:rPr>
        <w:t>the same</w:t>
      </w:r>
      <w:r w:rsidR="007078C8" w:rsidRPr="009840A2">
        <w:rPr>
          <w:rFonts w:eastAsia="SimSun" w:cs="Times"/>
          <w:color w:val="0070C0"/>
          <w:lang w:eastAsia="x-none"/>
        </w:rPr>
        <w:t xml:space="preserve">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p>
    <w:p w14:paraId="269573D7"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4E89B919" w14:textId="77777777" w:rsidR="007078C8" w:rsidRDefault="007078C8" w:rsidP="007078C8">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148EE48D" w14:textId="5A2CADFF"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r w:rsidR="003C11E3"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003C11E3" w:rsidRPr="009840A2">
        <w:rPr>
          <w:rFonts w:eastAsia="SimSun" w:cs="Times"/>
          <w:color w:val="0070C0"/>
          <w:lang w:eastAsia="x-none"/>
        </w:rPr>
        <w:t xml:space="preserve">and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w:t>
      </w:r>
      <w:r w:rsidR="003C11E3"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6FF79F48" w14:textId="77777777" w:rsidR="009840A2" w:rsidRDefault="007078C8" w:rsidP="00F9612D">
      <w:pPr>
        <w:pStyle w:val="ListParagraph"/>
        <w:numPr>
          <w:ilvl w:val="2"/>
          <w:numId w:val="133"/>
        </w:numPr>
        <w:contextualSpacing w:val="0"/>
        <w:rPr>
          <w:rFonts w:eastAsia="SimSun" w:cs="Times"/>
          <w:lang w:eastAsia="x-none"/>
        </w:rPr>
      </w:pPr>
      <w:r>
        <w:rPr>
          <w:rFonts w:eastAsia="SimSun" w:cs="Times"/>
          <w:lang w:eastAsia="x-none"/>
        </w:rPr>
        <w:t>Examples for scenario</w:t>
      </w:r>
      <w:r w:rsidR="003C11E3" w:rsidRPr="009840A2">
        <w:rPr>
          <w:rFonts w:eastAsia="SimSun" w:cs="Times"/>
          <w:color w:val="0070C0"/>
          <w:lang w:eastAsia="x-none"/>
        </w:rPr>
        <w:t>/configuration</w:t>
      </w:r>
      <w:r>
        <w:rPr>
          <w:rFonts w:eastAsia="SimSun" w:cs="Times"/>
          <w:lang w:eastAsia="x-none"/>
        </w:rPr>
        <w:t xml:space="preserve"> A and B: </w:t>
      </w:r>
    </w:p>
    <w:p w14:paraId="0F409106" w14:textId="3EF9BEF4" w:rsidR="009840A2" w:rsidRDefault="009840A2" w:rsidP="009840A2">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sidR="007078C8">
        <w:rPr>
          <w:rFonts w:eastAsia="SimSun" w:cs="Times"/>
          <w:lang w:eastAsia="x-none"/>
        </w:rPr>
        <w:t xml:space="preserve">TxRU mapping, </w:t>
      </w:r>
      <w:proofErr w:type="spellStart"/>
      <w:r w:rsidR="007078C8">
        <w:rPr>
          <w:rFonts w:eastAsia="SimSun" w:cs="Times"/>
          <w:lang w:eastAsia="x-none"/>
        </w:rPr>
        <w:t>UMi</w:t>
      </w:r>
      <w:proofErr w:type="spellEnd"/>
      <w:r w:rsidR="007078C8">
        <w:rPr>
          <w:rFonts w:eastAsia="SimSun" w:cs="Times"/>
          <w:lang w:eastAsia="x-none"/>
        </w:rPr>
        <w:t xml:space="preserve"> vs. </w:t>
      </w:r>
      <w:proofErr w:type="spellStart"/>
      <w:r w:rsidR="007078C8">
        <w:rPr>
          <w:rFonts w:eastAsia="SimSun" w:cs="Times"/>
          <w:lang w:eastAsia="x-none"/>
        </w:rPr>
        <w:t>UMa</w:t>
      </w:r>
      <w:proofErr w:type="spellEnd"/>
      <w:r w:rsidR="007078C8">
        <w:rPr>
          <w:rFonts w:eastAsia="SimSun" w:cs="Times"/>
          <w:lang w:eastAsia="x-none"/>
        </w:rPr>
        <w:t xml:space="preserve">, </w:t>
      </w:r>
      <w:proofErr w:type="spellStart"/>
      <w:r w:rsidR="007078C8">
        <w:rPr>
          <w:rFonts w:eastAsia="SimSun" w:cs="Times"/>
          <w:lang w:eastAsia="x-none"/>
        </w:rPr>
        <w:t>UMa</w:t>
      </w:r>
      <w:proofErr w:type="spellEnd"/>
      <w:r w:rsidR="007078C8">
        <w:rPr>
          <w:rFonts w:eastAsia="SimSun" w:cs="Times"/>
          <w:lang w:eastAsia="x-none"/>
        </w:rPr>
        <w:t xml:space="preserve"> vs. InH</w:t>
      </w:r>
      <w:r w:rsidR="00980FEF" w:rsidRPr="00980FEF">
        <w:rPr>
          <w:rFonts w:eastAsia="SimSun" w:cs="Times"/>
          <w:color w:val="0070C0"/>
          <w:lang w:eastAsia="x-none"/>
        </w:rPr>
        <w:t>, etc.</w:t>
      </w:r>
    </w:p>
    <w:p w14:paraId="52DDFC6F" w14:textId="490DFE6E" w:rsidR="009840A2" w:rsidRPr="009840A2" w:rsidRDefault="009840A2" w:rsidP="009840A2">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sidR="00980FEF">
        <w:rPr>
          <w:rFonts w:eastAsia="SimSun" w:cs="Times"/>
          <w:color w:val="0070C0"/>
          <w:lang w:eastAsia="x-none"/>
        </w:rPr>
        <w:t xml:space="preserve"> mismatch</w:t>
      </w:r>
      <w:r w:rsidRPr="009840A2">
        <w:rPr>
          <w:rFonts w:eastAsia="SimSun" w:cs="Times"/>
          <w:color w:val="0070C0"/>
          <w:lang w:eastAsia="x-none"/>
        </w:rPr>
        <w:t>.</w:t>
      </w:r>
    </w:p>
    <w:p w14:paraId="03669D05" w14:textId="053C448E" w:rsidR="003C11E3" w:rsidRDefault="009840A2" w:rsidP="009840A2">
      <w:pPr>
        <w:pStyle w:val="ListParagraph"/>
        <w:numPr>
          <w:ilvl w:val="3"/>
          <w:numId w:val="133"/>
        </w:numPr>
        <w:contextualSpacing w:val="0"/>
        <w:rPr>
          <w:rFonts w:eastAsia="SimSun" w:cs="Times"/>
          <w:lang w:eastAsia="x-none"/>
        </w:rPr>
      </w:pPr>
      <w:r>
        <w:rPr>
          <w:rFonts w:eastAsia="SimSun" w:cs="Times"/>
          <w:lang w:eastAsia="x-none"/>
        </w:rPr>
        <w:t>S</w:t>
      </w:r>
      <w:r w:rsidR="007078C8">
        <w:rPr>
          <w:rFonts w:eastAsia="SimSun" w:cs="Times"/>
          <w:lang w:eastAsia="x-none"/>
        </w:rPr>
        <w:t>ynthetic vs. actual field data (if available)</w:t>
      </w:r>
    </w:p>
    <w:p w14:paraId="3C23F9B8" w14:textId="45B71F89" w:rsidR="00DD5D9B" w:rsidRPr="00DD5D9B" w:rsidRDefault="00DD5D9B" w:rsidP="00DD5D9B">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3E206227" w14:textId="77777777" w:rsidR="007078C8" w:rsidRPr="00961584" w:rsidRDefault="007078C8" w:rsidP="007078C8">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7B623E71" w14:textId="77777777" w:rsidR="007078C8" w:rsidRDefault="007078C8" w:rsidP="007078C8">
      <w:pPr>
        <w:rPr>
          <w:highlight w:val="lightGray"/>
          <w:lang w:val="en-US"/>
        </w:rPr>
      </w:pPr>
    </w:p>
    <w:tbl>
      <w:tblPr>
        <w:tblStyle w:val="TableGrid1"/>
        <w:tblW w:w="0" w:type="auto"/>
        <w:tblLook w:val="04A0" w:firstRow="1" w:lastRow="0" w:firstColumn="1" w:lastColumn="0" w:noHBand="0" w:noVBand="1"/>
      </w:tblPr>
      <w:tblGrid>
        <w:gridCol w:w="2335"/>
        <w:gridCol w:w="7015"/>
      </w:tblGrid>
      <w:tr w:rsidR="0081321F" w:rsidRPr="005E10A1" w14:paraId="5CF1A84B" w14:textId="77777777" w:rsidTr="00D82FBF">
        <w:tc>
          <w:tcPr>
            <w:tcW w:w="2335" w:type="dxa"/>
          </w:tcPr>
          <w:p w14:paraId="549EB832" w14:textId="77777777" w:rsidR="0081321F" w:rsidRPr="005E10A1" w:rsidRDefault="0081321F" w:rsidP="00D82FBF">
            <w:pPr>
              <w:rPr>
                <w:bCs/>
                <w:i/>
              </w:rPr>
            </w:pPr>
            <w:r w:rsidRPr="005E10A1">
              <w:rPr>
                <w:i/>
                <w:color w:val="00B050"/>
              </w:rPr>
              <w:t>Support / Can accept</w:t>
            </w:r>
          </w:p>
        </w:tc>
        <w:tc>
          <w:tcPr>
            <w:tcW w:w="7015" w:type="dxa"/>
          </w:tcPr>
          <w:p w14:paraId="680D2FDA" w14:textId="77777777" w:rsidR="0081321F" w:rsidRPr="005E10A1" w:rsidRDefault="0081321F" w:rsidP="00D82FBF">
            <w:pPr>
              <w:rPr>
                <w:bCs/>
                <w:iCs/>
              </w:rPr>
            </w:pPr>
          </w:p>
        </w:tc>
      </w:tr>
      <w:tr w:rsidR="0081321F" w:rsidRPr="005E10A1" w14:paraId="6CC737C6" w14:textId="77777777" w:rsidTr="00D82FBF">
        <w:tc>
          <w:tcPr>
            <w:tcW w:w="2335" w:type="dxa"/>
          </w:tcPr>
          <w:p w14:paraId="3DD226E1" w14:textId="77777777" w:rsidR="0081321F" w:rsidRPr="005E10A1" w:rsidRDefault="0081321F" w:rsidP="00D82FBF">
            <w:pPr>
              <w:rPr>
                <w:bCs/>
                <w:i/>
              </w:rPr>
            </w:pPr>
            <w:r w:rsidRPr="005E10A1">
              <w:rPr>
                <w:i/>
                <w:color w:val="C00000"/>
              </w:rPr>
              <w:t>Object / Have a concern</w:t>
            </w:r>
          </w:p>
        </w:tc>
        <w:tc>
          <w:tcPr>
            <w:tcW w:w="7015" w:type="dxa"/>
          </w:tcPr>
          <w:p w14:paraId="422A5337" w14:textId="77777777" w:rsidR="0081321F" w:rsidRPr="005E10A1" w:rsidRDefault="0081321F" w:rsidP="00D82FBF">
            <w:pPr>
              <w:rPr>
                <w:bCs/>
                <w:iCs/>
              </w:rPr>
            </w:pPr>
          </w:p>
        </w:tc>
      </w:tr>
    </w:tbl>
    <w:p w14:paraId="31B39C1E"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D760176"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790809" w14:textId="77777777" w:rsidR="0081321F" w:rsidRPr="005E10A1" w:rsidRDefault="0081321F" w:rsidP="00D82FBF">
            <w:pPr>
              <w:rPr>
                <w:i/>
              </w:rPr>
            </w:pPr>
            <w:r w:rsidRPr="005E10A1">
              <w:rPr>
                <w:i/>
              </w:rPr>
              <w:lastRenderedPageBreak/>
              <w:t>Company</w:t>
            </w:r>
          </w:p>
        </w:tc>
        <w:tc>
          <w:tcPr>
            <w:tcW w:w="7555" w:type="dxa"/>
          </w:tcPr>
          <w:p w14:paraId="083612A5"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3DE9A3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322C436" w14:textId="77777777" w:rsidR="0081321F" w:rsidRPr="005E10A1" w:rsidRDefault="0081321F" w:rsidP="00D82FBF">
            <w:pPr>
              <w:rPr>
                <w:b w:val="0"/>
                <w:bCs w:val="0"/>
                <w:iCs/>
              </w:rPr>
            </w:pPr>
          </w:p>
        </w:tc>
        <w:tc>
          <w:tcPr>
            <w:tcW w:w="7555" w:type="dxa"/>
          </w:tcPr>
          <w:p w14:paraId="77CE3C3B"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7D5F8A2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74015A6" w14:textId="77777777" w:rsidR="0081321F" w:rsidRPr="005E10A1" w:rsidRDefault="0081321F" w:rsidP="00D82FBF">
            <w:pPr>
              <w:rPr>
                <w:b w:val="0"/>
                <w:bCs w:val="0"/>
                <w:iCs/>
              </w:rPr>
            </w:pPr>
          </w:p>
        </w:tc>
        <w:tc>
          <w:tcPr>
            <w:tcW w:w="7555" w:type="dxa"/>
          </w:tcPr>
          <w:p w14:paraId="008B5C46"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544A249" w14:textId="77777777" w:rsidR="0081321F" w:rsidRDefault="0081321F" w:rsidP="0081321F">
      <w:pPr>
        <w:rPr>
          <w:bCs/>
          <w:iCs/>
        </w:rPr>
      </w:pPr>
    </w:p>
    <w:p w14:paraId="49499252" w14:textId="77777777" w:rsidR="00C70924" w:rsidRPr="007078C8" w:rsidRDefault="00C70924" w:rsidP="00C70924">
      <w:pPr>
        <w:rPr>
          <w:bCs/>
          <w:iCs/>
          <w:lang w:val="en-U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8"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9" w:name="_Hlk179885447"/>
            <w:bookmarkEnd w:id="178"/>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w:t>
            </w:r>
            <w:proofErr w:type="spellStart"/>
            <w:r>
              <w:rPr>
                <w:rFonts w:eastAsia="SimSun"/>
                <w:iCs/>
                <w:lang w:eastAsia="zh-CN"/>
              </w:rPr>
              <w:lastRenderedPageBreak/>
              <w:t>creates</w:t>
            </w:r>
            <w:proofErr w:type="spellEnd"/>
            <w:r>
              <w:rPr>
                <w:rFonts w:eastAsia="SimSun"/>
                <w:iCs/>
                <w:lang w:eastAsia="zh-CN"/>
              </w:rPr>
              <w:t xml:space="preserve">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9"/>
    <w:p w14:paraId="6A54EB06" w14:textId="366299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lastRenderedPageBreak/>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56C93DAA" w14:textId="77777777" w:rsidR="007078C8" w:rsidRPr="007C6AE7" w:rsidRDefault="007078C8" w:rsidP="007078C8">
      <w:pPr>
        <w:rPr>
          <w:highlight w:val="lightGray"/>
        </w:rPr>
      </w:pPr>
    </w:p>
    <w:p w14:paraId="014F7F99" w14:textId="77777777" w:rsidR="007078C8" w:rsidRPr="007C6AE7" w:rsidRDefault="007078C8" w:rsidP="007078C8">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61DEC614" w14:textId="77777777" w:rsidR="007078C8" w:rsidRPr="007C6AE7" w:rsidRDefault="007078C8" w:rsidP="007078C8">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3A61E1A2" w14:textId="77777777" w:rsidR="007078C8" w:rsidRDefault="007078C8" w:rsidP="007078C8">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5819C629" w14:textId="77777777" w:rsidR="007078C8" w:rsidRPr="00A76D45" w:rsidRDefault="007078C8" w:rsidP="007078C8">
      <w:pPr>
        <w:pStyle w:val="ListParagraph"/>
        <w:numPr>
          <w:ilvl w:val="1"/>
          <w:numId w:val="133"/>
        </w:numPr>
        <w:contextualSpacing w:val="0"/>
        <w:rPr>
          <w:bCs/>
          <w:iCs/>
        </w:rPr>
      </w:pPr>
      <w:r>
        <w:t>Note: if dataset A includes dataset B, this means NW timely collect data from the UE</w:t>
      </w:r>
    </w:p>
    <w:p w14:paraId="0BE0C43E" w14:textId="316E4263" w:rsidR="00A76D45" w:rsidRPr="0081321F" w:rsidRDefault="00A76D45" w:rsidP="007078C8">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FD40994" w14:textId="77777777" w:rsidR="007078C8" w:rsidRPr="007C6AE7" w:rsidRDefault="007078C8" w:rsidP="007078C8">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953B031" w14:textId="77777777" w:rsidR="00922E2E" w:rsidRPr="00922E2E" w:rsidRDefault="007078C8" w:rsidP="007078C8">
      <w:pPr>
        <w:pStyle w:val="ListParagraph"/>
        <w:numPr>
          <w:ilvl w:val="0"/>
          <w:numId w:val="133"/>
        </w:numPr>
        <w:contextualSpacing w:val="0"/>
        <w:rPr>
          <w:bCs/>
          <w:iCs/>
        </w:rPr>
      </w:pPr>
      <w:r w:rsidRPr="007C6AE7">
        <w:t xml:space="preserve">Case 2 (for direction A and C): </w:t>
      </w:r>
    </w:p>
    <w:p w14:paraId="3480682E" w14:textId="319A8DA2" w:rsidR="007078C8" w:rsidRPr="00922E2E" w:rsidRDefault="00922E2E" w:rsidP="00922E2E">
      <w:pPr>
        <w:pStyle w:val="ListParagraph"/>
        <w:numPr>
          <w:ilvl w:val="1"/>
          <w:numId w:val="133"/>
        </w:numPr>
        <w:contextualSpacing w:val="0"/>
        <w:rPr>
          <w:bCs/>
          <w:iCs/>
        </w:rPr>
      </w:pPr>
      <w:r w:rsidRPr="0081321F">
        <w:rPr>
          <w:color w:val="0070C0"/>
        </w:rPr>
        <w:t xml:space="preserve">For direction A: </w:t>
      </w:r>
      <w:r w:rsidR="007078C8" w:rsidRPr="007C6AE7">
        <w:t>NW</w:t>
      </w:r>
      <w:r w:rsidR="007078C8">
        <w:t>-side</w:t>
      </w:r>
      <w:r w:rsidR="007078C8" w:rsidRPr="007C6AE7">
        <w:t xml:space="preserve"> train</w:t>
      </w:r>
      <w:r w:rsidR="007078C8">
        <w:t>s</w:t>
      </w:r>
      <w:r w:rsidR="007078C8" w:rsidRPr="007C6AE7">
        <w:t xml:space="preserve"> </w:t>
      </w:r>
      <w:r w:rsidR="007078C8">
        <w:t xml:space="preserve">a </w:t>
      </w:r>
      <w:r w:rsidR="007078C8" w:rsidRPr="007C6AE7">
        <w:t xml:space="preserve">decoder on dataset A, </w:t>
      </w:r>
      <w:r w:rsidR="007078C8">
        <w:t xml:space="preserve">and </w:t>
      </w:r>
      <w:r w:rsidR="007078C8" w:rsidRPr="007C6AE7">
        <w:t>UE</w:t>
      </w:r>
      <w:r w:rsidR="007078C8">
        <w:t>-side</w:t>
      </w:r>
      <w:r w:rsidR="007078C8" w:rsidRPr="007C6AE7">
        <w:t xml:space="preserve"> train</w:t>
      </w:r>
      <w:r w:rsidR="007078C8">
        <w:t>s an encoder based on either dataset A,</w:t>
      </w:r>
      <w:r w:rsidR="007078C8" w:rsidRPr="007C6AE7">
        <w:t xml:space="preserve"> dataset B</w:t>
      </w:r>
      <w:r w:rsidR="007078C8">
        <w:t xml:space="preserve">, or both (where the choice depends on the inter-vendor collaboration </w:t>
      </w:r>
      <w:r w:rsidR="00881A91">
        <w:t xml:space="preserve">Options </w:t>
      </w:r>
      <w:r w:rsidR="00881A91" w:rsidRPr="0081321F">
        <w:rPr>
          <w:color w:val="0070C0"/>
        </w:rPr>
        <w:t>(4-1 or 3a-1</w:t>
      </w:r>
      <w:proofErr w:type="gramStart"/>
      <w:r w:rsidR="00881A91" w:rsidRPr="0081321F">
        <w:rPr>
          <w:color w:val="0070C0"/>
        </w:rPr>
        <w:t>)</w:t>
      </w:r>
      <w:r w:rsidR="00881A91">
        <w:t>,</w:t>
      </w:r>
      <w:r w:rsidR="007078C8" w:rsidRPr="0081321F">
        <w:rPr>
          <w:strike/>
          <w:color w:val="0070C0"/>
        </w:rPr>
        <w:t>and</w:t>
      </w:r>
      <w:proofErr w:type="gramEnd"/>
      <w:r w:rsidR="007078C8" w:rsidRPr="0081321F">
        <w:rPr>
          <w:color w:val="0070C0"/>
        </w:rPr>
        <w:t xml:space="preserve"> </w:t>
      </w:r>
      <w:r w:rsidR="009210DA" w:rsidRPr="0081321F">
        <w:rPr>
          <w:color w:val="0070C0"/>
        </w:rPr>
        <w:t xml:space="preserve">the </w:t>
      </w:r>
      <w:r w:rsidR="007078C8">
        <w:t xml:space="preserve">training </w:t>
      </w:r>
      <w:r w:rsidR="007078C8" w:rsidRPr="0081321F">
        <w:rPr>
          <w:strike/>
          <w:color w:val="0070C0"/>
        </w:rPr>
        <w:t>approaches</w:t>
      </w:r>
      <w:r w:rsidR="0081321F">
        <w:rPr>
          <w:strike/>
          <w:color w:val="0070C0"/>
        </w:rPr>
        <w:t xml:space="preserve"> </w:t>
      </w:r>
      <w:r w:rsidR="009210DA" w:rsidRPr="0081321F">
        <w:rPr>
          <w:color w:val="0070C0"/>
        </w:rPr>
        <w:t>alternatives (Alt 1 or Alt 2)</w:t>
      </w:r>
      <w:r w:rsidR="00881A91" w:rsidRPr="0081321F">
        <w:rPr>
          <w:color w:val="0070C0"/>
        </w:rPr>
        <w:t xml:space="preserve"> within the Options</w:t>
      </w:r>
      <w:r w:rsidR="009210DA" w:rsidRPr="0081321F">
        <w:rPr>
          <w:color w:val="0070C0"/>
        </w:rPr>
        <w:t>, and the choice of target CSI for training</w:t>
      </w:r>
      <w:r w:rsidR="007078C8" w:rsidRPr="0081321F">
        <w:rPr>
          <w:color w:val="0070C0"/>
        </w:rPr>
        <w:t>)</w:t>
      </w:r>
    </w:p>
    <w:p w14:paraId="68D47761" w14:textId="1B6E6C78" w:rsidR="00922E2E" w:rsidRPr="0081321F" w:rsidRDefault="00922E2E" w:rsidP="0081321F">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3D297877" w14:textId="743DC9E1" w:rsidR="007078C8" w:rsidRPr="007C6AE7" w:rsidRDefault="007078C8" w:rsidP="007078C8">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7AFF3934" w14:textId="3C6F9942" w:rsidR="007078C8" w:rsidRPr="007C6AE7" w:rsidRDefault="007078C8" w:rsidP="007078C8">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2C428723" w14:textId="77777777" w:rsidR="007078C8" w:rsidRDefault="007078C8" w:rsidP="007078C8">
      <w:pPr>
        <w:rPr>
          <w:highlight w:val="lightGray"/>
        </w:rPr>
      </w:pPr>
    </w:p>
    <w:tbl>
      <w:tblPr>
        <w:tblStyle w:val="TableGrid1"/>
        <w:tblW w:w="0" w:type="auto"/>
        <w:tblLook w:val="04A0" w:firstRow="1" w:lastRow="0" w:firstColumn="1" w:lastColumn="0" w:noHBand="0" w:noVBand="1"/>
      </w:tblPr>
      <w:tblGrid>
        <w:gridCol w:w="2335"/>
        <w:gridCol w:w="7015"/>
      </w:tblGrid>
      <w:tr w:rsidR="0081321F" w:rsidRPr="005E10A1" w14:paraId="2D27C9A2" w14:textId="77777777" w:rsidTr="00D82FBF">
        <w:tc>
          <w:tcPr>
            <w:tcW w:w="2335" w:type="dxa"/>
          </w:tcPr>
          <w:p w14:paraId="3D01204D" w14:textId="77777777" w:rsidR="0081321F" w:rsidRPr="005E10A1" w:rsidRDefault="0081321F" w:rsidP="00D82FBF">
            <w:pPr>
              <w:rPr>
                <w:bCs/>
                <w:i/>
              </w:rPr>
            </w:pPr>
            <w:r w:rsidRPr="005E10A1">
              <w:rPr>
                <w:i/>
                <w:color w:val="00B050"/>
              </w:rPr>
              <w:t>Support / Can accept</w:t>
            </w:r>
          </w:p>
        </w:tc>
        <w:tc>
          <w:tcPr>
            <w:tcW w:w="7015" w:type="dxa"/>
          </w:tcPr>
          <w:p w14:paraId="6F4109F4" w14:textId="77777777" w:rsidR="0081321F" w:rsidRPr="005E10A1" w:rsidRDefault="0081321F" w:rsidP="00D82FBF">
            <w:pPr>
              <w:rPr>
                <w:bCs/>
                <w:iCs/>
              </w:rPr>
            </w:pPr>
          </w:p>
        </w:tc>
      </w:tr>
      <w:tr w:rsidR="0081321F" w:rsidRPr="005E10A1" w14:paraId="1E7617C5" w14:textId="77777777" w:rsidTr="00D82FBF">
        <w:tc>
          <w:tcPr>
            <w:tcW w:w="2335" w:type="dxa"/>
          </w:tcPr>
          <w:p w14:paraId="6A6F0638" w14:textId="77777777" w:rsidR="0081321F" w:rsidRPr="005E10A1" w:rsidRDefault="0081321F" w:rsidP="00D82FBF">
            <w:pPr>
              <w:rPr>
                <w:bCs/>
                <w:i/>
              </w:rPr>
            </w:pPr>
            <w:r w:rsidRPr="005E10A1">
              <w:rPr>
                <w:i/>
                <w:color w:val="C00000"/>
              </w:rPr>
              <w:t>Object / Have a concern</w:t>
            </w:r>
          </w:p>
        </w:tc>
        <w:tc>
          <w:tcPr>
            <w:tcW w:w="7015" w:type="dxa"/>
          </w:tcPr>
          <w:p w14:paraId="404E7F4A" w14:textId="77777777" w:rsidR="0081321F" w:rsidRPr="005E10A1" w:rsidRDefault="0081321F" w:rsidP="00D82FBF">
            <w:pPr>
              <w:rPr>
                <w:bCs/>
                <w:iCs/>
              </w:rPr>
            </w:pPr>
          </w:p>
        </w:tc>
      </w:tr>
    </w:tbl>
    <w:p w14:paraId="337AAAE5"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23745A9"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FAF43A" w14:textId="77777777" w:rsidR="0081321F" w:rsidRPr="005E10A1" w:rsidRDefault="0081321F" w:rsidP="00D82FBF">
            <w:pPr>
              <w:rPr>
                <w:i/>
              </w:rPr>
            </w:pPr>
            <w:r w:rsidRPr="005E10A1">
              <w:rPr>
                <w:i/>
              </w:rPr>
              <w:t>Company</w:t>
            </w:r>
          </w:p>
        </w:tc>
        <w:tc>
          <w:tcPr>
            <w:tcW w:w="7555" w:type="dxa"/>
          </w:tcPr>
          <w:p w14:paraId="4D78112A"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1C845C8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D783038" w14:textId="77777777" w:rsidR="0081321F" w:rsidRPr="005E10A1" w:rsidRDefault="0081321F" w:rsidP="00D82FBF">
            <w:pPr>
              <w:rPr>
                <w:b w:val="0"/>
                <w:bCs w:val="0"/>
                <w:iCs/>
              </w:rPr>
            </w:pPr>
          </w:p>
        </w:tc>
        <w:tc>
          <w:tcPr>
            <w:tcW w:w="7555" w:type="dxa"/>
          </w:tcPr>
          <w:p w14:paraId="36DECDA7"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2CC31340"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DD9CBA" w14:textId="77777777" w:rsidR="0081321F" w:rsidRPr="005E10A1" w:rsidRDefault="0081321F" w:rsidP="00D82FBF">
            <w:pPr>
              <w:rPr>
                <w:b w:val="0"/>
                <w:bCs w:val="0"/>
                <w:iCs/>
              </w:rPr>
            </w:pPr>
          </w:p>
        </w:tc>
        <w:tc>
          <w:tcPr>
            <w:tcW w:w="7555" w:type="dxa"/>
          </w:tcPr>
          <w:p w14:paraId="7CD25991"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2C65697" w14:textId="77777777" w:rsidR="0081321F" w:rsidRDefault="0081321F" w:rsidP="0081321F">
      <w:pPr>
        <w:rPr>
          <w:bCs/>
          <w:iCs/>
        </w:rPr>
      </w:pPr>
    </w:p>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80" w:name="OLE_LINK67"/>
      <w:bookmarkStart w:id="181"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180"/>
      <w:r>
        <w:rPr>
          <w:rFonts w:eastAsiaTheme="minorEastAsia"/>
          <w:b/>
          <w:bCs/>
          <w:i/>
          <w:lang w:eastAsia="zh-CN"/>
        </w:rPr>
        <w:t>.</w:t>
      </w:r>
    </w:p>
    <w:bookmarkEnd w:id="181"/>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lastRenderedPageBreak/>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w:t>
      </w:r>
      <w:proofErr w:type="spellStart"/>
      <w:r>
        <w:rPr>
          <w:b/>
          <w:i/>
        </w:rPr>
        <w:t>eTypeII</w:t>
      </w:r>
      <w:proofErr w:type="spellEnd"/>
      <w:r>
        <w:rPr>
          <w:b/>
          <w:i/>
        </w:rPr>
        <w:t xml:space="preserve">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3" w:name="_Hlk162705068"/>
      <w:bookmarkEnd w:id="182"/>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3"/>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11: Support </w:t>
      </w:r>
      <w:proofErr w:type="gramStart"/>
      <w:r>
        <w:rPr>
          <w:b/>
          <w:bCs/>
          <w:i/>
          <w:iCs/>
          <w:lang w:val="en-US" w:eastAsia="zh-CN"/>
        </w:rPr>
        <w:t>to maintain</w:t>
      </w:r>
      <w:proofErr w:type="gramEnd"/>
      <w:r>
        <w:rPr>
          <w:b/>
          <w:bCs/>
          <w:i/>
          <w:iCs/>
          <w:lang w:val="en-US" w:eastAsia="zh-CN"/>
        </w:rPr>
        <w:t xml:space="preserve">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t>CATT</w:t>
      </w:r>
    </w:p>
    <w:p w14:paraId="20F9A8C5" w14:textId="77777777" w:rsidR="00FA6C2D" w:rsidRDefault="00BC5A86">
      <w:pPr>
        <w:pStyle w:val="Caption"/>
        <w:spacing w:after="120"/>
        <w:jc w:val="both"/>
        <w:rPr>
          <w:bCs w:val="0"/>
          <w:iCs/>
        </w:rPr>
      </w:pPr>
      <w:bookmarkStart w:id="184"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proofErr w:type="gramStart"/>
      <w:r>
        <w:rPr>
          <w:iCs/>
        </w:rPr>
        <w:t>measurement based</w:t>
      </w:r>
      <w:proofErr w:type="gramEnd"/>
      <w:r>
        <w:rPr>
          <w:iCs/>
        </w:rPr>
        <w:t xml:space="preserve"> data collection</w:t>
      </w:r>
      <w:r>
        <w:rPr>
          <w:rFonts w:hint="eastAsia"/>
          <w:iCs/>
        </w:rPr>
        <w:t>.</w:t>
      </w:r>
      <w:bookmarkEnd w:id="184"/>
    </w:p>
    <w:p w14:paraId="24CC4038" w14:textId="77777777" w:rsidR="00FA6C2D" w:rsidRDefault="00BC5A86">
      <w:pPr>
        <w:pStyle w:val="Caption"/>
        <w:spacing w:after="120"/>
        <w:jc w:val="both"/>
        <w:rPr>
          <w:bCs w:val="0"/>
          <w:iCs/>
        </w:rPr>
      </w:pPr>
      <w:bookmarkStart w:id="185"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5"/>
    </w:p>
    <w:p w14:paraId="4AC87617" w14:textId="77777777" w:rsidR="00FA6C2D" w:rsidRDefault="00BC5A86">
      <w:pPr>
        <w:pStyle w:val="Caption"/>
        <w:spacing w:after="120"/>
        <w:jc w:val="both"/>
        <w:rPr>
          <w:rFonts w:eastAsiaTheme="minorEastAsia"/>
          <w:bCs w:val="0"/>
          <w:iCs/>
          <w:lang w:eastAsia="zh-CN"/>
        </w:rPr>
      </w:pPr>
      <w:bookmarkStart w:id="186"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6"/>
    </w:p>
    <w:p w14:paraId="076730B8" w14:textId="77777777" w:rsidR="00FA6C2D" w:rsidRDefault="00BC5A86">
      <w:pPr>
        <w:pStyle w:val="Caption"/>
        <w:spacing w:after="120"/>
        <w:jc w:val="both"/>
        <w:rPr>
          <w:bCs w:val="0"/>
          <w:iCs/>
        </w:rPr>
      </w:pPr>
      <w:bookmarkStart w:id="187"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7"/>
    </w:p>
    <w:p w14:paraId="1CC4A696" w14:textId="77777777" w:rsidR="00FA6C2D" w:rsidRDefault="00BC5A86">
      <w:pPr>
        <w:pStyle w:val="Caption"/>
        <w:spacing w:after="120"/>
        <w:jc w:val="both"/>
        <w:rPr>
          <w:bCs w:val="0"/>
          <w:iCs/>
        </w:rPr>
      </w:pPr>
      <w:bookmarkStart w:id="188"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8"/>
    </w:p>
    <w:p w14:paraId="3F37949F" w14:textId="77777777" w:rsidR="00FA6C2D" w:rsidRDefault="00BC5A86">
      <w:pPr>
        <w:pStyle w:val="Caption"/>
        <w:spacing w:after="120"/>
        <w:jc w:val="both"/>
        <w:rPr>
          <w:bCs w:val="0"/>
          <w:iCs/>
        </w:rPr>
      </w:pPr>
      <w:bookmarkStart w:id="189"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9"/>
    </w:p>
    <w:p w14:paraId="524D6037" w14:textId="77777777" w:rsidR="00FA6C2D" w:rsidRDefault="00BC5A86">
      <w:pPr>
        <w:pStyle w:val="Caption"/>
        <w:spacing w:after="120"/>
        <w:jc w:val="both"/>
        <w:rPr>
          <w:rFonts w:eastAsiaTheme="minorEastAsia"/>
          <w:lang w:eastAsia="zh-CN"/>
        </w:rPr>
      </w:pPr>
      <w:bookmarkStart w:id="190"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90"/>
    </w:p>
    <w:p w14:paraId="7D71109E" w14:textId="77777777" w:rsidR="00FA6C2D" w:rsidRDefault="00FA6C2D">
      <w:pPr>
        <w:rPr>
          <w:rStyle w:val="1"/>
          <w:bCs/>
        </w:rPr>
      </w:pPr>
    </w:p>
    <w:p w14:paraId="75977A27" w14:textId="77777777" w:rsidR="00FA6C2D" w:rsidRDefault="00BC5A86">
      <w:pPr>
        <w:rPr>
          <w:rStyle w:val="1"/>
          <w:bCs/>
        </w:rPr>
      </w:pPr>
      <w:proofErr w:type="spellStart"/>
      <w:r>
        <w:rPr>
          <w:rStyle w:val="1"/>
          <w:bCs/>
        </w:rPr>
        <w:t>Fujistu</w:t>
      </w:r>
      <w:proofErr w:type="spellEnd"/>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1" w:name="OLE_LINK54"/>
      <w:bookmarkStart w:id="192"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1"/>
    <w:bookmarkEnd w:id="192"/>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3"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193"/>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4" w:name="_Toc161310069"/>
      <w:bookmarkStart w:id="195" w:name="_Toc158973589"/>
      <w:bookmarkStart w:id="196" w:name="_Toc159238131"/>
      <w:bookmarkStart w:id="197" w:name="_Toc159238661"/>
      <w:bookmarkStart w:id="198" w:name="_Toc173226191"/>
      <w:bookmarkStart w:id="199" w:name="_Toc161997985"/>
      <w:bookmarkStart w:id="200" w:name="_Toc166058317"/>
      <w:bookmarkStart w:id="201" w:name="_Toc166068754"/>
      <w:bookmarkStart w:id="202" w:name="_Toc173243424"/>
      <w:bookmarkStart w:id="203" w:name="_Toc173315326"/>
      <w:bookmarkStart w:id="204" w:name="_Toc173315398"/>
      <w:bookmarkStart w:id="205" w:name="_Toc173918026"/>
      <w:bookmarkStart w:id="206" w:name="_Toc178672904"/>
      <w:bookmarkStart w:id="207" w:name="_Toc158031310"/>
      <w:bookmarkStart w:id="208" w:name="_Toc158030420"/>
      <w:bookmarkStart w:id="209" w:name="_Toc158650807"/>
      <w:bookmarkStart w:id="210" w:name="_Toc158085934"/>
      <w:bookmarkStart w:id="211" w:name="_Toc158086031"/>
      <w:bookmarkStart w:id="212" w:name="_Toc158663597"/>
      <w:bookmarkStart w:id="213" w:name="_Toc158973271"/>
      <w:bookmarkStart w:id="214" w:name="_Toc158973311"/>
    </w:p>
    <w:p w14:paraId="4EEAB006" w14:textId="77777777" w:rsidR="00FA6C2D" w:rsidRDefault="00BC5A86">
      <w:pPr>
        <w:rPr>
          <w:b/>
          <w:bCs/>
          <w:i/>
          <w:iCs/>
          <w:lang w:val="en-CA"/>
        </w:rPr>
      </w:pPr>
      <w:r>
        <w:rPr>
          <w:b/>
          <w:bCs/>
          <w:i/>
          <w:iCs/>
          <w:lang w:val="en-CA"/>
        </w:rPr>
        <w:lastRenderedPageBreak/>
        <w:t>Proposal 1: Support procedures/signaling enabling UE/NW to associate the data/samples with the conditions/additional conditions under which the data/samples has been collected.</w:t>
      </w:r>
      <w:bookmarkStart w:id="215" w:name="_Toc158030422"/>
      <w:bookmarkStart w:id="216" w:name="_Toc158031312"/>
      <w:bookmarkStart w:id="217" w:name="_Toc158650809"/>
      <w:bookmarkStart w:id="218" w:name="_Toc158086033"/>
      <w:bookmarkStart w:id="219" w:name="_Toc158663599"/>
      <w:bookmarkStart w:id="220" w:name="_Toc158973273"/>
      <w:bookmarkStart w:id="221" w:name="_Toc158085936"/>
      <w:bookmarkStart w:id="222" w:name="_Toc166068756"/>
      <w:bookmarkStart w:id="223" w:name="_Toc178672906"/>
      <w:bookmarkStart w:id="224" w:name="_Toc158973313"/>
      <w:bookmarkStart w:id="225" w:name="_Toc166058319"/>
      <w:bookmarkStart w:id="226" w:name="_Toc159238663"/>
      <w:bookmarkStart w:id="227" w:name="_Toc161997987"/>
      <w:bookmarkStart w:id="228" w:name="_Toc173315400"/>
      <w:bookmarkStart w:id="229" w:name="_Toc173918028"/>
      <w:bookmarkStart w:id="230" w:name="_Toc173243426"/>
      <w:bookmarkStart w:id="231" w:name="_Toc159238133"/>
      <w:bookmarkStart w:id="232" w:name="_Toc173226193"/>
      <w:bookmarkStart w:id="233" w:name="_Toc173315328"/>
      <w:bookmarkStart w:id="234" w:name="_Toc161310071"/>
      <w:bookmarkStart w:id="235" w:name="_Toc1589735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6" w:name="_Toc158650813"/>
      <w:bookmarkStart w:id="237" w:name="_Toc158663603"/>
      <w:bookmarkStart w:id="238" w:name="_Toc158030424"/>
      <w:bookmarkStart w:id="239" w:name="_Toc158031314"/>
      <w:bookmarkStart w:id="240" w:name="_Toc158085938"/>
      <w:bookmarkStart w:id="241" w:name="_Toc158973276"/>
      <w:bookmarkStart w:id="242" w:name="_Toc158086035"/>
      <w:bookmarkStart w:id="243" w:name="_Toc158973316"/>
      <w:bookmarkStart w:id="244" w:name="_Toc159238136"/>
      <w:bookmarkStart w:id="245" w:name="_Toc158973594"/>
      <w:bookmarkStart w:id="246" w:name="_Toc159238666"/>
      <w:bookmarkStart w:id="247" w:name="_Toc161310074"/>
      <w:bookmarkStart w:id="248" w:name="_Toc173315331"/>
      <w:bookmarkStart w:id="249" w:name="_Toc173918031"/>
      <w:bookmarkStart w:id="250" w:name="_Toc166068759"/>
      <w:bookmarkStart w:id="251" w:name="_Toc161997990"/>
      <w:bookmarkStart w:id="252" w:name="_Toc173226196"/>
      <w:bookmarkStart w:id="253" w:name="_Toc173315403"/>
      <w:bookmarkStart w:id="254" w:name="_Toc178672909"/>
      <w:bookmarkStart w:id="255" w:name="_Toc166058322"/>
      <w:bookmarkStart w:id="256" w:name="_Toc173243429"/>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7" w:name="_Toc158650822"/>
      <w:bookmarkStart w:id="258" w:name="_Toc158086043"/>
      <w:bookmarkStart w:id="259" w:name="_Toc158085949"/>
      <w:bookmarkStart w:id="260" w:name="_Toc158663622"/>
      <w:bookmarkStart w:id="261" w:name="_Toc158973288"/>
      <w:bookmarkStart w:id="262" w:name="_Toc158973328"/>
      <w:bookmarkStart w:id="263" w:name="_Toc158973606"/>
      <w:bookmarkStart w:id="264" w:name="_Toc159238149"/>
      <w:bookmarkStart w:id="265" w:name="_Toc166058340"/>
      <w:bookmarkStart w:id="266" w:name="_Toc159238679"/>
      <w:bookmarkStart w:id="267" w:name="_Toc166068777"/>
      <w:bookmarkStart w:id="268" w:name="_Toc173243452"/>
      <w:bookmarkStart w:id="269" w:name="_Toc173226214"/>
      <w:bookmarkStart w:id="270" w:name="_Toc173315354"/>
      <w:bookmarkStart w:id="271" w:name="_Toc173918054"/>
      <w:bookmarkStart w:id="272" w:name="_Toc173315426"/>
      <w:bookmarkStart w:id="273" w:name="_Toc178672933"/>
      <w:bookmarkStart w:id="274" w:name="_Toc161310090"/>
      <w:bookmarkStart w:id="275" w:name="_Toc161998004"/>
      <w:r>
        <w:rPr>
          <w:lang w:val="en-CA"/>
        </w:rPr>
        <w:t>Support definition of pairing information based on the conditions/additional conditions assigned to the samples of the datasets used for training of the model.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t>ETRI</w:t>
      </w:r>
    </w:p>
    <w:p w14:paraId="291BAF45" w14:textId="77777777" w:rsidR="00FA6C2D" w:rsidRDefault="00BC5A86">
      <w:pPr>
        <w:pStyle w:val="maintext"/>
        <w:ind w:firstLine="440"/>
        <w:rPr>
          <w:b/>
          <w:bCs/>
          <w:lang w:val="en-US"/>
        </w:rPr>
      </w:pPr>
      <w:r>
        <w:rPr>
          <w:b/>
          <w:bCs/>
          <w:lang w:val="en-US"/>
        </w:rPr>
        <w:t xml:space="preserve">Proposal 7: For dataset delivery for training collaboration type 3, for CSI compression sub-use case using </w:t>
      </w:r>
      <w:proofErr w:type="gramStart"/>
      <w:r>
        <w:rPr>
          <w:b/>
          <w:bCs/>
          <w:lang w:val="en-US"/>
        </w:rPr>
        <w:t>two</w:t>
      </w:r>
      <w:proofErr w:type="gramEnd"/>
      <w:r>
        <w:rPr>
          <w:b/>
          <w:bCs/>
          <w:lang w:val="en-US"/>
        </w:rPr>
        <w:t>-sided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w:t>
      </w:r>
      <w:proofErr w:type="spellStart"/>
      <w:r>
        <w:rPr>
          <w:rFonts w:ascii="SamsungOne 400" w:eastAsia="Malgun Gothic" w:hAnsi="SamsungOne 400" w:cs="Gulim"/>
          <w:b/>
          <w:bCs/>
          <w:kern w:val="0"/>
          <w:lang w:val="en-GB" w:eastAsia="en-US"/>
        </w:rPr>
        <w:t>eType</w:t>
      </w:r>
      <w:proofErr w:type="spellEnd"/>
      <w:r>
        <w:rPr>
          <w:rFonts w:ascii="SamsungOne 400" w:eastAsia="Malgun Gothic" w:hAnsi="SamsungOne 400" w:cs="Gulim"/>
          <w:b/>
          <w:bCs/>
          <w:kern w:val="0"/>
          <w:lang w:val="en-GB" w:eastAsia="en-US"/>
        </w:rPr>
        <w:t xml:space="preserv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t xml:space="preserve">For two-sided </w:t>
      </w:r>
      <w:proofErr w:type="gramStart"/>
      <w:r>
        <w:rPr>
          <w:rFonts w:ascii="SamsungOne 400" w:eastAsia="Malgun Gothic" w:hAnsi="SamsungOne 400"/>
          <w:b/>
          <w:bCs/>
          <w:color w:val="000000"/>
          <w:kern w:val="0"/>
          <w:lang w:val="en-GB" w:eastAsia="en-US"/>
          <w14:glow w14:rad="0">
            <w14:srgbClr w14:val="FFFFFF"/>
          </w14:glow>
        </w:rPr>
        <w:t>models</w:t>
      </w:r>
      <w:proofErr w:type="gramEnd"/>
      <w:r>
        <w:rPr>
          <w:rFonts w:ascii="SamsungOne 400" w:eastAsia="Malgun Gothic" w:hAnsi="SamsungOne 400"/>
          <w:b/>
          <w:bCs/>
          <w:color w:val="000000"/>
          <w:kern w:val="0"/>
          <w:lang w:val="en-GB" w:eastAsia="en-US"/>
          <w14:glow w14:rad="0">
            <w14:srgbClr w14:val="FFFFFF"/>
          </w14:glow>
        </w:rPr>
        <w:t xml:space="preserve">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6" w:name="_Ref178973483"/>
    </w:p>
    <w:p w14:paraId="6F15EB63" w14:textId="77777777" w:rsidR="00FA6C2D" w:rsidRDefault="00BC5A86">
      <w:pPr>
        <w:rPr>
          <w:b/>
          <w:bCs/>
          <w:i/>
          <w:iCs/>
        </w:rPr>
      </w:pPr>
      <w:r>
        <w:rPr>
          <w:b/>
          <w:bCs/>
          <w:i/>
          <w:iCs/>
        </w:rPr>
        <w:t xml:space="preserve">Proposal </w:t>
      </w:r>
      <w:proofErr w:type="gramStart"/>
      <w:r>
        <w:rPr>
          <w:b/>
          <w:bCs/>
          <w:i/>
          <w:iCs/>
        </w:rPr>
        <w:t>7 :For</w:t>
      </w:r>
      <w:proofErr w:type="gramEnd"/>
      <w:r>
        <w:rPr>
          <w:b/>
          <w:bCs/>
          <w:i/>
          <w:iCs/>
        </w:rPr>
        <w:t xml:space="preserve"> two-sided CSF use case, confirm the necessity of both NW side data collection and UE side data collection.</w:t>
      </w:r>
      <w:bookmarkStart w:id="277" w:name="_Ref178973505"/>
      <w:bookmarkEnd w:id="276"/>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7"/>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t>Discussion</w:t>
      </w:r>
    </w:p>
    <w:p w14:paraId="5D7F47CA" w14:textId="77777777" w:rsidR="00FA6C2D" w:rsidRDefault="00BC5A86">
      <w:r>
        <w:t xml:space="preserve">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w:t>
      </w:r>
      <w:proofErr w:type="spellStart"/>
      <w:r>
        <w:t>subband</w:t>
      </w:r>
      <w:proofErr w:type="spellEnd"/>
      <w:r>
        <w:t xml:space="preserve">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 xml:space="preserve">Limitation on number of </w:t>
      </w:r>
      <w:proofErr w:type="spellStart"/>
      <w:r>
        <w:t>subbands</w:t>
      </w:r>
      <w:proofErr w:type="spellEnd"/>
      <w:r>
        <w:t xml:space="preserve">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lastRenderedPageBreak/>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w:t>
      </w:r>
      <w:proofErr w:type="spellStart"/>
      <w:r>
        <w:t>Fujistu</w:t>
      </w:r>
      <w:proofErr w:type="spellEnd"/>
      <w:r>
        <w:t>)</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proofErr w:type="spellStart"/>
      <w:r>
        <w:t>Downselection</w:t>
      </w:r>
      <w:proofErr w:type="spellEnd"/>
      <w:r>
        <w:t xml:space="preserve">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lastRenderedPageBreak/>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 xml:space="preserve">Configuration of rank/layer, number of </w:t>
      </w:r>
      <w:proofErr w:type="spellStart"/>
      <w:r>
        <w:t>subbands</w:t>
      </w:r>
      <w:proofErr w:type="spellEnd"/>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8"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t>Object / Have a concern</w:t>
            </w:r>
          </w:p>
        </w:tc>
        <w:tc>
          <w:tcPr>
            <w:tcW w:w="7015" w:type="dxa"/>
          </w:tcPr>
          <w:p w14:paraId="7D9A56B5" w14:textId="77777777" w:rsidR="00FA6C2D" w:rsidRDefault="00FA6C2D">
            <w:pPr>
              <w:rPr>
                <w:bCs/>
                <w:iCs/>
              </w:rPr>
            </w:pPr>
          </w:p>
        </w:tc>
      </w:tr>
      <w:bookmarkEnd w:id="278"/>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xml:space="preserve">)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lastRenderedPageBreak/>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lastRenderedPageBreak/>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w:t>
            </w:r>
            <w:proofErr w:type="gramStart"/>
            <w:r>
              <w:rPr>
                <w:rFonts w:eastAsia="SimSun"/>
                <w:iCs/>
                <w:color w:val="FF0000"/>
                <w:lang w:eastAsia="zh-CN"/>
              </w:rPr>
              <w:t xml:space="preserve">and </w:t>
            </w:r>
            <w:r>
              <w:rPr>
                <w:rFonts w:eastAsia="SimSun"/>
                <w:iCs/>
                <w:strike/>
                <w:color w:val="FF0000"/>
                <w:lang w:eastAsia="zh-CN"/>
              </w:rPr>
              <w:t xml:space="preserve"> </w:t>
            </w:r>
            <w:r>
              <w:rPr>
                <w:rFonts w:eastAsia="SimSun" w:hint="eastAsia"/>
                <w:iCs/>
                <w:strike/>
                <w:color w:val="FF0000"/>
                <w:lang w:eastAsia="zh-CN"/>
              </w:rPr>
              <w:t>CSI</w:t>
            </w:r>
            <w:proofErr w:type="gramEnd"/>
            <w:r>
              <w:rPr>
                <w:rFonts w:eastAsia="SimSun" w:hint="eastAsia"/>
                <w:iCs/>
                <w:strike/>
                <w:color w:val="FF0000"/>
                <w:lang w:eastAsia="zh-CN"/>
              </w:rPr>
              <w:t xml:space="preserve">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w:t>
            </w:r>
            <w:proofErr w:type="gramStart"/>
            <w:r>
              <w:rPr>
                <w:rFonts w:hint="eastAsia"/>
                <w:iCs/>
                <w:lang w:eastAsia="ko-KR"/>
              </w:rPr>
              <w:t>codebook based</w:t>
            </w:r>
            <w:proofErr w:type="gramEnd"/>
            <w:r>
              <w:rPr>
                <w:rFonts w:hint="eastAsia"/>
                <w:iCs/>
                <w:lang w:eastAsia="ko-KR"/>
              </w:rPr>
              <w:t xml:space="preserve">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with 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w:t>
            </w:r>
            <w:proofErr w:type="spellStart"/>
            <w:r>
              <w:rPr>
                <w:rFonts w:eastAsia="SimSun"/>
                <w:iCs/>
                <w:lang w:eastAsia="zh-CN"/>
              </w:rPr>
              <w:t>paraCombinations</w:t>
            </w:r>
            <w:proofErr w:type="spellEnd"/>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we have been focusing on NW-side training and NW-first training, why do we still need a specified manner to enable UE to collect raw data? Regardless of 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lastRenderedPageBreak/>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lastRenderedPageBreak/>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9" w:name="OLE_LINK72"/>
      <w:bookmarkStart w:id="280"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279"/>
      <w:r>
        <w:rPr>
          <w:rFonts w:eastAsiaTheme="minorEastAsia"/>
          <w:b/>
          <w:bCs/>
          <w:i/>
          <w:lang w:eastAsia="zh-CN"/>
        </w:rPr>
        <w:t>.</w:t>
      </w:r>
    </w:p>
    <w:p w14:paraId="5E5DB4BF" w14:textId="77777777" w:rsidR="00FA6C2D" w:rsidRDefault="00BC5A86">
      <w:pPr>
        <w:rPr>
          <w:b/>
          <w:bCs/>
          <w:i/>
          <w:iCs/>
          <w:lang w:eastAsia="zh-CN"/>
        </w:rPr>
      </w:pPr>
      <w:bookmarkStart w:id="281" w:name="OLE_LINK120"/>
      <w:bookmarkEnd w:id="280"/>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2" w:name="OLE_LINK33"/>
      <w:bookmarkStart w:id="283" w:name="OLE_LINK5"/>
      <w:bookmarkEnd w:id="281"/>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2"/>
      <w:r>
        <w:rPr>
          <w:b/>
          <w:bCs/>
          <w:i/>
          <w:iCs/>
          <w:lang w:eastAsia="zh-CN"/>
        </w:rPr>
        <w:t>.</w:t>
      </w:r>
    </w:p>
    <w:bookmarkEnd w:id="283"/>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Further discuss the reporting mode, e.g., per sample reporting and reporting of </w:t>
      </w:r>
      <w:proofErr w:type="gramStart"/>
      <w:r>
        <w:rPr>
          <w:rFonts w:eastAsiaTheme="minorEastAsia"/>
          <w:b/>
          <w:bCs/>
          <w:i/>
          <w:lang w:eastAsia="zh-CN"/>
        </w:rPr>
        <w:t>a number of</w:t>
      </w:r>
      <w:proofErr w:type="gramEnd"/>
      <w:r>
        <w:rPr>
          <w:rFonts w:eastAsiaTheme="minorEastAsia"/>
          <w:b/>
          <w:bCs/>
          <w:i/>
          <w:lang w:eastAsia="zh-CN"/>
        </w:rPr>
        <w:t xml:space="preserve"> monitored samples.</w:t>
      </w:r>
    </w:p>
    <w:p w14:paraId="2CBBD968" w14:textId="77777777" w:rsidR="00FA6C2D" w:rsidRDefault="00BC5A86">
      <w:pPr>
        <w:spacing w:beforeLines="50" w:before="120"/>
        <w:rPr>
          <w:b/>
          <w:i/>
          <w:lang w:eastAsia="zh-CN"/>
        </w:rPr>
      </w:pPr>
      <w:r>
        <w:rPr>
          <w:b/>
          <w:i/>
          <w:lang w:eastAsia="zh-CN"/>
        </w:rPr>
        <w:lastRenderedPageBreak/>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4" w:name="_Hlk178349686"/>
      <w:r>
        <w:rPr>
          <w:rFonts w:hint="eastAsia"/>
          <w:b w:val="0"/>
          <w:szCs w:val="20"/>
          <w:lang w:val="en-US"/>
        </w:rPr>
        <w:t>In CSI compression using two-sided model use case, deprioritize the study on UE-side monitoring in Rel-19 study phase.</w:t>
      </w:r>
    </w:p>
    <w:bookmarkEnd w:id="284"/>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lastRenderedPageBreak/>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5"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5"/>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xml:space="preserve">: The target CSI is reported separately from its associated CSI </w:t>
      </w:r>
      <w:proofErr w:type="gramStart"/>
      <w:r>
        <w:rPr>
          <w:rFonts w:hint="eastAsia"/>
          <w:b/>
          <w:bCs/>
          <w:iCs/>
          <w:szCs w:val="20"/>
        </w:rPr>
        <w:t>report</w:t>
      </w:r>
      <w:r>
        <w:rPr>
          <w:rFonts w:eastAsiaTheme="minorEastAsia" w:hint="eastAsia"/>
          <w:b/>
          <w:bCs/>
          <w:iCs/>
          <w:szCs w:val="20"/>
          <w:lang w:eastAsia="zh-CN"/>
        </w:rPr>
        <w:t>;</w:t>
      </w:r>
      <w:proofErr w:type="gramEnd"/>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6"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6"/>
    </w:p>
    <w:p w14:paraId="30C8791E" w14:textId="77777777" w:rsidR="00FA6C2D" w:rsidRDefault="00BC5A86">
      <w:pPr>
        <w:rPr>
          <w:b/>
          <w:bCs/>
        </w:rPr>
      </w:pPr>
      <w:bookmarkStart w:id="287"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7"/>
    </w:p>
    <w:p w14:paraId="15DB3145" w14:textId="77777777" w:rsidR="00FA6C2D" w:rsidRDefault="00BC5A86">
      <w:pPr>
        <w:rPr>
          <w:b/>
          <w:bCs/>
        </w:rPr>
      </w:pPr>
      <w:bookmarkStart w:id="288"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8"/>
    </w:p>
    <w:p w14:paraId="14FDCE7B" w14:textId="77777777" w:rsidR="00FA6C2D" w:rsidRDefault="00BC5A86">
      <w:pPr>
        <w:rPr>
          <w:b/>
          <w:bCs/>
        </w:rPr>
      </w:pPr>
      <w:bookmarkStart w:id="289" w:name="_Ref178609325"/>
      <w:r>
        <w:rPr>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9"/>
    </w:p>
    <w:p w14:paraId="67E6F0D0" w14:textId="77777777" w:rsidR="00FA6C2D" w:rsidRDefault="00BC5A86">
      <w:pPr>
        <w:rPr>
          <w:b/>
          <w:bCs/>
        </w:rPr>
      </w:pPr>
      <w:bookmarkStart w:id="290"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90"/>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1" w:name="_Toc149938873"/>
      <w:bookmarkStart w:id="292"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1"/>
      <w:r>
        <w:rPr>
          <w:rFonts w:ascii="Arial" w:hAnsi="Arial" w:cs="Arial"/>
          <w:b/>
          <w:bCs/>
          <w:sz w:val="20"/>
          <w:szCs w:val="20"/>
          <w:lang w:eastAsia="fr-FR"/>
        </w:rPr>
        <w:t xml:space="preserve"> error cause detection for two-sided CSI-compression use case.</w:t>
      </w:r>
      <w:bookmarkStart w:id="293" w:name="_Toc149938916"/>
      <w:bookmarkStart w:id="294" w:name="_Toc178953396"/>
      <w:bookmarkEnd w:id="292"/>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 xml:space="preserve">Proposal 17: In CSI compression using two-sided model use case, capture in TR that ground-truth CSI report based on enhancements of the </w:t>
      </w:r>
      <w:proofErr w:type="spellStart"/>
      <w:r>
        <w:rPr>
          <w:rFonts w:ascii="Arial" w:hAnsi="Arial" w:cs="Arial"/>
          <w:b/>
          <w:bCs/>
          <w:sz w:val="20"/>
          <w:szCs w:val="20"/>
          <w:lang w:eastAsia="fr-FR"/>
        </w:rPr>
        <w:t>eType</w:t>
      </w:r>
      <w:proofErr w:type="spellEnd"/>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3"/>
      <w:bookmarkEnd w:id="294"/>
      <w:r>
        <w:rPr>
          <w:rFonts w:ascii="Arial" w:hAnsi="Arial" w:cs="Arial"/>
          <w:b/>
          <w:bCs/>
          <w:sz w:val="20"/>
          <w:szCs w:val="20"/>
        </w:rPr>
        <w:t xml:space="preserve"> </w:t>
      </w:r>
      <w:bookmarkStart w:id="295" w:name="_Toc149938917"/>
      <w:bookmarkStart w:id="296"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w:t>
      </w:r>
      <w:proofErr w:type="spellStart"/>
      <w:r>
        <w:rPr>
          <w:rFonts w:ascii="Arial" w:hAnsi="Arial" w:cs="Arial"/>
          <w:sz w:val="20"/>
          <w:szCs w:val="20"/>
          <w:lang w:eastAsia="fr-FR"/>
        </w:rPr>
        <w:t>eType</w:t>
      </w:r>
      <w:proofErr w:type="spellEnd"/>
      <w:r>
        <w:rPr>
          <w:rFonts w:ascii="Arial" w:hAnsi="Arial" w:cs="Arial"/>
          <w:sz w:val="20"/>
          <w:szCs w:val="20"/>
          <w:lang w:eastAsia="fr-FR"/>
        </w:rPr>
        <w:t xml:space="preserve"> II CB with new parameters) </w:t>
      </w:r>
      <w:bookmarkEnd w:id="295"/>
      <w:r>
        <w:rPr>
          <w:rFonts w:ascii="Arial" w:hAnsi="Arial" w:cs="Arial"/>
          <w:sz w:val="20"/>
          <w:szCs w:val="20"/>
          <w:lang w:eastAsia="fr-FR"/>
        </w:rPr>
        <w:t>for NW-side data collection (can reuse the ground truth defined for model training data collection)</w:t>
      </w:r>
      <w:bookmarkStart w:id="297" w:name="_Toc149938918"/>
      <w:bookmarkStart w:id="298" w:name="_Toc178953398"/>
      <w:bookmarkEnd w:id="296"/>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7"/>
      <w:r>
        <w:rPr>
          <w:rFonts w:ascii="Arial" w:hAnsi="Arial" w:cs="Arial"/>
          <w:sz w:val="20"/>
          <w:szCs w:val="20"/>
          <w:lang w:eastAsia="fr-FR"/>
        </w:rPr>
        <w:t>.</w:t>
      </w:r>
      <w:bookmarkStart w:id="299" w:name="_Toc149938919"/>
      <w:bookmarkStart w:id="300" w:name="_Toc178953399"/>
      <w:bookmarkEnd w:id="298"/>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9"/>
      <w:r>
        <w:rPr>
          <w:rFonts w:ascii="Arial" w:hAnsi="Arial" w:cs="Arial"/>
          <w:sz w:val="20"/>
          <w:szCs w:val="20"/>
          <w:lang w:eastAsia="fr-FR"/>
        </w:rPr>
        <w:t xml:space="preserve"> at the NW-side.</w:t>
      </w:r>
      <w:bookmarkStart w:id="301" w:name="_Toc178953400"/>
      <w:bookmarkEnd w:id="300"/>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lastRenderedPageBreak/>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1"/>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1"/>
      <w:r>
        <w:rPr>
          <w:rFonts w:ascii="Arial" w:hAnsi="Arial" w:cs="Arial"/>
          <w:sz w:val="20"/>
          <w:szCs w:val="20"/>
          <w:lang w:eastAsia="fr-FR"/>
        </w:rPr>
        <w:t>The format of the monitoring metrics</w:t>
      </w:r>
      <w:bookmarkEnd w:id="302"/>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2"/>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303"/>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3"/>
      <w:r>
        <w:rPr>
          <w:rFonts w:ascii="Arial" w:hAnsi="Arial" w:cs="Arial"/>
          <w:sz w:val="20"/>
          <w:szCs w:val="20"/>
          <w:lang w:eastAsia="fr-FR"/>
        </w:rPr>
        <w:t>RAN4 performance testing of the reported monitoring metrics</w:t>
      </w:r>
      <w:bookmarkEnd w:id="304"/>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5" w:name="_Toc178953404"/>
      <w:r>
        <w:rPr>
          <w:rFonts w:ascii="Arial" w:hAnsi="Arial" w:cs="Arial"/>
          <w:sz w:val="20"/>
          <w:szCs w:val="20"/>
          <w:lang w:eastAsia="fr-FR"/>
        </w:rPr>
        <w:t xml:space="preserve">Data collection at the NW-side based on UE reporting monitoring data samples including target CSI, encoder output and monitoring metrics (to enable NW-side </w:t>
      </w:r>
      <w:proofErr w:type="gramStart"/>
      <w:r>
        <w:rPr>
          <w:rFonts w:ascii="Arial" w:hAnsi="Arial" w:cs="Arial"/>
          <w:sz w:val="20"/>
          <w:szCs w:val="20"/>
          <w:lang w:eastAsia="fr-FR"/>
        </w:rPr>
        <w:t>test</w:t>
      </w:r>
      <w:proofErr w:type="gramEnd"/>
      <w:r>
        <w:rPr>
          <w:rFonts w:ascii="Arial" w:hAnsi="Arial" w:cs="Arial"/>
          <w:sz w:val="20"/>
          <w:szCs w:val="20"/>
          <w:lang w:eastAsia="fr-FR"/>
        </w:rPr>
        <w:t xml:space="preserve"> the quality of the reported monitoring metric in the field).</w:t>
      </w:r>
      <w:bookmarkEnd w:id="305"/>
    </w:p>
    <w:p w14:paraId="0932326A" w14:textId="77777777" w:rsidR="00FA6C2D" w:rsidRDefault="00FA6C2D">
      <w:pPr>
        <w:rPr>
          <w:rStyle w:val="1"/>
          <w:bCs/>
        </w:rPr>
      </w:pPr>
    </w:p>
    <w:p w14:paraId="65C4B198" w14:textId="77777777" w:rsidR="00FA6C2D" w:rsidRDefault="00BC5A86">
      <w:pPr>
        <w:rPr>
          <w:rStyle w:val="1"/>
          <w:bCs/>
        </w:rPr>
      </w:pPr>
      <w:proofErr w:type="spellStart"/>
      <w:r>
        <w:rPr>
          <w:rStyle w:val="1"/>
          <w:bCs/>
        </w:rPr>
        <w:t>Fujistu</w:t>
      </w:r>
      <w:proofErr w:type="spellEnd"/>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6" w:name="OLE_LINK171"/>
      <w:bookmarkStart w:id="307"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6"/>
    <w:bookmarkEnd w:id="307"/>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8" w:name="_Toc178672910"/>
      <w:bookmarkStart w:id="309" w:name="_Toc173243430"/>
      <w:bookmarkStart w:id="310" w:name="_Toc173315332"/>
      <w:bookmarkStart w:id="311" w:name="_Toc173315404"/>
      <w:bookmarkStart w:id="312" w:name="_Toc173918032"/>
      <w:r>
        <w:rPr>
          <w:b/>
          <w:bCs/>
        </w:rPr>
        <w:t>Proposal 1: In options 3a-1, 3b, 4-1, 5a-1, 5b, study mechanisms to ensure the applicability of the information received for the reference encoder model encoder model for the current input statistics.</w:t>
      </w:r>
      <w:bookmarkEnd w:id="308"/>
      <w:bookmarkEnd w:id="309"/>
      <w:bookmarkEnd w:id="310"/>
      <w:bookmarkEnd w:id="311"/>
      <w:bookmarkEnd w:id="312"/>
      <w:r>
        <w:rPr>
          <w:b/>
          <w:bCs/>
        </w:rPr>
        <w:t xml:space="preserve"> </w:t>
      </w:r>
    </w:p>
    <w:p w14:paraId="4DE5BEA9" w14:textId="77777777" w:rsidR="00FA6C2D" w:rsidRDefault="00BC5A86">
      <w:pPr>
        <w:rPr>
          <w:b/>
          <w:bCs/>
        </w:rPr>
      </w:pPr>
      <w:bookmarkStart w:id="313" w:name="_Toc173315334"/>
      <w:bookmarkStart w:id="314" w:name="_Toc173315406"/>
      <w:bookmarkStart w:id="315" w:name="_Toc173243432"/>
      <w:bookmarkStart w:id="316" w:name="_Toc173918034"/>
      <w:bookmarkStart w:id="317" w:name="_Toc178672912"/>
      <w:r>
        <w:rPr>
          <w:b/>
          <w:bCs/>
        </w:rPr>
        <w:t xml:space="preserve">Proposal 2: Study mechanism to determine the main contributor(s) of the lower performance of the model at least for the issues related to a) the “deployed” encoder and/or decoder model, b) the communication link, or c) data-drift of the input data. We note that, in general, the “deployed” </w:t>
      </w:r>
      <w:r>
        <w:rPr>
          <w:b/>
          <w:bCs/>
        </w:rPr>
        <w:lastRenderedPageBreak/>
        <w:t>encoder/decoder model could have different performance that the “trained” (reference) encoder or decoder model.</w:t>
      </w:r>
      <w:bookmarkStart w:id="318" w:name="_Toc178672913"/>
      <w:bookmarkStart w:id="319" w:name="_Toc173315335"/>
      <w:bookmarkStart w:id="320" w:name="_Toc173243433"/>
      <w:bookmarkStart w:id="321" w:name="_Toc173315407"/>
      <w:bookmarkStart w:id="322" w:name="_Toc173918035"/>
      <w:bookmarkEnd w:id="313"/>
      <w:bookmarkEnd w:id="314"/>
      <w:bookmarkEnd w:id="315"/>
      <w:bookmarkEnd w:id="316"/>
      <w:bookmarkEnd w:id="317"/>
    </w:p>
    <w:p w14:paraId="01D02AB2" w14:textId="77777777" w:rsidR="00FA6C2D" w:rsidRDefault="00BC5A86">
      <w:pPr>
        <w:rPr>
          <w:b/>
          <w:bCs/>
        </w:rPr>
      </w:pPr>
      <w:r>
        <w:rPr>
          <w:b/>
          <w:bCs/>
        </w:rPr>
        <w:t xml:space="preserve">Proposal 3: Study mechanism for root-cause determination based on exchange of some test </w:t>
      </w:r>
      <w:proofErr w:type="gramStart"/>
      <w:r>
        <w:rPr>
          <w:b/>
          <w:bCs/>
        </w:rPr>
        <w:t>data-set</w:t>
      </w:r>
      <w:proofErr w:type="gramEnd"/>
      <w:r>
        <w:rPr>
          <w:b/>
          <w:bCs/>
        </w:rPr>
        <w:t xml:space="preserve"> between the NW and the UE.</w:t>
      </w:r>
      <w:bookmarkEnd w:id="318"/>
      <w:bookmarkEnd w:id="319"/>
      <w:bookmarkEnd w:id="320"/>
      <w:bookmarkEnd w:id="321"/>
      <w:bookmarkEnd w:id="322"/>
    </w:p>
    <w:p w14:paraId="2A02A537" w14:textId="77777777" w:rsidR="00FA6C2D" w:rsidRDefault="00BC5A86">
      <w:pPr>
        <w:rPr>
          <w:b/>
          <w:bCs/>
        </w:rPr>
      </w:pPr>
      <w:bookmarkStart w:id="323" w:name="_Toc173243434"/>
      <w:bookmarkStart w:id="324" w:name="_Toc173315336"/>
      <w:bookmarkStart w:id="325" w:name="_Toc173918036"/>
      <w:bookmarkStart w:id="326" w:name="_Toc178672914"/>
      <w:bookmarkStart w:id="327" w:name="_Toc173315408"/>
      <w:r>
        <w:rPr>
          <w:b/>
          <w:bCs/>
        </w:rPr>
        <w:t>Proposal 4: Study mechanism for root-cause determination based on exchange of information regarding the NW-side trained encoder and/or decoder model.</w:t>
      </w:r>
      <w:bookmarkEnd w:id="323"/>
      <w:bookmarkEnd w:id="324"/>
      <w:bookmarkEnd w:id="325"/>
      <w:bookmarkEnd w:id="326"/>
      <w:bookmarkEnd w:id="327"/>
    </w:p>
    <w:p w14:paraId="4288EB73" w14:textId="77777777" w:rsidR="00FA6C2D" w:rsidRDefault="00FA6C2D">
      <w:pPr>
        <w:rPr>
          <w:rStyle w:val="1"/>
          <w:bCs/>
          <w:lang w:val="en-CA"/>
        </w:rPr>
      </w:pPr>
    </w:p>
    <w:p w14:paraId="19BD7BAA" w14:textId="77777777" w:rsidR="00FA6C2D" w:rsidRDefault="00BC5A86">
      <w:pPr>
        <w:rPr>
          <w:rStyle w:val="1"/>
          <w:bCs/>
          <w:lang w:val="en-CA"/>
        </w:rPr>
      </w:pPr>
      <w:proofErr w:type="spellStart"/>
      <w:r>
        <w:rPr>
          <w:rStyle w:val="1"/>
          <w:bCs/>
          <w:lang w:val="en-CA"/>
        </w:rPr>
        <w:t>InterDigital</w:t>
      </w:r>
      <w:proofErr w:type="spellEnd"/>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w:t>
      </w:r>
      <w:r>
        <w:rPr>
          <w:b/>
          <w:bCs/>
        </w:rPr>
        <w:lastRenderedPageBreak/>
        <w:t xml:space="preserve">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t xml:space="preserve">Proposal 3: For AI/ML-based CSI compression using two-sided model, when the target CSI is Future slot(s), study </w:t>
      </w:r>
      <w:proofErr w:type="gramStart"/>
      <w:r>
        <w:rPr>
          <w:b/>
          <w:bCs/>
          <w:lang w:val="en-US"/>
        </w:rPr>
        <w:t>following</w:t>
      </w:r>
      <w:proofErr w:type="gramEnd"/>
      <w:r>
        <w:rPr>
          <w:b/>
          <w:bCs/>
          <w:lang w:val="en-US"/>
        </w:rPr>
        <w:t xml:space="preserve">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w:t>
      </w:r>
      <w:r>
        <w:rPr>
          <w:b/>
          <w:bCs/>
        </w:rPr>
        <w:lastRenderedPageBreak/>
        <w:t xml:space="preserve">in the (W2) domain, </w:t>
      </w:r>
      <w:proofErr w:type="spellStart"/>
      <w:proofErr w:type="gramStart"/>
      <w:r>
        <w:rPr>
          <w:b/>
          <w:bCs/>
        </w:rPr>
        <w:t>KPI</w:t>
      </w:r>
      <w:r>
        <w:rPr>
          <w:b/>
          <w:bCs/>
          <w:vertAlign w:val="subscript"/>
        </w:rPr>
        <w:t>Genie</w:t>
      </w:r>
      <w:proofErr w:type="spellEnd"/>
      <w:r>
        <w:rPr>
          <w:b/>
          <w:bCs/>
          <w:vertAlign w:val="subscript"/>
        </w:rPr>
        <w:t xml:space="preserve"> </w:t>
      </w:r>
      <w:r>
        <w:rPr>
          <w:b/>
          <w:bCs/>
        </w:rPr>
        <w:t xml:space="preserve"> is</w:t>
      </w:r>
      <w:proofErr w:type="gramEnd"/>
      <w:r>
        <w:rPr>
          <w:b/>
          <w:bCs/>
        </w:rPr>
        <w:t xml:space="preserve">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 xml:space="preserve">Using existing parameter-combinations of </w:t>
      </w:r>
      <w:proofErr w:type="spellStart"/>
      <w:r>
        <w:rPr>
          <w:b/>
          <w:bCs/>
          <w:i/>
          <w:iCs/>
        </w:rPr>
        <w:t>eType</w:t>
      </w:r>
      <w:proofErr w:type="spellEnd"/>
      <w:r>
        <w:rPr>
          <w:b/>
          <w:bCs/>
          <w:i/>
          <w:iCs/>
        </w:rPr>
        <w:t xml:space="preserv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 xml:space="preserve">For UE side monitoring, the </w:t>
      </w:r>
      <w:proofErr w:type="gramStart"/>
      <w:r>
        <w:t>views</w:t>
      </w:r>
      <w:proofErr w:type="gramEnd"/>
      <w:r>
        <w:t xml:space="preserve">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 xml:space="preserve">Futurewei, Huawei, Ericsson, </w:t>
      </w:r>
      <w:proofErr w:type="spellStart"/>
      <w:r>
        <w:t>Fujistu</w:t>
      </w:r>
      <w:proofErr w:type="spellEnd"/>
      <w:r>
        <w:t>,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 xml:space="preserve">per-sample report or reporting of </w:t>
      </w:r>
      <w:proofErr w:type="gramStart"/>
      <w:r>
        <w:t>a number of</w:t>
      </w:r>
      <w:proofErr w:type="gramEnd"/>
      <w:r>
        <w:t xml:space="preserve">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 xml:space="preserve">Mechanism to support UE reporting ground-truth (Ericsson, CATT, </w:t>
      </w:r>
      <w:proofErr w:type="spellStart"/>
      <w:r>
        <w:t>Fujistu</w:t>
      </w:r>
      <w:proofErr w:type="spellEnd"/>
      <w:r>
        <w:t>,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lastRenderedPageBreak/>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 xml:space="preserve">Huawei, Google, CATT (hypo BLER as metric), Apple, </w:t>
      </w:r>
      <w:proofErr w:type="spellStart"/>
      <w:r>
        <w:t>InterDigital</w:t>
      </w:r>
      <w:proofErr w:type="spellEnd"/>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 xml:space="preserve">Mechanisms / reporting (Ericsson, </w:t>
      </w:r>
      <w:proofErr w:type="spellStart"/>
      <w:r>
        <w:t>InterDigital</w:t>
      </w:r>
      <w:proofErr w:type="spellEnd"/>
      <w:r>
        <w:t>,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w:t>
      </w:r>
      <w:proofErr w:type="spellStart"/>
      <w:r>
        <w:t>InterDigital</w:t>
      </w:r>
      <w:proofErr w:type="spellEnd"/>
      <w:r>
        <w:t>)</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w:t>
      </w:r>
      <w:proofErr w:type="spellStart"/>
      <w:r>
        <w:t>InterDigital</w:t>
      </w:r>
      <w:proofErr w:type="spellEnd"/>
      <w:r>
        <w:t>)</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w:t>
      </w:r>
      <w:proofErr w:type="spellStart"/>
      <w:r>
        <w:t>InterDigtial</w:t>
      </w:r>
      <w:proofErr w:type="spellEnd"/>
      <w:r>
        <w:t>)</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lastRenderedPageBreak/>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w:t>
      </w:r>
      <w:proofErr w:type="spellStart"/>
      <w:r>
        <w:t>InterDigital</w:t>
      </w:r>
      <w:proofErr w:type="spellEnd"/>
      <w:r>
        <w:t>)</w:t>
      </w:r>
    </w:p>
    <w:p w14:paraId="11E59BA5" w14:textId="77777777" w:rsidR="00FA6C2D" w:rsidRDefault="00BC5A86">
      <w:pPr>
        <w:pStyle w:val="ListParagraph"/>
        <w:numPr>
          <w:ilvl w:val="0"/>
          <w:numId w:val="93"/>
        </w:numPr>
        <w:suppressAutoHyphens w:val="0"/>
        <w:spacing w:after="160" w:line="278" w:lineRule="auto"/>
        <w:jc w:val="left"/>
      </w:pPr>
      <w:r>
        <w:t xml:space="preserve">Overhead concern and potential reduction mechanism for performance monitoring (TCL, </w:t>
      </w:r>
      <w:proofErr w:type="spellStart"/>
      <w:r>
        <w:t>InterDigital</w:t>
      </w:r>
      <w:proofErr w:type="spellEnd"/>
      <w:r>
        <w:t>,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w:t>
      </w:r>
      <w:proofErr w:type="spellStart"/>
      <w:r>
        <w:t>Fujistu</w:t>
      </w:r>
      <w:proofErr w:type="spellEnd"/>
      <w:r>
        <w:t>)</w:t>
      </w:r>
    </w:p>
    <w:p w14:paraId="7A215E13" w14:textId="77777777" w:rsidR="00FA6C2D" w:rsidRDefault="00BC5A86">
      <w:pPr>
        <w:pStyle w:val="ListParagraph"/>
        <w:numPr>
          <w:ilvl w:val="0"/>
          <w:numId w:val="93"/>
        </w:numPr>
        <w:suppressAutoHyphens w:val="0"/>
        <w:spacing w:after="160" w:line="278" w:lineRule="auto"/>
        <w:jc w:val="left"/>
      </w:pPr>
      <w:r>
        <w:t>Monitoring inactive models (</w:t>
      </w:r>
      <w:proofErr w:type="spellStart"/>
      <w:r>
        <w:t>Fujistu</w:t>
      </w:r>
      <w:proofErr w:type="spellEnd"/>
      <w:r>
        <w:t>)</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w:t>
            </w:r>
            <w:r>
              <w:rPr>
                <w:iCs/>
              </w:rPr>
              <w:lastRenderedPageBreak/>
              <w:t xml:space="preserve">regarding the reference decoder which is in line with UE-sided monitoring </w:t>
            </w:r>
            <w:r>
              <w:t xml:space="preserve">Based on Reference decoder. So, we suggest </w:t>
            </w:r>
            <w:proofErr w:type="gramStart"/>
            <w:r>
              <w:t>to keep</w:t>
            </w:r>
            <w:proofErr w:type="gramEnd"/>
            <w:r>
              <w:t xml:space="preserve">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lastRenderedPageBreak/>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do not support the selected UE-sided monitoring approach. With this approach, the NW needs to first use its decoder to generate the reconstructed CSI, and then derive a precoding matrix to </w:t>
            </w:r>
            <w:proofErr w:type="spellStart"/>
            <w:r>
              <w:rPr>
                <w:iCs/>
              </w:rPr>
              <w:t>precode</w:t>
            </w:r>
            <w:proofErr w:type="spellEnd"/>
            <w:r>
              <w:rPr>
                <w:iCs/>
              </w:rPr>
              <w:t xml:space="preserve"> a RS, and then, transmit the RS to the UE. By measuring on the precoded RS, the UE may derive some link-level KPIs like CQI, BLER, etc., but the UE cannot derive intermediate KPI. This method cannot 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b w:val="0"/>
                <w:bCs w:val="0"/>
                <w:iCs/>
                <w:lang w:eastAsia="zh-CN"/>
              </w:rPr>
            </w:pPr>
            <w:r w:rsidRPr="00DA64E9">
              <w:rPr>
                <w:rFonts w:eastAsia="SimSun"/>
                <w:b w:val="0"/>
                <w:bCs w:val="0"/>
                <w:iCs/>
                <w:lang w:eastAsia="zh-CN"/>
              </w:rPr>
              <w:lastRenderedPageBreak/>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 xml:space="preserve">whether more accurate KPI estimation (at the expense of higher overhead and UE capability requirement) </w:t>
            </w:r>
            <w:proofErr w:type="gramStart"/>
            <w:r>
              <w:rPr>
                <w:rFonts w:eastAsia="SimSun"/>
                <w:iCs/>
                <w:lang w:eastAsia="zh-CN"/>
              </w:rPr>
              <w:t>actually helps</w:t>
            </w:r>
            <w:proofErr w:type="gramEnd"/>
            <w:r>
              <w:rPr>
                <w:rFonts w:eastAsia="SimSun"/>
                <w:iCs/>
                <w:lang w:eastAsia="zh-CN"/>
              </w:rPr>
              <w:t xml:space="preserve">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w:t>
      </w:r>
      <w:proofErr w:type="gramStart"/>
      <w:r>
        <w:t>Prob(</w:t>
      </w:r>
      <w:proofErr w:type="spellStart"/>
      <w:proofErr w:type="gramEnd"/>
      <w:r>
        <w:t>KPI</w:t>
      </w:r>
      <w:r>
        <w:rPr>
          <w:i/>
          <w:iCs/>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57676B15" w14:textId="77777777" w:rsidR="00FA6C2D" w:rsidRDefault="00BC5A86">
      <w:pPr>
        <w:pStyle w:val="ListParagraph"/>
        <w:numPr>
          <w:ilvl w:val="1"/>
          <w:numId w:val="94"/>
        </w:numPr>
      </w:pPr>
      <w:r>
        <w:t>KPI</w:t>
      </w:r>
      <w:r>
        <w:rPr>
          <w:i/>
          <w:iCs/>
          <w:vertAlign w:val="subscript"/>
        </w:rPr>
        <w:t>MD</w:t>
      </w:r>
      <w:r>
        <w:t xml:space="preserve"> =</w:t>
      </w:r>
      <w:proofErr w:type="gramStart"/>
      <w:r>
        <w:t>Prob(</w:t>
      </w:r>
      <w:proofErr w:type="spellStart"/>
      <w:proofErr w:type="gramEnd"/>
      <w:r>
        <w:t>KPI</w:t>
      </w:r>
      <w:r>
        <w:rPr>
          <w:i/>
          <w:iCs/>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3583E7AF" w14:textId="77777777" w:rsidR="00FA6C2D" w:rsidRDefault="00BC5A86">
      <w:pPr>
        <w:pStyle w:val="ListParagraph"/>
        <w:numPr>
          <w:ilvl w:val="1"/>
          <w:numId w:val="94"/>
        </w:numPr>
      </w:pPr>
      <w:proofErr w:type="spellStart"/>
      <w:r>
        <w:t>KPI</w:t>
      </w:r>
      <w:r>
        <w:rPr>
          <w:i/>
          <w:iCs/>
          <w:vertAlign w:val="subscript"/>
        </w:rPr>
        <w:t>Actual</w:t>
      </w:r>
      <w:proofErr w:type="spellEnd"/>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proofErr w:type="spellStart"/>
      <w:r>
        <w:t>KPI</w:t>
      </w:r>
      <w:r>
        <w:rPr>
          <w:i/>
          <w:iCs/>
          <w:vertAlign w:val="subscript"/>
        </w:rPr>
        <w:t>Actual</w:t>
      </w:r>
      <w:proofErr w:type="spellEnd"/>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w:t>
            </w:r>
            <w:r>
              <w:lastRenderedPageBreak/>
              <w:t>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1DF2FFFE" w14:textId="77777777" w:rsidR="00FA6C2D" w:rsidRDefault="00BC5A86">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Per </w:t>
            </w:r>
            <w:proofErr w:type="gramStart"/>
            <w:r>
              <w:rPr>
                <w:rFonts w:eastAsia="SimSun"/>
                <w:iCs/>
                <w:lang w:eastAsia="zh-CN"/>
              </w:rPr>
              <w:t>sample based</w:t>
            </w:r>
            <w:proofErr w:type="gramEnd"/>
            <w:r>
              <w:rPr>
                <w:rFonts w:eastAsia="SimSun"/>
                <w:iCs/>
                <w:lang w:eastAsia="zh-CN"/>
              </w:rPr>
              <w:t xml:space="preserve">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w:t>
            </w:r>
            <w:proofErr w:type="gramStart"/>
            <w:r>
              <w:rPr>
                <w:bCs/>
              </w:rPr>
              <w:t>In</w:t>
            </w:r>
            <w:proofErr w:type="gramEnd"/>
            <w:r>
              <w:rPr>
                <w:bCs/>
              </w:rPr>
              <w:t xml:space="preserve"> case of SGCS as KPI, </w:t>
            </w:r>
            <w:proofErr w:type="spellStart"/>
            <w:r>
              <w:t>KPI</w:t>
            </w:r>
            <w:r>
              <w:rPr>
                <w:i/>
                <w:iCs/>
                <w:vertAlign w:val="subscript"/>
              </w:rPr>
              <w:t>Actual</w:t>
            </w:r>
            <w:proofErr w:type="spellEnd"/>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proofErr w:type="spellStart"/>
            <w:r>
              <w:rPr>
                <w:color w:val="FF0000"/>
              </w:rPr>
              <w:t>KPI</w:t>
            </w:r>
            <w:r>
              <w:rPr>
                <w:i/>
                <w:iCs/>
                <w:color w:val="FF0000"/>
                <w:vertAlign w:val="subscript"/>
              </w:rPr>
              <w:t>Genie</w:t>
            </w:r>
            <w:proofErr w:type="spellEnd"/>
            <w:r>
              <w:rPr>
                <w:iCs/>
                <w:color w:val="FF0000"/>
              </w:rPr>
              <w:t xml:space="preserve"> is only for evaluation purposes. In reality, NW does not know the value of </w:t>
            </w:r>
            <w:proofErr w:type="spellStart"/>
            <w:r>
              <w:rPr>
                <w:color w:val="FF0000"/>
              </w:rPr>
              <w:t>KPI</w:t>
            </w:r>
            <w:r>
              <w:rPr>
                <w:i/>
                <w:iCs/>
                <w:color w:val="FF0000"/>
                <w:vertAlign w:val="subscript"/>
              </w:rPr>
              <w:t>Genie</w:t>
            </w:r>
            <w:proofErr w:type="spellEnd"/>
            <w:r>
              <w:rPr>
                <w:iCs/>
                <w:color w:val="FF0000"/>
              </w:rPr>
              <w:t xml:space="preserve"> (unless RAN1 defines a </w:t>
            </w:r>
            <w:proofErr w:type="gramStart"/>
            <w:r>
              <w:rPr>
                <w:iCs/>
                <w:color w:val="FF0000"/>
              </w:rPr>
              <w:t>floating point</w:t>
            </w:r>
            <w:proofErr w:type="gramEnd"/>
            <w:r>
              <w:rPr>
                <w:iCs/>
                <w:color w:val="FF0000"/>
              </w:rPr>
              <w:t xml:space="preserve"> feedback of target CSI), so it is NOT possible for NW to make monitoring decisions based on </w:t>
            </w:r>
            <w:proofErr w:type="spellStart"/>
            <w:r>
              <w:rPr>
                <w:color w:val="FF0000"/>
              </w:rPr>
              <w:t>KPI</w:t>
            </w:r>
            <w:r>
              <w:rPr>
                <w:i/>
                <w:iCs/>
                <w:color w:val="FF0000"/>
                <w:vertAlign w:val="subscript"/>
              </w:rPr>
              <w:t>Genie</w:t>
            </w:r>
            <w:proofErr w:type="spellEnd"/>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w:t>
            </w:r>
            <w:proofErr w:type="gramStart"/>
            <w:r>
              <w:rPr>
                <w:iCs/>
              </w:rPr>
              <w:t>values</w:t>
            </w:r>
            <w:proofErr w:type="gramEnd"/>
            <w:r>
              <w:rPr>
                <w:iCs/>
              </w:rPr>
              <w:t xml:space="preserve"> but their SGCS CDF curves can be quite different. A more reliable metric to use for </w:t>
            </w:r>
            <w:proofErr w:type="spellStart"/>
            <w:r>
              <w:t>KPI</w:t>
            </w:r>
            <w:r>
              <w:rPr>
                <w:i/>
                <w:iCs/>
                <w:vertAlign w:val="subscript"/>
              </w:rPr>
              <w:t>Actual</w:t>
            </w:r>
            <w:proofErr w:type="spellEnd"/>
            <w:r>
              <w:rPr>
                <w:iCs/>
              </w:rPr>
              <w:t xml:space="preserve"> is the distance of the SGCS distribution based on monitoring dataset and the SGCS distribution based on verification data samples used in the model training stage. In such case, “</w:t>
            </w:r>
            <w:proofErr w:type="spellStart"/>
            <w:r>
              <w:rPr>
                <w:iCs/>
              </w:rPr>
              <w:t>thr</w:t>
            </w:r>
            <w:proofErr w:type="spellEnd"/>
            <w:r>
              <w:rPr>
                <w:iCs/>
              </w:rPr>
              <w:t xml:space="preserve">” is the distribution distance threshold. </w:t>
            </w:r>
            <w:proofErr w:type="gramStart"/>
            <w:r>
              <w:rPr>
                <w:iCs/>
              </w:rPr>
              <w:t>It should be pointed out that sufficient</w:t>
            </w:r>
            <w:proofErr w:type="gramEnd"/>
            <w:r>
              <w:rPr>
                <w:iCs/>
              </w:rPr>
              <w:t xml:space="preserve">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addition, the threshold value needs to be carefully optimized to achieve good monitoring performance in terms of false alarm rate and missed detection rate. And 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xml:space="preserve">) can be used to evaluate MD </w:t>
            </w:r>
            <w:proofErr w:type="gramStart"/>
            <w:r>
              <w:t xml:space="preserve">and  </w:t>
            </w:r>
            <w:proofErr w:type="spellStart"/>
            <w:r>
              <w:t>KPI</w:t>
            </w:r>
            <w:r w:rsidRPr="00E73CA2">
              <w:rPr>
                <w:i/>
                <w:iCs/>
                <w:vertAlign w:val="subscript"/>
              </w:rPr>
              <w:t>Diff</w:t>
            </w:r>
            <w:proofErr w:type="spellEnd"/>
            <w:proofErr w:type="gramEnd"/>
            <w:r>
              <w:t xml:space="preserve"> =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w:t>
                  </w:r>
                  <w:proofErr w:type="gramStart"/>
                  <w:r w:rsidRPr="00FC1086">
                    <w:t xml:space="preserve">( </w:t>
                  </w:r>
                  <w:proofErr w:type="spellStart"/>
                  <w:r w:rsidRPr="00FC1086">
                    <w:t>KPI</w:t>
                  </w:r>
                  <w:r w:rsidRPr="00FC1086">
                    <w:rPr>
                      <w:i/>
                      <w:iCs/>
                      <w:vertAlign w:val="subscript"/>
                    </w:rPr>
                    <w:t>Actual</w:t>
                  </w:r>
                  <w:proofErr w:type="spellEnd"/>
                  <w:proofErr w:type="gramEnd"/>
                  <w:r w:rsidRPr="00FC1086">
                    <w:t xml:space="preserve"> , </w:t>
                  </w:r>
                  <w:proofErr w:type="spellStart"/>
                  <w:r w:rsidRPr="00FC1086">
                    <w:t>KPI</w:t>
                  </w:r>
                  <w:r w:rsidRPr="00FC1086">
                    <w:rPr>
                      <w:i/>
                      <w:iCs/>
                      <w:vertAlign w:val="subscript"/>
                    </w:rPr>
                    <w:t>Genie</w:t>
                  </w:r>
                  <w:proofErr w:type="spellEnd"/>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 xml:space="preserve">Option 1 (baseline for calibration): Gap between </w:t>
                  </w:r>
                  <w:proofErr w:type="spellStart"/>
                  <w:r>
                    <w:t>KPI</w:t>
                  </w:r>
                  <w:r w:rsidRPr="00550697">
                    <w:rPr>
                      <w:i/>
                      <w:iCs/>
                      <w:vertAlign w:val="subscript"/>
                    </w:rPr>
                    <w:t>Actual</w:t>
                  </w:r>
                  <w:proofErr w:type="spellEnd"/>
                  <w:r>
                    <w:t xml:space="preserve"> and </w:t>
                  </w:r>
                  <w:proofErr w:type="spellStart"/>
                  <w:r>
                    <w:t>KPI</w:t>
                  </w:r>
                  <w:r w:rsidRPr="00550697">
                    <w:rPr>
                      <w:i/>
                      <w:iCs/>
                      <w:vertAlign w:val="subscript"/>
                    </w:rPr>
                    <w:t>Genie</w:t>
                  </w:r>
                  <w:proofErr w:type="spellEnd"/>
                  <w:r>
                    <w:t xml:space="preserve">, i.e.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 Monitoring accuracy is the percentage of samples for which |</w:t>
                  </w:r>
                  <w:r w:rsidRPr="00550697">
                    <w:t xml:space="preserve">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 xml:space="preserve">Option 2 (optional and up to companies to report): Binary state where </w:t>
                  </w:r>
                  <w:proofErr w:type="spellStart"/>
                  <w:r>
                    <w:t>KPI</w:t>
                  </w:r>
                  <w:r w:rsidRPr="00E73CA2">
                    <w:rPr>
                      <w:i/>
                      <w:iCs/>
                      <w:vertAlign w:val="subscript"/>
                    </w:rPr>
                    <w:t>Actual</w:t>
                  </w:r>
                  <w:proofErr w:type="spellEnd"/>
                  <w:r>
                    <w:t xml:space="preserve"> and </w:t>
                  </w:r>
                  <w:proofErr w:type="spellStart"/>
                  <w:r>
                    <w:t>KPI</w:t>
                  </w:r>
                  <w:r w:rsidRPr="00E73CA2">
                    <w:rPr>
                      <w:i/>
                      <w:iCs/>
                      <w:vertAlign w:val="subscript"/>
                    </w:rPr>
                    <w:t>Genie</w:t>
                  </w:r>
                  <w:proofErr w:type="spellEnd"/>
                  <w:r>
                    <w:t xml:space="preserve">, have different relationships to their threshold(s), i.e.,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OR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xml:space="preserve">), where </w:t>
                  </w:r>
                  <w:proofErr w:type="spellStart"/>
                  <w:r>
                    <w:t>KPI</w:t>
                  </w:r>
                  <w:r w:rsidRPr="00E73CA2">
                    <w:rPr>
                      <w:i/>
                      <w:iCs/>
                      <w:vertAlign w:val="subscript"/>
                    </w:rPr>
                    <w:t>th</w:t>
                  </w:r>
                  <w:proofErr w:type="spellEnd"/>
                  <w:r w:rsidRPr="00E73CA2">
                    <w:rPr>
                      <w:i/>
                      <w:iCs/>
                      <w:vertAlign w:val="subscript"/>
                    </w:rPr>
                    <w:t xml:space="preserve"> 2</w:t>
                  </w:r>
                  <w:r>
                    <w:t xml:space="preserve"> </w:t>
                  </w:r>
                  <w:proofErr w:type="gramStart"/>
                  <w:r>
                    <w:t>is considered to be</w:t>
                  </w:r>
                  <w:proofErr w:type="gramEnd"/>
                  <w:r>
                    <w:t xml:space="preserve"> the same as </w:t>
                  </w:r>
                  <w:proofErr w:type="spellStart"/>
                  <w:r>
                    <w:t>KPI</w:t>
                  </w:r>
                  <w:r w:rsidRPr="00E73CA2">
                    <w:rPr>
                      <w:i/>
                      <w:iCs/>
                      <w:vertAlign w:val="subscript"/>
                    </w:rPr>
                    <w:t>th</w:t>
                  </w:r>
                  <w:proofErr w:type="spellEnd"/>
                  <w:r w:rsidRPr="00E73CA2">
                    <w:rPr>
                      <w:i/>
                      <w:iCs/>
                      <w:vertAlign w:val="subscript"/>
                    </w:rPr>
                    <w:t xml:space="preserve"> 3</w:t>
                  </w:r>
                  <w:r>
                    <w:t xml:space="preserve">. </w:t>
                  </w:r>
                  <w:r w:rsidRPr="00E73CA2">
                    <w:t xml:space="preserve">Monitoring accuracy is the percentage of samples for which </w:t>
                  </w:r>
                  <w:proofErr w:type="spellStart"/>
                  <w:r w:rsidRPr="00FC1086">
                    <w:t>KPI</w:t>
                  </w:r>
                  <w:r w:rsidRPr="00FC1086">
                    <w:rPr>
                      <w:i/>
                      <w:iCs/>
                      <w:vertAlign w:val="subscript"/>
                    </w:rPr>
                    <w:t>Diff</w:t>
                  </w:r>
                  <w:proofErr w:type="spellEnd"/>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sidRPr="00FA2851">
              <w:rPr>
                <w:rFonts w:eastAsia="SimSun"/>
                <w:iCs/>
                <w:lang w:eastAsia="zh-CN"/>
              </w:rPr>
              <w:t>KPIActual</w:t>
            </w:r>
            <w:proofErr w:type="spellEnd"/>
            <w:r w:rsidRPr="00FA2851">
              <w:rPr>
                <w:rFonts w:eastAsia="SimSun"/>
                <w:iCs/>
                <w:lang w:eastAsia="zh-CN"/>
              </w:rPr>
              <w:t xml:space="preserve">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is only for </w:t>
            </w:r>
            <w:r w:rsidRPr="002257DB">
              <w:rPr>
                <w:iCs/>
                <w:color w:val="FF0000"/>
              </w:rPr>
              <w:lastRenderedPageBreak/>
              <w:t xml:space="preserve">evaluation purposes. In reality, NW does not know the value of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(unless RAN1 defines a </w:t>
            </w:r>
            <w:proofErr w:type="gramStart"/>
            <w:r w:rsidRPr="002257DB">
              <w:rPr>
                <w:iCs/>
                <w:color w:val="FF0000"/>
              </w:rPr>
              <w:t>floating point</w:t>
            </w:r>
            <w:proofErr w:type="gramEnd"/>
            <w:r w:rsidRPr="002257DB">
              <w:rPr>
                <w:iCs/>
                <w:color w:val="FF0000"/>
              </w:rPr>
              <w:t xml:space="preserve"> feedback of target CSI), so it is NOT possible for NW to make monitoring decisions based on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“NW first training” may cause </w:t>
            </w:r>
            <w:proofErr w:type="gramStart"/>
            <w:r>
              <w:rPr>
                <w:rFonts w:eastAsia="SimSun"/>
                <w:iCs/>
                <w:lang w:eastAsia="zh-CN"/>
              </w:rPr>
              <w:t>confusion, and</w:t>
            </w:r>
            <w:proofErr w:type="gramEnd"/>
            <w:r>
              <w:rPr>
                <w:rFonts w:eastAsia="SimSun"/>
                <w:iCs/>
                <w:lang w:eastAsia="zh-CN"/>
              </w:rPr>
              <w:t xml:space="preserve">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t>Futurewei</w:t>
      </w:r>
    </w:p>
    <w:p w14:paraId="67F2D526" w14:textId="77777777" w:rsidR="00FA6C2D" w:rsidRDefault="00BC5A86">
      <w:pPr>
        <w:rPr>
          <w:b/>
          <w:bCs/>
          <w:i/>
          <w:iCs/>
        </w:rPr>
      </w:pPr>
      <w:bookmarkStart w:id="328" w:name="OLE_LINK73"/>
      <w:bookmarkStart w:id="329" w:name="OLE_LINK38"/>
      <w:bookmarkStart w:id="330"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1" w:name="OLE_LINK2"/>
      <w:r>
        <w:rPr>
          <w:b/>
          <w:bCs/>
          <w:i/>
          <w:iCs/>
          <w:lang w:eastAsia="zh-CN"/>
        </w:rPr>
        <w:t>if the CSI reconstruction model or a reference CSI reconstruction model is available at UE</w:t>
      </w:r>
      <w:bookmarkEnd w:id="331"/>
      <w:r>
        <w:rPr>
          <w:b/>
          <w:bCs/>
          <w:i/>
          <w:iCs/>
          <w:lang w:eastAsia="zh-CN"/>
        </w:rPr>
        <w:t>, adopt Option 2a to determine CQI at UE</w:t>
      </w:r>
      <w:bookmarkEnd w:id="328"/>
      <w:r>
        <w:rPr>
          <w:b/>
          <w:bCs/>
          <w:i/>
          <w:iCs/>
          <w:lang w:eastAsia="zh-CN"/>
        </w:rPr>
        <w:t>.</w:t>
      </w:r>
      <w:bookmarkEnd w:id="329"/>
      <w:r>
        <w:rPr>
          <w:b/>
          <w:bCs/>
          <w:i/>
          <w:iCs/>
          <w:lang w:eastAsia="zh-CN"/>
        </w:rPr>
        <w:t xml:space="preserve"> </w:t>
      </w:r>
    </w:p>
    <w:bookmarkEnd w:id="330"/>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lastRenderedPageBreak/>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 xml:space="preserve">Proposal 4: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2" w:name="_Hlk162705086"/>
      <w:bookmarkStart w:id="333" w:name="_Hlk166145939"/>
      <w:r>
        <w:rPr>
          <w:rFonts w:hint="eastAsia"/>
          <w:b w:val="0"/>
          <w:szCs w:val="20"/>
          <w:lang w:val="en-US"/>
        </w:rPr>
        <w:t>For CQI determination, at least prioritize the specification impact discussions on Option 1a, Option 1b</w:t>
      </w:r>
      <w:bookmarkEnd w:id="332"/>
      <w:r>
        <w:rPr>
          <w:rFonts w:hint="eastAsia"/>
          <w:b w:val="0"/>
          <w:szCs w:val="20"/>
          <w:lang w:val="en-US"/>
        </w:rPr>
        <w:t>.</w:t>
      </w:r>
    </w:p>
    <w:bookmarkEnd w:id="333"/>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w:t>
      </w:r>
      <w:proofErr w:type="spellStart"/>
      <w:r>
        <w:rPr>
          <w:rFonts w:eastAsia="Times New Roman"/>
          <w:b/>
          <w:i/>
          <w:iCs/>
        </w:rPr>
        <w:t>ReportConfig</w:t>
      </w:r>
      <w:proofErr w:type="spellEnd"/>
      <w:r>
        <w:rPr>
          <w:rFonts w:eastAsia="Times New Roman"/>
          <w:b/>
          <w:i/>
          <w:iCs/>
        </w:rPr>
        <w:t xml:space="preserve">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lastRenderedPageBreak/>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4"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4"/>
    </w:p>
    <w:p w14:paraId="1288955E" w14:textId="77777777" w:rsidR="00FA6C2D" w:rsidRDefault="00BC5A86">
      <w:pPr>
        <w:pStyle w:val="Caption"/>
        <w:spacing w:after="120"/>
        <w:jc w:val="both"/>
        <w:rPr>
          <w:rFonts w:eastAsiaTheme="minorEastAsia"/>
          <w:lang w:eastAsia="zh-CN"/>
        </w:rPr>
      </w:pPr>
      <w:bookmarkStart w:id="335"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5"/>
    </w:p>
    <w:p w14:paraId="1CD6FDF5" w14:textId="77777777" w:rsidR="00FA6C2D" w:rsidRDefault="00BC5A86">
      <w:pPr>
        <w:pStyle w:val="Caption"/>
        <w:spacing w:after="120"/>
        <w:jc w:val="both"/>
        <w:rPr>
          <w:bCs w:val="0"/>
          <w:iCs/>
        </w:rPr>
      </w:pPr>
      <w:bookmarkStart w:id="336" w:name="_Ref163045893"/>
      <w:bookmarkStart w:id="337"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6"/>
      <w:bookmarkEnd w:id="337"/>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 xml:space="preserve">Option 1c: CQI is calculated based on </w:t>
      </w:r>
      <w:proofErr w:type="gramStart"/>
      <w:r w:rsidRPr="00F30B4D">
        <w:rPr>
          <w:rFonts w:eastAsiaTheme="minorEastAsia"/>
          <w:b/>
          <w:szCs w:val="20"/>
          <w:lang w:val="en-US" w:eastAsia="zh-CN"/>
        </w:rPr>
        <w:t>legacy</w:t>
      </w:r>
      <w:proofErr w:type="gramEnd"/>
      <w:r w:rsidRPr="00F30B4D">
        <w:rPr>
          <w:rFonts w:eastAsiaTheme="minorEastAsia"/>
          <w:b/>
          <w:szCs w:val="20"/>
          <w:lang w:val="en-US" w:eastAsia="zh-CN"/>
        </w:rPr>
        <w:t xml:space="preserve">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8" w:name="_Ref131624825"/>
      <w:bookmarkStart w:id="339"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xml:space="preserve">, the same quantization scheme as that in Rel-17 for </w:t>
      </w:r>
      <w:proofErr w:type="gramStart"/>
      <w:r>
        <w:t>codebook based</w:t>
      </w:r>
      <w:proofErr w:type="gramEnd"/>
      <w:r>
        <w:t xml:space="preserve"> CSI feedback is considered.</w:t>
      </w:r>
      <w:bookmarkEnd w:id="338"/>
      <w:bookmarkEnd w:id="339"/>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proofErr w:type="spellStart"/>
      <w:r>
        <w:rPr>
          <w:rStyle w:val="1"/>
        </w:rPr>
        <w:t>Fujistu</w:t>
      </w:r>
      <w:proofErr w:type="spellEnd"/>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lastRenderedPageBreak/>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lastRenderedPageBreak/>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40" w:name="OLE_LINK99"/>
      <w:bookmarkStart w:id="341" w:name="OLE_LINK100"/>
      <w:bookmarkStart w:id="342" w:name="OLE_LINK51"/>
      <w:bookmarkStart w:id="343" w:name="OLE_LINK52"/>
      <w:bookmarkStart w:id="344" w:name="OLE_LINK25"/>
      <w:bookmarkStart w:id="345" w:name="OLE_LINK24"/>
      <w:r>
        <w:rPr>
          <w:rFonts w:eastAsiaTheme="minorEastAsia"/>
          <w:b/>
          <w:i/>
          <w:szCs w:val="24"/>
          <w:lang w:val="en-US" w:eastAsia="zh-CN"/>
        </w:rPr>
        <w:t xml:space="preserve">Proposal 9: </w:t>
      </w:r>
      <w:bookmarkStart w:id="346" w:name="OLE_LINK151"/>
      <w:bookmarkStart w:id="347" w:name="OLE_LINK150"/>
      <w:r>
        <w:rPr>
          <w:rFonts w:eastAsiaTheme="minorEastAsia"/>
          <w:b/>
          <w:i/>
          <w:szCs w:val="24"/>
          <w:lang w:val="en-US" w:eastAsia="zh-CN"/>
        </w:rPr>
        <w:t xml:space="preserve">If the </w:t>
      </w:r>
      <w:bookmarkStart w:id="348" w:name="OLE_LINK96"/>
      <w:r>
        <w:rPr>
          <w:rFonts w:eastAsiaTheme="minorEastAsia"/>
          <w:b/>
          <w:i/>
          <w:szCs w:val="24"/>
          <w:lang w:val="en-US" w:eastAsia="zh-CN"/>
        </w:rPr>
        <w:t>CSI reconstruction part/model at UE side is available, support Option 2a for CQI determination</w:t>
      </w:r>
      <w:bookmarkEnd w:id="346"/>
      <w:bookmarkEnd w:id="347"/>
      <w:bookmarkEnd w:id="348"/>
      <w:r>
        <w:rPr>
          <w:rFonts w:eastAsiaTheme="minorEastAsia"/>
          <w:b/>
          <w:i/>
          <w:szCs w:val="24"/>
          <w:lang w:val="en-US" w:eastAsia="zh-CN"/>
        </w:rPr>
        <w:t>.</w:t>
      </w:r>
    </w:p>
    <w:bookmarkEnd w:id="340"/>
    <w:bookmarkEnd w:id="341"/>
    <w:bookmarkEnd w:id="342"/>
    <w:bookmarkEnd w:id="343"/>
    <w:bookmarkEnd w:id="344"/>
    <w:bookmarkEnd w:id="345"/>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w:t>
      </w:r>
      <w:proofErr w:type="gramStart"/>
      <w:r>
        <w:rPr>
          <w:b/>
        </w:rPr>
        <w:t>to prioritize</w:t>
      </w:r>
      <w:proofErr w:type="gramEnd"/>
      <w:r>
        <w:rPr>
          <w:b/>
        </w:rPr>
        <w:t xml:space="preserv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9" w:name="_Toc142046634"/>
      <w:bookmarkStart w:id="350" w:name="_Toc142049037"/>
      <w:bookmarkStart w:id="351" w:name="_Toc142380955"/>
      <w:bookmarkStart w:id="352" w:name="_Toc158031317"/>
      <w:bookmarkStart w:id="353" w:name="_Toc142044776"/>
      <w:bookmarkStart w:id="354" w:name="_Toc158086048"/>
      <w:bookmarkStart w:id="355" w:name="_Toc158650827"/>
      <w:bookmarkStart w:id="356" w:name="_Toc142047298"/>
      <w:bookmarkStart w:id="357" w:name="_Toc142049140"/>
      <w:bookmarkStart w:id="358" w:name="_Toc134782528"/>
      <w:bookmarkStart w:id="359" w:name="_Toc142048890"/>
      <w:bookmarkStart w:id="360" w:name="_Toc142049078"/>
      <w:bookmarkStart w:id="361" w:name="_Toc142048776"/>
      <w:bookmarkStart w:id="362" w:name="_Toc158030427"/>
      <w:bookmarkStart w:id="363" w:name="_Toc158085941"/>
      <w:bookmarkStart w:id="364" w:name="_Toc134627438"/>
      <w:bookmarkStart w:id="365" w:name="_Toc134854925"/>
      <w:bookmarkStart w:id="366" w:name="_Toc141965304"/>
      <w:bookmarkStart w:id="367" w:name="_Toc141970689"/>
      <w:bookmarkStart w:id="368" w:name="_Toc173918073"/>
      <w:bookmarkStart w:id="369" w:name="_Toc158973611"/>
      <w:bookmarkStart w:id="370" w:name="_Toc161998009"/>
      <w:bookmarkStart w:id="371" w:name="_Toc166068796"/>
      <w:bookmarkStart w:id="372" w:name="_Toc178672943"/>
      <w:bookmarkStart w:id="373" w:name="_Toc158973333"/>
      <w:bookmarkStart w:id="374" w:name="_Toc158663627"/>
      <w:bookmarkStart w:id="375" w:name="_Toc159238684"/>
      <w:bookmarkStart w:id="376" w:name="_Toc166058359"/>
      <w:bookmarkStart w:id="377" w:name="_Toc161310095"/>
      <w:bookmarkStart w:id="378" w:name="_Toc173226232"/>
      <w:bookmarkStart w:id="379" w:name="_Toc158973293"/>
      <w:bookmarkStart w:id="380" w:name="_Toc173243470"/>
      <w:bookmarkStart w:id="381" w:name="_Toc173315372"/>
      <w:bookmarkStart w:id="382" w:name="_Toc159238154"/>
      <w:bookmarkStart w:id="383" w:name="_Toc173315444"/>
      <w:r>
        <w:rPr>
          <w:lang w:val="en-CA"/>
        </w:rPr>
        <w:t>Support procedures/signalling enabling CSI-compression models having both Scaler and vector Quantizers for generation of the CSI-feedback bits.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proofErr w:type="spellStart"/>
      <w:r>
        <w:rPr>
          <w:rStyle w:val="1"/>
          <w:lang w:val="en-CA"/>
        </w:rPr>
        <w:t>InterDigital</w:t>
      </w:r>
      <w:proofErr w:type="spellEnd"/>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proofErr w:type="gramStart"/>
      <w:r>
        <w:rPr>
          <w:rFonts w:eastAsia="Malgun Gothic" w:cs="Gulim"/>
          <w:b/>
          <w:bCs/>
          <w:kern w:val="0"/>
        </w:rPr>
        <w:t>when</w:t>
      </w:r>
      <w:proofErr w:type="gramEnd"/>
      <w:r>
        <w:rPr>
          <w:rFonts w:eastAsia="Malgun Gothic" w:cs="Gulim"/>
          <w:b/>
          <w:bCs/>
          <w:kern w:val="0"/>
        </w:rPr>
        <w:t xml:space="preserve">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w:t>
      </w:r>
      <w:r>
        <w:rPr>
          <w:b/>
          <w:bCs/>
        </w:rPr>
        <w:lastRenderedPageBreak/>
        <w:t xml:space="preserve">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w:t>
      </w:r>
      <w:proofErr w:type="gramStart"/>
      <w:r>
        <w:rPr>
          <w:b/>
          <w:bCs/>
        </w:rPr>
        <w:t>the partitioning</w:t>
      </w:r>
      <w:proofErr w:type="gramEnd"/>
      <w:r>
        <w:rPr>
          <w:b/>
          <w:bCs/>
        </w:rPr>
        <w:t xml:space="preserve">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w:t>
      </w:r>
      <w:proofErr w:type="gramStart"/>
      <w:r>
        <w:t>Deprioritize  case</w:t>
      </w:r>
      <w:proofErr w:type="gramEnd"/>
      <w:r>
        <w:t xml:space="preserv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4: Evaluate the feedback error tolerance of </w:t>
      </w:r>
      <w:proofErr w:type="spellStart"/>
      <w:r>
        <w:t>eType</w:t>
      </w:r>
      <w:proofErr w:type="spellEnd"/>
      <w:r>
        <w:t xml:space="preserv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4"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4"/>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5"/>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4128594"/>
      <w:r>
        <w:lastRenderedPageBreak/>
        <w:t xml:space="preserve">Proposal 15: 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386"/>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7" w:name="_Ref178973635"/>
      <w:r>
        <w:t>Proposal 16: Regarding quantization alignment for two-sided CSF use case, study proprietary quantization codebook with standardized exchange signaling from NW side to UE side for inter-vendor collaboration direction A and B.</w:t>
      </w:r>
      <w:bookmarkEnd w:id="387"/>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 xml:space="preserve">The summary of </w:t>
      </w:r>
      <w:proofErr w:type="gramStart"/>
      <w:r>
        <w:t>companies</w:t>
      </w:r>
      <w:proofErr w:type="gramEnd"/>
      <w:r>
        <w:t xml:space="preserve">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 xml:space="preserve">Huawei, ZTE, CATT, </w:t>
      </w:r>
      <w:proofErr w:type="spellStart"/>
      <w:r>
        <w:t>Fujistu</w:t>
      </w:r>
      <w:proofErr w:type="spellEnd"/>
      <w:r>
        <w:t>,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 xml:space="preserve">Huawei, CATT, </w:t>
      </w:r>
      <w:proofErr w:type="spellStart"/>
      <w:r>
        <w:t>Fujistu</w:t>
      </w:r>
      <w:proofErr w:type="spellEnd"/>
      <w:r>
        <w:t>,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 xml:space="preserve">Handling UCI missing or rank / bases variation (8, Huawei, ETRI, NEC, Apple, LGE, </w:t>
      </w:r>
      <w:proofErr w:type="spellStart"/>
      <w:r>
        <w:t>InterDigital</w:t>
      </w:r>
      <w:proofErr w:type="spellEnd"/>
      <w:r>
        <w:t>,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w:t>
      </w:r>
      <w:proofErr w:type="spellStart"/>
      <w:r>
        <w:t>InterDigital</w:t>
      </w:r>
      <w:proofErr w:type="spellEnd"/>
      <w:r>
        <w:t>)</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lastRenderedPageBreak/>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 xml:space="preserve">UCI mapping and priority (Huawei, </w:t>
      </w:r>
      <w:proofErr w:type="spellStart"/>
      <w:r>
        <w:t>Fujistu</w:t>
      </w:r>
      <w:proofErr w:type="spellEnd"/>
      <w:r>
        <w:t>)</w:t>
      </w:r>
    </w:p>
    <w:p w14:paraId="6807F989" w14:textId="77777777" w:rsidR="00FA6C2D" w:rsidRDefault="00BC5A86">
      <w:pPr>
        <w:pStyle w:val="ListParagraph"/>
        <w:numPr>
          <w:ilvl w:val="1"/>
          <w:numId w:val="107"/>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w:t>
      </w:r>
      <w:proofErr w:type="spellStart"/>
      <w:r>
        <w:t>Fujistu</w:t>
      </w:r>
      <w:proofErr w:type="spellEnd"/>
      <w:r>
        <w:t>)</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 xml:space="preserve">The topic that receives second most attention is how to handle UCI missing or rank/bases variation for temporal use </w:t>
      </w:r>
      <w:proofErr w:type="spellStart"/>
      <w:r>
        <w:t>cses</w:t>
      </w:r>
      <w:proofErr w:type="spellEnd"/>
      <w:r>
        <w:t>.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w:t>
      </w:r>
      <w:proofErr w:type="spellStart"/>
      <w:r>
        <w:t>vnedor</w:t>
      </w:r>
      <w:proofErr w:type="spellEnd"/>
      <w:r>
        <w:t xml:space="preserve">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lastRenderedPageBreak/>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8"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Object / Have a 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8"/>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lastRenderedPageBreak/>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9" w:name="_Hlk163418061"/>
      <w:bookmarkStart w:id="390" w:name="_Hlk127797816"/>
      <w:bookmarkStart w:id="391" w:name="_Hlk128108235"/>
      <w:bookmarkStart w:id="392" w:name="_Hlk128025535"/>
      <w:r>
        <w:rPr>
          <w:sz w:val="24"/>
          <w:szCs w:val="24"/>
          <w:u w:val="single"/>
        </w:rPr>
        <w:t xml:space="preserve">Proposal 81a: complexity-performance </w:t>
      </w:r>
      <w:proofErr w:type="spellStart"/>
      <w:r>
        <w:rPr>
          <w:sz w:val="24"/>
          <w:szCs w:val="24"/>
          <w:u w:val="single"/>
        </w:rPr>
        <w:t>tradeoff</w:t>
      </w:r>
      <w:proofErr w:type="spellEnd"/>
    </w:p>
    <w:bookmarkEnd w:id="389"/>
    <w:bookmarkEnd w:id="390"/>
    <w:bookmarkEnd w:id="391"/>
    <w:bookmarkEnd w:id="392"/>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2031F31D" w:rsidR="00FA6C2D" w:rsidRPr="001070C6" w:rsidRDefault="001070C6">
            <w:pPr>
              <w:rPr>
                <w:b w:val="0"/>
                <w:bCs w:val="0"/>
                <w:iCs/>
                <w:color w:val="FF0000"/>
              </w:rPr>
            </w:pPr>
            <w:r w:rsidRPr="001070C6">
              <w:rPr>
                <w:b w:val="0"/>
                <w:bCs w:val="0"/>
                <w:iCs/>
                <w:color w:val="FF0000"/>
              </w:rPr>
              <w:t>Mod</w:t>
            </w:r>
          </w:p>
        </w:tc>
        <w:tc>
          <w:tcPr>
            <w:tcW w:w="7555" w:type="dxa"/>
          </w:tcPr>
          <w:p w14:paraId="0CF92CE1" w14:textId="78878807" w:rsidR="00FA6C2D" w:rsidRPr="001070C6" w:rsidRDefault="001070C6">
            <w:pPr>
              <w:cnfStyle w:val="000000000000" w:firstRow="0" w:lastRow="0" w:firstColumn="0" w:lastColumn="0" w:oddVBand="0" w:evenVBand="0" w:oddHBand="0" w:evenHBand="0" w:firstRowFirstColumn="0" w:firstRowLastColumn="0" w:lastRowFirstColumn="0" w:lastRowLastColumn="0"/>
              <w:rPr>
                <w:iCs/>
                <w:color w:val="FF0000"/>
              </w:rPr>
            </w:pPr>
            <w:r w:rsidRPr="001070C6">
              <w:rPr>
                <w:iCs/>
                <w:color w:val="FF0000"/>
              </w:rPr>
              <w:t>To Ericsson: the latency or power consumption refers to the actual measurements.</w:t>
            </w:r>
          </w:p>
        </w:tc>
      </w:tr>
      <w:tr w:rsidR="001070C6" w14:paraId="27C7D28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81A4C3" w14:textId="77777777" w:rsidR="001070C6" w:rsidRDefault="001070C6">
            <w:pPr>
              <w:rPr>
                <w:iCs/>
              </w:rPr>
            </w:pPr>
          </w:p>
        </w:tc>
        <w:tc>
          <w:tcPr>
            <w:tcW w:w="7555" w:type="dxa"/>
          </w:tcPr>
          <w:p w14:paraId="019AB96A" w14:textId="77777777" w:rsidR="001070C6" w:rsidRDefault="001070C6">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637EAC79" w14:textId="1D002EFA" w:rsidR="001070C6" w:rsidRDefault="001070C6" w:rsidP="001070C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lastRenderedPageBreak/>
        <w:t>Proposal 81b: complexity-performance trade</w:t>
      </w:r>
      <w:r w:rsidR="00124F91">
        <w:rPr>
          <w:sz w:val="24"/>
          <w:szCs w:val="24"/>
          <w:u w:val="single"/>
        </w:rPr>
        <w:t>-</w:t>
      </w:r>
      <w:r>
        <w:rPr>
          <w:sz w:val="24"/>
          <w:szCs w:val="24"/>
          <w:u w:val="single"/>
        </w:rPr>
        <w:t>off</w:t>
      </w:r>
    </w:p>
    <w:p w14:paraId="0DAB94A6" w14:textId="77777777" w:rsidR="001070C6" w:rsidRDefault="001070C6" w:rsidP="001070C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A724CFF" w14:textId="24050DBA" w:rsidR="001070C6" w:rsidRDefault="001070C6" w:rsidP="001070C6">
      <w:pPr>
        <w:pStyle w:val="ListParagraph"/>
        <w:numPr>
          <w:ilvl w:val="0"/>
          <w:numId w:val="110"/>
        </w:numPr>
      </w:pPr>
      <w:r>
        <w:t xml:space="preserve">Performance comparison between different </w:t>
      </w:r>
      <w:r w:rsidRPr="001070C6">
        <w:rPr>
          <w:color w:val="FF0000"/>
        </w:rPr>
        <w:t xml:space="preserve">AI/ML </w:t>
      </w:r>
      <w:r>
        <w:t>designs</w:t>
      </w:r>
      <w:r w:rsidRPr="001070C6">
        <w:rPr>
          <w:color w:val="FF0000"/>
        </w:rPr>
        <w:t xml:space="preserve"> and benchmark schemes</w:t>
      </w:r>
    </w:p>
    <w:p w14:paraId="5E0077F3" w14:textId="20A257CC" w:rsidR="001070C6" w:rsidRPr="001070C6" w:rsidRDefault="001070C6" w:rsidP="001070C6">
      <w:pPr>
        <w:pStyle w:val="ListParagraph"/>
        <w:numPr>
          <w:ilvl w:val="0"/>
          <w:numId w:val="110"/>
        </w:numPr>
        <w:rPr>
          <w:color w:val="FF0000"/>
        </w:rPr>
      </w:pPr>
      <w:r>
        <w:t xml:space="preserve">Complexity numbers (FLOP, </w:t>
      </w:r>
      <w:r w:rsidRPr="001070C6">
        <w:rPr>
          <w:color w:val="FF0000"/>
        </w:rPr>
        <w:t xml:space="preserve">calculated/projected latency or power consumption if available, </w:t>
      </w:r>
      <w:r>
        <w:t xml:space="preserve">measured latency or power consumption if available) </w:t>
      </w:r>
      <w:r w:rsidRPr="001070C6">
        <w:rPr>
          <w:color w:val="FF0000"/>
        </w:rPr>
        <w:t xml:space="preserve">of different AI/ML designs </w:t>
      </w:r>
      <w:r>
        <w:rPr>
          <w:color w:val="FF0000"/>
        </w:rPr>
        <w:t>and benchmark schemes</w:t>
      </w:r>
    </w:p>
    <w:p w14:paraId="530690A6" w14:textId="77777777" w:rsidR="001070C6" w:rsidRDefault="001070C6" w:rsidP="001070C6"/>
    <w:tbl>
      <w:tblPr>
        <w:tblStyle w:val="GridTable1Light1"/>
        <w:tblW w:w="0" w:type="auto"/>
        <w:tblLook w:val="04A0" w:firstRow="1" w:lastRow="0" w:firstColumn="1" w:lastColumn="0" w:noHBand="0" w:noVBand="1"/>
      </w:tblPr>
      <w:tblGrid>
        <w:gridCol w:w="1795"/>
        <w:gridCol w:w="7555"/>
      </w:tblGrid>
      <w:tr w:rsidR="001070C6" w14:paraId="797D9E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B0B772" w14:textId="77777777" w:rsidR="001070C6" w:rsidRDefault="001070C6" w:rsidP="00D82FBF">
            <w:pPr>
              <w:rPr>
                <w:b w:val="0"/>
                <w:bCs w:val="0"/>
                <w:i/>
              </w:rPr>
            </w:pPr>
            <w:r>
              <w:rPr>
                <w:i/>
              </w:rPr>
              <w:t>Company</w:t>
            </w:r>
          </w:p>
        </w:tc>
        <w:tc>
          <w:tcPr>
            <w:tcW w:w="7555" w:type="dxa"/>
          </w:tcPr>
          <w:p w14:paraId="0B7A9A49" w14:textId="77777777" w:rsidR="001070C6" w:rsidRDefault="001070C6"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070C6" w14:paraId="196BE9F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20D2B54" w14:textId="5B746A8E" w:rsidR="001070C6" w:rsidRPr="001070C6" w:rsidRDefault="001070C6" w:rsidP="00D82FBF">
            <w:pPr>
              <w:rPr>
                <w:b w:val="0"/>
                <w:bCs w:val="0"/>
                <w:iCs/>
              </w:rPr>
            </w:pPr>
          </w:p>
        </w:tc>
        <w:tc>
          <w:tcPr>
            <w:tcW w:w="7555" w:type="dxa"/>
          </w:tcPr>
          <w:p w14:paraId="7E44332B"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r w:rsidR="001070C6" w14:paraId="111781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A67016D" w14:textId="77777777" w:rsidR="001070C6" w:rsidRPr="001070C6" w:rsidRDefault="001070C6" w:rsidP="00D82FBF">
            <w:pPr>
              <w:rPr>
                <w:b w:val="0"/>
                <w:bCs w:val="0"/>
                <w:iCs/>
              </w:rPr>
            </w:pPr>
          </w:p>
        </w:tc>
        <w:tc>
          <w:tcPr>
            <w:tcW w:w="7555" w:type="dxa"/>
          </w:tcPr>
          <w:p w14:paraId="3CAE985A"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bl>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lastRenderedPageBreak/>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lastRenderedPageBreak/>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lastRenderedPageBreak/>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0F1F6A2A" w:rsidR="00DA64E9" w:rsidRPr="00DA64E9" w:rsidRDefault="00DA64E9" w:rsidP="00DA64E9">
      <w:pPr>
        <w:pStyle w:val="Heading2"/>
      </w:pPr>
      <w:r w:rsidRPr="00DA64E9">
        <w:t xml:space="preserve">Proposals for </w:t>
      </w:r>
      <w:r>
        <w:t>Wednesday</w:t>
      </w:r>
      <w:r w:rsidRPr="00DA64E9">
        <w:t xml:space="preserve"> online session</w:t>
      </w:r>
      <w:r w:rsidR="00403597">
        <w:t xml:space="preserve"> 1</w:t>
      </w:r>
    </w:p>
    <w:p w14:paraId="5C6139BF" w14:textId="77777777" w:rsidR="00613896" w:rsidRPr="00EA3599" w:rsidRDefault="00613896" w:rsidP="00613896">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c</w:t>
      </w:r>
      <w:r w:rsidRPr="00EA3599">
        <w:rPr>
          <w:sz w:val="24"/>
          <w:szCs w:val="24"/>
          <w:u w:val="single"/>
        </w:rPr>
        <w:t>: Direction B</w:t>
      </w:r>
    </w:p>
    <w:p w14:paraId="18F14DD9" w14:textId="77777777" w:rsidR="00613896" w:rsidRPr="00EA3599" w:rsidRDefault="00613896" w:rsidP="00613896">
      <w:pPr>
        <w:rPr>
          <w:b/>
          <w:iCs/>
          <w:u w:val="single"/>
        </w:rPr>
      </w:pPr>
      <w:r w:rsidRPr="00EA3599">
        <w:t xml:space="preserve">For issues listed for inter-vendor collaboration direction B, </w:t>
      </w:r>
      <w:r w:rsidRPr="00EA3599">
        <w:rPr>
          <w:strike/>
          <w:color w:val="FF0000"/>
        </w:rPr>
        <w:t>conclude the following</w:t>
      </w:r>
    </w:p>
    <w:p w14:paraId="7C44422A" w14:textId="77777777" w:rsidR="00613896" w:rsidRPr="00EA3599" w:rsidRDefault="00613896" w:rsidP="00613896">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 and quantization level),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61AB3845"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09AA861"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483A47A3"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7EDB0D1B"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Issue 5 &amp; 6: Further study performance due to NW / UE data mismatch considering feasibility of training UE-common / UE-specific encoders</w:t>
      </w:r>
    </w:p>
    <w:p w14:paraId="3492C8C2" w14:textId="77777777" w:rsidR="00613896" w:rsidRPr="008E107F" w:rsidRDefault="00613896" w:rsidP="00613896">
      <w:pPr>
        <w:rPr>
          <w:bCs/>
          <w:iCs/>
          <w:strike/>
          <w:color w:val="5B9BD5" w:themeColor="accent5"/>
        </w:rPr>
      </w:pPr>
    </w:p>
    <w:p w14:paraId="7E2C8F5E" w14:textId="77777777" w:rsidR="00613896" w:rsidRPr="004D78DA"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c</w:t>
      </w:r>
      <w:r w:rsidRPr="004D78DA">
        <w:rPr>
          <w:sz w:val="24"/>
          <w:szCs w:val="24"/>
          <w:u w:val="single"/>
        </w:rPr>
        <w:t>: Direction C</w:t>
      </w:r>
    </w:p>
    <w:p w14:paraId="0E8501A3" w14:textId="77777777" w:rsidR="00613896" w:rsidRPr="004D78DA" w:rsidRDefault="00613896" w:rsidP="00613896">
      <w:pPr>
        <w:rPr>
          <w:b/>
          <w:iCs/>
          <w:u w:val="single"/>
        </w:rPr>
      </w:pPr>
      <w:r w:rsidRPr="004D78DA">
        <w:t>For issues listed for inter-vendor collaboration direction C, conclude the following</w:t>
      </w:r>
    </w:p>
    <w:p w14:paraId="1F9C80B1"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5201BBCC"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278E757A"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1F3D802C"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156AC9F7"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3CD2C220"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lastRenderedPageBreak/>
        <w:t>Offline engineering at both sides independently without inter-vendor collaboration may give worse performance than offline engineering at one side.</w:t>
      </w:r>
    </w:p>
    <w:p w14:paraId="7C6E24B5"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288320DA" w14:textId="77777777" w:rsidR="00613896" w:rsidRPr="008E107F" w:rsidRDefault="00613896" w:rsidP="00613896">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499010A7"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36DBBF1E"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273FC3A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5442C59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20A455AE" w14:textId="77777777" w:rsidR="00613896" w:rsidRPr="008E107F" w:rsidRDefault="00613896" w:rsidP="00613896">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5B77C3C9" w14:textId="77777777" w:rsidR="00613896" w:rsidRPr="004D78DA" w:rsidRDefault="00613896" w:rsidP="00613896">
      <w:pPr>
        <w:rPr>
          <w:bCs/>
          <w:iCs/>
        </w:rPr>
      </w:pPr>
    </w:p>
    <w:p w14:paraId="1C9ECC1D"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d</w:t>
      </w:r>
      <w:r w:rsidRPr="00C35A9E">
        <w:rPr>
          <w:sz w:val="24"/>
          <w:szCs w:val="24"/>
          <w:u w:val="single"/>
        </w:rPr>
        <w:t>: way forward on Directions</w:t>
      </w:r>
    </w:p>
    <w:p w14:paraId="13094310" w14:textId="77777777" w:rsidR="00613896" w:rsidRDefault="00613896" w:rsidP="00613896">
      <w:pPr>
        <w:rPr>
          <w:bCs/>
          <w:iCs/>
        </w:rPr>
      </w:pPr>
      <w:r w:rsidRPr="00C35A9E">
        <w:t xml:space="preserve">For Directions of addressing inter-vendor collaboration complexity for two-sided CSI compression, </w:t>
      </w:r>
    </w:p>
    <w:p w14:paraId="655E7E13" w14:textId="77777777" w:rsidR="00613896" w:rsidRPr="002D7D3B" w:rsidRDefault="00613896" w:rsidP="00613896">
      <w:pPr>
        <w:pStyle w:val="ListParagraph"/>
        <w:numPr>
          <w:ilvl w:val="0"/>
          <w:numId w:val="133"/>
        </w:numPr>
        <w:contextualSpacing w:val="0"/>
        <w:rPr>
          <w:strike/>
          <w:color w:val="00B050"/>
        </w:rPr>
      </w:pPr>
      <w:r w:rsidRPr="002D7D3B">
        <w:rPr>
          <w:bCs/>
          <w:iCs/>
          <w:strike/>
          <w:color w:val="00B050"/>
        </w:rPr>
        <w:t>C</w:t>
      </w:r>
      <w:r w:rsidRPr="002D7D3B">
        <w:rPr>
          <w:strike/>
          <w:color w:val="00B050"/>
        </w:rPr>
        <w:t xml:space="preserve">onclude that the following two </w:t>
      </w:r>
      <w:r w:rsidRPr="002D7D3B">
        <w:rPr>
          <w:bCs/>
          <w:iCs/>
          <w:strike/>
          <w:color w:val="00B050"/>
        </w:rPr>
        <w:t>D</w:t>
      </w:r>
      <w:r w:rsidRPr="002D7D3B">
        <w:rPr>
          <w:strike/>
          <w:color w:val="00B050"/>
        </w:rPr>
        <w:t>irections are needed for the normative work.</w:t>
      </w:r>
    </w:p>
    <w:p w14:paraId="751780C1" w14:textId="77777777" w:rsidR="00613896" w:rsidRPr="002D7D3B" w:rsidRDefault="00613896" w:rsidP="00613896">
      <w:pPr>
        <w:pStyle w:val="ListParagraph"/>
        <w:numPr>
          <w:ilvl w:val="1"/>
          <w:numId w:val="133"/>
        </w:numPr>
        <w:contextualSpacing w:val="0"/>
        <w:rPr>
          <w:bCs/>
          <w:iCs/>
          <w:strike/>
          <w:color w:val="00B050"/>
        </w:rPr>
      </w:pPr>
      <w:r w:rsidRPr="002D7D3B">
        <w:rPr>
          <w:bCs/>
          <w:iCs/>
          <w:strike/>
          <w:color w:val="00B050"/>
        </w:rPr>
        <w:t>Direction A, B or both</w:t>
      </w:r>
    </w:p>
    <w:p w14:paraId="21B374DC" w14:textId="77777777" w:rsidR="00613896" w:rsidRPr="002D7D3B" w:rsidRDefault="00613896" w:rsidP="00613896">
      <w:pPr>
        <w:pStyle w:val="ListParagraph"/>
        <w:numPr>
          <w:ilvl w:val="1"/>
          <w:numId w:val="133"/>
        </w:numPr>
        <w:contextualSpacing w:val="0"/>
        <w:rPr>
          <w:strike/>
          <w:color w:val="00B050"/>
        </w:rPr>
      </w:pPr>
      <w:r w:rsidRPr="002D7D3B">
        <w:rPr>
          <w:rFonts w:eastAsia="SimSun" w:cs="Times"/>
          <w:strike/>
          <w:color w:val="00B050"/>
          <w:lang w:eastAsia="x-none"/>
        </w:rPr>
        <w:t>Direction C</w:t>
      </w:r>
    </w:p>
    <w:p w14:paraId="7C96E26D" w14:textId="77777777" w:rsidR="00613896" w:rsidRDefault="00613896" w:rsidP="00613896">
      <w:pPr>
        <w:pStyle w:val="ListParagraph"/>
        <w:numPr>
          <w:ilvl w:val="0"/>
          <w:numId w:val="133"/>
        </w:numPr>
        <w:contextualSpacing w:val="0"/>
        <w:rPr>
          <w:bCs/>
          <w:iCs/>
        </w:rPr>
      </w:pPr>
      <w:r>
        <w:rPr>
          <w:bCs/>
          <w:iCs/>
        </w:rPr>
        <w:t>For Direction A:</w:t>
      </w:r>
    </w:p>
    <w:p w14:paraId="43796CE1" w14:textId="77777777" w:rsidR="00613896" w:rsidRPr="00C35A9E" w:rsidRDefault="00613896" w:rsidP="00613896">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2452C231" w14:textId="77777777" w:rsidR="00613896" w:rsidRPr="00C35A9E" w:rsidRDefault="00613896" w:rsidP="00613896">
      <w:pPr>
        <w:pStyle w:val="ListParagraph"/>
        <w:numPr>
          <w:ilvl w:val="2"/>
          <w:numId w:val="133"/>
        </w:numPr>
        <w:contextualSpacing w:val="0"/>
        <w:rPr>
          <w:lang w:eastAsia="ko-KR"/>
        </w:rPr>
      </w:pPr>
      <w:r w:rsidRPr="00C35A9E">
        <w:rPr>
          <w:lang w:eastAsia="ko-KR"/>
        </w:rPr>
        <w:t xml:space="preserve">4-1: dataset is {target CSI, CSI feedback}, </w:t>
      </w:r>
    </w:p>
    <w:p w14:paraId="15F08C19" w14:textId="77777777" w:rsidR="00613896" w:rsidRPr="0043570C" w:rsidRDefault="00613896" w:rsidP="00613896">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483B5AB2" w14:textId="77777777" w:rsidR="00613896" w:rsidRDefault="00613896" w:rsidP="00613896">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281340AC" w14:textId="77777777" w:rsidR="00613896" w:rsidRPr="00DE6EAA" w:rsidRDefault="00613896" w:rsidP="00613896">
      <w:pPr>
        <w:pStyle w:val="ListParagraph"/>
        <w:numPr>
          <w:ilvl w:val="2"/>
          <w:numId w:val="133"/>
        </w:numPr>
        <w:contextualSpacing w:val="0"/>
        <w:rPr>
          <w:strike/>
          <w:color w:val="0070C0"/>
          <w:lang w:eastAsia="ko-KR"/>
        </w:rPr>
      </w:pPr>
      <w:r w:rsidRPr="00DE6EAA">
        <w:rPr>
          <w:strike/>
          <w:color w:val="0070C0"/>
          <w:lang w:eastAsia="ko-KR"/>
        </w:rPr>
        <w:t>Note: Target CSI is needed at UE-side but may not need to be exchanged if UE-side has other means of obtaining it.</w:t>
      </w:r>
    </w:p>
    <w:p w14:paraId="05A4D071" w14:textId="77777777" w:rsidR="00613896" w:rsidRDefault="00613896" w:rsidP="00613896">
      <w:pPr>
        <w:pStyle w:val="ListParagraph"/>
        <w:numPr>
          <w:ilvl w:val="2"/>
          <w:numId w:val="133"/>
        </w:numPr>
        <w:contextualSpacing w:val="0"/>
        <w:rPr>
          <w:color w:val="0070C0"/>
          <w:lang w:eastAsia="ko-KR"/>
        </w:rPr>
      </w:pPr>
      <w:r>
        <w:rPr>
          <w:color w:val="0070C0"/>
          <w:lang w:eastAsia="ko-KR"/>
        </w:rPr>
        <w:t>Note: Additional information beyond what’s listed above may needs to be exchanged if necessary for the UE-side encoder development/training.</w:t>
      </w:r>
    </w:p>
    <w:p w14:paraId="1EDD3D3E" w14:textId="77777777" w:rsidR="00613896" w:rsidRPr="00B72CF1" w:rsidRDefault="00613896" w:rsidP="00613896">
      <w:pPr>
        <w:rPr>
          <w:color w:val="0070C0"/>
          <w:lang w:eastAsia="ko-KR"/>
        </w:rPr>
      </w:pPr>
    </w:p>
    <w:p w14:paraId="28834439" w14:textId="77777777" w:rsidR="00613896" w:rsidRPr="00C35A9E" w:rsidRDefault="00613896" w:rsidP="00613896">
      <w:pPr>
        <w:pStyle w:val="ListParagraph"/>
        <w:numPr>
          <w:ilvl w:val="0"/>
          <w:numId w:val="133"/>
        </w:numPr>
        <w:contextualSpacing w:val="0"/>
      </w:pPr>
      <w:r>
        <w:rPr>
          <w:rFonts w:eastAsia="SimSun" w:cs="Times"/>
          <w:lang w:eastAsia="x-none"/>
        </w:rPr>
        <w:t>For Direction C:</w:t>
      </w:r>
    </w:p>
    <w:p w14:paraId="4EDD0A3C" w14:textId="77777777" w:rsidR="00613896" w:rsidRPr="004D300C" w:rsidRDefault="00613896" w:rsidP="00613896">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10DE7D3C" w14:textId="77777777" w:rsidR="00613896" w:rsidRDefault="00613896" w:rsidP="00613896">
      <w:pPr>
        <w:pStyle w:val="ListParagraph"/>
        <w:numPr>
          <w:ilvl w:val="2"/>
          <w:numId w:val="133"/>
        </w:numPr>
        <w:contextualSpacing w:val="0"/>
        <w:rPr>
          <w:bCs/>
          <w:iCs/>
          <w:lang w:eastAsia="ko-KR"/>
        </w:rPr>
      </w:pPr>
    </w:p>
    <w:p w14:paraId="42772DAE" w14:textId="77777777" w:rsidR="00613896" w:rsidRPr="00503D79" w:rsidRDefault="00613896" w:rsidP="00613896">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71203F9A" w14:textId="77777777" w:rsidR="00613896" w:rsidRPr="0078141D" w:rsidRDefault="00613896" w:rsidP="00613896">
      <w:pPr>
        <w:pStyle w:val="ListParagraph"/>
        <w:numPr>
          <w:ilvl w:val="2"/>
          <w:numId w:val="133"/>
        </w:numPr>
        <w:contextualSpacing w:val="0"/>
        <w:rPr>
          <w:bCs/>
          <w:iCs/>
          <w:strike/>
          <w:color w:val="00B050"/>
          <w:lang w:eastAsia="ko-KR"/>
        </w:rPr>
      </w:pPr>
      <w:r w:rsidRPr="0078141D">
        <w:rPr>
          <w:strike/>
          <w:color w:val="00B050"/>
          <w:lang w:eastAsia="ko-KR"/>
        </w:rPr>
        <w:t xml:space="preserve">It is up to the UE-side (NW-side) whether to directly implement the fully specified CSI generation (reconstruction) part </w:t>
      </w:r>
      <w:proofErr w:type="gramStart"/>
      <w:r w:rsidRPr="0078141D">
        <w:rPr>
          <w:strike/>
          <w:color w:val="00B050"/>
          <w:lang w:eastAsia="ko-KR"/>
        </w:rPr>
        <w:t>as long as</w:t>
      </w:r>
      <w:proofErr w:type="gramEnd"/>
      <w:r w:rsidRPr="0078141D">
        <w:rPr>
          <w:strike/>
          <w:color w:val="00B050"/>
          <w:lang w:eastAsia="ko-KR"/>
        </w:rPr>
        <w:t xml:space="preserve"> above compatibility purpose is satisfied.</w:t>
      </w:r>
    </w:p>
    <w:p w14:paraId="7D34FD83" w14:textId="77777777" w:rsidR="00613896" w:rsidRPr="00C35A9E" w:rsidRDefault="00613896" w:rsidP="00613896">
      <w:pPr>
        <w:pStyle w:val="ListParagraph"/>
        <w:numPr>
          <w:ilvl w:val="1"/>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74EE937B" w14:textId="77777777" w:rsidR="00613896" w:rsidRPr="00C7149A" w:rsidRDefault="00613896" w:rsidP="00613896">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Pr="00A71F3D">
        <w:rPr>
          <w:color w:val="00B050"/>
          <w:lang w:eastAsia="ko-KR"/>
        </w:rPr>
        <w:t xml:space="preserve">(either </w:t>
      </w:r>
      <w:r>
        <w:rPr>
          <w:color w:val="00B050"/>
          <w:lang w:eastAsia="ko-KR"/>
        </w:rPr>
        <w:t>by modeling data distribution mismatch</w:t>
      </w:r>
      <w:r w:rsidRPr="00A71F3D">
        <w:rPr>
          <w:color w:val="00B050"/>
          <w:lang w:eastAsia="ko-KR"/>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7F9CD07D" w14:textId="77777777" w:rsidR="00613896" w:rsidRPr="00A71F3D" w:rsidRDefault="00613896" w:rsidP="00613896">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3DF74086" w14:textId="77777777" w:rsidR="00613896" w:rsidRPr="009071F5" w:rsidRDefault="00613896" w:rsidP="00613896">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51732AEC" w14:textId="77777777" w:rsidR="00613896" w:rsidRPr="009071F5" w:rsidRDefault="00613896" w:rsidP="00613896">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 xml:space="preserve">NW-side and UE-side data distribution mismatch </w:t>
      </w:r>
    </w:p>
    <w:p w14:paraId="4A427C32" w14:textId="77777777" w:rsidR="00613896" w:rsidRPr="00C35A9E" w:rsidRDefault="00613896" w:rsidP="00613896">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73A3698C" w14:textId="77777777" w:rsidR="00613896" w:rsidRPr="009071F5" w:rsidRDefault="00613896" w:rsidP="00613896">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F150277" w14:textId="77777777" w:rsidR="00613896" w:rsidRPr="009071F5" w:rsidRDefault="00613896" w:rsidP="00613896">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440C6A91" w14:textId="77777777" w:rsidR="00613896" w:rsidRDefault="00613896" w:rsidP="00613896">
      <w:pPr>
        <w:rPr>
          <w:bCs/>
          <w:iCs/>
          <w:lang w:eastAsia="ko-KR"/>
        </w:rPr>
      </w:pPr>
    </w:p>
    <w:p w14:paraId="2B6126A0" w14:textId="77777777" w:rsidR="00613896" w:rsidRPr="002B73F2"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49139BD2" w14:textId="77777777" w:rsidR="00613896" w:rsidRPr="002B73F2" w:rsidRDefault="00613896" w:rsidP="00613896">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104D9D03" w14:textId="77777777" w:rsidR="00613896" w:rsidRDefault="00613896" w:rsidP="00613896">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0C8D27C7" w14:textId="77777777" w:rsidR="00613896" w:rsidRPr="008F42B8" w:rsidRDefault="00613896" w:rsidP="00613896">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E3BACCD" w14:textId="77777777" w:rsidR="00613896" w:rsidRPr="002B73F2" w:rsidRDefault="00613896" w:rsidP="00613896">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7260EE17" w14:textId="77777777" w:rsidR="00613896" w:rsidRPr="002B73F2" w:rsidRDefault="00613896" w:rsidP="00613896">
      <w:pPr>
        <w:numPr>
          <w:ilvl w:val="0"/>
          <w:numId w:val="58"/>
        </w:numPr>
        <w:rPr>
          <w:bCs/>
          <w:iCs/>
        </w:rPr>
      </w:pPr>
      <w:r w:rsidRPr="002B73F2">
        <w:t xml:space="preserve">For encoder model / parameter exchange from NW-side to UE-side (3a-1, 5a-1), </w:t>
      </w:r>
    </w:p>
    <w:p w14:paraId="0B9ADC59" w14:textId="77777777" w:rsidR="00613896" w:rsidRPr="002B73F2" w:rsidRDefault="00613896" w:rsidP="00613896">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4F03FCB3" w14:textId="77777777" w:rsidR="00613896" w:rsidRPr="002B73F2" w:rsidRDefault="00613896" w:rsidP="00613896">
      <w:pPr>
        <w:numPr>
          <w:ilvl w:val="2"/>
          <w:numId w:val="58"/>
        </w:numPr>
        <w:rPr>
          <w:bCs/>
          <w:iCs/>
        </w:rPr>
      </w:pPr>
      <w:r w:rsidRPr="002B73F2">
        <w:t xml:space="preserve">Step 1: UE-side develops a nominal decoder against the exchanged encoder. </w:t>
      </w:r>
    </w:p>
    <w:p w14:paraId="67024BF9" w14:textId="77777777" w:rsidR="00613896" w:rsidRPr="002B73F2" w:rsidRDefault="00613896" w:rsidP="00613896">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5E296D57" w14:textId="77777777" w:rsidR="00613896" w:rsidRPr="002B73F2" w:rsidRDefault="00613896" w:rsidP="00613896">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7654934B" w14:textId="77777777" w:rsidR="00613896" w:rsidRPr="008F42B8" w:rsidRDefault="00613896" w:rsidP="00613896">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25A3ABA5" w14:textId="77777777" w:rsidR="00613896" w:rsidRPr="008F42B8" w:rsidRDefault="00613896" w:rsidP="00613896">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2FC951D" w14:textId="77777777" w:rsidR="00613896" w:rsidRPr="007D11F7" w:rsidRDefault="00613896" w:rsidP="00613896">
      <w:pPr>
        <w:numPr>
          <w:ilvl w:val="3"/>
          <w:numId w:val="58"/>
        </w:numPr>
        <w:rPr>
          <w:bCs/>
          <w:iCs/>
        </w:rPr>
      </w:pPr>
      <w:r w:rsidRPr="008F42B8">
        <w:rPr>
          <w:color w:val="FF0000"/>
        </w:rPr>
        <w:lastRenderedPageBreak/>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7EF1278A" w14:textId="77777777" w:rsidR="00613896" w:rsidRPr="008F42B8" w:rsidRDefault="00613896" w:rsidP="00613896">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486C735" w14:textId="77777777" w:rsidR="00613896" w:rsidRPr="002B73F2" w:rsidRDefault="00613896" w:rsidP="00613896">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4194E949" w14:textId="77777777" w:rsidR="00613896" w:rsidRPr="002B73F2" w:rsidRDefault="00613896" w:rsidP="00613896">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08C675BB" w14:textId="77777777" w:rsidR="00613896" w:rsidRPr="002B73F2" w:rsidRDefault="00613896" w:rsidP="00613896">
      <w:pPr>
        <w:numPr>
          <w:ilvl w:val="0"/>
          <w:numId w:val="59"/>
        </w:numPr>
        <w:rPr>
          <w:bCs/>
          <w:iCs/>
        </w:rPr>
      </w:pPr>
      <w:r w:rsidRPr="002B73F2">
        <w:t>For dataset exchange from NW-side to UE-side ({target CSI, CSI feedback} of 4-1, {CSI feedback, reconstructed CSI} of 4-2),</w:t>
      </w:r>
    </w:p>
    <w:p w14:paraId="409F431A" w14:textId="77777777" w:rsidR="00613896" w:rsidRPr="002B73F2" w:rsidRDefault="00613896" w:rsidP="00613896">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38DE10D1" w14:textId="77777777" w:rsidR="00613896" w:rsidRPr="002B73F2" w:rsidRDefault="00613896" w:rsidP="00613896">
      <w:pPr>
        <w:numPr>
          <w:ilvl w:val="2"/>
          <w:numId w:val="59"/>
        </w:numPr>
        <w:rPr>
          <w:bCs/>
          <w:iCs/>
        </w:rPr>
      </w:pPr>
      <w:r w:rsidRPr="002B73F2">
        <w:t>Step 1: UE-side develops a nominal decoder using the exchanged dataset.</w:t>
      </w:r>
    </w:p>
    <w:p w14:paraId="3A37E9A2" w14:textId="77777777" w:rsidR="00613896" w:rsidRDefault="00613896" w:rsidP="00613896">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0E0ABF2D" w14:textId="77777777" w:rsidR="00613896" w:rsidRDefault="00613896" w:rsidP="00613896">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D54D439" w14:textId="77777777" w:rsidR="00613896" w:rsidRPr="007D11F7" w:rsidRDefault="00613896" w:rsidP="00613896">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A5E755C" w14:textId="77777777" w:rsidR="00613896" w:rsidRPr="008F42B8" w:rsidRDefault="00613896" w:rsidP="00613896">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24C91E6B" w14:textId="77777777" w:rsidR="00613896" w:rsidRPr="002B73F2" w:rsidRDefault="00613896" w:rsidP="00613896">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2A0BA19" w14:textId="77777777" w:rsidR="00613896" w:rsidRPr="00EA16B6" w:rsidRDefault="00613896" w:rsidP="00613896">
      <w:pPr>
        <w:pStyle w:val="ListParagraph"/>
        <w:numPr>
          <w:ilvl w:val="0"/>
          <w:numId w:val="59"/>
        </w:numPr>
        <w:rPr>
          <w:rFonts w:eastAsia="SimSun"/>
          <w:bCs/>
          <w:iCs/>
          <w:color w:val="FF0000"/>
        </w:rPr>
      </w:pPr>
      <w:r>
        <w:rPr>
          <w:rFonts w:eastAsia="SimSun"/>
          <w:color w:val="FF0000"/>
        </w:rPr>
        <w:t>Other alternatives are not precluded.</w:t>
      </w:r>
    </w:p>
    <w:p w14:paraId="7B103901" w14:textId="77777777" w:rsidR="00613896" w:rsidRDefault="00613896" w:rsidP="00613896"/>
    <w:p w14:paraId="3867D918"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3003FC5" w14:textId="77777777" w:rsidR="00613896" w:rsidRDefault="00613896" w:rsidP="00613896">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3B9B1812"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47F74A86" w14:textId="77777777" w:rsidR="00613896" w:rsidRPr="0096158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4F2DB4E"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3D43D5E"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204306B5"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w:t>
      </w:r>
      <w:r w:rsidRPr="00961584">
        <w:rPr>
          <w:rFonts w:eastAsia="SimSun" w:cs="Times"/>
          <w:lang w:eastAsia="x-none"/>
        </w:rPr>
        <w:lastRenderedPageBreak/>
        <w:t xml:space="preserve">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46651323"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E9C0733"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2CCEF11"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7AFC3A36"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39521E0E" w14:textId="77777777" w:rsidR="00613896" w:rsidRPr="00961584" w:rsidRDefault="00613896" w:rsidP="00613896">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1E57E36B" w14:textId="77777777" w:rsidR="00613896" w:rsidRDefault="00613896" w:rsidP="00613896">
      <w:pPr>
        <w:rPr>
          <w:highlight w:val="lightGray"/>
          <w:lang w:val="en-US"/>
        </w:rPr>
      </w:pPr>
    </w:p>
    <w:p w14:paraId="2CBC3BAA"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4C49C0A6" w14:textId="77777777" w:rsidR="00613896" w:rsidRPr="007C6AE7" w:rsidRDefault="00613896" w:rsidP="00613896">
      <w:pPr>
        <w:rPr>
          <w:highlight w:val="lightGray"/>
        </w:rPr>
      </w:pPr>
    </w:p>
    <w:p w14:paraId="44707C9E" w14:textId="77777777" w:rsidR="00613896" w:rsidRPr="007C6AE7" w:rsidRDefault="00613896" w:rsidP="00613896">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A698AD9" w14:textId="77777777" w:rsidR="00613896" w:rsidRPr="007C6AE7" w:rsidRDefault="00613896" w:rsidP="00613896">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2E006B51" w14:textId="77777777" w:rsidR="00613896" w:rsidRDefault="00613896" w:rsidP="00613896">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6121DD03" w14:textId="77777777" w:rsidR="00613896" w:rsidRPr="007C6AE7" w:rsidRDefault="00613896" w:rsidP="00613896">
      <w:pPr>
        <w:pStyle w:val="ListParagraph"/>
        <w:numPr>
          <w:ilvl w:val="1"/>
          <w:numId w:val="133"/>
        </w:numPr>
        <w:contextualSpacing w:val="0"/>
        <w:rPr>
          <w:bCs/>
          <w:iCs/>
        </w:rPr>
      </w:pPr>
      <w:r>
        <w:t>Note: if dataset A includes dataset B, this means NW timely collect data from the UE</w:t>
      </w:r>
    </w:p>
    <w:p w14:paraId="6B28AD14" w14:textId="77777777" w:rsidR="00613896" w:rsidRPr="007C6AE7" w:rsidRDefault="00613896" w:rsidP="00613896">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1284D52D" w14:textId="77777777" w:rsidR="00613896" w:rsidRPr="007C6AE7" w:rsidRDefault="00613896" w:rsidP="00613896">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0CF2CB09" w14:textId="77777777" w:rsidR="00613896" w:rsidRPr="007C6AE7" w:rsidRDefault="00613896" w:rsidP="00613896">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963C7C6" w14:textId="77777777" w:rsidR="00613896" w:rsidRPr="007C6AE7" w:rsidRDefault="00613896" w:rsidP="00613896">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3F3D6E9" w14:textId="77777777" w:rsidR="00613896" w:rsidRDefault="00613896" w:rsidP="00613896">
      <w:pPr>
        <w:rPr>
          <w:highlight w:val="lightGray"/>
        </w:rPr>
      </w:pPr>
    </w:p>
    <w:p w14:paraId="1C889CA3" w14:textId="77777777" w:rsidR="00613896" w:rsidRPr="004D78DA" w:rsidRDefault="00613896" w:rsidP="00613896">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3FEDD396" w14:textId="77777777" w:rsidR="00613896" w:rsidRPr="004D78DA" w:rsidRDefault="00613896" w:rsidP="00613896">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21DAE814" w14:textId="77777777" w:rsidR="00613896" w:rsidRPr="004D78DA" w:rsidRDefault="00613896" w:rsidP="00613896">
      <w:pPr>
        <w:numPr>
          <w:ilvl w:val="0"/>
          <w:numId w:val="66"/>
        </w:numPr>
        <w:contextualSpacing/>
        <w:rPr>
          <w:bCs/>
          <w:iCs/>
          <w:lang w:eastAsia="ko-KR"/>
        </w:rPr>
      </w:pPr>
      <w:r w:rsidRPr="004D78DA">
        <w:rPr>
          <w:lang w:eastAsia="ko-KR"/>
        </w:rPr>
        <w:lastRenderedPageBreak/>
        <w:t xml:space="preserve">For temporal domain Case 0, </w:t>
      </w:r>
    </w:p>
    <w:p w14:paraId="6605FEC9" w14:textId="77777777" w:rsidR="00613896" w:rsidRPr="004D78DA" w:rsidRDefault="00613896" w:rsidP="00613896">
      <w:pPr>
        <w:numPr>
          <w:ilvl w:val="1"/>
          <w:numId w:val="66"/>
        </w:numPr>
        <w:contextualSpacing/>
        <w:rPr>
          <w:bCs/>
          <w:iCs/>
          <w:lang w:eastAsia="ko-KR"/>
        </w:rPr>
      </w:pPr>
      <w:r w:rsidRPr="004D78DA">
        <w:rPr>
          <w:lang w:eastAsia="ko-KR"/>
        </w:rPr>
        <w:t>In case of spatial-frequency domain input, adopt Transformer as the backbone structure.</w:t>
      </w:r>
    </w:p>
    <w:p w14:paraId="0F0C55B7"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67410826" w14:textId="77777777" w:rsidR="00613896" w:rsidRPr="004D78DA" w:rsidRDefault="00613896" w:rsidP="00613896">
      <w:pPr>
        <w:numPr>
          <w:ilvl w:val="0"/>
          <w:numId w:val="66"/>
        </w:numPr>
        <w:contextualSpacing/>
        <w:rPr>
          <w:bCs/>
          <w:iCs/>
          <w:lang w:eastAsia="ko-KR"/>
        </w:rPr>
      </w:pPr>
      <w:r w:rsidRPr="004D78DA">
        <w:rPr>
          <w:lang w:eastAsia="ko-KR"/>
        </w:rPr>
        <w:t>For temporal domain Case 2,</w:t>
      </w:r>
    </w:p>
    <w:p w14:paraId="44E27C43"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FC5E3BE" w14:textId="77777777" w:rsidR="00613896" w:rsidRPr="004D78DA" w:rsidRDefault="00613896" w:rsidP="00613896">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25BEBBDA" w14:textId="77777777" w:rsidR="00613896" w:rsidRPr="004D78DA" w:rsidRDefault="00613896" w:rsidP="00613896">
      <w:pPr>
        <w:numPr>
          <w:ilvl w:val="3"/>
          <w:numId w:val="66"/>
        </w:numPr>
        <w:contextualSpacing/>
        <w:rPr>
          <w:bCs/>
          <w:iCs/>
          <w:lang w:eastAsia="ko-KR"/>
        </w:rPr>
      </w:pPr>
      <w:r w:rsidRPr="004D78DA">
        <w:rPr>
          <w:lang w:eastAsia="ko-KR"/>
        </w:rPr>
        <w:t>Conv-LSTM</w:t>
      </w:r>
    </w:p>
    <w:p w14:paraId="21396D25" w14:textId="77777777" w:rsidR="00613896" w:rsidRPr="004D78DA" w:rsidRDefault="00613896" w:rsidP="00613896">
      <w:pPr>
        <w:numPr>
          <w:ilvl w:val="3"/>
          <w:numId w:val="66"/>
        </w:numPr>
        <w:contextualSpacing/>
        <w:rPr>
          <w:bCs/>
          <w:iCs/>
          <w:lang w:eastAsia="ko-KR"/>
        </w:rPr>
      </w:pPr>
      <w:r w:rsidRPr="004D78DA">
        <w:rPr>
          <w:lang w:eastAsia="ko-KR"/>
        </w:rPr>
        <w:t>LSTM</w:t>
      </w:r>
    </w:p>
    <w:p w14:paraId="331CDAD7" w14:textId="77777777" w:rsidR="00613896" w:rsidRPr="004D78DA" w:rsidRDefault="00613896" w:rsidP="00613896">
      <w:pPr>
        <w:numPr>
          <w:ilvl w:val="2"/>
          <w:numId w:val="66"/>
        </w:numPr>
        <w:contextualSpacing/>
        <w:rPr>
          <w:bCs/>
          <w:iCs/>
          <w:lang w:eastAsia="ko-KR"/>
        </w:rPr>
      </w:pPr>
      <w:r w:rsidRPr="004D78DA">
        <w:rPr>
          <w:lang w:eastAsia="ko-KR"/>
        </w:rPr>
        <w:t>Option 2: Latent adaptation on top of Case 0 model structure</w:t>
      </w:r>
    </w:p>
    <w:p w14:paraId="75043EFF" w14:textId="77777777" w:rsidR="00613896" w:rsidRPr="004D78DA" w:rsidRDefault="00613896" w:rsidP="00613896">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3EF1B51F"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59BE4319" w14:textId="77777777" w:rsidR="00613896" w:rsidRPr="004D78DA" w:rsidRDefault="00613896" w:rsidP="00613896">
      <w:pPr>
        <w:numPr>
          <w:ilvl w:val="0"/>
          <w:numId w:val="66"/>
        </w:numPr>
        <w:contextualSpacing/>
        <w:rPr>
          <w:bCs/>
          <w:iCs/>
          <w:lang w:eastAsia="ko-KR"/>
        </w:rPr>
      </w:pPr>
      <w:r w:rsidRPr="004D78DA">
        <w:rPr>
          <w:lang w:eastAsia="ko-KR"/>
        </w:rPr>
        <w:t>For temporal domain Case 3,</w:t>
      </w:r>
    </w:p>
    <w:p w14:paraId="7320F1F1"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51EE9EEA" w14:textId="77777777" w:rsidR="00613896" w:rsidRPr="004D78DA" w:rsidRDefault="00613896" w:rsidP="00613896">
      <w:pPr>
        <w:numPr>
          <w:ilvl w:val="2"/>
          <w:numId w:val="66"/>
        </w:numPr>
        <w:contextualSpacing/>
        <w:rPr>
          <w:bCs/>
          <w:iCs/>
          <w:lang w:eastAsia="ko-KR"/>
        </w:rPr>
      </w:pPr>
      <w:r w:rsidRPr="004D78DA">
        <w:rPr>
          <w:lang w:eastAsia="ko-KR"/>
        </w:rPr>
        <w:t>Option 1: Input/output adaptation</w:t>
      </w:r>
    </w:p>
    <w:p w14:paraId="4A53544B" w14:textId="77777777" w:rsidR="00613896" w:rsidRPr="004D78DA" w:rsidRDefault="00613896" w:rsidP="00613896">
      <w:pPr>
        <w:numPr>
          <w:ilvl w:val="2"/>
          <w:numId w:val="66"/>
        </w:numPr>
        <w:contextualSpacing/>
        <w:rPr>
          <w:bCs/>
          <w:iCs/>
          <w:lang w:eastAsia="ko-KR"/>
        </w:rPr>
      </w:pPr>
      <w:r w:rsidRPr="004D78DA">
        <w:rPr>
          <w:lang w:eastAsia="ko-KR"/>
        </w:rPr>
        <w:t>Option 2: Latent adaptation</w:t>
      </w:r>
    </w:p>
    <w:p w14:paraId="79D5A08D"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angular-delay, and angular-delay-Doppler domain input.</w:t>
      </w:r>
    </w:p>
    <w:p w14:paraId="137D433A" w14:textId="77777777" w:rsidR="00613896" w:rsidRPr="004D78DA" w:rsidRDefault="00613896" w:rsidP="00613896">
      <w:pPr>
        <w:rPr>
          <w:bCs/>
          <w:iCs/>
        </w:rPr>
      </w:pPr>
    </w:p>
    <w:p w14:paraId="60A69327" w14:textId="77777777" w:rsidR="00DA64E9" w:rsidRDefault="00DA64E9"/>
    <w:p w14:paraId="4226CCCE" w14:textId="77777777" w:rsidR="00DA64E9" w:rsidRDefault="00DA64E9"/>
    <w:p w14:paraId="4A03B27E" w14:textId="6A871444" w:rsidR="00DA64E9" w:rsidRPr="00DA64E9" w:rsidRDefault="00DA64E9" w:rsidP="00DA64E9">
      <w:pPr>
        <w:pStyle w:val="Heading2"/>
      </w:pPr>
      <w:r w:rsidRPr="00DA64E9">
        <w:t xml:space="preserve">Proposals for </w:t>
      </w:r>
      <w:r>
        <w:t>Wednesday</w:t>
      </w:r>
      <w:r w:rsidRPr="00DA64E9">
        <w:t xml:space="preserve"> online session</w:t>
      </w:r>
      <w:r w:rsidR="00403597">
        <w:t xml:space="preserve"> 2</w:t>
      </w:r>
    </w:p>
    <w:p w14:paraId="3D47A869"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1148B41" w14:textId="77777777" w:rsidR="00403597" w:rsidRPr="004D78DA" w:rsidRDefault="00403597" w:rsidP="00403597">
      <w:pPr>
        <w:rPr>
          <w:b/>
          <w:iCs/>
          <w:u w:val="single"/>
        </w:rPr>
      </w:pPr>
      <w:r w:rsidRPr="004D78DA">
        <w:t>For issues listed for inter-vendor collaboration direction C, conclude the following</w:t>
      </w:r>
    </w:p>
    <w:p w14:paraId="0C2EFE8E"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1E83B13" w14:textId="77777777" w:rsidR="00403597" w:rsidRPr="004D78DA" w:rsidRDefault="00403597" w:rsidP="00403597">
      <w:pPr>
        <w:rPr>
          <w:bCs/>
          <w:iCs/>
        </w:rPr>
      </w:pPr>
    </w:p>
    <w:p w14:paraId="452EEA55" w14:textId="77777777" w:rsidR="00403597" w:rsidRPr="002B73F2"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33E09756" w14:textId="77777777" w:rsidR="00403597" w:rsidRPr="002B73F2" w:rsidRDefault="00403597" w:rsidP="00403597">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A1A85E0" w14:textId="77777777" w:rsidR="00403597" w:rsidRDefault="00403597" w:rsidP="00403597">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768EAEB9" w14:textId="77777777" w:rsidR="00403597" w:rsidRPr="008F42B8" w:rsidRDefault="00403597" w:rsidP="00403597">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5AD1F2EE" w14:textId="77777777" w:rsidR="00403597" w:rsidRPr="002B73F2" w:rsidRDefault="00403597" w:rsidP="00403597">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3617AE3" w14:textId="77777777" w:rsidR="00403597" w:rsidRPr="002B73F2" w:rsidRDefault="00403597" w:rsidP="00403597">
      <w:pPr>
        <w:numPr>
          <w:ilvl w:val="0"/>
          <w:numId w:val="58"/>
        </w:numPr>
        <w:rPr>
          <w:bCs/>
          <w:iCs/>
        </w:rPr>
      </w:pPr>
      <w:r w:rsidRPr="002B73F2">
        <w:t xml:space="preserve">For encoder model / parameter exchange from NW-side to UE-side (3a-1, 5a-1), </w:t>
      </w:r>
    </w:p>
    <w:p w14:paraId="0DB43BEC" w14:textId="77777777" w:rsidR="00403597" w:rsidRPr="002B73F2" w:rsidRDefault="00403597" w:rsidP="00403597">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566B7DF6" w14:textId="77777777" w:rsidR="00403597" w:rsidRPr="002B73F2" w:rsidRDefault="00403597" w:rsidP="00403597">
      <w:pPr>
        <w:numPr>
          <w:ilvl w:val="2"/>
          <w:numId w:val="58"/>
        </w:numPr>
        <w:rPr>
          <w:bCs/>
          <w:iCs/>
        </w:rPr>
      </w:pPr>
      <w:r w:rsidRPr="002B73F2">
        <w:t xml:space="preserve">Step 1: UE-side develops a nominal decoder against the exchanged encoder. </w:t>
      </w:r>
    </w:p>
    <w:p w14:paraId="74CC2D2A" w14:textId="77777777" w:rsidR="00403597" w:rsidRPr="002B73F2" w:rsidRDefault="00403597" w:rsidP="00403597">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57EDAC8D" w14:textId="77777777" w:rsidR="00403597" w:rsidRPr="002B73F2" w:rsidRDefault="00403597" w:rsidP="00403597">
      <w:pPr>
        <w:numPr>
          <w:ilvl w:val="3"/>
          <w:numId w:val="58"/>
        </w:numPr>
        <w:rPr>
          <w:bCs/>
          <w:iCs/>
        </w:rPr>
      </w:pPr>
      <w:r w:rsidRPr="002B73F2">
        <w:rPr>
          <w:color w:val="FF0000"/>
        </w:rPr>
        <w:lastRenderedPageBreak/>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540186A5" w14:textId="77777777" w:rsidR="00403597" w:rsidRPr="008F42B8" w:rsidRDefault="00403597" w:rsidP="00403597">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9975795" w14:textId="77777777" w:rsidR="00403597" w:rsidRPr="008F42B8" w:rsidRDefault="00403597" w:rsidP="00403597">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E07E1B2" w14:textId="77777777" w:rsidR="00403597" w:rsidRPr="007D11F7" w:rsidRDefault="00403597" w:rsidP="00403597">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F6A3917" w14:textId="77777777" w:rsidR="00403597" w:rsidRPr="008F42B8" w:rsidRDefault="00403597" w:rsidP="00403597">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191CEF84" w14:textId="77777777" w:rsidR="00403597" w:rsidRPr="002B73F2" w:rsidRDefault="00403597" w:rsidP="00403597">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61D4B5C" w14:textId="77777777" w:rsidR="00403597" w:rsidRPr="002B73F2" w:rsidRDefault="00403597" w:rsidP="00403597">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2CE0C8F0" w14:textId="77777777" w:rsidR="00403597" w:rsidRPr="002B73F2" w:rsidRDefault="00403597" w:rsidP="00403597">
      <w:pPr>
        <w:numPr>
          <w:ilvl w:val="0"/>
          <w:numId w:val="59"/>
        </w:numPr>
        <w:rPr>
          <w:bCs/>
          <w:iCs/>
        </w:rPr>
      </w:pPr>
      <w:r w:rsidRPr="002B73F2">
        <w:t>For dataset exchange from NW-side to UE-side ({target CSI, CSI feedback} of 4-1, {CSI feedback, reconstructed CSI} of 4-2),</w:t>
      </w:r>
    </w:p>
    <w:p w14:paraId="468961B9" w14:textId="77777777" w:rsidR="00403597" w:rsidRPr="002B73F2" w:rsidRDefault="00403597" w:rsidP="00403597">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1F76DB70" w14:textId="77777777" w:rsidR="00403597" w:rsidRPr="002B73F2" w:rsidRDefault="00403597" w:rsidP="00403597">
      <w:pPr>
        <w:numPr>
          <w:ilvl w:val="2"/>
          <w:numId w:val="59"/>
        </w:numPr>
        <w:rPr>
          <w:bCs/>
          <w:iCs/>
        </w:rPr>
      </w:pPr>
      <w:r w:rsidRPr="002B73F2">
        <w:t>Step 1: UE-side develops a nominal decoder using the exchanged dataset.</w:t>
      </w:r>
    </w:p>
    <w:p w14:paraId="2DCD1A60" w14:textId="77777777" w:rsidR="00403597" w:rsidRDefault="00403597" w:rsidP="00403597">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3079A1AE" w14:textId="77777777" w:rsidR="00403597" w:rsidRDefault="00403597" w:rsidP="00403597">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53C4AA8" w14:textId="77777777" w:rsidR="00403597" w:rsidRPr="007D11F7" w:rsidRDefault="00403597" w:rsidP="00403597">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3508DC95" w14:textId="77777777" w:rsidR="00403597" w:rsidRPr="008F42B8" w:rsidRDefault="00403597" w:rsidP="00403597">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300319E5" w14:textId="77777777" w:rsidR="00403597" w:rsidRPr="002B73F2" w:rsidRDefault="00403597" w:rsidP="00403597">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020530E6" w14:textId="77777777" w:rsidR="00403597" w:rsidRPr="00EA16B6" w:rsidRDefault="00403597" w:rsidP="00403597">
      <w:pPr>
        <w:pStyle w:val="ListParagraph"/>
        <w:numPr>
          <w:ilvl w:val="0"/>
          <w:numId w:val="59"/>
        </w:numPr>
        <w:rPr>
          <w:rFonts w:eastAsia="SimSun"/>
          <w:bCs/>
          <w:iCs/>
          <w:color w:val="FF0000"/>
        </w:rPr>
      </w:pPr>
      <w:r>
        <w:rPr>
          <w:rFonts w:eastAsia="SimSun"/>
          <w:color w:val="FF0000"/>
        </w:rPr>
        <w:t>Other alternatives are not precluded.</w:t>
      </w:r>
    </w:p>
    <w:p w14:paraId="1C319EB4" w14:textId="77777777" w:rsidR="00403597" w:rsidRDefault="00403597" w:rsidP="00403597"/>
    <w:p w14:paraId="36A22D3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6AE89CE" w14:textId="77777777" w:rsidR="00403597" w:rsidRDefault="00403597" w:rsidP="00403597">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70E954FC"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426E4DBE" w14:textId="77777777" w:rsidR="00403597" w:rsidRPr="0096158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1CA95827"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lastRenderedPageBreak/>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7A799C0"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3C21C76"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28CAC02C"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3B21A5"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48865942"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651B1A28"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5BC760EC" w14:textId="77777777" w:rsidR="00403597" w:rsidRPr="00961584" w:rsidRDefault="00403597" w:rsidP="00403597">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0ADE2943" w14:textId="77777777" w:rsidR="00403597" w:rsidRDefault="00403597" w:rsidP="00403597">
      <w:pPr>
        <w:rPr>
          <w:highlight w:val="lightGray"/>
          <w:lang w:val="en-US"/>
        </w:rPr>
      </w:pPr>
    </w:p>
    <w:p w14:paraId="07E1958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433347C" w14:textId="77777777" w:rsidR="00403597" w:rsidRPr="007C6AE7" w:rsidRDefault="00403597" w:rsidP="00403597">
      <w:pPr>
        <w:rPr>
          <w:highlight w:val="lightGray"/>
        </w:rPr>
      </w:pPr>
    </w:p>
    <w:p w14:paraId="6B717952" w14:textId="77777777" w:rsidR="00403597" w:rsidRPr="007C6AE7" w:rsidRDefault="00403597" w:rsidP="00403597">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7B483DCA" w14:textId="77777777" w:rsidR="00403597" w:rsidRPr="007C6AE7" w:rsidRDefault="00403597" w:rsidP="00403597">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1D776A18" w14:textId="77777777" w:rsidR="00403597" w:rsidRDefault="00403597" w:rsidP="00403597">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092DCA01" w14:textId="77777777" w:rsidR="00403597" w:rsidRPr="007C6AE7" w:rsidRDefault="00403597" w:rsidP="00403597">
      <w:pPr>
        <w:pStyle w:val="ListParagraph"/>
        <w:numPr>
          <w:ilvl w:val="1"/>
          <w:numId w:val="133"/>
        </w:numPr>
        <w:contextualSpacing w:val="0"/>
        <w:rPr>
          <w:bCs/>
          <w:iCs/>
        </w:rPr>
      </w:pPr>
      <w:r>
        <w:t>Note: if dataset A includes dataset B, this means NW timely collect data from the UE</w:t>
      </w:r>
    </w:p>
    <w:p w14:paraId="3CAB2D14" w14:textId="77777777" w:rsidR="00403597" w:rsidRPr="007C6AE7" w:rsidRDefault="00403597" w:rsidP="00403597">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DED3242" w14:textId="77777777" w:rsidR="00403597" w:rsidRPr="007C6AE7" w:rsidRDefault="00403597" w:rsidP="00403597">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FADC738" w14:textId="77777777" w:rsidR="00403597" w:rsidRPr="007C6AE7" w:rsidRDefault="00403597" w:rsidP="00403597">
      <w:pPr>
        <w:pStyle w:val="ListParagraph"/>
        <w:numPr>
          <w:ilvl w:val="0"/>
          <w:numId w:val="133"/>
        </w:numPr>
        <w:contextualSpacing w:val="0"/>
        <w:rPr>
          <w:bCs/>
          <w:iCs/>
        </w:rPr>
      </w:pPr>
      <w:r w:rsidRPr="007C6AE7">
        <w:lastRenderedPageBreak/>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28C0A6DB" w14:textId="77777777" w:rsidR="00403597" w:rsidRPr="007C6AE7" w:rsidRDefault="00403597" w:rsidP="00403597">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01CDEE8A" w14:textId="77777777" w:rsidR="00403597" w:rsidRDefault="00403597" w:rsidP="00403597">
      <w:pPr>
        <w:rPr>
          <w:highlight w:val="lightGray"/>
        </w:rPr>
      </w:pPr>
    </w:p>
    <w:p w14:paraId="5444C27A" w14:textId="77777777" w:rsidR="00403597" w:rsidRPr="004D78DA" w:rsidRDefault="00403597" w:rsidP="00403597">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6CE5B1D0" w14:textId="77777777" w:rsidR="00403597" w:rsidRPr="004D78DA" w:rsidRDefault="00403597" w:rsidP="00403597">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42E37432" w14:textId="77777777" w:rsidR="00403597" w:rsidRPr="004D78DA" w:rsidRDefault="00403597" w:rsidP="00403597">
      <w:pPr>
        <w:numPr>
          <w:ilvl w:val="0"/>
          <w:numId w:val="66"/>
        </w:numPr>
        <w:contextualSpacing/>
        <w:rPr>
          <w:bCs/>
          <w:iCs/>
          <w:lang w:eastAsia="ko-KR"/>
        </w:rPr>
      </w:pPr>
      <w:r w:rsidRPr="004D78DA">
        <w:rPr>
          <w:lang w:eastAsia="ko-KR"/>
        </w:rPr>
        <w:t xml:space="preserve">For temporal domain Case 0, </w:t>
      </w:r>
    </w:p>
    <w:p w14:paraId="2AED70EA" w14:textId="77777777" w:rsidR="00403597" w:rsidRPr="004D78DA" w:rsidRDefault="00403597" w:rsidP="00403597">
      <w:pPr>
        <w:numPr>
          <w:ilvl w:val="1"/>
          <w:numId w:val="66"/>
        </w:numPr>
        <w:contextualSpacing/>
        <w:rPr>
          <w:bCs/>
          <w:iCs/>
          <w:lang w:eastAsia="ko-KR"/>
        </w:rPr>
      </w:pPr>
      <w:r w:rsidRPr="004D78DA">
        <w:rPr>
          <w:lang w:eastAsia="ko-KR"/>
        </w:rPr>
        <w:t>In case of spatial-frequency domain input, adopt Transformer as the backbone structure.</w:t>
      </w:r>
    </w:p>
    <w:p w14:paraId="7211972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27E16ED8" w14:textId="77777777" w:rsidR="00403597" w:rsidRPr="004D78DA" w:rsidRDefault="00403597" w:rsidP="00403597">
      <w:pPr>
        <w:numPr>
          <w:ilvl w:val="0"/>
          <w:numId w:val="66"/>
        </w:numPr>
        <w:contextualSpacing/>
        <w:rPr>
          <w:bCs/>
          <w:iCs/>
          <w:lang w:eastAsia="ko-KR"/>
        </w:rPr>
      </w:pPr>
      <w:r w:rsidRPr="004D78DA">
        <w:rPr>
          <w:lang w:eastAsia="ko-KR"/>
        </w:rPr>
        <w:t>For temporal domain Case 2,</w:t>
      </w:r>
    </w:p>
    <w:p w14:paraId="0E6611B0"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7CC14FC5" w14:textId="77777777" w:rsidR="00403597" w:rsidRPr="004D78DA" w:rsidRDefault="00403597" w:rsidP="00403597">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1F1E39AC" w14:textId="77777777" w:rsidR="00403597" w:rsidRPr="004D78DA" w:rsidRDefault="00403597" w:rsidP="00403597">
      <w:pPr>
        <w:numPr>
          <w:ilvl w:val="3"/>
          <w:numId w:val="66"/>
        </w:numPr>
        <w:contextualSpacing/>
        <w:rPr>
          <w:bCs/>
          <w:iCs/>
          <w:lang w:eastAsia="ko-KR"/>
        </w:rPr>
      </w:pPr>
      <w:r w:rsidRPr="004D78DA">
        <w:rPr>
          <w:lang w:eastAsia="ko-KR"/>
        </w:rPr>
        <w:t>Conv-LSTM</w:t>
      </w:r>
    </w:p>
    <w:p w14:paraId="65972DC2" w14:textId="77777777" w:rsidR="00403597" w:rsidRPr="004D78DA" w:rsidRDefault="00403597" w:rsidP="00403597">
      <w:pPr>
        <w:numPr>
          <w:ilvl w:val="3"/>
          <w:numId w:val="66"/>
        </w:numPr>
        <w:contextualSpacing/>
        <w:rPr>
          <w:bCs/>
          <w:iCs/>
          <w:lang w:eastAsia="ko-KR"/>
        </w:rPr>
      </w:pPr>
      <w:r w:rsidRPr="004D78DA">
        <w:rPr>
          <w:lang w:eastAsia="ko-KR"/>
        </w:rPr>
        <w:t>LSTM</w:t>
      </w:r>
    </w:p>
    <w:p w14:paraId="73C3671B" w14:textId="77777777" w:rsidR="00403597" w:rsidRPr="004D78DA" w:rsidRDefault="00403597" w:rsidP="00403597">
      <w:pPr>
        <w:numPr>
          <w:ilvl w:val="2"/>
          <w:numId w:val="66"/>
        </w:numPr>
        <w:contextualSpacing/>
        <w:rPr>
          <w:bCs/>
          <w:iCs/>
          <w:lang w:eastAsia="ko-KR"/>
        </w:rPr>
      </w:pPr>
      <w:r w:rsidRPr="004D78DA">
        <w:rPr>
          <w:lang w:eastAsia="ko-KR"/>
        </w:rPr>
        <w:t>Option 2: Latent adaptation on top of Case 0 model structure</w:t>
      </w:r>
    </w:p>
    <w:p w14:paraId="2A576BC6" w14:textId="77777777" w:rsidR="00403597" w:rsidRPr="004D78DA" w:rsidRDefault="00403597" w:rsidP="00403597">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76CE533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645C0980" w14:textId="77777777" w:rsidR="00403597" w:rsidRPr="004D78DA" w:rsidRDefault="00403597" w:rsidP="00403597">
      <w:pPr>
        <w:numPr>
          <w:ilvl w:val="0"/>
          <w:numId w:val="66"/>
        </w:numPr>
        <w:contextualSpacing/>
        <w:rPr>
          <w:bCs/>
          <w:iCs/>
          <w:lang w:eastAsia="ko-KR"/>
        </w:rPr>
      </w:pPr>
      <w:r w:rsidRPr="004D78DA">
        <w:rPr>
          <w:lang w:eastAsia="ko-KR"/>
        </w:rPr>
        <w:t>For temporal domain Case 3,</w:t>
      </w:r>
    </w:p>
    <w:p w14:paraId="39E55223"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2D8CCC00" w14:textId="77777777" w:rsidR="00403597" w:rsidRPr="004D78DA" w:rsidRDefault="00403597" w:rsidP="00403597">
      <w:pPr>
        <w:numPr>
          <w:ilvl w:val="2"/>
          <w:numId w:val="66"/>
        </w:numPr>
        <w:contextualSpacing/>
        <w:rPr>
          <w:bCs/>
          <w:iCs/>
          <w:lang w:eastAsia="ko-KR"/>
        </w:rPr>
      </w:pPr>
      <w:r w:rsidRPr="004D78DA">
        <w:rPr>
          <w:lang w:eastAsia="ko-KR"/>
        </w:rPr>
        <w:t>Option 1: Input/output adaptation</w:t>
      </w:r>
    </w:p>
    <w:p w14:paraId="0D7AFA30" w14:textId="77777777" w:rsidR="00403597" w:rsidRPr="004D78DA" w:rsidRDefault="00403597" w:rsidP="00403597">
      <w:pPr>
        <w:numPr>
          <w:ilvl w:val="2"/>
          <w:numId w:val="66"/>
        </w:numPr>
        <w:contextualSpacing/>
        <w:rPr>
          <w:bCs/>
          <w:iCs/>
          <w:lang w:eastAsia="ko-KR"/>
        </w:rPr>
      </w:pPr>
      <w:r w:rsidRPr="004D78DA">
        <w:rPr>
          <w:lang w:eastAsia="ko-KR"/>
        </w:rPr>
        <w:t>Option 2: Latent adaptation</w:t>
      </w:r>
    </w:p>
    <w:p w14:paraId="41DCC347"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angular-delay, and angular-delay-Doppler domain input.</w:t>
      </w:r>
    </w:p>
    <w:p w14:paraId="4D3C4B57" w14:textId="77777777" w:rsidR="00403597" w:rsidRPr="004D78DA" w:rsidRDefault="00403597" w:rsidP="00403597">
      <w:pPr>
        <w:rPr>
          <w:bCs/>
          <w:iCs/>
        </w:rPr>
      </w:pPr>
    </w:p>
    <w:p w14:paraId="44C179DA" w14:textId="7F560008" w:rsidR="000F57CD" w:rsidRPr="00DA64E9" w:rsidRDefault="000F57CD" w:rsidP="000F57CD">
      <w:pPr>
        <w:pStyle w:val="Heading2"/>
      </w:pPr>
      <w:r w:rsidRPr="00DA64E9">
        <w:t xml:space="preserve">Proposals for </w:t>
      </w:r>
      <w:r>
        <w:t>Thursday</w:t>
      </w:r>
      <w:r w:rsidRPr="00DA64E9">
        <w:t xml:space="preserve"> online session</w:t>
      </w:r>
    </w:p>
    <w:p w14:paraId="2D25E28F"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1716370" w14:textId="77777777" w:rsidR="000F57CD" w:rsidRPr="007C6AE7" w:rsidRDefault="000F57CD" w:rsidP="000F57CD">
      <w:pPr>
        <w:rPr>
          <w:highlight w:val="lightGray"/>
        </w:rPr>
      </w:pPr>
    </w:p>
    <w:p w14:paraId="16009136" w14:textId="77777777" w:rsidR="000F57CD" w:rsidRPr="007C6AE7" w:rsidRDefault="000F57CD" w:rsidP="000F57CD">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ECF9012" w14:textId="77777777" w:rsidR="000F57CD" w:rsidRPr="007C6AE7" w:rsidRDefault="000F57CD" w:rsidP="000F57CD">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6BD6D901" w14:textId="77777777" w:rsidR="000F57CD" w:rsidRDefault="000F57CD" w:rsidP="000F57CD">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2C4FECBB" w14:textId="77777777" w:rsidR="000F57CD" w:rsidRPr="00A76D45" w:rsidRDefault="000F57CD" w:rsidP="000F57CD">
      <w:pPr>
        <w:pStyle w:val="ListParagraph"/>
        <w:numPr>
          <w:ilvl w:val="1"/>
          <w:numId w:val="133"/>
        </w:numPr>
        <w:contextualSpacing w:val="0"/>
        <w:rPr>
          <w:bCs/>
          <w:iCs/>
        </w:rPr>
      </w:pPr>
      <w:r>
        <w:t>Note: if dataset A includes dataset B, this means NW timely collect data from the UE</w:t>
      </w:r>
    </w:p>
    <w:p w14:paraId="11399508" w14:textId="77777777" w:rsidR="000F57CD" w:rsidRPr="0081321F" w:rsidRDefault="000F57CD" w:rsidP="000F57CD">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917183D" w14:textId="77777777" w:rsidR="000F57CD" w:rsidRPr="007C6AE7" w:rsidRDefault="000F57CD" w:rsidP="000F57CD">
      <w:pPr>
        <w:pStyle w:val="ListParagraph"/>
        <w:numPr>
          <w:ilvl w:val="0"/>
          <w:numId w:val="133"/>
        </w:numPr>
        <w:contextualSpacing w:val="0"/>
        <w:rPr>
          <w:bCs/>
          <w:iCs/>
        </w:rPr>
      </w:pPr>
      <w:r w:rsidRPr="007C6AE7">
        <w:lastRenderedPageBreak/>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3609CF2D" w14:textId="77777777" w:rsidR="000F57CD" w:rsidRPr="00922E2E" w:rsidRDefault="000F57CD" w:rsidP="000F57CD">
      <w:pPr>
        <w:pStyle w:val="ListParagraph"/>
        <w:numPr>
          <w:ilvl w:val="0"/>
          <w:numId w:val="133"/>
        </w:numPr>
        <w:contextualSpacing w:val="0"/>
        <w:rPr>
          <w:bCs/>
          <w:iCs/>
        </w:rPr>
      </w:pPr>
      <w:r w:rsidRPr="007C6AE7">
        <w:t xml:space="preserve">Case 2 (for direction A and C): </w:t>
      </w:r>
    </w:p>
    <w:p w14:paraId="315DC438" w14:textId="77777777" w:rsidR="000F57CD" w:rsidRPr="00922E2E" w:rsidRDefault="000F57CD" w:rsidP="000F57CD">
      <w:pPr>
        <w:pStyle w:val="ListParagraph"/>
        <w:numPr>
          <w:ilvl w:val="1"/>
          <w:numId w:val="133"/>
        </w:numPr>
        <w:contextualSpacing w:val="0"/>
        <w:rPr>
          <w:bCs/>
          <w:iCs/>
        </w:rPr>
      </w:pPr>
      <w:r w:rsidRPr="0081321F">
        <w:rPr>
          <w:color w:val="0070C0"/>
        </w:rPr>
        <w:t xml:space="preserve">For direction A: </w:t>
      </w:r>
      <w:r w:rsidRPr="007C6AE7">
        <w:t>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xml:space="preserve">, or both (where the choice depends on the inter-vendor collaboration Options </w:t>
      </w:r>
      <w:r w:rsidRPr="0081321F">
        <w:rPr>
          <w:color w:val="0070C0"/>
        </w:rPr>
        <w:t>(4-1 or 3a-1</w:t>
      </w:r>
      <w:proofErr w:type="gramStart"/>
      <w:r w:rsidRPr="0081321F">
        <w:rPr>
          <w:color w:val="0070C0"/>
        </w:rPr>
        <w:t>)</w:t>
      </w:r>
      <w:r>
        <w:t>,</w:t>
      </w:r>
      <w:r w:rsidRPr="0081321F">
        <w:rPr>
          <w:strike/>
          <w:color w:val="0070C0"/>
        </w:rPr>
        <w:t>and</w:t>
      </w:r>
      <w:proofErr w:type="gramEnd"/>
      <w:r w:rsidRPr="0081321F">
        <w:rPr>
          <w:color w:val="0070C0"/>
        </w:rPr>
        <w:t xml:space="preserve"> the </w:t>
      </w:r>
      <w:r>
        <w:t xml:space="preserve">training </w:t>
      </w:r>
      <w:r w:rsidRPr="0081321F">
        <w:rPr>
          <w:strike/>
          <w:color w:val="0070C0"/>
        </w:rPr>
        <w:t>approaches</w:t>
      </w:r>
      <w:r>
        <w:rPr>
          <w:strike/>
          <w:color w:val="0070C0"/>
        </w:rPr>
        <w:t xml:space="preserve"> </w:t>
      </w:r>
      <w:r w:rsidRPr="0081321F">
        <w:rPr>
          <w:color w:val="0070C0"/>
        </w:rPr>
        <w:t>alternatives (Alt 1 or Alt 2) within the Options, and the choice of target CSI for training)</w:t>
      </w:r>
    </w:p>
    <w:p w14:paraId="753D6E22" w14:textId="77777777" w:rsidR="000F57CD" w:rsidRPr="0081321F" w:rsidRDefault="000F57CD" w:rsidP="000F57CD">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50B70DBB" w14:textId="77777777" w:rsidR="000F57CD" w:rsidRPr="007C6AE7" w:rsidRDefault="000F57CD" w:rsidP="000F57CD">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199690AF" w14:textId="77777777" w:rsidR="000F57CD" w:rsidRPr="007C6AE7" w:rsidRDefault="000F57CD" w:rsidP="000F57CD">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40394392" w14:textId="77777777" w:rsidR="000F57CD" w:rsidRDefault="000F57CD" w:rsidP="000F57CD">
      <w:pPr>
        <w:rPr>
          <w:highlight w:val="lightGray"/>
        </w:rPr>
      </w:pPr>
    </w:p>
    <w:p w14:paraId="6208DAEB"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8C34BC1" w14:textId="77777777" w:rsidR="000F57CD" w:rsidRDefault="000F57CD" w:rsidP="000F57CD">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473DF18C"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E6857CF" w14:textId="77777777" w:rsidR="000F57CD" w:rsidRPr="0096158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3FD72C4"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5D28CFD9"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01BAA169"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6FCEE9FF"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 1: </w:t>
      </w:r>
      <w:r w:rsidRPr="00961584">
        <w:rPr>
          <w:rFonts w:eastAsia="SimSun" w:cs="Times"/>
          <w:lang w:eastAsia="x-none"/>
        </w:rPr>
        <w:t xml:space="preserve">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6FF3C5F6" w14:textId="77777777" w:rsidR="000F57CD" w:rsidRPr="009840A2" w:rsidRDefault="000F57CD" w:rsidP="000F57CD">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75FE558A" w14:textId="77777777" w:rsidR="000F57CD" w:rsidRPr="009840A2" w:rsidRDefault="000F57CD" w:rsidP="000F57CD">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 xml:space="preserve">the AI/ML model is updated based on training dataset from one </w:t>
      </w:r>
      <w:proofErr w:type="spellStart"/>
      <w:r w:rsidRPr="009840A2">
        <w:rPr>
          <w:rFonts w:eastAsia="SimSun" w:cs="Times"/>
          <w:strike/>
          <w:color w:val="0070C0"/>
          <w:lang w:eastAsia="x-none"/>
        </w:rPr>
        <w:t>Scenario#B</w:t>
      </w:r>
      <w:proofErr w:type="spellEnd"/>
      <w:r w:rsidRPr="009840A2">
        <w:rPr>
          <w:rFonts w:eastAsia="SimSun" w:cs="Times"/>
          <w:strike/>
          <w:color w:val="0070C0"/>
          <w:lang w:eastAsia="x-none"/>
        </w:rPr>
        <w:t>/</w:t>
      </w:r>
      <w:proofErr w:type="spellStart"/>
      <w:r w:rsidRPr="009840A2">
        <w:rPr>
          <w:rFonts w:eastAsia="SimSun" w:cs="Times"/>
          <w:strike/>
          <w:color w:val="0070C0"/>
          <w:lang w:eastAsia="x-none"/>
        </w:rPr>
        <w:t>Configuration#B</w:t>
      </w:r>
      <w:proofErr w:type="spellEnd"/>
      <w:r w:rsidRPr="009840A2">
        <w:rPr>
          <w:rFonts w:eastAsia="SimSun" w:cs="Times"/>
          <w:strike/>
          <w:color w:val="0070C0"/>
          <w:lang w:eastAsia="x-none"/>
        </w:rPr>
        <w:t>,</w:t>
      </w:r>
      <w:r w:rsidRPr="009840A2">
        <w:rPr>
          <w:color w:val="0070C0"/>
        </w:rPr>
        <w:t xml:space="preserve"> NW-side and</w:t>
      </w:r>
      <w:r w:rsidRPr="009840A2">
        <w:rPr>
          <w:rFonts w:eastAsia="DengXian" w:hint="eastAsia"/>
          <w:color w:val="0070C0"/>
          <w:lang w:eastAsia="zh-CN"/>
        </w:rPr>
        <w:t>/or</w:t>
      </w:r>
      <w:r w:rsidRPr="009840A2">
        <w:rPr>
          <w:color w:val="0070C0"/>
        </w:rPr>
        <w:t xml:space="preserve"> UE-side may train new CSI reconstruction part and/or CSI generation part separately compatible to the AI/ML model from Step 1 </w:t>
      </w:r>
      <w:r w:rsidRPr="009840A2">
        <w:rPr>
          <w:rFonts w:eastAsia="SimSun" w:cs="Times"/>
          <w:color w:val="0070C0"/>
          <w:lang w:eastAsia="x-none"/>
        </w:rPr>
        <w:t xml:space="preserve">based on training dataset from one </w:t>
      </w:r>
      <w:proofErr w:type="spellStart"/>
      <w:r w:rsidRPr="009840A2">
        <w:rPr>
          <w:rFonts w:eastAsia="SimSun" w:cs="Times"/>
          <w:color w:val="0070C0"/>
          <w:lang w:eastAsia="x-none"/>
        </w:rPr>
        <w:t>Scenario#B</w:t>
      </w:r>
      <w:proofErr w:type="spellEnd"/>
      <w:r w:rsidRPr="009840A2">
        <w:rPr>
          <w:rFonts w:eastAsia="SimSun" w:cs="Times"/>
          <w:color w:val="0070C0"/>
          <w:lang w:eastAsia="x-none"/>
        </w:rPr>
        <w:t>/</w:t>
      </w:r>
      <w:proofErr w:type="spellStart"/>
      <w:r w:rsidRPr="009840A2">
        <w:rPr>
          <w:rFonts w:eastAsia="SimSun" w:cs="Times"/>
          <w:color w:val="0070C0"/>
          <w:lang w:eastAsia="x-none"/>
        </w:rPr>
        <w:t>Configuration#B</w:t>
      </w:r>
      <w:proofErr w:type="spellEnd"/>
      <w:r w:rsidRPr="009840A2">
        <w:rPr>
          <w:rFonts w:eastAsia="SimSun" w:cs="Times"/>
          <w:color w:val="0070C0"/>
          <w:lang w:eastAsia="x-none"/>
        </w:rPr>
        <w:t>, as agreed in Note 1-1, 1-2, and 1-3 as agreed in RAN1#118.</w:t>
      </w:r>
      <w:r>
        <w:rPr>
          <w:rFonts w:eastAsia="SimSun" w:cs="Times"/>
          <w:color w:val="0070C0"/>
          <w:lang w:eastAsia="x-none"/>
        </w:rPr>
        <w:t xml:space="preserve"> </w:t>
      </w:r>
    </w:p>
    <w:p w14:paraId="392493FB"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Pr="009840A2">
        <w:rPr>
          <w:rFonts w:eastAsia="SimSun" w:cs="Times"/>
          <w:strike/>
          <w:color w:val="0070C0"/>
          <w:lang w:eastAsia="x-none"/>
        </w:rPr>
        <w:t>AI/ML model</w:t>
      </w:r>
      <w:r w:rsidRPr="009840A2">
        <w:rPr>
          <w:rFonts w:eastAsia="SimSun" w:cs="Times"/>
          <w:color w:val="0070C0"/>
          <w:lang w:eastAsia="x-none"/>
        </w:rPr>
        <w:t xml:space="preserve"> </w:t>
      </w:r>
      <w:r w:rsidRPr="00961584">
        <w:rPr>
          <w:rFonts w:eastAsia="SimSun" w:cs="Times"/>
          <w:lang w:eastAsia="x-none"/>
        </w:rPr>
        <w:t xml:space="preserve">performs inference/test on a dataset from </w:t>
      </w:r>
      <w:r w:rsidRPr="009840A2">
        <w:rPr>
          <w:rFonts w:eastAsia="SimSun" w:cs="Times"/>
          <w:strike/>
          <w:color w:val="0070C0"/>
          <w:lang w:eastAsia="x-none"/>
        </w:rPr>
        <w:t>the same</w:t>
      </w:r>
      <w:r w:rsidRPr="009840A2">
        <w:rPr>
          <w:rFonts w:eastAsia="SimSun" w:cs="Times"/>
          <w:color w:val="0070C0"/>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4B4DDFF8"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lastRenderedPageBreak/>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961A7E"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6A830EBD"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r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Pr="009840A2">
        <w:rPr>
          <w:rFonts w:eastAsia="SimSun" w:cs="Times"/>
          <w:color w:val="0070C0"/>
          <w:lang w:eastAsia="x-none"/>
        </w:rPr>
        <w:t xml:space="preserve">and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w:t>
      </w:r>
      <w:r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40D966FD"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Examples for scenario</w:t>
      </w:r>
      <w:r w:rsidRPr="009840A2">
        <w:rPr>
          <w:rFonts w:eastAsia="SimSun" w:cs="Times"/>
          <w:color w:val="0070C0"/>
          <w:lang w:eastAsia="x-none"/>
        </w:rPr>
        <w:t>/configuration</w:t>
      </w:r>
      <w:r>
        <w:rPr>
          <w:rFonts w:eastAsia="SimSun" w:cs="Times"/>
          <w:lang w:eastAsia="x-none"/>
        </w:rPr>
        <w:t xml:space="preserve"> A and B: </w:t>
      </w:r>
    </w:p>
    <w:p w14:paraId="6F50DB30" w14:textId="77777777" w:rsidR="000F57CD" w:rsidRDefault="000F57CD" w:rsidP="000F57CD">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Pr>
          <w:rFonts w:eastAsia="SimSun" w:cs="Times"/>
          <w:lang w:eastAsia="x-none"/>
        </w:rPr>
        <w:t xml:space="preserve">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w:t>
      </w:r>
      <w:r w:rsidRPr="00980FEF">
        <w:rPr>
          <w:rFonts w:eastAsia="SimSun" w:cs="Times"/>
          <w:color w:val="0070C0"/>
          <w:lang w:eastAsia="x-none"/>
        </w:rPr>
        <w:t>, etc.</w:t>
      </w:r>
    </w:p>
    <w:p w14:paraId="0BF5B421" w14:textId="77777777" w:rsidR="000F57CD" w:rsidRPr="009840A2" w:rsidRDefault="000F57CD" w:rsidP="000F57CD">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Pr>
          <w:rFonts w:eastAsia="SimSun" w:cs="Times"/>
          <w:color w:val="0070C0"/>
          <w:lang w:eastAsia="x-none"/>
        </w:rPr>
        <w:t xml:space="preserve"> mismatch</w:t>
      </w:r>
      <w:r w:rsidRPr="009840A2">
        <w:rPr>
          <w:rFonts w:eastAsia="SimSun" w:cs="Times"/>
          <w:color w:val="0070C0"/>
          <w:lang w:eastAsia="x-none"/>
        </w:rPr>
        <w:t>.</w:t>
      </w:r>
    </w:p>
    <w:p w14:paraId="6C0C1AD8" w14:textId="77777777" w:rsidR="000F57CD" w:rsidRDefault="000F57CD" w:rsidP="000F57CD">
      <w:pPr>
        <w:pStyle w:val="ListParagraph"/>
        <w:numPr>
          <w:ilvl w:val="3"/>
          <w:numId w:val="133"/>
        </w:numPr>
        <w:contextualSpacing w:val="0"/>
        <w:rPr>
          <w:rFonts w:eastAsia="SimSun" w:cs="Times"/>
          <w:lang w:eastAsia="x-none"/>
        </w:rPr>
      </w:pPr>
      <w:r>
        <w:rPr>
          <w:rFonts w:eastAsia="SimSun" w:cs="Times"/>
          <w:lang w:eastAsia="x-none"/>
        </w:rPr>
        <w:t>Synthetic vs. actual field data (if available)</w:t>
      </w:r>
    </w:p>
    <w:p w14:paraId="276ECDE7" w14:textId="77777777" w:rsidR="000F57CD" w:rsidRPr="00DD5D9B" w:rsidRDefault="000F57CD" w:rsidP="000F57CD">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60DDCD17" w14:textId="77777777" w:rsidR="000F57CD" w:rsidRPr="00961584" w:rsidRDefault="000F57CD" w:rsidP="000F57CD">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811D1B5" w14:textId="77777777" w:rsidR="000F57CD" w:rsidRDefault="000F57CD" w:rsidP="000F57CD">
      <w:pPr>
        <w:rPr>
          <w:highlight w:val="lightGray"/>
          <w:lang w:val="en-US"/>
        </w:rPr>
      </w:pPr>
    </w:p>
    <w:p w14:paraId="73A4C8A1" w14:textId="77777777" w:rsidR="000F57CD" w:rsidRDefault="000F57CD" w:rsidP="000F57CD">
      <w:pPr>
        <w:keepNext/>
        <w:keepLines/>
        <w:spacing w:before="120" w:after="120"/>
        <w:ind w:left="1008" w:hanging="1008"/>
        <w:textAlignment w:val="baseline"/>
        <w:outlineLvl w:val="4"/>
        <w:rPr>
          <w:sz w:val="24"/>
          <w:szCs w:val="24"/>
          <w:u w:val="single"/>
        </w:rPr>
      </w:pPr>
      <w:r>
        <w:rPr>
          <w:sz w:val="24"/>
          <w:szCs w:val="24"/>
          <w:u w:val="single"/>
        </w:rPr>
        <w:t>Proposal 46a: method of exchange for Direction A</w:t>
      </w:r>
    </w:p>
    <w:p w14:paraId="13B1B164" w14:textId="77777777" w:rsidR="000F57CD" w:rsidRDefault="000F57CD" w:rsidP="000F57CD">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22EF0832" w14:textId="77777777" w:rsidR="000F57CD" w:rsidRDefault="000F57CD" w:rsidP="000F57CD">
      <w:r>
        <w:t>From RAN1 perspective, solutions include</w:t>
      </w:r>
    </w:p>
    <w:p w14:paraId="471A28DA" w14:textId="77777777" w:rsidR="000F57CD" w:rsidRDefault="000F57CD" w:rsidP="000F57CD">
      <w:pPr>
        <w:pStyle w:val="ListParagraph"/>
        <w:numPr>
          <w:ilvl w:val="0"/>
          <w:numId w:val="140"/>
        </w:numPr>
        <w:contextualSpacing w:val="0"/>
      </w:pPr>
      <w:r>
        <w:t>Over the air-interface, delivered to the UE-side server via UE(s)</w:t>
      </w:r>
    </w:p>
    <w:p w14:paraId="519DFFFF" w14:textId="77777777" w:rsidR="000F57CD" w:rsidRDefault="000F57CD" w:rsidP="000F57CD">
      <w:pPr>
        <w:pStyle w:val="ListParagraph"/>
        <w:numPr>
          <w:ilvl w:val="0"/>
          <w:numId w:val="140"/>
        </w:numPr>
        <w:contextualSpacing w:val="0"/>
      </w:pPr>
      <w:r>
        <w:t>Offline delivery</w:t>
      </w:r>
    </w:p>
    <w:p w14:paraId="3572BA72" w14:textId="77777777" w:rsidR="000F57CD" w:rsidRDefault="000F57CD" w:rsidP="000F57CD">
      <w:pPr>
        <w:pStyle w:val="ListParagraph"/>
        <w:numPr>
          <w:ilvl w:val="0"/>
          <w:numId w:val="140"/>
        </w:numPr>
        <w:contextualSpacing w:val="0"/>
      </w:pPr>
      <w:r>
        <w:t>Other options within/beyond RAN1 scope are not precluded.</w:t>
      </w:r>
    </w:p>
    <w:p w14:paraId="0D6774F8" w14:textId="77777777" w:rsidR="000F57CD" w:rsidRDefault="000F57CD" w:rsidP="000F57CD">
      <w:r>
        <w:t>Aspects to consider includes, at least,</w:t>
      </w:r>
    </w:p>
    <w:p w14:paraId="54FF017E" w14:textId="77777777" w:rsidR="000F57CD" w:rsidRDefault="000F57CD" w:rsidP="000F57CD">
      <w:pPr>
        <w:pStyle w:val="ListParagraph"/>
        <w:numPr>
          <w:ilvl w:val="0"/>
          <w:numId w:val="140"/>
        </w:numPr>
        <w:contextualSpacing w:val="0"/>
      </w:pPr>
      <w:r>
        <w:t>Feasibility</w:t>
      </w:r>
    </w:p>
    <w:p w14:paraId="55E92FD7" w14:textId="77777777" w:rsidR="000F57CD" w:rsidRDefault="000F57CD" w:rsidP="000F57CD">
      <w:pPr>
        <w:pStyle w:val="ListParagraph"/>
        <w:numPr>
          <w:ilvl w:val="0"/>
          <w:numId w:val="140"/>
        </w:numPr>
        <w:contextualSpacing w:val="0"/>
      </w:pPr>
      <w:r>
        <w:t>Overhead of exchange</w:t>
      </w:r>
    </w:p>
    <w:p w14:paraId="6DDD289D" w14:textId="77777777" w:rsidR="000F57CD" w:rsidRDefault="000F57CD" w:rsidP="000F57CD">
      <w:pPr>
        <w:pStyle w:val="ListParagraph"/>
        <w:numPr>
          <w:ilvl w:val="0"/>
          <w:numId w:val="140"/>
        </w:numPr>
        <w:contextualSpacing w:val="0"/>
      </w:pPr>
      <w:r>
        <w:t>Inter-vendor collaboration complexity</w:t>
      </w:r>
    </w:p>
    <w:p w14:paraId="586C033F" w14:textId="77777777" w:rsidR="000F57CD" w:rsidRDefault="000F57CD" w:rsidP="000F57CD">
      <w:r>
        <w:t>Note: Assessment of any of the above solutions requires studies by RAN2 and/or other working groups.</w:t>
      </w:r>
    </w:p>
    <w:p w14:paraId="42C57D99" w14:textId="77777777" w:rsidR="000F57CD" w:rsidRDefault="000F57CD" w:rsidP="000F57CD">
      <w:pPr>
        <w:rPr>
          <w:bCs/>
          <w:iCs/>
          <w:lang w:val="en-US"/>
        </w:rPr>
      </w:pPr>
    </w:p>
    <w:p w14:paraId="3D9C22DA" w14:textId="77777777" w:rsidR="00DA64E9" w:rsidRPr="000F57CD" w:rsidRDefault="00DA64E9">
      <w:pPr>
        <w:rPr>
          <w:lang w:val="en-US"/>
        </w:rPr>
      </w:pPr>
    </w:p>
    <w:p w14:paraId="0B9741BC" w14:textId="77777777" w:rsidR="000F57CD" w:rsidRDefault="000F57CD"/>
    <w:p w14:paraId="6AF31909" w14:textId="77777777" w:rsidR="00FA6C2D" w:rsidRDefault="00BC5A86">
      <w:pPr>
        <w:pStyle w:val="Heading1"/>
      </w:pPr>
      <w:r>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lastRenderedPageBreak/>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w:t>
      </w:r>
      <w:proofErr w:type="spellStart"/>
      <w:r>
        <w:t>eType</w:t>
      </w:r>
      <w:proofErr w:type="spellEnd"/>
      <w:r>
        <w:t xml:space="preserve">-II) </w:t>
      </w:r>
    </w:p>
    <w:p w14:paraId="7AB55351" w14:textId="77777777" w:rsidR="00FA6C2D" w:rsidRDefault="00BC5A86">
      <w:pPr>
        <w:pStyle w:val="ListParagraph"/>
        <w:numPr>
          <w:ilvl w:val="0"/>
          <w:numId w:val="114"/>
        </w:numPr>
      </w:pPr>
      <w:r>
        <w:t xml:space="preserve">CSI reporting periodicity: {5, 10, 20} </w:t>
      </w:r>
      <w:proofErr w:type="spellStart"/>
      <w:r>
        <w:t>ms</w:t>
      </w:r>
      <w:proofErr w:type="spellEnd"/>
      <w:r>
        <w:t>;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lastRenderedPageBreak/>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lastRenderedPageBreak/>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lastRenderedPageBreak/>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lastRenderedPageBreak/>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lastRenderedPageBreak/>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lastRenderedPageBreak/>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t>Dataset description</w:t>
      </w:r>
    </w:p>
    <w:p w14:paraId="4D8FBD4B" w14:textId="77777777" w:rsidR="00FA6C2D" w:rsidRDefault="00BC5A86">
      <w:pPr>
        <w:pStyle w:val="ListParagraph"/>
        <w:numPr>
          <w:ilvl w:val="1"/>
          <w:numId w:val="119"/>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lastRenderedPageBreak/>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lastRenderedPageBreak/>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lastRenderedPageBreak/>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lastRenderedPageBreak/>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D152D8A" w14:textId="77777777" w:rsidR="00C80835" w:rsidRPr="0049672B" w:rsidRDefault="00C80835" w:rsidP="00C80835">
      <w:pPr>
        <w:rPr>
          <w:rFonts w:eastAsia="DengXian"/>
          <w:lang w:eastAsia="zh-CN"/>
        </w:rPr>
      </w:pPr>
      <w:r w:rsidRPr="0049672B">
        <w:rPr>
          <w:rFonts w:eastAsia="DengXian" w:hint="eastAsia"/>
          <w:lang w:eastAsia="zh-CN"/>
        </w:rPr>
        <w:t>Conclusion</w:t>
      </w:r>
    </w:p>
    <w:p w14:paraId="3080FB0C" w14:textId="77777777" w:rsidR="00C80835" w:rsidRPr="008C125D" w:rsidRDefault="00C80835" w:rsidP="00C80835">
      <w:r w:rsidRPr="008C125D">
        <w:t>For issues listed for inter-vendor collaboration Direction A, conclude the following</w:t>
      </w:r>
    </w:p>
    <w:p w14:paraId="5F2BD532" w14:textId="77777777" w:rsidR="00C80835" w:rsidRPr="00EA3922" w:rsidRDefault="00C80835" w:rsidP="00C80835">
      <w:pPr>
        <w:numPr>
          <w:ilvl w:val="0"/>
          <w:numId w:val="60"/>
        </w:numPr>
        <w:contextualSpacing/>
      </w:pPr>
      <w:r>
        <w:rPr>
          <w:rFonts w:eastAsia="DengXian" w:hint="eastAsia"/>
          <w:lang w:eastAsia="zh-CN"/>
        </w:rPr>
        <w:lastRenderedPageBreak/>
        <w:t xml:space="preserve">Answer to </w:t>
      </w:r>
      <w:r w:rsidRPr="008C125D">
        <w:t xml:space="preserve">Issue 2: </w:t>
      </w:r>
      <w:r>
        <w:rPr>
          <w:rFonts w:eastAsia="DengXian" w:hint="eastAsia"/>
          <w:lang w:eastAsia="zh-CN"/>
        </w:rPr>
        <w:t xml:space="preserve">From RAN1 perspective, at least, </w:t>
      </w:r>
    </w:p>
    <w:p w14:paraId="2F9ED733" w14:textId="77777777" w:rsidR="00C80835" w:rsidRPr="00EA3922" w:rsidRDefault="00C80835" w:rsidP="00C80835">
      <w:pPr>
        <w:numPr>
          <w:ilvl w:val="1"/>
          <w:numId w:val="60"/>
        </w:numPr>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7BB298EA" w14:textId="77777777" w:rsidR="00C80835" w:rsidRPr="00D700D1" w:rsidRDefault="00C80835" w:rsidP="00C80835">
      <w:pPr>
        <w:numPr>
          <w:ilvl w:val="1"/>
          <w:numId w:val="60"/>
        </w:numPr>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DA13D9A" w14:textId="77777777" w:rsidR="00C80835" w:rsidRPr="008C125D" w:rsidRDefault="00C80835" w:rsidP="00C80835">
      <w:pPr>
        <w:numPr>
          <w:ilvl w:val="1"/>
          <w:numId w:val="60"/>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7DC4E255" w14:textId="77777777" w:rsidR="00C80835" w:rsidRPr="008C125D" w:rsidRDefault="00C80835" w:rsidP="00C80835"/>
    <w:p w14:paraId="628B2390" w14:textId="77777777" w:rsidR="00E02561" w:rsidRPr="004B039F" w:rsidRDefault="00E02561" w:rsidP="00E02561">
      <w:pPr>
        <w:rPr>
          <w:rFonts w:eastAsia="DengXian"/>
          <w:highlight w:val="green"/>
          <w:lang w:eastAsia="zh-CN"/>
        </w:rPr>
      </w:pPr>
      <w:r w:rsidRPr="004B039F">
        <w:rPr>
          <w:rFonts w:eastAsia="DengXian" w:hint="eastAsia"/>
          <w:highlight w:val="green"/>
          <w:lang w:eastAsia="zh-CN"/>
        </w:rPr>
        <w:t>Agreement</w:t>
      </w:r>
    </w:p>
    <w:p w14:paraId="0EE038BE" w14:textId="77777777" w:rsidR="00E02561" w:rsidRDefault="00E02561" w:rsidP="00E02561">
      <w:pPr>
        <w:rPr>
          <w:rFonts w:eastAsia="DengXian"/>
          <w:lang w:eastAsia="zh-CN"/>
        </w:rPr>
      </w:pPr>
      <w:r w:rsidRPr="004B039F">
        <w:t xml:space="preserve">For issues listed for inter-vendor collaboration direction B, </w:t>
      </w:r>
      <w:r>
        <w:rPr>
          <w:rFonts w:eastAsia="DengXian" w:hint="eastAsia"/>
          <w:lang w:eastAsia="zh-CN"/>
        </w:rPr>
        <w:t>f</w:t>
      </w:r>
      <w:r w:rsidRPr="004B039F">
        <w:rPr>
          <w:lang w:eastAsia="ko-KR"/>
        </w:rPr>
        <w:t>urther study the overhead in Direction B based on the size of the encoder (i.e., number of parameters and quantization level), the number of encoders, and how often the parameters need to be transferred.</w:t>
      </w:r>
    </w:p>
    <w:p w14:paraId="4AED9B0D" w14:textId="77777777" w:rsidR="00E02561" w:rsidRDefault="00E02561" w:rsidP="00E02561">
      <w:pPr>
        <w:rPr>
          <w:rFonts w:eastAsia="DengXian"/>
          <w:lang w:eastAsia="zh-CN"/>
        </w:rPr>
      </w:pPr>
    </w:p>
    <w:p w14:paraId="18622D3F" w14:textId="77777777" w:rsidR="00E02561" w:rsidRPr="00595527" w:rsidRDefault="00E02561" w:rsidP="00E02561">
      <w:pPr>
        <w:rPr>
          <w:rFonts w:eastAsia="DengXian"/>
          <w:highlight w:val="green"/>
          <w:lang w:eastAsia="zh-CN"/>
        </w:rPr>
      </w:pPr>
      <w:r w:rsidRPr="00595527">
        <w:rPr>
          <w:rFonts w:eastAsia="DengXian" w:hint="eastAsia"/>
          <w:highlight w:val="green"/>
          <w:lang w:eastAsia="zh-CN"/>
        </w:rPr>
        <w:t>Agreement</w:t>
      </w:r>
    </w:p>
    <w:p w14:paraId="096E9678" w14:textId="77777777" w:rsidR="00E02561" w:rsidRDefault="00E02561" w:rsidP="00E02561">
      <w:pPr>
        <w:rPr>
          <w:bCs/>
          <w:iCs/>
        </w:rPr>
      </w:pPr>
      <w:r w:rsidRPr="00C35A9E">
        <w:t xml:space="preserve">For Directions of addressing inter-vendor collaboration complexity for two-sided CSI compression, </w:t>
      </w:r>
    </w:p>
    <w:p w14:paraId="728F1F21" w14:textId="77777777" w:rsidR="00E02561" w:rsidRDefault="00E02561" w:rsidP="00E02561">
      <w:pPr>
        <w:pStyle w:val="ListParagraph"/>
        <w:numPr>
          <w:ilvl w:val="0"/>
          <w:numId w:val="133"/>
        </w:numPr>
        <w:contextualSpacing w:val="0"/>
        <w:rPr>
          <w:bCs/>
          <w:iCs/>
        </w:rPr>
      </w:pPr>
      <w:r>
        <w:rPr>
          <w:bCs/>
          <w:iCs/>
        </w:rPr>
        <w:t>For Direction A:</w:t>
      </w:r>
    </w:p>
    <w:p w14:paraId="77AA3543" w14:textId="77777777" w:rsidR="00E02561" w:rsidRPr="00C35A9E" w:rsidRDefault="00E02561" w:rsidP="00E02561">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57CA4A58" w14:textId="77777777" w:rsidR="00E02561" w:rsidRPr="00C35A9E" w:rsidRDefault="00E02561" w:rsidP="00E02561">
      <w:pPr>
        <w:pStyle w:val="ListParagraph"/>
        <w:numPr>
          <w:ilvl w:val="2"/>
          <w:numId w:val="133"/>
        </w:numPr>
        <w:contextualSpacing w:val="0"/>
        <w:rPr>
          <w:lang w:eastAsia="ko-KR"/>
        </w:rPr>
      </w:pPr>
      <w:r w:rsidRPr="00C35A9E">
        <w:rPr>
          <w:lang w:eastAsia="ko-KR"/>
        </w:rPr>
        <w:t xml:space="preserve">4-1: dataset is {target CSI, CSI feedback}, </w:t>
      </w:r>
    </w:p>
    <w:p w14:paraId="0692E751" w14:textId="77777777" w:rsidR="00E02561" w:rsidRDefault="00E02561" w:rsidP="00E02561">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4CC0BDA1" w14:textId="77777777" w:rsidR="00E02561" w:rsidRPr="000E25F5" w:rsidRDefault="00E02561" w:rsidP="00E02561">
      <w:pPr>
        <w:pStyle w:val="ListParagraph"/>
        <w:numPr>
          <w:ilvl w:val="2"/>
          <w:numId w:val="133"/>
        </w:numPr>
        <w:contextualSpacing w:val="0"/>
        <w:rPr>
          <w:color w:val="0070C0"/>
          <w:lang w:eastAsia="ko-KR"/>
        </w:rPr>
      </w:pPr>
      <w:r>
        <w:rPr>
          <w:color w:val="0070C0"/>
          <w:lang w:eastAsia="ko-KR"/>
        </w:rPr>
        <w:t xml:space="preserve">Note: Additional information beyond what’s listed above may need to be </w:t>
      </w:r>
      <w:r>
        <w:rPr>
          <w:rFonts w:eastAsia="DengXian" w:hint="eastAsia"/>
          <w:color w:val="0070C0"/>
          <w:lang w:eastAsia="zh-CN"/>
        </w:rPr>
        <w:t>exchanged</w:t>
      </w:r>
      <w:r>
        <w:rPr>
          <w:color w:val="0070C0"/>
          <w:lang w:eastAsia="ko-KR"/>
        </w:rPr>
        <w:t xml:space="preserve"> if necessary.</w:t>
      </w:r>
    </w:p>
    <w:p w14:paraId="1937B3F7" w14:textId="77777777" w:rsidR="00E02561" w:rsidRPr="003D1CB5" w:rsidRDefault="00E02561" w:rsidP="00E02561">
      <w:pPr>
        <w:pStyle w:val="ListParagraph"/>
        <w:ind w:left="0"/>
        <w:rPr>
          <w:color w:val="0070C0"/>
          <w:highlight w:val="green"/>
          <w:lang w:eastAsia="ko-KR"/>
        </w:rPr>
      </w:pPr>
      <w:r>
        <w:rPr>
          <w:rFonts w:eastAsia="DengXian" w:hint="eastAsia"/>
          <w:color w:val="0070C0"/>
          <w:highlight w:val="green"/>
          <w:lang w:eastAsia="zh-CN"/>
        </w:rPr>
        <w:t>Agreement</w:t>
      </w:r>
    </w:p>
    <w:p w14:paraId="08FFC27B" w14:textId="77777777" w:rsidR="00E02561" w:rsidRPr="00C35A9E" w:rsidRDefault="00E02561" w:rsidP="00E02561">
      <w:pPr>
        <w:pStyle w:val="ListParagraph"/>
        <w:numPr>
          <w:ilvl w:val="0"/>
          <w:numId w:val="133"/>
        </w:numPr>
        <w:contextualSpacing w:val="0"/>
      </w:pPr>
      <w:r>
        <w:rPr>
          <w:rFonts w:eastAsia="SimSun" w:cs="Times"/>
        </w:rPr>
        <w:t>For Direction C:</w:t>
      </w:r>
    </w:p>
    <w:p w14:paraId="56D4A18E" w14:textId="77777777" w:rsidR="00E02561" w:rsidRPr="00503D79" w:rsidRDefault="00E02561" w:rsidP="00E02561">
      <w:pPr>
        <w:pStyle w:val="ListParagraph"/>
        <w:numPr>
          <w:ilvl w:val="1"/>
          <w:numId w:val="133"/>
        </w:numPr>
        <w:contextualSpacing w:val="0"/>
        <w:rPr>
          <w:lang w:eastAsia="ko-KR"/>
        </w:rPr>
      </w:pPr>
      <w:r w:rsidRPr="00503D79">
        <w:rPr>
          <w:lang w:eastAsia="ko-KR"/>
        </w:rPr>
        <w:t xml:space="preserve">It is clarified </w:t>
      </w:r>
      <w:proofErr w:type="gramStart"/>
      <w:r w:rsidRPr="00503D79">
        <w:rPr>
          <w:lang w:eastAsia="ko-KR"/>
        </w:rPr>
        <w:t>that,</w:t>
      </w:r>
      <w:proofErr w:type="gramEnd"/>
      <w:r w:rsidRPr="00503D79">
        <w:rPr>
          <w:lang w:eastAsia="ko-KR"/>
        </w:rPr>
        <w:t xml:space="preserve"> the purpose of a fully specified CSI generation (reconstruction) part is to enable development/training of compatible CSI reconstruction (generation) parts at the NW (UE) side.</w:t>
      </w:r>
    </w:p>
    <w:p w14:paraId="36469941" w14:textId="77777777" w:rsidR="00E02561" w:rsidRPr="00C35A9E" w:rsidRDefault="00E02561" w:rsidP="00E02561">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color w:val="00B050"/>
          <w:lang w:eastAsia="ko-KR"/>
        </w:rPr>
        <w:t xml:space="preserve">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4D723631" w14:textId="77777777" w:rsidR="00E02561" w:rsidRPr="00C7149A" w:rsidRDefault="00E02561" w:rsidP="00E02561">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Pr>
          <w:color w:val="00B050"/>
          <w:lang w:eastAsia="ko-KR"/>
        </w:rPr>
        <w:t>by modeling data distribution mismatch</w:t>
      </w:r>
      <w:r w:rsidRPr="00A71F3D">
        <w:rPr>
          <w:color w:val="00B050"/>
          <w:lang w:eastAsia="ko-KR"/>
        </w:rPr>
        <w:t xml:space="preserve"> </w:t>
      </w:r>
      <w:r>
        <w:rPr>
          <w:rFonts w:eastAsia="DengXian" w:hint="eastAsia"/>
          <w:color w:val="00B050"/>
          <w:lang w:eastAsia="zh-CN"/>
        </w:rPr>
        <w:t xml:space="preserve">between synthetic and field data,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3195DF00" w14:textId="77777777" w:rsidR="00E02561" w:rsidRPr="009801B9" w:rsidRDefault="00E02561" w:rsidP="00E02561">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Pr>
          <w:rFonts w:eastAsia="DengXian" w:hint="eastAsia"/>
          <w:lang w:eastAsia="zh-CN"/>
        </w:rPr>
        <w:t xml:space="preserve">by </w:t>
      </w:r>
      <w:r>
        <w:rPr>
          <w:rFonts w:eastAsia="DengXian"/>
          <w:lang w:eastAsia="zh-CN"/>
        </w:rPr>
        <w:t>modelling</w:t>
      </w:r>
      <w:r>
        <w:rPr>
          <w:rFonts w:eastAsia="DengXian" w:hint="eastAsia"/>
          <w:lang w:eastAsia="zh-CN"/>
        </w:rPr>
        <w:t xml:space="preserve"> </w:t>
      </w:r>
      <w:proofErr w:type="gramStart"/>
      <w:r>
        <w:rPr>
          <w:rFonts w:eastAsia="DengXian" w:hint="eastAsia"/>
          <w:lang w:eastAsia="zh-CN"/>
        </w:rPr>
        <w:t>data  distribution</w:t>
      </w:r>
      <w:proofErr w:type="gramEnd"/>
      <w:r>
        <w:rPr>
          <w:rFonts w:eastAsia="DengXian" w:hint="eastAsia"/>
          <w:lang w:eastAsia="zh-CN"/>
        </w:rPr>
        <w:t xml:space="preserve"> mismatch between </w:t>
      </w:r>
      <w:r>
        <w:rPr>
          <w:color w:val="00B050"/>
          <w:lang w:eastAsia="ko-KR"/>
        </w:rPr>
        <w:t xml:space="preserve">NW-side </w:t>
      </w:r>
      <w:r>
        <w:rPr>
          <w:rFonts w:eastAsia="DengXian" w:hint="eastAsia"/>
          <w:color w:val="00B050"/>
          <w:lang w:eastAsia="zh-CN"/>
        </w:rPr>
        <w:t xml:space="preserve">field data </w:t>
      </w:r>
      <w:r>
        <w:rPr>
          <w:color w:val="00B050"/>
          <w:lang w:eastAsia="ko-KR"/>
        </w:rPr>
        <w:t xml:space="preserve">and UE-side </w:t>
      </w:r>
      <w:r>
        <w:rPr>
          <w:rFonts w:eastAsia="DengXian" w:hint="eastAsia"/>
          <w:color w:val="00B050"/>
          <w:lang w:eastAsia="zh-CN"/>
        </w:rPr>
        <w:t xml:space="preserve">field </w:t>
      </w:r>
      <w:r>
        <w:rPr>
          <w:color w:val="00B050"/>
          <w:lang w:eastAsia="ko-KR"/>
        </w:rPr>
        <w:t>data</w:t>
      </w:r>
      <w:r>
        <w:rPr>
          <w:rFonts w:eastAsia="DengXian" w:hint="eastAsia"/>
          <w:color w:val="00B050"/>
          <w:lang w:eastAsia="zh-CN"/>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r>
        <w:rPr>
          <w:rFonts w:eastAsia="DengXian" w:hint="eastAsia"/>
          <w:color w:val="00B050"/>
          <w:lang w:eastAsia="zh-CN"/>
        </w:rPr>
        <w:t xml:space="preserve"> from both NW-side and UE-side</w:t>
      </w:r>
    </w:p>
    <w:p w14:paraId="5D98DDBD" w14:textId="77777777" w:rsidR="00E02561" w:rsidRPr="009801B9" w:rsidRDefault="00E02561" w:rsidP="00E02561">
      <w:pPr>
        <w:pStyle w:val="ListParagraph"/>
        <w:numPr>
          <w:ilvl w:val="2"/>
          <w:numId w:val="133"/>
        </w:numPr>
        <w:contextualSpacing w:val="0"/>
        <w:rPr>
          <w:color w:val="00B050"/>
          <w:lang w:eastAsia="ko-KR"/>
        </w:rPr>
      </w:pPr>
      <w:r w:rsidRPr="009801B9">
        <w:rPr>
          <w:rFonts w:hint="eastAsia"/>
          <w:color w:val="00B050"/>
          <w:lang w:eastAsia="ko-KR"/>
        </w:rPr>
        <w:t xml:space="preserve">Note: </w:t>
      </w:r>
      <w:r>
        <w:rPr>
          <w:color w:val="00B050"/>
          <w:lang w:eastAsia="ko-KR"/>
        </w:rPr>
        <w:t xml:space="preserve">Training/finetuning </w:t>
      </w:r>
      <w:r>
        <w:rPr>
          <w:rFonts w:eastAsia="DengXian" w:hint="eastAsia"/>
          <w:color w:val="00B050"/>
          <w:lang w:eastAsia="zh-CN"/>
        </w:rPr>
        <w:t>is</w:t>
      </w:r>
      <w:r w:rsidRPr="009801B9">
        <w:rPr>
          <w:rFonts w:hint="eastAsia"/>
          <w:color w:val="00B050"/>
          <w:lang w:eastAsia="ko-KR"/>
        </w:rPr>
        <w:t xml:space="preserve"> </w:t>
      </w:r>
      <w:r>
        <w:rPr>
          <w:color w:val="00B050"/>
          <w:lang w:eastAsia="ko-KR"/>
        </w:rPr>
        <w:t xml:space="preserve">done at either or both sides without </w:t>
      </w:r>
      <w:r>
        <w:rPr>
          <w:rFonts w:eastAsia="DengXian" w:hint="eastAsia"/>
          <w:color w:val="00B050"/>
          <w:lang w:eastAsia="zh-CN"/>
        </w:rPr>
        <w:t>inter-vendor collaboration</w:t>
      </w:r>
      <w:r>
        <w:rPr>
          <w:color w:val="00B050"/>
          <w:lang w:eastAsia="ko-KR"/>
        </w:rPr>
        <w:t xml:space="preserve">. </w:t>
      </w:r>
    </w:p>
    <w:p w14:paraId="4C7F743A" w14:textId="77777777" w:rsidR="00E02561" w:rsidRPr="00C35A9E" w:rsidRDefault="00E02561" w:rsidP="00E02561">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509AA35F" w14:textId="77777777" w:rsidR="00E02561" w:rsidRPr="009071F5" w:rsidRDefault="00E02561" w:rsidP="00E02561">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77A463B" w14:textId="77777777" w:rsidR="00E02561" w:rsidRPr="009071F5" w:rsidRDefault="00E02561" w:rsidP="00E02561">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08E533A8" w14:textId="77777777" w:rsidR="00E02561" w:rsidRDefault="00E02561" w:rsidP="00E02561">
      <w:pPr>
        <w:rPr>
          <w:rFonts w:eastAsia="DengXian"/>
          <w:lang w:eastAsia="zh-CN"/>
        </w:rPr>
      </w:pPr>
    </w:p>
    <w:p w14:paraId="5BFB6EEC" w14:textId="77777777" w:rsidR="00E02561" w:rsidRPr="00171709" w:rsidRDefault="00E02561" w:rsidP="00E02561">
      <w:pPr>
        <w:rPr>
          <w:rFonts w:eastAsia="DengXian"/>
          <w:highlight w:val="green"/>
          <w:lang w:eastAsia="zh-CN"/>
        </w:rPr>
      </w:pPr>
      <w:r w:rsidRPr="00171709">
        <w:rPr>
          <w:rFonts w:eastAsia="DengXian" w:hint="eastAsia"/>
          <w:highlight w:val="green"/>
          <w:lang w:eastAsia="zh-CN"/>
        </w:rPr>
        <w:t>Agreement</w:t>
      </w:r>
    </w:p>
    <w:p w14:paraId="57DB4B18" w14:textId="77777777" w:rsidR="00E02561" w:rsidRPr="00171709" w:rsidRDefault="00E02561" w:rsidP="00E02561">
      <w:pPr>
        <w:rPr>
          <w:bCs/>
          <w:iCs/>
        </w:rPr>
      </w:pPr>
      <w:r w:rsidRPr="00171709">
        <w:t xml:space="preserve">For </w:t>
      </w:r>
      <w:r w:rsidRPr="00171709">
        <w:rPr>
          <w:color w:val="FF0000"/>
        </w:rPr>
        <w:t xml:space="preserve">the evaluation studies of </w:t>
      </w:r>
      <w:r w:rsidRPr="00171709">
        <w:t>Direction A,</w:t>
      </w:r>
    </w:p>
    <w:p w14:paraId="12DCBF1F" w14:textId="77777777" w:rsidR="00E02561" w:rsidRPr="00171709" w:rsidRDefault="00E02561" w:rsidP="00E02561">
      <w:pPr>
        <w:numPr>
          <w:ilvl w:val="0"/>
          <w:numId w:val="58"/>
        </w:numPr>
        <w:rPr>
          <w:bCs/>
          <w:iCs/>
        </w:rPr>
      </w:pPr>
      <w:r w:rsidRPr="002B73F2">
        <w:t>For encoder parameter exchange from NW-side to UE-side</w:t>
      </w:r>
      <w:r>
        <w:rPr>
          <w:rFonts w:eastAsia="DengXian" w:hint="eastAsia"/>
          <w:lang w:eastAsia="zh-CN"/>
        </w:rPr>
        <w:t xml:space="preserve"> of 3a-1</w:t>
      </w:r>
      <w:r w:rsidRPr="00171709">
        <w:t xml:space="preserve">, </w:t>
      </w:r>
    </w:p>
    <w:p w14:paraId="399CD537" w14:textId="77777777" w:rsidR="00E02561" w:rsidRPr="00171709" w:rsidRDefault="00E02561" w:rsidP="00E02561">
      <w:pPr>
        <w:numPr>
          <w:ilvl w:val="1"/>
          <w:numId w:val="58"/>
        </w:numPr>
        <w:rPr>
          <w:bCs/>
          <w:iCs/>
          <w:color w:val="FF0000"/>
        </w:rPr>
      </w:pPr>
      <w:r w:rsidRPr="00171709">
        <w:rPr>
          <w:color w:val="FF0000"/>
        </w:rPr>
        <w:t>Alt. 1: UE-side first trains a nominal decoder</w:t>
      </w:r>
    </w:p>
    <w:p w14:paraId="50AC675C" w14:textId="77777777" w:rsidR="00E02561" w:rsidRPr="00171709" w:rsidRDefault="00E02561" w:rsidP="00E02561">
      <w:pPr>
        <w:numPr>
          <w:ilvl w:val="2"/>
          <w:numId w:val="58"/>
        </w:numPr>
        <w:rPr>
          <w:bCs/>
          <w:iCs/>
        </w:rPr>
      </w:pPr>
      <w:r w:rsidRPr="00171709">
        <w:t xml:space="preserve">Step 1: UE-side develops a nominal decoder against the exchanged encoder. </w:t>
      </w:r>
    </w:p>
    <w:p w14:paraId="01062019" w14:textId="77777777" w:rsidR="00E02561" w:rsidRPr="00171709" w:rsidRDefault="00E02561" w:rsidP="00E02561">
      <w:pPr>
        <w:numPr>
          <w:ilvl w:val="2"/>
          <w:numId w:val="58"/>
        </w:numPr>
        <w:rPr>
          <w:bCs/>
          <w:iCs/>
        </w:rPr>
      </w:pPr>
      <w:r w:rsidRPr="00171709">
        <w:t xml:space="preserve">Step 2: UE-side develops actual encoder against the nominal decoder </w:t>
      </w:r>
    </w:p>
    <w:p w14:paraId="630A133B" w14:textId="77777777" w:rsidR="00E02561" w:rsidRPr="00365645" w:rsidRDefault="00E02561" w:rsidP="00E02561">
      <w:pPr>
        <w:numPr>
          <w:ilvl w:val="1"/>
          <w:numId w:val="58"/>
        </w:numPr>
        <w:rPr>
          <w:bCs/>
          <w:iCs/>
        </w:rPr>
      </w:pPr>
      <w:r w:rsidRPr="00171709">
        <w:rPr>
          <w:color w:val="FF0000"/>
        </w:rPr>
        <w:t>Alt. 2: UE-side directly develops and trains the actual encoder.</w:t>
      </w:r>
    </w:p>
    <w:p w14:paraId="1490A876" w14:textId="77777777" w:rsidR="00E02561" w:rsidRPr="00171709" w:rsidRDefault="00E02561" w:rsidP="00E02561">
      <w:pPr>
        <w:numPr>
          <w:ilvl w:val="1"/>
          <w:numId w:val="58"/>
        </w:numPr>
        <w:rPr>
          <w:bCs/>
          <w:iCs/>
        </w:rPr>
      </w:pPr>
      <w:r>
        <w:rPr>
          <w:rFonts w:eastAsia="DengXian" w:hint="eastAsia"/>
          <w:color w:val="FF0000"/>
          <w:lang w:eastAsia="zh-CN"/>
        </w:rPr>
        <w:t>Note: Target CSI is available at UE side</w:t>
      </w:r>
    </w:p>
    <w:p w14:paraId="0C9B76A2" w14:textId="77777777" w:rsidR="00E02561" w:rsidRPr="00171709" w:rsidRDefault="00E02561" w:rsidP="00E02561">
      <w:pPr>
        <w:numPr>
          <w:ilvl w:val="0"/>
          <w:numId w:val="59"/>
        </w:numPr>
        <w:rPr>
          <w:bCs/>
          <w:iCs/>
        </w:rPr>
      </w:pPr>
      <w:r w:rsidRPr="002B73F2">
        <w:t>For dataset exchange from NW-side to UE-side {target CSI, CSI feedback} of 4-1</w:t>
      </w:r>
      <w:r>
        <w:rPr>
          <w:rFonts w:eastAsia="DengXian" w:hint="eastAsia"/>
          <w:lang w:eastAsia="zh-CN"/>
        </w:rPr>
        <w:t>,</w:t>
      </w:r>
    </w:p>
    <w:p w14:paraId="4322EE6E" w14:textId="77777777" w:rsidR="00E02561" w:rsidRPr="00171709" w:rsidRDefault="00E02561" w:rsidP="00E02561">
      <w:pPr>
        <w:numPr>
          <w:ilvl w:val="1"/>
          <w:numId w:val="59"/>
        </w:numPr>
        <w:rPr>
          <w:bCs/>
          <w:iCs/>
          <w:color w:val="FF0000"/>
        </w:rPr>
      </w:pPr>
      <w:r w:rsidRPr="00171709">
        <w:rPr>
          <w:color w:val="FF0000"/>
        </w:rPr>
        <w:t>Alt. 1: UE-side first trains a nominal decoder</w:t>
      </w:r>
    </w:p>
    <w:p w14:paraId="2E21DA0A" w14:textId="77777777" w:rsidR="00E02561" w:rsidRPr="00171709" w:rsidRDefault="00E02561" w:rsidP="00E02561">
      <w:pPr>
        <w:numPr>
          <w:ilvl w:val="2"/>
          <w:numId w:val="59"/>
        </w:numPr>
        <w:rPr>
          <w:bCs/>
          <w:iCs/>
        </w:rPr>
      </w:pPr>
      <w:r w:rsidRPr="00171709">
        <w:t>Step 1: UE-side develops a nominal decoder using the exchanged dataset.</w:t>
      </w:r>
    </w:p>
    <w:p w14:paraId="63B67092" w14:textId="77777777" w:rsidR="00E02561" w:rsidRPr="00171709" w:rsidRDefault="00E02561" w:rsidP="00E02561">
      <w:pPr>
        <w:numPr>
          <w:ilvl w:val="2"/>
          <w:numId w:val="59"/>
        </w:numPr>
        <w:rPr>
          <w:bCs/>
          <w:iCs/>
        </w:rPr>
      </w:pPr>
      <w:r w:rsidRPr="00171709">
        <w:t>Step 2: UE-side develops an actual encoder against the nominal decoder.</w:t>
      </w:r>
    </w:p>
    <w:p w14:paraId="6909810E" w14:textId="77777777" w:rsidR="00E02561" w:rsidRPr="00171709" w:rsidRDefault="00E02561" w:rsidP="00E02561">
      <w:pPr>
        <w:numPr>
          <w:ilvl w:val="1"/>
          <w:numId w:val="59"/>
        </w:numPr>
        <w:rPr>
          <w:bCs/>
          <w:iCs/>
        </w:rPr>
      </w:pPr>
      <w:r w:rsidRPr="00171709">
        <w:rPr>
          <w:color w:val="FF0000"/>
        </w:rPr>
        <w:t>Alt. 2: UE-side directly develops and trains the actual encoder.</w:t>
      </w:r>
    </w:p>
    <w:p w14:paraId="2CA8E522" w14:textId="77777777" w:rsidR="00E02561" w:rsidRDefault="00E02561" w:rsidP="00E02561">
      <w:pPr>
        <w:contextualSpacing/>
        <w:rPr>
          <w:rFonts w:eastAsia="DengXian"/>
          <w:bCs/>
          <w:iCs/>
          <w:lang w:eastAsia="zh-CN"/>
        </w:rPr>
      </w:pPr>
    </w:p>
    <w:p w14:paraId="666B042B" w14:textId="77777777" w:rsidR="00E02561" w:rsidRPr="00F901B8" w:rsidRDefault="00E02561" w:rsidP="00E02561">
      <w:pPr>
        <w:rPr>
          <w:rFonts w:eastAsia="DengXian"/>
          <w:lang w:eastAsia="zh-CN"/>
        </w:rPr>
      </w:pPr>
    </w:p>
    <w:p w14:paraId="052BC939" w14:textId="77777777" w:rsidR="00C80835" w:rsidRPr="00DC28E0" w:rsidRDefault="00C80835" w:rsidP="00C80835">
      <w:pPr>
        <w:rPr>
          <w:rFonts w:eastAsia="DengXian"/>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3" w:name="_Ref158989170"/>
      <w:r>
        <w:t>TR 38.843 v18.0.0, “Study on Artificial Intelligence (AI)/Machine Learning (ML) for NR air interface” (Release 18), December 2023.</w:t>
      </w:r>
      <w:bookmarkEnd w:id="393"/>
    </w:p>
    <w:p w14:paraId="42D70FC2" w14:textId="77777777" w:rsidR="00FA6C2D" w:rsidRDefault="00BC5A86">
      <w:pPr>
        <w:pStyle w:val="ListParagraph"/>
        <w:numPr>
          <w:ilvl w:val="0"/>
          <w:numId w:val="130"/>
        </w:numPr>
      </w:pPr>
      <w:bookmarkStart w:id="394" w:name="_Ref158971936"/>
      <w:r>
        <w:t>RP-234039, “New WID on Artificial Intelligence (AI)/Machine Learning (ML) for NR Air Interface”, Qualcomm (Moderator), 3GPP TSG RAN #102, December 2023.</w:t>
      </w:r>
      <w:bookmarkEnd w:id="394"/>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5" w:name="_Ref158821511"/>
      <w:r>
        <w:t xml:space="preserve">R1-2405419, “Final summary of Additional study on AI/ML for NR air interface: CSI compression”, Moderator (Qualcomm), 3GPP TSG RAN WG1 #117, </w:t>
      </w:r>
      <w:proofErr w:type="gramStart"/>
      <w:r>
        <w:t>May,</w:t>
      </w:r>
      <w:proofErr w:type="gramEnd"/>
      <w:r>
        <w:t xml:space="preserve"> 2024</w:t>
      </w:r>
      <w:bookmarkEnd w:id="395"/>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50A19" w14:textId="77777777" w:rsidR="008856C7" w:rsidRDefault="008856C7">
      <w:pPr>
        <w:spacing w:after="0"/>
      </w:pPr>
      <w:r>
        <w:separator/>
      </w:r>
    </w:p>
  </w:endnote>
  <w:endnote w:type="continuationSeparator" w:id="0">
    <w:p w14:paraId="33272169" w14:textId="77777777" w:rsidR="008856C7" w:rsidRDefault="00885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ACB60" w14:textId="77777777" w:rsidR="008856C7" w:rsidRDefault="008856C7">
      <w:pPr>
        <w:spacing w:after="0"/>
      </w:pPr>
      <w:r>
        <w:separator/>
      </w:r>
    </w:p>
  </w:footnote>
  <w:footnote w:type="continuationSeparator" w:id="0">
    <w:p w14:paraId="3F0C6E3E" w14:textId="77777777" w:rsidR="008856C7" w:rsidRDefault="008856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F334102"/>
    <w:multiLevelType w:val="hybridMultilevel"/>
    <w:tmpl w:val="8AA45EFE"/>
    <w:lvl w:ilvl="0" w:tplc="D6180CE2">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8"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4"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0"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3"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6"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9"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6"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3"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6"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7"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2"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89"/>
  </w:num>
  <w:num w:numId="2" w16cid:durableId="1448818765">
    <w:abstractNumId w:val="71"/>
  </w:num>
  <w:num w:numId="3" w16cid:durableId="1650398636">
    <w:abstractNumId w:val="116"/>
  </w:num>
  <w:num w:numId="4" w16cid:durableId="236867147">
    <w:abstractNumId w:val="61"/>
  </w:num>
  <w:num w:numId="5" w16cid:durableId="939798783">
    <w:abstractNumId w:val="112"/>
  </w:num>
  <w:num w:numId="6" w16cid:durableId="1740786904">
    <w:abstractNumId w:val="77"/>
  </w:num>
  <w:num w:numId="7" w16cid:durableId="1896619499">
    <w:abstractNumId w:val="128"/>
  </w:num>
  <w:num w:numId="8" w16cid:durableId="1628971857">
    <w:abstractNumId w:val="100"/>
  </w:num>
  <w:num w:numId="9" w16cid:durableId="1882475244">
    <w:abstractNumId w:val="89"/>
    <w:lvlOverride w:ilvl="0">
      <w:startOverride w:val="1"/>
    </w:lvlOverride>
  </w:num>
  <w:num w:numId="10" w16cid:durableId="931165753">
    <w:abstractNumId w:val="129"/>
  </w:num>
  <w:num w:numId="11" w16cid:durableId="2139686349">
    <w:abstractNumId w:val="87"/>
  </w:num>
  <w:num w:numId="12" w16cid:durableId="1981379994">
    <w:abstractNumId w:val="114"/>
  </w:num>
  <w:num w:numId="13" w16cid:durableId="1434322023">
    <w:abstractNumId w:val="93"/>
  </w:num>
  <w:num w:numId="14" w16cid:durableId="892079414">
    <w:abstractNumId w:val="95"/>
  </w:num>
  <w:num w:numId="15" w16cid:durableId="1648245408">
    <w:abstractNumId w:val="18"/>
  </w:num>
  <w:num w:numId="16" w16cid:durableId="1311397911">
    <w:abstractNumId w:val="96"/>
  </w:num>
  <w:num w:numId="17" w16cid:durableId="927620342">
    <w:abstractNumId w:val="24"/>
  </w:num>
  <w:num w:numId="18" w16cid:durableId="772433031">
    <w:abstractNumId w:val="19"/>
  </w:num>
  <w:num w:numId="19" w16cid:durableId="1532840658">
    <w:abstractNumId w:val="41"/>
  </w:num>
  <w:num w:numId="20" w16cid:durableId="1343704724">
    <w:abstractNumId w:val="86"/>
  </w:num>
  <w:num w:numId="21" w16cid:durableId="2531709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7"/>
  </w:num>
  <w:num w:numId="23" w16cid:durableId="688482726">
    <w:abstractNumId w:val="31"/>
  </w:num>
  <w:num w:numId="24" w16cid:durableId="891580874">
    <w:abstractNumId w:val="11"/>
  </w:num>
  <w:num w:numId="25" w16cid:durableId="1206137363">
    <w:abstractNumId w:val="94"/>
  </w:num>
  <w:num w:numId="26" w16cid:durableId="400910889">
    <w:abstractNumId w:val="99"/>
  </w:num>
  <w:num w:numId="27" w16cid:durableId="707947717">
    <w:abstractNumId w:val="44"/>
  </w:num>
  <w:num w:numId="28" w16cid:durableId="541407810">
    <w:abstractNumId w:val="118"/>
  </w:num>
  <w:num w:numId="29" w16cid:durableId="2076202491">
    <w:abstractNumId w:val="48"/>
  </w:num>
  <w:num w:numId="30" w16cid:durableId="1923906928">
    <w:abstractNumId w:val="6"/>
  </w:num>
  <w:num w:numId="31" w16cid:durableId="416902638">
    <w:abstractNumId w:val="68"/>
  </w:num>
  <w:num w:numId="32" w16cid:durableId="1971324365">
    <w:abstractNumId w:val="131"/>
  </w:num>
  <w:num w:numId="33" w16cid:durableId="1582905824">
    <w:abstractNumId w:val="4"/>
  </w:num>
  <w:num w:numId="34" w16cid:durableId="200091264">
    <w:abstractNumId w:val="58"/>
  </w:num>
  <w:num w:numId="35" w16cid:durableId="1913616844">
    <w:abstractNumId w:val="67"/>
  </w:num>
  <w:num w:numId="36" w16cid:durableId="1312322576">
    <w:abstractNumId w:val="91"/>
  </w:num>
  <w:num w:numId="37" w16cid:durableId="1411346407">
    <w:abstractNumId w:val="72"/>
  </w:num>
  <w:num w:numId="38" w16cid:durableId="1055963">
    <w:abstractNumId w:val="69"/>
  </w:num>
  <w:num w:numId="39" w16cid:durableId="1591154160">
    <w:abstractNumId w:val="47"/>
  </w:num>
  <w:num w:numId="40" w16cid:durableId="265583657">
    <w:abstractNumId w:val="60"/>
  </w:num>
  <w:num w:numId="41" w16cid:durableId="1673293924">
    <w:abstractNumId w:val="50"/>
  </w:num>
  <w:num w:numId="42" w16cid:durableId="2114206973">
    <w:abstractNumId w:val="126"/>
  </w:num>
  <w:num w:numId="43" w16cid:durableId="1897931889">
    <w:abstractNumId w:val="57"/>
  </w:num>
  <w:num w:numId="44" w16cid:durableId="335959614">
    <w:abstractNumId w:val="46"/>
  </w:num>
  <w:num w:numId="45" w16cid:durableId="1322541156">
    <w:abstractNumId w:val="14"/>
  </w:num>
  <w:num w:numId="46" w16cid:durableId="1496796324">
    <w:abstractNumId w:val="38"/>
  </w:num>
  <w:num w:numId="47" w16cid:durableId="585188217">
    <w:abstractNumId w:val="45"/>
  </w:num>
  <w:num w:numId="48" w16cid:durableId="282469591">
    <w:abstractNumId w:val="121"/>
  </w:num>
  <w:num w:numId="49" w16cid:durableId="286741729">
    <w:abstractNumId w:val="16"/>
  </w:num>
  <w:num w:numId="50" w16cid:durableId="1831096379">
    <w:abstractNumId w:val="104"/>
  </w:num>
  <w:num w:numId="51" w16cid:durableId="1054618696">
    <w:abstractNumId w:val="35"/>
  </w:num>
  <w:num w:numId="52" w16cid:durableId="1490289251">
    <w:abstractNumId w:val="42"/>
  </w:num>
  <w:num w:numId="53" w16cid:durableId="1531067847">
    <w:abstractNumId w:val="101"/>
  </w:num>
  <w:num w:numId="54" w16cid:durableId="421416667">
    <w:abstractNumId w:val="90"/>
  </w:num>
  <w:num w:numId="55" w16cid:durableId="1999726598">
    <w:abstractNumId w:val="113"/>
  </w:num>
  <w:num w:numId="56" w16cid:durableId="1566405094">
    <w:abstractNumId w:val="107"/>
  </w:num>
  <w:num w:numId="57" w16cid:durableId="726340114">
    <w:abstractNumId w:val="78"/>
  </w:num>
  <w:num w:numId="58" w16cid:durableId="1590046330">
    <w:abstractNumId w:val="52"/>
  </w:num>
  <w:num w:numId="59" w16cid:durableId="1744180517">
    <w:abstractNumId w:val="8"/>
  </w:num>
  <w:num w:numId="60" w16cid:durableId="342705843">
    <w:abstractNumId w:val="62"/>
  </w:num>
  <w:num w:numId="61" w16cid:durableId="274945638">
    <w:abstractNumId w:val="22"/>
  </w:num>
  <w:num w:numId="62" w16cid:durableId="1268150583">
    <w:abstractNumId w:val="36"/>
  </w:num>
  <w:num w:numId="63" w16cid:durableId="375813537">
    <w:abstractNumId w:val="106"/>
  </w:num>
  <w:num w:numId="64" w16cid:durableId="36585256">
    <w:abstractNumId w:val="81"/>
  </w:num>
  <w:num w:numId="65" w16cid:durableId="761217203">
    <w:abstractNumId w:val="7"/>
  </w:num>
  <w:num w:numId="66" w16cid:durableId="1907916784">
    <w:abstractNumId w:val="108"/>
  </w:num>
  <w:num w:numId="67" w16cid:durableId="1046681487">
    <w:abstractNumId w:val="0"/>
  </w:num>
  <w:num w:numId="68" w16cid:durableId="930314358">
    <w:abstractNumId w:val="3"/>
  </w:num>
  <w:num w:numId="69" w16cid:durableId="1312253262">
    <w:abstractNumId w:val="20"/>
  </w:num>
  <w:num w:numId="70" w16cid:durableId="2028867648">
    <w:abstractNumId w:val="39"/>
  </w:num>
  <w:num w:numId="71" w16cid:durableId="1516187761">
    <w:abstractNumId w:val="64"/>
  </w:num>
  <w:num w:numId="72" w16cid:durableId="1088768149">
    <w:abstractNumId w:val="59"/>
  </w:num>
  <w:num w:numId="73" w16cid:durableId="915165302">
    <w:abstractNumId w:val="85"/>
  </w:num>
  <w:num w:numId="74" w16cid:durableId="1469742458">
    <w:abstractNumId w:val="28"/>
  </w:num>
  <w:num w:numId="75" w16cid:durableId="662700967">
    <w:abstractNumId w:val="33"/>
  </w:num>
  <w:num w:numId="76" w16cid:durableId="843322854">
    <w:abstractNumId w:val="12"/>
  </w:num>
  <w:num w:numId="77" w16cid:durableId="1494179868">
    <w:abstractNumId w:val="21"/>
  </w:num>
  <w:num w:numId="78" w16cid:durableId="1934120769">
    <w:abstractNumId w:val="9"/>
  </w:num>
  <w:num w:numId="79" w16cid:durableId="880550926">
    <w:abstractNumId w:val="111"/>
  </w:num>
  <w:num w:numId="80" w16cid:durableId="1574389460">
    <w:abstractNumId w:val="82"/>
  </w:num>
  <w:num w:numId="81" w16cid:durableId="2060392351">
    <w:abstractNumId w:val="102"/>
  </w:num>
  <w:num w:numId="82" w16cid:durableId="498498154">
    <w:abstractNumId w:val="17"/>
  </w:num>
  <w:num w:numId="83" w16cid:durableId="1388649039">
    <w:abstractNumId w:val="32"/>
  </w:num>
  <w:num w:numId="84" w16cid:durableId="2116824329">
    <w:abstractNumId w:val="133"/>
  </w:num>
  <w:num w:numId="85" w16cid:durableId="715549450">
    <w:abstractNumId w:val="34"/>
  </w:num>
  <w:num w:numId="86" w16cid:durableId="1190949265">
    <w:abstractNumId w:val="105"/>
  </w:num>
  <w:num w:numId="87" w16cid:durableId="615988809">
    <w:abstractNumId w:val="29"/>
  </w:num>
  <w:num w:numId="88" w16cid:durableId="361975477">
    <w:abstractNumId w:val="1"/>
  </w:num>
  <w:num w:numId="89" w16cid:durableId="451484701">
    <w:abstractNumId w:val="66"/>
  </w:num>
  <w:num w:numId="90" w16cid:durableId="1139612727">
    <w:abstractNumId w:val="117"/>
  </w:num>
  <w:num w:numId="91" w16cid:durableId="1342388054">
    <w:abstractNumId w:val="15"/>
  </w:num>
  <w:num w:numId="92" w16cid:durableId="90440883">
    <w:abstractNumId w:val="27"/>
  </w:num>
  <w:num w:numId="93" w16cid:durableId="1869415287">
    <w:abstractNumId w:val="65"/>
  </w:num>
  <w:num w:numId="94" w16cid:durableId="1407344004">
    <w:abstractNumId w:val="49"/>
  </w:num>
  <w:num w:numId="95" w16cid:durableId="1457991385">
    <w:abstractNumId w:val="55"/>
  </w:num>
  <w:num w:numId="96" w16cid:durableId="1432974387">
    <w:abstractNumId w:val="123"/>
  </w:num>
  <w:num w:numId="97" w16cid:durableId="657460937">
    <w:abstractNumId w:val="76"/>
  </w:num>
  <w:num w:numId="98" w16cid:durableId="708072792">
    <w:abstractNumId w:val="80"/>
  </w:num>
  <w:num w:numId="99" w16cid:durableId="1868903150">
    <w:abstractNumId w:val="26"/>
  </w:num>
  <w:num w:numId="100" w16cid:durableId="1471170614">
    <w:abstractNumId w:val="23"/>
  </w:num>
  <w:num w:numId="101" w16cid:durableId="2117408637">
    <w:abstractNumId w:val="51"/>
  </w:num>
  <w:num w:numId="102" w16cid:durableId="925455453">
    <w:abstractNumId w:val="54"/>
  </w:num>
  <w:num w:numId="103" w16cid:durableId="2052412490">
    <w:abstractNumId w:val="109"/>
  </w:num>
  <w:num w:numId="104" w16cid:durableId="1692562529">
    <w:abstractNumId w:val="73"/>
  </w:num>
  <w:num w:numId="105" w16cid:durableId="1254440476">
    <w:abstractNumId w:val="92"/>
  </w:num>
  <w:num w:numId="106" w16cid:durableId="1715885460">
    <w:abstractNumId w:val="97"/>
  </w:num>
  <w:num w:numId="107" w16cid:durableId="51388467">
    <w:abstractNumId w:val="120"/>
  </w:num>
  <w:num w:numId="108" w16cid:durableId="2016762284">
    <w:abstractNumId w:val="37"/>
  </w:num>
  <w:num w:numId="109" w16cid:durableId="1153447118">
    <w:abstractNumId w:val="56"/>
  </w:num>
  <w:num w:numId="110" w16cid:durableId="749085595">
    <w:abstractNumId w:val="13"/>
  </w:num>
  <w:num w:numId="111" w16cid:durableId="1348097238">
    <w:abstractNumId w:val="130"/>
  </w:num>
  <w:num w:numId="112" w16cid:durableId="598637562">
    <w:abstractNumId w:val="63"/>
  </w:num>
  <w:num w:numId="113" w16cid:durableId="870268060">
    <w:abstractNumId w:val="115"/>
  </w:num>
  <w:num w:numId="114" w16cid:durableId="1941572010">
    <w:abstractNumId w:val="70"/>
  </w:num>
  <w:num w:numId="115" w16cid:durableId="192816447">
    <w:abstractNumId w:val="43"/>
  </w:num>
  <w:num w:numId="116" w16cid:durableId="1305545867">
    <w:abstractNumId w:val="83"/>
  </w:num>
  <w:num w:numId="117" w16cid:durableId="1061487847">
    <w:abstractNumId w:val="110"/>
  </w:num>
  <w:num w:numId="118" w16cid:durableId="1477071368">
    <w:abstractNumId w:val="53"/>
  </w:num>
  <w:num w:numId="119" w16cid:durableId="101920120">
    <w:abstractNumId w:val="25"/>
  </w:num>
  <w:num w:numId="120" w16cid:durableId="1874682803">
    <w:abstractNumId w:val="79"/>
  </w:num>
  <w:num w:numId="121" w16cid:durableId="339817368">
    <w:abstractNumId w:val="40"/>
  </w:num>
  <w:num w:numId="122" w16cid:durableId="1384792535">
    <w:abstractNumId w:val="2"/>
  </w:num>
  <w:num w:numId="123" w16cid:durableId="1300454354">
    <w:abstractNumId w:val="5"/>
  </w:num>
  <w:num w:numId="124" w16cid:durableId="253326505">
    <w:abstractNumId w:val="119"/>
  </w:num>
  <w:num w:numId="125" w16cid:durableId="986325750">
    <w:abstractNumId w:val="124"/>
  </w:num>
  <w:num w:numId="126" w16cid:durableId="79913345">
    <w:abstractNumId w:val="103"/>
  </w:num>
  <w:num w:numId="127" w16cid:durableId="595482045">
    <w:abstractNumId w:val="88"/>
  </w:num>
  <w:num w:numId="128" w16cid:durableId="1668707653">
    <w:abstractNumId w:val="125"/>
  </w:num>
  <w:num w:numId="129" w16cid:durableId="1179732176">
    <w:abstractNumId w:val="122"/>
  </w:num>
  <w:num w:numId="130" w16cid:durableId="830221663">
    <w:abstractNumId w:val="98"/>
  </w:num>
  <w:num w:numId="131" w16cid:durableId="1292783235">
    <w:abstractNumId w:val="10"/>
  </w:num>
  <w:num w:numId="132" w16cid:durableId="1490556007">
    <w:abstractNumId w:val="84"/>
  </w:num>
  <w:num w:numId="133" w16cid:durableId="1835027828">
    <w:abstractNumId w:val="75"/>
  </w:num>
  <w:num w:numId="134" w16cid:durableId="1721318127">
    <w:abstractNumId w:val="30"/>
  </w:num>
  <w:num w:numId="135" w16cid:durableId="276648075">
    <w:abstractNumId w:val="132"/>
  </w:num>
  <w:num w:numId="136" w16cid:durableId="204289689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89"/>
  </w:num>
  <w:num w:numId="138" w16cid:durableId="810974637">
    <w:abstractNumId w:val="89"/>
  </w:num>
  <w:num w:numId="139" w16cid:durableId="976111372">
    <w:abstractNumId w:val="89"/>
  </w:num>
  <w:num w:numId="140" w16cid:durableId="1844736243">
    <w:abstractNumId w:val="74"/>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6182"/>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4A3"/>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5BB"/>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7CD"/>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C6"/>
    <w:rsid w:val="001070F8"/>
    <w:rsid w:val="001074C3"/>
    <w:rsid w:val="00107710"/>
    <w:rsid w:val="001103D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4F91"/>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3866"/>
    <w:rsid w:val="00154A0D"/>
    <w:rsid w:val="00155146"/>
    <w:rsid w:val="001554EE"/>
    <w:rsid w:val="001567FF"/>
    <w:rsid w:val="00157002"/>
    <w:rsid w:val="00157B12"/>
    <w:rsid w:val="00161128"/>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543"/>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4E74"/>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19BF"/>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70DA"/>
    <w:rsid w:val="00297B09"/>
    <w:rsid w:val="002A113A"/>
    <w:rsid w:val="002A15A2"/>
    <w:rsid w:val="002A1C89"/>
    <w:rsid w:val="002A270B"/>
    <w:rsid w:val="002A2726"/>
    <w:rsid w:val="002A2D94"/>
    <w:rsid w:val="002A348F"/>
    <w:rsid w:val="002A35FB"/>
    <w:rsid w:val="002A40BB"/>
    <w:rsid w:val="002A5468"/>
    <w:rsid w:val="002A59F6"/>
    <w:rsid w:val="002A5B41"/>
    <w:rsid w:val="002A6C00"/>
    <w:rsid w:val="002A6E6C"/>
    <w:rsid w:val="002A7B60"/>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25D"/>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2990"/>
    <w:rsid w:val="003B39E3"/>
    <w:rsid w:val="003B3AAA"/>
    <w:rsid w:val="003B5410"/>
    <w:rsid w:val="003B6581"/>
    <w:rsid w:val="003B7EBE"/>
    <w:rsid w:val="003C0334"/>
    <w:rsid w:val="003C1161"/>
    <w:rsid w:val="003C11E3"/>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597"/>
    <w:rsid w:val="004037D4"/>
    <w:rsid w:val="004038DD"/>
    <w:rsid w:val="00404B70"/>
    <w:rsid w:val="00404EA0"/>
    <w:rsid w:val="00405E38"/>
    <w:rsid w:val="004109CF"/>
    <w:rsid w:val="00410A44"/>
    <w:rsid w:val="00410A48"/>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570C"/>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67F7"/>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300C"/>
    <w:rsid w:val="004D447F"/>
    <w:rsid w:val="004D6A38"/>
    <w:rsid w:val="004D7058"/>
    <w:rsid w:val="004D70F4"/>
    <w:rsid w:val="004D7126"/>
    <w:rsid w:val="004D7995"/>
    <w:rsid w:val="004E1538"/>
    <w:rsid w:val="004E27C7"/>
    <w:rsid w:val="004E3569"/>
    <w:rsid w:val="004E3F04"/>
    <w:rsid w:val="004E431E"/>
    <w:rsid w:val="004E482D"/>
    <w:rsid w:val="004E4F25"/>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69B3"/>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3BA5"/>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2164"/>
    <w:rsid w:val="005C2AA3"/>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05A"/>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1CE6"/>
    <w:rsid w:val="00603B78"/>
    <w:rsid w:val="006042EC"/>
    <w:rsid w:val="00604347"/>
    <w:rsid w:val="0060440C"/>
    <w:rsid w:val="00604AA4"/>
    <w:rsid w:val="00606A1B"/>
    <w:rsid w:val="00607259"/>
    <w:rsid w:val="00610910"/>
    <w:rsid w:val="00610988"/>
    <w:rsid w:val="00610FFD"/>
    <w:rsid w:val="00611C24"/>
    <w:rsid w:val="00612B77"/>
    <w:rsid w:val="00612D1C"/>
    <w:rsid w:val="0061300D"/>
    <w:rsid w:val="00613092"/>
    <w:rsid w:val="00613896"/>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8C8"/>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877"/>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41D"/>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21F"/>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1A91"/>
    <w:rsid w:val="00883389"/>
    <w:rsid w:val="008834D7"/>
    <w:rsid w:val="008836B7"/>
    <w:rsid w:val="0088381E"/>
    <w:rsid w:val="00883C83"/>
    <w:rsid w:val="00884063"/>
    <w:rsid w:val="00884D61"/>
    <w:rsid w:val="008856C7"/>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107F"/>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1F5"/>
    <w:rsid w:val="00907B07"/>
    <w:rsid w:val="00907D65"/>
    <w:rsid w:val="00907F08"/>
    <w:rsid w:val="00907FD4"/>
    <w:rsid w:val="009120FD"/>
    <w:rsid w:val="009128F0"/>
    <w:rsid w:val="009139AF"/>
    <w:rsid w:val="00914AB2"/>
    <w:rsid w:val="009154E8"/>
    <w:rsid w:val="00917181"/>
    <w:rsid w:val="00917796"/>
    <w:rsid w:val="009205B8"/>
    <w:rsid w:val="00920E7A"/>
    <w:rsid w:val="009210DA"/>
    <w:rsid w:val="009211A2"/>
    <w:rsid w:val="00921301"/>
    <w:rsid w:val="0092153D"/>
    <w:rsid w:val="00921773"/>
    <w:rsid w:val="0092178E"/>
    <w:rsid w:val="00921F5B"/>
    <w:rsid w:val="009229AF"/>
    <w:rsid w:val="00922E2E"/>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4E65"/>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0FEF"/>
    <w:rsid w:val="00982188"/>
    <w:rsid w:val="009839E0"/>
    <w:rsid w:val="009840A2"/>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1F3D"/>
    <w:rsid w:val="00A74A7B"/>
    <w:rsid w:val="00A75B0E"/>
    <w:rsid w:val="00A75F2B"/>
    <w:rsid w:val="00A76CCB"/>
    <w:rsid w:val="00A76D45"/>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2CF1"/>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021"/>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4D1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49A"/>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5D9B"/>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6EA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561"/>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6161"/>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19B"/>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98C"/>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12D"/>
    <w:rsid w:val="00F96C04"/>
    <w:rsid w:val="00F96CE0"/>
    <w:rsid w:val="00FA0475"/>
    <w:rsid w:val="00FA058F"/>
    <w:rsid w:val="00FA105E"/>
    <w:rsid w:val="00FA13A7"/>
    <w:rsid w:val="00FA182E"/>
    <w:rsid w:val="00FA279E"/>
    <w:rsid w:val="00FA2BCA"/>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3BDB"/>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 w:type="paragraph" w:styleId="Revision">
    <w:name w:val="Revision"/>
    <w:hidden/>
    <w:uiPriority w:val="99"/>
    <w:semiHidden/>
    <w:rsid w:val="007078C8"/>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Props1.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3.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customXml/itemProps4.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165</Pages>
  <Words>52066</Words>
  <Characters>296778</Characters>
  <Application>Microsoft Office Word</Application>
  <DocSecurity>0</DocSecurity>
  <Lines>2473</Lines>
  <Paragraphs>696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13</cp:revision>
  <dcterms:created xsi:type="dcterms:W3CDTF">2024-10-17T01:23:00Z</dcterms:created>
  <dcterms:modified xsi:type="dcterms:W3CDTF">2024-10-17T06:50:00Z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